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3BBC" w14:textId="6C947A9B" w:rsidR="00027B83" w:rsidRPr="008B3473" w:rsidRDefault="000B0897" w:rsidP="008B3473">
      <w:pPr>
        <w:widowControl w:val="0"/>
        <w:pBdr>
          <w:top w:val="nil"/>
          <w:left w:val="nil"/>
          <w:bottom w:val="nil"/>
          <w:right w:val="nil"/>
          <w:between w:val="nil"/>
        </w:pBdr>
        <w:tabs>
          <w:tab w:val="left" w:pos="567"/>
          <w:tab w:val="left" w:pos="851"/>
        </w:tabs>
        <w:jc w:val="center"/>
        <w:rPr>
          <w:rFonts w:ascii="Arial" w:hAnsi="Arial" w:cs="Arial"/>
          <w:b/>
          <w:bCs/>
          <w:caps/>
          <w:color w:val="00435B"/>
          <w:sz w:val="22"/>
          <w:szCs w:val="22"/>
        </w:rPr>
      </w:pPr>
      <w:bookmarkStart w:id="0" w:name="_Hlk205555409"/>
      <w:r w:rsidRPr="00405C89">
        <w:rPr>
          <w:rFonts w:ascii="Arial" w:hAnsi="Arial" w:cs="Arial"/>
          <w:b/>
          <w:bCs/>
          <w:caps/>
          <w:color w:val="00435B"/>
          <w:sz w:val="22"/>
          <w:szCs w:val="22"/>
        </w:rPr>
        <w:t>paslaugų pirkimo-pardavimo sutarties Specialiosios sąlygos</w:t>
      </w:r>
    </w:p>
    <w:p w14:paraId="0889A026" w14:textId="77777777" w:rsidR="00027B83" w:rsidRPr="008F0766" w:rsidRDefault="00027B83">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8F0766" w:rsidRPr="008F0766" w14:paraId="679B1B8F" w14:textId="77777777">
        <w:tc>
          <w:tcPr>
            <w:tcW w:w="2448" w:type="dxa"/>
          </w:tcPr>
          <w:p w14:paraId="22D1873B" w14:textId="77777777" w:rsidR="00027B83" w:rsidRPr="008F0766" w:rsidRDefault="000B0897">
            <w:pPr>
              <w:jc w:val="both"/>
              <w:rPr>
                <w:rFonts w:ascii="Arial" w:hAnsi="Arial" w:cs="Arial"/>
                <w:b/>
                <w:color w:val="00435B"/>
                <w:kern w:val="2"/>
                <w:sz w:val="22"/>
                <w:szCs w:val="22"/>
              </w:rPr>
            </w:pPr>
            <w:r w:rsidRPr="008F0766">
              <w:rPr>
                <w:rFonts w:ascii="Arial" w:hAnsi="Arial" w:cs="Arial"/>
                <w:b/>
                <w:color w:val="00435B"/>
                <w:kern w:val="2"/>
                <w:sz w:val="22"/>
                <w:szCs w:val="22"/>
              </w:rPr>
              <w:t>Sutarties pavadinimas</w:t>
            </w:r>
          </w:p>
        </w:tc>
        <w:tc>
          <w:tcPr>
            <w:tcW w:w="7110" w:type="dxa"/>
          </w:tcPr>
          <w:p w14:paraId="5B3DA977" w14:textId="401764B3" w:rsidR="00027B83" w:rsidRPr="00405C89" w:rsidRDefault="0017292D">
            <w:pPr>
              <w:jc w:val="both"/>
              <w:rPr>
                <w:rFonts w:ascii="Arial" w:hAnsi="Arial" w:cs="Arial"/>
                <w:color w:val="00435B"/>
                <w:kern w:val="2"/>
                <w:sz w:val="22"/>
                <w:szCs w:val="22"/>
              </w:rPr>
            </w:pPr>
            <w:r w:rsidRPr="0017292D">
              <w:rPr>
                <w:rFonts w:ascii="Arial" w:hAnsi="Arial" w:cs="Arial"/>
                <w:b/>
                <w:bCs/>
                <w:color w:val="00435B"/>
                <w:sz w:val="22"/>
                <w:szCs w:val="22"/>
              </w:rPr>
              <w:t>ARCHYVINIŲ  DOKUMENTŲ SAUGOJIMO, ARCHYVAVIMO IR ADMINISTRAVIMO PASLAUGOS</w:t>
            </w:r>
          </w:p>
        </w:tc>
      </w:tr>
    </w:tbl>
    <w:p w14:paraId="23BBAD9A" w14:textId="77777777" w:rsidR="00027B83" w:rsidRPr="008F0766" w:rsidRDefault="00027B8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027B83" w:rsidRPr="008F0766" w14:paraId="789A2B4E" w14:textId="77777777">
        <w:tc>
          <w:tcPr>
            <w:tcW w:w="9558" w:type="dxa"/>
            <w:gridSpan w:val="3"/>
          </w:tcPr>
          <w:p w14:paraId="71FFACEE" w14:textId="77777777" w:rsidR="00027B83" w:rsidRPr="008F0766" w:rsidRDefault="000B0897">
            <w:pPr>
              <w:jc w:val="center"/>
              <w:rPr>
                <w:rFonts w:ascii="Arial" w:hAnsi="Arial" w:cs="Arial"/>
                <w:b/>
                <w:color w:val="00435B"/>
                <w:kern w:val="2"/>
                <w:sz w:val="22"/>
                <w:szCs w:val="22"/>
              </w:rPr>
            </w:pPr>
            <w:r w:rsidRPr="008F0766">
              <w:rPr>
                <w:rFonts w:ascii="Arial" w:hAnsi="Arial" w:cs="Arial"/>
                <w:b/>
                <w:color w:val="00435B"/>
                <w:kern w:val="2"/>
                <w:sz w:val="22"/>
                <w:szCs w:val="22"/>
              </w:rPr>
              <w:t>1. SUTARTIES ŠALYS</w:t>
            </w:r>
          </w:p>
        </w:tc>
      </w:tr>
      <w:tr w:rsidR="008F0766" w:rsidRPr="008F0766" w14:paraId="0B5A99E3" w14:textId="77777777" w:rsidTr="008F0766">
        <w:tc>
          <w:tcPr>
            <w:tcW w:w="2808" w:type="dxa"/>
            <w:vMerge w:val="restart"/>
          </w:tcPr>
          <w:p w14:paraId="4D7C517C" w14:textId="77777777" w:rsidR="008F0766" w:rsidRPr="008F0766" w:rsidRDefault="008F0766" w:rsidP="008F0766">
            <w:pPr>
              <w:jc w:val="center"/>
              <w:rPr>
                <w:rFonts w:ascii="Arial" w:hAnsi="Arial" w:cs="Arial"/>
                <w:b/>
                <w:kern w:val="2"/>
                <w:sz w:val="22"/>
                <w:szCs w:val="22"/>
              </w:rPr>
            </w:pPr>
          </w:p>
          <w:p w14:paraId="354EEF85" w14:textId="77777777" w:rsidR="008F0766" w:rsidRPr="008F0766" w:rsidRDefault="008F0766" w:rsidP="008F0766">
            <w:pPr>
              <w:jc w:val="center"/>
              <w:rPr>
                <w:rFonts w:ascii="Arial" w:hAnsi="Arial" w:cs="Arial"/>
                <w:b/>
                <w:kern w:val="2"/>
                <w:sz w:val="22"/>
                <w:szCs w:val="22"/>
              </w:rPr>
            </w:pPr>
          </w:p>
          <w:p w14:paraId="30478341" w14:textId="77777777" w:rsidR="008F0766" w:rsidRPr="008F0766" w:rsidRDefault="008F0766" w:rsidP="008F0766">
            <w:pPr>
              <w:jc w:val="center"/>
              <w:rPr>
                <w:rFonts w:ascii="Arial" w:hAnsi="Arial" w:cs="Arial"/>
                <w:b/>
                <w:kern w:val="2"/>
                <w:sz w:val="22"/>
                <w:szCs w:val="22"/>
              </w:rPr>
            </w:pPr>
          </w:p>
          <w:p w14:paraId="42832875" w14:textId="77777777" w:rsidR="008F0766" w:rsidRPr="008F0766" w:rsidRDefault="008F0766" w:rsidP="008F0766">
            <w:pPr>
              <w:rPr>
                <w:rFonts w:ascii="Arial" w:hAnsi="Arial" w:cs="Arial"/>
                <w:b/>
                <w:kern w:val="2"/>
                <w:sz w:val="22"/>
                <w:szCs w:val="22"/>
              </w:rPr>
            </w:pPr>
          </w:p>
          <w:p w14:paraId="3CB3F429" w14:textId="77777777" w:rsidR="008F0766" w:rsidRPr="008F0766" w:rsidRDefault="008F0766" w:rsidP="008F0766">
            <w:pPr>
              <w:rPr>
                <w:rFonts w:ascii="Arial" w:hAnsi="Arial" w:cs="Arial"/>
                <w:b/>
                <w:kern w:val="2"/>
                <w:sz w:val="22"/>
                <w:szCs w:val="22"/>
              </w:rPr>
            </w:pPr>
            <w:r w:rsidRPr="008F0766">
              <w:rPr>
                <w:rFonts w:ascii="Arial" w:hAnsi="Arial" w:cs="Arial"/>
                <w:b/>
                <w:color w:val="00435B"/>
                <w:kern w:val="2"/>
                <w:sz w:val="22"/>
                <w:szCs w:val="22"/>
              </w:rPr>
              <w:t>1.1. Pirkėjas</w:t>
            </w:r>
          </w:p>
        </w:tc>
        <w:tc>
          <w:tcPr>
            <w:tcW w:w="3141" w:type="dxa"/>
          </w:tcPr>
          <w:p w14:paraId="5EAA92B3"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1.1.1. Pavadinimas</w:t>
            </w:r>
          </w:p>
        </w:tc>
        <w:tc>
          <w:tcPr>
            <w:tcW w:w="3609" w:type="dxa"/>
          </w:tcPr>
          <w:p w14:paraId="50CAB3A5" w14:textId="204640AE" w:rsidR="008F0766" w:rsidRPr="008F0766" w:rsidRDefault="008F0766" w:rsidP="008F0766">
            <w:pPr>
              <w:jc w:val="center"/>
              <w:rPr>
                <w:rFonts w:ascii="Arial" w:hAnsi="Arial" w:cs="Arial"/>
                <w:b/>
                <w:color w:val="00435B"/>
                <w:kern w:val="2"/>
                <w:sz w:val="22"/>
                <w:szCs w:val="22"/>
              </w:rPr>
            </w:pPr>
            <w:r w:rsidRPr="008F0766">
              <w:rPr>
                <w:rFonts w:ascii="Arial" w:hAnsi="Arial" w:cs="Arial"/>
                <w:b/>
                <w:bCs/>
                <w:color w:val="00435B"/>
                <w:kern w:val="2"/>
                <w:sz w:val="22"/>
                <w:szCs w:val="22"/>
              </w:rPr>
              <w:t xml:space="preserve">UAB ILTE </w:t>
            </w:r>
          </w:p>
        </w:tc>
      </w:tr>
      <w:tr w:rsidR="008F0766" w:rsidRPr="008F0766" w14:paraId="07090B8E" w14:textId="77777777" w:rsidTr="008F0766">
        <w:tc>
          <w:tcPr>
            <w:tcW w:w="2808" w:type="dxa"/>
            <w:vMerge/>
          </w:tcPr>
          <w:p w14:paraId="2DCE3DE2" w14:textId="77777777" w:rsidR="008F0766" w:rsidRPr="008F0766" w:rsidRDefault="008F0766" w:rsidP="008F0766">
            <w:pPr>
              <w:rPr>
                <w:rFonts w:ascii="Arial" w:hAnsi="Arial" w:cs="Arial"/>
                <w:kern w:val="2"/>
                <w:sz w:val="22"/>
                <w:szCs w:val="22"/>
              </w:rPr>
            </w:pPr>
          </w:p>
        </w:tc>
        <w:tc>
          <w:tcPr>
            <w:tcW w:w="3141" w:type="dxa"/>
          </w:tcPr>
          <w:p w14:paraId="5C28C53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1.1.2. Juridinio asmens kodas</w:t>
            </w:r>
          </w:p>
        </w:tc>
        <w:tc>
          <w:tcPr>
            <w:tcW w:w="3609" w:type="dxa"/>
          </w:tcPr>
          <w:p w14:paraId="2322BF13" w14:textId="685A0949"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110084026</w:t>
            </w:r>
          </w:p>
        </w:tc>
      </w:tr>
      <w:tr w:rsidR="008F0766" w:rsidRPr="008F0766" w14:paraId="67CC2218" w14:textId="77777777" w:rsidTr="008F0766">
        <w:tc>
          <w:tcPr>
            <w:tcW w:w="2808" w:type="dxa"/>
            <w:vMerge/>
          </w:tcPr>
          <w:p w14:paraId="010CFD4A" w14:textId="77777777" w:rsidR="008F0766" w:rsidRPr="008F0766" w:rsidRDefault="008F0766" w:rsidP="008F0766">
            <w:pPr>
              <w:rPr>
                <w:rFonts w:ascii="Arial" w:hAnsi="Arial" w:cs="Arial"/>
                <w:kern w:val="2"/>
                <w:sz w:val="22"/>
                <w:szCs w:val="22"/>
              </w:rPr>
            </w:pPr>
          </w:p>
        </w:tc>
        <w:tc>
          <w:tcPr>
            <w:tcW w:w="3141" w:type="dxa"/>
          </w:tcPr>
          <w:p w14:paraId="6A5DA3E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1.1.3. Adresas</w:t>
            </w:r>
          </w:p>
        </w:tc>
        <w:tc>
          <w:tcPr>
            <w:tcW w:w="3609" w:type="dxa"/>
          </w:tcPr>
          <w:p w14:paraId="25667CBD" w14:textId="61232563"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 xml:space="preserve">Ukmergės g.124, 08100 Vilnius </w:t>
            </w:r>
          </w:p>
        </w:tc>
      </w:tr>
      <w:tr w:rsidR="008F0766" w:rsidRPr="008F0766" w14:paraId="1AEE63F2" w14:textId="77777777" w:rsidTr="008F0766">
        <w:tc>
          <w:tcPr>
            <w:tcW w:w="2808" w:type="dxa"/>
            <w:vMerge/>
          </w:tcPr>
          <w:p w14:paraId="1D44DED8" w14:textId="77777777" w:rsidR="008F0766" w:rsidRPr="008F0766" w:rsidRDefault="008F0766" w:rsidP="008F0766">
            <w:pPr>
              <w:rPr>
                <w:rFonts w:ascii="Arial" w:hAnsi="Arial" w:cs="Arial"/>
                <w:kern w:val="2"/>
                <w:sz w:val="22"/>
                <w:szCs w:val="22"/>
              </w:rPr>
            </w:pPr>
          </w:p>
        </w:tc>
        <w:tc>
          <w:tcPr>
            <w:tcW w:w="3141" w:type="dxa"/>
          </w:tcPr>
          <w:p w14:paraId="7625BC10"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1.1.4. PVM mokėtojo kodas</w:t>
            </w:r>
          </w:p>
        </w:tc>
        <w:tc>
          <w:tcPr>
            <w:tcW w:w="3609" w:type="dxa"/>
          </w:tcPr>
          <w:p w14:paraId="20ACA97A" w14:textId="1C5E2813"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Ne PVM mokėtojas</w:t>
            </w:r>
          </w:p>
        </w:tc>
      </w:tr>
      <w:tr w:rsidR="008F0766" w:rsidRPr="008F0766" w14:paraId="3BC6BEBE" w14:textId="77777777" w:rsidTr="008F0766">
        <w:tc>
          <w:tcPr>
            <w:tcW w:w="2808" w:type="dxa"/>
            <w:vMerge/>
          </w:tcPr>
          <w:p w14:paraId="467CFE59" w14:textId="77777777" w:rsidR="008F0766" w:rsidRPr="008F0766" w:rsidRDefault="008F0766" w:rsidP="008F0766">
            <w:pPr>
              <w:rPr>
                <w:rFonts w:ascii="Arial" w:hAnsi="Arial" w:cs="Arial"/>
                <w:kern w:val="2"/>
                <w:sz w:val="22"/>
                <w:szCs w:val="22"/>
              </w:rPr>
            </w:pPr>
          </w:p>
        </w:tc>
        <w:tc>
          <w:tcPr>
            <w:tcW w:w="3141" w:type="dxa"/>
          </w:tcPr>
          <w:p w14:paraId="44368874"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1.1.5. Atsiskaitomoji sąskaita</w:t>
            </w:r>
          </w:p>
        </w:tc>
        <w:tc>
          <w:tcPr>
            <w:tcW w:w="3609" w:type="dxa"/>
          </w:tcPr>
          <w:p w14:paraId="7B1DA819" w14:textId="633423F6"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LT544010051003955860</w:t>
            </w:r>
          </w:p>
        </w:tc>
      </w:tr>
      <w:tr w:rsidR="008F0766" w:rsidRPr="008F0766" w14:paraId="5D17C86E" w14:textId="77777777" w:rsidTr="008F0766">
        <w:tc>
          <w:tcPr>
            <w:tcW w:w="2808" w:type="dxa"/>
            <w:vMerge/>
          </w:tcPr>
          <w:p w14:paraId="52905C02" w14:textId="77777777" w:rsidR="008F0766" w:rsidRPr="008F0766" w:rsidRDefault="008F0766" w:rsidP="008F0766">
            <w:pPr>
              <w:rPr>
                <w:rFonts w:ascii="Arial" w:hAnsi="Arial" w:cs="Arial"/>
                <w:kern w:val="2"/>
                <w:sz w:val="22"/>
                <w:szCs w:val="22"/>
              </w:rPr>
            </w:pPr>
          </w:p>
        </w:tc>
        <w:tc>
          <w:tcPr>
            <w:tcW w:w="3141" w:type="dxa"/>
          </w:tcPr>
          <w:p w14:paraId="0726A28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1.1.6. Bankas, banko kodas</w:t>
            </w:r>
          </w:p>
        </w:tc>
        <w:tc>
          <w:tcPr>
            <w:tcW w:w="3609" w:type="dxa"/>
          </w:tcPr>
          <w:p w14:paraId="7035DACC" w14:textId="62548402"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Luminor bank AS Lietuvos skyrius</w:t>
            </w:r>
          </w:p>
        </w:tc>
      </w:tr>
      <w:tr w:rsidR="008F0766" w:rsidRPr="008F0766" w14:paraId="55E46973" w14:textId="77777777" w:rsidTr="008F0766">
        <w:tc>
          <w:tcPr>
            <w:tcW w:w="2808" w:type="dxa"/>
            <w:vMerge/>
          </w:tcPr>
          <w:p w14:paraId="74711BC5" w14:textId="77777777" w:rsidR="008F0766" w:rsidRPr="008F0766" w:rsidRDefault="008F0766" w:rsidP="008F0766">
            <w:pPr>
              <w:rPr>
                <w:rFonts w:ascii="Arial" w:hAnsi="Arial" w:cs="Arial"/>
                <w:kern w:val="2"/>
                <w:sz w:val="22"/>
                <w:szCs w:val="22"/>
              </w:rPr>
            </w:pPr>
          </w:p>
        </w:tc>
        <w:tc>
          <w:tcPr>
            <w:tcW w:w="3141" w:type="dxa"/>
          </w:tcPr>
          <w:p w14:paraId="32433F6A"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1.1.7. Telefonas</w:t>
            </w:r>
          </w:p>
        </w:tc>
        <w:tc>
          <w:tcPr>
            <w:tcW w:w="3609" w:type="dxa"/>
          </w:tcPr>
          <w:p w14:paraId="58E4A03F" w14:textId="5F59334A"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+370 5 210 7510</w:t>
            </w:r>
          </w:p>
        </w:tc>
      </w:tr>
      <w:tr w:rsidR="008F0766" w:rsidRPr="008F0766" w14:paraId="5A51F946" w14:textId="77777777" w:rsidTr="008F0766">
        <w:tc>
          <w:tcPr>
            <w:tcW w:w="2808" w:type="dxa"/>
            <w:vMerge/>
          </w:tcPr>
          <w:p w14:paraId="36AE5571" w14:textId="77777777" w:rsidR="008F0766" w:rsidRPr="008F0766" w:rsidRDefault="008F0766" w:rsidP="008F0766">
            <w:pPr>
              <w:rPr>
                <w:rFonts w:ascii="Arial" w:hAnsi="Arial" w:cs="Arial"/>
                <w:kern w:val="2"/>
                <w:sz w:val="22"/>
                <w:szCs w:val="22"/>
              </w:rPr>
            </w:pPr>
          </w:p>
        </w:tc>
        <w:tc>
          <w:tcPr>
            <w:tcW w:w="3141" w:type="dxa"/>
          </w:tcPr>
          <w:p w14:paraId="5910A2C5"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1.1.8. El. paštas</w:t>
            </w:r>
          </w:p>
        </w:tc>
        <w:tc>
          <w:tcPr>
            <w:tcW w:w="3609" w:type="dxa"/>
          </w:tcPr>
          <w:p w14:paraId="6E414DC9" w14:textId="7C1193AB" w:rsidR="008F0766" w:rsidRPr="008F0766" w:rsidRDefault="008F0766" w:rsidP="008F0766">
            <w:pPr>
              <w:jc w:val="center"/>
              <w:rPr>
                <w:rFonts w:ascii="Arial" w:hAnsi="Arial" w:cs="Arial"/>
                <w:kern w:val="2"/>
                <w:sz w:val="22"/>
                <w:szCs w:val="22"/>
              </w:rPr>
            </w:pPr>
            <w:r w:rsidRPr="008F0766">
              <w:rPr>
                <w:rFonts w:ascii="Arial" w:hAnsi="Arial" w:cs="Arial"/>
                <w:color w:val="00435B"/>
                <w:kern w:val="2"/>
                <w:sz w:val="22"/>
                <w:szCs w:val="22"/>
              </w:rPr>
              <w:t>info@ilte.lt</w:t>
            </w:r>
          </w:p>
        </w:tc>
      </w:tr>
      <w:tr w:rsidR="008F0766" w:rsidRPr="008F0766" w14:paraId="35D6313F" w14:textId="77777777" w:rsidTr="008F0766">
        <w:tc>
          <w:tcPr>
            <w:tcW w:w="2808" w:type="dxa"/>
            <w:vMerge/>
          </w:tcPr>
          <w:p w14:paraId="15D4E9F1" w14:textId="77777777" w:rsidR="008F0766" w:rsidRPr="008F0766" w:rsidRDefault="008F0766" w:rsidP="008F0766">
            <w:pPr>
              <w:rPr>
                <w:rFonts w:ascii="Arial" w:hAnsi="Arial" w:cs="Arial"/>
                <w:kern w:val="2"/>
                <w:sz w:val="22"/>
                <w:szCs w:val="22"/>
              </w:rPr>
            </w:pPr>
          </w:p>
        </w:tc>
        <w:tc>
          <w:tcPr>
            <w:tcW w:w="3141" w:type="dxa"/>
          </w:tcPr>
          <w:p w14:paraId="241F9187"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1.1.9. Šalies atstovas</w:t>
            </w:r>
          </w:p>
        </w:tc>
        <w:tc>
          <w:tcPr>
            <w:tcW w:w="3609" w:type="dxa"/>
          </w:tcPr>
          <w:p w14:paraId="6A1EACC0" w14:textId="77777777" w:rsidR="008F0766" w:rsidRPr="008F0766" w:rsidRDefault="008F0766" w:rsidP="008F0766">
            <w:pPr>
              <w:jc w:val="center"/>
              <w:rPr>
                <w:rFonts w:ascii="Arial" w:hAnsi="Arial" w:cs="Arial"/>
                <w:kern w:val="2"/>
                <w:sz w:val="22"/>
                <w:szCs w:val="22"/>
              </w:rPr>
            </w:pPr>
          </w:p>
        </w:tc>
      </w:tr>
      <w:tr w:rsidR="008F0766" w:rsidRPr="008F0766" w14:paraId="1B33775C" w14:textId="77777777" w:rsidTr="008F0766">
        <w:tc>
          <w:tcPr>
            <w:tcW w:w="2808" w:type="dxa"/>
            <w:vMerge/>
          </w:tcPr>
          <w:p w14:paraId="752BFC26" w14:textId="77777777" w:rsidR="008F0766" w:rsidRPr="008F0766" w:rsidRDefault="008F0766" w:rsidP="008F0766">
            <w:pPr>
              <w:rPr>
                <w:rFonts w:ascii="Arial" w:hAnsi="Arial" w:cs="Arial"/>
                <w:kern w:val="2"/>
                <w:sz w:val="22"/>
                <w:szCs w:val="22"/>
              </w:rPr>
            </w:pPr>
          </w:p>
        </w:tc>
        <w:tc>
          <w:tcPr>
            <w:tcW w:w="3141" w:type="dxa"/>
          </w:tcPr>
          <w:p w14:paraId="33753BD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1.1.10. Atstovavimo pagrindas</w:t>
            </w:r>
          </w:p>
        </w:tc>
        <w:tc>
          <w:tcPr>
            <w:tcW w:w="3609" w:type="dxa"/>
          </w:tcPr>
          <w:p w14:paraId="3385484D" w14:textId="77777777" w:rsidR="008F0766" w:rsidRPr="008F0766" w:rsidRDefault="008F0766" w:rsidP="008F0766">
            <w:pPr>
              <w:jc w:val="center"/>
              <w:rPr>
                <w:rFonts w:ascii="Arial" w:hAnsi="Arial" w:cs="Arial"/>
                <w:kern w:val="2"/>
                <w:sz w:val="22"/>
                <w:szCs w:val="22"/>
              </w:rPr>
            </w:pPr>
          </w:p>
        </w:tc>
      </w:tr>
      <w:tr w:rsidR="008F0766" w:rsidRPr="008F0766" w14:paraId="583C2879" w14:textId="77777777" w:rsidTr="008F0766">
        <w:tc>
          <w:tcPr>
            <w:tcW w:w="2808" w:type="dxa"/>
            <w:vMerge w:val="restart"/>
          </w:tcPr>
          <w:p w14:paraId="2076BF8B" w14:textId="77777777" w:rsidR="008F0766" w:rsidRPr="008F0766" w:rsidRDefault="008F0766" w:rsidP="008F0766">
            <w:pPr>
              <w:rPr>
                <w:rFonts w:ascii="Arial" w:hAnsi="Arial" w:cs="Arial"/>
                <w:b/>
                <w:kern w:val="2"/>
                <w:sz w:val="22"/>
                <w:szCs w:val="22"/>
              </w:rPr>
            </w:pPr>
          </w:p>
          <w:p w14:paraId="069EF70A" w14:textId="77777777" w:rsidR="008F0766" w:rsidRPr="008F0766" w:rsidRDefault="008F0766" w:rsidP="008F0766">
            <w:pPr>
              <w:rPr>
                <w:rFonts w:ascii="Arial" w:hAnsi="Arial" w:cs="Arial"/>
                <w:b/>
                <w:kern w:val="2"/>
                <w:sz w:val="22"/>
                <w:szCs w:val="22"/>
              </w:rPr>
            </w:pPr>
          </w:p>
          <w:p w14:paraId="1B77EF4F" w14:textId="77777777" w:rsidR="008F0766" w:rsidRPr="008F0766" w:rsidRDefault="008F0766" w:rsidP="008F0766">
            <w:pPr>
              <w:rPr>
                <w:rFonts w:ascii="Arial" w:hAnsi="Arial" w:cs="Arial"/>
                <w:b/>
                <w:kern w:val="2"/>
                <w:sz w:val="22"/>
                <w:szCs w:val="22"/>
              </w:rPr>
            </w:pPr>
          </w:p>
          <w:p w14:paraId="632477C6" w14:textId="77777777" w:rsidR="008F0766" w:rsidRPr="008F0766" w:rsidRDefault="008F0766" w:rsidP="008F0766">
            <w:pPr>
              <w:rPr>
                <w:rFonts w:ascii="Arial" w:hAnsi="Arial" w:cs="Arial"/>
                <w:b/>
                <w:color w:val="00435B"/>
                <w:kern w:val="2"/>
                <w:sz w:val="22"/>
                <w:szCs w:val="22"/>
              </w:rPr>
            </w:pPr>
            <w:r w:rsidRPr="008F0766">
              <w:rPr>
                <w:rFonts w:ascii="Arial" w:hAnsi="Arial" w:cs="Arial"/>
                <w:b/>
                <w:color w:val="00435B"/>
                <w:kern w:val="2"/>
                <w:sz w:val="22"/>
                <w:szCs w:val="22"/>
              </w:rPr>
              <w:t>1.2. Tiekėjas</w:t>
            </w:r>
          </w:p>
          <w:p w14:paraId="0913CB1D" w14:textId="77777777" w:rsidR="008F0766" w:rsidRPr="008F0766" w:rsidRDefault="008F0766" w:rsidP="008F0766">
            <w:pPr>
              <w:rPr>
                <w:rFonts w:ascii="Arial" w:hAnsi="Arial" w:cs="Arial"/>
                <w:color w:val="4472C4"/>
                <w:kern w:val="2"/>
                <w:sz w:val="22"/>
                <w:szCs w:val="22"/>
              </w:rPr>
            </w:pPr>
            <w:r w:rsidRPr="008F0766">
              <w:rPr>
                <w:rFonts w:ascii="Arial" w:hAnsi="Arial" w:cs="Arial"/>
                <w:color w:val="4472C4"/>
                <w:kern w:val="2"/>
                <w:sz w:val="22"/>
                <w:szCs w:val="22"/>
              </w:rPr>
              <w:t>(jei Tiekėjas yra fizinis asmuo, skiltys atitinkamai pakoreguojamos.</w:t>
            </w:r>
          </w:p>
          <w:p w14:paraId="5763C564" w14:textId="77777777" w:rsidR="008F0766" w:rsidRPr="008F0766" w:rsidRDefault="008F0766" w:rsidP="008F0766">
            <w:pPr>
              <w:rPr>
                <w:rFonts w:ascii="Arial" w:hAnsi="Arial" w:cs="Arial"/>
                <w:color w:val="4472C4"/>
                <w:kern w:val="2"/>
                <w:sz w:val="22"/>
                <w:szCs w:val="22"/>
              </w:rPr>
            </w:pPr>
            <w:r w:rsidRPr="008F0766">
              <w:rPr>
                <w:rFonts w:ascii="Arial" w:hAnsi="Arial" w:cs="Arial"/>
                <w:color w:val="4472C4"/>
                <w:kern w:val="2"/>
                <w:sz w:val="22"/>
                <w:szCs w:val="22"/>
              </w:rPr>
              <w:t>Jei Tiekėjas yra tiekėjų grupė, skiltys pildomos įterpiant kiekvieno grupės nario informaciją)</w:t>
            </w:r>
          </w:p>
          <w:p w14:paraId="29986D76" w14:textId="77777777" w:rsidR="008F0766" w:rsidRPr="008F0766" w:rsidRDefault="008F0766" w:rsidP="008F0766">
            <w:pPr>
              <w:rPr>
                <w:rFonts w:ascii="Arial" w:hAnsi="Arial" w:cs="Arial"/>
                <w:b/>
                <w:kern w:val="2"/>
                <w:sz w:val="22"/>
                <w:szCs w:val="22"/>
              </w:rPr>
            </w:pPr>
          </w:p>
        </w:tc>
        <w:tc>
          <w:tcPr>
            <w:tcW w:w="3141" w:type="dxa"/>
          </w:tcPr>
          <w:p w14:paraId="57AC236E"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1.2.1. Pavadinimas</w:t>
            </w:r>
          </w:p>
        </w:tc>
        <w:tc>
          <w:tcPr>
            <w:tcW w:w="3609" w:type="dxa"/>
          </w:tcPr>
          <w:p w14:paraId="01D80B75" w14:textId="77777777" w:rsidR="008F0766" w:rsidRPr="008F0766" w:rsidRDefault="008F0766" w:rsidP="008F0766">
            <w:pPr>
              <w:jc w:val="center"/>
              <w:rPr>
                <w:rFonts w:ascii="Arial" w:hAnsi="Arial" w:cs="Arial"/>
                <w:kern w:val="2"/>
                <w:sz w:val="22"/>
                <w:szCs w:val="22"/>
              </w:rPr>
            </w:pPr>
          </w:p>
        </w:tc>
      </w:tr>
      <w:tr w:rsidR="008F0766" w:rsidRPr="008F0766" w14:paraId="235CA2E9" w14:textId="77777777" w:rsidTr="008F0766">
        <w:tc>
          <w:tcPr>
            <w:tcW w:w="2808" w:type="dxa"/>
            <w:vMerge/>
          </w:tcPr>
          <w:p w14:paraId="16E980CE" w14:textId="77777777" w:rsidR="008F0766" w:rsidRPr="008F0766" w:rsidRDefault="008F0766" w:rsidP="008F0766">
            <w:pPr>
              <w:rPr>
                <w:rFonts w:ascii="Arial" w:hAnsi="Arial" w:cs="Arial"/>
                <w:b/>
                <w:kern w:val="2"/>
                <w:sz w:val="22"/>
                <w:szCs w:val="22"/>
              </w:rPr>
            </w:pPr>
          </w:p>
        </w:tc>
        <w:tc>
          <w:tcPr>
            <w:tcW w:w="3141" w:type="dxa"/>
          </w:tcPr>
          <w:p w14:paraId="16FF16F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1.2.2. Juridinio asmens kodas</w:t>
            </w:r>
          </w:p>
        </w:tc>
        <w:tc>
          <w:tcPr>
            <w:tcW w:w="3609" w:type="dxa"/>
          </w:tcPr>
          <w:p w14:paraId="532090B7" w14:textId="77777777" w:rsidR="008F0766" w:rsidRPr="008F0766" w:rsidRDefault="008F0766" w:rsidP="008F0766">
            <w:pPr>
              <w:jc w:val="center"/>
              <w:rPr>
                <w:rFonts w:ascii="Arial" w:hAnsi="Arial" w:cs="Arial"/>
                <w:kern w:val="2"/>
                <w:sz w:val="22"/>
                <w:szCs w:val="22"/>
              </w:rPr>
            </w:pPr>
          </w:p>
        </w:tc>
      </w:tr>
      <w:tr w:rsidR="008F0766" w:rsidRPr="008F0766" w14:paraId="3C335BA3" w14:textId="77777777" w:rsidTr="008F0766">
        <w:tc>
          <w:tcPr>
            <w:tcW w:w="2808" w:type="dxa"/>
            <w:vMerge/>
          </w:tcPr>
          <w:p w14:paraId="33E283BC" w14:textId="77777777" w:rsidR="008F0766" w:rsidRPr="008F0766" w:rsidRDefault="008F0766" w:rsidP="008F0766">
            <w:pPr>
              <w:rPr>
                <w:rFonts w:ascii="Arial" w:hAnsi="Arial" w:cs="Arial"/>
                <w:b/>
                <w:kern w:val="2"/>
                <w:sz w:val="22"/>
                <w:szCs w:val="22"/>
              </w:rPr>
            </w:pPr>
          </w:p>
        </w:tc>
        <w:tc>
          <w:tcPr>
            <w:tcW w:w="3141" w:type="dxa"/>
          </w:tcPr>
          <w:p w14:paraId="13E49AE4"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1.2.3. Adresas</w:t>
            </w:r>
          </w:p>
        </w:tc>
        <w:tc>
          <w:tcPr>
            <w:tcW w:w="3609" w:type="dxa"/>
          </w:tcPr>
          <w:p w14:paraId="4416DD44" w14:textId="77777777" w:rsidR="008F0766" w:rsidRPr="008F0766" w:rsidRDefault="008F0766" w:rsidP="008F0766">
            <w:pPr>
              <w:jc w:val="center"/>
              <w:rPr>
                <w:rFonts w:ascii="Arial" w:hAnsi="Arial" w:cs="Arial"/>
                <w:kern w:val="2"/>
                <w:sz w:val="22"/>
                <w:szCs w:val="22"/>
              </w:rPr>
            </w:pPr>
          </w:p>
        </w:tc>
      </w:tr>
      <w:tr w:rsidR="008F0766" w:rsidRPr="008F0766" w14:paraId="77934C07" w14:textId="77777777" w:rsidTr="008F0766">
        <w:tc>
          <w:tcPr>
            <w:tcW w:w="2808" w:type="dxa"/>
            <w:vMerge/>
          </w:tcPr>
          <w:p w14:paraId="194F3F34" w14:textId="77777777" w:rsidR="008F0766" w:rsidRPr="008F0766" w:rsidRDefault="008F0766" w:rsidP="008F0766">
            <w:pPr>
              <w:rPr>
                <w:rFonts w:ascii="Arial" w:hAnsi="Arial" w:cs="Arial"/>
                <w:b/>
                <w:kern w:val="2"/>
                <w:sz w:val="22"/>
                <w:szCs w:val="22"/>
              </w:rPr>
            </w:pPr>
          </w:p>
        </w:tc>
        <w:tc>
          <w:tcPr>
            <w:tcW w:w="3141" w:type="dxa"/>
          </w:tcPr>
          <w:p w14:paraId="10387035"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1.2.4. PVM mokėtojo kodas</w:t>
            </w:r>
          </w:p>
        </w:tc>
        <w:tc>
          <w:tcPr>
            <w:tcW w:w="3609" w:type="dxa"/>
          </w:tcPr>
          <w:p w14:paraId="60354B36" w14:textId="77777777" w:rsidR="008F0766" w:rsidRPr="008F0766" w:rsidRDefault="008F0766" w:rsidP="008F0766">
            <w:pPr>
              <w:jc w:val="center"/>
              <w:rPr>
                <w:rFonts w:ascii="Arial" w:hAnsi="Arial" w:cs="Arial"/>
                <w:kern w:val="2"/>
                <w:sz w:val="22"/>
                <w:szCs w:val="22"/>
              </w:rPr>
            </w:pPr>
          </w:p>
        </w:tc>
      </w:tr>
      <w:tr w:rsidR="008F0766" w:rsidRPr="008F0766" w14:paraId="1CE05CCB" w14:textId="77777777" w:rsidTr="008F0766">
        <w:tc>
          <w:tcPr>
            <w:tcW w:w="2808" w:type="dxa"/>
            <w:vMerge/>
          </w:tcPr>
          <w:p w14:paraId="68D89A95" w14:textId="77777777" w:rsidR="008F0766" w:rsidRPr="008F0766" w:rsidRDefault="008F0766" w:rsidP="008F0766">
            <w:pPr>
              <w:rPr>
                <w:rFonts w:ascii="Arial" w:hAnsi="Arial" w:cs="Arial"/>
                <w:b/>
                <w:kern w:val="2"/>
                <w:sz w:val="22"/>
                <w:szCs w:val="22"/>
              </w:rPr>
            </w:pPr>
          </w:p>
        </w:tc>
        <w:tc>
          <w:tcPr>
            <w:tcW w:w="3141" w:type="dxa"/>
          </w:tcPr>
          <w:p w14:paraId="58AF31A6"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1.2.5. Atsiskaitomoji sąskaita</w:t>
            </w:r>
          </w:p>
        </w:tc>
        <w:tc>
          <w:tcPr>
            <w:tcW w:w="3609" w:type="dxa"/>
          </w:tcPr>
          <w:p w14:paraId="5410A03E" w14:textId="77777777" w:rsidR="008F0766" w:rsidRPr="008F0766" w:rsidRDefault="008F0766" w:rsidP="008F0766">
            <w:pPr>
              <w:jc w:val="center"/>
              <w:rPr>
                <w:rFonts w:ascii="Arial" w:hAnsi="Arial" w:cs="Arial"/>
                <w:kern w:val="2"/>
                <w:sz w:val="22"/>
                <w:szCs w:val="22"/>
              </w:rPr>
            </w:pPr>
          </w:p>
        </w:tc>
      </w:tr>
      <w:tr w:rsidR="008F0766" w:rsidRPr="008F0766" w14:paraId="51DFCBEA" w14:textId="77777777" w:rsidTr="008F0766">
        <w:tc>
          <w:tcPr>
            <w:tcW w:w="2808" w:type="dxa"/>
            <w:vMerge/>
          </w:tcPr>
          <w:p w14:paraId="66548B4B" w14:textId="77777777" w:rsidR="008F0766" w:rsidRPr="008F0766" w:rsidRDefault="008F0766" w:rsidP="008F0766">
            <w:pPr>
              <w:rPr>
                <w:rFonts w:ascii="Arial" w:hAnsi="Arial" w:cs="Arial"/>
                <w:b/>
                <w:kern w:val="2"/>
                <w:sz w:val="22"/>
                <w:szCs w:val="22"/>
              </w:rPr>
            </w:pPr>
          </w:p>
        </w:tc>
        <w:tc>
          <w:tcPr>
            <w:tcW w:w="3141" w:type="dxa"/>
          </w:tcPr>
          <w:p w14:paraId="5470BB40"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1.2.6. Bankas, banko kodas</w:t>
            </w:r>
          </w:p>
        </w:tc>
        <w:tc>
          <w:tcPr>
            <w:tcW w:w="3609" w:type="dxa"/>
          </w:tcPr>
          <w:p w14:paraId="03CC5B86" w14:textId="77777777" w:rsidR="008F0766" w:rsidRPr="008F0766" w:rsidRDefault="008F0766" w:rsidP="008F0766">
            <w:pPr>
              <w:jc w:val="center"/>
              <w:rPr>
                <w:rFonts w:ascii="Arial" w:hAnsi="Arial" w:cs="Arial"/>
                <w:kern w:val="2"/>
                <w:sz w:val="22"/>
                <w:szCs w:val="22"/>
              </w:rPr>
            </w:pPr>
          </w:p>
        </w:tc>
      </w:tr>
      <w:tr w:rsidR="008F0766" w:rsidRPr="008F0766" w14:paraId="5E65DD01" w14:textId="77777777" w:rsidTr="008F0766">
        <w:tc>
          <w:tcPr>
            <w:tcW w:w="2808" w:type="dxa"/>
            <w:vMerge/>
          </w:tcPr>
          <w:p w14:paraId="119EBE9B" w14:textId="77777777" w:rsidR="008F0766" w:rsidRPr="008F0766" w:rsidRDefault="008F0766" w:rsidP="008F0766">
            <w:pPr>
              <w:rPr>
                <w:rFonts w:ascii="Arial" w:hAnsi="Arial" w:cs="Arial"/>
                <w:b/>
                <w:kern w:val="2"/>
                <w:sz w:val="22"/>
                <w:szCs w:val="22"/>
              </w:rPr>
            </w:pPr>
          </w:p>
        </w:tc>
        <w:tc>
          <w:tcPr>
            <w:tcW w:w="3141" w:type="dxa"/>
          </w:tcPr>
          <w:p w14:paraId="1202F7AF"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1.2.7. Telefonas</w:t>
            </w:r>
          </w:p>
        </w:tc>
        <w:tc>
          <w:tcPr>
            <w:tcW w:w="3609" w:type="dxa"/>
          </w:tcPr>
          <w:p w14:paraId="16E4B0F8" w14:textId="77777777" w:rsidR="008F0766" w:rsidRPr="008F0766" w:rsidRDefault="008F0766" w:rsidP="008F0766">
            <w:pPr>
              <w:jc w:val="center"/>
              <w:rPr>
                <w:rFonts w:ascii="Arial" w:hAnsi="Arial" w:cs="Arial"/>
                <w:kern w:val="2"/>
                <w:sz w:val="22"/>
                <w:szCs w:val="22"/>
              </w:rPr>
            </w:pPr>
          </w:p>
        </w:tc>
      </w:tr>
      <w:tr w:rsidR="008F0766" w:rsidRPr="008F0766" w14:paraId="27D42EE8" w14:textId="77777777" w:rsidTr="008F0766">
        <w:tc>
          <w:tcPr>
            <w:tcW w:w="2808" w:type="dxa"/>
            <w:vMerge/>
          </w:tcPr>
          <w:p w14:paraId="04DC5113" w14:textId="77777777" w:rsidR="008F0766" w:rsidRPr="008F0766" w:rsidRDefault="008F0766" w:rsidP="008F0766">
            <w:pPr>
              <w:rPr>
                <w:rFonts w:ascii="Arial" w:hAnsi="Arial" w:cs="Arial"/>
                <w:b/>
                <w:kern w:val="2"/>
                <w:sz w:val="22"/>
                <w:szCs w:val="22"/>
              </w:rPr>
            </w:pPr>
          </w:p>
        </w:tc>
        <w:tc>
          <w:tcPr>
            <w:tcW w:w="3141" w:type="dxa"/>
          </w:tcPr>
          <w:p w14:paraId="131EF3F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1.2.8. El. paštas</w:t>
            </w:r>
          </w:p>
        </w:tc>
        <w:tc>
          <w:tcPr>
            <w:tcW w:w="3609" w:type="dxa"/>
          </w:tcPr>
          <w:p w14:paraId="2582D939" w14:textId="77777777" w:rsidR="008F0766" w:rsidRPr="008F0766" w:rsidRDefault="008F0766" w:rsidP="008F0766">
            <w:pPr>
              <w:jc w:val="center"/>
              <w:rPr>
                <w:rFonts w:ascii="Arial" w:hAnsi="Arial" w:cs="Arial"/>
                <w:kern w:val="2"/>
                <w:sz w:val="22"/>
                <w:szCs w:val="22"/>
              </w:rPr>
            </w:pPr>
          </w:p>
        </w:tc>
      </w:tr>
      <w:tr w:rsidR="008F0766" w:rsidRPr="008F0766" w14:paraId="72072798" w14:textId="77777777" w:rsidTr="008F0766">
        <w:tc>
          <w:tcPr>
            <w:tcW w:w="2808" w:type="dxa"/>
            <w:vMerge/>
          </w:tcPr>
          <w:p w14:paraId="121853E6" w14:textId="77777777" w:rsidR="008F0766" w:rsidRPr="008F0766" w:rsidRDefault="008F0766" w:rsidP="008F0766">
            <w:pPr>
              <w:rPr>
                <w:rFonts w:ascii="Arial" w:hAnsi="Arial" w:cs="Arial"/>
                <w:b/>
                <w:kern w:val="2"/>
                <w:sz w:val="22"/>
                <w:szCs w:val="22"/>
              </w:rPr>
            </w:pPr>
          </w:p>
        </w:tc>
        <w:tc>
          <w:tcPr>
            <w:tcW w:w="3141" w:type="dxa"/>
          </w:tcPr>
          <w:p w14:paraId="4A575B52"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1.2.9. Šalies atstovas</w:t>
            </w:r>
          </w:p>
        </w:tc>
        <w:tc>
          <w:tcPr>
            <w:tcW w:w="3609" w:type="dxa"/>
          </w:tcPr>
          <w:p w14:paraId="14573E8B" w14:textId="77777777" w:rsidR="008F0766" w:rsidRPr="008F0766" w:rsidRDefault="008F0766" w:rsidP="008F0766">
            <w:pPr>
              <w:jc w:val="center"/>
              <w:rPr>
                <w:rFonts w:ascii="Arial" w:hAnsi="Arial" w:cs="Arial"/>
                <w:kern w:val="2"/>
                <w:sz w:val="22"/>
                <w:szCs w:val="22"/>
              </w:rPr>
            </w:pPr>
          </w:p>
        </w:tc>
      </w:tr>
      <w:tr w:rsidR="008F0766" w:rsidRPr="008F0766" w14:paraId="7D359E2D" w14:textId="77777777" w:rsidTr="008F0766">
        <w:tc>
          <w:tcPr>
            <w:tcW w:w="2808" w:type="dxa"/>
            <w:vMerge/>
          </w:tcPr>
          <w:p w14:paraId="1786EEE7" w14:textId="77777777" w:rsidR="008F0766" w:rsidRPr="008F0766" w:rsidRDefault="008F0766" w:rsidP="008F0766">
            <w:pPr>
              <w:rPr>
                <w:rFonts w:ascii="Arial" w:hAnsi="Arial" w:cs="Arial"/>
                <w:b/>
                <w:kern w:val="2"/>
                <w:sz w:val="22"/>
                <w:szCs w:val="22"/>
              </w:rPr>
            </w:pPr>
          </w:p>
        </w:tc>
        <w:tc>
          <w:tcPr>
            <w:tcW w:w="3141" w:type="dxa"/>
          </w:tcPr>
          <w:p w14:paraId="2E87D0FC" w14:textId="77777777" w:rsidR="008F0766" w:rsidRPr="008F0766" w:rsidRDefault="008F0766" w:rsidP="008F0766">
            <w:pPr>
              <w:rPr>
                <w:rFonts w:ascii="Arial" w:hAnsi="Arial" w:cs="Arial"/>
                <w:color w:val="00435B"/>
                <w:kern w:val="2"/>
                <w:sz w:val="22"/>
                <w:szCs w:val="22"/>
              </w:rPr>
            </w:pPr>
            <w:r w:rsidRPr="008F0766">
              <w:rPr>
                <w:rFonts w:ascii="Arial" w:hAnsi="Arial" w:cs="Arial"/>
                <w:color w:val="00435B"/>
                <w:kern w:val="2"/>
                <w:sz w:val="22"/>
                <w:szCs w:val="22"/>
              </w:rPr>
              <w:t>1.2.10. Atstovavimo pagrindas</w:t>
            </w:r>
          </w:p>
        </w:tc>
        <w:tc>
          <w:tcPr>
            <w:tcW w:w="3609" w:type="dxa"/>
          </w:tcPr>
          <w:p w14:paraId="2B692ED0" w14:textId="77777777" w:rsidR="008F0766" w:rsidRPr="008F0766" w:rsidRDefault="008F0766" w:rsidP="008F0766">
            <w:pPr>
              <w:jc w:val="center"/>
              <w:rPr>
                <w:rFonts w:ascii="Arial" w:hAnsi="Arial" w:cs="Arial"/>
                <w:kern w:val="2"/>
                <w:sz w:val="22"/>
                <w:szCs w:val="22"/>
              </w:rPr>
            </w:pPr>
          </w:p>
        </w:tc>
      </w:tr>
    </w:tbl>
    <w:p w14:paraId="0D022288" w14:textId="77777777" w:rsidR="00027B83" w:rsidRPr="008F0766" w:rsidRDefault="00027B8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51"/>
        <w:gridCol w:w="2079"/>
        <w:gridCol w:w="4311"/>
      </w:tblGrid>
      <w:tr w:rsidR="00027B83" w:rsidRPr="008F0766" w14:paraId="06452D89" w14:textId="77777777" w:rsidTr="00B62F53">
        <w:trPr>
          <w:trHeight w:val="300"/>
        </w:trPr>
        <w:tc>
          <w:tcPr>
            <w:tcW w:w="9535" w:type="dxa"/>
            <w:gridSpan w:val="4"/>
          </w:tcPr>
          <w:p w14:paraId="25F36A63" w14:textId="77777777" w:rsidR="00027B83" w:rsidRPr="008F0766" w:rsidRDefault="000B0897">
            <w:pPr>
              <w:jc w:val="center"/>
              <w:rPr>
                <w:rFonts w:ascii="Arial" w:hAnsi="Arial" w:cs="Arial"/>
                <w:b/>
                <w:kern w:val="2"/>
                <w:sz w:val="22"/>
                <w:szCs w:val="22"/>
              </w:rPr>
            </w:pPr>
            <w:r w:rsidRPr="00CD3154">
              <w:rPr>
                <w:rFonts w:ascii="Arial" w:hAnsi="Arial" w:cs="Arial"/>
                <w:b/>
                <w:color w:val="00435B"/>
                <w:kern w:val="2"/>
                <w:sz w:val="22"/>
                <w:szCs w:val="22"/>
              </w:rPr>
              <w:t>2. ATSAKINGI ASMENYS</w:t>
            </w:r>
          </w:p>
        </w:tc>
      </w:tr>
      <w:tr w:rsidR="00027B83" w:rsidRPr="008F0766" w14:paraId="7D3C4910" w14:textId="77777777" w:rsidTr="00B62F53">
        <w:trPr>
          <w:trHeight w:val="300"/>
        </w:trPr>
        <w:tc>
          <w:tcPr>
            <w:tcW w:w="3094" w:type="dxa"/>
          </w:tcPr>
          <w:p w14:paraId="26F0A4E2" w14:textId="63153C5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 xml:space="preserve">2.1. Pirkėjo kontaktiniai asmenys, atsakingi už Sutarties vykdymą, </w:t>
            </w:r>
            <w:r w:rsidRPr="000D473E">
              <w:rPr>
                <w:rFonts w:ascii="Arial" w:hAnsi="Arial" w:cs="Arial"/>
                <w:b/>
                <w:color w:val="00435B"/>
                <w:sz w:val="22"/>
                <w:szCs w:val="22"/>
              </w:rPr>
              <w:t>Paslaugų</w:t>
            </w:r>
            <w:r w:rsidRPr="000D473E">
              <w:rPr>
                <w:rFonts w:ascii="Arial" w:hAnsi="Arial" w:cs="Arial"/>
                <w:b/>
                <w:color w:val="00435B"/>
                <w:kern w:val="2"/>
                <w:sz w:val="22"/>
                <w:szCs w:val="22"/>
              </w:rPr>
              <w:t xml:space="preserve"> priėmimą</w:t>
            </w:r>
          </w:p>
        </w:tc>
        <w:tc>
          <w:tcPr>
            <w:tcW w:w="6441" w:type="dxa"/>
            <w:gridSpan w:val="3"/>
          </w:tcPr>
          <w:p w14:paraId="78F229D8" w14:textId="77777777" w:rsidR="00027B83" w:rsidRPr="008F0766" w:rsidRDefault="000B0897">
            <w:pPr>
              <w:rPr>
                <w:rFonts w:ascii="Arial" w:hAnsi="Arial" w:cs="Arial"/>
                <w:color w:val="4472C4"/>
                <w:kern w:val="2"/>
                <w:sz w:val="22"/>
                <w:szCs w:val="22"/>
              </w:rPr>
            </w:pPr>
            <w:r w:rsidRPr="008F0766">
              <w:rPr>
                <w:rFonts w:ascii="Arial" w:hAnsi="Arial" w:cs="Arial"/>
                <w:color w:val="4472C4"/>
                <w:kern w:val="2"/>
                <w:sz w:val="22"/>
                <w:szCs w:val="22"/>
              </w:rPr>
              <w:t>(nurodyti padalinį / skyrių, pareigas, vardą, pavardę, tel., el. paštą)</w:t>
            </w:r>
          </w:p>
        </w:tc>
      </w:tr>
      <w:tr w:rsidR="00027B83" w:rsidRPr="008F0766" w14:paraId="0FBCC653" w14:textId="77777777" w:rsidTr="00B62F53">
        <w:trPr>
          <w:trHeight w:val="300"/>
        </w:trPr>
        <w:tc>
          <w:tcPr>
            <w:tcW w:w="3094" w:type="dxa"/>
          </w:tcPr>
          <w:p w14:paraId="0CCBE5EC" w14:textId="77777777" w:rsidR="00027B83" w:rsidRPr="000D473E" w:rsidRDefault="000B0897">
            <w:pPr>
              <w:rPr>
                <w:rFonts w:ascii="Arial" w:hAnsi="Arial" w:cs="Arial"/>
                <w:b/>
                <w:color w:val="00435B"/>
                <w:kern w:val="2"/>
                <w:sz w:val="22"/>
                <w:szCs w:val="22"/>
              </w:rPr>
            </w:pPr>
            <w:r w:rsidRPr="000D473E">
              <w:rPr>
                <w:rFonts w:ascii="Arial" w:hAnsi="Arial" w:cs="Arial"/>
                <w:b/>
                <w:color w:val="00435B"/>
                <w:kern w:val="2"/>
                <w:sz w:val="22"/>
                <w:szCs w:val="22"/>
              </w:rPr>
              <w:t>2.2. Tiekėjo kontaktiniai asmenys, atsakingi už Sutarties vykdymą</w:t>
            </w:r>
          </w:p>
        </w:tc>
        <w:tc>
          <w:tcPr>
            <w:tcW w:w="6441" w:type="dxa"/>
            <w:gridSpan w:val="3"/>
          </w:tcPr>
          <w:p w14:paraId="054052FF" w14:textId="77777777" w:rsidR="00027B83" w:rsidRPr="008F0766" w:rsidRDefault="000B0897">
            <w:pPr>
              <w:rPr>
                <w:rFonts w:ascii="Arial" w:hAnsi="Arial" w:cs="Arial"/>
                <w:color w:val="4472C4"/>
                <w:kern w:val="2"/>
                <w:sz w:val="22"/>
                <w:szCs w:val="22"/>
              </w:rPr>
            </w:pPr>
            <w:r w:rsidRPr="008F0766">
              <w:rPr>
                <w:rFonts w:ascii="Arial" w:hAnsi="Arial" w:cs="Arial"/>
                <w:color w:val="4472C4"/>
                <w:kern w:val="2"/>
                <w:sz w:val="22"/>
                <w:szCs w:val="22"/>
              </w:rPr>
              <w:t>(nurodyti padalinį / skyrių, pareigas, vardą, pavardę, tel., el. paštą)</w:t>
            </w:r>
          </w:p>
        </w:tc>
      </w:tr>
      <w:tr w:rsidR="00027B83" w:rsidRPr="008F0766" w14:paraId="2170E414" w14:textId="77777777" w:rsidTr="00B62F53">
        <w:trPr>
          <w:trHeight w:val="300"/>
        </w:trPr>
        <w:tc>
          <w:tcPr>
            <w:tcW w:w="9535" w:type="dxa"/>
            <w:gridSpan w:val="4"/>
          </w:tcPr>
          <w:p w14:paraId="58110EC8" w14:textId="77777777" w:rsidR="00027B83" w:rsidRPr="008F0766" w:rsidRDefault="000B0897">
            <w:pPr>
              <w:jc w:val="center"/>
              <w:rPr>
                <w:rFonts w:ascii="Arial" w:hAnsi="Arial" w:cs="Arial"/>
                <w:b/>
                <w:kern w:val="2"/>
                <w:sz w:val="22"/>
                <w:szCs w:val="22"/>
              </w:rPr>
            </w:pPr>
            <w:r w:rsidRPr="00CD3154">
              <w:rPr>
                <w:rFonts w:ascii="Arial" w:hAnsi="Arial" w:cs="Arial"/>
                <w:b/>
                <w:color w:val="00435B"/>
                <w:kern w:val="2"/>
                <w:sz w:val="22"/>
                <w:szCs w:val="22"/>
              </w:rPr>
              <w:t>3. SUTARTIES DALYKAS</w:t>
            </w:r>
          </w:p>
        </w:tc>
      </w:tr>
      <w:tr w:rsidR="0017292D" w:rsidRPr="008F0766" w14:paraId="0B5BAB9E" w14:textId="77777777" w:rsidTr="00AC40CC">
        <w:trPr>
          <w:trHeight w:val="300"/>
        </w:trPr>
        <w:tc>
          <w:tcPr>
            <w:tcW w:w="3094" w:type="dxa"/>
          </w:tcPr>
          <w:p w14:paraId="02EA8971" w14:textId="77777777" w:rsidR="0017292D" w:rsidRPr="000D473E" w:rsidRDefault="0017292D" w:rsidP="0017292D">
            <w:pPr>
              <w:rPr>
                <w:rFonts w:ascii="Arial" w:hAnsi="Arial" w:cs="Arial"/>
                <w:b/>
                <w:color w:val="00435B"/>
                <w:kern w:val="2"/>
                <w:sz w:val="22"/>
                <w:szCs w:val="22"/>
              </w:rPr>
            </w:pPr>
            <w:r w:rsidRPr="000D473E">
              <w:rPr>
                <w:rFonts w:ascii="Arial" w:hAnsi="Arial" w:cs="Arial"/>
                <w:b/>
                <w:color w:val="00435B"/>
                <w:kern w:val="2"/>
                <w:sz w:val="22"/>
                <w:szCs w:val="22"/>
              </w:rPr>
              <w:t>3.1. Sutarties dalykas</w:t>
            </w:r>
          </w:p>
        </w:tc>
        <w:tc>
          <w:tcPr>
            <w:tcW w:w="6441" w:type="dxa"/>
            <w:gridSpan w:val="3"/>
          </w:tcPr>
          <w:p w14:paraId="19A49F02" w14:textId="77777777" w:rsidR="0017292D" w:rsidRPr="0017292D" w:rsidRDefault="0017292D" w:rsidP="00D722BC">
            <w:pPr>
              <w:pStyle w:val="Header"/>
              <w:jc w:val="both"/>
              <w:rPr>
                <w:rFonts w:ascii="Arial" w:hAnsi="Arial" w:cs="Arial"/>
                <w:color w:val="00435B"/>
                <w:sz w:val="22"/>
                <w:szCs w:val="22"/>
                <w:lang w:val="en-US"/>
              </w:rPr>
            </w:pPr>
            <w:r w:rsidRPr="0017292D">
              <w:rPr>
                <w:rFonts w:ascii="Arial" w:hAnsi="Arial" w:cs="Arial"/>
                <w:color w:val="00435B"/>
                <w:kern w:val="2"/>
                <w:sz w:val="22"/>
                <w:szCs w:val="22"/>
              </w:rPr>
              <w:t xml:space="preserve">Tiekėjas įsipareigoja Sutartyje numatytomis sąlygomis teikti Pirkėjui </w:t>
            </w:r>
            <w:r w:rsidRPr="0017292D">
              <w:rPr>
                <w:rFonts w:ascii="Arial" w:hAnsi="Arial" w:cs="Arial"/>
                <w:b/>
                <w:bCs/>
                <w:color w:val="00435B"/>
                <w:sz w:val="22"/>
                <w:szCs w:val="22"/>
              </w:rPr>
              <w:t>Archyvinių dokumentų priėmimo, tvarkymo, saugojimo paslaugas</w:t>
            </w:r>
            <w:r w:rsidRPr="0017292D">
              <w:rPr>
                <w:rFonts w:ascii="Arial" w:hAnsi="Arial" w:cs="Arial"/>
                <w:color w:val="00435B"/>
                <w:kern w:val="2"/>
                <w:sz w:val="22"/>
                <w:szCs w:val="22"/>
              </w:rPr>
              <w:t xml:space="preserve"> (toliau – </w:t>
            </w:r>
            <w:r w:rsidRPr="0017292D">
              <w:rPr>
                <w:rFonts w:ascii="Arial" w:hAnsi="Arial" w:cs="Arial"/>
                <w:b/>
                <w:bCs/>
                <w:color w:val="00435B"/>
                <w:kern w:val="2"/>
                <w:sz w:val="22"/>
                <w:szCs w:val="22"/>
              </w:rPr>
              <w:t>Paslaugos</w:t>
            </w:r>
            <w:r w:rsidRPr="0017292D">
              <w:rPr>
                <w:rFonts w:ascii="Arial" w:hAnsi="Arial" w:cs="Arial"/>
                <w:color w:val="00435B"/>
                <w:kern w:val="2"/>
                <w:sz w:val="22"/>
                <w:szCs w:val="22"/>
              </w:rPr>
              <w:t xml:space="preserve">), </w:t>
            </w:r>
            <w:r w:rsidRPr="0017292D">
              <w:rPr>
                <w:rFonts w:ascii="Arial" w:hAnsi="Arial" w:cs="Arial"/>
                <w:color w:val="00435B"/>
                <w:sz w:val="22"/>
                <w:szCs w:val="22"/>
              </w:rPr>
              <w:t xml:space="preserve">o Pirkėjas įsipareigoja </w:t>
            </w:r>
            <w:r w:rsidRPr="0017292D">
              <w:rPr>
                <w:rFonts w:ascii="Arial" w:eastAsia="Trebuchet MS" w:hAnsi="Arial" w:cs="Arial"/>
                <w:color w:val="00435B"/>
                <w:sz w:val="22"/>
                <w:szCs w:val="22"/>
              </w:rPr>
              <w:t xml:space="preserve">priimti suteiktas Paslaugas </w:t>
            </w:r>
            <w:r w:rsidRPr="0017292D">
              <w:rPr>
                <w:rFonts w:ascii="Arial" w:hAnsi="Arial" w:cs="Arial"/>
                <w:color w:val="00435B"/>
                <w:sz w:val="22"/>
                <w:szCs w:val="22"/>
              </w:rPr>
              <w:t>ir už j</w:t>
            </w:r>
            <w:r w:rsidRPr="0017292D">
              <w:rPr>
                <w:rFonts w:ascii="Arial" w:eastAsia="Trebuchet MS" w:hAnsi="Arial" w:cs="Arial"/>
                <w:color w:val="00435B"/>
                <w:sz w:val="22"/>
                <w:szCs w:val="22"/>
              </w:rPr>
              <w:t xml:space="preserve">as </w:t>
            </w:r>
            <w:r w:rsidRPr="0017292D">
              <w:rPr>
                <w:rFonts w:ascii="Arial" w:hAnsi="Arial" w:cs="Arial"/>
                <w:color w:val="00435B"/>
                <w:sz w:val="22"/>
                <w:szCs w:val="22"/>
              </w:rPr>
              <w:t>sumokėti Sutartyje nurodyta tvarka ir terminais.</w:t>
            </w:r>
          </w:p>
          <w:p w14:paraId="051B8220" w14:textId="2AF22F8B" w:rsidR="0017292D" w:rsidRPr="000D473E" w:rsidRDefault="0017292D" w:rsidP="00D722BC">
            <w:pPr>
              <w:jc w:val="both"/>
              <w:rPr>
                <w:rFonts w:ascii="Arial" w:hAnsi="Arial" w:cs="Arial"/>
                <w:color w:val="00435B"/>
                <w:kern w:val="2"/>
                <w:sz w:val="22"/>
                <w:szCs w:val="22"/>
              </w:rPr>
            </w:pPr>
            <w:r w:rsidRPr="0017292D">
              <w:rPr>
                <w:rFonts w:ascii="Arial" w:hAnsi="Arial" w:cs="Arial"/>
                <w:color w:val="00435B"/>
                <w:kern w:val="2"/>
                <w:sz w:val="22"/>
                <w:szCs w:val="22"/>
              </w:rPr>
              <w:t>Paslaugų aprašymas nustatytas Sutarties priede Nr. 1 „Techninė specifikacija“ (toliau – Techninė specifikacija)</w:t>
            </w:r>
            <w:r w:rsidR="00CA0067">
              <w:rPr>
                <w:rFonts w:ascii="Arial" w:hAnsi="Arial" w:cs="Arial"/>
                <w:color w:val="00435B"/>
                <w:kern w:val="2"/>
                <w:sz w:val="22"/>
                <w:szCs w:val="22"/>
              </w:rPr>
              <w:t xml:space="preserve"> ir Sutarties priede Nr. 2 „Pasiūlymas“</w:t>
            </w:r>
          </w:p>
        </w:tc>
      </w:tr>
      <w:tr w:rsidR="0017292D" w:rsidRPr="008F0766" w14:paraId="2E59C49D" w14:textId="77777777" w:rsidTr="00B62F53">
        <w:trPr>
          <w:trHeight w:val="300"/>
        </w:trPr>
        <w:tc>
          <w:tcPr>
            <w:tcW w:w="3094" w:type="dxa"/>
          </w:tcPr>
          <w:p w14:paraId="56D38365" w14:textId="77777777" w:rsidR="0017292D" w:rsidRPr="008F0766" w:rsidRDefault="0017292D" w:rsidP="0017292D">
            <w:pPr>
              <w:rPr>
                <w:rFonts w:ascii="Arial" w:hAnsi="Arial" w:cs="Arial"/>
                <w:b/>
                <w:kern w:val="2"/>
                <w:sz w:val="22"/>
                <w:szCs w:val="22"/>
              </w:rPr>
            </w:pPr>
            <w:r w:rsidRPr="000D473E">
              <w:rPr>
                <w:rFonts w:ascii="Arial" w:hAnsi="Arial" w:cs="Arial"/>
                <w:b/>
                <w:color w:val="00435B"/>
                <w:kern w:val="2"/>
                <w:sz w:val="22"/>
                <w:szCs w:val="22"/>
              </w:rPr>
              <w:t>3.2. Pirkimo pavadinimas ir numeris</w:t>
            </w:r>
          </w:p>
        </w:tc>
        <w:tc>
          <w:tcPr>
            <w:tcW w:w="6441" w:type="dxa"/>
            <w:gridSpan w:val="3"/>
          </w:tcPr>
          <w:p w14:paraId="0B649FF9" w14:textId="5EBEFFC1" w:rsidR="0017292D" w:rsidRPr="0017292D" w:rsidRDefault="0017292D" w:rsidP="0017292D">
            <w:pPr>
              <w:rPr>
                <w:rFonts w:ascii="Arial" w:hAnsi="Arial" w:cs="Arial"/>
                <w:kern w:val="2"/>
                <w:sz w:val="22"/>
                <w:szCs w:val="22"/>
              </w:rPr>
            </w:pPr>
            <w:r w:rsidRPr="0017292D">
              <w:rPr>
                <w:rFonts w:ascii="Arial" w:eastAsiaTheme="minorHAnsi" w:hAnsi="Arial" w:cs="Arial"/>
                <w:color w:val="00435B"/>
                <w:sz w:val="22"/>
                <w:szCs w:val="22"/>
                <w:lang w:eastAsia="ja-JP"/>
              </w:rPr>
              <w:t>Archyvinių dokumentų saugojimo, archyvavimo ir administravimo</w:t>
            </w:r>
            <w:r w:rsidRPr="0017292D">
              <w:rPr>
                <w:rFonts w:ascii="Arial" w:hAnsi="Arial" w:cs="Arial"/>
                <w:color w:val="00435B"/>
                <w:kern w:val="2"/>
                <w:sz w:val="22"/>
                <w:szCs w:val="22"/>
              </w:rPr>
              <w:t xml:space="preserve"> paslaugų mažos vertės viešasis pirkimas skelbiamos apklausos būdu, CVP IS Nr. </w:t>
            </w:r>
            <w:r w:rsidRPr="0017292D">
              <w:rPr>
                <w:rFonts w:ascii="Arial" w:hAnsi="Arial" w:cs="Arial"/>
                <w:color w:val="00435B"/>
                <w:kern w:val="2"/>
                <w:sz w:val="22"/>
                <w:szCs w:val="22"/>
                <w:highlight w:val="yellow"/>
              </w:rPr>
              <w:t>...</w:t>
            </w:r>
          </w:p>
        </w:tc>
      </w:tr>
      <w:tr w:rsidR="0017292D" w:rsidRPr="008F0766" w14:paraId="1095405C" w14:textId="77777777" w:rsidTr="00B62F53">
        <w:trPr>
          <w:trHeight w:val="300"/>
        </w:trPr>
        <w:tc>
          <w:tcPr>
            <w:tcW w:w="3094" w:type="dxa"/>
          </w:tcPr>
          <w:p w14:paraId="44D87481" w14:textId="77777777" w:rsidR="0017292D" w:rsidRPr="000D473E" w:rsidRDefault="0017292D" w:rsidP="0017292D">
            <w:pPr>
              <w:rPr>
                <w:rFonts w:ascii="Arial" w:hAnsi="Arial" w:cs="Arial"/>
                <w:b/>
                <w:color w:val="00435B"/>
                <w:kern w:val="2"/>
                <w:sz w:val="22"/>
                <w:szCs w:val="22"/>
              </w:rPr>
            </w:pPr>
            <w:r w:rsidRPr="000D473E">
              <w:rPr>
                <w:rFonts w:ascii="Arial" w:hAnsi="Arial" w:cs="Arial"/>
                <w:b/>
                <w:color w:val="00435B"/>
                <w:kern w:val="2"/>
                <w:sz w:val="22"/>
                <w:szCs w:val="22"/>
              </w:rPr>
              <w:t xml:space="preserve">3.3. Informacija apie Europos Sąjungos lėšomis </w:t>
            </w:r>
            <w:r w:rsidRPr="000D473E">
              <w:rPr>
                <w:rFonts w:ascii="Arial" w:hAnsi="Arial" w:cs="Arial"/>
                <w:b/>
                <w:color w:val="00435B"/>
                <w:kern w:val="2"/>
                <w:sz w:val="22"/>
                <w:szCs w:val="22"/>
              </w:rPr>
              <w:lastRenderedPageBreak/>
              <w:t>finansuojamą projektą arba kitą projektą</w:t>
            </w:r>
          </w:p>
        </w:tc>
        <w:tc>
          <w:tcPr>
            <w:tcW w:w="6441" w:type="dxa"/>
            <w:gridSpan w:val="3"/>
          </w:tcPr>
          <w:p w14:paraId="3EFA5EEA" w14:textId="77777777" w:rsidR="0017292D" w:rsidRPr="000D473E" w:rsidRDefault="0017292D" w:rsidP="0017292D">
            <w:pPr>
              <w:rPr>
                <w:rFonts w:ascii="Arial" w:hAnsi="Arial" w:cs="Arial"/>
                <w:color w:val="00435B"/>
                <w:kern w:val="2"/>
                <w:sz w:val="22"/>
                <w:szCs w:val="22"/>
              </w:rPr>
            </w:pPr>
            <w:r w:rsidRPr="000D473E">
              <w:rPr>
                <w:rFonts w:ascii="Arial" w:hAnsi="Arial" w:cs="Arial"/>
                <w:color w:val="00435B"/>
                <w:kern w:val="2"/>
                <w:sz w:val="22"/>
                <w:szCs w:val="22"/>
              </w:rPr>
              <w:lastRenderedPageBreak/>
              <w:t>Netaikoma</w:t>
            </w:r>
          </w:p>
          <w:p w14:paraId="26181FFC" w14:textId="77777777" w:rsidR="0017292D" w:rsidRPr="000D473E" w:rsidRDefault="0017292D" w:rsidP="0017292D">
            <w:pPr>
              <w:rPr>
                <w:rFonts w:ascii="Arial" w:hAnsi="Arial" w:cs="Arial"/>
                <w:color w:val="00435B"/>
                <w:kern w:val="2"/>
                <w:sz w:val="22"/>
                <w:szCs w:val="22"/>
              </w:rPr>
            </w:pPr>
          </w:p>
          <w:p w14:paraId="4EFB0FAD" w14:textId="6FA8657F" w:rsidR="0017292D" w:rsidRPr="000D473E" w:rsidRDefault="0017292D" w:rsidP="0017292D">
            <w:pPr>
              <w:rPr>
                <w:rFonts w:ascii="Arial" w:hAnsi="Arial" w:cs="Arial"/>
                <w:color w:val="00435B"/>
                <w:kern w:val="2"/>
                <w:sz w:val="22"/>
                <w:szCs w:val="22"/>
              </w:rPr>
            </w:pPr>
          </w:p>
        </w:tc>
      </w:tr>
      <w:tr w:rsidR="0017292D" w:rsidRPr="008F0766" w14:paraId="57609854" w14:textId="77777777" w:rsidTr="00B62F53">
        <w:trPr>
          <w:trHeight w:val="300"/>
        </w:trPr>
        <w:tc>
          <w:tcPr>
            <w:tcW w:w="9535" w:type="dxa"/>
            <w:gridSpan w:val="4"/>
          </w:tcPr>
          <w:p w14:paraId="48D2BB19" w14:textId="77777777" w:rsidR="0017292D" w:rsidRPr="000D473E" w:rsidRDefault="0017292D" w:rsidP="0017292D">
            <w:pPr>
              <w:jc w:val="center"/>
              <w:rPr>
                <w:rFonts w:ascii="Arial" w:hAnsi="Arial" w:cs="Arial"/>
                <w:b/>
                <w:color w:val="00435B"/>
                <w:kern w:val="2"/>
                <w:sz w:val="22"/>
                <w:szCs w:val="22"/>
              </w:rPr>
            </w:pPr>
            <w:r w:rsidRPr="000D473E">
              <w:rPr>
                <w:rFonts w:ascii="Arial" w:hAnsi="Arial" w:cs="Arial"/>
                <w:b/>
                <w:color w:val="00435B"/>
                <w:kern w:val="2"/>
                <w:sz w:val="22"/>
                <w:szCs w:val="22"/>
              </w:rPr>
              <w:lastRenderedPageBreak/>
              <w:t xml:space="preserve">4. PASLAUGŲ SUTEIKIMO TERMINAI IR PASLAUGŲ PERDAVIMO </w:t>
            </w:r>
            <w:r w:rsidRPr="000D473E">
              <w:rPr>
                <w:rFonts w:ascii="Arial" w:hAnsi="Arial" w:cs="Arial"/>
                <w:color w:val="00435B"/>
                <w:kern w:val="2"/>
                <w:sz w:val="22"/>
                <w:szCs w:val="22"/>
              </w:rPr>
              <w:t>–</w:t>
            </w:r>
            <w:r w:rsidRPr="000D473E">
              <w:rPr>
                <w:rFonts w:ascii="Arial" w:hAnsi="Arial" w:cs="Arial"/>
                <w:b/>
                <w:color w:val="00435B"/>
                <w:kern w:val="2"/>
                <w:sz w:val="22"/>
                <w:szCs w:val="22"/>
              </w:rPr>
              <w:t xml:space="preserve"> PRIĖMIMO TVARKA</w:t>
            </w:r>
          </w:p>
        </w:tc>
      </w:tr>
      <w:tr w:rsidR="0017292D" w:rsidRPr="008F0766" w14:paraId="40E00863" w14:textId="77777777" w:rsidTr="002859C7">
        <w:trPr>
          <w:trHeight w:val="1286"/>
        </w:trPr>
        <w:tc>
          <w:tcPr>
            <w:tcW w:w="3094" w:type="dxa"/>
          </w:tcPr>
          <w:p w14:paraId="2FC0BE16" w14:textId="4E7228A3" w:rsidR="0017292D" w:rsidRPr="00EC602E" w:rsidRDefault="0017292D" w:rsidP="0017292D">
            <w:pPr>
              <w:rPr>
                <w:rFonts w:ascii="Arial" w:hAnsi="Arial" w:cs="Arial"/>
                <w:b/>
                <w:color w:val="00435B"/>
                <w:kern w:val="2"/>
                <w:sz w:val="22"/>
                <w:szCs w:val="22"/>
              </w:rPr>
            </w:pPr>
            <w:r w:rsidRPr="00EC602E">
              <w:rPr>
                <w:rFonts w:ascii="Arial" w:hAnsi="Arial" w:cs="Arial"/>
                <w:b/>
                <w:color w:val="00435B"/>
                <w:kern w:val="2"/>
                <w:sz w:val="22"/>
                <w:szCs w:val="22"/>
              </w:rPr>
              <w:t xml:space="preserve">4.1. </w:t>
            </w:r>
            <w:r w:rsidRPr="00EC602E">
              <w:rPr>
                <w:rFonts w:ascii="Arial" w:hAnsi="Arial" w:cs="Arial"/>
                <w:b/>
                <w:color w:val="00435B"/>
                <w:sz w:val="22"/>
                <w:szCs w:val="22"/>
              </w:rPr>
              <w:t>Paslaugų</w:t>
            </w:r>
            <w:r w:rsidRPr="00EC602E">
              <w:rPr>
                <w:rFonts w:ascii="Arial" w:hAnsi="Arial" w:cs="Arial"/>
                <w:b/>
                <w:color w:val="00435B"/>
                <w:kern w:val="2"/>
                <w:sz w:val="22"/>
                <w:szCs w:val="22"/>
              </w:rPr>
              <w:t xml:space="preserve"> </w:t>
            </w:r>
            <w:r w:rsidRPr="00EC602E">
              <w:rPr>
                <w:rFonts w:ascii="Arial" w:hAnsi="Arial" w:cs="Arial"/>
                <w:b/>
                <w:color w:val="00435B"/>
                <w:sz w:val="22"/>
                <w:szCs w:val="22"/>
              </w:rPr>
              <w:t>suteikimo</w:t>
            </w:r>
            <w:r w:rsidRPr="00EC602E">
              <w:rPr>
                <w:rFonts w:ascii="Arial" w:hAnsi="Arial" w:cs="Arial"/>
                <w:b/>
                <w:color w:val="00435B"/>
                <w:kern w:val="2"/>
                <w:sz w:val="22"/>
                <w:szCs w:val="22"/>
              </w:rPr>
              <w:t xml:space="preserve"> terminas</w:t>
            </w:r>
          </w:p>
          <w:p w14:paraId="5F0CDF9D" w14:textId="37760680" w:rsidR="0017292D" w:rsidRPr="008F0766" w:rsidRDefault="0017292D" w:rsidP="0017292D">
            <w:pPr>
              <w:rPr>
                <w:rFonts w:ascii="Arial" w:hAnsi="Arial" w:cs="Arial"/>
                <w:b/>
                <w:kern w:val="2"/>
                <w:sz w:val="22"/>
                <w:szCs w:val="22"/>
              </w:rPr>
            </w:pPr>
          </w:p>
          <w:p w14:paraId="636E56FF" w14:textId="13ECC237" w:rsidR="0017292D" w:rsidRPr="008F0766" w:rsidRDefault="0017292D" w:rsidP="0017292D">
            <w:pPr>
              <w:rPr>
                <w:rFonts w:ascii="Arial" w:hAnsi="Arial" w:cs="Arial"/>
                <w:b/>
                <w:kern w:val="2"/>
                <w:sz w:val="22"/>
                <w:szCs w:val="22"/>
              </w:rPr>
            </w:pPr>
          </w:p>
          <w:p w14:paraId="0BC1D19A" w14:textId="7D912CE1" w:rsidR="0017292D" w:rsidRPr="008F0766" w:rsidRDefault="0017292D" w:rsidP="0017292D">
            <w:pPr>
              <w:rPr>
                <w:rFonts w:ascii="Arial" w:hAnsi="Arial" w:cs="Arial"/>
                <w:b/>
                <w:kern w:val="2"/>
                <w:sz w:val="22"/>
                <w:szCs w:val="22"/>
              </w:rPr>
            </w:pPr>
          </w:p>
        </w:tc>
        <w:tc>
          <w:tcPr>
            <w:tcW w:w="6441" w:type="dxa"/>
            <w:gridSpan w:val="3"/>
          </w:tcPr>
          <w:p w14:paraId="603DE0A5" w14:textId="36809AFD" w:rsidR="0017292D" w:rsidRPr="000B4860" w:rsidRDefault="0017292D" w:rsidP="00061745">
            <w:pPr>
              <w:jc w:val="both"/>
              <w:rPr>
                <w:rFonts w:ascii="Arial" w:hAnsi="Arial" w:cs="Arial"/>
                <w:color w:val="00435B"/>
                <w:sz w:val="22"/>
                <w:szCs w:val="22"/>
                <w:lang w:val="en-US"/>
              </w:rPr>
            </w:pPr>
            <w:r w:rsidRPr="008F0766">
              <w:rPr>
                <w:rFonts w:ascii="Arial" w:hAnsi="Arial" w:cs="Arial"/>
                <w:sz w:val="22"/>
                <w:szCs w:val="22"/>
              </w:rPr>
              <w:t>Ti</w:t>
            </w:r>
            <w:r w:rsidRPr="00EC602E">
              <w:rPr>
                <w:rFonts w:ascii="Arial" w:hAnsi="Arial" w:cs="Arial"/>
                <w:color w:val="00435B"/>
                <w:sz w:val="22"/>
                <w:szCs w:val="22"/>
              </w:rPr>
              <w:t xml:space="preserve">ekėjas Paslaugas įsipareigoja teikti </w:t>
            </w:r>
            <w:r w:rsidRPr="00EC602E">
              <w:rPr>
                <w:rFonts w:ascii="Arial" w:hAnsi="Arial" w:cs="Arial"/>
                <w:b/>
                <w:bCs/>
                <w:color w:val="00435B"/>
                <w:sz w:val="22"/>
                <w:szCs w:val="22"/>
              </w:rPr>
              <w:t>nuo</w:t>
            </w:r>
            <w:r w:rsidRPr="00EC602E">
              <w:rPr>
                <w:rFonts w:ascii="Arial" w:hAnsi="Arial" w:cs="Arial"/>
                <w:color w:val="00435B"/>
                <w:sz w:val="22"/>
                <w:szCs w:val="22"/>
              </w:rPr>
              <w:t xml:space="preserve"> Sutarties įsigaliojimo dienos</w:t>
            </w:r>
            <w:r w:rsidR="00061745">
              <w:rPr>
                <w:rFonts w:ascii="Arial" w:hAnsi="Arial" w:cs="Arial"/>
                <w:color w:val="00435B"/>
                <w:sz w:val="22"/>
                <w:szCs w:val="22"/>
              </w:rPr>
              <w:t>, kol bus išnaudota Sutarties specialiųjų sąlygų 5.2 punkte nurodyta Pradinės Sutarties vertė, bet ne ilgiau nei</w:t>
            </w:r>
            <w:r w:rsidR="007D6FF6">
              <w:rPr>
                <w:rFonts w:ascii="Arial" w:hAnsi="Arial" w:cs="Arial"/>
                <w:color w:val="00435B"/>
                <w:sz w:val="22"/>
                <w:szCs w:val="22"/>
              </w:rPr>
              <w:t xml:space="preserve"> </w:t>
            </w:r>
            <w:r w:rsidR="004C0BD3">
              <w:rPr>
                <w:rFonts w:ascii="Arial" w:hAnsi="Arial" w:cs="Arial"/>
                <w:color w:val="00435B"/>
                <w:sz w:val="22"/>
                <w:szCs w:val="22"/>
              </w:rPr>
              <w:t>3</w:t>
            </w:r>
            <w:r w:rsidR="00061745">
              <w:rPr>
                <w:rFonts w:ascii="Arial" w:hAnsi="Arial" w:cs="Arial"/>
                <w:color w:val="00435B"/>
                <w:sz w:val="22"/>
                <w:szCs w:val="22"/>
              </w:rPr>
              <w:t>5</w:t>
            </w:r>
            <w:r>
              <w:rPr>
                <w:rFonts w:ascii="Arial" w:hAnsi="Arial" w:cs="Arial"/>
                <w:color w:val="00435B"/>
                <w:sz w:val="22"/>
                <w:szCs w:val="22"/>
              </w:rPr>
              <w:t xml:space="preserve"> (</w:t>
            </w:r>
            <w:r w:rsidR="004C0BD3">
              <w:rPr>
                <w:rFonts w:ascii="Arial" w:hAnsi="Arial" w:cs="Arial"/>
                <w:color w:val="00435B"/>
                <w:sz w:val="22"/>
                <w:szCs w:val="22"/>
              </w:rPr>
              <w:t xml:space="preserve">trisdešimt </w:t>
            </w:r>
            <w:r w:rsidR="00061745">
              <w:rPr>
                <w:rFonts w:ascii="Arial" w:hAnsi="Arial" w:cs="Arial"/>
                <w:color w:val="00435B"/>
                <w:sz w:val="22"/>
                <w:szCs w:val="22"/>
              </w:rPr>
              <w:t>penkis</w:t>
            </w:r>
            <w:r>
              <w:rPr>
                <w:rFonts w:ascii="Arial" w:hAnsi="Arial" w:cs="Arial"/>
                <w:color w:val="00435B"/>
                <w:sz w:val="22"/>
                <w:szCs w:val="22"/>
              </w:rPr>
              <w:t>)</w:t>
            </w:r>
            <w:r w:rsidRPr="00EC602E">
              <w:rPr>
                <w:rFonts w:ascii="Arial" w:hAnsi="Arial" w:cs="Arial"/>
                <w:color w:val="00435B"/>
                <w:sz w:val="22"/>
                <w:szCs w:val="22"/>
              </w:rPr>
              <w:t xml:space="preserve"> mėnesi</w:t>
            </w:r>
            <w:r w:rsidR="004C0BD3">
              <w:rPr>
                <w:rFonts w:ascii="Arial" w:hAnsi="Arial" w:cs="Arial"/>
                <w:color w:val="00435B"/>
                <w:sz w:val="22"/>
                <w:szCs w:val="22"/>
              </w:rPr>
              <w:t>us</w:t>
            </w:r>
            <w:r w:rsidR="00061745">
              <w:rPr>
                <w:rFonts w:ascii="Arial" w:hAnsi="Arial" w:cs="Arial"/>
                <w:color w:val="00435B"/>
                <w:sz w:val="22"/>
                <w:szCs w:val="22"/>
              </w:rPr>
              <w:t xml:space="preserve">. </w:t>
            </w:r>
          </w:p>
        </w:tc>
      </w:tr>
      <w:tr w:rsidR="0017292D" w:rsidRPr="008F0766" w14:paraId="20E3D6C7" w14:textId="77777777" w:rsidTr="00B62F53">
        <w:trPr>
          <w:trHeight w:val="300"/>
        </w:trPr>
        <w:tc>
          <w:tcPr>
            <w:tcW w:w="3094" w:type="dxa"/>
          </w:tcPr>
          <w:p w14:paraId="432D1980" w14:textId="497FB6B1" w:rsidR="0017292D" w:rsidRPr="00EC602E" w:rsidRDefault="0017292D" w:rsidP="0017292D">
            <w:pPr>
              <w:rPr>
                <w:rFonts w:ascii="Arial" w:hAnsi="Arial" w:cs="Arial"/>
                <w:b/>
                <w:color w:val="00435B"/>
                <w:kern w:val="2"/>
                <w:sz w:val="22"/>
                <w:szCs w:val="22"/>
              </w:rPr>
            </w:pPr>
            <w:r w:rsidRPr="00EC602E">
              <w:rPr>
                <w:rFonts w:ascii="Arial" w:hAnsi="Arial" w:cs="Arial"/>
                <w:b/>
                <w:color w:val="00435B"/>
                <w:kern w:val="2"/>
                <w:sz w:val="22"/>
                <w:szCs w:val="22"/>
              </w:rPr>
              <w:t>4.2. Paslaugų / jų dalies / etapo / periodo suteikimo termino pratęsimas</w:t>
            </w:r>
          </w:p>
        </w:tc>
        <w:tc>
          <w:tcPr>
            <w:tcW w:w="6441" w:type="dxa"/>
            <w:gridSpan w:val="3"/>
          </w:tcPr>
          <w:p w14:paraId="2F09AAA2" w14:textId="2EBE8B66" w:rsidR="0017292D" w:rsidRPr="00C01BF8" w:rsidRDefault="0017292D" w:rsidP="0017292D">
            <w:pPr>
              <w:rPr>
                <w:rFonts w:ascii="Arial" w:hAnsi="Arial" w:cs="Arial"/>
                <w:sz w:val="22"/>
                <w:szCs w:val="22"/>
              </w:rPr>
            </w:pPr>
            <w:r w:rsidRPr="00C01BF8">
              <w:rPr>
                <w:rFonts w:ascii="Arial" w:hAnsi="Arial" w:cs="Arial"/>
                <w:color w:val="00435B"/>
                <w:kern w:val="2"/>
                <w:sz w:val="22"/>
                <w:szCs w:val="22"/>
              </w:rPr>
              <w:t>Netaikoma</w:t>
            </w:r>
          </w:p>
        </w:tc>
      </w:tr>
      <w:tr w:rsidR="0017292D" w:rsidRPr="008F0766" w14:paraId="1193EC4F" w14:textId="77777777" w:rsidTr="00860031">
        <w:trPr>
          <w:trHeight w:val="300"/>
        </w:trPr>
        <w:tc>
          <w:tcPr>
            <w:tcW w:w="3094" w:type="dxa"/>
          </w:tcPr>
          <w:p w14:paraId="5FB36689" w14:textId="1C44E9AA" w:rsidR="0017292D" w:rsidRPr="00EC602E" w:rsidRDefault="0017292D" w:rsidP="0017292D">
            <w:pPr>
              <w:rPr>
                <w:rFonts w:ascii="Arial" w:hAnsi="Arial" w:cs="Arial"/>
                <w:b/>
                <w:color w:val="00435B"/>
                <w:kern w:val="2"/>
                <w:sz w:val="22"/>
                <w:szCs w:val="22"/>
              </w:rPr>
            </w:pPr>
            <w:r w:rsidRPr="00EC602E">
              <w:rPr>
                <w:rFonts w:ascii="Arial" w:hAnsi="Arial" w:cs="Arial"/>
                <w:b/>
                <w:color w:val="00435B"/>
                <w:kern w:val="2"/>
                <w:sz w:val="22"/>
                <w:szCs w:val="22"/>
              </w:rPr>
              <w:t xml:space="preserve">4.3. Paslaugų teikimo tvarka </w:t>
            </w:r>
          </w:p>
        </w:tc>
        <w:tc>
          <w:tcPr>
            <w:tcW w:w="6441" w:type="dxa"/>
            <w:gridSpan w:val="3"/>
          </w:tcPr>
          <w:p w14:paraId="52C49309" w14:textId="5804A036" w:rsidR="000E66A2" w:rsidRPr="007562FF" w:rsidRDefault="00122E22" w:rsidP="000E66A2">
            <w:pPr>
              <w:tabs>
                <w:tab w:val="left" w:pos="474"/>
                <w:tab w:val="left" w:pos="993"/>
              </w:tabs>
              <w:ind w:right="62"/>
              <w:jc w:val="both"/>
              <w:rPr>
                <w:rFonts w:ascii="Arial" w:eastAsiaTheme="minorHAnsi" w:hAnsi="Arial" w:cs="Arial"/>
                <w:color w:val="00435B"/>
                <w:sz w:val="20"/>
                <w:lang w:eastAsia="ja-JP"/>
              </w:rPr>
            </w:pPr>
            <w:r w:rsidRPr="00122E22">
              <w:rPr>
                <w:rFonts w:ascii="Arial" w:hAnsi="Arial" w:cs="Arial"/>
                <w:color w:val="00435B"/>
                <w:kern w:val="2"/>
                <w:sz w:val="22"/>
                <w:szCs w:val="22"/>
              </w:rPr>
              <w:t xml:space="preserve">4.3.1 Tiekėjas </w:t>
            </w:r>
            <w:r w:rsidRPr="00122E22">
              <w:rPr>
                <w:rFonts w:ascii="Arial" w:hAnsi="Arial" w:cs="Arial"/>
                <w:color w:val="00435B"/>
                <w:sz w:val="22"/>
                <w:szCs w:val="22"/>
              </w:rPr>
              <w:t>teikia</w:t>
            </w:r>
            <w:r w:rsidRPr="00122E22">
              <w:rPr>
                <w:rFonts w:ascii="Arial" w:eastAsia="Trebuchet MS" w:hAnsi="Arial" w:cs="Arial"/>
                <w:color w:val="00435B"/>
                <w:sz w:val="22"/>
                <w:szCs w:val="22"/>
              </w:rPr>
              <w:t xml:space="preserve"> </w:t>
            </w:r>
            <w:r w:rsidRPr="00122E22">
              <w:rPr>
                <w:rFonts w:ascii="Arial" w:hAnsi="Arial" w:cs="Arial"/>
                <w:color w:val="00435B"/>
                <w:sz w:val="22"/>
                <w:szCs w:val="22"/>
              </w:rPr>
              <w:t xml:space="preserve">Pirkėjui </w:t>
            </w:r>
            <w:r w:rsidRPr="00122E22">
              <w:rPr>
                <w:rFonts w:ascii="Arial" w:eastAsia="Trebuchet MS" w:hAnsi="Arial" w:cs="Arial"/>
                <w:color w:val="00435B"/>
                <w:sz w:val="22"/>
                <w:szCs w:val="22"/>
              </w:rPr>
              <w:t>Paslaugas</w:t>
            </w:r>
            <w:r w:rsidRPr="00122E22">
              <w:rPr>
                <w:rFonts w:ascii="Arial" w:hAnsi="Arial" w:cs="Arial"/>
                <w:color w:val="00435B"/>
                <w:sz w:val="22"/>
                <w:szCs w:val="22"/>
              </w:rPr>
              <w:t xml:space="preserve"> pagal atskirus užsakymus. </w:t>
            </w:r>
            <w:r w:rsidR="000E66A2" w:rsidRPr="00F26553">
              <w:rPr>
                <w:rFonts w:ascii="Arial" w:eastAsiaTheme="minorHAnsi" w:hAnsi="Arial" w:cs="Arial"/>
                <w:color w:val="00435B"/>
                <w:sz w:val="22"/>
                <w:szCs w:val="22"/>
                <w:lang w:eastAsia="ja-JP"/>
              </w:rPr>
              <w:t xml:space="preserve">Užsakymų tvarka nurodyta </w:t>
            </w:r>
            <w:r w:rsidR="00F26553">
              <w:rPr>
                <w:rFonts w:ascii="Arial" w:eastAsiaTheme="minorHAnsi" w:hAnsi="Arial" w:cs="Arial"/>
                <w:color w:val="00435B"/>
                <w:sz w:val="22"/>
                <w:szCs w:val="22"/>
                <w:lang w:eastAsia="ja-JP"/>
              </w:rPr>
              <w:t>T</w:t>
            </w:r>
            <w:r w:rsidR="000E66A2" w:rsidRPr="00F26553">
              <w:rPr>
                <w:rFonts w:ascii="Arial" w:eastAsiaTheme="minorHAnsi" w:hAnsi="Arial" w:cs="Arial"/>
                <w:color w:val="00435B"/>
                <w:sz w:val="22"/>
                <w:szCs w:val="22"/>
                <w:lang w:eastAsia="ja-JP"/>
              </w:rPr>
              <w:t>echni</w:t>
            </w:r>
            <w:r w:rsidR="00F26553">
              <w:rPr>
                <w:rFonts w:ascii="Arial" w:eastAsiaTheme="minorHAnsi" w:hAnsi="Arial" w:cs="Arial"/>
                <w:color w:val="00435B"/>
                <w:sz w:val="22"/>
                <w:szCs w:val="22"/>
                <w:lang w:eastAsia="ja-JP"/>
              </w:rPr>
              <w:t>nės</w:t>
            </w:r>
            <w:r w:rsidR="000E66A2" w:rsidRPr="00F26553">
              <w:rPr>
                <w:rFonts w:ascii="Arial" w:eastAsiaTheme="minorHAnsi" w:hAnsi="Arial" w:cs="Arial"/>
                <w:color w:val="00435B"/>
                <w:sz w:val="22"/>
                <w:szCs w:val="22"/>
                <w:lang w:eastAsia="ja-JP"/>
              </w:rPr>
              <w:t xml:space="preserve"> specifikacij</w:t>
            </w:r>
            <w:r w:rsidR="00F26553">
              <w:rPr>
                <w:rFonts w:ascii="Arial" w:eastAsiaTheme="minorHAnsi" w:hAnsi="Arial" w:cs="Arial"/>
                <w:color w:val="00435B"/>
                <w:sz w:val="22"/>
                <w:szCs w:val="22"/>
                <w:lang w:eastAsia="ja-JP"/>
              </w:rPr>
              <w:t>os</w:t>
            </w:r>
            <w:r w:rsidR="00F26553" w:rsidRPr="00F26553">
              <w:rPr>
                <w:rFonts w:ascii="Arial" w:eastAsiaTheme="minorHAnsi" w:hAnsi="Arial" w:cs="Arial"/>
                <w:color w:val="00435B"/>
                <w:sz w:val="22"/>
                <w:szCs w:val="22"/>
                <w:lang w:eastAsia="ja-JP"/>
              </w:rPr>
              <w:t xml:space="preserve"> (Sutarties 1 priede) 5-8 punktuose</w:t>
            </w:r>
            <w:r w:rsidR="000E66A2" w:rsidRPr="00F26553">
              <w:rPr>
                <w:rFonts w:ascii="Arial" w:eastAsiaTheme="minorHAnsi" w:hAnsi="Arial" w:cs="Arial"/>
                <w:color w:val="00435B"/>
                <w:sz w:val="22"/>
                <w:szCs w:val="22"/>
                <w:lang w:eastAsia="ja-JP"/>
              </w:rPr>
              <w:t>.</w:t>
            </w:r>
            <w:r w:rsidR="000E66A2" w:rsidRPr="007562FF">
              <w:rPr>
                <w:rFonts w:ascii="Arial" w:eastAsiaTheme="minorHAnsi" w:hAnsi="Arial" w:cs="Arial"/>
                <w:color w:val="00435B"/>
                <w:sz w:val="20"/>
                <w:lang w:eastAsia="ja-JP"/>
              </w:rPr>
              <w:t xml:space="preserve"> </w:t>
            </w:r>
          </w:p>
          <w:p w14:paraId="68F932F2" w14:textId="47803F9D" w:rsidR="00122E22" w:rsidRPr="00122E22" w:rsidRDefault="00122E22" w:rsidP="00122E22">
            <w:pPr>
              <w:jc w:val="both"/>
              <w:rPr>
                <w:rFonts w:ascii="Arial" w:hAnsi="Arial" w:cs="Arial"/>
                <w:color w:val="00435B"/>
                <w:sz w:val="22"/>
                <w:szCs w:val="22"/>
              </w:rPr>
            </w:pPr>
            <w:r w:rsidRPr="00122E22">
              <w:rPr>
                <w:rFonts w:ascii="Arial" w:hAnsi="Arial" w:cs="Arial"/>
                <w:color w:val="00435B"/>
                <w:sz w:val="22"/>
                <w:szCs w:val="22"/>
              </w:rPr>
              <w:t>4.3.2. Prašymus, susijusius su bylomis (byloms gauti, atsiimti, naikinti), pildo ir pasirašo Pirkėjo</w:t>
            </w:r>
            <w:r w:rsidRPr="00122E22">
              <w:rPr>
                <w:rFonts w:ascii="Arial" w:eastAsia="Trebuchet MS" w:hAnsi="Arial" w:cs="Arial"/>
                <w:color w:val="00435B"/>
                <w:sz w:val="22"/>
                <w:szCs w:val="22"/>
              </w:rPr>
              <w:t xml:space="preserve"> </w:t>
            </w:r>
            <w:r w:rsidRPr="00122E22">
              <w:rPr>
                <w:rFonts w:ascii="Arial" w:hAnsi="Arial" w:cs="Arial"/>
                <w:color w:val="00435B"/>
                <w:sz w:val="22"/>
                <w:szCs w:val="22"/>
              </w:rPr>
              <w:t xml:space="preserve">įgaliotieji asmenys, nurodyti Sutarties 2.1. punkte. </w:t>
            </w:r>
            <w:r w:rsidRPr="00122E22">
              <w:rPr>
                <w:rFonts w:ascii="Arial" w:eastAsia="Trebuchet MS" w:hAnsi="Arial" w:cs="Arial"/>
                <w:color w:val="00435B"/>
                <w:sz w:val="22"/>
                <w:szCs w:val="22"/>
              </w:rPr>
              <w:t xml:space="preserve"> </w:t>
            </w:r>
          </w:p>
          <w:p w14:paraId="6C0EDF28" w14:textId="3427E0FA" w:rsidR="0017292D" w:rsidRPr="00122E22" w:rsidRDefault="00122E22" w:rsidP="00CA0067">
            <w:pPr>
              <w:jc w:val="both"/>
              <w:rPr>
                <w:rFonts w:ascii="Arial" w:hAnsi="Arial" w:cs="Arial"/>
                <w:sz w:val="22"/>
                <w:szCs w:val="22"/>
              </w:rPr>
            </w:pPr>
            <w:r w:rsidRPr="00122E22">
              <w:rPr>
                <w:rFonts w:ascii="Arial" w:eastAsia="Trebuchet MS" w:hAnsi="Arial" w:cs="Arial"/>
                <w:color w:val="00435B"/>
                <w:sz w:val="22"/>
                <w:szCs w:val="22"/>
              </w:rPr>
              <w:t>4.3.3. A</w:t>
            </w:r>
            <w:r w:rsidRPr="00122E22">
              <w:rPr>
                <w:rFonts w:ascii="Arial" w:hAnsi="Arial" w:cs="Arial"/>
                <w:color w:val="00435B"/>
                <w:sz w:val="22"/>
                <w:szCs w:val="22"/>
              </w:rPr>
              <w:t>tsakingi už paiešką Tiekėjo</w:t>
            </w:r>
            <w:r w:rsidRPr="00122E22">
              <w:rPr>
                <w:rFonts w:ascii="Arial" w:eastAsia="Trebuchet MS" w:hAnsi="Arial" w:cs="Arial"/>
                <w:color w:val="00435B"/>
                <w:sz w:val="22"/>
                <w:szCs w:val="22"/>
              </w:rPr>
              <w:t xml:space="preserve"> darbuotojai, nurodyti </w:t>
            </w:r>
            <w:r w:rsidRPr="00122E22">
              <w:rPr>
                <w:rFonts w:ascii="Arial" w:hAnsi="Arial" w:cs="Arial"/>
                <w:color w:val="00435B"/>
                <w:sz w:val="22"/>
                <w:szCs w:val="22"/>
              </w:rPr>
              <w:t>šios Sutarties 2.2. punkte.</w:t>
            </w:r>
            <w:r w:rsidRPr="00122E22">
              <w:rPr>
                <w:rFonts w:ascii="Arial" w:eastAsia="Trebuchet MS" w:hAnsi="Arial" w:cs="Arial"/>
                <w:color w:val="00435B"/>
                <w:sz w:val="22"/>
                <w:szCs w:val="22"/>
              </w:rPr>
              <w:t xml:space="preserve">  </w:t>
            </w:r>
          </w:p>
        </w:tc>
      </w:tr>
      <w:tr w:rsidR="0017292D" w:rsidRPr="008F0766" w14:paraId="4A4747CA" w14:textId="77777777" w:rsidTr="006016D4">
        <w:trPr>
          <w:trHeight w:val="1088"/>
        </w:trPr>
        <w:tc>
          <w:tcPr>
            <w:tcW w:w="3094" w:type="dxa"/>
            <w:tcBorders>
              <w:top w:val="single" w:sz="4" w:space="0" w:color="auto"/>
              <w:left w:val="single" w:sz="4" w:space="0" w:color="auto"/>
              <w:bottom w:val="single" w:sz="4" w:space="0" w:color="auto"/>
              <w:right w:val="single" w:sz="4" w:space="0" w:color="auto"/>
            </w:tcBorders>
          </w:tcPr>
          <w:p w14:paraId="72DD4007" w14:textId="77777777" w:rsidR="0017292D" w:rsidRPr="00C01BF8" w:rsidRDefault="0017292D" w:rsidP="0017292D">
            <w:pPr>
              <w:rPr>
                <w:rFonts w:ascii="Arial" w:hAnsi="Arial" w:cs="Arial"/>
                <w:b/>
                <w:color w:val="00435B"/>
                <w:kern w:val="2"/>
                <w:sz w:val="22"/>
                <w:szCs w:val="22"/>
              </w:rPr>
            </w:pPr>
            <w:r w:rsidRPr="00C01BF8">
              <w:rPr>
                <w:rFonts w:ascii="Arial" w:hAnsi="Arial" w:cs="Arial"/>
                <w:b/>
                <w:color w:val="00435B"/>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2CEE48A0" w14:textId="77777777" w:rsidR="0017292D" w:rsidRPr="00C01BF8" w:rsidRDefault="0017292D" w:rsidP="0017292D">
            <w:pPr>
              <w:rPr>
                <w:rFonts w:ascii="Arial" w:hAnsi="Arial" w:cs="Arial"/>
                <w:color w:val="00435B"/>
                <w:kern w:val="2"/>
                <w:sz w:val="22"/>
                <w:szCs w:val="22"/>
              </w:rPr>
            </w:pPr>
            <w:r w:rsidRPr="00C01BF8">
              <w:rPr>
                <w:rFonts w:ascii="Arial" w:hAnsi="Arial" w:cs="Arial"/>
                <w:color w:val="00435B"/>
                <w:kern w:val="2"/>
                <w:sz w:val="22"/>
                <w:szCs w:val="22"/>
              </w:rPr>
              <w:t>Netaikoma</w:t>
            </w:r>
          </w:p>
          <w:p w14:paraId="4C64F42C" w14:textId="77777777" w:rsidR="0017292D" w:rsidRPr="00C01BF8" w:rsidRDefault="0017292D" w:rsidP="0017292D">
            <w:pPr>
              <w:rPr>
                <w:rFonts w:ascii="Arial" w:hAnsi="Arial" w:cs="Arial"/>
                <w:color w:val="00435B"/>
                <w:kern w:val="2"/>
                <w:sz w:val="22"/>
                <w:szCs w:val="22"/>
              </w:rPr>
            </w:pPr>
          </w:p>
          <w:p w14:paraId="541BD1AA" w14:textId="398E1BB9" w:rsidR="0017292D" w:rsidRPr="00C01BF8" w:rsidRDefault="0017292D" w:rsidP="0017292D">
            <w:pPr>
              <w:rPr>
                <w:rFonts w:ascii="Arial" w:hAnsi="Arial" w:cs="Arial"/>
                <w:color w:val="00435B"/>
                <w:sz w:val="22"/>
                <w:szCs w:val="22"/>
              </w:rPr>
            </w:pPr>
          </w:p>
        </w:tc>
      </w:tr>
      <w:tr w:rsidR="0017292D" w:rsidRPr="008F0766" w14:paraId="1AC21A0E" w14:textId="77777777" w:rsidTr="00561BF0">
        <w:trPr>
          <w:trHeight w:val="300"/>
        </w:trPr>
        <w:tc>
          <w:tcPr>
            <w:tcW w:w="3094" w:type="dxa"/>
          </w:tcPr>
          <w:p w14:paraId="2B99F2D7" w14:textId="77777777" w:rsidR="0017292D" w:rsidRPr="00C01BF8" w:rsidRDefault="0017292D" w:rsidP="0017292D">
            <w:pPr>
              <w:rPr>
                <w:rFonts w:ascii="Arial" w:hAnsi="Arial" w:cs="Arial"/>
                <w:b/>
                <w:color w:val="00435B"/>
                <w:kern w:val="2"/>
                <w:sz w:val="22"/>
                <w:szCs w:val="22"/>
              </w:rPr>
            </w:pPr>
            <w:r w:rsidRPr="00C01BF8">
              <w:rPr>
                <w:rFonts w:ascii="Arial" w:hAnsi="Arial" w:cs="Arial"/>
                <w:b/>
                <w:color w:val="00435B"/>
                <w:kern w:val="2"/>
                <w:sz w:val="22"/>
                <w:szCs w:val="22"/>
              </w:rPr>
              <w:t>4.5. Pateikiami dokumentai</w:t>
            </w:r>
          </w:p>
        </w:tc>
        <w:tc>
          <w:tcPr>
            <w:tcW w:w="6441" w:type="dxa"/>
            <w:gridSpan w:val="3"/>
          </w:tcPr>
          <w:p w14:paraId="3C0FDD9B" w14:textId="77777777" w:rsidR="0017292D" w:rsidRDefault="0017292D" w:rsidP="0017292D">
            <w:pPr>
              <w:jc w:val="both"/>
              <w:rPr>
                <w:rFonts w:ascii="Arial" w:hAnsi="Arial" w:cs="Arial"/>
                <w:color w:val="00435B"/>
                <w:kern w:val="2"/>
                <w:sz w:val="22"/>
                <w:szCs w:val="22"/>
              </w:rPr>
            </w:pPr>
            <w:r w:rsidRPr="00C01BF8">
              <w:rPr>
                <w:rFonts w:ascii="Arial" w:hAnsi="Arial" w:cs="Arial"/>
                <w:color w:val="00435B"/>
                <w:kern w:val="2"/>
                <w:sz w:val="22"/>
                <w:szCs w:val="22"/>
              </w:rPr>
              <w:t>Turi būti pateikiami šie dokumentai</w:t>
            </w:r>
            <w:r>
              <w:rPr>
                <w:rFonts w:ascii="Arial" w:hAnsi="Arial" w:cs="Arial"/>
                <w:color w:val="00435B"/>
                <w:kern w:val="2"/>
                <w:sz w:val="22"/>
                <w:szCs w:val="22"/>
              </w:rPr>
              <w:t>:</w:t>
            </w:r>
            <w:r w:rsidRPr="00C01BF8">
              <w:rPr>
                <w:rFonts w:ascii="Arial" w:hAnsi="Arial" w:cs="Arial"/>
                <w:color w:val="00435B"/>
                <w:kern w:val="2"/>
                <w:sz w:val="22"/>
                <w:szCs w:val="22"/>
              </w:rPr>
              <w:t xml:space="preserve"> </w:t>
            </w:r>
            <w:r>
              <w:rPr>
                <w:rFonts w:ascii="Arial" w:hAnsi="Arial" w:cs="Arial"/>
                <w:color w:val="00435B"/>
                <w:kern w:val="2"/>
                <w:sz w:val="22"/>
                <w:szCs w:val="22"/>
              </w:rPr>
              <w:t xml:space="preserve">Paslaugų perdavimo-priėmimo aktas ir </w:t>
            </w:r>
            <w:r w:rsidRPr="00C01BF8">
              <w:rPr>
                <w:rFonts w:ascii="Arial" w:hAnsi="Arial" w:cs="Arial"/>
                <w:color w:val="00435B"/>
                <w:kern w:val="2"/>
                <w:sz w:val="22"/>
                <w:szCs w:val="22"/>
              </w:rPr>
              <w:t>Sąskaita</w:t>
            </w:r>
            <w:r>
              <w:rPr>
                <w:rFonts w:ascii="Arial" w:hAnsi="Arial" w:cs="Arial"/>
                <w:color w:val="00435B"/>
                <w:kern w:val="2"/>
                <w:sz w:val="22"/>
                <w:szCs w:val="22"/>
              </w:rPr>
              <w:t>.</w:t>
            </w:r>
          </w:p>
          <w:p w14:paraId="4C05EF82" w14:textId="2EA34E9A" w:rsidR="0017292D" w:rsidRPr="00C01BF8" w:rsidRDefault="0017292D" w:rsidP="0017292D">
            <w:pPr>
              <w:jc w:val="both"/>
              <w:rPr>
                <w:rFonts w:ascii="Arial" w:hAnsi="Arial" w:cs="Arial"/>
                <w:color w:val="00435B"/>
                <w:sz w:val="22"/>
                <w:szCs w:val="22"/>
              </w:rPr>
            </w:pPr>
          </w:p>
        </w:tc>
      </w:tr>
      <w:tr w:rsidR="0017292D" w:rsidRPr="008F0766" w14:paraId="5C1A35AB" w14:textId="77777777" w:rsidTr="006016D4">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236E5E09" w14:textId="77777777" w:rsidR="0017292D" w:rsidRPr="00C01BF8" w:rsidRDefault="0017292D" w:rsidP="0017292D">
            <w:pPr>
              <w:jc w:val="center"/>
              <w:rPr>
                <w:rFonts w:ascii="Arial" w:hAnsi="Arial" w:cs="Arial"/>
                <w:b/>
                <w:color w:val="00435B"/>
                <w:kern w:val="2"/>
                <w:sz w:val="22"/>
                <w:szCs w:val="22"/>
              </w:rPr>
            </w:pPr>
            <w:r w:rsidRPr="00C01BF8">
              <w:rPr>
                <w:rFonts w:ascii="Arial" w:hAnsi="Arial" w:cs="Arial"/>
                <w:b/>
                <w:color w:val="00435B"/>
                <w:kern w:val="2"/>
                <w:sz w:val="22"/>
                <w:szCs w:val="22"/>
              </w:rPr>
              <w:t>5. SUTARTIES KAINA IR ATSISKAITYMO TVARKA</w:t>
            </w:r>
          </w:p>
        </w:tc>
      </w:tr>
      <w:tr w:rsidR="0017292D" w:rsidRPr="008F0766" w14:paraId="58663192" w14:textId="77777777" w:rsidTr="006016D4">
        <w:trPr>
          <w:trHeight w:val="1097"/>
        </w:trPr>
        <w:tc>
          <w:tcPr>
            <w:tcW w:w="3094" w:type="dxa"/>
            <w:tcBorders>
              <w:top w:val="single" w:sz="4" w:space="0" w:color="auto"/>
              <w:left w:val="single" w:sz="4" w:space="0" w:color="auto"/>
              <w:bottom w:val="single" w:sz="4" w:space="0" w:color="auto"/>
              <w:right w:val="single" w:sz="4" w:space="0" w:color="auto"/>
            </w:tcBorders>
          </w:tcPr>
          <w:p w14:paraId="7489B603" w14:textId="77777777" w:rsidR="0017292D" w:rsidRPr="00C01BF8" w:rsidRDefault="0017292D" w:rsidP="0017292D">
            <w:pPr>
              <w:rPr>
                <w:rFonts w:ascii="Arial" w:hAnsi="Arial" w:cs="Arial"/>
                <w:b/>
                <w:color w:val="00435B"/>
                <w:kern w:val="2"/>
                <w:sz w:val="22"/>
                <w:szCs w:val="22"/>
              </w:rPr>
            </w:pPr>
            <w:r w:rsidRPr="00C01BF8">
              <w:rPr>
                <w:rFonts w:ascii="Arial" w:hAnsi="Arial" w:cs="Arial"/>
                <w:b/>
                <w:color w:val="00435B"/>
                <w:kern w:val="2"/>
                <w:sz w:val="22"/>
                <w:szCs w:val="22"/>
              </w:rPr>
              <w:t>5.1. Sutarčiai taikomas kainos apskaičiavimo būdas</w:t>
            </w:r>
          </w:p>
        </w:tc>
        <w:tc>
          <w:tcPr>
            <w:tcW w:w="6441" w:type="dxa"/>
            <w:gridSpan w:val="3"/>
            <w:tcBorders>
              <w:top w:val="single" w:sz="4" w:space="0" w:color="auto"/>
              <w:left w:val="single" w:sz="4" w:space="0" w:color="auto"/>
              <w:bottom w:val="single" w:sz="4" w:space="0" w:color="auto"/>
              <w:right w:val="single" w:sz="4" w:space="0" w:color="auto"/>
            </w:tcBorders>
          </w:tcPr>
          <w:p w14:paraId="5F2A428D" w14:textId="4F868638" w:rsidR="0017292D" w:rsidRPr="00C01BF8" w:rsidRDefault="0017292D" w:rsidP="0017292D">
            <w:pPr>
              <w:rPr>
                <w:rFonts w:ascii="Arial" w:hAnsi="Arial" w:cs="Arial"/>
                <w:color w:val="00435B"/>
                <w:kern w:val="2"/>
                <w:sz w:val="22"/>
                <w:szCs w:val="22"/>
              </w:rPr>
            </w:pPr>
            <w:r w:rsidRPr="00C01BF8">
              <w:rPr>
                <w:rFonts w:ascii="Arial" w:hAnsi="Arial" w:cs="Arial"/>
                <w:color w:val="00435B"/>
                <w:kern w:val="2"/>
                <w:sz w:val="22"/>
                <w:szCs w:val="22"/>
              </w:rPr>
              <w:t>Fiksuoto įkainio kainodara</w:t>
            </w:r>
            <w:r>
              <w:rPr>
                <w:rFonts w:ascii="Arial" w:hAnsi="Arial" w:cs="Arial"/>
                <w:color w:val="00435B"/>
                <w:kern w:val="2"/>
                <w:sz w:val="22"/>
                <w:szCs w:val="22"/>
              </w:rPr>
              <w:t>.</w:t>
            </w:r>
          </w:p>
          <w:p w14:paraId="7480B02D" w14:textId="77777777" w:rsidR="0017292D" w:rsidRDefault="0017292D" w:rsidP="0017292D">
            <w:pPr>
              <w:rPr>
                <w:rFonts w:ascii="Arial" w:hAnsi="Arial" w:cs="Arial"/>
                <w:color w:val="00435B"/>
                <w:kern w:val="2"/>
                <w:sz w:val="20"/>
              </w:rPr>
            </w:pPr>
          </w:p>
          <w:p w14:paraId="28C1AF54" w14:textId="05E092DC" w:rsidR="0017292D" w:rsidRPr="00696063" w:rsidRDefault="0017292D" w:rsidP="0017292D">
            <w:pPr>
              <w:jc w:val="both"/>
              <w:rPr>
                <w:rFonts w:ascii="Arial" w:hAnsi="Arial" w:cs="Arial"/>
                <w:color w:val="00435B"/>
                <w:kern w:val="2"/>
                <w:sz w:val="22"/>
                <w:szCs w:val="22"/>
              </w:rPr>
            </w:pPr>
          </w:p>
          <w:p w14:paraId="7347FAAE" w14:textId="77777777" w:rsidR="0017292D" w:rsidRPr="00C01BF8" w:rsidRDefault="0017292D" w:rsidP="0017292D">
            <w:pPr>
              <w:rPr>
                <w:rFonts w:ascii="Arial" w:hAnsi="Arial" w:cs="Arial"/>
                <w:color w:val="00435B"/>
                <w:kern w:val="2"/>
                <w:sz w:val="22"/>
                <w:szCs w:val="22"/>
              </w:rPr>
            </w:pPr>
          </w:p>
          <w:p w14:paraId="06D9462F" w14:textId="24BD74BB" w:rsidR="0017292D" w:rsidRPr="00C01BF8" w:rsidRDefault="0017292D" w:rsidP="0017292D">
            <w:pPr>
              <w:rPr>
                <w:rFonts w:ascii="Arial" w:hAnsi="Arial" w:cs="Arial"/>
                <w:color w:val="00435B"/>
                <w:kern w:val="2"/>
                <w:sz w:val="22"/>
                <w:szCs w:val="22"/>
              </w:rPr>
            </w:pPr>
          </w:p>
        </w:tc>
      </w:tr>
      <w:tr w:rsidR="0017292D" w:rsidRPr="008F0766" w14:paraId="43DB9DCA" w14:textId="77777777" w:rsidTr="00173440">
        <w:trPr>
          <w:trHeight w:val="300"/>
        </w:trPr>
        <w:tc>
          <w:tcPr>
            <w:tcW w:w="3094" w:type="dxa"/>
          </w:tcPr>
          <w:p w14:paraId="21359CE4" w14:textId="77777777" w:rsidR="0017292D" w:rsidRPr="00BF67A9" w:rsidRDefault="0017292D" w:rsidP="0017292D">
            <w:pPr>
              <w:rPr>
                <w:rFonts w:ascii="Arial" w:hAnsi="Arial" w:cs="Arial"/>
                <w:b/>
                <w:color w:val="00435B"/>
                <w:kern w:val="2"/>
                <w:sz w:val="22"/>
                <w:szCs w:val="22"/>
              </w:rPr>
            </w:pPr>
            <w:r w:rsidRPr="00BF67A9">
              <w:rPr>
                <w:rFonts w:ascii="Arial" w:hAnsi="Arial" w:cs="Arial"/>
                <w:b/>
                <w:color w:val="00435B"/>
                <w:kern w:val="2"/>
                <w:sz w:val="22"/>
                <w:szCs w:val="22"/>
              </w:rPr>
              <w:t xml:space="preserve">5.2. Pradinės Sutarties vertė ir Sutarties kaina, kai taikoma </w:t>
            </w:r>
            <w:r w:rsidRPr="00BF67A9">
              <w:rPr>
                <w:rFonts w:ascii="Arial" w:hAnsi="Arial" w:cs="Arial"/>
                <w:b/>
                <w:color w:val="00435B"/>
                <w:kern w:val="2"/>
                <w:sz w:val="22"/>
                <w:szCs w:val="22"/>
                <w:u w:val="single"/>
              </w:rPr>
              <w:t>fiksuoto įkainio</w:t>
            </w:r>
            <w:r w:rsidRPr="00BF67A9">
              <w:rPr>
                <w:rFonts w:ascii="Arial" w:hAnsi="Arial" w:cs="Arial"/>
                <w:b/>
                <w:color w:val="00435B"/>
                <w:kern w:val="2"/>
                <w:sz w:val="22"/>
                <w:szCs w:val="22"/>
              </w:rPr>
              <w:t xml:space="preserve"> kainodara</w:t>
            </w:r>
          </w:p>
          <w:p w14:paraId="20D0ADAC" w14:textId="77777777" w:rsidR="0017292D" w:rsidRPr="00BF67A9" w:rsidRDefault="0017292D" w:rsidP="0017292D">
            <w:pPr>
              <w:rPr>
                <w:rFonts w:ascii="Arial" w:hAnsi="Arial" w:cs="Arial"/>
                <w:b/>
                <w:color w:val="00435B"/>
                <w:kern w:val="2"/>
                <w:sz w:val="22"/>
                <w:szCs w:val="22"/>
              </w:rPr>
            </w:pPr>
          </w:p>
          <w:p w14:paraId="00A366F8" w14:textId="77777777" w:rsidR="0017292D" w:rsidRPr="00BF67A9" w:rsidRDefault="0017292D" w:rsidP="0017292D">
            <w:pPr>
              <w:rPr>
                <w:rFonts w:ascii="Arial" w:hAnsi="Arial" w:cs="Arial"/>
                <w:b/>
                <w:color w:val="00435B"/>
                <w:kern w:val="2"/>
                <w:sz w:val="22"/>
                <w:szCs w:val="22"/>
              </w:rPr>
            </w:pPr>
          </w:p>
          <w:p w14:paraId="17B1F683" w14:textId="77777777" w:rsidR="0017292D" w:rsidRPr="00BF67A9" w:rsidRDefault="0017292D" w:rsidP="0017292D">
            <w:pPr>
              <w:rPr>
                <w:rFonts w:ascii="Arial" w:hAnsi="Arial" w:cs="Arial"/>
                <w:b/>
                <w:color w:val="00435B"/>
                <w:kern w:val="2"/>
                <w:sz w:val="22"/>
                <w:szCs w:val="22"/>
              </w:rPr>
            </w:pPr>
          </w:p>
          <w:p w14:paraId="214ABED5" w14:textId="77777777" w:rsidR="0017292D" w:rsidRPr="00BF67A9" w:rsidRDefault="0017292D" w:rsidP="0017292D">
            <w:pPr>
              <w:rPr>
                <w:rFonts w:ascii="Arial" w:hAnsi="Arial" w:cs="Arial"/>
                <w:b/>
                <w:color w:val="00435B"/>
                <w:kern w:val="2"/>
                <w:sz w:val="22"/>
                <w:szCs w:val="22"/>
              </w:rPr>
            </w:pPr>
          </w:p>
          <w:p w14:paraId="4B87BC0B" w14:textId="77777777" w:rsidR="0017292D" w:rsidRPr="00BF67A9" w:rsidRDefault="0017292D" w:rsidP="0017292D">
            <w:pPr>
              <w:rPr>
                <w:rFonts w:ascii="Arial" w:hAnsi="Arial" w:cs="Arial"/>
                <w:b/>
                <w:color w:val="00435B"/>
                <w:kern w:val="2"/>
                <w:sz w:val="22"/>
                <w:szCs w:val="22"/>
              </w:rPr>
            </w:pPr>
          </w:p>
          <w:p w14:paraId="3145DF35" w14:textId="77777777" w:rsidR="0017292D" w:rsidRPr="00BF67A9" w:rsidRDefault="0017292D" w:rsidP="0017292D">
            <w:pPr>
              <w:rPr>
                <w:rFonts w:ascii="Arial" w:hAnsi="Arial" w:cs="Arial"/>
                <w:b/>
                <w:color w:val="00435B"/>
                <w:kern w:val="2"/>
                <w:sz w:val="22"/>
                <w:szCs w:val="22"/>
              </w:rPr>
            </w:pPr>
          </w:p>
          <w:p w14:paraId="0DC72587" w14:textId="77777777" w:rsidR="0017292D" w:rsidRPr="00BF67A9" w:rsidRDefault="0017292D" w:rsidP="0017292D">
            <w:pPr>
              <w:rPr>
                <w:rFonts w:ascii="Arial" w:hAnsi="Arial" w:cs="Arial"/>
                <w:b/>
                <w:color w:val="00435B"/>
                <w:kern w:val="2"/>
                <w:sz w:val="22"/>
                <w:szCs w:val="22"/>
              </w:rPr>
            </w:pPr>
          </w:p>
        </w:tc>
        <w:tc>
          <w:tcPr>
            <w:tcW w:w="6441" w:type="dxa"/>
            <w:gridSpan w:val="3"/>
          </w:tcPr>
          <w:p w14:paraId="2BF77001" w14:textId="0D6388EF" w:rsidR="0017292D" w:rsidRPr="00BF67A9" w:rsidRDefault="0017292D" w:rsidP="0017292D">
            <w:pPr>
              <w:jc w:val="both"/>
              <w:rPr>
                <w:rFonts w:ascii="Arial" w:hAnsi="Arial" w:cs="Arial"/>
                <w:color w:val="00435B"/>
                <w:sz w:val="22"/>
                <w:szCs w:val="22"/>
              </w:rPr>
            </w:pPr>
            <w:r w:rsidRPr="00BF67A9">
              <w:rPr>
                <w:rFonts w:ascii="Arial" w:hAnsi="Arial" w:cs="Arial"/>
                <w:color w:val="00435B"/>
                <w:kern w:val="2"/>
                <w:sz w:val="22"/>
                <w:szCs w:val="22"/>
              </w:rPr>
              <w:t xml:space="preserve">Pradinės Sutarties vertė yra </w:t>
            </w:r>
            <w:r w:rsidR="00CA0067" w:rsidRPr="00CA0067">
              <w:rPr>
                <w:rFonts w:ascii="Arial" w:hAnsi="Arial" w:cs="Arial"/>
                <w:color w:val="00435B"/>
                <w:kern w:val="2"/>
                <w:sz w:val="22"/>
                <w:szCs w:val="22"/>
              </w:rPr>
              <w:t>50 000</w:t>
            </w:r>
            <w:r w:rsidRPr="00CA0067">
              <w:rPr>
                <w:rFonts w:ascii="Arial" w:hAnsi="Arial" w:cs="Arial"/>
                <w:color w:val="00435B"/>
                <w:kern w:val="2"/>
                <w:sz w:val="22"/>
                <w:szCs w:val="22"/>
              </w:rPr>
              <w:t xml:space="preserve"> Eur</w:t>
            </w:r>
            <w:r w:rsidRPr="00CA0067">
              <w:rPr>
                <w:rFonts w:ascii="Arial" w:hAnsi="Arial" w:cs="Arial"/>
                <w:color w:val="000000" w:themeColor="text1"/>
                <w:kern w:val="2"/>
                <w:sz w:val="22"/>
                <w:szCs w:val="22"/>
              </w:rPr>
              <w:t xml:space="preserve"> </w:t>
            </w:r>
            <w:r w:rsidRPr="00BF67A9">
              <w:rPr>
                <w:rFonts w:ascii="Arial" w:hAnsi="Arial" w:cs="Arial"/>
                <w:color w:val="00435B"/>
                <w:kern w:val="2"/>
                <w:sz w:val="22"/>
                <w:szCs w:val="22"/>
              </w:rPr>
              <w:t>be PVM.</w:t>
            </w:r>
          </w:p>
          <w:p w14:paraId="4E90A689" w14:textId="77777777" w:rsidR="0017292D" w:rsidRPr="00127784" w:rsidRDefault="0017292D" w:rsidP="0017292D">
            <w:pPr>
              <w:jc w:val="both"/>
              <w:rPr>
                <w:rFonts w:ascii="Arial" w:hAnsi="Arial" w:cs="Arial"/>
                <w:color w:val="4472C4"/>
                <w:kern w:val="2"/>
                <w:sz w:val="22"/>
                <w:szCs w:val="22"/>
              </w:rPr>
            </w:pPr>
            <w:r w:rsidRPr="00BF67A9">
              <w:rPr>
                <w:rFonts w:ascii="Arial" w:hAnsi="Arial" w:cs="Arial"/>
                <w:color w:val="00435B"/>
                <w:kern w:val="2"/>
                <w:sz w:val="22"/>
                <w:szCs w:val="22"/>
              </w:rPr>
              <w:t xml:space="preserve">PVM sudaro </w:t>
            </w:r>
            <w:r w:rsidRPr="00127784">
              <w:rPr>
                <w:rFonts w:ascii="Arial" w:hAnsi="Arial" w:cs="Arial"/>
                <w:color w:val="4472C4"/>
                <w:kern w:val="2"/>
                <w:sz w:val="22"/>
                <w:szCs w:val="22"/>
              </w:rPr>
              <w:t>(nurodyti sumą skaičiais)</w:t>
            </w:r>
            <w:r w:rsidRPr="00BF67A9">
              <w:rPr>
                <w:rFonts w:ascii="Arial" w:hAnsi="Arial" w:cs="Arial"/>
                <w:color w:val="00435B"/>
                <w:kern w:val="2"/>
                <w:sz w:val="22"/>
                <w:szCs w:val="22"/>
              </w:rPr>
              <w:t xml:space="preserve"> Eur </w:t>
            </w:r>
            <w:r w:rsidRPr="00127784">
              <w:rPr>
                <w:rFonts w:ascii="Arial" w:hAnsi="Arial" w:cs="Arial"/>
                <w:color w:val="4472C4"/>
                <w:kern w:val="2"/>
                <w:sz w:val="22"/>
                <w:szCs w:val="22"/>
              </w:rPr>
              <w:t>(nurodyti sumą žodžiais).</w:t>
            </w:r>
          </w:p>
          <w:p w14:paraId="1E51BD3F" w14:textId="77777777" w:rsidR="0017292D" w:rsidRDefault="0017292D" w:rsidP="0017292D">
            <w:pPr>
              <w:jc w:val="both"/>
              <w:rPr>
                <w:rFonts w:ascii="Arial" w:hAnsi="Arial" w:cs="Arial"/>
                <w:color w:val="00435B"/>
                <w:kern w:val="2"/>
                <w:sz w:val="22"/>
                <w:szCs w:val="22"/>
              </w:rPr>
            </w:pPr>
            <w:r w:rsidRPr="00BF67A9">
              <w:rPr>
                <w:rFonts w:ascii="Arial" w:hAnsi="Arial" w:cs="Arial"/>
                <w:color w:val="00435B"/>
                <w:kern w:val="2"/>
                <w:sz w:val="22"/>
                <w:szCs w:val="22"/>
              </w:rPr>
              <w:t xml:space="preserve">Sutarties kaina yra </w:t>
            </w:r>
            <w:r w:rsidRPr="00127784">
              <w:rPr>
                <w:rFonts w:ascii="Arial" w:hAnsi="Arial" w:cs="Arial"/>
                <w:color w:val="4472C4"/>
                <w:kern w:val="2"/>
                <w:sz w:val="22"/>
                <w:szCs w:val="22"/>
              </w:rPr>
              <w:t>(nurodyti sumą skaičiais)</w:t>
            </w:r>
            <w:r w:rsidRPr="00BF67A9">
              <w:rPr>
                <w:rFonts w:ascii="Arial" w:hAnsi="Arial" w:cs="Arial"/>
                <w:color w:val="00435B"/>
                <w:kern w:val="2"/>
                <w:sz w:val="22"/>
                <w:szCs w:val="22"/>
              </w:rPr>
              <w:t xml:space="preserve"> Eur (nurodyti sumą žodžiais) su PVM.</w:t>
            </w:r>
          </w:p>
          <w:p w14:paraId="68AF8DEA" w14:textId="77777777" w:rsidR="00122E22" w:rsidRDefault="00122E22" w:rsidP="0017292D">
            <w:pPr>
              <w:jc w:val="both"/>
              <w:rPr>
                <w:rFonts w:ascii="Arial" w:hAnsi="Arial" w:cs="Arial"/>
                <w:color w:val="00435B"/>
                <w:sz w:val="22"/>
                <w:szCs w:val="22"/>
              </w:rPr>
            </w:pPr>
          </w:p>
          <w:p w14:paraId="19296AB0" w14:textId="77777777" w:rsidR="00122E22" w:rsidRPr="00F64B68" w:rsidRDefault="00122E22" w:rsidP="00122E22">
            <w:pPr>
              <w:jc w:val="both"/>
              <w:rPr>
                <w:rFonts w:ascii="Arial" w:hAnsi="Arial" w:cs="Arial"/>
                <w:color w:val="00435B"/>
                <w:kern w:val="2"/>
                <w:sz w:val="22"/>
                <w:szCs w:val="22"/>
                <w:lang w:val="en-US"/>
              </w:rPr>
            </w:pPr>
            <w:r w:rsidRPr="00F64B68">
              <w:rPr>
                <w:rFonts w:ascii="Arial" w:hAnsi="Arial" w:cs="Arial"/>
                <w:color w:val="00435B"/>
                <w:kern w:val="2"/>
                <w:sz w:val="22"/>
                <w:szCs w:val="22"/>
              </w:rPr>
              <w:t xml:space="preserve">Šioje Sutartyje Pradinės Sutarties vertė yra lygi </w:t>
            </w:r>
            <w:r w:rsidRPr="00F64B68">
              <w:rPr>
                <w:rFonts w:ascii="Arial" w:hAnsi="Arial" w:cs="Arial"/>
                <w:b/>
                <w:bCs/>
                <w:color w:val="00435B"/>
                <w:kern w:val="2"/>
                <w:sz w:val="22"/>
                <w:szCs w:val="22"/>
              </w:rPr>
              <w:t xml:space="preserve">maksimaliai pirkimui skirtai lėšų sumai </w:t>
            </w:r>
            <w:r w:rsidRPr="00F64B68">
              <w:rPr>
                <w:rFonts w:ascii="Arial" w:hAnsi="Arial" w:cs="Arial"/>
                <w:color w:val="00435B"/>
                <w:kern w:val="2"/>
                <w:sz w:val="22"/>
                <w:szCs w:val="22"/>
              </w:rPr>
              <w:t>(be PVM) pirkimo dokumentuose ir Sutartyje nurodytų Paslaugų įsigijimui.</w:t>
            </w:r>
            <w:r w:rsidRPr="00F64B68">
              <w:rPr>
                <w:rFonts w:ascii="Arial" w:hAnsi="Arial" w:cs="Arial"/>
                <w:color w:val="00435B"/>
                <w:kern w:val="2"/>
                <w:sz w:val="22"/>
                <w:szCs w:val="22"/>
                <w:lang w:val="en-US"/>
              </w:rPr>
              <w:t xml:space="preserve"> </w:t>
            </w:r>
          </w:p>
          <w:p w14:paraId="1AFA8E15" w14:textId="7FDB48C4" w:rsidR="00122E22" w:rsidRPr="00F64B68" w:rsidRDefault="00122E22" w:rsidP="00122E22">
            <w:pPr>
              <w:jc w:val="both"/>
              <w:rPr>
                <w:rFonts w:ascii="Arial" w:hAnsi="Arial" w:cs="Arial"/>
                <w:color w:val="00435B"/>
                <w:sz w:val="22"/>
                <w:szCs w:val="22"/>
              </w:rPr>
            </w:pPr>
            <w:r w:rsidRPr="00F64B68">
              <w:rPr>
                <w:rFonts w:ascii="Arial" w:hAnsi="Arial" w:cs="Arial"/>
                <w:color w:val="00435B"/>
                <w:kern w:val="2"/>
                <w:sz w:val="22"/>
                <w:szCs w:val="22"/>
              </w:rPr>
              <w:t xml:space="preserve">Tiekėjo pasiūlyti fiksuoti įkainiai už konkrečias paslaugas nurodyti Sutarties priede Nr. 2. </w:t>
            </w:r>
            <w:r w:rsidRPr="00F64B68">
              <w:rPr>
                <w:rFonts w:ascii="Arial" w:hAnsi="Arial" w:cs="Arial"/>
                <w:color w:val="00435B"/>
                <w:sz w:val="22"/>
                <w:szCs w:val="22"/>
              </w:rPr>
              <w:t>Paslaugos įsigyjamos pagal faktinį poreikį nurodytais įkainiais.</w:t>
            </w:r>
            <w:r w:rsidR="00CA0067">
              <w:rPr>
                <w:rFonts w:ascii="Arial" w:hAnsi="Arial" w:cs="Arial"/>
                <w:color w:val="00435B"/>
                <w:sz w:val="22"/>
                <w:szCs w:val="22"/>
              </w:rPr>
              <w:t xml:space="preserve"> Pasiūlyme (</w:t>
            </w:r>
            <w:r w:rsidR="00CA0067" w:rsidRPr="00F64B68">
              <w:rPr>
                <w:rFonts w:ascii="Arial" w:hAnsi="Arial" w:cs="Arial"/>
                <w:color w:val="00435B"/>
                <w:kern w:val="2"/>
                <w:sz w:val="22"/>
                <w:szCs w:val="22"/>
              </w:rPr>
              <w:t>Sutarties priede Nr. 2</w:t>
            </w:r>
            <w:r w:rsidR="00CA0067">
              <w:rPr>
                <w:rFonts w:ascii="Arial" w:hAnsi="Arial" w:cs="Arial"/>
                <w:color w:val="00435B"/>
                <w:kern w:val="2"/>
                <w:sz w:val="22"/>
                <w:szCs w:val="22"/>
              </w:rPr>
              <w:t>)</w:t>
            </w:r>
            <w:r w:rsidR="00CA0067">
              <w:rPr>
                <w:rFonts w:ascii="Arial" w:hAnsi="Arial" w:cs="Arial"/>
                <w:color w:val="00435B"/>
                <w:sz w:val="22"/>
                <w:szCs w:val="22"/>
              </w:rPr>
              <w:t xml:space="preserve"> nurodyti preliminarūs kiekiai</w:t>
            </w:r>
            <w:r w:rsidRPr="00F64B68">
              <w:rPr>
                <w:rFonts w:ascii="Arial" w:hAnsi="Arial" w:cs="Arial"/>
                <w:color w:val="00435B"/>
                <w:sz w:val="22"/>
                <w:szCs w:val="22"/>
              </w:rPr>
              <w:t xml:space="preserve"> </w:t>
            </w:r>
            <w:r w:rsidR="00CA0067">
              <w:rPr>
                <w:rFonts w:ascii="Arial" w:hAnsi="Arial" w:cs="Arial"/>
                <w:color w:val="00435B"/>
                <w:sz w:val="22"/>
                <w:szCs w:val="22"/>
              </w:rPr>
              <w:t xml:space="preserve">nėra laikomi nei maksimaliais, nei minimaliais ir skirti palyginamajai pasiūlymo kainai paskaičiuoti. </w:t>
            </w:r>
            <w:r w:rsidRPr="00F64B68">
              <w:rPr>
                <w:rFonts w:ascii="Arial" w:hAnsi="Arial" w:cs="Arial"/>
                <w:color w:val="00435B"/>
                <w:sz w:val="22"/>
                <w:szCs w:val="22"/>
              </w:rPr>
              <w:t>Į Paslaugų įkainius yra įskaičiuotos visos Paslaugų teikėjo įkainių sudedamųjų dalių išlaidos. Jokios papildomos Paslaugų teikėjo išlaidos nebus apmokamos ar kompensuojamos.</w:t>
            </w:r>
          </w:p>
          <w:p w14:paraId="0520514D" w14:textId="6C2261A0" w:rsidR="0017292D" w:rsidRPr="00BF67A9" w:rsidRDefault="0017292D" w:rsidP="0017292D">
            <w:pPr>
              <w:jc w:val="both"/>
              <w:rPr>
                <w:rFonts w:ascii="Arial" w:hAnsi="Arial" w:cs="Arial"/>
                <w:color w:val="00435B"/>
                <w:kern w:val="2"/>
                <w:sz w:val="22"/>
                <w:szCs w:val="22"/>
              </w:rPr>
            </w:pPr>
          </w:p>
        </w:tc>
      </w:tr>
      <w:tr w:rsidR="0017292D" w:rsidRPr="008F0766" w14:paraId="42ED4B7E"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16121C5B" w14:textId="419D9623" w:rsidR="0017292D" w:rsidRPr="00D91215" w:rsidRDefault="0017292D" w:rsidP="0017292D">
            <w:pPr>
              <w:rPr>
                <w:rFonts w:ascii="Arial" w:hAnsi="Arial" w:cs="Arial"/>
                <w:b/>
                <w:color w:val="00435B"/>
                <w:kern w:val="2"/>
                <w:sz w:val="22"/>
                <w:szCs w:val="22"/>
              </w:rPr>
            </w:pPr>
            <w:r w:rsidRPr="005A6F7E">
              <w:rPr>
                <w:rFonts w:ascii="Arial" w:hAnsi="Arial" w:cs="Arial"/>
                <w:b/>
                <w:color w:val="00435B"/>
                <w:kern w:val="2"/>
                <w:sz w:val="22"/>
                <w:szCs w:val="22"/>
              </w:rPr>
              <w:lastRenderedPageBreak/>
              <w:t xml:space="preserve">5.3. Sutarties kainos / įkainių perskaičiavimas taikant </w:t>
            </w:r>
            <w:r w:rsidRPr="005A6F7E">
              <w:rPr>
                <w:rFonts w:ascii="Arial" w:hAnsi="Arial" w:cs="Arial"/>
                <w:b/>
                <w:color w:val="00435B"/>
                <w:kern w:val="2"/>
                <w:sz w:val="22"/>
                <w:szCs w:val="22"/>
                <w:u w:val="single"/>
              </w:rPr>
              <w:t>peržiūros</w:t>
            </w:r>
            <w:r w:rsidRPr="005A6F7E">
              <w:rPr>
                <w:rFonts w:ascii="Arial" w:hAnsi="Arial" w:cs="Arial"/>
                <w:b/>
                <w:color w:val="00435B"/>
                <w:kern w:val="2"/>
                <w:sz w:val="22"/>
                <w:szCs w:val="22"/>
              </w:rPr>
              <w:t xml:space="preserve"> taisykles</w:t>
            </w:r>
          </w:p>
        </w:tc>
        <w:tc>
          <w:tcPr>
            <w:tcW w:w="6441" w:type="dxa"/>
            <w:gridSpan w:val="3"/>
            <w:tcBorders>
              <w:top w:val="single" w:sz="4" w:space="0" w:color="auto"/>
              <w:left w:val="single" w:sz="4" w:space="0" w:color="auto"/>
              <w:bottom w:val="single" w:sz="4" w:space="0" w:color="auto"/>
              <w:right w:val="single" w:sz="4" w:space="0" w:color="auto"/>
            </w:tcBorders>
          </w:tcPr>
          <w:p w14:paraId="1C77312D" w14:textId="77777777" w:rsidR="00122E22" w:rsidRPr="00F64B68" w:rsidRDefault="00122E22" w:rsidP="00122E22">
            <w:pPr>
              <w:jc w:val="both"/>
              <w:rPr>
                <w:rFonts w:ascii="Arial" w:hAnsi="Arial" w:cs="Arial"/>
                <w:color w:val="00435B"/>
                <w:kern w:val="2"/>
                <w:sz w:val="22"/>
                <w:szCs w:val="22"/>
              </w:rPr>
            </w:pPr>
            <w:r w:rsidRPr="00F64B68">
              <w:rPr>
                <w:rFonts w:ascii="Arial" w:hAnsi="Arial" w:cs="Arial"/>
                <w:color w:val="00435B"/>
                <w:kern w:val="2"/>
                <w:sz w:val="22"/>
                <w:szCs w:val="22"/>
              </w:rPr>
              <w:t>Sutarties įkainiai bus perskaičiuojami:</w:t>
            </w:r>
          </w:p>
          <w:p w14:paraId="23A646EB" w14:textId="77777777" w:rsidR="00122E22" w:rsidRPr="00F64B68" w:rsidRDefault="00122E22" w:rsidP="00122E22">
            <w:pPr>
              <w:jc w:val="both"/>
              <w:rPr>
                <w:rFonts w:ascii="Arial" w:hAnsi="Arial" w:cs="Arial"/>
                <w:color w:val="00435B"/>
                <w:kern w:val="2"/>
                <w:sz w:val="22"/>
                <w:szCs w:val="22"/>
              </w:rPr>
            </w:pPr>
            <w:r w:rsidRPr="00F64B68">
              <w:rPr>
                <w:rFonts w:ascii="Arial" w:hAnsi="Arial" w:cs="Arial"/>
                <w:color w:val="00435B"/>
                <w:kern w:val="2"/>
                <w:sz w:val="22"/>
                <w:szCs w:val="22"/>
              </w:rPr>
              <w:t>5.3.1. dėl PVM tarifo pasikeitimo;</w:t>
            </w:r>
          </w:p>
          <w:p w14:paraId="043D68E2" w14:textId="55F2B907" w:rsidR="0017292D" w:rsidRPr="005A6F7E" w:rsidRDefault="00122E22" w:rsidP="00122E22">
            <w:pPr>
              <w:rPr>
                <w:rFonts w:ascii="Arial" w:hAnsi="Arial" w:cs="Arial"/>
                <w:color w:val="00435B"/>
                <w:kern w:val="2"/>
                <w:sz w:val="22"/>
                <w:szCs w:val="22"/>
              </w:rPr>
            </w:pPr>
            <w:r w:rsidRPr="00F64B68">
              <w:rPr>
                <w:rFonts w:ascii="Arial" w:hAnsi="Arial" w:cs="Arial"/>
                <w:color w:val="00435B"/>
                <w:kern w:val="2"/>
                <w:sz w:val="22"/>
                <w:szCs w:val="22"/>
              </w:rPr>
              <w:t xml:space="preserve">5.3.2. dėl Sutarties </w:t>
            </w:r>
            <w:r w:rsidR="001E7494">
              <w:rPr>
                <w:rFonts w:ascii="Arial" w:hAnsi="Arial" w:cs="Arial"/>
                <w:color w:val="00435B"/>
                <w:kern w:val="2"/>
                <w:sz w:val="22"/>
                <w:szCs w:val="22"/>
              </w:rPr>
              <w:t xml:space="preserve">specialiųjų sąlygų </w:t>
            </w:r>
            <w:r w:rsidRPr="00F64B68">
              <w:rPr>
                <w:rFonts w:ascii="Arial" w:hAnsi="Arial" w:cs="Arial"/>
                <w:color w:val="00435B"/>
                <w:kern w:val="2"/>
                <w:sz w:val="22"/>
                <w:szCs w:val="22"/>
              </w:rPr>
              <w:t>5.3.3 punkte nurodytų įkainių lygio pokyčio.</w:t>
            </w:r>
          </w:p>
        </w:tc>
      </w:tr>
      <w:tr w:rsidR="0017292D" w:rsidRPr="008F0766" w14:paraId="535273B7"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2475ECC1" w14:textId="77777777" w:rsidR="0017292D" w:rsidRPr="005A6F7E" w:rsidRDefault="0017292D" w:rsidP="0017292D">
            <w:pPr>
              <w:rPr>
                <w:rFonts w:ascii="Arial" w:hAnsi="Arial" w:cs="Arial"/>
                <w:b/>
                <w:color w:val="00435B"/>
                <w:kern w:val="2"/>
                <w:sz w:val="22"/>
                <w:szCs w:val="22"/>
              </w:rPr>
            </w:pPr>
            <w:r w:rsidRPr="005A6F7E">
              <w:rPr>
                <w:rFonts w:ascii="Arial" w:hAnsi="Arial" w:cs="Arial"/>
                <w:b/>
                <w:color w:val="00435B"/>
                <w:kern w:val="2"/>
                <w:sz w:val="22"/>
                <w:szCs w:val="22"/>
              </w:rPr>
              <w:t>5.3.1. Sutarties kainos / įkainių peržiūra dėl PVM tarifo pasikeitimo</w:t>
            </w:r>
          </w:p>
        </w:tc>
        <w:tc>
          <w:tcPr>
            <w:tcW w:w="6441" w:type="dxa"/>
            <w:gridSpan w:val="3"/>
            <w:tcBorders>
              <w:top w:val="single" w:sz="4" w:space="0" w:color="auto"/>
              <w:left w:val="single" w:sz="4" w:space="0" w:color="auto"/>
              <w:bottom w:val="single" w:sz="4" w:space="0" w:color="auto"/>
              <w:right w:val="single" w:sz="4" w:space="0" w:color="auto"/>
            </w:tcBorders>
          </w:tcPr>
          <w:p w14:paraId="5B0862A2" w14:textId="77777777" w:rsidR="0017292D" w:rsidRPr="005A6F7E" w:rsidRDefault="0017292D" w:rsidP="0017292D">
            <w:pPr>
              <w:jc w:val="both"/>
              <w:rPr>
                <w:rFonts w:ascii="Arial" w:hAnsi="Arial" w:cs="Arial"/>
                <w:color w:val="00435B"/>
                <w:sz w:val="22"/>
                <w:szCs w:val="22"/>
              </w:rPr>
            </w:pPr>
            <w:r w:rsidRPr="005A6F7E">
              <w:rPr>
                <w:rFonts w:ascii="Arial" w:hAnsi="Arial" w:cs="Arial"/>
                <w:color w:val="00435B"/>
                <w:kern w:val="2"/>
                <w:sz w:val="22"/>
                <w:szCs w:val="22"/>
              </w:rPr>
              <w:t>Jeigu Sutarties vykdymo metu pasikeičia PVM mokėjimą reglamentuojantys teisės aktai, darantys tiesioginę įtaką Tiekėjo t</w:t>
            </w:r>
            <w:r w:rsidRPr="005A6F7E">
              <w:rPr>
                <w:rFonts w:ascii="Arial" w:hAnsi="Arial" w:cs="Arial"/>
                <w:color w:val="00435B"/>
                <w:sz w:val="22"/>
                <w:szCs w:val="22"/>
              </w:rPr>
              <w:t>ei</w:t>
            </w:r>
            <w:r w:rsidRPr="005A6F7E">
              <w:rPr>
                <w:rFonts w:ascii="Arial" w:hAnsi="Arial" w:cs="Arial"/>
                <w:color w:val="00435B"/>
                <w:kern w:val="2"/>
                <w:sz w:val="22"/>
                <w:szCs w:val="22"/>
              </w:rPr>
              <w:t>kiamų P</w:t>
            </w:r>
            <w:r w:rsidRPr="005A6F7E">
              <w:rPr>
                <w:rFonts w:ascii="Arial" w:hAnsi="Arial" w:cs="Arial"/>
                <w:color w:val="00435B"/>
                <w:sz w:val="22"/>
                <w:szCs w:val="22"/>
              </w:rPr>
              <w:t>aslaugų</w:t>
            </w:r>
            <w:r w:rsidRPr="005A6F7E">
              <w:rPr>
                <w:rFonts w:ascii="Arial" w:hAnsi="Arial" w:cs="Arial"/>
                <w:color w:val="00435B"/>
                <w:kern w:val="2"/>
                <w:sz w:val="22"/>
                <w:szCs w:val="22"/>
              </w:rPr>
              <w:t xml:space="preserve"> Sutartyje nurodytai kainai / įkainiams, Sutarties kaina / įkainiai perskaičiuojami nekeičiant P</w:t>
            </w:r>
            <w:r w:rsidRPr="005A6F7E">
              <w:rPr>
                <w:rFonts w:ascii="Arial" w:hAnsi="Arial" w:cs="Arial"/>
                <w:color w:val="00435B"/>
                <w:sz w:val="22"/>
                <w:szCs w:val="22"/>
              </w:rPr>
              <w:t>aslaugų</w:t>
            </w:r>
            <w:r w:rsidRPr="005A6F7E">
              <w:rPr>
                <w:rFonts w:ascii="Arial" w:hAnsi="Arial" w:cs="Arial"/>
                <w:color w:val="00435B"/>
                <w:kern w:val="2"/>
                <w:sz w:val="22"/>
                <w:szCs w:val="22"/>
              </w:rPr>
              <w:t xml:space="preserve"> kainos / įkainio be PVM.</w:t>
            </w:r>
          </w:p>
          <w:p w14:paraId="62D09F0B" w14:textId="77777777" w:rsidR="0017292D" w:rsidRPr="005A6F7E" w:rsidRDefault="0017292D" w:rsidP="0017292D">
            <w:pPr>
              <w:jc w:val="both"/>
              <w:rPr>
                <w:rFonts w:ascii="Arial" w:hAnsi="Arial" w:cs="Arial"/>
                <w:color w:val="00435B"/>
                <w:kern w:val="2"/>
                <w:sz w:val="22"/>
                <w:szCs w:val="22"/>
              </w:rPr>
            </w:pPr>
          </w:p>
          <w:p w14:paraId="78724874" w14:textId="77777777" w:rsidR="0017292D" w:rsidRPr="005A6F7E" w:rsidRDefault="0017292D" w:rsidP="0017292D">
            <w:pPr>
              <w:jc w:val="both"/>
              <w:rPr>
                <w:rFonts w:ascii="Arial" w:hAnsi="Arial" w:cs="Arial"/>
                <w:sz w:val="22"/>
                <w:szCs w:val="22"/>
              </w:rPr>
            </w:pPr>
            <w:r w:rsidRPr="005A6F7E">
              <w:rPr>
                <w:rFonts w:ascii="Arial" w:hAnsi="Arial" w:cs="Arial"/>
                <w:color w:val="00435B"/>
                <w:kern w:val="2"/>
                <w:sz w:val="22"/>
                <w:szCs w:val="22"/>
              </w:rPr>
              <w:t>Perskaičiuota (-i) Sutarties kaina / įkainiai įforminama (-i) Susitarimu ir turi būti taikoma (-i) nuo naujo PVM įvedimo datos (nepriklausomai nuo to, kada pasirašytas Susitarimas).</w:t>
            </w:r>
          </w:p>
        </w:tc>
      </w:tr>
      <w:tr w:rsidR="0017292D" w:rsidRPr="008F0766" w14:paraId="766CAFBC"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1D2E0AC6" w14:textId="77777777" w:rsidR="0017292D" w:rsidRPr="005A6F7E" w:rsidRDefault="0017292D" w:rsidP="0017292D">
            <w:pPr>
              <w:rPr>
                <w:rFonts w:ascii="Arial" w:hAnsi="Arial" w:cs="Arial"/>
                <w:color w:val="00435B"/>
                <w:sz w:val="22"/>
                <w:szCs w:val="22"/>
              </w:rPr>
            </w:pPr>
            <w:r w:rsidRPr="005A6F7E">
              <w:rPr>
                <w:rFonts w:ascii="Arial" w:hAnsi="Arial" w:cs="Arial"/>
                <w:b/>
                <w:bCs/>
                <w:color w:val="00435B"/>
                <w:kern w:val="2"/>
                <w:sz w:val="22"/>
                <w:szCs w:val="22"/>
              </w:rPr>
              <w:t>5.3.2.</w:t>
            </w:r>
            <w:r w:rsidRPr="005A6F7E">
              <w:rPr>
                <w:rFonts w:ascii="Arial" w:hAnsi="Arial" w:cs="Arial"/>
                <w:color w:val="00435B"/>
                <w:kern w:val="2"/>
                <w:sz w:val="22"/>
                <w:szCs w:val="22"/>
              </w:rPr>
              <w:t xml:space="preserve"> </w:t>
            </w:r>
            <w:r w:rsidRPr="005A6F7E">
              <w:rPr>
                <w:rFonts w:ascii="Arial" w:hAnsi="Arial" w:cs="Arial"/>
                <w:b/>
                <w:bCs/>
                <w:color w:val="00435B"/>
                <w:kern w:val="2"/>
                <w:sz w:val="22"/>
                <w:szCs w:val="22"/>
              </w:rPr>
              <w:t>Sutarties kainos / įkainių peržiūra dėl kitų mokesčių, lemiančių Paslaugų kainos / įkainių pokytį, pasikeitimo</w:t>
            </w:r>
          </w:p>
        </w:tc>
        <w:tc>
          <w:tcPr>
            <w:tcW w:w="6441" w:type="dxa"/>
            <w:gridSpan w:val="3"/>
            <w:tcBorders>
              <w:top w:val="single" w:sz="4" w:space="0" w:color="auto"/>
              <w:left w:val="single" w:sz="4" w:space="0" w:color="auto"/>
              <w:bottom w:val="single" w:sz="4" w:space="0" w:color="auto"/>
              <w:right w:val="single" w:sz="4" w:space="0" w:color="auto"/>
            </w:tcBorders>
          </w:tcPr>
          <w:p w14:paraId="0A6018DD" w14:textId="77777777" w:rsidR="0017292D" w:rsidRPr="005A6F7E" w:rsidRDefault="0017292D" w:rsidP="0017292D">
            <w:pPr>
              <w:rPr>
                <w:rFonts w:ascii="Arial" w:hAnsi="Arial" w:cs="Arial"/>
                <w:color w:val="00435B"/>
                <w:kern w:val="2"/>
                <w:sz w:val="22"/>
                <w:szCs w:val="22"/>
              </w:rPr>
            </w:pPr>
            <w:r w:rsidRPr="005A6F7E">
              <w:rPr>
                <w:rFonts w:ascii="Arial" w:hAnsi="Arial" w:cs="Arial"/>
                <w:color w:val="00435B"/>
                <w:kern w:val="2"/>
                <w:sz w:val="22"/>
                <w:szCs w:val="22"/>
              </w:rPr>
              <w:t>Netaikoma</w:t>
            </w:r>
          </w:p>
          <w:p w14:paraId="23A67BFA" w14:textId="77777777" w:rsidR="0017292D" w:rsidRPr="005A6F7E" w:rsidRDefault="0017292D" w:rsidP="0017292D">
            <w:pPr>
              <w:rPr>
                <w:rFonts w:ascii="Arial" w:hAnsi="Arial" w:cs="Arial"/>
                <w:kern w:val="2"/>
                <w:sz w:val="22"/>
                <w:szCs w:val="22"/>
              </w:rPr>
            </w:pPr>
          </w:p>
          <w:p w14:paraId="47BE9BD2" w14:textId="6DF68E9C" w:rsidR="0017292D" w:rsidRPr="005A6F7E" w:rsidRDefault="0017292D" w:rsidP="0017292D">
            <w:pPr>
              <w:rPr>
                <w:rFonts w:ascii="Arial" w:hAnsi="Arial" w:cs="Arial"/>
                <w:sz w:val="22"/>
                <w:szCs w:val="22"/>
              </w:rPr>
            </w:pPr>
          </w:p>
        </w:tc>
      </w:tr>
      <w:tr w:rsidR="0017292D" w:rsidRPr="008F0766" w14:paraId="048CFD41"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618520A7" w14:textId="746564B0" w:rsidR="0017292D" w:rsidRPr="00F64B68" w:rsidRDefault="0017292D" w:rsidP="0017292D">
            <w:pPr>
              <w:rPr>
                <w:rFonts w:ascii="Arial" w:hAnsi="Arial" w:cs="Arial"/>
                <w:color w:val="00435B"/>
                <w:kern w:val="2"/>
                <w:sz w:val="22"/>
                <w:szCs w:val="22"/>
              </w:rPr>
            </w:pPr>
            <w:r w:rsidRPr="00F64B68">
              <w:rPr>
                <w:rFonts w:ascii="Arial" w:hAnsi="Arial" w:cs="Arial"/>
                <w:b/>
                <w:color w:val="00435B"/>
                <w:kern w:val="2"/>
                <w:sz w:val="22"/>
                <w:szCs w:val="22"/>
              </w:rPr>
              <w:t>5.3.3. Sutarties kainos / įkainių peržiūra dėl kainų lygio pokyčio</w:t>
            </w:r>
          </w:p>
        </w:tc>
        <w:tc>
          <w:tcPr>
            <w:tcW w:w="6441" w:type="dxa"/>
            <w:gridSpan w:val="3"/>
            <w:tcBorders>
              <w:top w:val="single" w:sz="4" w:space="0" w:color="auto"/>
              <w:left w:val="single" w:sz="4" w:space="0" w:color="auto"/>
              <w:bottom w:val="single" w:sz="4" w:space="0" w:color="auto"/>
              <w:right w:val="single" w:sz="4" w:space="0" w:color="auto"/>
            </w:tcBorders>
          </w:tcPr>
          <w:p w14:paraId="037FE6AB" w14:textId="77777777" w:rsidR="007404C6" w:rsidRPr="007404C6" w:rsidRDefault="007404C6" w:rsidP="007404C6">
            <w:pPr>
              <w:rPr>
                <w:rFonts w:ascii="Arial" w:hAnsi="Arial" w:cs="Arial"/>
                <w:color w:val="00435B"/>
                <w:sz w:val="22"/>
                <w:szCs w:val="22"/>
              </w:rPr>
            </w:pPr>
            <w:r w:rsidRPr="007404C6">
              <w:rPr>
                <w:rFonts w:ascii="Arial" w:hAnsi="Arial" w:cs="Arial"/>
                <w:color w:val="00435B"/>
                <w:sz w:val="22"/>
                <w:szCs w:val="22"/>
              </w:rPr>
              <w:t>5.3.3.1. Bet kuri Sutarties Šalis Sutarties galiojimo metu turi teisę inicijuoti Sutarties kainos/įkainių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kainos/įkainių peržiūra atliekama ne rečiau kaip kas 6 (šešis) mėnesius.</w:t>
            </w:r>
          </w:p>
          <w:p w14:paraId="5CC0E079"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rPr>
              <w:t>5.3.3.2. Sutarties kaina/</w:t>
            </w:r>
            <w:r w:rsidRPr="007404C6">
              <w:rPr>
                <w:rFonts w:ascii="Arial" w:hAnsi="Arial" w:cs="Arial"/>
                <w:color w:val="00435B"/>
                <w:kern w:val="2"/>
                <w:sz w:val="22"/>
                <w:szCs w:val="22"/>
                <w:shd w:val="clear" w:color="auto" w:fill="FFFFFF"/>
              </w:rPr>
              <w:t>įkainiai peržiūrimi tik tai Sutarties daliai, kuri nėra išpirkta, t. y. Paslaugoms, kurios nėra priimtos ir apmokėtos. Vėlesnė Sutarties kainos/įkainių peržiūra negali apimti laikotarpio, už kurį jau buvo atlikta peržiūra.</w:t>
            </w:r>
          </w:p>
          <w:p w14:paraId="6E705E31"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rPr>
              <w:t xml:space="preserve">5.3.3.3. </w:t>
            </w:r>
            <w:r w:rsidRPr="007404C6">
              <w:rPr>
                <w:rFonts w:ascii="Arial" w:hAnsi="Arial" w:cs="Arial"/>
                <w:color w:val="00435B"/>
                <w:kern w:val="2"/>
                <w:sz w:val="22"/>
                <w:szCs w:val="22"/>
                <w:shd w:val="clear" w:color="auto" w:fill="FFFFFF"/>
              </w:rPr>
              <w:t>Jeigu P</w:t>
            </w:r>
            <w:r w:rsidRPr="007404C6">
              <w:rPr>
                <w:rFonts w:ascii="Arial" w:hAnsi="Arial" w:cs="Arial"/>
                <w:color w:val="00435B"/>
                <w:sz w:val="22"/>
                <w:szCs w:val="22"/>
              </w:rPr>
              <w:t>aslaugų teikimas</w:t>
            </w:r>
            <w:r w:rsidRPr="007404C6">
              <w:rPr>
                <w:rFonts w:ascii="Arial" w:hAnsi="Arial" w:cs="Arial"/>
                <w:color w:val="00435B"/>
                <w:kern w:val="2"/>
                <w:sz w:val="22"/>
                <w:szCs w:val="22"/>
                <w:shd w:val="clear" w:color="auto" w:fill="FFFFFF"/>
              </w:rPr>
              <w:t xml:space="preserve"> vėluoja dėl Tiekėjo kaltės, uždelstų suteikti P</w:t>
            </w:r>
            <w:r w:rsidRPr="007404C6">
              <w:rPr>
                <w:rFonts w:ascii="Arial" w:hAnsi="Arial" w:cs="Arial"/>
                <w:color w:val="00435B"/>
                <w:sz w:val="22"/>
                <w:szCs w:val="22"/>
              </w:rPr>
              <w:t>aslaugų</w:t>
            </w:r>
            <w:r w:rsidRPr="007404C6">
              <w:rPr>
                <w:rFonts w:ascii="Arial" w:hAnsi="Arial" w:cs="Arial"/>
                <w:color w:val="00435B"/>
                <w:kern w:val="2"/>
                <w:sz w:val="22"/>
                <w:szCs w:val="22"/>
                <w:shd w:val="clear" w:color="auto" w:fill="FFFFFF"/>
              </w:rPr>
              <w:t xml:space="preserve"> kaina/įkainiai nėra perskaičiuojami dėl kainų lygio kilimo (gali būti mažinami, tačiau negali būti didinami).</w:t>
            </w:r>
          </w:p>
          <w:p w14:paraId="67DA6EA4"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rPr>
              <w:t xml:space="preserve">5.3.3.4. Atlikdamos Sutarties įkainių peržiūrą </w:t>
            </w:r>
            <w:r w:rsidRPr="007404C6">
              <w:rPr>
                <w:rFonts w:ascii="Arial" w:hAnsi="Arial" w:cs="Arial"/>
                <w:color w:val="00435B"/>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1D378B2"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8CA2CD0" w14:textId="77777777" w:rsidR="007404C6" w:rsidRPr="007404C6" w:rsidRDefault="007404C6" w:rsidP="007404C6">
            <w:pPr>
              <w:rPr>
                <w:rFonts w:ascii="Arial" w:hAnsi="Arial" w:cs="Arial"/>
                <w:color w:val="00435B"/>
                <w:sz w:val="22"/>
                <w:szCs w:val="22"/>
              </w:rPr>
            </w:pPr>
            <w:r w:rsidRPr="007404C6">
              <w:rPr>
                <w:rFonts w:ascii="Arial" w:hAnsi="Arial" w:cs="Arial"/>
                <w:color w:val="00435B"/>
                <w:kern w:val="2"/>
                <w:sz w:val="22"/>
                <w:szCs w:val="22"/>
                <w:shd w:val="clear" w:color="auto" w:fill="FFFFFF"/>
              </w:rPr>
              <w:t>5.3.3.6. Nauja Sutarties įkainiai apskaičiuojami pagal žemiau pateiktą formulę:</w:t>
            </w:r>
          </w:p>
          <w:p w14:paraId="2F2613D6" w14:textId="77777777" w:rsidR="007404C6" w:rsidRPr="007404C6" w:rsidRDefault="007404C6" w:rsidP="007404C6">
            <w:pPr>
              <w:rPr>
                <w:rFonts w:ascii="Arial" w:hAnsi="Arial" w:cs="Arial"/>
                <w:color w:val="00435B"/>
                <w:sz w:val="22"/>
                <w:szCs w:val="22"/>
              </w:rPr>
            </w:pPr>
          </w:p>
          <w:p w14:paraId="62D3BE46" w14:textId="77777777" w:rsidR="007404C6" w:rsidRPr="007404C6" w:rsidRDefault="005C392E" w:rsidP="007404C6">
            <w:pPr>
              <w:jc w:val="both"/>
              <w:textAlignment w:val="baseline"/>
              <w:rPr>
                <w:rFonts w:ascii="Arial" w:hAnsi="Arial" w:cs="Arial"/>
                <w:color w:val="00435B"/>
                <w:kern w:val="2"/>
                <w:sz w:val="22"/>
                <w:szCs w:val="22"/>
              </w:rPr>
            </w:pPr>
            <m:oMath>
              <m:sSub>
                <m:sSubPr>
                  <m:ctrlPr>
                    <w:rPr>
                      <w:rFonts w:ascii="Cambria Math" w:hAnsi="Cambria Math" w:cs="Arial"/>
                      <w:color w:val="00435B"/>
                      <w:sz w:val="22"/>
                      <w:szCs w:val="22"/>
                    </w:rPr>
                  </m:ctrlPr>
                </m:sSubPr>
                <m:e>
                  <m:r>
                    <m:rPr>
                      <m:sty m:val="p"/>
                    </m:rPr>
                    <w:rPr>
                      <w:rFonts w:ascii="Cambria Math" w:hAnsi="Cambria Math" w:cs="Arial"/>
                      <w:color w:val="00435B"/>
                      <w:sz w:val="22"/>
                      <w:szCs w:val="22"/>
                    </w:rPr>
                    <m:t>a</m:t>
                  </m:r>
                </m:e>
                <m:sub>
                  <m:r>
                    <m:rPr>
                      <m:sty m:val="p"/>
                    </m:rPr>
                    <w:rPr>
                      <w:rFonts w:ascii="Cambria Math" w:hAnsi="Cambria Math" w:cs="Arial"/>
                      <w:color w:val="00435B"/>
                      <w:sz w:val="22"/>
                      <w:szCs w:val="22"/>
                    </w:rPr>
                    <m:t>1</m:t>
                  </m:r>
                </m:sub>
              </m:sSub>
              <m:r>
                <m:rPr>
                  <m:sty m:val="p"/>
                </m:rPr>
                <w:rPr>
                  <w:rFonts w:ascii="Cambria Math" w:hAnsi="Cambria Math" w:cs="Arial"/>
                  <w:color w:val="00435B"/>
                  <w:sz w:val="22"/>
                  <w:szCs w:val="22"/>
                </w:rPr>
                <m:t>=</m:t>
              </m:r>
              <m:r>
                <m:rPr>
                  <m:sty m:val="p"/>
                </m:rPr>
                <w:rPr>
                  <w:rFonts w:ascii="Cambria Math" w:eastAsiaTheme="minorEastAsia" w:hAnsi="Cambria Math" w:cs="Arial"/>
                  <w:color w:val="00435B"/>
                  <w:sz w:val="22"/>
                  <w:szCs w:val="22"/>
                </w:rPr>
                <m:t>a+</m:t>
              </m:r>
              <m:d>
                <m:dPr>
                  <m:ctrlPr>
                    <w:rPr>
                      <w:rFonts w:ascii="Cambria Math" w:eastAsiaTheme="minorEastAsia" w:hAnsi="Cambria Math" w:cs="Arial"/>
                      <w:color w:val="00435B"/>
                      <w:sz w:val="22"/>
                      <w:szCs w:val="22"/>
                    </w:rPr>
                  </m:ctrlPr>
                </m:dPr>
                <m:e>
                  <m:f>
                    <m:fPr>
                      <m:ctrlPr>
                        <w:rPr>
                          <w:rFonts w:ascii="Cambria Math" w:eastAsiaTheme="minorEastAsia" w:hAnsi="Cambria Math" w:cs="Arial"/>
                          <w:color w:val="00435B"/>
                          <w:sz w:val="22"/>
                          <w:szCs w:val="22"/>
                        </w:rPr>
                      </m:ctrlPr>
                    </m:fPr>
                    <m:num>
                      <m:r>
                        <m:rPr>
                          <m:sty m:val="p"/>
                        </m:rPr>
                        <w:rPr>
                          <w:rFonts w:ascii="Cambria Math" w:eastAsiaTheme="minorEastAsia" w:hAnsi="Cambria Math" w:cs="Arial"/>
                          <w:color w:val="00435B"/>
                          <w:sz w:val="22"/>
                          <w:szCs w:val="22"/>
                        </w:rPr>
                        <m:t>k</m:t>
                      </m:r>
                    </m:num>
                    <m:den>
                      <m:r>
                        <m:rPr>
                          <m:sty m:val="p"/>
                        </m:rPr>
                        <w:rPr>
                          <w:rFonts w:ascii="Cambria Math" w:eastAsiaTheme="minorEastAsia" w:hAnsi="Cambria Math" w:cs="Arial"/>
                          <w:color w:val="00435B"/>
                          <w:sz w:val="22"/>
                          <w:szCs w:val="22"/>
                        </w:rPr>
                        <m:t>100</m:t>
                      </m:r>
                    </m:den>
                  </m:f>
                  <m:r>
                    <m:rPr>
                      <m:sty m:val="p"/>
                    </m:rPr>
                    <w:rPr>
                      <w:rFonts w:ascii="Cambria Math" w:eastAsiaTheme="minorEastAsia" w:hAnsi="Cambria Math" w:cs="Arial"/>
                      <w:color w:val="00435B"/>
                      <w:sz w:val="22"/>
                      <w:szCs w:val="22"/>
                    </w:rPr>
                    <m:t>×a</m:t>
                  </m:r>
                </m:e>
              </m:d>
            </m:oMath>
            <w:r w:rsidR="007404C6" w:rsidRPr="007404C6">
              <w:rPr>
                <w:rFonts w:ascii="Arial" w:hAnsi="Arial" w:cs="Arial"/>
                <w:color w:val="00435B"/>
                <w:kern w:val="2"/>
                <w:sz w:val="22"/>
                <w:szCs w:val="22"/>
              </w:rPr>
              <w:t>, kur a – įkainis (Eur be PVM) (jei peržiūra jau buvo atlikta, tai po paskutinio perskaičiavimo)</w:t>
            </w:r>
          </w:p>
          <w:p w14:paraId="703772D8" w14:textId="77777777" w:rsidR="007404C6" w:rsidRPr="007404C6" w:rsidRDefault="007404C6" w:rsidP="007404C6">
            <w:pPr>
              <w:jc w:val="both"/>
              <w:textAlignment w:val="baseline"/>
              <w:rPr>
                <w:rFonts w:ascii="Arial" w:hAnsi="Arial" w:cs="Arial"/>
                <w:color w:val="00435B"/>
                <w:sz w:val="22"/>
                <w:szCs w:val="22"/>
              </w:rPr>
            </w:pPr>
            <w:r w:rsidRPr="007404C6">
              <w:rPr>
                <w:rFonts w:ascii="Arial" w:hAnsi="Arial" w:cs="Arial"/>
                <w:color w:val="00435B"/>
                <w:kern w:val="2"/>
                <w:sz w:val="22"/>
                <w:szCs w:val="22"/>
              </w:rPr>
              <w:t>a</w:t>
            </w:r>
            <w:r w:rsidRPr="007404C6">
              <w:rPr>
                <w:rFonts w:ascii="Arial" w:hAnsi="Arial" w:cs="Arial"/>
                <w:color w:val="00435B"/>
                <w:kern w:val="2"/>
                <w:sz w:val="22"/>
                <w:szCs w:val="22"/>
                <w:vertAlign w:val="subscript"/>
              </w:rPr>
              <w:t>1</w:t>
            </w:r>
            <w:r w:rsidRPr="007404C6">
              <w:rPr>
                <w:rFonts w:ascii="Arial" w:hAnsi="Arial" w:cs="Arial"/>
                <w:color w:val="00435B"/>
                <w:kern w:val="2"/>
                <w:sz w:val="22"/>
                <w:szCs w:val="22"/>
              </w:rPr>
              <w:t xml:space="preserve"> – perskaičiuota (pakeista) įkainis (Eur be PVM)</w:t>
            </w:r>
          </w:p>
          <w:p w14:paraId="1A3DCC7F" w14:textId="77777777" w:rsidR="007404C6" w:rsidRPr="007404C6" w:rsidRDefault="007404C6" w:rsidP="007404C6">
            <w:pPr>
              <w:jc w:val="both"/>
              <w:textAlignment w:val="baseline"/>
              <w:rPr>
                <w:rFonts w:ascii="Arial" w:hAnsi="Arial" w:cs="Arial"/>
                <w:color w:val="00435B"/>
                <w:sz w:val="22"/>
                <w:szCs w:val="22"/>
              </w:rPr>
            </w:pPr>
            <w:r w:rsidRPr="007404C6">
              <w:rPr>
                <w:rFonts w:ascii="Arial" w:hAnsi="Arial" w:cs="Arial"/>
                <w:color w:val="00435B"/>
                <w:kern w:val="2"/>
                <w:sz w:val="22"/>
                <w:szCs w:val="22"/>
              </w:rPr>
              <w:t>k – pagal vartotojų kainų indeksą apskaičiuotas Vartojimo prekių ir paslaugų kainų pokytis (padidėjimas arba sumažėjimas) (%). „k“ reikšmė skaičiuojama pagal formulę:</w:t>
            </w:r>
          </w:p>
          <w:p w14:paraId="4FDAD9B6" w14:textId="77777777" w:rsidR="007404C6" w:rsidRPr="007404C6" w:rsidRDefault="007404C6" w:rsidP="007404C6">
            <w:pPr>
              <w:jc w:val="both"/>
              <w:textAlignment w:val="baseline"/>
              <w:rPr>
                <w:rFonts w:ascii="Arial" w:hAnsi="Arial" w:cs="Arial"/>
                <w:color w:val="00435B"/>
                <w:kern w:val="2"/>
                <w:sz w:val="22"/>
                <w:szCs w:val="22"/>
              </w:rPr>
            </w:pPr>
            <m:oMath>
              <m:r>
                <m:rPr>
                  <m:sty m:val="p"/>
                </m:rPr>
                <w:rPr>
                  <w:rFonts w:ascii="Cambria Math" w:hAnsi="Cambria Math" w:cs="Arial"/>
                  <w:color w:val="00435B"/>
                  <w:sz w:val="22"/>
                  <w:szCs w:val="22"/>
                </w:rPr>
                <m:t>k =</m:t>
              </m:r>
              <m:f>
                <m:fPr>
                  <m:ctrlPr>
                    <w:rPr>
                      <w:rFonts w:ascii="Cambria Math" w:eastAsiaTheme="minorEastAsia" w:hAnsi="Cambria Math" w:cs="Arial"/>
                      <w:color w:val="00435B"/>
                      <w:sz w:val="22"/>
                      <w:szCs w:val="22"/>
                    </w:rPr>
                  </m:ctrlPr>
                </m:fPr>
                <m:num>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naujausias</m:t>
                      </m:r>
                    </m:sub>
                  </m:sSub>
                </m:num>
                <m:den>
                  <m:sSub>
                    <m:sSubPr>
                      <m:ctrlPr>
                        <w:rPr>
                          <w:rFonts w:ascii="Cambria Math" w:eastAsiaTheme="minorEastAsia" w:hAnsi="Cambria Math" w:cs="Arial"/>
                          <w:color w:val="00435B"/>
                          <w:sz w:val="22"/>
                          <w:szCs w:val="22"/>
                        </w:rPr>
                      </m:ctrlPr>
                    </m:sSubPr>
                    <m:e>
                      <m:r>
                        <m:rPr>
                          <m:sty m:val="p"/>
                        </m:rPr>
                        <w:rPr>
                          <w:rFonts w:ascii="Cambria Math" w:eastAsiaTheme="minorEastAsia" w:hAnsi="Cambria Math" w:cs="Arial"/>
                          <w:color w:val="00435B"/>
                          <w:sz w:val="22"/>
                          <w:szCs w:val="22"/>
                        </w:rPr>
                        <m:t>Ind</m:t>
                      </m:r>
                    </m:e>
                    <m:sub>
                      <m:r>
                        <m:rPr>
                          <m:sty m:val="p"/>
                        </m:rPr>
                        <w:rPr>
                          <w:rFonts w:ascii="Cambria Math" w:eastAsiaTheme="minorEastAsia" w:hAnsi="Cambria Math" w:cs="Arial"/>
                          <w:color w:val="00435B"/>
                          <w:sz w:val="22"/>
                          <w:szCs w:val="22"/>
                        </w:rPr>
                        <m:t>pradžia</m:t>
                      </m:r>
                    </m:sub>
                  </m:sSub>
                </m:den>
              </m:f>
              <m:r>
                <m:rPr>
                  <m:sty m:val="p"/>
                </m:rPr>
                <w:rPr>
                  <w:rFonts w:ascii="Cambria Math" w:eastAsiaTheme="minorEastAsia" w:hAnsi="Cambria Math" w:cs="Arial"/>
                  <w:color w:val="00435B"/>
                  <w:sz w:val="22"/>
                  <w:szCs w:val="22"/>
                </w:rPr>
                <m:t>×100-100</m:t>
              </m:r>
            </m:oMath>
            <w:r w:rsidRPr="007404C6">
              <w:rPr>
                <w:rFonts w:ascii="Arial" w:hAnsi="Arial" w:cs="Arial"/>
                <w:color w:val="00435B"/>
                <w:kern w:val="2"/>
                <w:sz w:val="22"/>
                <w:szCs w:val="22"/>
              </w:rPr>
              <w:t>, (proc.) kur</w:t>
            </w:r>
          </w:p>
          <w:p w14:paraId="19DEF017" w14:textId="77777777" w:rsidR="007404C6" w:rsidRPr="007404C6" w:rsidRDefault="007404C6" w:rsidP="007404C6">
            <w:pPr>
              <w:jc w:val="both"/>
              <w:textAlignment w:val="baseline"/>
              <w:rPr>
                <w:rFonts w:ascii="Arial" w:hAnsi="Arial" w:cs="Arial"/>
                <w:color w:val="00435B"/>
                <w:sz w:val="22"/>
                <w:szCs w:val="22"/>
              </w:rPr>
            </w:pPr>
            <w:r w:rsidRPr="007404C6">
              <w:rPr>
                <w:rFonts w:ascii="Arial" w:hAnsi="Arial" w:cs="Arial"/>
                <w:color w:val="00435B"/>
                <w:kern w:val="2"/>
                <w:sz w:val="22"/>
                <w:szCs w:val="22"/>
              </w:rPr>
              <w:t>Ind</w:t>
            </w:r>
            <w:r w:rsidRPr="007404C6">
              <w:rPr>
                <w:rFonts w:ascii="Arial" w:hAnsi="Arial" w:cs="Arial"/>
                <w:color w:val="00435B"/>
                <w:kern w:val="2"/>
                <w:sz w:val="22"/>
                <w:szCs w:val="22"/>
                <w:vertAlign w:val="subscript"/>
              </w:rPr>
              <w:t>naujausias</w:t>
            </w:r>
            <w:r w:rsidRPr="007404C6">
              <w:rPr>
                <w:rFonts w:ascii="Arial" w:hAnsi="Arial" w:cs="Arial"/>
                <w:color w:val="00435B"/>
                <w:kern w:val="2"/>
                <w:sz w:val="22"/>
                <w:szCs w:val="22"/>
              </w:rPr>
              <w:t xml:space="preserve"> – kreipimosi dėl įkainių peržiūros išsiuntimo kitai Šaliai dieną paskelbtas naujausias vartojimo prekių ir paslaugų indeksas.</w:t>
            </w:r>
          </w:p>
          <w:p w14:paraId="18AD5516" w14:textId="77777777" w:rsidR="007404C6" w:rsidRPr="007404C6" w:rsidRDefault="007404C6" w:rsidP="007404C6">
            <w:pPr>
              <w:rPr>
                <w:rFonts w:ascii="Arial" w:hAnsi="Arial" w:cs="Arial"/>
                <w:color w:val="00435B"/>
                <w:sz w:val="22"/>
                <w:szCs w:val="22"/>
              </w:rPr>
            </w:pPr>
            <w:r w:rsidRPr="007404C6">
              <w:rPr>
                <w:rFonts w:ascii="Arial" w:hAnsi="Arial" w:cs="Arial"/>
                <w:color w:val="00435B"/>
                <w:kern w:val="2"/>
                <w:sz w:val="22"/>
                <w:szCs w:val="22"/>
              </w:rPr>
              <w:t>Ind</w:t>
            </w:r>
            <w:r w:rsidRPr="007404C6">
              <w:rPr>
                <w:rFonts w:ascii="Arial" w:hAnsi="Arial" w:cs="Arial"/>
                <w:color w:val="00435B"/>
                <w:kern w:val="2"/>
                <w:sz w:val="22"/>
                <w:szCs w:val="22"/>
                <w:vertAlign w:val="subscript"/>
              </w:rPr>
              <w:t>pradžia</w:t>
            </w:r>
            <w:r w:rsidRPr="007404C6">
              <w:rPr>
                <w:rFonts w:ascii="Arial" w:hAnsi="Arial" w:cs="Arial"/>
                <w:color w:val="00435B"/>
                <w:kern w:val="2"/>
                <w:sz w:val="22"/>
                <w:szCs w:val="22"/>
              </w:rPr>
              <w:t xml:space="preserve"> – laikotarpio pradžios datos (mėnesio) vartojimo prekių ir paslaugų indeksas. Pirmojo perskaičiavimo atveju laikotarpio pradžia (mėnuo) yra</w:t>
            </w:r>
            <w:r w:rsidRPr="007404C6">
              <w:rPr>
                <w:rFonts w:ascii="Arial" w:hAnsi="Arial" w:cs="Arial"/>
                <w:color w:val="00435B"/>
                <w:sz w:val="22"/>
                <w:szCs w:val="22"/>
              </w:rPr>
              <w:t xml:space="preserve"> Sutarties įsigaliojimo dienos mėnuo</w:t>
            </w:r>
            <w:r w:rsidRPr="007404C6">
              <w:rPr>
                <w:rFonts w:ascii="Arial" w:hAnsi="Arial" w:cs="Arial"/>
                <w:color w:val="00435B"/>
                <w:kern w:val="2"/>
                <w:sz w:val="22"/>
                <w:szCs w:val="22"/>
                <w:shd w:val="clear" w:color="auto" w:fill="FFFFFF"/>
              </w:rPr>
              <w:t>.</w:t>
            </w:r>
            <w:r w:rsidRPr="007404C6">
              <w:rPr>
                <w:rFonts w:ascii="Arial" w:hAnsi="Arial" w:cs="Arial"/>
                <w:color w:val="00435B"/>
                <w:kern w:val="2"/>
                <w:sz w:val="22"/>
                <w:szCs w:val="22"/>
              </w:rPr>
              <w:t xml:space="preserve"> Antrojo ir vėlesnių perskaičiavimų atveju laikotarpio pradžia (mėnuo) yra paskutinio perskaičiavimo metu naudotos paskelbto atitinkamo indekso reikšmės mėnuo.</w:t>
            </w:r>
          </w:p>
          <w:p w14:paraId="4CA5DF58"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rPr>
              <w:t xml:space="preserve">5.3.3.7. </w:t>
            </w:r>
            <w:r w:rsidRPr="007404C6">
              <w:rPr>
                <w:rFonts w:ascii="Arial" w:hAnsi="Arial" w:cs="Arial"/>
                <w:color w:val="00435B"/>
                <w:kern w:val="2"/>
                <w:sz w:val="22"/>
                <w:szCs w:val="22"/>
                <w:shd w:val="clear" w:color="auto" w:fill="FFFFFF"/>
              </w:rPr>
              <w:t xml:space="preserve">Skaičiavimams indeksų reikšmės imamos </w:t>
            </w:r>
            <w:r w:rsidRPr="007404C6">
              <w:rPr>
                <w:rFonts w:ascii="Arial" w:hAnsi="Arial" w:cs="Arial"/>
                <w:b/>
                <w:color w:val="00435B"/>
                <w:kern w:val="2"/>
                <w:sz w:val="22"/>
                <w:szCs w:val="22"/>
                <w:shd w:val="clear" w:color="auto" w:fill="FFFFFF"/>
              </w:rPr>
              <w:t>keturių</w:t>
            </w:r>
            <w:r w:rsidRPr="007404C6">
              <w:rPr>
                <w:rFonts w:ascii="Arial" w:hAnsi="Arial" w:cs="Arial"/>
                <w:color w:val="00435B"/>
                <w:kern w:val="2"/>
                <w:sz w:val="22"/>
                <w:szCs w:val="22"/>
                <w:shd w:val="clear" w:color="auto" w:fill="FFFFFF"/>
              </w:rPr>
              <w:t xml:space="preserve"> skaitmenų po kablelio tikslumu. Apskaičiuotas pokytis (k) tolimesniems skaičiavimams naudojamas suapvalinus iki </w:t>
            </w:r>
            <w:r w:rsidRPr="007404C6">
              <w:rPr>
                <w:rFonts w:ascii="Arial" w:hAnsi="Arial" w:cs="Arial"/>
                <w:b/>
                <w:color w:val="00435B"/>
                <w:kern w:val="2"/>
                <w:sz w:val="22"/>
                <w:szCs w:val="22"/>
                <w:shd w:val="clear" w:color="auto" w:fill="FFFFFF"/>
              </w:rPr>
              <w:t>vieno</w:t>
            </w:r>
            <w:r w:rsidRPr="007404C6">
              <w:rPr>
                <w:rFonts w:ascii="Arial" w:hAnsi="Arial" w:cs="Arial"/>
                <w:color w:val="00435B"/>
                <w:kern w:val="2"/>
                <w:sz w:val="22"/>
                <w:szCs w:val="22"/>
                <w:shd w:val="clear" w:color="auto" w:fill="FFFFFF"/>
              </w:rPr>
              <w:t xml:space="preserve"> skaitmens po kablelio, o apskaičiuotas įkainis „a</w:t>
            </w:r>
            <w:r w:rsidRPr="007404C6">
              <w:rPr>
                <w:rFonts w:ascii="Arial" w:hAnsi="Arial" w:cs="Arial"/>
                <w:color w:val="00435B"/>
                <w:kern w:val="2"/>
                <w:sz w:val="22"/>
                <w:szCs w:val="22"/>
                <w:shd w:val="clear" w:color="auto" w:fill="FFFFFF"/>
                <w:vertAlign w:val="subscript"/>
              </w:rPr>
              <w:t>1</w:t>
            </w:r>
            <w:r w:rsidRPr="007404C6">
              <w:rPr>
                <w:rFonts w:ascii="Arial" w:hAnsi="Arial" w:cs="Arial"/>
                <w:color w:val="00435B"/>
                <w:kern w:val="2"/>
                <w:sz w:val="22"/>
                <w:szCs w:val="22"/>
                <w:shd w:val="clear" w:color="auto" w:fill="FFFFFF"/>
              </w:rPr>
              <w:t xml:space="preserve">“ suapvalinamas iki </w:t>
            </w:r>
            <w:r w:rsidRPr="007404C6">
              <w:rPr>
                <w:rFonts w:ascii="Arial" w:hAnsi="Arial" w:cs="Arial"/>
                <w:b/>
                <w:color w:val="00435B"/>
                <w:kern w:val="2"/>
                <w:sz w:val="22"/>
                <w:szCs w:val="22"/>
                <w:shd w:val="clear" w:color="auto" w:fill="FFFFFF"/>
              </w:rPr>
              <w:t xml:space="preserve">dviejų </w:t>
            </w:r>
            <w:r w:rsidRPr="007404C6">
              <w:rPr>
                <w:rFonts w:ascii="Arial" w:hAnsi="Arial" w:cs="Arial"/>
                <w:color w:val="00435B"/>
                <w:kern w:val="2"/>
                <w:sz w:val="22"/>
                <w:szCs w:val="22"/>
                <w:shd w:val="clear" w:color="auto" w:fill="FFFFFF"/>
              </w:rPr>
              <w:t>skaitmenų po kablelio.</w:t>
            </w:r>
          </w:p>
          <w:p w14:paraId="12760F35"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shd w:val="clear" w:color="auto" w:fill="FFFFFF"/>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322EBB" w14:textId="77777777" w:rsidR="007404C6" w:rsidRPr="007404C6" w:rsidRDefault="007404C6" w:rsidP="007404C6">
            <w:pPr>
              <w:rPr>
                <w:rFonts w:ascii="Arial" w:hAnsi="Arial" w:cs="Arial"/>
                <w:color w:val="00435B"/>
                <w:kern w:val="2"/>
                <w:sz w:val="22"/>
                <w:szCs w:val="22"/>
                <w:shd w:val="clear" w:color="auto" w:fill="FFFFFF"/>
              </w:rPr>
            </w:pPr>
            <w:r w:rsidRPr="007404C6">
              <w:rPr>
                <w:rFonts w:ascii="Arial" w:hAnsi="Arial" w:cs="Arial"/>
                <w:color w:val="00435B"/>
                <w:kern w:val="2"/>
                <w:sz w:val="22"/>
                <w:szCs w:val="22"/>
                <w:shd w:val="clear" w:color="auto" w:fill="FFFFFF"/>
              </w:rPr>
              <w:t>5</w:t>
            </w:r>
            <w:r w:rsidRPr="007404C6">
              <w:rPr>
                <w:rFonts w:ascii="Arial" w:hAnsi="Arial" w:cs="Arial"/>
                <w:color w:val="00435B"/>
                <w:kern w:val="2"/>
                <w:sz w:val="22"/>
                <w:szCs w:val="22"/>
              </w:rPr>
              <w:t xml:space="preserve">.3.3.9. </w:t>
            </w:r>
            <w:r w:rsidRPr="007404C6">
              <w:rPr>
                <w:rFonts w:ascii="Arial" w:hAnsi="Arial" w:cs="Arial"/>
                <w:color w:val="00435B"/>
                <w:kern w:val="2"/>
                <w:sz w:val="22"/>
                <w:szCs w:val="22"/>
                <w:shd w:val="clear" w:color="auto" w:fill="FFFFFF"/>
              </w:rPr>
              <w:t>Susitarimas turi būti sudarytas per 30 kalendorinių dienų nuo Šalies pateikto tinkamo prašymo perskaičiuoti S</w:t>
            </w:r>
            <w:r w:rsidRPr="007404C6">
              <w:rPr>
                <w:rFonts w:ascii="Arial" w:hAnsi="Arial" w:cs="Arial"/>
                <w:color w:val="00435B"/>
                <w:kern w:val="2"/>
                <w:sz w:val="22"/>
                <w:szCs w:val="22"/>
              </w:rPr>
              <w:t xml:space="preserve">utarties </w:t>
            </w:r>
            <w:r w:rsidRPr="007404C6">
              <w:rPr>
                <w:rFonts w:ascii="Arial" w:hAnsi="Arial" w:cs="Arial"/>
                <w:color w:val="00435B"/>
                <w:kern w:val="2"/>
                <w:sz w:val="22"/>
                <w:szCs w:val="22"/>
                <w:shd w:val="clear" w:color="auto" w:fill="FFFFFF"/>
              </w:rPr>
              <w:t>įkainius gavimo dienos.</w:t>
            </w:r>
          </w:p>
          <w:p w14:paraId="5574FFFA" w14:textId="5E37AAE7" w:rsidR="0017292D" w:rsidRPr="007404C6" w:rsidRDefault="007404C6" w:rsidP="007404C6">
            <w:pPr>
              <w:jc w:val="both"/>
              <w:rPr>
                <w:rFonts w:ascii="Arial" w:hAnsi="Arial" w:cs="Arial"/>
                <w:color w:val="4472C4"/>
                <w:kern w:val="2"/>
                <w:sz w:val="22"/>
                <w:szCs w:val="22"/>
              </w:rPr>
            </w:pPr>
            <w:r w:rsidRPr="007404C6">
              <w:rPr>
                <w:rFonts w:ascii="Arial" w:hAnsi="Arial" w:cs="Arial"/>
                <w:color w:val="00435B"/>
                <w:kern w:val="2"/>
                <w:sz w:val="22"/>
                <w:szCs w:val="22"/>
                <w:shd w:val="clear" w:color="auto" w:fill="FFFFFF"/>
              </w:rPr>
              <w:t xml:space="preserve">5.3.3.10. </w:t>
            </w:r>
            <w:r w:rsidRPr="007404C6">
              <w:rPr>
                <w:rFonts w:ascii="Arial" w:hAnsi="Arial" w:cs="Arial"/>
                <w:color w:val="00435B"/>
                <w:kern w:val="2"/>
                <w:sz w:val="22"/>
                <w:szCs w:val="22"/>
                <w:bdr w:val="none" w:sz="0" w:space="0" w:color="auto" w:frame="1"/>
              </w:rPr>
              <w:t>Susitarimu Šalys neturi teisės keisti procedūroje nurodytos tvarkos ar kitų Sutarties nuostatų, išskyrus, jei keitimas atliekamas pagal VPĮ nuostatas.</w:t>
            </w:r>
          </w:p>
        </w:tc>
      </w:tr>
      <w:tr w:rsidR="0017292D" w:rsidRPr="008F0766" w14:paraId="14511131"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2FDC5B84" w14:textId="77777777" w:rsidR="0017292D" w:rsidRPr="005A6F7E" w:rsidRDefault="0017292D" w:rsidP="0017292D">
            <w:pPr>
              <w:rPr>
                <w:rFonts w:ascii="Arial" w:hAnsi="Arial" w:cs="Arial"/>
                <w:b/>
                <w:color w:val="00435B"/>
                <w:kern w:val="2"/>
                <w:sz w:val="22"/>
                <w:szCs w:val="22"/>
              </w:rPr>
            </w:pPr>
            <w:r w:rsidRPr="005A6F7E">
              <w:rPr>
                <w:rFonts w:ascii="Arial" w:hAnsi="Arial" w:cs="Arial"/>
                <w:b/>
                <w:color w:val="00435B"/>
                <w:kern w:val="2"/>
                <w:sz w:val="22"/>
                <w:szCs w:val="22"/>
              </w:rPr>
              <w:t xml:space="preserve">5.3.4. Sutarties kainos / įkainių peržiūra dėl kainų lygio pokyčio pagal </w:t>
            </w:r>
            <w:r w:rsidRPr="005A6F7E">
              <w:rPr>
                <w:rFonts w:ascii="Arial" w:hAnsi="Arial" w:cs="Arial"/>
                <w:b/>
                <w:bCs/>
                <w:color w:val="00435B"/>
                <w:kern w:val="2"/>
                <w:sz w:val="22"/>
                <w:szCs w:val="22"/>
              </w:rPr>
              <w:t>Paslaugų</w:t>
            </w:r>
            <w:r w:rsidRPr="005A6F7E">
              <w:rPr>
                <w:rFonts w:ascii="Arial" w:hAnsi="Arial" w:cs="Arial"/>
                <w:b/>
                <w:color w:val="00435B"/>
                <w:kern w:val="2"/>
                <w:sz w:val="22"/>
                <w:szCs w:val="22"/>
              </w:rPr>
              <w:t xml:space="preserve"> grupių kainų pokyčius</w:t>
            </w:r>
          </w:p>
        </w:tc>
        <w:tc>
          <w:tcPr>
            <w:tcW w:w="6441" w:type="dxa"/>
            <w:gridSpan w:val="3"/>
            <w:tcBorders>
              <w:top w:val="single" w:sz="4" w:space="0" w:color="auto"/>
              <w:left w:val="single" w:sz="4" w:space="0" w:color="auto"/>
              <w:bottom w:val="single" w:sz="4" w:space="0" w:color="auto"/>
              <w:right w:val="single" w:sz="4" w:space="0" w:color="auto"/>
            </w:tcBorders>
          </w:tcPr>
          <w:p w14:paraId="70C01777" w14:textId="0079B440" w:rsidR="0017292D" w:rsidRPr="005A6F7E" w:rsidRDefault="0017292D" w:rsidP="0017292D">
            <w:pPr>
              <w:rPr>
                <w:rFonts w:ascii="Arial" w:hAnsi="Arial" w:cs="Arial"/>
                <w:color w:val="00435B"/>
                <w:sz w:val="22"/>
                <w:szCs w:val="22"/>
              </w:rPr>
            </w:pPr>
            <w:r w:rsidRPr="005A6F7E">
              <w:rPr>
                <w:rFonts w:ascii="Arial" w:hAnsi="Arial" w:cs="Arial"/>
                <w:color w:val="00435B"/>
                <w:kern w:val="2"/>
                <w:sz w:val="22"/>
                <w:szCs w:val="22"/>
              </w:rPr>
              <w:t>Netaikoma</w:t>
            </w:r>
          </w:p>
        </w:tc>
      </w:tr>
      <w:tr w:rsidR="0017292D" w:rsidRPr="008F0766" w14:paraId="353B9C3A"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050D3A14" w14:textId="77777777" w:rsidR="0017292D" w:rsidRPr="005A6F7E" w:rsidRDefault="0017292D" w:rsidP="0017292D">
            <w:pPr>
              <w:rPr>
                <w:rFonts w:ascii="Arial" w:hAnsi="Arial" w:cs="Arial"/>
                <w:b/>
                <w:bCs/>
                <w:color w:val="00435B"/>
                <w:kern w:val="2"/>
                <w:sz w:val="22"/>
                <w:szCs w:val="22"/>
              </w:rPr>
            </w:pPr>
            <w:r w:rsidRPr="005A6F7E">
              <w:rPr>
                <w:rFonts w:ascii="Arial" w:hAnsi="Arial" w:cs="Arial"/>
                <w:b/>
                <w:bCs/>
                <w:color w:val="00435B"/>
                <w:kern w:val="2"/>
                <w:sz w:val="22"/>
                <w:szCs w:val="22"/>
              </w:rPr>
              <w:t xml:space="preserve">5.4. Sutarties kainos / įkainių apskaičiavimas taikant </w:t>
            </w:r>
            <w:r w:rsidRPr="005A6F7E">
              <w:rPr>
                <w:rFonts w:ascii="Arial" w:hAnsi="Arial" w:cs="Arial"/>
                <w:b/>
                <w:bCs/>
                <w:color w:val="00435B"/>
                <w:kern w:val="2"/>
                <w:sz w:val="22"/>
                <w:szCs w:val="22"/>
                <w:u w:val="single"/>
              </w:rPr>
              <w:t>kiekio (apimties)</w:t>
            </w:r>
            <w:r w:rsidRPr="005A6F7E">
              <w:rPr>
                <w:rFonts w:ascii="Arial" w:hAnsi="Arial" w:cs="Arial"/>
                <w:b/>
                <w:bCs/>
                <w:color w:val="00435B"/>
                <w:kern w:val="2"/>
                <w:sz w:val="22"/>
                <w:szCs w:val="22"/>
              </w:rPr>
              <w:t xml:space="preserve"> keitimo taisykles</w:t>
            </w:r>
          </w:p>
        </w:tc>
        <w:tc>
          <w:tcPr>
            <w:tcW w:w="6441" w:type="dxa"/>
            <w:gridSpan w:val="3"/>
            <w:tcBorders>
              <w:top w:val="single" w:sz="4" w:space="0" w:color="auto"/>
              <w:left w:val="single" w:sz="4" w:space="0" w:color="auto"/>
              <w:bottom w:val="single" w:sz="4" w:space="0" w:color="auto"/>
              <w:right w:val="single" w:sz="4" w:space="0" w:color="auto"/>
            </w:tcBorders>
          </w:tcPr>
          <w:p w14:paraId="6779CA5C" w14:textId="77777777" w:rsidR="0017292D" w:rsidRPr="005A6F7E" w:rsidRDefault="0017292D" w:rsidP="0017292D">
            <w:pPr>
              <w:rPr>
                <w:rFonts w:ascii="Arial" w:hAnsi="Arial" w:cs="Arial"/>
                <w:color w:val="00435B"/>
                <w:kern w:val="2"/>
                <w:sz w:val="22"/>
                <w:szCs w:val="22"/>
              </w:rPr>
            </w:pPr>
            <w:r w:rsidRPr="005A6F7E">
              <w:rPr>
                <w:rFonts w:ascii="Arial" w:hAnsi="Arial" w:cs="Arial"/>
                <w:color w:val="00435B"/>
                <w:kern w:val="2"/>
                <w:sz w:val="22"/>
                <w:szCs w:val="22"/>
              </w:rPr>
              <w:t>Netaikoma</w:t>
            </w:r>
          </w:p>
          <w:p w14:paraId="465514FF" w14:textId="77777777" w:rsidR="0017292D" w:rsidRPr="005A6F7E" w:rsidRDefault="0017292D" w:rsidP="0017292D">
            <w:pPr>
              <w:rPr>
                <w:rFonts w:ascii="Arial" w:hAnsi="Arial" w:cs="Arial"/>
                <w:color w:val="00435B"/>
                <w:kern w:val="2"/>
                <w:sz w:val="22"/>
                <w:szCs w:val="22"/>
              </w:rPr>
            </w:pPr>
          </w:p>
          <w:p w14:paraId="645BEA62" w14:textId="33110567" w:rsidR="0017292D" w:rsidRPr="005A6F7E" w:rsidRDefault="0017292D" w:rsidP="0017292D">
            <w:pPr>
              <w:rPr>
                <w:rFonts w:ascii="Arial" w:hAnsi="Arial" w:cs="Arial"/>
                <w:color w:val="00435B"/>
                <w:sz w:val="22"/>
                <w:szCs w:val="22"/>
              </w:rPr>
            </w:pPr>
          </w:p>
        </w:tc>
      </w:tr>
      <w:tr w:rsidR="0017292D" w:rsidRPr="008F0766" w14:paraId="11F41279" w14:textId="77777777" w:rsidTr="006016D4">
        <w:trPr>
          <w:trHeight w:val="1232"/>
        </w:trPr>
        <w:tc>
          <w:tcPr>
            <w:tcW w:w="3094" w:type="dxa"/>
            <w:tcBorders>
              <w:top w:val="single" w:sz="4" w:space="0" w:color="auto"/>
              <w:left w:val="single" w:sz="4" w:space="0" w:color="auto"/>
              <w:bottom w:val="single" w:sz="4" w:space="0" w:color="auto"/>
              <w:right w:val="single" w:sz="4" w:space="0" w:color="auto"/>
            </w:tcBorders>
          </w:tcPr>
          <w:p w14:paraId="4AE522C1" w14:textId="77777777" w:rsidR="0017292D" w:rsidRPr="00F64B68" w:rsidRDefault="0017292D" w:rsidP="0017292D">
            <w:pPr>
              <w:rPr>
                <w:rFonts w:ascii="Arial" w:hAnsi="Arial" w:cs="Arial"/>
                <w:b/>
                <w:kern w:val="2"/>
                <w:sz w:val="22"/>
                <w:szCs w:val="22"/>
              </w:rPr>
            </w:pPr>
            <w:r w:rsidRPr="00F64B68">
              <w:rPr>
                <w:rFonts w:ascii="Arial" w:hAnsi="Arial" w:cs="Arial"/>
                <w:b/>
                <w:color w:val="00435B"/>
                <w:kern w:val="2"/>
                <w:sz w:val="22"/>
                <w:szCs w:val="22"/>
              </w:rPr>
              <w:t>5.5. Atsiskaitymo su Tiekėju terminas ir tvarka</w:t>
            </w:r>
          </w:p>
        </w:tc>
        <w:tc>
          <w:tcPr>
            <w:tcW w:w="6441" w:type="dxa"/>
            <w:gridSpan w:val="3"/>
            <w:tcBorders>
              <w:top w:val="single" w:sz="4" w:space="0" w:color="auto"/>
              <w:left w:val="single" w:sz="4" w:space="0" w:color="auto"/>
              <w:bottom w:val="single" w:sz="4" w:space="0" w:color="auto"/>
              <w:right w:val="single" w:sz="4" w:space="0" w:color="auto"/>
            </w:tcBorders>
          </w:tcPr>
          <w:p w14:paraId="3DC6B86C" w14:textId="77777777" w:rsidR="00122E22" w:rsidRPr="00F26553" w:rsidRDefault="00122E22" w:rsidP="00122E22">
            <w:pPr>
              <w:jc w:val="both"/>
              <w:rPr>
                <w:rFonts w:ascii="Arial" w:hAnsi="Arial" w:cs="Arial"/>
                <w:color w:val="00435B"/>
                <w:kern w:val="2"/>
                <w:sz w:val="22"/>
                <w:szCs w:val="22"/>
              </w:rPr>
            </w:pPr>
            <w:r w:rsidRPr="00F26553">
              <w:rPr>
                <w:rFonts w:ascii="Arial" w:hAnsi="Arial" w:cs="Arial"/>
                <w:color w:val="00435B"/>
                <w:kern w:val="2"/>
                <w:sz w:val="22"/>
                <w:szCs w:val="22"/>
              </w:rPr>
              <w:t>5.5.1. Pirkėjas atsiskaito su Tiekėju ne vėliau kaip per 30 (trisdešimt) kalendorinių dienų nuo sąskaitos faktūros gavimo dienos.</w:t>
            </w:r>
          </w:p>
          <w:p w14:paraId="2A152BA5" w14:textId="77777777" w:rsidR="0017292D" w:rsidRPr="00F26553" w:rsidRDefault="00122E22" w:rsidP="00122E22">
            <w:pPr>
              <w:spacing w:line="259" w:lineRule="auto"/>
              <w:jc w:val="both"/>
              <w:rPr>
                <w:rFonts w:ascii="Arial" w:hAnsi="Arial" w:cs="Arial"/>
                <w:color w:val="00435B"/>
                <w:kern w:val="2"/>
                <w:sz w:val="22"/>
                <w:szCs w:val="22"/>
                <w:shd w:val="clear" w:color="auto" w:fill="FFFFFF"/>
              </w:rPr>
            </w:pPr>
            <w:r w:rsidRPr="00F26553">
              <w:rPr>
                <w:rFonts w:ascii="Arial" w:hAnsi="Arial" w:cs="Arial"/>
                <w:color w:val="00435B"/>
                <w:kern w:val="2"/>
                <w:sz w:val="22"/>
                <w:szCs w:val="22"/>
                <w:shd w:val="clear" w:color="auto" w:fill="FFFFFF"/>
              </w:rPr>
              <w:t>5.5.2. Apmokėjimo sąlygos: suteikus Paslaugas, mokama už konkretų kiekį / apimtį pagal nustatytus įkainius</w:t>
            </w:r>
            <w:r w:rsidR="00F26553" w:rsidRPr="00F26553">
              <w:rPr>
                <w:rFonts w:ascii="Arial" w:hAnsi="Arial" w:cs="Arial"/>
                <w:color w:val="00435B"/>
                <w:kern w:val="2"/>
                <w:sz w:val="22"/>
                <w:szCs w:val="22"/>
                <w:shd w:val="clear" w:color="auto" w:fill="FFFFFF"/>
              </w:rPr>
              <w:t>.</w:t>
            </w:r>
          </w:p>
          <w:p w14:paraId="7618013A" w14:textId="41546BD1" w:rsidR="00F26553" w:rsidRPr="00F26553" w:rsidRDefault="00F26553" w:rsidP="00122E22">
            <w:pPr>
              <w:spacing w:line="259" w:lineRule="auto"/>
              <w:jc w:val="both"/>
              <w:rPr>
                <w:rFonts w:ascii="Arial" w:hAnsi="Arial" w:cs="Arial"/>
                <w:color w:val="00435B"/>
                <w:sz w:val="22"/>
                <w:szCs w:val="22"/>
              </w:rPr>
            </w:pPr>
            <w:r w:rsidRPr="00F26553">
              <w:rPr>
                <w:rFonts w:ascii="Arial" w:hAnsi="Arial" w:cs="Arial"/>
                <w:color w:val="00435B"/>
                <w:kern w:val="2"/>
                <w:sz w:val="22"/>
                <w:szCs w:val="22"/>
                <w:shd w:val="clear" w:color="auto" w:fill="FFFFFF"/>
              </w:rPr>
              <w:t xml:space="preserve">5.5.3. </w:t>
            </w:r>
            <w:r w:rsidRPr="00F26553">
              <w:rPr>
                <w:rFonts w:ascii="Arial" w:hAnsi="Arial" w:cs="Arial"/>
                <w:color w:val="00435B"/>
                <w:sz w:val="22"/>
                <w:szCs w:val="22"/>
              </w:rPr>
              <w:t xml:space="preserve">Ne vėliau kaip iki mėnesio 5 dienos už viso prieš tai buvusio mėnesio suteiktas Paslaugas Tiekėjas pateikia galutinį </w:t>
            </w:r>
            <w:r w:rsidRPr="00F26553">
              <w:rPr>
                <w:rFonts w:ascii="Arial" w:eastAsia="Arial Unicode MS" w:hAnsi="Arial" w:cs="Arial"/>
                <w:color w:val="00435B"/>
                <w:sz w:val="22"/>
                <w:szCs w:val="22"/>
              </w:rPr>
              <w:t xml:space="preserve">Paslaugų </w:t>
            </w:r>
            <w:r w:rsidRPr="00F26553">
              <w:rPr>
                <w:rFonts w:ascii="Arial" w:eastAsia="Calibri" w:hAnsi="Arial" w:cs="Arial"/>
                <w:color w:val="00435B"/>
                <w:sz w:val="22"/>
                <w:szCs w:val="22"/>
              </w:rPr>
              <w:t xml:space="preserve">perdavimo </w:t>
            </w:r>
            <w:r w:rsidR="001E7494">
              <w:rPr>
                <w:rFonts w:ascii="Arial" w:eastAsia="Calibri" w:hAnsi="Arial" w:cs="Arial"/>
                <w:color w:val="00435B"/>
                <w:sz w:val="22"/>
                <w:szCs w:val="22"/>
              </w:rPr>
              <w:t xml:space="preserve">- </w:t>
            </w:r>
            <w:r w:rsidRPr="00F26553">
              <w:rPr>
                <w:rFonts w:ascii="Arial" w:eastAsia="Calibri" w:hAnsi="Arial" w:cs="Arial"/>
                <w:color w:val="00435B"/>
                <w:sz w:val="22"/>
                <w:szCs w:val="22"/>
              </w:rPr>
              <w:t xml:space="preserve">priėmimo </w:t>
            </w:r>
            <w:r w:rsidRPr="00F26553">
              <w:rPr>
                <w:rFonts w:ascii="Arial" w:eastAsia="Arial Unicode MS" w:hAnsi="Arial" w:cs="Arial"/>
                <w:color w:val="00435B"/>
                <w:sz w:val="22"/>
                <w:szCs w:val="22"/>
              </w:rPr>
              <w:t>aktą</w:t>
            </w:r>
            <w:r w:rsidRPr="00F26553">
              <w:rPr>
                <w:rFonts w:ascii="Arial" w:hAnsi="Arial" w:cs="Arial"/>
                <w:color w:val="00435B"/>
                <w:sz w:val="22"/>
                <w:szCs w:val="22"/>
              </w:rPr>
              <w:t>, kuriame turi būti nurodytas tikslus saugomų dokumentų bylų kiekis bei per mėnesį suteiktos Paslaugos. </w:t>
            </w:r>
            <w:r w:rsidRPr="00F26553">
              <w:rPr>
                <w:rFonts w:ascii="Arial" w:eastAsia="Arial Unicode MS" w:hAnsi="Arial" w:cs="Arial"/>
                <w:color w:val="00435B"/>
                <w:sz w:val="22"/>
                <w:szCs w:val="22"/>
              </w:rPr>
              <w:t xml:space="preserve"> Galutinį </w:t>
            </w:r>
            <w:r w:rsidRPr="00F26553">
              <w:rPr>
                <w:rFonts w:ascii="Arial" w:hAnsi="Arial" w:cs="Arial"/>
                <w:color w:val="00435B"/>
                <w:sz w:val="22"/>
                <w:szCs w:val="22"/>
              </w:rPr>
              <w:t>Paslaugų perdavimo–priėmimo</w:t>
            </w:r>
            <w:r w:rsidRPr="00F26553">
              <w:rPr>
                <w:rFonts w:ascii="Arial" w:eastAsia="Arial Unicode MS" w:hAnsi="Arial" w:cs="Arial"/>
                <w:color w:val="00435B"/>
                <w:sz w:val="22"/>
                <w:szCs w:val="22"/>
              </w:rPr>
              <w:t xml:space="preserve"> aktą Pirkėjas įsipareigoja pasirašyti per 5 (penkias) darbo dienas po to, kai jį Tiekėjas pateikia pasirašyti. Pirkėjui atsisakius pasirašyti galutinį </w:t>
            </w:r>
            <w:r w:rsidRPr="00F26553">
              <w:rPr>
                <w:rFonts w:ascii="Arial" w:hAnsi="Arial" w:cs="Arial"/>
                <w:color w:val="00435B"/>
                <w:sz w:val="22"/>
                <w:szCs w:val="22"/>
              </w:rPr>
              <w:t>Paslaugų perdavimo–priėmimo</w:t>
            </w:r>
            <w:r w:rsidRPr="00F26553">
              <w:rPr>
                <w:rFonts w:ascii="Arial" w:eastAsia="Arial Unicode MS" w:hAnsi="Arial" w:cs="Arial"/>
                <w:color w:val="00435B"/>
                <w:sz w:val="22"/>
                <w:szCs w:val="22"/>
              </w:rPr>
              <w:t xml:space="preserve"> aktą, jis privalo raštu informuoti Tiekėją apie nepasirašymo priežastis per 3 (tris) darbo dienas.</w:t>
            </w:r>
          </w:p>
        </w:tc>
      </w:tr>
      <w:tr w:rsidR="0017292D" w:rsidRPr="008F0766" w14:paraId="62E266DD"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5B755DEF" w14:textId="4632E709" w:rsidR="0017292D" w:rsidRPr="005A6F7E" w:rsidRDefault="0017292D" w:rsidP="0017292D">
            <w:pPr>
              <w:rPr>
                <w:rFonts w:ascii="Arial" w:hAnsi="Arial" w:cs="Arial"/>
                <w:b/>
                <w:color w:val="00435B"/>
                <w:kern w:val="2"/>
                <w:sz w:val="22"/>
                <w:szCs w:val="22"/>
              </w:rPr>
            </w:pPr>
            <w:r w:rsidRPr="005A6F7E">
              <w:rPr>
                <w:rFonts w:ascii="Arial" w:hAnsi="Arial" w:cs="Arial"/>
                <w:b/>
                <w:color w:val="00435B"/>
                <w:kern w:val="2"/>
                <w:sz w:val="22"/>
                <w:szCs w:val="22"/>
              </w:rPr>
              <w:t>5.6. Avansas</w:t>
            </w:r>
          </w:p>
        </w:tc>
        <w:tc>
          <w:tcPr>
            <w:tcW w:w="6441" w:type="dxa"/>
            <w:gridSpan w:val="3"/>
            <w:tcBorders>
              <w:top w:val="single" w:sz="4" w:space="0" w:color="auto"/>
              <w:left w:val="single" w:sz="4" w:space="0" w:color="auto"/>
              <w:bottom w:val="single" w:sz="4" w:space="0" w:color="auto"/>
              <w:right w:val="single" w:sz="4" w:space="0" w:color="auto"/>
            </w:tcBorders>
          </w:tcPr>
          <w:p w14:paraId="1F8F98B7" w14:textId="488A6CF1" w:rsidR="0017292D" w:rsidRPr="009F6706" w:rsidRDefault="0017292D" w:rsidP="0017292D">
            <w:pPr>
              <w:rPr>
                <w:rFonts w:ascii="Arial" w:hAnsi="Arial" w:cs="Arial"/>
                <w:color w:val="00435B"/>
                <w:kern w:val="2"/>
                <w:sz w:val="22"/>
                <w:szCs w:val="22"/>
              </w:rPr>
            </w:pPr>
            <w:r w:rsidRPr="005A6F7E">
              <w:rPr>
                <w:rFonts w:ascii="Arial" w:hAnsi="Arial" w:cs="Arial"/>
                <w:color w:val="00435B"/>
                <w:kern w:val="2"/>
                <w:sz w:val="22"/>
                <w:szCs w:val="22"/>
              </w:rPr>
              <w:t>Netaikoma</w:t>
            </w:r>
          </w:p>
        </w:tc>
      </w:tr>
      <w:tr w:rsidR="0017292D" w:rsidRPr="008F0766" w14:paraId="47FE6F46"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229129F1" w14:textId="26B51F40" w:rsidR="0017292D" w:rsidRPr="005A6F7E" w:rsidRDefault="0017292D" w:rsidP="0017292D">
            <w:pPr>
              <w:rPr>
                <w:rFonts w:ascii="Arial" w:hAnsi="Arial" w:cs="Arial"/>
                <w:b/>
                <w:color w:val="00435B"/>
                <w:kern w:val="2"/>
                <w:sz w:val="22"/>
                <w:szCs w:val="22"/>
              </w:rPr>
            </w:pPr>
            <w:r w:rsidRPr="005A6F7E">
              <w:rPr>
                <w:rFonts w:ascii="Arial" w:hAnsi="Arial" w:cs="Arial"/>
                <w:b/>
                <w:color w:val="00435B"/>
                <w:kern w:val="2"/>
                <w:sz w:val="22"/>
                <w:szCs w:val="22"/>
              </w:rPr>
              <w:t>5.7. Avanso užtikrinimas</w:t>
            </w:r>
          </w:p>
        </w:tc>
        <w:tc>
          <w:tcPr>
            <w:tcW w:w="6441" w:type="dxa"/>
            <w:gridSpan w:val="3"/>
            <w:tcBorders>
              <w:top w:val="single" w:sz="4" w:space="0" w:color="auto"/>
              <w:left w:val="single" w:sz="4" w:space="0" w:color="auto"/>
              <w:bottom w:val="single" w:sz="4" w:space="0" w:color="auto"/>
              <w:right w:val="single" w:sz="4" w:space="0" w:color="auto"/>
            </w:tcBorders>
          </w:tcPr>
          <w:p w14:paraId="7ECBC4F0" w14:textId="77777777" w:rsidR="0017292D" w:rsidRPr="005A6F7E" w:rsidRDefault="0017292D" w:rsidP="0017292D">
            <w:pPr>
              <w:rPr>
                <w:rFonts w:ascii="Arial" w:hAnsi="Arial" w:cs="Arial"/>
                <w:color w:val="00435B"/>
                <w:kern w:val="2"/>
                <w:sz w:val="22"/>
                <w:szCs w:val="22"/>
              </w:rPr>
            </w:pPr>
            <w:r w:rsidRPr="005A6F7E">
              <w:rPr>
                <w:rFonts w:ascii="Arial" w:hAnsi="Arial" w:cs="Arial"/>
                <w:color w:val="00435B"/>
                <w:kern w:val="2"/>
                <w:sz w:val="22"/>
                <w:szCs w:val="22"/>
              </w:rPr>
              <w:t>Netaikoma</w:t>
            </w:r>
          </w:p>
          <w:p w14:paraId="60556B33" w14:textId="5F169C8E" w:rsidR="0017292D" w:rsidRPr="005A6F7E" w:rsidRDefault="0017292D" w:rsidP="0017292D">
            <w:pPr>
              <w:rPr>
                <w:rFonts w:ascii="Arial" w:hAnsi="Arial" w:cs="Arial"/>
                <w:color w:val="00435B"/>
                <w:kern w:val="2"/>
                <w:sz w:val="22"/>
                <w:szCs w:val="22"/>
              </w:rPr>
            </w:pPr>
          </w:p>
        </w:tc>
      </w:tr>
      <w:tr w:rsidR="0017292D" w:rsidRPr="008F0766" w14:paraId="1A591D8D" w14:textId="77777777" w:rsidTr="006016D4">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6FFB1EA" w14:textId="77777777" w:rsidR="0017292D" w:rsidRPr="008503D4" w:rsidRDefault="0017292D" w:rsidP="0017292D">
            <w:pPr>
              <w:jc w:val="center"/>
              <w:rPr>
                <w:rFonts w:ascii="Arial" w:hAnsi="Arial" w:cs="Arial"/>
                <w:b/>
                <w:color w:val="00435B"/>
                <w:kern w:val="2"/>
                <w:sz w:val="22"/>
                <w:szCs w:val="22"/>
              </w:rPr>
            </w:pPr>
            <w:r w:rsidRPr="008503D4">
              <w:rPr>
                <w:rFonts w:ascii="Arial" w:hAnsi="Arial" w:cs="Arial"/>
                <w:b/>
                <w:color w:val="00435B"/>
                <w:kern w:val="2"/>
                <w:sz w:val="22"/>
                <w:szCs w:val="22"/>
              </w:rPr>
              <w:t>6. PASLAUGŲ KOKYBĖ IR GARANTINIAI ĮSIPAREIGOJIMAI</w:t>
            </w:r>
          </w:p>
        </w:tc>
      </w:tr>
      <w:tr w:rsidR="0017292D" w:rsidRPr="008F0766" w14:paraId="511F3280"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67CF5EE5" w14:textId="643A136D" w:rsidR="0017292D" w:rsidRPr="008503D4" w:rsidRDefault="0017292D" w:rsidP="0017292D">
            <w:pPr>
              <w:rPr>
                <w:rFonts w:ascii="Arial" w:hAnsi="Arial" w:cs="Arial"/>
                <w:b/>
                <w:color w:val="00435B"/>
                <w:kern w:val="2"/>
                <w:sz w:val="22"/>
                <w:szCs w:val="22"/>
              </w:rPr>
            </w:pPr>
            <w:r w:rsidRPr="008503D4">
              <w:rPr>
                <w:rFonts w:ascii="Arial" w:hAnsi="Arial" w:cs="Arial"/>
                <w:b/>
                <w:color w:val="00435B"/>
                <w:kern w:val="2"/>
                <w:sz w:val="22"/>
                <w:szCs w:val="22"/>
              </w:rPr>
              <w:t>6.1. Garantinis terminas</w:t>
            </w:r>
          </w:p>
        </w:tc>
        <w:tc>
          <w:tcPr>
            <w:tcW w:w="6441" w:type="dxa"/>
            <w:gridSpan w:val="3"/>
            <w:tcBorders>
              <w:top w:val="single" w:sz="4" w:space="0" w:color="auto"/>
              <w:left w:val="single" w:sz="4" w:space="0" w:color="auto"/>
              <w:bottom w:val="single" w:sz="4" w:space="0" w:color="auto"/>
              <w:right w:val="single" w:sz="4" w:space="0" w:color="auto"/>
            </w:tcBorders>
          </w:tcPr>
          <w:p w14:paraId="23082CFE" w14:textId="77777777"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Netaikoma</w:t>
            </w:r>
          </w:p>
          <w:p w14:paraId="0BB2D170" w14:textId="77777777" w:rsidR="0017292D" w:rsidRPr="008503D4" w:rsidRDefault="0017292D" w:rsidP="0017292D">
            <w:pPr>
              <w:rPr>
                <w:rFonts w:ascii="Arial" w:hAnsi="Arial" w:cs="Arial"/>
                <w:color w:val="00435B"/>
                <w:kern w:val="2"/>
                <w:sz w:val="22"/>
                <w:szCs w:val="22"/>
              </w:rPr>
            </w:pPr>
          </w:p>
          <w:p w14:paraId="63AF24AF" w14:textId="7BA8A157" w:rsidR="0017292D" w:rsidRPr="008503D4" w:rsidRDefault="0017292D" w:rsidP="0017292D">
            <w:pPr>
              <w:rPr>
                <w:rFonts w:ascii="Arial" w:hAnsi="Arial" w:cs="Arial"/>
                <w:color w:val="00435B"/>
                <w:sz w:val="22"/>
                <w:szCs w:val="22"/>
              </w:rPr>
            </w:pPr>
          </w:p>
        </w:tc>
      </w:tr>
      <w:tr w:rsidR="0017292D" w:rsidRPr="008F0766" w14:paraId="28AEC310"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34E14C0A" w14:textId="7AA33475" w:rsidR="0017292D" w:rsidRPr="00A006A7" w:rsidRDefault="0017292D" w:rsidP="0017292D">
            <w:pPr>
              <w:rPr>
                <w:rFonts w:ascii="Arial" w:hAnsi="Arial" w:cs="Arial"/>
                <w:b/>
                <w:color w:val="00435B"/>
                <w:kern w:val="2"/>
                <w:sz w:val="22"/>
                <w:szCs w:val="22"/>
              </w:rPr>
            </w:pPr>
            <w:r w:rsidRPr="00A006A7">
              <w:rPr>
                <w:rFonts w:ascii="Arial" w:hAnsi="Arial" w:cs="Arial"/>
                <w:b/>
                <w:color w:val="00435B"/>
                <w:sz w:val="22"/>
                <w:szCs w:val="22"/>
              </w:rPr>
              <w:t>6.2. Terminas Paslaugų trūkumams pašalinti</w:t>
            </w:r>
          </w:p>
        </w:tc>
        <w:tc>
          <w:tcPr>
            <w:tcW w:w="6441" w:type="dxa"/>
            <w:gridSpan w:val="3"/>
            <w:tcBorders>
              <w:top w:val="single" w:sz="4" w:space="0" w:color="auto"/>
              <w:left w:val="single" w:sz="4" w:space="0" w:color="auto"/>
              <w:bottom w:val="single" w:sz="4" w:space="0" w:color="auto"/>
              <w:right w:val="single" w:sz="4" w:space="0" w:color="auto"/>
            </w:tcBorders>
          </w:tcPr>
          <w:p w14:paraId="6220759F" w14:textId="77777777" w:rsidR="0017292D" w:rsidRPr="00A006A7" w:rsidRDefault="0017292D" w:rsidP="0017292D">
            <w:pPr>
              <w:rPr>
                <w:rFonts w:ascii="Arial" w:hAnsi="Arial" w:cs="Arial"/>
                <w:color w:val="00435B"/>
                <w:kern w:val="2"/>
                <w:sz w:val="22"/>
                <w:szCs w:val="22"/>
              </w:rPr>
            </w:pPr>
            <w:r w:rsidRPr="00A006A7">
              <w:rPr>
                <w:rFonts w:ascii="Arial" w:hAnsi="Arial" w:cs="Arial"/>
                <w:color w:val="00435B"/>
                <w:kern w:val="2"/>
                <w:sz w:val="22"/>
                <w:szCs w:val="22"/>
              </w:rPr>
              <w:t>Netaikoma</w:t>
            </w:r>
          </w:p>
          <w:p w14:paraId="124D3E30" w14:textId="77777777" w:rsidR="0017292D" w:rsidRPr="00A006A7" w:rsidRDefault="0017292D" w:rsidP="0017292D">
            <w:pPr>
              <w:rPr>
                <w:rFonts w:ascii="Arial" w:hAnsi="Arial" w:cs="Arial"/>
                <w:color w:val="00435B"/>
                <w:kern w:val="2"/>
                <w:sz w:val="22"/>
                <w:szCs w:val="22"/>
              </w:rPr>
            </w:pPr>
          </w:p>
          <w:p w14:paraId="0EE60086" w14:textId="021DC9A0" w:rsidR="0017292D" w:rsidRPr="00F263AE" w:rsidRDefault="0017292D" w:rsidP="0017292D">
            <w:pPr>
              <w:rPr>
                <w:rFonts w:ascii="Arial" w:hAnsi="Arial" w:cs="Arial"/>
                <w:color w:val="00435B"/>
                <w:kern w:val="2"/>
                <w:sz w:val="22"/>
                <w:szCs w:val="22"/>
                <w:lang w:val="en-US"/>
              </w:rPr>
            </w:pPr>
          </w:p>
        </w:tc>
      </w:tr>
      <w:tr w:rsidR="0017292D" w:rsidRPr="008F0766" w14:paraId="2BE101EB"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537E00FF" w14:textId="34EBB93A" w:rsidR="0017292D" w:rsidRPr="008503D4" w:rsidRDefault="0017292D" w:rsidP="0017292D">
            <w:pPr>
              <w:rPr>
                <w:rFonts w:ascii="Arial" w:hAnsi="Arial" w:cs="Arial"/>
                <w:b/>
                <w:color w:val="00435B"/>
                <w:sz w:val="22"/>
                <w:szCs w:val="22"/>
              </w:rPr>
            </w:pPr>
            <w:r w:rsidRPr="008503D4">
              <w:rPr>
                <w:rFonts w:ascii="Arial" w:hAnsi="Arial" w:cs="Arial"/>
                <w:b/>
                <w:color w:val="00435B"/>
                <w:sz w:val="22"/>
                <w:szCs w:val="22"/>
              </w:rPr>
              <w:t>6.3. Kokybinių kriterijų įgyvendinimo ir tikrinimo tvarka</w:t>
            </w:r>
          </w:p>
        </w:tc>
        <w:tc>
          <w:tcPr>
            <w:tcW w:w="6441" w:type="dxa"/>
            <w:gridSpan w:val="3"/>
            <w:tcBorders>
              <w:top w:val="single" w:sz="4" w:space="0" w:color="auto"/>
              <w:left w:val="single" w:sz="4" w:space="0" w:color="auto"/>
              <w:bottom w:val="single" w:sz="4" w:space="0" w:color="auto"/>
              <w:right w:val="single" w:sz="4" w:space="0" w:color="auto"/>
            </w:tcBorders>
          </w:tcPr>
          <w:p w14:paraId="522DA8C1" w14:textId="6CDF074E"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 xml:space="preserve">Netaikoma </w:t>
            </w:r>
          </w:p>
          <w:p w14:paraId="52CA09A6" w14:textId="0F427B0C" w:rsidR="0017292D" w:rsidRPr="008503D4" w:rsidRDefault="0017292D" w:rsidP="0017292D">
            <w:pPr>
              <w:rPr>
                <w:rFonts w:ascii="Arial" w:hAnsi="Arial" w:cs="Arial"/>
                <w:color w:val="00435B"/>
                <w:kern w:val="2"/>
                <w:sz w:val="22"/>
                <w:szCs w:val="22"/>
              </w:rPr>
            </w:pPr>
          </w:p>
        </w:tc>
      </w:tr>
      <w:tr w:rsidR="0017292D" w:rsidRPr="008F0766" w14:paraId="6BA37FE0" w14:textId="77777777" w:rsidTr="006016D4">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72135B53" w14:textId="77777777" w:rsidR="0017292D" w:rsidRPr="008F0766" w:rsidRDefault="0017292D" w:rsidP="0017292D">
            <w:pPr>
              <w:jc w:val="center"/>
              <w:rPr>
                <w:rFonts w:ascii="Arial" w:hAnsi="Arial" w:cs="Arial"/>
                <w:b/>
                <w:kern w:val="2"/>
                <w:sz w:val="22"/>
                <w:szCs w:val="22"/>
              </w:rPr>
            </w:pPr>
            <w:r w:rsidRPr="008503D4">
              <w:rPr>
                <w:rFonts w:ascii="Arial" w:hAnsi="Arial" w:cs="Arial"/>
                <w:b/>
                <w:color w:val="00435B"/>
                <w:kern w:val="2"/>
                <w:sz w:val="22"/>
                <w:szCs w:val="22"/>
              </w:rPr>
              <w:t>7. SUTARTIES VYKDYMUI PASITELKIAMI SUBTIEKĖJAI IR (AR) SPECIALISTAI</w:t>
            </w:r>
          </w:p>
        </w:tc>
      </w:tr>
      <w:tr w:rsidR="0017292D" w:rsidRPr="008F0766" w14:paraId="35C509EB"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7A6DB6F9" w14:textId="77777777" w:rsidR="0017292D" w:rsidRPr="008F0766" w:rsidRDefault="0017292D" w:rsidP="0017292D">
            <w:pPr>
              <w:rPr>
                <w:rFonts w:ascii="Arial" w:hAnsi="Arial" w:cs="Arial"/>
                <w:b/>
                <w:bCs/>
                <w:kern w:val="2"/>
                <w:sz w:val="22"/>
                <w:szCs w:val="22"/>
              </w:rPr>
            </w:pPr>
            <w:r w:rsidRPr="008503D4">
              <w:rPr>
                <w:rFonts w:ascii="Arial" w:hAnsi="Arial" w:cs="Arial"/>
                <w:b/>
                <w:bCs/>
                <w:color w:val="00435B"/>
                <w:kern w:val="2"/>
                <w:sz w:val="22"/>
                <w:szCs w:val="22"/>
              </w:rPr>
              <w:t>7.1. Sutarties vykdymui pasitelkiami subtiekėjai ir (ar) specialistai</w:t>
            </w:r>
          </w:p>
        </w:tc>
        <w:tc>
          <w:tcPr>
            <w:tcW w:w="6441" w:type="dxa"/>
            <w:gridSpan w:val="3"/>
            <w:tcBorders>
              <w:top w:val="single" w:sz="4" w:space="0" w:color="auto"/>
              <w:left w:val="single" w:sz="4" w:space="0" w:color="auto"/>
              <w:bottom w:val="single" w:sz="4" w:space="0" w:color="auto"/>
              <w:right w:val="single" w:sz="4" w:space="0" w:color="auto"/>
            </w:tcBorders>
          </w:tcPr>
          <w:p w14:paraId="5E115F5F" w14:textId="77777777"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Sutarties vykdymui subtiekėjai ir (ar) specialistai nepasitelkiami.</w:t>
            </w:r>
          </w:p>
          <w:p w14:paraId="5B84B586" w14:textId="77777777" w:rsidR="0017292D" w:rsidRPr="008503D4" w:rsidRDefault="0017292D" w:rsidP="0017292D">
            <w:pPr>
              <w:rPr>
                <w:rFonts w:ascii="Arial" w:hAnsi="Arial" w:cs="Arial"/>
                <w:color w:val="00435B"/>
                <w:kern w:val="2"/>
                <w:sz w:val="22"/>
                <w:szCs w:val="22"/>
              </w:rPr>
            </w:pPr>
          </w:p>
          <w:p w14:paraId="0D34B2BE" w14:textId="77777777" w:rsidR="0017292D" w:rsidRDefault="0017292D" w:rsidP="0017292D">
            <w:pPr>
              <w:rPr>
                <w:rFonts w:ascii="Arial" w:hAnsi="Arial" w:cs="Arial"/>
                <w:i/>
                <w:iCs/>
                <w:color w:val="00435B"/>
                <w:kern w:val="2"/>
                <w:sz w:val="22"/>
                <w:szCs w:val="22"/>
              </w:rPr>
            </w:pPr>
            <w:r>
              <w:rPr>
                <w:rFonts w:ascii="Arial" w:hAnsi="Arial" w:cs="Arial"/>
                <w:i/>
                <w:iCs/>
                <w:color w:val="00435B"/>
                <w:kern w:val="2"/>
                <w:sz w:val="22"/>
                <w:szCs w:val="22"/>
              </w:rPr>
              <w:t>a</w:t>
            </w:r>
            <w:r w:rsidRPr="008503D4">
              <w:rPr>
                <w:rFonts w:ascii="Arial" w:hAnsi="Arial" w:cs="Arial"/>
                <w:i/>
                <w:iCs/>
                <w:color w:val="00435B"/>
                <w:kern w:val="2"/>
                <w:sz w:val="22"/>
                <w:szCs w:val="22"/>
              </w:rPr>
              <w:t>rba</w:t>
            </w:r>
          </w:p>
          <w:p w14:paraId="3D1FF040" w14:textId="77777777" w:rsidR="0017292D" w:rsidRPr="008503D4" w:rsidRDefault="0017292D" w:rsidP="0017292D">
            <w:pPr>
              <w:rPr>
                <w:rFonts w:ascii="Arial" w:hAnsi="Arial" w:cs="Arial"/>
                <w:i/>
                <w:iCs/>
                <w:color w:val="00435B"/>
                <w:kern w:val="2"/>
                <w:sz w:val="22"/>
                <w:szCs w:val="22"/>
              </w:rPr>
            </w:pPr>
          </w:p>
          <w:p w14:paraId="2CD6569A" w14:textId="238C40BB" w:rsidR="0017292D" w:rsidRPr="008F0766" w:rsidRDefault="0017292D" w:rsidP="0017292D">
            <w:pPr>
              <w:jc w:val="both"/>
              <w:rPr>
                <w:rFonts w:ascii="Arial" w:hAnsi="Arial" w:cs="Arial"/>
                <w:b/>
                <w:kern w:val="2"/>
                <w:sz w:val="22"/>
                <w:szCs w:val="22"/>
              </w:rPr>
            </w:pPr>
            <w:r w:rsidRPr="008503D4">
              <w:rPr>
                <w:rFonts w:ascii="Arial" w:hAnsi="Arial" w:cs="Arial"/>
                <w:color w:val="00435B"/>
                <w:kern w:val="2"/>
                <w:sz w:val="22"/>
                <w:szCs w:val="22"/>
              </w:rPr>
              <w:t xml:space="preserve">Sutarties vykdymui pasitelkiami subtiekėjai ir (ar) specialistai yra nurodyti Sutarties priede Nr. </w:t>
            </w:r>
            <w:r>
              <w:rPr>
                <w:rFonts w:ascii="Arial" w:hAnsi="Arial" w:cs="Arial"/>
                <w:color w:val="00435B"/>
                <w:kern w:val="2"/>
                <w:sz w:val="22"/>
                <w:szCs w:val="22"/>
              </w:rPr>
              <w:t>3</w:t>
            </w:r>
            <w:r w:rsidRPr="008503D4">
              <w:rPr>
                <w:rFonts w:ascii="Arial" w:hAnsi="Arial" w:cs="Arial"/>
                <w:color w:val="00435B"/>
                <w:kern w:val="2"/>
                <w:sz w:val="22"/>
                <w:szCs w:val="22"/>
              </w:rPr>
              <w:t xml:space="preserve"> „Sutarties vykdymui pasitelkiami subtiekėjai ir (ar) specialistai“</w:t>
            </w:r>
            <w:r>
              <w:rPr>
                <w:rFonts w:ascii="Arial" w:hAnsi="Arial" w:cs="Arial"/>
                <w:color w:val="00435B"/>
                <w:kern w:val="2"/>
                <w:sz w:val="22"/>
                <w:szCs w:val="22"/>
              </w:rPr>
              <w:t>.</w:t>
            </w:r>
          </w:p>
        </w:tc>
      </w:tr>
      <w:tr w:rsidR="0017292D" w:rsidRPr="008F0766" w14:paraId="029B5C1D" w14:textId="77777777" w:rsidTr="006016D4">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631A4A25" w14:textId="77777777" w:rsidR="0017292D" w:rsidRPr="008503D4" w:rsidRDefault="0017292D" w:rsidP="0017292D">
            <w:pPr>
              <w:jc w:val="center"/>
              <w:rPr>
                <w:rFonts w:ascii="Arial" w:hAnsi="Arial" w:cs="Arial"/>
                <w:b/>
                <w:color w:val="00435B"/>
                <w:kern w:val="2"/>
                <w:sz w:val="22"/>
                <w:szCs w:val="22"/>
              </w:rPr>
            </w:pPr>
            <w:r w:rsidRPr="008503D4">
              <w:rPr>
                <w:rFonts w:ascii="Arial" w:hAnsi="Arial" w:cs="Arial"/>
                <w:b/>
                <w:color w:val="00435B"/>
                <w:kern w:val="2"/>
                <w:sz w:val="22"/>
                <w:szCs w:val="22"/>
              </w:rPr>
              <w:t>8. PRIEVOLIŲ PAGAL SUTARTĮ ĮVYKDYMO UŽTIKRINIMAS</w:t>
            </w:r>
          </w:p>
        </w:tc>
      </w:tr>
      <w:tr w:rsidR="0017292D" w:rsidRPr="008F0766" w14:paraId="1D944D38"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1D2982E1" w14:textId="77777777" w:rsidR="0017292D" w:rsidRPr="008503D4" w:rsidRDefault="0017292D" w:rsidP="0017292D">
            <w:pPr>
              <w:rPr>
                <w:rFonts w:ascii="Arial" w:hAnsi="Arial" w:cs="Arial"/>
                <w:b/>
                <w:color w:val="00435B"/>
                <w:kern w:val="2"/>
                <w:sz w:val="22"/>
                <w:szCs w:val="22"/>
              </w:rPr>
            </w:pPr>
            <w:r w:rsidRPr="008503D4">
              <w:rPr>
                <w:rFonts w:ascii="Arial" w:hAnsi="Arial" w:cs="Arial"/>
                <w:b/>
                <w:color w:val="00435B"/>
                <w:kern w:val="2"/>
                <w:sz w:val="22"/>
                <w:szCs w:val="22"/>
              </w:rPr>
              <w:t>8.1. Prievolių pagal Sutartį įvykdymo užtikrinimas</w:t>
            </w:r>
          </w:p>
        </w:tc>
        <w:tc>
          <w:tcPr>
            <w:tcW w:w="6441" w:type="dxa"/>
            <w:gridSpan w:val="3"/>
            <w:tcBorders>
              <w:top w:val="single" w:sz="4" w:space="0" w:color="auto"/>
              <w:left w:val="single" w:sz="4" w:space="0" w:color="auto"/>
              <w:bottom w:val="single" w:sz="4" w:space="0" w:color="auto"/>
              <w:right w:val="single" w:sz="4" w:space="0" w:color="auto"/>
            </w:tcBorders>
          </w:tcPr>
          <w:p w14:paraId="681D0F60" w14:textId="1A1DB79E"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Prievolių pagal Sutartį įvykdymas užtikrinamas netesybomis (delspinigiais, bauda).</w:t>
            </w:r>
          </w:p>
          <w:p w14:paraId="1C5C5778" w14:textId="43283997" w:rsidR="0017292D" w:rsidRPr="008503D4" w:rsidRDefault="0017292D" w:rsidP="0017292D">
            <w:pPr>
              <w:rPr>
                <w:rFonts w:ascii="Arial" w:hAnsi="Arial" w:cs="Arial"/>
                <w:color w:val="00435B"/>
                <w:kern w:val="2"/>
                <w:sz w:val="22"/>
                <w:szCs w:val="22"/>
              </w:rPr>
            </w:pPr>
          </w:p>
        </w:tc>
      </w:tr>
      <w:tr w:rsidR="0017292D" w:rsidRPr="008F0766" w14:paraId="5E87DB8F"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5D6320C7" w14:textId="1597DC83" w:rsidR="0017292D" w:rsidRPr="008503D4" w:rsidRDefault="0017292D" w:rsidP="0017292D">
            <w:pPr>
              <w:rPr>
                <w:rFonts w:ascii="Arial" w:hAnsi="Arial" w:cs="Arial"/>
                <w:b/>
                <w:color w:val="00435B"/>
                <w:kern w:val="2"/>
                <w:sz w:val="22"/>
                <w:szCs w:val="22"/>
              </w:rPr>
            </w:pPr>
            <w:r w:rsidRPr="008503D4">
              <w:rPr>
                <w:rFonts w:ascii="Arial" w:hAnsi="Arial" w:cs="Arial"/>
                <w:b/>
                <w:color w:val="00435B"/>
                <w:kern w:val="2"/>
                <w:sz w:val="22"/>
                <w:szCs w:val="22"/>
              </w:rPr>
              <w:t>8.2 Sutarties įvykdymo užtikrinimo galiojimo terminas</w:t>
            </w:r>
          </w:p>
        </w:tc>
        <w:tc>
          <w:tcPr>
            <w:tcW w:w="6441" w:type="dxa"/>
            <w:gridSpan w:val="3"/>
            <w:tcBorders>
              <w:top w:val="single" w:sz="4" w:space="0" w:color="auto"/>
              <w:left w:val="single" w:sz="4" w:space="0" w:color="auto"/>
              <w:bottom w:val="single" w:sz="4" w:space="0" w:color="auto"/>
              <w:right w:val="single" w:sz="4" w:space="0" w:color="auto"/>
            </w:tcBorders>
          </w:tcPr>
          <w:p w14:paraId="388D86FF" w14:textId="77777777"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Netaikoma</w:t>
            </w:r>
          </w:p>
          <w:p w14:paraId="2880BBC8" w14:textId="77777777" w:rsidR="0017292D" w:rsidRPr="008503D4" w:rsidRDefault="0017292D" w:rsidP="0017292D">
            <w:pPr>
              <w:rPr>
                <w:rFonts w:ascii="Arial" w:hAnsi="Arial" w:cs="Arial"/>
                <w:color w:val="00435B"/>
                <w:kern w:val="2"/>
                <w:sz w:val="22"/>
                <w:szCs w:val="22"/>
              </w:rPr>
            </w:pPr>
          </w:p>
          <w:p w14:paraId="7C658AB9" w14:textId="0119D5E2" w:rsidR="0017292D" w:rsidRPr="008503D4" w:rsidRDefault="0017292D" w:rsidP="0017292D">
            <w:pPr>
              <w:rPr>
                <w:rFonts w:ascii="Arial" w:hAnsi="Arial" w:cs="Arial"/>
                <w:color w:val="00435B"/>
                <w:kern w:val="2"/>
                <w:sz w:val="22"/>
                <w:szCs w:val="22"/>
              </w:rPr>
            </w:pPr>
          </w:p>
        </w:tc>
      </w:tr>
      <w:tr w:rsidR="0017292D" w:rsidRPr="008F0766" w14:paraId="21CB09BA" w14:textId="77777777" w:rsidTr="006016D4">
        <w:trPr>
          <w:trHeight w:val="300"/>
        </w:trPr>
        <w:tc>
          <w:tcPr>
            <w:tcW w:w="3094" w:type="dxa"/>
            <w:tcBorders>
              <w:top w:val="single" w:sz="4" w:space="0" w:color="auto"/>
              <w:left w:val="single" w:sz="4" w:space="0" w:color="auto"/>
              <w:bottom w:val="single" w:sz="4" w:space="0" w:color="auto"/>
              <w:right w:val="single" w:sz="4" w:space="0" w:color="auto"/>
            </w:tcBorders>
          </w:tcPr>
          <w:p w14:paraId="1CFEDCA3" w14:textId="77777777" w:rsidR="0017292D" w:rsidRPr="008503D4" w:rsidRDefault="0017292D" w:rsidP="0017292D">
            <w:pPr>
              <w:rPr>
                <w:rFonts w:ascii="Arial" w:hAnsi="Arial" w:cs="Arial"/>
                <w:b/>
                <w:color w:val="00435B"/>
                <w:kern w:val="2"/>
                <w:sz w:val="22"/>
                <w:szCs w:val="22"/>
              </w:rPr>
            </w:pPr>
            <w:r w:rsidRPr="008503D4">
              <w:rPr>
                <w:rFonts w:ascii="Arial" w:hAnsi="Arial" w:cs="Arial"/>
                <w:b/>
                <w:color w:val="00435B"/>
                <w:kern w:val="2"/>
                <w:sz w:val="22"/>
                <w:szCs w:val="22"/>
              </w:rPr>
              <w:t>8.3. Sutarties įvykdymo užtikrinimo pateikimas</w:t>
            </w:r>
          </w:p>
        </w:tc>
        <w:tc>
          <w:tcPr>
            <w:tcW w:w="6441" w:type="dxa"/>
            <w:gridSpan w:val="3"/>
            <w:tcBorders>
              <w:top w:val="single" w:sz="4" w:space="0" w:color="auto"/>
              <w:left w:val="single" w:sz="4" w:space="0" w:color="auto"/>
              <w:bottom w:val="single" w:sz="4" w:space="0" w:color="auto"/>
              <w:right w:val="single" w:sz="4" w:space="0" w:color="auto"/>
            </w:tcBorders>
          </w:tcPr>
          <w:p w14:paraId="78630AF7" w14:textId="77777777" w:rsidR="0017292D" w:rsidRPr="008503D4" w:rsidRDefault="0017292D" w:rsidP="0017292D">
            <w:pPr>
              <w:rPr>
                <w:rFonts w:ascii="Arial" w:hAnsi="Arial" w:cs="Arial"/>
                <w:color w:val="00435B"/>
                <w:kern w:val="2"/>
                <w:sz w:val="22"/>
                <w:szCs w:val="22"/>
              </w:rPr>
            </w:pPr>
            <w:r w:rsidRPr="008503D4">
              <w:rPr>
                <w:rFonts w:ascii="Arial" w:hAnsi="Arial" w:cs="Arial"/>
                <w:color w:val="00435B"/>
                <w:kern w:val="2"/>
                <w:sz w:val="22"/>
                <w:szCs w:val="22"/>
              </w:rPr>
              <w:t>Netaikoma</w:t>
            </w:r>
          </w:p>
          <w:p w14:paraId="0AA896F3" w14:textId="77777777" w:rsidR="0017292D" w:rsidRPr="008503D4" w:rsidRDefault="0017292D" w:rsidP="0017292D">
            <w:pPr>
              <w:rPr>
                <w:rFonts w:ascii="Arial" w:hAnsi="Arial" w:cs="Arial"/>
                <w:color w:val="00435B"/>
                <w:kern w:val="2"/>
                <w:sz w:val="22"/>
                <w:szCs w:val="22"/>
              </w:rPr>
            </w:pPr>
          </w:p>
          <w:p w14:paraId="1FBFF29C" w14:textId="572EFC64" w:rsidR="0017292D" w:rsidRPr="008503D4" w:rsidRDefault="0017292D" w:rsidP="0017292D">
            <w:pPr>
              <w:rPr>
                <w:rFonts w:ascii="Arial" w:hAnsi="Arial" w:cs="Arial"/>
                <w:color w:val="00435B"/>
                <w:sz w:val="22"/>
                <w:szCs w:val="22"/>
              </w:rPr>
            </w:pPr>
          </w:p>
        </w:tc>
      </w:tr>
      <w:tr w:rsidR="0017292D" w:rsidRPr="008F0766" w14:paraId="25B10ED2" w14:textId="77777777" w:rsidTr="006016D4">
        <w:trPr>
          <w:trHeight w:val="300"/>
        </w:trPr>
        <w:tc>
          <w:tcPr>
            <w:tcW w:w="9535" w:type="dxa"/>
            <w:gridSpan w:val="4"/>
            <w:tcBorders>
              <w:top w:val="single" w:sz="4" w:space="0" w:color="auto"/>
              <w:left w:val="single" w:sz="4" w:space="0" w:color="auto"/>
              <w:bottom w:val="single" w:sz="4" w:space="0" w:color="auto"/>
              <w:right w:val="single" w:sz="4" w:space="0" w:color="auto"/>
            </w:tcBorders>
          </w:tcPr>
          <w:p w14:paraId="0540E580" w14:textId="77777777" w:rsidR="0017292D" w:rsidRPr="008F0766" w:rsidRDefault="0017292D" w:rsidP="0017292D">
            <w:pPr>
              <w:jc w:val="center"/>
              <w:rPr>
                <w:rFonts w:ascii="Arial" w:hAnsi="Arial" w:cs="Arial"/>
                <w:b/>
                <w:kern w:val="2"/>
                <w:sz w:val="22"/>
                <w:szCs w:val="22"/>
              </w:rPr>
            </w:pPr>
            <w:r w:rsidRPr="008503D4">
              <w:rPr>
                <w:rFonts w:ascii="Arial" w:hAnsi="Arial" w:cs="Arial"/>
                <w:b/>
                <w:color w:val="00435B"/>
                <w:kern w:val="2"/>
                <w:sz w:val="22"/>
                <w:szCs w:val="22"/>
              </w:rPr>
              <w:t>9. ŠALIŲ ATSAKOMYBĖ</w:t>
            </w:r>
          </w:p>
        </w:tc>
      </w:tr>
      <w:tr w:rsidR="0017292D" w:rsidRPr="008F0766" w14:paraId="59121852" w14:textId="77777777" w:rsidTr="008C6B16">
        <w:trPr>
          <w:trHeight w:val="1344"/>
        </w:trPr>
        <w:tc>
          <w:tcPr>
            <w:tcW w:w="3094" w:type="dxa"/>
          </w:tcPr>
          <w:p w14:paraId="149249AC" w14:textId="44C1BA2C" w:rsidR="0017292D" w:rsidRPr="00681096" w:rsidRDefault="0017292D" w:rsidP="0017292D">
            <w:pPr>
              <w:rPr>
                <w:rFonts w:ascii="Arial" w:hAnsi="Arial" w:cs="Arial"/>
                <w:b/>
                <w:color w:val="00435B"/>
                <w:kern w:val="2"/>
                <w:sz w:val="22"/>
                <w:szCs w:val="22"/>
              </w:rPr>
            </w:pPr>
            <w:r w:rsidRPr="00681096">
              <w:rPr>
                <w:rFonts w:ascii="Arial" w:hAnsi="Arial" w:cs="Arial"/>
                <w:b/>
                <w:color w:val="00435B"/>
                <w:kern w:val="2"/>
                <w:sz w:val="22"/>
                <w:szCs w:val="22"/>
              </w:rPr>
              <w:t>9.1. Pirkėjui taikomos netesybos už mokėjimų pagal Sutartį vėlavimą</w:t>
            </w:r>
          </w:p>
        </w:tc>
        <w:tc>
          <w:tcPr>
            <w:tcW w:w="6441" w:type="dxa"/>
            <w:gridSpan w:val="3"/>
          </w:tcPr>
          <w:p w14:paraId="558E8F08" w14:textId="0899454B" w:rsidR="0017292D" w:rsidRPr="00681096" w:rsidRDefault="0017292D" w:rsidP="0017292D">
            <w:pPr>
              <w:jc w:val="both"/>
              <w:rPr>
                <w:rFonts w:ascii="Arial" w:hAnsi="Arial" w:cs="Arial"/>
                <w:color w:val="00435B"/>
                <w:kern w:val="2"/>
                <w:sz w:val="22"/>
                <w:szCs w:val="22"/>
              </w:rPr>
            </w:pPr>
            <w:r w:rsidRPr="00681096">
              <w:rPr>
                <w:rFonts w:ascii="Arial" w:hAnsi="Arial" w:cs="Arial"/>
                <w:bCs/>
                <w:color w:val="00435B"/>
                <w:kern w:val="2"/>
                <w:sz w:val="22"/>
                <w:szCs w:val="22"/>
              </w:rPr>
              <w:t>Jei Pirkėjas, gavęs tinkamai pateiktą ir užpildytą Sąskaitą, uždelsia atsiskaityti per Sutartyje nurodytą terminą, Tiekėjas nuo kitos nei nustatytas terminas dienos skaičiuoja Pirkėjui 0,02 (dvi šimtosios) procento dydžio delspinigius nuo neapmokėtos sumos be PVM už kiekvieną vėlavimo dieną.</w:t>
            </w:r>
          </w:p>
        </w:tc>
      </w:tr>
      <w:tr w:rsidR="0017292D" w:rsidRPr="008F0766" w14:paraId="20ADB625" w14:textId="77777777" w:rsidTr="009A2016">
        <w:trPr>
          <w:trHeight w:val="300"/>
        </w:trPr>
        <w:tc>
          <w:tcPr>
            <w:tcW w:w="3094" w:type="dxa"/>
          </w:tcPr>
          <w:p w14:paraId="263BE9A4" w14:textId="11F15B49" w:rsidR="0017292D" w:rsidRPr="00681096" w:rsidRDefault="0017292D" w:rsidP="0017292D">
            <w:pPr>
              <w:rPr>
                <w:rFonts w:ascii="Arial" w:hAnsi="Arial" w:cs="Arial"/>
                <w:b/>
                <w:color w:val="00435B"/>
                <w:sz w:val="22"/>
                <w:szCs w:val="22"/>
              </w:rPr>
            </w:pPr>
            <w:r w:rsidRPr="00681096">
              <w:rPr>
                <w:rFonts w:ascii="Arial" w:hAnsi="Arial" w:cs="Arial"/>
                <w:b/>
                <w:color w:val="00435B"/>
                <w:sz w:val="22"/>
                <w:szCs w:val="22"/>
              </w:rPr>
              <w:t>9.2. Tiekėjui taikomos netesybos</w:t>
            </w:r>
          </w:p>
        </w:tc>
        <w:tc>
          <w:tcPr>
            <w:tcW w:w="6441" w:type="dxa"/>
            <w:gridSpan w:val="3"/>
          </w:tcPr>
          <w:p w14:paraId="08C3F53D" w14:textId="7141497E" w:rsidR="0017292D" w:rsidRDefault="0017292D" w:rsidP="0017292D">
            <w:pPr>
              <w:jc w:val="both"/>
              <w:rPr>
                <w:rFonts w:ascii="Arial" w:hAnsi="Arial" w:cs="Arial"/>
                <w:color w:val="00435B"/>
                <w:sz w:val="22"/>
                <w:szCs w:val="22"/>
                <w:lang w:val="lt"/>
              </w:rPr>
            </w:pPr>
            <w:r w:rsidRPr="00681096">
              <w:rPr>
                <w:rFonts w:ascii="Arial" w:hAnsi="Arial" w:cs="Arial"/>
                <w:color w:val="00435B"/>
                <w:sz w:val="22"/>
                <w:szCs w:val="22"/>
                <w:lang w:val="lt"/>
              </w:rPr>
              <w:t>9.2.1. Jeigu Tiekėjas vėluoja suteikti Paslaugas</w:t>
            </w:r>
            <w:r>
              <w:rPr>
                <w:rFonts w:ascii="Arial" w:hAnsi="Arial" w:cs="Arial"/>
                <w:color w:val="00435B"/>
                <w:sz w:val="22"/>
                <w:szCs w:val="22"/>
                <w:lang w:val="lt"/>
              </w:rPr>
              <w:t xml:space="preserve"> Sutartyje ir (ar) Šalių sutartais terminais (</w:t>
            </w:r>
            <w:r w:rsidR="00122E22">
              <w:rPr>
                <w:rFonts w:ascii="Arial" w:hAnsi="Arial" w:cs="Arial"/>
                <w:color w:val="00435B"/>
                <w:sz w:val="22"/>
                <w:szCs w:val="22"/>
                <w:lang w:val="lt"/>
              </w:rPr>
              <w:t>užsakymų</w:t>
            </w:r>
            <w:r>
              <w:rPr>
                <w:rFonts w:ascii="Arial" w:hAnsi="Arial" w:cs="Arial"/>
                <w:color w:val="00435B"/>
                <w:sz w:val="22"/>
                <w:szCs w:val="22"/>
                <w:lang w:val="lt"/>
              </w:rPr>
              <w:t xml:space="preserve"> atveju) </w:t>
            </w:r>
            <w:r w:rsidRPr="00681096">
              <w:rPr>
                <w:rFonts w:ascii="Arial" w:hAnsi="Arial" w:cs="Arial"/>
                <w:color w:val="00435B"/>
                <w:sz w:val="22"/>
                <w:szCs w:val="22"/>
                <w:lang w:val="lt"/>
              </w:rPr>
              <w:t>Pirkėjas nuo kitos nei nustatytas terminas dienos Tiekėjui skaičiuoja 0,02 (dvi šimtosios) procento  dydžio delspinigius už kiekvieną uždelstą dieną nuo metinio</w:t>
            </w:r>
            <w:r>
              <w:rPr>
                <w:rFonts w:ascii="Arial" w:hAnsi="Arial" w:cs="Arial"/>
                <w:color w:val="00435B"/>
                <w:sz w:val="22"/>
                <w:szCs w:val="22"/>
                <w:lang w:val="lt"/>
              </w:rPr>
              <w:t xml:space="preserve"> Paslaugų</w:t>
            </w:r>
            <w:r w:rsidRPr="00681096">
              <w:rPr>
                <w:rFonts w:ascii="Arial" w:hAnsi="Arial" w:cs="Arial"/>
                <w:color w:val="00435B"/>
                <w:sz w:val="22"/>
                <w:szCs w:val="22"/>
                <w:lang w:val="lt"/>
              </w:rPr>
              <w:t xml:space="preserve"> įkainio Eur be PVM</w:t>
            </w:r>
            <w:r>
              <w:rPr>
                <w:rFonts w:ascii="Arial" w:hAnsi="Arial" w:cs="Arial"/>
                <w:color w:val="00435B"/>
                <w:sz w:val="22"/>
                <w:szCs w:val="22"/>
                <w:lang w:val="lt"/>
              </w:rPr>
              <w:t xml:space="preserve">, galiojančio tais Sutarties galiojimo metais, kuriais yra vėluojama arba nevykdomi įsipareigojimai pagal Sutartį. </w:t>
            </w:r>
          </w:p>
          <w:p w14:paraId="535FE3A9" w14:textId="2BB0CF82" w:rsidR="0017292D" w:rsidRPr="00681096" w:rsidRDefault="0017292D" w:rsidP="0017292D">
            <w:pPr>
              <w:jc w:val="both"/>
              <w:rPr>
                <w:rFonts w:ascii="Arial" w:hAnsi="Arial" w:cs="Arial"/>
                <w:b/>
                <w:color w:val="00435B"/>
                <w:kern w:val="2"/>
                <w:sz w:val="22"/>
                <w:szCs w:val="22"/>
              </w:rPr>
            </w:pPr>
            <w:r w:rsidRPr="00681096">
              <w:rPr>
                <w:rFonts w:ascii="Arial" w:hAnsi="Arial" w:cs="Arial"/>
                <w:color w:val="00435B"/>
                <w:kern w:val="2"/>
                <w:sz w:val="22"/>
                <w:szCs w:val="22"/>
              </w:rPr>
              <w:t>9.2.</w:t>
            </w:r>
            <w:r>
              <w:rPr>
                <w:rFonts w:ascii="Arial" w:hAnsi="Arial" w:cs="Arial"/>
                <w:color w:val="00435B"/>
                <w:kern w:val="2"/>
                <w:sz w:val="22"/>
                <w:szCs w:val="22"/>
              </w:rPr>
              <w:t>2</w:t>
            </w:r>
            <w:r w:rsidRPr="00681096">
              <w:rPr>
                <w:rFonts w:ascii="Arial" w:hAnsi="Arial" w:cs="Arial"/>
                <w:color w:val="00435B"/>
                <w:kern w:val="2"/>
                <w:sz w:val="22"/>
                <w:szCs w:val="22"/>
              </w:rPr>
              <w:t xml:space="preserve">. Tiekėjas privalo sumokėti Pirkėjui netesybas per </w:t>
            </w:r>
            <w:r>
              <w:rPr>
                <w:rFonts w:ascii="Arial" w:hAnsi="Arial" w:cs="Arial"/>
                <w:color w:val="00435B"/>
                <w:kern w:val="2"/>
                <w:sz w:val="22"/>
                <w:szCs w:val="22"/>
              </w:rPr>
              <w:t>30</w:t>
            </w:r>
            <w:r w:rsidRPr="00681096">
              <w:rPr>
                <w:rFonts w:ascii="Arial" w:hAnsi="Arial" w:cs="Arial"/>
                <w:color w:val="00435B"/>
                <w:kern w:val="2"/>
                <w:sz w:val="22"/>
                <w:szCs w:val="22"/>
              </w:rPr>
              <w:t xml:space="preserve"> (</w:t>
            </w:r>
            <w:r>
              <w:rPr>
                <w:rFonts w:ascii="Arial" w:hAnsi="Arial" w:cs="Arial"/>
                <w:color w:val="00435B"/>
                <w:kern w:val="2"/>
                <w:sz w:val="22"/>
                <w:szCs w:val="22"/>
              </w:rPr>
              <w:t>trisdešimt</w:t>
            </w:r>
            <w:r w:rsidRPr="00681096">
              <w:rPr>
                <w:rFonts w:ascii="Arial" w:hAnsi="Arial" w:cs="Arial"/>
                <w:color w:val="00435B"/>
                <w:kern w:val="2"/>
                <w:sz w:val="22"/>
                <w:szCs w:val="22"/>
              </w:rPr>
              <w:t>) darbo</w:t>
            </w:r>
            <w:r w:rsidRPr="00681096">
              <w:rPr>
                <w:rFonts w:ascii="Arial" w:hAnsi="Arial" w:cs="Arial"/>
                <w:bCs/>
                <w:color w:val="00435B"/>
                <w:kern w:val="2"/>
                <w:sz w:val="22"/>
                <w:szCs w:val="22"/>
              </w:rPr>
              <w:t xml:space="preserve"> </w:t>
            </w:r>
            <w:r w:rsidRPr="00681096">
              <w:rPr>
                <w:rFonts w:ascii="Arial" w:hAnsi="Arial" w:cs="Arial"/>
                <w:color w:val="00435B"/>
                <w:kern w:val="2"/>
                <w:sz w:val="22"/>
                <w:szCs w:val="22"/>
              </w:rPr>
              <w:t xml:space="preserve">dienų nuo Pirkėjo pareikalavimo, jeigu netesybų suma nėra </w:t>
            </w:r>
            <w:r w:rsidRPr="00681096">
              <w:rPr>
                <w:rFonts w:ascii="Arial" w:hAnsi="Arial" w:cs="Arial"/>
                <w:color w:val="00435B"/>
                <w:sz w:val="22"/>
                <w:szCs w:val="22"/>
              </w:rPr>
              <w:t>išskaitoma iš Tiekėjui mokėtinos sumos.</w:t>
            </w:r>
          </w:p>
        </w:tc>
      </w:tr>
      <w:tr w:rsidR="0017292D" w:rsidRPr="008F0766" w14:paraId="79BCD62C" w14:textId="77777777" w:rsidTr="00FC2CF7">
        <w:trPr>
          <w:trHeight w:val="300"/>
        </w:trPr>
        <w:tc>
          <w:tcPr>
            <w:tcW w:w="3094" w:type="dxa"/>
          </w:tcPr>
          <w:p w14:paraId="4331648F" w14:textId="3485E5B0" w:rsidR="0017292D" w:rsidRPr="00681096" w:rsidRDefault="0017292D" w:rsidP="0017292D">
            <w:pPr>
              <w:rPr>
                <w:rFonts w:ascii="Arial" w:hAnsi="Arial" w:cs="Arial"/>
                <w:b/>
                <w:color w:val="00435B"/>
                <w:kern w:val="2"/>
                <w:sz w:val="22"/>
                <w:szCs w:val="22"/>
              </w:rPr>
            </w:pPr>
            <w:r w:rsidRPr="00681096">
              <w:rPr>
                <w:rFonts w:ascii="Arial" w:hAnsi="Arial" w:cs="Arial"/>
                <w:b/>
                <w:color w:val="00435B"/>
                <w:kern w:val="2"/>
                <w:sz w:val="22"/>
                <w:szCs w:val="22"/>
              </w:rPr>
              <w:t>9.3. Tiekėjui / Pirkėjui taikoma bauda nutraukus Sutartį dėl esminio Sutarties pažeidimo ar nepagrįstai nutraukus Sutarties vykdymą ne Sutartyje nustatyta tvarka</w:t>
            </w:r>
          </w:p>
        </w:tc>
        <w:tc>
          <w:tcPr>
            <w:tcW w:w="6441" w:type="dxa"/>
            <w:gridSpan w:val="3"/>
          </w:tcPr>
          <w:p w14:paraId="3C34CFEC" w14:textId="5FE49A33" w:rsidR="0017292D" w:rsidRPr="00BF14FA" w:rsidRDefault="0017292D" w:rsidP="0017292D">
            <w:pPr>
              <w:jc w:val="both"/>
              <w:rPr>
                <w:rFonts w:ascii="Arial" w:hAnsi="Arial" w:cs="Arial"/>
                <w:bCs/>
                <w:color w:val="00435B"/>
                <w:sz w:val="22"/>
                <w:szCs w:val="22"/>
              </w:rPr>
            </w:pPr>
            <w:r w:rsidRPr="00681096">
              <w:rPr>
                <w:rFonts w:ascii="Arial" w:hAnsi="Arial" w:cs="Arial"/>
                <w:bCs/>
                <w:color w:val="00435B"/>
                <w:kern w:val="2"/>
                <w:sz w:val="22"/>
                <w:szCs w:val="22"/>
              </w:rPr>
              <w:t>9.3.1. Nutraukus Sutartį dėl esminio Sutarties pažeidimo, nustatyto Sutarties Speciali</w:t>
            </w:r>
            <w:r>
              <w:rPr>
                <w:rFonts w:ascii="Arial" w:hAnsi="Arial" w:cs="Arial"/>
                <w:bCs/>
                <w:color w:val="00435B"/>
                <w:kern w:val="2"/>
                <w:sz w:val="22"/>
                <w:szCs w:val="22"/>
              </w:rPr>
              <w:t>ųjų</w:t>
            </w:r>
            <w:r w:rsidRPr="00681096">
              <w:rPr>
                <w:rFonts w:ascii="Arial" w:hAnsi="Arial" w:cs="Arial"/>
                <w:bCs/>
                <w:color w:val="00435B"/>
                <w:kern w:val="2"/>
                <w:sz w:val="22"/>
                <w:szCs w:val="22"/>
              </w:rPr>
              <w:t xml:space="preserve"> sąlyg</w:t>
            </w:r>
            <w:r>
              <w:rPr>
                <w:rFonts w:ascii="Arial" w:hAnsi="Arial" w:cs="Arial"/>
                <w:bCs/>
                <w:color w:val="00435B"/>
                <w:kern w:val="2"/>
                <w:sz w:val="22"/>
                <w:szCs w:val="22"/>
              </w:rPr>
              <w:t>ų</w:t>
            </w:r>
            <w:r w:rsidRPr="360AFD40">
              <w:rPr>
                <w:rFonts w:ascii="Arial" w:hAnsi="Arial" w:cs="Arial"/>
                <w:color w:val="00435B"/>
                <w:sz w:val="22"/>
                <w:szCs w:val="22"/>
              </w:rPr>
              <w:t xml:space="preserve"> 12.2 punkte</w:t>
            </w:r>
            <w:r w:rsidRPr="00681096">
              <w:rPr>
                <w:rFonts w:ascii="Arial" w:hAnsi="Arial" w:cs="Arial"/>
                <w:bCs/>
                <w:color w:val="00435B"/>
                <w:kern w:val="2"/>
                <w:sz w:val="22"/>
                <w:szCs w:val="22"/>
              </w:rPr>
              <w:t>, mokama 5 (penkių) procentų dydžio bauda nuo Pradinės Sutarties vertės, nurodytos Specialiųjų sąlygų 5.2 punkte</w:t>
            </w:r>
            <w:r>
              <w:rPr>
                <w:rFonts w:ascii="Arial" w:hAnsi="Arial" w:cs="Arial"/>
                <w:bCs/>
                <w:color w:val="00435B"/>
                <w:kern w:val="2"/>
                <w:sz w:val="22"/>
                <w:szCs w:val="22"/>
              </w:rPr>
              <w:t>.</w:t>
            </w:r>
          </w:p>
          <w:p w14:paraId="2AE6F7CA" w14:textId="3EA1CCD3" w:rsidR="0017292D" w:rsidRPr="00681096" w:rsidRDefault="0017292D" w:rsidP="0017292D">
            <w:pPr>
              <w:jc w:val="both"/>
              <w:rPr>
                <w:rFonts w:ascii="Arial" w:hAnsi="Arial" w:cs="Arial"/>
                <w:color w:val="00435B"/>
                <w:kern w:val="2"/>
                <w:sz w:val="22"/>
                <w:szCs w:val="22"/>
              </w:rPr>
            </w:pPr>
            <w:r w:rsidRPr="00681096">
              <w:rPr>
                <w:rFonts w:ascii="Arial" w:hAnsi="Arial" w:cs="Arial"/>
                <w:bCs/>
                <w:color w:val="00435B"/>
                <w:sz w:val="22"/>
                <w:szCs w:val="22"/>
              </w:rPr>
              <w:t xml:space="preserve">9.3.2. Nepagrįstai nutraukus Sutarties vykdymą ne Sutartyje nustatyta tvarka, mokama </w:t>
            </w:r>
            <w:r w:rsidRPr="00681096">
              <w:rPr>
                <w:rFonts w:ascii="Arial" w:hAnsi="Arial" w:cs="Arial"/>
                <w:bCs/>
                <w:color w:val="00435B"/>
                <w:kern w:val="2"/>
                <w:sz w:val="22"/>
                <w:szCs w:val="22"/>
              </w:rPr>
              <w:t xml:space="preserve">5 (penkių) procentų dydžio bauda nuo </w:t>
            </w:r>
            <w:r w:rsidRPr="00343E64">
              <w:rPr>
                <w:rFonts w:ascii="Arial" w:hAnsi="Arial" w:cs="Arial"/>
                <w:bCs/>
                <w:color w:val="00435B"/>
                <w:kern w:val="2"/>
                <w:sz w:val="22"/>
                <w:szCs w:val="22"/>
              </w:rPr>
              <w:t>Pradinės Sutarties vertės</w:t>
            </w:r>
            <w:r w:rsidRPr="00681096">
              <w:rPr>
                <w:rFonts w:ascii="Arial" w:hAnsi="Arial" w:cs="Arial"/>
                <w:bCs/>
                <w:color w:val="00435B"/>
                <w:kern w:val="2"/>
                <w:sz w:val="22"/>
                <w:szCs w:val="22"/>
              </w:rPr>
              <w:t>, nurodytos Specialiųjų sąlygų 5.2 punkte.</w:t>
            </w:r>
          </w:p>
        </w:tc>
      </w:tr>
      <w:tr w:rsidR="0017292D" w:rsidRPr="008F0766" w14:paraId="44682DAB" w14:textId="77777777" w:rsidTr="00FC2CF7">
        <w:trPr>
          <w:trHeight w:val="300"/>
        </w:trPr>
        <w:tc>
          <w:tcPr>
            <w:tcW w:w="3094" w:type="dxa"/>
          </w:tcPr>
          <w:p w14:paraId="5C71555C" w14:textId="42B6D52C" w:rsidR="0017292D" w:rsidRPr="008F0766" w:rsidRDefault="0017292D" w:rsidP="0017292D">
            <w:pPr>
              <w:rPr>
                <w:rFonts w:ascii="Arial" w:hAnsi="Arial" w:cs="Arial"/>
                <w:b/>
                <w:kern w:val="2"/>
                <w:sz w:val="22"/>
                <w:szCs w:val="22"/>
              </w:rPr>
            </w:pPr>
            <w:r w:rsidRPr="00797D8F">
              <w:rPr>
                <w:rFonts w:ascii="Arial" w:hAnsi="Arial" w:cs="Arial"/>
                <w:b/>
                <w:color w:val="00435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7B1CDB83" w14:textId="77777777" w:rsidR="0017292D" w:rsidRPr="00797D8F" w:rsidRDefault="0017292D" w:rsidP="0017292D">
            <w:pPr>
              <w:rPr>
                <w:rFonts w:ascii="Arial" w:hAnsi="Arial" w:cs="Arial"/>
                <w:bCs/>
                <w:color w:val="00435B"/>
                <w:kern w:val="2"/>
                <w:sz w:val="22"/>
                <w:szCs w:val="22"/>
              </w:rPr>
            </w:pPr>
            <w:r w:rsidRPr="00797D8F">
              <w:rPr>
                <w:rFonts w:ascii="Arial" w:hAnsi="Arial" w:cs="Arial"/>
                <w:bCs/>
                <w:color w:val="00435B"/>
                <w:kern w:val="2"/>
                <w:sz w:val="22"/>
                <w:szCs w:val="22"/>
              </w:rPr>
              <w:t>Netaikoma</w:t>
            </w:r>
          </w:p>
          <w:p w14:paraId="1D1E2B53" w14:textId="77777777" w:rsidR="0017292D" w:rsidRPr="008F0766" w:rsidRDefault="0017292D" w:rsidP="0017292D">
            <w:pPr>
              <w:rPr>
                <w:rFonts w:ascii="Arial" w:hAnsi="Arial" w:cs="Arial"/>
                <w:bCs/>
                <w:kern w:val="2"/>
                <w:sz w:val="22"/>
                <w:szCs w:val="22"/>
              </w:rPr>
            </w:pPr>
          </w:p>
          <w:p w14:paraId="594197C4" w14:textId="24FDBC8C" w:rsidR="0017292D" w:rsidRPr="008F0766" w:rsidRDefault="0017292D" w:rsidP="0017292D">
            <w:pPr>
              <w:rPr>
                <w:rFonts w:ascii="Arial" w:hAnsi="Arial" w:cs="Arial"/>
                <w:color w:val="FF0000"/>
                <w:kern w:val="2"/>
                <w:sz w:val="22"/>
                <w:szCs w:val="22"/>
                <w:highlight w:val="yellow"/>
              </w:rPr>
            </w:pPr>
          </w:p>
        </w:tc>
      </w:tr>
      <w:tr w:rsidR="00FA6FAA" w:rsidRPr="008F0766" w14:paraId="4A26F40A" w14:textId="77777777" w:rsidTr="00FC2CF7">
        <w:trPr>
          <w:trHeight w:val="300"/>
        </w:trPr>
        <w:tc>
          <w:tcPr>
            <w:tcW w:w="3094" w:type="dxa"/>
          </w:tcPr>
          <w:p w14:paraId="6BACCF70" w14:textId="1B36CF82" w:rsidR="00FA6FAA" w:rsidRPr="008F0766" w:rsidRDefault="00FA6FAA" w:rsidP="00FA6FAA">
            <w:pPr>
              <w:rPr>
                <w:rFonts w:ascii="Arial" w:hAnsi="Arial" w:cs="Arial"/>
                <w:b/>
                <w:kern w:val="2"/>
                <w:sz w:val="22"/>
                <w:szCs w:val="22"/>
              </w:rPr>
            </w:pPr>
            <w:r w:rsidRPr="00797D8F">
              <w:rPr>
                <w:rFonts w:ascii="Arial" w:hAnsi="Arial" w:cs="Arial"/>
                <w:b/>
                <w:color w:val="00435B"/>
                <w:kern w:val="2"/>
                <w:sz w:val="22"/>
                <w:szCs w:val="22"/>
              </w:rPr>
              <w:t>9.5. Tiekėjui taikomos baudos dėl aplinkosauginių ir (arba) socialinių kriterijų nesilaikymo</w:t>
            </w:r>
          </w:p>
        </w:tc>
        <w:tc>
          <w:tcPr>
            <w:tcW w:w="6441" w:type="dxa"/>
            <w:gridSpan w:val="3"/>
          </w:tcPr>
          <w:p w14:paraId="316688C3" w14:textId="7F8ECE14" w:rsidR="00FA6FAA" w:rsidRPr="00FA6FAA" w:rsidRDefault="00FA6FAA" w:rsidP="00FA6FAA">
            <w:pPr>
              <w:jc w:val="both"/>
              <w:rPr>
                <w:rFonts w:ascii="Arial" w:hAnsi="Arial" w:cs="Arial"/>
                <w:color w:val="00435B"/>
                <w:kern w:val="2"/>
                <w:sz w:val="22"/>
                <w:szCs w:val="22"/>
              </w:rPr>
            </w:pPr>
            <w:r w:rsidRPr="00FA6FAA">
              <w:rPr>
                <w:rFonts w:ascii="Arial" w:hAnsi="Arial" w:cs="Arial"/>
                <w:color w:val="00435B"/>
                <w:kern w:val="2"/>
                <w:sz w:val="22"/>
                <w:szCs w:val="22"/>
              </w:rPr>
              <w:t xml:space="preserve">9.5.1. Tiekėjas </w:t>
            </w:r>
            <w:r w:rsidR="009463DC">
              <w:rPr>
                <w:rFonts w:ascii="Arial" w:hAnsi="Arial" w:cs="Arial"/>
                <w:color w:val="00435B"/>
                <w:kern w:val="2"/>
                <w:sz w:val="22"/>
                <w:szCs w:val="22"/>
              </w:rPr>
              <w:t xml:space="preserve">už kiekvieną pažeidimo atvejį </w:t>
            </w:r>
            <w:r w:rsidRPr="00FA6FAA">
              <w:rPr>
                <w:rFonts w:ascii="Arial" w:hAnsi="Arial" w:cs="Arial"/>
                <w:color w:val="00435B"/>
                <w:kern w:val="2"/>
                <w:sz w:val="22"/>
                <w:szCs w:val="22"/>
              </w:rPr>
              <w:t>moka Pirkėjui 300,00 Eur (trijų šimtų eurų 0 ct) dydžio baudą:</w:t>
            </w:r>
          </w:p>
          <w:p w14:paraId="45997E5A" w14:textId="73147CB4" w:rsidR="00FA6FAA" w:rsidRPr="00FA6FAA" w:rsidRDefault="00FA6FAA" w:rsidP="00FA6FAA">
            <w:pPr>
              <w:pStyle w:val="ListParagraph"/>
              <w:numPr>
                <w:ilvl w:val="3"/>
                <w:numId w:val="69"/>
              </w:numPr>
              <w:jc w:val="both"/>
              <w:rPr>
                <w:rFonts w:ascii="Arial" w:hAnsi="Arial" w:cs="Arial"/>
                <w:color w:val="00435B"/>
                <w:kern w:val="2"/>
                <w:sz w:val="22"/>
                <w:szCs w:val="22"/>
              </w:rPr>
            </w:pPr>
            <w:r w:rsidRPr="00FA6FAA">
              <w:rPr>
                <w:rFonts w:ascii="Arial" w:hAnsi="Arial" w:cs="Arial"/>
                <w:color w:val="00435B"/>
                <w:kern w:val="2"/>
                <w:sz w:val="22"/>
                <w:szCs w:val="22"/>
              </w:rPr>
              <w:t xml:space="preserve">Pažeidus Sutarties Specialiųjų sąlygų 13.1.  punkte nustatytą reikalavimą; </w:t>
            </w:r>
          </w:p>
          <w:p w14:paraId="0A571756" w14:textId="3B4D703E" w:rsidR="00FA6FAA" w:rsidRPr="008F0766" w:rsidRDefault="00FA6FAA" w:rsidP="00D722BC">
            <w:pPr>
              <w:pStyle w:val="ListParagraph"/>
              <w:numPr>
                <w:ilvl w:val="3"/>
                <w:numId w:val="69"/>
              </w:numPr>
              <w:jc w:val="both"/>
              <w:rPr>
                <w:rFonts w:ascii="Arial" w:hAnsi="Arial" w:cs="Arial"/>
                <w:color w:val="4472C4"/>
                <w:kern w:val="2"/>
                <w:sz w:val="22"/>
                <w:szCs w:val="22"/>
              </w:rPr>
            </w:pPr>
            <w:r w:rsidRPr="00FA6FAA">
              <w:rPr>
                <w:rFonts w:ascii="Arial" w:hAnsi="Arial" w:cs="Arial"/>
                <w:color w:val="00435B"/>
                <w:sz w:val="22"/>
                <w:szCs w:val="22"/>
              </w:rPr>
              <w:t xml:space="preserve">Tiekėjui atsisakius sudaryti trišalį susitarimą dėl tiesioginio atsiskaitymo, kaip numatyta Sutarties Bendrųjų sąlygų </w:t>
            </w:r>
            <w:r w:rsidRPr="00FA6FAA">
              <w:rPr>
                <w:rFonts w:ascii="Arial" w:eastAsia="Cambria" w:hAnsi="Arial" w:cs="Arial"/>
                <w:color w:val="00435B"/>
                <w:sz w:val="22"/>
                <w:szCs w:val="22"/>
              </w:rPr>
              <w:t>3.4.1.3.papunktyje.</w:t>
            </w:r>
          </w:p>
        </w:tc>
      </w:tr>
      <w:tr w:rsidR="00FA6FAA" w:rsidRPr="008F0766" w14:paraId="2592E72D" w14:textId="77777777" w:rsidTr="00FC2CF7">
        <w:trPr>
          <w:trHeight w:val="300"/>
        </w:trPr>
        <w:tc>
          <w:tcPr>
            <w:tcW w:w="3094" w:type="dxa"/>
          </w:tcPr>
          <w:p w14:paraId="536D0D81" w14:textId="3C0FD1AE" w:rsidR="00FA6FAA" w:rsidRPr="008F0766" w:rsidRDefault="00FA6FAA" w:rsidP="00FA6FAA">
            <w:pPr>
              <w:rPr>
                <w:rFonts w:ascii="Arial" w:hAnsi="Arial" w:cs="Arial"/>
                <w:b/>
                <w:kern w:val="2"/>
                <w:sz w:val="22"/>
                <w:szCs w:val="22"/>
              </w:rPr>
            </w:pPr>
            <w:r w:rsidRPr="00797D8F">
              <w:rPr>
                <w:rFonts w:ascii="Arial" w:hAnsi="Arial" w:cs="Arial"/>
                <w:b/>
                <w:color w:val="00435B"/>
                <w:kern w:val="2"/>
                <w:sz w:val="22"/>
                <w:szCs w:val="22"/>
              </w:rPr>
              <w:t>9.6. Tiekėjui / Pirkėjui taikoma bauda dėl konfidencialumo reikalavimų nesilaikymo</w:t>
            </w:r>
          </w:p>
        </w:tc>
        <w:tc>
          <w:tcPr>
            <w:tcW w:w="6441" w:type="dxa"/>
            <w:gridSpan w:val="3"/>
          </w:tcPr>
          <w:p w14:paraId="2003133E" w14:textId="77777777" w:rsidR="00FA6FAA" w:rsidRPr="008503D4" w:rsidRDefault="00FA6FAA" w:rsidP="00FA6FAA">
            <w:pPr>
              <w:rPr>
                <w:rFonts w:ascii="Arial" w:hAnsi="Arial" w:cs="Arial"/>
                <w:color w:val="00435B"/>
                <w:kern w:val="2"/>
                <w:sz w:val="22"/>
                <w:szCs w:val="22"/>
              </w:rPr>
            </w:pPr>
            <w:r w:rsidRPr="008503D4">
              <w:rPr>
                <w:rFonts w:ascii="Arial" w:hAnsi="Arial" w:cs="Arial"/>
                <w:bCs/>
                <w:color w:val="00435B"/>
                <w:sz w:val="22"/>
                <w:szCs w:val="22"/>
              </w:rPr>
              <w:t xml:space="preserve">Netaikoma </w:t>
            </w:r>
          </w:p>
          <w:p w14:paraId="3B2F6DC5" w14:textId="782E45B4" w:rsidR="00FA6FAA" w:rsidRPr="008F0766" w:rsidRDefault="00FA6FAA" w:rsidP="00FA6FAA">
            <w:pPr>
              <w:rPr>
                <w:rFonts w:ascii="Arial" w:hAnsi="Arial" w:cs="Arial"/>
                <w:color w:val="4472C4"/>
                <w:kern w:val="2"/>
                <w:sz w:val="22"/>
                <w:szCs w:val="22"/>
              </w:rPr>
            </w:pPr>
          </w:p>
        </w:tc>
      </w:tr>
      <w:tr w:rsidR="00FA6FAA" w:rsidRPr="008F0766" w14:paraId="21C24855" w14:textId="77777777" w:rsidTr="00FC2CF7">
        <w:trPr>
          <w:trHeight w:val="300"/>
        </w:trPr>
        <w:tc>
          <w:tcPr>
            <w:tcW w:w="3094" w:type="dxa"/>
          </w:tcPr>
          <w:p w14:paraId="0FBB5D34" w14:textId="48E33ECD" w:rsidR="00FA6FAA" w:rsidRPr="008503D4" w:rsidRDefault="00FA6FAA" w:rsidP="00FA6FAA">
            <w:pPr>
              <w:rPr>
                <w:rFonts w:ascii="Arial" w:hAnsi="Arial" w:cs="Arial"/>
                <w:b/>
                <w:color w:val="00435B"/>
                <w:kern w:val="2"/>
                <w:sz w:val="22"/>
                <w:szCs w:val="22"/>
              </w:rPr>
            </w:pPr>
            <w:r w:rsidRPr="008503D4">
              <w:rPr>
                <w:rFonts w:ascii="Arial" w:hAnsi="Arial" w:cs="Arial"/>
                <w:b/>
                <w:color w:val="00435B"/>
                <w:sz w:val="22"/>
                <w:szCs w:val="22"/>
              </w:rPr>
              <w:t>9.7. Tiekėjui taikomos netesybos dėl pirkimo dokumentuose nustatytų Kokybinių kriterijų nepasiekimo Sutarties vykdymo metu</w:t>
            </w:r>
          </w:p>
        </w:tc>
        <w:tc>
          <w:tcPr>
            <w:tcW w:w="6441" w:type="dxa"/>
            <w:gridSpan w:val="3"/>
          </w:tcPr>
          <w:p w14:paraId="50ED11A4" w14:textId="29CEF8E7" w:rsidR="00FA6FAA" w:rsidRPr="008503D4" w:rsidRDefault="00FA6FAA" w:rsidP="00FA6FAA">
            <w:pPr>
              <w:rPr>
                <w:rFonts w:ascii="Arial" w:hAnsi="Arial" w:cs="Arial"/>
                <w:color w:val="00435B"/>
                <w:kern w:val="2"/>
                <w:sz w:val="22"/>
                <w:szCs w:val="22"/>
              </w:rPr>
            </w:pPr>
            <w:r w:rsidRPr="008503D4">
              <w:rPr>
                <w:rFonts w:ascii="Arial" w:hAnsi="Arial" w:cs="Arial"/>
                <w:bCs/>
                <w:color w:val="00435B"/>
                <w:sz w:val="22"/>
                <w:szCs w:val="22"/>
              </w:rPr>
              <w:t xml:space="preserve">Netaikoma </w:t>
            </w:r>
          </w:p>
          <w:p w14:paraId="359149A0" w14:textId="077F63CB" w:rsidR="00FA6FAA" w:rsidRPr="008503D4" w:rsidRDefault="00FA6FAA" w:rsidP="00FA6FAA">
            <w:pPr>
              <w:rPr>
                <w:rFonts w:ascii="Arial" w:hAnsi="Arial" w:cs="Arial"/>
                <w:color w:val="00435B"/>
                <w:kern w:val="2"/>
                <w:sz w:val="22"/>
                <w:szCs w:val="22"/>
              </w:rPr>
            </w:pPr>
          </w:p>
        </w:tc>
      </w:tr>
      <w:tr w:rsidR="00FA6FAA" w:rsidRPr="008F0766" w14:paraId="0B3DBDBE" w14:textId="77777777" w:rsidTr="00FC2CF7">
        <w:trPr>
          <w:trHeight w:val="1088"/>
        </w:trPr>
        <w:tc>
          <w:tcPr>
            <w:tcW w:w="3094" w:type="dxa"/>
            <w:tcBorders>
              <w:top w:val="single" w:sz="4" w:space="0" w:color="auto"/>
              <w:left w:val="single" w:sz="4" w:space="0" w:color="auto"/>
              <w:bottom w:val="single" w:sz="4" w:space="0" w:color="auto"/>
              <w:right w:val="single" w:sz="4" w:space="0" w:color="auto"/>
            </w:tcBorders>
          </w:tcPr>
          <w:p w14:paraId="355DAA1D" w14:textId="07739DB0" w:rsidR="00FA6FAA" w:rsidRPr="008503D4" w:rsidRDefault="00FA6FAA" w:rsidP="00FA6FAA">
            <w:pPr>
              <w:rPr>
                <w:rFonts w:ascii="Arial" w:hAnsi="Arial" w:cs="Arial"/>
                <w:b/>
                <w:color w:val="00435B"/>
                <w:kern w:val="2"/>
                <w:sz w:val="22"/>
                <w:szCs w:val="22"/>
              </w:rPr>
            </w:pPr>
            <w:r w:rsidRPr="008503D4">
              <w:rPr>
                <w:rFonts w:ascii="Arial" w:hAnsi="Arial" w:cs="Arial"/>
                <w:b/>
                <w:color w:val="00435B"/>
                <w:kern w:val="2"/>
                <w:sz w:val="22"/>
                <w:szCs w:val="22"/>
              </w:rPr>
              <w:t xml:space="preserve">9.8. Tiekėjui taikomos netesybos dėl Sutarties įvykdymo užtikrinimo </w:t>
            </w:r>
            <w:r w:rsidRPr="008503D4">
              <w:rPr>
                <w:rFonts w:ascii="Arial" w:hAnsi="Arial" w:cs="Arial"/>
                <w:b/>
                <w:color w:val="00435B"/>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7975149E" w14:textId="77777777" w:rsidR="00FA6FAA" w:rsidRPr="008503D4" w:rsidRDefault="00FA6FAA" w:rsidP="00FA6FAA">
            <w:pPr>
              <w:rPr>
                <w:rFonts w:ascii="Arial" w:hAnsi="Arial" w:cs="Arial"/>
                <w:bCs/>
                <w:color w:val="00435B"/>
                <w:kern w:val="2"/>
                <w:sz w:val="22"/>
                <w:szCs w:val="22"/>
              </w:rPr>
            </w:pPr>
            <w:r w:rsidRPr="008503D4">
              <w:rPr>
                <w:rFonts w:ascii="Arial" w:hAnsi="Arial" w:cs="Arial"/>
                <w:bCs/>
                <w:color w:val="00435B"/>
                <w:kern w:val="2"/>
                <w:sz w:val="22"/>
                <w:szCs w:val="22"/>
              </w:rPr>
              <w:t>Netaikoma</w:t>
            </w:r>
          </w:p>
          <w:p w14:paraId="1BA4EDA2" w14:textId="77777777" w:rsidR="00FA6FAA" w:rsidRPr="008503D4" w:rsidRDefault="00FA6FAA" w:rsidP="00FA6FAA">
            <w:pPr>
              <w:rPr>
                <w:rFonts w:ascii="Arial" w:hAnsi="Arial" w:cs="Arial"/>
                <w:bCs/>
                <w:color w:val="00435B"/>
                <w:kern w:val="2"/>
                <w:sz w:val="22"/>
                <w:szCs w:val="22"/>
              </w:rPr>
            </w:pPr>
          </w:p>
          <w:p w14:paraId="306AC614" w14:textId="042F766F" w:rsidR="00FA6FAA" w:rsidRPr="008503D4" w:rsidRDefault="00FA6FAA" w:rsidP="00FA6FAA">
            <w:pPr>
              <w:rPr>
                <w:rFonts w:ascii="Arial" w:hAnsi="Arial" w:cs="Arial"/>
                <w:color w:val="00435B"/>
                <w:kern w:val="2"/>
                <w:sz w:val="22"/>
                <w:szCs w:val="22"/>
              </w:rPr>
            </w:pPr>
          </w:p>
        </w:tc>
      </w:tr>
      <w:tr w:rsidR="00FA6FAA" w:rsidRPr="008F0766" w14:paraId="543FD2C3" w14:textId="77777777" w:rsidTr="00FC2CF7">
        <w:trPr>
          <w:trHeight w:val="300"/>
        </w:trPr>
        <w:tc>
          <w:tcPr>
            <w:tcW w:w="3094" w:type="dxa"/>
          </w:tcPr>
          <w:p w14:paraId="5AA4D8A5" w14:textId="773E8D45" w:rsidR="00FA6FAA" w:rsidRPr="00797D8F" w:rsidRDefault="00FA6FAA" w:rsidP="00FA6FAA">
            <w:pPr>
              <w:rPr>
                <w:rFonts w:ascii="Arial" w:hAnsi="Arial" w:cs="Arial"/>
                <w:b/>
                <w:bCs/>
                <w:color w:val="00435B"/>
                <w:kern w:val="2"/>
                <w:sz w:val="22"/>
                <w:szCs w:val="22"/>
              </w:rPr>
            </w:pPr>
            <w:r w:rsidRPr="00797D8F">
              <w:rPr>
                <w:rFonts w:ascii="Arial" w:hAnsi="Arial" w:cs="Arial"/>
                <w:b/>
                <w:color w:val="00435B"/>
                <w:sz w:val="22"/>
                <w:szCs w:val="22"/>
              </w:rPr>
              <w:t>9.9. Tiekėjui taikoma bauda dėl Pirkėjo simbolių, pavadinimo ir ženklo reklamoje ar rinkodaroje naudojimo reikalavimų nesilaikymo bei draudimo naudotis Pirkėjo sukurtais</w:t>
            </w:r>
            <w:r w:rsidRPr="00797D8F">
              <w:rPr>
                <w:rFonts w:ascii="Arial" w:hAnsi="Arial" w:cs="Arial"/>
                <w:bCs/>
                <w:color w:val="00435B"/>
                <w:sz w:val="22"/>
                <w:szCs w:val="22"/>
              </w:rPr>
              <w:t xml:space="preserve"> </w:t>
            </w:r>
            <w:r w:rsidRPr="00797D8F">
              <w:rPr>
                <w:rFonts w:ascii="Arial" w:hAnsi="Arial" w:cs="Arial"/>
                <w:b/>
                <w:color w:val="00435B"/>
                <w:sz w:val="22"/>
                <w:szCs w:val="22"/>
              </w:rPr>
              <w:t>intelektiniais veiklos rezultatais nesilaikymo</w:t>
            </w:r>
          </w:p>
        </w:tc>
        <w:tc>
          <w:tcPr>
            <w:tcW w:w="6441" w:type="dxa"/>
            <w:gridSpan w:val="3"/>
          </w:tcPr>
          <w:p w14:paraId="35BE7DEA" w14:textId="77777777" w:rsidR="00FA6FAA" w:rsidRPr="00797D8F" w:rsidRDefault="00FA6FAA" w:rsidP="00FA6FAA">
            <w:pPr>
              <w:rPr>
                <w:rFonts w:ascii="Arial" w:hAnsi="Arial" w:cs="Arial"/>
                <w:bCs/>
                <w:color w:val="00435B"/>
                <w:kern w:val="2"/>
                <w:sz w:val="22"/>
                <w:szCs w:val="22"/>
              </w:rPr>
            </w:pPr>
            <w:r w:rsidRPr="00797D8F">
              <w:rPr>
                <w:rFonts w:ascii="Arial" w:hAnsi="Arial" w:cs="Arial"/>
                <w:bCs/>
                <w:color w:val="00435B"/>
                <w:kern w:val="2"/>
                <w:sz w:val="22"/>
                <w:szCs w:val="22"/>
              </w:rPr>
              <w:t>Netaikoma</w:t>
            </w:r>
          </w:p>
          <w:p w14:paraId="67F13892" w14:textId="77777777" w:rsidR="00FA6FAA" w:rsidRPr="00797D8F" w:rsidRDefault="00FA6FAA" w:rsidP="00FA6FAA">
            <w:pPr>
              <w:rPr>
                <w:rFonts w:ascii="Arial" w:hAnsi="Arial" w:cs="Arial"/>
                <w:bCs/>
                <w:color w:val="00435B"/>
                <w:kern w:val="2"/>
                <w:sz w:val="22"/>
                <w:szCs w:val="22"/>
              </w:rPr>
            </w:pPr>
          </w:p>
          <w:p w14:paraId="6803D78B" w14:textId="77777777" w:rsidR="00FA6FAA" w:rsidRPr="00797D8F" w:rsidRDefault="00FA6FAA" w:rsidP="00FA6FAA">
            <w:pPr>
              <w:rPr>
                <w:rFonts w:ascii="Arial" w:hAnsi="Arial" w:cs="Arial"/>
                <w:bCs/>
                <w:color w:val="00435B"/>
                <w:sz w:val="22"/>
                <w:szCs w:val="22"/>
              </w:rPr>
            </w:pPr>
          </w:p>
          <w:p w14:paraId="79307D32" w14:textId="77777777" w:rsidR="00FA6FAA" w:rsidRPr="00797D8F" w:rsidRDefault="00FA6FAA" w:rsidP="00FA6FAA">
            <w:pPr>
              <w:rPr>
                <w:rFonts w:ascii="Arial" w:hAnsi="Arial" w:cs="Arial"/>
                <w:color w:val="00435B"/>
                <w:kern w:val="2"/>
                <w:sz w:val="22"/>
                <w:szCs w:val="22"/>
              </w:rPr>
            </w:pPr>
          </w:p>
        </w:tc>
      </w:tr>
      <w:tr w:rsidR="00FA6FAA" w:rsidRPr="008F0766" w14:paraId="77AE08AC" w14:textId="77777777" w:rsidTr="00FC2CF7">
        <w:trPr>
          <w:trHeight w:val="300"/>
        </w:trPr>
        <w:tc>
          <w:tcPr>
            <w:tcW w:w="3094" w:type="dxa"/>
          </w:tcPr>
          <w:p w14:paraId="2F855663" w14:textId="60C33015" w:rsidR="00FA6FAA" w:rsidRPr="00797D8F" w:rsidRDefault="00FA6FAA" w:rsidP="00FA6FAA">
            <w:pPr>
              <w:rPr>
                <w:rFonts w:ascii="Arial" w:hAnsi="Arial" w:cs="Arial"/>
                <w:b/>
                <w:color w:val="00435B"/>
                <w:kern w:val="2"/>
                <w:sz w:val="22"/>
                <w:szCs w:val="22"/>
                <w:lang w:val="en-US"/>
              </w:rPr>
            </w:pPr>
            <w:r w:rsidRPr="00797D8F">
              <w:rPr>
                <w:rFonts w:ascii="Arial" w:hAnsi="Arial" w:cs="Arial"/>
                <w:b/>
                <w:color w:val="00435B"/>
                <w:kern w:val="2"/>
                <w:sz w:val="22"/>
                <w:szCs w:val="22"/>
                <w:lang w:val="en-US"/>
              </w:rPr>
              <w:t xml:space="preserve">9.10. </w:t>
            </w:r>
            <w:r w:rsidRPr="00797D8F">
              <w:rPr>
                <w:rFonts w:ascii="Arial" w:hAnsi="Arial" w:cs="Arial"/>
                <w:b/>
                <w:color w:val="00435B"/>
                <w:kern w:val="2"/>
                <w:sz w:val="22"/>
                <w:szCs w:val="22"/>
              </w:rPr>
              <w:t>Kitos netesybos</w:t>
            </w:r>
          </w:p>
        </w:tc>
        <w:tc>
          <w:tcPr>
            <w:tcW w:w="6441" w:type="dxa"/>
            <w:gridSpan w:val="3"/>
          </w:tcPr>
          <w:p w14:paraId="294FDBBF" w14:textId="3426D42D" w:rsidR="00FA6FAA" w:rsidRPr="00797D8F" w:rsidRDefault="00FA6FAA" w:rsidP="00FA6FAA">
            <w:pPr>
              <w:rPr>
                <w:rFonts w:ascii="Arial" w:hAnsi="Arial" w:cs="Arial"/>
                <w:color w:val="00435B"/>
                <w:kern w:val="2"/>
                <w:sz w:val="22"/>
                <w:szCs w:val="22"/>
              </w:rPr>
            </w:pPr>
            <w:r w:rsidRPr="00797D8F">
              <w:rPr>
                <w:rFonts w:ascii="Arial" w:hAnsi="Arial" w:cs="Arial"/>
                <w:bCs/>
                <w:color w:val="00435B"/>
                <w:kern w:val="2"/>
                <w:sz w:val="22"/>
                <w:szCs w:val="22"/>
              </w:rPr>
              <w:t>Netaikoma</w:t>
            </w:r>
          </w:p>
        </w:tc>
      </w:tr>
      <w:tr w:rsidR="00FA6FAA" w:rsidRPr="008F0766" w14:paraId="24784FC2" w14:textId="77777777" w:rsidTr="00FC2CF7">
        <w:trPr>
          <w:trHeight w:val="379"/>
        </w:trPr>
        <w:tc>
          <w:tcPr>
            <w:tcW w:w="9535" w:type="dxa"/>
            <w:gridSpan w:val="4"/>
          </w:tcPr>
          <w:p w14:paraId="6A8FA9F7" w14:textId="77777777" w:rsidR="00FA6FAA" w:rsidRPr="008F0766" w:rsidRDefault="00FA6FAA" w:rsidP="00FA6FAA">
            <w:pPr>
              <w:jc w:val="center"/>
              <w:rPr>
                <w:rFonts w:ascii="Arial" w:hAnsi="Arial" w:cs="Arial"/>
                <w:color w:val="4472C4"/>
                <w:kern w:val="2"/>
                <w:sz w:val="22"/>
                <w:szCs w:val="22"/>
              </w:rPr>
            </w:pPr>
            <w:r w:rsidRPr="00602B18">
              <w:rPr>
                <w:rFonts w:ascii="Arial" w:hAnsi="Arial" w:cs="Arial"/>
                <w:b/>
                <w:color w:val="00435B"/>
                <w:kern w:val="2"/>
                <w:sz w:val="22"/>
                <w:szCs w:val="22"/>
              </w:rPr>
              <w:t>10. ESMINĖS SUTARTIES SĄLYGOS</w:t>
            </w:r>
          </w:p>
        </w:tc>
      </w:tr>
      <w:tr w:rsidR="00FA6FAA" w:rsidRPr="008F0766" w14:paraId="2865FDBE" w14:textId="77777777" w:rsidTr="00654C40">
        <w:trPr>
          <w:trHeight w:val="3383"/>
        </w:trPr>
        <w:tc>
          <w:tcPr>
            <w:tcW w:w="3094" w:type="dxa"/>
            <w:tcBorders>
              <w:top w:val="single" w:sz="4" w:space="0" w:color="auto"/>
              <w:left w:val="single" w:sz="4" w:space="0" w:color="auto"/>
              <w:bottom w:val="single" w:sz="4" w:space="0" w:color="auto"/>
              <w:right w:val="single" w:sz="4" w:space="0" w:color="auto"/>
            </w:tcBorders>
          </w:tcPr>
          <w:p w14:paraId="369895F3" w14:textId="75003F60" w:rsidR="00FA6FAA" w:rsidRPr="008F0766" w:rsidRDefault="00FA6FAA" w:rsidP="00FA6FAA">
            <w:pPr>
              <w:rPr>
                <w:rFonts w:ascii="Arial" w:hAnsi="Arial" w:cs="Arial"/>
                <w:b/>
                <w:kern w:val="2"/>
                <w:sz w:val="22"/>
                <w:szCs w:val="22"/>
                <w:lang w:val="en-US"/>
              </w:rPr>
            </w:pPr>
            <w:r w:rsidRPr="00602B18">
              <w:rPr>
                <w:rFonts w:ascii="Arial" w:hAnsi="Arial" w:cs="Arial"/>
                <w:b/>
                <w:color w:val="00435B"/>
                <w:kern w:val="2"/>
                <w:sz w:val="22"/>
                <w:szCs w:val="22"/>
                <w:lang w:val="en-US"/>
              </w:rPr>
              <w:t xml:space="preserve">10.1. </w:t>
            </w:r>
            <w:r w:rsidRPr="00602B18">
              <w:rPr>
                <w:rFonts w:ascii="Arial" w:hAnsi="Arial" w:cs="Arial"/>
                <w:b/>
                <w:color w:val="00435B"/>
                <w:kern w:val="2"/>
                <w:sz w:val="22"/>
                <w:szCs w:val="22"/>
              </w:rPr>
              <w:t>Esminės Sutarties sąlygos</w:t>
            </w:r>
          </w:p>
        </w:tc>
        <w:tc>
          <w:tcPr>
            <w:tcW w:w="6441" w:type="dxa"/>
            <w:gridSpan w:val="3"/>
            <w:tcBorders>
              <w:top w:val="single" w:sz="4" w:space="0" w:color="auto"/>
              <w:left w:val="single" w:sz="4" w:space="0" w:color="auto"/>
              <w:bottom w:val="single" w:sz="4" w:space="0" w:color="auto"/>
              <w:right w:val="single" w:sz="4" w:space="0" w:color="auto"/>
            </w:tcBorders>
          </w:tcPr>
          <w:p w14:paraId="44244205" w14:textId="4A83FF6B"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 xml:space="preserve">10.1.1. Tiekėjo teikiamų Paslaugų atitiktis Techninėje specifikacijoje nustatytiems reikalavimams. </w:t>
            </w:r>
          </w:p>
          <w:p w14:paraId="11FA8874" w14:textId="78A722C5"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10.1.2. Paslaugų teikimo terminai, nustatyti Sutarties Specialiųjų sąlygų</w:t>
            </w:r>
            <w:r w:rsidR="009463DC" w:rsidRPr="009463DC">
              <w:rPr>
                <w:rFonts w:ascii="Arial" w:hAnsi="Arial" w:cs="Arial"/>
                <w:color w:val="00435B"/>
                <w:kern w:val="2"/>
                <w:sz w:val="22"/>
                <w:szCs w:val="22"/>
              </w:rPr>
              <w:t xml:space="preserve"> 1 priedo</w:t>
            </w:r>
            <w:r w:rsidR="001E7494" w:rsidRPr="009463DC">
              <w:rPr>
                <w:rFonts w:ascii="Arial" w:hAnsi="Arial" w:cs="Arial"/>
                <w:color w:val="00435B"/>
                <w:kern w:val="2"/>
                <w:sz w:val="22"/>
                <w:szCs w:val="22"/>
              </w:rPr>
              <w:t xml:space="preserve"> </w:t>
            </w:r>
            <w:r w:rsidRPr="009463DC">
              <w:rPr>
                <w:rFonts w:ascii="Arial" w:hAnsi="Arial" w:cs="Arial"/>
                <w:color w:val="00435B"/>
                <w:kern w:val="2"/>
                <w:sz w:val="22"/>
                <w:szCs w:val="22"/>
              </w:rPr>
              <w:t xml:space="preserve"> </w:t>
            </w:r>
            <w:r w:rsidR="001E7494" w:rsidRPr="009463DC">
              <w:rPr>
                <w:rFonts w:ascii="Arial" w:hAnsi="Arial" w:cs="Arial"/>
                <w:color w:val="00435B"/>
                <w:kern w:val="2"/>
                <w:sz w:val="22"/>
                <w:szCs w:val="22"/>
              </w:rPr>
              <w:t>5.4.1, 5.5, 5.5.3, 6.1, 6.2,</w:t>
            </w:r>
            <w:r w:rsidR="009463DC" w:rsidRPr="009463DC">
              <w:rPr>
                <w:rFonts w:ascii="Arial" w:hAnsi="Arial" w:cs="Arial"/>
                <w:color w:val="00435B"/>
                <w:kern w:val="2"/>
                <w:sz w:val="22"/>
                <w:szCs w:val="22"/>
              </w:rPr>
              <w:t xml:space="preserve"> </w:t>
            </w:r>
            <w:r w:rsidR="001E7494" w:rsidRPr="009463DC">
              <w:rPr>
                <w:rFonts w:ascii="Arial" w:hAnsi="Arial" w:cs="Arial"/>
                <w:color w:val="00435B"/>
                <w:kern w:val="2"/>
                <w:sz w:val="22"/>
                <w:szCs w:val="22"/>
              </w:rPr>
              <w:t xml:space="preserve">6.3, </w:t>
            </w:r>
            <w:r w:rsidR="009463DC" w:rsidRPr="009463DC">
              <w:rPr>
                <w:rFonts w:ascii="Arial" w:hAnsi="Arial" w:cs="Arial"/>
                <w:color w:val="00435B"/>
                <w:kern w:val="2"/>
                <w:sz w:val="22"/>
                <w:szCs w:val="22"/>
              </w:rPr>
              <w:t>8</w:t>
            </w:r>
            <w:r w:rsidRPr="009463DC">
              <w:rPr>
                <w:rFonts w:ascii="Arial" w:hAnsi="Arial" w:cs="Arial"/>
                <w:color w:val="00435B"/>
                <w:kern w:val="2"/>
                <w:sz w:val="22"/>
                <w:szCs w:val="22"/>
              </w:rPr>
              <w:t xml:space="preserve"> punkt</w:t>
            </w:r>
            <w:r w:rsidR="009463DC" w:rsidRPr="009463DC">
              <w:rPr>
                <w:rFonts w:ascii="Arial" w:hAnsi="Arial" w:cs="Arial"/>
                <w:color w:val="00435B"/>
                <w:kern w:val="2"/>
                <w:sz w:val="22"/>
                <w:szCs w:val="22"/>
              </w:rPr>
              <w:t>uose</w:t>
            </w:r>
            <w:r w:rsidRPr="009463DC">
              <w:rPr>
                <w:rFonts w:ascii="Arial" w:hAnsi="Arial" w:cs="Arial"/>
                <w:color w:val="00435B"/>
                <w:kern w:val="2"/>
                <w:sz w:val="22"/>
                <w:szCs w:val="22"/>
              </w:rPr>
              <w:t>.</w:t>
            </w:r>
          </w:p>
          <w:p w14:paraId="25890EF8" w14:textId="44C4C5F8"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10.1.3. Tiekėjo prisiimtų įsipareigojimų vykdymas už Sutartyje nustatytus įkainius.</w:t>
            </w:r>
          </w:p>
          <w:p w14:paraId="6FC4989E" w14:textId="49DB5F2E" w:rsidR="00FA6FAA" w:rsidRPr="009463DC" w:rsidRDefault="00FA6FAA" w:rsidP="00FA6FAA">
            <w:pPr>
              <w:jc w:val="both"/>
              <w:rPr>
                <w:rFonts w:ascii="Arial" w:hAnsi="Arial" w:cs="Arial"/>
                <w:color w:val="00435B"/>
                <w:kern w:val="2"/>
                <w:sz w:val="22"/>
                <w:szCs w:val="22"/>
                <w:lang w:val="lt"/>
              </w:rPr>
            </w:pPr>
            <w:r w:rsidRPr="009463DC">
              <w:rPr>
                <w:rFonts w:ascii="Arial" w:hAnsi="Arial" w:cs="Arial"/>
                <w:color w:val="00435B"/>
                <w:kern w:val="2"/>
                <w:sz w:val="22"/>
                <w:szCs w:val="22"/>
              </w:rPr>
              <w:t xml:space="preserve">10.1.4. </w:t>
            </w:r>
            <w:r w:rsidRPr="009463DC">
              <w:rPr>
                <w:rFonts w:ascii="Arial" w:hAnsi="Arial" w:cs="Arial"/>
                <w:color w:val="00435B"/>
                <w:kern w:val="2"/>
                <w:sz w:val="22"/>
                <w:szCs w:val="22"/>
                <w:lang w:val="lt"/>
              </w:rPr>
              <w:t xml:space="preserve">Sutarties nuostatos, reglamentuojančios </w:t>
            </w:r>
            <w:r w:rsidR="006C4696" w:rsidRPr="009463DC">
              <w:rPr>
                <w:rFonts w:ascii="Arial" w:hAnsi="Arial" w:cs="Arial"/>
                <w:color w:val="00435B"/>
                <w:kern w:val="2"/>
                <w:sz w:val="22"/>
                <w:szCs w:val="22"/>
                <w:lang w:val="lt"/>
              </w:rPr>
              <w:t>asmens duomen</w:t>
            </w:r>
            <w:r w:rsidR="006C4696" w:rsidRPr="009463DC">
              <w:rPr>
                <w:rFonts w:ascii="Arial" w:hAnsi="Arial" w:cs="Arial"/>
                <w:color w:val="00435B"/>
                <w:kern w:val="2"/>
                <w:sz w:val="22"/>
                <w:szCs w:val="22"/>
              </w:rPr>
              <w:t xml:space="preserve">ų </w:t>
            </w:r>
            <w:r w:rsidRPr="009463DC">
              <w:rPr>
                <w:rFonts w:ascii="Arial" w:hAnsi="Arial" w:cs="Arial"/>
                <w:color w:val="00435B"/>
                <w:kern w:val="2"/>
                <w:sz w:val="22"/>
                <w:szCs w:val="22"/>
                <w:lang w:val="lt"/>
              </w:rPr>
              <w:t>valdymą.</w:t>
            </w:r>
          </w:p>
          <w:p w14:paraId="363FD501" w14:textId="60364C4A" w:rsidR="006C4696" w:rsidRPr="009463DC" w:rsidRDefault="006C4696" w:rsidP="006C4696">
            <w:pPr>
              <w:jc w:val="both"/>
              <w:rPr>
                <w:rFonts w:ascii="Arial" w:hAnsi="Arial" w:cs="Arial"/>
                <w:color w:val="00435B"/>
                <w:kern w:val="2"/>
                <w:sz w:val="22"/>
                <w:szCs w:val="22"/>
                <w:lang w:val="lt"/>
              </w:rPr>
            </w:pPr>
            <w:r w:rsidRPr="009463DC">
              <w:rPr>
                <w:rFonts w:ascii="Arial" w:hAnsi="Arial" w:cs="Arial"/>
                <w:color w:val="00435B"/>
                <w:kern w:val="2"/>
                <w:sz w:val="22"/>
                <w:szCs w:val="22"/>
              </w:rPr>
              <w:t xml:space="preserve">10.1.5. </w:t>
            </w:r>
            <w:r w:rsidRPr="009463DC">
              <w:rPr>
                <w:rFonts w:ascii="Arial" w:hAnsi="Arial" w:cs="Arial"/>
                <w:color w:val="00435B"/>
                <w:kern w:val="2"/>
                <w:sz w:val="22"/>
                <w:szCs w:val="22"/>
                <w:lang w:val="lt"/>
              </w:rPr>
              <w:t>Sutarties nuostatos, reglamentuojančios konfidencialios informacijos valdymą.</w:t>
            </w:r>
          </w:p>
          <w:p w14:paraId="4FB82C8E" w14:textId="57F2E774"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10.1.</w:t>
            </w:r>
            <w:r w:rsidR="006C4696" w:rsidRPr="009463DC">
              <w:rPr>
                <w:rFonts w:ascii="Arial" w:hAnsi="Arial" w:cs="Arial"/>
                <w:color w:val="00435B"/>
                <w:kern w:val="2"/>
                <w:sz w:val="22"/>
                <w:szCs w:val="22"/>
              </w:rPr>
              <w:t>6</w:t>
            </w:r>
            <w:r w:rsidRPr="009463DC">
              <w:rPr>
                <w:rFonts w:ascii="Arial" w:hAnsi="Arial" w:cs="Arial"/>
                <w:color w:val="00435B"/>
                <w:kern w:val="2"/>
                <w:sz w:val="22"/>
                <w:szCs w:val="22"/>
              </w:rPr>
              <w:t xml:space="preserve">. </w:t>
            </w:r>
            <w:r w:rsidRPr="009463DC">
              <w:rPr>
                <w:rFonts w:ascii="Arial" w:hAnsi="Arial" w:cs="Arial"/>
                <w:color w:val="00435B"/>
                <w:kern w:val="2"/>
                <w:sz w:val="22"/>
                <w:szCs w:val="22"/>
                <w:lang w:val="lt"/>
              </w:rPr>
              <w:t xml:space="preserve">Sutarties vykdymui pasitelkiamų naujų subtiekėjų, esamų subtiekėjų (jei tokių yra) keitimo tvarka, </w:t>
            </w:r>
            <w:r w:rsidRPr="009463DC">
              <w:rPr>
                <w:rFonts w:ascii="Arial" w:hAnsi="Arial" w:cs="Arial"/>
                <w:color w:val="00435B"/>
                <w:kern w:val="2"/>
                <w:sz w:val="22"/>
                <w:szCs w:val="22"/>
              </w:rPr>
              <w:t>numatyta Sutarties Bendrųjų sąlygų 3.2 dalyje.</w:t>
            </w:r>
          </w:p>
          <w:p w14:paraId="5F3B4BE6" w14:textId="2C88A47D" w:rsidR="00FA6FAA" w:rsidRPr="009463DC" w:rsidRDefault="00FA6FAA" w:rsidP="00FA6FAA">
            <w:pPr>
              <w:jc w:val="both"/>
              <w:rPr>
                <w:rFonts w:ascii="Arial" w:hAnsi="Arial" w:cs="Arial"/>
                <w:color w:val="00435B"/>
                <w:sz w:val="22"/>
                <w:szCs w:val="22"/>
              </w:rPr>
            </w:pPr>
            <w:r w:rsidRPr="009463DC">
              <w:rPr>
                <w:rFonts w:ascii="Arial" w:eastAsia="Cambria" w:hAnsi="Arial" w:cs="Arial"/>
                <w:color w:val="00435B"/>
                <w:sz w:val="22"/>
                <w:szCs w:val="22"/>
                <w:shd w:val="clear" w:color="auto" w:fill="FFFFFF"/>
              </w:rPr>
              <w:t>10.1.</w:t>
            </w:r>
            <w:r w:rsidR="006C4696" w:rsidRPr="009463DC">
              <w:rPr>
                <w:rFonts w:ascii="Arial" w:eastAsia="Cambria" w:hAnsi="Arial" w:cs="Arial"/>
                <w:color w:val="00435B"/>
                <w:sz w:val="22"/>
                <w:szCs w:val="22"/>
                <w:shd w:val="clear" w:color="auto" w:fill="FFFFFF"/>
              </w:rPr>
              <w:t>7</w:t>
            </w:r>
            <w:r w:rsidRPr="009463DC">
              <w:rPr>
                <w:rFonts w:ascii="Arial" w:eastAsia="Cambria" w:hAnsi="Arial" w:cs="Arial"/>
                <w:color w:val="00435B"/>
                <w:sz w:val="22"/>
                <w:szCs w:val="22"/>
                <w:shd w:val="clear" w:color="auto" w:fill="FFFFFF"/>
              </w:rPr>
              <w:t xml:space="preserve">. Jungtinės veiklos </w:t>
            </w:r>
            <w:r w:rsidRPr="009463DC">
              <w:rPr>
                <w:rFonts w:ascii="Arial" w:hAnsi="Arial" w:cs="Arial"/>
                <w:color w:val="00435B"/>
                <w:sz w:val="22"/>
                <w:szCs w:val="22"/>
              </w:rPr>
              <w:t>partnerio (-ių) (jei tokių yra) pakeitimo tvarka, numatyta Sutarties Bendrųjų sąlygų 3.3 dalyje.</w:t>
            </w:r>
          </w:p>
          <w:p w14:paraId="7DC9238E" w14:textId="71D6F3E5" w:rsidR="00F97C8C" w:rsidRPr="00F97C8C" w:rsidRDefault="00F97C8C" w:rsidP="00FA6FAA">
            <w:pPr>
              <w:jc w:val="both"/>
              <w:rPr>
                <w:rFonts w:ascii="Arial" w:hAnsi="Arial" w:cs="Arial"/>
                <w:color w:val="4472C4"/>
                <w:kern w:val="2"/>
                <w:sz w:val="22"/>
                <w:szCs w:val="22"/>
                <w:highlight w:val="yellow"/>
                <w:lang w:val="en-US"/>
              </w:rPr>
            </w:pPr>
            <w:r w:rsidRPr="009463DC">
              <w:rPr>
                <w:rFonts w:ascii="Arial" w:hAnsi="Arial" w:cs="Arial"/>
                <w:color w:val="00435B"/>
                <w:sz w:val="22"/>
                <w:szCs w:val="22"/>
                <w:lang w:val="en-US"/>
              </w:rPr>
              <w:t>10.1.</w:t>
            </w:r>
            <w:r w:rsidR="006C4696" w:rsidRPr="009463DC">
              <w:rPr>
                <w:rFonts w:ascii="Arial" w:hAnsi="Arial" w:cs="Arial"/>
                <w:color w:val="00435B"/>
                <w:sz w:val="22"/>
                <w:szCs w:val="22"/>
                <w:lang w:val="en-US"/>
              </w:rPr>
              <w:t>8</w:t>
            </w:r>
            <w:r w:rsidRPr="009463DC">
              <w:rPr>
                <w:rFonts w:ascii="Arial" w:hAnsi="Arial" w:cs="Arial"/>
                <w:color w:val="4472C4"/>
                <w:sz w:val="22"/>
                <w:szCs w:val="22"/>
                <w:lang w:val="en-US"/>
              </w:rPr>
              <w:t xml:space="preserve">. </w:t>
            </w:r>
            <w:r w:rsidR="006C4696" w:rsidRPr="009463DC">
              <w:rPr>
                <w:rFonts w:ascii="Arial" w:eastAsia="Calibri" w:hAnsi="Arial" w:cs="Arial"/>
                <w:color w:val="00435B"/>
                <w:sz w:val="22"/>
                <w:szCs w:val="22"/>
              </w:rPr>
              <w:t>Tiekėjas turi teisę verstis veikla, kuri reikalinga Sutarčiai įvykdyti bei įsipareigoja turėti licenciją ir kitus leidimus, reikalingus archyvavimo paslaugoms teikti pagal LR teisės aktus.</w:t>
            </w:r>
          </w:p>
        </w:tc>
      </w:tr>
      <w:tr w:rsidR="00FA6FAA" w:rsidRPr="008F0766" w14:paraId="3B3457B8" w14:textId="77777777" w:rsidTr="00FC2CF7">
        <w:trPr>
          <w:trHeight w:val="300"/>
        </w:trPr>
        <w:tc>
          <w:tcPr>
            <w:tcW w:w="3094" w:type="dxa"/>
          </w:tcPr>
          <w:p w14:paraId="3CE00B16" w14:textId="258C31D9" w:rsidR="00FA6FAA" w:rsidRPr="008F0766" w:rsidRDefault="00FA6FAA" w:rsidP="00FA6FAA">
            <w:pPr>
              <w:rPr>
                <w:rFonts w:ascii="Arial" w:hAnsi="Arial" w:cs="Arial"/>
                <w:bCs/>
                <w:kern w:val="2"/>
                <w:sz w:val="22"/>
                <w:szCs w:val="22"/>
              </w:rPr>
            </w:pPr>
            <w:r w:rsidRPr="00602B18">
              <w:rPr>
                <w:rFonts w:ascii="Arial" w:hAnsi="Arial" w:cs="Arial"/>
                <w:b/>
                <w:bCs/>
                <w:color w:val="00435B"/>
                <w:sz w:val="22"/>
                <w:szCs w:val="22"/>
              </w:rPr>
              <w:t>10.2. Dideli arba nuolatiniai esminės Sutarties sąlygos vykdymo trūkumai</w:t>
            </w:r>
          </w:p>
        </w:tc>
        <w:tc>
          <w:tcPr>
            <w:tcW w:w="6441" w:type="dxa"/>
            <w:gridSpan w:val="3"/>
          </w:tcPr>
          <w:p w14:paraId="7A160E6D" w14:textId="0C0DC832" w:rsidR="00FA6FAA" w:rsidRPr="00EF4B27" w:rsidRDefault="00FA6FAA" w:rsidP="00FA6FAA">
            <w:pPr>
              <w:spacing w:line="276" w:lineRule="auto"/>
              <w:jc w:val="both"/>
              <w:textAlignment w:val="baseline"/>
              <w:rPr>
                <w:rFonts w:ascii="Arial" w:eastAsia="Arial" w:hAnsi="Arial" w:cs="Arial"/>
                <w:color w:val="00435B"/>
                <w:kern w:val="2"/>
                <w:sz w:val="22"/>
                <w:szCs w:val="22"/>
              </w:rPr>
            </w:pPr>
            <w:r>
              <w:rPr>
                <w:rFonts w:ascii="Arial" w:hAnsi="Arial" w:cs="Arial"/>
                <w:color w:val="00435B"/>
                <w:kern w:val="2"/>
                <w:sz w:val="22"/>
                <w:szCs w:val="22"/>
              </w:rPr>
              <w:t>Netaikoma</w:t>
            </w:r>
            <w:r>
              <w:rPr>
                <w:rFonts w:ascii="Arial" w:eastAsia="Arial" w:hAnsi="Arial" w:cs="Arial"/>
                <w:color w:val="00435B"/>
                <w:kern w:val="2"/>
                <w:sz w:val="22"/>
                <w:szCs w:val="22"/>
              </w:rPr>
              <w:t xml:space="preserve"> </w:t>
            </w:r>
          </w:p>
        </w:tc>
      </w:tr>
      <w:tr w:rsidR="00FA6FAA" w:rsidRPr="008F0766" w14:paraId="5DE3D0E0" w14:textId="77777777" w:rsidTr="00FC2CF7">
        <w:trPr>
          <w:trHeight w:val="300"/>
        </w:trPr>
        <w:tc>
          <w:tcPr>
            <w:tcW w:w="9535" w:type="dxa"/>
            <w:gridSpan w:val="4"/>
          </w:tcPr>
          <w:p w14:paraId="6BC41EF0" w14:textId="77777777" w:rsidR="00FA6FAA" w:rsidRPr="008F0766" w:rsidRDefault="00FA6FAA" w:rsidP="00FA6FAA">
            <w:pPr>
              <w:jc w:val="center"/>
              <w:rPr>
                <w:rFonts w:ascii="Arial" w:hAnsi="Arial" w:cs="Arial"/>
                <w:b/>
                <w:kern w:val="2"/>
                <w:sz w:val="22"/>
                <w:szCs w:val="22"/>
              </w:rPr>
            </w:pPr>
            <w:r w:rsidRPr="00C01BF8">
              <w:rPr>
                <w:rFonts w:ascii="Arial" w:hAnsi="Arial" w:cs="Arial"/>
                <w:b/>
                <w:color w:val="00435B"/>
                <w:kern w:val="2"/>
                <w:sz w:val="22"/>
                <w:szCs w:val="22"/>
              </w:rPr>
              <w:t>11. SUTARTIES GALIOJIMAS IR KEITIMAS</w:t>
            </w:r>
          </w:p>
        </w:tc>
      </w:tr>
      <w:tr w:rsidR="00FA6FAA" w:rsidRPr="008F0766" w14:paraId="24BC430B" w14:textId="77777777" w:rsidTr="00D867C7">
        <w:trPr>
          <w:trHeight w:val="2482"/>
        </w:trPr>
        <w:tc>
          <w:tcPr>
            <w:tcW w:w="3094" w:type="dxa"/>
          </w:tcPr>
          <w:p w14:paraId="07D10C9A" w14:textId="77777777" w:rsidR="00FA6FAA" w:rsidRPr="00C01BF8" w:rsidRDefault="00FA6FAA" w:rsidP="00FA6FAA">
            <w:pPr>
              <w:rPr>
                <w:rFonts w:ascii="Arial" w:hAnsi="Arial" w:cs="Arial"/>
                <w:b/>
                <w:color w:val="00435B"/>
                <w:kern w:val="2"/>
                <w:sz w:val="22"/>
                <w:szCs w:val="22"/>
              </w:rPr>
            </w:pPr>
            <w:r w:rsidRPr="00C01BF8">
              <w:rPr>
                <w:rFonts w:ascii="Arial" w:hAnsi="Arial" w:cs="Arial"/>
                <w:b/>
                <w:color w:val="00435B"/>
                <w:sz w:val="22"/>
                <w:szCs w:val="22"/>
              </w:rPr>
              <w:t>11.1. Sutarties sudarymas ir įsigaliojimas</w:t>
            </w:r>
          </w:p>
        </w:tc>
        <w:tc>
          <w:tcPr>
            <w:tcW w:w="6441" w:type="dxa"/>
            <w:gridSpan w:val="3"/>
          </w:tcPr>
          <w:p w14:paraId="333A5CB1" w14:textId="77777777" w:rsidR="00FA6FAA" w:rsidRPr="00C01BF8" w:rsidRDefault="00FA6FAA" w:rsidP="00FA6FAA">
            <w:pPr>
              <w:jc w:val="both"/>
              <w:rPr>
                <w:rFonts w:ascii="Arial" w:hAnsi="Arial" w:cs="Arial"/>
                <w:color w:val="00435B"/>
                <w:kern w:val="2"/>
                <w:sz w:val="22"/>
                <w:szCs w:val="22"/>
              </w:rPr>
            </w:pPr>
            <w:r w:rsidRPr="00C01BF8">
              <w:rPr>
                <w:rFonts w:ascii="Arial" w:hAnsi="Arial" w:cs="Arial"/>
                <w:color w:val="00435B"/>
                <w:kern w:val="2"/>
                <w:sz w:val="22"/>
                <w:szCs w:val="22"/>
              </w:rPr>
              <w:t>Ši Sutartis laikoma sudaryta ir įsigalioja nuo Sutarties pasirašymo dienos (antrosios Šalies pasirašymo dieną).</w:t>
            </w:r>
          </w:p>
          <w:p w14:paraId="47EB30CF" w14:textId="4D02F463" w:rsidR="00FA6FAA" w:rsidRPr="00C01BF8" w:rsidRDefault="00FA6FAA" w:rsidP="00FA6FAA">
            <w:pPr>
              <w:spacing w:after="160" w:line="259" w:lineRule="auto"/>
              <w:jc w:val="both"/>
              <w:rPr>
                <w:rFonts w:ascii="Arial" w:hAnsi="Arial" w:cs="Arial"/>
                <w:color w:val="00435B"/>
                <w:kern w:val="2"/>
                <w:sz w:val="22"/>
                <w:szCs w:val="22"/>
              </w:rPr>
            </w:pPr>
            <w:r w:rsidRPr="00C01BF8">
              <w:rPr>
                <w:rFonts w:ascii="Arial" w:hAnsi="Arial" w:cs="Arial"/>
                <w:color w:val="00435B"/>
                <w:kern w:val="2"/>
                <w:sz w:val="22"/>
                <w:szCs w:val="22"/>
              </w:rPr>
              <w:t>Sutartis galioja</w:t>
            </w:r>
            <w:r w:rsidR="006D3C27">
              <w:rPr>
                <w:rFonts w:ascii="Arial" w:hAnsi="Arial" w:cs="Arial"/>
                <w:color w:val="00435B"/>
                <w:kern w:val="2"/>
                <w:sz w:val="22"/>
                <w:szCs w:val="22"/>
              </w:rPr>
              <w:t xml:space="preserve">, kol bus nupirkta </w:t>
            </w:r>
            <w:r w:rsidR="00F16F4C">
              <w:rPr>
                <w:rFonts w:ascii="Arial" w:hAnsi="Arial" w:cs="Arial"/>
                <w:color w:val="00435B"/>
                <w:kern w:val="2"/>
                <w:sz w:val="22"/>
                <w:szCs w:val="22"/>
              </w:rPr>
              <w:t>P</w:t>
            </w:r>
            <w:r w:rsidR="006D3C27">
              <w:rPr>
                <w:rFonts w:ascii="Arial" w:hAnsi="Arial" w:cs="Arial"/>
                <w:color w:val="00435B"/>
                <w:kern w:val="2"/>
                <w:sz w:val="22"/>
                <w:szCs w:val="22"/>
              </w:rPr>
              <w:t>aslaugų už</w:t>
            </w:r>
            <w:r w:rsidRPr="00C01BF8">
              <w:rPr>
                <w:rFonts w:ascii="Arial" w:hAnsi="Arial" w:cs="Arial"/>
                <w:color w:val="00435B"/>
                <w:kern w:val="2"/>
                <w:sz w:val="22"/>
                <w:szCs w:val="22"/>
              </w:rPr>
              <w:t xml:space="preserve"> </w:t>
            </w:r>
            <w:r w:rsidR="006D3C27">
              <w:rPr>
                <w:rFonts w:ascii="Arial" w:hAnsi="Arial" w:cs="Arial"/>
                <w:color w:val="00435B"/>
                <w:sz w:val="22"/>
                <w:szCs w:val="22"/>
              </w:rPr>
              <w:t>Sutarties specialiųjų sąlygų 5.2 punkte nurodytą Pradinės Sutarties vertę, bet ne ilgiau nei</w:t>
            </w:r>
            <w:r w:rsidR="006D3C27" w:rsidRPr="00C01BF8" w:rsidDel="006D3C27">
              <w:rPr>
                <w:rFonts w:ascii="Arial" w:eastAsia="Arial" w:hAnsi="Arial" w:cs="Arial"/>
                <w:color w:val="00435B"/>
                <w:sz w:val="22"/>
                <w:szCs w:val="22"/>
              </w:rPr>
              <w:t xml:space="preserve"> </w:t>
            </w:r>
            <w:r w:rsidR="006D3C27">
              <w:rPr>
                <w:rFonts w:ascii="Arial" w:eastAsia="Arial" w:hAnsi="Arial" w:cs="Arial"/>
                <w:color w:val="00435B"/>
                <w:sz w:val="22"/>
                <w:szCs w:val="22"/>
              </w:rPr>
              <w:t xml:space="preserve">36 </w:t>
            </w:r>
            <w:r>
              <w:rPr>
                <w:rFonts w:ascii="Arial" w:eastAsia="Arial" w:hAnsi="Arial" w:cs="Arial"/>
                <w:color w:val="00435B"/>
                <w:sz w:val="22"/>
                <w:szCs w:val="22"/>
              </w:rPr>
              <w:t>(</w:t>
            </w:r>
            <w:r w:rsidR="006D3C27">
              <w:rPr>
                <w:rFonts w:ascii="Arial" w:eastAsia="Arial" w:hAnsi="Arial" w:cs="Arial"/>
                <w:color w:val="00435B"/>
                <w:sz w:val="22"/>
                <w:szCs w:val="22"/>
              </w:rPr>
              <w:t>trisdešimt šešis</w:t>
            </w:r>
            <w:r>
              <w:rPr>
                <w:rFonts w:ascii="Arial" w:eastAsia="Arial" w:hAnsi="Arial" w:cs="Arial"/>
                <w:color w:val="00435B"/>
                <w:sz w:val="22"/>
                <w:szCs w:val="22"/>
              </w:rPr>
              <w:t>)</w:t>
            </w:r>
            <w:r w:rsidRPr="00C01BF8">
              <w:rPr>
                <w:rFonts w:ascii="Arial" w:eastAsia="Arial" w:hAnsi="Arial" w:cs="Arial"/>
                <w:color w:val="00435B"/>
                <w:sz w:val="22"/>
                <w:szCs w:val="22"/>
              </w:rPr>
              <w:t xml:space="preserve"> mėnesi</w:t>
            </w:r>
            <w:r w:rsidR="006D3C27">
              <w:rPr>
                <w:rFonts w:ascii="Arial" w:eastAsia="Arial" w:hAnsi="Arial" w:cs="Arial"/>
                <w:color w:val="00435B"/>
                <w:sz w:val="22"/>
                <w:szCs w:val="22"/>
              </w:rPr>
              <w:t xml:space="preserve">us. </w:t>
            </w:r>
          </w:p>
        </w:tc>
      </w:tr>
      <w:tr w:rsidR="00FA6FAA" w:rsidRPr="008F0766" w14:paraId="7B2DB777" w14:textId="77777777" w:rsidTr="000A761E">
        <w:trPr>
          <w:trHeight w:val="300"/>
        </w:trPr>
        <w:tc>
          <w:tcPr>
            <w:tcW w:w="9535" w:type="dxa"/>
            <w:gridSpan w:val="4"/>
          </w:tcPr>
          <w:p w14:paraId="64B126E3" w14:textId="77777777" w:rsidR="00FA6FAA" w:rsidRPr="00BF233C" w:rsidRDefault="00FA6FAA" w:rsidP="00FA6FAA">
            <w:pPr>
              <w:jc w:val="center"/>
              <w:rPr>
                <w:rFonts w:ascii="Arial" w:hAnsi="Arial" w:cs="Arial"/>
                <w:b/>
                <w:color w:val="00435B"/>
                <w:kern w:val="2"/>
                <w:sz w:val="22"/>
                <w:szCs w:val="22"/>
              </w:rPr>
            </w:pPr>
            <w:r w:rsidRPr="00BF233C">
              <w:rPr>
                <w:rFonts w:ascii="Arial" w:hAnsi="Arial" w:cs="Arial"/>
                <w:b/>
                <w:color w:val="00435B"/>
                <w:kern w:val="2"/>
                <w:sz w:val="22"/>
                <w:szCs w:val="22"/>
              </w:rPr>
              <w:t>12. SUTARTIES NUTRAUKIMAS</w:t>
            </w:r>
          </w:p>
        </w:tc>
      </w:tr>
      <w:tr w:rsidR="00FA6FAA" w:rsidRPr="008F0766" w14:paraId="1F03EED2" w14:textId="77777777" w:rsidTr="00535029">
        <w:trPr>
          <w:trHeight w:val="300"/>
        </w:trPr>
        <w:tc>
          <w:tcPr>
            <w:tcW w:w="3145" w:type="dxa"/>
            <w:gridSpan w:val="2"/>
            <w:tcBorders>
              <w:top w:val="single" w:sz="4" w:space="0" w:color="auto"/>
              <w:left w:val="single" w:sz="4" w:space="0" w:color="auto"/>
              <w:bottom w:val="single" w:sz="4" w:space="0" w:color="auto"/>
              <w:right w:val="single" w:sz="4" w:space="0" w:color="auto"/>
            </w:tcBorders>
          </w:tcPr>
          <w:p w14:paraId="23E44ABE" w14:textId="77777777" w:rsidR="00FA6FAA" w:rsidRPr="008F0766" w:rsidRDefault="00FA6FAA" w:rsidP="00FA6FAA">
            <w:pPr>
              <w:rPr>
                <w:rFonts w:ascii="Arial" w:hAnsi="Arial" w:cs="Arial"/>
                <w:b/>
                <w:kern w:val="2"/>
                <w:sz w:val="22"/>
                <w:szCs w:val="22"/>
              </w:rPr>
            </w:pPr>
            <w:r w:rsidRPr="008503D4">
              <w:rPr>
                <w:rFonts w:ascii="Arial" w:hAnsi="Arial" w:cs="Arial"/>
                <w:b/>
                <w:color w:val="00435B"/>
                <w:kern w:val="2"/>
                <w:sz w:val="22"/>
                <w:szCs w:val="22"/>
              </w:rPr>
              <w:t>12.1. Sutarties nutraukimo pagrindai</w:t>
            </w:r>
          </w:p>
        </w:tc>
        <w:tc>
          <w:tcPr>
            <w:tcW w:w="6390" w:type="dxa"/>
            <w:gridSpan w:val="2"/>
            <w:tcBorders>
              <w:top w:val="single" w:sz="4" w:space="0" w:color="auto"/>
              <w:left w:val="single" w:sz="4" w:space="0" w:color="auto"/>
              <w:bottom w:val="single" w:sz="4" w:space="0" w:color="auto"/>
              <w:right w:val="single" w:sz="4" w:space="0" w:color="auto"/>
            </w:tcBorders>
          </w:tcPr>
          <w:p w14:paraId="20865773" w14:textId="00FAFFC4" w:rsidR="00FA6FAA" w:rsidRPr="008503D4" w:rsidRDefault="00FA6FAA" w:rsidP="00FA6FAA">
            <w:pPr>
              <w:jc w:val="both"/>
              <w:rPr>
                <w:rFonts w:ascii="Arial" w:hAnsi="Arial" w:cs="Arial"/>
                <w:color w:val="00435B"/>
                <w:kern w:val="2"/>
                <w:sz w:val="22"/>
                <w:szCs w:val="22"/>
              </w:rPr>
            </w:pPr>
            <w:r w:rsidRPr="008503D4">
              <w:rPr>
                <w:rFonts w:ascii="Arial" w:hAnsi="Arial" w:cs="Arial"/>
                <w:color w:val="00435B"/>
                <w:kern w:val="2"/>
                <w:sz w:val="22"/>
                <w:szCs w:val="22"/>
              </w:rPr>
              <w:t>1</w:t>
            </w:r>
            <w:r>
              <w:rPr>
                <w:rFonts w:ascii="Arial" w:hAnsi="Arial" w:cs="Arial"/>
                <w:color w:val="00435B"/>
                <w:kern w:val="2"/>
                <w:sz w:val="22"/>
                <w:szCs w:val="22"/>
                <w:lang w:val="en-US"/>
              </w:rPr>
              <w:t>2</w:t>
            </w:r>
            <w:r w:rsidRPr="008503D4">
              <w:rPr>
                <w:rFonts w:ascii="Arial" w:hAnsi="Arial" w:cs="Arial"/>
                <w:color w:val="00435B"/>
                <w:kern w:val="2"/>
                <w:sz w:val="22"/>
                <w:szCs w:val="22"/>
              </w:rPr>
              <w:t xml:space="preserve">.1.1. Sutartis gali būti nutraukiama rašytiniu Šalių susitarimu arba vienašališkai, Bendrosiose sąlygose </w:t>
            </w:r>
            <w:r w:rsidRPr="00AC040B">
              <w:rPr>
                <w:rFonts w:ascii="Arial" w:hAnsi="Arial" w:cs="Arial"/>
                <w:color w:val="00435B"/>
                <w:kern w:val="2"/>
                <w:sz w:val="22"/>
                <w:szCs w:val="22"/>
              </w:rPr>
              <w:t>ir ši</w:t>
            </w:r>
            <w:r>
              <w:rPr>
                <w:rFonts w:ascii="Arial" w:hAnsi="Arial" w:cs="Arial"/>
                <w:color w:val="00435B"/>
                <w:kern w:val="2"/>
                <w:sz w:val="22"/>
                <w:szCs w:val="22"/>
              </w:rPr>
              <w:t>oje</w:t>
            </w:r>
            <w:r w:rsidRPr="00AC040B">
              <w:rPr>
                <w:rFonts w:ascii="Arial" w:hAnsi="Arial" w:cs="Arial"/>
                <w:color w:val="00435B"/>
                <w:kern w:val="2"/>
                <w:sz w:val="22"/>
                <w:szCs w:val="22"/>
              </w:rPr>
              <w:t xml:space="preserve"> Speciali</w:t>
            </w:r>
            <w:r>
              <w:rPr>
                <w:rFonts w:ascii="Arial" w:hAnsi="Arial" w:cs="Arial"/>
                <w:color w:val="00435B"/>
                <w:kern w:val="2"/>
                <w:sz w:val="22"/>
                <w:szCs w:val="22"/>
              </w:rPr>
              <w:t>ųjų</w:t>
            </w:r>
            <w:r w:rsidRPr="00AC040B">
              <w:rPr>
                <w:rFonts w:ascii="Arial" w:hAnsi="Arial" w:cs="Arial"/>
                <w:color w:val="00435B"/>
                <w:kern w:val="2"/>
                <w:sz w:val="22"/>
                <w:szCs w:val="22"/>
              </w:rPr>
              <w:t xml:space="preserve"> sąlyg</w:t>
            </w:r>
            <w:r>
              <w:rPr>
                <w:rFonts w:ascii="Arial" w:hAnsi="Arial" w:cs="Arial"/>
                <w:color w:val="00435B"/>
                <w:kern w:val="2"/>
                <w:sz w:val="22"/>
                <w:szCs w:val="22"/>
              </w:rPr>
              <w:t>ų</w:t>
            </w:r>
            <w:r w:rsidRPr="00AC040B">
              <w:rPr>
                <w:rFonts w:ascii="Arial" w:hAnsi="Arial" w:cs="Arial"/>
                <w:color w:val="00435B"/>
                <w:kern w:val="2"/>
                <w:sz w:val="22"/>
                <w:szCs w:val="22"/>
              </w:rPr>
              <w:t xml:space="preserve"> </w:t>
            </w:r>
            <w:r>
              <w:rPr>
                <w:rFonts w:ascii="Arial" w:hAnsi="Arial" w:cs="Arial"/>
                <w:color w:val="00435B"/>
                <w:kern w:val="2"/>
                <w:sz w:val="22"/>
                <w:szCs w:val="22"/>
              </w:rPr>
              <w:t xml:space="preserve">dalyje </w:t>
            </w:r>
            <w:r w:rsidRPr="00AC040B">
              <w:rPr>
                <w:rFonts w:ascii="Arial" w:hAnsi="Arial" w:cs="Arial"/>
                <w:color w:val="00435B"/>
                <w:kern w:val="2"/>
                <w:sz w:val="22"/>
                <w:szCs w:val="22"/>
              </w:rPr>
              <w:t>nurodytais atvejais</w:t>
            </w:r>
            <w:r>
              <w:rPr>
                <w:rFonts w:ascii="Arial" w:hAnsi="Arial" w:cs="Arial"/>
                <w:color w:val="00435B"/>
                <w:kern w:val="2"/>
                <w:sz w:val="22"/>
                <w:szCs w:val="22"/>
              </w:rPr>
              <w:t>.</w:t>
            </w:r>
            <w:r w:rsidRPr="008503D4">
              <w:rPr>
                <w:rFonts w:ascii="Arial" w:hAnsi="Arial" w:cs="Arial"/>
                <w:color w:val="00435B"/>
                <w:kern w:val="2"/>
                <w:sz w:val="22"/>
                <w:szCs w:val="22"/>
              </w:rPr>
              <w:t xml:space="preserve"> </w:t>
            </w:r>
          </w:p>
          <w:p w14:paraId="4C863149" w14:textId="0999C9E7" w:rsidR="007D6FF6" w:rsidRPr="007D6FF6" w:rsidRDefault="00FA6FAA" w:rsidP="007D6FF6">
            <w:pPr>
              <w:tabs>
                <w:tab w:val="left" w:pos="810"/>
              </w:tabs>
              <w:jc w:val="both"/>
              <w:rPr>
                <w:rFonts w:ascii="Arial" w:eastAsia="Arial Unicode MS" w:hAnsi="Arial" w:cs="Arial"/>
                <w:color w:val="00435B"/>
                <w:sz w:val="22"/>
                <w:szCs w:val="22"/>
                <w:bdr w:val="nil"/>
              </w:rPr>
            </w:pPr>
            <w:r w:rsidRPr="008503D4">
              <w:rPr>
                <w:rFonts w:ascii="Arial" w:eastAsia="Arial Unicode MS" w:hAnsi="Arial" w:cs="Arial"/>
                <w:color w:val="00435B"/>
                <w:sz w:val="22"/>
                <w:szCs w:val="22"/>
                <w:bdr w:val="nil"/>
              </w:rPr>
              <w:t>1</w:t>
            </w:r>
            <w:r>
              <w:rPr>
                <w:rFonts w:ascii="Arial" w:eastAsia="Arial Unicode MS" w:hAnsi="Arial" w:cs="Arial"/>
                <w:color w:val="00435B"/>
                <w:sz w:val="22"/>
                <w:szCs w:val="22"/>
                <w:bdr w:val="nil"/>
              </w:rPr>
              <w:t>2</w:t>
            </w:r>
            <w:r w:rsidRPr="008503D4">
              <w:rPr>
                <w:rFonts w:ascii="Arial" w:eastAsia="Arial Unicode MS" w:hAnsi="Arial" w:cs="Arial"/>
                <w:color w:val="00435B"/>
                <w:sz w:val="22"/>
                <w:szCs w:val="22"/>
                <w:bdr w:val="nil"/>
              </w:rPr>
              <w:t xml:space="preserve">.1.2. </w:t>
            </w:r>
            <w:r w:rsidR="007D6FF6" w:rsidRPr="007D6FF6">
              <w:rPr>
                <w:rFonts w:ascii="Arial" w:eastAsia="Arial Unicode MS" w:hAnsi="Arial" w:cs="Arial"/>
                <w:color w:val="00435B"/>
                <w:sz w:val="22"/>
                <w:szCs w:val="22"/>
                <w:bdr w:val="nil"/>
              </w:rPr>
              <w:t xml:space="preserve">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 </w:t>
            </w:r>
          </w:p>
          <w:p w14:paraId="716A8883" w14:textId="5CFADB98" w:rsidR="00FA6FAA" w:rsidRPr="008503D4" w:rsidRDefault="00FA6FAA" w:rsidP="00FA6FAA">
            <w:pPr>
              <w:jc w:val="both"/>
              <w:rPr>
                <w:rFonts w:ascii="Arial" w:hAnsi="Arial" w:cs="Arial"/>
                <w:color w:val="00435B"/>
                <w:kern w:val="2"/>
                <w:sz w:val="22"/>
                <w:szCs w:val="22"/>
              </w:rPr>
            </w:pPr>
            <w:r>
              <w:rPr>
                <w:rFonts w:ascii="Arial" w:hAnsi="Arial" w:cs="Arial"/>
                <w:color w:val="00435B"/>
                <w:kern w:val="2"/>
                <w:sz w:val="22"/>
                <w:szCs w:val="22"/>
              </w:rPr>
              <w:t>12.1</w:t>
            </w:r>
            <w:r w:rsidR="007A1D94">
              <w:rPr>
                <w:rFonts w:ascii="Arial" w:hAnsi="Arial" w:cs="Arial"/>
                <w:color w:val="00435B"/>
                <w:kern w:val="2"/>
                <w:sz w:val="22"/>
                <w:szCs w:val="22"/>
              </w:rPr>
              <w:t>.3</w:t>
            </w:r>
            <w:r>
              <w:rPr>
                <w:rFonts w:ascii="Arial" w:hAnsi="Arial" w:cs="Arial"/>
                <w:color w:val="00435B"/>
                <w:kern w:val="2"/>
                <w:sz w:val="22"/>
                <w:szCs w:val="22"/>
              </w:rPr>
              <w:t>. Nutraukiant Sutartį vienašališkai Sutarties Bendrųjų sąlygų 22.2.2. punktuose</w:t>
            </w:r>
            <w:r w:rsidR="007A1D94">
              <w:rPr>
                <w:rFonts w:ascii="Arial" w:hAnsi="Arial" w:cs="Arial"/>
                <w:color w:val="00435B"/>
                <w:kern w:val="2"/>
                <w:sz w:val="22"/>
                <w:szCs w:val="22"/>
              </w:rPr>
              <w:t>,</w:t>
            </w:r>
            <w:r>
              <w:rPr>
                <w:rFonts w:ascii="Arial" w:hAnsi="Arial" w:cs="Arial"/>
                <w:color w:val="00435B"/>
                <w:kern w:val="2"/>
                <w:sz w:val="22"/>
                <w:szCs w:val="22"/>
              </w:rPr>
              <w:t xml:space="preserve"> taip pat Specialiųjų sąlygų </w:t>
            </w:r>
            <w:r>
              <w:rPr>
                <w:rFonts w:ascii="Arial" w:hAnsi="Arial" w:cs="Arial"/>
                <w:color w:val="00435B"/>
                <w:kern w:val="2"/>
                <w:sz w:val="22"/>
                <w:szCs w:val="22"/>
              </w:rPr>
              <w:t>12.1.2</w:t>
            </w:r>
            <w:r w:rsidR="005C392E">
              <w:rPr>
                <w:rFonts w:ascii="Arial" w:hAnsi="Arial" w:cs="Arial"/>
                <w:color w:val="00435B"/>
                <w:kern w:val="2"/>
                <w:sz w:val="22"/>
                <w:szCs w:val="22"/>
              </w:rPr>
              <w:t>.</w:t>
            </w:r>
            <w:r>
              <w:rPr>
                <w:rFonts w:ascii="Arial" w:hAnsi="Arial" w:cs="Arial"/>
                <w:color w:val="00435B"/>
                <w:kern w:val="2"/>
                <w:sz w:val="22"/>
                <w:szCs w:val="22"/>
              </w:rPr>
              <w:t xml:space="preserve"> punkte nustatytais pagrindais, Tiekėjas įsipareigoja atlyginti </w:t>
            </w:r>
            <w:r>
              <w:rPr>
                <w:rFonts w:ascii="Arial" w:hAnsi="Arial" w:cs="Arial"/>
                <w:color w:val="00435B"/>
                <w:kern w:val="2"/>
                <w:sz w:val="22"/>
                <w:szCs w:val="22"/>
              </w:rPr>
              <w:t xml:space="preserve">Pirkėjo patirtus nuostolius dėl Sutarties nutraukimo.  </w:t>
            </w:r>
          </w:p>
        </w:tc>
      </w:tr>
      <w:tr w:rsidR="00FA6FAA" w:rsidRPr="008F0766" w14:paraId="3719EB34" w14:textId="77777777" w:rsidTr="00535029">
        <w:trPr>
          <w:trHeight w:val="300"/>
        </w:trPr>
        <w:tc>
          <w:tcPr>
            <w:tcW w:w="3145" w:type="dxa"/>
            <w:gridSpan w:val="2"/>
            <w:tcBorders>
              <w:top w:val="nil"/>
              <w:left w:val="single" w:sz="4" w:space="0" w:color="auto"/>
              <w:bottom w:val="single" w:sz="4" w:space="0" w:color="auto"/>
              <w:right w:val="single" w:sz="4" w:space="0" w:color="auto"/>
            </w:tcBorders>
          </w:tcPr>
          <w:p w14:paraId="74EDB10C" w14:textId="5B2809E8" w:rsidR="00FA6FAA" w:rsidRPr="009463DC" w:rsidRDefault="00FA6FAA" w:rsidP="00FA6FAA">
            <w:pPr>
              <w:rPr>
                <w:rFonts w:ascii="Arial" w:hAnsi="Arial" w:cs="Arial"/>
                <w:b/>
                <w:kern w:val="2"/>
                <w:sz w:val="22"/>
                <w:szCs w:val="22"/>
              </w:rPr>
            </w:pPr>
            <w:r w:rsidRPr="009463DC">
              <w:rPr>
                <w:rFonts w:ascii="Arial" w:hAnsi="Arial" w:cs="Arial"/>
                <w:b/>
                <w:color w:val="00435B"/>
                <w:kern w:val="2"/>
                <w:sz w:val="22"/>
                <w:szCs w:val="22"/>
              </w:rPr>
              <w:t xml:space="preserve">12.2. Esminiai Sutarties </w:t>
            </w:r>
            <w:r w:rsidRPr="009463DC">
              <w:rPr>
                <w:rFonts w:ascii="Arial" w:hAnsi="Arial" w:cs="Arial"/>
                <w:b/>
                <w:color w:val="00435B"/>
                <w:sz w:val="22"/>
                <w:szCs w:val="22"/>
              </w:rPr>
              <w:t>pažeidimai</w:t>
            </w:r>
          </w:p>
        </w:tc>
        <w:tc>
          <w:tcPr>
            <w:tcW w:w="6390" w:type="dxa"/>
            <w:gridSpan w:val="2"/>
            <w:tcBorders>
              <w:top w:val="single" w:sz="4" w:space="0" w:color="auto"/>
              <w:left w:val="single" w:sz="4" w:space="0" w:color="auto"/>
              <w:bottom w:val="single" w:sz="4" w:space="0" w:color="auto"/>
              <w:right w:val="single" w:sz="4" w:space="0" w:color="auto"/>
            </w:tcBorders>
          </w:tcPr>
          <w:p w14:paraId="2782AA67" w14:textId="036B7FAF"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Esminiu Sutarties pažeidimu laikoma ir Sutartis nutraukiama vienašališkai laikantis Bendrosiose Sutarties sąlygose 22.2.1. punkte nustatytos tvarkos:</w:t>
            </w:r>
          </w:p>
          <w:p w14:paraId="1587147A" w14:textId="23A2B04A" w:rsidR="006C4696"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 xml:space="preserve">12.2.1. </w:t>
            </w:r>
            <w:r w:rsidR="006C4696" w:rsidRPr="009463DC">
              <w:rPr>
                <w:rFonts w:ascii="Arial" w:hAnsi="Arial" w:cs="Arial"/>
                <w:color w:val="00435B"/>
                <w:kern w:val="2"/>
                <w:sz w:val="22"/>
                <w:szCs w:val="22"/>
              </w:rPr>
              <w:t xml:space="preserve"> Tiekėjas praranda teisę </w:t>
            </w:r>
            <w:r w:rsidR="006C4696" w:rsidRPr="009463DC">
              <w:rPr>
                <w:rFonts w:ascii="Arial" w:eastAsia="Calibri" w:hAnsi="Arial" w:cs="Arial"/>
                <w:color w:val="00435B"/>
                <w:sz w:val="22"/>
                <w:szCs w:val="22"/>
              </w:rPr>
              <w:t>verstis veikla, kuri reikalinga Sutarčiai įvykdyti ar netenka licencijos ir kitų leidimų, reikalingų archyvavimo paslaugoms teikti pagal LR teisės aktus.</w:t>
            </w:r>
          </w:p>
          <w:p w14:paraId="6E7CB64A" w14:textId="23FCB8E3" w:rsidR="00FA6FAA" w:rsidRPr="009463DC" w:rsidRDefault="00FA6FAA" w:rsidP="00FA6FAA">
            <w:pPr>
              <w:jc w:val="both"/>
              <w:rPr>
                <w:rFonts w:ascii="Arial" w:hAnsi="Arial" w:cs="Arial"/>
                <w:color w:val="00435B"/>
                <w:kern w:val="2"/>
                <w:sz w:val="22"/>
                <w:szCs w:val="22"/>
              </w:rPr>
            </w:pPr>
            <w:r w:rsidRPr="009463DC">
              <w:rPr>
                <w:rFonts w:ascii="Arial" w:hAnsi="Arial" w:cs="Arial"/>
                <w:color w:val="00435B"/>
                <w:kern w:val="2"/>
                <w:sz w:val="22"/>
                <w:szCs w:val="22"/>
              </w:rPr>
              <w:t>12.2.2. jeigu Tiekėjas nevykdo prisiimtų įsipareigojimų už Sutartyje nustatytus įkainius;</w:t>
            </w:r>
          </w:p>
          <w:p w14:paraId="07B08AA9" w14:textId="2F1602C8" w:rsidR="00FA6FAA" w:rsidRPr="009463DC" w:rsidRDefault="00FA6FAA" w:rsidP="00FA6FAA">
            <w:pPr>
              <w:spacing w:line="257" w:lineRule="auto"/>
              <w:jc w:val="both"/>
              <w:rPr>
                <w:rFonts w:ascii="Arial" w:eastAsia="Arial" w:hAnsi="Arial" w:cs="Arial"/>
                <w:color w:val="E50000"/>
                <w:kern w:val="2"/>
                <w:sz w:val="22"/>
                <w:szCs w:val="22"/>
                <w:lang w:val="lt"/>
              </w:rPr>
            </w:pPr>
            <w:r w:rsidRPr="009463DC">
              <w:rPr>
                <w:rFonts w:ascii="Arial" w:eastAsia="Arial" w:hAnsi="Arial" w:cs="Arial"/>
                <w:color w:val="00435B"/>
                <w:kern w:val="2"/>
                <w:sz w:val="22"/>
                <w:szCs w:val="22"/>
                <w:lang w:val="lt"/>
              </w:rPr>
              <w:t>12.2.3. jeigu Tiekėjas vėluoja suteikti Paslaugas nurodyta</w:t>
            </w:r>
            <w:r w:rsidR="009463DC" w:rsidRPr="009463DC">
              <w:rPr>
                <w:rFonts w:ascii="Arial" w:eastAsia="Arial" w:hAnsi="Arial" w:cs="Arial"/>
                <w:color w:val="00435B"/>
                <w:kern w:val="2"/>
                <w:sz w:val="22"/>
                <w:szCs w:val="22"/>
                <w:lang w:val="lt"/>
              </w:rPr>
              <w:t>i</w:t>
            </w:r>
            <w:r w:rsidRPr="009463DC">
              <w:rPr>
                <w:rFonts w:ascii="Arial" w:eastAsia="Arial" w:hAnsi="Arial" w:cs="Arial"/>
                <w:color w:val="00435B"/>
                <w:kern w:val="2"/>
                <w:sz w:val="22"/>
                <w:szCs w:val="22"/>
                <w:lang w:val="lt"/>
              </w:rPr>
              <w:t xml:space="preserve">s </w:t>
            </w:r>
            <w:r w:rsidRPr="009463DC">
              <w:rPr>
                <w:rFonts w:ascii="Arial" w:eastAsia="Arial" w:hAnsi="Arial" w:cs="Arial"/>
                <w:color w:val="00435B"/>
                <w:kern w:val="2"/>
                <w:sz w:val="22"/>
                <w:szCs w:val="22"/>
              </w:rPr>
              <w:t xml:space="preserve">Sutarties Specialiųjų sąlygų </w:t>
            </w:r>
            <w:r w:rsidR="009463DC" w:rsidRPr="009463DC">
              <w:rPr>
                <w:rFonts w:ascii="Arial" w:hAnsi="Arial" w:cs="Arial"/>
                <w:color w:val="00435B"/>
                <w:kern w:val="2"/>
                <w:sz w:val="22"/>
                <w:szCs w:val="22"/>
              </w:rPr>
              <w:t xml:space="preserve">1 priedo  5.4.1, 5.5, 5.5.3, 6.1, 6.2, 6.3, 8 punktuose terminais </w:t>
            </w:r>
            <w:r w:rsidRPr="009463DC">
              <w:rPr>
                <w:rFonts w:ascii="Arial" w:eastAsia="Arial" w:hAnsi="Arial" w:cs="Arial"/>
                <w:color w:val="00435B"/>
                <w:kern w:val="2"/>
                <w:sz w:val="22"/>
                <w:szCs w:val="22"/>
                <w:lang w:val="lt"/>
              </w:rPr>
              <w:t>daugiau nei</w:t>
            </w:r>
            <w:r w:rsidR="006C4696" w:rsidRPr="009463DC">
              <w:rPr>
                <w:rFonts w:ascii="Arial" w:eastAsia="Arial" w:hAnsi="Arial" w:cs="Arial"/>
                <w:color w:val="00435B"/>
                <w:kern w:val="2"/>
                <w:sz w:val="22"/>
                <w:szCs w:val="22"/>
                <w:lang w:val="lt"/>
              </w:rPr>
              <w:t xml:space="preserve"> </w:t>
            </w:r>
            <w:r w:rsidR="009463DC" w:rsidRPr="009463DC">
              <w:rPr>
                <w:rFonts w:ascii="Arial" w:eastAsia="Arial" w:hAnsi="Arial" w:cs="Arial"/>
                <w:color w:val="00435B"/>
                <w:kern w:val="2"/>
                <w:sz w:val="22"/>
                <w:szCs w:val="22"/>
                <w:lang w:val="lt"/>
              </w:rPr>
              <w:t>10</w:t>
            </w:r>
            <w:r w:rsidRPr="009463DC">
              <w:rPr>
                <w:rFonts w:ascii="Arial" w:eastAsia="Arial" w:hAnsi="Arial" w:cs="Arial"/>
                <w:color w:val="00435B"/>
                <w:kern w:val="2"/>
                <w:sz w:val="22"/>
                <w:szCs w:val="22"/>
                <w:lang w:val="lt"/>
              </w:rPr>
              <w:t xml:space="preserve">  (</w:t>
            </w:r>
            <w:r w:rsidR="009463DC" w:rsidRPr="009463DC">
              <w:rPr>
                <w:rFonts w:ascii="Arial" w:eastAsia="Arial" w:hAnsi="Arial" w:cs="Arial"/>
                <w:color w:val="00435B"/>
                <w:kern w:val="2"/>
                <w:sz w:val="22"/>
                <w:szCs w:val="22"/>
                <w:lang w:val="lt"/>
              </w:rPr>
              <w:t>dešimt</w:t>
            </w:r>
            <w:r w:rsidRPr="009463DC">
              <w:rPr>
                <w:rFonts w:ascii="Arial" w:eastAsia="Arial" w:hAnsi="Arial" w:cs="Arial"/>
                <w:color w:val="00435B"/>
                <w:kern w:val="2"/>
                <w:sz w:val="22"/>
                <w:szCs w:val="22"/>
                <w:lang w:val="lt"/>
              </w:rPr>
              <w:t xml:space="preserve">) </w:t>
            </w:r>
            <w:r w:rsidR="006C4696" w:rsidRPr="009463DC">
              <w:rPr>
                <w:rFonts w:ascii="Arial" w:eastAsia="Arial" w:hAnsi="Arial" w:cs="Arial"/>
                <w:color w:val="00435B"/>
                <w:kern w:val="2"/>
                <w:sz w:val="22"/>
                <w:szCs w:val="22"/>
                <w:lang w:val="lt"/>
              </w:rPr>
              <w:t>darbo</w:t>
            </w:r>
            <w:r w:rsidRPr="009463DC">
              <w:rPr>
                <w:rFonts w:ascii="Arial" w:eastAsia="Arial" w:hAnsi="Arial" w:cs="Arial"/>
                <w:color w:val="00435B"/>
                <w:kern w:val="2"/>
                <w:sz w:val="22"/>
                <w:szCs w:val="22"/>
                <w:lang w:val="lt"/>
              </w:rPr>
              <w:t xml:space="preserve"> dien</w:t>
            </w:r>
            <w:r w:rsidR="009463DC" w:rsidRPr="009463DC">
              <w:rPr>
                <w:rFonts w:ascii="Arial" w:eastAsia="Arial" w:hAnsi="Arial" w:cs="Arial"/>
                <w:color w:val="00435B"/>
                <w:kern w:val="2"/>
                <w:sz w:val="22"/>
                <w:szCs w:val="22"/>
                <w:lang w:val="lt"/>
              </w:rPr>
              <w:t>ų</w:t>
            </w:r>
            <w:r w:rsidRPr="009463DC">
              <w:rPr>
                <w:rFonts w:ascii="Arial" w:eastAsia="Arial" w:hAnsi="Arial" w:cs="Arial"/>
                <w:color w:val="00435B"/>
                <w:kern w:val="2"/>
                <w:sz w:val="22"/>
                <w:szCs w:val="22"/>
                <w:lang w:val="lt"/>
              </w:rPr>
              <w:t>;</w:t>
            </w:r>
          </w:p>
          <w:p w14:paraId="1AC41970" w14:textId="6D2D5D3F" w:rsidR="00FA6FAA" w:rsidRPr="009463DC" w:rsidRDefault="00FA6FAA" w:rsidP="00FA6FAA">
            <w:pPr>
              <w:tabs>
                <w:tab w:val="left" w:pos="567"/>
                <w:tab w:val="left" w:pos="851"/>
                <w:tab w:val="left" w:pos="992"/>
                <w:tab w:val="left" w:pos="1134"/>
              </w:tabs>
              <w:spacing w:line="257" w:lineRule="auto"/>
              <w:jc w:val="both"/>
              <w:rPr>
                <w:rFonts w:ascii="Arial" w:eastAsia="Arial" w:hAnsi="Arial" w:cs="Arial"/>
                <w:color w:val="00435B"/>
                <w:kern w:val="2"/>
                <w:sz w:val="22"/>
                <w:szCs w:val="22"/>
              </w:rPr>
            </w:pPr>
            <w:r w:rsidRPr="009463DC">
              <w:rPr>
                <w:rFonts w:ascii="Arial" w:eastAsia="Arial" w:hAnsi="Arial" w:cs="Arial"/>
                <w:color w:val="00435B"/>
                <w:kern w:val="2"/>
                <w:sz w:val="22"/>
                <w:szCs w:val="22"/>
                <w:lang w:val="lt"/>
              </w:rPr>
              <w:t>12.2.4. jeigu Tiekėjas pažeidžia Paslaugų suteikimo terminus ir priskaičiuotų netesybų už vėlavimą suma viršija 20 (dvidešimt) proc. Pradinės Sutarties vertės;</w:t>
            </w:r>
          </w:p>
          <w:p w14:paraId="2E53EFC4" w14:textId="77777777" w:rsidR="00FA6FAA" w:rsidRPr="009463DC" w:rsidRDefault="00FA6FAA" w:rsidP="00FA6FAA">
            <w:pPr>
              <w:tabs>
                <w:tab w:val="left" w:pos="567"/>
                <w:tab w:val="left" w:pos="851"/>
                <w:tab w:val="left" w:pos="992"/>
                <w:tab w:val="left" w:pos="1134"/>
              </w:tabs>
              <w:spacing w:line="257" w:lineRule="auto"/>
              <w:jc w:val="both"/>
              <w:rPr>
                <w:rFonts w:ascii="Arial" w:eastAsia="Arial" w:hAnsi="Arial" w:cs="Arial"/>
                <w:color w:val="00435B"/>
                <w:kern w:val="2"/>
                <w:sz w:val="22"/>
                <w:szCs w:val="22"/>
                <w:lang w:val="lt"/>
              </w:rPr>
            </w:pPr>
            <w:r w:rsidRPr="009463DC">
              <w:rPr>
                <w:rFonts w:ascii="Arial" w:eastAsia="Arial" w:hAnsi="Arial" w:cs="Arial"/>
                <w:color w:val="00435B"/>
                <w:kern w:val="2"/>
                <w:sz w:val="22"/>
                <w:szCs w:val="22"/>
                <w:lang w:val="lt"/>
              </w:rPr>
              <w:t>12.2.5. jeigu Tiekėjas pažeidžia šios Sutarties nuostatas, reglamentuojančias konfidencialios informacijos valdymą;</w:t>
            </w:r>
          </w:p>
          <w:p w14:paraId="54B47132" w14:textId="5B048EE1" w:rsidR="00FA6FAA" w:rsidRPr="009463DC" w:rsidRDefault="00FA6FAA" w:rsidP="00FA6FAA">
            <w:pPr>
              <w:tabs>
                <w:tab w:val="left" w:pos="567"/>
                <w:tab w:val="left" w:pos="851"/>
                <w:tab w:val="left" w:pos="992"/>
                <w:tab w:val="left" w:pos="1134"/>
              </w:tabs>
              <w:spacing w:line="257" w:lineRule="auto"/>
              <w:jc w:val="both"/>
              <w:rPr>
                <w:rFonts w:ascii="Arial" w:eastAsia="Arial" w:hAnsi="Arial" w:cs="Arial"/>
                <w:color w:val="00435B"/>
                <w:kern w:val="2"/>
                <w:sz w:val="22"/>
                <w:szCs w:val="22"/>
                <w:lang w:val="lt"/>
              </w:rPr>
            </w:pPr>
            <w:r w:rsidRPr="009463DC">
              <w:rPr>
                <w:rFonts w:ascii="Arial" w:hAnsi="Arial" w:cs="Arial"/>
                <w:color w:val="00435B"/>
                <w:kern w:val="2"/>
                <w:sz w:val="22"/>
                <w:szCs w:val="22"/>
                <w:lang w:val="lt"/>
              </w:rPr>
              <w:t>12.2.6.</w:t>
            </w:r>
            <w:r w:rsidRPr="009463DC">
              <w:rPr>
                <w:rFonts w:ascii="Arial" w:hAnsi="Arial" w:cs="Arial"/>
                <w:color w:val="00435B"/>
                <w:kern w:val="2"/>
                <w:sz w:val="20"/>
                <w:lang w:val="lt"/>
              </w:rPr>
              <w:t xml:space="preserve"> </w:t>
            </w:r>
            <w:r w:rsidRPr="009463DC">
              <w:rPr>
                <w:rFonts w:ascii="Arial" w:hAnsi="Arial" w:cs="Arial"/>
                <w:color w:val="00435B"/>
                <w:kern w:val="2"/>
                <w:sz w:val="22"/>
                <w:szCs w:val="22"/>
                <w:lang w:val="lt"/>
              </w:rPr>
              <w:t>jeigu Tiekėjas pažeidžia Bendrųjų sąlygų nuostatas dėl Sutarties vykdymui pasitelkiamų naujų subtiekėjų ir esamų (jei tokių yra) subtiekėjų keitimo;</w:t>
            </w:r>
          </w:p>
          <w:p w14:paraId="27B3C85A" w14:textId="7FAF4EB9" w:rsidR="00FA6FAA" w:rsidRPr="009463DC" w:rsidRDefault="00FA6FAA" w:rsidP="00FA6FAA">
            <w:pPr>
              <w:jc w:val="both"/>
              <w:rPr>
                <w:rFonts w:ascii="Arial" w:eastAsia="Arial" w:hAnsi="Arial" w:cs="Arial"/>
                <w:color w:val="00435B"/>
                <w:sz w:val="22"/>
                <w:szCs w:val="22"/>
              </w:rPr>
            </w:pPr>
            <w:r w:rsidRPr="009463DC">
              <w:rPr>
                <w:rFonts w:ascii="Arial" w:eastAsia="Cambria" w:hAnsi="Arial" w:cs="Arial"/>
                <w:color w:val="00435B"/>
                <w:sz w:val="22"/>
                <w:szCs w:val="22"/>
                <w:shd w:val="clear" w:color="auto" w:fill="FFFFFF"/>
              </w:rPr>
              <w:t xml:space="preserve">12.2.7. jeigu Tiekėjas </w:t>
            </w:r>
            <w:r w:rsidRPr="009463DC">
              <w:rPr>
                <w:rFonts w:ascii="Arial" w:hAnsi="Arial" w:cs="Arial"/>
                <w:color w:val="00435B"/>
                <w:kern w:val="2"/>
                <w:sz w:val="22"/>
                <w:szCs w:val="22"/>
                <w:lang w:val="lt"/>
              </w:rPr>
              <w:t>pažeidžia Sutarties Bendrųjų sąlygų nuostatas dėl</w:t>
            </w:r>
            <w:r w:rsidRPr="009463DC">
              <w:rPr>
                <w:rFonts w:ascii="Arial" w:eastAsia="Cambria" w:hAnsi="Arial" w:cs="Arial"/>
                <w:color w:val="00435B"/>
                <w:sz w:val="22"/>
                <w:szCs w:val="22"/>
                <w:shd w:val="clear" w:color="auto" w:fill="FFFFFF"/>
              </w:rPr>
              <w:t xml:space="preserve"> jungtinės veiklos </w:t>
            </w:r>
            <w:r w:rsidRPr="009463DC">
              <w:rPr>
                <w:rFonts w:ascii="Arial" w:hAnsi="Arial" w:cs="Arial"/>
                <w:color w:val="00435B"/>
                <w:sz w:val="22"/>
                <w:szCs w:val="22"/>
              </w:rPr>
              <w:t>Partnerio (-ių) (jei tokių yra) pakeitimo tvarkos.</w:t>
            </w:r>
          </w:p>
        </w:tc>
      </w:tr>
      <w:tr w:rsidR="00FA6FAA" w:rsidRPr="008F0766" w14:paraId="3C68D3A6" w14:textId="77777777" w:rsidTr="000A761E">
        <w:trPr>
          <w:trHeight w:val="300"/>
        </w:trPr>
        <w:tc>
          <w:tcPr>
            <w:tcW w:w="9535" w:type="dxa"/>
            <w:gridSpan w:val="4"/>
          </w:tcPr>
          <w:p w14:paraId="786100CE" w14:textId="16B95B6A" w:rsidR="00FA6FAA" w:rsidRPr="008F0766" w:rsidRDefault="00FA6FAA" w:rsidP="00FA6FAA">
            <w:pPr>
              <w:jc w:val="center"/>
              <w:rPr>
                <w:rFonts w:ascii="Arial" w:hAnsi="Arial" w:cs="Arial"/>
                <w:kern w:val="2"/>
                <w:sz w:val="22"/>
                <w:szCs w:val="22"/>
              </w:rPr>
            </w:pPr>
            <w:r w:rsidRPr="004D3C4A">
              <w:rPr>
                <w:rFonts w:ascii="Arial" w:hAnsi="Arial" w:cs="Arial"/>
                <w:b/>
                <w:color w:val="00435B"/>
                <w:kern w:val="2"/>
                <w:sz w:val="22"/>
                <w:szCs w:val="22"/>
              </w:rPr>
              <w:t>13. APLINKOS APSAUGOS IR SOCIALINIAI KRITERIJAI</w:t>
            </w:r>
          </w:p>
        </w:tc>
      </w:tr>
      <w:tr w:rsidR="00FA6FAA" w:rsidRPr="008F0766" w14:paraId="2744D7F6" w14:textId="77777777" w:rsidTr="00535029">
        <w:trPr>
          <w:trHeight w:val="300"/>
        </w:trPr>
        <w:tc>
          <w:tcPr>
            <w:tcW w:w="3145" w:type="dxa"/>
            <w:gridSpan w:val="2"/>
          </w:tcPr>
          <w:p w14:paraId="1C8C680A" w14:textId="77777777" w:rsidR="00FA6FAA" w:rsidRPr="004D3C4A" w:rsidRDefault="00FA6FAA" w:rsidP="00FA6FAA">
            <w:pPr>
              <w:rPr>
                <w:rFonts w:ascii="Arial" w:hAnsi="Arial" w:cs="Arial"/>
                <w:b/>
                <w:color w:val="00435B"/>
                <w:kern w:val="2"/>
                <w:sz w:val="22"/>
                <w:szCs w:val="22"/>
              </w:rPr>
            </w:pPr>
            <w:r w:rsidRPr="004D3C4A">
              <w:rPr>
                <w:rFonts w:ascii="Arial" w:hAnsi="Arial" w:cs="Arial"/>
                <w:b/>
                <w:color w:val="00435B"/>
                <w:kern w:val="2"/>
                <w:sz w:val="22"/>
                <w:szCs w:val="22"/>
              </w:rPr>
              <w:t xml:space="preserve">13.1. Su perkamomis paslaugomis susiję  aplinkos apsaugos kriterijai </w:t>
            </w:r>
          </w:p>
        </w:tc>
        <w:tc>
          <w:tcPr>
            <w:tcW w:w="6390" w:type="dxa"/>
            <w:gridSpan w:val="2"/>
          </w:tcPr>
          <w:p w14:paraId="1AC20953" w14:textId="77777777" w:rsidR="00FA6FAA" w:rsidRPr="00656F21" w:rsidRDefault="00FA6FAA" w:rsidP="00FA6FAA">
            <w:pPr>
              <w:tabs>
                <w:tab w:val="left" w:pos="29"/>
                <w:tab w:val="left" w:pos="709"/>
              </w:tabs>
              <w:ind w:firstLine="29"/>
              <w:jc w:val="both"/>
              <w:rPr>
                <w:rFonts w:ascii="Arial" w:hAnsi="Arial" w:cs="Arial"/>
                <w:color w:val="00435B"/>
                <w:sz w:val="22"/>
                <w:szCs w:val="22"/>
              </w:rPr>
            </w:pPr>
            <w:r w:rsidRPr="00656F21">
              <w:rPr>
                <w:rFonts w:ascii="Arial" w:hAnsi="Arial" w:cs="Arial"/>
                <w:color w:val="00435B"/>
                <w:sz w:val="22"/>
                <w:szCs w:val="22"/>
              </w:rPr>
              <w:t xml:space="preserve">Vykdomas žaliasis pirkimas, vadovaujantis Aplinkos apsaugos kriterijų taikymo, vykdant žaliuosius pirkimus, tvarkos aprašo, patvirtinto Lietuvos Respublikos aplinkos ministro 2011 m. birželio 28 d. įsakymu Nr. D1-508: </w:t>
            </w:r>
          </w:p>
          <w:p w14:paraId="529E605E" w14:textId="5CB4B5A5" w:rsidR="00FA6FAA" w:rsidRPr="00656F21" w:rsidRDefault="00FA6FAA" w:rsidP="00FA6FAA">
            <w:pPr>
              <w:jc w:val="both"/>
              <w:rPr>
                <w:rFonts w:ascii="Arial" w:hAnsi="Arial" w:cs="Arial"/>
                <w:color w:val="00435B"/>
                <w:sz w:val="22"/>
                <w:szCs w:val="22"/>
              </w:rPr>
            </w:pPr>
            <w:r w:rsidRPr="00656F21">
              <w:rPr>
                <w:rFonts w:ascii="Arial" w:hAnsi="Arial" w:cs="Arial"/>
                <w:color w:val="00435B"/>
                <w:sz w:val="22"/>
                <w:szCs w:val="22"/>
              </w:rPr>
              <w:t>4.4.4.1 papunkčiu -</w:t>
            </w:r>
            <w:r w:rsidRPr="00656F21">
              <w:rPr>
                <w:rFonts w:ascii="Arial" w:hAnsi="Arial" w:cs="Arial"/>
                <w:sz w:val="22"/>
                <w:szCs w:val="22"/>
              </w:rPr>
              <w:t xml:space="preserve"> </w:t>
            </w:r>
            <w:r w:rsidRPr="00656F21">
              <w:rPr>
                <w:rFonts w:ascii="Arial" w:hAnsi="Arial" w:cs="Arial"/>
                <w:color w:val="00435B"/>
                <w:sz w:val="22"/>
                <w:szCs w:val="22"/>
              </w:rPr>
              <w:t>mažinti popieriaus sunaudojimą, atsisakyti nebūtino dokumentų kopijavimo ir spausdinimo, rengiama dokumentacija Pirkėjui turi būti pateikta tik elektroniniu formatu, o dokumentacija turi būti pasirašoma elektroniniu parašu. Esant būtinybei spausdinti ar kopijuoti, naudojamas tik  perdirbtas popierius, kuris atitinka minimalius aplinkos apsaugos kriterijus, patvirtintus Tvarkos apraše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gaminys turi būti nebalintas arba balintas nenaudojant chloro dujų);</w:t>
            </w:r>
          </w:p>
          <w:p w14:paraId="20E3D024" w14:textId="77777777" w:rsidR="00FA6FAA" w:rsidRPr="00656F21" w:rsidRDefault="00FA6FAA" w:rsidP="00FA6FAA">
            <w:pPr>
              <w:jc w:val="both"/>
              <w:rPr>
                <w:rFonts w:ascii="Arial" w:hAnsi="Arial" w:cs="Arial"/>
                <w:color w:val="00435B"/>
                <w:sz w:val="22"/>
                <w:szCs w:val="22"/>
              </w:rPr>
            </w:pPr>
            <w:r w:rsidRPr="00656F21">
              <w:rPr>
                <w:rFonts w:ascii="Arial" w:hAnsi="Arial" w:cs="Arial"/>
                <w:color w:val="00435B"/>
                <w:sz w:val="22"/>
                <w:szCs w:val="22"/>
              </w:rPr>
              <w:t xml:space="preserve"> - transportavimui ir archyvavimui turi būti naudojamos dėžės, atitinkančios minimalius aplinkos apsaugos kriterijus pakuotėms pagal Tvarkos aprašą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3010"/>
              <w:gridCol w:w="3154"/>
            </w:tblGrid>
            <w:tr w:rsidR="00FA6FAA" w:rsidRPr="00656F21" w14:paraId="453D93F2" w14:textId="77777777" w:rsidTr="002A7A1D">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EB4AE52" w14:textId="77777777" w:rsidR="00FA6FAA" w:rsidRPr="00656F21" w:rsidRDefault="00FA6FAA" w:rsidP="00FA6FAA">
                  <w:pPr>
                    <w:ind w:firstLine="709"/>
                    <w:jc w:val="both"/>
                    <w:rPr>
                      <w:rFonts w:ascii="Arial" w:hAnsi="Arial" w:cs="Arial"/>
                      <w:color w:val="00435B"/>
                      <w:sz w:val="22"/>
                      <w:szCs w:val="22"/>
                    </w:rPr>
                  </w:pPr>
                  <w:r w:rsidRPr="00656F21">
                    <w:rPr>
                      <w:rFonts w:ascii="Arial" w:hAnsi="Arial" w:cs="Arial"/>
                      <w:color w:val="00435B"/>
                      <w:sz w:val="22"/>
                      <w:szCs w:val="22"/>
                    </w:rPr>
                    <w:t>Pakuotės medžiaga: 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490774C" w14:textId="77777777" w:rsidR="00FA6FAA" w:rsidRPr="00656F21" w:rsidRDefault="00FA6FAA" w:rsidP="00FA6FAA">
                  <w:pPr>
                    <w:ind w:firstLine="709"/>
                    <w:jc w:val="both"/>
                    <w:rPr>
                      <w:rFonts w:ascii="Arial" w:hAnsi="Arial" w:cs="Arial"/>
                      <w:color w:val="00435B"/>
                      <w:sz w:val="22"/>
                      <w:szCs w:val="22"/>
                    </w:rPr>
                  </w:pPr>
                  <w:r w:rsidRPr="00656F21">
                    <w:rPr>
                      <w:rFonts w:ascii="Arial" w:hAnsi="Arial" w:cs="Arial"/>
                      <w:color w:val="00435B"/>
                      <w:sz w:val="22"/>
                      <w:szCs w:val="22"/>
                    </w:rPr>
                    <w:t>Ženklinimas: PAP (arba PAP nuo 20 iki 39)</w:t>
                  </w:r>
                </w:p>
              </w:tc>
            </w:tr>
          </w:tbl>
          <w:p w14:paraId="666195FC" w14:textId="77777777" w:rsidR="00FA6FAA" w:rsidRPr="00656F21" w:rsidRDefault="00FA6FAA" w:rsidP="00FA6FAA">
            <w:pPr>
              <w:jc w:val="both"/>
              <w:rPr>
                <w:rFonts w:ascii="Arial" w:hAnsi="Arial" w:cs="Arial"/>
                <w:color w:val="00435B"/>
                <w:sz w:val="22"/>
                <w:szCs w:val="22"/>
              </w:rPr>
            </w:pPr>
          </w:p>
          <w:p w14:paraId="48C3D40A" w14:textId="77777777" w:rsidR="00FA6FAA" w:rsidRPr="00656F21" w:rsidRDefault="00FA6FAA" w:rsidP="00FA6FAA">
            <w:pPr>
              <w:jc w:val="both"/>
              <w:rPr>
                <w:rFonts w:ascii="Arial" w:hAnsi="Arial" w:cs="Arial"/>
                <w:color w:val="00435B"/>
                <w:sz w:val="22"/>
                <w:szCs w:val="22"/>
              </w:rPr>
            </w:pPr>
            <w:r w:rsidRPr="00656F21">
              <w:rPr>
                <w:rFonts w:ascii="Arial" w:hAnsi="Arial" w:cs="Arial"/>
                <w:color w:val="00435B"/>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656F21">
              <w:rPr>
                <w:rFonts w:ascii="Arial" w:hAnsi="Arial" w:cs="Arial"/>
                <w:i/>
                <w:iCs/>
                <w:color w:val="00435B"/>
                <w:sz w:val="22"/>
                <w:szCs w:val="22"/>
              </w:rPr>
              <w:t>Voluntary Standard for Repulping and Recycling Corrugated Fiberboard Treated to Improve Its Performance in the Presence of Water and Water Vapor, </w:t>
            </w:r>
            <w:r w:rsidRPr="00656F21">
              <w:rPr>
                <w:rFonts w:ascii="Arial" w:hAnsi="Arial" w:cs="Arial"/>
                <w:color w:val="00435B"/>
                <w:sz w:val="22"/>
                <w:szCs w:val="22"/>
              </w:rPr>
              <w:t>standartas</w:t>
            </w:r>
            <w:r w:rsidRPr="00656F21">
              <w:rPr>
                <w:rFonts w:ascii="Arial" w:hAnsi="Arial" w:cs="Arial"/>
                <w:i/>
                <w:iCs/>
                <w:color w:val="00435B"/>
                <w:sz w:val="22"/>
                <w:szCs w:val="22"/>
              </w:rPr>
              <w:t> RecyClass </w:t>
            </w:r>
            <w:r w:rsidRPr="00656F21">
              <w:rPr>
                <w:rFonts w:ascii="Arial" w:hAnsi="Arial" w:cs="Arial"/>
                <w:color w:val="00435B"/>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BAA6844" w14:textId="77777777" w:rsidR="00FA6FAA" w:rsidRPr="00656F21" w:rsidRDefault="00FA6FAA" w:rsidP="00FA6FAA">
            <w:pPr>
              <w:jc w:val="both"/>
              <w:rPr>
                <w:rFonts w:ascii="Arial" w:hAnsi="Arial" w:cs="Arial"/>
                <w:color w:val="00435B"/>
                <w:sz w:val="22"/>
                <w:szCs w:val="22"/>
              </w:rPr>
            </w:pPr>
          </w:p>
          <w:p w14:paraId="736EAA01" w14:textId="77777777" w:rsidR="00FA6FAA" w:rsidRPr="00656F21" w:rsidRDefault="00FA6FAA" w:rsidP="00FA6FAA">
            <w:pPr>
              <w:jc w:val="both"/>
              <w:rPr>
                <w:rStyle w:val="normaltextrun"/>
                <w:rFonts w:ascii="Arial" w:hAnsi="Arial" w:cs="Arial"/>
                <w:color w:val="00435B"/>
                <w:sz w:val="22"/>
                <w:szCs w:val="22"/>
              </w:rPr>
            </w:pPr>
            <w:r w:rsidRPr="00656F21">
              <w:rPr>
                <w:rFonts w:ascii="Arial" w:hAnsi="Arial" w:cs="Arial"/>
                <w:color w:val="00435B"/>
                <w:sz w:val="22"/>
                <w:szCs w:val="22"/>
              </w:rPr>
              <w:t>Pirkėjui nustačius poreikį ir Pirkėjui paprašius Tiekėjas turi pateikti tiekiamų prekių atitiktį aplinkosauginiams reikalavimams aukščiau nurodytus patvirtinančius dokumentus.</w:t>
            </w:r>
          </w:p>
          <w:p w14:paraId="777CD621" w14:textId="77777777" w:rsidR="00FA6FAA" w:rsidRPr="00656F21" w:rsidRDefault="00FA6FAA" w:rsidP="00FA6FAA">
            <w:pPr>
              <w:jc w:val="both"/>
              <w:rPr>
                <w:rStyle w:val="normaltextrun"/>
                <w:rFonts w:ascii="Arial" w:hAnsi="Arial" w:cs="Arial"/>
                <w:color w:val="00435B"/>
                <w:sz w:val="22"/>
                <w:szCs w:val="22"/>
              </w:rPr>
            </w:pPr>
          </w:p>
          <w:p w14:paraId="33177DE0" w14:textId="0B2FB43E" w:rsidR="00FA6FAA" w:rsidRPr="00656F21" w:rsidRDefault="00FA6FAA" w:rsidP="00FA6FAA">
            <w:pPr>
              <w:tabs>
                <w:tab w:val="left" w:pos="29"/>
                <w:tab w:val="left" w:pos="709"/>
              </w:tabs>
              <w:ind w:firstLine="29"/>
              <w:jc w:val="both"/>
              <w:rPr>
                <w:rFonts w:ascii="Arial" w:eastAsia="Calibri" w:hAnsi="Arial" w:cs="Arial"/>
                <w:color w:val="00435B"/>
                <w:sz w:val="22"/>
                <w:szCs w:val="22"/>
              </w:rPr>
            </w:pPr>
            <w:r w:rsidRPr="00656F21">
              <w:rPr>
                <w:rFonts w:ascii="Arial" w:hAnsi="Arial" w:cs="Arial"/>
                <w:color w:val="00435B"/>
                <w:sz w:val="22"/>
                <w:szCs w:val="22"/>
              </w:rPr>
              <w:t>S</w:t>
            </w:r>
            <w:r w:rsidRPr="00656F21">
              <w:rPr>
                <w:rStyle w:val="normaltextrun"/>
                <w:rFonts w:ascii="Arial" w:hAnsi="Arial" w:cs="Arial"/>
                <w:color w:val="00435B"/>
                <w:sz w:val="22"/>
                <w:szCs w:val="22"/>
              </w:rPr>
              <w:t>u šia Sutartimi susiję dokumentai (pirkimo objekto dokumentacija, sąskaitos, užsakymai, veiksmų derinimai ir kita rengiama dokumentacija) turi būti teikiami elektroniniu formatu ir elektroninėmis priemonėmis (dokumentai neturi būti spausdinami, reikalingi dokumentai turi būti pasirašomi elektroniniu parašu), turi būti atsisakoma dokumentų kopijavimo ir spausdinimo; turi būti siekiama, kad paslaugoms teikti būtų sunaudojama kuo mažiau gamtos išteklių, mažiau elektros energijos ir (ar) naudojami atsinaujinantys, ekologiški energijos ištekliai.</w:t>
            </w:r>
            <w:r w:rsidRPr="00656F21">
              <w:rPr>
                <w:rStyle w:val="eop"/>
                <w:rFonts w:ascii="Arial" w:hAnsi="Arial" w:cs="Arial"/>
                <w:color w:val="00435B"/>
                <w:sz w:val="22"/>
                <w:szCs w:val="22"/>
              </w:rPr>
              <w:t> </w:t>
            </w:r>
          </w:p>
        </w:tc>
      </w:tr>
      <w:tr w:rsidR="00FA6FAA" w:rsidRPr="008F0766" w14:paraId="1F9F99F8" w14:textId="77777777" w:rsidTr="00535029">
        <w:trPr>
          <w:trHeight w:val="300"/>
        </w:trPr>
        <w:tc>
          <w:tcPr>
            <w:tcW w:w="3145" w:type="dxa"/>
            <w:gridSpan w:val="2"/>
          </w:tcPr>
          <w:p w14:paraId="171DCD30" w14:textId="77777777" w:rsidR="00FA6FAA" w:rsidRPr="008F0766" w:rsidRDefault="00FA6FAA" w:rsidP="00FA6FAA">
            <w:pPr>
              <w:rPr>
                <w:rFonts w:ascii="Arial" w:hAnsi="Arial" w:cs="Arial"/>
                <w:b/>
                <w:kern w:val="2"/>
                <w:sz w:val="22"/>
                <w:szCs w:val="22"/>
              </w:rPr>
            </w:pPr>
            <w:r w:rsidRPr="004D3C4A">
              <w:rPr>
                <w:rFonts w:ascii="Arial" w:hAnsi="Arial" w:cs="Arial"/>
                <w:b/>
                <w:color w:val="00435B"/>
                <w:kern w:val="2"/>
                <w:sz w:val="22"/>
                <w:szCs w:val="22"/>
              </w:rPr>
              <w:t>13.2. Su perkamomis Paslaugomis susiję socialiniai kriterijai</w:t>
            </w:r>
          </w:p>
        </w:tc>
        <w:tc>
          <w:tcPr>
            <w:tcW w:w="6390" w:type="dxa"/>
            <w:gridSpan w:val="2"/>
          </w:tcPr>
          <w:p w14:paraId="017D4023" w14:textId="47526DCD" w:rsidR="00FA6FAA" w:rsidRPr="004D3C4A" w:rsidRDefault="00FA6FAA" w:rsidP="00FA6FAA">
            <w:p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 xml:space="preserve">13.2.1. Tiekėjas įsipareigoja visą Sutarties galiojimo laikotarpį užtikrinti pašalinimo pagrindų, nurodytų Viešųjų pirkimų įstatymo (toliau – VPĮ) 46 straipsnio </w:t>
            </w:r>
            <w:bookmarkStart w:id="1" w:name="_Hlk209083083"/>
            <w:r w:rsidRPr="004D3C4A">
              <w:rPr>
                <w:rFonts w:ascii="Arial" w:hAnsi="Arial" w:cs="Arial"/>
                <w:color w:val="00435B"/>
                <w:kern w:val="2"/>
                <w:sz w:val="22"/>
                <w:szCs w:val="22"/>
                <w:shd w:val="clear" w:color="auto" w:fill="FFFFFF"/>
              </w:rPr>
              <w:t>1 d. 7 p., 3 d., 6 d. 1 p.</w:t>
            </w:r>
            <w:bookmarkEnd w:id="1"/>
            <w:r w:rsidRPr="004D3C4A">
              <w:rPr>
                <w:rFonts w:ascii="Arial" w:hAnsi="Arial" w:cs="Arial"/>
                <w:color w:val="00435B"/>
                <w:kern w:val="2"/>
                <w:sz w:val="22"/>
                <w:szCs w:val="22"/>
                <w:shd w:val="clear" w:color="auto" w:fill="FFFFFF"/>
              </w:rPr>
              <w:t xml:space="preserve">, nebuvimą. Sutartis su Tiekėju bus nutraukta, </w:t>
            </w:r>
            <w:bookmarkStart w:id="2" w:name="_Hlk209083030"/>
            <w:r w:rsidRPr="004D3C4A">
              <w:rPr>
                <w:rFonts w:ascii="Arial" w:hAnsi="Arial" w:cs="Arial"/>
                <w:color w:val="00435B"/>
                <w:kern w:val="2"/>
                <w:sz w:val="22"/>
                <w:szCs w:val="22"/>
                <w:shd w:val="clear" w:color="auto" w:fill="FFFFFF"/>
              </w:rPr>
              <w:t>jeigu Tiekėjui bus nustatyti aukščiau minėtuose VPĮ 46 straipsnio punktuose nurodyti pašalinimo pagrindai:</w:t>
            </w:r>
          </w:p>
          <w:p w14:paraId="3D12315E" w14:textId="77777777" w:rsidR="00FA6FAA" w:rsidRPr="004D3C4A" w:rsidRDefault="00FA6FAA" w:rsidP="00FA6FAA">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prekyba žmonėmis, vaiko pirkimas arba pardavimas (VPĮ 46 str. 1 d. 7 p.);</w:t>
            </w:r>
          </w:p>
          <w:p w14:paraId="7DFCB4E5" w14:textId="77777777" w:rsidR="00FA6FAA" w:rsidRPr="004D3C4A" w:rsidRDefault="00FA6FAA" w:rsidP="00FA6FAA">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įsipareigojimų, susijusių su mokesčių, įskaitant socialinio draudimo įmokas, mokėjimu ( VPĮ 46 str. 3 d.);</w:t>
            </w:r>
          </w:p>
          <w:p w14:paraId="62B4A103" w14:textId="77777777" w:rsidR="00FA6FAA" w:rsidRPr="004D3C4A" w:rsidRDefault="00FA6FAA" w:rsidP="00FA6FAA">
            <w:pPr>
              <w:pStyle w:val="ListParagraph"/>
              <w:numPr>
                <w:ilvl w:val="0"/>
                <w:numId w:val="1"/>
              </w:num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Tiekėjas yra pažeidęs bent vieną iš VPĮ 17 str. 2 d. 2 p. nurodytų aplinkos apsaugos, socialinės ir darbo teisės įpareigojimų ( VPĮ 46 str. 6 d. 1 p.).</w:t>
            </w:r>
          </w:p>
          <w:bookmarkEnd w:id="2"/>
          <w:p w14:paraId="4691D89D" w14:textId="77777777" w:rsidR="00FA6FAA" w:rsidRDefault="00FA6FAA" w:rsidP="00FA6FAA">
            <w:p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Pirkėjas bet kuriuo Sutarties vykdymo metu turi teisę pareikalauti iš Tiekėjo pašalinimo pagrindų nebuvimą pagrindžiančių dokumentus.</w:t>
            </w:r>
          </w:p>
          <w:p w14:paraId="077651B8" w14:textId="77777777" w:rsidR="00FA6FAA" w:rsidRPr="004D3C4A" w:rsidRDefault="00FA6FAA" w:rsidP="00FA6FAA">
            <w:pPr>
              <w:jc w:val="both"/>
              <w:rPr>
                <w:rFonts w:ascii="Arial" w:hAnsi="Arial" w:cs="Arial"/>
                <w:color w:val="00435B"/>
                <w:kern w:val="2"/>
                <w:sz w:val="22"/>
                <w:szCs w:val="22"/>
                <w:shd w:val="clear" w:color="auto" w:fill="FFFFFF"/>
              </w:rPr>
            </w:pPr>
          </w:p>
          <w:p w14:paraId="6DB04DA5" w14:textId="3022C78F" w:rsidR="00FA6FAA" w:rsidRPr="002B478C" w:rsidRDefault="00FA6FAA" w:rsidP="00FA6FAA">
            <w:pPr>
              <w:jc w:val="both"/>
              <w:rPr>
                <w:rFonts w:ascii="Arial" w:hAnsi="Arial" w:cs="Arial"/>
                <w:color w:val="00435B"/>
                <w:kern w:val="2"/>
                <w:sz w:val="22"/>
                <w:szCs w:val="22"/>
                <w:shd w:val="clear" w:color="auto" w:fill="FFFFFF"/>
              </w:rPr>
            </w:pPr>
            <w:r w:rsidRPr="004D3C4A">
              <w:rPr>
                <w:rFonts w:ascii="Arial" w:hAnsi="Arial" w:cs="Arial"/>
                <w:color w:val="00435B"/>
                <w:kern w:val="2"/>
                <w:sz w:val="22"/>
                <w:szCs w:val="22"/>
                <w:shd w:val="clear" w:color="auto" w:fill="FFFFFF"/>
              </w:rPr>
              <w:t xml:space="preserve">13.2.2. </w:t>
            </w:r>
            <w:bookmarkStart w:id="3" w:name="_Hlk175236109"/>
            <w:r w:rsidRPr="004D3C4A">
              <w:rPr>
                <w:rFonts w:ascii="Arial" w:hAnsi="Arial" w:cs="Arial"/>
                <w:color w:val="00435B"/>
                <w:kern w:val="2"/>
                <w:sz w:val="22"/>
                <w:szCs w:val="22"/>
                <w:shd w:val="clear" w:color="auto" w:fill="FFFFFF"/>
              </w:rPr>
              <w:t xml:space="preserve">Tiesioginio atsiskaitymo su subtiekėjais galimybė numatyta Sutarties Bendrųjų sąlygų </w:t>
            </w:r>
            <w:r w:rsidRPr="700E4CB5">
              <w:rPr>
                <w:rFonts w:ascii="Arial" w:hAnsi="Arial" w:cs="Arial"/>
                <w:color w:val="00435B"/>
                <w:sz w:val="22"/>
                <w:szCs w:val="22"/>
                <w:lang w:val="en-US"/>
              </w:rPr>
              <w:t>3.</w:t>
            </w:r>
            <w:r w:rsidRPr="00362AE4">
              <w:rPr>
                <w:rFonts w:ascii="Arial" w:hAnsi="Arial" w:cs="Arial"/>
                <w:color w:val="00435B"/>
                <w:sz w:val="22"/>
                <w:szCs w:val="22"/>
              </w:rPr>
              <w:t>4 skyriuje</w:t>
            </w:r>
            <w:r w:rsidRPr="700E4CB5">
              <w:rPr>
                <w:rFonts w:ascii="Arial" w:hAnsi="Arial" w:cs="Arial"/>
                <w:color w:val="00435B"/>
                <w:sz w:val="22"/>
                <w:szCs w:val="22"/>
                <w:lang w:val="en-US"/>
              </w:rPr>
              <w:t xml:space="preserve">. </w:t>
            </w:r>
            <w:bookmarkEnd w:id="3"/>
          </w:p>
        </w:tc>
      </w:tr>
      <w:tr w:rsidR="00FA6FAA" w:rsidRPr="008F0766" w14:paraId="35DCC916" w14:textId="77777777" w:rsidTr="000A761E">
        <w:trPr>
          <w:trHeight w:val="300"/>
        </w:trPr>
        <w:tc>
          <w:tcPr>
            <w:tcW w:w="9535" w:type="dxa"/>
            <w:gridSpan w:val="4"/>
          </w:tcPr>
          <w:p w14:paraId="36AD6A89" w14:textId="6951F0B8" w:rsidR="00FA6FAA" w:rsidRPr="008F0766" w:rsidRDefault="00FA6FAA" w:rsidP="00FA6FAA">
            <w:pPr>
              <w:jc w:val="center"/>
              <w:rPr>
                <w:rFonts w:ascii="Arial" w:hAnsi="Arial" w:cs="Arial"/>
                <w:kern w:val="2"/>
                <w:sz w:val="22"/>
                <w:szCs w:val="22"/>
              </w:rPr>
            </w:pPr>
            <w:r w:rsidRPr="00C40012">
              <w:rPr>
                <w:rFonts w:ascii="Arial" w:hAnsi="Arial" w:cs="Arial"/>
                <w:b/>
                <w:color w:val="00435B"/>
                <w:kern w:val="2"/>
                <w:sz w:val="22"/>
                <w:szCs w:val="22"/>
              </w:rPr>
              <w:t xml:space="preserve">14. BENDRŲJŲ SĄLYGŲ PAKEITIMAI IR PAPILDYMAI </w:t>
            </w:r>
          </w:p>
        </w:tc>
      </w:tr>
      <w:tr w:rsidR="00FA6FAA" w:rsidRPr="00B4268C" w14:paraId="37D6A593" w14:textId="77777777" w:rsidTr="00535029">
        <w:trPr>
          <w:trHeight w:val="300"/>
        </w:trPr>
        <w:tc>
          <w:tcPr>
            <w:tcW w:w="3145" w:type="dxa"/>
            <w:gridSpan w:val="2"/>
          </w:tcPr>
          <w:p w14:paraId="3FF617DB" w14:textId="7DF44D7D" w:rsidR="00FA6FAA" w:rsidRPr="00B4268C" w:rsidRDefault="00FA6FAA" w:rsidP="00FA6FAA">
            <w:pPr>
              <w:rPr>
                <w:rFonts w:ascii="Arial" w:hAnsi="Arial" w:cs="Arial"/>
                <w:b/>
                <w:color w:val="00435B"/>
                <w:kern w:val="2"/>
                <w:sz w:val="22"/>
                <w:szCs w:val="22"/>
              </w:rPr>
            </w:pPr>
            <w:r w:rsidRPr="00B4268C">
              <w:rPr>
                <w:rFonts w:ascii="Arial" w:hAnsi="Arial" w:cs="Arial"/>
                <w:b/>
                <w:color w:val="00435B"/>
                <w:kern w:val="2"/>
                <w:sz w:val="22"/>
                <w:szCs w:val="22"/>
              </w:rPr>
              <w:t>14.</w:t>
            </w:r>
            <w:r w:rsidR="00436A62">
              <w:rPr>
                <w:rFonts w:ascii="Arial" w:hAnsi="Arial" w:cs="Arial"/>
                <w:b/>
                <w:color w:val="00435B"/>
                <w:kern w:val="2"/>
                <w:sz w:val="22"/>
                <w:szCs w:val="22"/>
              </w:rPr>
              <w:t>1</w:t>
            </w:r>
            <w:r w:rsidRPr="00B4268C">
              <w:rPr>
                <w:rFonts w:ascii="Arial" w:hAnsi="Arial" w:cs="Arial"/>
                <w:b/>
                <w:color w:val="00435B"/>
                <w:kern w:val="2"/>
                <w:sz w:val="22"/>
                <w:szCs w:val="22"/>
              </w:rPr>
              <w:t>.</w:t>
            </w:r>
          </w:p>
        </w:tc>
        <w:tc>
          <w:tcPr>
            <w:tcW w:w="6390" w:type="dxa"/>
            <w:gridSpan w:val="2"/>
          </w:tcPr>
          <w:p w14:paraId="0538CB5F" w14:textId="77777777" w:rsidR="00436A62" w:rsidRPr="00436A62" w:rsidRDefault="00436A62" w:rsidP="00436A62">
            <w:pPr>
              <w:jc w:val="both"/>
              <w:rPr>
                <w:rFonts w:ascii="Arial" w:hAnsi="Arial" w:cs="Arial"/>
                <w:bCs/>
                <w:color w:val="00435B"/>
                <w:kern w:val="2"/>
                <w:sz w:val="22"/>
                <w:szCs w:val="22"/>
              </w:rPr>
            </w:pPr>
            <w:r w:rsidRPr="00436A62">
              <w:rPr>
                <w:rFonts w:ascii="Arial" w:hAnsi="Arial" w:cs="Arial"/>
                <w:bCs/>
                <w:color w:val="00435B"/>
                <w:kern w:val="2"/>
                <w:sz w:val="22"/>
                <w:szCs w:val="22"/>
              </w:rPr>
              <w:t>Šalys susitaria išbraukti nurodytą Sutarties Bendrųjų sąlygų punktą, tačiau kitų punktų numeracijos nekeisti:</w:t>
            </w:r>
          </w:p>
          <w:p w14:paraId="6EDEAF82" w14:textId="77777777" w:rsidR="00436A62" w:rsidRPr="00436A62" w:rsidRDefault="00436A62" w:rsidP="00436A62">
            <w:pPr>
              <w:jc w:val="both"/>
              <w:rPr>
                <w:rFonts w:ascii="Arial" w:hAnsi="Arial" w:cs="Arial"/>
                <w:bCs/>
                <w:color w:val="00435B"/>
                <w:kern w:val="2"/>
                <w:sz w:val="22"/>
                <w:szCs w:val="22"/>
              </w:rPr>
            </w:pPr>
            <w:r w:rsidRPr="00436A62">
              <w:rPr>
                <w:rFonts w:ascii="Arial" w:hAnsi="Arial" w:cs="Arial"/>
                <w:bCs/>
                <w:color w:val="00435B"/>
                <w:kern w:val="2"/>
                <w:sz w:val="22"/>
                <w:szCs w:val="22"/>
              </w:rPr>
              <w:t xml:space="preserve">14.1.1. Sutarties Bendrosios sąlygos papildomos nauju </w:t>
            </w:r>
            <w:r w:rsidRPr="00436A62">
              <w:rPr>
                <w:rFonts w:ascii="Arial" w:hAnsi="Arial" w:cs="Arial"/>
                <w:color w:val="00435B"/>
                <w:sz w:val="22"/>
                <w:szCs w:val="22"/>
              </w:rPr>
              <w:t>13.6 punktu</w:t>
            </w:r>
            <w:r w:rsidRPr="00436A62">
              <w:rPr>
                <w:rFonts w:ascii="Arial" w:hAnsi="Arial" w:cs="Arial"/>
                <w:bCs/>
                <w:color w:val="00435B"/>
                <w:kern w:val="2"/>
                <w:sz w:val="22"/>
                <w:szCs w:val="22"/>
              </w:rPr>
              <w:t>, kuris išdėstomas taip:</w:t>
            </w:r>
          </w:p>
          <w:p w14:paraId="5411542A" w14:textId="700010AD" w:rsidR="00FA6FAA" w:rsidRPr="0033793B" w:rsidRDefault="00436A62" w:rsidP="00436A62">
            <w:pPr>
              <w:jc w:val="both"/>
              <w:rPr>
                <w:rFonts w:ascii="Arial" w:eastAsia="Cambria" w:hAnsi="Arial" w:cs="Arial"/>
                <w:color w:val="00435B"/>
                <w:sz w:val="22"/>
                <w:szCs w:val="22"/>
              </w:rPr>
            </w:pPr>
            <w:r w:rsidRPr="00436A62">
              <w:rPr>
                <w:rFonts w:ascii="Arial" w:hAnsi="Arial" w:cs="Arial"/>
                <w:bCs/>
                <w:color w:val="00435B"/>
                <w:kern w:val="2"/>
                <w:sz w:val="22"/>
                <w:szCs w:val="22"/>
              </w:rPr>
              <w:t xml:space="preserve">„13.6. Siekiant užtikrinti Pirkėjo Sutarties vykdymo tikslais pateiktos konfidencialios informacijos apsaugą, Šalys sudaro Konfidencialumo susitarimą, kuris pateikiamas </w:t>
            </w:r>
            <w:r w:rsidRPr="00436A62">
              <w:rPr>
                <w:rFonts w:ascii="Arial" w:hAnsi="Arial" w:cs="Arial"/>
                <w:color w:val="00435B"/>
                <w:kern w:val="2"/>
                <w:sz w:val="22"/>
                <w:szCs w:val="22"/>
              </w:rPr>
              <w:t>Sutarties priede Nr. 4. Tiek, kiek nenumatyta Konfidencialumo susitarime, vadovaujamasi Sutarties Bendrosiomis sąlygomis. Esant prieštaravimui tarp Sutarties Bendrųjų sąlygų ir Konfidencialumo susitarimo nuostatų, vadovaujamasi Konfidencialumo susitarimo nuostatomis.“</w:t>
            </w:r>
          </w:p>
        </w:tc>
      </w:tr>
      <w:tr w:rsidR="00436A62" w:rsidRPr="00B4268C" w14:paraId="6E83028D" w14:textId="77777777" w:rsidTr="00535029">
        <w:trPr>
          <w:trHeight w:val="300"/>
        </w:trPr>
        <w:tc>
          <w:tcPr>
            <w:tcW w:w="3145" w:type="dxa"/>
            <w:gridSpan w:val="2"/>
          </w:tcPr>
          <w:p w14:paraId="4AD7B99D" w14:textId="29AEF881" w:rsidR="00436A62" w:rsidRPr="00B4268C" w:rsidRDefault="00436A62" w:rsidP="00436A62">
            <w:pPr>
              <w:rPr>
                <w:rFonts w:ascii="Arial" w:hAnsi="Arial" w:cs="Arial"/>
                <w:b/>
                <w:color w:val="00435B"/>
                <w:kern w:val="2"/>
                <w:sz w:val="22"/>
                <w:szCs w:val="22"/>
              </w:rPr>
            </w:pPr>
            <w:r w:rsidRPr="00B4268C">
              <w:rPr>
                <w:rFonts w:ascii="Arial" w:hAnsi="Arial" w:cs="Arial"/>
                <w:b/>
                <w:color w:val="00435B"/>
                <w:kern w:val="2"/>
                <w:sz w:val="22"/>
                <w:szCs w:val="22"/>
              </w:rPr>
              <w:t>14.</w:t>
            </w:r>
            <w:r>
              <w:rPr>
                <w:rFonts w:ascii="Arial" w:hAnsi="Arial" w:cs="Arial"/>
                <w:b/>
                <w:color w:val="00435B"/>
                <w:kern w:val="2"/>
                <w:sz w:val="22"/>
                <w:szCs w:val="22"/>
              </w:rPr>
              <w:t>2</w:t>
            </w:r>
            <w:r w:rsidRPr="00B4268C">
              <w:rPr>
                <w:rFonts w:ascii="Arial" w:hAnsi="Arial" w:cs="Arial"/>
                <w:b/>
                <w:color w:val="00435B"/>
                <w:kern w:val="2"/>
                <w:sz w:val="22"/>
                <w:szCs w:val="22"/>
              </w:rPr>
              <w:t xml:space="preserve">. </w:t>
            </w:r>
          </w:p>
        </w:tc>
        <w:tc>
          <w:tcPr>
            <w:tcW w:w="6390" w:type="dxa"/>
            <w:gridSpan w:val="2"/>
          </w:tcPr>
          <w:p w14:paraId="50F8A948" w14:textId="61332AAD" w:rsidR="00436A62" w:rsidRPr="000D612B" w:rsidRDefault="00436A62" w:rsidP="00436A62">
            <w:pPr>
              <w:jc w:val="both"/>
              <w:rPr>
                <w:rFonts w:ascii="Arial" w:hAnsi="Arial" w:cs="Arial"/>
                <w:bCs/>
                <w:color w:val="00435B"/>
                <w:kern w:val="2"/>
                <w:sz w:val="20"/>
              </w:rPr>
            </w:pPr>
            <w:r w:rsidRPr="00B4268C">
              <w:rPr>
                <w:rFonts w:ascii="Arial" w:hAnsi="Arial" w:cs="Arial"/>
                <w:color w:val="00435B"/>
                <w:kern w:val="2"/>
                <w:sz w:val="22"/>
                <w:szCs w:val="22"/>
              </w:rPr>
              <w:t>Sutarties Bendrosiose sąlygose nurodytos alternatyvios nuostatos (su prierašu „jei taikoma“ ir pan.) taikomos tik tokiu atveju, jeigu jos konkrečiai aprašomos Sutarties Specialiosiose sąlygose.</w:t>
            </w:r>
          </w:p>
        </w:tc>
      </w:tr>
      <w:tr w:rsidR="00FA6FAA" w:rsidRPr="00B4268C" w14:paraId="025B04A7" w14:textId="77777777" w:rsidTr="000A761E">
        <w:trPr>
          <w:trHeight w:val="300"/>
        </w:trPr>
        <w:tc>
          <w:tcPr>
            <w:tcW w:w="9535" w:type="dxa"/>
            <w:gridSpan w:val="4"/>
          </w:tcPr>
          <w:p w14:paraId="725A0411" w14:textId="77777777" w:rsidR="00FA6FAA" w:rsidRPr="00B4268C" w:rsidRDefault="00FA6FAA" w:rsidP="00FA6FAA">
            <w:pPr>
              <w:jc w:val="center"/>
              <w:rPr>
                <w:rFonts w:ascii="Arial" w:hAnsi="Arial" w:cs="Arial"/>
                <w:b/>
                <w:color w:val="00435B"/>
                <w:kern w:val="2"/>
                <w:sz w:val="22"/>
                <w:szCs w:val="22"/>
              </w:rPr>
            </w:pPr>
            <w:r w:rsidRPr="00B4268C">
              <w:rPr>
                <w:rFonts w:ascii="Arial" w:hAnsi="Arial" w:cs="Arial"/>
                <w:b/>
                <w:color w:val="00435B"/>
                <w:kern w:val="2"/>
                <w:sz w:val="22"/>
                <w:szCs w:val="22"/>
              </w:rPr>
              <w:t>15. SUTARTIES PRIEDAI</w:t>
            </w:r>
          </w:p>
        </w:tc>
      </w:tr>
      <w:tr w:rsidR="00FA6FAA" w:rsidRPr="00B4268C" w14:paraId="1230F822" w14:textId="77777777" w:rsidTr="00535029">
        <w:trPr>
          <w:trHeight w:val="300"/>
        </w:trPr>
        <w:tc>
          <w:tcPr>
            <w:tcW w:w="3145" w:type="dxa"/>
            <w:gridSpan w:val="2"/>
          </w:tcPr>
          <w:p w14:paraId="78CE3389" w14:textId="4A1C7194" w:rsidR="00FA6FAA" w:rsidRPr="00B4268C" w:rsidRDefault="00FA6FAA" w:rsidP="00FA6FAA">
            <w:pPr>
              <w:jc w:val="center"/>
              <w:rPr>
                <w:rFonts w:ascii="Arial" w:hAnsi="Arial" w:cs="Arial"/>
                <w:b/>
                <w:color w:val="00435B"/>
                <w:kern w:val="2"/>
                <w:sz w:val="22"/>
                <w:szCs w:val="22"/>
              </w:rPr>
            </w:pPr>
            <w:r w:rsidRPr="00B4268C">
              <w:rPr>
                <w:rFonts w:ascii="Arial" w:hAnsi="Arial" w:cs="Arial"/>
                <w:b/>
                <w:bCs/>
                <w:color w:val="00435B"/>
                <w:kern w:val="2"/>
                <w:sz w:val="22"/>
                <w:szCs w:val="22"/>
              </w:rPr>
              <w:t>15.1. Priedas Nr. 1</w:t>
            </w:r>
          </w:p>
        </w:tc>
        <w:tc>
          <w:tcPr>
            <w:tcW w:w="6390" w:type="dxa"/>
            <w:gridSpan w:val="2"/>
          </w:tcPr>
          <w:p w14:paraId="199C09CF" w14:textId="403E1FB2" w:rsidR="00FA6FAA" w:rsidRPr="00B4268C" w:rsidRDefault="00FA6FAA" w:rsidP="00FA6FAA">
            <w:pPr>
              <w:jc w:val="center"/>
              <w:rPr>
                <w:rFonts w:ascii="Arial" w:hAnsi="Arial" w:cs="Arial"/>
                <w:b/>
                <w:color w:val="00435B"/>
                <w:kern w:val="2"/>
                <w:sz w:val="22"/>
                <w:szCs w:val="22"/>
              </w:rPr>
            </w:pPr>
            <w:r w:rsidRPr="00B4268C">
              <w:rPr>
                <w:rFonts w:ascii="Arial" w:hAnsi="Arial" w:cs="Arial"/>
                <w:iCs/>
                <w:color w:val="00435B"/>
                <w:sz w:val="22"/>
                <w:szCs w:val="22"/>
              </w:rPr>
              <w:t>Techninė specifikacija</w:t>
            </w:r>
          </w:p>
        </w:tc>
      </w:tr>
      <w:tr w:rsidR="00FA6FAA" w:rsidRPr="00B4268C" w14:paraId="34D9290D" w14:textId="77777777" w:rsidTr="00535029">
        <w:trPr>
          <w:trHeight w:val="300"/>
        </w:trPr>
        <w:tc>
          <w:tcPr>
            <w:tcW w:w="3145" w:type="dxa"/>
            <w:gridSpan w:val="2"/>
          </w:tcPr>
          <w:p w14:paraId="7BABF116" w14:textId="43236164" w:rsidR="00FA6FAA" w:rsidRPr="00B4268C" w:rsidRDefault="00FA6FAA" w:rsidP="00FA6FAA">
            <w:pPr>
              <w:jc w:val="center"/>
              <w:rPr>
                <w:rFonts w:ascii="Arial" w:hAnsi="Arial" w:cs="Arial"/>
                <w:b/>
                <w:color w:val="00435B"/>
                <w:kern w:val="2"/>
                <w:sz w:val="22"/>
                <w:szCs w:val="22"/>
              </w:rPr>
            </w:pPr>
            <w:r w:rsidRPr="00B4268C">
              <w:rPr>
                <w:rFonts w:ascii="Arial" w:hAnsi="Arial" w:cs="Arial"/>
                <w:b/>
                <w:bCs/>
                <w:color w:val="00435B"/>
                <w:kern w:val="2"/>
                <w:sz w:val="22"/>
                <w:szCs w:val="22"/>
              </w:rPr>
              <w:t>15.2. Priedas Nr. 2</w:t>
            </w:r>
          </w:p>
        </w:tc>
        <w:tc>
          <w:tcPr>
            <w:tcW w:w="6390" w:type="dxa"/>
            <w:gridSpan w:val="2"/>
          </w:tcPr>
          <w:p w14:paraId="0E4CD6CD" w14:textId="08E25A30" w:rsidR="00FA6FAA" w:rsidRPr="00B4268C" w:rsidRDefault="00FA6FAA" w:rsidP="00FA6FAA">
            <w:pPr>
              <w:jc w:val="center"/>
              <w:rPr>
                <w:rFonts w:ascii="Arial" w:hAnsi="Arial" w:cs="Arial"/>
                <w:b/>
                <w:color w:val="00435B"/>
                <w:kern w:val="2"/>
                <w:sz w:val="22"/>
                <w:szCs w:val="22"/>
              </w:rPr>
            </w:pPr>
            <w:r w:rsidRPr="00B4268C">
              <w:rPr>
                <w:rFonts w:ascii="Arial" w:eastAsia="Calibri" w:hAnsi="Arial" w:cs="Arial"/>
                <w:color w:val="00435B"/>
                <w:sz w:val="22"/>
                <w:szCs w:val="22"/>
              </w:rPr>
              <w:t>Pasiūlym</w:t>
            </w:r>
            <w:r w:rsidR="008822CF">
              <w:rPr>
                <w:rFonts w:ascii="Arial" w:eastAsia="Calibri" w:hAnsi="Arial" w:cs="Arial"/>
                <w:color w:val="00435B"/>
                <w:sz w:val="22"/>
                <w:szCs w:val="22"/>
              </w:rPr>
              <w:t>as (pilnos apimties</w:t>
            </w:r>
            <w:r w:rsidR="008822CF" w:rsidRPr="008822CF">
              <w:rPr>
                <w:rFonts w:ascii="Arial" w:eastAsia="Calibri" w:hAnsi="Arial" w:cs="Arial"/>
                <w:color w:val="00435B"/>
                <w:sz w:val="22"/>
                <w:szCs w:val="22"/>
              </w:rPr>
              <w:t> Paslaugų teikėjo pasiūlymas yra sudėtinė ir neatskiriama Sutarties dalis, originalas yra saugomas centrinėje viešųjų pirkimų informacinėje sistemoje ir atskiru priedu nepridedamas</w:t>
            </w:r>
            <w:r w:rsidR="008822CF">
              <w:rPr>
                <w:rFonts w:ascii="Arial" w:eastAsia="Calibri" w:hAnsi="Arial" w:cs="Arial"/>
                <w:color w:val="00435B"/>
                <w:sz w:val="22"/>
                <w:szCs w:val="22"/>
              </w:rPr>
              <w:t>)</w:t>
            </w:r>
          </w:p>
        </w:tc>
      </w:tr>
      <w:tr w:rsidR="00F64B68" w:rsidRPr="00B4268C" w14:paraId="439CF6A8" w14:textId="77777777" w:rsidTr="00535029">
        <w:trPr>
          <w:trHeight w:val="300"/>
        </w:trPr>
        <w:tc>
          <w:tcPr>
            <w:tcW w:w="3145" w:type="dxa"/>
            <w:gridSpan w:val="2"/>
          </w:tcPr>
          <w:p w14:paraId="6CAB7A84" w14:textId="517264A3" w:rsidR="00F64B68" w:rsidRPr="00B4268C" w:rsidRDefault="00F64B68" w:rsidP="00F64B68">
            <w:pPr>
              <w:jc w:val="center"/>
              <w:rPr>
                <w:rFonts w:ascii="Arial" w:hAnsi="Arial" w:cs="Arial"/>
                <w:b/>
                <w:bCs/>
                <w:color w:val="00435B"/>
                <w:kern w:val="2"/>
                <w:sz w:val="22"/>
                <w:szCs w:val="22"/>
              </w:rPr>
            </w:pPr>
            <w:r w:rsidRPr="00B4268C">
              <w:rPr>
                <w:rFonts w:ascii="Arial" w:hAnsi="Arial" w:cs="Arial"/>
                <w:b/>
                <w:bCs/>
                <w:color w:val="00435B"/>
                <w:kern w:val="2"/>
                <w:sz w:val="22"/>
                <w:szCs w:val="22"/>
              </w:rPr>
              <w:t>15.</w:t>
            </w:r>
            <w:r>
              <w:rPr>
                <w:rFonts w:ascii="Arial" w:hAnsi="Arial" w:cs="Arial"/>
                <w:b/>
                <w:bCs/>
                <w:color w:val="00435B"/>
                <w:kern w:val="2"/>
                <w:sz w:val="22"/>
                <w:szCs w:val="22"/>
              </w:rPr>
              <w:t>3</w:t>
            </w:r>
            <w:r w:rsidRPr="00B4268C">
              <w:rPr>
                <w:rFonts w:ascii="Arial" w:hAnsi="Arial" w:cs="Arial"/>
                <w:b/>
                <w:bCs/>
                <w:color w:val="00435B"/>
                <w:kern w:val="2"/>
                <w:sz w:val="22"/>
                <w:szCs w:val="22"/>
              </w:rPr>
              <w:t xml:space="preserve">. Priedas Nr. </w:t>
            </w:r>
            <w:r>
              <w:rPr>
                <w:rFonts w:ascii="Arial" w:hAnsi="Arial" w:cs="Arial"/>
                <w:b/>
                <w:bCs/>
                <w:color w:val="00435B"/>
                <w:kern w:val="2"/>
                <w:sz w:val="22"/>
                <w:szCs w:val="22"/>
              </w:rPr>
              <w:t>3</w:t>
            </w:r>
          </w:p>
        </w:tc>
        <w:tc>
          <w:tcPr>
            <w:tcW w:w="6390" w:type="dxa"/>
            <w:gridSpan w:val="2"/>
          </w:tcPr>
          <w:p w14:paraId="09880E65" w14:textId="12BB9602" w:rsidR="00F64B68" w:rsidRPr="00F64B68" w:rsidRDefault="00F64B68" w:rsidP="00F64B68">
            <w:pPr>
              <w:jc w:val="center"/>
              <w:rPr>
                <w:rFonts w:ascii="Arial" w:eastAsia="Calibri" w:hAnsi="Arial" w:cs="Arial"/>
                <w:color w:val="00435B"/>
                <w:sz w:val="22"/>
                <w:szCs w:val="22"/>
              </w:rPr>
            </w:pPr>
            <w:r w:rsidRPr="00F64B68">
              <w:rPr>
                <w:rStyle w:val="cf01"/>
                <w:rFonts w:ascii="Arial" w:hAnsi="Arial" w:cs="Arial"/>
                <w:color w:val="00435B"/>
                <w:sz w:val="22"/>
                <w:szCs w:val="22"/>
              </w:rPr>
              <w:t>Asmens duomenų apsaugos susitarimas</w:t>
            </w:r>
          </w:p>
        </w:tc>
      </w:tr>
      <w:tr w:rsidR="00436A62" w:rsidRPr="00B4268C" w14:paraId="28C80EEF" w14:textId="77777777" w:rsidTr="00535029">
        <w:trPr>
          <w:trHeight w:val="300"/>
        </w:trPr>
        <w:tc>
          <w:tcPr>
            <w:tcW w:w="3145" w:type="dxa"/>
            <w:gridSpan w:val="2"/>
          </w:tcPr>
          <w:p w14:paraId="06C2C89C" w14:textId="58304382" w:rsidR="00436A62" w:rsidRPr="00B4268C" w:rsidRDefault="00436A62" w:rsidP="00436A62">
            <w:pPr>
              <w:jc w:val="center"/>
              <w:rPr>
                <w:rFonts w:ascii="Arial" w:hAnsi="Arial" w:cs="Arial"/>
                <w:b/>
                <w:bCs/>
                <w:color w:val="00435B"/>
                <w:kern w:val="2"/>
                <w:sz w:val="22"/>
                <w:szCs w:val="22"/>
              </w:rPr>
            </w:pPr>
            <w:r w:rsidRPr="00B4268C">
              <w:rPr>
                <w:rFonts w:ascii="Arial" w:hAnsi="Arial" w:cs="Arial"/>
                <w:b/>
                <w:bCs/>
                <w:color w:val="00435B"/>
                <w:kern w:val="2"/>
                <w:sz w:val="22"/>
                <w:szCs w:val="22"/>
              </w:rPr>
              <w:t>15.</w:t>
            </w:r>
            <w:r>
              <w:rPr>
                <w:rFonts w:ascii="Arial" w:hAnsi="Arial" w:cs="Arial"/>
                <w:b/>
                <w:bCs/>
                <w:color w:val="00435B"/>
                <w:kern w:val="2"/>
                <w:sz w:val="22"/>
                <w:szCs w:val="22"/>
              </w:rPr>
              <w:t>4</w:t>
            </w:r>
            <w:r w:rsidRPr="00B4268C">
              <w:rPr>
                <w:rFonts w:ascii="Arial" w:hAnsi="Arial" w:cs="Arial"/>
                <w:b/>
                <w:bCs/>
                <w:color w:val="00435B"/>
                <w:kern w:val="2"/>
                <w:sz w:val="22"/>
                <w:szCs w:val="22"/>
              </w:rPr>
              <w:t xml:space="preserve">. Priedas Nr. </w:t>
            </w:r>
            <w:r>
              <w:rPr>
                <w:rFonts w:ascii="Arial" w:hAnsi="Arial" w:cs="Arial"/>
                <w:b/>
                <w:bCs/>
                <w:color w:val="00435B"/>
                <w:kern w:val="2"/>
                <w:sz w:val="22"/>
                <w:szCs w:val="22"/>
              </w:rPr>
              <w:t>4</w:t>
            </w:r>
          </w:p>
        </w:tc>
        <w:tc>
          <w:tcPr>
            <w:tcW w:w="6390" w:type="dxa"/>
            <w:gridSpan w:val="2"/>
          </w:tcPr>
          <w:p w14:paraId="7996C9C9" w14:textId="02EAAAA0" w:rsidR="00436A62" w:rsidRPr="00436A62" w:rsidRDefault="00436A62" w:rsidP="00436A62">
            <w:pPr>
              <w:jc w:val="center"/>
              <w:rPr>
                <w:rStyle w:val="cf01"/>
                <w:rFonts w:ascii="Arial" w:hAnsi="Arial" w:cs="Arial"/>
                <w:color w:val="00435B"/>
                <w:sz w:val="22"/>
                <w:szCs w:val="22"/>
              </w:rPr>
            </w:pPr>
            <w:r w:rsidRPr="00436A62">
              <w:rPr>
                <w:rFonts w:ascii="Arial" w:hAnsi="Arial" w:cs="Arial"/>
                <w:bCs/>
                <w:color w:val="00435B"/>
                <w:kern w:val="2"/>
                <w:sz w:val="22"/>
                <w:szCs w:val="22"/>
              </w:rPr>
              <w:t>Konfidencialumo susitarimas</w:t>
            </w:r>
          </w:p>
        </w:tc>
      </w:tr>
      <w:tr w:rsidR="00436A62" w:rsidRPr="00B4268C" w14:paraId="50EEECAA" w14:textId="77777777" w:rsidTr="000A761E">
        <w:tc>
          <w:tcPr>
            <w:tcW w:w="9535" w:type="dxa"/>
            <w:gridSpan w:val="4"/>
          </w:tcPr>
          <w:p w14:paraId="7366FC6E" w14:textId="77777777" w:rsidR="00436A62" w:rsidRPr="00B4268C" w:rsidRDefault="00436A62" w:rsidP="00436A62">
            <w:pPr>
              <w:jc w:val="center"/>
              <w:rPr>
                <w:rFonts w:ascii="Arial" w:hAnsi="Arial" w:cs="Arial"/>
                <w:b/>
                <w:color w:val="00435B"/>
                <w:kern w:val="2"/>
                <w:sz w:val="22"/>
                <w:szCs w:val="22"/>
              </w:rPr>
            </w:pPr>
            <w:r w:rsidRPr="00B4268C">
              <w:rPr>
                <w:rFonts w:ascii="Arial" w:hAnsi="Arial" w:cs="Arial"/>
                <w:b/>
                <w:color w:val="00435B"/>
                <w:kern w:val="2"/>
                <w:sz w:val="22"/>
                <w:szCs w:val="22"/>
              </w:rPr>
              <w:t>16. ŠALIŲ ATSTOVŲ PARAŠAI</w:t>
            </w:r>
          </w:p>
        </w:tc>
      </w:tr>
      <w:tr w:rsidR="00436A62" w:rsidRPr="00B4268C" w14:paraId="21703A28" w14:textId="77777777" w:rsidTr="000A761E">
        <w:tc>
          <w:tcPr>
            <w:tcW w:w="5224" w:type="dxa"/>
            <w:gridSpan w:val="3"/>
          </w:tcPr>
          <w:p w14:paraId="78FA1464" w14:textId="77777777" w:rsidR="00436A62" w:rsidRPr="00B4268C" w:rsidRDefault="00436A62" w:rsidP="00436A62">
            <w:pPr>
              <w:jc w:val="center"/>
              <w:rPr>
                <w:rFonts w:ascii="Arial" w:hAnsi="Arial" w:cs="Arial"/>
                <w:b/>
                <w:color w:val="00435B"/>
                <w:kern w:val="2"/>
                <w:sz w:val="22"/>
                <w:szCs w:val="22"/>
              </w:rPr>
            </w:pPr>
            <w:r w:rsidRPr="00B4268C">
              <w:rPr>
                <w:rFonts w:ascii="Arial" w:hAnsi="Arial" w:cs="Arial"/>
                <w:b/>
                <w:color w:val="00435B"/>
                <w:kern w:val="2"/>
                <w:sz w:val="22"/>
                <w:szCs w:val="22"/>
              </w:rPr>
              <w:t>PIRKĖJAS</w:t>
            </w:r>
          </w:p>
        </w:tc>
        <w:tc>
          <w:tcPr>
            <w:tcW w:w="4311" w:type="dxa"/>
          </w:tcPr>
          <w:p w14:paraId="2CED29FB" w14:textId="77777777" w:rsidR="00436A62" w:rsidRPr="00B4268C" w:rsidRDefault="00436A62" w:rsidP="00436A62">
            <w:pPr>
              <w:jc w:val="center"/>
              <w:rPr>
                <w:rFonts w:ascii="Arial" w:hAnsi="Arial" w:cs="Arial"/>
                <w:b/>
                <w:color w:val="00435B"/>
                <w:kern w:val="2"/>
                <w:sz w:val="22"/>
                <w:szCs w:val="22"/>
              </w:rPr>
            </w:pPr>
            <w:r w:rsidRPr="00B4268C">
              <w:rPr>
                <w:rFonts w:ascii="Arial" w:hAnsi="Arial" w:cs="Arial"/>
                <w:b/>
                <w:color w:val="00435B"/>
                <w:kern w:val="2"/>
                <w:sz w:val="22"/>
                <w:szCs w:val="22"/>
              </w:rPr>
              <w:t>TIEKĖJAS</w:t>
            </w:r>
          </w:p>
        </w:tc>
      </w:tr>
      <w:tr w:rsidR="00436A62" w:rsidRPr="00B4268C" w14:paraId="13781C12" w14:textId="77777777" w:rsidTr="000A761E">
        <w:tc>
          <w:tcPr>
            <w:tcW w:w="5224" w:type="dxa"/>
            <w:gridSpan w:val="3"/>
          </w:tcPr>
          <w:p w14:paraId="6973DE4E" w14:textId="77777777" w:rsidR="00436A62" w:rsidRPr="00B4268C" w:rsidRDefault="00436A62" w:rsidP="00436A62">
            <w:pPr>
              <w:jc w:val="center"/>
              <w:rPr>
                <w:rFonts w:ascii="Arial" w:hAnsi="Arial" w:cs="Arial"/>
                <w:color w:val="00435B"/>
                <w:kern w:val="2"/>
                <w:sz w:val="22"/>
                <w:szCs w:val="22"/>
              </w:rPr>
            </w:pPr>
            <w:r w:rsidRPr="00B4268C">
              <w:rPr>
                <w:rFonts w:ascii="Arial" w:hAnsi="Arial" w:cs="Arial"/>
                <w:color w:val="00435B"/>
                <w:kern w:val="2"/>
                <w:sz w:val="22"/>
                <w:szCs w:val="22"/>
              </w:rPr>
              <w:t>(nurodomos atstovo pareigos, vardas, pavardė)</w:t>
            </w:r>
          </w:p>
        </w:tc>
        <w:tc>
          <w:tcPr>
            <w:tcW w:w="4311" w:type="dxa"/>
          </w:tcPr>
          <w:p w14:paraId="1D244502" w14:textId="77777777" w:rsidR="00436A62" w:rsidRPr="00B4268C" w:rsidRDefault="00436A62" w:rsidP="00436A62">
            <w:pPr>
              <w:jc w:val="center"/>
              <w:rPr>
                <w:rFonts w:ascii="Arial" w:hAnsi="Arial" w:cs="Arial"/>
                <w:b/>
                <w:color w:val="00435B"/>
                <w:kern w:val="2"/>
                <w:sz w:val="22"/>
                <w:szCs w:val="22"/>
              </w:rPr>
            </w:pPr>
            <w:r w:rsidRPr="00B4268C">
              <w:rPr>
                <w:rFonts w:ascii="Arial" w:hAnsi="Arial" w:cs="Arial"/>
                <w:color w:val="00435B"/>
                <w:kern w:val="2"/>
                <w:sz w:val="22"/>
                <w:szCs w:val="22"/>
              </w:rPr>
              <w:t>(nurodomos atstovo pareigos, vardas, pavardė)</w:t>
            </w:r>
          </w:p>
        </w:tc>
      </w:tr>
      <w:tr w:rsidR="00436A62" w:rsidRPr="00B4268C" w14:paraId="68358F22" w14:textId="77777777" w:rsidTr="000A761E">
        <w:tc>
          <w:tcPr>
            <w:tcW w:w="5224" w:type="dxa"/>
            <w:gridSpan w:val="3"/>
          </w:tcPr>
          <w:p w14:paraId="35E059A9" w14:textId="72C068A5" w:rsidR="00436A62" w:rsidRPr="00B4268C" w:rsidRDefault="00436A62" w:rsidP="00436A62">
            <w:pPr>
              <w:jc w:val="center"/>
              <w:rPr>
                <w:rFonts w:ascii="Arial" w:hAnsi="Arial" w:cs="Arial"/>
                <w:b/>
                <w:color w:val="00435B"/>
                <w:kern w:val="2"/>
                <w:sz w:val="22"/>
                <w:szCs w:val="22"/>
              </w:rPr>
            </w:pPr>
            <w:r w:rsidRPr="00B4268C">
              <w:rPr>
                <w:rFonts w:ascii="Arial" w:hAnsi="Arial" w:cs="Arial"/>
                <w:b/>
                <w:color w:val="00435B"/>
                <w:kern w:val="2"/>
                <w:sz w:val="22"/>
                <w:szCs w:val="22"/>
              </w:rPr>
              <w:t>(parašas)</w:t>
            </w:r>
          </w:p>
        </w:tc>
        <w:tc>
          <w:tcPr>
            <w:tcW w:w="4311" w:type="dxa"/>
          </w:tcPr>
          <w:p w14:paraId="75BCD49D" w14:textId="77777777" w:rsidR="00436A62" w:rsidRPr="00B4268C" w:rsidRDefault="00436A62" w:rsidP="00436A62">
            <w:pPr>
              <w:jc w:val="center"/>
              <w:rPr>
                <w:rFonts w:ascii="Arial" w:hAnsi="Arial" w:cs="Arial"/>
                <w:b/>
                <w:color w:val="00435B"/>
                <w:kern w:val="2"/>
                <w:sz w:val="22"/>
                <w:szCs w:val="22"/>
              </w:rPr>
            </w:pPr>
            <w:r w:rsidRPr="00B4268C">
              <w:rPr>
                <w:rFonts w:ascii="Arial" w:hAnsi="Arial" w:cs="Arial"/>
                <w:b/>
                <w:color w:val="00435B"/>
                <w:kern w:val="2"/>
                <w:sz w:val="22"/>
                <w:szCs w:val="22"/>
              </w:rPr>
              <w:t>(parašas)</w:t>
            </w:r>
          </w:p>
        </w:tc>
      </w:tr>
      <w:bookmarkEnd w:id="0"/>
    </w:tbl>
    <w:p w14:paraId="51E2E2B8" w14:textId="69CB29D4" w:rsidR="00EC29E9" w:rsidRDefault="00EC29E9" w:rsidP="008B3473">
      <w:pPr>
        <w:tabs>
          <w:tab w:val="left" w:pos="5400"/>
        </w:tabs>
        <w:textAlignment w:val="center"/>
        <w:rPr>
          <w:rFonts w:ascii="Arial" w:hAnsi="Arial" w:cs="Arial"/>
          <w:sz w:val="22"/>
          <w:szCs w:val="22"/>
        </w:rPr>
      </w:pPr>
    </w:p>
    <w:p w14:paraId="28DC7BB6" w14:textId="6155D9B5" w:rsidR="008B3473" w:rsidRPr="00EC29E9" w:rsidRDefault="008B3473" w:rsidP="008B3473">
      <w:pPr>
        <w:tabs>
          <w:tab w:val="left" w:pos="5400"/>
        </w:tabs>
        <w:jc w:val="center"/>
        <w:textAlignment w:val="center"/>
        <w:rPr>
          <w:rFonts w:ascii="Arial" w:hAnsi="Arial" w:cs="Arial"/>
          <w:sz w:val="22"/>
          <w:szCs w:val="22"/>
        </w:rPr>
      </w:pPr>
      <w:r>
        <w:rPr>
          <w:rFonts w:ascii="Arial" w:hAnsi="Arial" w:cs="Arial"/>
          <w:sz w:val="22"/>
          <w:szCs w:val="22"/>
        </w:rPr>
        <w:t>__________</w:t>
      </w:r>
    </w:p>
    <w:p w14:paraId="4355A8D1" w14:textId="3861CFE9" w:rsidR="005400DE" w:rsidRDefault="0036205F" w:rsidP="0036205F">
      <w:pPr>
        <w:tabs>
          <w:tab w:val="left" w:pos="5400"/>
        </w:tabs>
        <w:jc w:val="center"/>
        <w:textAlignment w:val="center"/>
        <w:rPr>
          <w:b/>
          <w:color w:val="00435B"/>
          <w:lang w:val="en-GB"/>
        </w:rPr>
      </w:pPr>
      <w:r>
        <w:rPr>
          <w:b/>
          <w:color w:val="00435B"/>
          <w:lang w:val="en-GB"/>
        </w:rPr>
        <w:t>___________</w:t>
      </w:r>
    </w:p>
    <w:p w14:paraId="1B72026D" w14:textId="77777777" w:rsidR="005400DE" w:rsidRDefault="005400DE">
      <w:pPr>
        <w:rPr>
          <w:b/>
          <w:color w:val="00435B"/>
          <w:lang w:val="en-GB"/>
        </w:rPr>
      </w:pPr>
      <w:r>
        <w:rPr>
          <w:b/>
          <w:color w:val="00435B"/>
          <w:lang w:val="en-GB"/>
        </w:rPr>
        <w:br w:type="page"/>
      </w:r>
    </w:p>
    <w:p w14:paraId="7FD3CED5" w14:textId="77777777" w:rsidR="005400DE" w:rsidRPr="005400DE" w:rsidRDefault="005400DE" w:rsidP="005400DE">
      <w:pPr>
        <w:spacing w:line="276" w:lineRule="auto"/>
        <w:jc w:val="center"/>
        <w:rPr>
          <w:rFonts w:ascii="Arial" w:hAnsi="Arial" w:cs="Arial"/>
          <w:b/>
          <w:caps/>
          <w:color w:val="00435B"/>
          <w:sz w:val="22"/>
          <w:szCs w:val="22"/>
        </w:rPr>
      </w:pPr>
      <w:r w:rsidRPr="005400DE">
        <w:rPr>
          <w:rFonts w:ascii="Arial" w:hAnsi="Arial" w:cs="Arial"/>
          <w:b/>
          <w:caps/>
          <w:color w:val="00435B"/>
          <w:sz w:val="22"/>
          <w:szCs w:val="22"/>
        </w:rPr>
        <w:t>PASLAUGŲ pirkimo</w:t>
      </w:r>
      <w:r w:rsidRPr="005400DE">
        <w:rPr>
          <w:rFonts w:ascii="Arial" w:eastAsia="Arial" w:hAnsi="Arial" w:cs="Arial"/>
          <w:color w:val="00435B"/>
          <w:sz w:val="22"/>
          <w:szCs w:val="22"/>
        </w:rPr>
        <w:t>–</w:t>
      </w:r>
      <w:r w:rsidRPr="005400DE">
        <w:rPr>
          <w:rFonts w:ascii="Arial" w:hAnsi="Arial" w:cs="Arial"/>
          <w:b/>
          <w:caps/>
          <w:color w:val="00435B"/>
          <w:sz w:val="22"/>
          <w:szCs w:val="22"/>
        </w:rPr>
        <w:t>pardavimo sutarties Bendrosios sąlygos</w:t>
      </w:r>
    </w:p>
    <w:p w14:paraId="7BB2CD44" w14:textId="77777777" w:rsidR="005400DE" w:rsidRPr="005400DE" w:rsidRDefault="005400DE" w:rsidP="005400DE">
      <w:pPr>
        <w:spacing w:line="276" w:lineRule="auto"/>
        <w:jc w:val="center"/>
        <w:rPr>
          <w:rFonts w:ascii="Arial" w:hAnsi="Arial" w:cs="Arial"/>
          <w:color w:val="00435B"/>
          <w:sz w:val="22"/>
          <w:szCs w:val="22"/>
        </w:rPr>
      </w:pPr>
    </w:p>
    <w:p w14:paraId="1579AEB4" w14:textId="77777777" w:rsidR="005400DE" w:rsidRPr="005400DE" w:rsidRDefault="005400DE" w:rsidP="005400DE">
      <w:pPr>
        <w:keepNext/>
        <w:keepLines/>
        <w:tabs>
          <w:tab w:val="left" w:pos="426"/>
        </w:tabs>
        <w:spacing w:line="276" w:lineRule="auto"/>
        <w:jc w:val="center"/>
        <w:rPr>
          <w:rFonts w:ascii="Arial" w:eastAsia="Cambria" w:hAnsi="Arial" w:cs="Arial"/>
          <w:b/>
          <w:bCs/>
          <w:caps/>
          <w:color w:val="00435B"/>
          <w:sz w:val="22"/>
          <w:szCs w:val="22"/>
          <w14:numSpacing w14:val="tabular"/>
        </w:rPr>
      </w:pPr>
      <w:r w:rsidRPr="005400DE">
        <w:rPr>
          <w:rFonts w:ascii="Arial" w:eastAsia="Cambria" w:hAnsi="Arial" w:cs="Arial"/>
          <w:b/>
          <w:bCs/>
          <w:caps/>
          <w:color w:val="00435B"/>
          <w:sz w:val="22"/>
          <w:szCs w:val="22"/>
          <w14:numSpacing w14:val="tabular"/>
        </w:rPr>
        <w:t>1.</w:t>
      </w:r>
      <w:r w:rsidRPr="005400DE">
        <w:rPr>
          <w:rFonts w:ascii="Arial" w:eastAsia="Cambria" w:hAnsi="Arial" w:cs="Arial"/>
          <w:b/>
          <w:bCs/>
          <w:caps/>
          <w:color w:val="00435B"/>
          <w:sz w:val="22"/>
          <w:szCs w:val="22"/>
          <w14:numSpacing w14:val="tabular"/>
        </w:rPr>
        <w:tab/>
        <w:t>Pagrindinės sąvokos ir Sutarties aiškinimas</w:t>
      </w:r>
    </w:p>
    <w:p w14:paraId="782FF2C0" w14:textId="77777777" w:rsidR="005400DE" w:rsidRPr="005400DE" w:rsidRDefault="005400DE" w:rsidP="005400DE">
      <w:pPr>
        <w:keepNext/>
        <w:keepLines/>
        <w:tabs>
          <w:tab w:val="left" w:pos="426"/>
        </w:tabs>
        <w:spacing w:line="276" w:lineRule="auto"/>
        <w:jc w:val="both"/>
        <w:rPr>
          <w:rFonts w:ascii="Arial" w:eastAsia="Cambria" w:hAnsi="Arial" w:cs="Arial"/>
          <w:b/>
          <w:bCs/>
          <w:caps/>
          <w:color w:val="00435B"/>
          <w:sz w:val="22"/>
          <w:szCs w:val="22"/>
          <w14:numSpacing w14:val="tabular"/>
        </w:rPr>
      </w:pPr>
    </w:p>
    <w:p w14:paraId="628094E7" w14:textId="77777777" w:rsidR="005400DE" w:rsidRPr="005400DE" w:rsidRDefault="005400DE" w:rsidP="005400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1.1.</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Sąvokos</w:t>
      </w:r>
    </w:p>
    <w:p w14:paraId="79DD4425" w14:textId="77777777" w:rsidR="005400DE" w:rsidRPr="005400DE" w:rsidRDefault="005400DE" w:rsidP="005400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388C44AA" w14:textId="77777777" w:rsidR="005400DE" w:rsidRPr="005400DE" w:rsidRDefault="005400DE" w:rsidP="005400DE">
      <w:pPr>
        <w:widowControl w:val="0"/>
        <w:tabs>
          <w:tab w:val="left" w:pos="567"/>
        </w:tabs>
        <w:spacing w:line="276" w:lineRule="auto"/>
        <w:jc w:val="both"/>
        <w:rPr>
          <w:rFonts w:ascii="Arial" w:eastAsia="Cambria" w:hAnsi="Arial" w:cs="Arial"/>
          <w:b/>
          <w:bCs/>
          <w:color w:val="00435B"/>
          <w:sz w:val="22"/>
          <w:szCs w:val="22"/>
        </w:rPr>
      </w:pPr>
      <w:r w:rsidRPr="005400DE">
        <w:rPr>
          <w:rFonts w:ascii="Arial" w:eastAsia="Cambria" w:hAnsi="Arial" w:cs="Arial"/>
          <w:color w:val="00435B"/>
          <w:sz w:val="22"/>
          <w:szCs w:val="22"/>
        </w:rPr>
        <w:t>1.1.1. Šioje Sutartyje didžiąja raide rašomos sąvokos turi šias nurodytas reikšmes:</w:t>
      </w:r>
    </w:p>
    <w:p w14:paraId="78330618"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1.1.1.1.</w:t>
      </w:r>
      <w:r w:rsidRPr="005400DE">
        <w:rPr>
          <w:rFonts w:ascii="Arial" w:hAnsi="Arial" w:cs="Arial"/>
          <w:color w:val="00435B"/>
          <w:sz w:val="22"/>
          <w:szCs w:val="22"/>
        </w:rPr>
        <w:tab/>
      </w:r>
      <w:r w:rsidRPr="005400DE">
        <w:rPr>
          <w:rFonts w:ascii="Arial" w:eastAsia="Arial" w:hAnsi="Arial" w:cs="Arial"/>
          <w:b/>
          <w:bCs/>
          <w:color w:val="00435B"/>
          <w:sz w:val="22"/>
          <w:szCs w:val="22"/>
        </w:rPr>
        <w:t>Bendrosios sąlygos</w:t>
      </w:r>
      <w:r w:rsidRPr="005400DE">
        <w:rPr>
          <w:rFonts w:ascii="Arial" w:eastAsia="Arial" w:hAnsi="Arial" w:cs="Arial"/>
          <w:color w:val="00435B"/>
          <w:sz w:val="22"/>
          <w:szCs w:val="22"/>
        </w:rPr>
        <w:t xml:space="preserve"> – Sutarties dalis, kuri vadinasi „Paslaugų pirkimo–pardavimo sutarties Bendrosios sąlygos“;</w:t>
      </w:r>
    </w:p>
    <w:p w14:paraId="587DCCD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1.1.1.2.</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Pirkėjas</w:t>
      </w:r>
      <w:r w:rsidRPr="005400DE">
        <w:rPr>
          <w:rFonts w:ascii="Arial" w:eastAsia="Arial" w:hAnsi="Arial" w:cs="Arial"/>
          <w:color w:val="00435B"/>
          <w:sz w:val="22"/>
          <w:szCs w:val="22"/>
        </w:rPr>
        <w:t xml:space="preserve"> – asmuo, kuris Specialiosiose sąlygose yra įvardytas kaip Pirkėjas, </w:t>
      </w:r>
      <w:r w:rsidRPr="005400DE">
        <w:rPr>
          <w:rFonts w:ascii="Arial" w:hAnsi="Arial" w:cs="Arial"/>
          <w:color w:val="00435B"/>
          <w:sz w:val="22"/>
          <w:szCs w:val="22"/>
        </w:rPr>
        <w:t>įsigyjantis Specialiosiose sąlygose ir Sutarties prieduose nurodytas Paslaugas</w:t>
      </w:r>
      <w:r w:rsidRPr="005400DE">
        <w:rPr>
          <w:rFonts w:ascii="Arial" w:eastAsia="Arial" w:hAnsi="Arial" w:cs="Arial"/>
          <w:color w:val="00435B"/>
          <w:sz w:val="22"/>
          <w:szCs w:val="22"/>
        </w:rPr>
        <w:t>;</w:t>
      </w:r>
    </w:p>
    <w:p w14:paraId="6D28335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5400DE">
        <w:rPr>
          <w:rFonts w:ascii="Arial" w:eastAsia="Arial" w:hAnsi="Arial" w:cs="Arial"/>
          <w:color w:val="00435B"/>
          <w:sz w:val="22"/>
          <w:szCs w:val="22"/>
        </w:rPr>
        <w:t>1.1.1.3.</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 xml:space="preserve">Pradinės sutarties vertė </w:t>
      </w:r>
      <w:r w:rsidRPr="005400DE">
        <w:rPr>
          <w:rFonts w:ascii="Arial" w:eastAsia="Arial" w:hAnsi="Arial" w:cs="Arial"/>
          <w:color w:val="00435B"/>
          <w:sz w:val="22"/>
          <w:szCs w:val="22"/>
        </w:rPr>
        <w:t>– Specialiosiose sąlygose nurodyta</w:t>
      </w:r>
      <w:r w:rsidRPr="005400DE">
        <w:rPr>
          <w:rFonts w:ascii="Arial" w:eastAsia="Arial" w:hAnsi="Arial" w:cs="Arial"/>
          <w:b/>
          <w:bCs/>
          <w:color w:val="00435B"/>
          <w:sz w:val="22"/>
          <w:szCs w:val="22"/>
        </w:rPr>
        <w:t xml:space="preserve"> </w:t>
      </w:r>
      <w:r w:rsidRPr="005400DE">
        <w:rPr>
          <w:rFonts w:ascii="Arial" w:eastAsia="Arial" w:hAnsi="Arial" w:cs="Arial"/>
          <w:color w:val="00435B"/>
          <w:sz w:val="22"/>
          <w:szCs w:val="22"/>
        </w:rPr>
        <w:t>vertė be pridėtinės vertės mokesčio (toliau – PVM);</w:t>
      </w:r>
    </w:p>
    <w:p w14:paraId="3A466546"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 xml:space="preserve">1.1.1.4. </w:t>
      </w:r>
      <w:r w:rsidRPr="005400DE">
        <w:rPr>
          <w:rFonts w:ascii="Arial" w:eastAsia="Arial" w:hAnsi="Arial" w:cs="Arial"/>
          <w:b/>
          <w:bCs/>
          <w:color w:val="00435B"/>
          <w:sz w:val="22"/>
          <w:szCs w:val="22"/>
        </w:rPr>
        <w:t>Paslaugos</w:t>
      </w:r>
      <w:r w:rsidRPr="005400DE">
        <w:rPr>
          <w:rFonts w:ascii="Arial" w:eastAsia="Arial" w:hAnsi="Arial" w:cs="Arial"/>
          <w:color w:val="00435B"/>
          <w:sz w:val="22"/>
          <w:szCs w:val="22"/>
        </w:rPr>
        <w:t xml:space="preserve"> – </w:t>
      </w:r>
      <w:r w:rsidRPr="005400DE">
        <w:rPr>
          <w:rFonts w:ascii="Arial" w:hAnsi="Arial" w:cs="Arial"/>
          <w:color w:val="00435B"/>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A8122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hAnsi="Arial" w:cs="Arial"/>
          <w:color w:val="00435B"/>
          <w:sz w:val="22"/>
          <w:szCs w:val="22"/>
        </w:rPr>
        <w:t>1.1.1.5.</w:t>
      </w:r>
      <w:r w:rsidRPr="005400DE">
        <w:rPr>
          <w:rFonts w:ascii="Arial" w:hAnsi="Arial" w:cs="Arial"/>
          <w:color w:val="00435B"/>
          <w:sz w:val="22"/>
          <w:szCs w:val="22"/>
        </w:rPr>
        <w:tab/>
      </w:r>
      <w:r w:rsidRPr="005400DE">
        <w:rPr>
          <w:rFonts w:ascii="Arial" w:eastAsia="Arial" w:hAnsi="Arial" w:cs="Arial"/>
          <w:b/>
          <w:bCs/>
          <w:color w:val="00435B"/>
          <w:sz w:val="22"/>
          <w:szCs w:val="22"/>
        </w:rPr>
        <w:t xml:space="preserve">Paslaugų perdavimo–priėmimo aktas </w:t>
      </w:r>
      <w:r w:rsidRPr="005400DE">
        <w:rPr>
          <w:rFonts w:ascii="Arial" w:eastAsia="Arial" w:hAnsi="Arial" w:cs="Arial"/>
          <w:color w:val="00435B"/>
          <w:sz w:val="22"/>
          <w:szCs w:val="22"/>
        </w:rPr>
        <w:t>– dokumentas,</w:t>
      </w:r>
      <w:r w:rsidRPr="005400DE">
        <w:rPr>
          <w:rFonts w:ascii="Arial" w:eastAsia="Arial" w:hAnsi="Arial" w:cs="Arial"/>
          <w:b/>
          <w:bCs/>
          <w:color w:val="00435B"/>
          <w:sz w:val="22"/>
          <w:szCs w:val="22"/>
        </w:rPr>
        <w:t xml:space="preserve"> </w:t>
      </w:r>
      <w:r w:rsidRPr="005400DE">
        <w:rPr>
          <w:rFonts w:ascii="Arial" w:eastAsia="Arial" w:hAnsi="Arial" w:cs="Arial"/>
          <w:color w:val="00435B"/>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FCD7FAA" w14:textId="77777777" w:rsidR="005400DE" w:rsidRPr="005400DE" w:rsidRDefault="005400DE" w:rsidP="005400DE">
      <w:pPr>
        <w:tabs>
          <w:tab w:val="left" w:pos="284"/>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1.1.1.6.</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Paslaugų trūkumai</w:t>
      </w:r>
      <w:r w:rsidRPr="005400DE">
        <w:rPr>
          <w:rFonts w:ascii="Arial" w:eastAsia="Arial" w:hAnsi="Arial" w:cs="Arial"/>
          <w:color w:val="00435B"/>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9A7959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color w:val="00435B"/>
          <w:sz w:val="22"/>
          <w:szCs w:val="22"/>
        </w:rPr>
      </w:pPr>
      <w:r w:rsidRPr="005400DE">
        <w:rPr>
          <w:rFonts w:ascii="Arial" w:eastAsia="Arial" w:hAnsi="Arial" w:cs="Arial"/>
          <w:color w:val="00435B"/>
          <w:sz w:val="22"/>
          <w:szCs w:val="22"/>
        </w:rPr>
        <w:t>1.1.1.7.</w:t>
      </w:r>
      <w:r w:rsidRPr="005400DE">
        <w:rPr>
          <w:rFonts w:ascii="Arial" w:eastAsia="Arial" w:hAnsi="Arial" w:cs="Arial"/>
          <w:color w:val="00435B"/>
          <w:sz w:val="22"/>
          <w:szCs w:val="22"/>
        </w:rPr>
        <w:tab/>
      </w:r>
      <w:r w:rsidRPr="005400DE">
        <w:rPr>
          <w:rFonts w:ascii="Arial" w:eastAsia="Arial" w:hAnsi="Arial" w:cs="Arial"/>
          <w:b/>
          <w:color w:val="00435B"/>
          <w:sz w:val="22"/>
          <w:szCs w:val="22"/>
        </w:rPr>
        <w:t xml:space="preserve">Sąskaita </w:t>
      </w:r>
      <w:r w:rsidRPr="005400DE">
        <w:rPr>
          <w:rFonts w:ascii="Arial" w:eastAsia="Arial" w:hAnsi="Arial" w:cs="Arial"/>
          <w:color w:val="00435B"/>
          <w:sz w:val="22"/>
          <w:szCs w:val="22"/>
        </w:rPr>
        <w:t>–</w:t>
      </w:r>
      <w:r w:rsidRPr="005400DE">
        <w:rPr>
          <w:rFonts w:ascii="Arial" w:eastAsia="Arial" w:hAnsi="Arial" w:cs="Arial"/>
          <w:b/>
          <w:color w:val="00435B"/>
          <w:sz w:val="22"/>
          <w:szCs w:val="22"/>
        </w:rPr>
        <w:t xml:space="preserve"> </w:t>
      </w:r>
      <w:r w:rsidRPr="005400DE">
        <w:rPr>
          <w:rFonts w:ascii="Arial" w:hAnsi="Arial" w:cs="Arial"/>
          <w:color w:val="00435B"/>
          <w:sz w:val="22"/>
          <w:szCs w:val="22"/>
        </w:rPr>
        <w:t xml:space="preserve">Tiekėjo išrašoma ir Pirkėjui apmokėjimui pateikiama sąskaita faktūra, PVM sąskaita faktūra ar kitas mokėjimo dokumentas už Tiekėjo tinkamai suteiktas bei Pirkėjo priimtas </w:t>
      </w:r>
      <w:r w:rsidRPr="005400DE">
        <w:rPr>
          <w:rFonts w:ascii="Arial" w:eastAsia="Arial" w:hAnsi="Arial" w:cs="Arial"/>
          <w:color w:val="00435B"/>
          <w:sz w:val="22"/>
          <w:szCs w:val="22"/>
        </w:rPr>
        <w:t>Paslaugas</w:t>
      </w:r>
      <w:r w:rsidRPr="005400DE">
        <w:rPr>
          <w:rFonts w:ascii="Arial" w:hAnsi="Arial" w:cs="Arial"/>
          <w:color w:val="00435B"/>
          <w:sz w:val="22"/>
          <w:szCs w:val="22"/>
        </w:rPr>
        <w:t xml:space="preserve">. </w:t>
      </w:r>
      <w:r w:rsidRPr="005400DE">
        <w:rPr>
          <w:rFonts w:ascii="Arial" w:eastAsia="Arial" w:hAnsi="Arial" w:cs="Arial"/>
          <w:color w:val="00435B"/>
          <w:sz w:val="22"/>
          <w:szCs w:val="22"/>
        </w:rPr>
        <w:t>Jeigu Sutartyje yra numatytas Paslaugų teikimas etapais ar periodais, Sąskaita gali būti pateikiama dėl kiekvieno etapo ar periodo atskirai;</w:t>
      </w:r>
    </w:p>
    <w:p w14:paraId="7D23A7C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1.1.1.8.</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Specialiosios sąlygos</w:t>
      </w:r>
      <w:r w:rsidRPr="005400DE">
        <w:rPr>
          <w:rFonts w:ascii="Arial" w:eastAsia="Arial" w:hAnsi="Arial" w:cs="Arial"/>
          <w:color w:val="00435B"/>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E8BE9B"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5400DE">
        <w:rPr>
          <w:rFonts w:ascii="Arial" w:eastAsia="Arial" w:hAnsi="Arial" w:cs="Arial"/>
          <w:color w:val="00435B"/>
          <w:sz w:val="22"/>
          <w:szCs w:val="22"/>
        </w:rPr>
        <w:t>1.1.1.9.</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 xml:space="preserve">Susitarimas </w:t>
      </w:r>
      <w:r w:rsidRPr="005400DE">
        <w:rPr>
          <w:rFonts w:ascii="Arial" w:eastAsia="Arial" w:hAnsi="Arial" w:cs="Arial"/>
          <w:color w:val="00435B"/>
          <w:sz w:val="22"/>
          <w:szCs w:val="22"/>
        </w:rPr>
        <w:t>– tai dokumentas, kurį Šalys sudaro keisdamos Sutarties sąlygas VPĮ leidžiama apimtimi;</w:t>
      </w:r>
    </w:p>
    <w:p w14:paraId="0AE5326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5400DE">
        <w:rPr>
          <w:rFonts w:ascii="Arial" w:eastAsia="Arial" w:hAnsi="Arial" w:cs="Arial"/>
          <w:color w:val="00435B"/>
          <w:sz w:val="22"/>
          <w:szCs w:val="22"/>
        </w:rPr>
        <w:t>1.1.1.10.</w:t>
      </w:r>
      <w:r w:rsidRPr="005400DE">
        <w:rPr>
          <w:rFonts w:ascii="Arial" w:eastAsia="Arial" w:hAnsi="Arial" w:cs="Arial"/>
          <w:color w:val="00435B"/>
          <w:sz w:val="22"/>
          <w:szCs w:val="22"/>
        </w:rPr>
        <w:tab/>
        <w:t xml:space="preserve"> </w:t>
      </w:r>
      <w:r w:rsidRPr="005400DE">
        <w:rPr>
          <w:rFonts w:ascii="Arial" w:eastAsia="Arial" w:hAnsi="Arial" w:cs="Arial"/>
          <w:b/>
          <w:bCs/>
          <w:color w:val="00435B"/>
          <w:sz w:val="22"/>
          <w:szCs w:val="22"/>
        </w:rPr>
        <w:t>Sutarties kaina</w:t>
      </w:r>
      <w:r w:rsidRPr="005400DE">
        <w:rPr>
          <w:rFonts w:ascii="Arial" w:eastAsia="Arial" w:hAnsi="Arial" w:cs="Arial"/>
          <w:color w:val="00435B"/>
          <w:sz w:val="22"/>
          <w:szCs w:val="22"/>
        </w:rPr>
        <w:t xml:space="preserve"> – pagal Sutartį Tiekėjui mokėtina suma, įskaitant visus privalomus mokesčius ir išlaidas;</w:t>
      </w:r>
    </w:p>
    <w:p w14:paraId="15CC4B9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1.1.1.11.</w:t>
      </w:r>
      <w:r w:rsidRPr="005400DE">
        <w:rPr>
          <w:rFonts w:ascii="Arial" w:eastAsia="Arial" w:hAnsi="Arial" w:cs="Arial"/>
          <w:color w:val="00435B"/>
          <w:sz w:val="22"/>
          <w:szCs w:val="22"/>
        </w:rPr>
        <w:tab/>
        <w:t xml:space="preserve"> </w:t>
      </w:r>
      <w:r w:rsidRPr="005400DE">
        <w:rPr>
          <w:rFonts w:ascii="Arial" w:eastAsia="Arial" w:hAnsi="Arial" w:cs="Arial"/>
          <w:b/>
          <w:bCs/>
          <w:color w:val="00435B"/>
          <w:sz w:val="22"/>
          <w:szCs w:val="22"/>
        </w:rPr>
        <w:t xml:space="preserve">Sutarties sąlygos </w:t>
      </w:r>
      <w:r w:rsidRPr="005400DE">
        <w:rPr>
          <w:rFonts w:ascii="Arial" w:eastAsia="Arial" w:hAnsi="Arial" w:cs="Arial"/>
          <w:color w:val="00435B"/>
          <w:sz w:val="22"/>
          <w:szCs w:val="22"/>
        </w:rPr>
        <w:t>– Bendrosios sąlygos ir Specialiosios sąlygos kartu;</w:t>
      </w:r>
    </w:p>
    <w:p w14:paraId="597C274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1.1.1.12.</w:t>
      </w:r>
      <w:r w:rsidRPr="005400DE">
        <w:rPr>
          <w:rFonts w:ascii="Arial" w:hAnsi="Arial" w:cs="Arial"/>
          <w:color w:val="00435B"/>
          <w:sz w:val="22"/>
          <w:szCs w:val="22"/>
        </w:rPr>
        <w:tab/>
      </w:r>
      <w:r w:rsidRPr="005400DE">
        <w:rPr>
          <w:rFonts w:ascii="Arial" w:eastAsia="Arial" w:hAnsi="Arial" w:cs="Arial"/>
          <w:color w:val="00435B"/>
          <w:sz w:val="22"/>
          <w:szCs w:val="22"/>
        </w:rPr>
        <w:t xml:space="preserve"> </w:t>
      </w:r>
      <w:r w:rsidRPr="005400DE">
        <w:rPr>
          <w:rFonts w:ascii="Arial" w:eastAsia="Arial" w:hAnsi="Arial" w:cs="Arial"/>
          <w:b/>
          <w:bCs/>
          <w:color w:val="00435B"/>
          <w:sz w:val="22"/>
          <w:szCs w:val="22"/>
        </w:rPr>
        <w:t xml:space="preserve">Sutartis </w:t>
      </w:r>
      <w:r w:rsidRPr="005400DE">
        <w:rPr>
          <w:rFonts w:ascii="Arial" w:eastAsia="Arial" w:hAnsi="Arial" w:cs="Arial"/>
          <w:color w:val="00435B"/>
          <w:sz w:val="22"/>
          <w:szCs w:val="22"/>
        </w:rPr>
        <w:t>– Paslaugų pirkimo–pardavimo sutartis, kurią sudaro Sutarties sąlygos, Specialiosiose sąlygose išvardyti priedai ir Susitarimai;</w:t>
      </w:r>
    </w:p>
    <w:p w14:paraId="0AFBF00B"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1.1.1.13. </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Šalis</w:t>
      </w:r>
      <w:r w:rsidRPr="005400DE">
        <w:rPr>
          <w:rFonts w:ascii="Arial" w:eastAsia="Arial" w:hAnsi="Arial" w:cs="Arial"/>
          <w:color w:val="00435B"/>
          <w:sz w:val="22"/>
          <w:szCs w:val="22"/>
        </w:rPr>
        <w:t xml:space="preserve"> – Pirkėjas arba Tiekėjas, kiekvienas atskirai, priklausomai nuo konteksto;</w:t>
      </w:r>
    </w:p>
    <w:p w14:paraId="7E34854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1.1.1.14. </w:t>
      </w:r>
      <w:r w:rsidRPr="005400DE">
        <w:rPr>
          <w:rFonts w:ascii="Arial" w:eastAsia="Arial" w:hAnsi="Arial" w:cs="Arial"/>
          <w:color w:val="00435B"/>
          <w:sz w:val="22"/>
          <w:szCs w:val="22"/>
        </w:rPr>
        <w:tab/>
      </w:r>
      <w:r w:rsidRPr="005400DE">
        <w:rPr>
          <w:rFonts w:ascii="Arial" w:eastAsia="Arial" w:hAnsi="Arial" w:cs="Arial"/>
          <w:b/>
          <w:bCs/>
          <w:color w:val="00435B"/>
          <w:sz w:val="22"/>
          <w:szCs w:val="22"/>
        </w:rPr>
        <w:t>Šalys</w:t>
      </w:r>
      <w:r w:rsidRPr="005400DE">
        <w:rPr>
          <w:rFonts w:ascii="Arial" w:eastAsia="Arial" w:hAnsi="Arial" w:cs="Arial"/>
          <w:color w:val="00435B"/>
          <w:sz w:val="22"/>
          <w:szCs w:val="22"/>
        </w:rPr>
        <w:t xml:space="preserve"> – Pirkėjas ir Tiekėjas kartu;</w:t>
      </w:r>
    </w:p>
    <w:p w14:paraId="3FE9BFD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1.1.1.15.</w:t>
      </w:r>
      <w:r w:rsidRPr="005400DE">
        <w:rPr>
          <w:rFonts w:ascii="Arial" w:hAnsi="Arial" w:cs="Arial"/>
          <w:color w:val="00435B"/>
          <w:sz w:val="22"/>
          <w:szCs w:val="22"/>
        </w:rPr>
        <w:tab/>
        <w:t xml:space="preserve"> </w:t>
      </w:r>
      <w:r w:rsidRPr="005400DE">
        <w:rPr>
          <w:rFonts w:ascii="Arial" w:eastAsia="Arial" w:hAnsi="Arial" w:cs="Arial"/>
          <w:b/>
          <w:color w:val="00435B"/>
          <w:sz w:val="22"/>
          <w:szCs w:val="22"/>
        </w:rPr>
        <w:t>Tiekėjas</w:t>
      </w:r>
      <w:r w:rsidRPr="005400DE">
        <w:rPr>
          <w:rFonts w:ascii="Arial" w:eastAsia="Arial" w:hAnsi="Arial" w:cs="Arial"/>
          <w:color w:val="00435B"/>
          <w:sz w:val="22"/>
          <w:szCs w:val="22"/>
        </w:rPr>
        <w:t xml:space="preserve"> – asmuo, kuris Specialiosiose sąlygose yra įvardytas kaip Tiekėjas, </w:t>
      </w:r>
      <w:r w:rsidRPr="005400DE">
        <w:rPr>
          <w:rFonts w:ascii="Arial" w:hAnsi="Arial" w:cs="Arial"/>
          <w:color w:val="00435B"/>
          <w:sz w:val="22"/>
          <w:szCs w:val="22"/>
        </w:rPr>
        <w:t xml:space="preserve">teikiantis Specialiosiose sąlygose nurodytas </w:t>
      </w:r>
      <w:r w:rsidRPr="005400DE">
        <w:rPr>
          <w:rFonts w:ascii="Arial" w:eastAsia="Arial" w:hAnsi="Arial" w:cs="Arial"/>
          <w:color w:val="00435B"/>
          <w:sz w:val="22"/>
          <w:szCs w:val="22"/>
        </w:rPr>
        <w:t>Paslaugas</w:t>
      </w:r>
      <w:r w:rsidRPr="005400DE">
        <w:rPr>
          <w:rFonts w:ascii="Arial" w:hAnsi="Arial" w:cs="Arial"/>
          <w:color w:val="00435B"/>
          <w:sz w:val="22"/>
          <w:szCs w:val="22"/>
        </w:rPr>
        <w:t>;</w:t>
      </w:r>
    </w:p>
    <w:p w14:paraId="0572A828"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 xml:space="preserve">1.1.1.16. </w:t>
      </w:r>
      <w:r w:rsidRPr="005400DE">
        <w:rPr>
          <w:rFonts w:ascii="Arial" w:hAnsi="Arial" w:cs="Arial"/>
          <w:b/>
          <w:bCs/>
          <w:color w:val="00435B"/>
          <w:sz w:val="22"/>
          <w:szCs w:val="22"/>
        </w:rPr>
        <w:t xml:space="preserve">Užsakymas </w:t>
      </w:r>
      <w:r w:rsidRPr="005400DE">
        <w:rPr>
          <w:rFonts w:ascii="Arial" w:hAnsi="Arial" w:cs="Arial"/>
          <w:color w:val="00435B"/>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A9A75A"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5400DE">
        <w:rPr>
          <w:rFonts w:ascii="Arial" w:eastAsia="Arial" w:hAnsi="Arial" w:cs="Arial"/>
          <w:color w:val="00435B"/>
          <w:sz w:val="22"/>
          <w:szCs w:val="22"/>
        </w:rPr>
        <w:t>1.1.1.17.</w:t>
      </w:r>
      <w:r w:rsidRPr="005400DE">
        <w:rPr>
          <w:rFonts w:ascii="Arial" w:hAnsi="Arial" w:cs="Arial"/>
          <w:color w:val="00435B"/>
          <w:sz w:val="22"/>
          <w:szCs w:val="22"/>
        </w:rPr>
        <w:tab/>
      </w:r>
      <w:r w:rsidRPr="005400DE">
        <w:rPr>
          <w:rFonts w:ascii="Arial" w:eastAsia="Arial" w:hAnsi="Arial" w:cs="Arial"/>
          <w:color w:val="00435B"/>
          <w:sz w:val="22"/>
          <w:szCs w:val="22"/>
        </w:rPr>
        <w:t xml:space="preserve"> </w:t>
      </w:r>
      <w:r w:rsidRPr="005400DE">
        <w:rPr>
          <w:rFonts w:ascii="Arial" w:eastAsia="Arial" w:hAnsi="Arial" w:cs="Arial"/>
          <w:b/>
          <w:bCs/>
          <w:color w:val="00435B"/>
          <w:sz w:val="22"/>
          <w:szCs w:val="22"/>
        </w:rPr>
        <w:t xml:space="preserve">VPĮ </w:t>
      </w:r>
      <w:r w:rsidRPr="005400DE">
        <w:rPr>
          <w:rFonts w:ascii="Arial" w:eastAsia="Arial" w:hAnsi="Arial" w:cs="Arial"/>
          <w:color w:val="00435B"/>
          <w:sz w:val="22"/>
          <w:szCs w:val="22"/>
        </w:rPr>
        <w:t>– Lietuvos Respublikos viešųjų pirkimų įstatymas.</w:t>
      </w:r>
    </w:p>
    <w:p w14:paraId="7985F09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1.1.1.18.</w:t>
      </w:r>
      <w:r w:rsidRPr="005400DE">
        <w:rPr>
          <w:rFonts w:ascii="Arial" w:eastAsia="Arial" w:hAnsi="Arial" w:cs="Arial"/>
          <w:color w:val="00435B"/>
          <w:sz w:val="22"/>
          <w:szCs w:val="22"/>
        </w:rPr>
        <w:tab/>
        <w:t xml:space="preserve"> Kitų Sutartyje didžiąja raide rašomų sąvokų reikšmės yra nurodytos Sutarties tekste.</w:t>
      </w:r>
    </w:p>
    <w:p w14:paraId="226C13AC" w14:textId="77777777" w:rsidR="005400DE" w:rsidRPr="005400DE" w:rsidRDefault="005400DE" w:rsidP="005400DE">
      <w:pPr>
        <w:widowControl w:val="0"/>
        <w:tabs>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1.1.2.</w:t>
      </w:r>
      <w:r w:rsidRPr="005400DE">
        <w:rPr>
          <w:rFonts w:ascii="Arial" w:hAnsi="Arial" w:cs="Arial"/>
          <w:color w:val="00435B"/>
          <w:sz w:val="22"/>
          <w:szCs w:val="22"/>
        </w:rPr>
        <w:tab/>
      </w:r>
      <w:r w:rsidRPr="005400DE">
        <w:rPr>
          <w:rFonts w:ascii="Arial" w:eastAsia="Arial" w:hAnsi="Arial" w:cs="Arial"/>
          <w:color w:val="00435B"/>
          <w:sz w:val="22"/>
          <w:szCs w:val="22"/>
        </w:rPr>
        <w:t xml:space="preserve">Sutartyje neapibrėžtos sąvokos suprantamos ir aiškinamos taip, kaip jas apibrėžia VPĮ ir kiti </w:t>
      </w:r>
      <w:r w:rsidRPr="005400DE">
        <w:rPr>
          <w:rFonts w:ascii="Arial" w:hAnsi="Arial" w:cs="Arial"/>
          <w:color w:val="00435B"/>
          <w:sz w:val="22"/>
          <w:szCs w:val="22"/>
        </w:rPr>
        <w:t>įstatymai bei teisės aktai</w:t>
      </w:r>
      <w:r w:rsidRPr="005400DE">
        <w:rPr>
          <w:rFonts w:ascii="Arial" w:eastAsia="Arial" w:hAnsi="Arial" w:cs="Arial"/>
          <w:color w:val="00435B"/>
          <w:sz w:val="22"/>
          <w:szCs w:val="22"/>
        </w:rPr>
        <w:t>, galiojantys Sutarties sudarymo ir vykdymo metu.</w:t>
      </w:r>
    </w:p>
    <w:p w14:paraId="273B6B27" w14:textId="77777777" w:rsidR="005400DE" w:rsidRPr="005400DE" w:rsidRDefault="005400DE" w:rsidP="005400DE">
      <w:pPr>
        <w:widowControl w:val="0"/>
        <w:tabs>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1.1.3.</w:t>
      </w:r>
      <w:r w:rsidRPr="005400DE">
        <w:rPr>
          <w:rFonts w:ascii="Arial" w:eastAsia="Arial" w:hAnsi="Arial" w:cs="Arial"/>
          <w:color w:val="00435B"/>
          <w:sz w:val="22"/>
          <w:szCs w:val="22"/>
        </w:rPr>
        <w:tab/>
        <w:t>Kitos Sutartyje vartojamos sąvokos ir terminai turi bendrinę reikšmę arba artimiausią Sutarties pobūdžiui specialiąją reikšmę, jei Sutartyje nėra nustatyta ir paaiškinta kitokia jų reikšmė.</w:t>
      </w:r>
    </w:p>
    <w:p w14:paraId="2D8A7D7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34FB8D27" w14:textId="77777777" w:rsidR="005400DE" w:rsidRPr="005400DE" w:rsidRDefault="005400DE" w:rsidP="005400DE">
      <w:pPr>
        <w:keepNext/>
        <w:keepLines/>
        <w:tabs>
          <w:tab w:val="left" w:pos="567"/>
        </w:tabs>
        <w:spacing w:line="276" w:lineRule="auto"/>
        <w:jc w:val="center"/>
        <w:rPr>
          <w:rFonts w:ascii="Arial" w:eastAsia="Cambria" w:hAnsi="Arial" w:cs="Arial"/>
          <w:b/>
          <w:bCs/>
          <w:color w:val="00435B"/>
          <w:sz w:val="22"/>
          <w:szCs w:val="22"/>
          <w14:numSpacing w14:val="tabular"/>
        </w:rPr>
      </w:pPr>
      <w:r w:rsidRPr="005400DE">
        <w:rPr>
          <w:rFonts w:ascii="Arial" w:eastAsia="Cambria" w:hAnsi="Arial" w:cs="Arial"/>
          <w:b/>
          <w:bCs/>
          <w:color w:val="00435B"/>
          <w:sz w:val="22"/>
          <w:szCs w:val="22"/>
          <w14:numSpacing w14:val="tabular"/>
        </w:rPr>
        <w:t>1.2.</w:t>
      </w:r>
      <w:r w:rsidRPr="005400DE">
        <w:rPr>
          <w:rFonts w:ascii="Arial" w:eastAsia="Cambria" w:hAnsi="Arial" w:cs="Arial"/>
          <w:b/>
          <w:bCs/>
          <w:color w:val="00435B"/>
          <w:sz w:val="22"/>
          <w:szCs w:val="22"/>
          <w14:numSpacing w14:val="tabular"/>
        </w:rPr>
        <w:tab/>
        <w:t>Sutarties aiškinimas</w:t>
      </w:r>
    </w:p>
    <w:p w14:paraId="3162EBFB" w14:textId="77777777" w:rsidR="005400DE" w:rsidRPr="005400DE" w:rsidRDefault="005400DE" w:rsidP="005400DE">
      <w:pPr>
        <w:keepNext/>
        <w:keepLines/>
        <w:tabs>
          <w:tab w:val="left" w:pos="567"/>
        </w:tabs>
        <w:spacing w:line="276" w:lineRule="auto"/>
        <w:ind w:left="792"/>
        <w:jc w:val="both"/>
        <w:rPr>
          <w:rFonts w:ascii="Arial" w:eastAsia="Cambria" w:hAnsi="Arial" w:cs="Arial"/>
          <w:b/>
          <w:bCs/>
          <w:color w:val="00435B"/>
          <w:sz w:val="22"/>
          <w:szCs w:val="22"/>
          <w14:numSpacing w14:val="tabular"/>
        </w:rPr>
      </w:pPr>
    </w:p>
    <w:p w14:paraId="3B03DBB8"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1.2.1.</w:t>
      </w:r>
      <w:r w:rsidRPr="005400DE">
        <w:rPr>
          <w:rFonts w:ascii="Arial" w:eastAsia="Arial" w:hAnsi="Arial" w:cs="Arial"/>
          <w:color w:val="00435B"/>
          <w:sz w:val="22"/>
          <w:szCs w:val="22"/>
        </w:rPr>
        <w:tab/>
        <w:t>Sutartis yra sudaryta ir turi būti aiškinama pagal Lietuvos Respublikos teisės aktus.</w:t>
      </w:r>
    </w:p>
    <w:p w14:paraId="1E10EC0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w:t>
      </w:r>
      <w:r w:rsidRPr="005400DE">
        <w:rPr>
          <w:rFonts w:ascii="Arial" w:eastAsia="Arial" w:hAnsi="Arial" w:cs="Arial"/>
          <w:color w:val="00435B"/>
          <w:sz w:val="22"/>
          <w:szCs w:val="22"/>
        </w:rPr>
        <w:tab/>
        <w:t>Jei Bendrosios sąlygos ir (ar) Specialiosios sąlygos prieštarauja VPĮ ir kitų teisės aktų reikalavimams, taikomos VPĮ ir kitų teisės aktų nuostatos.</w:t>
      </w:r>
    </w:p>
    <w:p w14:paraId="0A3B754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1.2.3.</w:t>
      </w:r>
      <w:r w:rsidRPr="005400DE">
        <w:rPr>
          <w:rFonts w:ascii="Arial" w:eastAsia="Arial" w:hAnsi="Arial" w:cs="Arial"/>
          <w:color w:val="00435B"/>
          <w:sz w:val="22"/>
          <w:szCs w:val="22"/>
        </w:rPr>
        <w:tab/>
        <w:t>Diena Sutartyje reiškia kalendorinę dieną.</w:t>
      </w:r>
    </w:p>
    <w:p w14:paraId="260EE921"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1.2.4.</w:t>
      </w:r>
      <w:r w:rsidRPr="005400DE">
        <w:rPr>
          <w:rFonts w:ascii="Arial" w:eastAsia="Arial" w:hAnsi="Arial" w:cs="Arial"/>
          <w:color w:val="00435B"/>
          <w:sz w:val="22"/>
          <w:szCs w:val="22"/>
        </w:rPr>
        <w:tab/>
        <w:t>Darbo diena Sutartyje reiškia bet kurią dieną, išskyrus šeštadienį, sekmadienį ir švenčių dienas Lietuvoje, nurodytas Lietuvos Respublikos darbo kodekse.</w:t>
      </w:r>
    </w:p>
    <w:p w14:paraId="251263A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1.2.5.</w:t>
      </w:r>
      <w:r w:rsidRPr="005400DE">
        <w:rPr>
          <w:rFonts w:ascii="Arial" w:eastAsia="Arial" w:hAnsi="Arial" w:cs="Arial"/>
          <w:color w:val="00435B"/>
          <w:sz w:val="22"/>
          <w:szCs w:val="22"/>
        </w:rPr>
        <w:tab/>
        <w:t>Terminai pagal Sutartį yra skaičiuojami metais, mėnesiais, savaitėmis, darbo dienomis, kalendorinėmis dienomis, valandomis ir minutėmis.</w:t>
      </w:r>
    </w:p>
    <w:p w14:paraId="4D855D73"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1.2.6.</w:t>
      </w:r>
      <w:r w:rsidRPr="005400DE">
        <w:rPr>
          <w:rFonts w:ascii="Arial" w:eastAsia="Arial" w:hAnsi="Arial" w:cs="Arial"/>
          <w:color w:val="00435B"/>
          <w:sz w:val="22"/>
          <w:szCs w:val="22"/>
        </w:rPr>
        <w:tab/>
        <w:t>Kvalifikacija, rėmimasis kitų ūkio subjektų pajėgumais, Paslaugų apimtis, peržiūra suprantami taip, kaip nustatyta VPĮ bei jį įgyvendinančiuose teisės aktuose.</w:t>
      </w:r>
    </w:p>
    <w:p w14:paraId="105EDA93"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1.2.7.</w:t>
      </w:r>
      <w:r w:rsidRPr="005400DE">
        <w:rPr>
          <w:rFonts w:ascii="Arial" w:eastAsia="Arial" w:hAnsi="Arial" w:cs="Arial"/>
          <w:color w:val="00435B"/>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F3EC0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1.2.8.</w:t>
      </w:r>
      <w:r w:rsidRPr="005400DE">
        <w:rPr>
          <w:rFonts w:ascii="Arial" w:eastAsia="Arial" w:hAnsi="Arial" w:cs="Arial"/>
          <w:color w:val="00435B"/>
          <w:sz w:val="22"/>
          <w:szCs w:val="22"/>
        </w:rPr>
        <w:tab/>
        <w:t>Informuoti, pranešti, įspėti arba atsakyti reiškia pateikti informaciją, pranešimą, įspėjimą arba atsakymą Bendrosiose ir (ar) Specialiosiose sąlygose nustatyta tvarka.</w:t>
      </w:r>
    </w:p>
    <w:p w14:paraId="25B3A6D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1.2.9.</w:t>
      </w:r>
      <w:r w:rsidRPr="005400DE">
        <w:rPr>
          <w:rFonts w:ascii="Arial" w:eastAsia="Arial" w:hAnsi="Arial" w:cs="Arial"/>
          <w:color w:val="00435B"/>
          <w:sz w:val="22"/>
          <w:szCs w:val="22"/>
        </w:rPr>
        <w:tab/>
        <w:t>Patvirtinti reiškia pateikti patvirtinimą raštu arba pasirašyti dokumentą be išlygų ar su išlygomis, išskyrus atvejus, kai asmuo, pasirašydamas dokumentą, nurodo, jog atsisako jį patvirtinti.</w:t>
      </w:r>
    </w:p>
    <w:p w14:paraId="781419BC"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1.2.10.</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2C31C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1.2.11.</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Jeigu Sutartyje nurodyta reikšmė skaičiais ir žodžiais skiriasi, vadovaujamasi žodžiais nurodyta reikšme.</w:t>
      </w:r>
    </w:p>
    <w:p w14:paraId="587DF86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1.2.12.</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Jei pateikiamos nuorodos į teisės aktus, turi būti taikomos aktualios teisės aktų redakcijos, jeigu nenurodyta kitaip.</w:t>
      </w:r>
    </w:p>
    <w:p w14:paraId="73AF7D3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E632269"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1.3.</w:t>
      </w:r>
      <w:r w:rsidRPr="005400DE">
        <w:rPr>
          <w:rFonts w:ascii="Arial" w:eastAsia="Arial" w:hAnsi="Arial" w:cs="Arial"/>
          <w:b/>
          <w:color w:val="00435B"/>
          <w:sz w:val="22"/>
          <w:szCs w:val="22"/>
        </w:rPr>
        <w:tab/>
        <w:t>Dokumentų viršenybė</w:t>
      </w:r>
    </w:p>
    <w:p w14:paraId="2C2BECFD"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2C2F6D65"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1.3.1.</w:t>
      </w:r>
      <w:r w:rsidRPr="005400DE">
        <w:rPr>
          <w:rFonts w:ascii="Arial" w:eastAsia="Cambria" w:hAnsi="Arial" w:cs="Arial"/>
          <w:color w:val="00435B"/>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2847A1C"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color w:val="00435B"/>
          <w:sz w:val="22"/>
          <w:szCs w:val="22"/>
        </w:rPr>
        <w:t xml:space="preserve">1.3.1.1. </w:t>
      </w:r>
      <w:r w:rsidRPr="005400DE">
        <w:rPr>
          <w:rFonts w:ascii="Arial" w:eastAsia="Trebuchet MS" w:hAnsi="Arial" w:cs="Arial"/>
          <w:bCs/>
          <w:color w:val="00435B"/>
          <w:sz w:val="22"/>
          <w:szCs w:val="22"/>
        </w:rPr>
        <w:t>Techninė specifikacija;</w:t>
      </w:r>
    </w:p>
    <w:p w14:paraId="1F4D436A"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bCs/>
          <w:color w:val="00435B"/>
          <w:sz w:val="22"/>
          <w:szCs w:val="22"/>
        </w:rPr>
        <w:t>1.3.1.2. Specialiosios sąlygos;</w:t>
      </w:r>
    </w:p>
    <w:p w14:paraId="721FF8AB"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bCs/>
          <w:color w:val="00435B"/>
          <w:sz w:val="22"/>
          <w:szCs w:val="22"/>
        </w:rPr>
        <w:t>1.3.1.3. Bendrosios sąlygos;</w:t>
      </w:r>
    </w:p>
    <w:p w14:paraId="4F93BD0B"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bCs/>
          <w:color w:val="00435B"/>
          <w:sz w:val="22"/>
          <w:szCs w:val="22"/>
        </w:rPr>
        <w:t>1.3.1.4. Pirkimo dokumentai (išskyrus techninę specifikaciją);</w:t>
      </w:r>
    </w:p>
    <w:p w14:paraId="71C831D3"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bCs/>
          <w:color w:val="00435B"/>
          <w:sz w:val="22"/>
          <w:szCs w:val="22"/>
        </w:rPr>
        <w:t>1.3.1.5. Pasiūlymas;</w:t>
      </w:r>
    </w:p>
    <w:p w14:paraId="282C5BE6" w14:textId="77777777" w:rsidR="005400DE" w:rsidRPr="005400DE" w:rsidRDefault="005400DE" w:rsidP="005400DE">
      <w:pPr>
        <w:tabs>
          <w:tab w:val="left" w:pos="709"/>
        </w:tabs>
        <w:spacing w:line="276" w:lineRule="auto"/>
        <w:jc w:val="both"/>
        <w:outlineLvl w:val="2"/>
        <w:rPr>
          <w:rFonts w:ascii="Arial" w:eastAsia="Trebuchet MS" w:hAnsi="Arial" w:cs="Arial"/>
          <w:bCs/>
          <w:color w:val="00435B"/>
          <w:sz w:val="22"/>
          <w:szCs w:val="22"/>
        </w:rPr>
      </w:pPr>
      <w:r w:rsidRPr="005400DE">
        <w:rPr>
          <w:rFonts w:ascii="Arial" w:eastAsia="Trebuchet MS" w:hAnsi="Arial" w:cs="Arial"/>
          <w:bCs/>
          <w:color w:val="00435B"/>
          <w:sz w:val="22"/>
          <w:szCs w:val="22"/>
        </w:rPr>
        <w:t>1.3.1.6. Kiti Specialiosiose sąlygose išvardinti priedai.</w:t>
      </w:r>
    </w:p>
    <w:p w14:paraId="48CE3DED"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1.3.2.</w:t>
      </w:r>
      <w:r w:rsidRPr="005400DE">
        <w:rPr>
          <w:rFonts w:ascii="Arial" w:eastAsia="Cambria" w:hAnsi="Arial" w:cs="Arial"/>
          <w:color w:val="00435B"/>
          <w:sz w:val="22"/>
          <w:szCs w:val="22"/>
        </w:rPr>
        <w:tab/>
        <w:t xml:space="preserve"> Tuo atveju, kai Šalių Susitarimu yra keičiamos Sutarties sąlygos, naujai sutartos Sutarties sąlygos turi viršenybę prieš pakeistąsias.</w:t>
      </w:r>
    </w:p>
    <w:p w14:paraId="2B2A8FDB"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1.3.3.</w:t>
      </w:r>
      <w:r w:rsidRPr="005400DE">
        <w:rPr>
          <w:rFonts w:ascii="Arial" w:hAnsi="Arial" w:cs="Arial"/>
          <w:color w:val="00435B"/>
          <w:sz w:val="22"/>
          <w:szCs w:val="22"/>
        </w:rPr>
        <w:tab/>
      </w:r>
      <w:r w:rsidRPr="005400DE">
        <w:rPr>
          <w:rFonts w:ascii="Arial" w:eastAsia="Cambria" w:hAnsi="Arial" w:cs="Arial"/>
          <w:color w:val="00435B"/>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ADD877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1.3.4.</w:t>
      </w:r>
      <w:r w:rsidRPr="005400DE">
        <w:rPr>
          <w:rFonts w:ascii="Arial" w:eastAsia="Arial" w:hAnsi="Arial" w:cs="Arial"/>
          <w:color w:val="00435B"/>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00DE">
        <w:rPr>
          <w:rFonts w:ascii="Arial" w:eastAsia="Arial" w:hAnsi="Arial" w:cs="Arial"/>
          <w:color w:val="00435B"/>
          <w:sz w:val="22"/>
          <w:szCs w:val="22"/>
          <w:vertAlign w:val="superscript"/>
        </w:rPr>
        <w:t>1</w:t>
      </w:r>
      <w:r w:rsidRPr="005400DE">
        <w:rPr>
          <w:rFonts w:ascii="Arial" w:eastAsia="Arial" w:hAnsi="Arial" w:cs="Arial"/>
          <w:color w:val="00435B"/>
          <w:sz w:val="22"/>
          <w:szCs w:val="22"/>
        </w:rPr>
        <w:t>).</w:t>
      </w:r>
    </w:p>
    <w:p w14:paraId="3FA2E84D"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7B6A66A"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caps/>
          <w:color w:val="00435B"/>
          <w:sz w:val="22"/>
          <w:szCs w:val="22"/>
        </w:rPr>
        <w:t>2.</w:t>
      </w:r>
      <w:r w:rsidRPr="005400DE">
        <w:rPr>
          <w:rFonts w:ascii="Arial" w:eastAsia="Arial" w:hAnsi="Arial" w:cs="Arial"/>
          <w:b/>
          <w:caps/>
          <w:color w:val="00435B"/>
          <w:sz w:val="22"/>
          <w:szCs w:val="22"/>
        </w:rPr>
        <w:tab/>
        <w:t>Sutarties dalykas</w:t>
      </w:r>
    </w:p>
    <w:p w14:paraId="651B258B"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2"/>
          <w:szCs w:val="22"/>
        </w:rPr>
      </w:pPr>
    </w:p>
    <w:p w14:paraId="5D7C3B0F" w14:textId="77777777" w:rsidR="005400DE" w:rsidRPr="005400DE" w:rsidRDefault="005400DE" w:rsidP="005400DE">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2.1.</w:t>
      </w:r>
      <w:r w:rsidRPr="005400DE">
        <w:rPr>
          <w:rFonts w:ascii="Arial" w:eastAsia="Cambria" w:hAnsi="Arial" w:cs="Arial"/>
          <w:color w:val="00435B"/>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400DE">
        <w:rPr>
          <w:rFonts w:ascii="Arial" w:eastAsia="Arial" w:hAnsi="Arial" w:cs="Arial"/>
          <w:color w:val="00435B"/>
          <w:sz w:val="22"/>
          <w:szCs w:val="22"/>
        </w:rPr>
        <w:t>Paslaugas</w:t>
      </w:r>
      <w:r w:rsidRPr="005400DE">
        <w:rPr>
          <w:rFonts w:ascii="Arial" w:eastAsia="Cambria" w:hAnsi="Arial" w:cs="Arial"/>
          <w:color w:val="00435B"/>
          <w:sz w:val="22"/>
          <w:szCs w:val="22"/>
        </w:rPr>
        <w:t xml:space="preserve"> bei sumokėti Tiekėjui Sutartyje nurodytą kainą Sutartyje nustatytomis sąlygomis ir tvarka.</w:t>
      </w:r>
    </w:p>
    <w:p w14:paraId="01F28811" w14:textId="77777777" w:rsidR="005400DE" w:rsidRPr="005400DE" w:rsidRDefault="005400DE" w:rsidP="005400DE">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2.2.</w:t>
      </w:r>
      <w:r w:rsidRPr="005400DE">
        <w:rPr>
          <w:rFonts w:ascii="Arial" w:eastAsia="Arial" w:hAnsi="Arial" w:cs="Arial"/>
          <w:color w:val="00435B"/>
          <w:sz w:val="22"/>
          <w:szCs w:val="22"/>
        </w:rPr>
        <w:tab/>
        <w:t xml:space="preserve">Šalys, vykdydamos Sutartį, įsipareigoja laikytis visų Sutarties vykdymui taikytinų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reikalavimų. Šalis turi teisę reikalauti, kad kita Šalis įvykdytų visus</w:t>
      </w:r>
      <w:r w:rsidRPr="005400DE">
        <w:rPr>
          <w:rFonts w:ascii="Arial" w:hAnsi="Arial" w:cs="Arial"/>
          <w:color w:val="00435B"/>
          <w:sz w:val="22"/>
          <w:szCs w:val="22"/>
        </w:rPr>
        <w:t xml:space="preserve"> įstatymų bei kitų teisės aktų</w:t>
      </w:r>
      <w:r w:rsidRPr="005400DE">
        <w:rPr>
          <w:rFonts w:ascii="Arial" w:eastAsia="Arial" w:hAnsi="Arial" w:cs="Arial"/>
          <w:color w:val="00435B"/>
          <w:sz w:val="22"/>
          <w:szCs w:val="22"/>
        </w:rPr>
        <w:t xml:space="preserve"> reikalavimus, taikomus Sutarties vykdymui. Nė viena iš Sutarties sąlygų nereiškia ir negali būti aiškinama kaip Pirkėjo atsisakymas </w:t>
      </w:r>
      <w:r w:rsidRPr="005400DE">
        <w:rPr>
          <w:rFonts w:ascii="Arial" w:hAnsi="Arial" w:cs="Arial"/>
          <w:color w:val="00435B"/>
          <w:sz w:val="22"/>
          <w:szCs w:val="22"/>
        </w:rPr>
        <w:t>įstatymuose bei kituose teisės aktuose</w:t>
      </w:r>
      <w:r w:rsidRPr="005400DE">
        <w:rPr>
          <w:rFonts w:ascii="Arial" w:eastAsia="Arial" w:hAnsi="Arial" w:cs="Arial"/>
          <w:color w:val="00435B"/>
          <w:sz w:val="22"/>
          <w:szCs w:val="22"/>
        </w:rPr>
        <w:t xml:space="preserve"> numatytų ir Sutartimi neaptartų Pirkėjo kitų teisių ir garantijų, susijusių su netinkamu Paslaugų teikimu ar jų kokybe, arba kaip Tiekėjo atsisakymas </w:t>
      </w:r>
      <w:r w:rsidRPr="005400DE">
        <w:rPr>
          <w:rFonts w:ascii="Arial" w:hAnsi="Arial" w:cs="Arial"/>
          <w:color w:val="00435B"/>
          <w:sz w:val="22"/>
          <w:szCs w:val="22"/>
        </w:rPr>
        <w:t>įstatymuose bei kituose teisės aktuose</w:t>
      </w:r>
      <w:r w:rsidRPr="005400DE">
        <w:rPr>
          <w:rFonts w:ascii="Arial" w:eastAsia="Arial" w:hAnsi="Arial" w:cs="Arial"/>
          <w:color w:val="00435B"/>
          <w:sz w:val="22"/>
          <w:szCs w:val="22"/>
        </w:rPr>
        <w:t xml:space="preserve"> numatytų ir Sutartimi neaptartų Tiekėjo kitų teisių ir garantijų dėl atlyginimo už suteiktas Paslaugas gavimo.</w:t>
      </w:r>
    </w:p>
    <w:p w14:paraId="505AB0F1" w14:textId="77777777" w:rsidR="005400DE" w:rsidRPr="005400DE" w:rsidRDefault="005400DE" w:rsidP="005400DE">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2.3.</w:t>
      </w:r>
      <w:r w:rsidRPr="005400DE">
        <w:rPr>
          <w:rFonts w:ascii="Arial" w:eastAsia="Arial" w:hAnsi="Arial" w:cs="Arial"/>
          <w:color w:val="00435B"/>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42F34E" w14:textId="77777777" w:rsidR="005400DE" w:rsidRPr="005400DE" w:rsidRDefault="005400DE" w:rsidP="005400DE">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2"/>
          <w:szCs w:val="22"/>
        </w:rPr>
      </w:pPr>
    </w:p>
    <w:p w14:paraId="1D7CDB71"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caps/>
          <w:color w:val="00435B"/>
          <w:sz w:val="22"/>
          <w:szCs w:val="22"/>
        </w:rPr>
        <w:t>3.</w:t>
      </w:r>
      <w:r w:rsidRPr="005400DE">
        <w:rPr>
          <w:rFonts w:ascii="Arial" w:eastAsia="Arial" w:hAnsi="Arial" w:cs="Arial"/>
          <w:b/>
          <w:caps/>
          <w:color w:val="00435B"/>
          <w:sz w:val="22"/>
          <w:szCs w:val="22"/>
        </w:rPr>
        <w:tab/>
        <w:t>TIEKĖJAS ir kiti Sutarties vykdymui pasitelkiami asmenys</w:t>
      </w:r>
    </w:p>
    <w:p w14:paraId="59FB4B4D"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1884AD3B" w14:textId="77777777" w:rsidR="005400DE" w:rsidRPr="005400DE" w:rsidRDefault="005400DE" w:rsidP="005400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3.1.</w:t>
      </w:r>
      <w:r w:rsidRPr="005400DE">
        <w:rPr>
          <w:rFonts w:ascii="Arial" w:eastAsia="Arial" w:hAnsi="Arial" w:cs="Arial"/>
          <w:b/>
          <w:color w:val="00435B"/>
          <w:sz w:val="22"/>
          <w:szCs w:val="22"/>
        </w:rPr>
        <w:tab/>
        <w:t>Kvalifikacija ir kiti Tiekėjo pasiūlymu prisiimti įsipareigojimai</w:t>
      </w:r>
    </w:p>
    <w:p w14:paraId="34F66542" w14:textId="77777777" w:rsidR="005400DE" w:rsidRPr="005400DE" w:rsidRDefault="005400DE" w:rsidP="005400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6B9770F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3.1.1.</w:t>
      </w:r>
      <w:r w:rsidRPr="005400DE">
        <w:rPr>
          <w:rFonts w:ascii="Arial" w:eastAsia="Cambria" w:hAnsi="Arial" w:cs="Arial"/>
          <w:color w:val="00435B"/>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BD675D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3.1.1.1.</w:t>
      </w:r>
      <w:r w:rsidRPr="005400DE">
        <w:rPr>
          <w:rFonts w:ascii="Arial" w:eastAsia="Arial" w:hAnsi="Arial" w:cs="Arial"/>
          <w:color w:val="00435B"/>
          <w:sz w:val="22"/>
          <w:szCs w:val="22"/>
        </w:rPr>
        <w:tab/>
        <w:t>turėtų teisę verstis ta veikla, kuri yra reikalinga Sutarčiai įvykdyti.</w:t>
      </w:r>
      <w:r w:rsidRPr="005400DE">
        <w:rPr>
          <w:rFonts w:ascii="Arial" w:hAnsi="Arial" w:cs="Arial"/>
          <w:color w:val="00435B"/>
          <w:sz w:val="22"/>
          <w:szCs w:val="22"/>
        </w:rPr>
        <w:t xml:space="preserve"> </w:t>
      </w:r>
      <w:r w:rsidRPr="005400DE">
        <w:rPr>
          <w:rFonts w:ascii="Arial" w:eastAsia="Arial" w:hAnsi="Arial" w:cs="Arial"/>
          <w:color w:val="00435B"/>
          <w:sz w:val="22"/>
          <w:szCs w:val="22"/>
        </w:rPr>
        <w:t>Pirkėjui pareikalavus, Tiekėjas turi pateikti dokumentus, įrodančius, kad Sutartį vykdo tik tokią teisę turintys asmenys;</w:t>
      </w:r>
    </w:p>
    <w:p w14:paraId="5D73DAE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3.1.1.2.</w:t>
      </w:r>
      <w:r w:rsidRPr="005400DE">
        <w:rPr>
          <w:rFonts w:ascii="Arial" w:hAnsi="Arial" w:cs="Arial"/>
          <w:color w:val="00435B"/>
          <w:sz w:val="22"/>
          <w:szCs w:val="22"/>
        </w:rPr>
        <w:tab/>
      </w:r>
      <w:r w:rsidRPr="005400DE">
        <w:rPr>
          <w:rFonts w:ascii="Arial" w:eastAsia="Arial" w:hAnsi="Arial" w:cs="Arial"/>
          <w:color w:val="00435B"/>
          <w:sz w:val="22"/>
          <w:szCs w:val="22"/>
        </w:rPr>
        <w:t>atitiktų tiekėjų kvalifikacijai pirkimo dokumentuose nustatytus reikalavimus bei neturėtų pirkimo dokumentuose nustatytų pašalinimo pagrindų;</w:t>
      </w:r>
    </w:p>
    <w:p w14:paraId="40A0A36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3.1.1.3.</w:t>
      </w:r>
      <w:r w:rsidRPr="005400DE">
        <w:rPr>
          <w:rFonts w:ascii="Arial" w:hAnsi="Arial" w:cs="Arial"/>
          <w:color w:val="00435B"/>
          <w:sz w:val="22"/>
          <w:szCs w:val="22"/>
        </w:rPr>
        <w:tab/>
      </w:r>
      <w:r w:rsidRPr="005400DE">
        <w:rPr>
          <w:rFonts w:ascii="Arial" w:eastAsia="Arial" w:hAnsi="Arial" w:cs="Arial"/>
          <w:color w:val="00435B"/>
          <w:sz w:val="22"/>
          <w:szCs w:val="22"/>
        </w:rPr>
        <w:t xml:space="preserve">laikytųsi Tiekėjo pasiūlyme nurodytų įsipareigojimų, įskaitant, bet neapsiribojant – atitiktų pirkimo dokumentuose nustatytus kokybinių, aplinkosaugos ir (arba) socialinių kriterijų (toliau – </w:t>
      </w:r>
      <w:r w:rsidRPr="005400DE">
        <w:rPr>
          <w:rFonts w:ascii="Arial" w:eastAsia="Arial" w:hAnsi="Arial" w:cs="Arial"/>
          <w:b/>
          <w:bCs/>
          <w:color w:val="00435B"/>
          <w:sz w:val="22"/>
          <w:szCs w:val="22"/>
        </w:rPr>
        <w:t>kokybiniai kriterijai</w:t>
      </w:r>
      <w:r w:rsidRPr="005400DE">
        <w:rPr>
          <w:rFonts w:ascii="Arial" w:eastAsia="Arial" w:hAnsi="Arial" w:cs="Arial"/>
          <w:color w:val="00435B"/>
          <w:sz w:val="22"/>
          <w:szCs w:val="22"/>
        </w:rPr>
        <w:t>) reikšmes ir parametrus. Šiame papunktyje nurodytų įsipareigojimų laikymosi tikrinimo tvarka nustatoma Specialiosiose sąlygose;</w:t>
      </w:r>
    </w:p>
    <w:p w14:paraId="6DAAADEA"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3.1.1.4.</w:t>
      </w:r>
      <w:r w:rsidRPr="005400DE">
        <w:rPr>
          <w:rFonts w:ascii="Arial" w:eastAsia="Arial" w:hAnsi="Arial" w:cs="Arial"/>
          <w:color w:val="00435B"/>
          <w:sz w:val="22"/>
          <w:szCs w:val="22"/>
        </w:rPr>
        <w:tab/>
        <w:t>užtikrintų nustatytų kokybės vadybos sistemos ir (arba) aplinkos apsaugos vadybos sistemos standartų taikymą, jeigu to reikalaujama pirkimo dokumentuose, ir turėtų tą patvirtinančius dokumentus;</w:t>
      </w:r>
    </w:p>
    <w:p w14:paraId="47DEECF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3.1.1.5. </w:t>
      </w:r>
      <w:r w:rsidRPr="005400DE">
        <w:rPr>
          <w:rFonts w:ascii="Arial" w:eastAsia="Arial" w:hAnsi="Arial" w:cs="Arial"/>
          <w:color w:val="00435B"/>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400DE">
        <w:rPr>
          <w:rFonts w:ascii="Arial" w:hAnsi="Arial" w:cs="Arial"/>
          <w:color w:val="00435B"/>
          <w:sz w:val="22"/>
          <w:szCs w:val="22"/>
        </w:rPr>
        <w:t>.</w:t>
      </w:r>
    </w:p>
    <w:p w14:paraId="4E36468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3.1.2.</w:t>
      </w:r>
      <w:r w:rsidRPr="005400DE">
        <w:rPr>
          <w:rFonts w:ascii="Arial" w:eastAsia="Arial" w:hAnsi="Arial" w:cs="Arial"/>
          <w:color w:val="00435B"/>
          <w:sz w:val="22"/>
          <w:szCs w:val="22"/>
        </w:rPr>
        <w:tab/>
        <w:t xml:space="preserve">Tuo atveju, kai Tiekėjas yra jungtinės veiklos sutarties pagrindu veikianti tiekėjų grupė, jos nariai Pirkėjui už Sutarties vykdymą atsako solidariai. </w:t>
      </w:r>
      <w:r w:rsidRPr="005400DE">
        <w:rPr>
          <w:rFonts w:ascii="Arial" w:eastAsia="Arial" w:hAnsi="Arial" w:cs="Arial"/>
          <w:color w:val="00435B"/>
          <w:sz w:val="22"/>
          <w:szCs w:val="22"/>
          <w:shd w:val="clear" w:color="auto" w:fill="FFFFFF"/>
        </w:rPr>
        <w:t xml:space="preserve">Jeigu Tiekėjas remiasi </w:t>
      </w:r>
      <w:r w:rsidRPr="005400DE">
        <w:rPr>
          <w:rFonts w:ascii="Arial" w:eastAsia="Arial" w:hAnsi="Arial" w:cs="Arial"/>
          <w:color w:val="00435B"/>
          <w:sz w:val="22"/>
          <w:szCs w:val="22"/>
        </w:rPr>
        <w:t xml:space="preserve">ūkio </w:t>
      </w:r>
      <w:r w:rsidRPr="005400DE">
        <w:rPr>
          <w:rFonts w:ascii="Arial" w:eastAsia="Arial" w:hAnsi="Arial" w:cs="Arial"/>
          <w:color w:val="00435B"/>
          <w:sz w:val="22"/>
          <w:szCs w:val="22"/>
          <w:shd w:val="clear" w:color="auto" w:fill="FFFFFF"/>
        </w:rPr>
        <w:t xml:space="preserve">subjektų pajėgumais, siekdamas atitikti finansinio ir ekonominio pajėgumo reikalavimus, Tiekėjas su tokiais </w:t>
      </w:r>
      <w:r w:rsidRPr="005400DE">
        <w:rPr>
          <w:rFonts w:ascii="Arial" w:eastAsia="Arial" w:hAnsi="Arial" w:cs="Arial"/>
          <w:color w:val="00435B"/>
          <w:sz w:val="22"/>
          <w:szCs w:val="22"/>
        </w:rPr>
        <w:t xml:space="preserve">ūkio </w:t>
      </w:r>
      <w:r w:rsidRPr="005400DE">
        <w:rPr>
          <w:rFonts w:ascii="Arial" w:eastAsia="Arial" w:hAnsi="Arial" w:cs="Arial"/>
          <w:color w:val="00435B"/>
          <w:sz w:val="22"/>
          <w:szCs w:val="22"/>
          <w:shd w:val="clear" w:color="auto" w:fill="FFFFFF"/>
        </w:rPr>
        <w:t>subjektais už Sutarties vykdymą atsako solidariai (jeigu to buvo reikalaujama pirkimo dokumentuose).</w:t>
      </w:r>
    </w:p>
    <w:p w14:paraId="133B9D3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3.1.3.</w:t>
      </w:r>
      <w:r w:rsidRPr="005400DE">
        <w:rPr>
          <w:rFonts w:ascii="Arial" w:eastAsia="Arial" w:hAnsi="Arial" w:cs="Arial"/>
          <w:color w:val="00435B"/>
          <w:sz w:val="22"/>
          <w:szCs w:val="22"/>
        </w:rPr>
        <w:tab/>
        <w:t xml:space="preserve">Tiekėjas taip pat atsako už tai, kad Tiekėjas, Sutartį tiesiogiai vykdantys subtiekėjai ir specialistai atitiktų jiems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ir (arba) pirkimo dokumentuose nustatytus profesinės kvalifikacijos ir kitus reikalavimus bei turėtų teisę verstis ta veikla, kuriai jie pasitelkiami.</w:t>
      </w:r>
    </w:p>
    <w:p w14:paraId="710B9628"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2"/>
          <w:szCs w:val="22"/>
        </w:rPr>
      </w:pPr>
    </w:p>
    <w:p w14:paraId="648C5F6F"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3.2.</w:t>
      </w:r>
      <w:r w:rsidRPr="005400DE">
        <w:rPr>
          <w:rFonts w:ascii="Arial" w:hAnsi="Arial" w:cs="Arial"/>
          <w:color w:val="00435B"/>
          <w:sz w:val="22"/>
          <w:szCs w:val="22"/>
        </w:rPr>
        <w:tab/>
      </w:r>
      <w:r w:rsidRPr="005400DE">
        <w:rPr>
          <w:rFonts w:ascii="Arial" w:eastAsia="Arial" w:hAnsi="Arial" w:cs="Arial"/>
          <w:b/>
          <w:bCs/>
          <w:color w:val="00435B"/>
          <w:sz w:val="22"/>
          <w:szCs w:val="22"/>
        </w:rPr>
        <w:t>Subtiekėjų bei specialistų pasitelkimas ir keitimas</w:t>
      </w:r>
    </w:p>
    <w:p w14:paraId="78361C88"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2"/>
          <w:szCs w:val="22"/>
        </w:rPr>
      </w:pPr>
    </w:p>
    <w:p w14:paraId="4EF18D3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rPr>
        <w:t>3.2.1.</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Tiekėjas įsipareigoja užtikrinti, kad Sutartį vykdys pirkime pasiūlyti ir kvalifikaci</w:t>
      </w:r>
      <w:r w:rsidRPr="005400DE">
        <w:rPr>
          <w:rFonts w:ascii="Arial" w:eastAsia="Arial" w:hAnsi="Arial" w:cs="Arial"/>
          <w:color w:val="00435B"/>
          <w:sz w:val="22"/>
          <w:szCs w:val="22"/>
        </w:rPr>
        <w:t>jos</w:t>
      </w:r>
      <w:r w:rsidRPr="005400DE">
        <w:rPr>
          <w:rFonts w:ascii="Arial" w:eastAsia="Arial" w:hAnsi="Arial" w:cs="Arial"/>
          <w:color w:val="00435B"/>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00DE">
        <w:rPr>
          <w:rFonts w:ascii="Arial" w:eastAsia="Arial" w:hAnsi="Arial" w:cs="Arial"/>
          <w:color w:val="00435B"/>
          <w:sz w:val="22"/>
          <w:szCs w:val="22"/>
        </w:rPr>
        <w:t xml:space="preserve">ir specialistų </w:t>
      </w:r>
      <w:r w:rsidRPr="005400DE">
        <w:rPr>
          <w:rFonts w:ascii="Arial" w:eastAsia="Arial" w:hAnsi="Arial" w:cs="Arial"/>
          <w:color w:val="00435B"/>
          <w:sz w:val="22"/>
          <w:szCs w:val="22"/>
          <w:shd w:val="clear" w:color="auto" w:fill="FFFFFF"/>
        </w:rPr>
        <w:t>veiksmus ar neveikimą.</w:t>
      </w:r>
    </w:p>
    <w:p w14:paraId="23C40C2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rPr>
        <w:t>3.2.2.</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Sutarties vykdymui pasitelkiami subtiekėjai ir (ar) specialistai (jeigu tokie pasitelkiami) nurodomi Specialiosiose sąlygose.</w:t>
      </w:r>
    </w:p>
    <w:p w14:paraId="331296A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3.2.3.</w:t>
      </w:r>
      <w:r w:rsidRPr="005400DE">
        <w:rPr>
          <w:rFonts w:ascii="Arial" w:hAnsi="Arial" w:cs="Arial"/>
          <w:color w:val="00435B"/>
          <w:sz w:val="22"/>
          <w:szCs w:val="22"/>
        </w:rPr>
        <w:tab/>
      </w:r>
      <w:r w:rsidRPr="005400DE">
        <w:rPr>
          <w:rFonts w:ascii="Arial" w:eastAsia="Arial" w:hAnsi="Arial" w:cs="Arial"/>
          <w:color w:val="00435B"/>
          <w:sz w:val="22"/>
          <w:szCs w:val="22"/>
        </w:rPr>
        <w:t>Tiekėjas gali keisti ir (ar) pasitelkti Sutartyje nurodytus subtiekėjus ir (ar) specialistus šiame Sutarties poskyryje nustatytais atvejais ir tvarka.</w:t>
      </w:r>
    </w:p>
    <w:p w14:paraId="6B2A226A" w14:textId="77777777" w:rsidR="005400DE" w:rsidRPr="005400DE" w:rsidRDefault="005400DE" w:rsidP="005400DE">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2"/>
          <w:szCs w:val="22"/>
          <w:shd w:val="clear" w:color="auto" w:fill="FFFFFF"/>
        </w:rPr>
      </w:pPr>
      <w:r w:rsidRPr="005400DE">
        <w:rPr>
          <w:rFonts w:ascii="Arial" w:eastAsia="Cambria" w:hAnsi="Arial" w:cs="Arial"/>
          <w:color w:val="00435B"/>
          <w:sz w:val="22"/>
          <w:szCs w:val="22"/>
          <w:shd w:val="clear" w:color="auto" w:fill="FFFFFF"/>
        </w:rPr>
        <w:t>3.2.4. Naujas subtiekėjas ar specialistas gali pradėti vykdyti jiems Tiekėjo pavestus įsipareigojimus pagal Sutartį ne anksčiau, nei bus pasirašytas Susitarimas.</w:t>
      </w:r>
    </w:p>
    <w:p w14:paraId="4A771A9E" w14:textId="77777777" w:rsidR="005400DE" w:rsidRPr="005400DE" w:rsidRDefault="005400DE" w:rsidP="005400DE">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400DE">
        <w:rPr>
          <w:rFonts w:ascii="Arial" w:eastAsia="Cambria" w:hAnsi="Arial" w:cs="Arial"/>
          <w:color w:val="00435B"/>
          <w:sz w:val="22"/>
          <w:szCs w:val="22"/>
        </w:rPr>
        <w:t>,</w:t>
      </w:r>
      <w:r w:rsidRPr="005400DE">
        <w:rPr>
          <w:rFonts w:ascii="Arial" w:eastAsia="Cambria" w:hAnsi="Arial" w:cs="Arial"/>
          <w:color w:val="00435B"/>
          <w:sz w:val="22"/>
          <w:szCs w:val="22"/>
          <w:shd w:val="clear" w:color="auto" w:fill="FFFFFF"/>
        </w:rPr>
        <w:t xml:space="preserve"> kokybės vadybos sistemos ir (arba) aplinkos apsaugos vadybos sistemos standartų </w:t>
      </w:r>
      <w:r w:rsidRPr="005400DE">
        <w:rPr>
          <w:rFonts w:ascii="Arial" w:eastAsia="Cambria" w:hAnsi="Arial" w:cs="Arial"/>
          <w:color w:val="00435B"/>
          <w:sz w:val="22"/>
          <w:szCs w:val="22"/>
        </w:rPr>
        <w:t xml:space="preserve">reikalavimų, reikalavimų dėl pašalinimo pagrindų nebuvimo, atitikties nacionalinio saugumo interesams bei reikalavimams </w:t>
      </w:r>
      <w:r w:rsidRPr="005400DE">
        <w:rPr>
          <w:rFonts w:ascii="Arial" w:eastAsia="Arial" w:hAnsi="Arial" w:cs="Arial"/>
          <w:color w:val="00435B"/>
          <w:sz w:val="22"/>
          <w:szCs w:val="22"/>
          <w:shd w:val="clear" w:color="auto" w:fill="FFFFFF"/>
        </w:rPr>
        <w:t xml:space="preserve">nebūti registruotu (nuolat gyvenančiu ar turinčiu pilietybę) nepatikimomis laikomose valstybėse ar teritorijose </w:t>
      </w:r>
      <w:r w:rsidRPr="005400DE">
        <w:rPr>
          <w:rFonts w:ascii="Arial" w:eastAsia="Cambria" w:hAnsi="Arial" w:cs="Arial"/>
          <w:color w:val="00435B"/>
          <w:sz w:val="22"/>
          <w:szCs w:val="22"/>
        </w:rPr>
        <w:t>(jei taikoma) ir Tiekėjo pasiūlyme nurodytų sąlygų pirkimo dokumentuose nustatytiems kokybiniams kriterijams pagrįsti (jei taikoma)</w:t>
      </w:r>
      <w:r w:rsidRPr="005400DE">
        <w:rPr>
          <w:rFonts w:ascii="Arial" w:eastAsia="Cambria" w:hAnsi="Arial" w:cs="Arial"/>
          <w:color w:val="00435B"/>
          <w:sz w:val="22"/>
          <w:szCs w:val="22"/>
          <w:shd w:val="clear" w:color="auto" w:fill="FFFFFF"/>
        </w:rPr>
        <w:t>, Tiekėjui taikoma Specialiosiose sąlygose nustatyto dydžio bauda.</w:t>
      </w:r>
    </w:p>
    <w:p w14:paraId="5644FEA2" w14:textId="77777777" w:rsidR="005400DE" w:rsidRPr="005400DE" w:rsidRDefault="005400DE" w:rsidP="005400DE">
      <w:pPr>
        <w:widowControl w:val="0"/>
        <w:tabs>
          <w:tab w:val="left" w:pos="993"/>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shd w:val="clear" w:color="auto" w:fill="FFFFFF"/>
        </w:rPr>
        <w:t xml:space="preserve">3.2.6. Tiekėjas turi teisę Sutarties vykdymui pasitelkti naujus, Specialiosiose sąlygose nenurodytus subtiekėjus, kurių pajėgumais Tiekėjas </w:t>
      </w:r>
      <w:r w:rsidRPr="005400DE">
        <w:rPr>
          <w:rFonts w:ascii="Arial" w:eastAsia="Cambria" w:hAnsi="Arial" w:cs="Arial"/>
          <w:color w:val="00435B"/>
          <w:sz w:val="22"/>
          <w:szCs w:val="22"/>
          <w:shd w:val="clear" w:color="auto" w:fill="FFFFFF"/>
        </w:rPr>
        <w:t>nesirėmė pirkimo dokumentuose numatytiems kvalifikacijos reikalavimams pagrįsti.</w:t>
      </w:r>
    </w:p>
    <w:p w14:paraId="2FE96186" w14:textId="77777777" w:rsidR="005400DE" w:rsidRPr="005400DE" w:rsidRDefault="005400DE" w:rsidP="005400DE">
      <w:pPr>
        <w:widowControl w:val="0"/>
        <w:tabs>
          <w:tab w:val="left" w:pos="993"/>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400DE">
        <w:rPr>
          <w:rFonts w:ascii="Arial" w:eastAsia="Cambria" w:hAnsi="Arial" w:cs="Arial"/>
          <w:color w:val="00435B"/>
          <w:sz w:val="22"/>
          <w:szCs w:val="22"/>
          <w:shd w:val="clear" w:color="auto" w:fill="FFFFFF"/>
        </w:rPr>
        <w:t>nesirėmė pirkimo dokumentuose numatytiems kvalifikacijos reikalavimams pagrįsti,</w:t>
      </w:r>
      <w:r w:rsidRPr="005400DE">
        <w:rPr>
          <w:rFonts w:ascii="Arial" w:eastAsia="Arial" w:hAnsi="Arial" w:cs="Arial"/>
          <w:color w:val="00435B"/>
          <w:sz w:val="22"/>
          <w:szCs w:val="22"/>
          <w:shd w:val="clear" w:color="auto" w:fill="FFFFFF"/>
        </w:rPr>
        <w:t xml:space="preserve"> pavadinimus, </w:t>
      </w:r>
      <w:r w:rsidRPr="005400DE">
        <w:rPr>
          <w:rFonts w:ascii="Arial" w:eastAsia="Arial" w:hAnsi="Arial" w:cs="Arial"/>
          <w:color w:val="00435B"/>
          <w:sz w:val="22"/>
          <w:szCs w:val="22"/>
        </w:rPr>
        <w:t xml:space="preserve">juridinio asmens kodą, </w:t>
      </w:r>
      <w:r w:rsidRPr="005400DE">
        <w:rPr>
          <w:rFonts w:ascii="Arial" w:eastAsia="Arial" w:hAnsi="Arial" w:cs="Arial"/>
          <w:color w:val="00435B"/>
          <w:sz w:val="22"/>
          <w:szCs w:val="22"/>
          <w:shd w:val="clear" w:color="auto" w:fill="FFFFFF"/>
        </w:rPr>
        <w:t>kontaktinius duomenis</w:t>
      </w:r>
      <w:r w:rsidRPr="005400DE">
        <w:rPr>
          <w:rFonts w:ascii="Arial" w:eastAsia="Arial" w:hAnsi="Arial" w:cs="Arial"/>
          <w:color w:val="00435B"/>
          <w:sz w:val="22"/>
          <w:szCs w:val="22"/>
        </w:rPr>
        <w:t>,</w:t>
      </w:r>
      <w:r w:rsidRPr="005400DE">
        <w:rPr>
          <w:rFonts w:ascii="Arial" w:eastAsia="Arial" w:hAnsi="Arial" w:cs="Arial"/>
          <w:color w:val="00435B"/>
          <w:sz w:val="22"/>
          <w:szCs w:val="22"/>
          <w:shd w:val="clear" w:color="auto" w:fill="FFFFFF"/>
        </w:rPr>
        <w:t xml:space="preserve"> jų atstovus.</w:t>
      </w:r>
    </w:p>
    <w:p w14:paraId="274F0EE6" w14:textId="77777777" w:rsidR="005400DE" w:rsidRPr="005400DE" w:rsidRDefault="005400DE" w:rsidP="005400DE">
      <w:pPr>
        <w:widowControl w:val="0"/>
        <w:tabs>
          <w:tab w:val="left" w:pos="993"/>
        </w:tabs>
        <w:spacing w:line="276" w:lineRule="auto"/>
        <w:jc w:val="both"/>
        <w:rPr>
          <w:rFonts w:ascii="Arial" w:eastAsia="Cambria" w:hAnsi="Arial" w:cs="Arial"/>
          <w:color w:val="00435B"/>
          <w:sz w:val="22"/>
          <w:szCs w:val="22"/>
          <w:shd w:val="clear" w:color="auto" w:fill="FFFFFF"/>
        </w:rPr>
      </w:pPr>
      <w:r w:rsidRPr="005400DE">
        <w:rPr>
          <w:rFonts w:ascii="Arial" w:eastAsia="Arial" w:hAnsi="Arial" w:cs="Arial"/>
          <w:color w:val="00435B"/>
          <w:sz w:val="22"/>
          <w:szCs w:val="22"/>
          <w:shd w:val="clear" w:color="auto" w:fill="FFFFFF"/>
        </w:rPr>
        <w:t>3.2.8. Tiekėjas, bet kuriuo Sutarties vykdymo metu,</w:t>
      </w:r>
      <w:r w:rsidRPr="005400DE">
        <w:rPr>
          <w:rFonts w:ascii="Arial" w:eastAsia="Cambria" w:hAnsi="Arial" w:cs="Arial"/>
          <w:color w:val="00435B"/>
          <w:sz w:val="22"/>
          <w:szCs w:val="22"/>
        </w:rPr>
        <w:t xml:space="preserve"> subtiekėjus, kurių pajėgumais Tiekėjas nesirėmė pirkimo dokumentuose numatytiems kvalifikacijos reikalavimams pagrįsti, gali keisti savo nuožiūra.</w:t>
      </w:r>
    </w:p>
    <w:p w14:paraId="1EFB5065" w14:textId="77777777" w:rsidR="005400DE" w:rsidRPr="005400DE" w:rsidRDefault="005400DE" w:rsidP="005400DE">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2"/>
          <w:szCs w:val="22"/>
        </w:rPr>
      </w:pPr>
      <w:r w:rsidRPr="005400DE">
        <w:rPr>
          <w:rFonts w:ascii="Arial" w:eastAsia="Arial" w:hAnsi="Arial" w:cs="Arial"/>
          <w:color w:val="00435B"/>
          <w:sz w:val="22"/>
          <w:szCs w:val="22"/>
          <w:shd w:val="clear" w:color="auto" w:fill="FFFFFF"/>
        </w:rPr>
        <w:t>3.2.9. Tiekėjas</w:t>
      </w:r>
      <w:r w:rsidRPr="005400DE">
        <w:rPr>
          <w:rFonts w:ascii="Arial" w:eastAsia="Arial" w:hAnsi="Arial" w:cs="Arial"/>
          <w:color w:val="00435B"/>
          <w:sz w:val="22"/>
          <w:szCs w:val="22"/>
        </w:rPr>
        <w:t>,</w:t>
      </w:r>
      <w:r w:rsidRPr="005400DE">
        <w:rPr>
          <w:rFonts w:ascii="Arial" w:eastAsia="Arial" w:hAnsi="Arial" w:cs="Arial"/>
          <w:color w:val="00435B"/>
          <w:sz w:val="22"/>
          <w:szCs w:val="22"/>
          <w:shd w:val="clear" w:color="auto" w:fill="FFFFFF"/>
        </w:rPr>
        <w:t xml:space="preserve"> </w:t>
      </w:r>
      <w:r w:rsidRPr="005400DE">
        <w:rPr>
          <w:rFonts w:ascii="Arial" w:eastAsia="Arial" w:hAnsi="Arial" w:cs="Arial"/>
          <w:color w:val="00435B"/>
          <w:sz w:val="22"/>
          <w:szCs w:val="22"/>
        </w:rPr>
        <w:t>bet kuriuo Sutarties vykdymo metu,</w:t>
      </w:r>
      <w:r w:rsidRPr="005400DE">
        <w:rPr>
          <w:rFonts w:ascii="Arial" w:eastAsia="Cambria" w:hAnsi="Arial" w:cs="Arial"/>
          <w:color w:val="00435B"/>
          <w:sz w:val="22"/>
          <w:szCs w:val="22"/>
        </w:rPr>
        <w:t xml:space="preserve"> </w:t>
      </w:r>
      <w:r w:rsidRPr="005400DE">
        <w:rPr>
          <w:rFonts w:ascii="Arial" w:eastAsia="Cambria" w:hAnsi="Arial" w:cs="Arial"/>
          <w:color w:val="00435B"/>
          <w:sz w:val="22"/>
          <w:szCs w:val="22"/>
          <w:shd w:val="clear" w:color="auto" w:fill="FFFFFF"/>
        </w:rPr>
        <w:t>ne vėliau nei prieš 5 (penkias) darbo dienas</w:t>
      </w:r>
      <w:r w:rsidRPr="005400DE">
        <w:rPr>
          <w:rFonts w:ascii="Arial" w:eastAsia="Arial" w:hAnsi="Arial" w:cs="Arial"/>
          <w:color w:val="00435B"/>
          <w:sz w:val="22"/>
          <w:szCs w:val="22"/>
          <w:shd w:val="clear" w:color="auto" w:fill="FFFFFF"/>
        </w:rPr>
        <w:t xml:space="preserve"> iki numatomo naujo subtiekėjo, kurio pajėgumais Tiekėjas </w:t>
      </w:r>
      <w:r w:rsidRPr="005400DE">
        <w:rPr>
          <w:rFonts w:ascii="Arial" w:eastAsia="Cambria" w:hAnsi="Arial" w:cs="Arial"/>
          <w:color w:val="00435B"/>
          <w:sz w:val="22"/>
          <w:szCs w:val="22"/>
          <w:shd w:val="clear" w:color="auto" w:fill="FFFFFF"/>
        </w:rPr>
        <w:t>nesirėmė pirkimo dokumentuose numatytiems kvalifikacijos reikalavimams pagrįsti,</w:t>
      </w:r>
      <w:r w:rsidRPr="005400DE">
        <w:rPr>
          <w:rFonts w:ascii="Arial" w:eastAsia="Arial" w:hAnsi="Arial" w:cs="Arial"/>
          <w:color w:val="00435B"/>
          <w:sz w:val="22"/>
          <w:szCs w:val="22"/>
          <w:shd w:val="clear" w:color="auto" w:fill="FFFFFF"/>
        </w:rPr>
        <w:t xml:space="preserve"> pasitelkimo</w:t>
      </w:r>
      <w:r w:rsidRPr="005400DE">
        <w:rPr>
          <w:rFonts w:ascii="Arial" w:eastAsia="Arial" w:hAnsi="Arial" w:cs="Arial"/>
          <w:color w:val="00435B"/>
          <w:sz w:val="22"/>
          <w:szCs w:val="22"/>
        </w:rPr>
        <w:t xml:space="preserve"> ir (arba) keitimo</w:t>
      </w:r>
      <w:r w:rsidRPr="005400DE">
        <w:rPr>
          <w:rFonts w:ascii="Arial" w:eastAsia="Arial" w:hAnsi="Arial" w:cs="Arial"/>
          <w:color w:val="00435B"/>
          <w:sz w:val="22"/>
          <w:szCs w:val="22"/>
          <w:shd w:val="clear" w:color="auto" w:fill="FFFFFF"/>
        </w:rPr>
        <w:t xml:space="preserve"> apie tai privalo informuoti </w:t>
      </w:r>
      <w:r w:rsidRPr="005400DE">
        <w:rPr>
          <w:rFonts w:ascii="Arial" w:hAnsi="Arial" w:cs="Arial"/>
          <w:color w:val="00435B"/>
          <w:sz w:val="22"/>
          <w:szCs w:val="22"/>
        </w:rPr>
        <w:t>Pirkėją</w:t>
      </w:r>
      <w:r w:rsidRPr="005400DE">
        <w:rPr>
          <w:rFonts w:ascii="Arial" w:eastAsia="Arial" w:hAnsi="Arial" w:cs="Arial"/>
          <w:color w:val="00435B"/>
          <w:sz w:val="22"/>
          <w:szCs w:val="22"/>
          <w:shd w:val="clear" w:color="auto" w:fill="FFFFFF"/>
        </w:rPr>
        <w:t xml:space="preserve">. </w:t>
      </w:r>
      <w:r w:rsidRPr="005400DE">
        <w:rPr>
          <w:rFonts w:ascii="Arial" w:hAnsi="Arial" w:cs="Arial"/>
          <w:color w:val="00435B"/>
          <w:sz w:val="22"/>
          <w:szCs w:val="22"/>
        </w:rPr>
        <w:t xml:space="preserve">Pirkėjas (jeigu buvo taikoma pirkimo dokumentuose) turi patikrinti, ar nėra </w:t>
      </w:r>
      <w:r w:rsidRPr="005400DE">
        <w:rPr>
          <w:rFonts w:ascii="Arial" w:eastAsia="Cambria" w:hAnsi="Arial" w:cs="Arial"/>
          <w:color w:val="00435B"/>
          <w:sz w:val="22"/>
          <w:szCs w:val="22"/>
        </w:rPr>
        <w:t xml:space="preserve">subtiekėjo pašalinimo pagrindų ir subtiekėjo atitiktį nacionalinio saugumo interesams ir reikalavimams </w:t>
      </w:r>
      <w:r w:rsidRPr="005400DE">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5400DE">
        <w:rPr>
          <w:rFonts w:ascii="Arial" w:eastAsia="Cambria" w:hAnsi="Arial" w:cs="Arial"/>
          <w:color w:val="00435B"/>
          <w:sz w:val="22"/>
          <w:szCs w:val="22"/>
        </w:rPr>
        <w:t>. Jeigu subtiekėjo padėtis neatitinka bent vieno iš nurodytų reikalavimų, Pirkėjas reikalauja pakeisti šį subtiekėją reikalavimus atitinkančiu subtiekėju.</w:t>
      </w:r>
      <w:r w:rsidRPr="005400DE">
        <w:rPr>
          <w:rFonts w:ascii="Arial" w:hAnsi="Arial" w:cs="Arial"/>
          <w:color w:val="00435B"/>
          <w:sz w:val="22"/>
          <w:szCs w:val="22"/>
        </w:rPr>
        <w:t xml:space="preserve"> </w:t>
      </w:r>
      <w:r w:rsidRPr="005400DE">
        <w:rPr>
          <w:rFonts w:ascii="Arial" w:eastAsia="Cambria" w:hAnsi="Arial" w:cs="Arial"/>
          <w:color w:val="00435B"/>
          <w:sz w:val="22"/>
          <w:szCs w:val="22"/>
        </w:rPr>
        <w:t>Pirkėjas</w:t>
      </w:r>
      <w:r w:rsidRPr="005400DE">
        <w:rPr>
          <w:rFonts w:ascii="Arial" w:hAnsi="Arial" w:cs="Arial"/>
          <w:color w:val="00435B"/>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400DE">
        <w:rPr>
          <w:rFonts w:ascii="Arial" w:eastAsia="Cambria" w:hAnsi="Arial" w:cs="Arial"/>
          <w:color w:val="00435B"/>
          <w:sz w:val="22"/>
          <w:szCs w:val="22"/>
        </w:rPr>
        <w:t>Pirkėjui sutikus, Šalys pasirašo Susitarimą, kuris laikomas neatsiejama Sutarties dalimi.</w:t>
      </w:r>
    </w:p>
    <w:p w14:paraId="2A47E711" w14:textId="77777777" w:rsidR="005400DE" w:rsidRPr="005400DE" w:rsidRDefault="005400DE" w:rsidP="005400DE">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rPr>
        <w:t>3.2.10. Subtiekėjai</w:t>
      </w:r>
      <w:r w:rsidRPr="005400DE">
        <w:rPr>
          <w:rFonts w:ascii="Arial" w:eastAsia="Arial" w:hAnsi="Arial" w:cs="Arial"/>
          <w:color w:val="00435B"/>
          <w:sz w:val="22"/>
          <w:szCs w:val="22"/>
          <w:shd w:val="clear" w:color="auto" w:fill="FFFFFF"/>
        </w:rPr>
        <w:t xml:space="preserve">, kurių pajėgumais Tiekėjas rėmėsi, kad atitiktų pirkimo dokumentuose nustatytus kvalifikacijos reikalavimus, gali būti </w:t>
      </w:r>
      <w:r w:rsidRPr="005400DE">
        <w:rPr>
          <w:rFonts w:ascii="Arial" w:eastAsia="Arial" w:hAnsi="Arial" w:cs="Arial"/>
          <w:color w:val="00435B"/>
          <w:sz w:val="22"/>
          <w:szCs w:val="22"/>
        </w:rPr>
        <w:t xml:space="preserve">keičiami </w:t>
      </w:r>
      <w:r w:rsidRPr="005400DE">
        <w:rPr>
          <w:rFonts w:ascii="Arial" w:eastAsia="Arial" w:hAnsi="Arial" w:cs="Arial"/>
          <w:color w:val="00435B"/>
          <w:sz w:val="22"/>
          <w:szCs w:val="22"/>
          <w:shd w:val="clear" w:color="auto" w:fill="FFFFFF"/>
        </w:rPr>
        <w:t>tik šiais atvejais:</w:t>
      </w:r>
    </w:p>
    <w:p w14:paraId="23784FBE" w14:textId="77777777" w:rsidR="005400DE" w:rsidRPr="005400DE" w:rsidRDefault="005400DE" w:rsidP="005400DE">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5400DE">
        <w:rPr>
          <w:rFonts w:ascii="Arial" w:eastAsia="Cambria" w:hAnsi="Arial" w:cs="Arial"/>
          <w:color w:val="00435B"/>
          <w:sz w:val="22"/>
          <w:szCs w:val="22"/>
          <w:shd w:val="clear" w:color="auto" w:fill="FFFFFF"/>
        </w:rPr>
        <w:t xml:space="preserve">3.2.10.1. kai subtiekėjui </w:t>
      </w:r>
      <w:r w:rsidRPr="005400DE">
        <w:rPr>
          <w:rFonts w:ascii="Arial" w:hAnsi="Arial" w:cs="Arial"/>
          <w:color w:val="00435B"/>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400DE">
        <w:rPr>
          <w:rFonts w:ascii="Arial" w:eastAsia="Cambria" w:hAnsi="Arial" w:cs="Arial"/>
          <w:color w:val="00435B"/>
          <w:sz w:val="22"/>
          <w:szCs w:val="22"/>
          <w:shd w:val="clear" w:color="auto" w:fill="FFFFFF"/>
        </w:rPr>
        <w:t>;</w:t>
      </w:r>
    </w:p>
    <w:p w14:paraId="5997FA53" w14:textId="77777777" w:rsidR="005400DE" w:rsidRPr="005400DE" w:rsidRDefault="005400DE" w:rsidP="005400DE">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5400DE">
        <w:rPr>
          <w:rFonts w:ascii="Arial" w:eastAsia="Cambria" w:hAnsi="Arial" w:cs="Arial"/>
          <w:color w:val="00435B"/>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6B14E0" w14:textId="77777777" w:rsidR="005400DE" w:rsidRPr="005400DE" w:rsidRDefault="005400DE" w:rsidP="005400DE">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2"/>
          <w:szCs w:val="22"/>
        </w:rPr>
      </w:pPr>
      <w:r w:rsidRPr="005400DE">
        <w:rPr>
          <w:rFonts w:ascii="Arial" w:eastAsia="Cambria" w:hAnsi="Arial" w:cs="Arial"/>
          <w:color w:val="00435B"/>
          <w:sz w:val="22"/>
          <w:szCs w:val="22"/>
          <w:shd w:val="clear" w:color="auto" w:fill="FFFFFF"/>
        </w:rPr>
        <w:t xml:space="preserve">3.2.10.3. </w:t>
      </w:r>
      <w:r w:rsidRPr="005400DE">
        <w:rPr>
          <w:rFonts w:ascii="Arial" w:eastAsia="Cambria" w:hAnsi="Arial" w:cs="Arial"/>
          <w:color w:val="00435B"/>
          <w:sz w:val="22"/>
          <w:szCs w:val="22"/>
        </w:rPr>
        <w:t>Tiekėjas ar subtiekėjas privalo pakeisti subtiekėją, jei paaiškėja, kad jis neatitinka jam pirkimo dokumentuose keliamų reikalavimų.</w:t>
      </w:r>
    </w:p>
    <w:p w14:paraId="450C9D3B" w14:textId="77777777" w:rsidR="005400DE" w:rsidRPr="005400DE" w:rsidRDefault="005400DE" w:rsidP="005400DE">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2"/>
          <w:szCs w:val="22"/>
        </w:rPr>
      </w:pPr>
      <w:r w:rsidRPr="005400DE">
        <w:rPr>
          <w:rFonts w:ascii="Arial" w:eastAsia="Cambria" w:hAnsi="Arial" w:cs="Arial"/>
          <w:color w:val="00435B"/>
          <w:sz w:val="22"/>
          <w:szCs w:val="22"/>
        </w:rPr>
        <w:t>3.2.11.</w:t>
      </w:r>
      <w:r w:rsidRPr="005400DE">
        <w:rPr>
          <w:rFonts w:ascii="Arial" w:eastAsia="Cambria" w:hAnsi="Arial" w:cs="Arial"/>
          <w:color w:val="00435B"/>
          <w:sz w:val="22"/>
          <w:szCs w:val="22"/>
        </w:rPr>
        <w:tab/>
      </w:r>
      <w:r w:rsidRPr="005400DE">
        <w:rPr>
          <w:rFonts w:ascii="Arial" w:eastAsia="Cambria" w:hAnsi="Arial" w:cs="Arial"/>
          <w:color w:val="00435B"/>
          <w:sz w:val="22"/>
          <w:szCs w:val="22"/>
          <w:shd w:val="clear" w:color="auto" w:fill="FFFFFF"/>
        </w:rPr>
        <w:t>Tiekėjo (ar subtiekėjų) specialista</w:t>
      </w:r>
      <w:r w:rsidRPr="005400DE">
        <w:rPr>
          <w:rFonts w:ascii="Arial" w:eastAsia="Cambria" w:hAnsi="Arial" w:cs="Arial"/>
          <w:color w:val="00435B"/>
          <w:sz w:val="22"/>
          <w:szCs w:val="22"/>
        </w:rPr>
        <w:t>i,</w:t>
      </w:r>
      <w:r w:rsidRPr="005400DE">
        <w:rPr>
          <w:rFonts w:ascii="Arial" w:eastAsia="Cambria" w:hAnsi="Arial" w:cs="Arial"/>
          <w:color w:val="00435B"/>
          <w:sz w:val="22"/>
          <w:szCs w:val="22"/>
          <w:shd w:val="clear" w:color="auto" w:fill="FFFFFF"/>
        </w:rPr>
        <w:t xml:space="preserve"> vykd</w:t>
      </w:r>
      <w:r w:rsidRPr="005400DE">
        <w:rPr>
          <w:rFonts w:ascii="Arial" w:eastAsia="Cambria" w:hAnsi="Arial" w:cs="Arial"/>
          <w:color w:val="00435B"/>
          <w:sz w:val="22"/>
          <w:szCs w:val="22"/>
        </w:rPr>
        <w:t>antys</w:t>
      </w:r>
      <w:r w:rsidRPr="005400DE">
        <w:rPr>
          <w:rFonts w:ascii="Arial" w:eastAsia="Cambria" w:hAnsi="Arial" w:cs="Arial"/>
          <w:color w:val="00435B"/>
          <w:sz w:val="22"/>
          <w:szCs w:val="22"/>
          <w:shd w:val="clear" w:color="auto" w:fill="FFFFFF"/>
        </w:rPr>
        <w:t xml:space="preserve"> Sutartį, gali būti keičiami šiais atvejais:</w:t>
      </w:r>
    </w:p>
    <w:p w14:paraId="0FF8C1B2" w14:textId="77777777" w:rsidR="005400DE" w:rsidRPr="005400DE" w:rsidRDefault="005400DE" w:rsidP="005400DE">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2B744C" w14:textId="77777777" w:rsidR="005400DE" w:rsidRPr="005400DE" w:rsidRDefault="005400DE" w:rsidP="005400DE">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3.2.11.2. Pirkėjo iniciatyva, jei Pirkėjas turi pagrįstų įtarimų, kad Tiekėjo Sutarties vykdymui paskirtas specialistas nekompetentingas vykdyti nustatytas pareigas;</w:t>
      </w:r>
    </w:p>
    <w:p w14:paraId="7F196F02" w14:textId="77777777" w:rsidR="005400DE" w:rsidRPr="005400DE" w:rsidRDefault="005400DE" w:rsidP="005400DE">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 xml:space="preserve">3.2.11.3. </w:t>
      </w:r>
      <w:r w:rsidRPr="005400DE">
        <w:rPr>
          <w:rFonts w:ascii="Arial" w:eastAsia="Cambria" w:hAnsi="Arial" w:cs="Arial"/>
          <w:color w:val="00435B"/>
          <w:sz w:val="22"/>
          <w:szCs w:val="22"/>
        </w:rPr>
        <w:t>Tiekėjas ar subtiekėjas privalo pakeisti specialistą, jei paaiškėja, kad jis neatitinka jam pirkimo dokumentuose keliamų reikalavimų.</w:t>
      </w:r>
    </w:p>
    <w:p w14:paraId="0DC4930B" w14:textId="77777777" w:rsidR="005400DE" w:rsidRPr="005400DE" w:rsidRDefault="005400DE" w:rsidP="005400DE">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3.2.12. Naujas specialistas</w:t>
      </w:r>
      <w:r w:rsidRPr="005400DE">
        <w:rPr>
          <w:rFonts w:ascii="Arial" w:eastAsia="Cambria" w:hAnsi="Arial" w:cs="Arial"/>
          <w:color w:val="00435B"/>
          <w:sz w:val="22"/>
          <w:szCs w:val="22"/>
        </w:rPr>
        <w:t xml:space="preserve"> ir (ar) subtiekėjas, Tiekėjo prašymo pakeisti specialistą ir (ar) subtiekėją pateikimo metu</w:t>
      </w:r>
      <w:r w:rsidRPr="005400DE">
        <w:rPr>
          <w:rFonts w:ascii="Arial" w:eastAsia="Cambria" w:hAnsi="Arial" w:cs="Arial"/>
          <w:color w:val="00435B"/>
          <w:sz w:val="22"/>
          <w:szCs w:val="22"/>
          <w:shd w:val="clear" w:color="auto" w:fill="FFFFFF"/>
        </w:rPr>
        <w:t xml:space="preserve"> turi atitikti pirkimo dokumentuose </w:t>
      </w:r>
      <w:r w:rsidRPr="005400DE">
        <w:rPr>
          <w:rFonts w:ascii="Arial" w:eastAsia="Cambria" w:hAnsi="Arial" w:cs="Arial"/>
          <w:color w:val="00435B"/>
          <w:sz w:val="22"/>
          <w:szCs w:val="22"/>
        </w:rPr>
        <w:t>specialistui ir (ar) subtiekėjui keliamus reikalavimus.</w:t>
      </w:r>
    </w:p>
    <w:p w14:paraId="4949D574" w14:textId="77777777" w:rsidR="005400DE" w:rsidRPr="005400DE" w:rsidRDefault="005400DE" w:rsidP="005400DE">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 xml:space="preserve">3.2.13. Tiekėjas privalo ne vėliau nei prieš 5 (penkias) darbo dienas iki numatomo subtiekėjo, </w:t>
      </w:r>
      <w:r w:rsidRPr="005400DE">
        <w:rPr>
          <w:rFonts w:ascii="Arial" w:eastAsia="Arial" w:hAnsi="Arial" w:cs="Arial"/>
          <w:color w:val="00435B"/>
          <w:sz w:val="22"/>
          <w:szCs w:val="22"/>
          <w:shd w:val="clear" w:color="auto" w:fill="FFFFFF"/>
        </w:rPr>
        <w:t>kurio pajėgumais Tiekėjas rėmėsi, kad atitiktų pirkimo dokumentuose nustatytus kvalifikacijos reikalavimus,</w:t>
      </w:r>
      <w:r w:rsidRPr="005400DE">
        <w:rPr>
          <w:rFonts w:ascii="Arial" w:eastAsia="Cambria" w:hAnsi="Arial" w:cs="Arial"/>
          <w:color w:val="00435B"/>
          <w:sz w:val="22"/>
          <w:szCs w:val="22"/>
          <w:shd w:val="clear" w:color="auto" w:fill="FFFFFF"/>
        </w:rPr>
        <w:t xml:space="preserve"> </w:t>
      </w:r>
      <w:r w:rsidRPr="005400DE">
        <w:rPr>
          <w:rFonts w:ascii="Arial" w:eastAsia="Arial" w:hAnsi="Arial" w:cs="Arial"/>
          <w:color w:val="00435B"/>
          <w:sz w:val="22"/>
          <w:szCs w:val="22"/>
          <w:shd w:val="clear" w:color="auto" w:fill="FFFFFF"/>
        </w:rPr>
        <w:t xml:space="preserve">ir (ar) specialisto </w:t>
      </w:r>
      <w:r w:rsidRPr="005400DE">
        <w:rPr>
          <w:rFonts w:ascii="Arial" w:eastAsia="Cambria" w:hAnsi="Arial" w:cs="Arial"/>
          <w:color w:val="00435B"/>
          <w:sz w:val="22"/>
          <w:szCs w:val="22"/>
          <w:shd w:val="clear" w:color="auto" w:fill="FFFFFF"/>
        </w:rPr>
        <w:t>keitimo pateikti Pirkėjui šiuos dokumentus:</w:t>
      </w:r>
    </w:p>
    <w:p w14:paraId="308E8F6B" w14:textId="77777777" w:rsidR="005400DE" w:rsidRPr="005400DE" w:rsidRDefault="005400DE" w:rsidP="005400DE">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820D243" w14:textId="77777777" w:rsidR="005400DE" w:rsidRPr="005400DE" w:rsidRDefault="005400DE" w:rsidP="005400DE">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 xml:space="preserve">3.2.13.2. </w:t>
      </w:r>
      <w:r w:rsidRPr="005400DE">
        <w:rPr>
          <w:rFonts w:ascii="Arial" w:eastAsia="Cambria" w:hAnsi="Arial" w:cs="Arial"/>
          <w:color w:val="00435B"/>
          <w:sz w:val="22"/>
          <w:szCs w:val="22"/>
        </w:rPr>
        <w:t xml:space="preserve">naujo subtiekėjo ir (ar) specialisto kvalifikaciją, atitiktį </w:t>
      </w:r>
      <w:r w:rsidRPr="005400DE">
        <w:rPr>
          <w:rFonts w:ascii="Arial" w:eastAsia="Cambria" w:hAnsi="Arial" w:cs="Arial"/>
          <w:color w:val="00435B"/>
          <w:sz w:val="22"/>
          <w:szCs w:val="22"/>
          <w:shd w:val="clear" w:color="auto" w:fill="FFFFFF"/>
        </w:rPr>
        <w:t xml:space="preserve">reikalaujamiems kokybės vadybos sistemos ir (arba) aplinkos apsaugos vadybos sistemos standartams (jei taikoma), </w:t>
      </w:r>
      <w:r w:rsidRPr="005400DE">
        <w:rPr>
          <w:rFonts w:ascii="Arial" w:eastAsia="Cambria" w:hAnsi="Arial" w:cs="Arial"/>
          <w:color w:val="00435B"/>
          <w:sz w:val="22"/>
          <w:szCs w:val="22"/>
        </w:rPr>
        <w:t xml:space="preserve">pašalinimo pagrindų nebuvimą ir atitiktį </w:t>
      </w:r>
      <w:r w:rsidRPr="005400DE">
        <w:rPr>
          <w:rFonts w:ascii="Arial" w:eastAsia="Arial" w:hAnsi="Arial" w:cs="Arial"/>
          <w:color w:val="00435B"/>
          <w:sz w:val="22"/>
          <w:szCs w:val="22"/>
          <w:shd w:val="clear" w:color="auto" w:fill="FFFFFF"/>
        </w:rPr>
        <w:t>nacionalinio saugumo interesams bei reikalavimams</w:t>
      </w:r>
      <w:r w:rsidRPr="005400DE">
        <w:rPr>
          <w:rFonts w:ascii="Arial" w:eastAsia="Cambria" w:hAnsi="Arial" w:cs="Arial"/>
          <w:color w:val="00435B"/>
          <w:sz w:val="22"/>
          <w:szCs w:val="22"/>
        </w:rPr>
        <w:t xml:space="preserve"> </w:t>
      </w:r>
      <w:r w:rsidRPr="005400DE">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5400DE">
        <w:rPr>
          <w:rFonts w:ascii="Arial" w:eastAsia="Cambria" w:hAnsi="Arial" w:cs="Arial"/>
          <w:color w:val="00435B"/>
          <w:sz w:val="22"/>
          <w:szCs w:val="22"/>
        </w:rPr>
        <w:t xml:space="preserve"> (jei taikoma) įrodančius dokumentus pagal Sutarties reikalavimus.</w:t>
      </w:r>
    </w:p>
    <w:p w14:paraId="4E2F3EBD" w14:textId="77777777" w:rsidR="005400DE" w:rsidRPr="005400DE" w:rsidRDefault="005400DE" w:rsidP="005400DE">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 xml:space="preserve">3.2.14. Pirkėjas, gavęs Tiekėjo prašymą su kitais Sutartyje nurodytais dokumentais, per 5 (penkias) darbo dienas įvertina keitimo galimybę ir raštu informuoja Tiekėją apie sutikimą pakeisti subtiekėją, </w:t>
      </w:r>
      <w:r w:rsidRPr="005400DE">
        <w:rPr>
          <w:rFonts w:ascii="Arial" w:eastAsia="Arial" w:hAnsi="Arial" w:cs="Arial"/>
          <w:color w:val="00435B"/>
          <w:sz w:val="22"/>
          <w:szCs w:val="22"/>
          <w:shd w:val="clear" w:color="auto" w:fill="FFFFFF"/>
        </w:rPr>
        <w:t>kurio pajėgumais Tiekėjas rėmėsi, kad atitiktų pirkimo dokumentuose nustatytus kvalifikacijos reikalavimus,</w:t>
      </w:r>
      <w:r w:rsidRPr="005400DE">
        <w:rPr>
          <w:rFonts w:ascii="Arial" w:eastAsia="Cambria" w:hAnsi="Arial" w:cs="Arial"/>
          <w:color w:val="00435B"/>
          <w:sz w:val="22"/>
          <w:szCs w:val="22"/>
        </w:rPr>
        <w:t xml:space="preserve"> ir (ar) specialistą. Pirkėjui sutikus, Šalys pasirašo Susitarimą, kuris laikomas neatsiejama Sutarties dalimi.</w:t>
      </w:r>
    </w:p>
    <w:p w14:paraId="0586AFCE"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shd w:val="clear" w:color="auto" w:fill="FFFFFF"/>
        </w:rPr>
      </w:pPr>
    </w:p>
    <w:p w14:paraId="1B132ED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2"/>
          <w:szCs w:val="22"/>
        </w:rPr>
      </w:pPr>
      <w:r w:rsidRPr="005400DE">
        <w:rPr>
          <w:rFonts w:ascii="Arial" w:eastAsia="Cambria" w:hAnsi="Arial" w:cs="Arial"/>
          <w:b/>
          <w:bCs/>
          <w:color w:val="00435B"/>
          <w:sz w:val="22"/>
          <w:szCs w:val="22"/>
        </w:rPr>
        <w:t>3.3. Jungtinės veiklos partnerių keitimas</w:t>
      </w:r>
    </w:p>
    <w:p w14:paraId="49F84F4F" w14:textId="77777777" w:rsidR="005400DE" w:rsidRPr="005400DE" w:rsidRDefault="005400DE" w:rsidP="005400DE">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2"/>
          <w:szCs w:val="22"/>
        </w:rPr>
      </w:pPr>
    </w:p>
    <w:p w14:paraId="560770CD" w14:textId="77777777" w:rsidR="005400DE" w:rsidRPr="005400DE" w:rsidRDefault="005400DE" w:rsidP="005400DE">
      <w:pPr>
        <w:widowControl w:val="0"/>
        <w:pBdr>
          <w:top w:val="nil"/>
          <w:left w:val="nil"/>
          <w:bottom w:val="nil"/>
          <w:right w:val="nil"/>
          <w:between w:val="nil"/>
        </w:pBdr>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 xml:space="preserve">3.3.1. Tiekėjas, vykdantis Sutartį </w:t>
      </w:r>
      <w:r w:rsidRPr="005400DE">
        <w:rPr>
          <w:rFonts w:ascii="Arial" w:eastAsia="Cambria" w:hAnsi="Arial" w:cs="Arial"/>
          <w:color w:val="00435B"/>
          <w:sz w:val="22"/>
          <w:szCs w:val="22"/>
        </w:rPr>
        <w:t xml:space="preserve">kaip tiekėjų grupė, veikianti </w:t>
      </w:r>
      <w:r w:rsidRPr="005400DE">
        <w:rPr>
          <w:rFonts w:ascii="Arial" w:eastAsia="Cambria" w:hAnsi="Arial" w:cs="Arial"/>
          <w:color w:val="00435B"/>
          <w:sz w:val="22"/>
          <w:szCs w:val="22"/>
          <w:shd w:val="clear" w:color="auto" w:fill="FFFFFF"/>
        </w:rPr>
        <w:t>jungtinės veiklos</w:t>
      </w:r>
      <w:r w:rsidRPr="005400DE">
        <w:rPr>
          <w:rFonts w:ascii="Arial" w:eastAsia="Cambria" w:hAnsi="Arial" w:cs="Arial"/>
          <w:color w:val="00435B"/>
          <w:sz w:val="22"/>
          <w:szCs w:val="22"/>
        </w:rPr>
        <w:t xml:space="preserve"> sutarties</w:t>
      </w:r>
      <w:r w:rsidRPr="005400DE">
        <w:rPr>
          <w:rFonts w:ascii="Arial" w:eastAsia="Cambria" w:hAnsi="Arial" w:cs="Arial"/>
          <w:color w:val="00435B"/>
          <w:sz w:val="22"/>
          <w:szCs w:val="22"/>
          <w:shd w:val="clear" w:color="auto" w:fill="FFFFFF"/>
        </w:rPr>
        <w:t xml:space="preserve"> pagrindu, turi teisę atsisakyti jungtinės veiklos partnerio (toliau – Partneris), jei dėl objektyvių ir pagrįstų aplinkybių </w:t>
      </w:r>
      <w:r w:rsidRPr="005400DE">
        <w:rPr>
          <w:rFonts w:ascii="Arial" w:eastAsia="Cambria" w:hAnsi="Arial" w:cs="Arial"/>
          <w:color w:val="00435B"/>
          <w:sz w:val="22"/>
          <w:szCs w:val="22"/>
        </w:rPr>
        <w:t>P</w:t>
      </w:r>
      <w:r w:rsidRPr="005400DE">
        <w:rPr>
          <w:rFonts w:ascii="Arial" w:eastAsia="Cambria" w:hAnsi="Arial" w:cs="Arial"/>
          <w:color w:val="00435B"/>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F3FE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C3CCE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3.3.3. Tiekėjas privalo ne vėliau nei prieš 10 (dešimt) darbo dienų iki numatomo Partnerio keitimo arba atsisakymo pateikti Pirkėjui šiuos dokumentus:</w:t>
      </w:r>
    </w:p>
    <w:p w14:paraId="1497715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3.3.3.1. argumentuotą rašytinį prašymą pakeisti Tiekėjo sudėtį ir įrodymus, pagrindžiančius bent vieną Partnerio atsisakymo ar keitimo aplinkybę, nurodytą Sutartyje;</w:t>
      </w:r>
    </w:p>
    <w:p w14:paraId="10E3C06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5989FD"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3.3.3.3. pasiliekančiojo Partnerio ar naujai pasitelkiamo Partnerio kvalifikaciją patvirtinančius dokumentus ir, jei</w:t>
      </w:r>
      <w:r w:rsidRPr="005400DE">
        <w:rPr>
          <w:rFonts w:ascii="Arial" w:hAnsi="Arial" w:cs="Arial"/>
          <w:color w:val="00435B"/>
          <w:sz w:val="22"/>
          <w:szCs w:val="22"/>
          <w:lang w:eastAsia="lt-LT"/>
        </w:rPr>
        <w:t xml:space="preserve">gu taikytina, kokybės vadybos ir (arba) aplinkos apsaugos vadybos sistemos standartų reikalavimus įrodančius dokumentus. Visais atvejais </w:t>
      </w:r>
      <w:r w:rsidRPr="005400DE">
        <w:rPr>
          <w:rFonts w:ascii="Arial" w:eastAsia="Cambria" w:hAnsi="Arial" w:cs="Arial"/>
          <w:color w:val="00435B"/>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00DE">
        <w:rPr>
          <w:rFonts w:ascii="Arial" w:eastAsia="Cambria" w:hAnsi="Arial" w:cs="Arial"/>
          <w:color w:val="00435B"/>
          <w:sz w:val="22"/>
          <w:szCs w:val="22"/>
        </w:rPr>
        <w:t xml:space="preserve">nacionalinio saugumo interesams bei reikalavimams </w:t>
      </w:r>
      <w:r w:rsidRPr="005400DE">
        <w:rPr>
          <w:rFonts w:ascii="Arial" w:eastAsia="Arial" w:hAnsi="Arial" w:cs="Arial"/>
          <w:color w:val="00435B"/>
          <w:sz w:val="22"/>
          <w:szCs w:val="22"/>
          <w:shd w:val="clear" w:color="auto" w:fill="FFFFFF"/>
        </w:rPr>
        <w:t>nebūti registruotu (nuolat gyvenančiu ar turinčiu pilietybę) nepatikimomis laikomose valstybėse ar teritorijose</w:t>
      </w:r>
      <w:r w:rsidRPr="005400DE">
        <w:rPr>
          <w:rFonts w:ascii="Arial" w:eastAsia="Cambria" w:hAnsi="Arial" w:cs="Arial"/>
          <w:color w:val="00435B"/>
          <w:sz w:val="22"/>
          <w:szCs w:val="22"/>
          <w:shd w:val="clear" w:color="auto" w:fill="FFFFFF"/>
        </w:rPr>
        <w:t xml:space="preserve"> (jei taikoma).</w:t>
      </w:r>
    </w:p>
    <w:p w14:paraId="620F5C7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shd w:val="clear" w:color="auto" w:fill="FFFFFF"/>
        </w:rPr>
      </w:pPr>
      <w:r w:rsidRPr="005400DE">
        <w:rPr>
          <w:rFonts w:ascii="Arial" w:eastAsia="Cambria" w:hAnsi="Arial" w:cs="Arial"/>
          <w:color w:val="00435B"/>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400DE">
        <w:rPr>
          <w:rFonts w:ascii="Arial" w:eastAsia="Cambria" w:hAnsi="Arial" w:cs="Arial"/>
          <w:color w:val="00435B"/>
          <w:sz w:val="22"/>
          <w:szCs w:val="22"/>
        </w:rPr>
        <w:t xml:space="preserve">sutikimą </w:t>
      </w:r>
      <w:r w:rsidRPr="005400DE">
        <w:rPr>
          <w:rFonts w:ascii="Arial" w:eastAsia="Cambria" w:hAnsi="Arial" w:cs="Arial"/>
          <w:color w:val="00435B"/>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5B2BD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7EAE363D"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3.4.</w:t>
      </w:r>
      <w:r w:rsidRPr="005400DE">
        <w:rPr>
          <w:rFonts w:ascii="Arial" w:eastAsia="Arial" w:hAnsi="Arial" w:cs="Arial"/>
          <w:b/>
          <w:color w:val="00435B"/>
          <w:sz w:val="22"/>
          <w:szCs w:val="22"/>
        </w:rPr>
        <w:tab/>
        <w:t>Susitarimai dėl tiesioginio atsiskaitymo su subtiekėjais</w:t>
      </w:r>
    </w:p>
    <w:p w14:paraId="7C63BF84"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19B7176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3.4.1.</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Subtiekėjams pageidaujant, Pirkėjas su jais atsiskaitys tiesiogiai. Pirkėjas numato tiesioginio atsiskaitymo galimybę su Sutartyje nurodytais subtiekėjais tokiomis sąlygomis ir tvarka:</w:t>
      </w:r>
    </w:p>
    <w:p w14:paraId="2008916C"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3.4.1.1.</w:t>
      </w:r>
      <w:r w:rsidRPr="005400DE">
        <w:rPr>
          <w:rFonts w:ascii="Arial" w:eastAsia="Cambria" w:hAnsi="Arial" w:cs="Arial"/>
          <w:color w:val="00435B"/>
          <w:sz w:val="22"/>
          <w:szCs w:val="22"/>
        </w:rPr>
        <w:tab/>
      </w:r>
      <w:r w:rsidRPr="005400DE">
        <w:rPr>
          <w:rFonts w:ascii="Arial" w:eastAsia="Cambria" w:hAnsi="Arial" w:cs="Arial"/>
          <w:color w:val="00435B"/>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BFA40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3.4.1.2.</w:t>
      </w:r>
      <w:r w:rsidRPr="005400DE">
        <w:rPr>
          <w:rFonts w:ascii="Arial" w:eastAsia="Cambria" w:hAnsi="Arial" w:cs="Arial"/>
          <w:color w:val="00435B"/>
          <w:sz w:val="22"/>
          <w:szCs w:val="22"/>
        </w:rPr>
        <w:tab/>
      </w:r>
      <w:r w:rsidRPr="005400DE">
        <w:rPr>
          <w:rFonts w:ascii="Arial" w:eastAsia="Cambria" w:hAnsi="Arial" w:cs="Arial"/>
          <w:color w:val="00435B"/>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A0407BD"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3.4.1.3.</w:t>
      </w:r>
      <w:r w:rsidRPr="005400DE">
        <w:rPr>
          <w:rFonts w:ascii="Arial" w:eastAsia="Cambria" w:hAnsi="Arial" w:cs="Arial"/>
          <w:color w:val="00435B"/>
          <w:sz w:val="22"/>
          <w:szCs w:val="22"/>
        </w:rPr>
        <w:tab/>
      </w:r>
      <w:r w:rsidRPr="005400DE">
        <w:rPr>
          <w:rFonts w:ascii="Arial" w:eastAsia="Cambria" w:hAnsi="Arial" w:cs="Arial"/>
          <w:color w:val="00435B"/>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7A9D92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3.4.1.4.</w:t>
      </w:r>
      <w:r w:rsidRPr="005400DE">
        <w:rPr>
          <w:rFonts w:ascii="Arial" w:eastAsia="Cambria" w:hAnsi="Arial" w:cs="Arial"/>
          <w:color w:val="00435B"/>
          <w:sz w:val="22"/>
          <w:szCs w:val="22"/>
        </w:rPr>
        <w:tab/>
      </w:r>
      <w:r w:rsidRPr="005400DE">
        <w:rPr>
          <w:rFonts w:ascii="Arial" w:eastAsia="Cambria" w:hAnsi="Arial" w:cs="Arial"/>
          <w:color w:val="00435B"/>
          <w:sz w:val="22"/>
          <w:szCs w:val="22"/>
          <w:shd w:val="clear" w:color="auto" w:fill="FFFFFF"/>
        </w:rPr>
        <w:t>tiesioginio atsiskaitymo su subtiekėjais galimybė nekeičia Tiekėjo atsakomybės dėl Sutarties įvykdymo.</w:t>
      </w:r>
    </w:p>
    <w:p w14:paraId="09FC211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288ED94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5400DE">
        <w:rPr>
          <w:rFonts w:ascii="Arial" w:eastAsia="Arial" w:hAnsi="Arial" w:cs="Arial"/>
          <w:b/>
          <w:caps/>
          <w:color w:val="00435B"/>
          <w:sz w:val="22"/>
          <w:szCs w:val="22"/>
        </w:rPr>
        <w:t>4.</w:t>
      </w:r>
      <w:r w:rsidRPr="005400DE">
        <w:rPr>
          <w:rFonts w:ascii="Arial" w:eastAsia="Arial" w:hAnsi="Arial" w:cs="Arial"/>
          <w:b/>
          <w:caps/>
          <w:color w:val="00435B"/>
          <w:sz w:val="22"/>
          <w:szCs w:val="22"/>
        </w:rPr>
        <w:tab/>
        <w:t>Šalių bendradarbiavimas</w:t>
      </w:r>
    </w:p>
    <w:p w14:paraId="0B327C2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2"/>
          <w:szCs w:val="22"/>
        </w:rPr>
      </w:pPr>
    </w:p>
    <w:p w14:paraId="2AD15AE1"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4.1.</w:t>
      </w:r>
      <w:r w:rsidRPr="005400DE">
        <w:rPr>
          <w:rFonts w:ascii="Arial" w:eastAsia="Arial" w:hAnsi="Arial" w:cs="Arial"/>
          <w:b/>
          <w:color w:val="00435B"/>
          <w:sz w:val="22"/>
          <w:szCs w:val="22"/>
        </w:rPr>
        <w:tab/>
        <w:t>Šalių bendradarbiavimo pareiga</w:t>
      </w:r>
    </w:p>
    <w:p w14:paraId="3C982F7F"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2"/>
          <w:szCs w:val="22"/>
        </w:rPr>
      </w:pPr>
    </w:p>
    <w:p w14:paraId="3562F91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4.1.1.</w:t>
      </w:r>
      <w:r w:rsidRPr="005400DE">
        <w:rPr>
          <w:rFonts w:ascii="Arial" w:eastAsia="Arial" w:hAnsi="Arial" w:cs="Arial"/>
          <w:color w:val="00435B"/>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FB056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4.1.2.</w:t>
      </w:r>
      <w:r w:rsidRPr="005400DE">
        <w:rPr>
          <w:rFonts w:ascii="Arial" w:eastAsia="Arial" w:hAnsi="Arial" w:cs="Arial"/>
          <w:color w:val="00435B"/>
          <w:sz w:val="22"/>
          <w:szCs w:val="22"/>
        </w:rPr>
        <w:tab/>
        <w:t>Šalys įsipareigoja užtikrinti, kad viena kitai teiks dokumentus ir (ar) kitą informaciją, kurie yra būtini Šalių tinkamam įsipareigojimų įvykdymui pagal Sutartį.</w:t>
      </w:r>
    </w:p>
    <w:p w14:paraId="290A372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4.1.3.</w:t>
      </w:r>
      <w:r w:rsidRPr="005400DE">
        <w:rPr>
          <w:rFonts w:ascii="Arial" w:eastAsia="Arial" w:hAnsi="Arial" w:cs="Arial"/>
          <w:color w:val="00435B"/>
          <w:sz w:val="22"/>
          <w:szCs w:val="22"/>
        </w:rPr>
        <w:tab/>
      </w:r>
      <w:r w:rsidRPr="005400DE">
        <w:rPr>
          <w:rFonts w:ascii="Arial" w:eastAsia="Arial" w:hAnsi="Arial" w:cs="Arial"/>
          <w:color w:val="00435B"/>
          <w:sz w:val="22"/>
          <w:szCs w:val="22"/>
          <w:shd w:val="clear" w:color="auto" w:fill="FFFFFF"/>
        </w:rPr>
        <w:t xml:space="preserve">Jeigu Šalis susiduria su </w:t>
      </w:r>
      <w:r w:rsidRPr="005400DE">
        <w:rPr>
          <w:rFonts w:ascii="Arial" w:eastAsia="Arial" w:hAnsi="Arial" w:cs="Arial"/>
          <w:color w:val="00435B"/>
          <w:sz w:val="22"/>
          <w:szCs w:val="22"/>
        </w:rPr>
        <w:t>S</w:t>
      </w:r>
      <w:r w:rsidRPr="005400DE">
        <w:rPr>
          <w:rFonts w:ascii="Arial" w:eastAsia="Arial" w:hAnsi="Arial" w:cs="Arial"/>
          <w:color w:val="00435B"/>
          <w:sz w:val="22"/>
          <w:szCs w:val="22"/>
          <w:shd w:val="clear" w:color="auto" w:fill="FFFFFF"/>
        </w:rPr>
        <w:t>utarties vykdymo kliūtimi, ji turi nedelsdama, bet ne vėliau kaip per 5 (penkias) darbo dienas, įspėti kitą Šalį apie tokia</w:t>
      </w:r>
      <w:r w:rsidRPr="005400DE">
        <w:rPr>
          <w:rFonts w:ascii="Arial" w:eastAsia="Arial" w:hAnsi="Arial" w:cs="Arial"/>
          <w:color w:val="00435B"/>
          <w:sz w:val="22"/>
          <w:szCs w:val="22"/>
        </w:rPr>
        <w:t>s</w:t>
      </w:r>
      <w:r w:rsidRPr="005400DE">
        <w:rPr>
          <w:rFonts w:ascii="Arial" w:eastAsia="Arial" w:hAnsi="Arial" w:cs="Arial"/>
          <w:color w:val="00435B"/>
          <w:sz w:val="22"/>
          <w:szCs w:val="22"/>
          <w:shd w:val="clear" w:color="auto" w:fill="FFFFFF"/>
        </w:rPr>
        <w:t xml:space="preserve"> kliūtis</w:t>
      </w:r>
      <w:r w:rsidRPr="005400DE">
        <w:rPr>
          <w:rFonts w:ascii="Arial" w:eastAsia="Arial" w:hAnsi="Arial" w:cs="Arial"/>
          <w:color w:val="00435B"/>
          <w:sz w:val="22"/>
          <w:szCs w:val="22"/>
        </w:rPr>
        <w:t xml:space="preserve"> ir imtis visų nuo jos priklausančių protingų priemonių toms kliūtims pašalinti.</w:t>
      </w:r>
    </w:p>
    <w:p w14:paraId="07F28FA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2"/>
          <w:szCs w:val="22"/>
        </w:rPr>
      </w:pPr>
    </w:p>
    <w:p w14:paraId="7F7D2A17"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4.2.</w:t>
      </w:r>
      <w:r w:rsidRPr="005400DE">
        <w:rPr>
          <w:rFonts w:ascii="Arial" w:hAnsi="Arial" w:cs="Arial"/>
          <w:color w:val="00435B"/>
          <w:sz w:val="22"/>
          <w:szCs w:val="22"/>
        </w:rPr>
        <w:tab/>
      </w:r>
      <w:r w:rsidRPr="005400DE">
        <w:rPr>
          <w:rFonts w:ascii="Arial" w:eastAsia="Arial" w:hAnsi="Arial" w:cs="Arial"/>
          <w:b/>
          <w:bCs/>
          <w:color w:val="00435B"/>
          <w:sz w:val="22"/>
          <w:szCs w:val="22"/>
        </w:rPr>
        <w:t>Kontaktiniai asmenys</w:t>
      </w:r>
    </w:p>
    <w:p w14:paraId="7FC4B84D"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38DF5D3B"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4.2.1.</w:t>
      </w:r>
      <w:r w:rsidRPr="005400DE">
        <w:rPr>
          <w:rFonts w:ascii="Arial" w:hAnsi="Arial" w:cs="Arial"/>
          <w:color w:val="00435B"/>
          <w:sz w:val="22"/>
          <w:szCs w:val="22"/>
        </w:rPr>
        <w:tab/>
      </w:r>
      <w:r w:rsidRPr="005400DE">
        <w:rPr>
          <w:rFonts w:ascii="Arial" w:eastAsia="Arial" w:hAnsi="Arial" w:cs="Arial"/>
          <w:color w:val="00435B"/>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0872A1"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4.2.2.</w:t>
      </w:r>
      <w:r w:rsidRPr="005400DE">
        <w:rPr>
          <w:rFonts w:ascii="Arial" w:eastAsia="Arial" w:hAnsi="Arial" w:cs="Arial"/>
          <w:color w:val="00435B"/>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400DE">
        <w:rPr>
          <w:rFonts w:ascii="Arial" w:hAnsi="Arial" w:cs="Arial"/>
          <w:color w:val="00435B"/>
          <w:sz w:val="22"/>
          <w:szCs w:val="22"/>
        </w:rPr>
        <w:t xml:space="preserve"> </w:t>
      </w:r>
      <w:r w:rsidRPr="005400DE">
        <w:rPr>
          <w:rFonts w:ascii="Arial" w:eastAsia="Arial" w:hAnsi="Arial" w:cs="Arial"/>
          <w:color w:val="00435B"/>
          <w:sz w:val="22"/>
          <w:szCs w:val="22"/>
        </w:rPr>
        <w:t>vardą, pavardę, el. paštą ir telefono numerį.</w:t>
      </w:r>
    </w:p>
    <w:p w14:paraId="1B226E4C"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4.2.3.</w:t>
      </w:r>
      <w:r w:rsidRPr="005400DE">
        <w:rPr>
          <w:rFonts w:ascii="Arial" w:hAnsi="Arial" w:cs="Arial"/>
          <w:color w:val="00435B"/>
          <w:sz w:val="22"/>
          <w:szCs w:val="22"/>
        </w:rPr>
        <w:tab/>
      </w:r>
      <w:r w:rsidRPr="005400DE">
        <w:rPr>
          <w:rFonts w:ascii="Arial" w:eastAsia="Arial" w:hAnsi="Arial" w:cs="Arial"/>
          <w:color w:val="00435B"/>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EE0AFD"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51285A49"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5400DE">
        <w:rPr>
          <w:rFonts w:ascii="Arial" w:eastAsia="Arial" w:hAnsi="Arial" w:cs="Arial"/>
          <w:b/>
          <w:bCs/>
          <w:caps/>
          <w:color w:val="00435B"/>
          <w:sz w:val="22"/>
          <w:szCs w:val="22"/>
        </w:rPr>
        <w:t>5.</w:t>
      </w:r>
      <w:r w:rsidRPr="005400DE">
        <w:rPr>
          <w:rFonts w:ascii="Arial" w:hAnsi="Arial" w:cs="Arial"/>
          <w:color w:val="00435B"/>
          <w:sz w:val="22"/>
          <w:szCs w:val="22"/>
        </w:rPr>
        <w:tab/>
      </w:r>
      <w:r w:rsidRPr="005400DE">
        <w:rPr>
          <w:rFonts w:ascii="Arial" w:eastAsia="Arial" w:hAnsi="Arial" w:cs="Arial"/>
          <w:b/>
          <w:bCs/>
          <w:caps/>
          <w:color w:val="00435B"/>
          <w:sz w:val="22"/>
          <w:szCs w:val="22"/>
        </w:rPr>
        <w:t>SUTARTIES VYKDYMO METU PATEIKIAMI dokumentai</w:t>
      </w:r>
    </w:p>
    <w:p w14:paraId="141C7C36" w14:textId="77777777" w:rsidR="005400DE" w:rsidRPr="005400DE" w:rsidRDefault="005400DE" w:rsidP="005400D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23D5E75B"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5.1.</w:t>
      </w:r>
      <w:r w:rsidRPr="005400DE">
        <w:rPr>
          <w:rFonts w:ascii="Arial" w:hAnsi="Arial" w:cs="Arial"/>
          <w:color w:val="00435B"/>
          <w:sz w:val="22"/>
          <w:szCs w:val="22"/>
        </w:rPr>
        <w:tab/>
      </w:r>
      <w:r w:rsidRPr="005400DE">
        <w:rPr>
          <w:rFonts w:ascii="Arial" w:eastAsia="Arial" w:hAnsi="Arial" w:cs="Arial"/>
          <w:color w:val="00435B"/>
          <w:sz w:val="22"/>
          <w:szCs w:val="22"/>
        </w:rPr>
        <w:t>Jeigu Tiekėjas turi parengti ir (ar) pateikti Pirkėjui Paslaugų rezultato naudojimo instrukcijas, jos turi būti aiškios ir detalios, kad Pirkėjas, vadovaudamasis jomis, galėtų tinkamai naudotis Paslaugų rezultatu.</w:t>
      </w:r>
    </w:p>
    <w:p w14:paraId="60194953"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5.2.</w:t>
      </w:r>
      <w:r w:rsidRPr="005400DE">
        <w:rPr>
          <w:rFonts w:ascii="Arial" w:eastAsia="Arial" w:hAnsi="Arial" w:cs="Arial"/>
          <w:color w:val="00435B"/>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1EE8FE"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5.3.</w:t>
      </w:r>
      <w:r w:rsidRPr="005400DE">
        <w:rPr>
          <w:rFonts w:ascii="Arial" w:eastAsia="Arial" w:hAnsi="Arial" w:cs="Arial"/>
          <w:color w:val="00435B"/>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DD2B12"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38CA205D"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caps/>
          <w:color w:val="00435B"/>
          <w:sz w:val="22"/>
          <w:szCs w:val="22"/>
        </w:rPr>
        <w:t>6.</w:t>
      </w:r>
      <w:r w:rsidRPr="005400DE">
        <w:rPr>
          <w:rFonts w:ascii="Arial" w:eastAsia="Arial" w:hAnsi="Arial" w:cs="Arial"/>
          <w:b/>
          <w:caps/>
          <w:color w:val="00435B"/>
          <w:sz w:val="22"/>
          <w:szCs w:val="22"/>
        </w:rPr>
        <w:tab/>
      </w:r>
      <w:r w:rsidRPr="005400DE">
        <w:rPr>
          <w:rFonts w:ascii="Arial" w:eastAsia="Arial" w:hAnsi="Arial" w:cs="Arial"/>
          <w:b/>
          <w:bCs/>
          <w:color w:val="00435B"/>
          <w:sz w:val="22"/>
          <w:szCs w:val="22"/>
        </w:rPr>
        <w:t>PASLAUGŲ</w:t>
      </w:r>
      <w:r w:rsidRPr="005400DE">
        <w:rPr>
          <w:rFonts w:ascii="Arial" w:eastAsia="Arial" w:hAnsi="Arial" w:cs="Arial"/>
          <w:b/>
          <w:caps/>
          <w:color w:val="00435B"/>
          <w:sz w:val="22"/>
          <w:szCs w:val="22"/>
        </w:rPr>
        <w:t xml:space="preserve"> </w:t>
      </w:r>
      <w:r w:rsidRPr="005400DE">
        <w:rPr>
          <w:rFonts w:ascii="Arial" w:eastAsia="Arial" w:hAnsi="Arial" w:cs="Arial"/>
          <w:b/>
          <w:bCs/>
          <w:color w:val="00435B"/>
          <w:sz w:val="22"/>
          <w:szCs w:val="22"/>
        </w:rPr>
        <w:t>TEIKIMO</w:t>
      </w:r>
      <w:r w:rsidRPr="005400DE">
        <w:rPr>
          <w:rFonts w:ascii="Arial" w:eastAsia="Arial" w:hAnsi="Arial" w:cs="Arial"/>
          <w:b/>
          <w:caps/>
          <w:color w:val="00435B"/>
          <w:sz w:val="22"/>
          <w:szCs w:val="22"/>
        </w:rPr>
        <w:t xml:space="preserve"> PABAIGA IR </w:t>
      </w:r>
      <w:r w:rsidRPr="005400DE">
        <w:rPr>
          <w:rFonts w:ascii="Arial" w:eastAsia="Arial" w:hAnsi="Arial" w:cs="Arial"/>
          <w:b/>
          <w:bCs/>
          <w:color w:val="00435B"/>
          <w:sz w:val="22"/>
          <w:szCs w:val="22"/>
        </w:rPr>
        <w:t>PASLAUGŲ REZULTATO</w:t>
      </w:r>
      <w:r w:rsidRPr="005400DE">
        <w:rPr>
          <w:rFonts w:ascii="Arial" w:eastAsia="Arial" w:hAnsi="Arial" w:cs="Arial"/>
          <w:b/>
          <w:color w:val="00435B"/>
          <w:sz w:val="22"/>
          <w:szCs w:val="22"/>
        </w:rPr>
        <w:t xml:space="preserve"> </w:t>
      </w:r>
      <w:r w:rsidRPr="005400DE">
        <w:rPr>
          <w:rFonts w:ascii="Arial" w:eastAsia="Arial" w:hAnsi="Arial" w:cs="Arial"/>
          <w:b/>
          <w:caps/>
          <w:color w:val="00435B"/>
          <w:sz w:val="22"/>
          <w:szCs w:val="22"/>
        </w:rPr>
        <w:t>priėmimas</w:t>
      </w:r>
    </w:p>
    <w:p w14:paraId="3D486CEC"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2"/>
          <w:szCs w:val="22"/>
        </w:rPr>
      </w:pPr>
    </w:p>
    <w:p w14:paraId="1E876B1C"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6.1.</w:t>
      </w:r>
      <w:r w:rsidRPr="005400DE">
        <w:rPr>
          <w:rFonts w:ascii="Arial" w:eastAsia="Arial" w:hAnsi="Arial" w:cs="Arial"/>
          <w:b/>
          <w:color w:val="00435B"/>
          <w:sz w:val="22"/>
          <w:szCs w:val="22"/>
        </w:rPr>
        <w:tab/>
      </w:r>
      <w:r w:rsidRPr="005400DE">
        <w:rPr>
          <w:rFonts w:ascii="Arial" w:eastAsia="Arial" w:hAnsi="Arial" w:cs="Arial"/>
          <w:b/>
          <w:bCs/>
          <w:color w:val="00435B"/>
          <w:sz w:val="22"/>
          <w:szCs w:val="22"/>
        </w:rPr>
        <w:t>Paslaugų</w:t>
      </w:r>
      <w:r w:rsidRPr="005400DE">
        <w:rPr>
          <w:rFonts w:ascii="Arial" w:eastAsia="Arial" w:hAnsi="Arial" w:cs="Arial"/>
          <w:b/>
          <w:color w:val="00435B"/>
          <w:sz w:val="22"/>
          <w:szCs w:val="22"/>
        </w:rPr>
        <w:t xml:space="preserve"> teikimo pabaiga</w:t>
      </w:r>
    </w:p>
    <w:p w14:paraId="4C24CEB0"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2"/>
          <w:szCs w:val="22"/>
        </w:rPr>
      </w:pPr>
    </w:p>
    <w:p w14:paraId="3B1A14A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w:t>
      </w:r>
      <w:r w:rsidRPr="005400DE">
        <w:rPr>
          <w:rFonts w:ascii="Arial" w:eastAsia="Arial" w:hAnsi="Arial" w:cs="Arial"/>
          <w:color w:val="00435B"/>
          <w:sz w:val="22"/>
          <w:szCs w:val="22"/>
        </w:rPr>
        <w:tab/>
        <w:t>Paslaugų teikimas laikomas užbaigtu, kai yra įvykdytos visos šios sąlygos:</w:t>
      </w:r>
    </w:p>
    <w:p w14:paraId="7296EE8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6.1.1.1.</w:t>
      </w:r>
      <w:r w:rsidRPr="005400DE">
        <w:rPr>
          <w:rFonts w:ascii="Arial" w:eastAsia="Arial" w:hAnsi="Arial" w:cs="Arial"/>
          <w:color w:val="00435B"/>
          <w:sz w:val="22"/>
          <w:szCs w:val="22"/>
        </w:rPr>
        <w:tab/>
        <w:t xml:space="preserve">Tiekėjas suteikė visas Paslaugas pagal Sutarties ir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reikalavimus;</w:t>
      </w:r>
    </w:p>
    <w:p w14:paraId="234ABE0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6.1.1.2.</w:t>
      </w:r>
      <w:r w:rsidRPr="005400DE">
        <w:rPr>
          <w:rFonts w:ascii="Arial" w:eastAsia="Arial" w:hAnsi="Arial" w:cs="Arial"/>
          <w:color w:val="00435B"/>
          <w:sz w:val="22"/>
          <w:szCs w:val="22"/>
        </w:rPr>
        <w:tab/>
        <w:t>Tiekėjas perdavė Pirkėjui visą reikalingą dokumentaciją, įskaitant naudojimo instrukcijas, sertifikatus ir garantijas (jei to reikalaujama);</w:t>
      </w:r>
    </w:p>
    <w:p w14:paraId="05685FD2"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6.1.1.3.</w:t>
      </w:r>
      <w:r w:rsidRPr="005400DE">
        <w:rPr>
          <w:rFonts w:ascii="Arial" w:hAnsi="Arial" w:cs="Arial"/>
          <w:color w:val="00435B"/>
          <w:sz w:val="22"/>
          <w:szCs w:val="22"/>
        </w:rPr>
        <w:tab/>
      </w:r>
      <w:r w:rsidRPr="005400DE">
        <w:rPr>
          <w:rFonts w:ascii="Arial" w:eastAsia="Arial" w:hAnsi="Arial" w:cs="Arial"/>
          <w:color w:val="00435B"/>
          <w:sz w:val="22"/>
          <w:szCs w:val="22"/>
        </w:rPr>
        <w:t>Tiekėjas apmokė Pirkėjo personalą, kaip naudotis Paslaugų rezultatu (jeigu to reikalaujama);</w:t>
      </w:r>
    </w:p>
    <w:p w14:paraId="1030AFE4"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6.1.1.4.</w:t>
      </w:r>
      <w:r w:rsidRPr="005400DE">
        <w:rPr>
          <w:rFonts w:ascii="Arial" w:hAnsi="Arial" w:cs="Arial"/>
          <w:color w:val="00435B"/>
          <w:sz w:val="22"/>
          <w:szCs w:val="22"/>
        </w:rPr>
        <w:tab/>
      </w:r>
      <w:r w:rsidRPr="005400DE">
        <w:rPr>
          <w:rFonts w:ascii="Arial" w:eastAsia="Arial" w:hAnsi="Arial" w:cs="Arial"/>
          <w:color w:val="00435B"/>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D884F0"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6.1.1.5.</w:t>
      </w:r>
      <w:r w:rsidRPr="005400DE">
        <w:rPr>
          <w:rFonts w:ascii="Arial" w:hAnsi="Arial" w:cs="Arial"/>
          <w:color w:val="00435B"/>
          <w:sz w:val="22"/>
          <w:szCs w:val="22"/>
        </w:rPr>
        <w:tab/>
      </w:r>
      <w:r w:rsidRPr="005400DE">
        <w:rPr>
          <w:rFonts w:ascii="Arial" w:eastAsia="Arial" w:hAnsi="Arial" w:cs="Arial"/>
          <w:color w:val="00435B"/>
          <w:sz w:val="22"/>
          <w:szCs w:val="22"/>
        </w:rPr>
        <w:t xml:space="preserve">Tiekėjas įvykdė kitas sąlygas, numatytas </w:t>
      </w:r>
      <w:r w:rsidRPr="005400DE">
        <w:rPr>
          <w:rFonts w:ascii="Arial" w:hAnsi="Arial" w:cs="Arial"/>
          <w:color w:val="00435B"/>
          <w:sz w:val="22"/>
          <w:szCs w:val="22"/>
        </w:rPr>
        <w:t>įstatymuose bei kituose teisės aktuose</w:t>
      </w:r>
      <w:r w:rsidRPr="005400DE">
        <w:rPr>
          <w:rFonts w:ascii="Arial" w:eastAsia="Arial" w:hAnsi="Arial" w:cs="Arial"/>
          <w:color w:val="00435B"/>
          <w:sz w:val="22"/>
          <w:szCs w:val="22"/>
        </w:rPr>
        <w:t>, Sutartyje ir pasiūlyme, kurios turi būti įvykdytos tam, kad būtų laikoma, jog Paslaugų teikimas yra užbaigtas, ir pateikė Pirkėjui tai įrodančius dokumentus.</w:t>
      </w:r>
    </w:p>
    <w:p w14:paraId="2B70AD20"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1CAE7879"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6.2.</w:t>
      </w:r>
      <w:r w:rsidRPr="005400DE">
        <w:rPr>
          <w:rFonts w:ascii="Arial" w:hAnsi="Arial" w:cs="Arial"/>
          <w:color w:val="00435B"/>
          <w:sz w:val="22"/>
          <w:szCs w:val="22"/>
        </w:rPr>
        <w:tab/>
      </w:r>
      <w:r w:rsidRPr="005400DE">
        <w:rPr>
          <w:rFonts w:ascii="Arial" w:eastAsia="Arial" w:hAnsi="Arial" w:cs="Arial"/>
          <w:b/>
          <w:bCs/>
          <w:color w:val="00435B"/>
          <w:sz w:val="22"/>
          <w:szCs w:val="22"/>
        </w:rPr>
        <w:t>Paslaugų, kurios yra vienkartinio pobūdžio, teikiamos periodiškai arba pagal Pirkėjo Užsakymą perdavimas–priėmimas</w:t>
      </w:r>
    </w:p>
    <w:p w14:paraId="6C50773F"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65FB9C0D"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6.2.1.</w:t>
      </w:r>
      <w:r w:rsidRPr="005400DE">
        <w:rPr>
          <w:rFonts w:ascii="Arial" w:hAnsi="Arial" w:cs="Arial"/>
          <w:color w:val="00435B"/>
          <w:sz w:val="22"/>
          <w:szCs w:val="22"/>
        </w:rPr>
        <w:tab/>
      </w:r>
      <w:r w:rsidRPr="005400DE">
        <w:rPr>
          <w:rFonts w:ascii="Arial" w:eastAsia="Arial" w:hAnsi="Arial" w:cs="Arial"/>
          <w:color w:val="00435B"/>
          <w:sz w:val="22"/>
          <w:szCs w:val="22"/>
        </w:rPr>
        <w:t xml:space="preserve">Tiekėjas privalo </w:t>
      </w:r>
      <w:r w:rsidRPr="005400DE">
        <w:rPr>
          <w:rFonts w:ascii="Arial" w:hAnsi="Arial" w:cs="Arial"/>
          <w:color w:val="00435B"/>
          <w:sz w:val="22"/>
          <w:szCs w:val="22"/>
        </w:rPr>
        <w:t>suteikti Paslaugas ir perduoti Paslaugų rezultatą (jei taikoma) Pirkėjui</w:t>
      </w:r>
      <w:r w:rsidRPr="005400DE">
        <w:rPr>
          <w:rFonts w:ascii="Arial" w:eastAsia="Arial" w:hAnsi="Arial" w:cs="Arial"/>
          <w:color w:val="00435B"/>
          <w:sz w:val="22"/>
          <w:szCs w:val="22"/>
        </w:rPr>
        <w:t>, o Pirkėjas privalo kokybiškai suteiktas ir Sutarties bei įstatymų ir kitų teisės aktų reikalavimus atitinkančias Paslaugas priimti. Paslaugos turi būti suteiktos Specialiosiose sąlygose nurodytu būdu ir terminais.</w:t>
      </w:r>
    </w:p>
    <w:p w14:paraId="009E9BC8"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6.2.2.</w:t>
      </w:r>
      <w:r w:rsidRPr="005400DE">
        <w:rPr>
          <w:rFonts w:ascii="Arial" w:hAnsi="Arial" w:cs="Arial"/>
          <w:color w:val="00435B"/>
          <w:sz w:val="22"/>
          <w:szCs w:val="22"/>
        </w:rPr>
        <w:tab/>
      </w:r>
      <w:r w:rsidRPr="005400DE">
        <w:rPr>
          <w:rFonts w:ascii="Arial" w:eastAsia="Arial" w:hAnsi="Arial" w:cs="Arial"/>
          <w:color w:val="00435B"/>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CB0133"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6.2.3.</w:t>
      </w:r>
      <w:r w:rsidRPr="005400DE">
        <w:rPr>
          <w:rFonts w:ascii="Arial" w:eastAsia="Arial" w:hAnsi="Arial" w:cs="Arial"/>
          <w:color w:val="00435B"/>
          <w:sz w:val="22"/>
          <w:szCs w:val="22"/>
        </w:rPr>
        <w:tab/>
        <w:t>Tiekėjui suteikus Paslaugas, Pirkėjas atlieka jų patikrinimą ir privalo:</w:t>
      </w:r>
    </w:p>
    <w:p w14:paraId="09F9EE8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6.2.3.1.</w:t>
      </w:r>
      <w:r w:rsidRPr="005400DE">
        <w:rPr>
          <w:rFonts w:ascii="Arial" w:hAnsi="Arial" w:cs="Arial"/>
          <w:color w:val="00435B"/>
          <w:sz w:val="22"/>
          <w:szCs w:val="22"/>
        </w:rPr>
        <w:tab/>
      </w:r>
      <w:r w:rsidRPr="005400DE">
        <w:rPr>
          <w:rFonts w:ascii="Arial" w:eastAsia="Arial" w:hAnsi="Arial" w:cs="Arial"/>
          <w:color w:val="00435B"/>
          <w:sz w:val="22"/>
          <w:szCs w:val="22"/>
        </w:rPr>
        <w:t>ne vėliau kaip per 5 (penkias) darbo dienas nuo faktinio Paslaugų suteikimo ir Paslaugų perdavimo–priėmimo akto pateikimo priimti Paslaugų rezultatą, pasirašydamas Paslaugų perdavimo–priėmimo aktą; arba</w:t>
      </w:r>
    </w:p>
    <w:p w14:paraId="5441612D"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6.2.3.2.</w:t>
      </w:r>
      <w:r w:rsidRPr="005400DE">
        <w:rPr>
          <w:rFonts w:ascii="Arial" w:hAnsi="Arial" w:cs="Arial"/>
          <w:color w:val="00435B"/>
          <w:sz w:val="22"/>
          <w:szCs w:val="22"/>
        </w:rPr>
        <w:tab/>
      </w:r>
      <w:r w:rsidRPr="005400DE">
        <w:rPr>
          <w:rFonts w:ascii="Arial" w:eastAsia="Arial" w:hAnsi="Arial" w:cs="Arial"/>
          <w:color w:val="00435B"/>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400DE">
        <w:rPr>
          <w:rFonts w:ascii="Arial" w:eastAsia="Arial" w:hAnsi="Arial" w:cs="Arial"/>
          <w:b/>
          <w:bCs/>
          <w:color w:val="00435B"/>
          <w:sz w:val="22"/>
          <w:szCs w:val="22"/>
        </w:rPr>
        <w:t>toliau – Defektų aktas</w:t>
      </w:r>
      <w:r w:rsidRPr="005400DE">
        <w:rPr>
          <w:rFonts w:ascii="Arial" w:eastAsia="Arial" w:hAnsi="Arial" w:cs="Arial"/>
          <w:color w:val="00435B"/>
          <w:sz w:val="22"/>
          <w:szCs w:val="22"/>
        </w:rPr>
        <w:t>); arba</w:t>
      </w:r>
    </w:p>
    <w:p w14:paraId="6B39DFE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6.2.3.3.</w:t>
      </w:r>
      <w:r w:rsidRPr="005400DE">
        <w:rPr>
          <w:rFonts w:ascii="Arial" w:hAnsi="Arial" w:cs="Arial"/>
          <w:color w:val="00435B"/>
          <w:sz w:val="22"/>
          <w:szCs w:val="22"/>
        </w:rPr>
        <w:tab/>
      </w:r>
      <w:r w:rsidRPr="005400DE">
        <w:rPr>
          <w:rFonts w:ascii="Arial" w:eastAsia="Arial" w:hAnsi="Arial" w:cs="Arial"/>
          <w:color w:val="00435B"/>
          <w:sz w:val="22"/>
          <w:szCs w:val="22"/>
        </w:rPr>
        <w:t>atsisakyti priimti Paslaugų rezultatą ir įteikti (arba išsiųsti) Defektų aktą Tiekėjui dėl netinkamų Paslaugų ar jų dalies.</w:t>
      </w:r>
    </w:p>
    <w:p w14:paraId="264F719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6.2.4.</w:t>
      </w:r>
      <w:r w:rsidRPr="005400DE">
        <w:rPr>
          <w:rFonts w:ascii="Arial" w:hAnsi="Arial" w:cs="Arial"/>
          <w:color w:val="00435B"/>
          <w:sz w:val="22"/>
          <w:szCs w:val="22"/>
        </w:rPr>
        <w:tab/>
      </w:r>
      <w:r w:rsidRPr="005400DE">
        <w:rPr>
          <w:rFonts w:ascii="Arial" w:eastAsia="Arial" w:hAnsi="Arial" w:cs="Arial"/>
          <w:color w:val="00435B"/>
          <w:sz w:val="22"/>
          <w:szCs w:val="22"/>
        </w:rPr>
        <w:t>Paslaugų perdavimo–priėmimo akte turi būti nurodoma data, kada Tiekėjas suteikė Paslaugas ir pateikė visus reikiamus dokumentus.</w:t>
      </w:r>
    </w:p>
    <w:p w14:paraId="50C68600"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6.2.5.</w:t>
      </w:r>
      <w:r w:rsidRPr="005400DE">
        <w:rPr>
          <w:rFonts w:ascii="Arial" w:hAnsi="Arial" w:cs="Arial"/>
          <w:color w:val="00435B"/>
          <w:sz w:val="22"/>
          <w:szCs w:val="22"/>
        </w:rPr>
        <w:tab/>
      </w:r>
      <w:r w:rsidRPr="005400DE">
        <w:rPr>
          <w:rFonts w:ascii="Arial" w:eastAsia="Arial" w:hAnsi="Arial" w:cs="Arial"/>
          <w:color w:val="00435B"/>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0F926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6.2.6.</w:t>
      </w:r>
      <w:r w:rsidRPr="005400DE">
        <w:rPr>
          <w:rFonts w:ascii="Arial" w:hAnsi="Arial" w:cs="Arial"/>
          <w:color w:val="00435B"/>
          <w:sz w:val="22"/>
          <w:szCs w:val="22"/>
        </w:rPr>
        <w:tab/>
      </w:r>
      <w:r w:rsidRPr="005400DE">
        <w:rPr>
          <w:rFonts w:ascii="Arial" w:eastAsia="Arial" w:hAnsi="Arial" w:cs="Arial"/>
          <w:color w:val="00435B"/>
          <w:sz w:val="22"/>
          <w:szCs w:val="22"/>
        </w:rPr>
        <w:t>Jeigu Pirkėjas per 5 (penkias) darbo dienas nuo Paslaugų perdavimo–priėmimo akto gavimo nepateikia (neišsiunčia) Tiekėjui Defektų akto, laikoma, kad Pirkėjas Paslaugas priėmė ir joms pretenzijų neturi.</w:t>
      </w:r>
    </w:p>
    <w:p w14:paraId="4F70628B"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6.2.7.</w:t>
      </w:r>
      <w:r w:rsidRPr="005400DE">
        <w:rPr>
          <w:rFonts w:ascii="Arial" w:hAnsi="Arial" w:cs="Arial"/>
          <w:color w:val="00435B"/>
          <w:sz w:val="22"/>
          <w:szCs w:val="22"/>
        </w:rPr>
        <w:tab/>
        <w:t xml:space="preserve">Su Paslaugomis susijusių prekių </w:t>
      </w:r>
      <w:r w:rsidRPr="005400DE">
        <w:rPr>
          <w:rFonts w:ascii="Arial" w:eastAsia="Arial" w:hAnsi="Arial" w:cs="Arial"/>
          <w:color w:val="00435B"/>
          <w:sz w:val="22"/>
          <w:szCs w:val="22"/>
        </w:rPr>
        <w:t>praradimo ar sugadinimo ar atsitiktinio žuvimo rizika Pirkėjui iš Tiekėjo pereina nuo faktinio tokių Paslaugų priėmimo momento.</w:t>
      </w:r>
    </w:p>
    <w:p w14:paraId="25814258"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6.2.8.</w:t>
      </w:r>
      <w:r w:rsidRPr="005400DE">
        <w:rPr>
          <w:rFonts w:ascii="Arial" w:hAnsi="Arial" w:cs="Arial"/>
          <w:color w:val="00435B"/>
          <w:sz w:val="22"/>
          <w:szCs w:val="22"/>
        </w:rPr>
        <w:tab/>
      </w:r>
      <w:r w:rsidRPr="005400DE">
        <w:rPr>
          <w:rFonts w:ascii="Arial" w:eastAsia="Arial" w:hAnsi="Arial" w:cs="Arial"/>
          <w:color w:val="00435B"/>
          <w:sz w:val="22"/>
          <w:szCs w:val="22"/>
        </w:rPr>
        <w:t>Pirkėjas turi teisę naudotis Paslaugų rezultatu (jei taikoma) tik po Paslaugų perdavimo–priėmimo akto pasirašymo.</w:t>
      </w:r>
    </w:p>
    <w:p w14:paraId="6ADAE74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AE6BF24"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313FC522"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color w:val="00435B"/>
          <w:sz w:val="22"/>
          <w:szCs w:val="22"/>
        </w:rPr>
        <w:t>6.3.</w:t>
      </w:r>
      <w:r w:rsidRPr="005400DE">
        <w:rPr>
          <w:rFonts w:ascii="Arial" w:eastAsia="Arial" w:hAnsi="Arial" w:cs="Arial"/>
          <w:b/>
          <w:color w:val="00435B"/>
          <w:sz w:val="22"/>
          <w:szCs w:val="22"/>
        </w:rPr>
        <w:tab/>
      </w:r>
      <w:r w:rsidRPr="005400DE">
        <w:rPr>
          <w:rFonts w:ascii="Arial" w:eastAsia="Arial" w:hAnsi="Arial" w:cs="Arial"/>
          <w:b/>
          <w:bCs/>
          <w:color w:val="00435B"/>
          <w:sz w:val="22"/>
          <w:szCs w:val="22"/>
        </w:rPr>
        <w:t>Paslaugų</w:t>
      </w:r>
      <w:r w:rsidRPr="005400DE">
        <w:rPr>
          <w:rFonts w:ascii="Arial" w:eastAsia="Arial" w:hAnsi="Arial" w:cs="Arial"/>
          <w:b/>
          <w:color w:val="00435B"/>
          <w:sz w:val="22"/>
          <w:szCs w:val="22"/>
        </w:rPr>
        <w:t>, kurios teikiamos etapais, perdavimas–priėmimas</w:t>
      </w:r>
    </w:p>
    <w:p w14:paraId="767A8955"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2"/>
          <w:szCs w:val="22"/>
        </w:rPr>
      </w:pPr>
    </w:p>
    <w:p w14:paraId="55F375DE" w14:textId="77777777" w:rsidR="005400DE" w:rsidRPr="005400DE" w:rsidRDefault="005400DE" w:rsidP="005400DE">
      <w:pPr>
        <w:spacing w:line="276" w:lineRule="auto"/>
        <w:rPr>
          <w:rFonts w:ascii="Arial" w:eastAsia="Arial" w:hAnsi="Arial" w:cs="Arial"/>
          <w:color w:val="00435B"/>
          <w:sz w:val="22"/>
          <w:szCs w:val="22"/>
        </w:rPr>
      </w:pPr>
      <w:r w:rsidRPr="005400DE">
        <w:rPr>
          <w:rFonts w:ascii="Arial" w:eastAsia="Arial" w:hAnsi="Arial" w:cs="Arial"/>
          <w:color w:val="00435B"/>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7FDA661"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6.3.2.</w:t>
      </w:r>
      <w:r w:rsidRPr="005400DE">
        <w:rPr>
          <w:rFonts w:ascii="Arial" w:hAnsi="Arial" w:cs="Arial"/>
          <w:color w:val="00435B"/>
          <w:sz w:val="22"/>
          <w:szCs w:val="22"/>
        </w:rPr>
        <w:tab/>
      </w:r>
      <w:r w:rsidRPr="005400DE">
        <w:rPr>
          <w:rFonts w:ascii="Arial" w:eastAsia="Arial" w:hAnsi="Arial" w:cs="Arial"/>
          <w:color w:val="00435B"/>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8E4C42F" w14:textId="77777777" w:rsidR="005400DE" w:rsidRPr="005400DE" w:rsidRDefault="005400DE" w:rsidP="005400DE">
      <w:pPr>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6.3.3. Pirkėjas pasirašo kiekvieną Paslaugų perdavimo–priėmimo aktą su sąlyga, kad buvo priimti visi ankstesni etapai, jeigu Specialiosiose sąlygose nėra nurodyta kitaip.</w:t>
      </w:r>
    </w:p>
    <w:p w14:paraId="5B471D1C" w14:textId="77777777" w:rsidR="005400DE" w:rsidRPr="005400DE" w:rsidRDefault="005400DE" w:rsidP="005400DE">
      <w:pPr>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6.3.4. Suteikus visuose etapuose numatytas Paslaugas, t. y. baigus teikti Paslaugas, pasirašomas galutinis suteiktų Paslaugų perdavimo–priėmimo aktas.</w:t>
      </w:r>
    </w:p>
    <w:p w14:paraId="52349370"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6.3.5.</w:t>
      </w:r>
      <w:r w:rsidRPr="005400DE">
        <w:rPr>
          <w:rFonts w:ascii="Arial" w:hAnsi="Arial" w:cs="Arial"/>
          <w:color w:val="00435B"/>
          <w:sz w:val="22"/>
          <w:szCs w:val="22"/>
        </w:rPr>
        <w:tab/>
      </w:r>
      <w:r w:rsidRPr="005400DE">
        <w:rPr>
          <w:rFonts w:ascii="Arial" w:eastAsia="Arial" w:hAnsi="Arial" w:cs="Arial"/>
          <w:color w:val="00435B"/>
          <w:sz w:val="22"/>
          <w:szCs w:val="22"/>
        </w:rPr>
        <w:t>Tiekėjui suteikus Paslaugas konkrečiame etape, Pirkėjas atlieka Paslaugų rezultato patikrinimą ir privalo:</w:t>
      </w:r>
    </w:p>
    <w:p w14:paraId="4609087A"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6.3.5.1. ne vėliau kaip per 5 (penkias) darbo dienas nuo faktinio Paslaugų etapo suteikimo ir Paslaugų perdavimo–priėmimo akto pateikimo priimti Paslaugų etapo rezultatą, pasirašydamas Paslaugų perdavimo–priėmimo aktą; arba</w:t>
      </w:r>
    </w:p>
    <w:p w14:paraId="6397138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6.3.5.2.</w:t>
      </w:r>
      <w:r w:rsidRPr="005400DE">
        <w:rPr>
          <w:rFonts w:ascii="Arial" w:hAnsi="Arial" w:cs="Arial"/>
          <w:color w:val="00435B"/>
          <w:sz w:val="22"/>
          <w:szCs w:val="22"/>
        </w:rPr>
        <w:tab/>
      </w:r>
      <w:r w:rsidRPr="005400DE">
        <w:rPr>
          <w:rFonts w:ascii="Arial" w:eastAsia="Arial" w:hAnsi="Arial" w:cs="Arial"/>
          <w:color w:val="00435B"/>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400DE">
        <w:rPr>
          <w:rFonts w:ascii="Arial" w:eastAsia="Arial" w:hAnsi="Arial" w:cs="Arial"/>
          <w:b/>
          <w:bCs/>
          <w:color w:val="00435B"/>
          <w:sz w:val="22"/>
          <w:szCs w:val="22"/>
        </w:rPr>
        <w:t>Defektų aktas</w:t>
      </w:r>
      <w:r w:rsidRPr="005400DE">
        <w:rPr>
          <w:rFonts w:ascii="Arial" w:eastAsia="Arial" w:hAnsi="Arial" w:cs="Arial"/>
          <w:color w:val="00435B"/>
          <w:sz w:val="22"/>
          <w:szCs w:val="22"/>
        </w:rPr>
        <w:t>); arba</w:t>
      </w:r>
    </w:p>
    <w:p w14:paraId="35D4E86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6.3.5.3. atsisakyti priimti Paslaugų etapo rezultatą ir įteikti (arba išsiųsti) Defektų aktą Tiekėjui dėl netinkamai suteiktų šio etapo Paslaugų.</w:t>
      </w:r>
    </w:p>
    <w:p w14:paraId="43E48066"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6.3.6.</w:t>
      </w:r>
      <w:r w:rsidRPr="005400DE">
        <w:rPr>
          <w:rFonts w:ascii="Arial" w:hAnsi="Arial" w:cs="Arial"/>
          <w:color w:val="00435B"/>
          <w:sz w:val="22"/>
          <w:szCs w:val="22"/>
        </w:rPr>
        <w:tab/>
      </w:r>
      <w:r w:rsidRPr="005400DE">
        <w:rPr>
          <w:rFonts w:ascii="Arial" w:eastAsia="Arial" w:hAnsi="Arial" w:cs="Arial"/>
          <w:color w:val="00435B"/>
          <w:sz w:val="22"/>
          <w:szCs w:val="22"/>
        </w:rPr>
        <w:t>Paslaugų perdavimo–priėmimo akte turi būti nurodoma data, kada Tiekėjas suteikė Paslaugas konkrečiame etape ir pateikė visus reikiamus dokumentus (jei taikoma).</w:t>
      </w:r>
    </w:p>
    <w:p w14:paraId="301E9FB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6.3.7.</w:t>
      </w:r>
      <w:r w:rsidRPr="005400DE">
        <w:rPr>
          <w:rFonts w:ascii="Arial" w:eastAsia="Arial" w:hAnsi="Arial" w:cs="Arial"/>
          <w:color w:val="00435B"/>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E3424C"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6.3.8.</w:t>
      </w:r>
      <w:r w:rsidRPr="005400DE">
        <w:rPr>
          <w:rFonts w:ascii="Arial" w:hAnsi="Arial" w:cs="Arial"/>
          <w:color w:val="00435B"/>
          <w:sz w:val="22"/>
          <w:szCs w:val="22"/>
        </w:rPr>
        <w:tab/>
      </w:r>
      <w:r w:rsidRPr="005400DE">
        <w:rPr>
          <w:rFonts w:ascii="Arial" w:eastAsia="Arial" w:hAnsi="Arial" w:cs="Arial"/>
          <w:color w:val="00435B"/>
          <w:sz w:val="22"/>
          <w:szCs w:val="22"/>
        </w:rPr>
        <w:t>Jeigu Pirkėjas per 5 (penkias) darbo dienas nuo Paslaugų perdavimo–priėmimo akto gavimo nepateikia (neišsiunčia) Tiekėjui Defektų akto, laikoma, kad Pirkėjas Paslaugas konkrečiame etape priėmė ir joms pretenzijų neturi.</w:t>
      </w:r>
    </w:p>
    <w:p w14:paraId="26732445"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6.3.9.</w:t>
      </w:r>
      <w:r w:rsidRPr="005400DE">
        <w:rPr>
          <w:rFonts w:ascii="Arial" w:hAnsi="Arial" w:cs="Arial"/>
          <w:color w:val="00435B"/>
          <w:sz w:val="22"/>
          <w:szCs w:val="22"/>
        </w:rPr>
        <w:tab/>
      </w:r>
      <w:r w:rsidRPr="005400DE">
        <w:rPr>
          <w:rFonts w:ascii="Arial" w:eastAsia="Arial" w:hAnsi="Arial" w:cs="Arial"/>
          <w:color w:val="00435B"/>
          <w:sz w:val="22"/>
          <w:szCs w:val="22"/>
        </w:rPr>
        <w:t xml:space="preserve">Pirkėjas turi teisę naudotis Paslaugų, teikiamų etapais, rezultatu tik po galutinio Paslaugų perdavimo–priėmimo akto pasirašymo, </w:t>
      </w:r>
      <w:r w:rsidRPr="005400DE">
        <w:rPr>
          <w:rFonts w:ascii="Arial" w:hAnsi="Arial" w:cs="Arial"/>
          <w:color w:val="00435B"/>
          <w:sz w:val="22"/>
          <w:szCs w:val="22"/>
        </w:rPr>
        <w:t>jeigu kitaip nenumatyta Specialiosiose sąlygose.</w:t>
      </w:r>
    </w:p>
    <w:p w14:paraId="2A43298F" w14:textId="77777777" w:rsidR="005400DE" w:rsidRPr="005400DE" w:rsidRDefault="005400DE" w:rsidP="005400DE">
      <w:pPr>
        <w:keepNext/>
        <w:keepLines/>
        <w:tabs>
          <w:tab w:val="left" w:pos="567"/>
          <w:tab w:val="left" w:pos="851"/>
          <w:tab w:val="left" w:pos="992"/>
          <w:tab w:val="left" w:pos="1134"/>
        </w:tabs>
        <w:spacing w:line="276" w:lineRule="auto"/>
        <w:jc w:val="both"/>
        <w:rPr>
          <w:rFonts w:ascii="Arial" w:eastAsia="Arial" w:hAnsi="Arial" w:cs="Arial"/>
          <w:bCs/>
          <w:color w:val="00435B"/>
          <w:sz w:val="22"/>
          <w:szCs w:val="22"/>
        </w:rPr>
      </w:pPr>
      <w:r w:rsidRPr="005400DE">
        <w:rPr>
          <w:rFonts w:ascii="Arial" w:eastAsia="Arial" w:hAnsi="Arial" w:cs="Arial"/>
          <w:color w:val="00435B"/>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D9E1928"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37F4F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EBC7A1F"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5400DE">
        <w:rPr>
          <w:rFonts w:ascii="Arial" w:eastAsia="Arial" w:hAnsi="Arial" w:cs="Arial"/>
          <w:b/>
          <w:bCs/>
          <w:caps/>
          <w:color w:val="00435B"/>
          <w:sz w:val="22"/>
          <w:szCs w:val="22"/>
        </w:rPr>
        <w:t>7.</w:t>
      </w:r>
      <w:r w:rsidRPr="005400DE">
        <w:rPr>
          <w:rFonts w:ascii="Arial" w:hAnsi="Arial" w:cs="Arial"/>
          <w:color w:val="00435B"/>
          <w:sz w:val="22"/>
          <w:szCs w:val="22"/>
        </w:rPr>
        <w:tab/>
      </w:r>
      <w:r w:rsidRPr="005400DE">
        <w:rPr>
          <w:rFonts w:ascii="Arial" w:eastAsia="Arial" w:hAnsi="Arial" w:cs="Arial"/>
          <w:b/>
          <w:bCs/>
          <w:caps/>
          <w:color w:val="00435B"/>
          <w:sz w:val="22"/>
          <w:szCs w:val="22"/>
        </w:rPr>
        <w:t>Tiekėjo garantiniai įsipareigojimai</w:t>
      </w:r>
    </w:p>
    <w:p w14:paraId="0FA5D66D"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681FBAEF"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7.1.</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Garantiniai terminai (jei taikoma)</w:t>
      </w:r>
    </w:p>
    <w:p w14:paraId="24534A87"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2"/>
          <w:szCs w:val="22"/>
        </w:rPr>
      </w:pPr>
    </w:p>
    <w:p w14:paraId="2A5EDF82" w14:textId="77777777" w:rsidR="005400DE" w:rsidRPr="005400DE" w:rsidRDefault="005400DE" w:rsidP="005400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7.1.1.</w:t>
      </w:r>
      <w:r w:rsidRPr="005400DE">
        <w:rPr>
          <w:rFonts w:ascii="Arial" w:hAnsi="Arial" w:cs="Arial"/>
          <w:color w:val="00435B"/>
          <w:sz w:val="22"/>
          <w:szCs w:val="22"/>
        </w:rPr>
        <w:tab/>
      </w:r>
      <w:r w:rsidRPr="005400DE">
        <w:rPr>
          <w:rFonts w:ascii="Arial" w:eastAsia="Arial" w:hAnsi="Arial" w:cs="Arial"/>
          <w:color w:val="00435B"/>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B13620" w14:textId="77777777" w:rsidR="005400DE" w:rsidRPr="005400DE" w:rsidRDefault="005400DE" w:rsidP="005400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7.1.2.</w:t>
      </w:r>
      <w:r w:rsidRPr="005400DE">
        <w:rPr>
          <w:rFonts w:ascii="Arial" w:eastAsia="Arial" w:hAnsi="Arial" w:cs="Arial"/>
          <w:color w:val="00435B"/>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76306E" w14:textId="77777777" w:rsidR="005400DE" w:rsidRPr="005400DE" w:rsidRDefault="005400DE" w:rsidP="005400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7.1.3.</w:t>
      </w:r>
      <w:r w:rsidRPr="005400DE">
        <w:rPr>
          <w:rFonts w:ascii="Arial" w:hAnsi="Arial" w:cs="Arial"/>
          <w:color w:val="00435B"/>
          <w:sz w:val="22"/>
          <w:szCs w:val="22"/>
        </w:rPr>
        <w:tab/>
      </w:r>
      <w:r w:rsidRPr="005400DE">
        <w:rPr>
          <w:rFonts w:ascii="Arial" w:eastAsia="Arial" w:hAnsi="Arial" w:cs="Arial"/>
          <w:color w:val="00435B"/>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2CDEC0" w14:textId="77777777" w:rsidR="005400DE" w:rsidRPr="005400DE" w:rsidRDefault="005400DE" w:rsidP="005400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2"/>
          <w:szCs w:val="22"/>
        </w:rPr>
      </w:pPr>
    </w:p>
    <w:p w14:paraId="566A5014"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7.2.</w:t>
      </w:r>
      <w:r w:rsidRPr="005400DE">
        <w:rPr>
          <w:rFonts w:ascii="Arial" w:hAnsi="Arial" w:cs="Arial"/>
          <w:color w:val="00435B"/>
          <w:sz w:val="22"/>
          <w:szCs w:val="22"/>
        </w:rPr>
        <w:tab/>
      </w:r>
      <w:r w:rsidRPr="005400DE">
        <w:rPr>
          <w:rFonts w:ascii="Arial" w:eastAsia="Arial" w:hAnsi="Arial" w:cs="Arial"/>
          <w:b/>
          <w:bCs/>
          <w:color w:val="00435B"/>
          <w:sz w:val="22"/>
          <w:szCs w:val="22"/>
        </w:rPr>
        <w:t>Pretenzijos dėl Paslaugų trūkumų</w:t>
      </w:r>
    </w:p>
    <w:p w14:paraId="478EF16C"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1D0942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7.2.1.</w:t>
      </w:r>
      <w:r w:rsidRPr="005400DE">
        <w:rPr>
          <w:rFonts w:ascii="Arial" w:hAnsi="Arial" w:cs="Arial"/>
          <w:color w:val="00435B"/>
          <w:sz w:val="22"/>
          <w:szCs w:val="22"/>
        </w:rPr>
        <w:tab/>
      </w:r>
      <w:r w:rsidRPr="005400DE">
        <w:rPr>
          <w:rFonts w:ascii="Arial" w:eastAsia="Arial" w:hAnsi="Arial" w:cs="Arial"/>
          <w:color w:val="00435B"/>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9CF6BF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7.2.2.</w:t>
      </w:r>
      <w:r w:rsidRPr="005400DE">
        <w:rPr>
          <w:rFonts w:ascii="Arial" w:eastAsia="Arial" w:hAnsi="Arial" w:cs="Arial"/>
          <w:color w:val="00435B"/>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6CA7A3"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 xml:space="preserve">7.2.3. Jei Tiekėjas nepripažįsta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467DCB4"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 xml:space="preserve">7.2.3.1. jei </w:t>
      </w:r>
      <w:r w:rsidRPr="005400DE">
        <w:rPr>
          <w:rFonts w:ascii="Arial" w:eastAsia="Arial" w:hAnsi="Arial" w:cs="Arial"/>
          <w:color w:val="00435B"/>
          <w:sz w:val="22"/>
          <w:szCs w:val="22"/>
        </w:rPr>
        <w:t>Paslaugų rezultatas</w:t>
      </w:r>
      <w:r w:rsidRPr="005400DE">
        <w:rPr>
          <w:rFonts w:ascii="Arial" w:hAnsi="Arial" w:cs="Arial"/>
          <w:color w:val="00435B"/>
          <w:sz w:val="22"/>
          <w:szCs w:val="22"/>
        </w:rPr>
        <w:t xml:space="preserve"> atitinka Sutartyje ir įstatymuose bei kituose teisės aktuose nurodytus reikalavimus – Pirkėjas;</w:t>
      </w:r>
    </w:p>
    <w:p w14:paraId="3F8A999E"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 xml:space="preserve">7.2.3.2. jei </w:t>
      </w:r>
      <w:r w:rsidRPr="005400DE">
        <w:rPr>
          <w:rFonts w:ascii="Arial" w:eastAsia="Arial" w:hAnsi="Arial" w:cs="Arial"/>
          <w:color w:val="00435B"/>
          <w:sz w:val="22"/>
          <w:szCs w:val="22"/>
        </w:rPr>
        <w:t>Paslaugų rezultatas</w:t>
      </w:r>
      <w:r w:rsidRPr="005400DE">
        <w:rPr>
          <w:rFonts w:ascii="Arial" w:hAnsi="Arial" w:cs="Arial"/>
          <w:color w:val="00435B"/>
          <w:sz w:val="22"/>
          <w:szCs w:val="22"/>
        </w:rPr>
        <w:t xml:space="preserve"> neatitinka Sutartyje ir įstatymuose bei kituose teisės aktuose nurodytų reikalavimų – Tiekėjas.</w:t>
      </w:r>
    </w:p>
    <w:p w14:paraId="43340D07"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7.2.4. Ekspertizės išvados Šalims yra privalomos.</w:t>
      </w:r>
    </w:p>
    <w:p w14:paraId="3EE49C16"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44C9F6" w14:textId="77777777" w:rsidR="005400DE" w:rsidRPr="005400DE" w:rsidRDefault="005400DE" w:rsidP="005400DE">
      <w:pP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104D7A1"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7.3.</w:t>
      </w:r>
      <w:r w:rsidRPr="005400DE">
        <w:rPr>
          <w:rFonts w:ascii="Arial" w:eastAsia="Arial" w:hAnsi="Arial" w:cs="Arial"/>
          <w:b/>
          <w:bCs/>
          <w:color w:val="00435B"/>
          <w:sz w:val="22"/>
          <w:szCs w:val="22"/>
        </w:rPr>
        <w:tab/>
        <w:t xml:space="preserve">Paslaugų </w:t>
      </w:r>
      <w:r w:rsidRPr="005400DE">
        <w:rPr>
          <w:rFonts w:ascii="Arial" w:eastAsia="Arial" w:hAnsi="Arial" w:cs="Arial"/>
          <w:b/>
          <w:color w:val="00435B"/>
          <w:sz w:val="22"/>
          <w:szCs w:val="22"/>
        </w:rPr>
        <w:t>trūkumų šalinimas</w:t>
      </w:r>
    </w:p>
    <w:p w14:paraId="11D11F98"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1EB5D77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7.3.1.</w:t>
      </w:r>
      <w:r w:rsidRPr="005400DE">
        <w:rPr>
          <w:rFonts w:ascii="Arial" w:hAnsi="Arial" w:cs="Arial"/>
          <w:color w:val="00435B"/>
          <w:sz w:val="22"/>
          <w:szCs w:val="22"/>
        </w:rPr>
        <w:tab/>
      </w:r>
      <w:r w:rsidRPr="005400DE">
        <w:rPr>
          <w:rFonts w:ascii="Arial" w:eastAsia="Arial" w:hAnsi="Arial" w:cs="Arial"/>
          <w:color w:val="00435B"/>
          <w:sz w:val="22"/>
          <w:szCs w:val="22"/>
        </w:rPr>
        <w:t>Tiekėjas privalo nemokamai pašalinti Paslaugų rezultato trūkumus. Jeigu nustatomi s</w:t>
      </w:r>
      <w:r w:rsidRPr="005400DE">
        <w:rPr>
          <w:rFonts w:ascii="Arial" w:hAnsi="Arial" w:cs="Arial"/>
          <w:color w:val="00435B"/>
          <w:sz w:val="22"/>
          <w:szCs w:val="22"/>
        </w:rPr>
        <w:t xml:space="preserve">u Paslaugomis susijusių prekių trūkumai, Tiekėjas privalo </w:t>
      </w:r>
      <w:r w:rsidRPr="005400DE">
        <w:rPr>
          <w:rFonts w:ascii="Arial" w:eastAsia="Arial" w:hAnsi="Arial" w:cs="Arial"/>
          <w:color w:val="00435B"/>
          <w:sz w:val="22"/>
          <w:szCs w:val="22"/>
        </w:rPr>
        <w:t xml:space="preserve">pašalinti </w:t>
      </w:r>
      <w:r w:rsidRPr="005400DE">
        <w:rPr>
          <w:rFonts w:ascii="Arial" w:hAnsi="Arial" w:cs="Arial"/>
          <w:color w:val="00435B"/>
          <w:sz w:val="22"/>
          <w:szCs w:val="22"/>
        </w:rPr>
        <w:t>jų</w:t>
      </w:r>
      <w:r w:rsidRPr="005400DE">
        <w:rPr>
          <w:rFonts w:ascii="Arial" w:eastAsia="Arial" w:hAnsi="Arial" w:cs="Arial"/>
          <w:color w:val="00435B"/>
          <w:sz w:val="22"/>
          <w:szCs w:val="22"/>
        </w:rPr>
        <w:t xml:space="preserve"> trūkumus, sutaisydamas prekes ar jų dalį arba pakeisdamas prekę nauja preke ar jos dalimi.</w:t>
      </w:r>
    </w:p>
    <w:p w14:paraId="4117FAD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7.3.2.</w:t>
      </w:r>
      <w:r w:rsidRPr="005400DE">
        <w:rPr>
          <w:rFonts w:ascii="Arial" w:eastAsia="Arial" w:hAnsi="Arial" w:cs="Arial"/>
          <w:color w:val="00435B"/>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FFF3205"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7.3.3.</w:t>
      </w:r>
      <w:r w:rsidRPr="005400DE">
        <w:rPr>
          <w:rFonts w:ascii="Arial" w:hAnsi="Arial" w:cs="Arial"/>
          <w:color w:val="00435B"/>
          <w:sz w:val="22"/>
          <w:szCs w:val="22"/>
        </w:rPr>
        <w:tab/>
      </w:r>
      <w:r w:rsidRPr="005400DE">
        <w:rPr>
          <w:rFonts w:ascii="Arial" w:eastAsia="Arial" w:hAnsi="Arial" w:cs="Arial"/>
          <w:color w:val="00435B"/>
          <w:sz w:val="22"/>
          <w:szCs w:val="22"/>
        </w:rPr>
        <w:t>Sutaisytoje su Paslaugų teikimu susijusių prekių dalyje pakartotinai nustačius prekių trūkumų, Tiekėjas privalo pakeisti prekes naujomis kokybiškomis prekėmis, nebent Pirkėjas raštu sutiktų prekes dar kartą taisyti.</w:t>
      </w:r>
    </w:p>
    <w:p w14:paraId="0C2EC5D5"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7.3.4.</w:t>
      </w:r>
      <w:r w:rsidRPr="005400DE">
        <w:rPr>
          <w:rFonts w:ascii="Arial" w:hAnsi="Arial" w:cs="Arial"/>
          <w:color w:val="00435B"/>
          <w:sz w:val="22"/>
          <w:szCs w:val="22"/>
        </w:rPr>
        <w:tab/>
      </w:r>
      <w:r w:rsidRPr="005400DE">
        <w:rPr>
          <w:rFonts w:ascii="Arial" w:eastAsia="Arial" w:hAnsi="Arial" w:cs="Arial"/>
          <w:color w:val="00435B"/>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96831F3"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7.3.5.</w:t>
      </w:r>
      <w:r w:rsidRPr="005400DE">
        <w:rPr>
          <w:rFonts w:ascii="Arial" w:eastAsia="Arial" w:hAnsi="Arial" w:cs="Arial"/>
          <w:color w:val="00435B"/>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51329C"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7.3.6.</w:t>
      </w:r>
      <w:r w:rsidRPr="005400DE">
        <w:rPr>
          <w:rFonts w:ascii="Arial" w:eastAsia="Arial" w:hAnsi="Arial" w:cs="Arial"/>
          <w:color w:val="00435B"/>
          <w:sz w:val="22"/>
          <w:szCs w:val="22"/>
        </w:rPr>
        <w:tab/>
        <w:t>Tiekėjas, pašalinęs visus Paslaugų trūkumus, privalo apie tai informuoti Pirkėją.</w:t>
      </w:r>
    </w:p>
    <w:p w14:paraId="1F0F63EA"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7.3.7.</w:t>
      </w:r>
      <w:r w:rsidRPr="005400DE">
        <w:rPr>
          <w:rFonts w:ascii="Arial" w:hAnsi="Arial" w:cs="Arial"/>
          <w:color w:val="00435B"/>
          <w:sz w:val="22"/>
          <w:szCs w:val="22"/>
        </w:rPr>
        <w:tab/>
      </w:r>
      <w:r w:rsidRPr="005400DE">
        <w:rPr>
          <w:rFonts w:ascii="Arial" w:eastAsia="Arial" w:hAnsi="Arial" w:cs="Arial"/>
          <w:color w:val="00435B"/>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78C84C"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30A8DF9B"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7.4.</w:t>
      </w:r>
      <w:r w:rsidRPr="005400DE">
        <w:rPr>
          <w:rFonts w:ascii="Arial" w:hAnsi="Arial" w:cs="Arial"/>
          <w:color w:val="00435B"/>
          <w:sz w:val="22"/>
          <w:szCs w:val="22"/>
        </w:rPr>
        <w:tab/>
      </w:r>
      <w:r w:rsidRPr="005400DE">
        <w:rPr>
          <w:rFonts w:ascii="Arial" w:eastAsia="Arial" w:hAnsi="Arial" w:cs="Arial"/>
          <w:b/>
          <w:bCs/>
          <w:color w:val="00435B"/>
          <w:sz w:val="22"/>
          <w:szCs w:val="22"/>
        </w:rPr>
        <w:t>Pirkėjo teisės, Tiekėjui nepašalinus Paslaugų trūkumų</w:t>
      </w:r>
    </w:p>
    <w:p w14:paraId="59970889"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122F57B3"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7.4.1.</w:t>
      </w:r>
      <w:r w:rsidRPr="005400DE">
        <w:rPr>
          <w:rFonts w:ascii="Arial" w:eastAsia="Arial" w:hAnsi="Arial" w:cs="Arial"/>
          <w:color w:val="00435B"/>
          <w:sz w:val="22"/>
          <w:szCs w:val="22"/>
        </w:rPr>
        <w:tab/>
        <w:t>Jeigu Tiekėjas atsisako pašalinti arba nepašalina Paslaugų trūkumų per Pirkėjo nustatytus protingus terminus, Pirkėjas turi teisę:</w:t>
      </w:r>
    </w:p>
    <w:p w14:paraId="3D441F08"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7.4.1.1.</w:t>
      </w:r>
      <w:r w:rsidRPr="005400DE">
        <w:rPr>
          <w:rFonts w:ascii="Arial" w:eastAsia="Arial" w:hAnsi="Arial" w:cs="Arial"/>
          <w:color w:val="00435B"/>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6747CD"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2"/>
          <w:szCs w:val="22"/>
        </w:rPr>
      </w:pPr>
      <w:r w:rsidRPr="005400DE">
        <w:rPr>
          <w:rFonts w:ascii="Arial" w:eastAsia="Arial" w:hAnsi="Arial" w:cs="Arial"/>
          <w:color w:val="00435B"/>
          <w:sz w:val="22"/>
          <w:szCs w:val="22"/>
        </w:rPr>
        <w:t>7.4.1.2.</w:t>
      </w:r>
      <w:r w:rsidRPr="005400DE">
        <w:rPr>
          <w:rFonts w:ascii="Arial" w:hAnsi="Arial" w:cs="Arial"/>
          <w:color w:val="00435B"/>
          <w:sz w:val="22"/>
          <w:szCs w:val="22"/>
        </w:rPr>
        <w:tab/>
      </w:r>
      <w:r w:rsidRPr="005400DE">
        <w:rPr>
          <w:rFonts w:ascii="Arial" w:eastAsia="Arial" w:hAnsi="Arial" w:cs="Arial"/>
          <w:color w:val="00435B"/>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3A71C5"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7.4.1.3.atsisakyti Paslaugų ir nemokėti už tokias Paslaugas ar reikalauti grąžinti už Paslaugas sumokėtą sumą bei nutraukti Sutartį.</w:t>
      </w:r>
    </w:p>
    <w:p w14:paraId="7F2B546D"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7.4.2.</w:t>
      </w:r>
      <w:r w:rsidRPr="005400DE">
        <w:rPr>
          <w:rFonts w:ascii="Arial" w:hAnsi="Arial" w:cs="Arial"/>
          <w:color w:val="00435B"/>
          <w:sz w:val="22"/>
          <w:szCs w:val="22"/>
        </w:rPr>
        <w:tab/>
      </w:r>
      <w:r w:rsidRPr="005400DE">
        <w:rPr>
          <w:rFonts w:ascii="Arial" w:eastAsia="Arial" w:hAnsi="Arial" w:cs="Arial"/>
          <w:color w:val="00435B"/>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52CCD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7.4.3.</w:t>
      </w:r>
      <w:r w:rsidRPr="005400DE">
        <w:rPr>
          <w:rFonts w:ascii="Arial" w:eastAsia="Arial" w:hAnsi="Arial" w:cs="Arial"/>
          <w:color w:val="00435B"/>
          <w:sz w:val="22"/>
          <w:szCs w:val="22"/>
        </w:rPr>
        <w:tab/>
        <w:t>Tiekėjas privalo patenkinti Pirkėjo pagal Bendrųjų sąlygų 7.4.4 papunktį pareikštą piniginį reikalavimą per 30 (trisdešimt) dienų arba per ilgesnį Pirkėjo reikalavime nurodytą protingą terminą.</w:t>
      </w:r>
    </w:p>
    <w:p w14:paraId="4F8915A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7.4.4.</w:t>
      </w:r>
      <w:r w:rsidRPr="005400DE">
        <w:rPr>
          <w:rFonts w:ascii="Arial" w:hAnsi="Arial" w:cs="Arial"/>
          <w:color w:val="00435B"/>
          <w:sz w:val="22"/>
          <w:szCs w:val="22"/>
        </w:rPr>
        <w:tab/>
      </w:r>
      <w:r w:rsidRPr="005400DE">
        <w:rPr>
          <w:rFonts w:ascii="Arial" w:eastAsia="Arial" w:hAnsi="Arial" w:cs="Arial"/>
          <w:color w:val="00435B"/>
          <w:sz w:val="22"/>
          <w:szCs w:val="22"/>
        </w:rPr>
        <w:t>Už vėlavimą pašalinti Paslaugų trūkumus Pirkėjas privalo reikalauti Tiekėjo sumokėti Specialiosiose sąlygose nustatyto dydžio netesybas.</w:t>
      </w:r>
    </w:p>
    <w:p w14:paraId="5911187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FE5454E"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5400DE">
        <w:rPr>
          <w:rFonts w:ascii="Arial" w:eastAsia="Arial" w:hAnsi="Arial" w:cs="Arial"/>
          <w:b/>
          <w:bCs/>
          <w:caps/>
          <w:color w:val="00435B"/>
          <w:sz w:val="22"/>
          <w:szCs w:val="22"/>
        </w:rPr>
        <w:t>8.</w:t>
      </w:r>
      <w:r w:rsidRPr="005400DE">
        <w:rPr>
          <w:rFonts w:ascii="Arial" w:hAnsi="Arial" w:cs="Arial"/>
          <w:color w:val="00435B"/>
          <w:sz w:val="22"/>
          <w:szCs w:val="22"/>
        </w:rPr>
        <w:tab/>
      </w:r>
      <w:r w:rsidRPr="005400DE">
        <w:rPr>
          <w:rFonts w:ascii="Arial" w:eastAsia="Arial" w:hAnsi="Arial" w:cs="Arial"/>
          <w:b/>
          <w:bCs/>
          <w:caps/>
          <w:color w:val="00435B"/>
          <w:sz w:val="22"/>
          <w:szCs w:val="22"/>
        </w:rPr>
        <w:t>PASLAUGŲ SUTEIKIMO TERMINAI</w:t>
      </w:r>
    </w:p>
    <w:p w14:paraId="19A0AFA2"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447E9BB7"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8.1.</w:t>
      </w:r>
      <w:r w:rsidRPr="005400DE">
        <w:rPr>
          <w:rFonts w:ascii="Arial" w:hAnsi="Arial" w:cs="Arial"/>
          <w:color w:val="00435B"/>
          <w:sz w:val="22"/>
          <w:szCs w:val="22"/>
        </w:rPr>
        <w:tab/>
      </w:r>
      <w:r w:rsidRPr="005400DE">
        <w:rPr>
          <w:rFonts w:ascii="Arial" w:eastAsia="Arial" w:hAnsi="Arial" w:cs="Arial"/>
          <w:b/>
          <w:bCs/>
          <w:color w:val="00435B"/>
          <w:sz w:val="22"/>
          <w:szCs w:val="22"/>
        </w:rPr>
        <w:t>Paslaugų terminai ir teikimo grafikas</w:t>
      </w:r>
    </w:p>
    <w:p w14:paraId="4828885B"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603F2D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8.1.1.</w:t>
      </w:r>
      <w:r w:rsidRPr="005400DE">
        <w:rPr>
          <w:rFonts w:ascii="Arial" w:eastAsia="Arial" w:hAnsi="Arial" w:cs="Arial"/>
          <w:color w:val="00435B"/>
          <w:sz w:val="22"/>
          <w:szCs w:val="22"/>
        </w:rPr>
        <w:tab/>
        <w:t>Tiekėjas privalo suteikti Paslaugas laikydamasis terminų, nurodytų Specialiosiose sąlygose.</w:t>
      </w:r>
    </w:p>
    <w:p w14:paraId="7087C52B"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8.1.2.</w:t>
      </w:r>
      <w:r w:rsidRPr="005400DE">
        <w:rPr>
          <w:rFonts w:ascii="Arial" w:eastAsia="Arial" w:hAnsi="Arial" w:cs="Arial"/>
          <w:color w:val="00435B"/>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400DE">
        <w:rPr>
          <w:rFonts w:ascii="Arial" w:eastAsia="Arial" w:hAnsi="Arial" w:cs="Arial"/>
          <w:b/>
          <w:bCs/>
          <w:color w:val="00435B"/>
          <w:sz w:val="22"/>
          <w:szCs w:val="22"/>
        </w:rPr>
        <w:t>Grafikas</w:t>
      </w:r>
      <w:r w:rsidRPr="005400DE">
        <w:rPr>
          <w:rFonts w:ascii="Arial" w:eastAsia="Arial" w:hAnsi="Arial" w:cs="Arial"/>
          <w:color w:val="00435B"/>
          <w:sz w:val="22"/>
          <w:szCs w:val="22"/>
        </w:rPr>
        <w:t>).</w:t>
      </w:r>
    </w:p>
    <w:p w14:paraId="23A4032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8.1.3.</w:t>
      </w:r>
      <w:r w:rsidRPr="005400DE">
        <w:rPr>
          <w:rFonts w:ascii="Arial" w:hAnsi="Arial" w:cs="Arial"/>
          <w:color w:val="00435B"/>
          <w:sz w:val="22"/>
          <w:szCs w:val="22"/>
        </w:rPr>
        <w:tab/>
      </w:r>
      <w:r w:rsidRPr="005400DE">
        <w:rPr>
          <w:rFonts w:ascii="Arial" w:eastAsia="Arial" w:hAnsi="Arial" w:cs="Arial"/>
          <w:color w:val="00435B"/>
          <w:sz w:val="22"/>
          <w:szCs w:val="22"/>
        </w:rPr>
        <w:t>Jei aktualu, Grafike turi būti pažymėta, kurios Paslaugos gali būti teikiamos lygiagrečiai, o kurios gali būti teikiamos tik numatytu eiliškumu.</w:t>
      </w:r>
    </w:p>
    <w:p w14:paraId="6618A9E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5B3A12F9"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8.2.</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 xml:space="preserve">Netesybos už </w:t>
      </w:r>
      <w:r w:rsidRPr="005400DE">
        <w:rPr>
          <w:rFonts w:ascii="Arial" w:eastAsia="Arial" w:hAnsi="Arial" w:cs="Arial"/>
          <w:b/>
          <w:bCs/>
          <w:color w:val="00435B"/>
          <w:sz w:val="22"/>
          <w:szCs w:val="22"/>
        </w:rPr>
        <w:t>Paslaugų teikimo</w:t>
      </w:r>
      <w:r w:rsidRPr="005400DE">
        <w:rPr>
          <w:rFonts w:ascii="Arial" w:eastAsia="Arial" w:hAnsi="Arial" w:cs="Arial"/>
          <w:b/>
          <w:color w:val="00435B"/>
          <w:sz w:val="22"/>
          <w:szCs w:val="22"/>
        </w:rPr>
        <w:t xml:space="preserve"> vėlavimą</w:t>
      </w:r>
    </w:p>
    <w:p w14:paraId="5DF6CC6C" w14:textId="77777777" w:rsidR="005400DE" w:rsidRPr="005400DE" w:rsidRDefault="005400DE" w:rsidP="005400D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2"/>
          <w:szCs w:val="22"/>
        </w:rPr>
      </w:pPr>
    </w:p>
    <w:p w14:paraId="600D2FA3" w14:textId="77777777" w:rsidR="005400DE" w:rsidRPr="005400DE" w:rsidRDefault="005400DE" w:rsidP="005400DE">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8.2.1.</w:t>
      </w:r>
      <w:r w:rsidRPr="005400DE">
        <w:rPr>
          <w:rFonts w:ascii="Arial" w:eastAsia="Arial" w:hAnsi="Arial" w:cs="Arial"/>
          <w:color w:val="00435B"/>
          <w:sz w:val="22"/>
          <w:szCs w:val="22"/>
        </w:rPr>
        <w:tab/>
        <w:t>Jeigu Tiekėjas praleidžia Paslaugų teikimo terminus, nustatytus Specialiosiose sąlygose, Tiekėjui iki Paslaugų suteikimo dienos taikomos Specialiosiose sąlygose nurodyto dydžio netesybos.</w:t>
      </w:r>
    </w:p>
    <w:p w14:paraId="74E96956" w14:textId="77777777" w:rsidR="005400DE" w:rsidRPr="005400DE" w:rsidRDefault="005400DE" w:rsidP="005400DE">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8.2.2.</w:t>
      </w:r>
      <w:r w:rsidRPr="005400DE">
        <w:rPr>
          <w:rFonts w:ascii="Arial" w:eastAsia="Arial" w:hAnsi="Arial" w:cs="Arial"/>
          <w:color w:val="00435B"/>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7B026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hAnsi="Arial" w:cs="Arial"/>
          <w:color w:val="00435B"/>
          <w:sz w:val="22"/>
          <w:szCs w:val="22"/>
        </w:rPr>
        <w:t xml:space="preserve">8.2.3. Jei Tiekėjui pagal šią Sutartį yra priskaičiuotos netesybos, Pirkėjo už </w:t>
      </w:r>
      <w:r w:rsidRPr="005400DE">
        <w:rPr>
          <w:rFonts w:ascii="Arial" w:eastAsia="Arial" w:hAnsi="Arial" w:cs="Arial"/>
          <w:color w:val="00435B"/>
          <w:sz w:val="22"/>
          <w:szCs w:val="22"/>
        </w:rPr>
        <w:t>Paslaugas</w:t>
      </w:r>
      <w:r w:rsidRPr="005400DE">
        <w:rPr>
          <w:rFonts w:ascii="Arial" w:hAnsi="Arial" w:cs="Arial"/>
          <w:color w:val="00435B"/>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16F9B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F7696FA"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9.</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Prievolių pagal Sutartį įvykdymo užtikrinimo būdai</w:t>
      </w:r>
    </w:p>
    <w:p w14:paraId="338AE92F" w14:textId="77777777" w:rsidR="005400DE" w:rsidRPr="005400DE" w:rsidRDefault="005400DE" w:rsidP="005400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2"/>
          <w:szCs w:val="22"/>
        </w:rPr>
      </w:pPr>
    </w:p>
    <w:p w14:paraId="73208D5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DBE1B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086F9E93"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10.</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Sutarties įvykdymo užtikrinimas (JEI TAIKOMA)</w:t>
      </w:r>
    </w:p>
    <w:p w14:paraId="3D232680"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0888BFB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shd w:val="clear" w:color="auto" w:fill="FFFFFF"/>
        </w:rPr>
        <w:t xml:space="preserve">10.1. Šio skyriaus nuostatos taikomos tuomet, jei Specialiosiose sąlygose numatyta, kad tinkamam Sutarties įvykdymui užtikrinti Tiekėjas turi pateikti </w:t>
      </w:r>
      <w:r w:rsidRPr="005400DE">
        <w:rPr>
          <w:rFonts w:ascii="Arial" w:eastAsia="Cambria" w:hAnsi="Arial" w:cs="Arial"/>
          <w:color w:val="00435B"/>
          <w:sz w:val="22"/>
          <w:szCs w:val="22"/>
          <w:shd w:val="clear" w:color="auto" w:fill="FFFFFF"/>
        </w:rPr>
        <w:t xml:space="preserve">pirmo pareikalavimo </w:t>
      </w:r>
      <w:r w:rsidRPr="005400DE">
        <w:rPr>
          <w:rFonts w:ascii="Arial" w:eastAsia="Arial" w:hAnsi="Arial" w:cs="Arial"/>
          <w:color w:val="00435B"/>
          <w:sz w:val="22"/>
          <w:szCs w:val="22"/>
          <w:shd w:val="clear" w:color="auto" w:fill="FFFFFF"/>
        </w:rPr>
        <w:t>banko garantiją arba draudimo bendrovės laidavimo draudimo raštą arba kitą Specialiosiose sąlygose nurodytą sutartinių įsipareigojimų įvykdymo užtikrinimą.</w:t>
      </w:r>
    </w:p>
    <w:p w14:paraId="012F805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r w:rsidRPr="005400DE">
        <w:rPr>
          <w:rFonts w:ascii="Arial" w:hAnsi="Arial" w:cs="Arial"/>
          <w:b/>
          <w:bCs/>
          <w:color w:val="00435B"/>
          <w:sz w:val="22"/>
          <w:szCs w:val="22"/>
        </w:rPr>
        <w:t>Pastaba.</w:t>
      </w:r>
      <w:r w:rsidRPr="005400DE">
        <w:rPr>
          <w:rFonts w:ascii="Arial" w:hAnsi="Arial" w:cs="Arial"/>
          <w:color w:val="00435B"/>
          <w:sz w:val="22"/>
          <w:szCs w:val="22"/>
        </w:rPr>
        <w:t xml:space="preserve"> </w:t>
      </w:r>
      <w:r w:rsidRPr="005400DE">
        <w:rPr>
          <w:rFonts w:ascii="Arial" w:eastAsia="Arial" w:hAnsi="Arial" w:cs="Arial"/>
          <w:color w:val="00435B"/>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5B2734" w14:textId="77777777" w:rsidR="005400DE" w:rsidRPr="005400DE" w:rsidRDefault="005400DE" w:rsidP="005400DE">
      <w:pPr>
        <w:tabs>
          <w:tab w:val="left" w:pos="567"/>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00DE">
        <w:rPr>
          <w:rFonts w:ascii="Arial" w:eastAsia="Cambria" w:hAnsi="Arial" w:cs="Arial"/>
          <w:color w:val="00435B"/>
          <w:sz w:val="22"/>
          <w:szCs w:val="22"/>
        </w:rPr>
        <w:t>kartu su draudimo bendrovės laidavimo draudimo raštu turi būti pateiktas ir pasirašytas draudimo liudijimas (polisas) bei dokumentas, įrodantis, kad draudimo įmoka už išduotą laidavimo draudimo raštą yra sumokėta</w:t>
      </w:r>
      <w:r w:rsidRPr="005400DE">
        <w:rPr>
          <w:rFonts w:ascii="Arial" w:eastAsia="Cambria" w:hAnsi="Arial" w:cs="Arial"/>
          <w:color w:val="00435B"/>
          <w:sz w:val="22"/>
          <w:szCs w:val="22"/>
          <w:shd w:val="clear" w:color="auto" w:fill="FFFFFF"/>
        </w:rPr>
        <w:t xml:space="preserve">), atitinkantį Bendrųjų sąlygų 10 skyriuje nurodytas sąlygas, per Specialiosiose sąlygose nustatytą terminą (toliau – </w:t>
      </w:r>
      <w:r w:rsidRPr="005400DE">
        <w:rPr>
          <w:rFonts w:ascii="Arial" w:eastAsia="Cambria" w:hAnsi="Arial" w:cs="Arial"/>
          <w:b/>
          <w:bCs/>
          <w:color w:val="00435B"/>
          <w:sz w:val="22"/>
          <w:szCs w:val="22"/>
          <w:shd w:val="clear" w:color="auto" w:fill="FFFFFF"/>
        </w:rPr>
        <w:t>Sutarties įvykdymo užtikrinimas</w:t>
      </w:r>
      <w:r w:rsidRPr="005400DE">
        <w:rPr>
          <w:rFonts w:ascii="Arial" w:eastAsia="Cambria" w:hAnsi="Arial" w:cs="Arial"/>
          <w:color w:val="00435B"/>
          <w:sz w:val="22"/>
          <w:szCs w:val="22"/>
          <w:shd w:val="clear" w:color="auto" w:fill="FFFFFF"/>
        </w:rPr>
        <w:t>).</w:t>
      </w:r>
    </w:p>
    <w:p w14:paraId="41FBC611"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EA46CA"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AA95F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48E63F"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B5E8D6"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10.7. Sutarties įvykdymo užtikrinimas turi įsigalioti ne vėliau negu jo pateikimo Pirkėjui dieną.</w:t>
      </w:r>
    </w:p>
    <w:p w14:paraId="4BB22D7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10.8. Sutarties įvykdymo užtikrinimo suma turi būti nurodoma ir išmokama eurais.</w:t>
      </w:r>
    </w:p>
    <w:p w14:paraId="0D85F769"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10.9. Sutarties įvykdymo užtikrinimas turi būti surašytas lietuvių arba kita kalba (esant Pirkėjo prašymui, turi būti pateiktas vertimas į lietuvių kalbą).</w:t>
      </w:r>
    </w:p>
    <w:p w14:paraId="677122D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10.10. Sutarties įvykdymo užtikrinime nurodytas jo galiojimo terminas turi būti ne trumpesnis nei nurodytas Specialiosiose sąlygose.</w:t>
      </w:r>
    </w:p>
    <w:p w14:paraId="7A51F4E1"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2C6216"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10.12. Jeigu Sutartyje nustatytomis sąlygomis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suteikimo terminas yra pratęsiamas arba nukeliamas dėl Sutarties sustabdymo, arba suteikti </w:t>
      </w:r>
      <w:r w:rsidRPr="005400DE">
        <w:rPr>
          <w:rFonts w:ascii="Arial" w:eastAsia="Arial" w:hAnsi="Arial" w:cs="Arial"/>
          <w:color w:val="00435B"/>
          <w:sz w:val="22"/>
          <w:szCs w:val="22"/>
        </w:rPr>
        <w:t>Paslaugas</w:t>
      </w:r>
      <w:r w:rsidRPr="005400DE">
        <w:rPr>
          <w:rFonts w:ascii="Arial" w:hAnsi="Arial" w:cs="Arial"/>
          <w:color w:val="00435B"/>
          <w:sz w:val="22"/>
          <w:szCs w:val="22"/>
        </w:rPr>
        <w:t xml:space="preserve"> arba taisyti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BB3B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E97500" w14:textId="77777777" w:rsidR="005400DE" w:rsidRPr="005400DE" w:rsidRDefault="005400DE" w:rsidP="005400DE">
      <w:pPr>
        <w:tabs>
          <w:tab w:val="left" w:pos="567"/>
        </w:tabs>
        <w:spacing w:line="276" w:lineRule="auto"/>
        <w:jc w:val="both"/>
        <w:rPr>
          <w:rFonts w:ascii="Arial" w:hAnsi="Arial" w:cs="Arial"/>
          <w:color w:val="00435B"/>
          <w:sz w:val="22"/>
          <w:szCs w:val="22"/>
        </w:rPr>
      </w:pPr>
      <w:r w:rsidRPr="005400DE">
        <w:rPr>
          <w:rFonts w:ascii="Arial" w:hAnsi="Arial" w:cs="Arial"/>
          <w:color w:val="00435B"/>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3A69D4"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FAB8E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10.16. Pirkėjas gali pasinaudoti Sutarties įvykdymo užtikrinimu, esant bet kuriai iš žemiau nurodytų aplinkybių:</w:t>
      </w:r>
    </w:p>
    <w:p w14:paraId="1494CD1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10.16.1. Tiekėjas neįvykdė, nevykdo arba netinkamai vykdo savo įsipareigojimus pagal Sutartį;</w:t>
      </w:r>
    </w:p>
    <w:p w14:paraId="2B8D9ECA"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10.16.2. Tiekėjas per protingai nustatytą laikotarpį neįvykdo Pirkėjo nurodymo ištaisyti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trūkumus;</w:t>
      </w:r>
    </w:p>
    <w:p w14:paraId="7311694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007D9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10.16.4. Tiekėjas be pateisinamos priežasties (ne Sutartyje nustatytais atvejais) vienašališkai nutraukia Sutartį.</w:t>
      </w:r>
    </w:p>
    <w:p w14:paraId="73DFF27C"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71666206" w14:textId="77777777" w:rsidR="005400DE" w:rsidRPr="005400DE" w:rsidRDefault="005400DE" w:rsidP="005400DE">
      <w:pPr>
        <w:keepNext/>
        <w:keepLines/>
        <w:tabs>
          <w:tab w:val="left" w:pos="567"/>
          <w:tab w:val="left" w:pos="851"/>
          <w:tab w:val="left" w:pos="992"/>
          <w:tab w:val="left" w:pos="1134"/>
        </w:tabs>
        <w:spacing w:line="276" w:lineRule="auto"/>
        <w:jc w:val="center"/>
        <w:rPr>
          <w:rFonts w:ascii="Arial" w:eastAsia="Cambria" w:hAnsi="Arial" w:cs="Arial"/>
          <w:caps/>
          <w:color w:val="00435B"/>
          <w:sz w:val="22"/>
          <w:szCs w:val="22"/>
          <w14:numSpacing w14:val="tabular"/>
        </w:rPr>
      </w:pPr>
      <w:r w:rsidRPr="005400DE">
        <w:rPr>
          <w:rFonts w:ascii="Arial" w:eastAsia="Cambria" w:hAnsi="Arial" w:cs="Arial"/>
          <w:b/>
          <w:bCs/>
          <w:caps/>
          <w:color w:val="00435B"/>
          <w:sz w:val="22"/>
          <w:szCs w:val="22"/>
          <w14:numSpacing w14:val="tabular"/>
        </w:rPr>
        <w:t>11.</w:t>
      </w:r>
      <w:r w:rsidRPr="005400DE">
        <w:rPr>
          <w:rFonts w:ascii="Arial" w:eastAsia="Cambria" w:hAnsi="Arial" w:cs="Arial"/>
          <w:b/>
          <w:bCs/>
          <w:caps/>
          <w:color w:val="00435B"/>
          <w:sz w:val="22"/>
          <w:szCs w:val="22"/>
          <w14:numSpacing w14:val="tabular"/>
        </w:rPr>
        <w:tab/>
        <w:t>SUTARTIES KAINA IR JOS PERSKAIČIAVIMAS</w:t>
      </w:r>
    </w:p>
    <w:p w14:paraId="7FCB7E6E"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3CBE44B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A5ED29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11.2. Pradinės sutarties vertė yra nurodyta Specialiosiose sąlygose.</w:t>
      </w:r>
    </w:p>
    <w:p w14:paraId="52C2720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89C673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11.4. Sutarties kainos peržiūra atliekama Specialiosiose sąlygose nustatyta tvarka.</w:t>
      </w:r>
    </w:p>
    <w:p w14:paraId="733023B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18D7C814" w14:textId="77777777" w:rsidR="005400DE" w:rsidRPr="005400DE" w:rsidRDefault="005400DE" w:rsidP="005400DE">
      <w:pPr>
        <w:keepNext/>
        <w:keepLines/>
        <w:tabs>
          <w:tab w:val="left" w:pos="567"/>
          <w:tab w:val="left" w:pos="851"/>
          <w:tab w:val="left" w:pos="992"/>
          <w:tab w:val="left" w:pos="1134"/>
        </w:tabs>
        <w:spacing w:line="276" w:lineRule="auto"/>
        <w:jc w:val="center"/>
        <w:rPr>
          <w:rFonts w:ascii="Arial" w:eastAsia="Cambria" w:hAnsi="Arial" w:cs="Arial"/>
          <w:b/>
          <w:bCs/>
          <w:caps/>
          <w:color w:val="00435B"/>
          <w:sz w:val="22"/>
          <w:szCs w:val="22"/>
          <w14:numSpacing w14:val="tabular"/>
        </w:rPr>
      </w:pPr>
      <w:r w:rsidRPr="005400DE">
        <w:rPr>
          <w:rFonts w:ascii="Arial" w:eastAsia="Cambria" w:hAnsi="Arial" w:cs="Arial"/>
          <w:b/>
          <w:bCs/>
          <w:caps/>
          <w:color w:val="00435B"/>
          <w:sz w:val="22"/>
          <w:szCs w:val="22"/>
          <w14:numSpacing w14:val="tabular"/>
        </w:rPr>
        <w:t>12.</w:t>
      </w:r>
      <w:r w:rsidRPr="005400DE">
        <w:rPr>
          <w:rFonts w:ascii="Arial" w:eastAsia="Cambria" w:hAnsi="Arial" w:cs="Arial"/>
          <w:b/>
          <w:bCs/>
          <w:caps/>
          <w:color w:val="00435B"/>
          <w:sz w:val="22"/>
          <w:szCs w:val="22"/>
          <w14:numSpacing w14:val="tabular"/>
        </w:rPr>
        <w:tab/>
        <w:t>ATSISKAITYMO TVARKA</w:t>
      </w:r>
    </w:p>
    <w:p w14:paraId="29236695" w14:textId="77777777" w:rsidR="005400DE" w:rsidRPr="005400DE" w:rsidRDefault="005400DE" w:rsidP="005400DE">
      <w:pPr>
        <w:keepNext/>
        <w:keepLines/>
        <w:tabs>
          <w:tab w:val="left" w:pos="567"/>
          <w:tab w:val="left" w:pos="851"/>
          <w:tab w:val="left" w:pos="992"/>
          <w:tab w:val="left" w:pos="1134"/>
        </w:tabs>
        <w:spacing w:line="276" w:lineRule="auto"/>
        <w:jc w:val="center"/>
        <w:rPr>
          <w:rFonts w:ascii="Arial" w:eastAsia="Cambria" w:hAnsi="Arial" w:cs="Arial"/>
          <w:b/>
          <w:bCs/>
          <w:caps/>
          <w:color w:val="00435B"/>
          <w:sz w:val="22"/>
          <w:szCs w:val="22"/>
          <w14:numSpacing w14:val="tabular"/>
        </w:rPr>
      </w:pPr>
    </w:p>
    <w:p w14:paraId="4E232843"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2"/>
          <w:szCs w:val="22"/>
        </w:rPr>
      </w:pPr>
      <w:r w:rsidRPr="005400DE">
        <w:rPr>
          <w:rFonts w:ascii="Arial" w:eastAsia="Arial" w:hAnsi="Arial" w:cs="Arial"/>
          <w:b/>
          <w:bCs/>
          <w:color w:val="00435B"/>
          <w:sz w:val="22"/>
          <w:szCs w:val="22"/>
        </w:rPr>
        <w:t>12.1.</w:t>
      </w:r>
      <w:r w:rsidRPr="005400DE">
        <w:rPr>
          <w:rFonts w:ascii="Arial" w:hAnsi="Arial" w:cs="Arial"/>
          <w:color w:val="00435B"/>
          <w:sz w:val="22"/>
          <w:szCs w:val="22"/>
        </w:rPr>
        <w:tab/>
      </w:r>
      <w:r w:rsidRPr="005400DE">
        <w:rPr>
          <w:rFonts w:ascii="Arial" w:eastAsia="Arial" w:hAnsi="Arial" w:cs="Arial"/>
          <w:b/>
          <w:bCs/>
          <w:color w:val="00435B"/>
          <w:sz w:val="22"/>
          <w:szCs w:val="22"/>
        </w:rPr>
        <w:t>Išankstinis mokėjimas (avansas) (jei taikoma)</w:t>
      </w:r>
    </w:p>
    <w:p w14:paraId="35CC6CC7"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7E75F158"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12.1.1. Bendrųjų sąlygų 12.1 poskyrio sąlygos taikomos tuo atveju, jei Specialiosiose sąlygose yra nurodyta, kad Tiekėjui mokamas išankstinis mokėjimas (avansas) (toliau –</w:t>
      </w:r>
      <w:r w:rsidRPr="005400DE">
        <w:rPr>
          <w:rFonts w:ascii="Arial" w:hAnsi="Arial" w:cs="Arial"/>
          <w:b/>
          <w:bCs/>
          <w:color w:val="00435B"/>
          <w:sz w:val="22"/>
          <w:szCs w:val="22"/>
        </w:rPr>
        <w:t xml:space="preserve"> Avansas</w:t>
      </w:r>
      <w:r w:rsidRPr="005400DE">
        <w:rPr>
          <w:rFonts w:ascii="Arial" w:hAnsi="Arial" w:cs="Arial"/>
          <w:color w:val="00435B"/>
          <w:sz w:val="22"/>
          <w:szCs w:val="22"/>
        </w:rPr>
        <w:t>).</w:t>
      </w:r>
    </w:p>
    <w:p w14:paraId="0DB8C21F"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12.1.2. Pirkėjas sumoka Tiekėjui ne didesnį kaip Specialiosiose sąlygose nurodyto dydžio Avansą.</w:t>
      </w:r>
    </w:p>
    <w:p w14:paraId="03FBCA3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00DE">
        <w:rPr>
          <w:rFonts w:ascii="Arial" w:hAnsi="Arial" w:cs="Arial"/>
          <w:b/>
          <w:color w:val="00435B"/>
          <w:sz w:val="22"/>
          <w:szCs w:val="22"/>
        </w:rPr>
        <w:t>Avanso užtikrinimas</w:t>
      </w:r>
      <w:r w:rsidRPr="005400DE">
        <w:rPr>
          <w:rFonts w:ascii="Arial" w:hAnsi="Arial" w:cs="Arial"/>
          <w:color w:val="00435B"/>
          <w:sz w:val="22"/>
          <w:szCs w:val="22"/>
        </w:rPr>
        <w:t>).</w:t>
      </w:r>
    </w:p>
    <w:p w14:paraId="6D88BD1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b/>
          <w:bCs/>
          <w:color w:val="00435B"/>
          <w:sz w:val="22"/>
          <w:szCs w:val="22"/>
        </w:rPr>
        <w:t>Pastaba.</w:t>
      </w:r>
      <w:r w:rsidRPr="005400DE">
        <w:rPr>
          <w:rFonts w:ascii="Arial" w:hAnsi="Arial" w:cs="Arial"/>
          <w:color w:val="00435B"/>
          <w:sz w:val="22"/>
          <w:szCs w:val="22"/>
        </w:rPr>
        <w:t xml:space="preserve"> </w:t>
      </w:r>
      <w:r w:rsidRPr="005400DE">
        <w:rPr>
          <w:rFonts w:ascii="Arial" w:eastAsia="Arial" w:hAnsi="Arial" w:cs="Arial"/>
          <w:color w:val="00435B"/>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00DE">
        <w:rPr>
          <w:rFonts w:ascii="Arial" w:hAnsi="Arial" w:cs="Arial"/>
          <w:color w:val="00435B"/>
          <w:sz w:val="22"/>
          <w:szCs w:val="22"/>
        </w:rPr>
        <w:t xml:space="preserve"> </w:t>
      </w:r>
      <w:r w:rsidRPr="005400DE">
        <w:rPr>
          <w:rFonts w:ascii="Arial" w:eastAsia="Arial" w:hAnsi="Arial" w:cs="Arial"/>
          <w:color w:val="00435B"/>
          <w:sz w:val="22"/>
          <w:szCs w:val="22"/>
          <w:shd w:val="clear" w:color="auto" w:fill="FFFFFF"/>
        </w:rPr>
        <w:t>įstatymų bei kitų teisės aktų</w:t>
      </w:r>
      <w:r w:rsidRPr="005400DE">
        <w:rPr>
          <w:rFonts w:ascii="Arial" w:eastAsia="Arial" w:hAnsi="Arial" w:cs="Arial"/>
          <w:color w:val="00435B"/>
          <w:sz w:val="22"/>
          <w:szCs w:val="22"/>
        </w:rPr>
        <w:t xml:space="preserve"> </w:t>
      </w:r>
      <w:r w:rsidRPr="005400DE">
        <w:rPr>
          <w:rFonts w:ascii="Arial" w:eastAsia="Arial" w:hAnsi="Arial" w:cs="Arial"/>
          <w:color w:val="00435B"/>
          <w:sz w:val="22"/>
          <w:szCs w:val="22"/>
          <w:shd w:val="clear" w:color="auto" w:fill="FFFFFF"/>
        </w:rPr>
        <w:t>nuostatas.</w:t>
      </w:r>
    </w:p>
    <w:p w14:paraId="31CA64BC"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C874A4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385DC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737888"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12.1.7. Avanso užtikrinimo suma turi būti nurodoma ir išmokama eurais.</w:t>
      </w:r>
    </w:p>
    <w:p w14:paraId="76E3EB4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12.1.8. Avanso užtikrinimas turi būti surašytas lietuvių arba kita kalba (esant Pirkėjo prašymui, turi būti pateiktas vertimas į lietuvių kalbą).</w:t>
      </w:r>
    </w:p>
    <w:p w14:paraId="20C6A00C"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12.1.9. Avanso užtikrinimas, neatitinkantis šiame Sutarties poskyryje nustatytų reikalavimų, nebus priimamas.</w:t>
      </w:r>
    </w:p>
    <w:p w14:paraId="7EF6B35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4A04CA"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7A695A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12.1.12. Nutraukus Sutartį, Tiekėjas privalo grąžinti Pirkėjui gautą Avansą per 5 (penkias) darbo dienas (jeigu dalis </w:t>
      </w:r>
      <w:r w:rsidRPr="005400DE">
        <w:rPr>
          <w:rFonts w:ascii="Arial" w:eastAsia="Arial" w:hAnsi="Arial" w:cs="Arial"/>
          <w:color w:val="00435B"/>
          <w:sz w:val="22"/>
          <w:szCs w:val="22"/>
        </w:rPr>
        <w:t>Paslaugų yra suteikta</w:t>
      </w:r>
      <w:r w:rsidRPr="005400DE">
        <w:rPr>
          <w:rFonts w:ascii="Arial" w:hAnsi="Arial" w:cs="Arial"/>
          <w:color w:val="00435B"/>
          <w:sz w:val="22"/>
          <w:szCs w:val="22"/>
        </w:rPr>
        <w:t xml:space="preserve">, Pirkėjas jas yra priėmęs ir </w:t>
      </w:r>
      <w:r w:rsidRPr="005400DE">
        <w:rPr>
          <w:rFonts w:ascii="Arial" w:eastAsia="Arial" w:hAnsi="Arial" w:cs="Arial"/>
          <w:color w:val="00435B"/>
          <w:sz w:val="22"/>
          <w:szCs w:val="22"/>
        </w:rPr>
        <w:t>Paslaugų rezultatu</w:t>
      </w:r>
      <w:r w:rsidRPr="005400DE">
        <w:rPr>
          <w:rFonts w:ascii="Arial" w:hAnsi="Arial" w:cs="Arial"/>
          <w:color w:val="00435B"/>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C6BF3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p>
    <w:p w14:paraId="0FA37622"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12.2.</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Mokėjimų tvarka</w:t>
      </w:r>
    </w:p>
    <w:p w14:paraId="0CF7AA35"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14495B0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12.2.1.</w:t>
      </w:r>
      <w:r w:rsidRPr="005400DE">
        <w:rPr>
          <w:rFonts w:ascii="Arial" w:eastAsia="Arial" w:hAnsi="Arial" w:cs="Arial"/>
          <w:color w:val="00435B"/>
          <w:sz w:val="22"/>
          <w:szCs w:val="22"/>
        </w:rPr>
        <w:tab/>
      </w:r>
      <w:r w:rsidRPr="005400DE">
        <w:rPr>
          <w:rFonts w:ascii="Arial" w:hAnsi="Arial" w:cs="Arial"/>
          <w:color w:val="00435B"/>
          <w:sz w:val="22"/>
          <w:szCs w:val="22"/>
        </w:rPr>
        <w:t xml:space="preserve">Tiekėjas išrašo Sąskaitą tik Šalims pasirašius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perdavimo–priėmimo aktą, jeigu kitaip nenumatyta Specialiosiose sąlygose</w:t>
      </w:r>
      <w:r w:rsidRPr="005400DE">
        <w:rPr>
          <w:rFonts w:ascii="Arial" w:eastAsia="Arial" w:hAnsi="Arial" w:cs="Arial"/>
          <w:color w:val="00435B"/>
          <w:sz w:val="22"/>
          <w:szCs w:val="22"/>
        </w:rPr>
        <w:t>:</w:t>
      </w:r>
    </w:p>
    <w:p w14:paraId="5D3679C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12.2.1.1.</w:t>
      </w:r>
      <w:r w:rsidRPr="005400DE">
        <w:rPr>
          <w:rFonts w:ascii="Arial" w:eastAsia="Arial" w:hAnsi="Arial" w:cs="Arial"/>
          <w:color w:val="00435B"/>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EABDC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12.2.1.2. </w:t>
      </w:r>
      <w:r w:rsidRPr="005400DE">
        <w:rPr>
          <w:rFonts w:ascii="Arial" w:eastAsia="Arial" w:hAnsi="Arial" w:cs="Arial"/>
          <w:color w:val="00435B"/>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17E75A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12.2.2.</w:t>
      </w:r>
      <w:r w:rsidRPr="005400DE">
        <w:rPr>
          <w:rFonts w:ascii="Arial" w:eastAsia="Arial" w:hAnsi="Arial" w:cs="Arial"/>
          <w:color w:val="00435B"/>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732CCD"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12.2.3.</w:t>
      </w:r>
      <w:r w:rsidRPr="005400DE">
        <w:rPr>
          <w:rFonts w:ascii="Arial" w:hAnsi="Arial" w:cs="Arial"/>
          <w:color w:val="00435B"/>
          <w:sz w:val="22"/>
          <w:szCs w:val="22"/>
        </w:rPr>
        <w:tab/>
        <w:t>Išankstinio mokėjimo sąskaitas (jeigu Specialiosiose sąlygose yra numatytas Avanso mokėjimas) Tiekėjas privalo pateikti šiame Sutarties poskyryje nustatyta tvarka.</w:t>
      </w:r>
    </w:p>
    <w:p w14:paraId="3C8A9EB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12.2.4.</w:t>
      </w:r>
      <w:r w:rsidRPr="005400DE">
        <w:rPr>
          <w:rFonts w:ascii="Arial" w:hAnsi="Arial" w:cs="Arial"/>
          <w:color w:val="00435B"/>
          <w:sz w:val="22"/>
          <w:szCs w:val="22"/>
        </w:rPr>
        <w:tab/>
      </w:r>
      <w:r w:rsidRPr="005400DE">
        <w:rPr>
          <w:rFonts w:ascii="Arial" w:eastAsia="Arial" w:hAnsi="Arial" w:cs="Arial"/>
          <w:color w:val="00435B"/>
          <w:sz w:val="22"/>
          <w:szCs w:val="22"/>
        </w:rPr>
        <w:t>Pirkėjas atlieka mokėjimus už Paslaugas Specialiosiose sąlygose nustatytais terminais.</w:t>
      </w:r>
    </w:p>
    <w:p w14:paraId="2CF7F3F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12.2.5.</w:t>
      </w:r>
      <w:r w:rsidRPr="005400DE">
        <w:rPr>
          <w:rFonts w:ascii="Arial" w:eastAsia="Arial" w:hAnsi="Arial" w:cs="Arial"/>
          <w:color w:val="00435B"/>
          <w:sz w:val="22"/>
          <w:szCs w:val="22"/>
        </w:rPr>
        <w:tab/>
        <w:t>Už mokėjimų pagal Sutartį vėlavimus Pirkėjui taikomos netesybos Specialiosiose sąlygose nustatyta tvarka.</w:t>
      </w:r>
    </w:p>
    <w:p w14:paraId="3F569BD3"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12.2.6.</w:t>
      </w:r>
      <w:r w:rsidRPr="005400DE">
        <w:rPr>
          <w:rFonts w:ascii="Arial" w:hAnsi="Arial" w:cs="Arial"/>
          <w:color w:val="00435B"/>
          <w:sz w:val="22"/>
          <w:szCs w:val="22"/>
        </w:rPr>
        <w:tab/>
      </w:r>
      <w:r w:rsidRPr="005400DE">
        <w:rPr>
          <w:rFonts w:ascii="Arial" w:eastAsia="Arial" w:hAnsi="Arial" w:cs="Arial"/>
          <w:color w:val="00435B"/>
          <w:sz w:val="22"/>
          <w:szCs w:val="22"/>
        </w:rPr>
        <w:t>Jei Paslaugos teikiamos etapais ar periodais aukščiau nurodyta atsiskaitymo tvarka galioja kiekvienam Paslaugų teikimo etapui ar periodui, jei Specialiosiose sąlygose nenustatyta kitaip.</w:t>
      </w:r>
    </w:p>
    <w:p w14:paraId="78A4D2BA" w14:textId="77777777" w:rsidR="005400DE" w:rsidRPr="005400DE" w:rsidRDefault="005400DE" w:rsidP="005400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12.2.7.</w:t>
      </w:r>
      <w:r w:rsidRPr="005400DE">
        <w:rPr>
          <w:rFonts w:ascii="Arial" w:eastAsia="Arial" w:hAnsi="Arial" w:cs="Arial"/>
          <w:color w:val="00435B"/>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352B0B"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0C14068"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12.3.</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Kiti atsiskaitymo klausimai</w:t>
      </w:r>
    </w:p>
    <w:p w14:paraId="30D08F7A"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4C1D0FEA"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12.3.1.</w:t>
      </w:r>
      <w:r w:rsidRPr="005400DE">
        <w:rPr>
          <w:rFonts w:ascii="Arial" w:eastAsia="Arial" w:hAnsi="Arial" w:cs="Arial"/>
          <w:color w:val="00435B"/>
          <w:sz w:val="22"/>
          <w:szCs w:val="22"/>
        </w:rPr>
        <w:tab/>
        <w:t>Pirkėjas privalo pervesti mokėjimus Tiekėjui į Tiekėjo banko sąskaitą, nurodytą Specialiosiose sąlygose.</w:t>
      </w:r>
    </w:p>
    <w:p w14:paraId="11F8609F"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12.3.2.</w:t>
      </w:r>
      <w:r w:rsidRPr="005400DE">
        <w:rPr>
          <w:rFonts w:ascii="Arial" w:eastAsia="Arial" w:hAnsi="Arial" w:cs="Arial"/>
          <w:color w:val="00435B"/>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9F7AB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12.3.3.</w:t>
      </w:r>
      <w:r w:rsidRPr="005400DE">
        <w:rPr>
          <w:rFonts w:ascii="Arial" w:eastAsia="Arial" w:hAnsi="Arial" w:cs="Arial"/>
          <w:color w:val="00435B"/>
          <w:sz w:val="22"/>
          <w:szCs w:val="22"/>
        </w:rPr>
        <w:tab/>
        <w:t>Visi mokėjimai pagal Sutartį atliekami eurais.</w:t>
      </w:r>
    </w:p>
    <w:p w14:paraId="0133BF3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12.3.4.</w:t>
      </w:r>
      <w:r w:rsidRPr="005400DE">
        <w:rPr>
          <w:rFonts w:ascii="Arial" w:eastAsia="Arial" w:hAnsi="Arial" w:cs="Arial"/>
          <w:color w:val="00435B"/>
          <w:sz w:val="22"/>
          <w:szCs w:val="22"/>
        </w:rPr>
        <w:tab/>
        <w:t>Už pavėluotus mokėjimus pagal Sutartį mokančioji Šalis privalo sumokėti kitai Šaliai Specialiosiose sąlygose nurodyto dydžio netesybas.</w:t>
      </w:r>
    </w:p>
    <w:p w14:paraId="393B3058"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EBA6803"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13.</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Konfidenciali informacija</w:t>
      </w:r>
    </w:p>
    <w:p w14:paraId="4035039F"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4CD8BE0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13.1.</w:t>
      </w:r>
      <w:r w:rsidRPr="005400DE">
        <w:rPr>
          <w:rFonts w:ascii="Arial" w:eastAsia="Arial" w:hAnsi="Arial" w:cs="Arial"/>
          <w:color w:val="00435B"/>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FE250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13.2.</w:t>
      </w:r>
      <w:r w:rsidRPr="005400DE">
        <w:rPr>
          <w:rFonts w:ascii="Arial" w:eastAsia="Arial" w:hAnsi="Arial" w:cs="Arial"/>
          <w:color w:val="00435B"/>
          <w:sz w:val="22"/>
          <w:szCs w:val="22"/>
        </w:rPr>
        <w:tab/>
        <w:t>Šalis turi teisę atskleisti kitos Šalies konfidencialią informaciją šiais atvejais:</w:t>
      </w:r>
    </w:p>
    <w:p w14:paraId="7DDE3568"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13.2.1.</w:t>
      </w:r>
      <w:r w:rsidRPr="005400DE">
        <w:rPr>
          <w:rFonts w:ascii="Arial" w:eastAsia="Arial" w:hAnsi="Arial" w:cs="Arial"/>
          <w:color w:val="00435B"/>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B3D0C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13.2.2.</w:t>
      </w:r>
      <w:r w:rsidRPr="005400DE">
        <w:rPr>
          <w:rFonts w:ascii="Arial" w:eastAsia="Arial" w:hAnsi="Arial" w:cs="Arial"/>
          <w:color w:val="00435B"/>
          <w:sz w:val="22"/>
          <w:szCs w:val="22"/>
        </w:rPr>
        <w:tab/>
        <w:t xml:space="preserve">konfidencialią informaciją yra būtina atskleisti pagal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reikalavimus, įskaitant atvejus, kai to reikalauja viešojo administravimo subjektai, taip, kaip jie apibrėžti Lietuvos Respublikos viešojo administravimo įstatyme.</w:t>
      </w:r>
    </w:p>
    <w:p w14:paraId="1D5CBDF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13.3.</w:t>
      </w:r>
      <w:r w:rsidRPr="005400DE">
        <w:rPr>
          <w:rFonts w:ascii="Arial" w:eastAsia="Arial" w:hAnsi="Arial" w:cs="Arial"/>
          <w:color w:val="00435B"/>
          <w:sz w:val="22"/>
          <w:szCs w:val="22"/>
        </w:rPr>
        <w:tab/>
        <w:t xml:space="preserve">Prieš atskleisdama konfidencialią informaciją, Šalis privalo informuoti kitą Šalį (tiek, kiek tai nedraudžiama pagal </w:t>
      </w:r>
      <w:r w:rsidRPr="005400DE">
        <w:rPr>
          <w:rFonts w:ascii="Arial" w:hAnsi="Arial" w:cs="Arial"/>
          <w:color w:val="00435B"/>
          <w:sz w:val="22"/>
          <w:szCs w:val="22"/>
        </w:rPr>
        <w:t>įstatymus bei kitus teisės aktus</w:t>
      </w:r>
      <w:r w:rsidRPr="005400DE">
        <w:rPr>
          <w:rFonts w:ascii="Arial" w:eastAsia="Arial" w:hAnsi="Arial" w:cs="Arial"/>
          <w:color w:val="00435B"/>
          <w:sz w:val="22"/>
          <w:szCs w:val="22"/>
        </w:rPr>
        <w:t>) apie būtinybę arba gautą viešojo administravimo subjekto reikalavimą atskleisti konfidencialią informaciją ir imtis protingų priemonių, siekdama užtikrinti atskleistos informacijos konfidencialumą.</w:t>
      </w:r>
    </w:p>
    <w:p w14:paraId="09F00FD0"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13.4.</w:t>
      </w:r>
      <w:r w:rsidRPr="005400DE">
        <w:rPr>
          <w:rFonts w:ascii="Arial" w:eastAsia="Arial" w:hAnsi="Arial" w:cs="Arial"/>
          <w:color w:val="00435B"/>
          <w:sz w:val="22"/>
          <w:szCs w:val="22"/>
        </w:rPr>
        <w:tab/>
        <w:t>Šalis atsako:</w:t>
      </w:r>
    </w:p>
    <w:p w14:paraId="599B4DB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13.4.1.</w:t>
      </w:r>
      <w:r w:rsidRPr="005400DE">
        <w:rPr>
          <w:rFonts w:ascii="Arial" w:eastAsia="Arial" w:hAnsi="Arial" w:cs="Arial"/>
          <w:color w:val="00435B"/>
          <w:sz w:val="22"/>
          <w:szCs w:val="22"/>
        </w:rPr>
        <w:tab/>
        <w:t>už bet kokį neteisėtą, įskaitant atsitiktinį, kitos Šalies konfidencialios informacijos ar bet kurios jos dalies atskleidimą ar perdavimą arba konfidencialios informacijos neteisėtą naudojimą;</w:t>
      </w:r>
    </w:p>
    <w:p w14:paraId="360062CE"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13.4.2.</w:t>
      </w:r>
      <w:r w:rsidRPr="005400DE">
        <w:rPr>
          <w:rFonts w:ascii="Arial" w:eastAsia="Arial" w:hAnsi="Arial" w:cs="Arial"/>
          <w:color w:val="00435B"/>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7DB5B11"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13.5.</w:t>
      </w:r>
      <w:r w:rsidRPr="005400DE">
        <w:rPr>
          <w:rFonts w:ascii="Arial" w:eastAsia="Arial" w:hAnsi="Arial" w:cs="Arial"/>
          <w:color w:val="00435B"/>
          <w:sz w:val="22"/>
          <w:szCs w:val="22"/>
        </w:rPr>
        <w:tab/>
        <w:t>Šalis, nepagrįstai atskleidusi kitos Šalies konfidencialią informaciją, privalo sumokėti kitai Šaliai Specialiosiose sąlygose nurodyto dydžio baudą.</w:t>
      </w:r>
    </w:p>
    <w:p w14:paraId="45417A0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7BF38375"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14.</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Asmens duomenų apsauga</w:t>
      </w:r>
    </w:p>
    <w:p w14:paraId="480717B0"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5324A243"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14.1.</w:t>
      </w:r>
      <w:r w:rsidRPr="005400DE">
        <w:rPr>
          <w:rFonts w:ascii="Arial" w:eastAsia="Arial" w:hAnsi="Arial" w:cs="Arial"/>
          <w:color w:val="00435B"/>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F71D0B0" w14:textId="77777777" w:rsidR="005400DE" w:rsidRPr="005400DE" w:rsidRDefault="005400DE" w:rsidP="005400DE">
      <w:pPr>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14.2.</w:t>
      </w:r>
      <w:r w:rsidRPr="005400DE">
        <w:rPr>
          <w:rFonts w:ascii="Arial" w:hAnsi="Arial" w:cs="Arial"/>
          <w:color w:val="00435B"/>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FBC71" w14:textId="77777777" w:rsidR="005400DE" w:rsidRPr="005400DE" w:rsidRDefault="005400DE" w:rsidP="005400DE">
      <w:pPr>
        <w:tabs>
          <w:tab w:val="left" w:pos="0"/>
          <w:tab w:val="left" w:pos="851"/>
          <w:tab w:val="left" w:pos="992"/>
          <w:tab w:val="left" w:pos="1134"/>
        </w:tabs>
        <w:spacing w:line="276" w:lineRule="auto"/>
        <w:jc w:val="both"/>
        <w:rPr>
          <w:rFonts w:ascii="Arial" w:eastAsia="Arial" w:hAnsi="Arial" w:cs="Arial"/>
          <w:b/>
          <w:bCs/>
          <w:color w:val="00435B"/>
          <w:sz w:val="22"/>
          <w:szCs w:val="22"/>
        </w:rPr>
      </w:pPr>
    </w:p>
    <w:p w14:paraId="4FCCFFFC"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2"/>
          <w:szCs w:val="22"/>
        </w:rPr>
      </w:pPr>
      <w:r w:rsidRPr="005400DE">
        <w:rPr>
          <w:rFonts w:ascii="Arial" w:eastAsia="Arial" w:hAnsi="Arial" w:cs="Arial"/>
          <w:b/>
          <w:bCs/>
          <w:caps/>
          <w:color w:val="00435B"/>
          <w:sz w:val="22"/>
          <w:szCs w:val="22"/>
        </w:rPr>
        <w:t>15.</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INTELEKTINĖ NUOSAVYBĖ</w:t>
      </w:r>
    </w:p>
    <w:p w14:paraId="06854496"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2"/>
          <w:szCs w:val="22"/>
        </w:rPr>
      </w:pPr>
    </w:p>
    <w:p w14:paraId="41A4E06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pobūdžio ar (ir) išimtinių teisių, patentų ir kt.</w:t>
      </w:r>
    </w:p>
    <w:p w14:paraId="6D415B7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5F60E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14D131"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7EA9E77D"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16.</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Pareiškimai ir garantijos</w:t>
      </w:r>
    </w:p>
    <w:p w14:paraId="5722AA6F"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67F1404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 Kiekviena iš Šalių pareiškia ir garantuoja kitai Šaliai, kad:</w:t>
      </w:r>
    </w:p>
    <w:p w14:paraId="2D3B1F4F"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16.1.1. yra teisėtai priimti ir galioja visi būtini sprendimai, gauti leidimai bei sutikimai, taip pat teisėtai atlikti ir galioja kiti teisiniai veiksmai, reikalingi Sutarties sudarymui, galiojimui ir vykdymui;</w:t>
      </w:r>
    </w:p>
    <w:p w14:paraId="502CF2CA"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16.1.2. sudarydama Sutartį, Šalis neviršija savo kompetencijos ir nepažeidžia jai taikomų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teismo ar arbitražo teismo sprendimų, administracinių aktų, sutarčių ar kitų prievolių pagal taikomą privatinę teisę, viešąją teisę, Europos Sąjungos teisę arba tarptautinę teisę;</w:t>
      </w:r>
    </w:p>
    <w:p w14:paraId="676B0819"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22835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14AB4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FB3EAD"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16.1.6. visi Šalies pareiškimai ir garantijos yra išsamūs ir nepalieka nutylėtų jokių aplinkybių, kurios darytų šiuos pareiškimus ar garantijas neteisingais.</w:t>
      </w:r>
    </w:p>
    <w:p w14:paraId="57A026B2"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16.2. Tiekėjas papildomai pareiškia ir garantuoja Pirkėjui, kad Tiekėjas, subtiekėjai, jungtinės veiklos partneriai ir specialistai turi galiojančius ir teisėtus visus </w:t>
      </w:r>
      <w:r w:rsidRPr="005400DE">
        <w:rPr>
          <w:rFonts w:ascii="Arial" w:hAnsi="Arial" w:cs="Arial"/>
          <w:color w:val="00435B"/>
          <w:sz w:val="22"/>
          <w:szCs w:val="22"/>
        </w:rPr>
        <w:t>įstatymuose bei kituose teisės aktuose</w:t>
      </w:r>
      <w:r w:rsidRPr="005400DE">
        <w:rPr>
          <w:rFonts w:ascii="Arial" w:eastAsia="Arial" w:hAnsi="Arial" w:cs="Arial"/>
          <w:color w:val="00435B"/>
          <w:sz w:val="22"/>
          <w:szCs w:val="22"/>
        </w:rPr>
        <w:t xml:space="preserve"> numatytus leidimus, licencijas, atestatus, teisės pripažinimo dokumentus, reikalingus vykdant Sutartį.</w:t>
      </w:r>
    </w:p>
    <w:p w14:paraId="35F96F2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shd w:val="clear" w:color="auto" w:fill="FFFFFF"/>
        </w:rPr>
        <w:t xml:space="preserve">16.3. </w:t>
      </w:r>
      <w:r w:rsidRPr="005400DE">
        <w:rPr>
          <w:rFonts w:ascii="Arial" w:hAnsi="Arial" w:cs="Arial"/>
          <w:color w:val="00435B"/>
          <w:sz w:val="22"/>
          <w:szCs w:val="22"/>
        </w:rPr>
        <w:t>Tiekėjas pareiškia, kad suteiktų Paslaugų rezultato disponavimo, valdymo ir naudojimosi teisės nėra apribotos</w:t>
      </w:r>
      <w:r w:rsidRPr="005400DE">
        <w:rPr>
          <w:rFonts w:ascii="Arial" w:eastAsia="Arial" w:hAnsi="Arial" w:cs="Arial"/>
          <w:color w:val="00435B"/>
          <w:sz w:val="22"/>
          <w:szCs w:val="22"/>
        </w:rPr>
        <w:t xml:space="preserve"> </w:t>
      </w:r>
      <w:r w:rsidRPr="005400DE">
        <w:rPr>
          <w:rFonts w:ascii="Arial" w:eastAsia="Arial" w:hAnsi="Arial" w:cs="Arial"/>
          <w:color w:val="00435B"/>
          <w:sz w:val="22"/>
          <w:szCs w:val="22"/>
          <w:shd w:val="clear" w:color="auto" w:fill="FFFFFF"/>
        </w:rPr>
        <w:t xml:space="preserve">ir jokie tretieji asmenys neturi pretenzijų į Sutartimi perduodamą </w:t>
      </w:r>
      <w:r w:rsidRPr="005400DE">
        <w:rPr>
          <w:rFonts w:ascii="Arial" w:eastAsia="Arial" w:hAnsi="Arial" w:cs="Arial"/>
          <w:color w:val="00435B"/>
          <w:sz w:val="22"/>
          <w:szCs w:val="22"/>
        </w:rPr>
        <w:t>Paslaugų rezultatą</w:t>
      </w:r>
      <w:r w:rsidRPr="005400DE">
        <w:rPr>
          <w:rFonts w:ascii="Arial" w:eastAsia="Arial" w:hAnsi="Arial" w:cs="Arial"/>
          <w:color w:val="00435B"/>
          <w:sz w:val="22"/>
          <w:szCs w:val="22"/>
          <w:shd w:val="clear" w:color="auto" w:fill="FFFFFF"/>
        </w:rPr>
        <w:t>.</w:t>
      </w:r>
    </w:p>
    <w:p w14:paraId="3D2AFC7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eastAsia="Arial" w:hAnsi="Arial" w:cs="Arial"/>
          <w:color w:val="00435B"/>
          <w:sz w:val="22"/>
          <w:szCs w:val="22"/>
        </w:rPr>
        <w:t>16.4. T</w:t>
      </w:r>
      <w:r w:rsidRPr="005400DE">
        <w:rPr>
          <w:rFonts w:ascii="Arial" w:hAnsi="Arial" w:cs="Arial"/>
          <w:color w:val="00435B"/>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25643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p>
    <w:p w14:paraId="7683324D"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17.</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Bendrieji atsakomybės klausimai</w:t>
      </w:r>
    </w:p>
    <w:p w14:paraId="222DB261"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p>
    <w:p w14:paraId="4E20F733"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17.1. Netesybų sumokėjimas už vėlavimą ar pareigų pagal Sutartį pažeidimą neatleidžia Šalies nuo Sutartyje numatytų jos pareigų vykdymo.</w:t>
      </w:r>
    </w:p>
    <w:p w14:paraId="61B82FB3"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hAnsi="Arial" w:cs="Arial"/>
          <w:color w:val="00435B"/>
          <w:sz w:val="22"/>
          <w:szCs w:val="22"/>
        </w:rPr>
      </w:pPr>
      <w:r w:rsidRPr="005400DE">
        <w:rPr>
          <w:rFonts w:ascii="Arial" w:hAnsi="Arial" w:cs="Arial"/>
          <w:color w:val="00435B"/>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400DE">
        <w:rPr>
          <w:rFonts w:ascii="Arial" w:hAnsi="Arial" w:cs="Arial"/>
          <w:color w:val="00435B"/>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0ACD80"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7AA1C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17.4. Šioje Sutartyje numatytos teisių gynybos priemonės neapriboja Šalių teisės pasinaudoti kitomis teisėtomis teisių gynybos priemonėmis.</w:t>
      </w:r>
    </w:p>
    <w:p w14:paraId="329D6048"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836FD7"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666218" w14:textId="77777777" w:rsidR="005400DE" w:rsidRPr="005400DE" w:rsidRDefault="005400DE" w:rsidP="005400DE">
      <w:pPr>
        <w:widowControl w:val="0"/>
        <w:tabs>
          <w:tab w:val="left" w:pos="567"/>
          <w:tab w:val="left" w:pos="851"/>
          <w:tab w:val="left" w:pos="992"/>
          <w:tab w:val="left" w:pos="1134"/>
        </w:tabs>
        <w:spacing w:line="276" w:lineRule="auto"/>
        <w:ind w:firstLine="53"/>
        <w:jc w:val="both"/>
        <w:rPr>
          <w:rFonts w:ascii="Arial" w:eastAsia="Arial" w:hAnsi="Arial" w:cs="Arial"/>
          <w:color w:val="00435B"/>
          <w:sz w:val="22"/>
          <w:szCs w:val="22"/>
        </w:rPr>
      </w:pPr>
    </w:p>
    <w:p w14:paraId="15CE2E81"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18.</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Nenugalima jėga (FORCE MAJEURE)</w:t>
      </w:r>
    </w:p>
    <w:p w14:paraId="21DAC10A"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602C5C9F"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18.1.</w:t>
      </w:r>
      <w:r w:rsidRPr="005400DE">
        <w:rPr>
          <w:rFonts w:ascii="Arial" w:eastAsia="Arial" w:hAnsi="Arial" w:cs="Arial"/>
          <w:b/>
          <w:bCs/>
          <w:color w:val="00435B"/>
          <w:sz w:val="22"/>
          <w:szCs w:val="22"/>
        </w:rPr>
        <w:tab/>
      </w:r>
      <w:r w:rsidRPr="005400DE">
        <w:rPr>
          <w:rFonts w:ascii="Arial" w:eastAsia="Arial" w:hAnsi="Arial" w:cs="Arial"/>
          <w:color w:val="00435B"/>
          <w:sz w:val="22"/>
          <w:szCs w:val="22"/>
        </w:rPr>
        <w:t>Atsakomybė pagal Sutartį netaikoma, taip pat Šalys gali būti visiškai ar iš dalies atleistos nuo civilinės atsakomybės šiais pagrindais:</w:t>
      </w:r>
    </w:p>
    <w:p w14:paraId="20EA1E40"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18.1.1.</w:t>
      </w:r>
      <w:r w:rsidRPr="005400DE">
        <w:rPr>
          <w:rFonts w:ascii="Arial" w:eastAsia="Cambria" w:hAnsi="Arial" w:cs="Arial"/>
          <w:color w:val="00435B"/>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97329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hAnsi="Arial" w:cs="Arial"/>
          <w:color w:val="00435B"/>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7CFE02"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18.2.</w:t>
      </w:r>
      <w:r w:rsidRPr="005400DE">
        <w:rPr>
          <w:rFonts w:ascii="Arial" w:eastAsia="Arial" w:hAnsi="Arial" w:cs="Arial"/>
          <w:b/>
          <w:bCs/>
          <w:color w:val="00435B"/>
          <w:sz w:val="22"/>
          <w:szCs w:val="22"/>
        </w:rPr>
        <w:tab/>
      </w:r>
      <w:r w:rsidRPr="005400DE">
        <w:rPr>
          <w:rFonts w:ascii="Arial" w:eastAsia="Arial" w:hAnsi="Arial" w:cs="Arial"/>
          <w:color w:val="00435B"/>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9782D" w14:textId="77777777" w:rsidR="005400DE" w:rsidRPr="005400DE" w:rsidRDefault="005400DE" w:rsidP="005400DE">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18.3.</w:t>
      </w:r>
      <w:r w:rsidRPr="005400DE">
        <w:rPr>
          <w:rFonts w:ascii="Arial" w:eastAsia="Arial" w:hAnsi="Arial" w:cs="Arial"/>
          <w:b/>
          <w:bCs/>
          <w:color w:val="00435B"/>
          <w:sz w:val="22"/>
          <w:szCs w:val="22"/>
        </w:rPr>
        <w:tab/>
      </w:r>
      <w:r w:rsidRPr="005400DE">
        <w:rPr>
          <w:rFonts w:ascii="Arial" w:eastAsia="Arial" w:hAnsi="Arial" w:cs="Arial"/>
          <w:color w:val="00435B"/>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4544E"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18.4.</w:t>
      </w:r>
      <w:r w:rsidRPr="005400DE">
        <w:rPr>
          <w:rFonts w:ascii="Arial" w:eastAsia="Arial" w:hAnsi="Arial" w:cs="Arial"/>
          <w:color w:val="00435B"/>
          <w:sz w:val="22"/>
          <w:szCs w:val="22"/>
        </w:rPr>
        <w:tab/>
        <w:t>Jeigu nenugalimos jėgos (</w:t>
      </w:r>
      <w:r w:rsidRPr="005400DE">
        <w:rPr>
          <w:rFonts w:ascii="Arial" w:eastAsia="Arial" w:hAnsi="Arial" w:cs="Arial"/>
          <w:iCs/>
          <w:color w:val="00435B"/>
          <w:sz w:val="22"/>
          <w:szCs w:val="22"/>
        </w:rPr>
        <w:t>force majeure</w:t>
      </w:r>
      <w:r w:rsidRPr="005400DE">
        <w:rPr>
          <w:rFonts w:ascii="Arial" w:eastAsia="Arial" w:hAnsi="Arial" w:cs="Arial"/>
          <w:color w:val="00435B"/>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52F4D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6B8811BB"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19.</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Sutarties nuostatų negaliojimas</w:t>
      </w:r>
    </w:p>
    <w:p w14:paraId="5E1D1829"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1D34C605"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19.1.</w:t>
      </w:r>
      <w:r w:rsidRPr="005400DE">
        <w:rPr>
          <w:rFonts w:ascii="Arial" w:eastAsia="Arial" w:hAnsi="Arial" w:cs="Arial"/>
          <w:color w:val="00435B"/>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ir galima daryti prielaidą, kad Sutartis būtų buvusi teisėtai sudaryta ir neįtraukus nuostatos, kuri yra negaliojanti.</w:t>
      </w:r>
    </w:p>
    <w:p w14:paraId="0C9D8197"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19.2.</w:t>
      </w:r>
      <w:r w:rsidRPr="005400DE">
        <w:rPr>
          <w:rFonts w:ascii="Arial" w:eastAsia="Arial" w:hAnsi="Arial" w:cs="Arial"/>
          <w:color w:val="00435B"/>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81342F"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24BB96A3"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20.</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Sutarties pakeitimai</w:t>
      </w:r>
    </w:p>
    <w:p w14:paraId="4B8EC175"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EA081F7" w14:textId="77777777" w:rsidR="005400DE" w:rsidRPr="005400DE" w:rsidRDefault="005400DE" w:rsidP="005400DE">
      <w:pPr>
        <w:tabs>
          <w:tab w:val="left" w:pos="284"/>
          <w:tab w:val="left" w:pos="567"/>
        </w:tabs>
        <w:spacing w:line="276" w:lineRule="auto"/>
        <w:jc w:val="both"/>
        <w:rPr>
          <w:rFonts w:ascii="Arial" w:hAnsi="Arial" w:cs="Arial"/>
          <w:color w:val="00435B"/>
          <w:sz w:val="22"/>
          <w:szCs w:val="22"/>
        </w:rPr>
      </w:pPr>
      <w:r w:rsidRPr="005400DE">
        <w:rPr>
          <w:rFonts w:ascii="Arial" w:hAnsi="Arial" w:cs="Arial"/>
          <w:color w:val="00435B"/>
          <w:sz w:val="22"/>
          <w:szCs w:val="22"/>
        </w:rPr>
        <w:t>20.1. Sutarties sąlygos Sutarties galiojimo laikotarpiu negali būti keičiamos, išskyrus tokias Sutarties sąlygas, kurių keitimas numatytas Sutartyje ir (ar) galimas vadovaujantis VPĮ nuostatomis.</w:t>
      </w:r>
    </w:p>
    <w:p w14:paraId="2EA6C01E"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20.2. Sutarties pakeitimai įforminami Šalims sudarant Susitarimą.</w:t>
      </w:r>
    </w:p>
    <w:p w14:paraId="4E24FB2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400DE">
        <w:rPr>
          <w:rFonts w:ascii="Arial" w:hAnsi="Arial" w:cs="Arial"/>
          <w:color w:val="00435B"/>
          <w:sz w:val="22"/>
          <w:szCs w:val="22"/>
        </w:rPr>
        <w:t>įstatymų bei kitų teisės aktų</w:t>
      </w:r>
      <w:r w:rsidRPr="005400DE">
        <w:rPr>
          <w:rFonts w:ascii="Arial" w:eastAsia="Arial" w:hAnsi="Arial" w:cs="Arial"/>
          <w:color w:val="00435B"/>
          <w:sz w:val="22"/>
          <w:szCs w:val="22"/>
        </w:rPr>
        <w:t xml:space="preserve"> nuostatomis.</w:t>
      </w:r>
    </w:p>
    <w:p w14:paraId="7BC36F6A"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20.4. Susitarimas įsigalioja nuo jo sudarymo, jei Susitarime nenurodyta kitaip. Susitarimą Pirkėjas privalo paviešinti VPĮ 33 ir 86 straipsniuose nustatyta tvarka.</w:t>
      </w:r>
    </w:p>
    <w:p w14:paraId="13961F76"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19F5A"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4D8AFCFC"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21.</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Sutarties sUSTABDYMAS</w:t>
      </w:r>
    </w:p>
    <w:p w14:paraId="68183FB7"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05513191"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(jų dalies) teikimo sustabdymą iki atitinkamų aplinkybių pasibaigimo.</w:t>
      </w:r>
    </w:p>
    <w:p w14:paraId="16E7323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21.2.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(jų dalies) teikimas gali būti stabdomas esant bent vienai iš šių aplinkybių:</w:t>
      </w:r>
    </w:p>
    <w:p w14:paraId="3E7F083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A6B908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21.2.2. Tiekėjas Sutartyje nurodyta tvarka negali teikti Paslaugų (pavyzdžiui, Pirkėjas dėl objektyvių priežasčių negali sudaryti techninių galimybių Paslaugų teikimui), o Tiekėjas dėl to negali vykdyti Sutarties;</w:t>
      </w:r>
    </w:p>
    <w:p w14:paraId="7B93933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21.2.3. dėl nenumatytų prekių, paslaugų ir (ar) darbų, susijusių su perkamu objektu, kurių poreikis paaiškėjo tik vykdant Sutartį, įsigijimo;</w:t>
      </w:r>
    </w:p>
    <w:p w14:paraId="67842DA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21.2.4. ne dėl Pirkėjo kaltės vėluoja kitos Pirkėjo pirkimo sutarties, turinčios tiesioginės įtakos šiai Sutarčiai, vykdymas;</w:t>
      </w:r>
    </w:p>
    <w:p w14:paraId="54D7423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21.2.5. esant įrodymais pagrįstoms kliūtims ar trukdymams, sukeltiems Tiekėjui kitų trečiųjų asmenų ne dėl Tiekėjo ne laiku ar netinkamai pagal Sutarties sąlygas ir tvarką įvykdytų sutartinių įsipareigojimų;</w:t>
      </w:r>
    </w:p>
    <w:p w14:paraId="61152CAC"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21.2.6. pasikeitus galiojančiam teisės aktui ar įsigaliojus naujam teisės aktui, kuris turi įtakos šios Sutarties vykdymui;</w:t>
      </w:r>
    </w:p>
    <w:p w14:paraId="045FAEC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21.2.7. sutartinių įsipareigojimų stabdymo būtinybė atsirado dėl sustabdyto, perskirstyto, negauto ir panašiai Pirkėjo Paslaugų pirkimui skirto finansavimo arba finansavimo trūkumo;</w:t>
      </w:r>
    </w:p>
    <w:p w14:paraId="65C00E0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21.2.8. dėl teisminių (arbitražinių) ginčų su Pirkėju ar trečiaisiais asmenimis, kurių dalykas yra tiesiogiai susijęs su Sutarties vykdymu.</w:t>
      </w:r>
    </w:p>
    <w:p w14:paraId="13E65226"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21.3. Jei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5EA331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21.4. Jei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B7483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21.5. Sutartinių įsipareigojimų vykdymas gali būti stabdomas tik Sutarties galiojimo laikotarpiu tokia tvarka:</w:t>
      </w:r>
    </w:p>
    <w:p w14:paraId="065AECD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3C6258"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95C84C"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31EEE4"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A66E27"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21.7. Sutartinių įsipareigojimų vykdymas sustabdomas ne ilgesniam kaip konkrečios, pagrįstos aplinkybės egzistavimo laikotarpiui.</w:t>
      </w:r>
    </w:p>
    <w:p w14:paraId="3ADCB964"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0C10878"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6EC6F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21.10. Atnaujinus Sutarties vykdymą, neįvykdytų prievolių (jų dalies) įvykdymo terminai ir Sutarties galiojimas nukeliami tokiam terminui, kiek buvo likę laiko jų įvykdymui (Sutarties galiojimui) jų sustabdymo metu.</w:t>
      </w:r>
    </w:p>
    <w:p w14:paraId="5CD32C9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61C424"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3DAE7085"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22.</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Sutarties nutraukimas</w:t>
      </w:r>
    </w:p>
    <w:p w14:paraId="681F772E"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1A2C09E3" w14:textId="77777777" w:rsidR="005400DE" w:rsidRPr="005400DE" w:rsidRDefault="005400DE" w:rsidP="005400DE">
      <w:pPr>
        <w:tabs>
          <w:tab w:val="left" w:pos="567"/>
          <w:tab w:val="left" w:pos="851"/>
          <w:tab w:val="left" w:pos="992"/>
          <w:tab w:val="left" w:pos="1134"/>
        </w:tabs>
        <w:spacing w:line="276" w:lineRule="auto"/>
        <w:jc w:val="both"/>
        <w:rPr>
          <w:rFonts w:ascii="Arial" w:eastAsia="Cambria" w:hAnsi="Arial" w:cs="Arial"/>
          <w:b/>
          <w:bCs/>
          <w:color w:val="00435B"/>
          <w:sz w:val="22"/>
          <w:szCs w:val="22"/>
        </w:rPr>
      </w:pPr>
      <w:r w:rsidRPr="005400DE">
        <w:rPr>
          <w:rFonts w:ascii="Arial" w:eastAsia="Cambria" w:hAnsi="Arial" w:cs="Arial"/>
          <w:color w:val="00435B"/>
          <w:sz w:val="22"/>
          <w:szCs w:val="22"/>
        </w:rPr>
        <w:t>Sutartis gali būti nutraukiama VPĮ 90 straipsnyje ir Sutartyje numatytais atvejais, įskaitant galimybę nutraukti Sutartį Šalių susitarimu.</w:t>
      </w:r>
    </w:p>
    <w:p w14:paraId="26840BB4" w14:textId="77777777" w:rsidR="005400DE" w:rsidRPr="005400DE" w:rsidRDefault="005400DE" w:rsidP="005400DE">
      <w:pPr>
        <w:tabs>
          <w:tab w:val="left" w:pos="567"/>
          <w:tab w:val="left" w:pos="851"/>
          <w:tab w:val="left" w:pos="992"/>
          <w:tab w:val="left" w:pos="1134"/>
        </w:tabs>
        <w:spacing w:line="276" w:lineRule="auto"/>
        <w:jc w:val="both"/>
        <w:rPr>
          <w:rFonts w:ascii="Arial" w:eastAsia="Cambria" w:hAnsi="Arial" w:cs="Arial"/>
          <w:b/>
          <w:bCs/>
          <w:color w:val="00435B"/>
          <w:sz w:val="22"/>
          <w:szCs w:val="22"/>
        </w:rPr>
      </w:pPr>
    </w:p>
    <w:p w14:paraId="32C1C1BF"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22.1.</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Pretenzijos dėl Sutarties pažeidimų</w:t>
      </w:r>
    </w:p>
    <w:p w14:paraId="4E328F8E"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4BA2C42"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408224"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00DE">
        <w:rPr>
          <w:rFonts w:ascii="Arial" w:hAnsi="Arial" w:cs="Arial"/>
          <w:bCs/>
          <w:color w:val="00435B"/>
          <w:sz w:val="22"/>
          <w:szCs w:val="22"/>
        </w:rPr>
        <w:t xml:space="preserve"> </w:t>
      </w:r>
      <w:r w:rsidRPr="005400DE">
        <w:rPr>
          <w:rFonts w:ascii="Arial" w:hAnsi="Arial" w:cs="Arial"/>
          <w:color w:val="00435B"/>
          <w:sz w:val="22"/>
          <w:szCs w:val="22"/>
        </w:rPr>
        <w:t>Tiekėjo teisė siūlyti kitą terminą nelaikoma Pirkėjo pareiga tą terminą priimti. Pretenziją gavusios Šalies pasiūlytasis terminas pakeičia terminą, nurodytą pretenzijoje, tik jeigu kita Šalis jį patvirtina.</w:t>
      </w:r>
    </w:p>
    <w:p w14:paraId="46CD98B0"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58676A48"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22.2.</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Sutarties nutraukimas Pirkėjo iniciatyva</w:t>
      </w:r>
    </w:p>
    <w:p w14:paraId="12653DE7"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5104700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4B9836"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 Pirkėjas turi teisę vienašališkai nutraukti Sutartį ar jos dalį raštu įspėjęs Tiekėją prieš ne trumpesnį nei 10 (dešimties) dienų terminą, jeigu:</w:t>
      </w:r>
    </w:p>
    <w:p w14:paraId="191B2244"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22.2.2.1. Tiekėjui yra iškelta bankroto byla, pradėtas bankroto procesas ne teismo tvarka, jis tampa nemokus arba yra nemokumo tikimybė, sustabdo ūkinę veiklą ar susidaro</w:t>
      </w:r>
      <w:r w:rsidRPr="005400DE">
        <w:rPr>
          <w:rFonts w:ascii="Arial" w:hAnsi="Arial" w:cs="Arial"/>
          <w:bCs/>
          <w:color w:val="00435B"/>
          <w:sz w:val="22"/>
          <w:szCs w:val="22"/>
        </w:rPr>
        <w:t xml:space="preserve"> </w:t>
      </w:r>
      <w:r w:rsidRPr="005400DE">
        <w:rPr>
          <w:rFonts w:ascii="Arial" w:hAnsi="Arial" w:cs="Arial"/>
          <w:color w:val="00435B"/>
          <w:sz w:val="22"/>
          <w:szCs w:val="22"/>
        </w:rPr>
        <w:t>įstatymuose ir kituose teisės aktuose nustatyta tvarka analogiška situacija</w:t>
      </w:r>
      <w:r w:rsidRPr="005400DE">
        <w:rPr>
          <w:rFonts w:ascii="Arial" w:hAnsi="Arial" w:cs="Arial"/>
          <w:color w:val="00435B"/>
          <w:sz w:val="22"/>
          <w:szCs w:val="22"/>
          <w:shd w:val="clear" w:color="auto" w:fill="FFFFFF"/>
        </w:rPr>
        <w:t>;</w:t>
      </w:r>
    </w:p>
    <w:p w14:paraId="40FE4B97" w14:textId="77777777" w:rsidR="005400DE" w:rsidRPr="005400DE" w:rsidRDefault="005400DE" w:rsidP="005400DE">
      <w:pPr>
        <w:tabs>
          <w:tab w:val="left" w:pos="567"/>
        </w:tabs>
        <w:spacing w:line="276" w:lineRule="auto"/>
        <w:jc w:val="both"/>
        <w:rPr>
          <w:rFonts w:ascii="Arial" w:hAnsi="Arial" w:cs="Arial"/>
          <w:color w:val="00435B"/>
          <w:sz w:val="22"/>
          <w:szCs w:val="22"/>
        </w:rPr>
      </w:pPr>
      <w:r w:rsidRPr="005400DE">
        <w:rPr>
          <w:rFonts w:ascii="Arial" w:hAnsi="Arial" w:cs="Arial"/>
          <w:color w:val="00435B"/>
          <w:sz w:val="22"/>
          <w:szCs w:val="22"/>
        </w:rPr>
        <w:t>22.2.2.2. Tiekėjo padėtis pasikeičia ir jis atitinka pirkimo dokumentuose nustatytą pašalinimo pagrindą;</w:t>
      </w:r>
    </w:p>
    <w:p w14:paraId="76A6C53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22.2.2.3. pasikeičia teisės aktai, susiję su Sutarties objektu, Sutarties vykdymu, ar su Pirkėjo vykdoma veikla, kuriai buvo sudaryta Sutartis, ir dėl tokių pakeitimų Pirkėjas nusprendžia nutraukti Sutartį;</w:t>
      </w:r>
    </w:p>
    <w:p w14:paraId="76E95F6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22.2.2.4. Pirkėjas nusprendžia nebevykdyti veiklos, kurios vykdymui Sutartimi įsigyjamos Paslaugos ir Sutarties poreikis išnyksta;</w:t>
      </w:r>
    </w:p>
    <w:p w14:paraId="71FE76C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22.2.2.5. Pirkėjo valdymo organas priima sprendimą, dėl kurio Sutarties poreikis išnyksta;</w:t>
      </w:r>
    </w:p>
    <w:p w14:paraId="4A202B61"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22.2.2.6. pasikeičia (pablogėja) Pirkėjo finansinė padėtis ar Pirkėjas negauna arba netenka finansavimo ir dėl šios priežasties nusprendžia nutraukti Sutartį;</w:t>
      </w:r>
    </w:p>
    <w:p w14:paraId="4F2CF5CA"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22.2.2.7. keičiasi Pirkėjo organizacinė struktūra – juridinis statusas, pobūdis ar valdymo struktūra ir tai gali turėti įtakos tinkamam Sutarties įvykdymui arba Sutarties poreikiui;</w:t>
      </w:r>
    </w:p>
    <w:p w14:paraId="0ADE2027"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22.2.2.8. nebelieka perkamų </w:t>
      </w:r>
      <w:r w:rsidRPr="005400DE">
        <w:rPr>
          <w:rFonts w:ascii="Arial" w:eastAsia="Arial" w:hAnsi="Arial" w:cs="Arial"/>
          <w:color w:val="00435B"/>
          <w:sz w:val="22"/>
          <w:szCs w:val="22"/>
        </w:rPr>
        <w:t>Paslaugų</w:t>
      </w:r>
      <w:r w:rsidRPr="005400DE">
        <w:rPr>
          <w:rFonts w:ascii="Arial" w:hAnsi="Arial" w:cs="Arial"/>
          <w:color w:val="00435B"/>
          <w:sz w:val="22"/>
          <w:szCs w:val="22"/>
        </w:rPr>
        <w:t xml:space="preserve"> poreikio;</w:t>
      </w:r>
    </w:p>
    <w:p w14:paraId="06841C83"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22.2.2.9. Pirkėjas iš pirkimų priežiūrą atliekančių institucijų gauna nurodymą ar rekomendaciją nutraukti Sutartį;</w:t>
      </w:r>
    </w:p>
    <w:p w14:paraId="154684B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22.2.2.10. Tiekėjas vėluoja pateikti Sutarties įvykdymo užtikrinimo pratęsimą ilgiau kaip 10 (dešimt) darbo dienų nuo paskutinio Sutarties įvykdymo užtikrinimo galiojimo termino pabaigos arba atsisako jį pateikti;</w:t>
      </w:r>
    </w:p>
    <w:p w14:paraId="4D5F1483" w14:textId="77777777" w:rsidR="005400DE" w:rsidRPr="005400DE" w:rsidRDefault="005400DE" w:rsidP="005400DE">
      <w:pPr>
        <w:tabs>
          <w:tab w:val="left" w:pos="567"/>
        </w:tabs>
        <w:spacing w:line="276" w:lineRule="auto"/>
        <w:jc w:val="both"/>
        <w:textAlignment w:val="baseline"/>
        <w:rPr>
          <w:rFonts w:ascii="Arial" w:eastAsia="Arial" w:hAnsi="Arial" w:cs="Arial"/>
          <w:color w:val="00435B"/>
          <w:sz w:val="22"/>
          <w:szCs w:val="22"/>
        </w:rPr>
      </w:pPr>
      <w:r w:rsidRPr="005400DE">
        <w:rPr>
          <w:rFonts w:ascii="Arial" w:hAnsi="Arial" w:cs="Arial"/>
          <w:color w:val="00435B"/>
          <w:sz w:val="22"/>
          <w:szCs w:val="22"/>
        </w:rPr>
        <w:t>22.2.2.11.</w:t>
      </w:r>
      <w:r w:rsidRPr="005400DE">
        <w:rPr>
          <w:rFonts w:ascii="Arial" w:eastAsia="Arial" w:hAnsi="Arial" w:cs="Arial"/>
          <w:color w:val="00435B"/>
          <w:sz w:val="22"/>
          <w:szCs w:val="22"/>
        </w:rPr>
        <w:t xml:space="preserve"> Tiekėjas atsisako pašalinti arba nepašalina Paslaugų trūkumų per Pirkėjo nustatytus protingus terminus;</w:t>
      </w:r>
    </w:p>
    <w:p w14:paraId="53A2B4DD"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22.2.2.12. Tiekėjas pažeidžia Sutartį arba įstatymus bei kitus teisės aktus ir per Pirkėjo rašytinėje pretenzijoje nurodytą terminą neištaiso pažeidimo;</w:t>
      </w:r>
    </w:p>
    <w:p w14:paraId="240162DF" w14:textId="77777777" w:rsidR="005400DE" w:rsidRPr="005400DE" w:rsidRDefault="005400DE" w:rsidP="005400DE">
      <w:pPr>
        <w:tabs>
          <w:tab w:val="left" w:pos="567"/>
        </w:tabs>
        <w:spacing w:line="276" w:lineRule="auto"/>
        <w:jc w:val="both"/>
        <w:textAlignment w:val="baseline"/>
        <w:rPr>
          <w:rFonts w:ascii="Arial" w:hAnsi="Arial" w:cs="Arial"/>
          <w:iCs/>
          <w:color w:val="00435B"/>
          <w:sz w:val="22"/>
          <w:szCs w:val="22"/>
        </w:rPr>
      </w:pPr>
      <w:r w:rsidRPr="005400DE">
        <w:rPr>
          <w:rFonts w:ascii="Arial" w:hAnsi="Arial" w:cs="Arial"/>
          <w:color w:val="00435B"/>
          <w:sz w:val="22"/>
          <w:szCs w:val="22"/>
        </w:rPr>
        <w:t xml:space="preserve">22.2.2.13. </w:t>
      </w:r>
      <w:r w:rsidRPr="005400DE">
        <w:rPr>
          <w:rFonts w:ascii="Arial" w:hAnsi="Arial" w:cs="Arial"/>
          <w:iCs/>
          <w:color w:val="00435B"/>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3ABDA8" w14:textId="77777777" w:rsidR="005400DE" w:rsidRPr="005400DE" w:rsidRDefault="005400DE" w:rsidP="005400DE">
      <w:pPr>
        <w:tabs>
          <w:tab w:val="left" w:pos="567"/>
        </w:tabs>
        <w:spacing w:line="276" w:lineRule="auto"/>
        <w:jc w:val="both"/>
        <w:textAlignment w:val="baseline"/>
        <w:rPr>
          <w:rFonts w:ascii="Arial" w:hAnsi="Arial" w:cs="Arial"/>
          <w:iCs/>
          <w:color w:val="00435B"/>
          <w:sz w:val="22"/>
          <w:szCs w:val="22"/>
        </w:rPr>
      </w:pPr>
      <w:r w:rsidRPr="005400DE">
        <w:rPr>
          <w:rFonts w:ascii="Arial" w:hAnsi="Arial" w:cs="Arial"/>
          <w:iCs/>
          <w:color w:val="00435B"/>
          <w:sz w:val="22"/>
          <w:szCs w:val="22"/>
        </w:rPr>
        <w:t>22.2.2.14. paaiškėja VPĮ 37 straipsnio 8 dalyje ir (ar) 47 straipsnio 8 dalyje nurodytos aplinkybės.</w:t>
      </w:r>
    </w:p>
    <w:p w14:paraId="3C8ABC29"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1613A7A"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0D1C07"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F9443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22.2.6. Pirkėjas turi teisę vienašališkai nutraukti Sutartį ir kitais Specialiosiose sąlygose (jei taikoma) ir įstatymuose bei kituose teisės aktuose įtvirtintais atvejais.</w:t>
      </w:r>
    </w:p>
    <w:p w14:paraId="6CBA954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22.2.7. Sutartis laikoma nutraukta kitą dieną po to, kai pasibaigia įspėjimo apie Sutarties nutraukimą terminas.</w:t>
      </w:r>
    </w:p>
    <w:p w14:paraId="4CFD671C"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697E81"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5A26F2D4"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2"/>
          <w:szCs w:val="22"/>
        </w:rPr>
      </w:pPr>
      <w:r w:rsidRPr="005400DE">
        <w:rPr>
          <w:rFonts w:ascii="Arial" w:eastAsia="Arial" w:hAnsi="Arial" w:cs="Arial"/>
          <w:b/>
          <w:bCs/>
          <w:color w:val="00435B"/>
          <w:sz w:val="22"/>
          <w:szCs w:val="22"/>
        </w:rPr>
        <w:t>22.3.</w:t>
      </w:r>
      <w:r w:rsidRPr="005400DE">
        <w:rPr>
          <w:rFonts w:ascii="Arial" w:eastAsia="Arial" w:hAnsi="Arial" w:cs="Arial"/>
          <w:b/>
          <w:bCs/>
          <w:color w:val="00435B"/>
          <w:sz w:val="22"/>
          <w:szCs w:val="22"/>
        </w:rPr>
        <w:tab/>
        <w:t>Sutarties nutraukimas Tiekėjo iniciatyva</w:t>
      </w:r>
    </w:p>
    <w:p w14:paraId="233E924C" w14:textId="77777777" w:rsidR="005400DE" w:rsidRPr="005400DE" w:rsidRDefault="005400DE" w:rsidP="005400DE">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2"/>
          <w:szCs w:val="22"/>
        </w:rPr>
      </w:pPr>
    </w:p>
    <w:p w14:paraId="327F3AF0"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604CE0C"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22.3.2. Tiekėjas turi teisę vienašališkai nutraukti Sutartį, įspėjęs Pirkėją raštu prieš ne trumpesnį nei 10 (dešimties) dienų terminą, jeigu:</w:t>
      </w:r>
    </w:p>
    <w:p w14:paraId="1161796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7C26FB"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22.3.2.2. Pirkėjas pažeidžia Sutartį arba įstatymus bei kitus teisės aktus ir per Tiekėjo rašytinėje pretenzijoje nurodytą terminą neištaiso pažeidimo, išskyrus Bendrųjų sąlygų 22.3.1 punkte nustatytą atvejį.</w:t>
      </w:r>
    </w:p>
    <w:p w14:paraId="2CF069F7"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E1DE919"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22.3.4. Tiekėjas turi teisę vienašališkai nutraukti Sutartį ir kitais įstatymuose bei kituose teisės aktuose įtvirtintais atvejais.</w:t>
      </w:r>
    </w:p>
    <w:p w14:paraId="7C8418A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B3B8A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22.3.6. Sutartis laikoma nutraukta kitą dieną po to, kai pasibaigia įspėjimo apie Sutarties nutraukimą terminas.</w:t>
      </w:r>
    </w:p>
    <w:p w14:paraId="73C0D39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81FC61"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60BBFBD0"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2"/>
          <w:szCs w:val="22"/>
        </w:rPr>
      </w:pPr>
      <w:r w:rsidRPr="005400DE">
        <w:rPr>
          <w:rFonts w:ascii="Arial" w:eastAsia="Arial" w:hAnsi="Arial" w:cs="Arial"/>
          <w:b/>
          <w:bCs/>
          <w:color w:val="00435B"/>
          <w:sz w:val="22"/>
          <w:szCs w:val="22"/>
        </w:rPr>
        <w:t>22.4.</w:t>
      </w:r>
      <w:r w:rsidRPr="005400DE">
        <w:rPr>
          <w:rFonts w:ascii="Arial" w:eastAsia="Arial" w:hAnsi="Arial" w:cs="Arial"/>
          <w:b/>
          <w:bCs/>
          <w:color w:val="00435B"/>
          <w:sz w:val="22"/>
          <w:szCs w:val="22"/>
        </w:rPr>
        <w:tab/>
      </w:r>
      <w:r w:rsidRPr="005400DE">
        <w:rPr>
          <w:rFonts w:ascii="Arial" w:eastAsia="Arial" w:hAnsi="Arial" w:cs="Arial"/>
          <w:b/>
          <w:color w:val="00435B"/>
          <w:sz w:val="22"/>
          <w:szCs w:val="22"/>
        </w:rPr>
        <w:t>Šalių teisės ir pareigos Sutarties nutraukimo atveju</w:t>
      </w:r>
    </w:p>
    <w:p w14:paraId="26B84DF4" w14:textId="77777777" w:rsidR="005400DE" w:rsidRPr="005400DE" w:rsidRDefault="005400DE" w:rsidP="005400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2"/>
          <w:szCs w:val="22"/>
        </w:rPr>
      </w:pPr>
    </w:p>
    <w:p w14:paraId="079358F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22.4.1. Sutarties nutraukimas neturi įtakos ginčų nagrinėjimo tvarką nustatančių Sutarties sąlygų ir kitų Sutarties sąlygų, kurios pagal savo esmę lieka galioti ir po Sutarties nutraukimo, galiojimui.</w:t>
      </w:r>
    </w:p>
    <w:p w14:paraId="3AC9C976"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22.4.2. Nutraukus Sutartį, Šalys privalo:</w:t>
      </w:r>
    </w:p>
    <w:p w14:paraId="6A428EC1"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22.4.2.1. įsitikinti, jog iki Sutarties nutraukimo dienos suteiktos </w:t>
      </w:r>
      <w:r w:rsidRPr="005400DE">
        <w:rPr>
          <w:rFonts w:ascii="Arial" w:eastAsia="Arial" w:hAnsi="Arial" w:cs="Arial"/>
          <w:color w:val="00435B"/>
          <w:sz w:val="22"/>
          <w:szCs w:val="22"/>
        </w:rPr>
        <w:t>Paslaugos</w:t>
      </w:r>
      <w:r w:rsidRPr="005400DE">
        <w:rPr>
          <w:rFonts w:ascii="Arial" w:hAnsi="Arial" w:cs="Arial"/>
          <w:color w:val="00435B"/>
          <w:sz w:val="22"/>
          <w:szCs w:val="22"/>
        </w:rPr>
        <w:t xml:space="preserve"> ir kiti atlikti veiksmai atitinka Sutarties reikalavimus ir Šalys dėl to viena kitai nebereikš pretenzijų;</w:t>
      </w:r>
    </w:p>
    <w:p w14:paraId="166B689E"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 xml:space="preserve">22.4.2.2. atsiskaityti už iki Sutarties nutraukimo suteiktas </w:t>
      </w:r>
      <w:r w:rsidRPr="005400DE">
        <w:rPr>
          <w:rFonts w:ascii="Arial" w:eastAsia="Arial" w:hAnsi="Arial" w:cs="Arial"/>
          <w:color w:val="00435B"/>
          <w:sz w:val="22"/>
          <w:szCs w:val="22"/>
        </w:rPr>
        <w:t>Paslaugas</w:t>
      </w:r>
      <w:r w:rsidRPr="005400DE">
        <w:rPr>
          <w:rFonts w:ascii="Arial" w:hAnsi="Arial" w:cs="Arial"/>
          <w:color w:val="00435B"/>
          <w:sz w:val="22"/>
          <w:szCs w:val="22"/>
        </w:rPr>
        <w:t>, atitinkančias Sutarties reikalavimus;</w:t>
      </w:r>
    </w:p>
    <w:p w14:paraId="31993B75" w14:textId="77777777" w:rsidR="005400DE" w:rsidRPr="005400DE" w:rsidRDefault="005400DE" w:rsidP="005400DE">
      <w:pPr>
        <w:tabs>
          <w:tab w:val="left" w:pos="567"/>
        </w:tabs>
        <w:spacing w:line="276" w:lineRule="auto"/>
        <w:jc w:val="both"/>
        <w:textAlignment w:val="baseline"/>
        <w:rPr>
          <w:rFonts w:ascii="Arial" w:hAnsi="Arial" w:cs="Arial"/>
          <w:color w:val="00435B"/>
          <w:sz w:val="22"/>
          <w:szCs w:val="22"/>
        </w:rPr>
      </w:pPr>
      <w:r w:rsidRPr="005400DE">
        <w:rPr>
          <w:rFonts w:ascii="Arial" w:hAnsi="Arial" w:cs="Arial"/>
          <w:color w:val="00435B"/>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E8ACAF9" w14:textId="77777777" w:rsidR="005400DE" w:rsidRPr="005400DE" w:rsidRDefault="005400DE" w:rsidP="005400DE">
      <w:pPr>
        <w:tabs>
          <w:tab w:val="left" w:pos="567"/>
        </w:tabs>
        <w:spacing w:line="276" w:lineRule="auto"/>
        <w:jc w:val="both"/>
        <w:textAlignment w:val="baseline"/>
        <w:rPr>
          <w:rFonts w:ascii="Arial" w:hAnsi="Arial" w:cs="Arial"/>
          <w:b/>
          <w:bCs/>
          <w:color w:val="00435B"/>
          <w:sz w:val="22"/>
          <w:szCs w:val="22"/>
        </w:rPr>
      </w:pPr>
    </w:p>
    <w:p w14:paraId="0D9999A3"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2"/>
          <w:szCs w:val="22"/>
        </w:rPr>
      </w:pPr>
      <w:r w:rsidRPr="005400DE">
        <w:rPr>
          <w:rFonts w:ascii="Arial" w:eastAsia="Arial" w:hAnsi="Arial" w:cs="Arial"/>
          <w:b/>
          <w:bCs/>
          <w:caps/>
          <w:color w:val="00435B"/>
          <w:sz w:val="22"/>
          <w:szCs w:val="22"/>
        </w:rPr>
        <w:t>23.</w:t>
      </w:r>
      <w:r w:rsidRPr="005400DE">
        <w:rPr>
          <w:rFonts w:ascii="Arial" w:hAnsi="Arial" w:cs="Arial"/>
          <w:color w:val="00435B"/>
          <w:sz w:val="22"/>
          <w:szCs w:val="22"/>
        </w:rPr>
        <w:tab/>
      </w:r>
      <w:r w:rsidRPr="005400DE">
        <w:rPr>
          <w:rFonts w:ascii="Arial" w:eastAsia="Arial" w:hAnsi="Arial" w:cs="Arial"/>
          <w:b/>
          <w:bCs/>
          <w:caps/>
          <w:color w:val="00435B"/>
          <w:sz w:val="22"/>
          <w:szCs w:val="22"/>
        </w:rPr>
        <w:t>PREKIŲ MODELIO AR GAMINTOJO KEITIMAS</w:t>
      </w:r>
    </w:p>
    <w:p w14:paraId="58A7BA43"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2"/>
          <w:szCs w:val="22"/>
        </w:rPr>
      </w:pPr>
    </w:p>
    <w:p w14:paraId="35A17116"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eastAsia="Arial" w:hAnsi="Arial" w:cs="Arial"/>
          <w:caps/>
          <w:color w:val="00435B"/>
          <w:sz w:val="22"/>
          <w:szCs w:val="22"/>
        </w:rPr>
        <w:t xml:space="preserve">23.1. </w:t>
      </w:r>
      <w:r w:rsidRPr="005400DE">
        <w:rPr>
          <w:rFonts w:ascii="Arial" w:hAnsi="Arial" w:cs="Arial"/>
          <w:color w:val="00435B"/>
          <w:sz w:val="22"/>
          <w:szCs w:val="22"/>
        </w:rPr>
        <w:t>Tais atvejais, kai kartu su Paslaugomis yra perkamos prekės, Tiekėjas turi teisę keisti prekių modelį ir (ar) gamintoją, jei yra visos toliau nurodytos sąlygos:</w:t>
      </w:r>
    </w:p>
    <w:p w14:paraId="0D7C1D2E"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00DE">
        <w:rPr>
          <w:rFonts w:ascii="Arial" w:hAnsi="Arial" w:cs="Arial"/>
          <w:color w:val="00435B"/>
          <w:sz w:val="22"/>
          <w:szCs w:val="22"/>
          <w:vertAlign w:val="superscript"/>
        </w:rPr>
        <w:t xml:space="preserve">1 </w:t>
      </w:r>
      <w:r w:rsidRPr="005400DE">
        <w:rPr>
          <w:rFonts w:ascii="Arial" w:hAnsi="Arial" w:cs="Arial"/>
          <w:color w:val="00435B"/>
          <w:sz w:val="22"/>
          <w:szCs w:val="22"/>
        </w:rPr>
        <w:t>dalies nuostatų;</w:t>
      </w:r>
    </w:p>
    <w:p w14:paraId="6D782C6C"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4D2CB6"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00DE">
        <w:rPr>
          <w:rFonts w:ascii="Arial" w:hAnsi="Arial" w:cs="Arial"/>
          <w:color w:val="00435B"/>
          <w:sz w:val="22"/>
          <w:szCs w:val="22"/>
          <w:shd w:val="clear" w:color="auto" w:fill="FFFFFF"/>
        </w:rPr>
        <w:t>ir lygiavertiškumo ar geresnės kokybės nei Sutartyje nurodytos prekės</w:t>
      </w:r>
      <w:r w:rsidRPr="005400DE">
        <w:rPr>
          <w:rFonts w:ascii="Arial" w:hAnsi="Arial" w:cs="Arial"/>
          <w:color w:val="00435B"/>
          <w:sz w:val="22"/>
          <w:szCs w:val="22"/>
        </w:rPr>
        <w:t>;</w:t>
      </w:r>
    </w:p>
    <w:p w14:paraId="49B91729"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23.1.4. Šalys sudarė rašytinį Susitarimą prie Sutarties dėl prekių keitimo.</w:t>
      </w:r>
    </w:p>
    <w:p w14:paraId="5CBA5FF4" w14:textId="77777777" w:rsidR="005400DE" w:rsidRPr="005400DE" w:rsidRDefault="005400DE" w:rsidP="005400DE">
      <w:pPr>
        <w:spacing w:line="276" w:lineRule="auto"/>
        <w:jc w:val="both"/>
        <w:rPr>
          <w:rFonts w:ascii="Arial" w:hAnsi="Arial" w:cs="Arial"/>
          <w:color w:val="00435B"/>
          <w:sz w:val="22"/>
          <w:szCs w:val="22"/>
        </w:rPr>
      </w:pPr>
      <w:r w:rsidRPr="005400DE">
        <w:rPr>
          <w:rFonts w:ascii="Arial" w:hAnsi="Arial" w:cs="Arial"/>
          <w:color w:val="00435B"/>
          <w:sz w:val="22"/>
          <w:szCs w:val="22"/>
        </w:rPr>
        <w:t>23.2. Šiame Bendrųjų sąlygų skyriuje nurodytu atveju prekės turi būti pristatytos už ne didesnę nei pasiūlyme nurodytą kainą.</w:t>
      </w:r>
    </w:p>
    <w:p w14:paraId="74FFE83B"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2"/>
          <w:szCs w:val="22"/>
        </w:rPr>
      </w:pPr>
    </w:p>
    <w:p w14:paraId="187D2269"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24.</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Bendravimo tvarka ir kalba</w:t>
      </w:r>
    </w:p>
    <w:p w14:paraId="139DDD1B"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2"/>
          <w:szCs w:val="22"/>
        </w:rPr>
      </w:pPr>
    </w:p>
    <w:p w14:paraId="2A3808CF" w14:textId="77777777" w:rsidR="005400DE" w:rsidRPr="005400DE" w:rsidRDefault="005400DE" w:rsidP="005400DE">
      <w:pPr>
        <w:tabs>
          <w:tab w:val="left" w:pos="567"/>
          <w:tab w:val="left" w:pos="851"/>
          <w:tab w:val="left" w:pos="992"/>
          <w:tab w:val="left" w:pos="1134"/>
        </w:tabs>
        <w:spacing w:line="276" w:lineRule="auto"/>
        <w:jc w:val="both"/>
        <w:rPr>
          <w:rFonts w:ascii="Arial" w:eastAsia="Arial" w:hAnsi="Arial" w:cs="Arial"/>
          <w:color w:val="00435B"/>
          <w:sz w:val="22"/>
          <w:szCs w:val="22"/>
          <w:shd w:val="clear" w:color="auto" w:fill="FFFFFF"/>
        </w:rPr>
      </w:pPr>
      <w:r w:rsidRPr="005400DE">
        <w:rPr>
          <w:rFonts w:ascii="Arial" w:eastAsia="Arial" w:hAnsi="Arial" w:cs="Arial"/>
          <w:color w:val="00435B"/>
          <w:sz w:val="22"/>
          <w:szCs w:val="22"/>
        </w:rPr>
        <w:t>24.1.</w:t>
      </w:r>
      <w:r w:rsidRPr="005400DE">
        <w:rPr>
          <w:rFonts w:ascii="Arial" w:eastAsia="Arial" w:hAnsi="Arial" w:cs="Arial"/>
          <w:color w:val="00435B"/>
          <w:sz w:val="22"/>
          <w:szCs w:val="22"/>
        </w:rPr>
        <w:tab/>
      </w:r>
      <w:r w:rsidRPr="005400DE">
        <w:rPr>
          <w:rFonts w:ascii="Arial" w:eastAsia="Arial" w:hAnsi="Arial" w:cs="Arial"/>
          <w:bCs/>
          <w:color w:val="00435B"/>
          <w:sz w:val="22"/>
          <w:szCs w:val="22"/>
        </w:rPr>
        <w:t xml:space="preserve">Sutartis sudaroma lietuvių kalba. Jeigu Sutartis ar kuris nors ją sudarantis dokumentas sudaromas kita kalba arba išverčiamas į kitą kalbą, visais atvejais </w:t>
      </w:r>
      <w:r w:rsidRPr="005400DE">
        <w:rPr>
          <w:rFonts w:ascii="Arial" w:eastAsia="Arial" w:hAnsi="Arial" w:cs="Arial"/>
          <w:color w:val="00435B"/>
          <w:sz w:val="22"/>
          <w:szCs w:val="22"/>
          <w:shd w:val="clear" w:color="auto" w:fill="FFFFFF"/>
        </w:rPr>
        <w:t>autentišku laikomas tik lietuvių kalba parengtas Sutarties tekstas (jei yra neatitikimų, pirmenybė teikiama lietuvių kalba parengtam tekstui).</w:t>
      </w:r>
    </w:p>
    <w:p w14:paraId="42B6C949" w14:textId="77777777" w:rsidR="005400DE" w:rsidRPr="005400DE" w:rsidRDefault="005400DE" w:rsidP="005400DE">
      <w:pPr>
        <w:widowControl w:val="0"/>
        <w:tabs>
          <w:tab w:val="left" w:pos="567"/>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54D86C" w14:textId="77777777" w:rsidR="005400DE" w:rsidRPr="005400DE" w:rsidRDefault="005400DE" w:rsidP="005400DE">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24.3. Jeigu pranešimas yra įteikiamas asmeniškai arba siunčiamas paštu ar per kurjerį, jis turi būti įteikiamas pasirašytinai ir laikomas gautu gavimo patvirtinime nurodytą dieną.</w:t>
      </w:r>
    </w:p>
    <w:p w14:paraId="46FF9E72" w14:textId="77777777" w:rsidR="005400DE" w:rsidRPr="005400DE" w:rsidRDefault="005400DE" w:rsidP="005400DE">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24.4. Jeigu pranešimas siunčiamas el. paštu, laikoma, kad Šalis jį gavo kitą darbo dieną.</w:t>
      </w:r>
    </w:p>
    <w:p w14:paraId="576E54F4" w14:textId="77777777" w:rsidR="005400DE" w:rsidRPr="005400DE" w:rsidRDefault="005400DE" w:rsidP="005400DE">
      <w:pPr>
        <w:widowControl w:val="0"/>
        <w:tabs>
          <w:tab w:val="left" w:pos="0"/>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24.5. Jeigu pranešimas siunčiamas keliais skirtingais būdais, laikoma, kad gavėjas jį gavo tada, kai jis gavo pirmesnįjį pranešimą.</w:t>
      </w:r>
    </w:p>
    <w:p w14:paraId="3EBDF0CE" w14:textId="77777777" w:rsidR="005400DE" w:rsidRPr="005400DE" w:rsidRDefault="005400DE" w:rsidP="005400DE">
      <w:pPr>
        <w:widowControl w:val="0"/>
        <w:tabs>
          <w:tab w:val="left" w:pos="0"/>
          <w:tab w:val="left" w:pos="851"/>
          <w:tab w:val="left" w:pos="992"/>
          <w:tab w:val="left" w:pos="1134"/>
        </w:tabs>
        <w:spacing w:line="276" w:lineRule="auto"/>
        <w:jc w:val="both"/>
        <w:rPr>
          <w:rFonts w:ascii="Arial" w:eastAsia="Arial" w:hAnsi="Arial" w:cs="Arial"/>
          <w:b/>
          <w:bCs/>
          <w:color w:val="00435B"/>
          <w:sz w:val="22"/>
          <w:szCs w:val="22"/>
        </w:rPr>
      </w:pPr>
    </w:p>
    <w:p w14:paraId="17CBD259"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2"/>
          <w:szCs w:val="22"/>
        </w:rPr>
      </w:pPr>
      <w:r w:rsidRPr="005400DE">
        <w:rPr>
          <w:rFonts w:ascii="Arial" w:eastAsia="Arial" w:hAnsi="Arial" w:cs="Arial"/>
          <w:b/>
          <w:bCs/>
          <w:caps/>
          <w:color w:val="00435B"/>
          <w:sz w:val="22"/>
          <w:szCs w:val="22"/>
        </w:rPr>
        <w:t>25.</w:t>
      </w:r>
      <w:r w:rsidRPr="005400DE">
        <w:rPr>
          <w:rFonts w:ascii="Arial" w:eastAsia="Arial" w:hAnsi="Arial" w:cs="Arial"/>
          <w:b/>
          <w:bCs/>
          <w:caps/>
          <w:color w:val="00435B"/>
          <w:sz w:val="22"/>
          <w:szCs w:val="22"/>
        </w:rPr>
        <w:tab/>
      </w:r>
      <w:r w:rsidRPr="005400DE">
        <w:rPr>
          <w:rFonts w:ascii="Arial" w:eastAsia="Arial" w:hAnsi="Arial" w:cs="Arial"/>
          <w:b/>
          <w:caps/>
          <w:color w:val="00435B"/>
          <w:sz w:val="22"/>
          <w:szCs w:val="22"/>
        </w:rPr>
        <w:t>Pretenzijos ir ginčų sprendimas</w:t>
      </w:r>
    </w:p>
    <w:p w14:paraId="01516D10" w14:textId="77777777" w:rsidR="005400DE" w:rsidRPr="005400DE" w:rsidRDefault="005400DE" w:rsidP="005400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2"/>
          <w:szCs w:val="22"/>
        </w:rPr>
      </w:pPr>
    </w:p>
    <w:p w14:paraId="2BD1B24A" w14:textId="77777777" w:rsidR="005400DE" w:rsidRPr="005400DE" w:rsidRDefault="005400DE" w:rsidP="005400DE">
      <w:pPr>
        <w:widowControl w:val="0"/>
        <w:tabs>
          <w:tab w:val="left" w:pos="0"/>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6B1928F" w14:textId="77777777" w:rsidR="005400DE" w:rsidRPr="005400DE" w:rsidRDefault="005400DE" w:rsidP="005400DE">
      <w:pPr>
        <w:widowControl w:val="0"/>
        <w:tabs>
          <w:tab w:val="left" w:pos="142"/>
          <w:tab w:val="left" w:pos="851"/>
          <w:tab w:val="left" w:pos="992"/>
          <w:tab w:val="left" w:pos="1134"/>
        </w:tabs>
        <w:spacing w:line="276" w:lineRule="auto"/>
        <w:jc w:val="both"/>
        <w:rPr>
          <w:rFonts w:ascii="Arial" w:eastAsia="Cambria" w:hAnsi="Arial" w:cs="Arial"/>
          <w:color w:val="00435B"/>
          <w:sz w:val="22"/>
          <w:szCs w:val="22"/>
        </w:rPr>
      </w:pPr>
      <w:r w:rsidRPr="005400DE">
        <w:rPr>
          <w:rFonts w:ascii="Arial" w:eastAsia="Cambria" w:hAnsi="Arial" w:cs="Arial"/>
          <w:color w:val="00435B"/>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400DE">
        <w:rPr>
          <w:rFonts w:ascii="Arial" w:hAnsi="Arial" w:cs="Arial"/>
          <w:color w:val="00435B"/>
          <w:sz w:val="22"/>
          <w:szCs w:val="22"/>
        </w:rPr>
        <w:t xml:space="preserve"> </w:t>
      </w:r>
      <w:r w:rsidRPr="005400DE">
        <w:rPr>
          <w:rFonts w:ascii="Arial" w:eastAsia="Cambria" w:hAnsi="Arial" w:cs="Arial"/>
          <w:color w:val="00435B"/>
          <w:sz w:val="22"/>
          <w:szCs w:val="22"/>
        </w:rPr>
        <w:t>Lietuvos Respublikos įstatymuose nustatyta tvarka.</w:t>
      </w:r>
    </w:p>
    <w:p w14:paraId="0550367B" w14:textId="77777777" w:rsidR="005400DE" w:rsidRPr="005400DE" w:rsidRDefault="005400DE" w:rsidP="005400DE">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2"/>
          <w:szCs w:val="22"/>
        </w:rPr>
      </w:pPr>
      <w:r w:rsidRPr="005400DE">
        <w:rPr>
          <w:rFonts w:ascii="Arial" w:eastAsia="Arial" w:hAnsi="Arial" w:cs="Arial"/>
          <w:color w:val="00435B"/>
          <w:sz w:val="22"/>
          <w:szCs w:val="22"/>
        </w:rPr>
        <w:t>25.3. Kilę ginčai nesudaro pagrindo Šalims atsisakyti vykdyti savo prievoles pagal Sutartį.</w:t>
      </w:r>
    </w:p>
    <w:p w14:paraId="7146C331" w14:textId="77777777" w:rsidR="005400DE" w:rsidRPr="005400DE" w:rsidRDefault="005400DE" w:rsidP="005400DE">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2"/>
          <w:szCs w:val="22"/>
        </w:rPr>
      </w:pPr>
    </w:p>
    <w:p w14:paraId="42BB2154" w14:textId="77777777" w:rsidR="005400DE" w:rsidRPr="005400DE" w:rsidRDefault="005400DE" w:rsidP="005400DE">
      <w:pPr>
        <w:widowControl w:val="0"/>
        <w:tabs>
          <w:tab w:val="left" w:pos="426"/>
          <w:tab w:val="left" w:pos="567"/>
          <w:tab w:val="left" w:pos="709"/>
          <w:tab w:val="left" w:pos="851"/>
          <w:tab w:val="left" w:pos="992"/>
          <w:tab w:val="left" w:pos="1134"/>
        </w:tabs>
        <w:spacing w:line="276" w:lineRule="auto"/>
        <w:jc w:val="center"/>
        <w:rPr>
          <w:rFonts w:ascii="Arial" w:hAnsi="Arial" w:cs="Arial"/>
          <w:bCs/>
          <w:caps/>
          <w:color w:val="00435B"/>
          <w:sz w:val="22"/>
          <w:szCs w:val="22"/>
        </w:rPr>
      </w:pPr>
      <w:r w:rsidRPr="005400DE">
        <w:rPr>
          <w:rFonts w:ascii="Arial" w:hAnsi="Arial" w:cs="Arial"/>
          <w:b/>
          <w:bCs/>
          <w:color w:val="00435B"/>
          <w:sz w:val="22"/>
          <w:szCs w:val="22"/>
        </w:rPr>
        <w:t>______________</w:t>
      </w:r>
    </w:p>
    <w:sectPr w:rsidR="005400DE" w:rsidRPr="005400D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F53C" w14:textId="77777777" w:rsidR="001E2B2A" w:rsidRDefault="001E2B2A">
      <w:pPr>
        <w:rPr>
          <w:sz w:val="20"/>
        </w:rPr>
      </w:pPr>
      <w:r>
        <w:rPr>
          <w:sz w:val="20"/>
        </w:rPr>
        <w:separator/>
      </w:r>
    </w:p>
  </w:endnote>
  <w:endnote w:type="continuationSeparator" w:id="0">
    <w:p w14:paraId="4097F0F0" w14:textId="77777777" w:rsidR="001E2B2A" w:rsidRDefault="001E2B2A">
      <w:pPr>
        <w:rPr>
          <w:sz w:val="20"/>
        </w:rPr>
      </w:pPr>
      <w:r>
        <w:rPr>
          <w:sz w:val="20"/>
        </w:rPr>
        <w:continuationSeparator/>
      </w:r>
    </w:p>
  </w:endnote>
  <w:endnote w:type="continuationNotice" w:id="1">
    <w:p w14:paraId="2E90381D" w14:textId="77777777" w:rsidR="001E2B2A" w:rsidRDefault="001E2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E59B" w14:textId="77777777" w:rsidR="006C4875" w:rsidRDefault="006C487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CA8D" w14:textId="77777777" w:rsidR="001E2B2A" w:rsidRDefault="001E2B2A">
      <w:pPr>
        <w:rPr>
          <w:sz w:val="20"/>
        </w:rPr>
      </w:pPr>
      <w:r>
        <w:rPr>
          <w:sz w:val="20"/>
        </w:rPr>
        <w:separator/>
      </w:r>
    </w:p>
  </w:footnote>
  <w:footnote w:type="continuationSeparator" w:id="0">
    <w:p w14:paraId="3EE1385A" w14:textId="77777777" w:rsidR="001E2B2A" w:rsidRDefault="001E2B2A">
      <w:pPr>
        <w:rPr>
          <w:sz w:val="20"/>
        </w:rPr>
      </w:pPr>
      <w:r>
        <w:rPr>
          <w:sz w:val="20"/>
        </w:rPr>
        <w:continuationSeparator/>
      </w:r>
    </w:p>
  </w:footnote>
  <w:footnote w:type="continuationNotice" w:id="1">
    <w:p w14:paraId="4BE83551" w14:textId="77777777" w:rsidR="001E2B2A" w:rsidRDefault="001E2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C4A1" w14:textId="77777777" w:rsidR="006C4875" w:rsidRDefault="006C4875">
    <w:pPr>
      <w:tabs>
        <w:tab w:val="center" w:pos="4680"/>
        <w:tab w:val="right" w:pos="9360"/>
      </w:tabs>
      <w:jc w:val="both"/>
      <w:rPr>
        <w:rFonts w:ascii="Arial" w:eastAsia="Arial" w:hAnsi="Arial" w:cs="Arial"/>
        <w:sz w:val="18"/>
        <w:szCs w:val="18"/>
        <w:lang w:val="en-US"/>
      </w:rPr>
    </w:pPr>
  </w:p>
  <w:p w14:paraId="07F638AC" w14:textId="77777777" w:rsidR="006C4875" w:rsidRPr="00F33465" w:rsidRDefault="006C4875">
    <w:pPr>
      <w:tabs>
        <w:tab w:val="center" w:pos="4680"/>
        <w:tab w:val="right" w:pos="9360"/>
      </w:tabs>
      <w:jc w:val="both"/>
      <w:rPr>
        <w:rFonts w:ascii="Arial" w:eastAsia="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675CC8"/>
    <w:multiLevelType w:val="hybridMultilevel"/>
    <w:tmpl w:val="66C28BC2"/>
    <w:lvl w:ilvl="0" w:tplc="458C721E">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2BF0319"/>
    <w:multiLevelType w:val="multilevel"/>
    <w:tmpl w:val="C8DEA6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35B6E83"/>
    <w:multiLevelType w:val="multilevel"/>
    <w:tmpl w:val="1A2EDC4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334C8F"/>
    <w:multiLevelType w:val="hybridMultilevel"/>
    <w:tmpl w:val="4B0680DC"/>
    <w:lvl w:ilvl="0" w:tplc="E5DCEA9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55E2011"/>
    <w:multiLevelType w:val="hybridMultilevel"/>
    <w:tmpl w:val="DA8481E0"/>
    <w:lvl w:ilvl="0" w:tplc="135C061E">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5DC6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7D05DED"/>
    <w:multiLevelType w:val="multilevel"/>
    <w:tmpl w:val="1CD68B26"/>
    <w:lvl w:ilvl="0">
      <w:start w:val="4"/>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00E10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0B221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E553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025F51"/>
    <w:multiLevelType w:val="multilevel"/>
    <w:tmpl w:val="EF04008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B5249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5676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571A78"/>
    <w:multiLevelType w:val="hybridMultilevel"/>
    <w:tmpl w:val="2D3CD626"/>
    <w:lvl w:ilvl="0" w:tplc="27149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323EAD"/>
    <w:multiLevelType w:val="multilevel"/>
    <w:tmpl w:val="F93874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723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F71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0F92E8C"/>
    <w:multiLevelType w:val="multilevel"/>
    <w:tmpl w:val="94D2B750"/>
    <w:lvl w:ilvl="0">
      <w:start w:val="1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1062B77"/>
    <w:multiLevelType w:val="hybridMultilevel"/>
    <w:tmpl w:val="5A8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D76C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614AA5"/>
    <w:multiLevelType w:val="multilevel"/>
    <w:tmpl w:val="27462376"/>
    <w:lvl w:ilvl="0">
      <w:start w:val="1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A4A0D61"/>
    <w:multiLevelType w:val="multilevel"/>
    <w:tmpl w:val="E1AC1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FE36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5F27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3DC2ED6"/>
    <w:multiLevelType w:val="multilevel"/>
    <w:tmpl w:val="813657D6"/>
    <w:lvl w:ilvl="0">
      <w:start w:val="20"/>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32" w15:restartNumberingAfterBreak="0">
    <w:nsid w:val="34735B0B"/>
    <w:multiLevelType w:val="multilevel"/>
    <w:tmpl w:val="1DDA7A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4986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F93C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112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E1270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1A46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9D17B1"/>
    <w:multiLevelType w:val="multilevel"/>
    <w:tmpl w:val="7CF2BC1A"/>
    <w:lvl w:ilvl="0">
      <w:start w:val="22"/>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39" w15:restartNumberingAfterBreak="0">
    <w:nsid w:val="45E473CB"/>
    <w:multiLevelType w:val="hybridMultilevel"/>
    <w:tmpl w:val="1422DC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71A6D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74A291B"/>
    <w:multiLevelType w:val="multilevel"/>
    <w:tmpl w:val="09B82D4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9F62B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BA94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592F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CE237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E7D62A2"/>
    <w:multiLevelType w:val="multilevel"/>
    <w:tmpl w:val="946468E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11017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3E654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60E0E5E"/>
    <w:multiLevelType w:val="hybridMultilevel"/>
    <w:tmpl w:val="A9A6ED10"/>
    <w:lvl w:ilvl="0" w:tplc="781ADA32">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413C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A2914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BB15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CA617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CB5550A"/>
    <w:multiLevelType w:val="hybridMultilevel"/>
    <w:tmpl w:val="73DC4618"/>
    <w:lvl w:ilvl="0" w:tplc="9580FDDE">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3CD75CA"/>
    <w:multiLevelType w:val="hybridMultilevel"/>
    <w:tmpl w:val="6E9CC7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5F703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9B6444B"/>
    <w:multiLevelType w:val="multilevel"/>
    <w:tmpl w:val="D27A3432"/>
    <w:lvl w:ilvl="0">
      <w:start w:val="24"/>
      <w:numFmt w:val="decimal"/>
      <w:suff w:val="space"/>
      <w:lvlText w:val="%1."/>
      <w:lvlJc w:val="left"/>
      <w:pPr>
        <w:ind w:left="0" w:firstLine="0"/>
      </w:pPr>
      <w:rPr>
        <w:rFonts w:hint="default"/>
        <w:b/>
        <w:bCs/>
      </w:rPr>
    </w:lvl>
    <w:lvl w:ilvl="1">
      <w:start w:val="2"/>
      <w:numFmt w:val="decimal"/>
      <w:suff w:val="space"/>
      <w:lvlText w:val="%1.%2."/>
      <w:lvlJc w:val="left"/>
      <w:pPr>
        <w:ind w:left="0" w:firstLine="0"/>
      </w:pPr>
      <w:rPr>
        <w:rFonts w:hint="default"/>
      </w:rPr>
    </w:lvl>
    <w:lvl w:ilvl="2">
      <w:start w:val="7"/>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58" w15:restartNumberingAfterBreak="0">
    <w:nsid w:val="69F82A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A92F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DD41D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EAA3D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ED36055"/>
    <w:multiLevelType w:val="multilevel"/>
    <w:tmpl w:val="019291B6"/>
    <w:lvl w:ilvl="0">
      <w:start w:val="9"/>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00435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1B32AAF"/>
    <w:multiLevelType w:val="multilevel"/>
    <w:tmpl w:val="EBB88F90"/>
    <w:lvl w:ilvl="0">
      <w:start w:val="21"/>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4" w15:restartNumberingAfterBreak="0">
    <w:nsid w:val="77AE1E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A2249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C192CFC"/>
    <w:multiLevelType w:val="multilevel"/>
    <w:tmpl w:val="0546A93E"/>
    <w:lvl w:ilvl="0">
      <w:start w:val="1"/>
      <w:numFmt w:val="decimal"/>
      <w:suff w:val="space"/>
      <w:lvlText w:val="%1."/>
      <w:lvlJc w:val="left"/>
      <w:pPr>
        <w:ind w:left="0" w:firstLine="0"/>
      </w:pPr>
      <w:rPr>
        <w:rFonts w:ascii="Arial" w:hAnsi="Arial" w:cs="Arial" w:hint="default"/>
        <w:b/>
        <w:bCs/>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720"/>
      </w:pPr>
      <w:rPr>
        <w:rFonts w:hint="default"/>
        <w:b w:val="0"/>
        <w:bCs w:val="0"/>
      </w:rPr>
    </w:lvl>
    <w:lvl w:ilvl="3">
      <w:start w:val="1"/>
      <w:numFmt w:val="decimal"/>
      <w:suff w:val="space"/>
      <w:lvlText w:val="%1.%2.%3.%4."/>
      <w:lvlJc w:val="left"/>
      <w:pPr>
        <w:ind w:left="0" w:firstLine="720"/>
      </w:pPr>
      <w:rPr>
        <w:rFonts w:hint="default"/>
        <w:b w:val="0"/>
        <w:bCs w:val="0"/>
        <w:strike w:val="0"/>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abstractNum w:abstractNumId="67" w15:restartNumberingAfterBreak="0">
    <w:nsid w:val="7D2307B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ECE71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6511656">
    <w:abstractNumId w:val="14"/>
  </w:num>
  <w:num w:numId="2" w16cid:durableId="794370582">
    <w:abstractNumId w:val="52"/>
  </w:num>
  <w:num w:numId="3" w16cid:durableId="92555239">
    <w:abstractNumId w:val="35"/>
  </w:num>
  <w:num w:numId="4" w16cid:durableId="1425567342">
    <w:abstractNumId w:val="37"/>
  </w:num>
  <w:num w:numId="5" w16cid:durableId="688675330">
    <w:abstractNumId w:val="40"/>
  </w:num>
  <w:num w:numId="6" w16cid:durableId="256519668">
    <w:abstractNumId w:val="33"/>
  </w:num>
  <w:num w:numId="7" w16cid:durableId="2128549175">
    <w:abstractNumId w:val="20"/>
  </w:num>
  <w:num w:numId="8" w16cid:durableId="663166381">
    <w:abstractNumId w:val="5"/>
  </w:num>
  <w:num w:numId="9" w16cid:durableId="652756423">
    <w:abstractNumId w:val="3"/>
  </w:num>
  <w:num w:numId="10" w16cid:durableId="1275988141">
    <w:abstractNumId w:val="2"/>
  </w:num>
  <w:num w:numId="11" w16cid:durableId="2089229073">
    <w:abstractNumId w:val="4"/>
  </w:num>
  <w:num w:numId="12" w16cid:durableId="222256398">
    <w:abstractNumId w:val="1"/>
  </w:num>
  <w:num w:numId="13" w16cid:durableId="843591337">
    <w:abstractNumId w:val="0"/>
  </w:num>
  <w:num w:numId="14" w16cid:durableId="59179786">
    <w:abstractNumId w:val="66"/>
  </w:num>
  <w:num w:numId="15" w16cid:durableId="625701619">
    <w:abstractNumId w:val="32"/>
  </w:num>
  <w:num w:numId="16" w16cid:durableId="714890469">
    <w:abstractNumId w:val="65"/>
  </w:num>
  <w:num w:numId="17" w16cid:durableId="1120883130">
    <w:abstractNumId w:val="21"/>
  </w:num>
  <w:num w:numId="18" w16cid:durableId="78599412">
    <w:abstractNumId w:val="42"/>
  </w:num>
  <w:num w:numId="19" w16cid:durableId="1790735425">
    <w:abstractNumId w:val="30"/>
  </w:num>
  <w:num w:numId="20" w16cid:durableId="913508113">
    <w:abstractNumId w:val="44"/>
  </w:num>
  <w:num w:numId="21" w16cid:durableId="220214244">
    <w:abstractNumId w:val="53"/>
  </w:num>
  <w:num w:numId="22" w16cid:durableId="1929848940">
    <w:abstractNumId w:val="56"/>
  </w:num>
  <w:num w:numId="23" w16cid:durableId="1512834082">
    <w:abstractNumId w:val="45"/>
  </w:num>
  <w:num w:numId="24" w16cid:durableId="179050293">
    <w:abstractNumId w:val="15"/>
  </w:num>
  <w:num w:numId="25" w16cid:durableId="593975703">
    <w:abstractNumId w:val="29"/>
  </w:num>
  <w:num w:numId="26" w16cid:durableId="57479172">
    <w:abstractNumId w:val="16"/>
  </w:num>
  <w:num w:numId="27" w16cid:durableId="2057927973">
    <w:abstractNumId w:val="46"/>
  </w:num>
  <w:num w:numId="28" w16cid:durableId="812255763">
    <w:abstractNumId w:val="34"/>
  </w:num>
  <w:num w:numId="29" w16cid:durableId="1204441443">
    <w:abstractNumId w:val="8"/>
  </w:num>
  <w:num w:numId="30" w16cid:durableId="1491361757">
    <w:abstractNumId w:val="61"/>
  </w:num>
  <w:num w:numId="31" w16cid:durableId="1091855096">
    <w:abstractNumId w:val="22"/>
  </w:num>
  <w:num w:numId="32" w16cid:durableId="1911959909">
    <w:abstractNumId w:val="17"/>
  </w:num>
  <w:num w:numId="33" w16cid:durableId="1921601797">
    <w:abstractNumId w:val="59"/>
  </w:num>
  <w:num w:numId="34" w16cid:durableId="1113132094">
    <w:abstractNumId w:val="43"/>
  </w:num>
  <w:num w:numId="35" w16cid:durableId="292709199">
    <w:abstractNumId w:val="23"/>
  </w:num>
  <w:num w:numId="36" w16cid:durableId="1795097225">
    <w:abstractNumId w:val="67"/>
  </w:num>
  <w:num w:numId="37" w16cid:durableId="44723120">
    <w:abstractNumId w:val="68"/>
  </w:num>
  <w:num w:numId="38" w16cid:durableId="1815756783">
    <w:abstractNumId w:val="11"/>
  </w:num>
  <w:num w:numId="39" w16cid:durableId="208345918">
    <w:abstractNumId w:val="50"/>
  </w:num>
  <w:num w:numId="40" w16cid:durableId="1285389089">
    <w:abstractNumId w:val="58"/>
  </w:num>
  <w:num w:numId="41" w16cid:durableId="494759324">
    <w:abstractNumId w:val="47"/>
  </w:num>
  <w:num w:numId="42" w16cid:durableId="1693997323">
    <w:abstractNumId w:val="39"/>
  </w:num>
  <w:num w:numId="43" w16cid:durableId="564410667">
    <w:abstractNumId w:val="60"/>
  </w:num>
  <w:num w:numId="44" w16cid:durableId="209387675">
    <w:abstractNumId w:val="51"/>
  </w:num>
  <w:num w:numId="45" w16cid:durableId="1450318232">
    <w:abstractNumId w:val="7"/>
  </w:num>
  <w:num w:numId="46" w16cid:durableId="591544603">
    <w:abstractNumId w:val="55"/>
  </w:num>
  <w:num w:numId="47" w16cid:durableId="859204973">
    <w:abstractNumId w:val="41"/>
  </w:num>
  <w:num w:numId="48" w16cid:durableId="261913528">
    <w:abstractNumId w:val="24"/>
  </w:num>
  <w:num w:numId="49" w16cid:durableId="1139224626">
    <w:abstractNumId w:val="28"/>
  </w:num>
  <w:num w:numId="50" w16cid:durableId="74590935">
    <w:abstractNumId w:val="27"/>
  </w:num>
  <w:num w:numId="51" w16cid:durableId="2032687298">
    <w:abstractNumId w:val="54"/>
  </w:num>
  <w:num w:numId="52" w16cid:durableId="700515673">
    <w:abstractNumId w:val="49"/>
  </w:num>
  <w:num w:numId="53" w16cid:durableId="825585364">
    <w:abstractNumId w:val="6"/>
  </w:num>
  <w:num w:numId="54" w16cid:durableId="519582938">
    <w:abstractNumId w:val="36"/>
  </w:num>
  <w:num w:numId="55" w16cid:durableId="1749384183">
    <w:abstractNumId w:val="9"/>
  </w:num>
  <w:num w:numId="56" w16cid:durableId="1930041393">
    <w:abstractNumId w:val="31"/>
  </w:num>
  <w:num w:numId="57" w16cid:durableId="1608779508">
    <w:abstractNumId w:val="63"/>
  </w:num>
  <w:num w:numId="58" w16cid:durableId="1232891615">
    <w:abstractNumId w:val="38"/>
  </w:num>
  <w:num w:numId="59" w16cid:durableId="1558973746">
    <w:abstractNumId w:val="64"/>
  </w:num>
  <w:num w:numId="60" w16cid:durableId="74714843">
    <w:abstractNumId w:val="26"/>
  </w:num>
  <w:num w:numId="61" w16cid:durableId="671564455">
    <w:abstractNumId w:val="48"/>
  </w:num>
  <w:num w:numId="62" w16cid:durableId="313687328">
    <w:abstractNumId w:val="18"/>
  </w:num>
  <w:num w:numId="63" w16cid:durableId="1503813448">
    <w:abstractNumId w:val="19"/>
  </w:num>
  <w:num w:numId="64" w16cid:durableId="2025786231">
    <w:abstractNumId w:val="10"/>
  </w:num>
  <w:num w:numId="65" w16cid:durableId="10687818">
    <w:abstractNumId w:val="57"/>
  </w:num>
  <w:num w:numId="66" w16cid:durableId="313527813">
    <w:abstractNumId w:val="13"/>
  </w:num>
  <w:num w:numId="67" w16cid:durableId="829756477">
    <w:abstractNumId w:val="25"/>
  </w:num>
  <w:num w:numId="68" w16cid:durableId="1434321351">
    <w:abstractNumId w:val="12"/>
  </w:num>
  <w:num w:numId="69" w16cid:durableId="1019770692">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5B"/>
    <w:rsid w:val="0000101F"/>
    <w:rsid w:val="000012B0"/>
    <w:rsid w:val="000020DD"/>
    <w:rsid w:val="000036C2"/>
    <w:rsid w:val="000049FE"/>
    <w:rsid w:val="00004D2E"/>
    <w:rsid w:val="00005226"/>
    <w:rsid w:val="000062A2"/>
    <w:rsid w:val="000069A1"/>
    <w:rsid w:val="00010A34"/>
    <w:rsid w:val="00011D24"/>
    <w:rsid w:val="0001240D"/>
    <w:rsid w:val="00012A2F"/>
    <w:rsid w:val="00013DF9"/>
    <w:rsid w:val="00014C63"/>
    <w:rsid w:val="00015C2C"/>
    <w:rsid w:val="00016160"/>
    <w:rsid w:val="00016DE6"/>
    <w:rsid w:val="00017C1C"/>
    <w:rsid w:val="00022360"/>
    <w:rsid w:val="000226DE"/>
    <w:rsid w:val="00022ACC"/>
    <w:rsid w:val="00025406"/>
    <w:rsid w:val="00025C03"/>
    <w:rsid w:val="0002631A"/>
    <w:rsid w:val="00027B83"/>
    <w:rsid w:val="000330C6"/>
    <w:rsid w:val="0003335F"/>
    <w:rsid w:val="00034138"/>
    <w:rsid w:val="000356D7"/>
    <w:rsid w:val="00036588"/>
    <w:rsid w:val="00036E8B"/>
    <w:rsid w:val="0003748E"/>
    <w:rsid w:val="00037D6F"/>
    <w:rsid w:val="00040905"/>
    <w:rsid w:val="0004190A"/>
    <w:rsid w:val="0004231E"/>
    <w:rsid w:val="0004330A"/>
    <w:rsid w:val="00043ED1"/>
    <w:rsid w:val="000441D4"/>
    <w:rsid w:val="00044225"/>
    <w:rsid w:val="00044D4D"/>
    <w:rsid w:val="00046F8E"/>
    <w:rsid w:val="00047680"/>
    <w:rsid w:val="00047910"/>
    <w:rsid w:val="00047EBB"/>
    <w:rsid w:val="000504FF"/>
    <w:rsid w:val="00052335"/>
    <w:rsid w:val="00053286"/>
    <w:rsid w:val="00053496"/>
    <w:rsid w:val="00055857"/>
    <w:rsid w:val="0005597C"/>
    <w:rsid w:val="000570AF"/>
    <w:rsid w:val="00061357"/>
    <w:rsid w:val="00061745"/>
    <w:rsid w:val="000621A2"/>
    <w:rsid w:val="00062F7F"/>
    <w:rsid w:val="000635B4"/>
    <w:rsid w:val="000636EC"/>
    <w:rsid w:val="00063988"/>
    <w:rsid w:val="0006499F"/>
    <w:rsid w:val="00066577"/>
    <w:rsid w:val="00072642"/>
    <w:rsid w:val="00074719"/>
    <w:rsid w:val="00074FBB"/>
    <w:rsid w:val="00075C6D"/>
    <w:rsid w:val="00075FA1"/>
    <w:rsid w:val="000762F1"/>
    <w:rsid w:val="00076FA3"/>
    <w:rsid w:val="0007778E"/>
    <w:rsid w:val="00080A60"/>
    <w:rsid w:val="0008147F"/>
    <w:rsid w:val="00081E81"/>
    <w:rsid w:val="000824E4"/>
    <w:rsid w:val="000832B1"/>
    <w:rsid w:val="00083F91"/>
    <w:rsid w:val="00084487"/>
    <w:rsid w:val="00085BAD"/>
    <w:rsid w:val="00085F88"/>
    <w:rsid w:val="00086101"/>
    <w:rsid w:val="0008662B"/>
    <w:rsid w:val="000870F7"/>
    <w:rsid w:val="0008717C"/>
    <w:rsid w:val="00090259"/>
    <w:rsid w:val="0009187A"/>
    <w:rsid w:val="000921CD"/>
    <w:rsid w:val="00092773"/>
    <w:rsid w:val="00093B5D"/>
    <w:rsid w:val="00094E77"/>
    <w:rsid w:val="0009599D"/>
    <w:rsid w:val="000961A7"/>
    <w:rsid w:val="000A040E"/>
    <w:rsid w:val="000A1382"/>
    <w:rsid w:val="000A1E59"/>
    <w:rsid w:val="000A1F10"/>
    <w:rsid w:val="000A2097"/>
    <w:rsid w:val="000A21BA"/>
    <w:rsid w:val="000A30F7"/>
    <w:rsid w:val="000A57CF"/>
    <w:rsid w:val="000A5873"/>
    <w:rsid w:val="000A5FF3"/>
    <w:rsid w:val="000A69D5"/>
    <w:rsid w:val="000A70DD"/>
    <w:rsid w:val="000A761E"/>
    <w:rsid w:val="000A769C"/>
    <w:rsid w:val="000B0897"/>
    <w:rsid w:val="000B0A8C"/>
    <w:rsid w:val="000B3007"/>
    <w:rsid w:val="000B3808"/>
    <w:rsid w:val="000B41EE"/>
    <w:rsid w:val="000B42D3"/>
    <w:rsid w:val="000B4860"/>
    <w:rsid w:val="000B4D7F"/>
    <w:rsid w:val="000B631F"/>
    <w:rsid w:val="000B6491"/>
    <w:rsid w:val="000B6DDC"/>
    <w:rsid w:val="000B7121"/>
    <w:rsid w:val="000B7394"/>
    <w:rsid w:val="000B76EA"/>
    <w:rsid w:val="000B7D87"/>
    <w:rsid w:val="000C14A8"/>
    <w:rsid w:val="000C14AD"/>
    <w:rsid w:val="000C1B30"/>
    <w:rsid w:val="000C39D8"/>
    <w:rsid w:val="000C3B32"/>
    <w:rsid w:val="000C41FF"/>
    <w:rsid w:val="000C7820"/>
    <w:rsid w:val="000D0552"/>
    <w:rsid w:val="000D0A79"/>
    <w:rsid w:val="000D1B65"/>
    <w:rsid w:val="000D1C75"/>
    <w:rsid w:val="000D2E9E"/>
    <w:rsid w:val="000D473E"/>
    <w:rsid w:val="000D55A7"/>
    <w:rsid w:val="000D60A0"/>
    <w:rsid w:val="000D6208"/>
    <w:rsid w:val="000D632E"/>
    <w:rsid w:val="000D67B9"/>
    <w:rsid w:val="000D700B"/>
    <w:rsid w:val="000E11B1"/>
    <w:rsid w:val="000E184E"/>
    <w:rsid w:val="000E211C"/>
    <w:rsid w:val="000E232D"/>
    <w:rsid w:val="000E25C0"/>
    <w:rsid w:val="000E2704"/>
    <w:rsid w:val="000E2C14"/>
    <w:rsid w:val="000E33D3"/>
    <w:rsid w:val="000E3746"/>
    <w:rsid w:val="000E3EC5"/>
    <w:rsid w:val="000E4126"/>
    <w:rsid w:val="000E66A2"/>
    <w:rsid w:val="000E7BC0"/>
    <w:rsid w:val="000F0E9B"/>
    <w:rsid w:val="000F1902"/>
    <w:rsid w:val="000F36FD"/>
    <w:rsid w:val="000F3BEB"/>
    <w:rsid w:val="000F48BD"/>
    <w:rsid w:val="000F540A"/>
    <w:rsid w:val="000F665D"/>
    <w:rsid w:val="000F7E16"/>
    <w:rsid w:val="001001A5"/>
    <w:rsid w:val="00101933"/>
    <w:rsid w:val="00102D54"/>
    <w:rsid w:val="001042B6"/>
    <w:rsid w:val="001052FC"/>
    <w:rsid w:val="0010530D"/>
    <w:rsid w:val="00106352"/>
    <w:rsid w:val="00110033"/>
    <w:rsid w:val="001101B1"/>
    <w:rsid w:val="00110D00"/>
    <w:rsid w:val="0011114A"/>
    <w:rsid w:val="00111B0A"/>
    <w:rsid w:val="00112736"/>
    <w:rsid w:val="001146D1"/>
    <w:rsid w:val="00114BB4"/>
    <w:rsid w:val="00115866"/>
    <w:rsid w:val="00115A9F"/>
    <w:rsid w:val="00115BE3"/>
    <w:rsid w:val="0011695D"/>
    <w:rsid w:val="00116A30"/>
    <w:rsid w:val="0011700E"/>
    <w:rsid w:val="00117ED5"/>
    <w:rsid w:val="001213CB"/>
    <w:rsid w:val="00122E22"/>
    <w:rsid w:val="00122F79"/>
    <w:rsid w:val="0012349B"/>
    <w:rsid w:val="00123B63"/>
    <w:rsid w:val="00124FD2"/>
    <w:rsid w:val="00125041"/>
    <w:rsid w:val="00125983"/>
    <w:rsid w:val="001268A5"/>
    <w:rsid w:val="001276C4"/>
    <w:rsid w:val="00127784"/>
    <w:rsid w:val="0012795E"/>
    <w:rsid w:val="001306F9"/>
    <w:rsid w:val="001308FF"/>
    <w:rsid w:val="00130CE6"/>
    <w:rsid w:val="00131A2E"/>
    <w:rsid w:val="00132288"/>
    <w:rsid w:val="00133741"/>
    <w:rsid w:val="00134B97"/>
    <w:rsid w:val="00134FDF"/>
    <w:rsid w:val="001350A4"/>
    <w:rsid w:val="00135BC7"/>
    <w:rsid w:val="00137895"/>
    <w:rsid w:val="00140341"/>
    <w:rsid w:val="00140E36"/>
    <w:rsid w:val="0014202D"/>
    <w:rsid w:val="00143594"/>
    <w:rsid w:val="00146376"/>
    <w:rsid w:val="00146F8D"/>
    <w:rsid w:val="001473BA"/>
    <w:rsid w:val="00147622"/>
    <w:rsid w:val="00150356"/>
    <w:rsid w:val="001519E6"/>
    <w:rsid w:val="0015215E"/>
    <w:rsid w:val="00154696"/>
    <w:rsid w:val="00155488"/>
    <w:rsid w:val="001559CF"/>
    <w:rsid w:val="0015612B"/>
    <w:rsid w:val="0015692A"/>
    <w:rsid w:val="00156A92"/>
    <w:rsid w:val="001570AA"/>
    <w:rsid w:val="001572A5"/>
    <w:rsid w:val="001573D9"/>
    <w:rsid w:val="00160242"/>
    <w:rsid w:val="00160458"/>
    <w:rsid w:val="00160906"/>
    <w:rsid w:val="0016120E"/>
    <w:rsid w:val="00161BE7"/>
    <w:rsid w:val="00161D14"/>
    <w:rsid w:val="00162821"/>
    <w:rsid w:val="00163252"/>
    <w:rsid w:val="00163568"/>
    <w:rsid w:val="001655EE"/>
    <w:rsid w:val="001703E3"/>
    <w:rsid w:val="0017244C"/>
    <w:rsid w:val="0017250E"/>
    <w:rsid w:val="0017292D"/>
    <w:rsid w:val="00172D01"/>
    <w:rsid w:val="00173440"/>
    <w:rsid w:val="001745EB"/>
    <w:rsid w:val="0017482C"/>
    <w:rsid w:val="00176223"/>
    <w:rsid w:val="001776D4"/>
    <w:rsid w:val="00177A9A"/>
    <w:rsid w:val="00177BF3"/>
    <w:rsid w:val="001805EB"/>
    <w:rsid w:val="00181A04"/>
    <w:rsid w:val="00181EC2"/>
    <w:rsid w:val="001843D0"/>
    <w:rsid w:val="00184A11"/>
    <w:rsid w:val="00184ADF"/>
    <w:rsid w:val="00185A9E"/>
    <w:rsid w:val="001873B0"/>
    <w:rsid w:val="00187AD3"/>
    <w:rsid w:val="00191920"/>
    <w:rsid w:val="00191EB4"/>
    <w:rsid w:val="001936AE"/>
    <w:rsid w:val="001972D6"/>
    <w:rsid w:val="001A1BB4"/>
    <w:rsid w:val="001A399F"/>
    <w:rsid w:val="001A3C4A"/>
    <w:rsid w:val="001A4FF1"/>
    <w:rsid w:val="001A62D5"/>
    <w:rsid w:val="001A7298"/>
    <w:rsid w:val="001B12FB"/>
    <w:rsid w:val="001B2133"/>
    <w:rsid w:val="001B2BA4"/>
    <w:rsid w:val="001B385B"/>
    <w:rsid w:val="001B42A8"/>
    <w:rsid w:val="001B48F1"/>
    <w:rsid w:val="001B4CBF"/>
    <w:rsid w:val="001B5492"/>
    <w:rsid w:val="001B56BF"/>
    <w:rsid w:val="001B5849"/>
    <w:rsid w:val="001B61CB"/>
    <w:rsid w:val="001B656D"/>
    <w:rsid w:val="001B670F"/>
    <w:rsid w:val="001B7B42"/>
    <w:rsid w:val="001C1F14"/>
    <w:rsid w:val="001C354D"/>
    <w:rsid w:val="001C3550"/>
    <w:rsid w:val="001C361A"/>
    <w:rsid w:val="001C3A78"/>
    <w:rsid w:val="001C4A5A"/>
    <w:rsid w:val="001C588B"/>
    <w:rsid w:val="001C5D42"/>
    <w:rsid w:val="001C5FDF"/>
    <w:rsid w:val="001D3D44"/>
    <w:rsid w:val="001D48BA"/>
    <w:rsid w:val="001D5F75"/>
    <w:rsid w:val="001D74E4"/>
    <w:rsid w:val="001D7A62"/>
    <w:rsid w:val="001E1A6A"/>
    <w:rsid w:val="001E2889"/>
    <w:rsid w:val="001E2B2A"/>
    <w:rsid w:val="001E3903"/>
    <w:rsid w:val="001E40B7"/>
    <w:rsid w:val="001E5688"/>
    <w:rsid w:val="001E66CA"/>
    <w:rsid w:val="001E7494"/>
    <w:rsid w:val="001E78CF"/>
    <w:rsid w:val="001E7E5E"/>
    <w:rsid w:val="001F022F"/>
    <w:rsid w:val="001F09B6"/>
    <w:rsid w:val="001F1E10"/>
    <w:rsid w:val="001F2E9F"/>
    <w:rsid w:val="001F31CE"/>
    <w:rsid w:val="001F33B6"/>
    <w:rsid w:val="001F35F4"/>
    <w:rsid w:val="001F374E"/>
    <w:rsid w:val="001F45EA"/>
    <w:rsid w:val="001F53CD"/>
    <w:rsid w:val="001F5CEF"/>
    <w:rsid w:val="001F6F48"/>
    <w:rsid w:val="001F70FE"/>
    <w:rsid w:val="001F76C6"/>
    <w:rsid w:val="002003CD"/>
    <w:rsid w:val="00200BBE"/>
    <w:rsid w:val="002018AF"/>
    <w:rsid w:val="00201BF7"/>
    <w:rsid w:val="00202093"/>
    <w:rsid w:val="002024BF"/>
    <w:rsid w:val="0020317A"/>
    <w:rsid w:val="00203327"/>
    <w:rsid w:val="00204060"/>
    <w:rsid w:val="00204402"/>
    <w:rsid w:val="00204827"/>
    <w:rsid w:val="00204DE9"/>
    <w:rsid w:val="00205ABA"/>
    <w:rsid w:val="00205F94"/>
    <w:rsid w:val="00212D1D"/>
    <w:rsid w:val="00212D65"/>
    <w:rsid w:val="00214E12"/>
    <w:rsid w:val="00215CFD"/>
    <w:rsid w:val="002170AA"/>
    <w:rsid w:val="00220F27"/>
    <w:rsid w:val="00221434"/>
    <w:rsid w:val="00221ACB"/>
    <w:rsid w:val="0022305C"/>
    <w:rsid w:val="002232A0"/>
    <w:rsid w:val="00223EB5"/>
    <w:rsid w:val="0022695E"/>
    <w:rsid w:val="00226FAC"/>
    <w:rsid w:val="002274BF"/>
    <w:rsid w:val="0023030B"/>
    <w:rsid w:val="00234AA2"/>
    <w:rsid w:val="002375F6"/>
    <w:rsid w:val="002376D4"/>
    <w:rsid w:val="00237B60"/>
    <w:rsid w:val="00241EA4"/>
    <w:rsid w:val="00241ED7"/>
    <w:rsid w:val="00242200"/>
    <w:rsid w:val="00243B65"/>
    <w:rsid w:val="002448B3"/>
    <w:rsid w:val="002449FC"/>
    <w:rsid w:val="00244A7E"/>
    <w:rsid w:val="0024517F"/>
    <w:rsid w:val="00247615"/>
    <w:rsid w:val="00247F7F"/>
    <w:rsid w:val="0025152B"/>
    <w:rsid w:val="002529E6"/>
    <w:rsid w:val="0025439F"/>
    <w:rsid w:val="00254A27"/>
    <w:rsid w:val="00254AF8"/>
    <w:rsid w:val="0025509F"/>
    <w:rsid w:val="00255C60"/>
    <w:rsid w:val="002563A2"/>
    <w:rsid w:val="00257C51"/>
    <w:rsid w:val="0026079A"/>
    <w:rsid w:val="00260B8F"/>
    <w:rsid w:val="002622CD"/>
    <w:rsid w:val="00263225"/>
    <w:rsid w:val="00264427"/>
    <w:rsid w:val="002646F6"/>
    <w:rsid w:val="00264E97"/>
    <w:rsid w:val="00270788"/>
    <w:rsid w:val="00270C0A"/>
    <w:rsid w:val="00271F64"/>
    <w:rsid w:val="00273A9A"/>
    <w:rsid w:val="002740B4"/>
    <w:rsid w:val="002755CE"/>
    <w:rsid w:val="0027667D"/>
    <w:rsid w:val="00276B1D"/>
    <w:rsid w:val="0028072A"/>
    <w:rsid w:val="002807EB"/>
    <w:rsid w:val="002826EB"/>
    <w:rsid w:val="002859C7"/>
    <w:rsid w:val="0028713B"/>
    <w:rsid w:val="002917FA"/>
    <w:rsid w:val="00291A04"/>
    <w:rsid w:val="002920F1"/>
    <w:rsid w:val="00292E1D"/>
    <w:rsid w:val="00292EB4"/>
    <w:rsid w:val="002931EB"/>
    <w:rsid w:val="00293811"/>
    <w:rsid w:val="0029390B"/>
    <w:rsid w:val="00294A2B"/>
    <w:rsid w:val="002976B0"/>
    <w:rsid w:val="002A1A26"/>
    <w:rsid w:val="002A1ADB"/>
    <w:rsid w:val="002A2673"/>
    <w:rsid w:val="002A3CBA"/>
    <w:rsid w:val="002A4580"/>
    <w:rsid w:val="002A4E13"/>
    <w:rsid w:val="002A4E3E"/>
    <w:rsid w:val="002A55C3"/>
    <w:rsid w:val="002A5648"/>
    <w:rsid w:val="002A6BB2"/>
    <w:rsid w:val="002A74EC"/>
    <w:rsid w:val="002A7E5D"/>
    <w:rsid w:val="002B032E"/>
    <w:rsid w:val="002B0DBE"/>
    <w:rsid w:val="002B2270"/>
    <w:rsid w:val="002B3FD8"/>
    <w:rsid w:val="002B4003"/>
    <w:rsid w:val="002B478C"/>
    <w:rsid w:val="002B5739"/>
    <w:rsid w:val="002C0AF0"/>
    <w:rsid w:val="002C0F43"/>
    <w:rsid w:val="002C158E"/>
    <w:rsid w:val="002C397E"/>
    <w:rsid w:val="002C4718"/>
    <w:rsid w:val="002C5467"/>
    <w:rsid w:val="002C6149"/>
    <w:rsid w:val="002C6C34"/>
    <w:rsid w:val="002C7314"/>
    <w:rsid w:val="002D07DE"/>
    <w:rsid w:val="002D0F63"/>
    <w:rsid w:val="002D188E"/>
    <w:rsid w:val="002D1B04"/>
    <w:rsid w:val="002D1E7E"/>
    <w:rsid w:val="002D22A1"/>
    <w:rsid w:val="002D3213"/>
    <w:rsid w:val="002D7804"/>
    <w:rsid w:val="002E021E"/>
    <w:rsid w:val="002E2AC6"/>
    <w:rsid w:val="002E3BB8"/>
    <w:rsid w:val="002E4804"/>
    <w:rsid w:val="002E5125"/>
    <w:rsid w:val="002E5506"/>
    <w:rsid w:val="002E5DE3"/>
    <w:rsid w:val="002E6D77"/>
    <w:rsid w:val="002E72A1"/>
    <w:rsid w:val="002E7D61"/>
    <w:rsid w:val="002F072E"/>
    <w:rsid w:val="002F134B"/>
    <w:rsid w:val="002F18F3"/>
    <w:rsid w:val="002F2128"/>
    <w:rsid w:val="002F2205"/>
    <w:rsid w:val="002F2690"/>
    <w:rsid w:val="002F54F1"/>
    <w:rsid w:val="002F66C1"/>
    <w:rsid w:val="003004F9"/>
    <w:rsid w:val="00300D25"/>
    <w:rsid w:val="0030286E"/>
    <w:rsid w:val="003028BD"/>
    <w:rsid w:val="00302C35"/>
    <w:rsid w:val="003033EC"/>
    <w:rsid w:val="003038F2"/>
    <w:rsid w:val="00306C2C"/>
    <w:rsid w:val="0030712F"/>
    <w:rsid w:val="0030718D"/>
    <w:rsid w:val="0031042E"/>
    <w:rsid w:val="003108CF"/>
    <w:rsid w:val="00311114"/>
    <w:rsid w:val="00314065"/>
    <w:rsid w:val="00315283"/>
    <w:rsid w:val="00315AB5"/>
    <w:rsid w:val="00317040"/>
    <w:rsid w:val="003202A2"/>
    <w:rsid w:val="00322C20"/>
    <w:rsid w:val="00324532"/>
    <w:rsid w:val="003247B2"/>
    <w:rsid w:val="003270F0"/>
    <w:rsid w:val="003276DA"/>
    <w:rsid w:val="00327F9D"/>
    <w:rsid w:val="00330C6C"/>
    <w:rsid w:val="003312B7"/>
    <w:rsid w:val="0033161A"/>
    <w:rsid w:val="00333205"/>
    <w:rsid w:val="00334B83"/>
    <w:rsid w:val="00336504"/>
    <w:rsid w:val="00337056"/>
    <w:rsid w:val="0033793B"/>
    <w:rsid w:val="003404AC"/>
    <w:rsid w:val="00341A44"/>
    <w:rsid w:val="00343E64"/>
    <w:rsid w:val="00344ADD"/>
    <w:rsid w:val="00344B46"/>
    <w:rsid w:val="003501D1"/>
    <w:rsid w:val="0035138A"/>
    <w:rsid w:val="003518C1"/>
    <w:rsid w:val="00352235"/>
    <w:rsid w:val="003561CE"/>
    <w:rsid w:val="00357516"/>
    <w:rsid w:val="003577C0"/>
    <w:rsid w:val="00357830"/>
    <w:rsid w:val="003578F5"/>
    <w:rsid w:val="00361597"/>
    <w:rsid w:val="00361637"/>
    <w:rsid w:val="0036205F"/>
    <w:rsid w:val="003626FA"/>
    <w:rsid w:val="00362AE4"/>
    <w:rsid w:val="00363518"/>
    <w:rsid w:val="00363CC3"/>
    <w:rsid w:val="003643B6"/>
    <w:rsid w:val="00364449"/>
    <w:rsid w:val="0036506E"/>
    <w:rsid w:val="00365712"/>
    <w:rsid w:val="003661B4"/>
    <w:rsid w:val="00366784"/>
    <w:rsid w:val="0036723E"/>
    <w:rsid w:val="00367A97"/>
    <w:rsid w:val="0037066A"/>
    <w:rsid w:val="003707B5"/>
    <w:rsid w:val="00371826"/>
    <w:rsid w:val="00373417"/>
    <w:rsid w:val="003735EB"/>
    <w:rsid w:val="00374770"/>
    <w:rsid w:val="003755B4"/>
    <w:rsid w:val="003755E0"/>
    <w:rsid w:val="0037674D"/>
    <w:rsid w:val="00376AAF"/>
    <w:rsid w:val="0037757B"/>
    <w:rsid w:val="00377589"/>
    <w:rsid w:val="003802D9"/>
    <w:rsid w:val="003806AB"/>
    <w:rsid w:val="00382895"/>
    <w:rsid w:val="00382DFA"/>
    <w:rsid w:val="00382E74"/>
    <w:rsid w:val="003833D0"/>
    <w:rsid w:val="00383BB6"/>
    <w:rsid w:val="0038550B"/>
    <w:rsid w:val="00386410"/>
    <w:rsid w:val="0039088A"/>
    <w:rsid w:val="00390C5D"/>
    <w:rsid w:val="003924C7"/>
    <w:rsid w:val="003927B0"/>
    <w:rsid w:val="00394792"/>
    <w:rsid w:val="00395780"/>
    <w:rsid w:val="00397CBF"/>
    <w:rsid w:val="003A36F0"/>
    <w:rsid w:val="003A3C48"/>
    <w:rsid w:val="003A3E3B"/>
    <w:rsid w:val="003A4367"/>
    <w:rsid w:val="003A462D"/>
    <w:rsid w:val="003A57BA"/>
    <w:rsid w:val="003A67E5"/>
    <w:rsid w:val="003A7849"/>
    <w:rsid w:val="003B0020"/>
    <w:rsid w:val="003B0174"/>
    <w:rsid w:val="003B2833"/>
    <w:rsid w:val="003B3470"/>
    <w:rsid w:val="003B50E9"/>
    <w:rsid w:val="003B687B"/>
    <w:rsid w:val="003B6C42"/>
    <w:rsid w:val="003B7668"/>
    <w:rsid w:val="003C023A"/>
    <w:rsid w:val="003C233E"/>
    <w:rsid w:val="003C297C"/>
    <w:rsid w:val="003C4067"/>
    <w:rsid w:val="003C5AD4"/>
    <w:rsid w:val="003C69EE"/>
    <w:rsid w:val="003C6C4A"/>
    <w:rsid w:val="003C7EF3"/>
    <w:rsid w:val="003D04E6"/>
    <w:rsid w:val="003D091F"/>
    <w:rsid w:val="003D32B7"/>
    <w:rsid w:val="003D3467"/>
    <w:rsid w:val="003D34AD"/>
    <w:rsid w:val="003D4D99"/>
    <w:rsid w:val="003D61CF"/>
    <w:rsid w:val="003D704A"/>
    <w:rsid w:val="003E002F"/>
    <w:rsid w:val="003E1542"/>
    <w:rsid w:val="003E1772"/>
    <w:rsid w:val="003E269F"/>
    <w:rsid w:val="003E4B46"/>
    <w:rsid w:val="003E567B"/>
    <w:rsid w:val="003E56E5"/>
    <w:rsid w:val="003E60FC"/>
    <w:rsid w:val="003E6CC3"/>
    <w:rsid w:val="003F0A11"/>
    <w:rsid w:val="003F14ED"/>
    <w:rsid w:val="003F27B7"/>
    <w:rsid w:val="003F346C"/>
    <w:rsid w:val="003F5D26"/>
    <w:rsid w:val="003F6D08"/>
    <w:rsid w:val="003F779D"/>
    <w:rsid w:val="00401997"/>
    <w:rsid w:val="00401C4A"/>
    <w:rsid w:val="00402697"/>
    <w:rsid w:val="00402796"/>
    <w:rsid w:val="004039A6"/>
    <w:rsid w:val="0040512B"/>
    <w:rsid w:val="00405C89"/>
    <w:rsid w:val="00406170"/>
    <w:rsid w:val="00407AC4"/>
    <w:rsid w:val="00407C53"/>
    <w:rsid w:val="00410613"/>
    <w:rsid w:val="00410747"/>
    <w:rsid w:val="00411FD0"/>
    <w:rsid w:val="004150FB"/>
    <w:rsid w:val="004151E9"/>
    <w:rsid w:val="00415E39"/>
    <w:rsid w:val="00416618"/>
    <w:rsid w:val="00416CE9"/>
    <w:rsid w:val="004216EE"/>
    <w:rsid w:val="0042170B"/>
    <w:rsid w:val="0042471D"/>
    <w:rsid w:val="004256CC"/>
    <w:rsid w:val="004257B0"/>
    <w:rsid w:val="00426D3E"/>
    <w:rsid w:val="004314EA"/>
    <w:rsid w:val="004317E5"/>
    <w:rsid w:val="0043286E"/>
    <w:rsid w:val="00432E18"/>
    <w:rsid w:val="004336BA"/>
    <w:rsid w:val="00433750"/>
    <w:rsid w:val="00433BBA"/>
    <w:rsid w:val="00435954"/>
    <w:rsid w:val="00436A62"/>
    <w:rsid w:val="00436EEA"/>
    <w:rsid w:val="00437C2C"/>
    <w:rsid w:val="00437DAC"/>
    <w:rsid w:val="0044300A"/>
    <w:rsid w:val="004434B8"/>
    <w:rsid w:val="004458AF"/>
    <w:rsid w:val="00446B71"/>
    <w:rsid w:val="00446F7B"/>
    <w:rsid w:val="00450F09"/>
    <w:rsid w:val="004514B7"/>
    <w:rsid w:val="00451A5C"/>
    <w:rsid w:val="00451CF2"/>
    <w:rsid w:val="00452C6C"/>
    <w:rsid w:val="00452F0E"/>
    <w:rsid w:val="00453EB2"/>
    <w:rsid w:val="00454F09"/>
    <w:rsid w:val="00456DCA"/>
    <w:rsid w:val="0046077D"/>
    <w:rsid w:val="00462407"/>
    <w:rsid w:val="004629E9"/>
    <w:rsid w:val="00462B2E"/>
    <w:rsid w:val="00463167"/>
    <w:rsid w:val="00466AFB"/>
    <w:rsid w:val="00467F5F"/>
    <w:rsid w:val="004739F3"/>
    <w:rsid w:val="00475673"/>
    <w:rsid w:val="004765F6"/>
    <w:rsid w:val="0047795E"/>
    <w:rsid w:val="004800FF"/>
    <w:rsid w:val="00480DD4"/>
    <w:rsid w:val="004814D4"/>
    <w:rsid w:val="004819DE"/>
    <w:rsid w:val="0048216C"/>
    <w:rsid w:val="004822EE"/>
    <w:rsid w:val="00483692"/>
    <w:rsid w:val="0048373E"/>
    <w:rsid w:val="00484056"/>
    <w:rsid w:val="00484418"/>
    <w:rsid w:val="00486CBF"/>
    <w:rsid w:val="004904ED"/>
    <w:rsid w:val="00490852"/>
    <w:rsid w:val="00492243"/>
    <w:rsid w:val="00495394"/>
    <w:rsid w:val="00495561"/>
    <w:rsid w:val="00496DEB"/>
    <w:rsid w:val="0049736D"/>
    <w:rsid w:val="004A0AD5"/>
    <w:rsid w:val="004A0E2B"/>
    <w:rsid w:val="004A1BB6"/>
    <w:rsid w:val="004A1BF2"/>
    <w:rsid w:val="004A51E8"/>
    <w:rsid w:val="004A5A56"/>
    <w:rsid w:val="004A5EAF"/>
    <w:rsid w:val="004B0EBA"/>
    <w:rsid w:val="004B14B5"/>
    <w:rsid w:val="004B2ABE"/>
    <w:rsid w:val="004B4124"/>
    <w:rsid w:val="004B4A0A"/>
    <w:rsid w:val="004B6D64"/>
    <w:rsid w:val="004B7961"/>
    <w:rsid w:val="004C0105"/>
    <w:rsid w:val="004C04E0"/>
    <w:rsid w:val="004C0505"/>
    <w:rsid w:val="004C076B"/>
    <w:rsid w:val="004C0BD3"/>
    <w:rsid w:val="004C3763"/>
    <w:rsid w:val="004C389B"/>
    <w:rsid w:val="004C4412"/>
    <w:rsid w:val="004C4620"/>
    <w:rsid w:val="004C7303"/>
    <w:rsid w:val="004C7468"/>
    <w:rsid w:val="004C775C"/>
    <w:rsid w:val="004D00F7"/>
    <w:rsid w:val="004D12EE"/>
    <w:rsid w:val="004D1D3E"/>
    <w:rsid w:val="004D2D0B"/>
    <w:rsid w:val="004D3C4A"/>
    <w:rsid w:val="004D5837"/>
    <w:rsid w:val="004D590A"/>
    <w:rsid w:val="004D5994"/>
    <w:rsid w:val="004D69F6"/>
    <w:rsid w:val="004D7373"/>
    <w:rsid w:val="004D774A"/>
    <w:rsid w:val="004D7937"/>
    <w:rsid w:val="004E11F4"/>
    <w:rsid w:val="004E1AC4"/>
    <w:rsid w:val="004E221B"/>
    <w:rsid w:val="004E2593"/>
    <w:rsid w:val="004E25F5"/>
    <w:rsid w:val="004E26E4"/>
    <w:rsid w:val="004E2970"/>
    <w:rsid w:val="004E2D21"/>
    <w:rsid w:val="004E418B"/>
    <w:rsid w:val="004E4423"/>
    <w:rsid w:val="004F1959"/>
    <w:rsid w:val="004F1A5F"/>
    <w:rsid w:val="004F3C48"/>
    <w:rsid w:val="004F4FCD"/>
    <w:rsid w:val="004F5D4B"/>
    <w:rsid w:val="004F5DF6"/>
    <w:rsid w:val="004F6669"/>
    <w:rsid w:val="004F6BD9"/>
    <w:rsid w:val="00500925"/>
    <w:rsid w:val="00501836"/>
    <w:rsid w:val="005019E3"/>
    <w:rsid w:val="005020CA"/>
    <w:rsid w:val="005040A1"/>
    <w:rsid w:val="00504573"/>
    <w:rsid w:val="005053C6"/>
    <w:rsid w:val="00506AD4"/>
    <w:rsid w:val="00506AFE"/>
    <w:rsid w:val="00511539"/>
    <w:rsid w:val="005115C7"/>
    <w:rsid w:val="00512A52"/>
    <w:rsid w:val="00514482"/>
    <w:rsid w:val="005147C2"/>
    <w:rsid w:val="00515ECC"/>
    <w:rsid w:val="005169EE"/>
    <w:rsid w:val="00516B18"/>
    <w:rsid w:val="00520C31"/>
    <w:rsid w:val="00520CFB"/>
    <w:rsid w:val="00520E0D"/>
    <w:rsid w:val="00521547"/>
    <w:rsid w:val="00522080"/>
    <w:rsid w:val="00522E63"/>
    <w:rsid w:val="0052346A"/>
    <w:rsid w:val="0052365B"/>
    <w:rsid w:val="005238BA"/>
    <w:rsid w:val="00524847"/>
    <w:rsid w:val="00525413"/>
    <w:rsid w:val="00526BFA"/>
    <w:rsid w:val="00527464"/>
    <w:rsid w:val="0053123C"/>
    <w:rsid w:val="0053203F"/>
    <w:rsid w:val="005323C5"/>
    <w:rsid w:val="00532598"/>
    <w:rsid w:val="00532CCC"/>
    <w:rsid w:val="00533256"/>
    <w:rsid w:val="00534A74"/>
    <w:rsid w:val="00534BF0"/>
    <w:rsid w:val="00535029"/>
    <w:rsid w:val="00535632"/>
    <w:rsid w:val="0053737A"/>
    <w:rsid w:val="005400DE"/>
    <w:rsid w:val="005415E0"/>
    <w:rsid w:val="00543505"/>
    <w:rsid w:val="005464AA"/>
    <w:rsid w:val="00546A30"/>
    <w:rsid w:val="00547057"/>
    <w:rsid w:val="00547184"/>
    <w:rsid w:val="0054756E"/>
    <w:rsid w:val="00547B99"/>
    <w:rsid w:val="0055306D"/>
    <w:rsid w:val="0055345D"/>
    <w:rsid w:val="0055459D"/>
    <w:rsid w:val="0055643D"/>
    <w:rsid w:val="0055765E"/>
    <w:rsid w:val="0055791E"/>
    <w:rsid w:val="00557F3F"/>
    <w:rsid w:val="00561BF0"/>
    <w:rsid w:val="00561C89"/>
    <w:rsid w:val="00561D84"/>
    <w:rsid w:val="00562F5F"/>
    <w:rsid w:val="005635F1"/>
    <w:rsid w:val="0056480B"/>
    <w:rsid w:val="00564E75"/>
    <w:rsid w:val="005654E4"/>
    <w:rsid w:val="00565991"/>
    <w:rsid w:val="0056616C"/>
    <w:rsid w:val="0056648C"/>
    <w:rsid w:val="00567817"/>
    <w:rsid w:val="0057006D"/>
    <w:rsid w:val="00571716"/>
    <w:rsid w:val="00571E00"/>
    <w:rsid w:val="00572124"/>
    <w:rsid w:val="0057235E"/>
    <w:rsid w:val="0057256A"/>
    <w:rsid w:val="005725BD"/>
    <w:rsid w:val="0057335A"/>
    <w:rsid w:val="0057338D"/>
    <w:rsid w:val="00573FA5"/>
    <w:rsid w:val="00574F0D"/>
    <w:rsid w:val="005754D3"/>
    <w:rsid w:val="00576733"/>
    <w:rsid w:val="00576EA3"/>
    <w:rsid w:val="00581C63"/>
    <w:rsid w:val="0058222C"/>
    <w:rsid w:val="005840BA"/>
    <w:rsid w:val="00585B02"/>
    <w:rsid w:val="00587A6E"/>
    <w:rsid w:val="00590AFB"/>
    <w:rsid w:val="00591224"/>
    <w:rsid w:val="00593D05"/>
    <w:rsid w:val="00594A05"/>
    <w:rsid w:val="005955FC"/>
    <w:rsid w:val="005975D3"/>
    <w:rsid w:val="00597C69"/>
    <w:rsid w:val="005A10CE"/>
    <w:rsid w:val="005A15FA"/>
    <w:rsid w:val="005A3172"/>
    <w:rsid w:val="005A3220"/>
    <w:rsid w:val="005A33B1"/>
    <w:rsid w:val="005A4F5C"/>
    <w:rsid w:val="005A6179"/>
    <w:rsid w:val="005A6284"/>
    <w:rsid w:val="005A6975"/>
    <w:rsid w:val="005A6F7E"/>
    <w:rsid w:val="005B00BF"/>
    <w:rsid w:val="005B1367"/>
    <w:rsid w:val="005B2917"/>
    <w:rsid w:val="005B2FE0"/>
    <w:rsid w:val="005B4251"/>
    <w:rsid w:val="005B4B9B"/>
    <w:rsid w:val="005B4F5D"/>
    <w:rsid w:val="005B66C0"/>
    <w:rsid w:val="005B69C5"/>
    <w:rsid w:val="005B76AB"/>
    <w:rsid w:val="005B7B06"/>
    <w:rsid w:val="005B7D72"/>
    <w:rsid w:val="005C0057"/>
    <w:rsid w:val="005C0622"/>
    <w:rsid w:val="005C0D58"/>
    <w:rsid w:val="005C119D"/>
    <w:rsid w:val="005C1618"/>
    <w:rsid w:val="005C176A"/>
    <w:rsid w:val="005C2FD4"/>
    <w:rsid w:val="005C3776"/>
    <w:rsid w:val="005C392E"/>
    <w:rsid w:val="005C4474"/>
    <w:rsid w:val="005C4491"/>
    <w:rsid w:val="005C4C66"/>
    <w:rsid w:val="005C51D3"/>
    <w:rsid w:val="005C65EA"/>
    <w:rsid w:val="005C6A26"/>
    <w:rsid w:val="005C7701"/>
    <w:rsid w:val="005C7B5A"/>
    <w:rsid w:val="005C7B86"/>
    <w:rsid w:val="005D012C"/>
    <w:rsid w:val="005D163D"/>
    <w:rsid w:val="005D22EF"/>
    <w:rsid w:val="005D2496"/>
    <w:rsid w:val="005D32F1"/>
    <w:rsid w:val="005D345A"/>
    <w:rsid w:val="005D403D"/>
    <w:rsid w:val="005D5730"/>
    <w:rsid w:val="005D6797"/>
    <w:rsid w:val="005E0FB7"/>
    <w:rsid w:val="005E12D0"/>
    <w:rsid w:val="005E1979"/>
    <w:rsid w:val="005E3315"/>
    <w:rsid w:val="005E39DD"/>
    <w:rsid w:val="005E3C19"/>
    <w:rsid w:val="005E3F30"/>
    <w:rsid w:val="005E460F"/>
    <w:rsid w:val="005E4AA0"/>
    <w:rsid w:val="005E62C0"/>
    <w:rsid w:val="005E6B67"/>
    <w:rsid w:val="005F025A"/>
    <w:rsid w:val="005F03C9"/>
    <w:rsid w:val="005F09C9"/>
    <w:rsid w:val="005F11F0"/>
    <w:rsid w:val="005F1A0A"/>
    <w:rsid w:val="005F3944"/>
    <w:rsid w:val="005F7099"/>
    <w:rsid w:val="005F767D"/>
    <w:rsid w:val="00600F0E"/>
    <w:rsid w:val="0060105F"/>
    <w:rsid w:val="006016D4"/>
    <w:rsid w:val="00601771"/>
    <w:rsid w:val="00602B18"/>
    <w:rsid w:val="006033AC"/>
    <w:rsid w:val="00603A44"/>
    <w:rsid w:val="0060420A"/>
    <w:rsid w:val="00604A73"/>
    <w:rsid w:val="00606AEF"/>
    <w:rsid w:val="0060765C"/>
    <w:rsid w:val="0061041C"/>
    <w:rsid w:val="00611A67"/>
    <w:rsid w:val="00612A66"/>
    <w:rsid w:val="00613381"/>
    <w:rsid w:val="00615E92"/>
    <w:rsid w:val="006168A1"/>
    <w:rsid w:val="00620711"/>
    <w:rsid w:val="00621F25"/>
    <w:rsid w:val="00622205"/>
    <w:rsid w:val="0062310E"/>
    <w:rsid w:val="00623A64"/>
    <w:rsid w:val="00623E26"/>
    <w:rsid w:val="006243DE"/>
    <w:rsid w:val="006247BF"/>
    <w:rsid w:val="00624AB0"/>
    <w:rsid w:val="00626AD8"/>
    <w:rsid w:val="006276A3"/>
    <w:rsid w:val="00627DCF"/>
    <w:rsid w:val="00630BB2"/>
    <w:rsid w:val="0063155D"/>
    <w:rsid w:val="00631F26"/>
    <w:rsid w:val="0063373B"/>
    <w:rsid w:val="00634560"/>
    <w:rsid w:val="006348DD"/>
    <w:rsid w:val="00635736"/>
    <w:rsid w:val="00635ADE"/>
    <w:rsid w:val="00636757"/>
    <w:rsid w:val="00636CCE"/>
    <w:rsid w:val="0063702E"/>
    <w:rsid w:val="00637744"/>
    <w:rsid w:val="00637A50"/>
    <w:rsid w:val="00640F40"/>
    <w:rsid w:val="00641FA6"/>
    <w:rsid w:val="00642482"/>
    <w:rsid w:val="006456A4"/>
    <w:rsid w:val="0064586F"/>
    <w:rsid w:val="0064654A"/>
    <w:rsid w:val="00647706"/>
    <w:rsid w:val="0065054D"/>
    <w:rsid w:val="00651928"/>
    <w:rsid w:val="006540E0"/>
    <w:rsid w:val="00654C40"/>
    <w:rsid w:val="00655E5E"/>
    <w:rsid w:val="00656F21"/>
    <w:rsid w:val="006571C8"/>
    <w:rsid w:val="00657725"/>
    <w:rsid w:val="006600BA"/>
    <w:rsid w:val="006631BC"/>
    <w:rsid w:val="00664350"/>
    <w:rsid w:val="00665D96"/>
    <w:rsid w:val="00666393"/>
    <w:rsid w:val="00666E70"/>
    <w:rsid w:val="00667542"/>
    <w:rsid w:val="00670149"/>
    <w:rsid w:val="00670E7A"/>
    <w:rsid w:val="006712AA"/>
    <w:rsid w:val="00671D3C"/>
    <w:rsid w:val="006720AE"/>
    <w:rsid w:val="00672102"/>
    <w:rsid w:val="00673BB9"/>
    <w:rsid w:val="00675D55"/>
    <w:rsid w:val="0067613B"/>
    <w:rsid w:val="0067644F"/>
    <w:rsid w:val="00677861"/>
    <w:rsid w:val="006779AB"/>
    <w:rsid w:val="00681096"/>
    <w:rsid w:val="006823F3"/>
    <w:rsid w:val="00683664"/>
    <w:rsid w:val="00685063"/>
    <w:rsid w:val="006855B7"/>
    <w:rsid w:val="0068620B"/>
    <w:rsid w:val="006870C3"/>
    <w:rsid w:val="006870CD"/>
    <w:rsid w:val="006874AA"/>
    <w:rsid w:val="00691395"/>
    <w:rsid w:val="006933D1"/>
    <w:rsid w:val="00693E31"/>
    <w:rsid w:val="00693FFE"/>
    <w:rsid w:val="00694860"/>
    <w:rsid w:val="0069522D"/>
    <w:rsid w:val="00695AC1"/>
    <w:rsid w:val="00696063"/>
    <w:rsid w:val="0069606C"/>
    <w:rsid w:val="006A29D9"/>
    <w:rsid w:val="006A3165"/>
    <w:rsid w:val="006A5838"/>
    <w:rsid w:val="006A6766"/>
    <w:rsid w:val="006A6E69"/>
    <w:rsid w:val="006B21FC"/>
    <w:rsid w:val="006B2DC8"/>
    <w:rsid w:val="006B553D"/>
    <w:rsid w:val="006B5F91"/>
    <w:rsid w:val="006B5FD6"/>
    <w:rsid w:val="006B60DD"/>
    <w:rsid w:val="006B789D"/>
    <w:rsid w:val="006C09F7"/>
    <w:rsid w:val="006C2D77"/>
    <w:rsid w:val="006C4696"/>
    <w:rsid w:val="006C476E"/>
    <w:rsid w:val="006C4875"/>
    <w:rsid w:val="006C50B7"/>
    <w:rsid w:val="006C551B"/>
    <w:rsid w:val="006C72ED"/>
    <w:rsid w:val="006D0E64"/>
    <w:rsid w:val="006D1448"/>
    <w:rsid w:val="006D1F99"/>
    <w:rsid w:val="006D3134"/>
    <w:rsid w:val="006D31ED"/>
    <w:rsid w:val="006D35D1"/>
    <w:rsid w:val="006D3C27"/>
    <w:rsid w:val="006D443B"/>
    <w:rsid w:val="006D4AF0"/>
    <w:rsid w:val="006D584C"/>
    <w:rsid w:val="006D6AED"/>
    <w:rsid w:val="006D7D4D"/>
    <w:rsid w:val="006E1A52"/>
    <w:rsid w:val="006E1D8A"/>
    <w:rsid w:val="006E277F"/>
    <w:rsid w:val="006E4AA2"/>
    <w:rsid w:val="006E5074"/>
    <w:rsid w:val="006E53F8"/>
    <w:rsid w:val="006E58C4"/>
    <w:rsid w:val="006E5B94"/>
    <w:rsid w:val="006E6E55"/>
    <w:rsid w:val="006E6F70"/>
    <w:rsid w:val="006E7A6A"/>
    <w:rsid w:val="006F1496"/>
    <w:rsid w:val="006F1542"/>
    <w:rsid w:val="006F1878"/>
    <w:rsid w:val="006F19F9"/>
    <w:rsid w:val="006F2285"/>
    <w:rsid w:val="006F30B8"/>
    <w:rsid w:val="006F5042"/>
    <w:rsid w:val="006F566F"/>
    <w:rsid w:val="006F620D"/>
    <w:rsid w:val="006F69FC"/>
    <w:rsid w:val="006F748B"/>
    <w:rsid w:val="007004BD"/>
    <w:rsid w:val="00700D44"/>
    <w:rsid w:val="00701039"/>
    <w:rsid w:val="00701C4E"/>
    <w:rsid w:val="00701FCA"/>
    <w:rsid w:val="00703631"/>
    <w:rsid w:val="0070415E"/>
    <w:rsid w:val="00704CE2"/>
    <w:rsid w:val="007073C2"/>
    <w:rsid w:val="007077E4"/>
    <w:rsid w:val="00707A9A"/>
    <w:rsid w:val="00710E6B"/>
    <w:rsid w:val="007113B1"/>
    <w:rsid w:val="007114FF"/>
    <w:rsid w:val="0071308D"/>
    <w:rsid w:val="0071538E"/>
    <w:rsid w:val="00717F24"/>
    <w:rsid w:val="007209A1"/>
    <w:rsid w:val="00721826"/>
    <w:rsid w:val="00721A34"/>
    <w:rsid w:val="0072264A"/>
    <w:rsid w:val="00723A6E"/>
    <w:rsid w:val="007244A6"/>
    <w:rsid w:val="007245F1"/>
    <w:rsid w:val="00725D68"/>
    <w:rsid w:val="00733A7B"/>
    <w:rsid w:val="00735362"/>
    <w:rsid w:val="00735786"/>
    <w:rsid w:val="0073583F"/>
    <w:rsid w:val="00735A47"/>
    <w:rsid w:val="00737918"/>
    <w:rsid w:val="007404C6"/>
    <w:rsid w:val="00740843"/>
    <w:rsid w:val="00740D67"/>
    <w:rsid w:val="00741F28"/>
    <w:rsid w:val="00742645"/>
    <w:rsid w:val="00742A72"/>
    <w:rsid w:val="00743C53"/>
    <w:rsid w:val="00744BDD"/>
    <w:rsid w:val="00744D95"/>
    <w:rsid w:val="00746CB7"/>
    <w:rsid w:val="00746D81"/>
    <w:rsid w:val="00750537"/>
    <w:rsid w:val="00750AF4"/>
    <w:rsid w:val="007517C1"/>
    <w:rsid w:val="00751E49"/>
    <w:rsid w:val="00754FDB"/>
    <w:rsid w:val="0075605D"/>
    <w:rsid w:val="00756145"/>
    <w:rsid w:val="0076027A"/>
    <w:rsid w:val="00761191"/>
    <w:rsid w:val="00761F09"/>
    <w:rsid w:val="007625AF"/>
    <w:rsid w:val="0076381D"/>
    <w:rsid w:val="007641D9"/>
    <w:rsid w:val="00765651"/>
    <w:rsid w:val="00766A1B"/>
    <w:rsid w:val="00766EAE"/>
    <w:rsid w:val="00767503"/>
    <w:rsid w:val="00767F94"/>
    <w:rsid w:val="00771E3E"/>
    <w:rsid w:val="00771ED1"/>
    <w:rsid w:val="00772A9E"/>
    <w:rsid w:val="00775E4F"/>
    <w:rsid w:val="00776B1D"/>
    <w:rsid w:val="00777709"/>
    <w:rsid w:val="00780A60"/>
    <w:rsid w:val="007811C7"/>
    <w:rsid w:val="0078187D"/>
    <w:rsid w:val="0078237A"/>
    <w:rsid w:val="00783A7C"/>
    <w:rsid w:val="00783E00"/>
    <w:rsid w:val="00784605"/>
    <w:rsid w:val="00784DFA"/>
    <w:rsid w:val="007863B5"/>
    <w:rsid w:val="00786845"/>
    <w:rsid w:val="0078686C"/>
    <w:rsid w:val="00787830"/>
    <w:rsid w:val="0078785A"/>
    <w:rsid w:val="00791E4A"/>
    <w:rsid w:val="00792425"/>
    <w:rsid w:val="00792B1F"/>
    <w:rsid w:val="00792B32"/>
    <w:rsid w:val="00793A7E"/>
    <w:rsid w:val="007943F0"/>
    <w:rsid w:val="007957E6"/>
    <w:rsid w:val="0079588F"/>
    <w:rsid w:val="00795B26"/>
    <w:rsid w:val="007969C2"/>
    <w:rsid w:val="00797D8F"/>
    <w:rsid w:val="007A0204"/>
    <w:rsid w:val="007A0C7A"/>
    <w:rsid w:val="007A1215"/>
    <w:rsid w:val="007A1D94"/>
    <w:rsid w:val="007A205B"/>
    <w:rsid w:val="007A24FF"/>
    <w:rsid w:val="007A2D02"/>
    <w:rsid w:val="007A3059"/>
    <w:rsid w:val="007A3B40"/>
    <w:rsid w:val="007A5913"/>
    <w:rsid w:val="007A59B8"/>
    <w:rsid w:val="007A657F"/>
    <w:rsid w:val="007A74FE"/>
    <w:rsid w:val="007B03D4"/>
    <w:rsid w:val="007B235D"/>
    <w:rsid w:val="007B2453"/>
    <w:rsid w:val="007B2A03"/>
    <w:rsid w:val="007B4C7B"/>
    <w:rsid w:val="007B6751"/>
    <w:rsid w:val="007B7D53"/>
    <w:rsid w:val="007B7E79"/>
    <w:rsid w:val="007C11CB"/>
    <w:rsid w:val="007C171F"/>
    <w:rsid w:val="007C1B68"/>
    <w:rsid w:val="007C2428"/>
    <w:rsid w:val="007C3796"/>
    <w:rsid w:val="007C4E88"/>
    <w:rsid w:val="007C771C"/>
    <w:rsid w:val="007D0784"/>
    <w:rsid w:val="007D30B5"/>
    <w:rsid w:val="007D3B09"/>
    <w:rsid w:val="007D462F"/>
    <w:rsid w:val="007D5394"/>
    <w:rsid w:val="007D60EA"/>
    <w:rsid w:val="007D6A3F"/>
    <w:rsid w:val="007D6FF6"/>
    <w:rsid w:val="007D7E00"/>
    <w:rsid w:val="007D7E8F"/>
    <w:rsid w:val="007E1468"/>
    <w:rsid w:val="007E22ED"/>
    <w:rsid w:val="007E26BA"/>
    <w:rsid w:val="007E2C22"/>
    <w:rsid w:val="007E3255"/>
    <w:rsid w:val="007E3959"/>
    <w:rsid w:val="007E3B80"/>
    <w:rsid w:val="007E3FB7"/>
    <w:rsid w:val="007E424E"/>
    <w:rsid w:val="007E4733"/>
    <w:rsid w:val="007E6035"/>
    <w:rsid w:val="007E7FC6"/>
    <w:rsid w:val="007F0D1B"/>
    <w:rsid w:val="007F0EA4"/>
    <w:rsid w:val="007F2D25"/>
    <w:rsid w:val="007F2FD7"/>
    <w:rsid w:val="007F3D59"/>
    <w:rsid w:val="007F58EA"/>
    <w:rsid w:val="007F6421"/>
    <w:rsid w:val="007F666D"/>
    <w:rsid w:val="007F712E"/>
    <w:rsid w:val="007F7CA2"/>
    <w:rsid w:val="008001A8"/>
    <w:rsid w:val="00800A56"/>
    <w:rsid w:val="0080303B"/>
    <w:rsid w:val="008031C9"/>
    <w:rsid w:val="00804745"/>
    <w:rsid w:val="0080579F"/>
    <w:rsid w:val="00805A8C"/>
    <w:rsid w:val="0081019C"/>
    <w:rsid w:val="0081133F"/>
    <w:rsid w:val="0081245C"/>
    <w:rsid w:val="00812D94"/>
    <w:rsid w:val="008142A3"/>
    <w:rsid w:val="0081476D"/>
    <w:rsid w:val="0081509D"/>
    <w:rsid w:val="00816252"/>
    <w:rsid w:val="008169F7"/>
    <w:rsid w:val="00817378"/>
    <w:rsid w:val="0082151E"/>
    <w:rsid w:val="00821CE2"/>
    <w:rsid w:val="0082299F"/>
    <w:rsid w:val="0082307C"/>
    <w:rsid w:val="00824A4F"/>
    <w:rsid w:val="00831292"/>
    <w:rsid w:val="008327F5"/>
    <w:rsid w:val="00832FD8"/>
    <w:rsid w:val="0083321B"/>
    <w:rsid w:val="0083388F"/>
    <w:rsid w:val="00833B4E"/>
    <w:rsid w:val="008342E5"/>
    <w:rsid w:val="00834F2F"/>
    <w:rsid w:val="00835A16"/>
    <w:rsid w:val="00835E7C"/>
    <w:rsid w:val="00837312"/>
    <w:rsid w:val="00837CB5"/>
    <w:rsid w:val="00840190"/>
    <w:rsid w:val="00840431"/>
    <w:rsid w:val="008408E4"/>
    <w:rsid w:val="00840DA7"/>
    <w:rsid w:val="00843243"/>
    <w:rsid w:val="00843267"/>
    <w:rsid w:val="008439BB"/>
    <w:rsid w:val="008444BE"/>
    <w:rsid w:val="00844658"/>
    <w:rsid w:val="0084619F"/>
    <w:rsid w:val="00846384"/>
    <w:rsid w:val="008503D4"/>
    <w:rsid w:val="00852E2D"/>
    <w:rsid w:val="00853511"/>
    <w:rsid w:val="00854749"/>
    <w:rsid w:val="0085606C"/>
    <w:rsid w:val="00856780"/>
    <w:rsid w:val="008569BE"/>
    <w:rsid w:val="00856D44"/>
    <w:rsid w:val="00857250"/>
    <w:rsid w:val="00857EDD"/>
    <w:rsid w:val="00860031"/>
    <w:rsid w:val="00860538"/>
    <w:rsid w:val="00860BDD"/>
    <w:rsid w:val="00861D76"/>
    <w:rsid w:val="008626AE"/>
    <w:rsid w:val="008629F3"/>
    <w:rsid w:val="00862E08"/>
    <w:rsid w:val="00862EFD"/>
    <w:rsid w:val="008641F3"/>
    <w:rsid w:val="008648CD"/>
    <w:rsid w:val="00864962"/>
    <w:rsid w:val="0086604C"/>
    <w:rsid w:val="0086632E"/>
    <w:rsid w:val="00866408"/>
    <w:rsid w:val="00866697"/>
    <w:rsid w:val="00866846"/>
    <w:rsid w:val="008701CE"/>
    <w:rsid w:val="008716DD"/>
    <w:rsid w:val="008721CB"/>
    <w:rsid w:val="00873F15"/>
    <w:rsid w:val="008746DF"/>
    <w:rsid w:val="00874E50"/>
    <w:rsid w:val="0087597B"/>
    <w:rsid w:val="00875B7F"/>
    <w:rsid w:val="008769DC"/>
    <w:rsid w:val="008777DF"/>
    <w:rsid w:val="00877B12"/>
    <w:rsid w:val="0088130A"/>
    <w:rsid w:val="00882079"/>
    <w:rsid w:val="008822CF"/>
    <w:rsid w:val="008836D7"/>
    <w:rsid w:val="00883833"/>
    <w:rsid w:val="00884066"/>
    <w:rsid w:val="008901F4"/>
    <w:rsid w:val="0089092E"/>
    <w:rsid w:val="00890E85"/>
    <w:rsid w:val="00893049"/>
    <w:rsid w:val="00894423"/>
    <w:rsid w:val="0089494E"/>
    <w:rsid w:val="00895975"/>
    <w:rsid w:val="008A13A6"/>
    <w:rsid w:val="008A34DF"/>
    <w:rsid w:val="008A4320"/>
    <w:rsid w:val="008A49B5"/>
    <w:rsid w:val="008A5637"/>
    <w:rsid w:val="008B059A"/>
    <w:rsid w:val="008B115F"/>
    <w:rsid w:val="008B1F4B"/>
    <w:rsid w:val="008B2370"/>
    <w:rsid w:val="008B2E11"/>
    <w:rsid w:val="008B3473"/>
    <w:rsid w:val="008B4CE1"/>
    <w:rsid w:val="008B4E06"/>
    <w:rsid w:val="008B4F58"/>
    <w:rsid w:val="008B5071"/>
    <w:rsid w:val="008C009D"/>
    <w:rsid w:val="008C1815"/>
    <w:rsid w:val="008C24BE"/>
    <w:rsid w:val="008C3F7D"/>
    <w:rsid w:val="008C4F77"/>
    <w:rsid w:val="008C56FD"/>
    <w:rsid w:val="008C5DDE"/>
    <w:rsid w:val="008C6B16"/>
    <w:rsid w:val="008D082D"/>
    <w:rsid w:val="008D2F12"/>
    <w:rsid w:val="008D4714"/>
    <w:rsid w:val="008D4D3D"/>
    <w:rsid w:val="008D64A0"/>
    <w:rsid w:val="008D6E30"/>
    <w:rsid w:val="008D7BE1"/>
    <w:rsid w:val="008D7CB2"/>
    <w:rsid w:val="008E0F7E"/>
    <w:rsid w:val="008E15D0"/>
    <w:rsid w:val="008E1DAB"/>
    <w:rsid w:val="008E3585"/>
    <w:rsid w:val="008E3B07"/>
    <w:rsid w:val="008E4C31"/>
    <w:rsid w:val="008E5D52"/>
    <w:rsid w:val="008E6663"/>
    <w:rsid w:val="008E6AF5"/>
    <w:rsid w:val="008E6E1A"/>
    <w:rsid w:val="008E7E45"/>
    <w:rsid w:val="008E7FD1"/>
    <w:rsid w:val="008F009E"/>
    <w:rsid w:val="008F032D"/>
    <w:rsid w:val="008F0766"/>
    <w:rsid w:val="008F110A"/>
    <w:rsid w:val="008F1481"/>
    <w:rsid w:val="008F25B3"/>
    <w:rsid w:val="008F52A1"/>
    <w:rsid w:val="008F543B"/>
    <w:rsid w:val="008F5C60"/>
    <w:rsid w:val="008F6F21"/>
    <w:rsid w:val="008F741C"/>
    <w:rsid w:val="0090028A"/>
    <w:rsid w:val="00901D6B"/>
    <w:rsid w:val="00902499"/>
    <w:rsid w:val="009046C1"/>
    <w:rsid w:val="00906491"/>
    <w:rsid w:val="0090665D"/>
    <w:rsid w:val="00907AD3"/>
    <w:rsid w:val="00907C15"/>
    <w:rsid w:val="00910502"/>
    <w:rsid w:val="00911078"/>
    <w:rsid w:val="009115D3"/>
    <w:rsid w:val="0091175F"/>
    <w:rsid w:val="009128E4"/>
    <w:rsid w:val="009148EE"/>
    <w:rsid w:val="00914C42"/>
    <w:rsid w:val="009155E5"/>
    <w:rsid w:val="009163EE"/>
    <w:rsid w:val="009166A4"/>
    <w:rsid w:val="00917E02"/>
    <w:rsid w:val="00920145"/>
    <w:rsid w:val="00921597"/>
    <w:rsid w:val="009217B8"/>
    <w:rsid w:val="00921802"/>
    <w:rsid w:val="009218D4"/>
    <w:rsid w:val="00922663"/>
    <w:rsid w:val="00924943"/>
    <w:rsid w:val="00925006"/>
    <w:rsid w:val="00930878"/>
    <w:rsid w:val="00930C15"/>
    <w:rsid w:val="00931ADD"/>
    <w:rsid w:val="00931C40"/>
    <w:rsid w:val="009320AC"/>
    <w:rsid w:val="00935CE9"/>
    <w:rsid w:val="009368F6"/>
    <w:rsid w:val="0093758B"/>
    <w:rsid w:val="00937C5D"/>
    <w:rsid w:val="0094006C"/>
    <w:rsid w:val="00940160"/>
    <w:rsid w:val="00941476"/>
    <w:rsid w:val="0094182B"/>
    <w:rsid w:val="00941A2E"/>
    <w:rsid w:val="00944AA8"/>
    <w:rsid w:val="00944B0F"/>
    <w:rsid w:val="009460FD"/>
    <w:rsid w:val="009463DC"/>
    <w:rsid w:val="00946710"/>
    <w:rsid w:val="009507B1"/>
    <w:rsid w:val="00950F45"/>
    <w:rsid w:val="00951058"/>
    <w:rsid w:val="009512AB"/>
    <w:rsid w:val="0095140A"/>
    <w:rsid w:val="0095175F"/>
    <w:rsid w:val="00952C67"/>
    <w:rsid w:val="0095511B"/>
    <w:rsid w:val="0095587C"/>
    <w:rsid w:val="00956780"/>
    <w:rsid w:val="009567BB"/>
    <w:rsid w:val="00956D20"/>
    <w:rsid w:val="009571B6"/>
    <w:rsid w:val="0095760F"/>
    <w:rsid w:val="0095774E"/>
    <w:rsid w:val="0096018A"/>
    <w:rsid w:val="0096179E"/>
    <w:rsid w:val="00961DC1"/>
    <w:rsid w:val="00962A89"/>
    <w:rsid w:val="00962EA6"/>
    <w:rsid w:val="00963BA1"/>
    <w:rsid w:val="00963CB0"/>
    <w:rsid w:val="00963EB4"/>
    <w:rsid w:val="009645DB"/>
    <w:rsid w:val="0096509E"/>
    <w:rsid w:val="00965381"/>
    <w:rsid w:val="0096545A"/>
    <w:rsid w:val="009655CD"/>
    <w:rsid w:val="00965FE9"/>
    <w:rsid w:val="00966887"/>
    <w:rsid w:val="00966E61"/>
    <w:rsid w:val="00967B2F"/>
    <w:rsid w:val="009703A2"/>
    <w:rsid w:val="009714DF"/>
    <w:rsid w:val="00971843"/>
    <w:rsid w:val="00971A9E"/>
    <w:rsid w:val="00971E52"/>
    <w:rsid w:val="009722A8"/>
    <w:rsid w:val="0097243E"/>
    <w:rsid w:val="009728BC"/>
    <w:rsid w:val="0097329C"/>
    <w:rsid w:val="009742EC"/>
    <w:rsid w:val="00976349"/>
    <w:rsid w:val="00976F8B"/>
    <w:rsid w:val="0098016C"/>
    <w:rsid w:val="009809FB"/>
    <w:rsid w:val="00981047"/>
    <w:rsid w:val="00982FA2"/>
    <w:rsid w:val="009856F9"/>
    <w:rsid w:val="00986A57"/>
    <w:rsid w:val="00987160"/>
    <w:rsid w:val="0099044F"/>
    <w:rsid w:val="00991764"/>
    <w:rsid w:val="009917CB"/>
    <w:rsid w:val="0099189B"/>
    <w:rsid w:val="00991959"/>
    <w:rsid w:val="00991FB7"/>
    <w:rsid w:val="009938A5"/>
    <w:rsid w:val="0099504D"/>
    <w:rsid w:val="00995869"/>
    <w:rsid w:val="00995D10"/>
    <w:rsid w:val="0099629C"/>
    <w:rsid w:val="00997113"/>
    <w:rsid w:val="00997AD6"/>
    <w:rsid w:val="009A112A"/>
    <w:rsid w:val="009A14B6"/>
    <w:rsid w:val="009A2016"/>
    <w:rsid w:val="009A4214"/>
    <w:rsid w:val="009A7299"/>
    <w:rsid w:val="009B0266"/>
    <w:rsid w:val="009B312B"/>
    <w:rsid w:val="009B4019"/>
    <w:rsid w:val="009B4146"/>
    <w:rsid w:val="009B5F9C"/>
    <w:rsid w:val="009B61EE"/>
    <w:rsid w:val="009B6B40"/>
    <w:rsid w:val="009B7302"/>
    <w:rsid w:val="009C014E"/>
    <w:rsid w:val="009C0278"/>
    <w:rsid w:val="009C1555"/>
    <w:rsid w:val="009C1D9D"/>
    <w:rsid w:val="009C482B"/>
    <w:rsid w:val="009C4E63"/>
    <w:rsid w:val="009C5CF4"/>
    <w:rsid w:val="009C653E"/>
    <w:rsid w:val="009C71CC"/>
    <w:rsid w:val="009C721E"/>
    <w:rsid w:val="009D0378"/>
    <w:rsid w:val="009D2B7B"/>
    <w:rsid w:val="009D3290"/>
    <w:rsid w:val="009D452B"/>
    <w:rsid w:val="009D603D"/>
    <w:rsid w:val="009D607D"/>
    <w:rsid w:val="009D7400"/>
    <w:rsid w:val="009E02CE"/>
    <w:rsid w:val="009E083C"/>
    <w:rsid w:val="009E0957"/>
    <w:rsid w:val="009E0E03"/>
    <w:rsid w:val="009E12AE"/>
    <w:rsid w:val="009E18CD"/>
    <w:rsid w:val="009E509F"/>
    <w:rsid w:val="009E53D1"/>
    <w:rsid w:val="009F0350"/>
    <w:rsid w:val="009F083A"/>
    <w:rsid w:val="009F2349"/>
    <w:rsid w:val="009F26AF"/>
    <w:rsid w:val="009F3A86"/>
    <w:rsid w:val="009F4309"/>
    <w:rsid w:val="009F49BC"/>
    <w:rsid w:val="009F59E1"/>
    <w:rsid w:val="009F6706"/>
    <w:rsid w:val="009F68DF"/>
    <w:rsid w:val="00A006A7"/>
    <w:rsid w:val="00A00A72"/>
    <w:rsid w:val="00A00E0D"/>
    <w:rsid w:val="00A0160B"/>
    <w:rsid w:val="00A01F5B"/>
    <w:rsid w:val="00A03647"/>
    <w:rsid w:val="00A05114"/>
    <w:rsid w:val="00A060A1"/>
    <w:rsid w:val="00A06103"/>
    <w:rsid w:val="00A067BF"/>
    <w:rsid w:val="00A06A05"/>
    <w:rsid w:val="00A06E5B"/>
    <w:rsid w:val="00A0744D"/>
    <w:rsid w:val="00A07E16"/>
    <w:rsid w:val="00A11B7E"/>
    <w:rsid w:val="00A130F9"/>
    <w:rsid w:val="00A13594"/>
    <w:rsid w:val="00A1439C"/>
    <w:rsid w:val="00A15F3C"/>
    <w:rsid w:val="00A16447"/>
    <w:rsid w:val="00A17482"/>
    <w:rsid w:val="00A20013"/>
    <w:rsid w:val="00A20EEC"/>
    <w:rsid w:val="00A22C8F"/>
    <w:rsid w:val="00A24B2E"/>
    <w:rsid w:val="00A24D40"/>
    <w:rsid w:val="00A25D73"/>
    <w:rsid w:val="00A26760"/>
    <w:rsid w:val="00A271B5"/>
    <w:rsid w:val="00A27644"/>
    <w:rsid w:val="00A27786"/>
    <w:rsid w:val="00A27D41"/>
    <w:rsid w:val="00A30AA6"/>
    <w:rsid w:val="00A31D86"/>
    <w:rsid w:val="00A328CF"/>
    <w:rsid w:val="00A33635"/>
    <w:rsid w:val="00A35EE2"/>
    <w:rsid w:val="00A36704"/>
    <w:rsid w:val="00A37489"/>
    <w:rsid w:val="00A406C0"/>
    <w:rsid w:val="00A41B95"/>
    <w:rsid w:val="00A42BC0"/>
    <w:rsid w:val="00A4469B"/>
    <w:rsid w:val="00A45390"/>
    <w:rsid w:val="00A46213"/>
    <w:rsid w:val="00A46456"/>
    <w:rsid w:val="00A464A5"/>
    <w:rsid w:val="00A46511"/>
    <w:rsid w:val="00A477DB"/>
    <w:rsid w:val="00A47A7E"/>
    <w:rsid w:val="00A5014B"/>
    <w:rsid w:val="00A526FF"/>
    <w:rsid w:val="00A52AF2"/>
    <w:rsid w:val="00A533DF"/>
    <w:rsid w:val="00A53984"/>
    <w:rsid w:val="00A53E61"/>
    <w:rsid w:val="00A55C1E"/>
    <w:rsid w:val="00A56204"/>
    <w:rsid w:val="00A569F1"/>
    <w:rsid w:val="00A56CEB"/>
    <w:rsid w:val="00A56F11"/>
    <w:rsid w:val="00A56FDE"/>
    <w:rsid w:val="00A6135F"/>
    <w:rsid w:val="00A61D3D"/>
    <w:rsid w:val="00A6252B"/>
    <w:rsid w:val="00A6261F"/>
    <w:rsid w:val="00A63556"/>
    <w:rsid w:val="00A655AF"/>
    <w:rsid w:val="00A65BB3"/>
    <w:rsid w:val="00A65E4E"/>
    <w:rsid w:val="00A66F29"/>
    <w:rsid w:val="00A66F47"/>
    <w:rsid w:val="00A67839"/>
    <w:rsid w:val="00A67895"/>
    <w:rsid w:val="00A707F4"/>
    <w:rsid w:val="00A7149B"/>
    <w:rsid w:val="00A72472"/>
    <w:rsid w:val="00A738B0"/>
    <w:rsid w:val="00A7588B"/>
    <w:rsid w:val="00A765DA"/>
    <w:rsid w:val="00A76BD9"/>
    <w:rsid w:val="00A773FC"/>
    <w:rsid w:val="00A8049C"/>
    <w:rsid w:val="00A8059C"/>
    <w:rsid w:val="00A8112F"/>
    <w:rsid w:val="00A8161A"/>
    <w:rsid w:val="00A81749"/>
    <w:rsid w:val="00A8367B"/>
    <w:rsid w:val="00A83C62"/>
    <w:rsid w:val="00A840A5"/>
    <w:rsid w:val="00A8465C"/>
    <w:rsid w:val="00A85011"/>
    <w:rsid w:val="00A851B2"/>
    <w:rsid w:val="00A875E6"/>
    <w:rsid w:val="00A907F0"/>
    <w:rsid w:val="00A91982"/>
    <w:rsid w:val="00A92033"/>
    <w:rsid w:val="00A93E5E"/>
    <w:rsid w:val="00A945E8"/>
    <w:rsid w:val="00A96CF5"/>
    <w:rsid w:val="00A97B6F"/>
    <w:rsid w:val="00AA03F0"/>
    <w:rsid w:val="00AA0BC0"/>
    <w:rsid w:val="00AA0D8B"/>
    <w:rsid w:val="00AA18A9"/>
    <w:rsid w:val="00AA1AF9"/>
    <w:rsid w:val="00AA27C6"/>
    <w:rsid w:val="00AA28AA"/>
    <w:rsid w:val="00AA2B45"/>
    <w:rsid w:val="00AA3116"/>
    <w:rsid w:val="00AA4ACB"/>
    <w:rsid w:val="00AA52E6"/>
    <w:rsid w:val="00AA588D"/>
    <w:rsid w:val="00AA6617"/>
    <w:rsid w:val="00AA746D"/>
    <w:rsid w:val="00AA7614"/>
    <w:rsid w:val="00AB3FF1"/>
    <w:rsid w:val="00AB4670"/>
    <w:rsid w:val="00AB524C"/>
    <w:rsid w:val="00AB5341"/>
    <w:rsid w:val="00AB5B04"/>
    <w:rsid w:val="00AB5D9F"/>
    <w:rsid w:val="00AB5E0B"/>
    <w:rsid w:val="00AB612B"/>
    <w:rsid w:val="00AB7EA1"/>
    <w:rsid w:val="00AC040B"/>
    <w:rsid w:val="00AC0550"/>
    <w:rsid w:val="00AC058E"/>
    <w:rsid w:val="00AC0EC3"/>
    <w:rsid w:val="00AC12C7"/>
    <w:rsid w:val="00AC1406"/>
    <w:rsid w:val="00AC1EA9"/>
    <w:rsid w:val="00AC242C"/>
    <w:rsid w:val="00AC34FF"/>
    <w:rsid w:val="00AC40CC"/>
    <w:rsid w:val="00AC4303"/>
    <w:rsid w:val="00AC4B4C"/>
    <w:rsid w:val="00AC6005"/>
    <w:rsid w:val="00AC74ED"/>
    <w:rsid w:val="00AC7554"/>
    <w:rsid w:val="00AD058E"/>
    <w:rsid w:val="00AD09A7"/>
    <w:rsid w:val="00AD0E9E"/>
    <w:rsid w:val="00AD33CE"/>
    <w:rsid w:val="00AD44B5"/>
    <w:rsid w:val="00AD5293"/>
    <w:rsid w:val="00AD5DFD"/>
    <w:rsid w:val="00AD6F2B"/>
    <w:rsid w:val="00AD6FFD"/>
    <w:rsid w:val="00AD7EFE"/>
    <w:rsid w:val="00AE1A91"/>
    <w:rsid w:val="00AE1B53"/>
    <w:rsid w:val="00AE1FC9"/>
    <w:rsid w:val="00AE40C4"/>
    <w:rsid w:val="00AE54B1"/>
    <w:rsid w:val="00AE6098"/>
    <w:rsid w:val="00AE781B"/>
    <w:rsid w:val="00AE7D4A"/>
    <w:rsid w:val="00AE7DD6"/>
    <w:rsid w:val="00AF012B"/>
    <w:rsid w:val="00AF1951"/>
    <w:rsid w:val="00AF1994"/>
    <w:rsid w:val="00AF1BA5"/>
    <w:rsid w:val="00AF1EB3"/>
    <w:rsid w:val="00AF323F"/>
    <w:rsid w:val="00AF35EE"/>
    <w:rsid w:val="00AF3A79"/>
    <w:rsid w:val="00AF427E"/>
    <w:rsid w:val="00AF4319"/>
    <w:rsid w:val="00AF487E"/>
    <w:rsid w:val="00AF4B35"/>
    <w:rsid w:val="00AF4CFA"/>
    <w:rsid w:val="00AF5E9C"/>
    <w:rsid w:val="00AF61BE"/>
    <w:rsid w:val="00AF7EF8"/>
    <w:rsid w:val="00B0032A"/>
    <w:rsid w:val="00B00449"/>
    <w:rsid w:val="00B0137F"/>
    <w:rsid w:val="00B014E7"/>
    <w:rsid w:val="00B034DF"/>
    <w:rsid w:val="00B03E56"/>
    <w:rsid w:val="00B0425A"/>
    <w:rsid w:val="00B04C78"/>
    <w:rsid w:val="00B06DCF"/>
    <w:rsid w:val="00B06FE1"/>
    <w:rsid w:val="00B07F3F"/>
    <w:rsid w:val="00B10479"/>
    <w:rsid w:val="00B10ECA"/>
    <w:rsid w:val="00B1157A"/>
    <w:rsid w:val="00B13BDF"/>
    <w:rsid w:val="00B13E72"/>
    <w:rsid w:val="00B14CF2"/>
    <w:rsid w:val="00B15590"/>
    <w:rsid w:val="00B166C9"/>
    <w:rsid w:val="00B16F7C"/>
    <w:rsid w:val="00B176C3"/>
    <w:rsid w:val="00B2008E"/>
    <w:rsid w:val="00B203EF"/>
    <w:rsid w:val="00B20923"/>
    <w:rsid w:val="00B211F4"/>
    <w:rsid w:val="00B21324"/>
    <w:rsid w:val="00B21D60"/>
    <w:rsid w:val="00B2610D"/>
    <w:rsid w:val="00B264F7"/>
    <w:rsid w:val="00B32DDB"/>
    <w:rsid w:val="00B33C37"/>
    <w:rsid w:val="00B35D56"/>
    <w:rsid w:val="00B365FE"/>
    <w:rsid w:val="00B36642"/>
    <w:rsid w:val="00B36715"/>
    <w:rsid w:val="00B374FD"/>
    <w:rsid w:val="00B37788"/>
    <w:rsid w:val="00B41F3D"/>
    <w:rsid w:val="00B42672"/>
    <w:rsid w:val="00B4268C"/>
    <w:rsid w:val="00B42D52"/>
    <w:rsid w:val="00B44662"/>
    <w:rsid w:val="00B44CD5"/>
    <w:rsid w:val="00B4518C"/>
    <w:rsid w:val="00B45628"/>
    <w:rsid w:val="00B45A2C"/>
    <w:rsid w:val="00B4664D"/>
    <w:rsid w:val="00B50982"/>
    <w:rsid w:val="00B50B03"/>
    <w:rsid w:val="00B518E4"/>
    <w:rsid w:val="00B51BF9"/>
    <w:rsid w:val="00B5356A"/>
    <w:rsid w:val="00B553E5"/>
    <w:rsid w:val="00B55B53"/>
    <w:rsid w:val="00B572B8"/>
    <w:rsid w:val="00B60673"/>
    <w:rsid w:val="00B62362"/>
    <w:rsid w:val="00B62F53"/>
    <w:rsid w:val="00B63833"/>
    <w:rsid w:val="00B67678"/>
    <w:rsid w:val="00B6779D"/>
    <w:rsid w:val="00B7039E"/>
    <w:rsid w:val="00B71633"/>
    <w:rsid w:val="00B7175F"/>
    <w:rsid w:val="00B72963"/>
    <w:rsid w:val="00B72C54"/>
    <w:rsid w:val="00B72F6E"/>
    <w:rsid w:val="00B733C4"/>
    <w:rsid w:val="00B7368A"/>
    <w:rsid w:val="00B737AD"/>
    <w:rsid w:val="00B74059"/>
    <w:rsid w:val="00B74881"/>
    <w:rsid w:val="00B75A6D"/>
    <w:rsid w:val="00B7650C"/>
    <w:rsid w:val="00B76565"/>
    <w:rsid w:val="00B76D52"/>
    <w:rsid w:val="00B778E4"/>
    <w:rsid w:val="00B807D8"/>
    <w:rsid w:val="00B808B9"/>
    <w:rsid w:val="00B80E61"/>
    <w:rsid w:val="00B81496"/>
    <w:rsid w:val="00B82E90"/>
    <w:rsid w:val="00B83ED2"/>
    <w:rsid w:val="00B853F7"/>
    <w:rsid w:val="00B86BA8"/>
    <w:rsid w:val="00B8721A"/>
    <w:rsid w:val="00B87C57"/>
    <w:rsid w:val="00B91294"/>
    <w:rsid w:val="00B921DA"/>
    <w:rsid w:val="00B92F4D"/>
    <w:rsid w:val="00B93BD4"/>
    <w:rsid w:val="00B93F0E"/>
    <w:rsid w:val="00B95377"/>
    <w:rsid w:val="00B95E6F"/>
    <w:rsid w:val="00B96A90"/>
    <w:rsid w:val="00B96EB8"/>
    <w:rsid w:val="00B975F5"/>
    <w:rsid w:val="00B97EAF"/>
    <w:rsid w:val="00BA0864"/>
    <w:rsid w:val="00BA0B02"/>
    <w:rsid w:val="00BA2EC2"/>
    <w:rsid w:val="00BA2FA4"/>
    <w:rsid w:val="00BA52DC"/>
    <w:rsid w:val="00BA7233"/>
    <w:rsid w:val="00BA7C2F"/>
    <w:rsid w:val="00BA7D77"/>
    <w:rsid w:val="00BB2D57"/>
    <w:rsid w:val="00BB2FF3"/>
    <w:rsid w:val="00BB3A87"/>
    <w:rsid w:val="00BB4016"/>
    <w:rsid w:val="00BB73B1"/>
    <w:rsid w:val="00BB758D"/>
    <w:rsid w:val="00BB75DC"/>
    <w:rsid w:val="00BB7C89"/>
    <w:rsid w:val="00BC0A5D"/>
    <w:rsid w:val="00BC0CAA"/>
    <w:rsid w:val="00BC0F30"/>
    <w:rsid w:val="00BC151D"/>
    <w:rsid w:val="00BC2499"/>
    <w:rsid w:val="00BC2D20"/>
    <w:rsid w:val="00BC4247"/>
    <w:rsid w:val="00BC4459"/>
    <w:rsid w:val="00BC4FFD"/>
    <w:rsid w:val="00BC5EDB"/>
    <w:rsid w:val="00BC5FF3"/>
    <w:rsid w:val="00BD10AD"/>
    <w:rsid w:val="00BD1C37"/>
    <w:rsid w:val="00BD1F44"/>
    <w:rsid w:val="00BD2DCD"/>
    <w:rsid w:val="00BD2DEF"/>
    <w:rsid w:val="00BD41C9"/>
    <w:rsid w:val="00BD6057"/>
    <w:rsid w:val="00BD623E"/>
    <w:rsid w:val="00BD6C9E"/>
    <w:rsid w:val="00BE03C4"/>
    <w:rsid w:val="00BE25A1"/>
    <w:rsid w:val="00BE2958"/>
    <w:rsid w:val="00BE3F34"/>
    <w:rsid w:val="00BE5A6C"/>
    <w:rsid w:val="00BE6749"/>
    <w:rsid w:val="00BE6B18"/>
    <w:rsid w:val="00BE6EF3"/>
    <w:rsid w:val="00BE747A"/>
    <w:rsid w:val="00BE78A0"/>
    <w:rsid w:val="00BF0F17"/>
    <w:rsid w:val="00BF14FA"/>
    <w:rsid w:val="00BF233C"/>
    <w:rsid w:val="00BF30AA"/>
    <w:rsid w:val="00BF340E"/>
    <w:rsid w:val="00BF3AB7"/>
    <w:rsid w:val="00BF4681"/>
    <w:rsid w:val="00BF48AA"/>
    <w:rsid w:val="00BF6006"/>
    <w:rsid w:val="00BF635E"/>
    <w:rsid w:val="00BF66DB"/>
    <w:rsid w:val="00BF67A9"/>
    <w:rsid w:val="00BF6CEF"/>
    <w:rsid w:val="00BF724A"/>
    <w:rsid w:val="00C00CF7"/>
    <w:rsid w:val="00C01BF8"/>
    <w:rsid w:val="00C0389F"/>
    <w:rsid w:val="00C038E0"/>
    <w:rsid w:val="00C04130"/>
    <w:rsid w:val="00C054FA"/>
    <w:rsid w:val="00C107B8"/>
    <w:rsid w:val="00C12494"/>
    <w:rsid w:val="00C13D45"/>
    <w:rsid w:val="00C159D1"/>
    <w:rsid w:val="00C17541"/>
    <w:rsid w:val="00C17B0D"/>
    <w:rsid w:val="00C211F3"/>
    <w:rsid w:val="00C224B0"/>
    <w:rsid w:val="00C22541"/>
    <w:rsid w:val="00C24903"/>
    <w:rsid w:val="00C25378"/>
    <w:rsid w:val="00C2563A"/>
    <w:rsid w:val="00C26539"/>
    <w:rsid w:val="00C2766F"/>
    <w:rsid w:val="00C32D86"/>
    <w:rsid w:val="00C32DAD"/>
    <w:rsid w:val="00C33551"/>
    <w:rsid w:val="00C34877"/>
    <w:rsid w:val="00C34AD6"/>
    <w:rsid w:val="00C34CD8"/>
    <w:rsid w:val="00C3559F"/>
    <w:rsid w:val="00C370A6"/>
    <w:rsid w:val="00C40012"/>
    <w:rsid w:val="00C40021"/>
    <w:rsid w:val="00C40362"/>
    <w:rsid w:val="00C4092A"/>
    <w:rsid w:val="00C4157D"/>
    <w:rsid w:val="00C4192B"/>
    <w:rsid w:val="00C42443"/>
    <w:rsid w:val="00C42E4D"/>
    <w:rsid w:val="00C43158"/>
    <w:rsid w:val="00C4321B"/>
    <w:rsid w:val="00C43674"/>
    <w:rsid w:val="00C43852"/>
    <w:rsid w:val="00C43E68"/>
    <w:rsid w:val="00C4416A"/>
    <w:rsid w:val="00C44BBE"/>
    <w:rsid w:val="00C46215"/>
    <w:rsid w:val="00C46326"/>
    <w:rsid w:val="00C47C11"/>
    <w:rsid w:val="00C47C64"/>
    <w:rsid w:val="00C5016D"/>
    <w:rsid w:val="00C51ECC"/>
    <w:rsid w:val="00C520E2"/>
    <w:rsid w:val="00C55C70"/>
    <w:rsid w:val="00C55FDF"/>
    <w:rsid w:val="00C57792"/>
    <w:rsid w:val="00C57C11"/>
    <w:rsid w:val="00C6073F"/>
    <w:rsid w:val="00C60919"/>
    <w:rsid w:val="00C610E0"/>
    <w:rsid w:val="00C61B4F"/>
    <w:rsid w:val="00C62260"/>
    <w:rsid w:val="00C64806"/>
    <w:rsid w:val="00C64B1A"/>
    <w:rsid w:val="00C6556F"/>
    <w:rsid w:val="00C6564A"/>
    <w:rsid w:val="00C6583F"/>
    <w:rsid w:val="00C6705A"/>
    <w:rsid w:val="00C7005D"/>
    <w:rsid w:val="00C70972"/>
    <w:rsid w:val="00C7123E"/>
    <w:rsid w:val="00C71689"/>
    <w:rsid w:val="00C71764"/>
    <w:rsid w:val="00C718DC"/>
    <w:rsid w:val="00C74460"/>
    <w:rsid w:val="00C74B61"/>
    <w:rsid w:val="00C77287"/>
    <w:rsid w:val="00C77BF5"/>
    <w:rsid w:val="00C81F1C"/>
    <w:rsid w:val="00C82BC8"/>
    <w:rsid w:val="00C84A00"/>
    <w:rsid w:val="00C84BED"/>
    <w:rsid w:val="00C852AB"/>
    <w:rsid w:val="00C860FC"/>
    <w:rsid w:val="00C90E68"/>
    <w:rsid w:val="00C91A21"/>
    <w:rsid w:val="00C92C65"/>
    <w:rsid w:val="00C93BF6"/>
    <w:rsid w:val="00C94DB6"/>
    <w:rsid w:val="00CA0067"/>
    <w:rsid w:val="00CA1B10"/>
    <w:rsid w:val="00CA5E9A"/>
    <w:rsid w:val="00CA6E02"/>
    <w:rsid w:val="00CA6FCD"/>
    <w:rsid w:val="00CA7E2F"/>
    <w:rsid w:val="00CB0702"/>
    <w:rsid w:val="00CB0A6F"/>
    <w:rsid w:val="00CB0B4A"/>
    <w:rsid w:val="00CB13A2"/>
    <w:rsid w:val="00CB163A"/>
    <w:rsid w:val="00CB36B3"/>
    <w:rsid w:val="00CB36D3"/>
    <w:rsid w:val="00CB4D7E"/>
    <w:rsid w:val="00CB6C37"/>
    <w:rsid w:val="00CC110D"/>
    <w:rsid w:val="00CC1188"/>
    <w:rsid w:val="00CC1B21"/>
    <w:rsid w:val="00CC1D5C"/>
    <w:rsid w:val="00CC3A78"/>
    <w:rsid w:val="00CC3BD9"/>
    <w:rsid w:val="00CC5288"/>
    <w:rsid w:val="00CC54D8"/>
    <w:rsid w:val="00CC58D4"/>
    <w:rsid w:val="00CC64DB"/>
    <w:rsid w:val="00CC71AE"/>
    <w:rsid w:val="00CD1C2D"/>
    <w:rsid w:val="00CD28E5"/>
    <w:rsid w:val="00CD2908"/>
    <w:rsid w:val="00CD2E30"/>
    <w:rsid w:val="00CD3154"/>
    <w:rsid w:val="00CD4B51"/>
    <w:rsid w:val="00CD4DCF"/>
    <w:rsid w:val="00CD5280"/>
    <w:rsid w:val="00CD708C"/>
    <w:rsid w:val="00CD7E21"/>
    <w:rsid w:val="00CE0523"/>
    <w:rsid w:val="00CE1285"/>
    <w:rsid w:val="00CE27D7"/>
    <w:rsid w:val="00CE3296"/>
    <w:rsid w:val="00CE3664"/>
    <w:rsid w:val="00CE46FE"/>
    <w:rsid w:val="00CE4795"/>
    <w:rsid w:val="00CE49BE"/>
    <w:rsid w:val="00CE4F3C"/>
    <w:rsid w:val="00CE5141"/>
    <w:rsid w:val="00CE5ADF"/>
    <w:rsid w:val="00CE6B32"/>
    <w:rsid w:val="00CF0982"/>
    <w:rsid w:val="00CF33F2"/>
    <w:rsid w:val="00CF39AF"/>
    <w:rsid w:val="00CF3BCF"/>
    <w:rsid w:val="00CF4F4B"/>
    <w:rsid w:val="00CF56ED"/>
    <w:rsid w:val="00D02E30"/>
    <w:rsid w:val="00D0329C"/>
    <w:rsid w:val="00D032AB"/>
    <w:rsid w:val="00D035DD"/>
    <w:rsid w:val="00D0369B"/>
    <w:rsid w:val="00D03CBF"/>
    <w:rsid w:val="00D05789"/>
    <w:rsid w:val="00D0587F"/>
    <w:rsid w:val="00D066EA"/>
    <w:rsid w:val="00D06864"/>
    <w:rsid w:val="00D1249D"/>
    <w:rsid w:val="00D128C1"/>
    <w:rsid w:val="00D156CB"/>
    <w:rsid w:val="00D170E2"/>
    <w:rsid w:val="00D200B0"/>
    <w:rsid w:val="00D207EC"/>
    <w:rsid w:val="00D216DA"/>
    <w:rsid w:val="00D221C3"/>
    <w:rsid w:val="00D22CEA"/>
    <w:rsid w:val="00D30D0E"/>
    <w:rsid w:val="00D33B40"/>
    <w:rsid w:val="00D340B7"/>
    <w:rsid w:val="00D35515"/>
    <w:rsid w:val="00D3664B"/>
    <w:rsid w:val="00D374E4"/>
    <w:rsid w:val="00D37C00"/>
    <w:rsid w:val="00D37F56"/>
    <w:rsid w:val="00D40956"/>
    <w:rsid w:val="00D41345"/>
    <w:rsid w:val="00D431D0"/>
    <w:rsid w:val="00D44FB8"/>
    <w:rsid w:val="00D456C1"/>
    <w:rsid w:val="00D47CC2"/>
    <w:rsid w:val="00D47F4D"/>
    <w:rsid w:val="00D51061"/>
    <w:rsid w:val="00D513FF"/>
    <w:rsid w:val="00D53656"/>
    <w:rsid w:val="00D53843"/>
    <w:rsid w:val="00D542BE"/>
    <w:rsid w:val="00D543BA"/>
    <w:rsid w:val="00D5475B"/>
    <w:rsid w:val="00D54E5C"/>
    <w:rsid w:val="00D5590B"/>
    <w:rsid w:val="00D5594E"/>
    <w:rsid w:val="00D5617C"/>
    <w:rsid w:val="00D56869"/>
    <w:rsid w:val="00D57700"/>
    <w:rsid w:val="00D61D1E"/>
    <w:rsid w:val="00D634F6"/>
    <w:rsid w:val="00D6540F"/>
    <w:rsid w:val="00D668D0"/>
    <w:rsid w:val="00D7051D"/>
    <w:rsid w:val="00D71FB8"/>
    <w:rsid w:val="00D722BC"/>
    <w:rsid w:val="00D73382"/>
    <w:rsid w:val="00D73441"/>
    <w:rsid w:val="00D7498D"/>
    <w:rsid w:val="00D74CB9"/>
    <w:rsid w:val="00D76F8F"/>
    <w:rsid w:val="00D771C2"/>
    <w:rsid w:val="00D80ADD"/>
    <w:rsid w:val="00D8121D"/>
    <w:rsid w:val="00D8361C"/>
    <w:rsid w:val="00D83A53"/>
    <w:rsid w:val="00D849B1"/>
    <w:rsid w:val="00D84DB8"/>
    <w:rsid w:val="00D8613E"/>
    <w:rsid w:val="00D867C7"/>
    <w:rsid w:val="00D86CAB"/>
    <w:rsid w:val="00D90DC6"/>
    <w:rsid w:val="00D90EC4"/>
    <w:rsid w:val="00D91215"/>
    <w:rsid w:val="00D92256"/>
    <w:rsid w:val="00D92616"/>
    <w:rsid w:val="00D9399D"/>
    <w:rsid w:val="00D93F3A"/>
    <w:rsid w:val="00D94603"/>
    <w:rsid w:val="00D9461E"/>
    <w:rsid w:val="00D95731"/>
    <w:rsid w:val="00D96C0C"/>
    <w:rsid w:val="00D96ECB"/>
    <w:rsid w:val="00D97DA0"/>
    <w:rsid w:val="00DA075E"/>
    <w:rsid w:val="00DA13A3"/>
    <w:rsid w:val="00DA1485"/>
    <w:rsid w:val="00DA2476"/>
    <w:rsid w:val="00DA267A"/>
    <w:rsid w:val="00DA3454"/>
    <w:rsid w:val="00DA3692"/>
    <w:rsid w:val="00DA4638"/>
    <w:rsid w:val="00DA4B55"/>
    <w:rsid w:val="00DA4E06"/>
    <w:rsid w:val="00DA4E0C"/>
    <w:rsid w:val="00DA71F2"/>
    <w:rsid w:val="00DB0D52"/>
    <w:rsid w:val="00DB1104"/>
    <w:rsid w:val="00DB1D86"/>
    <w:rsid w:val="00DB3F0D"/>
    <w:rsid w:val="00DB5FE1"/>
    <w:rsid w:val="00DB74C2"/>
    <w:rsid w:val="00DC0966"/>
    <w:rsid w:val="00DC2EEE"/>
    <w:rsid w:val="00DC2EFE"/>
    <w:rsid w:val="00DC354A"/>
    <w:rsid w:val="00DC38C8"/>
    <w:rsid w:val="00DC4070"/>
    <w:rsid w:val="00DC4A9E"/>
    <w:rsid w:val="00DC56C1"/>
    <w:rsid w:val="00DC7CDE"/>
    <w:rsid w:val="00DD08B5"/>
    <w:rsid w:val="00DD1C64"/>
    <w:rsid w:val="00DD20FD"/>
    <w:rsid w:val="00DD26DF"/>
    <w:rsid w:val="00DD3E3A"/>
    <w:rsid w:val="00DD3E7E"/>
    <w:rsid w:val="00DD4567"/>
    <w:rsid w:val="00DD63F1"/>
    <w:rsid w:val="00DD686F"/>
    <w:rsid w:val="00DD760E"/>
    <w:rsid w:val="00DE0352"/>
    <w:rsid w:val="00DE18C4"/>
    <w:rsid w:val="00DE4268"/>
    <w:rsid w:val="00DE4A92"/>
    <w:rsid w:val="00DF0D5B"/>
    <w:rsid w:val="00DF15AD"/>
    <w:rsid w:val="00DF15D8"/>
    <w:rsid w:val="00DF1BD1"/>
    <w:rsid w:val="00DF1E64"/>
    <w:rsid w:val="00DF2353"/>
    <w:rsid w:val="00DF2C01"/>
    <w:rsid w:val="00DF3323"/>
    <w:rsid w:val="00DF3741"/>
    <w:rsid w:val="00DF44D6"/>
    <w:rsid w:val="00DF54CF"/>
    <w:rsid w:val="00DF55D6"/>
    <w:rsid w:val="00DF711A"/>
    <w:rsid w:val="00DF732F"/>
    <w:rsid w:val="00E00959"/>
    <w:rsid w:val="00E036E1"/>
    <w:rsid w:val="00E0467C"/>
    <w:rsid w:val="00E069E8"/>
    <w:rsid w:val="00E10E68"/>
    <w:rsid w:val="00E1386B"/>
    <w:rsid w:val="00E16141"/>
    <w:rsid w:val="00E167BA"/>
    <w:rsid w:val="00E20B31"/>
    <w:rsid w:val="00E218F4"/>
    <w:rsid w:val="00E21E88"/>
    <w:rsid w:val="00E22F61"/>
    <w:rsid w:val="00E241A2"/>
    <w:rsid w:val="00E242D9"/>
    <w:rsid w:val="00E25A2F"/>
    <w:rsid w:val="00E306FD"/>
    <w:rsid w:val="00E309F8"/>
    <w:rsid w:val="00E30B5A"/>
    <w:rsid w:val="00E3250A"/>
    <w:rsid w:val="00E327F9"/>
    <w:rsid w:val="00E33B3D"/>
    <w:rsid w:val="00E3420A"/>
    <w:rsid w:val="00E36946"/>
    <w:rsid w:val="00E379E1"/>
    <w:rsid w:val="00E37BE7"/>
    <w:rsid w:val="00E43DBD"/>
    <w:rsid w:val="00E44893"/>
    <w:rsid w:val="00E4666B"/>
    <w:rsid w:val="00E466C3"/>
    <w:rsid w:val="00E46FD9"/>
    <w:rsid w:val="00E50B03"/>
    <w:rsid w:val="00E54977"/>
    <w:rsid w:val="00E55287"/>
    <w:rsid w:val="00E5569F"/>
    <w:rsid w:val="00E559FB"/>
    <w:rsid w:val="00E5615B"/>
    <w:rsid w:val="00E5616E"/>
    <w:rsid w:val="00E564FA"/>
    <w:rsid w:val="00E57D3A"/>
    <w:rsid w:val="00E6041C"/>
    <w:rsid w:val="00E60520"/>
    <w:rsid w:val="00E609E3"/>
    <w:rsid w:val="00E62A53"/>
    <w:rsid w:val="00E63DB9"/>
    <w:rsid w:val="00E649D9"/>
    <w:rsid w:val="00E64D9F"/>
    <w:rsid w:val="00E65294"/>
    <w:rsid w:val="00E65DA8"/>
    <w:rsid w:val="00E65E1F"/>
    <w:rsid w:val="00E70131"/>
    <w:rsid w:val="00E70B4D"/>
    <w:rsid w:val="00E717D4"/>
    <w:rsid w:val="00E7204B"/>
    <w:rsid w:val="00E7243D"/>
    <w:rsid w:val="00E72930"/>
    <w:rsid w:val="00E72C19"/>
    <w:rsid w:val="00E7372D"/>
    <w:rsid w:val="00E74601"/>
    <w:rsid w:val="00E749A0"/>
    <w:rsid w:val="00E75A41"/>
    <w:rsid w:val="00E75A9C"/>
    <w:rsid w:val="00E766DE"/>
    <w:rsid w:val="00E80016"/>
    <w:rsid w:val="00E805C3"/>
    <w:rsid w:val="00E81196"/>
    <w:rsid w:val="00E816FF"/>
    <w:rsid w:val="00E81834"/>
    <w:rsid w:val="00E82A0D"/>
    <w:rsid w:val="00E833F4"/>
    <w:rsid w:val="00E856A3"/>
    <w:rsid w:val="00E856B5"/>
    <w:rsid w:val="00E85D89"/>
    <w:rsid w:val="00E92347"/>
    <w:rsid w:val="00E92AD9"/>
    <w:rsid w:val="00E93B95"/>
    <w:rsid w:val="00E952BA"/>
    <w:rsid w:val="00E954AB"/>
    <w:rsid w:val="00E973FA"/>
    <w:rsid w:val="00E97B46"/>
    <w:rsid w:val="00EA2B01"/>
    <w:rsid w:val="00EA2E44"/>
    <w:rsid w:val="00EA7148"/>
    <w:rsid w:val="00EB14F9"/>
    <w:rsid w:val="00EB2246"/>
    <w:rsid w:val="00EB3988"/>
    <w:rsid w:val="00EB426F"/>
    <w:rsid w:val="00EB48F2"/>
    <w:rsid w:val="00EB4FB3"/>
    <w:rsid w:val="00EB507D"/>
    <w:rsid w:val="00EB6544"/>
    <w:rsid w:val="00EB6680"/>
    <w:rsid w:val="00EB6E3C"/>
    <w:rsid w:val="00EB7B8C"/>
    <w:rsid w:val="00EC0A0F"/>
    <w:rsid w:val="00EC0ED5"/>
    <w:rsid w:val="00EC1821"/>
    <w:rsid w:val="00EC29E9"/>
    <w:rsid w:val="00EC308B"/>
    <w:rsid w:val="00EC5558"/>
    <w:rsid w:val="00EC5D42"/>
    <w:rsid w:val="00EC602E"/>
    <w:rsid w:val="00EC6471"/>
    <w:rsid w:val="00EC6F58"/>
    <w:rsid w:val="00EC7211"/>
    <w:rsid w:val="00ED06CD"/>
    <w:rsid w:val="00ED121A"/>
    <w:rsid w:val="00ED12D3"/>
    <w:rsid w:val="00ED15AD"/>
    <w:rsid w:val="00ED2218"/>
    <w:rsid w:val="00ED2D81"/>
    <w:rsid w:val="00ED4BBB"/>
    <w:rsid w:val="00ED5F5A"/>
    <w:rsid w:val="00EE088C"/>
    <w:rsid w:val="00EE2333"/>
    <w:rsid w:val="00EE24C9"/>
    <w:rsid w:val="00EE749F"/>
    <w:rsid w:val="00EF01C8"/>
    <w:rsid w:val="00EF0570"/>
    <w:rsid w:val="00EF3492"/>
    <w:rsid w:val="00EF3D4B"/>
    <w:rsid w:val="00EF4B27"/>
    <w:rsid w:val="00EF531D"/>
    <w:rsid w:val="00EF6166"/>
    <w:rsid w:val="00EF7DBB"/>
    <w:rsid w:val="00F00009"/>
    <w:rsid w:val="00F00105"/>
    <w:rsid w:val="00F00418"/>
    <w:rsid w:val="00F00867"/>
    <w:rsid w:val="00F027BF"/>
    <w:rsid w:val="00F044D5"/>
    <w:rsid w:val="00F045B1"/>
    <w:rsid w:val="00F05A52"/>
    <w:rsid w:val="00F0736D"/>
    <w:rsid w:val="00F106E9"/>
    <w:rsid w:val="00F1125B"/>
    <w:rsid w:val="00F11CDD"/>
    <w:rsid w:val="00F128A6"/>
    <w:rsid w:val="00F1453A"/>
    <w:rsid w:val="00F15627"/>
    <w:rsid w:val="00F15B67"/>
    <w:rsid w:val="00F16F4C"/>
    <w:rsid w:val="00F17DBB"/>
    <w:rsid w:val="00F2244D"/>
    <w:rsid w:val="00F23E38"/>
    <w:rsid w:val="00F24D7F"/>
    <w:rsid w:val="00F2590A"/>
    <w:rsid w:val="00F26045"/>
    <w:rsid w:val="00F263AE"/>
    <w:rsid w:val="00F26553"/>
    <w:rsid w:val="00F27708"/>
    <w:rsid w:val="00F31885"/>
    <w:rsid w:val="00F31F11"/>
    <w:rsid w:val="00F32BB2"/>
    <w:rsid w:val="00F33379"/>
    <w:rsid w:val="00F33465"/>
    <w:rsid w:val="00F35EEC"/>
    <w:rsid w:val="00F36FC8"/>
    <w:rsid w:val="00F3729C"/>
    <w:rsid w:val="00F3729E"/>
    <w:rsid w:val="00F37364"/>
    <w:rsid w:val="00F37410"/>
    <w:rsid w:val="00F42505"/>
    <w:rsid w:val="00F428BB"/>
    <w:rsid w:val="00F42ABD"/>
    <w:rsid w:val="00F431D3"/>
    <w:rsid w:val="00F4343A"/>
    <w:rsid w:val="00F44A5B"/>
    <w:rsid w:val="00F44C29"/>
    <w:rsid w:val="00F45173"/>
    <w:rsid w:val="00F454A0"/>
    <w:rsid w:val="00F45CC3"/>
    <w:rsid w:val="00F4755E"/>
    <w:rsid w:val="00F47A79"/>
    <w:rsid w:val="00F47B44"/>
    <w:rsid w:val="00F518FA"/>
    <w:rsid w:val="00F527F1"/>
    <w:rsid w:val="00F52DDF"/>
    <w:rsid w:val="00F53DFE"/>
    <w:rsid w:val="00F56077"/>
    <w:rsid w:val="00F60BD9"/>
    <w:rsid w:val="00F619F0"/>
    <w:rsid w:val="00F61E71"/>
    <w:rsid w:val="00F62941"/>
    <w:rsid w:val="00F62F99"/>
    <w:rsid w:val="00F6338D"/>
    <w:rsid w:val="00F64B68"/>
    <w:rsid w:val="00F6571F"/>
    <w:rsid w:val="00F65752"/>
    <w:rsid w:val="00F677DB"/>
    <w:rsid w:val="00F70661"/>
    <w:rsid w:val="00F721F2"/>
    <w:rsid w:val="00F74275"/>
    <w:rsid w:val="00F74674"/>
    <w:rsid w:val="00F752AD"/>
    <w:rsid w:val="00F75BFC"/>
    <w:rsid w:val="00F7686A"/>
    <w:rsid w:val="00F769AC"/>
    <w:rsid w:val="00F76A3E"/>
    <w:rsid w:val="00F77744"/>
    <w:rsid w:val="00F80213"/>
    <w:rsid w:val="00F808F2"/>
    <w:rsid w:val="00F83A11"/>
    <w:rsid w:val="00F83C41"/>
    <w:rsid w:val="00F84656"/>
    <w:rsid w:val="00F86734"/>
    <w:rsid w:val="00F86CD8"/>
    <w:rsid w:val="00F87F33"/>
    <w:rsid w:val="00F907CC"/>
    <w:rsid w:val="00F91E57"/>
    <w:rsid w:val="00F926DE"/>
    <w:rsid w:val="00F95D81"/>
    <w:rsid w:val="00F972E9"/>
    <w:rsid w:val="00F97C8C"/>
    <w:rsid w:val="00FA0620"/>
    <w:rsid w:val="00FA0B0D"/>
    <w:rsid w:val="00FA1FC1"/>
    <w:rsid w:val="00FA2472"/>
    <w:rsid w:val="00FA26DA"/>
    <w:rsid w:val="00FA3391"/>
    <w:rsid w:val="00FA422B"/>
    <w:rsid w:val="00FA509E"/>
    <w:rsid w:val="00FA63C6"/>
    <w:rsid w:val="00FA6FAA"/>
    <w:rsid w:val="00FA7A0A"/>
    <w:rsid w:val="00FB055A"/>
    <w:rsid w:val="00FB184B"/>
    <w:rsid w:val="00FB27B8"/>
    <w:rsid w:val="00FB2BE1"/>
    <w:rsid w:val="00FB3819"/>
    <w:rsid w:val="00FB3D7A"/>
    <w:rsid w:val="00FB516D"/>
    <w:rsid w:val="00FB57F1"/>
    <w:rsid w:val="00FB5948"/>
    <w:rsid w:val="00FC09E5"/>
    <w:rsid w:val="00FC20E0"/>
    <w:rsid w:val="00FC2851"/>
    <w:rsid w:val="00FC2CF7"/>
    <w:rsid w:val="00FC3D91"/>
    <w:rsid w:val="00FC53F7"/>
    <w:rsid w:val="00FC7A0C"/>
    <w:rsid w:val="00FD0441"/>
    <w:rsid w:val="00FD1007"/>
    <w:rsid w:val="00FD27DC"/>
    <w:rsid w:val="00FD5039"/>
    <w:rsid w:val="00FD69C4"/>
    <w:rsid w:val="00FD6F87"/>
    <w:rsid w:val="00FD76A2"/>
    <w:rsid w:val="00FE0525"/>
    <w:rsid w:val="00FE0E51"/>
    <w:rsid w:val="00FE11EE"/>
    <w:rsid w:val="00FE30BA"/>
    <w:rsid w:val="00FE35CB"/>
    <w:rsid w:val="00FE390C"/>
    <w:rsid w:val="00FE3EBD"/>
    <w:rsid w:val="00FE7162"/>
    <w:rsid w:val="00FF0400"/>
    <w:rsid w:val="00FF1276"/>
    <w:rsid w:val="00FF1E8A"/>
    <w:rsid w:val="00FF29EB"/>
    <w:rsid w:val="00FF2BC8"/>
    <w:rsid w:val="00FF34C5"/>
    <w:rsid w:val="00FF395F"/>
    <w:rsid w:val="00FF3CA3"/>
    <w:rsid w:val="00FF5494"/>
    <w:rsid w:val="00FF59A5"/>
    <w:rsid w:val="0154EDAA"/>
    <w:rsid w:val="01F49845"/>
    <w:rsid w:val="057C85D4"/>
    <w:rsid w:val="05E3EC69"/>
    <w:rsid w:val="0669D155"/>
    <w:rsid w:val="0719F2A0"/>
    <w:rsid w:val="07569BF9"/>
    <w:rsid w:val="08F5D789"/>
    <w:rsid w:val="0DC85E52"/>
    <w:rsid w:val="0F2BC559"/>
    <w:rsid w:val="0F5D3123"/>
    <w:rsid w:val="0F9C6596"/>
    <w:rsid w:val="1020AC6B"/>
    <w:rsid w:val="11D8E5F6"/>
    <w:rsid w:val="134A622A"/>
    <w:rsid w:val="1465FA63"/>
    <w:rsid w:val="151B64AD"/>
    <w:rsid w:val="15AE45AF"/>
    <w:rsid w:val="160A0C54"/>
    <w:rsid w:val="166271A1"/>
    <w:rsid w:val="16D53F45"/>
    <w:rsid w:val="18A71C74"/>
    <w:rsid w:val="1A35BB21"/>
    <w:rsid w:val="1A722EEF"/>
    <w:rsid w:val="1C8A2F1B"/>
    <w:rsid w:val="1D112609"/>
    <w:rsid w:val="1D531E0F"/>
    <w:rsid w:val="1D6462DB"/>
    <w:rsid w:val="1DDBE688"/>
    <w:rsid w:val="204BA2A8"/>
    <w:rsid w:val="2060EBE9"/>
    <w:rsid w:val="2273E441"/>
    <w:rsid w:val="23275455"/>
    <w:rsid w:val="2343D845"/>
    <w:rsid w:val="24B0C52D"/>
    <w:rsid w:val="2507DCE6"/>
    <w:rsid w:val="2626334D"/>
    <w:rsid w:val="2680A1D6"/>
    <w:rsid w:val="269EE534"/>
    <w:rsid w:val="2756512C"/>
    <w:rsid w:val="2BA646DD"/>
    <w:rsid w:val="2C63F770"/>
    <w:rsid w:val="2E745BC3"/>
    <w:rsid w:val="3058ED97"/>
    <w:rsid w:val="31CD5C78"/>
    <w:rsid w:val="3223A3BA"/>
    <w:rsid w:val="32BB9555"/>
    <w:rsid w:val="3444F138"/>
    <w:rsid w:val="34C4991D"/>
    <w:rsid w:val="35D5A5BE"/>
    <w:rsid w:val="360AFD40"/>
    <w:rsid w:val="36293E6E"/>
    <w:rsid w:val="362BCA3A"/>
    <w:rsid w:val="39E31125"/>
    <w:rsid w:val="3A2CB2D0"/>
    <w:rsid w:val="3B71B913"/>
    <w:rsid w:val="3D4D948A"/>
    <w:rsid w:val="3D756F95"/>
    <w:rsid w:val="3F12FBF7"/>
    <w:rsid w:val="410C9CDA"/>
    <w:rsid w:val="419611F3"/>
    <w:rsid w:val="4245131A"/>
    <w:rsid w:val="43568704"/>
    <w:rsid w:val="43CC17E9"/>
    <w:rsid w:val="43CCAFD3"/>
    <w:rsid w:val="43E9E71F"/>
    <w:rsid w:val="450AA95B"/>
    <w:rsid w:val="45D44380"/>
    <w:rsid w:val="4649244A"/>
    <w:rsid w:val="47697895"/>
    <w:rsid w:val="47C48C76"/>
    <w:rsid w:val="48193CB6"/>
    <w:rsid w:val="4852F98C"/>
    <w:rsid w:val="489A086A"/>
    <w:rsid w:val="48E51CCF"/>
    <w:rsid w:val="4950EE36"/>
    <w:rsid w:val="49569F3D"/>
    <w:rsid w:val="49E3924E"/>
    <w:rsid w:val="4A0F9A93"/>
    <w:rsid w:val="4B07B8A5"/>
    <w:rsid w:val="4BC6F047"/>
    <w:rsid w:val="4BC995EF"/>
    <w:rsid w:val="4E2E224A"/>
    <w:rsid w:val="4E8ABE62"/>
    <w:rsid w:val="4E93991E"/>
    <w:rsid w:val="4FB8AD52"/>
    <w:rsid w:val="50AA2FDE"/>
    <w:rsid w:val="50AF9B5C"/>
    <w:rsid w:val="5369FF1E"/>
    <w:rsid w:val="53E90F0E"/>
    <w:rsid w:val="54A91104"/>
    <w:rsid w:val="54C1F36C"/>
    <w:rsid w:val="5579D0A3"/>
    <w:rsid w:val="55FC906E"/>
    <w:rsid w:val="56CACBE6"/>
    <w:rsid w:val="5785F9D9"/>
    <w:rsid w:val="5A4B386D"/>
    <w:rsid w:val="5A5EA2E5"/>
    <w:rsid w:val="5B3AEE95"/>
    <w:rsid w:val="5B66E3C0"/>
    <w:rsid w:val="5E35A7B9"/>
    <w:rsid w:val="5ECFB190"/>
    <w:rsid w:val="6070350A"/>
    <w:rsid w:val="60753C7E"/>
    <w:rsid w:val="6081F819"/>
    <w:rsid w:val="60C7E21C"/>
    <w:rsid w:val="617C0E67"/>
    <w:rsid w:val="6487F38B"/>
    <w:rsid w:val="64B4855A"/>
    <w:rsid w:val="658F8130"/>
    <w:rsid w:val="66B86EDA"/>
    <w:rsid w:val="66D59467"/>
    <w:rsid w:val="67B8FFFE"/>
    <w:rsid w:val="682709EF"/>
    <w:rsid w:val="68E958EE"/>
    <w:rsid w:val="6A7A276F"/>
    <w:rsid w:val="6B72D074"/>
    <w:rsid w:val="6D6826E8"/>
    <w:rsid w:val="6E2CFB3E"/>
    <w:rsid w:val="6E534C1B"/>
    <w:rsid w:val="6E6671AA"/>
    <w:rsid w:val="6E811BAC"/>
    <w:rsid w:val="6E958E63"/>
    <w:rsid w:val="6E97131C"/>
    <w:rsid w:val="6EFC46CE"/>
    <w:rsid w:val="6F01166E"/>
    <w:rsid w:val="6F9D40FC"/>
    <w:rsid w:val="700E4CB5"/>
    <w:rsid w:val="70B481BC"/>
    <w:rsid w:val="71FFB853"/>
    <w:rsid w:val="7561122F"/>
    <w:rsid w:val="77302404"/>
    <w:rsid w:val="77B510B3"/>
    <w:rsid w:val="77E4112B"/>
    <w:rsid w:val="788DD930"/>
    <w:rsid w:val="79A98431"/>
    <w:rsid w:val="7A19778C"/>
    <w:rsid w:val="7AAA3C0C"/>
    <w:rsid w:val="7B28FE45"/>
    <w:rsid w:val="7C86B957"/>
    <w:rsid w:val="7D500EE8"/>
    <w:rsid w:val="7D88E103"/>
    <w:rsid w:val="7DC504D5"/>
    <w:rsid w:val="7E66826C"/>
    <w:rsid w:val="7F1AB9B5"/>
    <w:rsid w:val="7F483A07"/>
    <w:rsid w:val="7F83137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D6EC"/>
  <w15:docId w15:val="{155F5699-C03A-4CE8-9CD1-864499C9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875"/>
  </w:style>
  <w:style w:type="paragraph" w:styleId="Heading1">
    <w:name w:val="heading 1"/>
    <w:basedOn w:val="Normal"/>
    <w:next w:val="Normal"/>
    <w:link w:val="Heading1Char"/>
    <w:uiPriority w:val="9"/>
    <w:qFormat/>
    <w:rsid w:val="003A3C48"/>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3A3C48"/>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3A3C48"/>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rPr>
  </w:style>
  <w:style w:type="paragraph" w:styleId="Heading4">
    <w:name w:val="heading 4"/>
    <w:basedOn w:val="Normal"/>
    <w:next w:val="Normal"/>
    <w:link w:val="Heading4Char"/>
    <w:uiPriority w:val="9"/>
    <w:unhideWhenUsed/>
    <w:qFormat/>
    <w:rsid w:val="003A3C48"/>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rPr>
  </w:style>
  <w:style w:type="paragraph" w:styleId="Heading5">
    <w:name w:val="heading 5"/>
    <w:basedOn w:val="Normal"/>
    <w:next w:val="Normal"/>
    <w:link w:val="Heading5Char"/>
    <w:uiPriority w:val="9"/>
    <w:unhideWhenUsed/>
    <w:qFormat/>
    <w:rsid w:val="003A3C48"/>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rPr>
  </w:style>
  <w:style w:type="paragraph" w:styleId="Heading6">
    <w:name w:val="heading 6"/>
    <w:basedOn w:val="Normal"/>
    <w:next w:val="Normal"/>
    <w:link w:val="Heading6Char"/>
    <w:uiPriority w:val="9"/>
    <w:unhideWhenUsed/>
    <w:qFormat/>
    <w:rsid w:val="003A3C48"/>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US"/>
    </w:rPr>
  </w:style>
  <w:style w:type="paragraph" w:styleId="Heading7">
    <w:name w:val="heading 7"/>
    <w:basedOn w:val="Normal"/>
    <w:next w:val="Normal"/>
    <w:link w:val="Heading7Char"/>
    <w:uiPriority w:val="9"/>
    <w:semiHidden/>
    <w:unhideWhenUsed/>
    <w:qFormat/>
    <w:rsid w:val="003A3C4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3A3C48"/>
    <w:pPr>
      <w:keepNext/>
      <w:keepLines/>
      <w:spacing w:before="200" w:line="276" w:lineRule="auto"/>
      <w:outlineLvl w:val="7"/>
    </w:pPr>
    <w:rPr>
      <w:rFonts w:asciiTheme="majorHAnsi" w:eastAsiaTheme="majorEastAsia" w:hAnsiTheme="majorHAnsi" w:cstheme="majorBidi"/>
      <w:color w:val="4472C4" w:themeColor="accent1"/>
      <w:sz w:val="20"/>
      <w:lang w:val="en-US"/>
    </w:rPr>
  </w:style>
  <w:style w:type="paragraph" w:styleId="Heading9">
    <w:name w:val="heading 9"/>
    <w:basedOn w:val="Normal"/>
    <w:next w:val="Normal"/>
    <w:link w:val="Heading9Char"/>
    <w:uiPriority w:val="9"/>
    <w:semiHidden/>
    <w:unhideWhenUsed/>
    <w:qFormat/>
    <w:rsid w:val="003A3C48"/>
    <w:pPr>
      <w:keepNext/>
      <w:keepLines/>
      <w:spacing w:before="200" w:line="276" w:lineRule="auto"/>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l"/>
    <w:basedOn w:val="Normal"/>
    <w:link w:val="ListParagraphChar"/>
    <w:uiPriority w:val="34"/>
    <w:qFormat/>
    <w:rsid w:val="00EC602E"/>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EC602E"/>
    <w:rPr>
      <w:szCs w:val="24"/>
      <w:lang w:eastAsia="lt-LT"/>
    </w:rPr>
  </w:style>
  <w:style w:type="character" w:styleId="Hyperlink">
    <w:name w:val="Hyperlink"/>
    <w:basedOn w:val="DefaultParagraphFont"/>
    <w:unhideWhenUsed/>
    <w:rsid w:val="00EC602E"/>
    <w:rPr>
      <w:color w:val="0563C1" w:themeColor="hyperlink"/>
      <w:u w:val="single"/>
    </w:rPr>
  </w:style>
  <w:style w:type="character" w:customStyle="1" w:styleId="ui-provider">
    <w:name w:val="ui-provider"/>
    <w:basedOn w:val="DefaultParagraphFont"/>
    <w:rsid w:val="008503D4"/>
  </w:style>
  <w:style w:type="paragraph" w:styleId="Header">
    <w:name w:val="header"/>
    <w:basedOn w:val="Normal"/>
    <w:link w:val="HeaderChar"/>
    <w:uiPriority w:val="99"/>
    <w:unhideWhenUsed/>
    <w:rsid w:val="00CB0B4A"/>
    <w:pPr>
      <w:tabs>
        <w:tab w:val="center" w:pos="4819"/>
        <w:tab w:val="right" w:pos="9638"/>
      </w:tabs>
    </w:pPr>
  </w:style>
  <w:style w:type="character" w:customStyle="1" w:styleId="HeaderChar">
    <w:name w:val="Header Char"/>
    <w:basedOn w:val="DefaultParagraphFont"/>
    <w:link w:val="Header"/>
    <w:uiPriority w:val="99"/>
    <w:rsid w:val="00CB0B4A"/>
  </w:style>
  <w:style w:type="paragraph" w:styleId="Footer">
    <w:name w:val="footer"/>
    <w:basedOn w:val="Normal"/>
    <w:link w:val="FooterChar"/>
    <w:uiPriority w:val="99"/>
    <w:unhideWhenUsed/>
    <w:rsid w:val="00CB0B4A"/>
    <w:pPr>
      <w:tabs>
        <w:tab w:val="center" w:pos="4819"/>
        <w:tab w:val="right" w:pos="9638"/>
      </w:tabs>
    </w:pPr>
  </w:style>
  <w:style w:type="character" w:customStyle="1" w:styleId="FooterChar">
    <w:name w:val="Footer Char"/>
    <w:basedOn w:val="DefaultParagraphFont"/>
    <w:link w:val="Footer"/>
    <w:uiPriority w:val="99"/>
    <w:rsid w:val="00CB0B4A"/>
  </w:style>
  <w:style w:type="character" w:styleId="CommentReference">
    <w:name w:val="annotation reference"/>
    <w:basedOn w:val="DefaultParagraphFont"/>
    <w:semiHidden/>
    <w:unhideWhenUsed/>
    <w:rsid w:val="00CB0B4A"/>
    <w:rPr>
      <w:sz w:val="16"/>
      <w:szCs w:val="16"/>
    </w:rPr>
  </w:style>
  <w:style w:type="paragraph" w:styleId="CommentText">
    <w:name w:val="annotation text"/>
    <w:basedOn w:val="Normal"/>
    <w:link w:val="CommentTextChar"/>
    <w:unhideWhenUsed/>
    <w:rsid w:val="00CB0B4A"/>
    <w:rPr>
      <w:sz w:val="20"/>
    </w:rPr>
  </w:style>
  <w:style w:type="character" w:customStyle="1" w:styleId="CommentTextChar">
    <w:name w:val="Comment Text Char"/>
    <w:basedOn w:val="DefaultParagraphFont"/>
    <w:link w:val="CommentText"/>
    <w:rsid w:val="00CB0B4A"/>
    <w:rPr>
      <w:sz w:val="20"/>
    </w:rPr>
  </w:style>
  <w:style w:type="paragraph" w:styleId="CommentSubject">
    <w:name w:val="annotation subject"/>
    <w:basedOn w:val="CommentText"/>
    <w:next w:val="CommentText"/>
    <w:link w:val="CommentSubjectChar"/>
    <w:uiPriority w:val="99"/>
    <w:semiHidden/>
    <w:unhideWhenUsed/>
    <w:rsid w:val="00CB0B4A"/>
    <w:rPr>
      <w:b/>
      <w:bCs/>
    </w:rPr>
  </w:style>
  <w:style w:type="character" w:customStyle="1" w:styleId="CommentSubjectChar">
    <w:name w:val="Comment Subject Char"/>
    <w:basedOn w:val="CommentTextChar"/>
    <w:link w:val="CommentSubject"/>
    <w:uiPriority w:val="99"/>
    <w:semiHidden/>
    <w:rsid w:val="00CB0B4A"/>
    <w:rPr>
      <w:b/>
      <w:bCs/>
      <w:sz w:val="20"/>
    </w:rPr>
  </w:style>
  <w:style w:type="character" w:styleId="Mention">
    <w:name w:val="Mention"/>
    <w:basedOn w:val="DefaultParagraphFont"/>
    <w:uiPriority w:val="99"/>
    <w:unhideWhenUsed/>
    <w:rsid w:val="00CB0B4A"/>
    <w:rPr>
      <w:color w:val="2B579A"/>
      <w:shd w:val="clear" w:color="auto" w:fill="E1DFDD"/>
    </w:rPr>
  </w:style>
  <w:style w:type="paragraph" w:styleId="Revision">
    <w:name w:val="Revision"/>
    <w:hidden/>
    <w:semiHidden/>
    <w:rsid w:val="00565991"/>
  </w:style>
  <w:style w:type="character" w:styleId="UnresolvedMention">
    <w:name w:val="Unresolved Mention"/>
    <w:basedOn w:val="DefaultParagraphFont"/>
    <w:uiPriority w:val="99"/>
    <w:semiHidden/>
    <w:unhideWhenUsed/>
    <w:rsid w:val="004B14B5"/>
    <w:rPr>
      <w:color w:val="605E5C"/>
      <w:shd w:val="clear" w:color="auto" w:fill="E1DFDD"/>
    </w:rPr>
  </w:style>
  <w:style w:type="character" w:customStyle="1" w:styleId="Heading1Char">
    <w:name w:val="Heading 1 Char"/>
    <w:basedOn w:val="DefaultParagraphFont"/>
    <w:link w:val="Heading1"/>
    <w:uiPriority w:val="9"/>
    <w:rsid w:val="003A3C4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3A3C48"/>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3A3C48"/>
    <w:rPr>
      <w:rFonts w:asciiTheme="majorHAnsi" w:eastAsiaTheme="majorEastAsia" w:hAnsiTheme="majorHAnsi" w:cstheme="majorBidi"/>
      <w:b/>
      <w:bCs/>
      <w:color w:val="4472C4" w:themeColor="accent1"/>
      <w:sz w:val="22"/>
      <w:szCs w:val="22"/>
      <w:lang w:val="en-US"/>
    </w:rPr>
  </w:style>
  <w:style w:type="character" w:customStyle="1" w:styleId="Heading4Char">
    <w:name w:val="Heading 4 Char"/>
    <w:basedOn w:val="DefaultParagraphFont"/>
    <w:link w:val="Heading4"/>
    <w:uiPriority w:val="9"/>
    <w:rsid w:val="003A3C48"/>
    <w:rPr>
      <w:rFonts w:asciiTheme="majorHAnsi" w:eastAsiaTheme="majorEastAsia" w:hAnsiTheme="majorHAnsi" w:cstheme="majorBidi"/>
      <w:b/>
      <w:bCs/>
      <w:i/>
      <w:iCs/>
      <w:color w:val="4472C4" w:themeColor="accent1"/>
      <w:sz w:val="22"/>
      <w:szCs w:val="22"/>
      <w:lang w:val="en-US"/>
    </w:rPr>
  </w:style>
  <w:style w:type="character" w:customStyle="1" w:styleId="Heading5Char">
    <w:name w:val="Heading 5 Char"/>
    <w:basedOn w:val="DefaultParagraphFont"/>
    <w:link w:val="Heading5"/>
    <w:uiPriority w:val="9"/>
    <w:rsid w:val="003A3C48"/>
    <w:rPr>
      <w:rFonts w:asciiTheme="majorHAnsi" w:eastAsiaTheme="majorEastAsia" w:hAnsiTheme="majorHAnsi" w:cstheme="majorBidi"/>
      <w:color w:val="1F3763" w:themeColor="accent1" w:themeShade="7F"/>
      <w:sz w:val="22"/>
      <w:szCs w:val="22"/>
      <w:lang w:val="en-US"/>
    </w:rPr>
  </w:style>
  <w:style w:type="character" w:customStyle="1" w:styleId="Heading6Char">
    <w:name w:val="Heading 6 Char"/>
    <w:basedOn w:val="DefaultParagraphFont"/>
    <w:link w:val="Heading6"/>
    <w:uiPriority w:val="9"/>
    <w:rsid w:val="003A3C48"/>
    <w:rPr>
      <w:rFonts w:asciiTheme="majorHAnsi" w:eastAsiaTheme="majorEastAsia" w:hAnsiTheme="majorHAnsi" w:cstheme="majorBidi"/>
      <w:i/>
      <w:iCs/>
      <w:color w:val="1F3763" w:themeColor="accent1" w:themeShade="7F"/>
      <w:sz w:val="22"/>
      <w:szCs w:val="22"/>
      <w:lang w:val="en-US"/>
    </w:rPr>
  </w:style>
  <w:style w:type="character" w:customStyle="1" w:styleId="Heading7Char">
    <w:name w:val="Heading 7 Char"/>
    <w:basedOn w:val="DefaultParagraphFont"/>
    <w:link w:val="Heading7"/>
    <w:uiPriority w:val="9"/>
    <w:semiHidden/>
    <w:rsid w:val="003A3C48"/>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semiHidden/>
    <w:rsid w:val="003A3C48"/>
    <w:rPr>
      <w:rFonts w:asciiTheme="majorHAnsi" w:eastAsiaTheme="majorEastAsia" w:hAnsiTheme="majorHAnsi" w:cstheme="majorBidi"/>
      <w:color w:val="4472C4" w:themeColor="accent1"/>
      <w:sz w:val="20"/>
      <w:lang w:val="en-US"/>
    </w:rPr>
  </w:style>
  <w:style w:type="character" w:customStyle="1" w:styleId="Heading9Char">
    <w:name w:val="Heading 9 Char"/>
    <w:basedOn w:val="DefaultParagraphFont"/>
    <w:link w:val="Heading9"/>
    <w:uiPriority w:val="9"/>
    <w:semiHidden/>
    <w:rsid w:val="003A3C48"/>
    <w:rPr>
      <w:rFonts w:asciiTheme="majorHAnsi" w:eastAsiaTheme="majorEastAsia" w:hAnsiTheme="majorHAnsi" w:cstheme="majorBidi"/>
      <w:i/>
      <w:iCs/>
      <w:color w:val="404040" w:themeColor="text1" w:themeTint="BF"/>
      <w:sz w:val="20"/>
      <w:lang w:val="en-US"/>
    </w:rPr>
  </w:style>
  <w:style w:type="paragraph" w:styleId="NoSpacing">
    <w:name w:val="No Spacing"/>
    <w:uiPriority w:val="1"/>
    <w:qFormat/>
    <w:rsid w:val="003A3C48"/>
    <w:rPr>
      <w:rFonts w:asciiTheme="minorHAnsi" w:eastAsiaTheme="minorEastAsia" w:hAnsiTheme="minorHAnsi" w:cstheme="minorBidi"/>
      <w:sz w:val="22"/>
      <w:szCs w:val="22"/>
      <w:lang w:val="en-US"/>
    </w:rPr>
  </w:style>
  <w:style w:type="paragraph" w:styleId="Title">
    <w:name w:val="Title"/>
    <w:basedOn w:val="Normal"/>
    <w:next w:val="Normal"/>
    <w:link w:val="TitleChar"/>
    <w:uiPriority w:val="10"/>
    <w:qFormat/>
    <w:rsid w:val="003A3C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3A3C4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3A3C48"/>
    <w:pPr>
      <w:numPr>
        <w:ilvl w:val="1"/>
      </w:numPr>
      <w:spacing w:after="200" w:line="276" w:lineRule="auto"/>
    </w:pPr>
    <w:rPr>
      <w:rFonts w:asciiTheme="majorHAnsi" w:eastAsiaTheme="majorEastAsia" w:hAnsiTheme="majorHAnsi" w:cstheme="majorBidi"/>
      <w:i/>
      <w:iCs/>
      <w:color w:val="4472C4" w:themeColor="accent1"/>
      <w:spacing w:val="15"/>
      <w:szCs w:val="24"/>
      <w:lang w:val="en-US"/>
    </w:rPr>
  </w:style>
  <w:style w:type="character" w:customStyle="1" w:styleId="SubtitleChar">
    <w:name w:val="Subtitle Char"/>
    <w:basedOn w:val="DefaultParagraphFont"/>
    <w:link w:val="Subtitle"/>
    <w:uiPriority w:val="11"/>
    <w:rsid w:val="003A3C48"/>
    <w:rPr>
      <w:rFonts w:asciiTheme="majorHAnsi" w:eastAsiaTheme="majorEastAsia" w:hAnsiTheme="majorHAnsi" w:cstheme="majorBidi"/>
      <w:i/>
      <w:iCs/>
      <w:color w:val="4472C4" w:themeColor="accent1"/>
      <w:spacing w:val="15"/>
      <w:szCs w:val="24"/>
      <w:lang w:val="en-US"/>
    </w:rPr>
  </w:style>
  <w:style w:type="paragraph" w:styleId="BodyText">
    <w:name w:val="Body Text"/>
    <w:basedOn w:val="Normal"/>
    <w:link w:val="BodyTextChar"/>
    <w:uiPriority w:val="99"/>
    <w:unhideWhenUsed/>
    <w:rsid w:val="003A3C48"/>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3A3C48"/>
    <w:rPr>
      <w:rFonts w:asciiTheme="minorHAnsi" w:eastAsiaTheme="minorEastAsia" w:hAnsiTheme="minorHAnsi" w:cstheme="minorBidi"/>
      <w:sz w:val="22"/>
      <w:szCs w:val="22"/>
      <w:lang w:val="en-US"/>
    </w:rPr>
  </w:style>
  <w:style w:type="paragraph" w:styleId="BodyText2">
    <w:name w:val="Body Text 2"/>
    <w:basedOn w:val="Normal"/>
    <w:link w:val="BodyText2Char"/>
    <w:uiPriority w:val="99"/>
    <w:unhideWhenUsed/>
    <w:rsid w:val="003A3C48"/>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3C48"/>
    <w:rPr>
      <w:rFonts w:asciiTheme="minorHAnsi" w:eastAsiaTheme="minorEastAsia" w:hAnsiTheme="minorHAnsi" w:cstheme="minorBidi"/>
      <w:sz w:val="22"/>
      <w:szCs w:val="22"/>
      <w:lang w:val="en-US"/>
    </w:rPr>
  </w:style>
  <w:style w:type="paragraph" w:styleId="BodyText3">
    <w:name w:val="Body Text 3"/>
    <w:basedOn w:val="Normal"/>
    <w:link w:val="BodyText3Char"/>
    <w:uiPriority w:val="99"/>
    <w:unhideWhenUsed/>
    <w:rsid w:val="003A3C48"/>
    <w:pPr>
      <w:spacing w:after="120" w:line="276" w:lineRule="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3A3C48"/>
    <w:rPr>
      <w:rFonts w:asciiTheme="minorHAnsi" w:eastAsiaTheme="minorEastAsia" w:hAnsiTheme="minorHAnsi" w:cstheme="minorBidi"/>
      <w:sz w:val="16"/>
      <w:szCs w:val="16"/>
      <w:lang w:val="en-US"/>
    </w:rPr>
  </w:style>
  <w:style w:type="paragraph" w:styleId="List">
    <w:name w:val="List"/>
    <w:basedOn w:val="Normal"/>
    <w:uiPriority w:val="99"/>
    <w:unhideWhenUsed/>
    <w:rsid w:val="003A3C48"/>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uiPriority w:val="99"/>
    <w:unhideWhenUsed/>
    <w:rsid w:val="003A3C48"/>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uiPriority w:val="99"/>
    <w:unhideWhenUsed/>
    <w:rsid w:val="003A3C48"/>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Bullet">
    <w:name w:val="List Bullet"/>
    <w:basedOn w:val="Normal"/>
    <w:uiPriority w:val="99"/>
    <w:unhideWhenUsed/>
    <w:rsid w:val="003A3C48"/>
    <w:pPr>
      <w:numPr>
        <w:numId w:val="8"/>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Bullet2">
    <w:name w:val="List Bullet 2"/>
    <w:basedOn w:val="Normal"/>
    <w:uiPriority w:val="99"/>
    <w:unhideWhenUsed/>
    <w:rsid w:val="003A3C48"/>
    <w:pPr>
      <w:numPr>
        <w:numId w:val="9"/>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Bullet3">
    <w:name w:val="List Bullet 3"/>
    <w:basedOn w:val="Normal"/>
    <w:uiPriority w:val="99"/>
    <w:unhideWhenUsed/>
    <w:rsid w:val="003A3C48"/>
    <w:pPr>
      <w:numPr>
        <w:numId w:val="10"/>
      </w:numPr>
      <w:tabs>
        <w:tab w:val="clear" w:pos="108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
    <w:name w:val="List Number"/>
    <w:basedOn w:val="Normal"/>
    <w:uiPriority w:val="99"/>
    <w:unhideWhenUsed/>
    <w:rsid w:val="003A3C48"/>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2">
    <w:name w:val="List Number 2"/>
    <w:basedOn w:val="Normal"/>
    <w:uiPriority w:val="99"/>
    <w:unhideWhenUsed/>
    <w:rsid w:val="003A3C48"/>
    <w:pPr>
      <w:numPr>
        <w:numId w:val="12"/>
      </w:numPr>
      <w:tabs>
        <w:tab w:val="clear" w:pos="72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Number3">
    <w:name w:val="List Number 3"/>
    <w:basedOn w:val="Normal"/>
    <w:uiPriority w:val="99"/>
    <w:unhideWhenUsed/>
    <w:rsid w:val="003A3C48"/>
    <w:pPr>
      <w:numPr>
        <w:numId w:val="13"/>
      </w:numPr>
      <w:tabs>
        <w:tab w:val="clear" w:pos="1080"/>
      </w:tabs>
      <w:spacing w:after="200" w:line="276" w:lineRule="auto"/>
      <w:ind w:left="0" w:firstLine="0"/>
      <w:contextualSpacing/>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3A3C48"/>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3A3C48"/>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3A3C48"/>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3A3C4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sz w:val="20"/>
      <w:lang w:val="en-US"/>
    </w:rPr>
  </w:style>
  <w:style w:type="character" w:customStyle="1" w:styleId="MacroTextChar">
    <w:name w:val="Macro Text Char"/>
    <w:basedOn w:val="DefaultParagraphFont"/>
    <w:link w:val="MacroText"/>
    <w:uiPriority w:val="99"/>
    <w:rsid w:val="003A3C48"/>
    <w:rPr>
      <w:rFonts w:ascii="Courier" w:eastAsiaTheme="minorEastAsia" w:hAnsi="Courier" w:cstheme="minorBidi"/>
      <w:sz w:val="20"/>
      <w:lang w:val="en-US"/>
    </w:rPr>
  </w:style>
  <w:style w:type="paragraph" w:styleId="Quote">
    <w:name w:val="Quote"/>
    <w:basedOn w:val="Normal"/>
    <w:next w:val="Normal"/>
    <w:link w:val="QuoteChar"/>
    <w:uiPriority w:val="29"/>
    <w:qFormat/>
    <w:rsid w:val="003A3C48"/>
    <w:pPr>
      <w:spacing w:after="200" w:line="276" w:lineRule="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3A3C48"/>
    <w:rPr>
      <w:rFonts w:asciiTheme="minorHAnsi" w:eastAsiaTheme="minorEastAsia" w:hAnsiTheme="minorHAnsi" w:cstheme="minorBidi"/>
      <w:i/>
      <w:iCs/>
      <w:color w:val="000000" w:themeColor="text1"/>
      <w:sz w:val="22"/>
      <w:szCs w:val="22"/>
      <w:lang w:val="en-US"/>
    </w:rPr>
  </w:style>
  <w:style w:type="paragraph" w:styleId="Caption">
    <w:name w:val="caption"/>
    <w:basedOn w:val="Normal"/>
    <w:next w:val="Normal"/>
    <w:uiPriority w:val="35"/>
    <w:semiHidden/>
    <w:unhideWhenUsed/>
    <w:qFormat/>
    <w:rsid w:val="003A3C48"/>
    <w:pPr>
      <w:spacing w:after="200"/>
    </w:pPr>
    <w:rPr>
      <w:rFonts w:asciiTheme="minorHAnsi" w:eastAsiaTheme="minorEastAsia" w:hAnsiTheme="minorHAnsi" w:cstheme="minorBidi"/>
      <w:b/>
      <w:bCs/>
      <w:color w:val="4472C4" w:themeColor="accent1"/>
      <w:sz w:val="18"/>
      <w:szCs w:val="18"/>
      <w:lang w:val="en-US"/>
    </w:rPr>
  </w:style>
  <w:style w:type="character" w:styleId="Strong">
    <w:name w:val="Strong"/>
    <w:basedOn w:val="DefaultParagraphFont"/>
    <w:uiPriority w:val="22"/>
    <w:qFormat/>
    <w:rsid w:val="003A3C48"/>
    <w:rPr>
      <w:b/>
      <w:bCs/>
    </w:rPr>
  </w:style>
  <w:style w:type="character" w:styleId="Emphasis">
    <w:name w:val="Emphasis"/>
    <w:basedOn w:val="DefaultParagraphFont"/>
    <w:uiPriority w:val="20"/>
    <w:qFormat/>
    <w:rsid w:val="003A3C48"/>
    <w:rPr>
      <w:i/>
      <w:iCs/>
    </w:rPr>
  </w:style>
  <w:style w:type="paragraph" w:styleId="IntenseQuote">
    <w:name w:val="Intense Quote"/>
    <w:basedOn w:val="Normal"/>
    <w:next w:val="Normal"/>
    <w:link w:val="IntenseQuoteChar"/>
    <w:uiPriority w:val="30"/>
    <w:qFormat/>
    <w:rsid w:val="003A3C48"/>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rPr>
  </w:style>
  <w:style w:type="character" w:customStyle="1" w:styleId="IntenseQuoteChar">
    <w:name w:val="Intense Quote Char"/>
    <w:basedOn w:val="DefaultParagraphFont"/>
    <w:link w:val="IntenseQuote"/>
    <w:uiPriority w:val="30"/>
    <w:rsid w:val="003A3C48"/>
    <w:rPr>
      <w:rFonts w:asciiTheme="minorHAnsi" w:eastAsiaTheme="minorEastAsia" w:hAnsiTheme="minorHAnsi" w:cstheme="minorBidi"/>
      <w:b/>
      <w:bCs/>
      <w:i/>
      <w:iCs/>
      <w:color w:val="4472C4" w:themeColor="accent1"/>
      <w:sz w:val="22"/>
      <w:szCs w:val="22"/>
      <w:lang w:val="en-US"/>
    </w:rPr>
  </w:style>
  <w:style w:type="character" w:styleId="SubtleEmphasis">
    <w:name w:val="Subtle Emphasis"/>
    <w:basedOn w:val="DefaultParagraphFont"/>
    <w:uiPriority w:val="19"/>
    <w:qFormat/>
    <w:rsid w:val="003A3C48"/>
    <w:rPr>
      <w:i/>
      <w:iCs/>
      <w:color w:val="808080" w:themeColor="text1" w:themeTint="7F"/>
    </w:rPr>
  </w:style>
  <w:style w:type="character" w:styleId="IntenseEmphasis">
    <w:name w:val="Intense Emphasis"/>
    <w:basedOn w:val="DefaultParagraphFont"/>
    <w:uiPriority w:val="21"/>
    <w:qFormat/>
    <w:rsid w:val="003A3C48"/>
    <w:rPr>
      <w:b/>
      <w:bCs/>
      <w:i/>
      <w:iCs/>
      <w:color w:val="4472C4" w:themeColor="accent1"/>
    </w:rPr>
  </w:style>
  <w:style w:type="character" w:styleId="SubtleReference">
    <w:name w:val="Subtle Reference"/>
    <w:basedOn w:val="DefaultParagraphFont"/>
    <w:uiPriority w:val="31"/>
    <w:qFormat/>
    <w:rsid w:val="003A3C48"/>
    <w:rPr>
      <w:smallCaps/>
      <w:color w:val="ED7D31" w:themeColor="accent2"/>
      <w:u w:val="single"/>
    </w:rPr>
  </w:style>
  <w:style w:type="character" w:styleId="IntenseReference">
    <w:name w:val="Intense Reference"/>
    <w:basedOn w:val="DefaultParagraphFont"/>
    <w:uiPriority w:val="32"/>
    <w:qFormat/>
    <w:rsid w:val="003A3C48"/>
    <w:rPr>
      <w:b/>
      <w:bCs/>
      <w:smallCaps/>
      <w:color w:val="ED7D31" w:themeColor="accent2"/>
      <w:spacing w:val="5"/>
      <w:u w:val="single"/>
    </w:rPr>
  </w:style>
  <w:style w:type="character" w:styleId="BookTitle">
    <w:name w:val="Book Title"/>
    <w:basedOn w:val="DefaultParagraphFont"/>
    <w:uiPriority w:val="33"/>
    <w:qFormat/>
    <w:rsid w:val="003A3C48"/>
    <w:rPr>
      <w:b/>
      <w:bCs/>
      <w:smallCaps/>
      <w:spacing w:val="5"/>
    </w:rPr>
  </w:style>
  <w:style w:type="paragraph" w:styleId="TOCHeading">
    <w:name w:val="TOC Heading"/>
    <w:basedOn w:val="Heading1"/>
    <w:next w:val="Normal"/>
    <w:uiPriority w:val="39"/>
    <w:semiHidden/>
    <w:unhideWhenUsed/>
    <w:qFormat/>
    <w:rsid w:val="003A3C48"/>
    <w:pPr>
      <w:outlineLvl w:val="9"/>
    </w:pPr>
  </w:style>
  <w:style w:type="table" w:styleId="TableGrid">
    <w:name w:val="Table Grid"/>
    <w:basedOn w:val="TableNormal"/>
    <w:uiPriority w:val="59"/>
    <w:rsid w:val="003A3C48"/>
    <w:rPr>
      <w:rFonts w:asciiTheme="minorHAnsi" w:eastAsiaTheme="minorEastAsia"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A3C48"/>
    <w:rPr>
      <w:rFonts w:asciiTheme="minorHAnsi" w:eastAsiaTheme="minorEastAsia"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A3C48"/>
    <w:rPr>
      <w:rFonts w:asciiTheme="minorHAnsi" w:eastAsiaTheme="minorEastAsia"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A3C48"/>
    <w:rPr>
      <w:rFonts w:asciiTheme="minorHAnsi" w:eastAsiaTheme="minorEastAsia"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A3C48"/>
    <w:rPr>
      <w:rFonts w:asciiTheme="minorHAnsi" w:eastAsiaTheme="minorEastAsia"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A3C48"/>
    <w:rPr>
      <w:rFonts w:asciiTheme="minorHAnsi" w:eastAsiaTheme="minorEastAsia"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A3C48"/>
    <w:rPr>
      <w:rFonts w:asciiTheme="minorHAnsi" w:eastAsiaTheme="minorEastAsia"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A3C48"/>
    <w:rPr>
      <w:rFonts w:asciiTheme="minorHAnsi" w:eastAsiaTheme="minorEastAsia"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A3C48"/>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A3C48"/>
    <w:rPr>
      <w:rFonts w:asciiTheme="minorHAnsi" w:eastAsiaTheme="minorEastAsia"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A3C48"/>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A3C48"/>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A3C48"/>
    <w:rPr>
      <w:rFonts w:asciiTheme="minorHAnsi" w:eastAsiaTheme="minorEastAsia"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A3C48"/>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A3C48"/>
    <w:rPr>
      <w:rFonts w:asciiTheme="minorHAnsi" w:eastAsiaTheme="minorEastAsia"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A3C48"/>
    <w:rPr>
      <w:rFonts w:asciiTheme="minorHAnsi" w:eastAsiaTheme="minorEastAsia"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A3C48"/>
    <w:rPr>
      <w:rFonts w:asciiTheme="minorHAnsi" w:eastAsiaTheme="minorEastAsia"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A3C48"/>
    <w:rPr>
      <w:rFonts w:asciiTheme="minorHAnsi" w:eastAsiaTheme="minorEastAsia"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A3C48"/>
    <w:rPr>
      <w:rFonts w:asciiTheme="minorHAnsi" w:eastAsiaTheme="minorEastAsia"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normaltextrun">
    <w:name w:val="normaltextrun"/>
    <w:basedOn w:val="DefaultParagraphFont"/>
    <w:rsid w:val="00656F21"/>
  </w:style>
  <w:style w:type="character" w:customStyle="1" w:styleId="eop">
    <w:name w:val="eop"/>
    <w:basedOn w:val="DefaultParagraphFont"/>
    <w:rsid w:val="00656F21"/>
  </w:style>
  <w:style w:type="character" w:customStyle="1" w:styleId="cf01">
    <w:name w:val="cf01"/>
    <w:basedOn w:val="DefaultParagraphFont"/>
    <w:rsid w:val="00F64B68"/>
    <w:rPr>
      <w:rFonts w:ascii="Segoe UI" w:hAnsi="Segoe UI" w:cs="Segoe UI" w:hint="default"/>
      <w:sz w:val="18"/>
      <w:szCs w:val="18"/>
    </w:rPr>
  </w:style>
  <w:style w:type="paragraph" w:styleId="NormalWeb">
    <w:name w:val="Normal (Web)"/>
    <w:basedOn w:val="Normal"/>
    <w:semiHidden/>
    <w:unhideWhenUsed/>
    <w:rsid w:val="007D6FF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648135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30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85910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600031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35</Pages>
  <Words>70968</Words>
  <Characters>40452</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111198</CharactersWithSpaces>
  <SharedDoc>false</SharedDoc>
  <HyperlinkBase/>
  <HLinks>
    <vt:vector size="48" baseType="variant">
      <vt:variant>
        <vt:i4>1310743</vt:i4>
      </vt:variant>
      <vt:variant>
        <vt:i4>15</vt:i4>
      </vt:variant>
      <vt:variant>
        <vt:i4>0</vt:i4>
      </vt:variant>
      <vt:variant>
        <vt:i4>5</vt:i4>
      </vt:variant>
      <vt:variant>
        <vt:lpwstr>https://sanctionssearch.ofac.treas.gov/).</vt:lpwstr>
      </vt:variant>
      <vt:variant>
        <vt:lpwstr/>
      </vt:variant>
      <vt:variant>
        <vt:i4>2687032</vt:i4>
      </vt:variant>
      <vt:variant>
        <vt:i4>12</vt:i4>
      </vt:variant>
      <vt:variant>
        <vt:i4>0</vt:i4>
      </vt:variant>
      <vt:variant>
        <vt:i4>5</vt:i4>
      </vt:variant>
      <vt:variant>
        <vt:lpwstr>https://main.un.org/securitycouncil/en/content/un-sc-consolidated-list</vt:lpwstr>
      </vt:variant>
      <vt:variant>
        <vt:lpwstr/>
      </vt:variant>
      <vt:variant>
        <vt:i4>1310743</vt:i4>
      </vt:variant>
      <vt:variant>
        <vt:i4>9</vt:i4>
      </vt:variant>
      <vt:variant>
        <vt:i4>0</vt:i4>
      </vt:variant>
      <vt:variant>
        <vt:i4>5</vt:i4>
      </vt:variant>
      <vt:variant>
        <vt:lpwstr>https://sanctionssearch.ofac.treas.gov/).</vt:lpwstr>
      </vt:variant>
      <vt:variant>
        <vt:lpwstr/>
      </vt:variant>
      <vt:variant>
        <vt:i4>1966145</vt:i4>
      </vt:variant>
      <vt:variant>
        <vt:i4>6</vt:i4>
      </vt:variant>
      <vt:variant>
        <vt:i4>0</vt:i4>
      </vt:variant>
      <vt:variant>
        <vt:i4>5</vt:i4>
      </vt:variant>
      <vt:variant>
        <vt:lpwstr>https://www.sanctionsmap.eu/</vt:lpwstr>
      </vt:variant>
      <vt:variant>
        <vt:lpwstr>/main</vt:lpwstr>
      </vt:variant>
      <vt:variant>
        <vt:i4>2687032</vt:i4>
      </vt:variant>
      <vt:variant>
        <vt:i4>3</vt:i4>
      </vt:variant>
      <vt:variant>
        <vt:i4>0</vt:i4>
      </vt:variant>
      <vt:variant>
        <vt:i4>5</vt:i4>
      </vt:variant>
      <vt:variant>
        <vt:lpwstr>https://main.un.org/securitycouncil/en/content/un-sc-consolidated-list</vt:lpwstr>
      </vt:variant>
      <vt:variant>
        <vt:lpwstr/>
      </vt:variant>
      <vt:variant>
        <vt:i4>2228251</vt:i4>
      </vt:variant>
      <vt:variant>
        <vt:i4>0</vt:i4>
      </vt:variant>
      <vt:variant>
        <vt:i4>0</vt:i4>
      </vt:variant>
      <vt:variant>
        <vt:i4>5</vt:i4>
      </vt:variant>
      <vt:variant>
        <vt:lpwstr>mailto:vartotojai@ilte.lt</vt:lpwstr>
      </vt:variant>
      <vt:variant>
        <vt:lpwstr/>
      </vt:variant>
      <vt:variant>
        <vt:i4>6094886</vt:i4>
      </vt:variant>
      <vt:variant>
        <vt:i4>3</vt:i4>
      </vt:variant>
      <vt:variant>
        <vt:i4>0</vt:i4>
      </vt:variant>
      <vt:variant>
        <vt:i4>5</vt:i4>
      </vt:variant>
      <vt:variant>
        <vt:lpwstr>mailto:gintare.urbonaite@ilte.lt</vt:lpwstr>
      </vt:variant>
      <vt:variant>
        <vt:lpwstr/>
      </vt:variant>
      <vt:variant>
        <vt:i4>6094886</vt:i4>
      </vt:variant>
      <vt:variant>
        <vt:i4>0</vt:i4>
      </vt:variant>
      <vt:variant>
        <vt:i4>0</vt:i4>
      </vt:variant>
      <vt:variant>
        <vt:i4>5</vt:i4>
      </vt:variant>
      <vt:variant>
        <vt:lpwstr>mailto:gintare.urbonaite@ilte.lt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Masiulionienė</dc:creator>
  <cp:keywords/>
  <cp:lastModifiedBy>Giedrė Navardauskaitė</cp:lastModifiedBy>
  <cp:revision>7</cp:revision>
  <cp:lastPrinted>2017-07-01T15:42:00Z</cp:lastPrinted>
  <dcterms:created xsi:type="dcterms:W3CDTF">2025-09-18T07:35:00Z</dcterms:created>
  <dcterms:modified xsi:type="dcterms:W3CDTF">2025-09-25T11:30:00Z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