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F4279" w14:textId="77777777" w:rsidR="00893149" w:rsidRPr="00A067AC" w:rsidRDefault="00893149" w:rsidP="00893149">
      <w:pPr>
        <w:pStyle w:val="Default"/>
        <w:spacing w:line="360" w:lineRule="auto"/>
        <w:jc w:val="center"/>
        <w:rPr>
          <w:b/>
          <w:bCs/>
          <w:sz w:val="24"/>
          <w:szCs w:val="24"/>
        </w:rPr>
      </w:pPr>
      <w:r w:rsidRPr="00A067AC">
        <w:rPr>
          <w:b/>
          <w:bCs/>
          <w:sz w:val="24"/>
          <w:szCs w:val="24"/>
        </w:rPr>
        <w:t>AKCINĖ BENDROVĖ „VIA LIETUVA“</w:t>
      </w:r>
    </w:p>
    <w:p w14:paraId="1D860097" w14:textId="77777777" w:rsidR="00893149" w:rsidRPr="00A067AC" w:rsidRDefault="00893149" w:rsidP="00893149">
      <w:pPr>
        <w:pStyle w:val="Default"/>
        <w:spacing w:line="360" w:lineRule="auto"/>
        <w:jc w:val="center"/>
        <w:rPr>
          <w:b/>
          <w:bCs/>
          <w:sz w:val="24"/>
          <w:szCs w:val="24"/>
        </w:rPr>
      </w:pPr>
    </w:p>
    <w:tbl>
      <w:tblPr>
        <w:tblStyle w:val="Lentelstinklelis"/>
        <w:tblW w:w="1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2"/>
        <w:gridCol w:w="2117"/>
      </w:tblGrid>
      <w:tr w:rsidR="00893149" w:rsidRPr="00A067AC" w14:paraId="1DDC8396" w14:textId="77777777" w:rsidTr="00D95071">
        <w:tc>
          <w:tcPr>
            <w:tcW w:w="4536" w:type="dxa"/>
          </w:tcPr>
          <w:p w14:paraId="38D1523C" w14:textId="74C0DE1A" w:rsidR="00893149" w:rsidRPr="00A067AC" w:rsidRDefault="00F2134E" w:rsidP="00FC2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A067AC">
              <w:rPr>
                <w:sz w:val="22"/>
                <w:szCs w:val="22"/>
              </w:rPr>
              <w:t>Tiekėjams</w:t>
            </w:r>
          </w:p>
        </w:tc>
        <w:tc>
          <w:tcPr>
            <w:tcW w:w="4962" w:type="dxa"/>
          </w:tcPr>
          <w:p w14:paraId="514C962C" w14:textId="5E569105" w:rsidR="00893149" w:rsidRPr="00A067AC" w:rsidRDefault="00B02575" w:rsidP="00FC2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A067AC">
              <w:rPr>
                <w:sz w:val="22"/>
                <w:szCs w:val="22"/>
              </w:rPr>
              <w:t>202</w:t>
            </w:r>
            <w:r w:rsidR="000C2375" w:rsidRPr="00A067AC">
              <w:rPr>
                <w:sz w:val="22"/>
                <w:szCs w:val="22"/>
              </w:rPr>
              <w:t>5</w:t>
            </w:r>
            <w:r w:rsidRPr="00A067AC">
              <w:rPr>
                <w:sz w:val="22"/>
                <w:szCs w:val="22"/>
              </w:rPr>
              <w:t>-</w:t>
            </w:r>
            <w:r w:rsidR="000C2375" w:rsidRPr="00A067AC">
              <w:rPr>
                <w:sz w:val="22"/>
                <w:szCs w:val="22"/>
              </w:rPr>
              <w:t>0</w:t>
            </w:r>
            <w:r w:rsidR="00D64BAF">
              <w:rPr>
                <w:sz w:val="22"/>
                <w:szCs w:val="22"/>
              </w:rPr>
              <w:t>9</w:t>
            </w:r>
            <w:r w:rsidR="00074B3C" w:rsidRPr="00A067AC">
              <w:rPr>
                <w:sz w:val="22"/>
                <w:szCs w:val="22"/>
              </w:rPr>
              <w:t>-</w:t>
            </w:r>
            <w:r w:rsidR="006D31AC">
              <w:rPr>
                <w:sz w:val="22"/>
                <w:szCs w:val="22"/>
              </w:rPr>
              <w:t>25 Nr. 2025-SD-658</w:t>
            </w:r>
          </w:p>
        </w:tc>
        <w:tc>
          <w:tcPr>
            <w:tcW w:w="2117" w:type="dxa"/>
          </w:tcPr>
          <w:p w14:paraId="0229EFAD" w14:textId="26A20B98" w:rsidR="00893149" w:rsidRPr="00A067AC" w:rsidRDefault="00893149" w:rsidP="00FC2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2FB0CCC4" w14:textId="77777777" w:rsidR="00893149" w:rsidRPr="00A067AC" w:rsidRDefault="00893149" w:rsidP="00893149">
      <w:pPr>
        <w:pStyle w:val="Default"/>
        <w:spacing w:line="360" w:lineRule="auto"/>
        <w:jc w:val="center"/>
        <w:rPr>
          <w:sz w:val="22"/>
          <w:szCs w:val="22"/>
        </w:rPr>
      </w:pPr>
    </w:p>
    <w:p w14:paraId="68BA7A4E" w14:textId="77777777" w:rsidR="009824A4" w:rsidRDefault="009824A4" w:rsidP="00893149">
      <w:pPr>
        <w:pStyle w:val="Default"/>
        <w:spacing w:line="360" w:lineRule="auto"/>
        <w:rPr>
          <w:b/>
          <w:bCs/>
          <w:sz w:val="22"/>
          <w:szCs w:val="22"/>
        </w:rPr>
      </w:pPr>
    </w:p>
    <w:p w14:paraId="2CAC3952" w14:textId="23B3FBF3" w:rsidR="00893149" w:rsidRDefault="009824A4" w:rsidP="00893149">
      <w:pPr>
        <w:pStyle w:val="Default"/>
        <w:spacing w:line="360" w:lineRule="auto"/>
        <w:rPr>
          <w:b/>
          <w:bCs/>
          <w:sz w:val="22"/>
          <w:szCs w:val="22"/>
        </w:rPr>
      </w:pPr>
      <w:r>
        <w:rPr>
          <w:b/>
          <w:bCs/>
          <w:sz w:val="22"/>
          <w:szCs w:val="22"/>
        </w:rPr>
        <w:t xml:space="preserve">          </w:t>
      </w:r>
      <w:r w:rsidR="00893149" w:rsidRPr="00A067AC">
        <w:rPr>
          <w:b/>
          <w:bCs/>
          <w:sz w:val="22"/>
          <w:szCs w:val="22"/>
        </w:rPr>
        <w:t xml:space="preserve">DĖL </w:t>
      </w:r>
      <w:r w:rsidR="00EA08B7" w:rsidRPr="00A067AC">
        <w:rPr>
          <w:b/>
          <w:bCs/>
          <w:sz w:val="22"/>
          <w:szCs w:val="22"/>
        </w:rPr>
        <w:t>PIRKIMO DOKUMENTŲ PAAIŠKINIMO</w:t>
      </w:r>
      <w:r w:rsidR="008E259F" w:rsidRPr="00A067AC">
        <w:rPr>
          <w:b/>
          <w:bCs/>
          <w:sz w:val="22"/>
          <w:szCs w:val="22"/>
        </w:rPr>
        <w:t xml:space="preserve"> IR PATIKSLINIMO</w:t>
      </w:r>
      <w:r w:rsidR="002A7C6A">
        <w:rPr>
          <w:b/>
          <w:bCs/>
          <w:sz w:val="22"/>
          <w:szCs w:val="22"/>
        </w:rPr>
        <w:t xml:space="preserve"> (</w:t>
      </w:r>
      <w:r w:rsidR="00A73196" w:rsidRPr="00A067AC">
        <w:rPr>
          <w:b/>
          <w:bCs/>
          <w:sz w:val="22"/>
          <w:szCs w:val="22"/>
        </w:rPr>
        <w:t>1</w:t>
      </w:r>
      <w:r w:rsidR="002A7C6A">
        <w:rPr>
          <w:b/>
          <w:bCs/>
          <w:sz w:val="22"/>
          <w:szCs w:val="22"/>
        </w:rPr>
        <w:t>)</w:t>
      </w:r>
    </w:p>
    <w:p w14:paraId="43C31985" w14:textId="77777777" w:rsidR="009824A4" w:rsidRPr="00A067AC" w:rsidRDefault="009824A4" w:rsidP="00893149">
      <w:pPr>
        <w:pStyle w:val="Default"/>
        <w:spacing w:line="360" w:lineRule="auto"/>
        <w:rPr>
          <w:b/>
          <w:bCs/>
          <w:sz w:val="22"/>
          <w:szCs w:val="22"/>
        </w:rPr>
      </w:pPr>
    </w:p>
    <w:p w14:paraId="661FC884" w14:textId="77777777" w:rsidR="00893149" w:rsidRPr="00A067AC" w:rsidRDefault="00893149" w:rsidP="00893149">
      <w:pPr>
        <w:pStyle w:val="Default"/>
        <w:spacing w:line="240" w:lineRule="auto"/>
        <w:jc w:val="both"/>
        <w:rPr>
          <w:sz w:val="22"/>
          <w:szCs w:val="22"/>
        </w:rPr>
      </w:pPr>
    </w:p>
    <w:p w14:paraId="42589A49" w14:textId="66074731" w:rsidR="008F5A3A" w:rsidRPr="00240F97" w:rsidRDefault="002E5287" w:rsidP="00A067AC">
      <w:pPr>
        <w:pStyle w:val="Antrat1"/>
        <w:shd w:val="clear" w:color="auto" w:fill="FFFFFF"/>
        <w:spacing w:before="0" w:after="0"/>
        <w:ind w:firstLine="567"/>
        <w:contextualSpacing/>
        <w:jc w:val="both"/>
        <w:rPr>
          <w:rFonts w:ascii="Arial" w:hAnsi="Arial" w:cs="Arial"/>
          <w:color w:val="auto"/>
          <w:sz w:val="22"/>
          <w:szCs w:val="22"/>
          <w:shd w:val="clear" w:color="auto" w:fill="FFFFFF"/>
        </w:rPr>
      </w:pPr>
      <w:r>
        <w:rPr>
          <w:rFonts w:ascii="Arial" w:hAnsi="Arial" w:cs="Arial"/>
          <w:color w:val="auto"/>
          <w:sz w:val="22"/>
          <w:szCs w:val="22"/>
        </w:rPr>
        <w:t xml:space="preserve">     </w:t>
      </w:r>
      <w:r w:rsidR="00893149" w:rsidRPr="00240F97">
        <w:rPr>
          <w:rFonts w:ascii="Arial" w:hAnsi="Arial" w:cs="Arial"/>
          <w:color w:val="auto"/>
          <w:sz w:val="22"/>
          <w:szCs w:val="22"/>
        </w:rPr>
        <w:t xml:space="preserve">Akcinė bendrovė „Via Lietuva“ </w:t>
      </w:r>
      <w:r w:rsidR="00373680" w:rsidRPr="00240F97">
        <w:rPr>
          <w:rFonts w:ascii="Arial" w:hAnsi="Arial" w:cs="Arial"/>
          <w:color w:val="auto"/>
          <w:sz w:val="22"/>
          <w:szCs w:val="22"/>
        </w:rPr>
        <w:t>(toliau – perkančioji organizacija)</w:t>
      </w:r>
      <w:r w:rsidR="00B117DB" w:rsidRPr="00240F97">
        <w:rPr>
          <w:rFonts w:ascii="Arial" w:hAnsi="Arial" w:cs="Arial"/>
          <w:color w:val="auto"/>
          <w:sz w:val="22"/>
          <w:szCs w:val="22"/>
        </w:rPr>
        <w:t xml:space="preserve"> </w:t>
      </w:r>
      <w:r w:rsidR="00893149" w:rsidRPr="00240F97">
        <w:rPr>
          <w:rFonts w:ascii="Arial" w:hAnsi="Arial" w:cs="Arial"/>
          <w:color w:val="auto"/>
          <w:sz w:val="22"/>
          <w:szCs w:val="22"/>
        </w:rPr>
        <w:t xml:space="preserve">vykdo </w:t>
      </w:r>
      <w:r w:rsidR="007B0E80" w:rsidRPr="00240F97">
        <w:rPr>
          <w:rFonts w:ascii="Arial" w:hAnsi="Arial" w:cs="Arial"/>
          <w:color w:val="auto"/>
          <w:sz w:val="22"/>
          <w:szCs w:val="22"/>
        </w:rPr>
        <w:t>vieš</w:t>
      </w:r>
      <w:r w:rsidR="00260F46" w:rsidRPr="00240F97">
        <w:rPr>
          <w:rFonts w:ascii="Arial" w:hAnsi="Arial" w:cs="Arial"/>
          <w:color w:val="auto"/>
          <w:sz w:val="22"/>
          <w:szCs w:val="22"/>
        </w:rPr>
        <w:t>o</w:t>
      </w:r>
      <w:r w:rsidR="007B0E80" w:rsidRPr="00240F97">
        <w:rPr>
          <w:rFonts w:ascii="Arial" w:hAnsi="Arial" w:cs="Arial"/>
          <w:color w:val="auto"/>
          <w:sz w:val="22"/>
          <w:szCs w:val="22"/>
        </w:rPr>
        <w:t>j</w:t>
      </w:r>
      <w:r w:rsidR="00260F46" w:rsidRPr="00240F97">
        <w:rPr>
          <w:rFonts w:ascii="Arial" w:hAnsi="Arial" w:cs="Arial"/>
          <w:color w:val="auto"/>
          <w:sz w:val="22"/>
          <w:szCs w:val="22"/>
        </w:rPr>
        <w:t>o</w:t>
      </w:r>
      <w:r w:rsidR="007B0E80" w:rsidRPr="00240F97">
        <w:rPr>
          <w:rFonts w:ascii="Arial" w:hAnsi="Arial" w:cs="Arial"/>
          <w:color w:val="auto"/>
          <w:sz w:val="22"/>
          <w:szCs w:val="22"/>
        </w:rPr>
        <w:t xml:space="preserve"> </w:t>
      </w:r>
      <w:r w:rsidR="00893149" w:rsidRPr="00240F97">
        <w:rPr>
          <w:rFonts w:ascii="Arial" w:hAnsi="Arial" w:cs="Arial"/>
          <w:color w:val="auto"/>
          <w:sz w:val="22"/>
          <w:szCs w:val="22"/>
        </w:rPr>
        <w:t>pirkim</w:t>
      </w:r>
      <w:r w:rsidR="00260F46" w:rsidRPr="00240F97">
        <w:rPr>
          <w:rFonts w:ascii="Arial" w:hAnsi="Arial" w:cs="Arial"/>
          <w:color w:val="auto"/>
          <w:sz w:val="22"/>
          <w:szCs w:val="22"/>
        </w:rPr>
        <w:t>o</w:t>
      </w:r>
      <w:r w:rsidR="00893149" w:rsidRPr="00240F97">
        <w:rPr>
          <w:rFonts w:ascii="Arial" w:hAnsi="Arial" w:cs="Arial"/>
          <w:color w:val="auto"/>
          <w:sz w:val="22"/>
          <w:szCs w:val="22"/>
        </w:rPr>
        <w:t xml:space="preserve"> </w:t>
      </w:r>
      <w:sdt>
        <w:sdtPr>
          <w:rPr>
            <w:rFonts w:ascii="Arial" w:hAnsi="Arial" w:cs="Arial"/>
            <w:i/>
            <w:iCs/>
            <w:color w:val="auto"/>
            <w:sz w:val="22"/>
            <w:szCs w:val="22"/>
          </w:rPr>
          <w:id w:val="1608767047"/>
          <w:placeholder>
            <w:docPart w:val="DAAC354B66A44BADB6C0D08C2E8F09DA"/>
          </w:placeholder>
          <w:text/>
        </w:sdtPr>
        <w:sdtEndPr/>
        <w:sdtContent>
          <w:r w:rsidR="0016398E" w:rsidRPr="0016398E">
            <w:rPr>
              <w:rFonts w:ascii="Arial" w:hAnsi="Arial" w:cs="Arial"/>
              <w:i/>
              <w:iCs/>
              <w:color w:val="auto"/>
              <w:sz w:val="22"/>
              <w:szCs w:val="22"/>
            </w:rPr>
            <w:t>Rajoninio kelio 4009 Kuršėnai–Gilvyčiai–Sauginiai ruožo nuo 12,434 iki 19,934 km kapitalinis remontas</w:t>
          </w:r>
        </w:sdtContent>
      </w:sdt>
      <w:r w:rsidR="00B117DB" w:rsidRPr="00240F97">
        <w:rPr>
          <w:rFonts w:ascii="Arial" w:hAnsi="Arial" w:cs="Arial"/>
          <w:bCs/>
          <w:i/>
          <w:iCs/>
          <w:color w:val="auto"/>
          <w:sz w:val="22"/>
          <w:szCs w:val="22"/>
        </w:rPr>
        <w:t xml:space="preserve"> </w:t>
      </w:r>
      <w:r w:rsidR="00942BAA" w:rsidRPr="00240F97">
        <w:rPr>
          <w:rFonts w:ascii="Arial" w:hAnsi="Arial" w:cs="Arial"/>
          <w:color w:val="auto"/>
          <w:sz w:val="22"/>
          <w:szCs w:val="22"/>
        </w:rPr>
        <w:t>(</w:t>
      </w:r>
      <w:r w:rsidR="009824A4">
        <w:rPr>
          <w:rFonts w:ascii="Arial" w:hAnsi="Arial" w:cs="Arial"/>
          <w:color w:val="auto"/>
          <w:sz w:val="22"/>
          <w:szCs w:val="22"/>
        </w:rPr>
        <w:t>p</w:t>
      </w:r>
      <w:r w:rsidR="00227377" w:rsidRPr="00240F97">
        <w:rPr>
          <w:rFonts w:ascii="Arial" w:hAnsi="Arial" w:cs="Arial"/>
          <w:color w:val="auto"/>
          <w:sz w:val="22"/>
          <w:szCs w:val="22"/>
        </w:rPr>
        <w:t>irkimo</w:t>
      </w:r>
      <w:r w:rsidR="00942BAA" w:rsidRPr="00240F97">
        <w:rPr>
          <w:rFonts w:ascii="Arial" w:hAnsi="Arial" w:cs="Arial"/>
          <w:b/>
          <w:bCs/>
          <w:color w:val="auto"/>
          <w:sz w:val="22"/>
          <w:szCs w:val="22"/>
        </w:rPr>
        <w:t xml:space="preserve"> </w:t>
      </w:r>
      <w:r w:rsidR="00493E15" w:rsidRPr="00240F97">
        <w:rPr>
          <w:rFonts w:ascii="Arial" w:hAnsi="Arial" w:cs="Arial"/>
          <w:color w:val="auto"/>
          <w:sz w:val="22"/>
          <w:szCs w:val="22"/>
        </w:rPr>
        <w:t>ID</w:t>
      </w:r>
      <w:r w:rsidR="009824A4">
        <w:rPr>
          <w:rFonts w:ascii="Arial" w:hAnsi="Arial" w:cs="Arial"/>
          <w:color w:val="auto"/>
          <w:sz w:val="22"/>
          <w:szCs w:val="22"/>
        </w:rPr>
        <w:t>:</w:t>
      </w:r>
      <w:r w:rsidR="00C3026A" w:rsidRPr="00240F97">
        <w:rPr>
          <w:rFonts w:ascii="Arial" w:hAnsi="Arial" w:cs="Arial"/>
          <w:color w:val="auto"/>
          <w:sz w:val="22"/>
          <w:szCs w:val="22"/>
        </w:rPr>
        <w:t> </w:t>
      </w:r>
      <w:r w:rsidR="0016398E">
        <w:rPr>
          <w:rFonts w:ascii="Arial" w:hAnsi="Arial" w:cs="Arial"/>
          <w:color w:val="auto"/>
          <w:sz w:val="22"/>
          <w:szCs w:val="22"/>
          <w:shd w:val="clear" w:color="auto" w:fill="FFFFFF"/>
        </w:rPr>
        <w:t>4289083</w:t>
      </w:r>
      <w:r w:rsidR="00942BAA" w:rsidRPr="00240F97">
        <w:rPr>
          <w:rFonts w:ascii="Arial" w:hAnsi="Arial" w:cs="Arial"/>
          <w:color w:val="auto"/>
          <w:sz w:val="22"/>
          <w:szCs w:val="22"/>
          <w:shd w:val="clear" w:color="auto" w:fill="FFFFFF"/>
        </w:rPr>
        <w:t>)</w:t>
      </w:r>
      <w:r w:rsidR="00B117DB" w:rsidRPr="00240F97">
        <w:rPr>
          <w:rFonts w:ascii="Arial" w:hAnsi="Arial" w:cs="Arial"/>
          <w:color w:val="auto"/>
          <w:sz w:val="22"/>
          <w:szCs w:val="22"/>
          <w:shd w:val="clear" w:color="auto" w:fill="FFFFFF"/>
        </w:rPr>
        <w:t xml:space="preserve">, atliekamo </w:t>
      </w:r>
      <w:r w:rsidR="007B0E80" w:rsidRPr="00240F97">
        <w:rPr>
          <w:rFonts w:ascii="Arial" w:hAnsi="Arial" w:cs="Arial"/>
          <w:color w:val="auto"/>
          <w:sz w:val="22"/>
          <w:szCs w:val="22"/>
          <w:shd w:val="clear" w:color="auto" w:fill="FFFFFF"/>
        </w:rPr>
        <w:t>atviro konkurso būdu</w:t>
      </w:r>
      <w:r w:rsidR="00B117DB" w:rsidRPr="00240F97">
        <w:rPr>
          <w:rFonts w:ascii="Arial" w:hAnsi="Arial" w:cs="Arial"/>
          <w:color w:val="auto"/>
          <w:sz w:val="22"/>
          <w:szCs w:val="22"/>
          <w:shd w:val="clear" w:color="auto" w:fill="FFFFFF"/>
        </w:rPr>
        <w:t>, procedūras ir</w:t>
      </w:r>
      <w:r w:rsidR="00CE157A" w:rsidRPr="00240F97">
        <w:rPr>
          <w:rFonts w:ascii="Arial" w:hAnsi="Arial" w:cs="Arial"/>
          <w:color w:val="auto"/>
          <w:sz w:val="22"/>
          <w:szCs w:val="22"/>
          <w:shd w:val="clear" w:color="auto" w:fill="FFFFFF"/>
        </w:rPr>
        <w:t>,</w:t>
      </w:r>
      <w:r w:rsidR="00B117DB" w:rsidRPr="00240F97">
        <w:rPr>
          <w:rFonts w:ascii="Arial" w:hAnsi="Arial" w:cs="Arial"/>
          <w:color w:val="auto"/>
          <w:sz w:val="22"/>
          <w:szCs w:val="22"/>
          <w:shd w:val="clear" w:color="auto" w:fill="FFFFFF"/>
        </w:rPr>
        <w:t xml:space="preserve"> </w:t>
      </w:r>
      <w:r w:rsidR="00CE157A" w:rsidRPr="00240F97">
        <w:rPr>
          <w:rFonts w:ascii="Arial" w:hAnsi="Arial" w:cs="Arial"/>
          <w:color w:val="auto"/>
          <w:sz w:val="22"/>
          <w:szCs w:val="22"/>
          <w:shd w:val="clear" w:color="auto" w:fill="FFFFFF"/>
        </w:rPr>
        <w:t>atsakydama į tiekėjų klausimus</w:t>
      </w:r>
      <w:r w:rsidR="0036370E" w:rsidRPr="00240F97">
        <w:rPr>
          <w:rFonts w:ascii="Arial" w:hAnsi="Arial" w:cs="Arial"/>
          <w:color w:val="auto"/>
          <w:sz w:val="22"/>
          <w:szCs w:val="22"/>
          <w:shd w:val="clear" w:color="auto" w:fill="FFFFFF"/>
        </w:rPr>
        <w:t>*</w:t>
      </w:r>
      <w:r w:rsidR="00B773B5" w:rsidRPr="00240F97">
        <w:rPr>
          <w:rFonts w:ascii="Arial" w:hAnsi="Arial" w:cs="Arial"/>
          <w:color w:val="auto"/>
          <w:sz w:val="22"/>
          <w:szCs w:val="22"/>
          <w:shd w:val="clear" w:color="auto" w:fill="FFFFFF"/>
        </w:rPr>
        <w:t>,</w:t>
      </w:r>
      <w:r w:rsidR="00CE157A" w:rsidRPr="00240F97">
        <w:rPr>
          <w:rFonts w:ascii="Arial" w:hAnsi="Arial" w:cs="Arial"/>
          <w:color w:val="auto"/>
          <w:sz w:val="22"/>
          <w:szCs w:val="22"/>
          <w:shd w:val="clear" w:color="auto" w:fill="FFFFFF"/>
        </w:rPr>
        <w:t xml:space="preserve"> </w:t>
      </w:r>
      <w:r w:rsidR="004F1415" w:rsidRPr="00240F97">
        <w:rPr>
          <w:rFonts w:ascii="Arial" w:hAnsi="Arial" w:cs="Arial"/>
          <w:color w:val="auto"/>
          <w:sz w:val="22"/>
          <w:szCs w:val="22"/>
          <w:shd w:val="clear" w:color="auto" w:fill="FFFFFF"/>
        </w:rPr>
        <w:t>teikia pirkimo dokumentų paaiškinimus</w:t>
      </w:r>
      <w:r w:rsidR="009874F6" w:rsidRPr="00240F97">
        <w:rPr>
          <w:rFonts w:ascii="Arial" w:hAnsi="Arial" w:cs="Arial"/>
          <w:color w:val="auto"/>
          <w:sz w:val="22"/>
          <w:szCs w:val="22"/>
          <w:shd w:val="clear" w:color="auto" w:fill="FFFFFF"/>
        </w:rPr>
        <w:t>/</w:t>
      </w:r>
      <w:r w:rsidR="008E259F" w:rsidRPr="00240F97">
        <w:rPr>
          <w:rFonts w:ascii="Arial" w:hAnsi="Arial" w:cs="Arial"/>
          <w:color w:val="auto"/>
          <w:sz w:val="22"/>
          <w:szCs w:val="22"/>
          <w:shd w:val="clear" w:color="auto" w:fill="FFFFFF"/>
        </w:rPr>
        <w:t>patikslinimus</w:t>
      </w:r>
      <w:r w:rsidR="004F1415" w:rsidRPr="00240F97">
        <w:rPr>
          <w:rFonts w:ascii="Arial" w:hAnsi="Arial" w:cs="Arial"/>
          <w:color w:val="auto"/>
          <w:sz w:val="22"/>
          <w:szCs w:val="22"/>
          <w:shd w:val="clear" w:color="auto" w:fill="FFFFFF"/>
        </w:rPr>
        <w:t>.</w:t>
      </w:r>
      <w:r w:rsidR="00B117DB" w:rsidRPr="00240F97">
        <w:rPr>
          <w:rFonts w:ascii="Arial" w:hAnsi="Arial" w:cs="Arial"/>
          <w:color w:val="auto"/>
          <w:sz w:val="22"/>
          <w:szCs w:val="22"/>
          <w:shd w:val="clear" w:color="auto" w:fill="FFFFFF"/>
        </w:rPr>
        <w:t xml:space="preserve"> </w:t>
      </w:r>
    </w:p>
    <w:p w14:paraId="5F37E709" w14:textId="77777777" w:rsidR="008F5A3A" w:rsidRPr="00240F97" w:rsidRDefault="008F5A3A" w:rsidP="00A067AC">
      <w:pPr>
        <w:pStyle w:val="Antrat1"/>
        <w:shd w:val="clear" w:color="auto" w:fill="FFFFFF"/>
        <w:spacing w:before="0" w:after="0"/>
        <w:ind w:firstLine="567"/>
        <w:contextualSpacing/>
        <w:jc w:val="both"/>
        <w:rPr>
          <w:rFonts w:ascii="Arial" w:hAnsi="Arial" w:cs="Arial"/>
          <w:color w:val="auto"/>
          <w:sz w:val="22"/>
          <w:szCs w:val="22"/>
          <w:shd w:val="clear" w:color="auto" w:fill="FFFFFF"/>
        </w:rPr>
      </w:pPr>
    </w:p>
    <w:p w14:paraId="3D571163" w14:textId="6F4B61AC" w:rsidR="008F5A3A" w:rsidRPr="00240F97" w:rsidRDefault="002E5287" w:rsidP="002E5287">
      <w:pPr>
        <w:pStyle w:val="Default"/>
        <w:spacing w:line="240" w:lineRule="auto"/>
        <w:contextualSpacing/>
        <w:jc w:val="both"/>
        <w:rPr>
          <w:rFonts w:eastAsia="Arial Unicode MS"/>
          <w:b/>
          <w:bCs/>
          <w:sz w:val="22"/>
          <w:szCs w:val="22"/>
        </w:rPr>
      </w:pPr>
      <w:bookmarkStart w:id="0" w:name="_Hlk180588307"/>
      <w:r>
        <w:rPr>
          <w:rFonts w:eastAsia="Arial Unicode MS"/>
          <w:b/>
          <w:bCs/>
          <w:sz w:val="22"/>
          <w:szCs w:val="22"/>
        </w:rPr>
        <w:t xml:space="preserve">             1 k</w:t>
      </w:r>
      <w:r w:rsidR="008F5A3A" w:rsidRPr="00240F97">
        <w:rPr>
          <w:rFonts w:eastAsia="Arial Unicode MS"/>
          <w:b/>
          <w:bCs/>
          <w:sz w:val="22"/>
          <w:szCs w:val="22"/>
        </w:rPr>
        <w:t>lausimas</w:t>
      </w:r>
      <w:r>
        <w:rPr>
          <w:rFonts w:eastAsia="Arial Unicode MS"/>
          <w:b/>
          <w:bCs/>
          <w:sz w:val="22"/>
          <w:szCs w:val="22"/>
        </w:rPr>
        <w:t>.</w:t>
      </w:r>
    </w:p>
    <w:bookmarkEnd w:id="0"/>
    <w:p w14:paraId="4AE6247E" w14:textId="37DFF9F7" w:rsidR="00514DE8" w:rsidRPr="00514DE8" w:rsidRDefault="00131423" w:rsidP="00514DE8">
      <w:pPr>
        <w:jc w:val="both"/>
        <w:rPr>
          <w:rFonts w:ascii="Arial" w:hAnsi="Arial" w:cs="Arial"/>
          <w:sz w:val="22"/>
          <w:szCs w:val="22"/>
        </w:rPr>
      </w:pPr>
      <w:r w:rsidRPr="00240F97">
        <w:rPr>
          <w:rFonts w:ascii="Arial" w:hAnsi="Arial" w:cs="Arial"/>
          <w:b/>
          <w:bCs/>
          <w:sz w:val="22"/>
          <w:szCs w:val="22"/>
        </w:rPr>
        <w:t xml:space="preserve">     </w:t>
      </w:r>
      <w:r w:rsidR="002E5287">
        <w:rPr>
          <w:rFonts w:ascii="Arial" w:hAnsi="Arial" w:cs="Arial"/>
          <w:b/>
          <w:bCs/>
          <w:sz w:val="22"/>
          <w:szCs w:val="22"/>
        </w:rPr>
        <w:t xml:space="preserve">    </w:t>
      </w:r>
      <w:r w:rsidRPr="00240F97">
        <w:rPr>
          <w:rFonts w:ascii="Arial" w:hAnsi="Arial" w:cs="Arial"/>
          <w:b/>
          <w:bCs/>
          <w:sz w:val="22"/>
          <w:szCs w:val="22"/>
        </w:rPr>
        <w:t xml:space="preserve"> </w:t>
      </w:r>
      <w:r w:rsidR="00F82400">
        <w:rPr>
          <w:rFonts w:ascii="Arial" w:hAnsi="Arial" w:cs="Arial"/>
          <w:b/>
          <w:bCs/>
          <w:sz w:val="22"/>
          <w:szCs w:val="22"/>
        </w:rPr>
        <w:t xml:space="preserve"> </w:t>
      </w:r>
      <w:r w:rsidRPr="00240F97">
        <w:rPr>
          <w:rFonts w:ascii="Arial" w:hAnsi="Arial" w:cs="Arial"/>
          <w:b/>
          <w:bCs/>
          <w:sz w:val="22"/>
          <w:szCs w:val="22"/>
        </w:rPr>
        <w:t xml:space="preserve"> </w:t>
      </w:r>
      <w:r w:rsidR="008F5A3A" w:rsidRPr="00240F97">
        <w:rPr>
          <w:rFonts w:ascii="Arial" w:hAnsi="Arial" w:cs="Arial"/>
          <w:sz w:val="22"/>
          <w:szCs w:val="22"/>
        </w:rPr>
        <w:t xml:space="preserve"> </w:t>
      </w:r>
      <w:r w:rsidR="00514DE8" w:rsidRPr="00514DE8">
        <w:rPr>
          <w:rFonts w:ascii="Arial" w:hAnsi="Arial" w:cs="Arial"/>
          <w:sz w:val="22"/>
          <w:szCs w:val="22"/>
        </w:rPr>
        <w:t>Pagal pirkimo dokumentus darbų atlikimo terminas yra 13-15 mėnesių, kai pagal techninę specifikaciją vien Užsakovo derinimų terminas yra iki 6 mėnesių nekartojant procedūrų, tačiau iš patirties projektavimas tokių objektų trunka apie ~12 mėnesių, todėl pirkimo dokumentuose pateiktas darbų atlikimo terminas yra nelogiškas. Prašome pailginti darbų atlikimo terminą arba jei terminai yra nekeičiami, prašome sutrumpinti techninėje specifikacijos derinimų terminus tris kartus, kad būtų galima suspėti į pirkimo dokumentuose nurodytą darbų atlikimo terminą.</w:t>
      </w:r>
    </w:p>
    <w:p w14:paraId="05F36190" w14:textId="490F9D0D" w:rsidR="00CC14FE" w:rsidRPr="00240F97" w:rsidRDefault="00C44750" w:rsidP="00514DE8">
      <w:pPr>
        <w:jc w:val="both"/>
        <w:rPr>
          <w:rFonts w:ascii="Arial" w:eastAsiaTheme="minorHAnsi" w:hAnsi="Arial" w:cs="Arial"/>
          <w:color w:val="00241A"/>
          <w:sz w:val="22"/>
          <w:szCs w:val="22"/>
          <w:bdr w:val="none" w:sz="0" w:space="0" w:color="auto"/>
          <w:shd w:val="clear" w:color="auto" w:fill="FFFFFF"/>
        </w:rPr>
      </w:pPr>
      <w:r>
        <w:rPr>
          <w:rFonts w:ascii="Arial" w:hAnsi="Arial" w:cs="Arial"/>
          <w:sz w:val="22"/>
          <w:szCs w:val="22"/>
        </w:rPr>
        <w:t xml:space="preserve">             </w:t>
      </w:r>
      <w:r w:rsidR="00514DE8" w:rsidRPr="00514DE8">
        <w:rPr>
          <w:rFonts w:ascii="Arial" w:hAnsi="Arial" w:cs="Arial"/>
          <w:sz w:val="22"/>
          <w:szCs w:val="22"/>
        </w:rPr>
        <w:t>Kaip pavyzdys analogiškų konkursų, kurių ruožas ~4km yra 16-18 mėnesių, o čia numatomas kapitališkai remontuoti ruožas yra 7,5km.</w:t>
      </w:r>
    </w:p>
    <w:p w14:paraId="30377B58" w14:textId="655E49F5" w:rsidR="008F5A3A" w:rsidRDefault="00493E15" w:rsidP="00DD15BD">
      <w:pPr>
        <w:contextualSpacing/>
        <w:jc w:val="both"/>
        <w:rPr>
          <w:rFonts w:ascii="Arial" w:hAnsi="Arial" w:cs="Arial"/>
          <w:sz w:val="22"/>
          <w:szCs w:val="22"/>
        </w:rPr>
      </w:pPr>
      <w:r w:rsidRPr="00240F97">
        <w:rPr>
          <w:rFonts w:ascii="Arial" w:hAnsi="Arial" w:cs="Arial"/>
          <w:sz w:val="22"/>
          <w:szCs w:val="22"/>
        </w:rPr>
        <w:t xml:space="preserve">       </w:t>
      </w:r>
      <w:r w:rsidR="002E5287">
        <w:rPr>
          <w:rFonts w:ascii="Arial" w:hAnsi="Arial" w:cs="Arial"/>
          <w:sz w:val="22"/>
          <w:szCs w:val="22"/>
        </w:rPr>
        <w:t xml:space="preserve">  </w:t>
      </w:r>
      <w:r w:rsidR="000A0AA7" w:rsidRPr="00240F97">
        <w:rPr>
          <w:rFonts w:ascii="Arial" w:hAnsi="Arial" w:cs="Arial"/>
          <w:sz w:val="22"/>
          <w:szCs w:val="22"/>
        </w:rPr>
        <w:t xml:space="preserve"> </w:t>
      </w:r>
      <w:r w:rsidR="00F82400">
        <w:rPr>
          <w:rFonts w:ascii="Arial" w:hAnsi="Arial" w:cs="Arial"/>
          <w:sz w:val="22"/>
          <w:szCs w:val="22"/>
        </w:rPr>
        <w:t xml:space="preserve">  </w:t>
      </w:r>
      <w:r w:rsidR="008F5A3A" w:rsidRPr="00240F97">
        <w:rPr>
          <w:rFonts w:ascii="Arial" w:hAnsi="Arial" w:cs="Arial"/>
          <w:b/>
          <w:bCs/>
          <w:sz w:val="22"/>
          <w:szCs w:val="22"/>
        </w:rPr>
        <w:t>Atsakymas</w:t>
      </w:r>
      <w:r w:rsidR="002E5287">
        <w:rPr>
          <w:rFonts w:ascii="Arial" w:hAnsi="Arial" w:cs="Arial"/>
          <w:b/>
          <w:bCs/>
          <w:sz w:val="22"/>
          <w:szCs w:val="22"/>
        </w:rPr>
        <w:t>.</w:t>
      </w:r>
    </w:p>
    <w:p w14:paraId="36650669" w14:textId="480F0079" w:rsidR="00444011" w:rsidRPr="00240F97" w:rsidRDefault="002E5287" w:rsidP="00DD15BD">
      <w:pPr>
        <w:contextualSpacing/>
        <w:jc w:val="both"/>
        <w:rPr>
          <w:rFonts w:ascii="Arial" w:hAnsi="Arial" w:cs="Arial"/>
          <w:b/>
          <w:bCs/>
          <w:sz w:val="22"/>
          <w:szCs w:val="22"/>
        </w:rPr>
      </w:pPr>
      <w:r>
        <w:rPr>
          <w:rFonts w:ascii="Arial" w:hAnsi="Arial" w:cs="Arial"/>
          <w:sz w:val="22"/>
          <w:szCs w:val="22"/>
        </w:rPr>
        <w:t xml:space="preserve">       </w:t>
      </w:r>
      <w:r w:rsidR="00C44750">
        <w:rPr>
          <w:rFonts w:ascii="Arial" w:hAnsi="Arial" w:cs="Arial"/>
          <w:sz w:val="22"/>
          <w:szCs w:val="22"/>
        </w:rPr>
        <w:t xml:space="preserve"> </w:t>
      </w:r>
      <w:r w:rsidR="00F82400">
        <w:rPr>
          <w:rFonts w:ascii="Arial" w:hAnsi="Arial" w:cs="Arial"/>
          <w:sz w:val="22"/>
          <w:szCs w:val="22"/>
        </w:rPr>
        <w:t xml:space="preserve">  </w:t>
      </w:r>
      <w:r>
        <w:rPr>
          <w:rFonts w:ascii="Arial" w:hAnsi="Arial" w:cs="Arial"/>
          <w:sz w:val="22"/>
          <w:szCs w:val="22"/>
        </w:rPr>
        <w:t xml:space="preserve">  </w:t>
      </w:r>
      <w:r w:rsidR="00444011">
        <w:rPr>
          <w:rFonts w:ascii="Arial" w:hAnsi="Arial" w:cs="Arial"/>
          <w:sz w:val="22"/>
          <w:szCs w:val="22"/>
        </w:rPr>
        <w:t xml:space="preserve">Darbų atlikimo terminas </w:t>
      </w:r>
      <w:r w:rsidR="00BF2DEC">
        <w:rPr>
          <w:rFonts w:ascii="Arial" w:hAnsi="Arial" w:cs="Arial"/>
          <w:sz w:val="22"/>
          <w:szCs w:val="22"/>
        </w:rPr>
        <w:t xml:space="preserve">(žr. Specialiųjų pirkimo sąlygų priedą Nr. 23) </w:t>
      </w:r>
      <w:r w:rsidR="00444011">
        <w:rPr>
          <w:rFonts w:ascii="Arial" w:hAnsi="Arial" w:cs="Arial"/>
          <w:sz w:val="22"/>
          <w:szCs w:val="22"/>
        </w:rPr>
        <w:t>nebus keičiamas.</w:t>
      </w:r>
    </w:p>
    <w:p w14:paraId="390AC244" w14:textId="43AE6DA4" w:rsidR="00DD605C" w:rsidRPr="00240F97" w:rsidRDefault="005F1B79" w:rsidP="00DD15BD">
      <w:pPr>
        <w:pStyle w:val="Default"/>
        <w:spacing w:line="240" w:lineRule="auto"/>
        <w:contextualSpacing/>
        <w:jc w:val="both"/>
        <w:rPr>
          <w:rFonts w:eastAsia="Arial Unicode MS"/>
          <w:b/>
          <w:bCs/>
          <w:sz w:val="22"/>
          <w:szCs w:val="22"/>
        </w:rPr>
      </w:pPr>
      <w:r w:rsidRPr="00240F97">
        <w:rPr>
          <w:rFonts w:eastAsia="Arial Unicode MS"/>
          <w:b/>
          <w:bCs/>
          <w:sz w:val="22"/>
          <w:szCs w:val="22"/>
        </w:rPr>
        <w:t xml:space="preserve">       </w:t>
      </w:r>
    </w:p>
    <w:p w14:paraId="45DD7DBF" w14:textId="126B3AAD" w:rsidR="00BC2B09" w:rsidRPr="00240F97" w:rsidRDefault="00C44750" w:rsidP="00C44750">
      <w:pPr>
        <w:pStyle w:val="Default"/>
        <w:spacing w:line="240" w:lineRule="auto"/>
        <w:contextualSpacing/>
        <w:jc w:val="both"/>
        <w:rPr>
          <w:rFonts w:eastAsia="Arial Unicode MS"/>
          <w:b/>
          <w:bCs/>
          <w:sz w:val="22"/>
          <w:szCs w:val="22"/>
        </w:rPr>
      </w:pPr>
      <w:r>
        <w:rPr>
          <w:rFonts w:eastAsia="Arial Unicode MS"/>
          <w:b/>
          <w:bCs/>
          <w:sz w:val="22"/>
          <w:szCs w:val="22"/>
        </w:rPr>
        <w:t xml:space="preserve">             2 k</w:t>
      </w:r>
      <w:r w:rsidR="00BC2B09" w:rsidRPr="00240F97">
        <w:rPr>
          <w:rFonts w:eastAsia="Arial Unicode MS"/>
          <w:b/>
          <w:bCs/>
          <w:sz w:val="22"/>
          <w:szCs w:val="22"/>
        </w:rPr>
        <w:t>lausimas</w:t>
      </w:r>
      <w:r>
        <w:rPr>
          <w:rFonts w:eastAsia="Arial Unicode MS"/>
          <w:b/>
          <w:bCs/>
          <w:sz w:val="22"/>
          <w:szCs w:val="22"/>
        </w:rPr>
        <w:t>.</w:t>
      </w:r>
    </w:p>
    <w:p w14:paraId="182A70FE" w14:textId="03CCD44D" w:rsidR="00467AC7" w:rsidRPr="00467AC7" w:rsidRDefault="00794073" w:rsidP="00467AC7">
      <w:pPr>
        <w:rPr>
          <w:rFonts w:ascii="Arial" w:hAnsi="Arial" w:cs="Arial"/>
          <w:sz w:val="22"/>
          <w:szCs w:val="22"/>
        </w:rPr>
      </w:pPr>
      <w:r w:rsidRPr="00467AC7">
        <w:rPr>
          <w:rFonts w:ascii="Arial" w:hAnsi="Arial" w:cs="Arial"/>
          <w:sz w:val="22"/>
          <w:szCs w:val="22"/>
        </w:rPr>
        <w:t xml:space="preserve">      </w:t>
      </w:r>
      <w:r w:rsidR="00C44750">
        <w:rPr>
          <w:rFonts w:ascii="Arial" w:hAnsi="Arial" w:cs="Arial"/>
          <w:sz w:val="22"/>
          <w:szCs w:val="22"/>
        </w:rPr>
        <w:t xml:space="preserve">     </w:t>
      </w:r>
      <w:r w:rsidRPr="00467AC7">
        <w:rPr>
          <w:rFonts w:ascii="Arial" w:hAnsi="Arial" w:cs="Arial"/>
          <w:sz w:val="22"/>
          <w:szCs w:val="22"/>
        </w:rPr>
        <w:t xml:space="preserve"> </w:t>
      </w:r>
      <w:r w:rsidR="00467AC7" w:rsidRPr="00467AC7">
        <w:rPr>
          <w:rFonts w:ascii="Arial" w:hAnsi="Arial" w:cs="Arial"/>
          <w:color w:val="00241A"/>
          <w:sz w:val="22"/>
          <w:szCs w:val="22"/>
          <w:shd w:val="clear" w:color="auto" w:fill="FFFFFF"/>
        </w:rPr>
        <w:t>Prašome patvirtinti, kad pagal pateiktą dangos konstrukcijos sprendinį esami gruntai yra tinkami CTB sluoksnio įrengimui ir jei projektavimo metu būtų kelio atkarpoje būtų aptikti netinkami gruntai CTB sluoksnio įrengimui už juos bus apmokama papildomai.</w:t>
      </w:r>
    </w:p>
    <w:p w14:paraId="654EC580" w14:textId="78B145BB" w:rsidR="00797E96" w:rsidRDefault="00C44750" w:rsidP="001C11F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eastAsia="lt-LT"/>
        </w:rPr>
      </w:pPr>
      <w:r>
        <w:rPr>
          <w:rFonts w:ascii="Arial" w:hAnsi="Arial" w:cs="Arial"/>
          <w:b/>
          <w:bCs/>
          <w:sz w:val="22"/>
          <w:szCs w:val="22"/>
        </w:rPr>
        <w:t xml:space="preserve">          </w:t>
      </w:r>
      <w:r w:rsidR="00310EE1">
        <w:rPr>
          <w:rFonts w:ascii="Arial" w:hAnsi="Arial" w:cs="Arial"/>
          <w:b/>
          <w:bCs/>
          <w:sz w:val="22"/>
          <w:szCs w:val="22"/>
        </w:rPr>
        <w:t xml:space="preserve"> </w:t>
      </w:r>
      <w:r>
        <w:rPr>
          <w:rFonts w:ascii="Arial" w:hAnsi="Arial" w:cs="Arial"/>
          <w:b/>
          <w:bCs/>
          <w:sz w:val="22"/>
          <w:szCs w:val="22"/>
        </w:rPr>
        <w:t xml:space="preserve"> </w:t>
      </w:r>
      <w:r w:rsidR="00794073" w:rsidRPr="00240F97">
        <w:rPr>
          <w:rFonts w:ascii="Arial" w:hAnsi="Arial" w:cs="Arial"/>
          <w:b/>
          <w:bCs/>
          <w:sz w:val="22"/>
          <w:szCs w:val="22"/>
        </w:rPr>
        <w:t>Atsakymas</w:t>
      </w:r>
      <w:r>
        <w:rPr>
          <w:rFonts w:ascii="Arial" w:hAnsi="Arial" w:cs="Arial"/>
          <w:b/>
          <w:bCs/>
          <w:sz w:val="22"/>
          <w:szCs w:val="22"/>
        </w:rPr>
        <w:t>.</w:t>
      </w:r>
      <w:r w:rsidR="001C6447" w:rsidRPr="00240F97">
        <w:rPr>
          <w:rFonts w:ascii="Arial" w:hAnsi="Arial" w:cs="Arial"/>
          <w:sz w:val="22"/>
          <w:szCs w:val="22"/>
        </w:rPr>
        <w:t xml:space="preserve"> </w:t>
      </w:r>
      <w:r w:rsidR="006F1CB1">
        <w:rPr>
          <w:rFonts w:ascii="Arial" w:eastAsia="Times New Roman" w:hAnsi="Arial" w:cs="Arial"/>
          <w:sz w:val="22"/>
          <w:szCs w:val="22"/>
          <w:bdr w:val="none" w:sz="0" w:space="0" w:color="auto"/>
          <w:lang w:eastAsia="lt-LT"/>
        </w:rPr>
        <w:t>G</w:t>
      </w:r>
      <w:r w:rsidR="00797E96" w:rsidRPr="00DB7F50">
        <w:rPr>
          <w:rFonts w:ascii="Arial" w:eastAsia="Times New Roman" w:hAnsi="Arial" w:cs="Arial"/>
          <w:sz w:val="22"/>
          <w:szCs w:val="22"/>
          <w:bdr w:val="none" w:sz="0" w:space="0" w:color="auto"/>
          <w:lang w:eastAsia="lt-LT"/>
        </w:rPr>
        <w:t xml:space="preserve">alimą papildomą darbų poreikį </w:t>
      </w:r>
      <w:r w:rsidR="002B2932" w:rsidRPr="00DB7F50">
        <w:rPr>
          <w:rFonts w:ascii="Arial" w:eastAsia="Times New Roman" w:hAnsi="Arial" w:cs="Arial"/>
          <w:sz w:val="22"/>
          <w:szCs w:val="22"/>
          <w:bdr w:val="none" w:sz="0" w:space="0" w:color="auto"/>
          <w:lang w:eastAsia="lt-LT"/>
        </w:rPr>
        <w:t>netinkamų</w:t>
      </w:r>
      <w:r w:rsidR="00797E96" w:rsidRPr="00DB7F50">
        <w:rPr>
          <w:rFonts w:ascii="Arial" w:eastAsia="Times New Roman" w:hAnsi="Arial" w:cs="Arial"/>
          <w:sz w:val="22"/>
          <w:szCs w:val="22"/>
          <w:bdr w:val="none" w:sz="0" w:space="0" w:color="auto"/>
          <w:lang w:eastAsia="lt-LT"/>
        </w:rPr>
        <w:t xml:space="preserve"> gruntų pakeitimui, sustiprinimui ar pagerinimui teikiant pasiūlymą būtina įsivertinti atliekant planuojamų atnaujinti kelių ruožų atkarpas vizualiai pagal vyraujančias dangos pažaidas. Jeigu tyrimų metu bus rastos durpės ar sapropelis, už šių gruntų stiprinimo ar pakeitimo darbus Užsakovas apmokės </w:t>
      </w:r>
      <w:r w:rsidR="00F82400">
        <w:rPr>
          <w:rFonts w:ascii="Arial" w:eastAsia="Times New Roman" w:hAnsi="Arial" w:cs="Arial"/>
          <w:sz w:val="22"/>
          <w:szCs w:val="22"/>
          <w:bdr w:val="none" w:sz="0" w:space="0" w:color="auto"/>
          <w:lang w:eastAsia="lt-LT"/>
        </w:rPr>
        <w:t>Rangovui</w:t>
      </w:r>
      <w:r w:rsidR="00797E96" w:rsidRPr="00DB7F50">
        <w:rPr>
          <w:rFonts w:ascii="Arial" w:eastAsia="Times New Roman" w:hAnsi="Arial" w:cs="Arial"/>
          <w:sz w:val="22"/>
          <w:szCs w:val="22"/>
          <w:bdr w:val="none" w:sz="0" w:space="0" w:color="auto"/>
          <w:lang w:eastAsia="lt-LT"/>
        </w:rPr>
        <w:t xml:space="preserve"> papildomai, tačiau </w:t>
      </w:r>
      <w:r w:rsidR="00F82400">
        <w:rPr>
          <w:rFonts w:ascii="Arial" w:eastAsia="Times New Roman" w:hAnsi="Arial" w:cs="Arial"/>
          <w:sz w:val="22"/>
          <w:szCs w:val="22"/>
          <w:bdr w:val="none" w:sz="0" w:space="0" w:color="auto"/>
          <w:lang w:eastAsia="lt-LT"/>
        </w:rPr>
        <w:t>Rangovas</w:t>
      </w:r>
      <w:r w:rsidR="00115407">
        <w:rPr>
          <w:rFonts w:ascii="Arial" w:eastAsia="Times New Roman" w:hAnsi="Arial" w:cs="Arial"/>
          <w:sz w:val="22"/>
          <w:szCs w:val="22"/>
          <w:bdr w:val="none" w:sz="0" w:space="0" w:color="auto"/>
          <w:lang w:eastAsia="lt-LT"/>
        </w:rPr>
        <w:t xml:space="preserve"> sutarties vykdymo metu</w:t>
      </w:r>
      <w:r w:rsidR="00797E96" w:rsidRPr="00DB7F50">
        <w:rPr>
          <w:rFonts w:ascii="Arial" w:eastAsia="Times New Roman" w:hAnsi="Arial" w:cs="Arial"/>
          <w:sz w:val="22"/>
          <w:szCs w:val="22"/>
          <w:bdr w:val="none" w:sz="0" w:space="0" w:color="auto"/>
          <w:lang w:eastAsia="lt-LT"/>
        </w:rPr>
        <w:t xml:space="preserve"> turi pateikti įrodymus ir argumentus, kad jo pasirinktas būdas (pakeitimas ar stiprinimas) yra tinkamas sprendinys. Visi projektavimo darbai susiję su minėtais darbais turi būti įsivertinti teikiant pasiūlymą.  </w:t>
      </w:r>
      <w:r w:rsidR="00797E96" w:rsidRPr="00DB7F50">
        <w:rPr>
          <w:rFonts w:ascii="Arial" w:eastAsia="Times New Roman" w:hAnsi="Arial" w:cs="Arial"/>
          <w:sz w:val="22"/>
          <w:szCs w:val="22"/>
          <w:bdr w:val="none" w:sz="0" w:space="0" w:color="auto"/>
          <w:lang w:eastAsia="lt-LT"/>
        </w:rPr>
        <w:br/>
      </w:r>
      <w:r w:rsidR="00115407">
        <w:rPr>
          <w:rFonts w:ascii="Arial" w:eastAsia="Times New Roman" w:hAnsi="Arial" w:cs="Arial"/>
          <w:sz w:val="22"/>
          <w:szCs w:val="22"/>
          <w:bdr w:val="none" w:sz="0" w:space="0" w:color="auto"/>
          <w:lang w:eastAsia="lt-LT"/>
        </w:rPr>
        <w:t xml:space="preserve">             </w:t>
      </w:r>
      <w:r w:rsidR="00797E96" w:rsidRPr="00DB7F50">
        <w:rPr>
          <w:rFonts w:ascii="Arial" w:eastAsia="Times New Roman" w:hAnsi="Arial" w:cs="Arial"/>
          <w:sz w:val="22"/>
          <w:szCs w:val="22"/>
          <w:bdr w:val="none" w:sz="0" w:space="0" w:color="auto"/>
          <w:lang w:eastAsia="lt-LT"/>
        </w:rPr>
        <w:t>Esamų dangos konstrukcijų sudėties tinkamumo įsivertinimas numatytam sprendiniui yra rangovo atsakomybė (pvz. įrengiant CTB sluoksnį, Rangovas turi įsivertinti numatomų stabilizuoti gruntų homogeniškumą išilgai remontuojamo ruožo bei atitinkamai pagal nustatytus homogeninius ruožus parinkti tinkamas sudėtines medžiagas ir jų kiekius tam, kad būtų pasiekti projektiniai sluoksnio laikomosios gebos rodikliai).</w:t>
      </w:r>
    </w:p>
    <w:p w14:paraId="11ED36E1" w14:textId="59CFDC13" w:rsidR="008B72C5" w:rsidRPr="00240F97" w:rsidRDefault="008B72C5" w:rsidP="00752CF4">
      <w:pPr>
        <w:rPr>
          <w:b/>
          <w:bCs/>
          <w:sz w:val="22"/>
          <w:szCs w:val="22"/>
        </w:rPr>
      </w:pPr>
      <w:r w:rsidRPr="00240F97">
        <w:rPr>
          <w:rFonts w:ascii="Arial" w:hAnsi="Arial" w:cs="Arial"/>
          <w:b/>
          <w:bCs/>
          <w:sz w:val="22"/>
          <w:szCs w:val="22"/>
        </w:rPr>
        <w:t xml:space="preserve">      </w:t>
      </w:r>
    </w:p>
    <w:p w14:paraId="2F532EFF" w14:textId="0BE08A0F" w:rsidR="00131805" w:rsidRPr="00240F97" w:rsidRDefault="00131805" w:rsidP="00DD15BD">
      <w:pPr>
        <w:pStyle w:val="prastasiniatinklio"/>
        <w:spacing w:before="0" w:beforeAutospacing="0" w:after="0" w:afterAutospacing="0"/>
        <w:ind w:firstLine="567"/>
        <w:contextualSpacing/>
        <w:jc w:val="both"/>
        <w:rPr>
          <w:rStyle w:val="normaltextrun"/>
          <w:rFonts w:ascii="Arial" w:eastAsiaTheme="majorEastAsia" w:hAnsi="Arial" w:cs="Arial"/>
          <w:b/>
          <w:bCs/>
          <w:i/>
          <w:iCs/>
          <w:sz w:val="22"/>
          <w:szCs w:val="22"/>
        </w:rPr>
      </w:pPr>
      <w:r w:rsidRPr="00240F97">
        <w:rPr>
          <w:rStyle w:val="normaltextrun"/>
          <w:rFonts w:ascii="Arial" w:eastAsiaTheme="majorEastAsia" w:hAnsi="Arial" w:cs="Arial"/>
          <w:b/>
          <w:bCs/>
          <w:i/>
          <w:iCs/>
          <w:sz w:val="22"/>
          <w:szCs w:val="22"/>
        </w:rPr>
        <w:t>Pirkimo sąlygų paaiškinimai / patikslinimai/atsakymai laikomi neatsiejama Pirkimo sąlygų dalimi, ir jų nuostatos turi viršenybę prieš ankstesniuose Pirkimo dokumentuose išdėstytas nuostatas. Prašome jais vadovautis teikiant pasiūlymus.</w:t>
      </w:r>
    </w:p>
    <w:p w14:paraId="22E5D68E" w14:textId="77777777" w:rsidR="004F53F2" w:rsidRPr="00240F97" w:rsidRDefault="004F53F2" w:rsidP="00DD15BD">
      <w:pPr>
        <w:pStyle w:val="prastasiniatinklio"/>
        <w:spacing w:before="0" w:beforeAutospacing="0" w:after="0" w:afterAutospacing="0"/>
        <w:ind w:firstLine="567"/>
        <w:contextualSpacing/>
        <w:jc w:val="both"/>
        <w:rPr>
          <w:rStyle w:val="normaltextrun"/>
          <w:rFonts w:ascii="Arial" w:eastAsiaTheme="majorEastAsia" w:hAnsi="Arial" w:cs="Arial"/>
          <w:b/>
          <w:bCs/>
          <w:i/>
          <w:iCs/>
          <w:sz w:val="22"/>
          <w:szCs w:val="22"/>
        </w:rPr>
      </w:pPr>
    </w:p>
    <w:p w14:paraId="759890A1" w14:textId="77777777" w:rsidR="00260F46" w:rsidRPr="00240F97" w:rsidRDefault="00260F46" w:rsidP="00DD15BD">
      <w:pPr>
        <w:contextualSpacing/>
        <w:rPr>
          <w:rFonts w:ascii="Arial" w:hAnsi="Arial" w:cs="Arial"/>
          <w:sz w:val="22"/>
          <w:szCs w:val="22"/>
        </w:rPr>
      </w:pPr>
    </w:p>
    <w:p w14:paraId="3A55FD93" w14:textId="650DADAC" w:rsidR="00260F46" w:rsidRDefault="00752CF4" w:rsidP="003C5765">
      <w:pPr>
        <w:pStyle w:val="Default"/>
        <w:spacing w:line="240" w:lineRule="auto"/>
        <w:contextualSpacing/>
        <w:jc w:val="both"/>
        <w:rPr>
          <w:i/>
          <w:iCs/>
          <w:sz w:val="22"/>
          <w:szCs w:val="22"/>
        </w:rPr>
      </w:pPr>
      <w:r>
        <w:rPr>
          <w:sz w:val="22"/>
          <w:szCs w:val="22"/>
        </w:rPr>
        <w:t xml:space="preserve">        </w:t>
      </w:r>
      <w:r w:rsidR="004F53F2" w:rsidRPr="00240F97">
        <w:rPr>
          <w:sz w:val="22"/>
          <w:szCs w:val="22"/>
        </w:rPr>
        <w:t xml:space="preserve">* </w:t>
      </w:r>
      <w:r w:rsidR="0036370E" w:rsidRPr="00240F97">
        <w:rPr>
          <w:i/>
          <w:iCs/>
          <w:sz w:val="22"/>
          <w:szCs w:val="22"/>
        </w:rPr>
        <w:t xml:space="preserve">Siekiant išvengti turinio interpretacijų, tiekėjų klausimai cituojami tiksliai taip, kaip buvo pateikti CVP IS priemonėmis (tekstas neredaguotas). </w:t>
      </w:r>
    </w:p>
    <w:p w14:paraId="37BD4245" w14:textId="77777777" w:rsidR="00752CF4" w:rsidRDefault="00752CF4" w:rsidP="003C5765">
      <w:pPr>
        <w:pStyle w:val="Default"/>
        <w:spacing w:line="240" w:lineRule="auto"/>
        <w:contextualSpacing/>
        <w:jc w:val="both"/>
        <w:rPr>
          <w:i/>
          <w:iCs/>
          <w:sz w:val="22"/>
          <w:szCs w:val="22"/>
        </w:rPr>
      </w:pPr>
    </w:p>
    <w:p w14:paraId="2095C65E" w14:textId="500F8F6B" w:rsidR="00752CF4" w:rsidRPr="00752CF4" w:rsidRDefault="00752CF4" w:rsidP="003C5765">
      <w:pPr>
        <w:pStyle w:val="Default"/>
        <w:spacing w:line="240" w:lineRule="auto"/>
        <w:contextualSpacing/>
        <w:jc w:val="both"/>
        <w:rPr>
          <w:sz w:val="22"/>
          <w:szCs w:val="22"/>
        </w:rPr>
      </w:pPr>
      <w:r>
        <w:rPr>
          <w:sz w:val="22"/>
          <w:szCs w:val="22"/>
        </w:rPr>
        <w:t xml:space="preserve">          Infrastruktūros projektų skyriaus komandos vadovas                              Ernestas Serkevičius</w:t>
      </w:r>
    </w:p>
    <w:sectPr w:rsidR="00752CF4" w:rsidRPr="00752CF4" w:rsidSect="003A0607">
      <w:footerReference w:type="default" r:id="rId11"/>
      <w:headerReference w:type="first" r:id="rId12"/>
      <w:footerReference w:type="first" r:id="rId13"/>
      <w:pgSz w:w="11906" w:h="16838"/>
      <w:pgMar w:top="1134" w:right="567" w:bottom="1134" w:left="1134" w:header="567" w:footer="10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84F9E" w14:textId="77777777" w:rsidR="00A917A4" w:rsidRPr="00893149" w:rsidRDefault="00A917A4" w:rsidP="00893149">
      <w:r w:rsidRPr="00893149">
        <w:separator/>
      </w:r>
    </w:p>
  </w:endnote>
  <w:endnote w:type="continuationSeparator" w:id="0">
    <w:p w14:paraId="6F91A64B" w14:textId="77777777" w:rsidR="00A917A4" w:rsidRPr="00893149" w:rsidRDefault="00A917A4" w:rsidP="00893149">
      <w:r w:rsidRPr="008931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893149" w:rsidRPr="00893149" w14:paraId="7B7F364B" w14:textId="77777777" w:rsidTr="00FC2510">
      <w:tc>
        <w:tcPr>
          <w:tcW w:w="3351" w:type="dxa"/>
        </w:tcPr>
        <w:p w14:paraId="7EC0E659" w14:textId="1DA3762D" w:rsidR="00893149" w:rsidRPr="00893149" w:rsidRDefault="00893149" w:rsidP="00893149">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p>
      </w:tc>
      <w:tc>
        <w:tcPr>
          <w:tcW w:w="3352" w:type="dxa"/>
        </w:tcPr>
        <w:p w14:paraId="72DDF80D" w14:textId="4CEF913C" w:rsidR="00893149" w:rsidRPr="00893149" w:rsidRDefault="00893149" w:rsidP="00893149">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p>
      </w:tc>
      <w:tc>
        <w:tcPr>
          <w:tcW w:w="3352" w:type="dxa"/>
        </w:tcPr>
        <w:p w14:paraId="33AC7E8A" w14:textId="5B4DA63E" w:rsidR="00893149" w:rsidRPr="00893149" w:rsidRDefault="00893149" w:rsidP="00893149">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p>
      </w:tc>
    </w:tr>
  </w:tbl>
  <w:p w14:paraId="59BB2941" w14:textId="77777777" w:rsidR="00893149" w:rsidRPr="00893149" w:rsidRDefault="008931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8E3371" w:rsidRPr="00893149" w14:paraId="63A9F64D" w14:textId="77777777" w:rsidTr="00A808E6">
      <w:tc>
        <w:tcPr>
          <w:tcW w:w="3351" w:type="dxa"/>
        </w:tcPr>
        <w:p w14:paraId="11F7110C"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893149">
            <w:rPr>
              <w:rFonts w:ascii="Arial" w:hAnsi="Arial" w:cs="Arial"/>
              <w:sz w:val="18"/>
              <w:szCs w:val="18"/>
            </w:rPr>
            <w:t>Akcinė bendrovė</w:t>
          </w:r>
        </w:p>
        <w:p w14:paraId="4E55AFB8"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893149">
            <w:rPr>
              <w:rFonts w:ascii="Arial" w:hAnsi="Arial" w:cs="Arial"/>
              <w:sz w:val="18"/>
              <w:szCs w:val="18"/>
            </w:rPr>
            <w:t>Kauno g. 22-202</w:t>
          </w:r>
        </w:p>
        <w:p w14:paraId="48430A6F"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893149">
            <w:rPr>
              <w:rFonts w:ascii="Arial" w:hAnsi="Arial" w:cs="Arial"/>
              <w:sz w:val="18"/>
              <w:szCs w:val="18"/>
            </w:rPr>
            <w:t>LT-03212 Vilnius</w:t>
          </w:r>
        </w:p>
      </w:tc>
      <w:tc>
        <w:tcPr>
          <w:tcW w:w="3352" w:type="dxa"/>
        </w:tcPr>
        <w:p w14:paraId="4EF42BBA"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893149">
            <w:rPr>
              <w:rFonts w:ascii="Arial" w:hAnsi="Arial" w:cs="Arial"/>
              <w:sz w:val="18"/>
              <w:szCs w:val="18"/>
            </w:rPr>
            <w:t>Tel. (8 5) 232 9600</w:t>
          </w:r>
        </w:p>
        <w:p w14:paraId="083E4B87"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893149">
            <w:rPr>
              <w:rFonts w:ascii="Arial" w:hAnsi="Arial" w:cs="Arial"/>
              <w:sz w:val="18"/>
              <w:szCs w:val="18"/>
            </w:rPr>
            <w:t>Trumpasis tel. 1871</w:t>
          </w:r>
        </w:p>
        <w:p w14:paraId="58E41C0F"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893149">
            <w:rPr>
              <w:rFonts w:ascii="Arial" w:hAnsi="Arial" w:cs="Arial"/>
              <w:sz w:val="18"/>
              <w:szCs w:val="18"/>
            </w:rPr>
            <w:t>El. p. info@vialietuva.lt</w:t>
          </w:r>
        </w:p>
      </w:tc>
      <w:tc>
        <w:tcPr>
          <w:tcW w:w="3352" w:type="dxa"/>
        </w:tcPr>
        <w:p w14:paraId="4215571F"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893149">
            <w:rPr>
              <w:rFonts w:ascii="Arial" w:hAnsi="Arial" w:cs="Arial"/>
              <w:sz w:val="18"/>
              <w:szCs w:val="18"/>
            </w:rPr>
            <w:t xml:space="preserve">Duomenys kaupiami ir saugomi </w:t>
          </w:r>
        </w:p>
        <w:p w14:paraId="47BC1AC6"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893149">
            <w:rPr>
              <w:rFonts w:ascii="Arial" w:hAnsi="Arial" w:cs="Arial"/>
              <w:sz w:val="18"/>
              <w:szCs w:val="18"/>
            </w:rPr>
            <w:t>Juridinių asmenų registre</w:t>
          </w:r>
        </w:p>
        <w:p w14:paraId="165C07F5"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893149">
            <w:rPr>
              <w:rFonts w:ascii="Arial" w:hAnsi="Arial" w:cs="Arial"/>
              <w:sz w:val="18"/>
              <w:szCs w:val="18"/>
            </w:rPr>
            <w:t>Kodas 188710638</w:t>
          </w:r>
        </w:p>
      </w:tc>
    </w:tr>
  </w:tbl>
  <w:p w14:paraId="0A5ADFF0" w14:textId="77777777" w:rsidR="008E3371" w:rsidRPr="00893149" w:rsidRDefault="008E3371" w:rsidP="008E3371">
    <w:pPr>
      <w:pStyle w:val="Porat"/>
    </w:pPr>
  </w:p>
  <w:p w14:paraId="2AFFBA9C" w14:textId="77777777" w:rsidR="00893149" w:rsidRDefault="008931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99BA" w14:textId="77777777" w:rsidR="00A917A4" w:rsidRPr="00893149" w:rsidRDefault="00A917A4" w:rsidP="00893149">
      <w:r w:rsidRPr="00893149">
        <w:separator/>
      </w:r>
    </w:p>
  </w:footnote>
  <w:footnote w:type="continuationSeparator" w:id="0">
    <w:p w14:paraId="0F7CF451" w14:textId="77777777" w:rsidR="00A917A4" w:rsidRPr="00893149" w:rsidRDefault="00A917A4" w:rsidP="00893149">
      <w:r w:rsidRPr="008931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E6F" w14:textId="03DAF024" w:rsidR="00893149" w:rsidRDefault="008E3371">
    <w:pPr>
      <w:pStyle w:val="Antrats"/>
    </w:pPr>
    <w:r>
      <w:rPr>
        <w:noProof/>
      </w:rPr>
      <w:drawing>
        <wp:inline distT="0" distB="0" distL="0" distR="0" wp14:anchorId="7F614E02" wp14:editId="27585C55">
          <wp:extent cx="1615440" cy="207010"/>
          <wp:effectExtent l="0" t="0" r="3810" b="2540"/>
          <wp:docPr id="14776873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2070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C53"/>
    <w:multiLevelType w:val="hybridMultilevel"/>
    <w:tmpl w:val="CC22E4E6"/>
    <w:lvl w:ilvl="0" w:tplc="703E8E20">
      <w:start w:val="1"/>
      <w:numFmt w:val="decimal"/>
      <w:lvlText w:val="%1."/>
      <w:lvlJc w:val="left"/>
      <w:pPr>
        <w:ind w:left="795" w:hanging="360"/>
      </w:pPr>
      <w:rPr>
        <w:rFonts w:hint="default"/>
      </w:r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1" w15:restartNumberingAfterBreak="0">
    <w:nsid w:val="09B755DE"/>
    <w:multiLevelType w:val="multilevel"/>
    <w:tmpl w:val="00B80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C47D8"/>
    <w:multiLevelType w:val="multilevel"/>
    <w:tmpl w:val="AF0CE524"/>
    <w:lvl w:ilvl="0">
      <w:start w:val="1"/>
      <w:numFmt w:val="decimal"/>
      <w:lvlText w:val="%1."/>
      <w:lvlJc w:val="left"/>
      <w:pPr>
        <w:ind w:left="927" w:hanging="360"/>
      </w:pPr>
      <w:rPr>
        <w:rFonts w:hint="default"/>
        <w:b w:val="0"/>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90B6CFC"/>
    <w:multiLevelType w:val="hybridMultilevel"/>
    <w:tmpl w:val="5A6AEF4A"/>
    <w:lvl w:ilvl="0" w:tplc="FE5A61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3A10053"/>
    <w:multiLevelType w:val="hybridMultilevel"/>
    <w:tmpl w:val="821A91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97AFD"/>
    <w:multiLevelType w:val="hybridMultilevel"/>
    <w:tmpl w:val="F58472C6"/>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6" w15:restartNumberingAfterBreak="0">
    <w:nsid w:val="3BCB13BD"/>
    <w:multiLevelType w:val="hybridMultilevel"/>
    <w:tmpl w:val="F55A14F4"/>
    <w:lvl w:ilvl="0" w:tplc="9DF2B660">
      <w:start w:val="1"/>
      <w:numFmt w:val="decimal"/>
      <w:lvlText w:val="%1."/>
      <w:lvlJc w:val="left"/>
      <w:pPr>
        <w:ind w:left="2337" w:hanging="360"/>
      </w:pPr>
      <w:rPr>
        <w:rFonts w:hint="default"/>
      </w:rPr>
    </w:lvl>
    <w:lvl w:ilvl="1" w:tplc="04270019" w:tentative="1">
      <w:start w:val="1"/>
      <w:numFmt w:val="lowerLetter"/>
      <w:lvlText w:val="%2."/>
      <w:lvlJc w:val="left"/>
      <w:pPr>
        <w:ind w:left="3057" w:hanging="360"/>
      </w:pPr>
    </w:lvl>
    <w:lvl w:ilvl="2" w:tplc="0427001B" w:tentative="1">
      <w:start w:val="1"/>
      <w:numFmt w:val="lowerRoman"/>
      <w:lvlText w:val="%3."/>
      <w:lvlJc w:val="right"/>
      <w:pPr>
        <w:ind w:left="3777" w:hanging="180"/>
      </w:pPr>
    </w:lvl>
    <w:lvl w:ilvl="3" w:tplc="0427000F" w:tentative="1">
      <w:start w:val="1"/>
      <w:numFmt w:val="decimal"/>
      <w:lvlText w:val="%4."/>
      <w:lvlJc w:val="left"/>
      <w:pPr>
        <w:ind w:left="4497" w:hanging="360"/>
      </w:pPr>
    </w:lvl>
    <w:lvl w:ilvl="4" w:tplc="04270019" w:tentative="1">
      <w:start w:val="1"/>
      <w:numFmt w:val="lowerLetter"/>
      <w:lvlText w:val="%5."/>
      <w:lvlJc w:val="left"/>
      <w:pPr>
        <w:ind w:left="5217" w:hanging="360"/>
      </w:pPr>
    </w:lvl>
    <w:lvl w:ilvl="5" w:tplc="0427001B" w:tentative="1">
      <w:start w:val="1"/>
      <w:numFmt w:val="lowerRoman"/>
      <w:lvlText w:val="%6."/>
      <w:lvlJc w:val="right"/>
      <w:pPr>
        <w:ind w:left="5937" w:hanging="180"/>
      </w:pPr>
    </w:lvl>
    <w:lvl w:ilvl="6" w:tplc="0427000F" w:tentative="1">
      <w:start w:val="1"/>
      <w:numFmt w:val="decimal"/>
      <w:lvlText w:val="%7."/>
      <w:lvlJc w:val="left"/>
      <w:pPr>
        <w:ind w:left="6657" w:hanging="360"/>
      </w:pPr>
    </w:lvl>
    <w:lvl w:ilvl="7" w:tplc="04270019" w:tentative="1">
      <w:start w:val="1"/>
      <w:numFmt w:val="lowerLetter"/>
      <w:lvlText w:val="%8."/>
      <w:lvlJc w:val="left"/>
      <w:pPr>
        <w:ind w:left="7377" w:hanging="360"/>
      </w:pPr>
    </w:lvl>
    <w:lvl w:ilvl="8" w:tplc="0427001B" w:tentative="1">
      <w:start w:val="1"/>
      <w:numFmt w:val="lowerRoman"/>
      <w:lvlText w:val="%9."/>
      <w:lvlJc w:val="right"/>
      <w:pPr>
        <w:ind w:left="8097" w:hanging="180"/>
      </w:pPr>
    </w:lvl>
  </w:abstractNum>
  <w:abstractNum w:abstractNumId="7" w15:restartNumberingAfterBreak="0">
    <w:nsid w:val="3D3C58BA"/>
    <w:multiLevelType w:val="hybridMultilevel"/>
    <w:tmpl w:val="F22AB4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6D190A"/>
    <w:multiLevelType w:val="hybridMultilevel"/>
    <w:tmpl w:val="A9FA90D2"/>
    <w:lvl w:ilvl="0" w:tplc="6EAC4882">
      <w:start w:val="3"/>
      <w:numFmt w:val="decimal"/>
      <w:lvlText w:val="%1"/>
      <w:lvlJc w:val="left"/>
      <w:pPr>
        <w:ind w:left="1070" w:hanging="360"/>
      </w:pPr>
      <w:rPr>
        <w:rFonts w:hint="default"/>
        <w:b/>
        <w:b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434B5B24"/>
    <w:multiLevelType w:val="hybridMultilevel"/>
    <w:tmpl w:val="8766BA1E"/>
    <w:lvl w:ilvl="0" w:tplc="2FF89B54">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41A4E03"/>
    <w:multiLevelType w:val="hybridMultilevel"/>
    <w:tmpl w:val="0C0461DC"/>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1" w15:restartNumberingAfterBreak="0">
    <w:nsid w:val="475A793D"/>
    <w:multiLevelType w:val="hybridMultilevel"/>
    <w:tmpl w:val="5900D6A8"/>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2" w15:restartNumberingAfterBreak="0">
    <w:nsid w:val="49A45BD6"/>
    <w:multiLevelType w:val="multilevel"/>
    <w:tmpl w:val="ACFCCD30"/>
    <w:lvl w:ilvl="0">
      <w:start w:val="4"/>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F1E7E47"/>
    <w:multiLevelType w:val="multilevel"/>
    <w:tmpl w:val="9748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4771E"/>
    <w:multiLevelType w:val="multilevel"/>
    <w:tmpl w:val="30745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C032F2"/>
    <w:multiLevelType w:val="multilevel"/>
    <w:tmpl w:val="6CBE2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852A71"/>
    <w:multiLevelType w:val="hybridMultilevel"/>
    <w:tmpl w:val="75A83B76"/>
    <w:lvl w:ilvl="0" w:tplc="E5A21F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A98223B"/>
    <w:multiLevelType w:val="hybridMultilevel"/>
    <w:tmpl w:val="1C788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E32DE5"/>
    <w:multiLevelType w:val="hybridMultilevel"/>
    <w:tmpl w:val="E34A486A"/>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9" w15:restartNumberingAfterBreak="0">
    <w:nsid w:val="72F03664"/>
    <w:multiLevelType w:val="hybridMultilevel"/>
    <w:tmpl w:val="897AAC9C"/>
    <w:lvl w:ilvl="0" w:tplc="FF364188">
      <w:start w:val="1"/>
      <w:numFmt w:val="decimal"/>
      <w:lvlText w:val="%1."/>
      <w:lvlJc w:val="left"/>
      <w:pPr>
        <w:ind w:left="795" w:hanging="360"/>
      </w:pPr>
      <w:rPr>
        <w:rFonts w:hint="default"/>
      </w:r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20" w15:restartNumberingAfterBreak="0">
    <w:nsid w:val="771F2F5D"/>
    <w:multiLevelType w:val="hybridMultilevel"/>
    <w:tmpl w:val="4ED000A2"/>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21" w15:restartNumberingAfterBreak="0">
    <w:nsid w:val="7CFE6C3F"/>
    <w:multiLevelType w:val="hybridMultilevel"/>
    <w:tmpl w:val="07E66816"/>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num w:numId="1" w16cid:durableId="890314221">
    <w:abstractNumId w:val="1"/>
  </w:num>
  <w:num w:numId="2" w16cid:durableId="723985100">
    <w:abstractNumId w:val="8"/>
  </w:num>
  <w:num w:numId="3" w16cid:durableId="693504896">
    <w:abstractNumId w:val="14"/>
  </w:num>
  <w:num w:numId="4" w16cid:durableId="2059627002">
    <w:abstractNumId w:val="15"/>
  </w:num>
  <w:num w:numId="5" w16cid:durableId="2040155779">
    <w:abstractNumId w:val="2"/>
  </w:num>
  <w:num w:numId="6" w16cid:durableId="1315254173">
    <w:abstractNumId w:val="12"/>
  </w:num>
  <w:num w:numId="7" w16cid:durableId="1035425230">
    <w:abstractNumId w:val="17"/>
  </w:num>
  <w:num w:numId="8" w16cid:durableId="713388158">
    <w:abstractNumId w:val="16"/>
  </w:num>
  <w:num w:numId="9" w16cid:durableId="2088724984">
    <w:abstractNumId w:val="9"/>
  </w:num>
  <w:num w:numId="10" w16cid:durableId="1674452126">
    <w:abstractNumId w:val="3"/>
  </w:num>
  <w:num w:numId="11" w16cid:durableId="362633876">
    <w:abstractNumId w:val="0"/>
  </w:num>
  <w:num w:numId="12" w16cid:durableId="294257489">
    <w:abstractNumId w:val="5"/>
  </w:num>
  <w:num w:numId="13" w16cid:durableId="1681925220">
    <w:abstractNumId w:val="6"/>
  </w:num>
  <w:num w:numId="14" w16cid:durableId="1604339288">
    <w:abstractNumId w:val="18"/>
  </w:num>
  <w:num w:numId="15" w16cid:durableId="1522430440">
    <w:abstractNumId w:val="4"/>
  </w:num>
  <w:num w:numId="16" w16cid:durableId="645159107">
    <w:abstractNumId w:val="19"/>
  </w:num>
  <w:num w:numId="17" w16cid:durableId="1114861720">
    <w:abstractNumId w:val="20"/>
  </w:num>
  <w:num w:numId="18" w16cid:durableId="1860897186">
    <w:abstractNumId w:val="21"/>
  </w:num>
  <w:num w:numId="19" w16cid:durableId="1509755439">
    <w:abstractNumId w:val="11"/>
  </w:num>
  <w:num w:numId="20" w16cid:durableId="1068311543">
    <w:abstractNumId w:val="7"/>
  </w:num>
  <w:num w:numId="21" w16cid:durableId="84033481">
    <w:abstractNumId w:val="10"/>
  </w:num>
  <w:num w:numId="22" w16cid:durableId="16525631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49"/>
    <w:rsid w:val="00007331"/>
    <w:rsid w:val="00010838"/>
    <w:rsid w:val="00012265"/>
    <w:rsid w:val="000166C1"/>
    <w:rsid w:val="00036AB8"/>
    <w:rsid w:val="00044722"/>
    <w:rsid w:val="0005342F"/>
    <w:rsid w:val="00057993"/>
    <w:rsid w:val="00066FD4"/>
    <w:rsid w:val="00074B3C"/>
    <w:rsid w:val="000833DD"/>
    <w:rsid w:val="00094B0B"/>
    <w:rsid w:val="00096B37"/>
    <w:rsid w:val="000A0AA7"/>
    <w:rsid w:val="000C2375"/>
    <w:rsid w:val="000C4874"/>
    <w:rsid w:val="000D01FB"/>
    <w:rsid w:val="000D0AFF"/>
    <w:rsid w:val="000E0275"/>
    <w:rsid w:val="000F0899"/>
    <w:rsid w:val="00102A57"/>
    <w:rsid w:val="00104A47"/>
    <w:rsid w:val="00106115"/>
    <w:rsid w:val="00110781"/>
    <w:rsid w:val="00115407"/>
    <w:rsid w:val="00117670"/>
    <w:rsid w:val="001237AA"/>
    <w:rsid w:val="00125A5C"/>
    <w:rsid w:val="00126DBE"/>
    <w:rsid w:val="00131423"/>
    <w:rsid w:val="00131805"/>
    <w:rsid w:val="00131D31"/>
    <w:rsid w:val="00132B0B"/>
    <w:rsid w:val="00133903"/>
    <w:rsid w:val="00152022"/>
    <w:rsid w:val="00154629"/>
    <w:rsid w:val="0015574E"/>
    <w:rsid w:val="0016398E"/>
    <w:rsid w:val="00166147"/>
    <w:rsid w:val="00166570"/>
    <w:rsid w:val="00167609"/>
    <w:rsid w:val="00167E8C"/>
    <w:rsid w:val="00170F6C"/>
    <w:rsid w:val="001718E3"/>
    <w:rsid w:val="00175435"/>
    <w:rsid w:val="00180325"/>
    <w:rsid w:val="00185938"/>
    <w:rsid w:val="00191DBA"/>
    <w:rsid w:val="001A54EB"/>
    <w:rsid w:val="001A6A24"/>
    <w:rsid w:val="001B058D"/>
    <w:rsid w:val="001B0CBE"/>
    <w:rsid w:val="001B3E39"/>
    <w:rsid w:val="001B4301"/>
    <w:rsid w:val="001C11F6"/>
    <w:rsid w:val="001C63AE"/>
    <w:rsid w:val="001C6447"/>
    <w:rsid w:val="001D0DF4"/>
    <w:rsid w:val="001D7E34"/>
    <w:rsid w:val="001E4261"/>
    <w:rsid w:val="001E5975"/>
    <w:rsid w:val="001F669D"/>
    <w:rsid w:val="00205C6A"/>
    <w:rsid w:val="00210772"/>
    <w:rsid w:val="00210876"/>
    <w:rsid w:val="00223CA5"/>
    <w:rsid w:val="00227377"/>
    <w:rsid w:val="00234086"/>
    <w:rsid w:val="00235847"/>
    <w:rsid w:val="00240F97"/>
    <w:rsid w:val="00247D82"/>
    <w:rsid w:val="002528EF"/>
    <w:rsid w:val="00260F46"/>
    <w:rsid w:val="00261285"/>
    <w:rsid w:val="0026388C"/>
    <w:rsid w:val="00267318"/>
    <w:rsid w:val="00271C7B"/>
    <w:rsid w:val="002911D4"/>
    <w:rsid w:val="002949B0"/>
    <w:rsid w:val="00295E50"/>
    <w:rsid w:val="002A0086"/>
    <w:rsid w:val="002A1353"/>
    <w:rsid w:val="002A7C6A"/>
    <w:rsid w:val="002A7F56"/>
    <w:rsid w:val="002B2932"/>
    <w:rsid w:val="002C1026"/>
    <w:rsid w:val="002C5BCB"/>
    <w:rsid w:val="002D2A84"/>
    <w:rsid w:val="002E0005"/>
    <w:rsid w:val="002E4C0D"/>
    <w:rsid w:val="002E5287"/>
    <w:rsid w:val="002F07AC"/>
    <w:rsid w:val="00302528"/>
    <w:rsid w:val="00304A69"/>
    <w:rsid w:val="00305D2A"/>
    <w:rsid w:val="00305E15"/>
    <w:rsid w:val="00310EE1"/>
    <w:rsid w:val="003158F4"/>
    <w:rsid w:val="00315CDB"/>
    <w:rsid w:val="00316B18"/>
    <w:rsid w:val="00320B4C"/>
    <w:rsid w:val="00327D8D"/>
    <w:rsid w:val="0033026C"/>
    <w:rsid w:val="00332C10"/>
    <w:rsid w:val="003334B1"/>
    <w:rsid w:val="00333CA1"/>
    <w:rsid w:val="00350A05"/>
    <w:rsid w:val="00352EC8"/>
    <w:rsid w:val="00354998"/>
    <w:rsid w:val="0036370E"/>
    <w:rsid w:val="0037039D"/>
    <w:rsid w:val="00370AFC"/>
    <w:rsid w:val="003716CD"/>
    <w:rsid w:val="00372B5D"/>
    <w:rsid w:val="00373680"/>
    <w:rsid w:val="00374D28"/>
    <w:rsid w:val="003767AC"/>
    <w:rsid w:val="00384D93"/>
    <w:rsid w:val="00394AA2"/>
    <w:rsid w:val="003A0607"/>
    <w:rsid w:val="003B110E"/>
    <w:rsid w:val="003B2BF6"/>
    <w:rsid w:val="003C0CE6"/>
    <w:rsid w:val="003C5765"/>
    <w:rsid w:val="003C6215"/>
    <w:rsid w:val="003D0331"/>
    <w:rsid w:val="003D3C1D"/>
    <w:rsid w:val="003D54CF"/>
    <w:rsid w:val="003E6B38"/>
    <w:rsid w:val="00400A82"/>
    <w:rsid w:val="00402DF3"/>
    <w:rsid w:val="004104C8"/>
    <w:rsid w:val="0041471C"/>
    <w:rsid w:val="004209E5"/>
    <w:rsid w:val="00421712"/>
    <w:rsid w:val="0042196F"/>
    <w:rsid w:val="00422B48"/>
    <w:rsid w:val="00423637"/>
    <w:rsid w:val="00431BD3"/>
    <w:rsid w:val="00437987"/>
    <w:rsid w:val="004408F2"/>
    <w:rsid w:val="00444011"/>
    <w:rsid w:val="00450E0A"/>
    <w:rsid w:val="00451CFC"/>
    <w:rsid w:val="00467AC7"/>
    <w:rsid w:val="00472B46"/>
    <w:rsid w:val="004801E4"/>
    <w:rsid w:val="0048177E"/>
    <w:rsid w:val="00482E0E"/>
    <w:rsid w:val="00484DA5"/>
    <w:rsid w:val="00490CD2"/>
    <w:rsid w:val="0049145A"/>
    <w:rsid w:val="00493E15"/>
    <w:rsid w:val="004B5798"/>
    <w:rsid w:val="004B7730"/>
    <w:rsid w:val="004D6160"/>
    <w:rsid w:val="004D750A"/>
    <w:rsid w:val="004E2154"/>
    <w:rsid w:val="004E406B"/>
    <w:rsid w:val="004E700F"/>
    <w:rsid w:val="004F1415"/>
    <w:rsid w:val="004F36A0"/>
    <w:rsid w:val="004F53F2"/>
    <w:rsid w:val="004F6754"/>
    <w:rsid w:val="00504417"/>
    <w:rsid w:val="005054F1"/>
    <w:rsid w:val="005073DC"/>
    <w:rsid w:val="0051086F"/>
    <w:rsid w:val="00514A9C"/>
    <w:rsid w:val="00514DE8"/>
    <w:rsid w:val="00535D8C"/>
    <w:rsid w:val="00536738"/>
    <w:rsid w:val="00541508"/>
    <w:rsid w:val="005508F9"/>
    <w:rsid w:val="00551919"/>
    <w:rsid w:val="00562EB2"/>
    <w:rsid w:val="005917F7"/>
    <w:rsid w:val="00593435"/>
    <w:rsid w:val="005B2EF4"/>
    <w:rsid w:val="005B6B77"/>
    <w:rsid w:val="005C2426"/>
    <w:rsid w:val="005C583C"/>
    <w:rsid w:val="005D13A9"/>
    <w:rsid w:val="005D1A51"/>
    <w:rsid w:val="005D4D78"/>
    <w:rsid w:val="005E36FF"/>
    <w:rsid w:val="005E44F6"/>
    <w:rsid w:val="005E7D55"/>
    <w:rsid w:val="005F1B79"/>
    <w:rsid w:val="005F7515"/>
    <w:rsid w:val="00603B09"/>
    <w:rsid w:val="00611CF9"/>
    <w:rsid w:val="0062359B"/>
    <w:rsid w:val="00631C6B"/>
    <w:rsid w:val="00645227"/>
    <w:rsid w:val="0064638A"/>
    <w:rsid w:val="00651412"/>
    <w:rsid w:val="006536DB"/>
    <w:rsid w:val="00653F7F"/>
    <w:rsid w:val="00654576"/>
    <w:rsid w:val="0067313E"/>
    <w:rsid w:val="00674698"/>
    <w:rsid w:val="00676100"/>
    <w:rsid w:val="00677649"/>
    <w:rsid w:val="00683626"/>
    <w:rsid w:val="00690481"/>
    <w:rsid w:val="00694FBF"/>
    <w:rsid w:val="006B0953"/>
    <w:rsid w:val="006B4DF9"/>
    <w:rsid w:val="006C3985"/>
    <w:rsid w:val="006C722F"/>
    <w:rsid w:val="006D31AC"/>
    <w:rsid w:val="006D336A"/>
    <w:rsid w:val="006E0D65"/>
    <w:rsid w:val="006E1923"/>
    <w:rsid w:val="006E7ECD"/>
    <w:rsid w:val="006F1CB1"/>
    <w:rsid w:val="006F2998"/>
    <w:rsid w:val="006F5A43"/>
    <w:rsid w:val="007058B1"/>
    <w:rsid w:val="00706EB6"/>
    <w:rsid w:val="007108C5"/>
    <w:rsid w:val="00712DF9"/>
    <w:rsid w:val="00720A15"/>
    <w:rsid w:val="00722DDB"/>
    <w:rsid w:val="00723856"/>
    <w:rsid w:val="00734ABF"/>
    <w:rsid w:val="007401C1"/>
    <w:rsid w:val="00752CF4"/>
    <w:rsid w:val="00772938"/>
    <w:rsid w:val="00777C44"/>
    <w:rsid w:val="00781E9F"/>
    <w:rsid w:val="00787FEA"/>
    <w:rsid w:val="007921C1"/>
    <w:rsid w:val="00793815"/>
    <w:rsid w:val="00794073"/>
    <w:rsid w:val="00797E96"/>
    <w:rsid w:val="007A4EDB"/>
    <w:rsid w:val="007A6F03"/>
    <w:rsid w:val="007B0E80"/>
    <w:rsid w:val="007B2F6A"/>
    <w:rsid w:val="007D174B"/>
    <w:rsid w:val="007D79B4"/>
    <w:rsid w:val="007E17F9"/>
    <w:rsid w:val="007E4C1B"/>
    <w:rsid w:val="007E6DAC"/>
    <w:rsid w:val="008024F5"/>
    <w:rsid w:val="00813D8B"/>
    <w:rsid w:val="00814412"/>
    <w:rsid w:val="00814E7D"/>
    <w:rsid w:val="00822317"/>
    <w:rsid w:val="008541DE"/>
    <w:rsid w:val="008611B5"/>
    <w:rsid w:val="00863D99"/>
    <w:rsid w:val="00867415"/>
    <w:rsid w:val="0088073E"/>
    <w:rsid w:val="00887E9F"/>
    <w:rsid w:val="008923AA"/>
    <w:rsid w:val="00893149"/>
    <w:rsid w:val="00893241"/>
    <w:rsid w:val="00893694"/>
    <w:rsid w:val="00896D73"/>
    <w:rsid w:val="008A7047"/>
    <w:rsid w:val="008B72C5"/>
    <w:rsid w:val="008C6BD3"/>
    <w:rsid w:val="008D290F"/>
    <w:rsid w:val="008D49F3"/>
    <w:rsid w:val="008D61B8"/>
    <w:rsid w:val="008D67F8"/>
    <w:rsid w:val="008E259F"/>
    <w:rsid w:val="008E2853"/>
    <w:rsid w:val="008E3005"/>
    <w:rsid w:val="008E3371"/>
    <w:rsid w:val="008F41C6"/>
    <w:rsid w:val="008F41E3"/>
    <w:rsid w:val="008F5A3A"/>
    <w:rsid w:val="0090073C"/>
    <w:rsid w:val="00900A77"/>
    <w:rsid w:val="0090340C"/>
    <w:rsid w:val="00903F27"/>
    <w:rsid w:val="009064CF"/>
    <w:rsid w:val="00906B60"/>
    <w:rsid w:val="00910440"/>
    <w:rsid w:val="0091279A"/>
    <w:rsid w:val="00922E80"/>
    <w:rsid w:val="0092399F"/>
    <w:rsid w:val="00924496"/>
    <w:rsid w:val="009265E7"/>
    <w:rsid w:val="009278D1"/>
    <w:rsid w:val="009319A0"/>
    <w:rsid w:val="0093305E"/>
    <w:rsid w:val="00940CB4"/>
    <w:rsid w:val="009412F7"/>
    <w:rsid w:val="00942624"/>
    <w:rsid w:val="00942BAA"/>
    <w:rsid w:val="0094390F"/>
    <w:rsid w:val="00950921"/>
    <w:rsid w:val="00950D2A"/>
    <w:rsid w:val="00951DD4"/>
    <w:rsid w:val="00956DDF"/>
    <w:rsid w:val="00965C9D"/>
    <w:rsid w:val="00965D74"/>
    <w:rsid w:val="00973737"/>
    <w:rsid w:val="00976B40"/>
    <w:rsid w:val="009824A4"/>
    <w:rsid w:val="0098574C"/>
    <w:rsid w:val="00987409"/>
    <w:rsid w:val="009874F6"/>
    <w:rsid w:val="009A5173"/>
    <w:rsid w:val="009A7DCB"/>
    <w:rsid w:val="009B4A12"/>
    <w:rsid w:val="009B56CF"/>
    <w:rsid w:val="009B6A8D"/>
    <w:rsid w:val="009C348A"/>
    <w:rsid w:val="009C58C7"/>
    <w:rsid w:val="009E4B45"/>
    <w:rsid w:val="009F1074"/>
    <w:rsid w:val="009F26DE"/>
    <w:rsid w:val="009F6877"/>
    <w:rsid w:val="00A067AC"/>
    <w:rsid w:val="00A06A2D"/>
    <w:rsid w:val="00A06BDC"/>
    <w:rsid w:val="00A07E91"/>
    <w:rsid w:val="00A10A1D"/>
    <w:rsid w:val="00A153F9"/>
    <w:rsid w:val="00A2333E"/>
    <w:rsid w:val="00A272E4"/>
    <w:rsid w:val="00A30D0A"/>
    <w:rsid w:val="00A34F48"/>
    <w:rsid w:val="00A37C4F"/>
    <w:rsid w:val="00A4040E"/>
    <w:rsid w:val="00A4041F"/>
    <w:rsid w:val="00A53528"/>
    <w:rsid w:val="00A64FF3"/>
    <w:rsid w:val="00A65117"/>
    <w:rsid w:val="00A71B05"/>
    <w:rsid w:val="00A73196"/>
    <w:rsid w:val="00A9122E"/>
    <w:rsid w:val="00A917A4"/>
    <w:rsid w:val="00A93A43"/>
    <w:rsid w:val="00AA5587"/>
    <w:rsid w:val="00AC4282"/>
    <w:rsid w:val="00AC693B"/>
    <w:rsid w:val="00AD16B6"/>
    <w:rsid w:val="00AD407E"/>
    <w:rsid w:val="00AE766F"/>
    <w:rsid w:val="00AF156E"/>
    <w:rsid w:val="00AF2C41"/>
    <w:rsid w:val="00B02575"/>
    <w:rsid w:val="00B0474B"/>
    <w:rsid w:val="00B0643B"/>
    <w:rsid w:val="00B11510"/>
    <w:rsid w:val="00B117DB"/>
    <w:rsid w:val="00B13175"/>
    <w:rsid w:val="00B234AF"/>
    <w:rsid w:val="00B24C71"/>
    <w:rsid w:val="00B277EB"/>
    <w:rsid w:val="00B351D1"/>
    <w:rsid w:val="00B434E3"/>
    <w:rsid w:val="00B43A6A"/>
    <w:rsid w:val="00B537EC"/>
    <w:rsid w:val="00B55D19"/>
    <w:rsid w:val="00B56572"/>
    <w:rsid w:val="00B662B0"/>
    <w:rsid w:val="00B75FCF"/>
    <w:rsid w:val="00B773B5"/>
    <w:rsid w:val="00B95E0D"/>
    <w:rsid w:val="00BA0B19"/>
    <w:rsid w:val="00BA67FB"/>
    <w:rsid w:val="00BB3F30"/>
    <w:rsid w:val="00BC2B09"/>
    <w:rsid w:val="00BD3970"/>
    <w:rsid w:val="00BD45D2"/>
    <w:rsid w:val="00BE6D02"/>
    <w:rsid w:val="00BF2DEC"/>
    <w:rsid w:val="00C0270A"/>
    <w:rsid w:val="00C07798"/>
    <w:rsid w:val="00C176E4"/>
    <w:rsid w:val="00C27D7D"/>
    <w:rsid w:val="00C3026A"/>
    <w:rsid w:val="00C364B0"/>
    <w:rsid w:val="00C44750"/>
    <w:rsid w:val="00C53802"/>
    <w:rsid w:val="00C5413C"/>
    <w:rsid w:val="00C63040"/>
    <w:rsid w:val="00C638BA"/>
    <w:rsid w:val="00C7018C"/>
    <w:rsid w:val="00C743A0"/>
    <w:rsid w:val="00C800F7"/>
    <w:rsid w:val="00C81B39"/>
    <w:rsid w:val="00C9558E"/>
    <w:rsid w:val="00CA4C7F"/>
    <w:rsid w:val="00CC14FE"/>
    <w:rsid w:val="00CC22D8"/>
    <w:rsid w:val="00CE157A"/>
    <w:rsid w:val="00CE320B"/>
    <w:rsid w:val="00D03F0B"/>
    <w:rsid w:val="00D115DB"/>
    <w:rsid w:val="00D14EAB"/>
    <w:rsid w:val="00D15C73"/>
    <w:rsid w:val="00D24603"/>
    <w:rsid w:val="00D320EF"/>
    <w:rsid w:val="00D36829"/>
    <w:rsid w:val="00D42C6C"/>
    <w:rsid w:val="00D55B0F"/>
    <w:rsid w:val="00D61AAD"/>
    <w:rsid w:val="00D62B23"/>
    <w:rsid w:val="00D64BAF"/>
    <w:rsid w:val="00D6758B"/>
    <w:rsid w:val="00D700B5"/>
    <w:rsid w:val="00D72CEE"/>
    <w:rsid w:val="00D74671"/>
    <w:rsid w:val="00D76D7D"/>
    <w:rsid w:val="00D83782"/>
    <w:rsid w:val="00D908B9"/>
    <w:rsid w:val="00D924F9"/>
    <w:rsid w:val="00D92C8E"/>
    <w:rsid w:val="00D95071"/>
    <w:rsid w:val="00D97660"/>
    <w:rsid w:val="00DA4C16"/>
    <w:rsid w:val="00DA4E6F"/>
    <w:rsid w:val="00DB243D"/>
    <w:rsid w:val="00DB7EE4"/>
    <w:rsid w:val="00DB7F50"/>
    <w:rsid w:val="00DC261D"/>
    <w:rsid w:val="00DC5A09"/>
    <w:rsid w:val="00DC6C88"/>
    <w:rsid w:val="00DD15BD"/>
    <w:rsid w:val="00DD2404"/>
    <w:rsid w:val="00DD605C"/>
    <w:rsid w:val="00DE013A"/>
    <w:rsid w:val="00DE1118"/>
    <w:rsid w:val="00DE4B1F"/>
    <w:rsid w:val="00DF1AD2"/>
    <w:rsid w:val="00DF72A4"/>
    <w:rsid w:val="00E0360D"/>
    <w:rsid w:val="00E039DD"/>
    <w:rsid w:val="00E03D57"/>
    <w:rsid w:val="00E125D0"/>
    <w:rsid w:val="00E16A68"/>
    <w:rsid w:val="00E3667E"/>
    <w:rsid w:val="00E413C8"/>
    <w:rsid w:val="00E43142"/>
    <w:rsid w:val="00E43BB6"/>
    <w:rsid w:val="00E514E9"/>
    <w:rsid w:val="00E63453"/>
    <w:rsid w:val="00E727F3"/>
    <w:rsid w:val="00E814DA"/>
    <w:rsid w:val="00E87E95"/>
    <w:rsid w:val="00E9044D"/>
    <w:rsid w:val="00E92340"/>
    <w:rsid w:val="00EA08B7"/>
    <w:rsid w:val="00EA13EB"/>
    <w:rsid w:val="00EB5B62"/>
    <w:rsid w:val="00EB6236"/>
    <w:rsid w:val="00EC4139"/>
    <w:rsid w:val="00EC41A8"/>
    <w:rsid w:val="00EC7F25"/>
    <w:rsid w:val="00ED16C8"/>
    <w:rsid w:val="00ED7315"/>
    <w:rsid w:val="00EF3826"/>
    <w:rsid w:val="00F04BCB"/>
    <w:rsid w:val="00F0701B"/>
    <w:rsid w:val="00F1098F"/>
    <w:rsid w:val="00F126D3"/>
    <w:rsid w:val="00F14FE3"/>
    <w:rsid w:val="00F1789E"/>
    <w:rsid w:val="00F2134E"/>
    <w:rsid w:val="00F34660"/>
    <w:rsid w:val="00F35B66"/>
    <w:rsid w:val="00F44D3D"/>
    <w:rsid w:val="00F82400"/>
    <w:rsid w:val="00F85A25"/>
    <w:rsid w:val="00FB033D"/>
    <w:rsid w:val="00FC0413"/>
    <w:rsid w:val="00FC7B7D"/>
    <w:rsid w:val="00FD67EB"/>
    <w:rsid w:val="00FF0533"/>
    <w:rsid w:val="00FF3B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2F092"/>
  <w15:chartTrackingRefBased/>
  <w15:docId w15:val="{BE448441-2506-4E85-BE39-146A55C8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3149"/>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Antrat1">
    <w:name w:val="heading 1"/>
    <w:basedOn w:val="prastasis"/>
    <w:next w:val="prastasis"/>
    <w:link w:val="Antrat1Diagrama"/>
    <w:uiPriority w:val="9"/>
    <w:qFormat/>
    <w:rsid w:val="00893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93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9314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9314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9314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9314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314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314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314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31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31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31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31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31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31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31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31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31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314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31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314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31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314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314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893149"/>
    <w:pPr>
      <w:ind w:left="720"/>
      <w:contextualSpacing/>
    </w:pPr>
  </w:style>
  <w:style w:type="character" w:styleId="Rykuspabraukimas">
    <w:name w:val="Intense Emphasis"/>
    <w:basedOn w:val="Numatytasispastraiposriftas"/>
    <w:uiPriority w:val="21"/>
    <w:qFormat/>
    <w:rsid w:val="00893149"/>
    <w:rPr>
      <w:i/>
      <w:iCs/>
      <w:color w:val="0F4761" w:themeColor="accent1" w:themeShade="BF"/>
    </w:rPr>
  </w:style>
  <w:style w:type="paragraph" w:styleId="Iskirtacitata">
    <w:name w:val="Intense Quote"/>
    <w:basedOn w:val="prastasis"/>
    <w:next w:val="prastasis"/>
    <w:link w:val="IskirtacitataDiagrama"/>
    <w:uiPriority w:val="30"/>
    <w:qFormat/>
    <w:rsid w:val="00893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3149"/>
    <w:rPr>
      <w:i/>
      <w:iCs/>
      <w:color w:val="0F4761" w:themeColor="accent1" w:themeShade="BF"/>
    </w:rPr>
  </w:style>
  <w:style w:type="character" w:styleId="Rykinuoroda">
    <w:name w:val="Intense Reference"/>
    <w:basedOn w:val="Numatytasispastraiposriftas"/>
    <w:uiPriority w:val="32"/>
    <w:qFormat/>
    <w:rsid w:val="00893149"/>
    <w:rPr>
      <w:b/>
      <w:bCs/>
      <w:smallCaps/>
      <w:color w:val="0F4761" w:themeColor="accent1" w:themeShade="BF"/>
      <w:spacing w:val="5"/>
    </w:rPr>
  </w:style>
  <w:style w:type="character" w:styleId="Hipersaitas">
    <w:name w:val="Hyperlink"/>
    <w:rsid w:val="00893149"/>
    <w:rPr>
      <w:u w:val="single"/>
    </w:rPr>
  </w:style>
  <w:style w:type="paragraph" w:customStyle="1" w:styleId="Default">
    <w:name w:val="Default"/>
    <w:rsid w:val="00893149"/>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893149"/>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893149"/>
  </w:style>
  <w:style w:type="paragraph" w:styleId="Antrats">
    <w:name w:val="header"/>
    <w:basedOn w:val="prastasis"/>
    <w:link w:val="AntratsDiagrama"/>
    <w:uiPriority w:val="99"/>
    <w:unhideWhenUsed/>
    <w:rsid w:val="00893149"/>
    <w:pPr>
      <w:tabs>
        <w:tab w:val="center" w:pos="4819"/>
        <w:tab w:val="right" w:pos="9638"/>
      </w:tabs>
    </w:pPr>
  </w:style>
  <w:style w:type="character" w:customStyle="1" w:styleId="AntratsDiagrama">
    <w:name w:val="Antraštės Diagrama"/>
    <w:basedOn w:val="Numatytasispastraiposriftas"/>
    <w:link w:val="Antrats"/>
    <w:uiPriority w:val="99"/>
    <w:rsid w:val="00893149"/>
    <w:rPr>
      <w:rFonts w:ascii="Times New Roman" w:eastAsia="Arial Unicode MS" w:hAnsi="Times New Roman" w:cs="Times New Roman"/>
      <w:kern w:val="0"/>
      <w:bdr w:val="nil"/>
      <w:lang w:val="en-US"/>
      <w14:ligatures w14:val="none"/>
    </w:rPr>
  </w:style>
  <w:style w:type="paragraph" w:styleId="Porat">
    <w:name w:val="footer"/>
    <w:basedOn w:val="prastasis"/>
    <w:link w:val="PoratDiagrama"/>
    <w:uiPriority w:val="99"/>
    <w:unhideWhenUsed/>
    <w:rsid w:val="00893149"/>
    <w:pPr>
      <w:tabs>
        <w:tab w:val="center" w:pos="4819"/>
        <w:tab w:val="right" w:pos="9638"/>
      </w:tabs>
    </w:pPr>
  </w:style>
  <w:style w:type="character" w:customStyle="1" w:styleId="PoratDiagrama">
    <w:name w:val="Poraštė Diagrama"/>
    <w:basedOn w:val="Numatytasispastraiposriftas"/>
    <w:link w:val="Porat"/>
    <w:uiPriority w:val="99"/>
    <w:rsid w:val="00893149"/>
    <w:rPr>
      <w:rFonts w:ascii="Times New Roman" w:eastAsia="Arial Unicode MS" w:hAnsi="Times New Roman" w:cs="Times New Roman"/>
      <w:kern w:val="0"/>
      <w:bdr w:val="nil"/>
      <w:lang w:val="en-US"/>
      <w14:ligatures w14:val="none"/>
    </w:rPr>
  </w:style>
  <w:style w:type="paragraph" w:customStyle="1" w:styleId="HeaderFooter">
    <w:name w:val="Header &amp; Footer"/>
    <w:rsid w:val="0089314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lt-LT"/>
      <w14:textOutline w14:w="0" w14:cap="flat" w14:cmpd="sng" w14:algn="ctr">
        <w14:noFill/>
        <w14:prstDash w14:val="solid"/>
        <w14:bevel/>
      </w14:textOutline>
      <w14:ligatures w14:val="none"/>
    </w:rPr>
  </w:style>
  <w:style w:type="paragraph" w:styleId="prastasiniatinklio">
    <w:name w:val="Normal (Web)"/>
    <w:basedOn w:val="prastasis"/>
    <w:uiPriority w:val="99"/>
    <w:unhideWhenUsed/>
    <w:rsid w:val="0013390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35D8C"/>
    <w:rPr>
      <w:rFonts w:ascii="Times New Roman" w:eastAsia="Arial Unicode MS" w:hAnsi="Times New Roman" w:cs="Times New Roman"/>
      <w:kern w:val="0"/>
      <w:bdr w:val="nil"/>
      <w14:ligatures w14:val="none"/>
    </w:rPr>
  </w:style>
  <w:style w:type="character" w:customStyle="1" w:styleId="normaltextrun">
    <w:name w:val="normaltextrun"/>
    <w:basedOn w:val="Numatytasispastraiposriftas"/>
    <w:rsid w:val="00D924F9"/>
  </w:style>
  <w:style w:type="character" w:customStyle="1" w:styleId="textrun">
    <w:name w:val="textrun"/>
    <w:basedOn w:val="Numatytasispastraiposriftas"/>
    <w:rsid w:val="00D924F9"/>
  </w:style>
  <w:style w:type="character" w:customStyle="1" w:styleId="findhit">
    <w:name w:val="findhit"/>
    <w:basedOn w:val="Numatytasispastraiposriftas"/>
    <w:rsid w:val="00D92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70846">
      <w:bodyDiv w:val="1"/>
      <w:marLeft w:val="0"/>
      <w:marRight w:val="0"/>
      <w:marTop w:val="0"/>
      <w:marBottom w:val="0"/>
      <w:divBdr>
        <w:top w:val="none" w:sz="0" w:space="0" w:color="auto"/>
        <w:left w:val="none" w:sz="0" w:space="0" w:color="auto"/>
        <w:bottom w:val="none" w:sz="0" w:space="0" w:color="auto"/>
        <w:right w:val="none" w:sz="0" w:space="0" w:color="auto"/>
      </w:divBdr>
    </w:div>
    <w:div w:id="395054689">
      <w:bodyDiv w:val="1"/>
      <w:marLeft w:val="0"/>
      <w:marRight w:val="0"/>
      <w:marTop w:val="0"/>
      <w:marBottom w:val="0"/>
      <w:divBdr>
        <w:top w:val="none" w:sz="0" w:space="0" w:color="auto"/>
        <w:left w:val="none" w:sz="0" w:space="0" w:color="auto"/>
        <w:bottom w:val="none" w:sz="0" w:space="0" w:color="auto"/>
        <w:right w:val="none" w:sz="0" w:space="0" w:color="auto"/>
      </w:divBdr>
    </w:div>
    <w:div w:id="957682106">
      <w:bodyDiv w:val="1"/>
      <w:marLeft w:val="0"/>
      <w:marRight w:val="0"/>
      <w:marTop w:val="0"/>
      <w:marBottom w:val="0"/>
      <w:divBdr>
        <w:top w:val="none" w:sz="0" w:space="0" w:color="auto"/>
        <w:left w:val="none" w:sz="0" w:space="0" w:color="auto"/>
        <w:bottom w:val="none" w:sz="0" w:space="0" w:color="auto"/>
        <w:right w:val="none" w:sz="0" w:space="0" w:color="auto"/>
      </w:divBdr>
    </w:div>
    <w:div w:id="1054963326">
      <w:marLeft w:val="0"/>
      <w:marRight w:val="0"/>
      <w:marTop w:val="0"/>
      <w:marBottom w:val="0"/>
      <w:divBdr>
        <w:top w:val="none" w:sz="0" w:space="0" w:color="auto"/>
        <w:left w:val="none" w:sz="0" w:space="0" w:color="auto"/>
        <w:bottom w:val="none" w:sz="0" w:space="0" w:color="auto"/>
        <w:right w:val="none" w:sz="0" w:space="0" w:color="auto"/>
      </w:divBdr>
    </w:div>
    <w:div w:id="1210148027">
      <w:bodyDiv w:val="1"/>
      <w:marLeft w:val="0"/>
      <w:marRight w:val="0"/>
      <w:marTop w:val="0"/>
      <w:marBottom w:val="0"/>
      <w:divBdr>
        <w:top w:val="none" w:sz="0" w:space="0" w:color="auto"/>
        <w:left w:val="none" w:sz="0" w:space="0" w:color="auto"/>
        <w:bottom w:val="none" w:sz="0" w:space="0" w:color="auto"/>
        <w:right w:val="none" w:sz="0" w:space="0" w:color="auto"/>
      </w:divBdr>
    </w:div>
    <w:div w:id="1220018291">
      <w:bodyDiv w:val="1"/>
      <w:marLeft w:val="0"/>
      <w:marRight w:val="0"/>
      <w:marTop w:val="0"/>
      <w:marBottom w:val="0"/>
      <w:divBdr>
        <w:top w:val="none" w:sz="0" w:space="0" w:color="auto"/>
        <w:left w:val="none" w:sz="0" w:space="0" w:color="auto"/>
        <w:bottom w:val="none" w:sz="0" w:space="0" w:color="auto"/>
        <w:right w:val="none" w:sz="0" w:space="0" w:color="auto"/>
      </w:divBdr>
    </w:div>
    <w:div w:id="1265575566">
      <w:bodyDiv w:val="1"/>
      <w:marLeft w:val="0"/>
      <w:marRight w:val="0"/>
      <w:marTop w:val="0"/>
      <w:marBottom w:val="0"/>
      <w:divBdr>
        <w:top w:val="none" w:sz="0" w:space="0" w:color="auto"/>
        <w:left w:val="none" w:sz="0" w:space="0" w:color="auto"/>
        <w:bottom w:val="none" w:sz="0" w:space="0" w:color="auto"/>
        <w:right w:val="none" w:sz="0" w:space="0" w:color="auto"/>
      </w:divBdr>
    </w:div>
    <w:div w:id="1283606933">
      <w:bodyDiv w:val="1"/>
      <w:marLeft w:val="0"/>
      <w:marRight w:val="0"/>
      <w:marTop w:val="0"/>
      <w:marBottom w:val="0"/>
      <w:divBdr>
        <w:top w:val="none" w:sz="0" w:space="0" w:color="auto"/>
        <w:left w:val="none" w:sz="0" w:space="0" w:color="auto"/>
        <w:bottom w:val="none" w:sz="0" w:space="0" w:color="auto"/>
        <w:right w:val="none" w:sz="0" w:space="0" w:color="auto"/>
      </w:divBdr>
    </w:div>
    <w:div w:id="1345590080">
      <w:bodyDiv w:val="1"/>
      <w:marLeft w:val="0"/>
      <w:marRight w:val="0"/>
      <w:marTop w:val="0"/>
      <w:marBottom w:val="0"/>
      <w:divBdr>
        <w:top w:val="none" w:sz="0" w:space="0" w:color="auto"/>
        <w:left w:val="none" w:sz="0" w:space="0" w:color="auto"/>
        <w:bottom w:val="none" w:sz="0" w:space="0" w:color="auto"/>
        <w:right w:val="none" w:sz="0" w:space="0" w:color="auto"/>
      </w:divBdr>
    </w:div>
    <w:div w:id="1719475786">
      <w:bodyDiv w:val="1"/>
      <w:marLeft w:val="0"/>
      <w:marRight w:val="0"/>
      <w:marTop w:val="0"/>
      <w:marBottom w:val="0"/>
      <w:divBdr>
        <w:top w:val="none" w:sz="0" w:space="0" w:color="auto"/>
        <w:left w:val="none" w:sz="0" w:space="0" w:color="auto"/>
        <w:bottom w:val="none" w:sz="0" w:space="0" w:color="auto"/>
        <w:right w:val="none" w:sz="0" w:space="0" w:color="auto"/>
      </w:divBdr>
    </w:div>
    <w:div w:id="1785152240">
      <w:bodyDiv w:val="1"/>
      <w:marLeft w:val="0"/>
      <w:marRight w:val="0"/>
      <w:marTop w:val="0"/>
      <w:marBottom w:val="0"/>
      <w:divBdr>
        <w:top w:val="none" w:sz="0" w:space="0" w:color="auto"/>
        <w:left w:val="none" w:sz="0" w:space="0" w:color="auto"/>
        <w:bottom w:val="none" w:sz="0" w:space="0" w:color="auto"/>
        <w:right w:val="none" w:sz="0" w:space="0" w:color="auto"/>
      </w:divBdr>
    </w:div>
    <w:div w:id="1811287093">
      <w:bodyDiv w:val="1"/>
      <w:marLeft w:val="0"/>
      <w:marRight w:val="0"/>
      <w:marTop w:val="0"/>
      <w:marBottom w:val="0"/>
      <w:divBdr>
        <w:top w:val="none" w:sz="0" w:space="0" w:color="auto"/>
        <w:left w:val="none" w:sz="0" w:space="0" w:color="auto"/>
        <w:bottom w:val="none" w:sz="0" w:space="0" w:color="auto"/>
        <w:right w:val="none" w:sz="0" w:space="0" w:color="auto"/>
      </w:divBdr>
    </w:div>
    <w:div w:id="1833527635">
      <w:bodyDiv w:val="1"/>
      <w:marLeft w:val="0"/>
      <w:marRight w:val="0"/>
      <w:marTop w:val="0"/>
      <w:marBottom w:val="0"/>
      <w:divBdr>
        <w:top w:val="none" w:sz="0" w:space="0" w:color="auto"/>
        <w:left w:val="none" w:sz="0" w:space="0" w:color="auto"/>
        <w:bottom w:val="none" w:sz="0" w:space="0" w:color="auto"/>
        <w:right w:val="none" w:sz="0" w:space="0" w:color="auto"/>
      </w:divBdr>
    </w:div>
    <w:div w:id="20756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AC354B66A44BADB6C0D08C2E8F09DA"/>
        <w:category>
          <w:name w:val="Bendrosios nuostatos"/>
          <w:gallery w:val="placeholder"/>
        </w:category>
        <w:types>
          <w:type w:val="bbPlcHdr"/>
        </w:types>
        <w:behaviors>
          <w:behavior w:val="content"/>
        </w:behaviors>
        <w:guid w:val="{7F6C5F2B-CB15-46D4-92DD-78CF4596FD60}"/>
      </w:docPartPr>
      <w:docPartBody>
        <w:p w:rsidR="00FF29CF" w:rsidRDefault="00FF29CF" w:rsidP="00FF29CF">
          <w:pPr>
            <w:pStyle w:val="DAAC354B66A44BADB6C0D08C2E8F09DA"/>
          </w:pPr>
          <w:r w:rsidRPr="00DB3161">
            <w:rPr>
              <w:rFonts w:ascii="Arial" w:hAnsi="Arial" w:cs="Arial"/>
              <w:b/>
              <w:bCs/>
              <w:iCs/>
              <w:color w:val="FF0000"/>
              <w:lang w:val="pl-PL"/>
            </w:rPr>
            <w:t>Pirkimo objekto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CF"/>
    <w:rsid w:val="00007331"/>
    <w:rsid w:val="00010838"/>
    <w:rsid w:val="00044722"/>
    <w:rsid w:val="00094B0B"/>
    <w:rsid w:val="000C4874"/>
    <w:rsid w:val="00125A5C"/>
    <w:rsid w:val="00126DBE"/>
    <w:rsid w:val="00152022"/>
    <w:rsid w:val="00167609"/>
    <w:rsid w:val="001A4DB2"/>
    <w:rsid w:val="001B3E39"/>
    <w:rsid w:val="001F3B2C"/>
    <w:rsid w:val="001F669D"/>
    <w:rsid w:val="002A1353"/>
    <w:rsid w:val="00315CDB"/>
    <w:rsid w:val="00354998"/>
    <w:rsid w:val="00372B5D"/>
    <w:rsid w:val="00397365"/>
    <w:rsid w:val="003C0CE6"/>
    <w:rsid w:val="004209E5"/>
    <w:rsid w:val="00451CFC"/>
    <w:rsid w:val="004F1B38"/>
    <w:rsid w:val="005073DC"/>
    <w:rsid w:val="0051086F"/>
    <w:rsid w:val="00536738"/>
    <w:rsid w:val="00541508"/>
    <w:rsid w:val="00562EB2"/>
    <w:rsid w:val="00566151"/>
    <w:rsid w:val="005C583C"/>
    <w:rsid w:val="005D13A9"/>
    <w:rsid w:val="005D4D78"/>
    <w:rsid w:val="006079F3"/>
    <w:rsid w:val="006B0953"/>
    <w:rsid w:val="006C722F"/>
    <w:rsid w:val="007E4C1B"/>
    <w:rsid w:val="00860CCF"/>
    <w:rsid w:val="00867415"/>
    <w:rsid w:val="008D290F"/>
    <w:rsid w:val="008E3005"/>
    <w:rsid w:val="009101A2"/>
    <w:rsid w:val="0092399F"/>
    <w:rsid w:val="009278D1"/>
    <w:rsid w:val="00965C9D"/>
    <w:rsid w:val="00965D74"/>
    <w:rsid w:val="009B6A8D"/>
    <w:rsid w:val="009C58C7"/>
    <w:rsid w:val="00A06A2D"/>
    <w:rsid w:val="00A105DB"/>
    <w:rsid w:val="00A5681B"/>
    <w:rsid w:val="00AD4E94"/>
    <w:rsid w:val="00B434E3"/>
    <w:rsid w:val="00B43A6A"/>
    <w:rsid w:val="00BA0B19"/>
    <w:rsid w:val="00BD3970"/>
    <w:rsid w:val="00BD3F89"/>
    <w:rsid w:val="00C82E2C"/>
    <w:rsid w:val="00C9558E"/>
    <w:rsid w:val="00D115DB"/>
    <w:rsid w:val="00D310A8"/>
    <w:rsid w:val="00D320EF"/>
    <w:rsid w:val="00D700B5"/>
    <w:rsid w:val="00E125D0"/>
    <w:rsid w:val="00E16A68"/>
    <w:rsid w:val="00E727F3"/>
    <w:rsid w:val="00EC4139"/>
    <w:rsid w:val="00EC6D75"/>
    <w:rsid w:val="00F20AC7"/>
    <w:rsid w:val="00F2197B"/>
    <w:rsid w:val="00FF29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AAC354B66A44BADB6C0D08C2E8F09DA">
    <w:name w:val="DAAC354B66A44BADB6C0D08C2E8F09DA"/>
    <w:rsid w:val="00FF2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9F578-2C44-449C-9CA2-C814C844E726}">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2.xml><?xml version="1.0" encoding="utf-8"?>
<ds:datastoreItem xmlns:ds="http://schemas.openxmlformats.org/officeDocument/2006/customXml" ds:itemID="{70C591B0-615C-421F-8C52-674B82A4103E}">
  <ds:schemaRefs>
    <ds:schemaRef ds:uri="http://schemas.openxmlformats.org/officeDocument/2006/bibliography"/>
  </ds:schemaRefs>
</ds:datastoreItem>
</file>

<file path=customXml/itemProps3.xml><?xml version="1.0" encoding="utf-8"?>
<ds:datastoreItem xmlns:ds="http://schemas.openxmlformats.org/officeDocument/2006/customXml" ds:itemID="{60B7F230-4E6D-453F-9D30-354219982282}">
  <ds:schemaRefs>
    <ds:schemaRef ds:uri="http://schemas.microsoft.com/sharepoint/v3/contenttype/forms"/>
  </ds:schemaRefs>
</ds:datastoreItem>
</file>

<file path=customXml/itemProps4.xml><?xml version="1.0" encoding="utf-8"?>
<ds:datastoreItem xmlns:ds="http://schemas.openxmlformats.org/officeDocument/2006/customXml" ds:itemID="{824C0F97-7C6D-4610-9D2A-28C511702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2056</Words>
  <Characters>1173</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Kudzinskienė</dc:creator>
  <cp:keywords/>
  <dc:description/>
  <cp:lastModifiedBy>Antanas Narbutas</cp:lastModifiedBy>
  <cp:revision>21</cp:revision>
  <dcterms:created xsi:type="dcterms:W3CDTF">2025-09-24T04:28:00Z</dcterms:created>
  <dcterms:modified xsi:type="dcterms:W3CDTF">2025-09-25T07:49:00Z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