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5F07" w14:textId="0D2E1826" w:rsidR="00533D50" w:rsidRPr="00533D50" w:rsidRDefault="00533D50" w:rsidP="00533D50">
      <w:pPr>
        <w:spacing w:after="160" w:line="278" w:lineRule="auto"/>
        <w:rPr>
          <w:rFonts w:asciiTheme="minorHAnsi" w:hAnsiTheme="minorHAnsi" w:cstheme="minorBidi"/>
          <w:b/>
          <w:bCs/>
          <w:kern w:val="2"/>
          <w:lang w:eastAsia="en-US"/>
          <w14:ligatures w14:val="standardContextual"/>
        </w:rPr>
      </w:pPr>
      <w:r w:rsidRPr="00533D50">
        <w:rPr>
          <w:rFonts w:asciiTheme="minorHAnsi" w:hAnsiTheme="minorHAnsi" w:cstheme="minorBidi"/>
          <w:b/>
          <w:bCs/>
          <w:kern w:val="2"/>
          <w:lang w:eastAsia="en-US"/>
          <w14:ligatures w14:val="standardContextual"/>
        </w:rPr>
        <w:t>PERKANČIOSIOS ORGANIZACIJOS ATSAKYMAI Į TIEKĖ</w:t>
      </w:r>
      <w:r>
        <w:rPr>
          <w:rFonts w:asciiTheme="minorHAnsi" w:hAnsiTheme="minorHAnsi" w:cstheme="minorBidi"/>
          <w:b/>
          <w:bCs/>
          <w:kern w:val="2"/>
          <w:lang w:eastAsia="en-US"/>
          <w14:ligatures w14:val="standardContextual"/>
        </w:rPr>
        <w:t>JO</w:t>
      </w:r>
      <w:r w:rsidRPr="00533D50">
        <w:rPr>
          <w:rFonts w:asciiTheme="minorHAnsi" w:hAnsiTheme="minorHAnsi" w:cstheme="minorBidi"/>
          <w:b/>
          <w:bCs/>
          <w:kern w:val="2"/>
          <w:lang w:eastAsia="en-US"/>
          <w14:ligatures w14:val="standardContextual"/>
        </w:rPr>
        <w:t xml:space="preserve"> KLAUSIMUS</w:t>
      </w:r>
    </w:p>
    <w:p w14:paraId="108C7633" w14:textId="77777777" w:rsidR="00533D50" w:rsidRPr="00533D50" w:rsidRDefault="00533D50" w:rsidP="00533D50">
      <w:pPr>
        <w:spacing w:after="160" w:line="278" w:lineRule="auto"/>
        <w:rPr>
          <w:rFonts w:asciiTheme="minorHAnsi" w:hAnsiTheme="minorHAnsi" w:cstheme="minorBidi"/>
          <w:b/>
          <w:bCs/>
          <w:kern w:val="2"/>
          <w:lang w:eastAsia="en-US"/>
          <w14:ligatures w14:val="standardContextual"/>
        </w:rPr>
      </w:pPr>
    </w:p>
    <w:p w14:paraId="779F3028" w14:textId="26BFBF5A" w:rsidR="00533D50" w:rsidRPr="00533D50" w:rsidRDefault="00533D50" w:rsidP="00533D50">
      <w:pPr>
        <w:spacing w:after="160" w:line="278" w:lineRule="auto"/>
        <w:rPr>
          <w:rFonts w:asciiTheme="minorHAnsi" w:hAnsiTheme="minorHAnsi" w:cstheme="minorBidi"/>
          <w:kern w:val="2"/>
          <w:lang w:eastAsia="en-US"/>
          <w14:ligatures w14:val="standardContextual"/>
        </w:rPr>
      </w:pPr>
      <w:r w:rsidRPr="00533D50">
        <w:rPr>
          <w:rFonts w:asciiTheme="minorHAnsi" w:hAnsiTheme="minorHAnsi" w:cstheme="minorBidi"/>
          <w:kern w:val="2"/>
          <w:lang w:eastAsia="en-US"/>
          <w14:ligatures w14:val="standardContextual"/>
        </w:rPr>
        <w:t>Siunčiame atsakymus į viešajame pirkime „</w:t>
      </w:r>
      <w:r w:rsidR="00503FA6" w:rsidRPr="00503FA6">
        <w:rPr>
          <w:rFonts w:asciiTheme="minorHAnsi" w:hAnsiTheme="minorHAnsi" w:cstheme="minorBidi"/>
          <w:kern w:val="2"/>
          <w:lang w:eastAsia="en-US"/>
          <w14:ligatures w14:val="standardContextual"/>
        </w:rPr>
        <w:t>Konsultavimo paslaug</w:t>
      </w:r>
      <w:r w:rsidR="00A35258">
        <w:rPr>
          <w:rFonts w:asciiTheme="minorHAnsi" w:hAnsiTheme="minorHAnsi" w:cstheme="minorBidi"/>
          <w:kern w:val="2"/>
          <w:lang w:eastAsia="en-US"/>
          <w14:ligatures w14:val="standardContextual"/>
        </w:rPr>
        <w:t>ų įsigijimas</w:t>
      </w:r>
      <w:r w:rsidR="00503FA6" w:rsidRPr="00503FA6">
        <w:rPr>
          <w:rFonts w:asciiTheme="minorHAnsi" w:hAnsiTheme="minorHAnsi" w:cstheme="minorBidi"/>
          <w:kern w:val="2"/>
          <w:lang w:eastAsia="en-US"/>
          <w14:ligatures w14:val="standardContextual"/>
        </w:rPr>
        <w:t xml:space="preserve">  MTEP idėjos tikrinimui</w:t>
      </w:r>
      <w:r w:rsidRPr="00533D50">
        <w:rPr>
          <w:rFonts w:asciiTheme="minorHAnsi" w:hAnsiTheme="minorHAnsi" w:cstheme="minorBidi"/>
          <w:kern w:val="2"/>
          <w:lang w:eastAsia="en-US"/>
          <w14:ligatures w14:val="standardContextual"/>
        </w:rPr>
        <w:t>“ užduotus  klausimus.</w:t>
      </w:r>
    </w:p>
    <w:p w14:paraId="31076020" w14:textId="77777777" w:rsidR="00533D50" w:rsidRDefault="00533D50" w:rsidP="008909B6">
      <w:pPr>
        <w:rPr>
          <w:rFonts w:asciiTheme="minorHAnsi" w:hAnsiTheme="minorHAnsi" w:cstheme="minorBidi"/>
          <w:b/>
          <w:bCs/>
          <w:kern w:val="2"/>
          <w:lang w:eastAsia="en-US"/>
          <w14:ligatures w14:val="standardContextual"/>
        </w:rPr>
      </w:pPr>
      <w:r w:rsidRPr="00533D50">
        <w:rPr>
          <w:rFonts w:asciiTheme="minorHAnsi" w:hAnsiTheme="minorHAnsi" w:cstheme="minorBidi"/>
          <w:b/>
          <w:bCs/>
          <w:kern w:val="2"/>
          <w:lang w:eastAsia="en-US"/>
          <w14:ligatures w14:val="standardContextual"/>
        </w:rPr>
        <w:t>Tiekėjų paklausimai:</w:t>
      </w:r>
    </w:p>
    <w:p w14:paraId="75765BC6" w14:textId="7AB89253" w:rsidR="00533D50" w:rsidRPr="00533D50" w:rsidRDefault="00533D50" w:rsidP="008909B6">
      <w:pPr>
        <w:rPr>
          <w:rFonts w:asciiTheme="minorHAnsi" w:hAnsiTheme="minorHAnsi" w:cstheme="minorBidi"/>
          <w:b/>
          <w:bCs/>
          <w:kern w:val="2"/>
          <w:lang w:eastAsia="en-US"/>
          <w14:ligatures w14:val="standardContextual"/>
        </w:rPr>
      </w:pPr>
      <w:r w:rsidRPr="00A35258">
        <w:rPr>
          <w:rFonts w:eastAsia="Times New Roman"/>
          <w:color w:val="000000"/>
        </w:rPr>
        <w:t>Prašome patikslinti pirkimo sąlygų 1 priedą "Techninė specifikacija".</w:t>
      </w:r>
      <w:r w:rsidRPr="00A35258">
        <w:rPr>
          <w:rFonts w:eastAsia="Times New Roman"/>
          <w:color w:val="000000"/>
        </w:rPr>
        <w:br/>
        <w:t>4.4 punkte nurodyta, kad konsultavimo paslaugos bei ataskaita turi būti parengtos atsižvelgiant į ES „Europos horizonto“ 2025 m. programos kvietimą HORIZON-MISS-2025-02-CANCER-02 arba kitą lygiavertį Vėžio misijos kvietimą. Tačiau minėta 2025 m. programa jau yra pasibaigusi (kvietimas uždarytas 2025 m. rugsėjo 16 d.), 2026 m. programa bus paskelbta tik 2025 m. pabaigoje-2026 m. pradžioje, o nauji kvietimai numatomi tik 2026 m. balandžio-gegužės mėn.</w:t>
      </w:r>
      <w:r w:rsidRPr="00A35258">
        <w:rPr>
          <w:rFonts w:eastAsia="Times New Roman"/>
          <w:color w:val="000000"/>
        </w:rPr>
        <w:br/>
      </w:r>
      <w:r w:rsidRPr="00A35258">
        <w:rPr>
          <w:rFonts w:eastAsia="Times New Roman"/>
          <w:color w:val="000000"/>
        </w:rPr>
        <w:br/>
        <w:t>Prašome patikslinti:</w:t>
      </w:r>
      <w:r w:rsidRPr="00A35258">
        <w:rPr>
          <w:rFonts w:eastAsia="Times New Roman"/>
          <w:color w:val="000000"/>
        </w:rPr>
        <w:br/>
        <w:t>Ar paslaugų teikimo apimtis bus siejama su nauja, 2026 m., programa?</w:t>
      </w:r>
      <w:r w:rsidRPr="00A35258">
        <w:rPr>
          <w:rFonts w:eastAsia="Times New Roman"/>
          <w:color w:val="000000"/>
        </w:rPr>
        <w:br/>
        <w:t>Ar paslaugų teikimo pradžia bus siejama su naujos, 2026 m., programos paskelbimu, ar planuojama, kad paslaugos bus pradėtos teikti nelaukiant naujos programos ir kvietimų informacijos?</w:t>
      </w:r>
      <w:r w:rsidRPr="00A35258">
        <w:rPr>
          <w:rFonts w:eastAsia="Times New Roman"/>
          <w:color w:val="000000"/>
        </w:rPr>
        <w:br/>
        <w:t>Kada planuojate pasirašyti sutartį ir numatote paslaugų teikimo pradžią?</w:t>
      </w:r>
      <w:r w:rsidRPr="00A35258">
        <w:rPr>
          <w:rFonts w:eastAsia="Times New Roman"/>
          <w:color w:val="000000"/>
        </w:rPr>
        <w:br/>
      </w:r>
    </w:p>
    <w:p w14:paraId="1E62E5BE" w14:textId="679F2878" w:rsidR="00533D50" w:rsidRPr="00A35258" w:rsidRDefault="00533D50" w:rsidP="00533D50">
      <w:pPr>
        <w:rPr>
          <w:rFonts w:eastAsia="Times New Roman"/>
          <w:b/>
          <w:bCs/>
          <w:i/>
          <w:iCs/>
          <w:color w:val="000000"/>
          <w:shd w:val="clear" w:color="auto" w:fill="FFFFFF"/>
        </w:rPr>
      </w:pPr>
      <w:r w:rsidRPr="00A35258">
        <w:rPr>
          <w:rFonts w:eastAsia="Times New Roman"/>
          <w:b/>
          <w:bCs/>
          <w:i/>
          <w:iCs/>
          <w:color w:val="000000"/>
          <w:shd w:val="clear" w:color="auto" w:fill="FFFFFF"/>
        </w:rPr>
        <w:t>Perkančiosios organizacijos atsakymas:</w:t>
      </w:r>
    </w:p>
    <w:p w14:paraId="35BF5F06" w14:textId="6924A7CA" w:rsidR="00533D50" w:rsidRDefault="00533D50" w:rsidP="00533D50">
      <w:pPr>
        <w:rPr>
          <w:rFonts w:eastAsia="Times New Roman"/>
          <w:color w:val="000000"/>
        </w:rPr>
      </w:pPr>
      <w:r>
        <w:rPr>
          <w:rFonts w:eastAsia="Times New Roman"/>
          <w:i/>
          <w:iCs/>
          <w:color w:val="000000"/>
          <w:shd w:val="clear" w:color="auto" w:fill="FFFFFF"/>
        </w:rPr>
        <w:t xml:space="preserve">Kaip ir įvardyta techninėje specifikacijoje, ataskaita turi būti parengta atsižvelgus į </w:t>
      </w:r>
      <w:r>
        <w:rPr>
          <w:rFonts w:eastAsia="Times New Roman"/>
          <w:b/>
          <w:bCs/>
          <w:i/>
          <w:iCs/>
          <w:color w:val="000000"/>
          <w:shd w:val="clear" w:color="auto" w:fill="FFFFFF"/>
        </w:rPr>
        <w:t xml:space="preserve">2025 metų kvietimo </w:t>
      </w:r>
      <w:r>
        <w:rPr>
          <w:rFonts w:eastAsia="Times New Roman"/>
          <w:i/>
          <w:iCs/>
          <w:color w:val="000000"/>
          <w:shd w:val="clear" w:color="auto" w:fill="FFFFFF"/>
        </w:rPr>
        <w:t>reikalavimus. Ruošiamės teikti paraišką 2026 m. ir, gaudami MTEP konsultavimo paslaugas, norime pasitikrinti jau turimą idėją, bet, kadangi visas paraiškos rengimo procesas (bendradarbiavimas su būsimais rengiamo projekto partneriais, finansinių ir žmogiškųjų išteklių detalus suplanavimas ir kiti niuansai) užima daug laiko, o programa dar nepaskelbta, kol kas remiamės 2025 m. reikalavimais (</w:t>
      </w:r>
      <w:r>
        <w:rPr>
          <w:rFonts w:eastAsia="Times New Roman"/>
          <w:b/>
          <w:bCs/>
          <w:i/>
          <w:iCs/>
          <w:color w:val="000000"/>
          <w:shd w:val="clear" w:color="auto" w:fill="FFFFFF"/>
        </w:rPr>
        <w:t>t. y., kadangi 2026 m. programa dar nepaskelbta, ja ir nesiremiama, tiesiog pasitikrinama pati paraiškos idėja</w:t>
      </w:r>
      <w:r>
        <w:rPr>
          <w:rFonts w:eastAsia="Times New Roman"/>
          <w:i/>
          <w:iCs/>
          <w:color w:val="000000"/>
          <w:shd w:val="clear" w:color="auto" w:fill="FFFFFF"/>
        </w:rPr>
        <w:t xml:space="preserve">). Planuojama, kad konsultavimo paslaugos bus įsigytos nelaukiant naujos programos, t. y. </w:t>
      </w:r>
      <w:r w:rsidR="008909B6">
        <w:rPr>
          <w:rFonts w:eastAsia="Times New Roman"/>
          <w:i/>
          <w:iCs/>
          <w:color w:val="000000"/>
          <w:shd w:val="clear" w:color="auto" w:fill="FFFFFF"/>
        </w:rPr>
        <w:t xml:space="preserve">įvykus viešajam pirkimui </w:t>
      </w:r>
      <w:r w:rsidR="002035B0">
        <w:rPr>
          <w:rFonts w:eastAsia="Times New Roman"/>
          <w:i/>
          <w:iCs/>
          <w:color w:val="000000"/>
          <w:shd w:val="clear" w:color="auto" w:fill="FFFFFF"/>
        </w:rPr>
        <w:t xml:space="preserve">konsultavimo paslaugos </w:t>
      </w:r>
      <w:r w:rsidR="002035B0">
        <w:rPr>
          <w:rFonts w:eastAsia="Times New Roman"/>
          <w:i/>
          <w:iCs/>
          <w:color w:val="000000"/>
          <w:shd w:val="clear" w:color="auto" w:fill="FFFFFF"/>
        </w:rPr>
        <w:t>bus pradėtos vykdyti nedelsiant</w:t>
      </w:r>
      <w:r w:rsidR="002035B0">
        <w:rPr>
          <w:rFonts w:eastAsia="Times New Roman"/>
          <w:i/>
          <w:iCs/>
          <w:color w:val="000000"/>
          <w:shd w:val="clear" w:color="auto" w:fill="FFFFFF"/>
        </w:rPr>
        <w:t xml:space="preserve"> </w:t>
      </w:r>
      <w:r w:rsidR="002035B0">
        <w:rPr>
          <w:rFonts w:eastAsia="Times New Roman"/>
          <w:i/>
          <w:iCs/>
          <w:color w:val="000000"/>
          <w:shd w:val="clear" w:color="auto" w:fill="FFFFFF"/>
        </w:rPr>
        <w:t>nustačius laimėtoją</w:t>
      </w:r>
      <w:r w:rsidR="008909B6">
        <w:rPr>
          <w:rFonts w:eastAsia="Times New Roman"/>
          <w:i/>
          <w:iCs/>
          <w:color w:val="000000"/>
          <w:shd w:val="clear" w:color="auto" w:fill="FFFFFF"/>
        </w:rPr>
        <w:t xml:space="preserve"> </w:t>
      </w:r>
      <w:r>
        <w:rPr>
          <w:rFonts w:eastAsia="Times New Roman"/>
          <w:i/>
          <w:iCs/>
          <w:color w:val="000000"/>
          <w:shd w:val="clear" w:color="auto" w:fill="FFFFFF"/>
        </w:rPr>
        <w:t>ir su juo pasirašius sutartį</w:t>
      </w:r>
      <w:r w:rsidR="002035B0" w:rsidRPr="002035B0">
        <w:rPr>
          <w:rFonts w:eastAsia="Times New Roman"/>
          <w:i/>
          <w:iCs/>
          <w:color w:val="000000"/>
          <w:shd w:val="clear" w:color="auto" w:fill="FFFFFF"/>
        </w:rPr>
        <w:t xml:space="preserve">. </w:t>
      </w:r>
      <w:r w:rsidR="002035B0" w:rsidRPr="002035B0">
        <w:rPr>
          <w:i/>
          <w:iCs/>
        </w:rPr>
        <w:t>Paslaugos</w:t>
      </w:r>
      <w:r w:rsidR="002035B0" w:rsidRPr="002035B0">
        <w:rPr>
          <w:i/>
          <w:iCs/>
        </w:rPr>
        <w:t>,</w:t>
      </w:r>
      <w:r w:rsidR="002035B0" w:rsidRPr="002035B0">
        <w:rPr>
          <w:i/>
          <w:iCs/>
        </w:rPr>
        <w:t xml:space="preserve"> </w:t>
      </w:r>
      <w:r w:rsidR="002035B0" w:rsidRPr="002035B0">
        <w:rPr>
          <w:rFonts w:eastAsia="Times New Roman"/>
          <w:i/>
          <w:iCs/>
          <w:color w:val="000000"/>
          <w:shd w:val="clear" w:color="auto" w:fill="FFFFFF"/>
        </w:rPr>
        <w:t>kaip ir nurodyta Paslaugų pirkimo-pardavimo specialiųjų sąlygų projekto 4.1 papunktyje</w:t>
      </w:r>
      <w:r w:rsidR="002035B0" w:rsidRPr="002035B0">
        <w:rPr>
          <w:rFonts w:eastAsia="Times New Roman"/>
          <w:i/>
          <w:iCs/>
          <w:color w:val="000000"/>
          <w:shd w:val="clear" w:color="auto" w:fill="FFFFFF"/>
        </w:rPr>
        <w:t>,</w:t>
      </w:r>
      <w:r w:rsidR="002035B0" w:rsidRPr="002035B0">
        <w:rPr>
          <w:i/>
          <w:iCs/>
        </w:rPr>
        <w:t xml:space="preserve"> </w:t>
      </w:r>
      <w:r w:rsidR="002035B0" w:rsidRPr="002035B0">
        <w:rPr>
          <w:i/>
          <w:iCs/>
        </w:rPr>
        <w:t>visa apimtimi turi būti suteiktos per 45 (keturiasdešimt penkias) kalendorines dienas po Sutarties įsigaliojimo</w:t>
      </w:r>
      <w:r w:rsidR="002035B0" w:rsidRPr="002035B0">
        <w:rPr>
          <w:rFonts w:eastAsia="Times New Roman"/>
          <w:i/>
          <w:iCs/>
          <w:color w:val="000000"/>
          <w:shd w:val="clear" w:color="auto" w:fill="FFFFFF"/>
        </w:rPr>
        <w:t>.</w:t>
      </w:r>
    </w:p>
    <w:p w14:paraId="33B9D13E" w14:textId="1E51E317" w:rsidR="002035B0" w:rsidRDefault="002035B0"/>
    <w:sectPr w:rsidR="002035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9E"/>
    <w:rsid w:val="002035B0"/>
    <w:rsid w:val="003333A7"/>
    <w:rsid w:val="003D3B18"/>
    <w:rsid w:val="00503FA6"/>
    <w:rsid w:val="00533D50"/>
    <w:rsid w:val="008909B6"/>
    <w:rsid w:val="00A35258"/>
    <w:rsid w:val="00B81E9E"/>
    <w:rsid w:val="00E43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5F01"/>
  <w15:chartTrackingRefBased/>
  <w15:docId w15:val="{4ED1EA15-5222-4CBE-98BB-33F7F8F0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50"/>
    <w:pPr>
      <w:spacing w:after="0" w:line="240" w:lineRule="auto"/>
    </w:pPr>
    <w:rPr>
      <w:rFonts w:ascii="Aptos" w:hAnsi="Aptos" w:cs="Aptos"/>
      <w:kern w:val="0"/>
      <w:lang w:eastAsia="lt-LT"/>
      <w14:ligatures w14:val="none"/>
    </w:rPr>
  </w:style>
  <w:style w:type="paragraph" w:styleId="Heading1">
    <w:name w:val="heading 1"/>
    <w:basedOn w:val="Normal"/>
    <w:next w:val="Normal"/>
    <w:link w:val="Heading1Char"/>
    <w:uiPriority w:val="9"/>
    <w:qFormat/>
    <w:rsid w:val="00B81E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81E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81E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81E9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81E9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81E9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81E9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81E9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81E9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E9E"/>
    <w:rPr>
      <w:rFonts w:eastAsiaTheme="majorEastAsia" w:cstheme="majorBidi"/>
      <w:color w:val="272727" w:themeColor="text1" w:themeTint="D8"/>
    </w:rPr>
  </w:style>
  <w:style w:type="paragraph" w:styleId="Title">
    <w:name w:val="Title"/>
    <w:basedOn w:val="Normal"/>
    <w:next w:val="Normal"/>
    <w:link w:val="TitleChar"/>
    <w:uiPriority w:val="10"/>
    <w:qFormat/>
    <w:rsid w:val="00B81E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81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E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81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E9E"/>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81E9E"/>
    <w:rPr>
      <w:i/>
      <w:iCs/>
      <w:color w:val="404040" w:themeColor="text1" w:themeTint="BF"/>
    </w:rPr>
  </w:style>
  <w:style w:type="paragraph" w:styleId="ListParagraph">
    <w:name w:val="List Paragraph"/>
    <w:basedOn w:val="Normal"/>
    <w:uiPriority w:val="34"/>
    <w:qFormat/>
    <w:rsid w:val="00B81E9E"/>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81E9E"/>
    <w:rPr>
      <w:i/>
      <w:iCs/>
      <w:color w:val="0F4761" w:themeColor="accent1" w:themeShade="BF"/>
    </w:rPr>
  </w:style>
  <w:style w:type="paragraph" w:styleId="IntenseQuote">
    <w:name w:val="Intense Quote"/>
    <w:basedOn w:val="Normal"/>
    <w:next w:val="Normal"/>
    <w:link w:val="IntenseQuoteChar"/>
    <w:uiPriority w:val="30"/>
    <w:qFormat/>
    <w:rsid w:val="00B81E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81E9E"/>
    <w:rPr>
      <w:i/>
      <w:iCs/>
      <w:color w:val="0F4761" w:themeColor="accent1" w:themeShade="BF"/>
    </w:rPr>
  </w:style>
  <w:style w:type="character" w:styleId="IntenseReference">
    <w:name w:val="Intense Reference"/>
    <w:basedOn w:val="DefaultParagraphFont"/>
    <w:uiPriority w:val="32"/>
    <w:qFormat/>
    <w:rsid w:val="00B81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1373</Words>
  <Characters>784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2025-09-26T05:24:00Z</dcterms:created>
  <dcterms:modified xsi:type="dcterms:W3CDTF">2025-09-26T06:12:00Z</dcterms:modified>
</cp:coreProperties>
</file>