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B31E" w14:textId="7F0CE77B" w:rsidR="00825292" w:rsidRPr="006644BC" w:rsidRDefault="00825292" w:rsidP="00825292">
      <w:pPr>
        <w:spacing w:after="0"/>
        <w:ind w:firstLine="720"/>
        <w:jc w:val="both"/>
        <w:rPr>
          <w:rFonts w:ascii="Times New Roman" w:hAnsi="Times New Roman" w:cs="Times New Roman"/>
          <w:b/>
          <w:bCs/>
          <w:sz w:val="28"/>
          <w:szCs w:val="28"/>
          <w:lang w:val="lt-LT"/>
        </w:rPr>
      </w:pPr>
      <w:r w:rsidRPr="006644BC">
        <w:rPr>
          <w:rFonts w:ascii="Times New Roman" w:hAnsi="Times New Roman" w:cs="Times New Roman"/>
          <w:b/>
          <w:bCs/>
          <w:sz w:val="28"/>
          <w:szCs w:val="28"/>
          <w:lang w:val="lt-LT"/>
        </w:rPr>
        <w:t>KVIETIMAS SUTEIKTI RINKOS KONSULTACIJĄ</w:t>
      </w:r>
    </w:p>
    <w:p w14:paraId="46C1801B" w14:textId="0E5B3ADB" w:rsidR="00825292" w:rsidRPr="006644BC" w:rsidRDefault="00BF71B8" w:rsidP="00825292">
      <w:pPr>
        <w:spacing w:after="120" w:line="240" w:lineRule="auto"/>
        <w:ind w:firstLine="851"/>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BĮ Kauno apskrities viešoji</w:t>
      </w:r>
      <w:r w:rsidR="00CE2BB7">
        <w:rPr>
          <w:rFonts w:ascii="Times New Roman" w:hAnsi="Times New Roman" w:cs="Times New Roman"/>
          <w:sz w:val="24"/>
          <w:szCs w:val="24"/>
          <w:lang w:val="lt-LT"/>
        </w:rPr>
        <w:t xml:space="preserve"> Ąžuolyno</w:t>
      </w:r>
      <w:r>
        <w:rPr>
          <w:rFonts w:ascii="Times New Roman" w:hAnsi="Times New Roman" w:cs="Times New Roman"/>
          <w:sz w:val="24"/>
          <w:szCs w:val="24"/>
          <w:lang w:val="lt-LT"/>
        </w:rPr>
        <w:t xml:space="preserve"> biblioteka</w:t>
      </w:r>
      <w:r w:rsidR="00825292" w:rsidRPr="006644BC">
        <w:rPr>
          <w:rFonts w:ascii="Times New Roman" w:hAnsi="Times New Roman" w:cs="Times New Roman"/>
          <w:color w:val="000000" w:themeColor="text1"/>
          <w:sz w:val="24"/>
          <w:szCs w:val="24"/>
          <w:lang w:val="lt-LT"/>
        </w:rPr>
        <w:t xml:space="preserve"> (toliau – perkančioji organizacija) vadovaudamasi Lietuvos Respublikos viešųjų pirkimų įstatymo (toliau – VPĮ) 27 straipsniu prašo suteikti rinkos konsultacijas.</w:t>
      </w:r>
    </w:p>
    <w:p w14:paraId="085C6F8B" w14:textId="6DF90835" w:rsidR="00825292" w:rsidRPr="00814335" w:rsidRDefault="00825292" w:rsidP="00825292">
      <w:pPr>
        <w:spacing w:after="120" w:line="20" w:lineRule="atLeast"/>
        <w:ind w:firstLine="720"/>
        <w:contextualSpacing/>
        <w:jc w:val="both"/>
        <w:rPr>
          <w:rFonts w:ascii="Times New Roman" w:eastAsia="Times New Roman" w:hAnsi="Times New Roman" w:cs="Times New Roman"/>
          <w:b/>
          <w:bCs/>
          <w:color w:val="auto"/>
          <w:sz w:val="24"/>
          <w:szCs w:val="24"/>
          <w:u w:val="single"/>
          <w:lang w:val="pt-BR"/>
        </w:rPr>
      </w:pPr>
      <w:r w:rsidRPr="006644BC">
        <w:rPr>
          <w:rFonts w:ascii="Times New Roman" w:eastAsia="Times New Roman" w:hAnsi="Times New Roman" w:cs="Times New Roman"/>
          <w:color w:val="auto"/>
          <w:sz w:val="24"/>
          <w:szCs w:val="24"/>
          <w:lang w:val="lt-LT"/>
        </w:rPr>
        <w:t>Perkančioji organizacija atviro konkurso būdu</w:t>
      </w:r>
      <w:r>
        <w:rPr>
          <w:rFonts w:ascii="Times New Roman" w:eastAsia="Times New Roman" w:hAnsi="Times New Roman" w:cs="Times New Roman"/>
          <w:color w:val="auto"/>
          <w:sz w:val="24"/>
          <w:szCs w:val="24"/>
          <w:lang w:val="lt-LT"/>
        </w:rPr>
        <w:t xml:space="preserve"> (supaprastinta tvarka)</w:t>
      </w:r>
      <w:r w:rsidRPr="006644BC">
        <w:rPr>
          <w:rFonts w:ascii="Times New Roman" w:eastAsia="Times New Roman" w:hAnsi="Times New Roman" w:cs="Times New Roman"/>
          <w:color w:val="auto"/>
          <w:sz w:val="24"/>
          <w:szCs w:val="24"/>
          <w:lang w:val="lt-LT"/>
        </w:rPr>
        <w:t xml:space="preserve"> planuoja </w:t>
      </w:r>
      <w:r>
        <w:rPr>
          <w:rFonts w:ascii="Times New Roman" w:eastAsia="Times New Roman" w:hAnsi="Times New Roman" w:cs="Times New Roman"/>
          <w:color w:val="auto"/>
          <w:sz w:val="24"/>
          <w:szCs w:val="24"/>
          <w:lang w:val="lt-LT"/>
        </w:rPr>
        <w:t>įsigyti</w:t>
      </w:r>
      <w:r w:rsidR="00BF71B8">
        <w:rPr>
          <w:rFonts w:ascii="Times New Roman" w:eastAsia="Times New Roman" w:hAnsi="Times New Roman" w:cs="Times New Roman"/>
          <w:color w:val="auto"/>
          <w:sz w:val="24"/>
          <w:szCs w:val="24"/>
          <w:lang w:val="lt-LT"/>
        </w:rPr>
        <w:t xml:space="preserve"> </w:t>
      </w:r>
      <w:r w:rsidRPr="00814335">
        <w:rPr>
          <w:rFonts w:ascii="Times New Roman" w:hAnsi="Times New Roman" w:cs="Times New Roman"/>
          <w:b/>
          <w:bCs/>
          <w:sz w:val="24"/>
          <w:szCs w:val="24"/>
          <w:u w:val="single"/>
          <w:lang w:val="pt-BR"/>
        </w:rPr>
        <w:t>.</w:t>
      </w:r>
      <w:r w:rsidR="00BF71B8" w:rsidRPr="00BF71B8">
        <w:rPr>
          <w:rFonts w:ascii="Verdana" w:hAnsi="Verdana"/>
          <w:b/>
          <w:bCs/>
          <w:caps/>
          <w:color w:val="00241A"/>
          <w:shd w:val="clear" w:color="auto" w:fill="FFFFFF"/>
        </w:rPr>
        <w:t xml:space="preserve"> </w:t>
      </w:r>
      <w:proofErr w:type="spellStart"/>
      <w:r w:rsidR="00BF71B8">
        <w:rPr>
          <w:rFonts w:ascii="Verdana" w:hAnsi="Verdana"/>
          <w:b/>
          <w:bCs/>
          <w:caps/>
          <w:color w:val="00241A"/>
          <w:shd w:val="clear" w:color="auto" w:fill="FFFFFF"/>
        </w:rPr>
        <w:t>P</w:t>
      </w:r>
      <w:r w:rsidR="00BF71B8" w:rsidRPr="00BF71B8">
        <w:rPr>
          <w:rFonts w:ascii="Times New Roman" w:hAnsi="Times New Roman" w:cs="Times New Roman"/>
          <w:b/>
          <w:bCs/>
          <w:sz w:val="24"/>
          <w:szCs w:val="24"/>
          <w:u w:val="single"/>
        </w:rPr>
        <w:t>astato</w:t>
      </w:r>
      <w:proofErr w:type="spellEnd"/>
      <w:r w:rsidR="00BF71B8" w:rsidRPr="00BF71B8">
        <w:rPr>
          <w:rFonts w:ascii="Times New Roman" w:hAnsi="Times New Roman" w:cs="Times New Roman"/>
          <w:b/>
          <w:bCs/>
          <w:sz w:val="24"/>
          <w:szCs w:val="24"/>
          <w:u w:val="single"/>
        </w:rPr>
        <w:t xml:space="preserve">, K. </w:t>
      </w:r>
      <w:proofErr w:type="spellStart"/>
      <w:r w:rsidR="00BF71B8" w:rsidRPr="00BF71B8">
        <w:rPr>
          <w:rFonts w:ascii="Times New Roman" w:hAnsi="Times New Roman" w:cs="Times New Roman"/>
          <w:b/>
          <w:bCs/>
          <w:sz w:val="24"/>
          <w:szCs w:val="24"/>
          <w:u w:val="single"/>
        </w:rPr>
        <w:t>Donelaičio</w:t>
      </w:r>
      <w:proofErr w:type="spellEnd"/>
      <w:r w:rsidR="00BF71B8" w:rsidRPr="00BF71B8">
        <w:rPr>
          <w:rFonts w:ascii="Times New Roman" w:hAnsi="Times New Roman" w:cs="Times New Roman"/>
          <w:b/>
          <w:bCs/>
          <w:sz w:val="24"/>
          <w:szCs w:val="24"/>
          <w:u w:val="single"/>
        </w:rPr>
        <w:t xml:space="preserve"> g. 8, Kaunas, </w:t>
      </w:r>
      <w:proofErr w:type="spellStart"/>
      <w:r w:rsidR="00BF71B8" w:rsidRPr="00BF71B8">
        <w:rPr>
          <w:rFonts w:ascii="Times New Roman" w:hAnsi="Times New Roman" w:cs="Times New Roman"/>
          <w:b/>
          <w:bCs/>
          <w:sz w:val="24"/>
          <w:szCs w:val="24"/>
          <w:u w:val="single"/>
        </w:rPr>
        <w:t>stogo</w:t>
      </w:r>
      <w:proofErr w:type="spellEnd"/>
      <w:r w:rsidR="00BF71B8" w:rsidRPr="00BF71B8">
        <w:rPr>
          <w:rFonts w:ascii="Times New Roman" w:hAnsi="Times New Roman" w:cs="Times New Roman"/>
          <w:b/>
          <w:bCs/>
          <w:sz w:val="24"/>
          <w:szCs w:val="24"/>
          <w:u w:val="single"/>
        </w:rPr>
        <w:t xml:space="preserve"> </w:t>
      </w:r>
      <w:proofErr w:type="spellStart"/>
      <w:r w:rsidR="00BF71B8" w:rsidRPr="00BF71B8">
        <w:rPr>
          <w:rFonts w:ascii="Times New Roman" w:hAnsi="Times New Roman" w:cs="Times New Roman"/>
          <w:b/>
          <w:bCs/>
          <w:sz w:val="24"/>
          <w:szCs w:val="24"/>
          <w:u w:val="single"/>
        </w:rPr>
        <w:t>tvarkybos</w:t>
      </w:r>
      <w:proofErr w:type="spellEnd"/>
      <w:r w:rsidR="00BF71B8" w:rsidRPr="00BF71B8">
        <w:rPr>
          <w:rFonts w:ascii="Times New Roman" w:hAnsi="Times New Roman" w:cs="Times New Roman"/>
          <w:b/>
          <w:bCs/>
          <w:sz w:val="24"/>
          <w:szCs w:val="24"/>
          <w:u w:val="single"/>
        </w:rPr>
        <w:t xml:space="preserve"> </w:t>
      </w:r>
      <w:proofErr w:type="spellStart"/>
      <w:r w:rsidR="00BF71B8" w:rsidRPr="00BF71B8">
        <w:rPr>
          <w:rFonts w:ascii="Times New Roman" w:hAnsi="Times New Roman" w:cs="Times New Roman"/>
          <w:b/>
          <w:bCs/>
          <w:sz w:val="24"/>
          <w:szCs w:val="24"/>
          <w:u w:val="single"/>
        </w:rPr>
        <w:t>darbų</w:t>
      </w:r>
      <w:proofErr w:type="spellEnd"/>
      <w:r w:rsidR="00BF71B8" w:rsidRPr="00BF71B8">
        <w:rPr>
          <w:rFonts w:ascii="Times New Roman" w:hAnsi="Times New Roman" w:cs="Times New Roman"/>
          <w:b/>
          <w:bCs/>
          <w:sz w:val="24"/>
          <w:szCs w:val="24"/>
          <w:u w:val="single"/>
        </w:rPr>
        <w:t xml:space="preserve"> </w:t>
      </w:r>
      <w:proofErr w:type="spellStart"/>
      <w:r w:rsidR="00BF71B8" w:rsidRPr="00BF71B8">
        <w:rPr>
          <w:rFonts w:ascii="Times New Roman" w:hAnsi="Times New Roman" w:cs="Times New Roman"/>
          <w:b/>
          <w:bCs/>
          <w:sz w:val="24"/>
          <w:szCs w:val="24"/>
          <w:u w:val="single"/>
        </w:rPr>
        <w:t>projekto</w:t>
      </w:r>
      <w:proofErr w:type="spellEnd"/>
      <w:r w:rsidR="00BF71B8" w:rsidRPr="00BF71B8">
        <w:rPr>
          <w:rFonts w:ascii="Times New Roman" w:hAnsi="Times New Roman" w:cs="Times New Roman"/>
          <w:b/>
          <w:bCs/>
          <w:sz w:val="24"/>
          <w:szCs w:val="24"/>
          <w:u w:val="single"/>
        </w:rPr>
        <w:t xml:space="preserve"> </w:t>
      </w:r>
      <w:proofErr w:type="spellStart"/>
      <w:r w:rsidR="00BF71B8" w:rsidRPr="00BF71B8">
        <w:rPr>
          <w:rFonts w:ascii="Times New Roman" w:hAnsi="Times New Roman" w:cs="Times New Roman"/>
          <w:b/>
          <w:bCs/>
          <w:sz w:val="24"/>
          <w:szCs w:val="24"/>
          <w:u w:val="single"/>
        </w:rPr>
        <w:t>parengim</w:t>
      </w:r>
      <w:r w:rsidR="00BF71B8">
        <w:rPr>
          <w:rFonts w:ascii="Times New Roman" w:hAnsi="Times New Roman" w:cs="Times New Roman"/>
          <w:b/>
          <w:bCs/>
          <w:sz w:val="24"/>
          <w:szCs w:val="24"/>
          <w:u w:val="single"/>
        </w:rPr>
        <w:t>o</w:t>
      </w:r>
      <w:proofErr w:type="spellEnd"/>
      <w:r w:rsidR="00BF71B8">
        <w:rPr>
          <w:rFonts w:ascii="Times New Roman" w:hAnsi="Times New Roman" w:cs="Times New Roman"/>
          <w:b/>
          <w:bCs/>
          <w:sz w:val="24"/>
          <w:szCs w:val="24"/>
          <w:u w:val="single"/>
        </w:rPr>
        <w:t xml:space="preserve"> </w:t>
      </w:r>
      <w:proofErr w:type="spellStart"/>
      <w:r w:rsidR="00BF71B8">
        <w:rPr>
          <w:rFonts w:ascii="Times New Roman" w:hAnsi="Times New Roman" w:cs="Times New Roman"/>
          <w:b/>
          <w:bCs/>
          <w:sz w:val="24"/>
          <w:szCs w:val="24"/>
          <w:u w:val="single"/>
        </w:rPr>
        <w:t>paslaugas</w:t>
      </w:r>
      <w:proofErr w:type="spellEnd"/>
      <w:r w:rsidR="00BF71B8">
        <w:rPr>
          <w:rFonts w:ascii="Times New Roman" w:hAnsi="Times New Roman" w:cs="Times New Roman"/>
          <w:b/>
          <w:bCs/>
          <w:sz w:val="24"/>
          <w:szCs w:val="24"/>
          <w:u w:val="single"/>
        </w:rPr>
        <w:t>.</w:t>
      </w:r>
    </w:p>
    <w:p w14:paraId="5D2FD1E7" w14:textId="77777777" w:rsidR="00825292" w:rsidRPr="00825292" w:rsidRDefault="00825292" w:rsidP="00825292">
      <w:pPr>
        <w:pStyle w:val="Antrat1"/>
        <w:tabs>
          <w:tab w:val="left" w:pos="5890"/>
        </w:tabs>
        <w:spacing w:before="120" w:after="0" w:line="240" w:lineRule="auto"/>
        <w:ind w:firstLine="720"/>
        <w:jc w:val="both"/>
        <w:rPr>
          <w:rFonts w:ascii="Times New Roman" w:hAnsi="Times New Roman" w:cs="Times New Roman"/>
          <w:color w:val="4472C4" w:themeColor="accent1"/>
          <w:szCs w:val="24"/>
          <w:lang w:val="lt-LT"/>
        </w:rPr>
      </w:pPr>
      <w:r w:rsidRPr="00825292">
        <w:rPr>
          <w:rFonts w:ascii="Times New Roman" w:hAnsi="Times New Roman" w:cs="Times New Roman"/>
          <w:color w:val="4472C4" w:themeColor="accent1"/>
          <w:lang w:val="lt-LT" w:eastAsia="en-US"/>
        </w:rPr>
        <w:t>Konsultacijos tikslas:</w:t>
      </w:r>
      <w:r w:rsidRPr="00825292">
        <w:rPr>
          <w:rFonts w:ascii="Times New Roman" w:hAnsi="Times New Roman" w:cs="Times New Roman"/>
          <w:color w:val="4472C4" w:themeColor="accent1"/>
          <w:lang w:val="lt-LT" w:eastAsia="en-US"/>
        </w:rPr>
        <w:tab/>
      </w:r>
    </w:p>
    <w:p w14:paraId="0E9483C8" w14:textId="77777777" w:rsidR="00825292" w:rsidRPr="006644BC" w:rsidRDefault="00825292" w:rsidP="00825292">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644BC">
        <w:rPr>
          <w:rFonts w:ascii="Times New Roman" w:eastAsia="Calibri" w:hAnsi="Times New Roman" w:cs="Times New Roman"/>
          <w:color w:val="000000" w:themeColor="text1"/>
          <w:sz w:val="24"/>
          <w:szCs w:val="24"/>
          <w:lang w:val="lt-LT" w:eastAsia="en-US"/>
        </w:rPr>
        <w:t xml:space="preserve">Gauti tiekėjų konsultacijas dėl konkurso ir </w:t>
      </w:r>
      <w:r w:rsidRPr="006644BC">
        <w:rPr>
          <w:rStyle w:val="normaltextrun"/>
          <w:rFonts w:ascii="Times New Roman" w:hAnsi="Times New Roman" w:cs="Times New Roman"/>
          <w:sz w:val="24"/>
          <w:szCs w:val="24"/>
          <w:lang w:val="lt-LT"/>
        </w:rPr>
        <w:t xml:space="preserve">techninės specifikacijos sąlygų. </w:t>
      </w:r>
    </w:p>
    <w:p w14:paraId="7290429B" w14:textId="77777777" w:rsidR="00825292" w:rsidRPr="00825292" w:rsidRDefault="00825292" w:rsidP="00825292">
      <w:pPr>
        <w:pStyle w:val="Antrat1"/>
        <w:spacing w:before="120" w:after="120" w:line="240" w:lineRule="auto"/>
        <w:ind w:firstLine="720"/>
        <w:jc w:val="both"/>
        <w:rPr>
          <w:rFonts w:ascii="Times New Roman" w:hAnsi="Times New Roman" w:cs="Times New Roman"/>
          <w:color w:val="4472C4" w:themeColor="accent1"/>
          <w:lang w:val="lt-LT" w:eastAsia="en-US"/>
        </w:rPr>
      </w:pPr>
      <w:r w:rsidRPr="00825292">
        <w:rPr>
          <w:rFonts w:ascii="Times New Roman" w:hAnsi="Times New Roman" w:cs="Times New Roman"/>
          <w:color w:val="4472C4" w:themeColor="accent1"/>
          <w:lang w:val="lt-LT" w:eastAsia="en-US"/>
        </w:rPr>
        <w:t>Kontaktiniai asmenys:</w:t>
      </w:r>
    </w:p>
    <w:p w14:paraId="235821EE" w14:textId="77777777" w:rsidR="00825292" w:rsidRPr="00BF71B8" w:rsidRDefault="00825292" w:rsidP="00825292">
      <w:pPr>
        <w:spacing w:line="240" w:lineRule="auto"/>
        <w:ind w:firstLine="709"/>
        <w:jc w:val="both"/>
        <w:rPr>
          <w:rFonts w:ascii="Times New Roman" w:eastAsia="Times New Roman" w:hAnsi="Times New Roman" w:cs="Times New Roman"/>
          <w:color w:val="4472C4" w:themeColor="accent1"/>
          <w:sz w:val="24"/>
          <w:szCs w:val="24"/>
          <w:lang w:val="lt-LT" w:eastAsia="lt-LT"/>
        </w:rPr>
      </w:pPr>
      <w:r w:rsidRPr="006644BC">
        <w:rPr>
          <w:rFonts w:ascii="Times New Roman" w:hAnsi="Times New Roman" w:cs="Times New Roman"/>
          <w:color w:val="000000" w:themeColor="text1"/>
          <w:sz w:val="24"/>
          <w:szCs w:val="24"/>
          <w:lang w:val="lt-LT"/>
        </w:rPr>
        <w:t xml:space="preserve">Centrinės viešųjų pirkimų informacinės sistemos </w:t>
      </w:r>
      <w:r w:rsidRPr="006644BC">
        <w:rPr>
          <w:rFonts w:ascii="Times New Roman" w:eastAsia="Times New Roman" w:hAnsi="Times New Roman" w:cs="Times New Roman"/>
          <w:color w:val="000000" w:themeColor="text1"/>
          <w:sz w:val="24"/>
          <w:szCs w:val="24"/>
          <w:lang w:val="lt-LT" w:eastAsia="lt-LT"/>
        </w:rPr>
        <w:t>(toliau – CVP IS) priemonėmis (kai tiekėjas registruotas CVP IS).</w:t>
      </w:r>
    </w:p>
    <w:p w14:paraId="071A776A" w14:textId="77777777" w:rsidR="00825292" w:rsidRPr="00BF71B8" w:rsidRDefault="00825292" w:rsidP="00825292">
      <w:pPr>
        <w:spacing w:after="120" w:line="240" w:lineRule="auto"/>
        <w:ind w:firstLine="709"/>
        <w:jc w:val="both"/>
        <w:rPr>
          <w:rFonts w:ascii="Times New Roman" w:hAnsi="Times New Roman" w:cs="Times New Roman"/>
          <w:color w:val="4472C4" w:themeColor="accent1"/>
          <w:sz w:val="40"/>
          <w:szCs w:val="40"/>
          <w:lang w:val="lt-LT"/>
        </w:rPr>
      </w:pPr>
      <w:r w:rsidRPr="00BF71B8">
        <w:rPr>
          <w:rStyle w:val="PaantratDiagrama"/>
          <w:rFonts w:ascii="Times New Roman" w:hAnsi="Times New Roman" w:cs="Times New Roman"/>
          <w:color w:val="4472C4" w:themeColor="accent1"/>
          <w:sz w:val="40"/>
          <w:szCs w:val="40"/>
          <w:lang w:val="lt-LT"/>
        </w:rPr>
        <w:t>Konsultacijos būdas:</w:t>
      </w:r>
      <w:r w:rsidRPr="00BF71B8">
        <w:rPr>
          <w:rFonts w:ascii="Times New Roman" w:hAnsi="Times New Roman" w:cs="Times New Roman"/>
          <w:color w:val="4472C4" w:themeColor="accent1"/>
          <w:sz w:val="40"/>
          <w:szCs w:val="40"/>
          <w:lang w:val="lt-LT"/>
        </w:rPr>
        <w:t xml:space="preserve"> </w:t>
      </w:r>
      <w:bookmarkStart w:id="0" w:name="_GoBack"/>
      <w:bookmarkEnd w:id="0"/>
    </w:p>
    <w:p w14:paraId="1D63C9B8" w14:textId="2EB01763" w:rsidR="00825292" w:rsidRPr="006644BC" w:rsidRDefault="00825292" w:rsidP="00825292">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6644BC">
        <w:rPr>
          <w:rFonts w:ascii="Times New Roman" w:hAnsi="Times New Roman" w:cs="Times New Roman"/>
          <w:color w:val="000000" w:themeColor="text1"/>
          <w:sz w:val="24"/>
          <w:szCs w:val="24"/>
          <w:lang w:val="lt-LT"/>
        </w:rPr>
        <w:t>Konsultacija vykdoma CVP IS priemonėmis</w:t>
      </w:r>
      <w:r>
        <w:rPr>
          <w:rFonts w:ascii="Times New Roman" w:hAnsi="Times New Roman" w:cs="Times New Roman"/>
          <w:color w:val="000000" w:themeColor="text1"/>
          <w:sz w:val="24"/>
          <w:szCs w:val="24"/>
          <w:lang w:val="lt-LT"/>
        </w:rPr>
        <w:t xml:space="preserve">. </w:t>
      </w:r>
      <w:r w:rsidRPr="006644BC">
        <w:rPr>
          <w:rFonts w:ascii="Times New Roman" w:hAnsi="Times New Roman" w:cs="Times New Roman"/>
          <w:color w:val="000000" w:themeColor="text1"/>
          <w:sz w:val="24"/>
          <w:szCs w:val="24"/>
          <w:lang w:val="lt-LT"/>
        </w:rPr>
        <w:t xml:space="preserve">Rinkos dalyviai kviečiami ne vėliau kaip </w:t>
      </w:r>
      <w:r w:rsidRPr="006644BC">
        <w:rPr>
          <w:rFonts w:ascii="Times New Roman" w:hAnsi="Times New Roman" w:cs="Times New Roman"/>
          <w:b/>
          <w:color w:val="000000" w:themeColor="text1"/>
          <w:sz w:val="24"/>
          <w:szCs w:val="24"/>
          <w:lang w:val="lt-LT"/>
        </w:rPr>
        <w:t>iki 2025 m</w:t>
      </w:r>
      <w:r>
        <w:rPr>
          <w:rFonts w:ascii="Times New Roman" w:hAnsi="Times New Roman" w:cs="Times New Roman"/>
          <w:b/>
          <w:color w:val="000000" w:themeColor="text1"/>
          <w:sz w:val="24"/>
          <w:szCs w:val="24"/>
          <w:lang w:val="lt-LT"/>
        </w:rPr>
        <w:t xml:space="preserve">. </w:t>
      </w:r>
      <w:r w:rsidR="00AA5BD3">
        <w:rPr>
          <w:rFonts w:ascii="Times New Roman" w:hAnsi="Times New Roman" w:cs="Times New Roman"/>
          <w:b/>
          <w:color w:val="000000" w:themeColor="text1"/>
          <w:sz w:val="24"/>
          <w:szCs w:val="24"/>
          <w:lang w:val="lt-LT"/>
        </w:rPr>
        <w:t>rugsėjo</w:t>
      </w:r>
      <w:r>
        <w:rPr>
          <w:rFonts w:ascii="Times New Roman" w:hAnsi="Times New Roman" w:cs="Times New Roman"/>
          <w:b/>
          <w:color w:val="000000" w:themeColor="text1"/>
          <w:sz w:val="24"/>
          <w:szCs w:val="24"/>
          <w:lang w:val="lt-LT"/>
        </w:rPr>
        <w:t xml:space="preserve"> </w:t>
      </w:r>
      <w:r w:rsidR="00317B26" w:rsidRPr="00317B26">
        <w:rPr>
          <w:rFonts w:ascii="Times New Roman" w:hAnsi="Times New Roman" w:cs="Times New Roman"/>
          <w:b/>
          <w:color w:val="000000" w:themeColor="text1"/>
          <w:sz w:val="24"/>
          <w:szCs w:val="24"/>
          <w:lang w:val="lt-LT"/>
        </w:rPr>
        <w:t>30</w:t>
      </w:r>
      <w:r w:rsidRPr="00317B26">
        <w:rPr>
          <w:rFonts w:ascii="Times New Roman" w:hAnsi="Times New Roman" w:cs="Times New Roman"/>
          <w:b/>
          <w:color w:val="000000" w:themeColor="text1"/>
          <w:sz w:val="24"/>
          <w:szCs w:val="24"/>
          <w:lang w:val="lt-LT"/>
        </w:rPr>
        <w:t xml:space="preserve"> d.</w:t>
      </w:r>
      <w:r w:rsidR="00317B26" w:rsidRPr="00317B26">
        <w:rPr>
          <w:rFonts w:ascii="Times New Roman" w:hAnsi="Times New Roman" w:cs="Times New Roman"/>
          <w:b/>
          <w:color w:val="000000" w:themeColor="text1"/>
          <w:sz w:val="24"/>
          <w:szCs w:val="24"/>
          <w:lang w:val="lt-LT"/>
        </w:rPr>
        <w:t>,</w:t>
      </w:r>
      <w:r w:rsidRPr="00317B26">
        <w:rPr>
          <w:rFonts w:ascii="Times New Roman" w:hAnsi="Times New Roman" w:cs="Times New Roman"/>
          <w:b/>
          <w:color w:val="000000" w:themeColor="text1"/>
          <w:sz w:val="24"/>
          <w:szCs w:val="24"/>
          <w:lang w:val="lt-LT"/>
        </w:rPr>
        <w:t xml:space="preserve"> 1</w:t>
      </w:r>
      <w:r w:rsidR="00317B26" w:rsidRPr="00317B26">
        <w:rPr>
          <w:rFonts w:ascii="Times New Roman" w:hAnsi="Times New Roman" w:cs="Times New Roman"/>
          <w:b/>
          <w:color w:val="000000" w:themeColor="text1"/>
          <w:sz w:val="24"/>
          <w:szCs w:val="24"/>
          <w:lang w:val="lt-LT"/>
        </w:rPr>
        <w:t>6</w:t>
      </w:r>
      <w:r w:rsidRPr="00317B26">
        <w:rPr>
          <w:rFonts w:ascii="Times New Roman" w:hAnsi="Times New Roman" w:cs="Times New Roman"/>
          <w:b/>
          <w:color w:val="000000" w:themeColor="text1"/>
          <w:sz w:val="24"/>
          <w:szCs w:val="24"/>
          <w:lang w:val="lt-LT"/>
        </w:rPr>
        <w:t>.</w:t>
      </w:r>
      <w:r w:rsidR="00317B26" w:rsidRPr="00317B26">
        <w:rPr>
          <w:rFonts w:ascii="Times New Roman" w:hAnsi="Times New Roman" w:cs="Times New Roman"/>
          <w:b/>
          <w:color w:val="000000" w:themeColor="text1"/>
          <w:sz w:val="24"/>
          <w:szCs w:val="24"/>
          <w:lang w:val="lt-LT"/>
        </w:rPr>
        <w:t>3</w:t>
      </w:r>
      <w:r w:rsidRPr="00317B26">
        <w:rPr>
          <w:rFonts w:ascii="Times New Roman" w:hAnsi="Times New Roman" w:cs="Times New Roman"/>
          <w:b/>
          <w:color w:val="000000" w:themeColor="text1"/>
          <w:sz w:val="24"/>
          <w:szCs w:val="24"/>
          <w:lang w:val="lt-LT"/>
        </w:rPr>
        <w:t>0 val.</w:t>
      </w:r>
      <w:r w:rsidRPr="00317B26">
        <w:rPr>
          <w:rFonts w:ascii="Times New Roman" w:hAnsi="Times New Roman" w:cs="Times New Roman"/>
          <w:color w:val="000000" w:themeColor="text1"/>
          <w:sz w:val="24"/>
          <w:szCs w:val="24"/>
          <w:lang w:val="lt-LT"/>
        </w:rPr>
        <w:t xml:space="preserve"> pateikti</w:t>
      </w:r>
      <w:r w:rsidRPr="006644BC">
        <w:rPr>
          <w:rFonts w:ascii="Times New Roman" w:hAnsi="Times New Roman" w:cs="Times New Roman"/>
          <w:color w:val="000000" w:themeColor="text1"/>
          <w:sz w:val="24"/>
          <w:szCs w:val="24"/>
          <w:lang w:val="lt-LT"/>
        </w:rPr>
        <w:t xml:space="preserve"> atsakymus į žemiau pateiktus klausimus, savo siūlymus ir rekomendacijas. Rinkos konsultaciją prašome pateikti pasinaudojant CVP IS susirašinėjimo funkcija</w:t>
      </w:r>
      <w:r w:rsidRPr="006644BC">
        <w:rPr>
          <w:rStyle w:val="Hipersaitas"/>
          <w:rFonts w:ascii="Times New Roman" w:eastAsia="Times New Roman" w:hAnsi="Times New Roman" w:cs="Times New Roman"/>
          <w:sz w:val="24"/>
          <w:szCs w:val="24"/>
          <w:lang w:val="lt-LT" w:eastAsia="lt-LT"/>
        </w:rPr>
        <w:t xml:space="preserve">. </w:t>
      </w:r>
    </w:p>
    <w:p w14:paraId="183E51C4" w14:textId="77777777" w:rsidR="00825292" w:rsidRPr="006644BC" w:rsidRDefault="00825292" w:rsidP="00825292">
      <w:pPr>
        <w:spacing w:after="0" w:line="240" w:lineRule="auto"/>
        <w:ind w:firstLine="720"/>
        <w:jc w:val="both"/>
        <w:rPr>
          <w:rFonts w:ascii="Times New Roman" w:hAnsi="Times New Roman" w:cs="Times New Roman"/>
          <w:color w:val="000000" w:themeColor="text1"/>
          <w:sz w:val="24"/>
          <w:szCs w:val="24"/>
          <w:lang w:val="lt-LT"/>
        </w:rPr>
      </w:pPr>
      <w:r w:rsidRPr="006644BC">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29D38F57" w14:textId="77777777" w:rsidR="00825292" w:rsidRPr="006644BC" w:rsidRDefault="00825292" w:rsidP="00825292">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Dalyvaujant rinkos konsultacijoje prašome nurodyti:</w:t>
      </w:r>
    </w:p>
    <w:p w14:paraId="342ECCDB" w14:textId="77777777" w:rsidR="00825292" w:rsidRPr="006644BC" w:rsidRDefault="00825292" w:rsidP="00825292">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 atstovaujamą įmonę, jos kontaktus;</w:t>
      </w:r>
    </w:p>
    <w:p w14:paraId="0275B5A5" w14:textId="77777777" w:rsidR="00825292" w:rsidRPr="006644BC" w:rsidRDefault="00825292" w:rsidP="00825292">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 xml:space="preserve">• pastabas ir (ar) pasiūlymus teikiančių asmenų vardus ir pavardes, kontaktinius duomenis. </w:t>
      </w:r>
    </w:p>
    <w:p w14:paraId="78C62460" w14:textId="77777777" w:rsidR="00825292" w:rsidRPr="006644BC" w:rsidRDefault="00825292" w:rsidP="00825292">
      <w:pPr>
        <w:spacing w:after="0" w:line="240" w:lineRule="auto"/>
        <w:ind w:firstLine="720"/>
        <w:jc w:val="both"/>
        <w:rPr>
          <w:rFonts w:ascii="Times New Roman" w:hAnsi="Times New Roman" w:cs="Times New Roman"/>
          <w:b/>
          <w:color w:val="4472C4" w:themeColor="accent1"/>
          <w:sz w:val="24"/>
          <w:szCs w:val="24"/>
          <w:lang w:val="lt-LT"/>
        </w:rPr>
      </w:pPr>
    </w:p>
    <w:p w14:paraId="646E61E0" w14:textId="77777777" w:rsidR="00825292" w:rsidRPr="006644BC" w:rsidRDefault="00825292" w:rsidP="00825292">
      <w:pPr>
        <w:spacing w:after="0" w:line="240" w:lineRule="auto"/>
        <w:ind w:firstLine="720"/>
        <w:jc w:val="both"/>
        <w:rPr>
          <w:rFonts w:ascii="Times New Roman" w:hAnsi="Times New Roman" w:cs="Times New Roman"/>
          <w:b/>
          <w:color w:val="4472C4" w:themeColor="accent1"/>
          <w:sz w:val="24"/>
          <w:szCs w:val="24"/>
          <w:lang w:val="lt-LT"/>
        </w:rPr>
      </w:pPr>
      <w:r w:rsidRPr="006644BC">
        <w:rPr>
          <w:rFonts w:ascii="Times New Roman" w:hAnsi="Times New Roman" w:cs="Times New Roman"/>
          <w:b/>
          <w:color w:val="4472C4" w:themeColor="accent1"/>
          <w:sz w:val="24"/>
          <w:szCs w:val="24"/>
          <w:lang w:val="lt-LT"/>
        </w:rPr>
        <w:t>Prašome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825292" w:rsidRPr="006644BC" w14:paraId="1A719D15" w14:textId="77777777" w:rsidTr="00E7090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79ADA79D" w14:textId="77777777" w:rsidR="00825292" w:rsidRPr="006644BC" w:rsidRDefault="00825292" w:rsidP="00E70902">
            <w:pPr>
              <w:spacing w:line="240" w:lineRule="auto"/>
              <w:jc w:val="center"/>
              <w:rPr>
                <w:rFonts w:ascii="Times New Roman" w:hAnsi="Times New Roman" w:cs="Times New Roman"/>
                <w:b w:val="0"/>
                <w:sz w:val="22"/>
                <w:szCs w:val="22"/>
                <w:lang w:val="lt-LT"/>
              </w:rPr>
            </w:pPr>
            <w:r w:rsidRPr="006644BC">
              <w:rPr>
                <w:rFonts w:ascii="Times New Roman" w:hAnsi="Times New Roman" w:cs="Times New Roman"/>
                <w:sz w:val="22"/>
                <w:szCs w:val="22"/>
                <w:lang w:val="lt-LT"/>
              </w:rPr>
              <w:t>Eil. Nr.</w:t>
            </w:r>
          </w:p>
        </w:tc>
        <w:tc>
          <w:tcPr>
            <w:tcW w:w="5010" w:type="dxa"/>
          </w:tcPr>
          <w:p w14:paraId="160418B1"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6644BC">
              <w:rPr>
                <w:rFonts w:ascii="Times New Roman" w:hAnsi="Times New Roman" w:cs="Times New Roman"/>
                <w:sz w:val="22"/>
                <w:szCs w:val="22"/>
                <w:lang w:val="lt-LT"/>
              </w:rPr>
              <w:t>Klausimas</w:t>
            </w:r>
          </w:p>
        </w:tc>
        <w:tc>
          <w:tcPr>
            <w:tcW w:w="4447" w:type="dxa"/>
          </w:tcPr>
          <w:p w14:paraId="3633EC15"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6644BC">
              <w:rPr>
                <w:rFonts w:ascii="Times New Roman" w:hAnsi="Times New Roman" w:cs="Times New Roman"/>
                <w:sz w:val="22"/>
                <w:szCs w:val="22"/>
                <w:lang w:val="lt-LT"/>
              </w:rPr>
              <w:t>Tiekėjo atsakymas</w:t>
            </w:r>
          </w:p>
        </w:tc>
        <w:tc>
          <w:tcPr>
            <w:tcW w:w="1081" w:type="dxa"/>
          </w:tcPr>
          <w:p w14:paraId="00F4BACC"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6644BC">
              <w:rPr>
                <w:rFonts w:ascii="Times New Roman" w:hAnsi="Times New Roman" w:cs="Times New Roman"/>
                <w:sz w:val="22"/>
                <w:szCs w:val="22"/>
                <w:lang w:val="lt-LT"/>
              </w:rPr>
              <w:t>Konfi</w:t>
            </w:r>
            <w:proofErr w:type="spellEnd"/>
            <w:r w:rsidRPr="006644BC">
              <w:rPr>
                <w:rFonts w:ascii="Times New Roman" w:hAnsi="Times New Roman" w:cs="Times New Roman"/>
                <w:sz w:val="22"/>
                <w:szCs w:val="22"/>
                <w:lang w:val="lt-LT"/>
              </w:rPr>
              <w:t>-</w:t>
            </w:r>
          </w:p>
          <w:p w14:paraId="47AEDD6E"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6644BC">
              <w:rPr>
                <w:rFonts w:ascii="Times New Roman" w:hAnsi="Times New Roman" w:cs="Times New Roman"/>
                <w:sz w:val="22"/>
                <w:szCs w:val="22"/>
                <w:lang w:val="lt-LT"/>
              </w:rPr>
              <w:t>dencialu</w:t>
            </w:r>
            <w:proofErr w:type="spellEnd"/>
            <w:r w:rsidRPr="006644BC">
              <w:rPr>
                <w:rStyle w:val="Puslapioinaosnuoroda"/>
                <w:rFonts w:ascii="Times New Roman" w:hAnsi="Times New Roman" w:cs="Times New Roman"/>
                <w:sz w:val="22"/>
                <w:szCs w:val="22"/>
                <w:lang w:val="lt-LT"/>
              </w:rPr>
              <w:footnoteReference w:id="1"/>
            </w:r>
          </w:p>
        </w:tc>
      </w:tr>
      <w:tr w:rsidR="00825292" w:rsidRPr="006644BC" w14:paraId="24B3D366" w14:textId="77777777" w:rsidTr="00E7090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3A3DE96" w14:textId="77777777" w:rsidR="00825292" w:rsidRPr="006644BC" w:rsidRDefault="00825292" w:rsidP="00E70902">
            <w:pPr>
              <w:pStyle w:val="Sraopastraipa"/>
              <w:numPr>
                <w:ilvl w:val="0"/>
                <w:numId w:val="1"/>
              </w:numPr>
              <w:spacing w:after="120" w:line="240" w:lineRule="auto"/>
              <w:jc w:val="both"/>
              <w:rPr>
                <w:rFonts w:cs="Times New Roman"/>
              </w:rPr>
            </w:pPr>
          </w:p>
        </w:tc>
        <w:tc>
          <w:tcPr>
            <w:tcW w:w="5010" w:type="dxa"/>
          </w:tcPr>
          <w:p w14:paraId="109EDD90"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dalyvautumėte šiame pirkime? Jei ne, kodėl?</w:t>
            </w:r>
          </w:p>
        </w:tc>
        <w:tc>
          <w:tcPr>
            <w:tcW w:w="4447" w:type="dxa"/>
          </w:tcPr>
          <w:p w14:paraId="39A69236"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46440499" w14:textId="77777777" w:rsidR="00825292" w:rsidRPr="006644BC" w:rsidRDefault="008B6A2E"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12947916"/>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3A713966" w14:textId="77777777" w:rsidR="00825292" w:rsidRPr="006644BC" w:rsidRDefault="008B6A2E"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6428490"/>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2DEC0437" w14:textId="77777777" w:rsidTr="00E70902">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21C1C5A0" w14:textId="77777777" w:rsidR="00825292" w:rsidRPr="006644BC" w:rsidRDefault="00825292" w:rsidP="00E70902">
            <w:pPr>
              <w:pStyle w:val="Sraopastraipa"/>
              <w:numPr>
                <w:ilvl w:val="0"/>
                <w:numId w:val="1"/>
              </w:numPr>
              <w:spacing w:after="120" w:line="240" w:lineRule="auto"/>
              <w:jc w:val="both"/>
              <w:rPr>
                <w:rFonts w:cs="Times New Roman"/>
              </w:rPr>
            </w:pPr>
          </w:p>
        </w:tc>
        <w:tc>
          <w:tcPr>
            <w:tcW w:w="5010" w:type="dxa"/>
          </w:tcPr>
          <w:p w14:paraId="21C74F3D" w14:textId="76E9DEB3"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numatomi paslaugų suteikimo bei kiti dokumentacijoje nurodyti terminai Jums yra tinkami?</w:t>
            </w:r>
          </w:p>
        </w:tc>
        <w:tc>
          <w:tcPr>
            <w:tcW w:w="4447" w:type="dxa"/>
          </w:tcPr>
          <w:p w14:paraId="76378EE7" w14:textId="77777777"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C723984" w14:textId="77777777" w:rsidR="00825292" w:rsidRPr="006644BC" w:rsidRDefault="008B6A2E"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42807264"/>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551551B2" w14:textId="77777777" w:rsidR="00825292" w:rsidRPr="006644BC" w:rsidRDefault="008B6A2E"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570780"/>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350E5698" w14:textId="77777777" w:rsidTr="00E7090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01231DC0" w14:textId="77777777" w:rsidR="00825292" w:rsidRPr="006644BC" w:rsidRDefault="00825292" w:rsidP="00E70902">
            <w:pPr>
              <w:pStyle w:val="Sraopastraipa"/>
              <w:numPr>
                <w:ilvl w:val="0"/>
                <w:numId w:val="1"/>
              </w:numPr>
              <w:spacing w:after="120" w:line="240" w:lineRule="auto"/>
              <w:jc w:val="both"/>
              <w:rPr>
                <w:rFonts w:cs="Times New Roman"/>
              </w:rPr>
            </w:pPr>
          </w:p>
        </w:tc>
        <w:tc>
          <w:tcPr>
            <w:tcW w:w="5010" w:type="dxa"/>
          </w:tcPr>
          <w:p w14:paraId="1022186D" w14:textId="555F62F1" w:rsidR="00825292" w:rsidRPr="006644BC" w:rsidRDefault="00814335"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Ar nustatyti minimalūs kvalifikacijos reikalavimai nėra ribojantys konkurenciją?</w:t>
            </w:r>
          </w:p>
        </w:tc>
        <w:tc>
          <w:tcPr>
            <w:tcW w:w="4447" w:type="dxa"/>
          </w:tcPr>
          <w:p w14:paraId="070FD1F0"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04F58A7B" w14:textId="77777777" w:rsidR="00825292" w:rsidRPr="006644BC" w:rsidRDefault="008B6A2E"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92709035"/>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5ACE3D31" w14:textId="77777777" w:rsidR="00825292" w:rsidRPr="006644BC" w:rsidRDefault="008B6A2E"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608378748"/>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574BED42" w14:textId="77777777" w:rsidTr="00E70902">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021CDE3D" w14:textId="77777777" w:rsidR="00825292" w:rsidRPr="006644BC" w:rsidRDefault="00825292" w:rsidP="00E70902">
            <w:pPr>
              <w:pStyle w:val="Sraopastraipa"/>
              <w:numPr>
                <w:ilvl w:val="0"/>
                <w:numId w:val="1"/>
              </w:numPr>
              <w:spacing w:after="120" w:line="240" w:lineRule="auto"/>
              <w:jc w:val="both"/>
              <w:rPr>
                <w:rFonts w:cs="Times New Roman"/>
              </w:rPr>
            </w:pPr>
          </w:p>
        </w:tc>
        <w:tc>
          <w:tcPr>
            <w:tcW w:w="5010" w:type="dxa"/>
          </w:tcPr>
          <w:p w14:paraId="2886758C" w14:textId="77777777"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turite kitų pastebėjimų ar pasiūlymų?</w:t>
            </w:r>
          </w:p>
          <w:p w14:paraId="495835DB" w14:textId="77777777"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5816F3AA" w14:textId="77777777"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r w:rsidRPr="006644BC">
              <w:rPr>
                <w:rFonts w:ascii="Bookman Old Style" w:eastAsia="Times New Roman" w:hAnsi="Bookman Old Style"/>
                <w:color w:val="2F5496"/>
                <w:sz w:val="20"/>
                <w:lang w:val="lt-LT"/>
              </w:rPr>
              <w:t xml:space="preserve"> </w:t>
            </w:r>
          </w:p>
        </w:tc>
        <w:tc>
          <w:tcPr>
            <w:tcW w:w="1081" w:type="dxa"/>
          </w:tcPr>
          <w:p w14:paraId="038EAA30" w14:textId="7B29F2B6" w:rsidR="00825292" w:rsidRPr="006644BC" w:rsidRDefault="008B6A2E"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637231583"/>
                <w14:checkbox>
                  <w14:checked w14:val="0"/>
                  <w14:checkedState w14:val="2612" w14:font="MS Gothic"/>
                  <w14:uncheckedState w14:val="2610" w14:font="MS Gothic"/>
                </w14:checkbox>
              </w:sdtPr>
              <w:sdtEndPr/>
              <w:sdtContent>
                <w:r w:rsidR="000F735E">
                  <w:rPr>
                    <w:rFonts w:ascii="MS Gothic" w:eastAsia="MS Gothic" w:hAnsi="MS Gothic" w:cs="Times New Roman" w:hint="eastAsia"/>
                    <w:sz w:val="22"/>
                    <w:szCs w:val="22"/>
                    <w:lang w:val="lt-LT"/>
                  </w:rPr>
                  <w:t>☐</w:t>
                </w:r>
              </w:sdtContent>
            </w:sdt>
            <w:r w:rsidR="00825292" w:rsidRPr="006644BC">
              <w:rPr>
                <w:rFonts w:ascii="Times New Roman" w:hAnsi="Times New Roman" w:cs="Times New Roman"/>
                <w:sz w:val="22"/>
                <w:szCs w:val="22"/>
                <w:lang w:val="lt-LT"/>
              </w:rPr>
              <w:t xml:space="preserve"> Taip</w:t>
            </w:r>
          </w:p>
          <w:p w14:paraId="1323965B" w14:textId="77777777" w:rsidR="00825292" w:rsidRPr="006644BC" w:rsidRDefault="008B6A2E"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05551608"/>
                <w14:checkbox>
                  <w14:checked w14:val="0"/>
                  <w14:checkedState w14:val="2612" w14:font="MS Gothic"/>
                  <w14:uncheckedState w14:val="2610" w14:font="MS Gothic"/>
                </w14:checkbox>
              </w:sdtPr>
              <w:sdtEnd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14335" w:rsidRPr="006644BC" w14:paraId="4079FBAB" w14:textId="77777777" w:rsidTr="00E7090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7C94E39A" w14:textId="77777777" w:rsidR="00814335" w:rsidRPr="006644BC" w:rsidRDefault="00814335" w:rsidP="00E70902">
            <w:pPr>
              <w:pStyle w:val="Sraopastraipa"/>
              <w:numPr>
                <w:ilvl w:val="0"/>
                <w:numId w:val="1"/>
              </w:numPr>
              <w:spacing w:after="120" w:line="240" w:lineRule="auto"/>
              <w:jc w:val="both"/>
              <w:rPr>
                <w:rFonts w:cs="Times New Roman"/>
              </w:rPr>
            </w:pPr>
          </w:p>
        </w:tc>
        <w:tc>
          <w:tcPr>
            <w:tcW w:w="5010" w:type="dxa"/>
          </w:tcPr>
          <w:p w14:paraId="76EC84B3" w14:textId="0B1D3D8F" w:rsidR="00814335" w:rsidRPr="006644BC" w:rsidRDefault="00814335"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Ar parengta techninė specifikacija yra aiški?</w:t>
            </w:r>
          </w:p>
        </w:tc>
        <w:tc>
          <w:tcPr>
            <w:tcW w:w="4447" w:type="dxa"/>
          </w:tcPr>
          <w:p w14:paraId="6AABCDAC" w14:textId="77777777" w:rsidR="00814335" w:rsidRPr="006644BC" w:rsidRDefault="00814335"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2F5496"/>
                <w:sz w:val="20"/>
                <w:lang w:val="lt-LT"/>
              </w:rPr>
            </w:pPr>
          </w:p>
        </w:tc>
        <w:tc>
          <w:tcPr>
            <w:tcW w:w="1081" w:type="dxa"/>
          </w:tcPr>
          <w:p w14:paraId="5F1FD765" w14:textId="2325523B" w:rsidR="000F735E" w:rsidRPr="006644BC" w:rsidRDefault="008B6A2E" w:rsidP="000F735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034304169"/>
                <w14:checkbox>
                  <w14:checked w14:val="0"/>
                  <w14:checkedState w14:val="2612" w14:font="MS Gothic"/>
                  <w14:uncheckedState w14:val="2610" w14:font="MS Gothic"/>
                </w14:checkbox>
              </w:sdtPr>
              <w:sdtEndPr/>
              <w:sdtContent>
                <w:r w:rsidR="000F735E">
                  <w:rPr>
                    <w:rFonts w:ascii="MS Gothic" w:eastAsia="MS Gothic" w:hAnsi="MS Gothic" w:cs="Times New Roman" w:hint="eastAsia"/>
                    <w:sz w:val="22"/>
                    <w:szCs w:val="22"/>
                    <w:lang w:val="lt-LT"/>
                  </w:rPr>
                  <w:t>☐</w:t>
                </w:r>
              </w:sdtContent>
            </w:sdt>
            <w:r w:rsidR="000F735E" w:rsidRPr="006644BC">
              <w:rPr>
                <w:rFonts w:ascii="Times New Roman" w:hAnsi="Times New Roman" w:cs="Times New Roman"/>
                <w:sz w:val="22"/>
                <w:szCs w:val="22"/>
                <w:lang w:val="lt-LT"/>
              </w:rPr>
              <w:t xml:space="preserve"> Taip</w:t>
            </w:r>
          </w:p>
          <w:p w14:paraId="5BFE290F" w14:textId="639718E1" w:rsidR="00814335" w:rsidRDefault="008B6A2E" w:rsidP="000F735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596296024"/>
                <w14:checkbox>
                  <w14:checked w14:val="0"/>
                  <w14:checkedState w14:val="2612" w14:font="MS Gothic"/>
                  <w14:uncheckedState w14:val="2610" w14:font="MS Gothic"/>
                </w14:checkbox>
              </w:sdtPr>
              <w:sdtEndPr/>
              <w:sdtContent>
                <w:r w:rsidR="000F735E" w:rsidRPr="006644BC">
                  <w:rPr>
                    <w:rFonts w:ascii="MS Gothic" w:eastAsia="MS Gothic" w:hAnsi="MS Gothic" w:cs="Times New Roman"/>
                    <w:sz w:val="22"/>
                    <w:szCs w:val="22"/>
                    <w:lang w:val="lt-LT"/>
                  </w:rPr>
                  <w:t>☐</w:t>
                </w:r>
              </w:sdtContent>
            </w:sdt>
            <w:r w:rsidR="000F735E" w:rsidRPr="006644BC">
              <w:rPr>
                <w:rFonts w:ascii="Times New Roman" w:hAnsi="Times New Roman" w:cs="Times New Roman"/>
                <w:sz w:val="22"/>
                <w:szCs w:val="22"/>
                <w:lang w:val="lt-LT"/>
              </w:rPr>
              <w:t xml:space="preserve"> Ne</w:t>
            </w:r>
          </w:p>
        </w:tc>
      </w:tr>
    </w:tbl>
    <w:p w14:paraId="16D9F2C4" w14:textId="77777777" w:rsidR="00825292" w:rsidRPr="006644BC" w:rsidRDefault="00825292" w:rsidP="00825292">
      <w:pPr>
        <w:tabs>
          <w:tab w:val="left" w:pos="5535"/>
        </w:tabs>
        <w:rPr>
          <w:lang w:val="lt-LT"/>
        </w:rPr>
      </w:pPr>
    </w:p>
    <w:p w14:paraId="4243115C" w14:textId="77777777" w:rsidR="00825292" w:rsidRPr="006644BC" w:rsidRDefault="00825292" w:rsidP="00825292">
      <w:pPr>
        <w:pStyle w:val="Betarp"/>
        <w:jc w:val="both"/>
        <w:rPr>
          <w:rFonts w:ascii="Times New Roman" w:hAnsi="Times New Roman" w:cs="Times New Roman"/>
          <w:i/>
          <w:sz w:val="22"/>
          <w:szCs w:val="22"/>
          <w:lang w:val="lt-LT"/>
        </w:rPr>
      </w:pPr>
      <w:r w:rsidRPr="006644BC">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21FDCD31" w14:textId="77777777" w:rsidR="00825292" w:rsidRDefault="00825292" w:rsidP="00825292">
      <w:pPr>
        <w:tabs>
          <w:tab w:val="left" w:pos="5535"/>
        </w:tabs>
        <w:spacing w:after="0" w:line="240" w:lineRule="auto"/>
        <w:rPr>
          <w:rFonts w:ascii="Times New Roman" w:hAnsi="Times New Roman" w:cs="Times New Roman"/>
          <w:i/>
          <w:sz w:val="22"/>
          <w:szCs w:val="22"/>
          <w:lang w:val="lt-LT"/>
        </w:rPr>
      </w:pPr>
      <w:r w:rsidRPr="006644BC">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5B6C9D80" w14:textId="77777777" w:rsidR="00814335" w:rsidRPr="006644BC" w:rsidRDefault="00814335" w:rsidP="00825292">
      <w:pPr>
        <w:tabs>
          <w:tab w:val="left" w:pos="5535"/>
        </w:tabs>
        <w:spacing w:after="0" w:line="240" w:lineRule="auto"/>
        <w:rPr>
          <w:rFonts w:ascii="Times New Roman" w:hAnsi="Times New Roman" w:cs="Times New Roman"/>
          <w:i/>
          <w:sz w:val="22"/>
          <w:szCs w:val="22"/>
          <w:lang w:val="lt-LT"/>
        </w:rPr>
      </w:pPr>
    </w:p>
    <w:p w14:paraId="20B59151" w14:textId="77777777" w:rsidR="00825292" w:rsidRPr="006644BC" w:rsidRDefault="00825292" w:rsidP="00825292">
      <w:pPr>
        <w:pStyle w:val="Body2"/>
        <w:ind w:firstLine="567"/>
        <w:rPr>
          <w:rFonts w:cs="Times New Roman"/>
          <w:sz w:val="24"/>
          <w:szCs w:val="24"/>
          <w:lang w:val="lt-LT"/>
        </w:rPr>
      </w:pPr>
      <w:r w:rsidRPr="006644BC">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709492F6" w14:textId="77777777" w:rsidR="00825292" w:rsidRPr="006644BC" w:rsidRDefault="00825292" w:rsidP="00825292">
      <w:pPr>
        <w:suppressAutoHyphens/>
        <w:spacing w:after="0"/>
        <w:ind w:right="-30"/>
        <w:rPr>
          <w:rFonts w:ascii="Times New Roman" w:hAnsi="Times New Roman" w:cs="Times New Roman"/>
          <w:sz w:val="24"/>
          <w:szCs w:val="24"/>
          <w:lang w:val="lt-LT" w:eastAsia="lt-LT"/>
        </w:rPr>
      </w:pPr>
    </w:p>
    <w:p w14:paraId="0ED6CC99" w14:textId="77777777" w:rsidR="00825292" w:rsidRPr="006644BC" w:rsidRDefault="00825292" w:rsidP="00825292">
      <w:pPr>
        <w:tabs>
          <w:tab w:val="left" w:pos="5535"/>
        </w:tabs>
        <w:spacing w:after="0"/>
        <w:rPr>
          <w:color w:val="auto"/>
          <w:lang w:val="lt-LT"/>
        </w:rPr>
      </w:pPr>
    </w:p>
    <w:p w14:paraId="288190C1" w14:textId="77777777" w:rsidR="00825292" w:rsidRPr="00825292" w:rsidRDefault="00825292">
      <w:pPr>
        <w:rPr>
          <w:lang w:val="lt-LT"/>
        </w:rPr>
      </w:pPr>
    </w:p>
    <w:sectPr w:rsidR="00825292" w:rsidRPr="00825292" w:rsidSect="00825292">
      <w:footerReference w:type="default" r:id="rId7"/>
      <w:headerReference w:type="first" r:id="rId8"/>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BFC6F" w14:textId="77777777" w:rsidR="008B6A2E" w:rsidRDefault="008B6A2E" w:rsidP="00825292">
      <w:pPr>
        <w:spacing w:after="0" w:line="240" w:lineRule="auto"/>
      </w:pPr>
      <w:r>
        <w:separator/>
      </w:r>
    </w:p>
  </w:endnote>
  <w:endnote w:type="continuationSeparator" w:id="0">
    <w:p w14:paraId="7F457812" w14:textId="77777777" w:rsidR="008B6A2E" w:rsidRDefault="008B6A2E" w:rsidP="0082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35634851"/>
      <w:docPartObj>
        <w:docPartGallery w:val="Page Numbers (Bottom of Page)"/>
        <w:docPartUnique/>
      </w:docPartObj>
    </w:sdtPr>
    <w:sdtEndPr>
      <w:rPr>
        <w:rFonts w:ascii="Calibri" w:hAnsi="Calibri"/>
        <w:noProof/>
      </w:rPr>
    </w:sdtEndPr>
    <w:sdtContent>
      <w:p w14:paraId="32731FBD" w14:textId="77777777" w:rsidR="00825292" w:rsidRPr="00DD156F" w:rsidRDefault="00825292"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0595725A" w14:textId="77777777" w:rsidR="00825292" w:rsidRDefault="00825292"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49405" w14:textId="77777777" w:rsidR="008B6A2E" w:rsidRDefault="008B6A2E" w:rsidP="00825292">
      <w:pPr>
        <w:spacing w:after="0" w:line="240" w:lineRule="auto"/>
      </w:pPr>
      <w:r>
        <w:separator/>
      </w:r>
    </w:p>
  </w:footnote>
  <w:footnote w:type="continuationSeparator" w:id="0">
    <w:p w14:paraId="79D7E9E6" w14:textId="77777777" w:rsidR="008B6A2E" w:rsidRDefault="008B6A2E" w:rsidP="00825292">
      <w:pPr>
        <w:spacing w:after="0" w:line="240" w:lineRule="auto"/>
      </w:pPr>
      <w:r>
        <w:continuationSeparator/>
      </w:r>
    </w:p>
  </w:footnote>
  <w:footnote w:id="1">
    <w:p w14:paraId="6173CC57" w14:textId="77777777" w:rsidR="00825292" w:rsidRPr="00424BEE" w:rsidRDefault="00825292" w:rsidP="00825292">
      <w:pPr>
        <w:pStyle w:val="Puslapioinaostekstas"/>
        <w:jc w:val="both"/>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1A6E5039" w14:textId="77777777" w:rsidR="00825292" w:rsidRDefault="00825292">
        <w:pPr>
          <w:pStyle w:val="Antrats"/>
        </w:pPr>
        <w:r>
          <w:fldChar w:fldCharType="begin"/>
        </w:r>
        <w:r>
          <w:instrText xml:space="preserve"> PAGE   \* MERGEFORMAT </w:instrText>
        </w:r>
        <w:r>
          <w:fldChar w:fldCharType="separate"/>
        </w:r>
        <w:r>
          <w:rPr>
            <w:noProof/>
          </w:rPr>
          <w:t>1</w:t>
        </w:r>
        <w:r>
          <w:rPr>
            <w:noProof/>
          </w:rPr>
          <w:fldChar w:fldCharType="end"/>
        </w:r>
      </w:p>
    </w:sdtContent>
  </w:sdt>
  <w:p w14:paraId="150850CF" w14:textId="77777777" w:rsidR="00825292" w:rsidRDefault="008252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92"/>
    <w:rsid w:val="00070818"/>
    <w:rsid w:val="000F735E"/>
    <w:rsid w:val="00117BD7"/>
    <w:rsid w:val="00317B26"/>
    <w:rsid w:val="007341CC"/>
    <w:rsid w:val="00814335"/>
    <w:rsid w:val="00825292"/>
    <w:rsid w:val="008B6A2E"/>
    <w:rsid w:val="009B1264"/>
    <w:rsid w:val="00AA5BD3"/>
    <w:rsid w:val="00B83795"/>
    <w:rsid w:val="00BF71B8"/>
    <w:rsid w:val="00CE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A192"/>
  <w15:chartTrackingRefBased/>
  <w15:docId w15:val="{CE053F39-3256-47D7-8240-6C3345F2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825292"/>
    <w:pPr>
      <w:spacing w:after="180" w:line="360" w:lineRule="auto"/>
    </w:pPr>
    <w:rPr>
      <w:rFonts w:ascii="Calibri" w:hAnsi="Calibri"/>
      <w:color w:val="404040" w:themeColor="text1" w:themeTint="BF"/>
      <w:kern w:val="0"/>
      <w:sz w:val="18"/>
      <w:szCs w:val="20"/>
      <w:lang w:eastAsia="ja-JP"/>
      <w14:ligatures w14:val="none"/>
    </w:rPr>
  </w:style>
  <w:style w:type="paragraph" w:styleId="Antrat1">
    <w:name w:val="heading 1"/>
    <w:basedOn w:val="prastasis"/>
    <w:next w:val="prastasis"/>
    <w:link w:val="Antrat1Diagrama"/>
    <w:uiPriority w:val="9"/>
    <w:qFormat/>
    <w:rsid w:val="00825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25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252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252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252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252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52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52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52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52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52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52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52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52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52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52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52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52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5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52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52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52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5292"/>
    <w:pPr>
      <w:spacing w:before="160"/>
      <w:jc w:val="center"/>
    </w:pPr>
    <w:rPr>
      <w:i/>
      <w:iCs/>
    </w:rPr>
  </w:style>
  <w:style w:type="character" w:customStyle="1" w:styleId="CitataDiagrama">
    <w:name w:val="Citata Diagrama"/>
    <w:basedOn w:val="Numatytasispastraiposriftas"/>
    <w:link w:val="Citata"/>
    <w:uiPriority w:val="29"/>
    <w:rsid w:val="0082529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25292"/>
    <w:pPr>
      <w:ind w:left="720"/>
      <w:contextualSpacing/>
    </w:pPr>
  </w:style>
  <w:style w:type="character" w:styleId="Rykuspabraukimas">
    <w:name w:val="Intense Emphasis"/>
    <w:basedOn w:val="Numatytasispastraiposriftas"/>
    <w:uiPriority w:val="21"/>
    <w:qFormat/>
    <w:rsid w:val="00825292"/>
    <w:rPr>
      <w:i/>
      <w:iCs/>
      <w:color w:val="2F5496" w:themeColor="accent1" w:themeShade="BF"/>
    </w:rPr>
  </w:style>
  <w:style w:type="paragraph" w:styleId="Iskirtacitata">
    <w:name w:val="Intense Quote"/>
    <w:basedOn w:val="prastasis"/>
    <w:next w:val="prastasis"/>
    <w:link w:val="IskirtacitataDiagrama"/>
    <w:uiPriority w:val="30"/>
    <w:qFormat/>
    <w:rsid w:val="00825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25292"/>
    <w:rPr>
      <w:i/>
      <w:iCs/>
      <w:color w:val="2F5496" w:themeColor="accent1" w:themeShade="BF"/>
    </w:rPr>
  </w:style>
  <w:style w:type="character" w:styleId="Rykinuoroda">
    <w:name w:val="Intense Reference"/>
    <w:basedOn w:val="Numatytasispastraiposriftas"/>
    <w:uiPriority w:val="32"/>
    <w:qFormat/>
    <w:rsid w:val="00825292"/>
    <w:rPr>
      <w:b/>
      <w:bCs/>
      <w:smallCaps/>
      <w:color w:val="2F5496" w:themeColor="accent1" w:themeShade="BF"/>
      <w:spacing w:val="5"/>
    </w:rPr>
  </w:style>
  <w:style w:type="paragraph" w:styleId="Betarp">
    <w:name w:val="No Spacing"/>
    <w:uiPriority w:val="36"/>
    <w:qFormat/>
    <w:rsid w:val="00825292"/>
    <w:pPr>
      <w:spacing w:after="0" w:line="240" w:lineRule="auto"/>
    </w:pPr>
    <w:rPr>
      <w:color w:val="404040" w:themeColor="text1" w:themeTint="BF"/>
      <w:kern w:val="0"/>
      <w:sz w:val="18"/>
      <w:szCs w:val="20"/>
      <w:lang w:eastAsia="ja-JP"/>
      <w14:ligatures w14:val="none"/>
    </w:rPr>
  </w:style>
  <w:style w:type="paragraph" w:styleId="Antrats">
    <w:name w:val="header"/>
    <w:basedOn w:val="prastasis"/>
    <w:link w:val="AntratsDiagrama"/>
    <w:uiPriority w:val="99"/>
    <w:unhideWhenUsed/>
    <w:rsid w:val="0082529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25292"/>
    <w:rPr>
      <w:rFonts w:ascii="Calibri" w:hAnsi="Calibri"/>
      <w:color w:val="404040" w:themeColor="text1" w:themeTint="BF"/>
      <w:kern w:val="0"/>
      <w:sz w:val="18"/>
      <w:szCs w:val="20"/>
      <w:lang w:eastAsia="ja-JP"/>
      <w14:ligatures w14:val="none"/>
    </w:rPr>
  </w:style>
  <w:style w:type="paragraph" w:styleId="Porat">
    <w:name w:val="footer"/>
    <w:basedOn w:val="prastasis"/>
    <w:link w:val="PoratDiagrama"/>
    <w:uiPriority w:val="99"/>
    <w:unhideWhenUsed/>
    <w:rsid w:val="00825292"/>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825292"/>
    <w:rPr>
      <w:rFonts w:asciiTheme="majorHAnsi" w:eastAsiaTheme="majorEastAsia" w:hAnsiTheme="majorHAnsi" w:cstheme="majorBidi"/>
      <w:noProof/>
      <w:color w:val="1F3864" w:themeColor="accent1" w:themeShade="80"/>
      <w:kern w:val="0"/>
      <w:sz w:val="20"/>
      <w:szCs w:val="20"/>
      <w:lang w:eastAsia="ja-JP"/>
      <w14:ligatures w14:val="none"/>
    </w:rPr>
  </w:style>
  <w:style w:type="table" w:styleId="4tinkleliolentel-1parykinimas">
    <w:name w:val="Grid Table 4 Accent 1"/>
    <w:basedOn w:val="prastojilentel"/>
    <w:uiPriority w:val="49"/>
    <w:rsid w:val="00825292"/>
    <w:pPr>
      <w:spacing w:after="0" w:line="240" w:lineRule="auto"/>
    </w:pPr>
    <w:rPr>
      <w:color w:val="404040" w:themeColor="text1" w:themeTint="BF"/>
      <w:kern w:val="0"/>
      <w:sz w:val="18"/>
      <w:szCs w:val="20"/>
      <w:lang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825292"/>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825292"/>
    <w:rPr>
      <w:rFonts w:ascii="Calibri" w:hAnsi="Calibri"/>
      <w:i/>
      <w:iCs/>
      <w:color w:val="404040" w:themeColor="text1" w:themeTint="BF"/>
      <w:kern w:val="0"/>
      <w:sz w:val="14"/>
      <w:szCs w:val="20"/>
      <w:lang w:eastAsia="ja-JP"/>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825292"/>
  </w:style>
  <w:style w:type="character" w:styleId="Puslapioinaosnuoroda">
    <w:name w:val="footnote reference"/>
    <w:basedOn w:val="Numatytasispastraiposriftas"/>
    <w:uiPriority w:val="99"/>
    <w:semiHidden/>
    <w:unhideWhenUsed/>
    <w:rsid w:val="00825292"/>
    <w:rPr>
      <w:vertAlign w:val="superscript"/>
    </w:rPr>
  </w:style>
  <w:style w:type="character" w:styleId="Hipersaitas">
    <w:name w:val="Hyperlink"/>
    <w:basedOn w:val="Numatytasispastraiposriftas"/>
    <w:uiPriority w:val="99"/>
    <w:unhideWhenUsed/>
    <w:rsid w:val="00825292"/>
    <w:rPr>
      <w:color w:val="0563C1" w:themeColor="hyperlink"/>
      <w:u w:val="single"/>
    </w:rPr>
  </w:style>
  <w:style w:type="character" w:customStyle="1" w:styleId="normaltextrun">
    <w:name w:val="normaltextrun"/>
    <w:basedOn w:val="Numatytasispastraiposriftas"/>
    <w:rsid w:val="00825292"/>
  </w:style>
  <w:style w:type="paragraph" w:customStyle="1" w:styleId="Body2">
    <w:name w:val="Body 2"/>
    <w:rsid w:val="00825292"/>
    <w:pPr>
      <w:suppressAutoHyphens/>
      <w:spacing w:after="40" w:line="240" w:lineRule="auto"/>
      <w:jc w:val="both"/>
    </w:pPr>
    <w:rPr>
      <w:rFonts w:ascii="Times New Roman" w:eastAsia="Arial Unicode MS" w:hAnsi="Times New Roman" w:cs="Arial Unicode MS"/>
      <w:color w:val="000000"/>
      <w:kern w:val="0"/>
      <w:sz w:val="22"/>
      <w:szCs w:val="22"/>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1824</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Džiuljeta Medžiaušienė</cp:lastModifiedBy>
  <cp:revision>8</cp:revision>
  <dcterms:created xsi:type="dcterms:W3CDTF">2025-09-25T06:24:00Z</dcterms:created>
  <dcterms:modified xsi:type="dcterms:W3CDTF">2025-09-26T07:14:00Z</dcterms:modified>
</cp:coreProperties>
</file>