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332F5" w14:textId="37440E06" w:rsidR="00BF1F2A" w:rsidRPr="00A00F41" w:rsidRDefault="003461FF" w:rsidP="00BF1F2A">
      <w:pPr>
        <w:jc w:val="center"/>
        <w:rPr>
          <w:b/>
        </w:rPr>
      </w:pPr>
      <w:bookmarkStart w:id="0" w:name="_Hlk205196093"/>
      <w:r>
        <w:rPr>
          <w:b/>
        </w:rPr>
        <w:t>2</w:t>
      </w:r>
      <w:r w:rsidR="00BF1F2A" w:rsidRPr="00A00F41">
        <w:rPr>
          <w:b/>
        </w:rPr>
        <w:t xml:space="preserve"> PIRKIMO DALIS</w:t>
      </w:r>
    </w:p>
    <w:p w14:paraId="4B20C5DB" w14:textId="78B3EAB2" w:rsidR="00BF1F2A" w:rsidRDefault="006C43E1" w:rsidP="00653682">
      <w:pPr>
        <w:tabs>
          <w:tab w:val="left" w:pos="-142"/>
          <w:tab w:val="left" w:pos="1418"/>
        </w:tabs>
        <w:jc w:val="center"/>
        <w:rPr>
          <w:b/>
          <w:noProof/>
          <w14:ligatures w14:val="none"/>
        </w:rPr>
      </w:pPr>
      <w:r>
        <w:rPr>
          <w:b/>
          <w:noProof/>
          <w14:ligatures w14:val="none"/>
        </w:rPr>
        <w:t>EKSPOZICINĖS VITRINOS</w:t>
      </w:r>
    </w:p>
    <w:p w14:paraId="502E734D" w14:textId="224E0104" w:rsidR="00417950" w:rsidRPr="00A00F41" w:rsidRDefault="00417950" w:rsidP="00653682">
      <w:pPr>
        <w:tabs>
          <w:tab w:val="left" w:pos="-142"/>
          <w:tab w:val="left" w:pos="1418"/>
        </w:tabs>
        <w:jc w:val="center"/>
        <w:rPr>
          <w:b/>
          <w:noProof/>
          <w14:ligatures w14:val="none"/>
        </w:rPr>
      </w:pPr>
      <w:r>
        <w:rPr>
          <w:b/>
          <w:noProof/>
          <w14:ligatures w14:val="none"/>
        </w:rPr>
        <w:t>TECHNINĖ SPECIFIKACIJA</w:t>
      </w:r>
    </w:p>
    <w:p w14:paraId="0BB7479F" w14:textId="50524B2F" w:rsidR="00653682" w:rsidRPr="00A00F41" w:rsidRDefault="0004316D" w:rsidP="00653682">
      <w:pPr>
        <w:tabs>
          <w:tab w:val="left" w:pos="-142"/>
          <w:tab w:val="left" w:pos="1418"/>
        </w:tabs>
        <w:jc w:val="center"/>
        <w:rPr>
          <w:b/>
          <w:i/>
          <w:iCs/>
        </w:rPr>
      </w:pPr>
      <w:r>
        <w:rPr>
          <w:b/>
          <w:noProof/>
          <w14:ligatures w14:val="none"/>
        </w:rPr>
        <w:t>2 versija</w:t>
      </w:r>
    </w:p>
    <w:p w14:paraId="095CA45D" w14:textId="77777777" w:rsidR="00BF1F2A" w:rsidRPr="00A00F41" w:rsidRDefault="00BF1F2A" w:rsidP="00556197">
      <w:pPr>
        <w:rPr>
          <w:b/>
        </w:rPr>
      </w:pPr>
    </w:p>
    <w:bookmarkEnd w:id="0"/>
    <w:p w14:paraId="478E8A5A" w14:textId="425E7B32" w:rsidR="00321D28" w:rsidRPr="00321D28" w:rsidRDefault="00916FD0" w:rsidP="00321D28">
      <w:pPr>
        <w:pStyle w:val="Sraopastraipa"/>
        <w:numPr>
          <w:ilvl w:val="0"/>
          <w:numId w:val="46"/>
        </w:numPr>
        <w:ind w:right="110"/>
        <w:rPr>
          <w:b/>
        </w:rPr>
      </w:pPr>
      <w:r w:rsidRPr="00321D28">
        <w:rPr>
          <w:b/>
        </w:rPr>
        <w:t>BENDRIEJI REIKALAVIMAI</w:t>
      </w:r>
      <w:r w:rsidR="00D62EAA" w:rsidRPr="00321D28">
        <w:rPr>
          <w:b/>
        </w:rPr>
        <w:t xml:space="preserve">      </w:t>
      </w:r>
    </w:p>
    <w:p w14:paraId="421A2F8B" w14:textId="5FDA9B59" w:rsidR="00BF1F2A" w:rsidRPr="00321D28" w:rsidRDefault="00321D28" w:rsidP="00321D28">
      <w:pPr>
        <w:pStyle w:val="Sraopastraipa"/>
        <w:ind w:left="927" w:right="110"/>
        <w:jc w:val="right"/>
        <w:rPr>
          <w:bCs/>
        </w:rPr>
      </w:pPr>
      <w:bookmarkStart w:id="1" w:name="_Hlk205369416"/>
      <w:r w:rsidRPr="00321D28">
        <w:rPr>
          <w:bCs/>
        </w:rPr>
        <w:t>1 lentelė</w:t>
      </w:r>
      <w:r w:rsidR="00D62EAA" w:rsidRPr="00321D28">
        <w:rPr>
          <w:bCs/>
        </w:rPr>
        <w:t xml:space="preserve">    </w:t>
      </w:r>
    </w:p>
    <w:tbl>
      <w:tblPr>
        <w:tblStyle w:val="Lentelstinklelis"/>
        <w:tblW w:w="15021" w:type="dxa"/>
        <w:tblInd w:w="0" w:type="dxa"/>
        <w:tblLook w:val="04A0" w:firstRow="1" w:lastRow="0" w:firstColumn="1" w:lastColumn="0" w:noHBand="0" w:noVBand="1"/>
      </w:tblPr>
      <w:tblGrid>
        <w:gridCol w:w="846"/>
        <w:gridCol w:w="14175"/>
      </w:tblGrid>
      <w:tr w:rsidR="00345A66" w:rsidRPr="00A00F41" w14:paraId="63A3CE1A" w14:textId="204185FD" w:rsidTr="002F5428">
        <w:trPr>
          <w:trHeight w:val="255"/>
        </w:trPr>
        <w:tc>
          <w:tcPr>
            <w:tcW w:w="846" w:type="dxa"/>
          </w:tcPr>
          <w:bookmarkEnd w:id="1"/>
          <w:p w14:paraId="7CB13FDE" w14:textId="57E16FAF" w:rsidR="00345A66" w:rsidRPr="00A00F41" w:rsidRDefault="00345A66" w:rsidP="002F5428">
            <w:pPr>
              <w:jc w:val="center"/>
              <w:rPr>
                <w:shd w:val="clear" w:color="auto" w:fill="FFFFFF"/>
              </w:rPr>
            </w:pPr>
            <w:r w:rsidRPr="00A00F41">
              <w:rPr>
                <w:shd w:val="clear" w:color="auto" w:fill="FFFFFF"/>
              </w:rPr>
              <w:t>1.</w:t>
            </w:r>
          </w:p>
        </w:tc>
        <w:tc>
          <w:tcPr>
            <w:tcW w:w="14175" w:type="dxa"/>
          </w:tcPr>
          <w:p w14:paraId="17E66E4C" w14:textId="0A316971" w:rsidR="00345A66" w:rsidRDefault="005D5D51" w:rsidP="004F2146">
            <w:pPr>
              <w:jc w:val="both"/>
              <w:rPr>
                <w:kern w:val="2"/>
              </w:rPr>
            </w:pPr>
            <w:r w:rsidRPr="00A00F41">
              <w:t xml:space="preserve">Visos Prekės  turi būti pristatytos adresu Smiltynės g. 2, Klaipėda užneštos, pilnai surinktos ir sumontuotos Eksponatų saugyklų technologinės įrangos projekte nurodytose </w:t>
            </w:r>
            <w:r w:rsidRPr="00873521">
              <w:t xml:space="preserve">patalpose </w:t>
            </w:r>
            <w:r w:rsidRPr="00873521">
              <w:rPr>
                <w:kern w:val="2"/>
              </w:rPr>
              <w:t xml:space="preserve">ne vėliau kaip per </w:t>
            </w:r>
            <w:r w:rsidR="00873521" w:rsidRPr="00873521">
              <w:rPr>
                <w:kern w:val="2"/>
              </w:rPr>
              <w:t>210</w:t>
            </w:r>
            <w:r w:rsidRPr="00873521">
              <w:rPr>
                <w:kern w:val="2"/>
              </w:rPr>
              <w:t xml:space="preserve"> dienų </w:t>
            </w:r>
            <w:r w:rsidRPr="00873521">
              <w:rPr>
                <w:color w:val="000000"/>
                <w:kern w:val="2"/>
              </w:rPr>
              <w:t>nuo</w:t>
            </w:r>
            <w:r w:rsidRPr="00873521">
              <w:rPr>
                <w:kern w:val="2"/>
              </w:rPr>
              <w:t xml:space="preserve"> </w:t>
            </w:r>
            <w:bookmarkStart w:id="2" w:name="_Hlk165621151"/>
            <w:r w:rsidRPr="00873521">
              <w:rPr>
                <w:kern w:val="2"/>
              </w:rPr>
              <w:t>užsakymo pateikimo dienos</w:t>
            </w:r>
            <w:bookmarkEnd w:id="2"/>
            <w:r w:rsidRPr="00A00F41">
              <w:rPr>
                <w:kern w:val="2"/>
              </w:rPr>
              <w:t>.</w:t>
            </w:r>
          </w:p>
          <w:p w14:paraId="20590D9E" w14:textId="1808D8A3" w:rsidR="004F2146" w:rsidRPr="004F2146" w:rsidRDefault="004F2146" w:rsidP="004F2146">
            <w:pPr>
              <w:jc w:val="both"/>
              <w:rPr>
                <w:shd w:val="clear" w:color="auto" w:fill="FFFFFF"/>
              </w:rPr>
            </w:pPr>
            <w:r w:rsidRPr="004F2146">
              <w:t>Eksponatų saugyklų technologinės įrangos projekte nurodytos patalpos yra šiuo metu kitu projektu rekonstruojamame pastate adresu Smiltynės g. 2, Klaipėda. Tiksli užsakymo pateikimo data priklausys nuo rekonstravimo darbų eigos.</w:t>
            </w:r>
          </w:p>
          <w:p w14:paraId="0CBDF3C9" w14:textId="3FA08348" w:rsidR="00CA61F3" w:rsidRPr="00A00F41" w:rsidRDefault="00CA61F3" w:rsidP="004F2146">
            <w:pPr>
              <w:jc w:val="both"/>
              <w:rPr>
                <w:shd w:val="clear" w:color="auto" w:fill="FFFFFF"/>
              </w:rPr>
            </w:pPr>
            <w:r>
              <w:rPr>
                <w:shd w:val="clear" w:color="auto" w:fill="FFFFFF"/>
              </w:rPr>
              <w:t>Reikalavimai Prekėms nustatyti šioje techninėje specifikacijoje ir jos priede</w:t>
            </w:r>
            <w:r w:rsidR="00A00AF6">
              <w:rPr>
                <w:shd w:val="clear" w:color="auto" w:fill="FFFFFF"/>
              </w:rPr>
              <w:t xml:space="preserve"> „Eksponatų saugyklų technologinė</w:t>
            </w:r>
            <w:r w:rsidR="000364AB">
              <w:rPr>
                <w:shd w:val="clear" w:color="auto" w:fill="FFFFFF"/>
              </w:rPr>
              <w:t>s</w:t>
            </w:r>
            <w:r w:rsidR="00A00AF6">
              <w:rPr>
                <w:shd w:val="clear" w:color="auto" w:fill="FFFFFF"/>
              </w:rPr>
              <w:t xml:space="preserve"> įrang</w:t>
            </w:r>
            <w:r w:rsidR="000364AB">
              <w:rPr>
                <w:shd w:val="clear" w:color="auto" w:fill="FFFFFF"/>
              </w:rPr>
              <w:t>os projektas</w:t>
            </w:r>
            <w:r w:rsidR="00A00AF6">
              <w:rPr>
                <w:shd w:val="clear" w:color="auto" w:fill="FFFFFF"/>
              </w:rPr>
              <w:t>“</w:t>
            </w:r>
          </w:p>
        </w:tc>
      </w:tr>
      <w:tr w:rsidR="009475D5" w:rsidRPr="00A00F41" w14:paraId="7C9395D3" w14:textId="77777777" w:rsidTr="002F5428">
        <w:trPr>
          <w:trHeight w:val="255"/>
        </w:trPr>
        <w:tc>
          <w:tcPr>
            <w:tcW w:w="846" w:type="dxa"/>
          </w:tcPr>
          <w:p w14:paraId="7537B1F1" w14:textId="04D4F906" w:rsidR="009475D5" w:rsidRPr="00A00F41" w:rsidRDefault="009475D5" w:rsidP="002F5428">
            <w:pPr>
              <w:jc w:val="center"/>
              <w:rPr>
                <w:shd w:val="clear" w:color="auto" w:fill="FFFFFF"/>
              </w:rPr>
            </w:pPr>
            <w:r>
              <w:rPr>
                <w:shd w:val="clear" w:color="auto" w:fill="FFFFFF"/>
              </w:rPr>
              <w:t>2.</w:t>
            </w:r>
          </w:p>
        </w:tc>
        <w:tc>
          <w:tcPr>
            <w:tcW w:w="14175" w:type="dxa"/>
          </w:tcPr>
          <w:p w14:paraId="74B27085" w14:textId="44E7B511" w:rsidR="009475D5" w:rsidRPr="00A00F41" w:rsidRDefault="009475D5" w:rsidP="009475D5">
            <w:pPr>
              <w:jc w:val="both"/>
            </w:pPr>
            <w:r>
              <w:rPr>
                <w:color w:val="000000"/>
                <w:kern w:val="2"/>
                <w:shd w:val="clear" w:color="auto" w:fill="FFFFFF"/>
              </w:rPr>
              <w:t xml:space="preserve">Tiekėjas iš Pirkėjo priima atgal bet kokias su Sutarties vykdymu susijusias Prekių pakuotes tam, kad jos būtų tinkamai sutvarkytos, pakartotinai panaudotos arba perdirbtos ir užtikrina tinkamą šių pakuočių rūšiavimą ir (ar) pakartotinį panaudojimą, ir (ar) antrinį jų perdirbimą, bendradarbiauja su įgaliotais atliekų tvarkytojais. Tiekėjas </w:t>
            </w:r>
            <w:r w:rsidRPr="0085581B">
              <w:rPr>
                <w:color w:val="000000"/>
                <w:kern w:val="2"/>
                <w:shd w:val="clear" w:color="auto" w:fill="FFFFFF"/>
              </w:rPr>
              <w:t>sumontavęs Prekes per 10 (dešimt) dienų</w:t>
            </w:r>
            <w:r>
              <w:rPr>
                <w:color w:val="FF0000"/>
                <w:kern w:val="2"/>
                <w:shd w:val="clear" w:color="auto" w:fill="FFFFFF"/>
              </w:rPr>
              <w:t xml:space="preserve"> </w:t>
            </w:r>
            <w:r>
              <w:rPr>
                <w:color w:val="000000"/>
                <w:kern w:val="2"/>
                <w:shd w:val="clear" w:color="auto" w:fill="FFFFFF"/>
              </w:rPr>
              <w:t xml:space="preserve">Pirkėjui pateikia pakuočių atliekų tinkamą sutvarkymą įrodančius dokumentus (pavyzdžiui, pateikia </w:t>
            </w:r>
            <w:r>
              <w:rPr>
                <w:color w:val="000000"/>
                <w:kern w:val="2"/>
              </w:rPr>
              <w:t>sutartį</w:t>
            </w:r>
            <w:r>
              <w:rPr>
                <w:color w:val="000000"/>
                <w:kern w:val="2"/>
                <w:shd w:val="clear" w:color="auto" w:fill="FFFFFF"/>
              </w:rPr>
              <w:t xml:space="preserve"> su gaminių ir (ar) pakuočių atliekų surinkimą vykdančiu atliekų tvarkytoju, ar atliekų tvarkytojų, turinčiu teisę išrašyti gaminių ir (ar) pakuočių atliekų sutvarkymą įrodančius dokumentus ir pan.). Už Prekių priėmimą atsakingas Pirkėjo atstovas, nurodytas Sutarties Specialiųjų sąlygų 2.1 punkte, priėmęs sumontuotas Prekes </w:t>
            </w:r>
            <w:r w:rsidRPr="0085581B">
              <w:rPr>
                <w:kern w:val="2"/>
                <w:shd w:val="clear" w:color="auto" w:fill="FFFFFF"/>
              </w:rPr>
              <w:t>iš karto gražina pakuotes tiekėjui</w:t>
            </w:r>
            <w:r>
              <w:rPr>
                <w:color w:val="000000"/>
                <w:kern w:val="2"/>
                <w:shd w:val="clear" w:color="auto" w:fill="FFFFFF"/>
              </w:rPr>
              <w:t>. Taip pat patikrina Tiekėjo pateiktus įrodymus, kad Tiekėjas tinkamai sutvarkė pakuočių atliekas. Nustačius, kad Tiekėjas šiame punkte nustatyto reikalavimo nesilaiko, Tiekėjui taikoma Specialiųjų sąlygų 9.5 punkte nurodyto dydžio bauda.</w:t>
            </w:r>
          </w:p>
        </w:tc>
      </w:tr>
      <w:tr w:rsidR="009C606C" w:rsidRPr="00A00F41" w14:paraId="70175152" w14:textId="77777777" w:rsidTr="009C606C">
        <w:trPr>
          <w:trHeight w:val="261"/>
        </w:trPr>
        <w:tc>
          <w:tcPr>
            <w:tcW w:w="846" w:type="dxa"/>
          </w:tcPr>
          <w:p w14:paraId="3573E09A" w14:textId="3F32B339" w:rsidR="009C606C" w:rsidRPr="00A00F41" w:rsidRDefault="009475D5" w:rsidP="002F5428">
            <w:pPr>
              <w:jc w:val="center"/>
              <w:rPr>
                <w:shd w:val="clear" w:color="auto" w:fill="FFFFFF"/>
              </w:rPr>
            </w:pPr>
            <w:r>
              <w:rPr>
                <w:shd w:val="clear" w:color="auto" w:fill="FFFFFF"/>
              </w:rPr>
              <w:t>3</w:t>
            </w:r>
            <w:r w:rsidR="009C606C">
              <w:rPr>
                <w:shd w:val="clear" w:color="auto" w:fill="FFFFFF"/>
              </w:rPr>
              <w:t>.</w:t>
            </w:r>
          </w:p>
        </w:tc>
        <w:tc>
          <w:tcPr>
            <w:tcW w:w="14175" w:type="dxa"/>
          </w:tcPr>
          <w:p w14:paraId="0494306F" w14:textId="77777777" w:rsidR="009C606C" w:rsidRPr="009C606C" w:rsidRDefault="009C606C" w:rsidP="009C606C">
            <w:pPr>
              <w:tabs>
                <w:tab w:val="left" w:pos="-142"/>
                <w:tab w:val="left" w:pos="1418"/>
              </w:tabs>
              <w:ind w:left="-142" w:firstLine="312"/>
              <w:jc w:val="both"/>
              <w:rPr>
                <w:b/>
                <w:bCs/>
              </w:rPr>
            </w:pPr>
            <w:r w:rsidRPr="009C606C">
              <w:rPr>
                <w:b/>
                <w:bCs/>
              </w:rPr>
              <w:t xml:space="preserve">Jeigu tiekėjo siūlomos prekės </w:t>
            </w:r>
            <w:r w:rsidRPr="009C606C">
              <w:rPr>
                <w:b/>
                <w:bCs/>
                <w:u w:val="single"/>
              </w:rPr>
              <w:t>yra pagamintos (sukurtos)</w:t>
            </w:r>
            <w:r w:rsidRPr="009C606C">
              <w:rPr>
                <w:b/>
                <w:bCs/>
              </w:rPr>
              <w:t xml:space="preserve">, įrodant siūlomos prekės atitiktį techninės specifikacijos reikalavimams, pateikiami prekės gamintojo dokumentai </w:t>
            </w:r>
            <w:r w:rsidRPr="009C606C">
              <w:t>(techninės specifikacijos, katalogų, bukletų kopijos, internetinės nuorodos į prekių gamintojo puslapius, atitinkamą (-</w:t>
            </w:r>
            <w:proofErr w:type="spellStart"/>
            <w:r w:rsidRPr="009C606C">
              <w:t>us</w:t>
            </w:r>
            <w:proofErr w:type="spellEnd"/>
            <w:r w:rsidRPr="009C606C">
              <w:t>) techninės specifikacijos reikalavimą (-</w:t>
            </w:r>
            <w:proofErr w:type="spellStart"/>
            <w:r w:rsidRPr="009C606C">
              <w:t>us</w:t>
            </w:r>
            <w:proofErr w:type="spellEnd"/>
            <w:r w:rsidRPr="009C606C">
              <w:t>) patvirtinanti (-</w:t>
            </w:r>
            <w:proofErr w:type="spellStart"/>
            <w:r w:rsidRPr="009C606C">
              <w:t>čios</w:t>
            </w:r>
            <w:proofErr w:type="spellEnd"/>
            <w:r w:rsidRPr="009C606C">
              <w:t>) momentinė (-ės) ekrano kopija (-</w:t>
            </w:r>
            <w:proofErr w:type="spellStart"/>
            <w:r w:rsidRPr="009C606C">
              <w:t>os</w:t>
            </w:r>
            <w:proofErr w:type="spellEnd"/>
            <w:r w:rsidRPr="009C606C">
              <w:t>) (</w:t>
            </w:r>
            <w:proofErr w:type="spellStart"/>
            <w:r w:rsidRPr="009C606C">
              <w:t>print</w:t>
            </w:r>
            <w:proofErr w:type="spellEnd"/>
            <w:r w:rsidRPr="009C606C">
              <w:t xml:space="preserve"> </w:t>
            </w:r>
            <w:proofErr w:type="spellStart"/>
            <w:r w:rsidRPr="009C606C">
              <w:t>screen</w:t>
            </w:r>
            <w:proofErr w:type="spellEnd"/>
            <w:r w:rsidRPr="009C606C">
              <w:t>) (tokiu atveju momentinėje ekrano kopijoje (</w:t>
            </w:r>
            <w:proofErr w:type="spellStart"/>
            <w:r w:rsidRPr="009C606C">
              <w:t>print</w:t>
            </w:r>
            <w:proofErr w:type="spellEnd"/>
            <w:r w:rsidRPr="009C606C">
              <w:t xml:space="preserve"> </w:t>
            </w:r>
            <w:proofErr w:type="spellStart"/>
            <w:r w:rsidRPr="009C606C">
              <w:t>screen</w:t>
            </w:r>
            <w:proofErr w:type="spellEnd"/>
            <w:r w:rsidRPr="009C606C">
              <w:t>) turi būti matoma informacija, kad kopija padaryta iš prekės gamintojo tinklalapio) ir pan.) lietuvių arba anglų kalba.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4412B95D" w14:textId="77777777" w:rsidR="009C606C" w:rsidRPr="009C606C" w:rsidRDefault="009C606C" w:rsidP="009C606C">
            <w:pPr>
              <w:tabs>
                <w:tab w:val="left" w:pos="-142"/>
                <w:tab w:val="left" w:pos="1418"/>
              </w:tabs>
              <w:ind w:left="-142" w:firstLine="312"/>
              <w:jc w:val="both"/>
              <w:rPr>
                <w:b/>
                <w:bCs/>
              </w:rPr>
            </w:pPr>
            <w:r w:rsidRPr="009C606C">
              <w:rPr>
                <w:b/>
                <w:bCs/>
              </w:rPr>
              <w:t xml:space="preserve">Jeigu tiekėjo siūlomos prekės </w:t>
            </w:r>
            <w:r w:rsidRPr="009C606C">
              <w:rPr>
                <w:b/>
                <w:bCs/>
                <w:u w:val="single"/>
              </w:rPr>
              <w:t>nėra pagamintos (sukurtos)</w:t>
            </w:r>
            <w:r w:rsidRPr="009C606C">
              <w:rPr>
                <w:b/>
                <w:bCs/>
              </w:rPr>
              <w:t xml:space="preserve"> ir tiekėjas </w:t>
            </w:r>
            <w:r w:rsidRPr="009C606C">
              <w:rPr>
                <w:b/>
                <w:bCs/>
                <w:u w:val="single"/>
              </w:rPr>
              <w:t>pats bus siūlomų prekių gamintojas</w:t>
            </w:r>
            <w:r w:rsidRPr="009C606C">
              <w:rPr>
                <w:b/>
                <w:bCs/>
              </w:rPr>
              <w:t>, papildomų atitiktį reikalavimams patvirtinančių dokumentų pateikti nereikalaujama.</w:t>
            </w:r>
          </w:p>
          <w:p w14:paraId="397C495D" w14:textId="565D0F0B" w:rsidR="009C606C" w:rsidRPr="009C606C" w:rsidRDefault="009C606C" w:rsidP="009C606C">
            <w:pPr>
              <w:tabs>
                <w:tab w:val="left" w:pos="-142"/>
                <w:tab w:val="left" w:pos="1418"/>
              </w:tabs>
              <w:ind w:left="-142" w:firstLine="312"/>
              <w:jc w:val="both"/>
              <w:rPr>
                <w:b/>
                <w:bCs/>
              </w:rPr>
            </w:pPr>
            <w:r w:rsidRPr="009C606C">
              <w:rPr>
                <w:b/>
                <w:bCs/>
              </w:rPr>
              <w:t xml:space="preserve">Jeigu tiekėjo siūlomos prekės </w:t>
            </w:r>
            <w:r w:rsidRPr="009C606C">
              <w:rPr>
                <w:b/>
                <w:bCs/>
                <w:u w:val="single"/>
              </w:rPr>
              <w:t>nėra pagamintos (sukurtos) ir tiekėjas pats jų negamins</w:t>
            </w:r>
            <w:r w:rsidRPr="009C606C">
              <w:rPr>
                <w:b/>
                <w:bCs/>
              </w:rPr>
              <w:t>, jis turi pateikti siūlomų prekių gamintojo (-ų) raštiškus patvirtinimus dėl prekių atitikties reikalavimams (atitikties deklaracijas ar pan.).</w:t>
            </w:r>
          </w:p>
        </w:tc>
      </w:tr>
    </w:tbl>
    <w:p w14:paraId="6D56EAF4" w14:textId="2D491FDE" w:rsidR="001C08CB" w:rsidRDefault="001C08CB" w:rsidP="001C08CB">
      <w:pPr>
        <w:rPr>
          <w:b/>
          <w:bCs/>
        </w:rPr>
      </w:pPr>
    </w:p>
    <w:p w14:paraId="45885185" w14:textId="19AC4352" w:rsidR="00321D28" w:rsidRDefault="00916FD0" w:rsidP="00321D28">
      <w:pPr>
        <w:pStyle w:val="Sraopastraipa"/>
        <w:numPr>
          <w:ilvl w:val="0"/>
          <w:numId w:val="46"/>
        </w:numPr>
        <w:ind w:right="101"/>
        <w:rPr>
          <w:b/>
        </w:rPr>
      </w:pPr>
      <w:r>
        <w:rPr>
          <w:b/>
        </w:rPr>
        <w:t>BENDRIEJI REIKALAVIMAI PREKĖMS</w:t>
      </w:r>
      <w:r w:rsidR="00D62EAA">
        <w:rPr>
          <w:b/>
        </w:rPr>
        <w:tab/>
      </w:r>
    </w:p>
    <w:p w14:paraId="02021C26" w14:textId="3621EC71" w:rsidR="00916FD0" w:rsidRPr="00321D28" w:rsidRDefault="00D62EAA" w:rsidP="00321D28">
      <w:pPr>
        <w:pStyle w:val="Sraopastraipa"/>
        <w:ind w:left="927" w:right="110"/>
        <w:jc w:val="right"/>
        <w:rPr>
          <w:bCs/>
        </w:rPr>
      </w:pPr>
      <w:r>
        <w:rPr>
          <w:b/>
        </w:rPr>
        <w:tab/>
      </w:r>
      <w:r w:rsidR="00321D28">
        <w:rPr>
          <w:bCs/>
        </w:rPr>
        <w:t>2</w:t>
      </w:r>
      <w:r w:rsidR="00321D28" w:rsidRPr="00321D28">
        <w:rPr>
          <w:bCs/>
        </w:rPr>
        <w:t xml:space="preserve"> lentelė    </w:t>
      </w:r>
    </w:p>
    <w:tbl>
      <w:tblPr>
        <w:tblStyle w:val="Lentelstinklelis"/>
        <w:tblW w:w="0" w:type="auto"/>
        <w:tblInd w:w="-5" w:type="dxa"/>
        <w:tblLook w:val="04A0" w:firstRow="1" w:lastRow="0" w:firstColumn="1" w:lastColumn="0" w:noHBand="0" w:noVBand="1"/>
      </w:tblPr>
      <w:tblGrid>
        <w:gridCol w:w="798"/>
        <w:gridCol w:w="14333"/>
      </w:tblGrid>
      <w:tr w:rsidR="00D96B29" w:rsidRPr="00417950" w14:paraId="444B6525" w14:textId="4ADE0C2F" w:rsidTr="009022EE">
        <w:tc>
          <w:tcPr>
            <w:tcW w:w="567" w:type="dxa"/>
          </w:tcPr>
          <w:p w14:paraId="282C3DCB" w14:textId="71807F83" w:rsidR="00D96B29" w:rsidRPr="00417950" w:rsidRDefault="00D96B29" w:rsidP="009022EE">
            <w:pPr>
              <w:pStyle w:val="Sraopastraipa"/>
              <w:tabs>
                <w:tab w:val="left" w:pos="544"/>
                <w:tab w:val="left" w:pos="1388"/>
              </w:tabs>
              <w:ind w:left="0" w:right="101"/>
              <w:jc w:val="center"/>
              <w:rPr>
                <w:bCs/>
              </w:rPr>
            </w:pPr>
            <w:r w:rsidRPr="00417950">
              <w:rPr>
                <w:bCs/>
              </w:rPr>
              <w:t>2.1.</w:t>
            </w:r>
          </w:p>
        </w:tc>
        <w:tc>
          <w:tcPr>
            <w:tcW w:w="14564" w:type="dxa"/>
            <w:vAlign w:val="center"/>
          </w:tcPr>
          <w:p w14:paraId="43864F3A" w14:textId="44974AD2" w:rsidR="00D96B29" w:rsidRPr="00417950" w:rsidRDefault="00D96B29" w:rsidP="002D098E">
            <w:pPr>
              <w:pStyle w:val="Sraopastraipa"/>
              <w:widowControl w:val="0"/>
              <w:tabs>
                <w:tab w:val="left" w:pos="1388"/>
              </w:tabs>
              <w:autoSpaceDE w:val="0"/>
              <w:autoSpaceDN w:val="0"/>
              <w:spacing w:line="276" w:lineRule="auto"/>
              <w:ind w:left="67" w:right="101" w:hanging="33"/>
              <w:contextualSpacing w:val="0"/>
              <w:jc w:val="both"/>
              <w:rPr>
                <w:b/>
              </w:rPr>
            </w:pPr>
            <w:r w:rsidRPr="00417950">
              <w:t xml:space="preserve">Visos konstrukcinės dalys ir įranga turi būti pritaikytos veikti aplinkos sąlygomis, kai santykinė oro drėgmė 20–75 %. o temperatūra - nuo 0 iki 50 </w:t>
            </w:r>
            <w:r w:rsidRPr="00417950">
              <w:lastRenderedPageBreak/>
              <w:t>°C.</w:t>
            </w:r>
          </w:p>
        </w:tc>
      </w:tr>
      <w:tr w:rsidR="00D96B29" w:rsidRPr="00417950" w14:paraId="4EF5006C" w14:textId="3F04347A" w:rsidTr="009022EE">
        <w:tc>
          <w:tcPr>
            <w:tcW w:w="567" w:type="dxa"/>
          </w:tcPr>
          <w:p w14:paraId="1B741276" w14:textId="7C9DFC6D" w:rsidR="00D96B29" w:rsidRPr="00417950" w:rsidRDefault="00D96B29" w:rsidP="009022EE">
            <w:pPr>
              <w:pStyle w:val="Sraopastraipa"/>
              <w:tabs>
                <w:tab w:val="left" w:pos="544"/>
                <w:tab w:val="left" w:pos="1388"/>
              </w:tabs>
              <w:ind w:left="0" w:right="101"/>
              <w:jc w:val="center"/>
              <w:rPr>
                <w:bCs/>
              </w:rPr>
            </w:pPr>
            <w:r w:rsidRPr="00417950">
              <w:rPr>
                <w:bCs/>
              </w:rPr>
              <w:lastRenderedPageBreak/>
              <w:t>2.2.</w:t>
            </w:r>
          </w:p>
        </w:tc>
        <w:tc>
          <w:tcPr>
            <w:tcW w:w="14564" w:type="dxa"/>
            <w:vAlign w:val="center"/>
          </w:tcPr>
          <w:p w14:paraId="1F5DF6CD" w14:textId="7B1E3EEA" w:rsidR="00D96B29" w:rsidRPr="00417950" w:rsidRDefault="00D96B29" w:rsidP="002D098E">
            <w:pPr>
              <w:pStyle w:val="Sraopastraipa"/>
              <w:widowControl w:val="0"/>
              <w:tabs>
                <w:tab w:val="left" w:pos="1388"/>
              </w:tabs>
              <w:autoSpaceDE w:val="0"/>
              <w:autoSpaceDN w:val="0"/>
              <w:spacing w:line="276" w:lineRule="auto"/>
              <w:ind w:left="67" w:right="215" w:hanging="33"/>
              <w:contextualSpacing w:val="0"/>
              <w:jc w:val="both"/>
              <w:rPr>
                <w:b/>
              </w:rPr>
            </w:pPr>
            <w:r w:rsidRPr="00417950">
              <w:t>Atsižvelgiant į naudojimo pobūdį ir numatomą ilgą gaminio naudojimo trukmę,</w:t>
            </w:r>
            <w:r w:rsidRPr="00417950">
              <w:rPr>
                <w:spacing w:val="-3"/>
              </w:rPr>
              <w:t xml:space="preserve"> </w:t>
            </w:r>
            <w:r w:rsidRPr="00417950">
              <w:t>būtina</w:t>
            </w:r>
            <w:r w:rsidRPr="00417950">
              <w:rPr>
                <w:spacing w:val="-3"/>
              </w:rPr>
              <w:t xml:space="preserve"> </w:t>
            </w:r>
            <w:r w:rsidRPr="00417950">
              <w:t>tvirta ir ilgaamžė konstrukcija. Todėl visų konstrukcinių elementų tiek išoriniai tiek vidiniai paviršiai</w:t>
            </w:r>
            <w:r w:rsidRPr="00417950">
              <w:rPr>
                <w:spacing w:val="-5"/>
              </w:rPr>
              <w:t xml:space="preserve"> </w:t>
            </w:r>
            <w:r w:rsidRPr="00417950">
              <w:t>turi</w:t>
            </w:r>
            <w:r w:rsidRPr="00417950">
              <w:rPr>
                <w:spacing w:val="-5"/>
              </w:rPr>
              <w:t xml:space="preserve"> </w:t>
            </w:r>
            <w:r w:rsidRPr="00417950">
              <w:t>būti</w:t>
            </w:r>
            <w:r w:rsidRPr="00417950">
              <w:rPr>
                <w:spacing w:val="-1"/>
              </w:rPr>
              <w:t xml:space="preserve"> </w:t>
            </w:r>
            <w:r w:rsidRPr="00417950">
              <w:t>apsaugoti</w:t>
            </w:r>
            <w:r w:rsidRPr="00417950">
              <w:rPr>
                <w:spacing w:val="-3"/>
              </w:rPr>
              <w:t xml:space="preserve"> </w:t>
            </w:r>
            <w:r w:rsidRPr="00417950">
              <w:t>epoksidine</w:t>
            </w:r>
            <w:r w:rsidRPr="00417950">
              <w:rPr>
                <w:spacing w:val="-3"/>
              </w:rPr>
              <w:t xml:space="preserve"> </w:t>
            </w:r>
            <w:r w:rsidRPr="00417950">
              <w:t>poliesterio</w:t>
            </w:r>
            <w:r w:rsidRPr="00417950">
              <w:rPr>
                <w:spacing w:val="-3"/>
              </w:rPr>
              <w:t xml:space="preserve"> </w:t>
            </w:r>
            <w:r w:rsidRPr="00417950">
              <w:t>danga.</w:t>
            </w:r>
            <w:r w:rsidRPr="00417950">
              <w:rPr>
                <w:spacing w:val="-6"/>
              </w:rPr>
              <w:t xml:space="preserve"> </w:t>
            </w:r>
            <w:r w:rsidRPr="00417950">
              <w:t>Ši</w:t>
            </w:r>
            <w:r w:rsidRPr="00417950">
              <w:rPr>
                <w:spacing w:val="-1"/>
              </w:rPr>
              <w:t xml:space="preserve"> </w:t>
            </w:r>
            <w:r w:rsidRPr="00417950">
              <w:t>danga</w:t>
            </w:r>
            <w:r w:rsidRPr="00417950">
              <w:rPr>
                <w:spacing w:val="-3"/>
              </w:rPr>
              <w:t xml:space="preserve"> </w:t>
            </w:r>
            <w:r w:rsidRPr="00417950">
              <w:t>turi</w:t>
            </w:r>
            <w:r w:rsidRPr="00417950">
              <w:rPr>
                <w:spacing w:val="-3"/>
              </w:rPr>
              <w:t xml:space="preserve"> </w:t>
            </w:r>
            <w:r w:rsidRPr="00417950">
              <w:t>tolygiai</w:t>
            </w:r>
            <w:r w:rsidRPr="00417950">
              <w:rPr>
                <w:spacing w:val="-3"/>
              </w:rPr>
              <w:t xml:space="preserve"> </w:t>
            </w:r>
            <w:r w:rsidRPr="00417950">
              <w:t>dengti</w:t>
            </w:r>
            <w:r w:rsidRPr="00417950">
              <w:rPr>
                <w:spacing w:val="-1"/>
              </w:rPr>
              <w:t xml:space="preserve"> </w:t>
            </w:r>
            <w:r w:rsidRPr="00417950">
              <w:t>100</w:t>
            </w:r>
            <w:r w:rsidRPr="00417950">
              <w:rPr>
                <w:spacing w:val="-3"/>
              </w:rPr>
              <w:t xml:space="preserve"> </w:t>
            </w:r>
            <w:r w:rsidRPr="00417950">
              <w:t>% viso paviršiaus.</w:t>
            </w:r>
          </w:p>
        </w:tc>
      </w:tr>
      <w:tr w:rsidR="00D96B29" w:rsidRPr="00417950" w14:paraId="25FDF0AB" w14:textId="6E2ED49F" w:rsidTr="009022EE">
        <w:tc>
          <w:tcPr>
            <w:tcW w:w="567" w:type="dxa"/>
          </w:tcPr>
          <w:p w14:paraId="281E1AFC" w14:textId="120CE3D2" w:rsidR="00D96B29" w:rsidRPr="00417950" w:rsidRDefault="00D96B29" w:rsidP="009022EE">
            <w:pPr>
              <w:pStyle w:val="Sraopastraipa"/>
              <w:tabs>
                <w:tab w:val="left" w:pos="544"/>
                <w:tab w:val="left" w:pos="1388"/>
              </w:tabs>
              <w:ind w:left="0" w:right="101"/>
              <w:jc w:val="center"/>
              <w:rPr>
                <w:bCs/>
              </w:rPr>
            </w:pPr>
            <w:r w:rsidRPr="00417950">
              <w:rPr>
                <w:bCs/>
              </w:rPr>
              <w:t>2.3.</w:t>
            </w:r>
          </w:p>
        </w:tc>
        <w:tc>
          <w:tcPr>
            <w:tcW w:w="14564" w:type="dxa"/>
            <w:vAlign w:val="center"/>
          </w:tcPr>
          <w:p w14:paraId="159FC53C" w14:textId="52609509" w:rsidR="00D96B29" w:rsidRPr="00417950" w:rsidRDefault="00D96B29" w:rsidP="002D098E">
            <w:pPr>
              <w:pStyle w:val="Sraopastraipa"/>
              <w:widowControl w:val="0"/>
              <w:tabs>
                <w:tab w:val="left" w:pos="1388"/>
              </w:tabs>
              <w:autoSpaceDE w:val="0"/>
              <w:autoSpaceDN w:val="0"/>
              <w:spacing w:line="276" w:lineRule="auto"/>
              <w:ind w:left="67" w:right="101" w:hanging="33"/>
              <w:contextualSpacing w:val="0"/>
              <w:jc w:val="both"/>
              <w:rPr>
                <w:b/>
              </w:rPr>
            </w:pPr>
            <w:r w:rsidRPr="00417950">
              <w:t>Siekiant sukurti vientisą sistemą, visi gaminiai tiekiami vienodo stiliaus, dizaino, spalvos</w:t>
            </w:r>
            <w:r w:rsidRPr="00417950">
              <w:rPr>
                <w:spacing w:val="80"/>
              </w:rPr>
              <w:t xml:space="preserve"> </w:t>
            </w:r>
            <w:r w:rsidRPr="00417950">
              <w:t>ir vienodo medžiagiškumo.</w:t>
            </w:r>
          </w:p>
        </w:tc>
      </w:tr>
      <w:tr w:rsidR="00D96B29" w:rsidRPr="00417950" w14:paraId="08C22170" w14:textId="063B55F8" w:rsidTr="009022EE">
        <w:tc>
          <w:tcPr>
            <w:tcW w:w="567" w:type="dxa"/>
          </w:tcPr>
          <w:p w14:paraId="1A068FAA" w14:textId="7809141B" w:rsidR="00D96B29" w:rsidRPr="00417950" w:rsidRDefault="00D96B29" w:rsidP="009022EE">
            <w:pPr>
              <w:pStyle w:val="Sraopastraipa"/>
              <w:tabs>
                <w:tab w:val="left" w:pos="544"/>
                <w:tab w:val="left" w:pos="1388"/>
              </w:tabs>
              <w:ind w:left="0" w:right="101"/>
              <w:jc w:val="center"/>
              <w:rPr>
                <w:bCs/>
              </w:rPr>
            </w:pPr>
            <w:r w:rsidRPr="00417950">
              <w:rPr>
                <w:bCs/>
              </w:rPr>
              <w:t>2.4.</w:t>
            </w:r>
          </w:p>
        </w:tc>
        <w:tc>
          <w:tcPr>
            <w:tcW w:w="14564" w:type="dxa"/>
            <w:vAlign w:val="center"/>
          </w:tcPr>
          <w:p w14:paraId="2D5DBAE6" w14:textId="32C834C2" w:rsidR="00D96B29" w:rsidRPr="00417950" w:rsidRDefault="00E75459" w:rsidP="002D098E">
            <w:pPr>
              <w:pStyle w:val="Sraopastraipa"/>
              <w:widowControl w:val="0"/>
              <w:tabs>
                <w:tab w:val="left" w:pos="1388"/>
              </w:tabs>
              <w:autoSpaceDE w:val="0"/>
              <w:autoSpaceDN w:val="0"/>
              <w:spacing w:line="276" w:lineRule="auto"/>
              <w:ind w:left="67" w:right="101" w:hanging="33"/>
              <w:contextualSpacing w:val="0"/>
              <w:jc w:val="both"/>
              <w:rPr>
                <w:b/>
              </w:rPr>
            </w:pPr>
            <w:r w:rsidRPr="00417950">
              <w:rPr>
                <w:shd w:val="clear" w:color="auto" w:fill="FFFFFF"/>
              </w:rPr>
              <w:t>Visoms Prekėms turi būti taikoma garantija ne mažiau kaip  24 mėn.</w:t>
            </w:r>
          </w:p>
        </w:tc>
      </w:tr>
      <w:tr w:rsidR="005D5D51" w:rsidRPr="00417950" w14:paraId="04D655B7" w14:textId="77777777" w:rsidTr="009022EE">
        <w:tc>
          <w:tcPr>
            <w:tcW w:w="567" w:type="dxa"/>
          </w:tcPr>
          <w:p w14:paraId="1EB8758A" w14:textId="0F4F9C74" w:rsidR="005D5D51" w:rsidRPr="00417950" w:rsidRDefault="005D5D51" w:rsidP="009022EE">
            <w:pPr>
              <w:pStyle w:val="Sraopastraipa"/>
              <w:tabs>
                <w:tab w:val="left" w:pos="544"/>
                <w:tab w:val="left" w:pos="1388"/>
              </w:tabs>
              <w:ind w:left="0" w:right="101"/>
              <w:jc w:val="center"/>
              <w:rPr>
                <w:bCs/>
              </w:rPr>
            </w:pPr>
            <w:r w:rsidRPr="00417950">
              <w:rPr>
                <w:bCs/>
              </w:rPr>
              <w:t>2.5.</w:t>
            </w:r>
          </w:p>
        </w:tc>
        <w:tc>
          <w:tcPr>
            <w:tcW w:w="14564" w:type="dxa"/>
            <w:vAlign w:val="center"/>
          </w:tcPr>
          <w:p w14:paraId="2581EFB9" w14:textId="1284A15E" w:rsidR="005D5D51" w:rsidRPr="00417950" w:rsidRDefault="003461FF" w:rsidP="002D098E">
            <w:pPr>
              <w:pStyle w:val="Pagrindinistekstas"/>
              <w:spacing w:line="276" w:lineRule="auto"/>
              <w:ind w:left="67" w:hanging="33"/>
              <w:jc w:val="both"/>
            </w:pPr>
            <w:r w:rsidRPr="00417950">
              <w:t>Tarp</w:t>
            </w:r>
            <w:r w:rsidRPr="00417950">
              <w:rPr>
                <w:spacing w:val="-6"/>
              </w:rPr>
              <w:t xml:space="preserve"> </w:t>
            </w:r>
            <w:r w:rsidRPr="00417950">
              <w:t>grindų ir žemiausios</w:t>
            </w:r>
            <w:r w:rsidRPr="00417950">
              <w:rPr>
                <w:spacing w:val="-1"/>
              </w:rPr>
              <w:t xml:space="preserve"> </w:t>
            </w:r>
            <w:r w:rsidRPr="00417950">
              <w:t>lentynos turi būti</w:t>
            </w:r>
            <w:r w:rsidRPr="00417950">
              <w:rPr>
                <w:spacing w:val="1"/>
              </w:rPr>
              <w:t xml:space="preserve"> </w:t>
            </w:r>
            <w:r w:rsidRPr="00417950">
              <w:t>20 -30 mm</w:t>
            </w:r>
            <w:r w:rsidRPr="00417950">
              <w:rPr>
                <w:spacing w:val="2"/>
              </w:rPr>
              <w:t xml:space="preserve"> </w:t>
            </w:r>
            <w:r w:rsidRPr="00417950">
              <w:rPr>
                <w:spacing w:val="-2"/>
              </w:rPr>
              <w:t>atstumas.</w:t>
            </w:r>
          </w:p>
        </w:tc>
      </w:tr>
      <w:tr w:rsidR="003461FF" w:rsidRPr="00417950" w14:paraId="303341BE" w14:textId="77777777" w:rsidTr="009022EE">
        <w:tc>
          <w:tcPr>
            <w:tcW w:w="567" w:type="dxa"/>
          </w:tcPr>
          <w:p w14:paraId="5645852F" w14:textId="256E3011" w:rsidR="003461FF" w:rsidRPr="00417950" w:rsidRDefault="00E20421" w:rsidP="009022EE">
            <w:pPr>
              <w:pStyle w:val="Sraopastraipa"/>
              <w:tabs>
                <w:tab w:val="left" w:pos="544"/>
                <w:tab w:val="left" w:pos="1388"/>
              </w:tabs>
              <w:ind w:left="0" w:right="101"/>
              <w:jc w:val="center"/>
              <w:rPr>
                <w:bCs/>
              </w:rPr>
            </w:pPr>
            <w:r w:rsidRPr="00417950">
              <w:rPr>
                <w:bCs/>
              </w:rPr>
              <w:t>2.6.</w:t>
            </w:r>
          </w:p>
        </w:tc>
        <w:tc>
          <w:tcPr>
            <w:tcW w:w="14564" w:type="dxa"/>
            <w:vAlign w:val="center"/>
          </w:tcPr>
          <w:p w14:paraId="4413370A" w14:textId="24CC684D" w:rsidR="003461FF" w:rsidRPr="00417950" w:rsidRDefault="003461FF" w:rsidP="002D098E">
            <w:pPr>
              <w:pStyle w:val="Pagrindinistekstas"/>
              <w:spacing w:line="276" w:lineRule="auto"/>
              <w:ind w:left="67" w:right="102" w:hanging="33"/>
              <w:jc w:val="both"/>
            </w:pPr>
            <w:r w:rsidRPr="00417950">
              <w:t>Vitrinos ekspozicijos erdvė turi būti visiškai uždara, užsandarinta išilgai visų sujungimų ir atskirta nuo bet kurio viršuje ar apačioje esančio skyriaus skirto apšvietimui ar klimato kontrolei. Be to sandarumas turi užtikrinti mažą aplinkos poveikį ir apsaugotų eksponatus nuo dulkių, stambių</w:t>
            </w:r>
            <w:r w:rsidRPr="00417950">
              <w:rPr>
                <w:spacing w:val="40"/>
              </w:rPr>
              <w:t xml:space="preserve"> </w:t>
            </w:r>
            <w:r w:rsidRPr="00417950">
              <w:t>dalelių, teršalų, vabzdžių / kenkėjų atakų ir nuo sugadinimo ar vagystės.</w:t>
            </w:r>
          </w:p>
        </w:tc>
      </w:tr>
      <w:tr w:rsidR="003461FF" w:rsidRPr="00417950" w14:paraId="1E4AAE7E" w14:textId="77777777" w:rsidTr="009022EE">
        <w:tc>
          <w:tcPr>
            <w:tcW w:w="567" w:type="dxa"/>
          </w:tcPr>
          <w:p w14:paraId="74611745" w14:textId="75F2E932" w:rsidR="003461FF" w:rsidRPr="00417950" w:rsidRDefault="00E20421" w:rsidP="009022EE">
            <w:pPr>
              <w:pStyle w:val="Sraopastraipa"/>
              <w:tabs>
                <w:tab w:val="left" w:pos="544"/>
                <w:tab w:val="left" w:pos="1388"/>
              </w:tabs>
              <w:ind w:left="0" w:right="101"/>
              <w:jc w:val="center"/>
              <w:rPr>
                <w:bCs/>
              </w:rPr>
            </w:pPr>
            <w:r w:rsidRPr="00417950">
              <w:rPr>
                <w:bCs/>
              </w:rPr>
              <w:t>2.7.</w:t>
            </w:r>
          </w:p>
        </w:tc>
        <w:tc>
          <w:tcPr>
            <w:tcW w:w="14564" w:type="dxa"/>
            <w:vAlign w:val="center"/>
          </w:tcPr>
          <w:p w14:paraId="4BC6A23C" w14:textId="3DF56755" w:rsidR="00E20421" w:rsidRPr="00417950" w:rsidRDefault="003461FF" w:rsidP="009475D5">
            <w:pPr>
              <w:pStyle w:val="Sraopastraipa"/>
              <w:widowControl w:val="0"/>
              <w:tabs>
                <w:tab w:val="left" w:pos="1388"/>
              </w:tabs>
              <w:autoSpaceDE w:val="0"/>
              <w:autoSpaceDN w:val="0"/>
              <w:spacing w:line="276" w:lineRule="auto"/>
              <w:ind w:left="67" w:right="101" w:hanging="33"/>
              <w:contextualSpacing w:val="0"/>
              <w:jc w:val="both"/>
            </w:pPr>
            <w:r w:rsidRPr="00417950">
              <w:t xml:space="preserve">prieiga prie pasyvaus klimato valdymo skyriaus </w:t>
            </w:r>
            <w:r w:rsidR="009475D5">
              <w:t xml:space="preserve">turi </w:t>
            </w:r>
            <w:r w:rsidRPr="00417950">
              <w:t>būt</w:t>
            </w:r>
            <w:r w:rsidR="009475D5">
              <w:t>i</w:t>
            </w:r>
            <w:r w:rsidRPr="00417950">
              <w:t xml:space="preserve"> įmanoma neatidarius vitrinos / prieigos prie eksponatų.</w:t>
            </w:r>
          </w:p>
        </w:tc>
      </w:tr>
      <w:tr w:rsidR="003461FF" w:rsidRPr="00417950" w14:paraId="01F922D7" w14:textId="77777777" w:rsidTr="009022EE">
        <w:tc>
          <w:tcPr>
            <w:tcW w:w="567" w:type="dxa"/>
          </w:tcPr>
          <w:p w14:paraId="4B3DE344" w14:textId="5C48AB14" w:rsidR="003461FF" w:rsidRPr="00417950" w:rsidRDefault="00E20421" w:rsidP="009022EE">
            <w:pPr>
              <w:pStyle w:val="Sraopastraipa"/>
              <w:tabs>
                <w:tab w:val="left" w:pos="544"/>
                <w:tab w:val="left" w:pos="1388"/>
              </w:tabs>
              <w:ind w:left="0" w:right="101"/>
              <w:jc w:val="center"/>
              <w:rPr>
                <w:bCs/>
              </w:rPr>
            </w:pPr>
            <w:r w:rsidRPr="00417950">
              <w:rPr>
                <w:bCs/>
              </w:rPr>
              <w:t>2.8.</w:t>
            </w:r>
          </w:p>
        </w:tc>
        <w:tc>
          <w:tcPr>
            <w:tcW w:w="14564" w:type="dxa"/>
            <w:vAlign w:val="center"/>
          </w:tcPr>
          <w:p w14:paraId="60311D70" w14:textId="77777777" w:rsidR="003461FF" w:rsidRPr="00417950" w:rsidRDefault="003461FF" w:rsidP="002D098E">
            <w:pPr>
              <w:pStyle w:val="Pagrindinistekstas"/>
              <w:spacing w:line="276" w:lineRule="auto"/>
              <w:ind w:left="67" w:right="102" w:hanging="33"/>
              <w:jc w:val="both"/>
            </w:pPr>
            <w:r w:rsidRPr="00417950">
              <w:t>Vyriai turi būti paslėpti. Visi matomi arba prieinami varžtai turi būti specialūs – atsukami tik specialiu jiems skirtu įrankiu.</w:t>
            </w:r>
          </w:p>
          <w:p w14:paraId="20449447" w14:textId="6BC03236" w:rsidR="003461FF" w:rsidRPr="00417950" w:rsidRDefault="003461FF" w:rsidP="002D098E">
            <w:pPr>
              <w:pStyle w:val="Antrat2"/>
              <w:spacing w:before="0" w:after="0" w:line="276" w:lineRule="auto"/>
              <w:ind w:left="67" w:hanging="33"/>
              <w:jc w:val="both"/>
              <w:rPr>
                <w:rFonts w:ascii="Times New Roman" w:hAnsi="Times New Roman" w:cs="Times New Roman"/>
                <w:b/>
                <w:bCs/>
                <w:color w:val="EE0000"/>
                <w:sz w:val="24"/>
                <w:szCs w:val="24"/>
              </w:rPr>
            </w:pPr>
            <w:r w:rsidRPr="00417950">
              <w:rPr>
                <w:rFonts w:ascii="Times New Roman" w:hAnsi="Times New Roman" w:cs="Times New Roman"/>
                <w:color w:val="auto"/>
                <w:sz w:val="24"/>
                <w:szCs w:val="24"/>
              </w:rPr>
              <w:t>Turi būti naudojamas ne mažesnis 10,76 mm storio su UV spindulių apsauga, 4 sluoksnių laminuotas stiklas.</w:t>
            </w:r>
          </w:p>
        </w:tc>
      </w:tr>
      <w:tr w:rsidR="003461FF" w:rsidRPr="00417950" w14:paraId="7DB041DE" w14:textId="77777777" w:rsidTr="009022EE">
        <w:tc>
          <w:tcPr>
            <w:tcW w:w="567" w:type="dxa"/>
          </w:tcPr>
          <w:p w14:paraId="0053676F" w14:textId="7149B7B0" w:rsidR="003461FF" w:rsidRPr="00417950" w:rsidRDefault="00E20421" w:rsidP="009022EE">
            <w:pPr>
              <w:pStyle w:val="Sraopastraipa"/>
              <w:tabs>
                <w:tab w:val="left" w:pos="544"/>
                <w:tab w:val="left" w:pos="1388"/>
              </w:tabs>
              <w:ind w:left="0" w:right="101"/>
              <w:jc w:val="center"/>
              <w:rPr>
                <w:bCs/>
              </w:rPr>
            </w:pPr>
            <w:r w:rsidRPr="00417950">
              <w:rPr>
                <w:bCs/>
              </w:rPr>
              <w:t>2.9.</w:t>
            </w:r>
          </w:p>
        </w:tc>
        <w:tc>
          <w:tcPr>
            <w:tcW w:w="14564" w:type="dxa"/>
            <w:vAlign w:val="center"/>
          </w:tcPr>
          <w:p w14:paraId="1AB3C599" w14:textId="2A631752" w:rsidR="003461FF" w:rsidRPr="00417950" w:rsidRDefault="003461FF" w:rsidP="002D098E">
            <w:pPr>
              <w:pStyle w:val="Pagrindinistekstas"/>
              <w:spacing w:line="276" w:lineRule="auto"/>
              <w:ind w:left="67" w:right="102" w:hanging="33"/>
              <w:jc w:val="both"/>
            </w:pPr>
            <w:r w:rsidRPr="00417950">
              <w:t xml:space="preserve">Kad būtų laikomasi aukšto saugumo reikalavimų, vienose duryse turi būti bent 2 spynos, o visos durys turi turėti reguliuojamą mechaninį mechanizmą, kad durys būtų saugiai uždarytos ir užtikrintų </w:t>
            </w:r>
            <w:r w:rsidRPr="00417950">
              <w:rPr>
                <w:spacing w:val="-2"/>
              </w:rPr>
              <w:t>sandarumą.</w:t>
            </w:r>
          </w:p>
        </w:tc>
      </w:tr>
      <w:tr w:rsidR="003461FF" w:rsidRPr="00417950" w14:paraId="09ECB718" w14:textId="77777777" w:rsidTr="009022EE">
        <w:tc>
          <w:tcPr>
            <w:tcW w:w="567" w:type="dxa"/>
          </w:tcPr>
          <w:p w14:paraId="54CF53A1" w14:textId="29EB441B" w:rsidR="003461FF" w:rsidRPr="00417950" w:rsidRDefault="00E20421" w:rsidP="009022EE">
            <w:pPr>
              <w:pStyle w:val="Sraopastraipa"/>
              <w:tabs>
                <w:tab w:val="left" w:pos="544"/>
                <w:tab w:val="left" w:pos="1388"/>
              </w:tabs>
              <w:ind w:left="0" w:right="101"/>
              <w:jc w:val="center"/>
              <w:rPr>
                <w:bCs/>
              </w:rPr>
            </w:pPr>
            <w:r w:rsidRPr="00417950">
              <w:rPr>
                <w:bCs/>
              </w:rPr>
              <w:t>2.10.</w:t>
            </w:r>
          </w:p>
        </w:tc>
        <w:tc>
          <w:tcPr>
            <w:tcW w:w="14564" w:type="dxa"/>
            <w:vAlign w:val="center"/>
          </w:tcPr>
          <w:p w14:paraId="30C8297F" w14:textId="6821192E" w:rsidR="003461FF" w:rsidRPr="00417950" w:rsidRDefault="003461FF" w:rsidP="002D098E">
            <w:pPr>
              <w:pStyle w:val="Pagrindinistekstas"/>
              <w:spacing w:line="276" w:lineRule="auto"/>
              <w:ind w:left="67" w:right="101" w:hanging="33"/>
              <w:jc w:val="both"/>
            </w:pPr>
            <w:r w:rsidRPr="00417950">
              <w:t>Spynos, skirtos prieigai prie apšvietimo skyriaus arba klimato palaikymo skyriaus, atskirtos nuo vidinės vitrinos erdvės, ir neturėtų būti tokios pat komplektacijos kaip spynos, skirtos prieigai prie vitrinos vidinės erdvės.</w:t>
            </w:r>
          </w:p>
        </w:tc>
      </w:tr>
      <w:tr w:rsidR="003461FF" w:rsidRPr="00417950" w14:paraId="32EC5A49" w14:textId="77777777" w:rsidTr="009022EE">
        <w:tc>
          <w:tcPr>
            <w:tcW w:w="567" w:type="dxa"/>
          </w:tcPr>
          <w:p w14:paraId="001C0380" w14:textId="79A21254" w:rsidR="003461FF" w:rsidRPr="00417950" w:rsidRDefault="00E20421" w:rsidP="009022EE">
            <w:pPr>
              <w:pStyle w:val="Sraopastraipa"/>
              <w:tabs>
                <w:tab w:val="left" w:pos="544"/>
                <w:tab w:val="left" w:pos="1388"/>
              </w:tabs>
              <w:ind w:left="0" w:right="101"/>
              <w:jc w:val="center"/>
              <w:rPr>
                <w:bCs/>
              </w:rPr>
            </w:pPr>
            <w:r w:rsidRPr="00417950">
              <w:rPr>
                <w:bCs/>
              </w:rPr>
              <w:t>2.11.</w:t>
            </w:r>
          </w:p>
        </w:tc>
        <w:tc>
          <w:tcPr>
            <w:tcW w:w="14564" w:type="dxa"/>
            <w:vAlign w:val="center"/>
          </w:tcPr>
          <w:p w14:paraId="4DBEFC92" w14:textId="444A07EF" w:rsidR="003461FF" w:rsidRPr="00417950" w:rsidRDefault="003461FF" w:rsidP="002D098E">
            <w:pPr>
              <w:pStyle w:val="Pagrindinistekstas"/>
              <w:spacing w:line="276" w:lineRule="auto"/>
              <w:ind w:left="67" w:right="101" w:hanging="33"/>
              <w:jc w:val="both"/>
            </w:pPr>
            <w:r w:rsidRPr="00417950">
              <w:t>Spynos turi būti paslėptos ir apsaugotos nuo tiesioginio įsilaužimo. Ten, kur uždarymo spynos yra matomos, visos sudedamosios spynų dalys turi būti nestandartinės atidaromos specialiu raktu, apsaugant eksponatus nuo vandalizmo ir įsilaužimo.</w:t>
            </w:r>
          </w:p>
        </w:tc>
      </w:tr>
      <w:tr w:rsidR="003461FF" w:rsidRPr="00417950" w14:paraId="0C2C0713" w14:textId="77777777" w:rsidTr="009022EE">
        <w:tc>
          <w:tcPr>
            <w:tcW w:w="567" w:type="dxa"/>
          </w:tcPr>
          <w:p w14:paraId="6EA1F584" w14:textId="5DE47BB9" w:rsidR="003461FF" w:rsidRPr="00417950" w:rsidRDefault="00E20421" w:rsidP="009022EE">
            <w:pPr>
              <w:pStyle w:val="Sraopastraipa"/>
              <w:tabs>
                <w:tab w:val="left" w:pos="544"/>
                <w:tab w:val="left" w:pos="1388"/>
              </w:tabs>
              <w:ind w:left="0" w:right="101"/>
              <w:jc w:val="center"/>
              <w:rPr>
                <w:bCs/>
              </w:rPr>
            </w:pPr>
            <w:r w:rsidRPr="00417950">
              <w:rPr>
                <w:bCs/>
              </w:rPr>
              <w:t>2.12.</w:t>
            </w:r>
          </w:p>
        </w:tc>
        <w:tc>
          <w:tcPr>
            <w:tcW w:w="14564" w:type="dxa"/>
            <w:vAlign w:val="center"/>
          </w:tcPr>
          <w:p w14:paraId="5654BEE4" w14:textId="09CB61E3" w:rsidR="003461FF" w:rsidRPr="00417950" w:rsidRDefault="003461FF" w:rsidP="002D098E">
            <w:pPr>
              <w:pStyle w:val="Pagrindinistekstas"/>
              <w:spacing w:line="276" w:lineRule="auto"/>
              <w:ind w:left="67" w:hanging="33"/>
              <w:jc w:val="both"/>
            </w:pPr>
            <w:r w:rsidRPr="00417950">
              <w:t>Duris</w:t>
            </w:r>
            <w:r w:rsidRPr="00417950">
              <w:rPr>
                <w:spacing w:val="35"/>
              </w:rPr>
              <w:t xml:space="preserve"> </w:t>
            </w:r>
            <w:r w:rsidRPr="00417950">
              <w:t>laikantys</w:t>
            </w:r>
            <w:r w:rsidRPr="00417950">
              <w:rPr>
                <w:spacing w:val="33"/>
              </w:rPr>
              <w:t xml:space="preserve"> </w:t>
            </w:r>
            <w:r w:rsidRPr="00417950">
              <w:t>įtaisai</w:t>
            </w:r>
            <w:r w:rsidRPr="00417950">
              <w:rPr>
                <w:spacing w:val="33"/>
              </w:rPr>
              <w:t xml:space="preserve"> </w:t>
            </w:r>
            <w:r w:rsidRPr="00417950">
              <w:t>turi</w:t>
            </w:r>
            <w:r w:rsidRPr="00417950">
              <w:rPr>
                <w:spacing w:val="33"/>
              </w:rPr>
              <w:t xml:space="preserve"> </w:t>
            </w:r>
            <w:r w:rsidRPr="00417950">
              <w:t>būti</w:t>
            </w:r>
            <w:r w:rsidRPr="00417950">
              <w:rPr>
                <w:spacing w:val="35"/>
              </w:rPr>
              <w:t xml:space="preserve"> </w:t>
            </w:r>
            <w:r w:rsidRPr="00417950">
              <w:t>kokybiški</w:t>
            </w:r>
            <w:r w:rsidRPr="00417950">
              <w:rPr>
                <w:spacing w:val="33"/>
              </w:rPr>
              <w:t xml:space="preserve"> </w:t>
            </w:r>
            <w:r w:rsidRPr="00417950">
              <w:t>ir</w:t>
            </w:r>
            <w:r w:rsidRPr="00417950">
              <w:rPr>
                <w:spacing w:val="33"/>
              </w:rPr>
              <w:t xml:space="preserve"> </w:t>
            </w:r>
            <w:r w:rsidRPr="00417950">
              <w:t>tvirti,</w:t>
            </w:r>
            <w:r w:rsidRPr="00417950">
              <w:rPr>
                <w:spacing w:val="33"/>
              </w:rPr>
              <w:t xml:space="preserve"> </w:t>
            </w:r>
            <w:r w:rsidRPr="00417950">
              <w:t>kad</w:t>
            </w:r>
            <w:r w:rsidRPr="00417950">
              <w:rPr>
                <w:spacing w:val="33"/>
              </w:rPr>
              <w:t xml:space="preserve"> </w:t>
            </w:r>
            <w:r w:rsidRPr="00417950">
              <w:t>durys</w:t>
            </w:r>
            <w:r w:rsidRPr="00417950">
              <w:rPr>
                <w:spacing w:val="33"/>
              </w:rPr>
              <w:t xml:space="preserve"> </w:t>
            </w:r>
            <w:r w:rsidRPr="00417950">
              <w:t>galėtų</w:t>
            </w:r>
            <w:r w:rsidRPr="00417950">
              <w:rPr>
                <w:spacing w:val="33"/>
              </w:rPr>
              <w:t xml:space="preserve"> </w:t>
            </w:r>
            <w:r w:rsidRPr="00417950">
              <w:t>lengvai</w:t>
            </w:r>
            <w:r w:rsidRPr="00417950">
              <w:rPr>
                <w:spacing w:val="33"/>
              </w:rPr>
              <w:t xml:space="preserve"> </w:t>
            </w:r>
            <w:r w:rsidRPr="00417950">
              <w:t>ir</w:t>
            </w:r>
            <w:r w:rsidRPr="00417950">
              <w:rPr>
                <w:spacing w:val="33"/>
              </w:rPr>
              <w:t xml:space="preserve"> </w:t>
            </w:r>
            <w:r w:rsidRPr="00417950">
              <w:t>tiksliai</w:t>
            </w:r>
            <w:r w:rsidRPr="00417950">
              <w:rPr>
                <w:spacing w:val="31"/>
              </w:rPr>
              <w:t xml:space="preserve"> </w:t>
            </w:r>
            <w:r w:rsidRPr="00417950">
              <w:t>atsidaryti</w:t>
            </w:r>
            <w:r w:rsidRPr="00417950">
              <w:rPr>
                <w:spacing w:val="33"/>
              </w:rPr>
              <w:t xml:space="preserve"> </w:t>
            </w:r>
            <w:r w:rsidRPr="00417950">
              <w:t>ir užsidaryti, atidarant ir uždarant duris turi būtų išvengta vibracijos.</w:t>
            </w:r>
          </w:p>
        </w:tc>
      </w:tr>
      <w:tr w:rsidR="003461FF" w:rsidRPr="00417950" w14:paraId="1204DDCF" w14:textId="77777777" w:rsidTr="009022EE">
        <w:tc>
          <w:tcPr>
            <w:tcW w:w="567" w:type="dxa"/>
          </w:tcPr>
          <w:p w14:paraId="2C00FF35" w14:textId="5C6A38DA" w:rsidR="003461FF" w:rsidRPr="00417950" w:rsidRDefault="00E20421" w:rsidP="009022EE">
            <w:pPr>
              <w:pStyle w:val="Sraopastraipa"/>
              <w:tabs>
                <w:tab w:val="left" w:pos="544"/>
                <w:tab w:val="left" w:pos="1388"/>
              </w:tabs>
              <w:ind w:left="0" w:right="101"/>
              <w:jc w:val="center"/>
              <w:rPr>
                <w:bCs/>
              </w:rPr>
            </w:pPr>
            <w:r w:rsidRPr="00417950">
              <w:rPr>
                <w:bCs/>
              </w:rPr>
              <w:t>2.13.</w:t>
            </w:r>
          </w:p>
        </w:tc>
        <w:tc>
          <w:tcPr>
            <w:tcW w:w="14564" w:type="dxa"/>
            <w:vAlign w:val="center"/>
          </w:tcPr>
          <w:p w14:paraId="3D4B6F98" w14:textId="3A7D5239" w:rsidR="003461FF" w:rsidRPr="00417950" w:rsidRDefault="003461FF" w:rsidP="002D098E">
            <w:pPr>
              <w:pStyle w:val="Pagrindinistekstas"/>
              <w:spacing w:line="276" w:lineRule="auto"/>
              <w:ind w:left="67" w:hanging="33"/>
              <w:jc w:val="both"/>
            </w:pPr>
            <w:r w:rsidRPr="00417950">
              <w:t>Nuimamų stiklo</w:t>
            </w:r>
            <w:r w:rsidRPr="00417950">
              <w:rPr>
                <w:spacing w:val="1"/>
              </w:rPr>
              <w:t xml:space="preserve"> </w:t>
            </w:r>
            <w:r w:rsidRPr="00417950">
              <w:t>plokščių</w:t>
            </w:r>
            <w:r w:rsidRPr="00417950">
              <w:rPr>
                <w:spacing w:val="-3"/>
              </w:rPr>
              <w:t xml:space="preserve"> </w:t>
            </w:r>
            <w:r w:rsidRPr="00417950">
              <w:t>vitrinų</w:t>
            </w:r>
            <w:r w:rsidRPr="00417950">
              <w:rPr>
                <w:spacing w:val="1"/>
              </w:rPr>
              <w:t xml:space="preserve"> </w:t>
            </w:r>
            <w:r w:rsidRPr="00417950">
              <w:rPr>
                <w:spacing w:val="-2"/>
              </w:rPr>
              <w:t>nesiūlyti.</w:t>
            </w:r>
          </w:p>
        </w:tc>
      </w:tr>
      <w:tr w:rsidR="003461FF" w:rsidRPr="00417950" w14:paraId="61BB4BAD" w14:textId="77777777" w:rsidTr="009022EE">
        <w:tc>
          <w:tcPr>
            <w:tcW w:w="567" w:type="dxa"/>
          </w:tcPr>
          <w:p w14:paraId="17C5ABAD" w14:textId="3F2DDC5E" w:rsidR="003461FF" w:rsidRPr="00417950" w:rsidRDefault="00E20421" w:rsidP="009022EE">
            <w:pPr>
              <w:pStyle w:val="Sraopastraipa"/>
              <w:tabs>
                <w:tab w:val="left" w:pos="544"/>
                <w:tab w:val="left" w:pos="1388"/>
              </w:tabs>
              <w:ind w:left="0" w:right="101"/>
              <w:jc w:val="center"/>
              <w:rPr>
                <w:bCs/>
              </w:rPr>
            </w:pPr>
            <w:r w:rsidRPr="00417950">
              <w:rPr>
                <w:bCs/>
              </w:rPr>
              <w:t>2.14.</w:t>
            </w:r>
          </w:p>
        </w:tc>
        <w:tc>
          <w:tcPr>
            <w:tcW w:w="14564" w:type="dxa"/>
            <w:vAlign w:val="center"/>
          </w:tcPr>
          <w:p w14:paraId="1557BB5B" w14:textId="251925CC" w:rsidR="003461FF" w:rsidRPr="00417950" w:rsidRDefault="003461FF" w:rsidP="002D098E">
            <w:pPr>
              <w:pStyle w:val="Pagrindinistekstas"/>
              <w:spacing w:line="276" w:lineRule="auto"/>
              <w:ind w:left="67" w:right="102" w:hanging="33"/>
              <w:jc w:val="both"/>
            </w:pPr>
            <w:r w:rsidRPr="00417950">
              <w:t xml:space="preserve">Durų konstrukcija turi būti nereikalaujanti papildomos priežiūros, turi būti sandari orui ir dulkėms ir išlaikyti sandarumą visą vitrinų eksploatavimo laiką. Durų konstrukcinės detalės turi užtikrinti funkcionalumą papildomai netepant </w:t>
            </w:r>
            <w:proofErr w:type="spellStart"/>
            <w:r w:rsidRPr="00417950">
              <w:t>lubrikantais</w:t>
            </w:r>
            <w:proofErr w:type="spellEnd"/>
            <w:r w:rsidRPr="00417950">
              <w:t>.</w:t>
            </w:r>
          </w:p>
        </w:tc>
      </w:tr>
      <w:tr w:rsidR="003461FF" w:rsidRPr="00417950" w14:paraId="1BAB5F2B" w14:textId="77777777" w:rsidTr="009022EE">
        <w:tc>
          <w:tcPr>
            <w:tcW w:w="567" w:type="dxa"/>
          </w:tcPr>
          <w:p w14:paraId="57854FE7" w14:textId="605249CE" w:rsidR="003461FF" w:rsidRPr="00417950" w:rsidRDefault="00E20421" w:rsidP="009022EE">
            <w:pPr>
              <w:pStyle w:val="Sraopastraipa"/>
              <w:tabs>
                <w:tab w:val="left" w:pos="544"/>
                <w:tab w:val="left" w:pos="1388"/>
              </w:tabs>
              <w:ind w:left="0" w:right="101"/>
              <w:jc w:val="center"/>
              <w:rPr>
                <w:bCs/>
              </w:rPr>
            </w:pPr>
            <w:r w:rsidRPr="00417950">
              <w:rPr>
                <w:bCs/>
              </w:rPr>
              <w:t>2.15.</w:t>
            </w:r>
          </w:p>
        </w:tc>
        <w:tc>
          <w:tcPr>
            <w:tcW w:w="14564" w:type="dxa"/>
            <w:vAlign w:val="center"/>
          </w:tcPr>
          <w:p w14:paraId="30572ECE" w14:textId="4C4CA37A" w:rsidR="003461FF" w:rsidRPr="00417950" w:rsidRDefault="003461FF" w:rsidP="002D098E">
            <w:pPr>
              <w:pStyle w:val="Pagrindinistekstas"/>
              <w:spacing w:line="276" w:lineRule="auto"/>
              <w:ind w:left="67" w:hanging="33"/>
              <w:jc w:val="both"/>
            </w:pPr>
            <w:r w:rsidRPr="00417950">
              <w:t>Apšvietimas</w:t>
            </w:r>
            <w:r w:rsidRPr="00417950">
              <w:rPr>
                <w:spacing w:val="-1"/>
              </w:rPr>
              <w:t xml:space="preserve"> </w:t>
            </w:r>
            <w:r w:rsidRPr="00417950">
              <w:t>turi</w:t>
            </w:r>
            <w:r w:rsidRPr="00417950">
              <w:rPr>
                <w:spacing w:val="-1"/>
              </w:rPr>
              <w:t xml:space="preserve"> </w:t>
            </w:r>
            <w:r w:rsidRPr="00417950">
              <w:t>būti</w:t>
            </w:r>
            <w:r w:rsidRPr="00417950">
              <w:rPr>
                <w:spacing w:val="2"/>
              </w:rPr>
              <w:t xml:space="preserve"> </w:t>
            </w:r>
            <w:r w:rsidRPr="00417950">
              <w:t>LED</w:t>
            </w:r>
            <w:r w:rsidRPr="00417950">
              <w:rPr>
                <w:spacing w:val="-4"/>
              </w:rPr>
              <w:t xml:space="preserve"> </w:t>
            </w:r>
            <w:r w:rsidRPr="00417950">
              <w:t xml:space="preserve">(reguliuojamo </w:t>
            </w:r>
            <w:r w:rsidRPr="00417950">
              <w:rPr>
                <w:spacing w:val="-2"/>
              </w:rPr>
              <w:t>intensyvumo)</w:t>
            </w:r>
          </w:p>
        </w:tc>
      </w:tr>
      <w:tr w:rsidR="003461FF" w:rsidRPr="00417950" w14:paraId="7C3E5D87" w14:textId="77777777" w:rsidTr="009022EE">
        <w:tc>
          <w:tcPr>
            <w:tcW w:w="567" w:type="dxa"/>
          </w:tcPr>
          <w:p w14:paraId="78DFB301" w14:textId="09874C69" w:rsidR="003461FF" w:rsidRPr="00417950" w:rsidRDefault="00E20421" w:rsidP="009022EE">
            <w:pPr>
              <w:pStyle w:val="Sraopastraipa"/>
              <w:tabs>
                <w:tab w:val="left" w:pos="544"/>
                <w:tab w:val="left" w:pos="1388"/>
              </w:tabs>
              <w:ind w:left="0" w:right="101"/>
              <w:jc w:val="center"/>
              <w:rPr>
                <w:bCs/>
              </w:rPr>
            </w:pPr>
            <w:r w:rsidRPr="00417950">
              <w:rPr>
                <w:bCs/>
              </w:rPr>
              <w:t>2.16.</w:t>
            </w:r>
          </w:p>
        </w:tc>
        <w:tc>
          <w:tcPr>
            <w:tcW w:w="14564" w:type="dxa"/>
            <w:vAlign w:val="center"/>
          </w:tcPr>
          <w:p w14:paraId="38E31F8E" w14:textId="7C77B91B" w:rsidR="003461FF" w:rsidRPr="00417950" w:rsidRDefault="003461FF" w:rsidP="002D098E">
            <w:pPr>
              <w:pStyle w:val="Pagrindinistekstas"/>
              <w:spacing w:line="276" w:lineRule="auto"/>
              <w:ind w:left="67" w:hanging="33"/>
              <w:jc w:val="both"/>
            </w:pPr>
            <w:r w:rsidRPr="00417950">
              <w:t>Sąsaja tarp sumontuotų apšvietimo komponentų</w:t>
            </w:r>
            <w:r w:rsidRPr="00417950">
              <w:rPr>
                <w:spacing w:val="80"/>
              </w:rPr>
              <w:t xml:space="preserve"> </w:t>
            </w:r>
            <w:r w:rsidRPr="00417950">
              <w:t>skyriaus</w:t>
            </w:r>
            <w:r w:rsidRPr="00417950">
              <w:rPr>
                <w:spacing w:val="40"/>
              </w:rPr>
              <w:t xml:space="preserve"> </w:t>
            </w:r>
            <w:r w:rsidRPr="00417950">
              <w:t>ir vitrinos vidinės erdvės vietos turi būti</w:t>
            </w:r>
            <w:r w:rsidRPr="00417950">
              <w:rPr>
                <w:spacing w:val="40"/>
              </w:rPr>
              <w:t xml:space="preserve"> </w:t>
            </w:r>
            <w:r w:rsidRPr="00417950">
              <w:t>užsandarinta silikoniniu arba lygiaverčiu sandarikliu, kad nepatektų dulkės.</w:t>
            </w:r>
          </w:p>
        </w:tc>
      </w:tr>
      <w:tr w:rsidR="003461FF" w:rsidRPr="00417950" w14:paraId="1413F8D2" w14:textId="77777777" w:rsidTr="009022EE">
        <w:tc>
          <w:tcPr>
            <w:tcW w:w="567" w:type="dxa"/>
          </w:tcPr>
          <w:p w14:paraId="344A46E4" w14:textId="26E673FD" w:rsidR="003461FF" w:rsidRPr="00417950" w:rsidRDefault="00E20421" w:rsidP="009022EE">
            <w:pPr>
              <w:pStyle w:val="Sraopastraipa"/>
              <w:tabs>
                <w:tab w:val="left" w:pos="544"/>
                <w:tab w:val="left" w:pos="1388"/>
              </w:tabs>
              <w:ind w:left="0" w:right="101"/>
              <w:jc w:val="center"/>
              <w:rPr>
                <w:bCs/>
              </w:rPr>
            </w:pPr>
            <w:r w:rsidRPr="00417950">
              <w:rPr>
                <w:bCs/>
              </w:rPr>
              <w:t>2.17.</w:t>
            </w:r>
          </w:p>
        </w:tc>
        <w:tc>
          <w:tcPr>
            <w:tcW w:w="14564" w:type="dxa"/>
            <w:vAlign w:val="center"/>
          </w:tcPr>
          <w:p w14:paraId="208E7465" w14:textId="358FDC1F" w:rsidR="003461FF" w:rsidRPr="00417950" w:rsidRDefault="003461FF" w:rsidP="002D098E">
            <w:pPr>
              <w:pStyle w:val="Pagrindinistekstas"/>
              <w:spacing w:line="276" w:lineRule="auto"/>
              <w:ind w:left="67" w:right="101" w:hanging="33"/>
              <w:jc w:val="both"/>
            </w:pPr>
            <w:r w:rsidRPr="00417950">
              <w:t>Apšvietimas turėtų leisti reguliuoti šviesos kryptį ir intensyvumą, kad eksponatų laikomų vitrinose apšvietimo intensyvumas galėtų būti reguliuojamas intervale nuo ne mažiau kaip 50 iki 300 liuksų. Įranga turi būti tinkamai vėdinama, kad temperatūra vitrinos erdvėje nepakiltų aukščiau 25°C.</w:t>
            </w:r>
          </w:p>
        </w:tc>
      </w:tr>
      <w:tr w:rsidR="003461FF" w:rsidRPr="00417950" w14:paraId="7C9B6E7E" w14:textId="77777777" w:rsidTr="009022EE">
        <w:tc>
          <w:tcPr>
            <w:tcW w:w="567" w:type="dxa"/>
          </w:tcPr>
          <w:p w14:paraId="501612CA" w14:textId="6DFED7FC" w:rsidR="003461FF" w:rsidRPr="00417950" w:rsidRDefault="00E20421" w:rsidP="009022EE">
            <w:pPr>
              <w:pStyle w:val="Sraopastraipa"/>
              <w:tabs>
                <w:tab w:val="left" w:pos="544"/>
                <w:tab w:val="left" w:pos="1388"/>
              </w:tabs>
              <w:ind w:left="0" w:right="101"/>
              <w:jc w:val="center"/>
              <w:rPr>
                <w:bCs/>
              </w:rPr>
            </w:pPr>
            <w:r w:rsidRPr="00417950">
              <w:rPr>
                <w:bCs/>
              </w:rPr>
              <w:t>2.18.</w:t>
            </w:r>
          </w:p>
        </w:tc>
        <w:tc>
          <w:tcPr>
            <w:tcW w:w="14564" w:type="dxa"/>
            <w:vAlign w:val="center"/>
          </w:tcPr>
          <w:p w14:paraId="79DBB428" w14:textId="766FDD33" w:rsidR="003461FF" w:rsidRPr="00417950" w:rsidRDefault="003461FF" w:rsidP="002D098E">
            <w:pPr>
              <w:pStyle w:val="Pagrindinistekstas"/>
              <w:spacing w:line="276" w:lineRule="auto"/>
              <w:ind w:left="67" w:right="5270" w:hanging="33"/>
              <w:jc w:val="both"/>
            </w:pPr>
            <w:r w:rsidRPr="00417950">
              <w:t>Visa</w:t>
            </w:r>
            <w:r w:rsidRPr="00417950">
              <w:rPr>
                <w:spacing w:val="-5"/>
              </w:rPr>
              <w:t xml:space="preserve"> </w:t>
            </w:r>
            <w:r w:rsidRPr="00417950">
              <w:t>įranga</w:t>
            </w:r>
            <w:r w:rsidRPr="00417950">
              <w:rPr>
                <w:spacing w:val="-5"/>
              </w:rPr>
              <w:t xml:space="preserve"> </w:t>
            </w:r>
            <w:r w:rsidRPr="00417950">
              <w:t>ir</w:t>
            </w:r>
            <w:r w:rsidRPr="00417950">
              <w:rPr>
                <w:spacing w:val="-5"/>
              </w:rPr>
              <w:t xml:space="preserve"> </w:t>
            </w:r>
            <w:r w:rsidRPr="00417950">
              <w:t>skyriai</w:t>
            </w:r>
            <w:r w:rsidRPr="00417950">
              <w:rPr>
                <w:spacing w:val="-7"/>
              </w:rPr>
              <w:t xml:space="preserve"> </w:t>
            </w:r>
            <w:r w:rsidRPr="00417950">
              <w:t>turi</w:t>
            </w:r>
            <w:r w:rsidRPr="00417950">
              <w:rPr>
                <w:spacing w:val="-7"/>
              </w:rPr>
              <w:t xml:space="preserve"> </w:t>
            </w:r>
            <w:r w:rsidRPr="00417950">
              <w:t>būti</w:t>
            </w:r>
            <w:r w:rsidRPr="00417950">
              <w:rPr>
                <w:spacing w:val="-5"/>
              </w:rPr>
              <w:t xml:space="preserve"> </w:t>
            </w:r>
            <w:r w:rsidRPr="00417950">
              <w:t>įžeminti.</w:t>
            </w:r>
          </w:p>
        </w:tc>
      </w:tr>
      <w:tr w:rsidR="003461FF" w:rsidRPr="00417950" w14:paraId="05CA2F76" w14:textId="77777777" w:rsidTr="009022EE">
        <w:tc>
          <w:tcPr>
            <w:tcW w:w="567" w:type="dxa"/>
          </w:tcPr>
          <w:p w14:paraId="611D190D" w14:textId="07726437" w:rsidR="003461FF" w:rsidRPr="00417950" w:rsidRDefault="00E20421" w:rsidP="009022EE">
            <w:pPr>
              <w:pStyle w:val="Sraopastraipa"/>
              <w:tabs>
                <w:tab w:val="left" w:pos="544"/>
                <w:tab w:val="left" w:pos="1388"/>
              </w:tabs>
              <w:ind w:left="0" w:right="101"/>
              <w:jc w:val="center"/>
              <w:rPr>
                <w:bCs/>
              </w:rPr>
            </w:pPr>
            <w:r w:rsidRPr="00417950">
              <w:rPr>
                <w:bCs/>
              </w:rPr>
              <w:t>2.19.</w:t>
            </w:r>
          </w:p>
        </w:tc>
        <w:tc>
          <w:tcPr>
            <w:tcW w:w="14564" w:type="dxa"/>
            <w:vAlign w:val="center"/>
          </w:tcPr>
          <w:p w14:paraId="6CC10986" w14:textId="77777777" w:rsidR="002D098E" w:rsidRPr="00417950" w:rsidRDefault="002D098E" w:rsidP="002D098E">
            <w:pPr>
              <w:pStyle w:val="Pagrindinistekstas"/>
              <w:spacing w:line="276" w:lineRule="auto"/>
              <w:ind w:left="67" w:right="216" w:hanging="33"/>
              <w:jc w:val="both"/>
            </w:pPr>
            <w:r w:rsidRPr="00417950">
              <w:t>Klientui</w:t>
            </w:r>
            <w:r w:rsidRPr="00417950">
              <w:rPr>
                <w:spacing w:val="-3"/>
              </w:rPr>
              <w:t xml:space="preserve"> </w:t>
            </w:r>
            <w:r w:rsidRPr="00417950">
              <w:t>privaloma</w:t>
            </w:r>
            <w:r w:rsidRPr="00417950">
              <w:rPr>
                <w:spacing w:val="-3"/>
              </w:rPr>
              <w:t xml:space="preserve"> </w:t>
            </w:r>
            <w:r w:rsidRPr="00417950">
              <w:t>pateikti</w:t>
            </w:r>
            <w:r w:rsidRPr="00417950">
              <w:rPr>
                <w:spacing w:val="-1"/>
              </w:rPr>
              <w:t xml:space="preserve"> </w:t>
            </w:r>
            <w:r w:rsidRPr="00417950">
              <w:t>techninės</w:t>
            </w:r>
            <w:r w:rsidRPr="00417950">
              <w:rPr>
                <w:spacing w:val="-6"/>
              </w:rPr>
              <w:t xml:space="preserve"> </w:t>
            </w:r>
            <w:r w:rsidRPr="00417950">
              <w:t>priežiūros</w:t>
            </w:r>
            <w:r w:rsidRPr="00417950">
              <w:rPr>
                <w:spacing w:val="-3"/>
              </w:rPr>
              <w:t xml:space="preserve"> </w:t>
            </w:r>
            <w:r w:rsidRPr="00417950">
              <w:t>vadovo</w:t>
            </w:r>
            <w:r w:rsidRPr="00417950">
              <w:rPr>
                <w:spacing w:val="-3"/>
              </w:rPr>
              <w:t xml:space="preserve"> </w:t>
            </w:r>
            <w:r w:rsidRPr="00417950">
              <w:t>kopijas,</w:t>
            </w:r>
            <w:r w:rsidRPr="00417950">
              <w:rPr>
                <w:spacing w:val="-3"/>
              </w:rPr>
              <w:t xml:space="preserve"> </w:t>
            </w:r>
            <w:r w:rsidRPr="00417950">
              <w:t>kuriose</w:t>
            </w:r>
            <w:r w:rsidRPr="00417950">
              <w:rPr>
                <w:spacing w:val="-6"/>
              </w:rPr>
              <w:t xml:space="preserve"> </w:t>
            </w:r>
            <w:r w:rsidRPr="00417950">
              <w:t>būtų</w:t>
            </w:r>
            <w:r w:rsidRPr="00417950">
              <w:rPr>
                <w:spacing w:val="-1"/>
              </w:rPr>
              <w:t xml:space="preserve"> </w:t>
            </w:r>
            <w:r w:rsidRPr="00417950">
              <w:t>ši</w:t>
            </w:r>
            <w:r w:rsidRPr="00417950">
              <w:rPr>
                <w:spacing w:val="-3"/>
              </w:rPr>
              <w:t xml:space="preserve"> </w:t>
            </w:r>
            <w:r w:rsidRPr="00417950">
              <w:t>informacija:</w:t>
            </w:r>
          </w:p>
          <w:p w14:paraId="20E183CF" w14:textId="0E9C1D8F" w:rsidR="002D098E" w:rsidRPr="00417950" w:rsidRDefault="002D098E" w:rsidP="002D098E">
            <w:pPr>
              <w:pStyle w:val="Pagrindinistekstas"/>
              <w:spacing w:line="276" w:lineRule="auto"/>
              <w:ind w:left="67" w:right="216" w:hanging="33"/>
              <w:jc w:val="both"/>
            </w:pPr>
            <w:r w:rsidRPr="00417950">
              <w:lastRenderedPageBreak/>
              <w:t>Galutinė viso įrengimo specifikacija.</w:t>
            </w:r>
          </w:p>
          <w:p w14:paraId="068A5633" w14:textId="77777777" w:rsidR="002D098E" w:rsidRPr="00417950" w:rsidRDefault="002D098E" w:rsidP="002D098E">
            <w:pPr>
              <w:pStyle w:val="Pagrindinistekstas"/>
              <w:spacing w:line="276" w:lineRule="auto"/>
              <w:ind w:left="67" w:hanging="33"/>
              <w:jc w:val="both"/>
            </w:pPr>
            <w:r w:rsidRPr="00417950">
              <w:t>Visi</w:t>
            </w:r>
            <w:r w:rsidRPr="00417950">
              <w:rPr>
                <w:spacing w:val="-2"/>
              </w:rPr>
              <w:t xml:space="preserve"> </w:t>
            </w:r>
            <w:r w:rsidRPr="00417950">
              <w:t>eksploataciniai</w:t>
            </w:r>
            <w:r w:rsidRPr="00417950">
              <w:rPr>
                <w:spacing w:val="-1"/>
              </w:rPr>
              <w:t xml:space="preserve"> </w:t>
            </w:r>
            <w:r w:rsidRPr="00417950">
              <w:t>reikalavimai</w:t>
            </w:r>
            <w:r w:rsidRPr="00417950">
              <w:rPr>
                <w:spacing w:val="-1"/>
              </w:rPr>
              <w:t xml:space="preserve"> </w:t>
            </w:r>
            <w:r w:rsidRPr="00417950">
              <w:t>ir</w:t>
            </w:r>
            <w:r w:rsidRPr="00417950">
              <w:rPr>
                <w:spacing w:val="-1"/>
              </w:rPr>
              <w:t xml:space="preserve"> </w:t>
            </w:r>
            <w:r w:rsidRPr="00417950">
              <w:t>priežiūros</w:t>
            </w:r>
            <w:r w:rsidRPr="00417950">
              <w:rPr>
                <w:spacing w:val="-1"/>
              </w:rPr>
              <w:t xml:space="preserve"> </w:t>
            </w:r>
            <w:r w:rsidRPr="00417950">
              <w:rPr>
                <w:spacing w:val="-2"/>
              </w:rPr>
              <w:t>procedūros.</w:t>
            </w:r>
          </w:p>
          <w:p w14:paraId="04198646" w14:textId="77777777" w:rsidR="002D098E" w:rsidRPr="00417950" w:rsidRDefault="002D098E" w:rsidP="002D098E">
            <w:pPr>
              <w:pStyle w:val="Pagrindinistekstas"/>
              <w:spacing w:line="276" w:lineRule="auto"/>
              <w:ind w:left="67" w:right="2152" w:hanging="33"/>
              <w:jc w:val="both"/>
            </w:pPr>
            <w:r w:rsidRPr="00417950">
              <w:t>Turi</w:t>
            </w:r>
            <w:r w:rsidRPr="00417950">
              <w:rPr>
                <w:spacing w:val="-4"/>
              </w:rPr>
              <w:t xml:space="preserve"> </w:t>
            </w:r>
            <w:r w:rsidRPr="00417950">
              <w:t>būti</w:t>
            </w:r>
            <w:r w:rsidRPr="00417950">
              <w:rPr>
                <w:spacing w:val="-4"/>
              </w:rPr>
              <w:t xml:space="preserve"> </w:t>
            </w:r>
            <w:r w:rsidRPr="00417950">
              <w:t>pateikti</w:t>
            </w:r>
            <w:r w:rsidRPr="00417950">
              <w:rPr>
                <w:spacing w:val="-4"/>
              </w:rPr>
              <w:t xml:space="preserve"> </w:t>
            </w:r>
            <w:r w:rsidRPr="00417950">
              <w:t>mobilių,</w:t>
            </w:r>
            <w:r w:rsidRPr="00417950">
              <w:rPr>
                <w:spacing w:val="-4"/>
              </w:rPr>
              <w:t xml:space="preserve"> </w:t>
            </w:r>
            <w:r w:rsidRPr="00417950">
              <w:t>stacionarių</w:t>
            </w:r>
            <w:r w:rsidRPr="00417950">
              <w:rPr>
                <w:spacing w:val="-4"/>
              </w:rPr>
              <w:t xml:space="preserve"> </w:t>
            </w:r>
            <w:r w:rsidRPr="00417950">
              <w:t>lentynų</w:t>
            </w:r>
            <w:r w:rsidRPr="00417950">
              <w:rPr>
                <w:spacing w:val="-4"/>
              </w:rPr>
              <w:t xml:space="preserve"> </w:t>
            </w:r>
            <w:r w:rsidRPr="00417950">
              <w:t>ir</w:t>
            </w:r>
            <w:r w:rsidRPr="00417950">
              <w:rPr>
                <w:spacing w:val="-4"/>
              </w:rPr>
              <w:t xml:space="preserve"> </w:t>
            </w:r>
            <w:r w:rsidRPr="00417950">
              <w:t>vitrinų</w:t>
            </w:r>
            <w:r w:rsidRPr="00417950">
              <w:rPr>
                <w:spacing w:val="-4"/>
              </w:rPr>
              <w:t xml:space="preserve"> </w:t>
            </w:r>
            <w:r w:rsidRPr="00417950">
              <w:t>brėžiniai.</w:t>
            </w:r>
          </w:p>
          <w:p w14:paraId="6240D131" w14:textId="1626B67E" w:rsidR="002D098E" w:rsidRPr="00417950" w:rsidRDefault="002D098E" w:rsidP="002D098E">
            <w:pPr>
              <w:pStyle w:val="Pagrindinistekstas"/>
              <w:spacing w:line="276" w:lineRule="auto"/>
              <w:ind w:left="67" w:right="2152" w:hanging="33"/>
              <w:jc w:val="both"/>
            </w:pPr>
            <w:r w:rsidRPr="00417950">
              <w:t>Šviestuvų fokusavimo būdas.</w:t>
            </w:r>
          </w:p>
          <w:p w14:paraId="6BA6339E" w14:textId="77777777" w:rsidR="002D098E" w:rsidRPr="00417950" w:rsidRDefault="002D098E" w:rsidP="002D098E">
            <w:pPr>
              <w:pStyle w:val="Pagrindinistekstas"/>
              <w:spacing w:line="276" w:lineRule="auto"/>
              <w:ind w:left="67" w:hanging="33"/>
              <w:jc w:val="both"/>
            </w:pPr>
            <w:r w:rsidRPr="00417950">
              <w:t>Valymo</w:t>
            </w:r>
            <w:r w:rsidRPr="00417950">
              <w:rPr>
                <w:spacing w:val="-2"/>
              </w:rPr>
              <w:t xml:space="preserve"> </w:t>
            </w:r>
            <w:r w:rsidRPr="00417950">
              <w:t>procedūros</w:t>
            </w:r>
            <w:r w:rsidRPr="00417950">
              <w:rPr>
                <w:spacing w:val="-2"/>
              </w:rPr>
              <w:t xml:space="preserve"> </w:t>
            </w:r>
            <w:r w:rsidRPr="00417950">
              <w:t>ir rekomenduojamos</w:t>
            </w:r>
            <w:r w:rsidRPr="00417950">
              <w:rPr>
                <w:spacing w:val="-1"/>
              </w:rPr>
              <w:t xml:space="preserve"> </w:t>
            </w:r>
            <w:r w:rsidRPr="00417950">
              <w:rPr>
                <w:spacing w:val="-2"/>
              </w:rPr>
              <w:t>priemonės.</w:t>
            </w:r>
          </w:p>
          <w:p w14:paraId="3456ECE0" w14:textId="7868EA46" w:rsidR="003461FF" w:rsidRPr="00417950" w:rsidRDefault="002D098E" w:rsidP="002D098E">
            <w:pPr>
              <w:pStyle w:val="Pagrindinistekstas"/>
              <w:spacing w:line="276" w:lineRule="auto"/>
              <w:ind w:left="67" w:hanging="33"/>
              <w:jc w:val="both"/>
              <w:rPr>
                <w:spacing w:val="-2"/>
              </w:rPr>
            </w:pPr>
            <w:r w:rsidRPr="00417950">
              <w:t>Vitrinų</w:t>
            </w:r>
            <w:r w:rsidRPr="00417950">
              <w:rPr>
                <w:spacing w:val="-3"/>
              </w:rPr>
              <w:t xml:space="preserve"> </w:t>
            </w:r>
            <w:r w:rsidRPr="00417950">
              <w:t>sistemų, įskaitant</w:t>
            </w:r>
            <w:r w:rsidRPr="00417950">
              <w:rPr>
                <w:spacing w:val="-3"/>
              </w:rPr>
              <w:t xml:space="preserve"> </w:t>
            </w:r>
            <w:r w:rsidRPr="00417950">
              <w:t>saugų visų</w:t>
            </w:r>
            <w:r w:rsidRPr="00417950">
              <w:rPr>
                <w:spacing w:val="-1"/>
              </w:rPr>
              <w:t xml:space="preserve"> </w:t>
            </w:r>
            <w:r w:rsidRPr="00417950">
              <w:t>elementų</w:t>
            </w:r>
            <w:r w:rsidRPr="00417950">
              <w:rPr>
                <w:spacing w:val="2"/>
              </w:rPr>
              <w:t xml:space="preserve"> </w:t>
            </w:r>
            <w:r w:rsidRPr="00417950">
              <w:t>reguliavimą</w:t>
            </w:r>
            <w:r w:rsidRPr="00417950">
              <w:rPr>
                <w:spacing w:val="-1"/>
              </w:rPr>
              <w:t xml:space="preserve"> </w:t>
            </w:r>
            <w:r w:rsidRPr="00417950">
              <w:t xml:space="preserve">ir </w:t>
            </w:r>
            <w:r w:rsidRPr="00417950">
              <w:rPr>
                <w:spacing w:val="-2"/>
              </w:rPr>
              <w:t>pašalinimą.</w:t>
            </w:r>
          </w:p>
        </w:tc>
      </w:tr>
      <w:tr w:rsidR="009C606C" w14:paraId="5353472A" w14:textId="77777777" w:rsidTr="009022EE">
        <w:tc>
          <w:tcPr>
            <w:tcW w:w="567" w:type="dxa"/>
          </w:tcPr>
          <w:p w14:paraId="44DDA3FD" w14:textId="6EE63D38" w:rsidR="009C606C" w:rsidRPr="00417950" w:rsidRDefault="009C606C" w:rsidP="009022EE">
            <w:pPr>
              <w:pStyle w:val="Sraopastraipa"/>
              <w:tabs>
                <w:tab w:val="left" w:pos="544"/>
                <w:tab w:val="left" w:pos="1388"/>
              </w:tabs>
              <w:ind w:left="0" w:right="101"/>
              <w:jc w:val="center"/>
              <w:rPr>
                <w:bCs/>
              </w:rPr>
            </w:pPr>
            <w:r w:rsidRPr="00417950">
              <w:rPr>
                <w:bCs/>
              </w:rPr>
              <w:lastRenderedPageBreak/>
              <w:t>2.</w:t>
            </w:r>
            <w:r w:rsidR="009022EE" w:rsidRPr="00417950">
              <w:rPr>
                <w:bCs/>
              </w:rPr>
              <w:t>20</w:t>
            </w:r>
            <w:r w:rsidRPr="00417950">
              <w:rPr>
                <w:bCs/>
              </w:rPr>
              <w:t>.</w:t>
            </w:r>
          </w:p>
        </w:tc>
        <w:tc>
          <w:tcPr>
            <w:tcW w:w="14564" w:type="dxa"/>
          </w:tcPr>
          <w:p w14:paraId="05E8E985" w14:textId="1AA36EA8" w:rsidR="009C606C" w:rsidRPr="00417950" w:rsidRDefault="009C606C" w:rsidP="00D96B29">
            <w:pPr>
              <w:pStyle w:val="Sraopastraipa"/>
              <w:widowControl w:val="0"/>
              <w:tabs>
                <w:tab w:val="left" w:pos="1388"/>
              </w:tabs>
              <w:autoSpaceDE w:val="0"/>
              <w:autoSpaceDN w:val="0"/>
              <w:ind w:left="67" w:right="101"/>
              <w:contextualSpacing w:val="0"/>
              <w:jc w:val="both"/>
              <w:rPr>
                <w:shd w:val="clear" w:color="auto" w:fill="FFFFFF"/>
              </w:rPr>
            </w:pPr>
            <w:r w:rsidRPr="00417950">
              <w:rPr>
                <w:kern w:val="2"/>
              </w:rPr>
              <w:t>Visiems techninėje specifikacijoje nurodytiems Prekių matmenims, jeigu nenurodyta kitaip, taikoma ± 2 procentų paklaida</w:t>
            </w:r>
          </w:p>
        </w:tc>
      </w:tr>
    </w:tbl>
    <w:p w14:paraId="3F57588E" w14:textId="77777777" w:rsidR="00916FD0" w:rsidRDefault="00916FD0" w:rsidP="00916FD0">
      <w:pPr>
        <w:pStyle w:val="Sraopastraipa"/>
        <w:tabs>
          <w:tab w:val="left" w:pos="1388"/>
        </w:tabs>
        <w:ind w:left="567" w:right="101" w:hanging="567"/>
        <w:rPr>
          <w:b/>
        </w:rPr>
      </w:pPr>
    </w:p>
    <w:p w14:paraId="4DE84BEB" w14:textId="723EF66A" w:rsidR="00682EC7" w:rsidRPr="00682EC7" w:rsidRDefault="00682EC7" w:rsidP="00682EC7">
      <w:pPr>
        <w:pStyle w:val="Sraopastraipa"/>
        <w:numPr>
          <w:ilvl w:val="0"/>
          <w:numId w:val="45"/>
        </w:numPr>
        <w:tabs>
          <w:tab w:val="left" w:pos="284"/>
        </w:tabs>
        <w:spacing w:line="276" w:lineRule="auto"/>
        <w:jc w:val="both"/>
        <w:rPr>
          <w:b/>
          <w:bCs/>
          <w14:ligatures w14:val="none"/>
        </w:rPr>
      </w:pPr>
      <w:r w:rsidRPr="00682EC7">
        <w:rPr>
          <w:b/>
          <w:bCs/>
          <w14:ligatures w14:val="none"/>
        </w:rPr>
        <w:t>APLINKOS APSAUGOS KRITERIJAI</w:t>
      </w:r>
    </w:p>
    <w:p w14:paraId="63B54365" w14:textId="4B0F2BEC" w:rsidR="00682EC7" w:rsidRPr="00682EC7" w:rsidRDefault="00682EC7" w:rsidP="00682EC7">
      <w:pPr>
        <w:pStyle w:val="Sraopastraipa"/>
        <w:numPr>
          <w:ilvl w:val="1"/>
          <w:numId w:val="45"/>
        </w:numPr>
        <w:tabs>
          <w:tab w:val="left" w:pos="284"/>
          <w:tab w:val="left" w:pos="426"/>
        </w:tabs>
        <w:spacing w:line="276" w:lineRule="auto"/>
        <w:ind w:left="0" w:firstLine="0"/>
        <w:jc w:val="both"/>
        <w:rPr>
          <w:b/>
          <w:bCs/>
          <w14:ligatures w14:val="none"/>
        </w:rPr>
      </w:pPr>
      <w:r w:rsidRPr="00682EC7">
        <w:rPr>
          <w:lang w:eastAsia="lt-LT"/>
          <w14:ligatures w14:val="none"/>
        </w:rPr>
        <w:t xml:space="preserve"> Perkančioji organizacija taiko aplinkos apsaugos kriterijus, visose pirkimo dalyse nurodytoms prekėms.</w:t>
      </w:r>
    </w:p>
    <w:p w14:paraId="3BE76F68" w14:textId="77777777" w:rsidR="00682EC7" w:rsidRPr="00682EC7" w:rsidRDefault="00682EC7" w:rsidP="00682EC7">
      <w:pPr>
        <w:pStyle w:val="Sraopastraipa"/>
        <w:numPr>
          <w:ilvl w:val="1"/>
          <w:numId w:val="45"/>
        </w:numPr>
        <w:tabs>
          <w:tab w:val="left" w:pos="426"/>
        </w:tabs>
        <w:spacing w:line="276" w:lineRule="auto"/>
        <w:ind w:left="0" w:firstLine="0"/>
        <w:jc w:val="both"/>
        <w:rPr>
          <w:b/>
          <w:bCs/>
          <w14:ligatures w14:val="none"/>
        </w:rPr>
      </w:pPr>
      <w:r w:rsidRPr="00682EC7">
        <w:rPr>
          <w14:ligatures w14:val="none"/>
        </w:rPr>
        <w:t>Aplinkosauginio kriterijai parinkti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4.1., 4.3. ir 6 punktais.</w:t>
      </w:r>
    </w:p>
    <w:p w14:paraId="38A9A9F8" w14:textId="0D0232CE" w:rsidR="00682EC7" w:rsidRPr="00321D28" w:rsidRDefault="00321D28" w:rsidP="00321D28">
      <w:pPr>
        <w:pStyle w:val="Sraopastraipa"/>
        <w:ind w:right="110"/>
        <w:jc w:val="right"/>
        <w:rPr>
          <w:bCs/>
        </w:rPr>
      </w:pPr>
      <w:r>
        <w:rPr>
          <w:bCs/>
        </w:rPr>
        <w:t>3</w:t>
      </w:r>
      <w:r w:rsidRPr="00321D28">
        <w:rPr>
          <w:bCs/>
        </w:rPr>
        <w:t xml:space="preserve"> lentelė</w:t>
      </w:r>
    </w:p>
    <w:tbl>
      <w:tblPr>
        <w:tblStyle w:val="Lentelstinklelis"/>
        <w:tblW w:w="15168" w:type="dxa"/>
        <w:tblInd w:w="-5" w:type="dxa"/>
        <w:tblLook w:val="04A0" w:firstRow="1" w:lastRow="0" w:firstColumn="1" w:lastColumn="0" w:noHBand="0" w:noVBand="1"/>
      </w:tblPr>
      <w:tblGrid>
        <w:gridCol w:w="8080"/>
        <w:gridCol w:w="7088"/>
      </w:tblGrid>
      <w:tr w:rsidR="00682EC7" w:rsidRPr="00A00F41" w14:paraId="31842DFF" w14:textId="77777777" w:rsidTr="00EF0415">
        <w:tc>
          <w:tcPr>
            <w:tcW w:w="8080" w:type="dxa"/>
          </w:tcPr>
          <w:p w14:paraId="5FEA69FB" w14:textId="77777777" w:rsidR="00682EC7" w:rsidRPr="00A00F41" w:rsidRDefault="00682EC7" w:rsidP="00EF0415">
            <w:pPr>
              <w:spacing w:line="276" w:lineRule="auto"/>
              <w:contextualSpacing/>
              <w:jc w:val="center"/>
            </w:pPr>
            <w:r w:rsidRPr="00A00F41">
              <w:rPr>
                <w:b/>
                <w:bCs/>
              </w:rPr>
              <w:t>Aplinkos apsaugos reikalavimas</w:t>
            </w:r>
          </w:p>
        </w:tc>
        <w:tc>
          <w:tcPr>
            <w:tcW w:w="7088" w:type="dxa"/>
          </w:tcPr>
          <w:p w14:paraId="3EF0A8B0" w14:textId="77777777" w:rsidR="00682EC7" w:rsidRPr="00A00F41" w:rsidRDefault="00682EC7" w:rsidP="00EF0415">
            <w:pPr>
              <w:spacing w:line="276" w:lineRule="auto"/>
              <w:contextualSpacing/>
              <w:jc w:val="center"/>
            </w:pPr>
            <w:r w:rsidRPr="00A00F41">
              <w:rPr>
                <w:b/>
                <w:bCs/>
              </w:rPr>
              <w:t>Atitiktį reikalavimams pagrindžiantys dokumentai</w:t>
            </w:r>
          </w:p>
        </w:tc>
      </w:tr>
      <w:tr w:rsidR="00682EC7" w:rsidRPr="00A00F41" w14:paraId="763DD9D1" w14:textId="77777777" w:rsidTr="00EF0415">
        <w:trPr>
          <w:trHeight w:val="2256"/>
        </w:trPr>
        <w:tc>
          <w:tcPr>
            <w:tcW w:w="8080" w:type="dxa"/>
          </w:tcPr>
          <w:p w14:paraId="36E5631C" w14:textId="77777777" w:rsidR="00682EC7" w:rsidRDefault="00682EC7" w:rsidP="00682EC7">
            <w:pPr>
              <w:numPr>
                <w:ilvl w:val="0"/>
                <w:numId w:val="7"/>
              </w:numPr>
              <w:tabs>
                <w:tab w:val="left" w:pos="282"/>
              </w:tabs>
              <w:suppressAutoHyphens/>
              <w:spacing w:after="160" w:line="276" w:lineRule="auto"/>
              <w:ind w:left="0" w:firstLine="0"/>
              <w:contextualSpacing/>
              <w:jc w:val="both"/>
              <w:rPr>
                <w:lang w:eastAsia="lt-LT"/>
              </w:rPr>
            </w:pPr>
            <w:r w:rsidRPr="00A00F41">
              <w:rPr>
                <w:rFonts w:eastAsia="Arial"/>
                <w:lang w:eastAsia="en-GB"/>
              </w:rPr>
              <w:t xml:space="preserve">ne mažiau kaip </w:t>
            </w:r>
            <w:r w:rsidRPr="00A00F41">
              <w:rPr>
                <w:lang w:eastAsia="lt-LT"/>
              </w:rPr>
              <w:t>80 proc. balduose naudojamos medienos, medienos medžiagų ir gaminių turi būti iš miškų, sertifikuotų naudojant FSC ar PEFC miškų sertifikavimo sistemas arba lygiavertes sertifikavimo sistemas;</w:t>
            </w:r>
          </w:p>
          <w:p w14:paraId="1917E9FD" w14:textId="77777777" w:rsidR="00682EC7" w:rsidRDefault="00682EC7" w:rsidP="00EF0415">
            <w:pPr>
              <w:tabs>
                <w:tab w:val="left" w:pos="282"/>
              </w:tabs>
              <w:suppressAutoHyphens/>
              <w:spacing w:after="160" w:line="276" w:lineRule="auto"/>
              <w:contextualSpacing/>
              <w:jc w:val="both"/>
              <w:rPr>
                <w:lang w:eastAsia="lt-LT"/>
              </w:rPr>
            </w:pPr>
          </w:p>
          <w:p w14:paraId="457846F5" w14:textId="77777777" w:rsidR="00682EC7" w:rsidRDefault="00682EC7" w:rsidP="00EF0415">
            <w:pPr>
              <w:tabs>
                <w:tab w:val="left" w:pos="282"/>
              </w:tabs>
              <w:suppressAutoHyphens/>
              <w:spacing w:after="160" w:line="276" w:lineRule="auto"/>
              <w:contextualSpacing/>
              <w:jc w:val="both"/>
              <w:rPr>
                <w:lang w:eastAsia="lt-LT"/>
              </w:rPr>
            </w:pPr>
          </w:p>
          <w:p w14:paraId="3246F9C0" w14:textId="77777777" w:rsidR="00682EC7" w:rsidRPr="00A00F41" w:rsidRDefault="00682EC7" w:rsidP="00EF0415">
            <w:pPr>
              <w:tabs>
                <w:tab w:val="left" w:pos="707"/>
              </w:tabs>
              <w:suppressAutoHyphens/>
              <w:spacing w:after="160" w:line="276" w:lineRule="auto"/>
              <w:ind w:left="282"/>
              <w:contextualSpacing/>
              <w:jc w:val="both"/>
              <w:rPr>
                <w:lang w:eastAsia="lt-LT"/>
              </w:rPr>
            </w:pPr>
          </w:p>
        </w:tc>
        <w:tc>
          <w:tcPr>
            <w:tcW w:w="7088" w:type="dxa"/>
          </w:tcPr>
          <w:p w14:paraId="67E7FEEF" w14:textId="77777777" w:rsidR="00682EC7" w:rsidRDefault="00682EC7" w:rsidP="00EF0415">
            <w:pPr>
              <w:widowControl w:val="0"/>
              <w:jc w:val="both"/>
              <w:textAlignment w:val="center"/>
            </w:pPr>
            <w:r>
              <w:t>a) galiojantis FSC®100 arba PEFC, arba kitas darnaus miškų ūkio standarto sertifikatas, arba</w:t>
            </w:r>
          </w:p>
          <w:p w14:paraId="4A2BFBE7" w14:textId="77777777" w:rsidR="00682EC7" w:rsidRDefault="00682EC7" w:rsidP="00EF0415">
            <w:pPr>
              <w:widowControl w:val="0"/>
              <w:jc w:val="both"/>
              <w:textAlignment w:val="center"/>
            </w:pPr>
            <w:r>
              <w:t>b) pripažintos įstaigos arba paskelbtosios (notifikuotos)</w:t>
            </w:r>
          </w:p>
          <w:p w14:paraId="146BA809" w14:textId="77777777" w:rsidR="00682EC7" w:rsidRDefault="00682EC7" w:rsidP="00EF0415">
            <w:pPr>
              <w:widowControl w:val="0"/>
              <w:jc w:val="both"/>
              <w:textAlignment w:val="center"/>
            </w:pPr>
            <w:r>
              <w:t>institucijos atlikto bandymo protokolas, tyrimų ataskaita ar</w:t>
            </w:r>
          </w:p>
          <w:p w14:paraId="011A0FF4" w14:textId="77777777" w:rsidR="00682EC7" w:rsidRDefault="00682EC7" w:rsidP="00EF0415">
            <w:pPr>
              <w:widowControl w:val="0"/>
              <w:jc w:val="both"/>
              <w:textAlignment w:val="center"/>
            </w:pPr>
            <w:r>
              <w:t>pažyma, arba</w:t>
            </w:r>
          </w:p>
          <w:p w14:paraId="5FE2BD55" w14:textId="77777777" w:rsidR="00682EC7" w:rsidRDefault="00682EC7" w:rsidP="00EF0415">
            <w:pPr>
              <w:widowControl w:val="0"/>
              <w:jc w:val="both"/>
              <w:textAlignment w:val="center"/>
            </w:pPr>
            <w:r>
              <w:t>c) kiti lygiaverčiai įrodymai.</w:t>
            </w:r>
          </w:p>
          <w:p w14:paraId="188660D7" w14:textId="77777777" w:rsidR="00682EC7" w:rsidRPr="007C00D8" w:rsidRDefault="00682EC7" w:rsidP="00EF0415">
            <w:pPr>
              <w:jc w:val="both"/>
              <w:rPr>
                <w:b/>
                <w:bCs/>
              </w:rPr>
            </w:pPr>
            <w:r w:rsidRPr="008750EF">
              <w:rPr>
                <w:b/>
                <w:bCs/>
              </w:rPr>
              <w:t xml:space="preserve">Visi aplinkosaugos reikalavimus atitinkantys dokumentai privalo būti pateikti Sutarties vykdymo  metu. </w:t>
            </w:r>
          </w:p>
        </w:tc>
      </w:tr>
      <w:tr w:rsidR="00682EC7" w:rsidRPr="00A00F41" w14:paraId="13809B03" w14:textId="77777777" w:rsidTr="00EF0415">
        <w:trPr>
          <w:trHeight w:val="898"/>
        </w:trPr>
        <w:tc>
          <w:tcPr>
            <w:tcW w:w="8080" w:type="dxa"/>
          </w:tcPr>
          <w:p w14:paraId="3DDA0C3B" w14:textId="77777777" w:rsidR="00682EC7" w:rsidRPr="00A00F41" w:rsidRDefault="00682EC7" w:rsidP="00682EC7">
            <w:pPr>
              <w:numPr>
                <w:ilvl w:val="0"/>
                <w:numId w:val="7"/>
              </w:numPr>
              <w:tabs>
                <w:tab w:val="left" w:pos="282"/>
              </w:tabs>
              <w:suppressAutoHyphens/>
              <w:spacing w:after="160" w:line="276" w:lineRule="auto"/>
              <w:ind w:left="0" w:firstLine="0"/>
              <w:contextualSpacing/>
              <w:jc w:val="both"/>
              <w:rPr>
                <w:rFonts w:eastAsia="Arial"/>
                <w:lang w:eastAsia="en-GB"/>
              </w:rPr>
            </w:pPr>
            <w:r w:rsidRPr="00A00F41">
              <w:rPr>
                <w:lang w:eastAsia="lt-LT"/>
              </w:rPr>
              <w:t>visos plastikinės dalys, kurių masė ≥ 50 g, turi būti paženklintos kaip tinkamos perdirbti pagal LST EN ISO 11469 „Bendrasis plastikinių gaminių identifikavimas ir ženklinimas“ (toliau – LST EN ISO 11469) ar lygiavertį standartą;</w:t>
            </w:r>
          </w:p>
        </w:tc>
        <w:tc>
          <w:tcPr>
            <w:tcW w:w="7088" w:type="dxa"/>
          </w:tcPr>
          <w:p w14:paraId="7113FD16" w14:textId="77777777" w:rsidR="00682EC7" w:rsidRDefault="00682EC7" w:rsidP="00EF0415">
            <w:pPr>
              <w:widowControl w:val="0"/>
              <w:jc w:val="both"/>
              <w:textAlignment w:val="center"/>
            </w:pPr>
            <w:r>
              <w:t xml:space="preserve">a) ekologinis ženklas </w:t>
            </w:r>
            <w:proofErr w:type="spellStart"/>
            <w:r>
              <w:t>Nordic</w:t>
            </w:r>
            <w:proofErr w:type="spellEnd"/>
            <w:r>
              <w:t xml:space="preserve"> </w:t>
            </w:r>
            <w:proofErr w:type="spellStart"/>
            <w:r>
              <w:t>Swan</w:t>
            </w:r>
            <w:proofErr w:type="spellEnd"/>
            <w:r>
              <w:t xml:space="preserve"> arba kitas I tipo ekologinis</w:t>
            </w:r>
          </w:p>
          <w:p w14:paraId="26E1240A" w14:textId="77777777" w:rsidR="00682EC7" w:rsidRDefault="00682EC7" w:rsidP="00EF0415">
            <w:pPr>
              <w:widowControl w:val="0"/>
              <w:jc w:val="both"/>
              <w:textAlignment w:val="center"/>
            </w:pPr>
            <w:r>
              <w:t>ženklas (sertifikatas), kuris įrodytų, kad visos plastikinės dalys,</w:t>
            </w:r>
          </w:p>
          <w:p w14:paraId="26304E9A" w14:textId="77777777" w:rsidR="00682EC7" w:rsidRDefault="00682EC7" w:rsidP="00EF0415">
            <w:pPr>
              <w:widowControl w:val="0"/>
              <w:jc w:val="both"/>
              <w:textAlignment w:val="center"/>
            </w:pPr>
            <w:r>
              <w:t>kurių masė ≥ 50 g, yra paženklintos kaip tinkamos perdirbti</w:t>
            </w:r>
          </w:p>
          <w:p w14:paraId="264441EA" w14:textId="77777777" w:rsidR="00682EC7" w:rsidRDefault="00682EC7" w:rsidP="00EF0415">
            <w:pPr>
              <w:widowControl w:val="0"/>
              <w:jc w:val="both"/>
              <w:textAlignment w:val="center"/>
            </w:pPr>
            <w:r>
              <w:t>pagal nurodytą standartą, arba</w:t>
            </w:r>
          </w:p>
          <w:p w14:paraId="23A16AED" w14:textId="77777777" w:rsidR="00682EC7" w:rsidRDefault="00682EC7" w:rsidP="00EF0415">
            <w:pPr>
              <w:widowControl w:val="0"/>
              <w:jc w:val="both"/>
              <w:textAlignment w:val="center"/>
            </w:pPr>
            <w:r>
              <w:t>b) pripažintos įstaigos arba paskelbtosios (notifikuotos)</w:t>
            </w:r>
          </w:p>
          <w:p w14:paraId="028FD36D" w14:textId="77777777" w:rsidR="00682EC7" w:rsidRDefault="00682EC7" w:rsidP="00EF0415">
            <w:pPr>
              <w:widowControl w:val="0"/>
              <w:jc w:val="both"/>
              <w:textAlignment w:val="center"/>
            </w:pPr>
            <w:r>
              <w:t>institucijos atlikto bandymo protokolas, tyrimų ataskaita ar</w:t>
            </w:r>
          </w:p>
          <w:p w14:paraId="62AEC174" w14:textId="77777777" w:rsidR="00682EC7" w:rsidRDefault="00682EC7" w:rsidP="00EF0415">
            <w:pPr>
              <w:widowControl w:val="0"/>
              <w:jc w:val="both"/>
              <w:textAlignment w:val="center"/>
            </w:pPr>
            <w:r>
              <w:t>pažyma, arba</w:t>
            </w:r>
          </w:p>
          <w:p w14:paraId="65407C92" w14:textId="77777777" w:rsidR="00682EC7" w:rsidRDefault="00682EC7" w:rsidP="00EF0415">
            <w:pPr>
              <w:widowControl w:val="0"/>
              <w:jc w:val="both"/>
              <w:textAlignment w:val="center"/>
            </w:pPr>
            <w:r>
              <w:t>c) gamintojo techniniai dokumentai, arba</w:t>
            </w:r>
          </w:p>
          <w:p w14:paraId="75F7E06D" w14:textId="77777777" w:rsidR="00682EC7" w:rsidRDefault="00682EC7" w:rsidP="00EF0415">
            <w:pPr>
              <w:widowControl w:val="0"/>
              <w:jc w:val="both"/>
              <w:textAlignment w:val="center"/>
            </w:pPr>
            <w:r>
              <w:t>d) saugos duomenų lapas, arba</w:t>
            </w:r>
          </w:p>
          <w:p w14:paraId="4169AB4F" w14:textId="77777777" w:rsidR="00682EC7" w:rsidRDefault="00682EC7" w:rsidP="00EF0415">
            <w:pPr>
              <w:widowControl w:val="0"/>
              <w:jc w:val="both"/>
              <w:textAlignment w:val="center"/>
            </w:pPr>
            <w:r>
              <w:t>e) kiti lygiaverčiai įrodymai.</w:t>
            </w:r>
          </w:p>
          <w:p w14:paraId="0DDDDD54" w14:textId="77777777" w:rsidR="00682EC7" w:rsidRPr="00D62EAA" w:rsidRDefault="00682EC7" w:rsidP="00EF0415">
            <w:pPr>
              <w:jc w:val="both"/>
              <w:rPr>
                <w:b/>
                <w:bCs/>
              </w:rPr>
            </w:pPr>
            <w:r w:rsidRPr="008750EF">
              <w:rPr>
                <w:b/>
                <w:bCs/>
              </w:rPr>
              <w:lastRenderedPageBreak/>
              <w:t xml:space="preserve">Visi aplinkosaugos reikalavimus atitinkantys dokumentai privalo būti pateikti Sutarties vykdymo  metu. </w:t>
            </w:r>
          </w:p>
        </w:tc>
      </w:tr>
      <w:tr w:rsidR="00682EC7" w:rsidRPr="00A00F41" w14:paraId="2FFEF699" w14:textId="77777777" w:rsidTr="00EF0415">
        <w:trPr>
          <w:trHeight w:val="3249"/>
        </w:trPr>
        <w:tc>
          <w:tcPr>
            <w:tcW w:w="8080" w:type="dxa"/>
          </w:tcPr>
          <w:p w14:paraId="47C77E1B" w14:textId="77777777" w:rsidR="00682EC7" w:rsidRPr="00A00F41" w:rsidRDefault="00682EC7" w:rsidP="00682EC7">
            <w:pPr>
              <w:numPr>
                <w:ilvl w:val="0"/>
                <w:numId w:val="7"/>
              </w:numPr>
              <w:tabs>
                <w:tab w:val="left" w:pos="279"/>
              </w:tabs>
              <w:suppressAutoHyphens/>
              <w:spacing w:after="160" w:line="276" w:lineRule="auto"/>
              <w:ind w:left="0" w:firstLine="0"/>
              <w:contextualSpacing/>
              <w:jc w:val="both"/>
              <w:rPr>
                <w:lang w:eastAsia="lt-LT"/>
              </w:rPr>
            </w:pPr>
            <w:r w:rsidRPr="00A00F41">
              <w:rPr>
                <w:lang w:eastAsia="lt-LT"/>
              </w:rPr>
              <w:lastRenderedPageBreak/>
              <w:t>paviršiams dengti naudojamuose produktuose:</w:t>
            </w:r>
          </w:p>
          <w:p w14:paraId="4B3DBE9B" w14:textId="77777777" w:rsidR="00682EC7" w:rsidRPr="00A00F41" w:rsidRDefault="00682EC7" w:rsidP="00682EC7">
            <w:pPr>
              <w:numPr>
                <w:ilvl w:val="1"/>
                <w:numId w:val="7"/>
              </w:numPr>
              <w:tabs>
                <w:tab w:val="left" w:pos="707"/>
              </w:tabs>
              <w:suppressAutoHyphens/>
              <w:spacing w:after="160" w:line="276" w:lineRule="auto"/>
              <w:ind w:left="282" w:firstLine="0"/>
              <w:contextualSpacing/>
              <w:jc w:val="both"/>
              <w:rPr>
                <w:lang w:eastAsia="lt-LT"/>
              </w:rPr>
            </w:pPr>
            <w:r w:rsidRPr="00A00F41">
              <w:rPr>
                <w:lang w:eastAsia="lt-LT"/>
              </w:rPr>
              <w:t>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1AC61042" w14:textId="77777777" w:rsidR="00682EC7" w:rsidRPr="00A00F41" w:rsidRDefault="00682EC7" w:rsidP="00682EC7">
            <w:pPr>
              <w:numPr>
                <w:ilvl w:val="1"/>
                <w:numId w:val="7"/>
              </w:numPr>
              <w:tabs>
                <w:tab w:val="left" w:pos="707"/>
              </w:tabs>
              <w:suppressAutoHyphens/>
              <w:spacing w:after="160" w:line="276" w:lineRule="auto"/>
              <w:ind w:left="282" w:firstLine="0"/>
              <w:contextualSpacing/>
              <w:jc w:val="both"/>
              <w:rPr>
                <w:lang w:eastAsia="lt-LT"/>
              </w:rPr>
            </w:pPr>
            <w:r w:rsidRPr="00A00F41">
              <w:rPr>
                <w:lang w:eastAsia="lt-LT"/>
              </w:rPr>
              <w:t>neturi būti daugiau kaip 5 proc. masės lakiųjų organinių junginių (LOJ);</w:t>
            </w:r>
          </w:p>
          <w:p w14:paraId="3B6A868C" w14:textId="77777777" w:rsidR="00682EC7" w:rsidRPr="00A00F41" w:rsidRDefault="00682EC7" w:rsidP="00682EC7">
            <w:pPr>
              <w:numPr>
                <w:ilvl w:val="1"/>
                <w:numId w:val="7"/>
              </w:numPr>
              <w:tabs>
                <w:tab w:val="left" w:pos="707"/>
              </w:tabs>
              <w:suppressAutoHyphens/>
              <w:spacing w:after="160" w:line="276" w:lineRule="auto"/>
              <w:ind w:left="282" w:firstLine="0"/>
              <w:contextualSpacing/>
              <w:jc w:val="both"/>
              <w:rPr>
                <w:lang w:eastAsia="lt-LT"/>
              </w:rPr>
            </w:pPr>
            <w:r w:rsidRPr="00A00F41">
              <w:rPr>
                <w:lang w:eastAsia="lt-LT"/>
              </w:rPr>
              <w:t xml:space="preserve"> neturi būti chromo (VI) junginių;</w:t>
            </w:r>
          </w:p>
          <w:p w14:paraId="00B88925" w14:textId="77777777" w:rsidR="00682EC7" w:rsidRPr="00A00F41" w:rsidRDefault="00682EC7" w:rsidP="00682EC7">
            <w:pPr>
              <w:numPr>
                <w:ilvl w:val="1"/>
                <w:numId w:val="7"/>
              </w:numPr>
              <w:tabs>
                <w:tab w:val="left" w:pos="707"/>
              </w:tabs>
              <w:suppressAutoHyphens/>
              <w:spacing w:after="160" w:line="276" w:lineRule="auto"/>
              <w:ind w:left="282" w:firstLine="0"/>
              <w:contextualSpacing/>
              <w:jc w:val="both"/>
              <w:rPr>
                <w:lang w:eastAsia="lt-LT"/>
              </w:rPr>
            </w:pPr>
            <w:r w:rsidRPr="00A00F41">
              <w:rPr>
                <w:lang w:eastAsia="lt-LT"/>
              </w:rPr>
              <w:t xml:space="preserve"> </w:t>
            </w:r>
            <w:proofErr w:type="spellStart"/>
            <w:r w:rsidRPr="00A00F41">
              <w:rPr>
                <w:lang w:eastAsia="lt-LT"/>
              </w:rPr>
              <w:t>formaldehido</w:t>
            </w:r>
            <w:proofErr w:type="spellEnd"/>
            <w:r w:rsidRPr="00A00F41">
              <w:rPr>
                <w:lang w:eastAsia="lt-LT"/>
              </w:rPr>
              <w:t xml:space="preserve"> išmetamieji teršalai neturi viršyti 0,05 </w:t>
            </w:r>
            <w:proofErr w:type="spellStart"/>
            <w:r w:rsidRPr="00A00F41">
              <w:rPr>
                <w:lang w:eastAsia="lt-LT"/>
              </w:rPr>
              <w:t>ppm</w:t>
            </w:r>
            <w:proofErr w:type="spellEnd"/>
            <w:r w:rsidRPr="00A00F41">
              <w:rPr>
                <w:lang w:eastAsia="lt-LT"/>
              </w:rPr>
              <w:t>.</w:t>
            </w:r>
          </w:p>
        </w:tc>
        <w:tc>
          <w:tcPr>
            <w:tcW w:w="7088" w:type="dxa"/>
          </w:tcPr>
          <w:p w14:paraId="42721394" w14:textId="77777777" w:rsidR="00682EC7" w:rsidRDefault="00682EC7" w:rsidP="00EF0415">
            <w:pPr>
              <w:widowControl w:val="0"/>
              <w:jc w:val="both"/>
              <w:textAlignment w:val="center"/>
            </w:pPr>
            <w:r>
              <w:t xml:space="preserve">a) ekologinis ženklas </w:t>
            </w:r>
            <w:proofErr w:type="spellStart"/>
            <w:r>
              <w:t>European</w:t>
            </w:r>
            <w:proofErr w:type="spellEnd"/>
            <w:r>
              <w:t xml:space="preserve"> </w:t>
            </w:r>
            <w:proofErr w:type="spellStart"/>
            <w:r>
              <w:t>Ecolabel</w:t>
            </w:r>
            <w:proofErr w:type="spellEnd"/>
            <w:r>
              <w:t xml:space="preserve"> arba </w:t>
            </w:r>
            <w:proofErr w:type="spellStart"/>
            <w:r>
              <w:t>Nordic</w:t>
            </w:r>
            <w:proofErr w:type="spellEnd"/>
            <w:r>
              <w:t xml:space="preserve"> </w:t>
            </w:r>
            <w:proofErr w:type="spellStart"/>
            <w:r>
              <w:t>Swan</w:t>
            </w:r>
            <w:proofErr w:type="spellEnd"/>
            <w:r>
              <w:t>, arba</w:t>
            </w:r>
          </w:p>
          <w:p w14:paraId="2D65E504" w14:textId="77777777" w:rsidR="00682EC7" w:rsidRDefault="00682EC7" w:rsidP="00EF0415">
            <w:pPr>
              <w:widowControl w:val="0"/>
              <w:jc w:val="both"/>
              <w:textAlignment w:val="center"/>
            </w:pPr>
            <w:r>
              <w:t>kitas I tipo ekologinis ženklas (sertifikatas), kuris įrodytų, kad paviršiams naudojamuose produktuose nėra/neviršija reikalavime nurodytų medžiagų, arba</w:t>
            </w:r>
          </w:p>
          <w:p w14:paraId="390F9E00" w14:textId="77777777" w:rsidR="00682EC7" w:rsidRDefault="00682EC7" w:rsidP="00EF0415">
            <w:pPr>
              <w:widowControl w:val="0"/>
              <w:jc w:val="both"/>
              <w:textAlignment w:val="center"/>
            </w:pPr>
            <w:r>
              <w:t>b) pripažintos įstaigos arba paskelbtosios (notifikuotos) institucijos bandymų protokolas, tyrimų ataskaita ar pažyma arba</w:t>
            </w:r>
          </w:p>
          <w:p w14:paraId="272D2DC8" w14:textId="77777777" w:rsidR="00682EC7" w:rsidRDefault="00682EC7" w:rsidP="00EF0415">
            <w:pPr>
              <w:widowControl w:val="0"/>
              <w:jc w:val="both"/>
              <w:textAlignment w:val="center"/>
            </w:pPr>
            <w:r>
              <w:t>c) gamintojo techniniai dokumentai, arba</w:t>
            </w:r>
          </w:p>
          <w:p w14:paraId="0B422BF3" w14:textId="77777777" w:rsidR="00682EC7" w:rsidRDefault="00682EC7" w:rsidP="00EF0415">
            <w:pPr>
              <w:widowControl w:val="0"/>
              <w:jc w:val="both"/>
              <w:textAlignment w:val="center"/>
            </w:pPr>
            <w:r>
              <w:t>d) saugos duomenų lapas, arba</w:t>
            </w:r>
          </w:p>
          <w:p w14:paraId="049CB809" w14:textId="77777777" w:rsidR="00682EC7" w:rsidRDefault="00682EC7" w:rsidP="00EF0415">
            <w:pPr>
              <w:widowControl w:val="0"/>
              <w:jc w:val="both"/>
              <w:textAlignment w:val="center"/>
            </w:pPr>
            <w:r>
              <w:t>e) gamintojo ar tiekėjo deklaracija (pateikiant objektyvius įrodymus), arba</w:t>
            </w:r>
          </w:p>
          <w:p w14:paraId="0B4CF1F0" w14:textId="77777777" w:rsidR="00682EC7" w:rsidRDefault="00682EC7" w:rsidP="00EF0415">
            <w:pPr>
              <w:widowControl w:val="0"/>
              <w:jc w:val="both"/>
              <w:textAlignment w:val="center"/>
            </w:pPr>
            <w:r>
              <w:t>f) kiti lygiaverčiai įrodymai.</w:t>
            </w:r>
          </w:p>
          <w:p w14:paraId="21EA2E4D" w14:textId="77777777" w:rsidR="00682EC7" w:rsidRPr="007C00D8" w:rsidRDefault="00682EC7" w:rsidP="00EF0415">
            <w:pPr>
              <w:rPr>
                <w:b/>
                <w:bCs/>
              </w:rPr>
            </w:pPr>
            <w:r w:rsidRPr="008750EF">
              <w:rPr>
                <w:b/>
                <w:bCs/>
              </w:rPr>
              <w:t xml:space="preserve">Visi aplinkosaugos reikalavimus atitinkantys dokumentai privalo būti pateikti Sutarties vykdymo  metu. </w:t>
            </w:r>
          </w:p>
        </w:tc>
      </w:tr>
      <w:tr w:rsidR="00682EC7" w:rsidRPr="00A00F41" w14:paraId="076807E0" w14:textId="77777777" w:rsidTr="00EF0415">
        <w:tc>
          <w:tcPr>
            <w:tcW w:w="8080" w:type="dxa"/>
          </w:tcPr>
          <w:p w14:paraId="63470F04" w14:textId="77777777" w:rsidR="00682EC7" w:rsidRPr="00A00F41" w:rsidRDefault="00682EC7" w:rsidP="00EF0415">
            <w:pPr>
              <w:spacing w:line="276" w:lineRule="auto"/>
              <w:contextualSpacing/>
              <w:jc w:val="both"/>
            </w:pPr>
            <w:r>
              <w:t>4. Prekių pakuotės</w:t>
            </w:r>
          </w:p>
        </w:tc>
        <w:tc>
          <w:tcPr>
            <w:tcW w:w="7088" w:type="dxa"/>
          </w:tcPr>
          <w:p w14:paraId="3817F893" w14:textId="77777777" w:rsidR="00682EC7" w:rsidRPr="00375FA6" w:rsidRDefault="00682EC7" w:rsidP="00EF0415">
            <w:pPr>
              <w:widowControl w:val="0"/>
              <w:jc w:val="both"/>
              <w:textAlignment w:val="center"/>
            </w:pPr>
            <w:r w:rsidRPr="00375FA6">
              <w:t>Jeigu prekės tiekiamos ar perduodamos pirkimo vykdytojui antrinėje pakuotėje, antrinės pakuotės turi būti laikytinos perdirbamosiomis pakuotėmis pagal Lietuvos Respublikos mokesčio už aplinkos teršimą įstatymo nuostatas ir (ar) turi būti vienalytės (homogeniškos) pakuotės, pagamintos iš vienos rūšies medžiagos</w:t>
            </w:r>
            <w:r>
              <w:t xml:space="preserve"> kurio atitiktis bus tikrinama sutarties vykdymo metu </w:t>
            </w:r>
            <w:r w:rsidRPr="00375FA6">
              <w:t>Pasiūlymų vertinimo etape:</w:t>
            </w:r>
          </w:p>
          <w:p w14:paraId="0AA7FD5E" w14:textId="77777777" w:rsidR="00682EC7" w:rsidRPr="00375FA6" w:rsidRDefault="00682EC7" w:rsidP="00EF0415">
            <w:pPr>
              <w:widowControl w:val="0"/>
              <w:jc w:val="both"/>
              <w:textAlignment w:val="center"/>
            </w:pPr>
            <w:r w:rsidRPr="00375FA6">
              <w:t>Jei tiekėjas teikdamas pasiūlymą įsipareigoja laikytis visų pirkimo sąlygų, įskaitant ir reikalavimo dėl antrinės pakuotės (jeigu ji bus naudojama), tokiu atveju papildomi dokumentai pasiūlymų vertinimo etape nėra teikiami.</w:t>
            </w:r>
          </w:p>
          <w:p w14:paraId="69AFAA15" w14:textId="77777777" w:rsidR="00682EC7" w:rsidRPr="00375FA6" w:rsidRDefault="00682EC7" w:rsidP="00EF0415">
            <w:pPr>
              <w:widowControl w:val="0"/>
              <w:jc w:val="both"/>
              <w:textAlignment w:val="center"/>
            </w:pPr>
            <w:r w:rsidRPr="00375FA6">
              <w:t>Sutarties vykdymo etape:</w:t>
            </w:r>
          </w:p>
          <w:p w14:paraId="131CC48B" w14:textId="77777777" w:rsidR="00682EC7" w:rsidRPr="00375FA6" w:rsidRDefault="00682EC7" w:rsidP="00EF0415">
            <w:pPr>
              <w:widowControl w:val="0"/>
              <w:jc w:val="both"/>
              <w:textAlignment w:val="center"/>
            </w:pPr>
            <w:r w:rsidRPr="00375FA6">
              <w:t>Sutarties vykdymo metu, jeigu prekės yra tiekiamos arba</w:t>
            </w:r>
            <w:r>
              <w:t xml:space="preserve"> </w:t>
            </w:r>
            <w:r w:rsidRPr="00375FA6">
              <w:t>perduodamos antrinėje pakuotėje, tokiu atveju tiekėjas</w:t>
            </w:r>
            <w:r>
              <w:t xml:space="preserve"> </w:t>
            </w:r>
            <w:r w:rsidRPr="00375FA6">
              <w:t>patiekdamas prekes pirkimo vykdytojui, turi pateikti prekės (-</w:t>
            </w:r>
            <w:proofErr w:type="spellStart"/>
            <w:r w:rsidRPr="00375FA6">
              <w:t>ių</w:t>
            </w:r>
            <w:proofErr w:type="spellEnd"/>
            <w:r w:rsidRPr="00375FA6">
              <w:t>) antrinės (-</w:t>
            </w:r>
            <w:proofErr w:type="spellStart"/>
            <w:r w:rsidRPr="00375FA6">
              <w:t>ių</w:t>
            </w:r>
            <w:proofErr w:type="spellEnd"/>
            <w:r w:rsidRPr="00375FA6">
              <w:t>) pakuotės (-</w:t>
            </w:r>
            <w:proofErr w:type="spellStart"/>
            <w:r w:rsidRPr="00375FA6">
              <w:t>čių</w:t>
            </w:r>
            <w:proofErr w:type="spellEnd"/>
            <w:r w:rsidRPr="00375FA6">
              <w:t>) tinkamumą perdirbti (</w:t>
            </w:r>
            <w:proofErr w:type="spellStart"/>
            <w:r w:rsidRPr="00375FA6">
              <w:t>perdirbamumą</w:t>
            </w:r>
            <w:proofErr w:type="spellEnd"/>
            <w:r w:rsidRPr="00375FA6">
              <w:t xml:space="preserve">) ir (ar) </w:t>
            </w:r>
            <w:proofErr w:type="spellStart"/>
            <w:r w:rsidRPr="00375FA6">
              <w:t>vienalytiškumą</w:t>
            </w:r>
            <w:proofErr w:type="spellEnd"/>
            <w:r w:rsidRPr="00375FA6">
              <w:t xml:space="preserve"> (homogeniškumą) patvirtinančius</w:t>
            </w:r>
            <w:r>
              <w:t xml:space="preserve"> </w:t>
            </w:r>
            <w:r w:rsidRPr="00375FA6">
              <w:t xml:space="preserve">dokumentus: </w:t>
            </w:r>
            <w:r w:rsidRPr="000643C8">
              <w:t>(pavyzdžiui, pakuotės aprašymo dokumentą, techninį dokumentą, dokumentą iš akredituotų laboratorijų ar pakuočių atliekų perdirbėjų, ar eksportuotojų iš tvarkytojų sąrašo, ar kitus lygiaverčius objektyvius įrodymus)</w:t>
            </w:r>
            <w:r w:rsidRPr="00375FA6">
              <w:t>.</w:t>
            </w:r>
          </w:p>
          <w:p w14:paraId="51ACC4F6" w14:textId="77777777" w:rsidR="00682EC7" w:rsidRPr="00375FA6" w:rsidRDefault="00682EC7" w:rsidP="00EF0415">
            <w:pPr>
              <w:widowControl w:val="0"/>
              <w:jc w:val="both"/>
              <w:textAlignment w:val="center"/>
            </w:pPr>
            <w:r w:rsidRPr="00375FA6">
              <w:t>Pirkimo vykdytojas sutarties vykdymo metu patikrina tiekėjo</w:t>
            </w:r>
          </w:p>
          <w:p w14:paraId="6C0D019B" w14:textId="77777777" w:rsidR="00682EC7" w:rsidRDefault="00682EC7" w:rsidP="00EF0415">
            <w:pPr>
              <w:widowControl w:val="0"/>
              <w:jc w:val="both"/>
              <w:textAlignment w:val="center"/>
            </w:pPr>
            <w:r w:rsidRPr="00375FA6">
              <w:lastRenderedPageBreak/>
              <w:t>pateiktus įrodymus dėl šio reikalavimo laikymosi.</w:t>
            </w:r>
          </w:p>
          <w:p w14:paraId="4A039B42" w14:textId="77777777" w:rsidR="00682EC7" w:rsidRPr="00D62EAA" w:rsidRDefault="00682EC7" w:rsidP="00EF0415">
            <w:pPr>
              <w:rPr>
                <w:b/>
                <w:bCs/>
              </w:rPr>
            </w:pPr>
            <w:r w:rsidRPr="008750EF">
              <w:rPr>
                <w:b/>
                <w:bCs/>
              </w:rPr>
              <w:t xml:space="preserve">Visi aplinkosaugos reikalavimus atitinkantys dokumentai privalo būti pateikti Sutarties vykdymo  metu. </w:t>
            </w:r>
          </w:p>
        </w:tc>
      </w:tr>
    </w:tbl>
    <w:p w14:paraId="666A04F3" w14:textId="77777777" w:rsidR="009475D5" w:rsidRPr="009475D5" w:rsidRDefault="009475D5" w:rsidP="009475D5">
      <w:pPr>
        <w:pStyle w:val="Sraopastraipa"/>
        <w:tabs>
          <w:tab w:val="left" w:pos="993"/>
          <w:tab w:val="left" w:pos="5085"/>
        </w:tabs>
        <w:ind w:left="709"/>
        <w:rPr>
          <w:b/>
        </w:rPr>
      </w:pPr>
    </w:p>
    <w:p w14:paraId="369F8753" w14:textId="01A65DD2" w:rsidR="00BF1F2A" w:rsidRPr="00682EC7" w:rsidRDefault="009022EE" w:rsidP="00682EC7">
      <w:pPr>
        <w:pStyle w:val="Sraopastraipa"/>
        <w:numPr>
          <w:ilvl w:val="0"/>
          <w:numId w:val="7"/>
        </w:numPr>
        <w:tabs>
          <w:tab w:val="left" w:pos="993"/>
          <w:tab w:val="left" w:pos="5085"/>
        </w:tabs>
        <w:ind w:firstLine="349"/>
        <w:rPr>
          <w:b/>
        </w:rPr>
      </w:pPr>
      <w:r w:rsidRPr="00682EC7">
        <w:rPr>
          <w:b/>
        </w:rPr>
        <w:t>PERKAMO OBJEKTO PRIVALOMIEJI TECHNINIAI REIKALAVIMAI:</w:t>
      </w:r>
    </w:p>
    <w:p w14:paraId="4BF99242" w14:textId="4E2E92AD" w:rsidR="00653682" w:rsidRPr="00A00F41" w:rsidRDefault="00A13C6E" w:rsidP="00653682">
      <w:pPr>
        <w:pStyle w:val="Sraopastraipa"/>
        <w:tabs>
          <w:tab w:val="left" w:pos="5085"/>
        </w:tabs>
        <w:rPr>
          <w:b/>
        </w:rPr>
      </w:pPr>
      <w:r w:rsidRPr="00A00F41">
        <w:rPr>
          <w:b/>
          <w:bCs/>
          <w:spacing w:val="-2"/>
        </w:rPr>
        <w:t xml:space="preserve">Baldų orientaciniai vaizdai </w:t>
      </w:r>
      <w:r w:rsidRPr="00A00F41">
        <w:rPr>
          <w:bCs/>
          <w:spacing w:val="-2"/>
        </w:rPr>
        <w:t>pateikiami tik iliustraciniais tikslais ir tiekėjas nėra įpareigotas siūlyti identiško gaminio)</w:t>
      </w:r>
    </w:p>
    <w:p w14:paraId="408C3B96" w14:textId="7AC0383C" w:rsidR="00FE245C" w:rsidRPr="00321D28" w:rsidRDefault="00321D28" w:rsidP="00321D28">
      <w:pPr>
        <w:pStyle w:val="Sraopastraipa"/>
        <w:ind w:left="927" w:right="110"/>
        <w:jc w:val="right"/>
        <w:rPr>
          <w:bCs/>
        </w:rPr>
      </w:pPr>
      <w:r>
        <w:rPr>
          <w:bCs/>
        </w:rPr>
        <w:t>4</w:t>
      </w:r>
      <w:r w:rsidRPr="00321D28">
        <w:rPr>
          <w:bCs/>
        </w:rPr>
        <w:t xml:space="preserve"> lentelė    </w:t>
      </w:r>
    </w:p>
    <w:tbl>
      <w:tblPr>
        <w:tblW w:w="14921"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30"/>
        <w:gridCol w:w="3156"/>
        <w:gridCol w:w="3827"/>
        <w:gridCol w:w="2977"/>
        <w:gridCol w:w="15"/>
        <w:gridCol w:w="4101"/>
        <w:gridCol w:w="15"/>
      </w:tblGrid>
      <w:tr w:rsidR="00A13C6E" w:rsidRPr="00A00F41" w14:paraId="21016E07" w14:textId="77777777" w:rsidTr="00417950">
        <w:trPr>
          <w:gridAfter w:val="1"/>
          <w:wAfter w:w="15" w:type="dxa"/>
          <w:trHeight w:val="2290"/>
        </w:trPr>
        <w:tc>
          <w:tcPr>
            <w:tcW w:w="830" w:type="dxa"/>
            <w:vAlign w:val="center"/>
          </w:tcPr>
          <w:p w14:paraId="0D0D0791" w14:textId="77777777" w:rsidR="00FE245C" w:rsidRPr="00A00F41" w:rsidRDefault="00FE245C" w:rsidP="00E832A7">
            <w:pPr>
              <w:pStyle w:val="TableParagraph"/>
              <w:jc w:val="center"/>
              <w:rPr>
                <w:b/>
                <w:sz w:val="24"/>
                <w:szCs w:val="24"/>
              </w:rPr>
            </w:pPr>
          </w:p>
          <w:p w14:paraId="47E7F1F5" w14:textId="77777777" w:rsidR="00FE245C" w:rsidRPr="00A00F41" w:rsidRDefault="00FE245C" w:rsidP="00E832A7">
            <w:pPr>
              <w:pStyle w:val="TableParagraph"/>
              <w:jc w:val="center"/>
              <w:rPr>
                <w:b/>
                <w:sz w:val="24"/>
                <w:szCs w:val="24"/>
              </w:rPr>
            </w:pPr>
          </w:p>
          <w:p w14:paraId="283A2B42" w14:textId="77777777" w:rsidR="00FE245C" w:rsidRPr="00A00F41" w:rsidRDefault="00FE245C" w:rsidP="00E832A7">
            <w:pPr>
              <w:pStyle w:val="TableParagraph"/>
              <w:jc w:val="center"/>
              <w:rPr>
                <w:b/>
                <w:sz w:val="24"/>
                <w:szCs w:val="24"/>
              </w:rPr>
            </w:pPr>
          </w:p>
          <w:p w14:paraId="5A9A41FD" w14:textId="77777777" w:rsidR="00FE245C" w:rsidRPr="00A00F41" w:rsidRDefault="00FE245C" w:rsidP="00E832A7">
            <w:pPr>
              <w:pStyle w:val="TableParagraph"/>
              <w:jc w:val="center"/>
              <w:rPr>
                <w:b/>
                <w:sz w:val="24"/>
                <w:szCs w:val="24"/>
              </w:rPr>
            </w:pPr>
          </w:p>
          <w:p w14:paraId="6AE27DE5" w14:textId="77777777" w:rsidR="00FE245C" w:rsidRPr="00A00F41" w:rsidRDefault="00FE245C" w:rsidP="00E832A7">
            <w:pPr>
              <w:pStyle w:val="TableParagraph"/>
              <w:jc w:val="center"/>
              <w:rPr>
                <w:b/>
                <w:sz w:val="24"/>
                <w:szCs w:val="24"/>
              </w:rPr>
            </w:pPr>
          </w:p>
          <w:p w14:paraId="0E04A51E" w14:textId="77777777" w:rsidR="00FE245C" w:rsidRPr="00A00F41" w:rsidRDefault="00FE245C" w:rsidP="00E832A7">
            <w:pPr>
              <w:pStyle w:val="TableParagraph"/>
              <w:ind w:left="242" w:hanging="8"/>
              <w:jc w:val="center"/>
              <w:rPr>
                <w:b/>
                <w:sz w:val="24"/>
                <w:szCs w:val="24"/>
              </w:rPr>
            </w:pPr>
            <w:r w:rsidRPr="00A00F41">
              <w:rPr>
                <w:b/>
                <w:spacing w:val="-4"/>
                <w:sz w:val="24"/>
                <w:szCs w:val="24"/>
              </w:rPr>
              <w:t xml:space="preserve">Eil. </w:t>
            </w:r>
            <w:r w:rsidRPr="00A00F41">
              <w:rPr>
                <w:b/>
                <w:spacing w:val="-5"/>
                <w:sz w:val="24"/>
                <w:szCs w:val="24"/>
              </w:rPr>
              <w:t>Nr.</w:t>
            </w:r>
          </w:p>
        </w:tc>
        <w:tc>
          <w:tcPr>
            <w:tcW w:w="3156" w:type="dxa"/>
            <w:vAlign w:val="center"/>
          </w:tcPr>
          <w:p w14:paraId="5B734E72" w14:textId="77777777" w:rsidR="00FE245C" w:rsidRPr="00A00F41" w:rsidRDefault="00FE245C" w:rsidP="00E832A7">
            <w:pPr>
              <w:pStyle w:val="TableParagraph"/>
              <w:ind w:left="105" w:right="89"/>
              <w:jc w:val="center"/>
              <w:rPr>
                <w:b/>
                <w:sz w:val="24"/>
                <w:szCs w:val="24"/>
              </w:rPr>
            </w:pPr>
            <w:r w:rsidRPr="00A00F41">
              <w:rPr>
                <w:b/>
                <w:spacing w:val="-2"/>
                <w:sz w:val="24"/>
                <w:szCs w:val="24"/>
              </w:rPr>
              <w:t>Privalomieji techniniai reikalavimai (parametrai)</w:t>
            </w:r>
          </w:p>
        </w:tc>
        <w:tc>
          <w:tcPr>
            <w:tcW w:w="3827" w:type="dxa"/>
            <w:vAlign w:val="center"/>
          </w:tcPr>
          <w:p w14:paraId="2E6BD076" w14:textId="77777777" w:rsidR="00FE245C" w:rsidRPr="00A00F41" w:rsidRDefault="00FE245C" w:rsidP="00E832A7">
            <w:pPr>
              <w:pStyle w:val="TableParagraph"/>
              <w:ind w:left="604"/>
              <w:jc w:val="center"/>
              <w:rPr>
                <w:b/>
                <w:sz w:val="24"/>
                <w:szCs w:val="24"/>
              </w:rPr>
            </w:pPr>
            <w:r w:rsidRPr="00A00F41">
              <w:rPr>
                <w:b/>
                <w:sz w:val="24"/>
                <w:szCs w:val="24"/>
              </w:rPr>
              <w:t>Reikalavimo</w:t>
            </w:r>
            <w:r w:rsidRPr="00A00F41">
              <w:rPr>
                <w:b/>
                <w:spacing w:val="1"/>
                <w:sz w:val="24"/>
                <w:szCs w:val="24"/>
              </w:rPr>
              <w:t xml:space="preserve"> </w:t>
            </w:r>
            <w:r w:rsidRPr="00A00F41">
              <w:rPr>
                <w:b/>
                <w:spacing w:val="-2"/>
                <w:sz w:val="24"/>
                <w:szCs w:val="24"/>
              </w:rPr>
              <w:t>reikšmė</w:t>
            </w:r>
          </w:p>
        </w:tc>
        <w:tc>
          <w:tcPr>
            <w:tcW w:w="2977" w:type="dxa"/>
            <w:vAlign w:val="center"/>
          </w:tcPr>
          <w:p w14:paraId="5E502CB7" w14:textId="77777777" w:rsidR="00FE245C" w:rsidRDefault="00FE245C" w:rsidP="00E832A7">
            <w:pPr>
              <w:pStyle w:val="TableParagraph"/>
              <w:ind w:left="107" w:right="163"/>
              <w:jc w:val="center"/>
              <w:rPr>
                <w:b/>
                <w:spacing w:val="-2"/>
                <w:sz w:val="24"/>
                <w:szCs w:val="24"/>
              </w:rPr>
            </w:pPr>
            <w:r w:rsidRPr="00A00F41">
              <w:rPr>
                <w:b/>
                <w:sz w:val="24"/>
                <w:szCs w:val="24"/>
              </w:rPr>
              <w:t>Tiekėjo</w:t>
            </w:r>
            <w:r w:rsidRPr="00A00F41">
              <w:rPr>
                <w:b/>
                <w:spacing w:val="-15"/>
                <w:sz w:val="24"/>
                <w:szCs w:val="24"/>
              </w:rPr>
              <w:t xml:space="preserve"> </w:t>
            </w:r>
            <w:r w:rsidRPr="00A00F41">
              <w:rPr>
                <w:b/>
                <w:sz w:val="24"/>
                <w:szCs w:val="24"/>
              </w:rPr>
              <w:t xml:space="preserve">siūlomų </w:t>
            </w:r>
            <w:r w:rsidRPr="00A00F41">
              <w:rPr>
                <w:b/>
                <w:spacing w:val="-2"/>
                <w:sz w:val="24"/>
                <w:szCs w:val="24"/>
              </w:rPr>
              <w:t>parametrų (techninių charakteristikų) reikšmės</w:t>
            </w:r>
          </w:p>
          <w:p w14:paraId="1355A2F8" w14:textId="0384BA7E" w:rsidR="00027C34" w:rsidRPr="00027C34" w:rsidRDefault="00027C34" w:rsidP="00E832A7">
            <w:pPr>
              <w:pStyle w:val="TableParagraph"/>
              <w:ind w:left="107" w:right="163"/>
              <w:jc w:val="center"/>
              <w:rPr>
                <w:b/>
                <w:bCs/>
                <w:sz w:val="24"/>
                <w:szCs w:val="24"/>
              </w:rPr>
            </w:pPr>
            <w:r w:rsidRPr="00027C34">
              <w:rPr>
                <w:b/>
                <w:bCs/>
                <w:color w:val="EE0000"/>
                <w:sz w:val="24"/>
                <w:szCs w:val="24"/>
                <w:shd w:val="clear" w:color="auto" w:fill="FFFFFF"/>
              </w:rPr>
              <w:t>(įrašyti tiksliai)</w:t>
            </w:r>
          </w:p>
        </w:tc>
        <w:tc>
          <w:tcPr>
            <w:tcW w:w="4116" w:type="dxa"/>
            <w:gridSpan w:val="2"/>
            <w:vAlign w:val="center"/>
          </w:tcPr>
          <w:p w14:paraId="5759BAA4" w14:textId="02BF2DBD" w:rsidR="00FE245C" w:rsidRPr="00A00F41" w:rsidRDefault="00493DB7" w:rsidP="00E832A7">
            <w:pPr>
              <w:pStyle w:val="TableParagraph"/>
              <w:ind w:left="105" w:right="100"/>
              <w:jc w:val="center"/>
              <w:rPr>
                <w:b/>
                <w:i/>
                <w:sz w:val="24"/>
                <w:szCs w:val="24"/>
              </w:rPr>
            </w:pPr>
            <w:r>
              <w:rPr>
                <w:b/>
                <w:spacing w:val="-2"/>
                <w:sz w:val="24"/>
                <w:szCs w:val="24"/>
              </w:rPr>
              <w:t xml:space="preserve">Prekės gamintojo </w:t>
            </w:r>
            <w:r w:rsidR="00FE245C" w:rsidRPr="00A00F41">
              <w:rPr>
                <w:b/>
                <w:spacing w:val="-2"/>
                <w:sz w:val="24"/>
                <w:szCs w:val="24"/>
              </w:rPr>
              <w:t>dokumento, patvirtinančio atitikimą deklaruojamiems parametrams, pavadinimas, puslapis</w:t>
            </w:r>
            <w:r w:rsidR="00FE245C" w:rsidRPr="00A00F41">
              <w:rPr>
                <w:b/>
                <w:spacing w:val="40"/>
                <w:sz w:val="24"/>
                <w:szCs w:val="24"/>
              </w:rPr>
              <w:t xml:space="preserve"> </w:t>
            </w:r>
            <w:r w:rsidR="00FE245C" w:rsidRPr="00A00F41">
              <w:rPr>
                <w:b/>
                <w:sz w:val="24"/>
                <w:szCs w:val="24"/>
              </w:rPr>
              <w:t>(</w:t>
            </w:r>
            <w:r w:rsidR="00FE245C" w:rsidRPr="00A00F41">
              <w:rPr>
                <w:b/>
                <w:i/>
                <w:sz w:val="24"/>
                <w:szCs w:val="24"/>
              </w:rPr>
              <w:t>dokumente</w:t>
            </w:r>
            <w:r w:rsidR="00FE245C" w:rsidRPr="00A00F41">
              <w:rPr>
                <w:b/>
                <w:i/>
                <w:spacing w:val="-15"/>
                <w:sz w:val="24"/>
                <w:szCs w:val="24"/>
              </w:rPr>
              <w:t xml:space="preserve"> </w:t>
            </w:r>
            <w:r w:rsidR="00FE245C" w:rsidRPr="00A00F41">
              <w:rPr>
                <w:b/>
                <w:i/>
                <w:sz w:val="24"/>
                <w:szCs w:val="24"/>
              </w:rPr>
              <w:t>turi</w:t>
            </w:r>
            <w:r w:rsidR="00FE245C" w:rsidRPr="00A00F41">
              <w:rPr>
                <w:b/>
                <w:i/>
                <w:spacing w:val="-15"/>
                <w:sz w:val="24"/>
                <w:szCs w:val="24"/>
              </w:rPr>
              <w:t xml:space="preserve"> </w:t>
            </w:r>
            <w:r w:rsidR="00FE245C" w:rsidRPr="00A00F41">
              <w:rPr>
                <w:b/>
                <w:i/>
                <w:sz w:val="24"/>
                <w:szCs w:val="24"/>
              </w:rPr>
              <w:t xml:space="preserve">būti aiškiai pažymėta vieta, patvirtinanti </w:t>
            </w:r>
            <w:r w:rsidR="00FE245C" w:rsidRPr="00A00F41">
              <w:rPr>
                <w:b/>
                <w:i/>
                <w:spacing w:val="-2"/>
                <w:sz w:val="24"/>
                <w:szCs w:val="24"/>
              </w:rPr>
              <w:t>atitikimą deklaruojamam</w:t>
            </w:r>
          </w:p>
          <w:p w14:paraId="285A0869" w14:textId="77777777" w:rsidR="00FE245C" w:rsidRPr="00A00F41" w:rsidRDefault="00FE245C" w:rsidP="00E832A7">
            <w:pPr>
              <w:pStyle w:val="TableParagraph"/>
              <w:spacing w:line="254" w:lineRule="exact"/>
              <w:ind w:left="105"/>
              <w:jc w:val="center"/>
              <w:rPr>
                <w:b/>
                <w:i/>
                <w:sz w:val="24"/>
                <w:szCs w:val="24"/>
              </w:rPr>
            </w:pPr>
            <w:r w:rsidRPr="00A00F41">
              <w:rPr>
                <w:b/>
                <w:i/>
                <w:spacing w:val="-2"/>
                <w:sz w:val="24"/>
                <w:szCs w:val="24"/>
              </w:rPr>
              <w:t>parametrui)</w:t>
            </w:r>
          </w:p>
        </w:tc>
      </w:tr>
      <w:tr w:rsidR="00493DB7" w:rsidRPr="00493DB7" w14:paraId="60853C4C" w14:textId="77777777" w:rsidTr="00417950">
        <w:trPr>
          <w:gridAfter w:val="1"/>
          <w:wAfter w:w="15" w:type="dxa"/>
          <w:trHeight w:val="46"/>
        </w:trPr>
        <w:tc>
          <w:tcPr>
            <w:tcW w:w="830" w:type="dxa"/>
            <w:vAlign w:val="center"/>
          </w:tcPr>
          <w:p w14:paraId="3B6ADFC5" w14:textId="781898F8" w:rsidR="00493DB7" w:rsidRPr="00493DB7" w:rsidRDefault="00493DB7" w:rsidP="00E832A7">
            <w:pPr>
              <w:pStyle w:val="TableParagraph"/>
              <w:jc w:val="center"/>
              <w:rPr>
                <w:bCs/>
                <w:i/>
                <w:iCs/>
                <w:sz w:val="18"/>
                <w:szCs w:val="18"/>
              </w:rPr>
            </w:pPr>
            <w:r w:rsidRPr="00493DB7">
              <w:rPr>
                <w:bCs/>
                <w:i/>
                <w:iCs/>
                <w:sz w:val="18"/>
                <w:szCs w:val="18"/>
              </w:rPr>
              <w:t>1.</w:t>
            </w:r>
          </w:p>
        </w:tc>
        <w:tc>
          <w:tcPr>
            <w:tcW w:w="3156" w:type="dxa"/>
            <w:vAlign w:val="center"/>
          </w:tcPr>
          <w:p w14:paraId="0E175CDD" w14:textId="4917DABD" w:rsidR="00493DB7" w:rsidRPr="00493DB7" w:rsidRDefault="00493DB7" w:rsidP="00E832A7">
            <w:pPr>
              <w:pStyle w:val="TableParagraph"/>
              <w:ind w:left="105" w:right="89"/>
              <w:jc w:val="center"/>
              <w:rPr>
                <w:bCs/>
                <w:i/>
                <w:iCs/>
                <w:spacing w:val="-2"/>
                <w:sz w:val="18"/>
                <w:szCs w:val="18"/>
              </w:rPr>
            </w:pPr>
            <w:r w:rsidRPr="00493DB7">
              <w:rPr>
                <w:bCs/>
                <w:i/>
                <w:iCs/>
                <w:spacing w:val="-2"/>
                <w:sz w:val="18"/>
                <w:szCs w:val="18"/>
              </w:rPr>
              <w:t>2.</w:t>
            </w:r>
          </w:p>
        </w:tc>
        <w:tc>
          <w:tcPr>
            <w:tcW w:w="3827" w:type="dxa"/>
            <w:vAlign w:val="center"/>
          </w:tcPr>
          <w:p w14:paraId="31524B06" w14:textId="391E5F22" w:rsidR="00493DB7" w:rsidRPr="00493DB7" w:rsidRDefault="00493DB7" w:rsidP="00E832A7">
            <w:pPr>
              <w:pStyle w:val="TableParagraph"/>
              <w:ind w:left="604"/>
              <w:jc w:val="center"/>
              <w:rPr>
                <w:bCs/>
                <w:i/>
                <w:iCs/>
                <w:sz w:val="18"/>
                <w:szCs w:val="18"/>
              </w:rPr>
            </w:pPr>
            <w:r w:rsidRPr="00493DB7">
              <w:rPr>
                <w:bCs/>
                <w:i/>
                <w:iCs/>
                <w:sz w:val="18"/>
                <w:szCs w:val="18"/>
              </w:rPr>
              <w:t>3.</w:t>
            </w:r>
          </w:p>
        </w:tc>
        <w:tc>
          <w:tcPr>
            <w:tcW w:w="2977" w:type="dxa"/>
            <w:vAlign w:val="center"/>
          </w:tcPr>
          <w:p w14:paraId="3D14FC9F" w14:textId="3EE59CF7" w:rsidR="00493DB7" w:rsidRPr="00493DB7" w:rsidRDefault="00493DB7" w:rsidP="00E832A7">
            <w:pPr>
              <w:pStyle w:val="TableParagraph"/>
              <w:ind w:left="107" w:right="163"/>
              <w:jc w:val="center"/>
              <w:rPr>
                <w:bCs/>
                <w:i/>
                <w:iCs/>
                <w:sz w:val="18"/>
                <w:szCs w:val="18"/>
              </w:rPr>
            </w:pPr>
            <w:r w:rsidRPr="00493DB7">
              <w:rPr>
                <w:bCs/>
                <w:i/>
                <w:iCs/>
                <w:sz w:val="18"/>
                <w:szCs w:val="18"/>
              </w:rPr>
              <w:t>4.</w:t>
            </w:r>
          </w:p>
        </w:tc>
        <w:tc>
          <w:tcPr>
            <w:tcW w:w="4116" w:type="dxa"/>
            <w:gridSpan w:val="2"/>
            <w:vAlign w:val="center"/>
          </w:tcPr>
          <w:p w14:paraId="692C38A0" w14:textId="2F840090" w:rsidR="00493DB7" w:rsidRPr="00493DB7" w:rsidRDefault="00493DB7" w:rsidP="00E832A7">
            <w:pPr>
              <w:pStyle w:val="TableParagraph"/>
              <w:ind w:left="105" w:right="100"/>
              <w:jc w:val="center"/>
              <w:rPr>
                <w:bCs/>
                <w:i/>
                <w:iCs/>
                <w:spacing w:val="-2"/>
                <w:sz w:val="18"/>
                <w:szCs w:val="18"/>
              </w:rPr>
            </w:pPr>
            <w:r w:rsidRPr="00493DB7">
              <w:rPr>
                <w:bCs/>
                <w:i/>
                <w:iCs/>
                <w:spacing w:val="-2"/>
                <w:sz w:val="18"/>
                <w:szCs w:val="18"/>
              </w:rPr>
              <w:t>5.</w:t>
            </w:r>
          </w:p>
        </w:tc>
      </w:tr>
      <w:tr w:rsidR="00FE245C" w:rsidRPr="00A00F41" w14:paraId="7D986D0B" w14:textId="77777777" w:rsidTr="00417950">
        <w:trPr>
          <w:trHeight w:val="577"/>
        </w:trPr>
        <w:tc>
          <w:tcPr>
            <w:tcW w:w="830" w:type="dxa"/>
            <w:shd w:val="clear" w:color="auto" w:fill="DAE9F7" w:themeFill="text2" w:themeFillTint="1A"/>
            <w:vAlign w:val="center"/>
          </w:tcPr>
          <w:p w14:paraId="6474FC3A" w14:textId="77777777" w:rsidR="00FE245C" w:rsidRPr="00A00F41" w:rsidRDefault="00FE245C" w:rsidP="0089168A">
            <w:pPr>
              <w:pStyle w:val="TableParagraph"/>
              <w:ind w:left="17"/>
              <w:jc w:val="center"/>
              <w:rPr>
                <w:b/>
                <w:sz w:val="24"/>
                <w:szCs w:val="24"/>
              </w:rPr>
            </w:pPr>
            <w:r w:rsidRPr="00A00F41">
              <w:rPr>
                <w:b/>
                <w:spacing w:val="-5"/>
                <w:sz w:val="24"/>
                <w:szCs w:val="24"/>
              </w:rPr>
              <w:t>1.</w:t>
            </w:r>
          </w:p>
        </w:tc>
        <w:tc>
          <w:tcPr>
            <w:tcW w:w="9975" w:type="dxa"/>
            <w:gridSpan w:val="4"/>
            <w:shd w:val="clear" w:color="auto" w:fill="DAE9F7" w:themeFill="text2" w:themeFillTint="1A"/>
            <w:vAlign w:val="center"/>
          </w:tcPr>
          <w:p w14:paraId="496A8C43" w14:textId="399A9D60" w:rsidR="002D098E" w:rsidRPr="002D098E" w:rsidRDefault="002D098E" w:rsidP="002D098E">
            <w:pPr>
              <w:widowControl w:val="0"/>
              <w:autoSpaceDE w:val="0"/>
              <w:autoSpaceDN w:val="0"/>
              <w:spacing w:line="274" w:lineRule="exact"/>
              <w:ind w:left="105"/>
              <w:rPr>
                <w:b/>
                <w:szCs w:val="22"/>
                <w14:ligatures w14:val="none"/>
              </w:rPr>
            </w:pPr>
            <w:r w:rsidRPr="002D098E">
              <w:rPr>
                <w:b/>
                <w:szCs w:val="22"/>
                <w14:ligatures w14:val="none"/>
              </w:rPr>
              <w:t>Ekspozicijos</w:t>
            </w:r>
            <w:r w:rsidRPr="002D098E">
              <w:rPr>
                <w:b/>
                <w:spacing w:val="-2"/>
                <w:szCs w:val="22"/>
                <w14:ligatures w14:val="none"/>
              </w:rPr>
              <w:t xml:space="preserve"> </w:t>
            </w:r>
            <w:r w:rsidRPr="002D098E">
              <w:rPr>
                <w:b/>
                <w:szCs w:val="22"/>
                <w14:ligatures w14:val="none"/>
              </w:rPr>
              <w:t>vitrina</w:t>
            </w:r>
            <w:r w:rsidRPr="002D098E">
              <w:rPr>
                <w:b/>
                <w:spacing w:val="-1"/>
                <w:szCs w:val="22"/>
                <w14:ligatures w14:val="none"/>
              </w:rPr>
              <w:t xml:space="preserve"> </w:t>
            </w:r>
            <w:r w:rsidRPr="002D098E">
              <w:rPr>
                <w:b/>
                <w:spacing w:val="-4"/>
                <w:szCs w:val="22"/>
                <w14:ligatures w14:val="none"/>
              </w:rPr>
              <w:t>Nr.</w:t>
            </w:r>
            <w:r>
              <w:rPr>
                <w:b/>
                <w:spacing w:val="-4"/>
                <w:szCs w:val="22"/>
                <w14:ligatures w14:val="none"/>
              </w:rPr>
              <w:t xml:space="preserve"> </w:t>
            </w:r>
            <w:r w:rsidRPr="002D098E">
              <w:rPr>
                <w:b/>
                <w:spacing w:val="-4"/>
                <w:szCs w:val="22"/>
                <w14:ligatures w14:val="none"/>
              </w:rPr>
              <w:t>1</w:t>
            </w:r>
          </w:p>
          <w:p w14:paraId="76FD34F4" w14:textId="27B40B1E" w:rsidR="00FE245C" w:rsidRPr="002D098E" w:rsidRDefault="002D098E" w:rsidP="002D098E">
            <w:pPr>
              <w:pStyle w:val="TableParagraph"/>
              <w:spacing w:line="270" w:lineRule="atLeast"/>
              <w:ind w:left="105" w:right="442"/>
              <w:rPr>
                <w:b/>
                <w:bCs/>
                <w:sz w:val="24"/>
                <w:szCs w:val="24"/>
              </w:rPr>
            </w:pPr>
            <w:r w:rsidRPr="002D098E">
              <w:rPr>
                <w:b/>
                <w:bCs/>
                <w:sz w:val="24"/>
              </w:rPr>
              <w:t>Laisvai</w:t>
            </w:r>
            <w:r w:rsidRPr="002D098E">
              <w:rPr>
                <w:b/>
                <w:bCs/>
                <w:spacing w:val="-7"/>
                <w:sz w:val="24"/>
              </w:rPr>
              <w:t xml:space="preserve"> </w:t>
            </w:r>
            <w:r w:rsidRPr="002D098E">
              <w:rPr>
                <w:b/>
                <w:bCs/>
                <w:sz w:val="24"/>
              </w:rPr>
              <w:t>pastatoma</w:t>
            </w:r>
            <w:r w:rsidRPr="002D098E">
              <w:rPr>
                <w:b/>
                <w:bCs/>
                <w:spacing w:val="-5"/>
                <w:sz w:val="24"/>
              </w:rPr>
              <w:t xml:space="preserve"> </w:t>
            </w:r>
            <w:r w:rsidRPr="002D098E">
              <w:rPr>
                <w:b/>
                <w:bCs/>
                <w:sz w:val="24"/>
              </w:rPr>
              <w:t>pilnai</w:t>
            </w:r>
            <w:r w:rsidRPr="002D098E">
              <w:rPr>
                <w:b/>
                <w:bCs/>
                <w:spacing w:val="-3"/>
                <w:sz w:val="24"/>
              </w:rPr>
              <w:t xml:space="preserve"> </w:t>
            </w:r>
            <w:r w:rsidRPr="002D098E">
              <w:rPr>
                <w:b/>
                <w:bCs/>
                <w:sz w:val="24"/>
              </w:rPr>
              <w:t>stiklinė</w:t>
            </w:r>
            <w:r w:rsidRPr="002D098E">
              <w:rPr>
                <w:b/>
                <w:bCs/>
                <w:spacing w:val="-5"/>
                <w:sz w:val="24"/>
              </w:rPr>
              <w:t xml:space="preserve"> </w:t>
            </w:r>
            <w:r w:rsidRPr="002D098E">
              <w:rPr>
                <w:b/>
                <w:bCs/>
                <w:sz w:val="24"/>
              </w:rPr>
              <w:t>vitrina</w:t>
            </w:r>
            <w:r w:rsidRPr="002D098E">
              <w:rPr>
                <w:b/>
                <w:bCs/>
                <w:spacing w:val="-5"/>
                <w:sz w:val="24"/>
              </w:rPr>
              <w:t xml:space="preserve"> </w:t>
            </w:r>
            <w:r w:rsidRPr="002D098E">
              <w:rPr>
                <w:b/>
                <w:bCs/>
                <w:sz w:val="24"/>
              </w:rPr>
              <w:t>su</w:t>
            </w:r>
            <w:r w:rsidRPr="002D098E">
              <w:rPr>
                <w:b/>
                <w:bCs/>
                <w:spacing w:val="-5"/>
                <w:sz w:val="24"/>
              </w:rPr>
              <w:t xml:space="preserve"> </w:t>
            </w:r>
            <w:r w:rsidRPr="002D098E">
              <w:rPr>
                <w:b/>
                <w:bCs/>
                <w:sz w:val="24"/>
              </w:rPr>
              <w:t>nedideliu</w:t>
            </w:r>
            <w:r w:rsidRPr="002D098E">
              <w:rPr>
                <w:b/>
                <w:bCs/>
                <w:spacing w:val="-5"/>
                <w:sz w:val="24"/>
              </w:rPr>
              <w:t xml:space="preserve"> </w:t>
            </w:r>
            <w:r w:rsidRPr="002D098E">
              <w:rPr>
                <w:b/>
                <w:bCs/>
                <w:sz w:val="24"/>
              </w:rPr>
              <w:t>pagrindu</w:t>
            </w:r>
            <w:r w:rsidRPr="002D098E">
              <w:rPr>
                <w:b/>
                <w:bCs/>
                <w:spacing w:val="-5"/>
                <w:sz w:val="24"/>
              </w:rPr>
              <w:t xml:space="preserve"> </w:t>
            </w:r>
            <w:r w:rsidRPr="002D098E">
              <w:rPr>
                <w:b/>
                <w:bCs/>
                <w:sz w:val="24"/>
              </w:rPr>
              <w:t>ir reguliuojamu vertikaliu apšvietimu kampuose</w:t>
            </w:r>
            <w:r w:rsidR="00FE245C" w:rsidRPr="002D098E">
              <w:rPr>
                <w:b/>
                <w:bCs/>
                <w:sz w:val="24"/>
                <w:szCs w:val="24"/>
              </w:rPr>
              <w:t xml:space="preserve">. </w:t>
            </w:r>
          </w:p>
        </w:tc>
        <w:tc>
          <w:tcPr>
            <w:tcW w:w="4116" w:type="dxa"/>
            <w:gridSpan w:val="2"/>
            <w:shd w:val="clear" w:color="auto" w:fill="DAE9F7" w:themeFill="text2" w:themeFillTint="1A"/>
            <w:vAlign w:val="center"/>
          </w:tcPr>
          <w:p w14:paraId="6AE56674" w14:textId="4F8EF004" w:rsidR="00FE245C" w:rsidRPr="00A00F41" w:rsidRDefault="002D098E" w:rsidP="00827A41">
            <w:pPr>
              <w:pStyle w:val="TableParagraph"/>
              <w:ind w:left="14"/>
              <w:jc w:val="center"/>
              <w:rPr>
                <w:b/>
                <w:sz w:val="24"/>
                <w:szCs w:val="24"/>
              </w:rPr>
            </w:pPr>
            <w:r>
              <w:rPr>
                <w:b/>
                <w:sz w:val="24"/>
                <w:szCs w:val="24"/>
              </w:rPr>
              <w:t>2</w:t>
            </w:r>
            <w:r w:rsidR="00FE245C" w:rsidRPr="00A00F41">
              <w:rPr>
                <w:b/>
                <w:sz w:val="24"/>
                <w:szCs w:val="24"/>
              </w:rPr>
              <w:t xml:space="preserve"> </w:t>
            </w:r>
            <w:r w:rsidR="00FE245C" w:rsidRPr="00A00F41">
              <w:rPr>
                <w:b/>
                <w:spacing w:val="-4"/>
                <w:sz w:val="24"/>
                <w:szCs w:val="24"/>
              </w:rPr>
              <w:t>vnt.</w:t>
            </w:r>
          </w:p>
        </w:tc>
      </w:tr>
      <w:tr w:rsidR="00A13C6E" w:rsidRPr="00A00F41" w14:paraId="65150B39" w14:textId="77777777" w:rsidTr="00417950">
        <w:trPr>
          <w:gridAfter w:val="1"/>
          <w:wAfter w:w="15" w:type="dxa"/>
          <w:trHeight w:val="588"/>
        </w:trPr>
        <w:tc>
          <w:tcPr>
            <w:tcW w:w="830" w:type="dxa"/>
            <w:vAlign w:val="center"/>
          </w:tcPr>
          <w:p w14:paraId="242FCA47" w14:textId="0039C42F" w:rsidR="00A13C6E" w:rsidRPr="00A00F41" w:rsidRDefault="00A13C6E" w:rsidP="0089168A">
            <w:pPr>
              <w:pStyle w:val="TableParagraph"/>
              <w:jc w:val="center"/>
              <w:rPr>
                <w:sz w:val="24"/>
                <w:szCs w:val="24"/>
              </w:rPr>
            </w:pPr>
            <w:r w:rsidRPr="00A00F41">
              <w:rPr>
                <w:sz w:val="24"/>
                <w:szCs w:val="24"/>
              </w:rPr>
              <w:t>1.1.</w:t>
            </w:r>
          </w:p>
        </w:tc>
        <w:tc>
          <w:tcPr>
            <w:tcW w:w="3156" w:type="dxa"/>
            <w:vAlign w:val="center"/>
          </w:tcPr>
          <w:p w14:paraId="586FD2E5" w14:textId="6BBDD6FA" w:rsidR="00A13C6E" w:rsidRPr="00A00F41" w:rsidRDefault="00A13C6E" w:rsidP="00364EB8">
            <w:pPr>
              <w:pStyle w:val="TableParagraph"/>
              <w:spacing w:line="276" w:lineRule="exact"/>
              <w:ind w:left="105" w:right="89"/>
              <w:rPr>
                <w:spacing w:val="-2"/>
                <w:sz w:val="24"/>
                <w:szCs w:val="24"/>
              </w:rPr>
            </w:pPr>
            <w:r w:rsidRPr="00A00F41">
              <w:rPr>
                <w:spacing w:val="-2"/>
                <w:sz w:val="24"/>
                <w:szCs w:val="24"/>
              </w:rPr>
              <w:t xml:space="preserve">Baldo orientacinis vaizdas </w:t>
            </w:r>
          </w:p>
        </w:tc>
        <w:tc>
          <w:tcPr>
            <w:tcW w:w="3827" w:type="dxa"/>
            <w:vAlign w:val="center"/>
          </w:tcPr>
          <w:p w14:paraId="54FA7182" w14:textId="04BA4FC4" w:rsidR="00A13C6E" w:rsidRPr="00A00F41" w:rsidRDefault="00417950" w:rsidP="00364EB8">
            <w:pPr>
              <w:pStyle w:val="TableParagraph"/>
              <w:ind w:left="107"/>
              <w:rPr>
                <w:sz w:val="24"/>
                <w:szCs w:val="24"/>
              </w:rPr>
            </w:pPr>
            <w:r>
              <w:rPr>
                <w:noProof/>
              </w:rPr>
              <w:drawing>
                <wp:inline distT="0" distB="0" distL="0" distR="0" wp14:anchorId="1773DEE6" wp14:editId="3DE8F229">
                  <wp:extent cx="1933575" cy="1209675"/>
                  <wp:effectExtent l="0" t="0" r="9525" b="9525"/>
                  <wp:docPr id="825995074"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33575" cy="1209675"/>
                          </a:xfrm>
                          <a:prstGeom prst="rect">
                            <a:avLst/>
                          </a:prstGeom>
                          <a:noFill/>
                          <a:ln>
                            <a:noFill/>
                          </a:ln>
                        </pic:spPr>
                      </pic:pic>
                    </a:graphicData>
                  </a:graphic>
                </wp:inline>
              </w:drawing>
            </w:r>
          </w:p>
        </w:tc>
        <w:tc>
          <w:tcPr>
            <w:tcW w:w="2977" w:type="dxa"/>
            <w:vAlign w:val="center"/>
          </w:tcPr>
          <w:p w14:paraId="26E16BA9" w14:textId="77777777" w:rsidR="00A13C6E" w:rsidRPr="00A00F41" w:rsidRDefault="00A13C6E" w:rsidP="00364EB8">
            <w:pPr>
              <w:pStyle w:val="TableParagraph"/>
              <w:rPr>
                <w:sz w:val="24"/>
                <w:szCs w:val="24"/>
              </w:rPr>
            </w:pPr>
          </w:p>
        </w:tc>
        <w:tc>
          <w:tcPr>
            <w:tcW w:w="4116" w:type="dxa"/>
            <w:gridSpan w:val="2"/>
            <w:vAlign w:val="center"/>
          </w:tcPr>
          <w:p w14:paraId="30EBE74C" w14:textId="77777777" w:rsidR="00A13C6E" w:rsidRPr="00A00F41" w:rsidRDefault="00A13C6E" w:rsidP="00364EB8">
            <w:pPr>
              <w:pStyle w:val="TableParagraph"/>
              <w:rPr>
                <w:sz w:val="24"/>
                <w:szCs w:val="24"/>
              </w:rPr>
            </w:pPr>
          </w:p>
        </w:tc>
      </w:tr>
      <w:tr w:rsidR="00351F37" w:rsidRPr="00A00F41" w14:paraId="412C40F6" w14:textId="77777777" w:rsidTr="00417950">
        <w:trPr>
          <w:gridAfter w:val="1"/>
          <w:wAfter w:w="15" w:type="dxa"/>
          <w:trHeight w:val="588"/>
        </w:trPr>
        <w:tc>
          <w:tcPr>
            <w:tcW w:w="830" w:type="dxa"/>
            <w:vAlign w:val="center"/>
          </w:tcPr>
          <w:p w14:paraId="5B9C3768" w14:textId="703F425A" w:rsidR="00351F37" w:rsidRPr="00A00F41" w:rsidRDefault="00351F37" w:rsidP="00351F37">
            <w:pPr>
              <w:pStyle w:val="TableParagraph"/>
              <w:jc w:val="center"/>
              <w:rPr>
                <w:sz w:val="24"/>
                <w:szCs w:val="24"/>
              </w:rPr>
            </w:pPr>
            <w:r w:rsidRPr="00A00F41">
              <w:rPr>
                <w:sz w:val="24"/>
                <w:szCs w:val="24"/>
              </w:rPr>
              <w:t>1.2.</w:t>
            </w:r>
          </w:p>
        </w:tc>
        <w:tc>
          <w:tcPr>
            <w:tcW w:w="3156" w:type="dxa"/>
          </w:tcPr>
          <w:p w14:paraId="130666BA" w14:textId="768EBE3F" w:rsidR="00351F37" w:rsidRPr="00A00F41" w:rsidRDefault="00351F37" w:rsidP="00351F37">
            <w:pPr>
              <w:pStyle w:val="TableParagraph"/>
              <w:spacing w:line="276" w:lineRule="exact"/>
              <w:ind w:left="105" w:right="89"/>
              <w:rPr>
                <w:sz w:val="24"/>
                <w:szCs w:val="24"/>
              </w:rPr>
            </w:pPr>
            <w:r>
              <w:rPr>
                <w:spacing w:val="-2"/>
                <w:sz w:val="24"/>
              </w:rPr>
              <w:t xml:space="preserve">Vitrinos matmenys, </w:t>
            </w:r>
            <w:r>
              <w:rPr>
                <w:sz w:val="24"/>
              </w:rPr>
              <w:t>ilgis</w:t>
            </w:r>
            <w:r>
              <w:rPr>
                <w:spacing w:val="-11"/>
                <w:sz w:val="24"/>
              </w:rPr>
              <w:t xml:space="preserve"> </w:t>
            </w:r>
            <w:r>
              <w:rPr>
                <w:sz w:val="24"/>
              </w:rPr>
              <w:t>x</w:t>
            </w:r>
            <w:r>
              <w:rPr>
                <w:spacing w:val="-12"/>
                <w:sz w:val="24"/>
              </w:rPr>
              <w:t xml:space="preserve"> </w:t>
            </w:r>
            <w:r>
              <w:rPr>
                <w:sz w:val="24"/>
              </w:rPr>
              <w:t>gylis</w:t>
            </w:r>
            <w:r>
              <w:rPr>
                <w:spacing w:val="-12"/>
                <w:sz w:val="24"/>
              </w:rPr>
              <w:t xml:space="preserve"> </w:t>
            </w:r>
            <w:r>
              <w:rPr>
                <w:sz w:val="24"/>
              </w:rPr>
              <w:t xml:space="preserve">x </w:t>
            </w:r>
            <w:r>
              <w:rPr>
                <w:spacing w:val="-2"/>
                <w:sz w:val="24"/>
              </w:rPr>
              <w:t>aukštis</w:t>
            </w:r>
          </w:p>
        </w:tc>
        <w:tc>
          <w:tcPr>
            <w:tcW w:w="3827" w:type="dxa"/>
          </w:tcPr>
          <w:p w14:paraId="0CA8C86E" w14:textId="19075194" w:rsidR="00351F37" w:rsidRDefault="00351F37" w:rsidP="00E20421">
            <w:pPr>
              <w:pStyle w:val="TableParagraph"/>
              <w:ind w:left="107" w:right="133"/>
              <w:jc w:val="both"/>
              <w:rPr>
                <w:sz w:val="24"/>
              </w:rPr>
            </w:pPr>
            <w:r>
              <w:rPr>
                <w:sz w:val="24"/>
              </w:rPr>
              <w:t xml:space="preserve">1000 x 1000 x 2400 mm (± </w:t>
            </w:r>
            <w:r>
              <w:rPr>
                <w:spacing w:val="-5"/>
                <w:sz w:val="24"/>
              </w:rPr>
              <w:t>50</w:t>
            </w:r>
            <w:r w:rsidR="009022EE">
              <w:rPr>
                <w:spacing w:val="-5"/>
                <w:sz w:val="24"/>
              </w:rPr>
              <w:t xml:space="preserve"> </w:t>
            </w:r>
            <w:r>
              <w:rPr>
                <w:spacing w:val="-5"/>
                <w:sz w:val="24"/>
              </w:rPr>
              <w:t>mm)</w:t>
            </w:r>
          </w:p>
          <w:p w14:paraId="43E92466" w14:textId="0783AC16" w:rsidR="00351F37" w:rsidRPr="00A00F41" w:rsidRDefault="0004316D" w:rsidP="00E20421">
            <w:pPr>
              <w:pStyle w:val="TableParagraph"/>
              <w:ind w:left="107" w:right="133"/>
              <w:jc w:val="both"/>
              <w:rPr>
                <w:sz w:val="24"/>
                <w:szCs w:val="24"/>
              </w:rPr>
            </w:pPr>
            <w:r w:rsidRPr="00D61206">
              <w:rPr>
                <w:rFonts w:eastAsia="Calibri"/>
                <w:kern w:val="2"/>
                <w:sz w:val="24"/>
                <w:szCs w:val="24"/>
                <w:highlight w:val="yellow"/>
                <w14:ligatures w14:val="standardContextual"/>
              </w:rPr>
              <w:t>(Metalinė bazė - 120÷240 mm, Stiklo dalis – 2100÷2305 mm, Viršutinis rėmas – 25÷60 mm</w:t>
            </w:r>
            <w:r w:rsidR="005C4340">
              <w:rPr>
                <w:rFonts w:eastAsia="Calibri"/>
                <w:kern w:val="2"/>
                <w:sz w:val="24"/>
                <w:szCs w:val="24"/>
                <w:highlight w:val="yellow"/>
                <w14:ligatures w14:val="standardContextual"/>
              </w:rPr>
              <w:t>.</w:t>
            </w:r>
            <w:r w:rsidRPr="00D61206">
              <w:rPr>
                <w:rFonts w:eastAsia="Calibri"/>
                <w:kern w:val="2"/>
                <w:sz w:val="24"/>
                <w:szCs w:val="24"/>
                <w:highlight w:val="yellow"/>
                <w14:ligatures w14:val="standardContextual"/>
              </w:rPr>
              <w:t>)</w:t>
            </w:r>
          </w:p>
        </w:tc>
        <w:tc>
          <w:tcPr>
            <w:tcW w:w="2977" w:type="dxa"/>
            <w:vAlign w:val="center"/>
          </w:tcPr>
          <w:p w14:paraId="62263E3C" w14:textId="77777777" w:rsidR="00351F37" w:rsidRPr="00A00F41" w:rsidRDefault="00351F37" w:rsidP="00351F37">
            <w:pPr>
              <w:pStyle w:val="TableParagraph"/>
              <w:rPr>
                <w:sz w:val="24"/>
                <w:szCs w:val="24"/>
              </w:rPr>
            </w:pPr>
          </w:p>
        </w:tc>
        <w:tc>
          <w:tcPr>
            <w:tcW w:w="4116" w:type="dxa"/>
            <w:gridSpan w:val="2"/>
            <w:vAlign w:val="center"/>
          </w:tcPr>
          <w:p w14:paraId="702E7430" w14:textId="77777777" w:rsidR="00351F37" w:rsidRPr="00A00F41" w:rsidRDefault="00351F37" w:rsidP="00351F37">
            <w:pPr>
              <w:pStyle w:val="TableParagraph"/>
              <w:rPr>
                <w:sz w:val="24"/>
                <w:szCs w:val="24"/>
              </w:rPr>
            </w:pPr>
          </w:p>
        </w:tc>
      </w:tr>
      <w:tr w:rsidR="00351F37" w:rsidRPr="00A00F41" w14:paraId="2011BA5E" w14:textId="77777777" w:rsidTr="00417950">
        <w:trPr>
          <w:gridAfter w:val="1"/>
          <w:wAfter w:w="15" w:type="dxa"/>
          <w:trHeight w:val="105"/>
        </w:trPr>
        <w:tc>
          <w:tcPr>
            <w:tcW w:w="830" w:type="dxa"/>
            <w:vAlign w:val="center"/>
          </w:tcPr>
          <w:p w14:paraId="3DDFED99" w14:textId="714E38C1" w:rsidR="00351F37" w:rsidRPr="00A00F41" w:rsidRDefault="00351F37" w:rsidP="00351F37">
            <w:pPr>
              <w:pStyle w:val="TableParagraph"/>
              <w:jc w:val="center"/>
              <w:rPr>
                <w:sz w:val="24"/>
                <w:szCs w:val="24"/>
              </w:rPr>
            </w:pPr>
            <w:r w:rsidRPr="00A00F41">
              <w:rPr>
                <w:sz w:val="24"/>
                <w:szCs w:val="24"/>
              </w:rPr>
              <w:t>1.3.</w:t>
            </w:r>
          </w:p>
        </w:tc>
        <w:tc>
          <w:tcPr>
            <w:tcW w:w="3156" w:type="dxa"/>
          </w:tcPr>
          <w:p w14:paraId="52AADBB3" w14:textId="1F20778E" w:rsidR="00351F37" w:rsidRPr="00A00F41" w:rsidRDefault="00351F37" w:rsidP="00351F37">
            <w:pPr>
              <w:pStyle w:val="TableParagraph"/>
              <w:spacing w:line="276" w:lineRule="exact"/>
              <w:ind w:left="105" w:right="89"/>
              <w:rPr>
                <w:spacing w:val="-2"/>
                <w:sz w:val="24"/>
                <w:szCs w:val="24"/>
              </w:rPr>
            </w:pPr>
            <w:r>
              <w:rPr>
                <w:spacing w:val="-2"/>
                <w:sz w:val="24"/>
              </w:rPr>
              <w:t>Stiklas:</w:t>
            </w:r>
          </w:p>
        </w:tc>
        <w:tc>
          <w:tcPr>
            <w:tcW w:w="3827" w:type="dxa"/>
          </w:tcPr>
          <w:p w14:paraId="7FBB490D" w14:textId="352F7C65" w:rsidR="00351F37" w:rsidRPr="00A00F41" w:rsidRDefault="00351F37" w:rsidP="00E20421">
            <w:pPr>
              <w:pStyle w:val="TableParagraph"/>
              <w:ind w:left="107" w:right="133"/>
              <w:jc w:val="both"/>
              <w:rPr>
                <w:sz w:val="24"/>
                <w:szCs w:val="24"/>
              </w:rPr>
            </w:pPr>
            <w:r>
              <w:rPr>
                <w:sz w:val="24"/>
              </w:rPr>
              <w:t>Ne mažiau kaip 10,75 mm storio,</w:t>
            </w:r>
            <w:r>
              <w:rPr>
                <w:spacing w:val="-7"/>
                <w:sz w:val="24"/>
              </w:rPr>
              <w:t xml:space="preserve"> </w:t>
            </w:r>
            <w:r>
              <w:rPr>
                <w:sz w:val="24"/>
              </w:rPr>
              <w:t>4</w:t>
            </w:r>
            <w:r>
              <w:rPr>
                <w:spacing w:val="-7"/>
                <w:sz w:val="24"/>
              </w:rPr>
              <w:t xml:space="preserve"> </w:t>
            </w:r>
            <w:r>
              <w:rPr>
                <w:sz w:val="24"/>
              </w:rPr>
              <w:t>sluoksnių</w:t>
            </w:r>
            <w:r>
              <w:rPr>
                <w:spacing w:val="-7"/>
                <w:sz w:val="24"/>
              </w:rPr>
              <w:t xml:space="preserve"> </w:t>
            </w:r>
            <w:r>
              <w:rPr>
                <w:sz w:val="24"/>
              </w:rPr>
              <w:t>su</w:t>
            </w:r>
            <w:r>
              <w:rPr>
                <w:spacing w:val="-7"/>
                <w:sz w:val="24"/>
              </w:rPr>
              <w:t xml:space="preserve"> </w:t>
            </w:r>
            <w:r>
              <w:rPr>
                <w:sz w:val="24"/>
              </w:rPr>
              <w:t>1,5</w:t>
            </w:r>
            <w:r>
              <w:rPr>
                <w:spacing w:val="-10"/>
                <w:sz w:val="24"/>
              </w:rPr>
              <w:t xml:space="preserve"> </w:t>
            </w:r>
            <w:r>
              <w:rPr>
                <w:sz w:val="24"/>
              </w:rPr>
              <w:t xml:space="preserve">mm PVB tarpsluoksniu, mažai geležies turintis, laminuotas </w:t>
            </w:r>
            <w:r>
              <w:rPr>
                <w:spacing w:val="-2"/>
                <w:sz w:val="24"/>
              </w:rPr>
              <w:t>stiklas.</w:t>
            </w:r>
          </w:p>
        </w:tc>
        <w:tc>
          <w:tcPr>
            <w:tcW w:w="2977" w:type="dxa"/>
            <w:vAlign w:val="center"/>
          </w:tcPr>
          <w:p w14:paraId="4EEE6E8F" w14:textId="77777777" w:rsidR="00351F37" w:rsidRPr="00A00F41" w:rsidRDefault="00351F37" w:rsidP="00351F37">
            <w:pPr>
              <w:pStyle w:val="TableParagraph"/>
              <w:rPr>
                <w:sz w:val="24"/>
                <w:szCs w:val="24"/>
              </w:rPr>
            </w:pPr>
          </w:p>
        </w:tc>
        <w:tc>
          <w:tcPr>
            <w:tcW w:w="4116" w:type="dxa"/>
            <w:gridSpan w:val="2"/>
            <w:vAlign w:val="center"/>
          </w:tcPr>
          <w:p w14:paraId="2C144116" w14:textId="77777777" w:rsidR="00351F37" w:rsidRPr="00A00F41" w:rsidRDefault="00351F37" w:rsidP="00351F37">
            <w:pPr>
              <w:pStyle w:val="TableParagraph"/>
              <w:rPr>
                <w:sz w:val="24"/>
                <w:szCs w:val="24"/>
              </w:rPr>
            </w:pPr>
          </w:p>
        </w:tc>
      </w:tr>
      <w:tr w:rsidR="00351F37" w:rsidRPr="00A00F41" w14:paraId="75C5C35C" w14:textId="77777777" w:rsidTr="00417950">
        <w:trPr>
          <w:gridAfter w:val="1"/>
          <w:wAfter w:w="15" w:type="dxa"/>
          <w:trHeight w:val="550"/>
        </w:trPr>
        <w:tc>
          <w:tcPr>
            <w:tcW w:w="830" w:type="dxa"/>
            <w:vAlign w:val="center"/>
          </w:tcPr>
          <w:p w14:paraId="4AA5975B" w14:textId="30DE4095" w:rsidR="00351F37" w:rsidRPr="00A00F41" w:rsidRDefault="00351F37" w:rsidP="00351F37">
            <w:pPr>
              <w:pStyle w:val="TableParagraph"/>
              <w:jc w:val="center"/>
              <w:rPr>
                <w:sz w:val="24"/>
                <w:szCs w:val="24"/>
              </w:rPr>
            </w:pPr>
            <w:r w:rsidRPr="00A00F41">
              <w:rPr>
                <w:sz w:val="24"/>
                <w:szCs w:val="24"/>
              </w:rPr>
              <w:lastRenderedPageBreak/>
              <w:t>1.4.</w:t>
            </w:r>
          </w:p>
        </w:tc>
        <w:tc>
          <w:tcPr>
            <w:tcW w:w="3156" w:type="dxa"/>
          </w:tcPr>
          <w:p w14:paraId="4DAC49A9" w14:textId="7162913F" w:rsidR="00351F37" w:rsidRPr="00A00F41" w:rsidRDefault="00351F37" w:rsidP="00351F37">
            <w:pPr>
              <w:pStyle w:val="TableParagraph"/>
              <w:spacing w:line="276" w:lineRule="exact"/>
              <w:ind w:left="105" w:right="89"/>
              <w:rPr>
                <w:spacing w:val="-2"/>
                <w:sz w:val="24"/>
                <w:szCs w:val="24"/>
              </w:rPr>
            </w:pPr>
            <w:r>
              <w:rPr>
                <w:spacing w:val="-2"/>
                <w:sz w:val="24"/>
              </w:rPr>
              <w:t>Korpusas:</w:t>
            </w:r>
          </w:p>
        </w:tc>
        <w:tc>
          <w:tcPr>
            <w:tcW w:w="3827" w:type="dxa"/>
          </w:tcPr>
          <w:p w14:paraId="6592BCCC" w14:textId="4071357C" w:rsidR="00351F37" w:rsidRPr="00A00F41" w:rsidRDefault="00351F37" w:rsidP="00E20421">
            <w:pPr>
              <w:pStyle w:val="TableParagraph"/>
              <w:ind w:left="107" w:right="133"/>
              <w:jc w:val="both"/>
              <w:rPr>
                <w:sz w:val="24"/>
                <w:szCs w:val="24"/>
              </w:rPr>
            </w:pPr>
            <w:r>
              <w:rPr>
                <w:sz w:val="24"/>
              </w:rPr>
              <w:t>Korpuso pagrindas yra pagamintas iš plieno ir aliuminio, kad būtų užtikrintas maksimalus stabilumas ir atsparumas aplinkos poveikiui. Visos metalinės konstrukcijos dalys</w:t>
            </w:r>
            <w:r>
              <w:rPr>
                <w:spacing w:val="40"/>
                <w:sz w:val="24"/>
              </w:rPr>
              <w:t xml:space="preserve"> </w:t>
            </w:r>
            <w:r>
              <w:rPr>
                <w:sz w:val="24"/>
              </w:rPr>
              <w:t>turi būti padengtos milteliniu</w:t>
            </w:r>
            <w:r>
              <w:rPr>
                <w:spacing w:val="-8"/>
                <w:sz w:val="24"/>
              </w:rPr>
              <w:t xml:space="preserve"> </w:t>
            </w:r>
            <w:r>
              <w:rPr>
                <w:sz w:val="24"/>
              </w:rPr>
              <w:t>būdu,</w:t>
            </w:r>
            <w:r>
              <w:rPr>
                <w:spacing w:val="-10"/>
                <w:sz w:val="24"/>
              </w:rPr>
              <w:t xml:space="preserve"> </w:t>
            </w:r>
            <w:r>
              <w:rPr>
                <w:sz w:val="24"/>
              </w:rPr>
              <w:t>RAL</w:t>
            </w:r>
            <w:r>
              <w:rPr>
                <w:spacing w:val="-10"/>
                <w:sz w:val="24"/>
              </w:rPr>
              <w:t xml:space="preserve"> </w:t>
            </w:r>
            <w:r>
              <w:rPr>
                <w:sz w:val="24"/>
              </w:rPr>
              <w:t>9003,</w:t>
            </w:r>
            <w:r>
              <w:rPr>
                <w:spacing w:val="-10"/>
                <w:sz w:val="24"/>
              </w:rPr>
              <w:t xml:space="preserve"> </w:t>
            </w:r>
            <w:r>
              <w:rPr>
                <w:sz w:val="24"/>
              </w:rPr>
              <w:t xml:space="preserve">kad būtų užtikrinta apsauga nuo </w:t>
            </w:r>
            <w:r>
              <w:rPr>
                <w:spacing w:val="-2"/>
                <w:sz w:val="24"/>
              </w:rPr>
              <w:t>korozijos.</w:t>
            </w:r>
          </w:p>
        </w:tc>
        <w:tc>
          <w:tcPr>
            <w:tcW w:w="2977" w:type="dxa"/>
            <w:vAlign w:val="center"/>
          </w:tcPr>
          <w:p w14:paraId="4961C73C" w14:textId="77777777" w:rsidR="00351F37" w:rsidRPr="00A00F41" w:rsidRDefault="00351F37" w:rsidP="00351F37">
            <w:pPr>
              <w:pStyle w:val="TableParagraph"/>
              <w:rPr>
                <w:sz w:val="24"/>
                <w:szCs w:val="24"/>
              </w:rPr>
            </w:pPr>
          </w:p>
        </w:tc>
        <w:tc>
          <w:tcPr>
            <w:tcW w:w="4116" w:type="dxa"/>
            <w:gridSpan w:val="2"/>
            <w:vAlign w:val="center"/>
          </w:tcPr>
          <w:p w14:paraId="47251C91" w14:textId="77777777" w:rsidR="00351F37" w:rsidRPr="00A00F41" w:rsidRDefault="00351F37" w:rsidP="00351F37">
            <w:pPr>
              <w:pStyle w:val="TableParagraph"/>
              <w:rPr>
                <w:sz w:val="24"/>
                <w:szCs w:val="24"/>
              </w:rPr>
            </w:pPr>
          </w:p>
        </w:tc>
      </w:tr>
      <w:tr w:rsidR="00351F37" w:rsidRPr="00A00F41" w14:paraId="1183FD04" w14:textId="77777777" w:rsidTr="00417950">
        <w:trPr>
          <w:gridAfter w:val="1"/>
          <w:wAfter w:w="15" w:type="dxa"/>
          <w:trHeight w:val="93"/>
        </w:trPr>
        <w:tc>
          <w:tcPr>
            <w:tcW w:w="830" w:type="dxa"/>
            <w:vAlign w:val="center"/>
          </w:tcPr>
          <w:p w14:paraId="52397AE0" w14:textId="644AAA8C" w:rsidR="00351F37" w:rsidRPr="00A00F41" w:rsidRDefault="00351F37" w:rsidP="00351F37">
            <w:pPr>
              <w:pStyle w:val="TableParagraph"/>
              <w:jc w:val="center"/>
              <w:rPr>
                <w:sz w:val="24"/>
                <w:szCs w:val="24"/>
              </w:rPr>
            </w:pPr>
            <w:r w:rsidRPr="00A00F41">
              <w:rPr>
                <w:sz w:val="24"/>
                <w:szCs w:val="24"/>
              </w:rPr>
              <w:t>1.5.</w:t>
            </w:r>
          </w:p>
        </w:tc>
        <w:tc>
          <w:tcPr>
            <w:tcW w:w="3156" w:type="dxa"/>
          </w:tcPr>
          <w:p w14:paraId="022BC935" w14:textId="55C981F7" w:rsidR="00351F37" w:rsidRPr="00A00F41" w:rsidRDefault="00351F37" w:rsidP="00351F37">
            <w:pPr>
              <w:pStyle w:val="TableParagraph"/>
              <w:spacing w:line="276" w:lineRule="exact"/>
              <w:ind w:left="105" w:right="89"/>
              <w:rPr>
                <w:spacing w:val="-2"/>
                <w:sz w:val="24"/>
                <w:szCs w:val="24"/>
              </w:rPr>
            </w:pPr>
            <w:r>
              <w:rPr>
                <w:spacing w:val="-2"/>
                <w:sz w:val="24"/>
              </w:rPr>
              <w:t>Vitrinos atidarymo sistema:</w:t>
            </w:r>
          </w:p>
        </w:tc>
        <w:tc>
          <w:tcPr>
            <w:tcW w:w="3827" w:type="dxa"/>
          </w:tcPr>
          <w:p w14:paraId="64D2A3F5" w14:textId="4507DC1A" w:rsidR="00351F37" w:rsidRPr="00A00F41" w:rsidRDefault="00351F37" w:rsidP="00E20421">
            <w:pPr>
              <w:pStyle w:val="TableParagraph"/>
              <w:ind w:left="107" w:right="133"/>
              <w:jc w:val="both"/>
              <w:rPr>
                <w:sz w:val="24"/>
                <w:szCs w:val="24"/>
              </w:rPr>
            </w:pPr>
            <w:r>
              <w:rPr>
                <w:sz w:val="24"/>
              </w:rPr>
              <w:t>Iš vienos pusės atidaromų stiklinių durų mechanizmas, paslėptais</w:t>
            </w:r>
            <w:r>
              <w:rPr>
                <w:spacing w:val="-12"/>
                <w:sz w:val="24"/>
              </w:rPr>
              <w:t xml:space="preserve"> </w:t>
            </w:r>
            <w:r>
              <w:rPr>
                <w:sz w:val="24"/>
              </w:rPr>
              <w:t>vyriais</w:t>
            </w:r>
            <w:r>
              <w:rPr>
                <w:spacing w:val="-12"/>
                <w:sz w:val="24"/>
              </w:rPr>
              <w:t xml:space="preserve"> </w:t>
            </w:r>
            <w:r>
              <w:rPr>
                <w:sz w:val="24"/>
              </w:rPr>
              <w:t>pagrinde</w:t>
            </w:r>
            <w:r>
              <w:rPr>
                <w:spacing w:val="-15"/>
                <w:sz w:val="24"/>
              </w:rPr>
              <w:t xml:space="preserve"> </w:t>
            </w:r>
            <w:r>
              <w:rPr>
                <w:sz w:val="24"/>
              </w:rPr>
              <w:t>ir vitrinos viršuje.</w:t>
            </w:r>
          </w:p>
        </w:tc>
        <w:tc>
          <w:tcPr>
            <w:tcW w:w="2977" w:type="dxa"/>
            <w:vAlign w:val="center"/>
          </w:tcPr>
          <w:p w14:paraId="7FE8E690" w14:textId="77777777" w:rsidR="00351F37" w:rsidRPr="00A00F41" w:rsidRDefault="00351F37" w:rsidP="00351F37">
            <w:pPr>
              <w:pStyle w:val="TableParagraph"/>
              <w:rPr>
                <w:sz w:val="24"/>
                <w:szCs w:val="24"/>
              </w:rPr>
            </w:pPr>
          </w:p>
        </w:tc>
        <w:tc>
          <w:tcPr>
            <w:tcW w:w="4116" w:type="dxa"/>
            <w:gridSpan w:val="2"/>
            <w:vAlign w:val="center"/>
          </w:tcPr>
          <w:p w14:paraId="24E21D1F" w14:textId="77777777" w:rsidR="00351F37" w:rsidRPr="00A00F41" w:rsidRDefault="00351F37" w:rsidP="00351F37">
            <w:pPr>
              <w:pStyle w:val="TableParagraph"/>
              <w:rPr>
                <w:sz w:val="24"/>
                <w:szCs w:val="24"/>
              </w:rPr>
            </w:pPr>
          </w:p>
        </w:tc>
      </w:tr>
      <w:tr w:rsidR="00351F37" w:rsidRPr="00A00F41" w14:paraId="61A44A27" w14:textId="77777777" w:rsidTr="00417950">
        <w:trPr>
          <w:gridAfter w:val="1"/>
          <w:wAfter w:w="15" w:type="dxa"/>
          <w:trHeight w:val="1105"/>
        </w:trPr>
        <w:tc>
          <w:tcPr>
            <w:tcW w:w="830" w:type="dxa"/>
            <w:vAlign w:val="center"/>
          </w:tcPr>
          <w:p w14:paraId="6DCFDBEC" w14:textId="210127B6" w:rsidR="00351F37" w:rsidRPr="00A00F41" w:rsidRDefault="00351F37" w:rsidP="00351F37">
            <w:pPr>
              <w:pStyle w:val="TableParagraph"/>
              <w:jc w:val="center"/>
              <w:rPr>
                <w:sz w:val="24"/>
                <w:szCs w:val="24"/>
              </w:rPr>
            </w:pPr>
            <w:r w:rsidRPr="00A00F41">
              <w:rPr>
                <w:sz w:val="24"/>
                <w:szCs w:val="24"/>
              </w:rPr>
              <w:t>1.6.</w:t>
            </w:r>
          </w:p>
        </w:tc>
        <w:tc>
          <w:tcPr>
            <w:tcW w:w="3156" w:type="dxa"/>
          </w:tcPr>
          <w:p w14:paraId="5A34E4EB" w14:textId="129A5020" w:rsidR="00351F37" w:rsidRPr="00A00F41" w:rsidRDefault="00351F37" w:rsidP="00351F37">
            <w:pPr>
              <w:pStyle w:val="TableParagraph"/>
              <w:spacing w:line="276" w:lineRule="exact"/>
              <w:ind w:left="105" w:right="89"/>
              <w:jc w:val="both"/>
              <w:rPr>
                <w:spacing w:val="-2"/>
                <w:sz w:val="24"/>
                <w:szCs w:val="24"/>
              </w:rPr>
            </w:pPr>
            <w:r>
              <w:rPr>
                <w:spacing w:val="-2"/>
                <w:sz w:val="24"/>
              </w:rPr>
              <w:t>Apšvietimas:</w:t>
            </w:r>
          </w:p>
        </w:tc>
        <w:tc>
          <w:tcPr>
            <w:tcW w:w="3827" w:type="dxa"/>
          </w:tcPr>
          <w:p w14:paraId="3A3EF2B3" w14:textId="450087C2" w:rsidR="00351F37" w:rsidRPr="00A00F41" w:rsidRDefault="00351F37" w:rsidP="00E20421">
            <w:pPr>
              <w:pStyle w:val="TableParagraph"/>
              <w:ind w:left="107" w:right="133"/>
              <w:jc w:val="both"/>
              <w:rPr>
                <w:sz w:val="24"/>
                <w:szCs w:val="24"/>
              </w:rPr>
            </w:pPr>
            <w:r>
              <w:rPr>
                <w:sz w:val="24"/>
              </w:rPr>
              <w:t>Apšvietimas turi būti sumontuotas vitrinos kampuose vertikaliai per visą vitrinos aukštį ant magnetinių bėgelių. Kiekviename kampe po 4 vnt. Reguliuojamo</w:t>
            </w:r>
            <w:r>
              <w:rPr>
                <w:spacing w:val="-13"/>
                <w:sz w:val="24"/>
              </w:rPr>
              <w:t xml:space="preserve"> </w:t>
            </w:r>
            <w:r>
              <w:rPr>
                <w:sz w:val="24"/>
              </w:rPr>
              <w:t>aukščio</w:t>
            </w:r>
            <w:r>
              <w:rPr>
                <w:spacing w:val="-13"/>
                <w:sz w:val="24"/>
              </w:rPr>
              <w:t xml:space="preserve"> </w:t>
            </w:r>
            <w:r>
              <w:rPr>
                <w:sz w:val="24"/>
              </w:rPr>
              <w:t>LED</w:t>
            </w:r>
            <w:r>
              <w:rPr>
                <w:spacing w:val="-13"/>
                <w:sz w:val="24"/>
              </w:rPr>
              <w:t xml:space="preserve"> </w:t>
            </w:r>
            <w:r>
              <w:rPr>
                <w:sz w:val="24"/>
              </w:rPr>
              <w:t>tipo lemputes, apšvietimo intensyvumas privalo reguliuotis. Apšvietimo reguliavimas ir maitinimas instaliuotas pagrinde.</w:t>
            </w:r>
          </w:p>
        </w:tc>
        <w:tc>
          <w:tcPr>
            <w:tcW w:w="2977" w:type="dxa"/>
            <w:vAlign w:val="center"/>
          </w:tcPr>
          <w:p w14:paraId="1BF18303" w14:textId="77777777" w:rsidR="00351F37" w:rsidRPr="00A00F41" w:rsidRDefault="00351F37" w:rsidP="00351F37">
            <w:pPr>
              <w:pStyle w:val="TableParagraph"/>
              <w:rPr>
                <w:sz w:val="24"/>
                <w:szCs w:val="24"/>
              </w:rPr>
            </w:pPr>
          </w:p>
        </w:tc>
        <w:tc>
          <w:tcPr>
            <w:tcW w:w="4116" w:type="dxa"/>
            <w:gridSpan w:val="2"/>
            <w:vAlign w:val="center"/>
          </w:tcPr>
          <w:p w14:paraId="1B3BD698" w14:textId="77777777" w:rsidR="00351F37" w:rsidRPr="00A00F41" w:rsidRDefault="00351F37" w:rsidP="00351F37">
            <w:pPr>
              <w:pStyle w:val="TableParagraph"/>
              <w:rPr>
                <w:sz w:val="24"/>
                <w:szCs w:val="24"/>
              </w:rPr>
            </w:pPr>
          </w:p>
        </w:tc>
      </w:tr>
      <w:tr w:rsidR="00351F37" w:rsidRPr="00A00F41" w14:paraId="5FA4489A" w14:textId="77777777" w:rsidTr="00417950">
        <w:trPr>
          <w:gridAfter w:val="1"/>
          <w:wAfter w:w="15" w:type="dxa"/>
          <w:trHeight w:val="1105"/>
        </w:trPr>
        <w:tc>
          <w:tcPr>
            <w:tcW w:w="830" w:type="dxa"/>
            <w:vAlign w:val="center"/>
          </w:tcPr>
          <w:p w14:paraId="2C43666E" w14:textId="0695A106" w:rsidR="00351F37" w:rsidRPr="00A00F41" w:rsidRDefault="00827A41" w:rsidP="00351F37">
            <w:pPr>
              <w:pStyle w:val="TableParagraph"/>
              <w:jc w:val="center"/>
              <w:rPr>
                <w:sz w:val="24"/>
                <w:szCs w:val="24"/>
              </w:rPr>
            </w:pPr>
            <w:r>
              <w:rPr>
                <w:sz w:val="24"/>
                <w:szCs w:val="24"/>
              </w:rPr>
              <w:t>1.7.</w:t>
            </w:r>
          </w:p>
        </w:tc>
        <w:tc>
          <w:tcPr>
            <w:tcW w:w="3156" w:type="dxa"/>
          </w:tcPr>
          <w:p w14:paraId="0038A6A2" w14:textId="77777777" w:rsidR="00351F37" w:rsidRDefault="00351F37" w:rsidP="00351F37">
            <w:pPr>
              <w:pStyle w:val="TableParagraph"/>
              <w:spacing w:line="275" w:lineRule="exact"/>
              <w:ind w:left="105"/>
              <w:rPr>
                <w:sz w:val="24"/>
              </w:rPr>
            </w:pPr>
            <w:r>
              <w:rPr>
                <w:spacing w:val="-5"/>
                <w:sz w:val="24"/>
              </w:rPr>
              <w:t>LED</w:t>
            </w:r>
          </w:p>
          <w:p w14:paraId="30BD5E7B" w14:textId="185D3F57" w:rsidR="00351F37" w:rsidRDefault="00351F37" w:rsidP="00351F37">
            <w:pPr>
              <w:pStyle w:val="TableParagraph"/>
              <w:spacing w:line="276" w:lineRule="exact"/>
              <w:ind w:left="105" w:right="89"/>
              <w:jc w:val="both"/>
              <w:rPr>
                <w:spacing w:val="-2"/>
                <w:sz w:val="24"/>
              </w:rPr>
            </w:pPr>
            <w:r>
              <w:rPr>
                <w:spacing w:val="-2"/>
                <w:sz w:val="24"/>
              </w:rPr>
              <w:t>apšvietimas</w:t>
            </w:r>
          </w:p>
        </w:tc>
        <w:tc>
          <w:tcPr>
            <w:tcW w:w="3827" w:type="dxa"/>
          </w:tcPr>
          <w:p w14:paraId="6BDE6A53" w14:textId="4C539FB5" w:rsidR="00351F37" w:rsidRDefault="00351F37" w:rsidP="00E20421">
            <w:pPr>
              <w:pStyle w:val="TableParagraph"/>
              <w:ind w:left="107" w:right="133"/>
              <w:jc w:val="both"/>
              <w:rPr>
                <w:sz w:val="24"/>
              </w:rPr>
            </w:pPr>
            <w:r>
              <w:rPr>
                <w:sz w:val="24"/>
              </w:rPr>
              <w:t>LED lemputės privalo būti sumontuotos taip, kad būtų galima reguliuoti švietimo kryptį, ir šviesos artinimą (fokusavimą) su keičiamais objektyvais,</w:t>
            </w:r>
            <w:r>
              <w:rPr>
                <w:spacing w:val="-15"/>
                <w:sz w:val="24"/>
              </w:rPr>
              <w:t xml:space="preserve"> </w:t>
            </w:r>
            <w:r>
              <w:rPr>
                <w:sz w:val="24"/>
              </w:rPr>
              <w:t>kuriuos</w:t>
            </w:r>
            <w:r>
              <w:rPr>
                <w:spacing w:val="-15"/>
                <w:sz w:val="24"/>
              </w:rPr>
              <w:t xml:space="preserve"> </w:t>
            </w:r>
            <w:r>
              <w:rPr>
                <w:sz w:val="24"/>
              </w:rPr>
              <w:t>muziejus esant reikalui galėtų pakeisti pagal objekto poreikius.</w:t>
            </w:r>
          </w:p>
        </w:tc>
        <w:tc>
          <w:tcPr>
            <w:tcW w:w="2977" w:type="dxa"/>
            <w:vAlign w:val="center"/>
          </w:tcPr>
          <w:p w14:paraId="4EA1E398" w14:textId="77777777" w:rsidR="00351F37" w:rsidRPr="00A00F41" w:rsidRDefault="00351F37" w:rsidP="00351F37">
            <w:pPr>
              <w:pStyle w:val="TableParagraph"/>
              <w:rPr>
                <w:sz w:val="24"/>
                <w:szCs w:val="24"/>
              </w:rPr>
            </w:pPr>
          </w:p>
        </w:tc>
        <w:tc>
          <w:tcPr>
            <w:tcW w:w="4116" w:type="dxa"/>
            <w:gridSpan w:val="2"/>
            <w:vAlign w:val="center"/>
          </w:tcPr>
          <w:p w14:paraId="33A5185C" w14:textId="77777777" w:rsidR="00351F37" w:rsidRPr="00A00F41" w:rsidRDefault="00351F37" w:rsidP="00351F37">
            <w:pPr>
              <w:pStyle w:val="TableParagraph"/>
              <w:rPr>
                <w:sz w:val="24"/>
                <w:szCs w:val="24"/>
              </w:rPr>
            </w:pPr>
          </w:p>
        </w:tc>
      </w:tr>
      <w:tr w:rsidR="00351F37" w:rsidRPr="00A00F41" w14:paraId="1261750A" w14:textId="77777777" w:rsidTr="00417950">
        <w:trPr>
          <w:gridAfter w:val="1"/>
          <w:wAfter w:w="15" w:type="dxa"/>
          <w:trHeight w:val="1105"/>
        </w:trPr>
        <w:tc>
          <w:tcPr>
            <w:tcW w:w="830" w:type="dxa"/>
            <w:vAlign w:val="center"/>
          </w:tcPr>
          <w:p w14:paraId="23A67B55" w14:textId="23BA4393" w:rsidR="00351F37" w:rsidRPr="00A00F41" w:rsidRDefault="00827A41" w:rsidP="00351F37">
            <w:pPr>
              <w:pStyle w:val="TableParagraph"/>
              <w:jc w:val="center"/>
              <w:rPr>
                <w:sz w:val="24"/>
                <w:szCs w:val="24"/>
              </w:rPr>
            </w:pPr>
            <w:r>
              <w:rPr>
                <w:sz w:val="24"/>
                <w:szCs w:val="24"/>
              </w:rPr>
              <w:t>1.8.</w:t>
            </w:r>
          </w:p>
        </w:tc>
        <w:tc>
          <w:tcPr>
            <w:tcW w:w="3156" w:type="dxa"/>
          </w:tcPr>
          <w:p w14:paraId="44D6250D" w14:textId="3F22C651" w:rsidR="00351F37" w:rsidRDefault="00351F37" w:rsidP="00351F37">
            <w:pPr>
              <w:pStyle w:val="TableParagraph"/>
              <w:spacing w:line="276" w:lineRule="exact"/>
              <w:ind w:left="105" w:right="89"/>
              <w:jc w:val="both"/>
              <w:rPr>
                <w:spacing w:val="-2"/>
                <w:sz w:val="24"/>
              </w:rPr>
            </w:pPr>
            <w:r>
              <w:rPr>
                <w:spacing w:val="-2"/>
                <w:sz w:val="24"/>
              </w:rPr>
              <w:t>Maitinimo kabelių instaliacija</w:t>
            </w:r>
          </w:p>
        </w:tc>
        <w:tc>
          <w:tcPr>
            <w:tcW w:w="3827" w:type="dxa"/>
          </w:tcPr>
          <w:p w14:paraId="66582DE6" w14:textId="341EDC21" w:rsidR="00351F37" w:rsidRDefault="00351F37" w:rsidP="00E20421">
            <w:pPr>
              <w:pStyle w:val="TableParagraph"/>
              <w:ind w:left="107" w:right="133"/>
              <w:jc w:val="both"/>
              <w:rPr>
                <w:sz w:val="24"/>
              </w:rPr>
            </w:pPr>
            <w:r>
              <w:rPr>
                <w:sz w:val="24"/>
              </w:rPr>
              <w:t>Visi apšvietimo kabeliai į viršutinį korpusą privalo patekti per specialias sandarias kabelių jungtis. Elektros kabelis nuo vitrinos pagrindo iki viršutinio korpuso</w:t>
            </w:r>
            <w:r>
              <w:rPr>
                <w:spacing w:val="-9"/>
                <w:sz w:val="24"/>
              </w:rPr>
              <w:t xml:space="preserve"> </w:t>
            </w:r>
            <w:r>
              <w:rPr>
                <w:sz w:val="24"/>
              </w:rPr>
              <w:t>turi</w:t>
            </w:r>
            <w:r>
              <w:rPr>
                <w:spacing w:val="-9"/>
                <w:sz w:val="24"/>
              </w:rPr>
              <w:t xml:space="preserve"> </w:t>
            </w:r>
            <w:r>
              <w:rPr>
                <w:sz w:val="24"/>
              </w:rPr>
              <w:t>eiti</w:t>
            </w:r>
            <w:r>
              <w:rPr>
                <w:spacing w:val="-9"/>
                <w:sz w:val="24"/>
              </w:rPr>
              <w:t xml:space="preserve"> </w:t>
            </w:r>
            <w:r>
              <w:rPr>
                <w:sz w:val="24"/>
              </w:rPr>
              <w:t>per</w:t>
            </w:r>
            <w:r>
              <w:rPr>
                <w:spacing w:val="-12"/>
                <w:sz w:val="24"/>
              </w:rPr>
              <w:t xml:space="preserve"> </w:t>
            </w:r>
            <w:r>
              <w:rPr>
                <w:sz w:val="24"/>
              </w:rPr>
              <w:t>nerūdijančio plieno vamzdį, viename iš vitrinos kampų arba integruotas</w:t>
            </w:r>
            <w:r>
              <w:rPr>
                <w:spacing w:val="40"/>
                <w:sz w:val="24"/>
              </w:rPr>
              <w:t xml:space="preserve"> </w:t>
            </w:r>
            <w:r>
              <w:rPr>
                <w:sz w:val="24"/>
              </w:rPr>
              <w:t>į stiklo kampą/sujungimą.</w:t>
            </w:r>
          </w:p>
        </w:tc>
        <w:tc>
          <w:tcPr>
            <w:tcW w:w="2977" w:type="dxa"/>
            <w:vAlign w:val="center"/>
          </w:tcPr>
          <w:p w14:paraId="5FE5CA03" w14:textId="77777777" w:rsidR="00351F37" w:rsidRPr="00A00F41" w:rsidRDefault="00351F37" w:rsidP="00351F37">
            <w:pPr>
              <w:pStyle w:val="TableParagraph"/>
              <w:rPr>
                <w:sz w:val="24"/>
                <w:szCs w:val="24"/>
              </w:rPr>
            </w:pPr>
          </w:p>
        </w:tc>
        <w:tc>
          <w:tcPr>
            <w:tcW w:w="4116" w:type="dxa"/>
            <w:gridSpan w:val="2"/>
            <w:vAlign w:val="center"/>
          </w:tcPr>
          <w:p w14:paraId="0D83BFCB" w14:textId="77777777" w:rsidR="00351F37" w:rsidRPr="00A00F41" w:rsidRDefault="00351F37" w:rsidP="00351F37">
            <w:pPr>
              <w:pStyle w:val="TableParagraph"/>
              <w:rPr>
                <w:sz w:val="24"/>
                <w:szCs w:val="24"/>
              </w:rPr>
            </w:pPr>
          </w:p>
        </w:tc>
      </w:tr>
      <w:tr w:rsidR="00351F37" w:rsidRPr="00A00F41" w14:paraId="356768C0" w14:textId="77777777" w:rsidTr="00417950">
        <w:trPr>
          <w:gridAfter w:val="1"/>
          <w:wAfter w:w="15" w:type="dxa"/>
          <w:trHeight w:val="795"/>
        </w:trPr>
        <w:tc>
          <w:tcPr>
            <w:tcW w:w="830" w:type="dxa"/>
            <w:vAlign w:val="center"/>
          </w:tcPr>
          <w:p w14:paraId="267FF4A1" w14:textId="0DBC7BDB" w:rsidR="00351F37" w:rsidRPr="00A00F41" w:rsidRDefault="00827A41" w:rsidP="00351F37">
            <w:pPr>
              <w:pStyle w:val="TableParagraph"/>
              <w:jc w:val="center"/>
              <w:rPr>
                <w:sz w:val="24"/>
                <w:szCs w:val="24"/>
              </w:rPr>
            </w:pPr>
            <w:r>
              <w:rPr>
                <w:sz w:val="24"/>
                <w:szCs w:val="24"/>
              </w:rPr>
              <w:lastRenderedPageBreak/>
              <w:t>1.9.</w:t>
            </w:r>
          </w:p>
        </w:tc>
        <w:tc>
          <w:tcPr>
            <w:tcW w:w="3156" w:type="dxa"/>
          </w:tcPr>
          <w:p w14:paraId="15D8909E" w14:textId="1EEFBB80" w:rsidR="00351F37" w:rsidRDefault="00351F37" w:rsidP="00351F37">
            <w:pPr>
              <w:pStyle w:val="TableParagraph"/>
              <w:spacing w:line="276" w:lineRule="exact"/>
              <w:ind w:left="105" w:right="89"/>
              <w:jc w:val="both"/>
              <w:rPr>
                <w:spacing w:val="-2"/>
                <w:sz w:val="24"/>
              </w:rPr>
            </w:pPr>
            <w:r>
              <w:rPr>
                <w:spacing w:val="-2"/>
                <w:sz w:val="24"/>
              </w:rPr>
              <w:t>Sauga</w:t>
            </w:r>
          </w:p>
        </w:tc>
        <w:tc>
          <w:tcPr>
            <w:tcW w:w="3827" w:type="dxa"/>
          </w:tcPr>
          <w:p w14:paraId="3030C5DB" w14:textId="6DF8EB59" w:rsidR="00351F37" w:rsidRDefault="00351F37" w:rsidP="00E20421">
            <w:pPr>
              <w:pStyle w:val="TableParagraph"/>
              <w:ind w:left="107" w:right="133"/>
              <w:jc w:val="both"/>
              <w:rPr>
                <w:sz w:val="24"/>
              </w:rPr>
            </w:pPr>
            <w:r>
              <w:rPr>
                <w:sz w:val="24"/>
              </w:rPr>
              <w:t>dvi</w:t>
            </w:r>
            <w:r>
              <w:rPr>
                <w:spacing w:val="-12"/>
                <w:sz w:val="24"/>
              </w:rPr>
              <w:t xml:space="preserve"> </w:t>
            </w:r>
            <w:r>
              <w:rPr>
                <w:sz w:val="24"/>
              </w:rPr>
              <w:t>padidinto</w:t>
            </w:r>
            <w:r>
              <w:rPr>
                <w:spacing w:val="-12"/>
                <w:sz w:val="24"/>
              </w:rPr>
              <w:t xml:space="preserve"> </w:t>
            </w:r>
            <w:r>
              <w:rPr>
                <w:sz w:val="24"/>
              </w:rPr>
              <w:t>saugumo</w:t>
            </w:r>
            <w:r>
              <w:rPr>
                <w:spacing w:val="-12"/>
                <w:sz w:val="24"/>
              </w:rPr>
              <w:t xml:space="preserve"> </w:t>
            </w:r>
            <w:r>
              <w:rPr>
                <w:sz w:val="24"/>
              </w:rPr>
              <w:t>spynos, kurios apsaugos mechaninę atidarymo sistemą nuo neteisėtos prieigos.</w:t>
            </w:r>
          </w:p>
        </w:tc>
        <w:tc>
          <w:tcPr>
            <w:tcW w:w="2977" w:type="dxa"/>
            <w:vAlign w:val="center"/>
          </w:tcPr>
          <w:p w14:paraId="5A232ED6" w14:textId="77777777" w:rsidR="00351F37" w:rsidRPr="00A00F41" w:rsidRDefault="00351F37" w:rsidP="00351F37">
            <w:pPr>
              <w:pStyle w:val="TableParagraph"/>
              <w:rPr>
                <w:sz w:val="24"/>
                <w:szCs w:val="24"/>
              </w:rPr>
            </w:pPr>
          </w:p>
        </w:tc>
        <w:tc>
          <w:tcPr>
            <w:tcW w:w="4116" w:type="dxa"/>
            <w:gridSpan w:val="2"/>
            <w:vAlign w:val="center"/>
          </w:tcPr>
          <w:p w14:paraId="12C89E23" w14:textId="77777777" w:rsidR="00351F37" w:rsidRPr="00A00F41" w:rsidRDefault="00351F37" w:rsidP="00351F37">
            <w:pPr>
              <w:pStyle w:val="TableParagraph"/>
              <w:rPr>
                <w:sz w:val="24"/>
                <w:szCs w:val="24"/>
              </w:rPr>
            </w:pPr>
          </w:p>
        </w:tc>
      </w:tr>
      <w:tr w:rsidR="00351F37" w:rsidRPr="00A00F41" w14:paraId="7417E8C0" w14:textId="77777777" w:rsidTr="00417950">
        <w:trPr>
          <w:gridAfter w:val="1"/>
          <w:wAfter w:w="15" w:type="dxa"/>
          <w:trHeight w:val="1105"/>
        </w:trPr>
        <w:tc>
          <w:tcPr>
            <w:tcW w:w="830" w:type="dxa"/>
            <w:vAlign w:val="center"/>
          </w:tcPr>
          <w:p w14:paraId="78F1572A" w14:textId="2F050021" w:rsidR="00351F37" w:rsidRPr="00A00F41" w:rsidRDefault="00827A41" w:rsidP="00351F37">
            <w:pPr>
              <w:pStyle w:val="TableParagraph"/>
              <w:jc w:val="center"/>
              <w:rPr>
                <w:sz w:val="24"/>
                <w:szCs w:val="24"/>
              </w:rPr>
            </w:pPr>
            <w:r>
              <w:rPr>
                <w:sz w:val="24"/>
                <w:szCs w:val="24"/>
              </w:rPr>
              <w:t>1.10.</w:t>
            </w:r>
          </w:p>
        </w:tc>
        <w:tc>
          <w:tcPr>
            <w:tcW w:w="3156" w:type="dxa"/>
          </w:tcPr>
          <w:p w14:paraId="5DA9D06E" w14:textId="0F30D3C4" w:rsidR="00351F37" w:rsidRDefault="00351F37" w:rsidP="00351F37">
            <w:pPr>
              <w:pStyle w:val="TableParagraph"/>
              <w:spacing w:line="276" w:lineRule="exact"/>
              <w:ind w:left="105" w:right="89"/>
              <w:jc w:val="both"/>
              <w:rPr>
                <w:spacing w:val="-2"/>
                <w:sz w:val="24"/>
              </w:rPr>
            </w:pPr>
            <w:r>
              <w:rPr>
                <w:spacing w:val="-2"/>
                <w:sz w:val="24"/>
              </w:rPr>
              <w:t>Pasyvus klimato valdymas:</w:t>
            </w:r>
          </w:p>
        </w:tc>
        <w:tc>
          <w:tcPr>
            <w:tcW w:w="3827" w:type="dxa"/>
          </w:tcPr>
          <w:p w14:paraId="5F38BF26" w14:textId="77777777" w:rsidR="00351F37" w:rsidRDefault="00351F37" w:rsidP="00E20421">
            <w:pPr>
              <w:pStyle w:val="TableParagraph"/>
              <w:ind w:left="107" w:right="133"/>
              <w:jc w:val="both"/>
              <w:rPr>
                <w:sz w:val="24"/>
              </w:rPr>
            </w:pPr>
            <w:proofErr w:type="spellStart"/>
            <w:r>
              <w:rPr>
                <w:sz w:val="24"/>
              </w:rPr>
              <w:t>Silikagelio</w:t>
            </w:r>
            <w:proofErr w:type="spellEnd"/>
            <w:r>
              <w:rPr>
                <w:sz w:val="24"/>
              </w:rPr>
              <w:t xml:space="preserve"> / </w:t>
            </w:r>
            <w:proofErr w:type="spellStart"/>
            <w:r>
              <w:rPr>
                <w:sz w:val="24"/>
              </w:rPr>
              <w:t>Prosorb</w:t>
            </w:r>
            <w:proofErr w:type="spellEnd"/>
            <w:r>
              <w:rPr>
                <w:sz w:val="24"/>
              </w:rPr>
              <w:t xml:space="preserve"> kasetės skyrius,</w:t>
            </w:r>
            <w:r>
              <w:rPr>
                <w:spacing w:val="-13"/>
                <w:sz w:val="24"/>
              </w:rPr>
              <w:t xml:space="preserve"> </w:t>
            </w:r>
            <w:r>
              <w:rPr>
                <w:sz w:val="24"/>
              </w:rPr>
              <w:t>vieta</w:t>
            </w:r>
            <w:r>
              <w:rPr>
                <w:spacing w:val="-13"/>
                <w:sz w:val="24"/>
              </w:rPr>
              <w:t xml:space="preserve"> </w:t>
            </w:r>
            <w:r>
              <w:rPr>
                <w:sz w:val="24"/>
              </w:rPr>
              <w:t>pagrinde,</w:t>
            </w:r>
            <w:r>
              <w:rPr>
                <w:spacing w:val="-13"/>
                <w:sz w:val="24"/>
              </w:rPr>
              <w:t xml:space="preserve"> </w:t>
            </w:r>
            <w:r>
              <w:rPr>
                <w:sz w:val="24"/>
              </w:rPr>
              <w:t xml:space="preserve">skyrius sandariai uždarytas nuo aplinkos. </w:t>
            </w:r>
            <w:proofErr w:type="spellStart"/>
            <w:r>
              <w:rPr>
                <w:sz w:val="24"/>
              </w:rPr>
              <w:t>Silikagelio</w:t>
            </w:r>
            <w:proofErr w:type="spellEnd"/>
            <w:r>
              <w:rPr>
                <w:sz w:val="24"/>
              </w:rPr>
              <w:t xml:space="preserve">/ </w:t>
            </w:r>
            <w:proofErr w:type="spellStart"/>
            <w:r>
              <w:rPr>
                <w:sz w:val="24"/>
              </w:rPr>
              <w:t>Prosorb</w:t>
            </w:r>
            <w:proofErr w:type="spellEnd"/>
            <w:r>
              <w:rPr>
                <w:sz w:val="24"/>
              </w:rPr>
              <w:t xml:space="preserve"> kasetės pagalba reguliuojamas drėgnumas vitrinos viduje.</w:t>
            </w:r>
          </w:p>
          <w:p w14:paraId="56ADF4A2" w14:textId="1F09F072" w:rsidR="00351F37" w:rsidRDefault="00351F37" w:rsidP="00E20421">
            <w:pPr>
              <w:pStyle w:val="TableParagraph"/>
              <w:ind w:left="107" w:right="133"/>
              <w:jc w:val="both"/>
              <w:rPr>
                <w:sz w:val="24"/>
              </w:rPr>
            </w:pPr>
            <w:r>
              <w:rPr>
                <w:sz w:val="24"/>
              </w:rPr>
              <w:t>Norint</w:t>
            </w:r>
            <w:r>
              <w:rPr>
                <w:spacing w:val="-9"/>
                <w:sz w:val="24"/>
              </w:rPr>
              <w:t xml:space="preserve"> </w:t>
            </w:r>
            <w:r>
              <w:rPr>
                <w:sz w:val="24"/>
              </w:rPr>
              <w:t>pasiekti</w:t>
            </w:r>
            <w:r>
              <w:rPr>
                <w:spacing w:val="-11"/>
                <w:sz w:val="24"/>
              </w:rPr>
              <w:t xml:space="preserve"> </w:t>
            </w:r>
            <w:r>
              <w:rPr>
                <w:sz w:val="24"/>
              </w:rPr>
              <w:t>šį</w:t>
            </w:r>
            <w:r>
              <w:rPr>
                <w:spacing w:val="-11"/>
                <w:sz w:val="24"/>
              </w:rPr>
              <w:t xml:space="preserve"> </w:t>
            </w:r>
            <w:r>
              <w:rPr>
                <w:sz w:val="24"/>
              </w:rPr>
              <w:t>skyrių,</w:t>
            </w:r>
            <w:r>
              <w:rPr>
                <w:spacing w:val="-11"/>
                <w:sz w:val="24"/>
              </w:rPr>
              <w:t xml:space="preserve"> </w:t>
            </w:r>
            <w:r>
              <w:rPr>
                <w:sz w:val="24"/>
              </w:rPr>
              <w:t>pačios vitrinos atidaryti nereikia, prieiga prie šios dalies privalo būti atskira.</w:t>
            </w:r>
          </w:p>
        </w:tc>
        <w:tc>
          <w:tcPr>
            <w:tcW w:w="2977" w:type="dxa"/>
            <w:vAlign w:val="center"/>
          </w:tcPr>
          <w:p w14:paraId="6A8EE189" w14:textId="77777777" w:rsidR="00351F37" w:rsidRPr="00A00F41" w:rsidRDefault="00351F37" w:rsidP="00351F37">
            <w:pPr>
              <w:pStyle w:val="TableParagraph"/>
              <w:rPr>
                <w:sz w:val="24"/>
                <w:szCs w:val="24"/>
              </w:rPr>
            </w:pPr>
          </w:p>
        </w:tc>
        <w:tc>
          <w:tcPr>
            <w:tcW w:w="4116" w:type="dxa"/>
            <w:gridSpan w:val="2"/>
            <w:vAlign w:val="center"/>
          </w:tcPr>
          <w:p w14:paraId="066F3A30" w14:textId="77777777" w:rsidR="00351F37" w:rsidRPr="00A00F41" w:rsidRDefault="00351F37" w:rsidP="00351F37">
            <w:pPr>
              <w:pStyle w:val="TableParagraph"/>
              <w:rPr>
                <w:sz w:val="24"/>
                <w:szCs w:val="24"/>
              </w:rPr>
            </w:pPr>
          </w:p>
        </w:tc>
      </w:tr>
      <w:tr w:rsidR="00351F37" w:rsidRPr="00A00F41" w14:paraId="0DD1C4B0" w14:textId="77777777" w:rsidTr="00417950">
        <w:trPr>
          <w:gridAfter w:val="1"/>
          <w:wAfter w:w="15" w:type="dxa"/>
          <w:trHeight w:val="829"/>
        </w:trPr>
        <w:tc>
          <w:tcPr>
            <w:tcW w:w="830" w:type="dxa"/>
            <w:vAlign w:val="center"/>
          </w:tcPr>
          <w:p w14:paraId="62A93F46" w14:textId="22E2B82A" w:rsidR="00351F37" w:rsidRPr="00A00F41" w:rsidRDefault="00827A41" w:rsidP="00351F37">
            <w:pPr>
              <w:pStyle w:val="TableParagraph"/>
              <w:jc w:val="center"/>
              <w:rPr>
                <w:sz w:val="24"/>
                <w:szCs w:val="24"/>
              </w:rPr>
            </w:pPr>
            <w:r>
              <w:rPr>
                <w:sz w:val="24"/>
                <w:szCs w:val="24"/>
              </w:rPr>
              <w:t>1.11.</w:t>
            </w:r>
          </w:p>
        </w:tc>
        <w:tc>
          <w:tcPr>
            <w:tcW w:w="3156" w:type="dxa"/>
          </w:tcPr>
          <w:p w14:paraId="11ED3D0B" w14:textId="5B59FE82" w:rsidR="00351F37" w:rsidRDefault="00351F37" w:rsidP="00351F37">
            <w:pPr>
              <w:pStyle w:val="TableParagraph"/>
              <w:spacing w:line="276" w:lineRule="exact"/>
              <w:ind w:left="105" w:right="89"/>
              <w:jc w:val="both"/>
              <w:rPr>
                <w:spacing w:val="-2"/>
                <w:sz w:val="24"/>
              </w:rPr>
            </w:pPr>
            <w:r>
              <w:rPr>
                <w:spacing w:val="-2"/>
                <w:sz w:val="24"/>
              </w:rPr>
              <w:t xml:space="preserve">Vitrinoje </w:t>
            </w:r>
            <w:r>
              <w:rPr>
                <w:sz w:val="24"/>
              </w:rPr>
              <w:t>privalo</w:t>
            </w:r>
            <w:r>
              <w:rPr>
                <w:spacing w:val="-15"/>
                <w:sz w:val="24"/>
              </w:rPr>
              <w:t xml:space="preserve"> </w:t>
            </w:r>
            <w:r>
              <w:rPr>
                <w:sz w:val="24"/>
              </w:rPr>
              <w:t>būti</w:t>
            </w:r>
          </w:p>
        </w:tc>
        <w:tc>
          <w:tcPr>
            <w:tcW w:w="3827" w:type="dxa"/>
          </w:tcPr>
          <w:p w14:paraId="554B95F4" w14:textId="2685AACD" w:rsidR="00351F37" w:rsidRDefault="00351F37" w:rsidP="00E20421">
            <w:pPr>
              <w:pStyle w:val="TableParagraph"/>
              <w:ind w:left="107" w:right="133"/>
              <w:jc w:val="both"/>
              <w:rPr>
                <w:sz w:val="24"/>
              </w:rPr>
            </w:pPr>
            <w:r>
              <w:rPr>
                <w:sz w:val="24"/>
              </w:rPr>
              <w:t>Ne mažiau 3 stiklinės 6mm grūdinto</w:t>
            </w:r>
            <w:r>
              <w:rPr>
                <w:spacing w:val="-13"/>
                <w:sz w:val="24"/>
              </w:rPr>
              <w:t xml:space="preserve"> </w:t>
            </w:r>
            <w:r>
              <w:rPr>
                <w:sz w:val="24"/>
              </w:rPr>
              <w:t>stiklo</w:t>
            </w:r>
            <w:r>
              <w:rPr>
                <w:spacing w:val="-13"/>
                <w:sz w:val="24"/>
              </w:rPr>
              <w:t xml:space="preserve"> </w:t>
            </w:r>
            <w:r>
              <w:rPr>
                <w:sz w:val="24"/>
              </w:rPr>
              <w:t>lentynėlės,</w:t>
            </w:r>
            <w:r>
              <w:rPr>
                <w:spacing w:val="-13"/>
                <w:sz w:val="24"/>
              </w:rPr>
              <w:t xml:space="preserve"> </w:t>
            </w:r>
            <w:r>
              <w:rPr>
                <w:sz w:val="24"/>
              </w:rPr>
              <w:t>kurių aukštis reguliuojamas</w:t>
            </w:r>
          </w:p>
        </w:tc>
        <w:tc>
          <w:tcPr>
            <w:tcW w:w="2977" w:type="dxa"/>
            <w:vAlign w:val="center"/>
          </w:tcPr>
          <w:p w14:paraId="4FC48C01" w14:textId="77777777" w:rsidR="00351F37" w:rsidRPr="00A00F41" w:rsidRDefault="00351F37" w:rsidP="00351F37">
            <w:pPr>
              <w:pStyle w:val="TableParagraph"/>
              <w:rPr>
                <w:sz w:val="24"/>
                <w:szCs w:val="24"/>
              </w:rPr>
            </w:pPr>
          </w:p>
        </w:tc>
        <w:tc>
          <w:tcPr>
            <w:tcW w:w="4116" w:type="dxa"/>
            <w:gridSpan w:val="2"/>
            <w:vAlign w:val="center"/>
          </w:tcPr>
          <w:p w14:paraId="423BDE73" w14:textId="77777777" w:rsidR="00351F37" w:rsidRPr="00A00F41" w:rsidRDefault="00351F37" w:rsidP="00351F37">
            <w:pPr>
              <w:pStyle w:val="TableParagraph"/>
              <w:rPr>
                <w:sz w:val="24"/>
                <w:szCs w:val="24"/>
              </w:rPr>
            </w:pPr>
          </w:p>
        </w:tc>
      </w:tr>
      <w:tr w:rsidR="00351F37" w:rsidRPr="00A00F41" w14:paraId="0F925DE4" w14:textId="77777777" w:rsidTr="00417950">
        <w:trPr>
          <w:gridAfter w:val="1"/>
          <w:wAfter w:w="15" w:type="dxa"/>
          <w:trHeight w:val="543"/>
        </w:trPr>
        <w:tc>
          <w:tcPr>
            <w:tcW w:w="830" w:type="dxa"/>
            <w:vAlign w:val="center"/>
          </w:tcPr>
          <w:p w14:paraId="7BA38D70" w14:textId="559BFE13" w:rsidR="00351F37" w:rsidRPr="00A00F41" w:rsidRDefault="00827A41" w:rsidP="00351F37">
            <w:pPr>
              <w:pStyle w:val="TableParagraph"/>
              <w:jc w:val="center"/>
              <w:rPr>
                <w:sz w:val="24"/>
                <w:szCs w:val="24"/>
              </w:rPr>
            </w:pPr>
            <w:r>
              <w:rPr>
                <w:sz w:val="24"/>
                <w:szCs w:val="24"/>
              </w:rPr>
              <w:t>1.12.</w:t>
            </w:r>
          </w:p>
        </w:tc>
        <w:tc>
          <w:tcPr>
            <w:tcW w:w="3156" w:type="dxa"/>
          </w:tcPr>
          <w:p w14:paraId="4C75EEEF" w14:textId="70F651B0" w:rsidR="00351F37" w:rsidRDefault="00351F37" w:rsidP="00351F37">
            <w:pPr>
              <w:pStyle w:val="TableParagraph"/>
              <w:spacing w:line="276" w:lineRule="exact"/>
              <w:ind w:left="105" w:right="89"/>
              <w:jc w:val="both"/>
              <w:rPr>
                <w:spacing w:val="-2"/>
                <w:sz w:val="24"/>
              </w:rPr>
            </w:pPr>
            <w:r>
              <w:rPr>
                <w:sz w:val="24"/>
              </w:rPr>
              <w:t>Visos</w:t>
            </w:r>
            <w:r>
              <w:rPr>
                <w:spacing w:val="-15"/>
                <w:sz w:val="24"/>
              </w:rPr>
              <w:t xml:space="preserve"> </w:t>
            </w:r>
            <w:r>
              <w:rPr>
                <w:sz w:val="24"/>
              </w:rPr>
              <w:t xml:space="preserve">vidaus ir išorės </w:t>
            </w:r>
            <w:r>
              <w:rPr>
                <w:spacing w:val="-2"/>
                <w:sz w:val="24"/>
              </w:rPr>
              <w:t>detalės</w:t>
            </w:r>
          </w:p>
        </w:tc>
        <w:tc>
          <w:tcPr>
            <w:tcW w:w="3827" w:type="dxa"/>
          </w:tcPr>
          <w:p w14:paraId="635C1A5E" w14:textId="34A8B743" w:rsidR="00351F37" w:rsidRDefault="00351F37" w:rsidP="00E20421">
            <w:pPr>
              <w:pStyle w:val="TableParagraph"/>
              <w:ind w:left="107" w:right="133"/>
              <w:jc w:val="both"/>
              <w:rPr>
                <w:sz w:val="24"/>
              </w:rPr>
            </w:pPr>
            <w:r>
              <w:rPr>
                <w:sz w:val="24"/>
              </w:rPr>
              <w:t>Nudažytos</w:t>
            </w:r>
            <w:r>
              <w:rPr>
                <w:spacing w:val="-12"/>
                <w:sz w:val="24"/>
              </w:rPr>
              <w:t xml:space="preserve"> </w:t>
            </w:r>
            <w:r>
              <w:rPr>
                <w:sz w:val="24"/>
              </w:rPr>
              <w:t>milteliniu</w:t>
            </w:r>
            <w:r>
              <w:rPr>
                <w:spacing w:val="-12"/>
                <w:sz w:val="24"/>
              </w:rPr>
              <w:t xml:space="preserve"> </w:t>
            </w:r>
            <w:r>
              <w:rPr>
                <w:sz w:val="24"/>
              </w:rPr>
              <w:t>būdu,</w:t>
            </w:r>
            <w:r>
              <w:rPr>
                <w:spacing w:val="-12"/>
                <w:sz w:val="24"/>
              </w:rPr>
              <w:t xml:space="preserve"> </w:t>
            </w:r>
            <w:r>
              <w:rPr>
                <w:sz w:val="24"/>
              </w:rPr>
              <w:t>RAL 9003 spalva</w:t>
            </w:r>
          </w:p>
        </w:tc>
        <w:tc>
          <w:tcPr>
            <w:tcW w:w="2977" w:type="dxa"/>
            <w:vAlign w:val="center"/>
          </w:tcPr>
          <w:p w14:paraId="5F6C764B" w14:textId="77777777" w:rsidR="00351F37" w:rsidRPr="00A00F41" w:rsidRDefault="00351F37" w:rsidP="00351F37">
            <w:pPr>
              <w:pStyle w:val="TableParagraph"/>
              <w:rPr>
                <w:sz w:val="24"/>
                <w:szCs w:val="24"/>
              </w:rPr>
            </w:pPr>
          </w:p>
        </w:tc>
        <w:tc>
          <w:tcPr>
            <w:tcW w:w="4116" w:type="dxa"/>
            <w:gridSpan w:val="2"/>
            <w:vAlign w:val="center"/>
          </w:tcPr>
          <w:p w14:paraId="5F02F588" w14:textId="77777777" w:rsidR="00351F37" w:rsidRPr="00A00F41" w:rsidRDefault="00351F37" w:rsidP="00351F37">
            <w:pPr>
              <w:pStyle w:val="TableParagraph"/>
              <w:rPr>
                <w:sz w:val="24"/>
                <w:szCs w:val="24"/>
              </w:rPr>
            </w:pPr>
          </w:p>
        </w:tc>
      </w:tr>
      <w:tr w:rsidR="00351F37" w:rsidRPr="00A00F41" w14:paraId="0578D061" w14:textId="77777777" w:rsidTr="00417950">
        <w:trPr>
          <w:gridAfter w:val="1"/>
          <w:wAfter w:w="15" w:type="dxa"/>
          <w:trHeight w:val="536"/>
        </w:trPr>
        <w:tc>
          <w:tcPr>
            <w:tcW w:w="830" w:type="dxa"/>
            <w:vAlign w:val="center"/>
          </w:tcPr>
          <w:p w14:paraId="68C6C027" w14:textId="48FBD84C" w:rsidR="00351F37" w:rsidRPr="00A00F41" w:rsidRDefault="00827A41" w:rsidP="00351F37">
            <w:pPr>
              <w:pStyle w:val="TableParagraph"/>
              <w:jc w:val="center"/>
              <w:rPr>
                <w:sz w:val="24"/>
                <w:szCs w:val="24"/>
              </w:rPr>
            </w:pPr>
            <w:r>
              <w:rPr>
                <w:sz w:val="24"/>
                <w:szCs w:val="24"/>
              </w:rPr>
              <w:t>1.13.</w:t>
            </w:r>
          </w:p>
        </w:tc>
        <w:tc>
          <w:tcPr>
            <w:tcW w:w="3156" w:type="dxa"/>
          </w:tcPr>
          <w:p w14:paraId="2BC688C9" w14:textId="79BA5F0F" w:rsidR="00351F37" w:rsidRDefault="00351F37" w:rsidP="00351F37">
            <w:pPr>
              <w:pStyle w:val="TableParagraph"/>
              <w:spacing w:line="276" w:lineRule="exact"/>
              <w:ind w:left="105" w:right="89"/>
              <w:jc w:val="both"/>
              <w:rPr>
                <w:spacing w:val="-2"/>
                <w:sz w:val="24"/>
              </w:rPr>
            </w:pPr>
            <w:r>
              <w:rPr>
                <w:spacing w:val="-2"/>
                <w:sz w:val="24"/>
              </w:rPr>
              <w:t>Vitrinos išlyginamosio</w:t>
            </w:r>
            <w:r>
              <w:rPr>
                <w:sz w:val="24"/>
              </w:rPr>
              <w:t>s kojelės</w:t>
            </w:r>
          </w:p>
        </w:tc>
        <w:tc>
          <w:tcPr>
            <w:tcW w:w="3827" w:type="dxa"/>
          </w:tcPr>
          <w:p w14:paraId="7A7A6115" w14:textId="475F49F0" w:rsidR="00351F37" w:rsidRDefault="00351F37" w:rsidP="00E20421">
            <w:pPr>
              <w:pStyle w:val="TableParagraph"/>
              <w:ind w:left="107" w:right="133"/>
              <w:jc w:val="both"/>
              <w:rPr>
                <w:sz w:val="24"/>
              </w:rPr>
            </w:pPr>
            <w:r>
              <w:rPr>
                <w:sz w:val="24"/>
              </w:rPr>
              <w:t>Turi</w:t>
            </w:r>
            <w:r>
              <w:rPr>
                <w:spacing w:val="-13"/>
                <w:sz w:val="24"/>
              </w:rPr>
              <w:t xml:space="preserve"> </w:t>
            </w:r>
            <w:r>
              <w:rPr>
                <w:sz w:val="24"/>
              </w:rPr>
              <w:t>būti</w:t>
            </w:r>
            <w:r>
              <w:rPr>
                <w:spacing w:val="-13"/>
                <w:sz w:val="24"/>
              </w:rPr>
              <w:t xml:space="preserve"> </w:t>
            </w:r>
            <w:r>
              <w:rPr>
                <w:sz w:val="24"/>
              </w:rPr>
              <w:t>reguliuojamos</w:t>
            </w:r>
            <w:r>
              <w:rPr>
                <w:spacing w:val="-13"/>
                <w:sz w:val="24"/>
              </w:rPr>
              <w:t xml:space="preserve"> </w:t>
            </w:r>
            <w:r>
              <w:rPr>
                <w:sz w:val="24"/>
              </w:rPr>
              <w:t xml:space="preserve">grindų paviršiaus nelygumų </w:t>
            </w:r>
            <w:r>
              <w:rPr>
                <w:spacing w:val="-2"/>
                <w:sz w:val="24"/>
              </w:rPr>
              <w:t>kompensuoti</w:t>
            </w:r>
          </w:p>
        </w:tc>
        <w:tc>
          <w:tcPr>
            <w:tcW w:w="2977" w:type="dxa"/>
            <w:vAlign w:val="center"/>
          </w:tcPr>
          <w:p w14:paraId="43EB4935" w14:textId="77777777" w:rsidR="00351F37" w:rsidRPr="00A00F41" w:rsidRDefault="00351F37" w:rsidP="00351F37">
            <w:pPr>
              <w:pStyle w:val="TableParagraph"/>
              <w:rPr>
                <w:sz w:val="24"/>
                <w:szCs w:val="24"/>
              </w:rPr>
            </w:pPr>
          </w:p>
        </w:tc>
        <w:tc>
          <w:tcPr>
            <w:tcW w:w="4116" w:type="dxa"/>
            <w:gridSpan w:val="2"/>
            <w:vAlign w:val="center"/>
          </w:tcPr>
          <w:p w14:paraId="3464435B" w14:textId="77777777" w:rsidR="00351F37" w:rsidRPr="00A00F41" w:rsidRDefault="00351F37" w:rsidP="00351F37">
            <w:pPr>
              <w:pStyle w:val="TableParagraph"/>
              <w:rPr>
                <w:sz w:val="24"/>
                <w:szCs w:val="24"/>
              </w:rPr>
            </w:pPr>
          </w:p>
        </w:tc>
      </w:tr>
      <w:tr w:rsidR="00351F37" w:rsidRPr="00A00F41" w14:paraId="6A11BA96" w14:textId="77777777" w:rsidTr="00417950">
        <w:trPr>
          <w:gridAfter w:val="1"/>
          <w:wAfter w:w="15" w:type="dxa"/>
          <w:trHeight w:val="530"/>
        </w:trPr>
        <w:tc>
          <w:tcPr>
            <w:tcW w:w="830" w:type="dxa"/>
            <w:vAlign w:val="center"/>
          </w:tcPr>
          <w:p w14:paraId="26795286" w14:textId="3F449C46" w:rsidR="00351F37" w:rsidRPr="00A00F41" w:rsidRDefault="00827A41" w:rsidP="00351F37">
            <w:pPr>
              <w:pStyle w:val="TableParagraph"/>
              <w:jc w:val="center"/>
              <w:rPr>
                <w:sz w:val="24"/>
                <w:szCs w:val="24"/>
              </w:rPr>
            </w:pPr>
            <w:r>
              <w:rPr>
                <w:sz w:val="24"/>
                <w:szCs w:val="24"/>
              </w:rPr>
              <w:t>1.14.</w:t>
            </w:r>
          </w:p>
        </w:tc>
        <w:tc>
          <w:tcPr>
            <w:tcW w:w="3156" w:type="dxa"/>
          </w:tcPr>
          <w:p w14:paraId="175FA9C3" w14:textId="2DA44BFD" w:rsidR="00351F37" w:rsidRDefault="00351F37" w:rsidP="00351F37">
            <w:pPr>
              <w:pStyle w:val="TableParagraph"/>
              <w:spacing w:line="276" w:lineRule="exact"/>
              <w:ind w:left="105" w:right="89"/>
              <w:jc w:val="both"/>
              <w:rPr>
                <w:spacing w:val="-2"/>
                <w:sz w:val="24"/>
              </w:rPr>
            </w:pPr>
            <w:r>
              <w:rPr>
                <w:spacing w:val="-2"/>
                <w:sz w:val="24"/>
              </w:rPr>
              <w:t>Maitinimas</w:t>
            </w:r>
          </w:p>
        </w:tc>
        <w:tc>
          <w:tcPr>
            <w:tcW w:w="3827" w:type="dxa"/>
          </w:tcPr>
          <w:p w14:paraId="4C005177" w14:textId="1303ED8C" w:rsidR="00351F37" w:rsidRDefault="00351F37" w:rsidP="00E20421">
            <w:pPr>
              <w:pStyle w:val="TableParagraph"/>
              <w:ind w:left="107" w:right="133"/>
              <w:jc w:val="both"/>
              <w:rPr>
                <w:sz w:val="24"/>
              </w:rPr>
            </w:pPr>
            <w:r>
              <w:rPr>
                <w:sz w:val="24"/>
              </w:rPr>
              <w:t>Vitrinos</w:t>
            </w:r>
            <w:r>
              <w:rPr>
                <w:spacing w:val="-13"/>
                <w:sz w:val="24"/>
              </w:rPr>
              <w:t xml:space="preserve"> </w:t>
            </w:r>
            <w:r>
              <w:rPr>
                <w:sz w:val="24"/>
              </w:rPr>
              <w:t>maitinimas</w:t>
            </w:r>
            <w:r>
              <w:rPr>
                <w:spacing w:val="-13"/>
                <w:sz w:val="24"/>
              </w:rPr>
              <w:t xml:space="preserve"> </w:t>
            </w:r>
            <w:r>
              <w:rPr>
                <w:sz w:val="24"/>
              </w:rPr>
              <w:t>privalo</w:t>
            </w:r>
            <w:r>
              <w:rPr>
                <w:spacing w:val="-13"/>
                <w:sz w:val="24"/>
              </w:rPr>
              <w:t xml:space="preserve"> </w:t>
            </w:r>
            <w:r>
              <w:rPr>
                <w:sz w:val="24"/>
              </w:rPr>
              <w:t>būti atvestas per viršų</w:t>
            </w:r>
          </w:p>
        </w:tc>
        <w:tc>
          <w:tcPr>
            <w:tcW w:w="2977" w:type="dxa"/>
            <w:vAlign w:val="center"/>
          </w:tcPr>
          <w:p w14:paraId="434221D7" w14:textId="77777777" w:rsidR="00351F37" w:rsidRPr="00A00F41" w:rsidRDefault="00351F37" w:rsidP="00351F37">
            <w:pPr>
              <w:pStyle w:val="TableParagraph"/>
              <w:rPr>
                <w:sz w:val="24"/>
                <w:szCs w:val="24"/>
              </w:rPr>
            </w:pPr>
          </w:p>
        </w:tc>
        <w:tc>
          <w:tcPr>
            <w:tcW w:w="4116" w:type="dxa"/>
            <w:gridSpan w:val="2"/>
            <w:vAlign w:val="center"/>
          </w:tcPr>
          <w:p w14:paraId="5B190640" w14:textId="77777777" w:rsidR="00351F37" w:rsidRPr="00A00F41" w:rsidRDefault="00351F37" w:rsidP="00351F37">
            <w:pPr>
              <w:pStyle w:val="TableParagraph"/>
              <w:rPr>
                <w:sz w:val="24"/>
                <w:szCs w:val="24"/>
              </w:rPr>
            </w:pPr>
          </w:p>
        </w:tc>
      </w:tr>
      <w:tr w:rsidR="00351F37" w:rsidRPr="00A00F41" w14:paraId="72856A1C" w14:textId="77777777" w:rsidTr="00417950">
        <w:trPr>
          <w:gridAfter w:val="1"/>
          <w:wAfter w:w="15" w:type="dxa"/>
          <w:trHeight w:val="524"/>
        </w:trPr>
        <w:tc>
          <w:tcPr>
            <w:tcW w:w="830" w:type="dxa"/>
            <w:vAlign w:val="center"/>
          </w:tcPr>
          <w:p w14:paraId="4680BA2D" w14:textId="715C3EA7" w:rsidR="00351F37" w:rsidRPr="00A00F41" w:rsidRDefault="00827A41" w:rsidP="00351F37">
            <w:pPr>
              <w:pStyle w:val="TableParagraph"/>
              <w:jc w:val="center"/>
              <w:rPr>
                <w:sz w:val="24"/>
                <w:szCs w:val="24"/>
              </w:rPr>
            </w:pPr>
            <w:r>
              <w:rPr>
                <w:sz w:val="24"/>
                <w:szCs w:val="24"/>
              </w:rPr>
              <w:t>1.15.</w:t>
            </w:r>
          </w:p>
        </w:tc>
        <w:tc>
          <w:tcPr>
            <w:tcW w:w="3156" w:type="dxa"/>
          </w:tcPr>
          <w:p w14:paraId="53733A12" w14:textId="18BCD606" w:rsidR="00351F37" w:rsidRDefault="00351F37" w:rsidP="00351F37">
            <w:pPr>
              <w:pStyle w:val="TableParagraph"/>
              <w:spacing w:line="276" w:lineRule="exact"/>
              <w:ind w:left="105" w:right="89"/>
              <w:jc w:val="both"/>
              <w:rPr>
                <w:spacing w:val="-2"/>
                <w:sz w:val="24"/>
              </w:rPr>
            </w:pPr>
            <w:r>
              <w:rPr>
                <w:spacing w:val="-2"/>
                <w:sz w:val="24"/>
              </w:rPr>
              <w:t>Mobilumas</w:t>
            </w:r>
          </w:p>
        </w:tc>
        <w:tc>
          <w:tcPr>
            <w:tcW w:w="3827" w:type="dxa"/>
          </w:tcPr>
          <w:p w14:paraId="0687A9B2" w14:textId="1F6B6692" w:rsidR="00351F37" w:rsidRDefault="00351F37" w:rsidP="00E20421">
            <w:pPr>
              <w:pStyle w:val="TableParagraph"/>
              <w:ind w:left="107" w:right="133"/>
              <w:jc w:val="both"/>
              <w:rPr>
                <w:sz w:val="24"/>
              </w:rPr>
            </w:pPr>
            <w:r>
              <w:rPr>
                <w:sz w:val="24"/>
              </w:rPr>
              <w:t>Vitrinos</w:t>
            </w:r>
            <w:r>
              <w:rPr>
                <w:spacing w:val="-15"/>
                <w:sz w:val="24"/>
              </w:rPr>
              <w:t xml:space="preserve"> </w:t>
            </w:r>
            <w:r>
              <w:rPr>
                <w:sz w:val="24"/>
              </w:rPr>
              <w:t>privalo</w:t>
            </w:r>
            <w:r>
              <w:rPr>
                <w:spacing w:val="-15"/>
                <w:sz w:val="24"/>
              </w:rPr>
              <w:t xml:space="preserve"> </w:t>
            </w:r>
            <w:r>
              <w:rPr>
                <w:sz w:val="24"/>
              </w:rPr>
              <w:t xml:space="preserve">turėti sumontuotus ratukus </w:t>
            </w:r>
            <w:r>
              <w:rPr>
                <w:spacing w:val="-2"/>
                <w:sz w:val="24"/>
              </w:rPr>
              <w:t>transportavimui.</w:t>
            </w:r>
          </w:p>
        </w:tc>
        <w:tc>
          <w:tcPr>
            <w:tcW w:w="2977" w:type="dxa"/>
            <w:vAlign w:val="center"/>
          </w:tcPr>
          <w:p w14:paraId="1D85CD62" w14:textId="77777777" w:rsidR="00351F37" w:rsidRPr="00A00F41" w:rsidRDefault="00351F37" w:rsidP="00351F37">
            <w:pPr>
              <w:pStyle w:val="TableParagraph"/>
              <w:rPr>
                <w:sz w:val="24"/>
                <w:szCs w:val="24"/>
              </w:rPr>
            </w:pPr>
          </w:p>
        </w:tc>
        <w:tc>
          <w:tcPr>
            <w:tcW w:w="4116" w:type="dxa"/>
            <w:gridSpan w:val="2"/>
            <w:vAlign w:val="center"/>
          </w:tcPr>
          <w:p w14:paraId="3124F986" w14:textId="77777777" w:rsidR="00351F37" w:rsidRPr="00A00F41" w:rsidRDefault="00351F37" w:rsidP="00351F37">
            <w:pPr>
              <w:pStyle w:val="TableParagraph"/>
              <w:rPr>
                <w:sz w:val="24"/>
                <w:szCs w:val="24"/>
              </w:rPr>
            </w:pPr>
          </w:p>
        </w:tc>
      </w:tr>
      <w:tr w:rsidR="00351F37" w:rsidRPr="00A00F41" w14:paraId="56BCFE2A" w14:textId="77777777" w:rsidTr="00417950">
        <w:trPr>
          <w:gridAfter w:val="1"/>
          <w:wAfter w:w="15" w:type="dxa"/>
          <w:trHeight w:val="1105"/>
        </w:trPr>
        <w:tc>
          <w:tcPr>
            <w:tcW w:w="830" w:type="dxa"/>
            <w:vAlign w:val="center"/>
          </w:tcPr>
          <w:p w14:paraId="74E9F2E3" w14:textId="6BDABE17" w:rsidR="00351F37" w:rsidRPr="00A00F41" w:rsidRDefault="00827A41" w:rsidP="00351F37">
            <w:pPr>
              <w:pStyle w:val="TableParagraph"/>
              <w:jc w:val="center"/>
              <w:rPr>
                <w:sz w:val="24"/>
                <w:szCs w:val="24"/>
              </w:rPr>
            </w:pPr>
            <w:r>
              <w:rPr>
                <w:sz w:val="24"/>
                <w:szCs w:val="24"/>
              </w:rPr>
              <w:t>1.16.</w:t>
            </w:r>
          </w:p>
        </w:tc>
        <w:tc>
          <w:tcPr>
            <w:tcW w:w="3156" w:type="dxa"/>
          </w:tcPr>
          <w:p w14:paraId="4E17D7D0" w14:textId="45FAB58D" w:rsidR="00351F37" w:rsidRPr="007574E1" w:rsidRDefault="00827A41" w:rsidP="00351F37">
            <w:pPr>
              <w:pStyle w:val="TableParagraph"/>
              <w:spacing w:line="276" w:lineRule="exact"/>
              <w:ind w:left="105" w:right="89"/>
              <w:jc w:val="both"/>
              <w:rPr>
                <w:spacing w:val="-2"/>
                <w:sz w:val="24"/>
                <w:szCs w:val="24"/>
              </w:rPr>
            </w:pPr>
            <w:r w:rsidRPr="007574E1">
              <w:rPr>
                <w:sz w:val="24"/>
                <w:szCs w:val="24"/>
              </w:rPr>
              <w:t xml:space="preserve">Visi kiti </w:t>
            </w:r>
            <w:r w:rsidRPr="007574E1">
              <w:rPr>
                <w:spacing w:val="-2"/>
                <w:sz w:val="24"/>
                <w:szCs w:val="24"/>
              </w:rPr>
              <w:t xml:space="preserve">vitrinų konstrukcijos </w:t>
            </w:r>
            <w:r w:rsidRPr="007574E1">
              <w:rPr>
                <w:sz w:val="24"/>
                <w:szCs w:val="24"/>
              </w:rPr>
              <w:t>aprašymai</w:t>
            </w:r>
            <w:r w:rsidRPr="007574E1">
              <w:rPr>
                <w:spacing w:val="-15"/>
                <w:sz w:val="24"/>
                <w:szCs w:val="24"/>
              </w:rPr>
              <w:t xml:space="preserve"> </w:t>
            </w:r>
            <w:r w:rsidRPr="007574E1">
              <w:rPr>
                <w:sz w:val="24"/>
                <w:szCs w:val="24"/>
              </w:rPr>
              <w:t>yra techninės specifikacijos</w:t>
            </w:r>
            <w:r w:rsidRPr="007574E1">
              <w:rPr>
                <w:spacing w:val="-2"/>
                <w:sz w:val="24"/>
                <w:szCs w:val="24"/>
              </w:rPr>
              <w:t xml:space="preserve">  2 skyriuje „B</w:t>
            </w:r>
            <w:r w:rsidRPr="007574E1">
              <w:rPr>
                <w:bCs/>
                <w:sz w:val="24"/>
                <w:szCs w:val="24"/>
              </w:rPr>
              <w:t>endrieji reikalavimai prekėms“</w:t>
            </w:r>
          </w:p>
        </w:tc>
        <w:tc>
          <w:tcPr>
            <w:tcW w:w="3827" w:type="dxa"/>
          </w:tcPr>
          <w:p w14:paraId="03BF2F64" w14:textId="77777777" w:rsidR="00351F37" w:rsidRDefault="00351F37" w:rsidP="00E20421">
            <w:pPr>
              <w:pStyle w:val="TableParagraph"/>
              <w:ind w:left="107" w:right="133"/>
              <w:jc w:val="both"/>
              <w:rPr>
                <w:sz w:val="24"/>
              </w:rPr>
            </w:pPr>
          </w:p>
        </w:tc>
        <w:tc>
          <w:tcPr>
            <w:tcW w:w="2977" w:type="dxa"/>
            <w:vAlign w:val="center"/>
          </w:tcPr>
          <w:p w14:paraId="5889C739" w14:textId="77777777" w:rsidR="00351F37" w:rsidRPr="00A00F41" w:rsidRDefault="00351F37" w:rsidP="00351F37">
            <w:pPr>
              <w:pStyle w:val="TableParagraph"/>
              <w:rPr>
                <w:sz w:val="24"/>
                <w:szCs w:val="24"/>
              </w:rPr>
            </w:pPr>
          </w:p>
        </w:tc>
        <w:tc>
          <w:tcPr>
            <w:tcW w:w="4116" w:type="dxa"/>
            <w:gridSpan w:val="2"/>
            <w:vAlign w:val="center"/>
          </w:tcPr>
          <w:p w14:paraId="38ACC2E1" w14:textId="77777777" w:rsidR="00351F37" w:rsidRPr="00A00F41" w:rsidRDefault="00351F37" w:rsidP="00351F37">
            <w:pPr>
              <w:pStyle w:val="TableParagraph"/>
              <w:rPr>
                <w:sz w:val="24"/>
                <w:szCs w:val="24"/>
              </w:rPr>
            </w:pPr>
          </w:p>
        </w:tc>
      </w:tr>
      <w:tr w:rsidR="00FE245C" w:rsidRPr="00A00F41" w14:paraId="6F28D69A" w14:textId="77777777" w:rsidTr="00417950">
        <w:trPr>
          <w:trHeight w:val="550"/>
        </w:trPr>
        <w:tc>
          <w:tcPr>
            <w:tcW w:w="830" w:type="dxa"/>
            <w:shd w:val="clear" w:color="auto" w:fill="DAE9F7" w:themeFill="text2" w:themeFillTint="1A"/>
            <w:vAlign w:val="center"/>
          </w:tcPr>
          <w:p w14:paraId="2B0C1DB4" w14:textId="77777777" w:rsidR="00FE245C" w:rsidRPr="00A00F41" w:rsidRDefault="00FE245C" w:rsidP="0089168A">
            <w:pPr>
              <w:pStyle w:val="TableParagraph"/>
              <w:ind w:left="17"/>
              <w:jc w:val="center"/>
              <w:rPr>
                <w:b/>
                <w:sz w:val="24"/>
                <w:szCs w:val="24"/>
              </w:rPr>
            </w:pPr>
            <w:r w:rsidRPr="00A00F41">
              <w:rPr>
                <w:b/>
                <w:spacing w:val="-5"/>
                <w:sz w:val="24"/>
                <w:szCs w:val="24"/>
              </w:rPr>
              <w:t>2.</w:t>
            </w:r>
          </w:p>
        </w:tc>
        <w:tc>
          <w:tcPr>
            <w:tcW w:w="9975" w:type="dxa"/>
            <w:gridSpan w:val="4"/>
            <w:shd w:val="clear" w:color="auto" w:fill="DAE9F7" w:themeFill="text2" w:themeFillTint="1A"/>
            <w:vAlign w:val="center"/>
          </w:tcPr>
          <w:p w14:paraId="6F61C2EA" w14:textId="77777777" w:rsidR="00351F37" w:rsidRPr="00351F37" w:rsidRDefault="00351F37" w:rsidP="00351F37">
            <w:pPr>
              <w:widowControl w:val="0"/>
              <w:autoSpaceDE w:val="0"/>
              <w:autoSpaceDN w:val="0"/>
              <w:ind w:left="105"/>
              <w:rPr>
                <w:szCs w:val="22"/>
                <w14:ligatures w14:val="none"/>
              </w:rPr>
            </w:pPr>
            <w:r w:rsidRPr="00351F37">
              <w:rPr>
                <w:b/>
                <w:szCs w:val="22"/>
                <w14:ligatures w14:val="none"/>
              </w:rPr>
              <w:t>Ekspozicijos vitrina</w:t>
            </w:r>
            <w:r w:rsidRPr="00351F37">
              <w:rPr>
                <w:b/>
                <w:spacing w:val="-1"/>
                <w:szCs w:val="22"/>
                <w14:ligatures w14:val="none"/>
              </w:rPr>
              <w:t xml:space="preserve"> </w:t>
            </w:r>
            <w:r w:rsidRPr="00351F37">
              <w:rPr>
                <w:b/>
                <w:spacing w:val="-2"/>
                <w:szCs w:val="22"/>
                <w14:ligatures w14:val="none"/>
              </w:rPr>
              <w:t>Nr.2</w:t>
            </w:r>
            <w:r w:rsidRPr="00351F37">
              <w:rPr>
                <w:spacing w:val="-2"/>
                <w:szCs w:val="22"/>
                <w14:ligatures w14:val="none"/>
              </w:rPr>
              <w:t>,</w:t>
            </w:r>
          </w:p>
          <w:p w14:paraId="0ADC39B1" w14:textId="147F7988" w:rsidR="00FE245C" w:rsidRPr="00827A41" w:rsidRDefault="00351F37" w:rsidP="00351F37">
            <w:pPr>
              <w:pStyle w:val="TableParagraph"/>
              <w:spacing w:line="276" w:lineRule="exact"/>
              <w:ind w:left="105" w:right="442"/>
              <w:rPr>
                <w:b/>
                <w:bCs/>
                <w:sz w:val="24"/>
                <w:szCs w:val="24"/>
              </w:rPr>
            </w:pPr>
            <w:r w:rsidRPr="00827A41">
              <w:rPr>
                <w:b/>
                <w:bCs/>
                <w:sz w:val="24"/>
              </w:rPr>
              <w:t>Laisvai</w:t>
            </w:r>
            <w:r w:rsidRPr="00827A41">
              <w:rPr>
                <w:b/>
                <w:bCs/>
                <w:spacing w:val="-7"/>
                <w:sz w:val="24"/>
              </w:rPr>
              <w:t xml:space="preserve"> </w:t>
            </w:r>
            <w:r w:rsidRPr="00827A41">
              <w:rPr>
                <w:b/>
                <w:bCs/>
                <w:sz w:val="24"/>
              </w:rPr>
              <w:t>pastatoma</w:t>
            </w:r>
            <w:r w:rsidRPr="00827A41">
              <w:rPr>
                <w:b/>
                <w:bCs/>
                <w:spacing w:val="-5"/>
                <w:sz w:val="24"/>
              </w:rPr>
              <w:t xml:space="preserve"> </w:t>
            </w:r>
            <w:r w:rsidRPr="00827A41">
              <w:rPr>
                <w:b/>
                <w:bCs/>
                <w:sz w:val="24"/>
              </w:rPr>
              <w:t>pilnai</w:t>
            </w:r>
            <w:r w:rsidRPr="00827A41">
              <w:rPr>
                <w:b/>
                <w:bCs/>
                <w:spacing w:val="-3"/>
                <w:sz w:val="24"/>
              </w:rPr>
              <w:t xml:space="preserve"> </w:t>
            </w:r>
            <w:r w:rsidRPr="00827A41">
              <w:rPr>
                <w:b/>
                <w:bCs/>
                <w:sz w:val="24"/>
              </w:rPr>
              <w:t>stiklinė</w:t>
            </w:r>
            <w:r w:rsidRPr="00827A41">
              <w:rPr>
                <w:b/>
                <w:bCs/>
                <w:spacing w:val="-5"/>
                <w:sz w:val="24"/>
              </w:rPr>
              <w:t xml:space="preserve"> </w:t>
            </w:r>
            <w:r w:rsidRPr="00827A41">
              <w:rPr>
                <w:b/>
                <w:bCs/>
                <w:sz w:val="24"/>
              </w:rPr>
              <w:t>vitrina</w:t>
            </w:r>
            <w:r w:rsidRPr="00827A41">
              <w:rPr>
                <w:b/>
                <w:bCs/>
                <w:spacing w:val="-5"/>
                <w:sz w:val="24"/>
              </w:rPr>
              <w:t xml:space="preserve"> </w:t>
            </w:r>
            <w:r w:rsidRPr="00827A41">
              <w:rPr>
                <w:b/>
                <w:bCs/>
                <w:sz w:val="24"/>
              </w:rPr>
              <w:t>su</w:t>
            </w:r>
            <w:r w:rsidRPr="00827A41">
              <w:rPr>
                <w:b/>
                <w:bCs/>
                <w:spacing w:val="-5"/>
                <w:sz w:val="24"/>
              </w:rPr>
              <w:t xml:space="preserve"> </w:t>
            </w:r>
            <w:r w:rsidRPr="00827A41">
              <w:rPr>
                <w:b/>
                <w:bCs/>
                <w:sz w:val="24"/>
              </w:rPr>
              <w:t>nedideliu</w:t>
            </w:r>
            <w:r w:rsidRPr="00827A41">
              <w:rPr>
                <w:b/>
                <w:bCs/>
                <w:spacing w:val="-5"/>
                <w:sz w:val="24"/>
              </w:rPr>
              <w:t xml:space="preserve"> </w:t>
            </w:r>
            <w:r w:rsidRPr="00827A41">
              <w:rPr>
                <w:b/>
                <w:bCs/>
                <w:sz w:val="24"/>
              </w:rPr>
              <w:t>pagrindu</w:t>
            </w:r>
            <w:r w:rsidRPr="00827A41">
              <w:rPr>
                <w:b/>
                <w:bCs/>
                <w:spacing w:val="-5"/>
                <w:sz w:val="24"/>
              </w:rPr>
              <w:t xml:space="preserve"> </w:t>
            </w:r>
            <w:r w:rsidRPr="00827A41">
              <w:rPr>
                <w:b/>
                <w:bCs/>
                <w:sz w:val="24"/>
              </w:rPr>
              <w:t>ir reguliuojamu vertikaliu apšvietimu kampuose</w:t>
            </w:r>
          </w:p>
        </w:tc>
        <w:tc>
          <w:tcPr>
            <w:tcW w:w="4116" w:type="dxa"/>
            <w:gridSpan w:val="2"/>
            <w:shd w:val="clear" w:color="auto" w:fill="DAE9F7" w:themeFill="text2" w:themeFillTint="1A"/>
            <w:vAlign w:val="center"/>
          </w:tcPr>
          <w:p w14:paraId="3D9DF0BA" w14:textId="2A5E9262" w:rsidR="00FE245C" w:rsidRPr="00A00F41" w:rsidRDefault="00351F37" w:rsidP="00827A41">
            <w:pPr>
              <w:pStyle w:val="TableParagraph"/>
              <w:ind w:left="14"/>
              <w:jc w:val="center"/>
              <w:rPr>
                <w:b/>
                <w:sz w:val="24"/>
                <w:szCs w:val="24"/>
              </w:rPr>
            </w:pPr>
            <w:r>
              <w:rPr>
                <w:b/>
                <w:sz w:val="24"/>
                <w:szCs w:val="24"/>
              </w:rPr>
              <w:t>4</w:t>
            </w:r>
            <w:r w:rsidR="00FE245C" w:rsidRPr="00A00F41">
              <w:rPr>
                <w:b/>
                <w:sz w:val="24"/>
                <w:szCs w:val="24"/>
              </w:rPr>
              <w:t xml:space="preserve"> </w:t>
            </w:r>
            <w:r w:rsidR="00FE245C" w:rsidRPr="00A00F41">
              <w:rPr>
                <w:b/>
                <w:spacing w:val="-4"/>
                <w:sz w:val="24"/>
                <w:szCs w:val="24"/>
              </w:rPr>
              <w:t>vnt.</w:t>
            </w:r>
          </w:p>
        </w:tc>
      </w:tr>
      <w:tr w:rsidR="00382E90" w:rsidRPr="00A00F41" w14:paraId="7A0D1307" w14:textId="77777777" w:rsidTr="00417950">
        <w:trPr>
          <w:gridAfter w:val="1"/>
          <w:wAfter w:w="15" w:type="dxa"/>
          <w:trHeight w:val="1105"/>
        </w:trPr>
        <w:tc>
          <w:tcPr>
            <w:tcW w:w="830" w:type="dxa"/>
            <w:vAlign w:val="center"/>
          </w:tcPr>
          <w:p w14:paraId="22CAB7B3" w14:textId="7593EDAF" w:rsidR="00382E90" w:rsidRPr="00A00F41" w:rsidRDefault="00A00F41" w:rsidP="0089168A">
            <w:pPr>
              <w:pStyle w:val="TableParagraph"/>
              <w:jc w:val="center"/>
              <w:rPr>
                <w:sz w:val="24"/>
                <w:szCs w:val="24"/>
              </w:rPr>
            </w:pPr>
            <w:r w:rsidRPr="00A00F41">
              <w:rPr>
                <w:sz w:val="24"/>
                <w:szCs w:val="24"/>
              </w:rPr>
              <w:lastRenderedPageBreak/>
              <w:t>2.1</w:t>
            </w:r>
          </w:p>
        </w:tc>
        <w:tc>
          <w:tcPr>
            <w:tcW w:w="3156" w:type="dxa"/>
            <w:vAlign w:val="center"/>
          </w:tcPr>
          <w:p w14:paraId="55F60AA5" w14:textId="47906367" w:rsidR="00382E90" w:rsidRPr="00A00F41" w:rsidRDefault="00382E90" w:rsidP="00364EB8">
            <w:pPr>
              <w:pStyle w:val="TableParagraph"/>
              <w:spacing w:line="276" w:lineRule="exact"/>
              <w:ind w:left="105" w:right="89"/>
              <w:jc w:val="both"/>
              <w:rPr>
                <w:sz w:val="24"/>
                <w:szCs w:val="24"/>
              </w:rPr>
            </w:pPr>
            <w:r w:rsidRPr="00A00F41">
              <w:rPr>
                <w:spacing w:val="-2"/>
                <w:sz w:val="24"/>
                <w:szCs w:val="24"/>
              </w:rPr>
              <w:t>Baldo orientacinis vaizdas</w:t>
            </w:r>
          </w:p>
        </w:tc>
        <w:tc>
          <w:tcPr>
            <w:tcW w:w="3827" w:type="dxa"/>
            <w:vAlign w:val="center"/>
          </w:tcPr>
          <w:p w14:paraId="5B0333C2" w14:textId="3E0D188E" w:rsidR="00382E90" w:rsidRPr="00A00F41" w:rsidRDefault="00417950" w:rsidP="00364EB8">
            <w:pPr>
              <w:pStyle w:val="TableParagraph"/>
              <w:ind w:left="107" w:right="130"/>
              <w:rPr>
                <w:sz w:val="24"/>
                <w:szCs w:val="24"/>
              </w:rPr>
            </w:pPr>
            <w:r>
              <w:rPr>
                <w:noProof/>
              </w:rPr>
              <w:drawing>
                <wp:inline distT="0" distB="0" distL="0" distR="0" wp14:anchorId="17E5FF6C" wp14:editId="30A17A98">
                  <wp:extent cx="1933575" cy="1209675"/>
                  <wp:effectExtent l="0" t="0" r="9525" b="9525"/>
                  <wp:docPr id="37471215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33575" cy="1209675"/>
                          </a:xfrm>
                          <a:prstGeom prst="rect">
                            <a:avLst/>
                          </a:prstGeom>
                          <a:noFill/>
                          <a:ln>
                            <a:noFill/>
                          </a:ln>
                        </pic:spPr>
                      </pic:pic>
                    </a:graphicData>
                  </a:graphic>
                </wp:inline>
              </w:drawing>
            </w:r>
          </w:p>
        </w:tc>
        <w:tc>
          <w:tcPr>
            <w:tcW w:w="2977" w:type="dxa"/>
            <w:vAlign w:val="center"/>
          </w:tcPr>
          <w:p w14:paraId="24E56ED2" w14:textId="77777777" w:rsidR="00382E90" w:rsidRPr="00A00F41" w:rsidRDefault="00382E90" w:rsidP="00364EB8">
            <w:pPr>
              <w:pStyle w:val="TableParagraph"/>
              <w:rPr>
                <w:sz w:val="24"/>
                <w:szCs w:val="24"/>
              </w:rPr>
            </w:pPr>
          </w:p>
        </w:tc>
        <w:tc>
          <w:tcPr>
            <w:tcW w:w="4116" w:type="dxa"/>
            <w:gridSpan w:val="2"/>
            <w:vAlign w:val="center"/>
          </w:tcPr>
          <w:p w14:paraId="10D943DC" w14:textId="77777777" w:rsidR="00382E90" w:rsidRPr="00A00F41" w:rsidRDefault="00382E90" w:rsidP="00364EB8">
            <w:pPr>
              <w:pStyle w:val="TableParagraph"/>
              <w:rPr>
                <w:sz w:val="24"/>
                <w:szCs w:val="24"/>
              </w:rPr>
            </w:pPr>
          </w:p>
        </w:tc>
      </w:tr>
      <w:tr w:rsidR="00351F37" w:rsidRPr="00A00F41" w14:paraId="1A5479CD" w14:textId="77777777" w:rsidTr="00417950">
        <w:trPr>
          <w:gridAfter w:val="1"/>
          <w:wAfter w:w="15" w:type="dxa"/>
          <w:trHeight w:val="86"/>
        </w:trPr>
        <w:tc>
          <w:tcPr>
            <w:tcW w:w="830" w:type="dxa"/>
            <w:vAlign w:val="center"/>
          </w:tcPr>
          <w:p w14:paraId="7BE2B605" w14:textId="256BA921" w:rsidR="00351F37" w:rsidRPr="00A00F41" w:rsidRDefault="00351F37" w:rsidP="00351F37">
            <w:pPr>
              <w:pStyle w:val="TableParagraph"/>
              <w:jc w:val="center"/>
              <w:rPr>
                <w:sz w:val="24"/>
                <w:szCs w:val="24"/>
              </w:rPr>
            </w:pPr>
            <w:r w:rsidRPr="00A00F41">
              <w:rPr>
                <w:sz w:val="24"/>
                <w:szCs w:val="24"/>
              </w:rPr>
              <w:t>2.2.</w:t>
            </w:r>
          </w:p>
        </w:tc>
        <w:tc>
          <w:tcPr>
            <w:tcW w:w="3156" w:type="dxa"/>
          </w:tcPr>
          <w:p w14:paraId="436DD3D4" w14:textId="2752D594" w:rsidR="00351F37" w:rsidRPr="00A00F41" w:rsidRDefault="00351F37" w:rsidP="00351F37">
            <w:pPr>
              <w:pStyle w:val="TableParagraph"/>
              <w:spacing w:line="276" w:lineRule="exact"/>
              <w:ind w:left="105" w:right="89"/>
              <w:jc w:val="both"/>
              <w:rPr>
                <w:spacing w:val="-2"/>
                <w:sz w:val="24"/>
                <w:szCs w:val="24"/>
              </w:rPr>
            </w:pPr>
            <w:r>
              <w:rPr>
                <w:spacing w:val="-2"/>
                <w:sz w:val="24"/>
              </w:rPr>
              <w:t xml:space="preserve">Vitrinos matmenys, </w:t>
            </w:r>
            <w:r>
              <w:rPr>
                <w:sz w:val="24"/>
              </w:rPr>
              <w:t>ilgis</w:t>
            </w:r>
            <w:r>
              <w:rPr>
                <w:spacing w:val="-11"/>
                <w:sz w:val="24"/>
              </w:rPr>
              <w:t xml:space="preserve"> </w:t>
            </w:r>
            <w:r>
              <w:rPr>
                <w:sz w:val="24"/>
              </w:rPr>
              <w:t>x</w:t>
            </w:r>
            <w:r>
              <w:rPr>
                <w:spacing w:val="-12"/>
                <w:sz w:val="24"/>
              </w:rPr>
              <w:t xml:space="preserve"> </w:t>
            </w:r>
            <w:r>
              <w:rPr>
                <w:sz w:val="24"/>
              </w:rPr>
              <w:t>gylis</w:t>
            </w:r>
            <w:r>
              <w:rPr>
                <w:spacing w:val="-12"/>
                <w:sz w:val="24"/>
              </w:rPr>
              <w:t xml:space="preserve"> </w:t>
            </w:r>
            <w:r>
              <w:rPr>
                <w:sz w:val="24"/>
              </w:rPr>
              <w:t xml:space="preserve">x </w:t>
            </w:r>
            <w:r>
              <w:rPr>
                <w:spacing w:val="-2"/>
                <w:sz w:val="24"/>
              </w:rPr>
              <w:t>aukštis</w:t>
            </w:r>
          </w:p>
        </w:tc>
        <w:tc>
          <w:tcPr>
            <w:tcW w:w="3827" w:type="dxa"/>
          </w:tcPr>
          <w:p w14:paraId="5C5C9D99" w14:textId="3994B32B" w:rsidR="00351F37" w:rsidRDefault="00351F37" w:rsidP="002764A5">
            <w:pPr>
              <w:pStyle w:val="TableParagraph"/>
              <w:spacing w:line="275" w:lineRule="exact"/>
              <w:ind w:left="107" w:right="133"/>
              <w:rPr>
                <w:sz w:val="24"/>
              </w:rPr>
            </w:pPr>
            <w:r>
              <w:rPr>
                <w:sz w:val="24"/>
              </w:rPr>
              <w:t xml:space="preserve">3000 x 1000 x 2400 mm (± </w:t>
            </w:r>
            <w:r>
              <w:rPr>
                <w:spacing w:val="-5"/>
                <w:sz w:val="24"/>
              </w:rPr>
              <w:t>50</w:t>
            </w:r>
            <w:r w:rsidR="002764A5">
              <w:rPr>
                <w:spacing w:val="-5"/>
                <w:sz w:val="24"/>
              </w:rPr>
              <w:t xml:space="preserve"> </w:t>
            </w:r>
            <w:r>
              <w:rPr>
                <w:spacing w:val="-5"/>
                <w:sz w:val="24"/>
              </w:rPr>
              <w:t>mm)</w:t>
            </w:r>
          </w:p>
          <w:p w14:paraId="67644926" w14:textId="714C9014" w:rsidR="00351F37" w:rsidRPr="002764A5" w:rsidRDefault="002764A5" w:rsidP="002764A5">
            <w:pPr>
              <w:spacing w:line="259" w:lineRule="auto"/>
              <w:jc w:val="both"/>
              <w:rPr>
                <w:rFonts w:eastAsia="Calibri"/>
                <w:kern w:val="2"/>
              </w:rPr>
            </w:pPr>
            <w:r w:rsidRPr="002764A5">
              <w:rPr>
                <w:rFonts w:eastAsia="Calibri"/>
                <w:kern w:val="2"/>
                <w:highlight w:val="yellow"/>
              </w:rPr>
              <w:t>(Metalinė bazė - 120÷240 mm, Stiklo dalis – 2100÷2305 mm, Viršutinis rėmas – 25÷60 mm).</w:t>
            </w:r>
          </w:p>
        </w:tc>
        <w:tc>
          <w:tcPr>
            <w:tcW w:w="2977" w:type="dxa"/>
            <w:vAlign w:val="center"/>
          </w:tcPr>
          <w:p w14:paraId="0D572E8B" w14:textId="77777777" w:rsidR="00351F37" w:rsidRPr="00A00F41" w:rsidRDefault="00351F37" w:rsidP="00351F37">
            <w:pPr>
              <w:pStyle w:val="TableParagraph"/>
              <w:rPr>
                <w:sz w:val="24"/>
                <w:szCs w:val="24"/>
              </w:rPr>
            </w:pPr>
          </w:p>
        </w:tc>
        <w:tc>
          <w:tcPr>
            <w:tcW w:w="4116" w:type="dxa"/>
            <w:gridSpan w:val="2"/>
            <w:vAlign w:val="center"/>
          </w:tcPr>
          <w:p w14:paraId="64A14803" w14:textId="77777777" w:rsidR="00351F37" w:rsidRPr="00A00F41" w:rsidRDefault="00351F37" w:rsidP="00351F37">
            <w:pPr>
              <w:pStyle w:val="TableParagraph"/>
              <w:rPr>
                <w:sz w:val="24"/>
                <w:szCs w:val="24"/>
              </w:rPr>
            </w:pPr>
          </w:p>
        </w:tc>
      </w:tr>
      <w:tr w:rsidR="00351F37" w:rsidRPr="00A00F41" w14:paraId="00CC6961" w14:textId="77777777" w:rsidTr="00417950">
        <w:trPr>
          <w:gridAfter w:val="1"/>
          <w:wAfter w:w="15" w:type="dxa"/>
          <w:trHeight w:val="50"/>
        </w:trPr>
        <w:tc>
          <w:tcPr>
            <w:tcW w:w="830" w:type="dxa"/>
            <w:vAlign w:val="center"/>
          </w:tcPr>
          <w:p w14:paraId="04FE9D88" w14:textId="03D3A316" w:rsidR="00351F37" w:rsidRPr="00A00F41" w:rsidRDefault="00351F37" w:rsidP="00351F37">
            <w:pPr>
              <w:pStyle w:val="TableParagraph"/>
              <w:jc w:val="center"/>
              <w:rPr>
                <w:sz w:val="24"/>
                <w:szCs w:val="24"/>
              </w:rPr>
            </w:pPr>
            <w:r w:rsidRPr="00A00F41">
              <w:rPr>
                <w:sz w:val="24"/>
                <w:szCs w:val="24"/>
              </w:rPr>
              <w:t>2.3.</w:t>
            </w:r>
          </w:p>
        </w:tc>
        <w:tc>
          <w:tcPr>
            <w:tcW w:w="3156" w:type="dxa"/>
          </w:tcPr>
          <w:p w14:paraId="36EE1EEF" w14:textId="16C0996E" w:rsidR="00351F37" w:rsidRPr="00A00F41" w:rsidRDefault="00351F37" w:rsidP="00351F37">
            <w:pPr>
              <w:pStyle w:val="TableParagraph"/>
              <w:spacing w:line="276" w:lineRule="exact"/>
              <w:ind w:left="105" w:right="89"/>
              <w:jc w:val="both"/>
              <w:rPr>
                <w:spacing w:val="-2"/>
                <w:sz w:val="24"/>
                <w:szCs w:val="24"/>
              </w:rPr>
            </w:pPr>
            <w:r>
              <w:rPr>
                <w:spacing w:val="-2"/>
                <w:sz w:val="24"/>
              </w:rPr>
              <w:t>Stiklas</w:t>
            </w:r>
          </w:p>
        </w:tc>
        <w:tc>
          <w:tcPr>
            <w:tcW w:w="3827" w:type="dxa"/>
          </w:tcPr>
          <w:p w14:paraId="682576F6" w14:textId="6EBC49A7" w:rsidR="00351F37" w:rsidRPr="00A00F41" w:rsidRDefault="00351F37" w:rsidP="00E20421">
            <w:pPr>
              <w:pStyle w:val="TableParagraph"/>
              <w:ind w:left="107" w:right="133"/>
              <w:jc w:val="both"/>
              <w:rPr>
                <w:sz w:val="24"/>
                <w:szCs w:val="24"/>
              </w:rPr>
            </w:pPr>
            <w:r>
              <w:rPr>
                <w:sz w:val="24"/>
              </w:rPr>
              <w:t>Ne mažiau kaip 10,75 mm storio,</w:t>
            </w:r>
            <w:r>
              <w:rPr>
                <w:spacing w:val="-7"/>
                <w:sz w:val="24"/>
              </w:rPr>
              <w:t xml:space="preserve"> </w:t>
            </w:r>
            <w:r>
              <w:rPr>
                <w:sz w:val="24"/>
              </w:rPr>
              <w:t>4</w:t>
            </w:r>
            <w:r>
              <w:rPr>
                <w:spacing w:val="-7"/>
                <w:sz w:val="24"/>
              </w:rPr>
              <w:t xml:space="preserve"> </w:t>
            </w:r>
            <w:r>
              <w:rPr>
                <w:sz w:val="24"/>
              </w:rPr>
              <w:t>sluoksnių</w:t>
            </w:r>
            <w:r>
              <w:rPr>
                <w:spacing w:val="-7"/>
                <w:sz w:val="24"/>
              </w:rPr>
              <w:t xml:space="preserve"> </w:t>
            </w:r>
            <w:r>
              <w:rPr>
                <w:sz w:val="24"/>
              </w:rPr>
              <w:t>su</w:t>
            </w:r>
            <w:r>
              <w:rPr>
                <w:spacing w:val="-7"/>
                <w:sz w:val="24"/>
              </w:rPr>
              <w:t xml:space="preserve"> </w:t>
            </w:r>
            <w:r>
              <w:rPr>
                <w:sz w:val="24"/>
              </w:rPr>
              <w:t>1,5</w:t>
            </w:r>
            <w:r>
              <w:rPr>
                <w:spacing w:val="-10"/>
                <w:sz w:val="24"/>
              </w:rPr>
              <w:t xml:space="preserve"> </w:t>
            </w:r>
            <w:r>
              <w:rPr>
                <w:sz w:val="24"/>
              </w:rPr>
              <w:t xml:space="preserve">mm PVB tarpsluoksniu, mažai geležies turintis, laminuotas </w:t>
            </w:r>
            <w:r>
              <w:rPr>
                <w:spacing w:val="-2"/>
                <w:sz w:val="24"/>
              </w:rPr>
              <w:t>stiklas.</w:t>
            </w:r>
          </w:p>
        </w:tc>
        <w:tc>
          <w:tcPr>
            <w:tcW w:w="2977" w:type="dxa"/>
            <w:vAlign w:val="center"/>
          </w:tcPr>
          <w:p w14:paraId="0051A7CB" w14:textId="77777777" w:rsidR="00351F37" w:rsidRPr="00A00F41" w:rsidRDefault="00351F37" w:rsidP="00351F37">
            <w:pPr>
              <w:pStyle w:val="TableParagraph"/>
              <w:rPr>
                <w:sz w:val="24"/>
                <w:szCs w:val="24"/>
              </w:rPr>
            </w:pPr>
          </w:p>
        </w:tc>
        <w:tc>
          <w:tcPr>
            <w:tcW w:w="4116" w:type="dxa"/>
            <w:gridSpan w:val="2"/>
            <w:vAlign w:val="center"/>
          </w:tcPr>
          <w:p w14:paraId="579EC3DA" w14:textId="77777777" w:rsidR="00351F37" w:rsidRPr="00A00F41" w:rsidRDefault="00351F37" w:rsidP="00351F37">
            <w:pPr>
              <w:pStyle w:val="TableParagraph"/>
              <w:rPr>
                <w:sz w:val="24"/>
                <w:szCs w:val="24"/>
              </w:rPr>
            </w:pPr>
          </w:p>
        </w:tc>
      </w:tr>
      <w:tr w:rsidR="00351F37" w:rsidRPr="00A00F41" w14:paraId="66D7A147" w14:textId="77777777" w:rsidTr="00417950">
        <w:trPr>
          <w:gridAfter w:val="1"/>
          <w:wAfter w:w="15" w:type="dxa"/>
          <w:trHeight w:val="50"/>
        </w:trPr>
        <w:tc>
          <w:tcPr>
            <w:tcW w:w="830" w:type="dxa"/>
            <w:vAlign w:val="center"/>
          </w:tcPr>
          <w:p w14:paraId="20F80DC1" w14:textId="2E2D810D" w:rsidR="00351F37" w:rsidRPr="00A00F41" w:rsidRDefault="00351F37" w:rsidP="00351F37">
            <w:pPr>
              <w:pStyle w:val="TableParagraph"/>
              <w:jc w:val="center"/>
              <w:rPr>
                <w:sz w:val="24"/>
                <w:szCs w:val="24"/>
              </w:rPr>
            </w:pPr>
            <w:r w:rsidRPr="00A00F41">
              <w:rPr>
                <w:sz w:val="24"/>
                <w:szCs w:val="24"/>
              </w:rPr>
              <w:t>2.4.</w:t>
            </w:r>
          </w:p>
        </w:tc>
        <w:tc>
          <w:tcPr>
            <w:tcW w:w="3156" w:type="dxa"/>
          </w:tcPr>
          <w:p w14:paraId="67347270" w14:textId="0E776DEB" w:rsidR="00351F37" w:rsidRPr="00A00F41" w:rsidRDefault="00351F37" w:rsidP="00351F37">
            <w:pPr>
              <w:pStyle w:val="TableParagraph"/>
              <w:spacing w:line="276" w:lineRule="exact"/>
              <w:ind w:left="105" w:right="89"/>
              <w:jc w:val="both"/>
              <w:rPr>
                <w:spacing w:val="-2"/>
                <w:sz w:val="24"/>
                <w:szCs w:val="24"/>
              </w:rPr>
            </w:pPr>
            <w:r>
              <w:rPr>
                <w:spacing w:val="-2"/>
                <w:sz w:val="24"/>
              </w:rPr>
              <w:t>Korpusas</w:t>
            </w:r>
          </w:p>
        </w:tc>
        <w:tc>
          <w:tcPr>
            <w:tcW w:w="3827" w:type="dxa"/>
          </w:tcPr>
          <w:p w14:paraId="6CBAFD00" w14:textId="77777777" w:rsidR="00351F37" w:rsidRDefault="00351F37" w:rsidP="00E20421">
            <w:pPr>
              <w:pStyle w:val="TableParagraph"/>
              <w:ind w:left="107" w:right="133"/>
              <w:jc w:val="both"/>
              <w:rPr>
                <w:sz w:val="24"/>
              </w:rPr>
            </w:pPr>
            <w:r>
              <w:rPr>
                <w:sz w:val="24"/>
              </w:rPr>
              <w:t>Korpuso pagrindas yra pagamintas iš plieno ir aliuminio,</w:t>
            </w:r>
            <w:r>
              <w:rPr>
                <w:spacing w:val="-1"/>
                <w:sz w:val="24"/>
              </w:rPr>
              <w:t xml:space="preserve"> </w:t>
            </w:r>
            <w:r>
              <w:rPr>
                <w:sz w:val="24"/>
              </w:rPr>
              <w:t>kad</w:t>
            </w:r>
            <w:r>
              <w:rPr>
                <w:spacing w:val="-4"/>
                <w:sz w:val="24"/>
              </w:rPr>
              <w:t xml:space="preserve"> </w:t>
            </w:r>
            <w:r>
              <w:rPr>
                <w:sz w:val="24"/>
              </w:rPr>
              <w:t>būtų užtikrintas maksimalus stabilumas ir atsparumas</w:t>
            </w:r>
            <w:r>
              <w:rPr>
                <w:spacing w:val="-15"/>
                <w:sz w:val="24"/>
              </w:rPr>
              <w:t xml:space="preserve"> </w:t>
            </w:r>
            <w:r>
              <w:rPr>
                <w:sz w:val="24"/>
              </w:rPr>
              <w:t>aplinkos</w:t>
            </w:r>
            <w:r>
              <w:rPr>
                <w:spacing w:val="-15"/>
                <w:sz w:val="24"/>
              </w:rPr>
              <w:t xml:space="preserve"> </w:t>
            </w:r>
            <w:r>
              <w:rPr>
                <w:sz w:val="24"/>
              </w:rPr>
              <w:t>poveikiui. Visos metalinės konstrukcijos</w:t>
            </w:r>
          </w:p>
          <w:p w14:paraId="62171DE8" w14:textId="66C08A5B" w:rsidR="00351F37" w:rsidRPr="00A00F41" w:rsidRDefault="00351F37" w:rsidP="00E20421">
            <w:pPr>
              <w:pStyle w:val="TableParagraph"/>
              <w:ind w:left="107" w:right="133"/>
              <w:jc w:val="both"/>
              <w:rPr>
                <w:sz w:val="24"/>
                <w:szCs w:val="24"/>
              </w:rPr>
            </w:pPr>
            <w:r>
              <w:rPr>
                <w:sz w:val="24"/>
              </w:rPr>
              <w:t>dalys</w:t>
            </w:r>
            <w:r>
              <w:rPr>
                <w:spacing w:val="60"/>
                <w:sz w:val="24"/>
              </w:rPr>
              <w:t xml:space="preserve"> </w:t>
            </w:r>
            <w:r>
              <w:rPr>
                <w:sz w:val="24"/>
              </w:rPr>
              <w:t xml:space="preserve">turi būti </w:t>
            </w:r>
            <w:r>
              <w:rPr>
                <w:spacing w:val="-2"/>
                <w:sz w:val="24"/>
              </w:rPr>
              <w:t xml:space="preserve">padengtos </w:t>
            </w:r>
            <w:r>
              <w:rPr>
                <w:sz w:val="24"/>
              </w:rPr>
              <w:t>milteliniu</w:t>
            </w:r>
            <w:r>
              <w:rPr>
                <w:spacing w:val="-8"/>
                <w:sz w:val="24"/>
              </w:rPr>
              <w:t xml:space="preserve"> </w:t>
            </w:r>
            <w:r>
              <w:rPr>
                <w:sz w:val="24"/>
              </w:rPr>
              <w:t>būdu,</w:t>
            </w:r>
            <w:r>
              <w:rPr>
                <w:spacing w:val="-10"/>
                <w:sz w:val="24"/>
              </w:rPr>
              <w:t xml:space="preserve"> </w:t>
            </w:r>
            <w:r>
              <w:rPr>
                <w:sz w:val="24"/>
              </w:rPr>
              <w:t>RAL</w:t>
            </w:r>
            <w:r>
              <w:rPr>
                <w:spacing w:val="-10"/>
                <w:sz w:val="24"/>
              </w:rPr>
              <w:t xml:space="preserve"> </w:t>
            </w:r>
            <w:r>
              <w:rPr>
                <w:sz w:val="24"/>
              </w:rPr>
              <w:t>9003,</w:t>
            </w:r>
            <w:r>
              <w:rPr>
                <w:spacing w:val="-10"/>
                <w:sz w:val="24"/>
              </w:rPr>
              <w:t xml:space="preserve"> </w:t>
            </w:r>
            <w:r>
              <w:rPr>
                <w:sz w:val="24"/>
              </w:rPr>
              <w:t xml:space="preserve">kad būtų užtikrinta apsauga nuo </w:t>
            </w:r>
            <w:r>
              <w:rPr>
                <w:spacing w:val="-2"/>
                <w:sz w:val="24"/>
              </w:rPr>
              <w:t>korozijos.</w:t>
            </w:r>
          </w:p>
        </w:tc>
        <w:tc>
          <w:tcPr>
            <w:tcW w:w="2977" w:type="dxa"/>
            <w:vAlign w:val="center"/>
          </w:tcPr>
          <w:p w14:paraId="2BE34AB6" w14:textId="77777777" w:rsidR="00351F37" w:rsidRPr="00A00F41" w:rsidRDefault="00351F37" w:rsidP="00351F37">
            <w:pPr>
              <w:pStyle w:val="TableParagraph"/>
              <w:rPr>
                <w:sz w:val="24"/>
                <w:szCs w:val="24"/>
              </w:rPr>
            </w:pPr>
          </w:p>
        </w:tc>
        <w:tc>
          <w:tcPr>
            <w:tcW w:w="4116" w:type="dxa"/>
            <w:gridSpan w:val="2"/>
            <w:vAlign w:val="center"/>
          </w:tcPr>
          <w:p w14:paraId="49B60481" w14:textId="77777777" w:rsidR="00351F37" w:rsidRPr="00A00F41" w:rsidRDefault="00351F37" w:rsidP="00351F37">
            <w:pPr>
              <w:pStyle w:val="TableParagraph"/>
              <w:rPr>
                <w:sz w:val="24"/>
                <w:szCs w:val="24"/>
              </w:rPr>
            </w:pPr>
          </w:p>
        </w:tc>
      </w:tr>
      <w:tr w:rsidR="00351F37" w:rsidRPr="00A00F41" w14:paraId="42881201" w14:textId="77777777" w:rsidTr="00417950">
        <w:trPr>
          <w:gridAfter w:val="1"/>
          <w:wAfter w:w="15" w:type="dxa"/>
          <w:trHeight w:val="96"/>
        </w:trPr>
        <w:tc>
          <w:tcPr>
            <w:tcW w:w="830" w:type="dxa"/>
            <w:vAlign w:val="center"/>
          </w:tcPr>
          <w:p w14:paraId="485FC58E" w14:textId="37E4CBF7" w:rsidR="00351F37" w:rsidRPr="00A00F41" w:rsidRDefault="00351F37" w:rsidP="00351F37">
            <w:pPr>
              <w:pStyle w:val="TableParagraph"/>
              <w:jc w:val="center"/>
              <w:rPr>
                <w:sz w:val="24"/>
                <w:szCs w:val="24"/>
              </w:rPr>
            </w:pPr>
            <w:r w:rsidRPr="00A00F41">
              <w:rPr>
                <w:sz w:val="24"/>
                <w:szCs w:val="24"/>
              </w:rPr>
              <w:t>2.5.</w:t>
            </w:r>
          </w:p>
        </w:tc>
        <w:tc>
          <w:tcPr>
            <w:tcW w:w="3156" w:type="dxa"/>
          </w:tcPr>
          <w:p w14:paraId="1D2AB965" w14:textId="41BB6155" w:rsidR="00351F37" w:rsidRPr="00A00F41" w:rsidRDefault="00351F37" w:rsidP="00351F37">
            <w:pPr>
              <w:pStyle w:val="TableParagraph"/>
              <w:spacing w:line="276" w:lineRule="exact"/>
              <w:ind w:left="105" w:right="89"/>
              <w:jc w:val="both"/>
              <w:rPr>
                <w:spacing w:val="-2"/>
                <w:sz w:val="24"/>
                <w:szCs w:val="24"/>
              </w:rPr>
            </w:pPr>
            <w:r>
              <w:rPr>
                <w:spacing w:val="-2"/>
                <w:sz w:val="24"/>
              </w:rPr>
              <w:t>Vitrinos atidarymo sistema</w:t>
            </w:r>
          </w:p>
        </w:tc>
        <w:tc>
          <w:tcPr>
            <w:tcW w:w="3827" w:type="dxa"/>
          </w:tcPr>
          <w:p w14:paraId="0B17253F" w14:textId="3CF13FED" w:rsidR="00351F37" w:rsidRPr="00A00F41" w:rsidRDefault="00351F37" w:rsidP="00351F37">
            <w:pPr>
              <w:pStyle w:val="TableParagraph"/>
              <w:ind w:left="107" w:right="130"/>
              <w:jc w:val="both"/>
              <w:rPr>
                <w:sz w:val="24"/>
                <w:szCs w:val="24"/>
              </w:rPr>
            </w:pPr>
            <w:r>
              <w:rPr>
                <w:sz w:val="24"/>
              </w:rPr>
              <w:t>Iš vienos pusės atidaromų stiklinių durų mechanizmas, paslėptais</w:t>
            </w:r>
            <w:r>
              <w:rPr>
                <w:spacing w:val="-12"/>
                <w:sz w:val="24"/>
              </w:rPr>
              <w:t xml:space="preserve"> </w:t>
            </w:r>
            <w:r>
              <w:rPr>
                <w:sz w:val="24"/>
              </w:rPr>
              <w:t>vyriais</w:t>
            </w:r>
            <w:r>
              <w:rPr>
                <w:spacing w:val="-12"/>
                <w:sz w:val="24"/>
              </w:rPr>
              <w:t xml:space="preserve"> </w:t>
            </w:r>
            <w:r>
              <w:rPr>
                <w:sz w:val="24"/>
              </w:rPr>
              <w:t>pagrinde</w:t>
            </w:r>
            <w:r>
              <w:rPr>
                <w:spacing w:val="-15"/>
                <w:sz w:val="24"/>
              </w:rPr>
              <w:t xml:space="preserve"> </w:t>
            </w:r>
            <w:r>
              <w:rPr>
                <w:sz w:val="24"/>
              </w:rPr>
              <w:t>ir vitrinos viršuje.</w:t>
            </w:r>
          </w:p>
        </w:tc>
        <w:tc>
          <w:tcPr>
            <w:tcW w:w="2977" w:type="dxa"/>
            <w:vAlign w:val="center"/>
          </w:tcPr>
          <w:p w14:paraId="11FC954A" w14:textId="77777777" w:rsidR="00351F37" w:rsidRPr="00A00F41" w:rsidRDefault="00351F37" w:rsidP="00351F37">
            <w:pPr>
              <w:pStyle w:val="TableParagraph"/>
              <w:rPr>
                <w:sz w:val="24"/>
                <w:szCs w:val="24"/>
              </w:rPr>
            </w:pPr>
          </w:p>
        </w:tc>
        <w:tc>
          <w:tcPr>
            <w:tcW w:w="4116" w:type="dxa"/>
            <w:gridSpan w:val="2"/>
            <w:vAlign w:val="center"/>
          </w:tcPr>
          <w:p w14:paraId="21F80297" w14:textId="77777777" w:rsidR="00351F37" w:rsidRPr="00A00F41" w:rsidRDefault="00351F37" w:rsidP="00351F37">
            <w:pPr>
              <w:pStyle w:val="TableParagraph"/>
              <w:rPr>
                <w:sz w:val="24"/>
                <w:szCs w:val="24"/>
              </w:rPr>
            </w:pPr>
          </w:p>
        </w:tc>
      </w:tr>
      <w:tr w:rsidR="002753A7" w:rsidRPr="00A00F41" w14:paraId="5A7EAAD5" w14:textId="77777777" w:rsidTr="00417950">
        <w:trPr>
          <w:gridAfter w:val="1"/>
          <w:wAfter w:w="15" w:type="dxa"/>
          <w:trHeight w:val="96"/>
        </w:trPr>
        <w:tc>
          <w:tcPr>
            <w:tcW w:w="830" w:type="dxa"/>
            <w:vAlign w:val="center"/>
          </w:tcPr>
          <w:p w14:paraId="3C4C2528" w14:textId="5D216C13" w:rsidR="002753A7" w:rsidRPr="00A00F41" w:rsidRDefault="00827A41" w:rsidP="002753A7">
            <w:pPr>
              <w:pStyle w:val="TableParagraph"/>
              <w:jc w:val="center"/>
              <w:rPr>
                <w:sz w:val="24"/>
                <w:szCs w:val="24"/>
              </w:rPr>
            </w:pPr>
            <w:r>
              <w:rPr>
                <w:sz w:val="24"/>
                <w:szCs w:val="24"/>
              </w:rPr>
              <w:t>2.6.</w:t>
            </w:r>
          </w:p>
        </w:tc>
        <w:tc>
          <w:tcPr>
            <w:tcW w:w="3156" w:type="dxa"/>
          </w:tcPr>
          <w:p w14:paraId="503A422D" w14:textId="4C91BFC9" w:rsidR="002753A7" w:rsidRDefault="002753A7" w:rsidP="002753A7">
            <w:pPr>
              <w:pStyle w:val="TableParagraph"/>
              <w:spacing w:line="276" w:lineRule="exact"/>
              <w:ind w:left="105" w:right="89"/>
              <w:jc w:val="both"/>
              <w:rPr>
                <w:spacing w:val="-2"/>
                <w:sz w:val="24"/>
              </w:rPr>
            </w:pPr>
            <w:r>
              <w:rPr>
                <w:spacing w:val="-2"/>
                <w:sz w:val="24"/>
              </w:rPr>
              <w:t>Apšvietimas</w:t>
            </w:r>
          </w:p>
        </w:tc>
        <w:tc>
          <w:tcPr>
            <w:tcW w:w="3827" w:type="dxa"/>
          </w:tcPr>
          <w:p w14:paraId="66099F99" w14:textId="7622A121" w:rsidR="002753A7" w:rsidRDefault="002753A7" w:rsidP="002753A7">
            <w:pPr>
              <w:pStyle w:val="TableParagraph"/>
              <w:ind w:left="107" w:right="130"/>
              <w:jc w:val="both"/>
              <w:rPr>
                <w:sz w:val="24"/>
              </w:rPr>
            </w:pPr>
            <w:r>
              <w:rPr>
                <w:sz w:val="24"/>
              </w:rPr>
              <w:t>Apšvietimas turi būti sumontuotas vitrinos kampuose vertikaliai per visą vitrinos aukštį ant magnetinių bėgelių. Kiekviename kampe po 4 vnt. Reguliuojamo</w:t>
            </w:r>
            <w:r>
              <w:rPr>
                <w:spacing w:val="-13"/>
                <w:sz w:val="24"/>
              </w:rPr>
              <w:t xml:space="preserve"> </w:t>
            </w:r>
            <w:r>
              <w:rPr>
                <w:sz w:val="24"/>
              </w:rPr>
              <w:t>aukščio</w:t>
            </w:r>
            <w:r>
              <w:rPr>
                <w:spacing w:val="-13"/>
                <w:sz w:val="24"/>
              </w:rPr>
              <w:t xml:space="preserve"> </w:t>
            </w:r>
            <w:r>
              <w:rPr>
                <w:sz w:val="24"/>
              </w:rPr>
              <w:t>LED</w:t>
            </w:r>
            <w:r>
              <w:rPr>
                <w:spacing w:val="-13"/>
                <w:sz w:val="24"/>
              </w:rPr>
              <w:t xml:space="preserve"> </w:t>
            </w:r>
            <w:r>
              <w:rPr>
                <w:sz w:val="24"/>
              </w:rPr>
              <w:t>tipo lemputes, apšvietimo intensyvumas privalo reguliuotis. Apšvietimo reguliavimas ir maitinimas instaliuotas pagrinde.</w:t>
            </w:r>
          </w:p>
        </w:tc>
        <w:tc>
          <w:tcPr>
            <w:tcW w:w="2977" w:type="dxa"/>
            <w:vAlign w:val="center"/>
          </w:tcPr>
          <w:p w14:paraId="1A3C95F6" w14:textId="77777777" w:rsidR="002753A7" w:rsidRPr="00A00F41" w:rsidRDefault="002753A7" w:rsidP="002753A7">
            <w:pPr>
              <w:pStyle w:val="TableParagraph"/>
              <w:rPr>
                <w:sz w:val="24"/>
                <w:szCs w:val="24"/>
              </w:rPr>
            </w:pPr>
          </w:p>
        </w:tc>
        <w:tc>
          <w:tcPr>
            <w:tcW w:w="4116" w:type="dxa"/>
            <w:gridSpan w:val="2"/>
            <w:vAlign w:val="center"/>
          </w:tcPr>
          <w:p w14:paraId="2151CEFE" w14:textId="77777777" w:rsidR="002753A7" w:rsidRPr="00A00F41" w:rsidRDefault="002753A7" w:rsidP="002753A7">
            <w:pPr>
              <w:pStyle w:val="TableParagraph"/>
              <w:rPr>
                <w:sz w:val="24"/>
                <w:szCs w:val="24"/>
              </w:rPr>
            </w:pPr>
          </w:p>
        </w:tc>
      </w:tr>
      <w:tr w:rsidR="002753A7" w:rsidRPr="00A00F41" w14:paraId="3D363E40" w14:textId="77777777" w:rsidTr="00417950">
        <w:trPr>
          <w:gridAfter w:val="1"/>
          <w:wAfter w:w="15" w:type="dxa"/>
          <w:trHeight w:val="96"/>
        </w:trPr>
        <w:tc>
          <w:tcPr>
            <w:tcW w:w="830" w:type="dxa"/>
            <w:vAlign w:val="center"/>
          </w:tcPr>
          <w:p w14:paraId="5E572F5C" w14:textId="015767F4" w:rsidR="002753A7" w:rsidRPr="00A00F41" w:rsidRDefault="00827A41" w:rsidP="002753A7">
            <w:pPr>
              <w:pStyle w:val="TableParagraph"/>
              <w:jc w:val="center"/>
              <w:rPr>
                <w:sz w:val="24"/>
                <w:szCs w:val="24"/>
              </w:rPr>
            </w:pPr>
            <w:r>
              <w:rPr>
                <w:sz w:val="24"/>
                <w:szCs w:val="24"/>
              </w:rPr>
              <w:lastRenderedPageBreak/>
              <w:t>2.7.</w:t>
            </w:r>
          </w:p>
        </w:tc>
        <w:tc>
          <w:tcPr>
            <w:tcW w:w="3156" w:type="dxa"/>
          </w:tcPr>
          <w:p w14:paraId="10838AD8" w14:textId="77777777" w:rsidR="002753A7" w:rsidRDefault="002753A7" w:rsidP="002753A7">
            <w:pPr>
              <w:pStyle w:val="TableParagraph"/>
              <w:spacing w:line="274" w:lineRule="exact"/>
              <w:ind w:left="105"/>
              <w:rPr>
                <w:sz w:val="24"/>
              </w:rPr>
            </w:pPr>
            <w:r>
              <w:rPr>
                <w:spacing w:val="-5"/>
                <w:sz w:val="24"/>
              </w:rPr>
              <w:t>LED</w:t>
            </w:r>
          </w:p>
          <w:p w14:paraId="51C0CC5D" w14:textId="2172433B" w:rsidR="002753A7" w:rsidRDefault="002753A7" w:rsidP="002753A7">
            <w:pPr>
              <w:pStyle w:val="TableParagraph"/>
              <w:spacing w:line="276" w:lineRule="exact"/>
              <w:ind w:left="105" w:right="89"/>
              <w:jc w:val="both"/>
              <w:rPr>
                <w:spacing w:val="-2"/>
                <w:sz w:val="24"/>
              </w:rPr>
            </w:pPr>
            <w:r>
              <w:rPr>
                <w:spacing w:val="-2"/>
                <w:sz w:val="24"/>
              </w:rPr>
              <w:t>apšvietimas</w:t>
            </w:r>
          </w:p>
        </w:tc>
        <w:tc>
          <w:tcPr>
            <w:tcW w:w="3827" w:type="dxa"/>
          </w:tcPr>
          <w:p w14:paraId="6C6CF3DC" w14:textId="378A0234" w:rsidR="002753A7" w:rsidRDefault="002753A7" w:rsidP="002753A7">
            <w:pPr>
              <w:pStyle w:val="TableParagraph"/>
              <w:ind w:left="107" w:right="130"/>
              <w:jc w:val="both"/>
              <w:rPr>
                <w:sz w:val="24"/>
              </w:rPr>
            </w:pPr>
            <w:r>
              <w:rPr>
                <w:sz w:val="24"/>
              </w:rPr>
              <w:t>LED lemputės privalo būti sumontuotos taip, kad būtų galima reguliuoti švietimo kryptį, ir šviesos artinimą (fokusavimą) su keičiamais objektyvais,</w:t>
            </w:r>
            <w:r>
              <w:rPr>
                <w:spacing w:val="-15"/>
                <w:sz w:val="24"/>
              </w:rPr>
              <w:t xml:space="preserve"> </w:t>
            </w:r>
            <w:r>
              <w:rPr>
                <w:sz w:val="24"/>
              </w:rPr>
              <w:t>kuriuos</w:t>
            </w:r>
            <w:r>
              <w:rPr>
                <w:spacing w:val="-15"/>
                <w:sz w:val="24"/>
              </w:rPr>
              <w:t xml:space="preserve"> </w:t>
            </w:r>
            <w:r>
              <w:rPr>
                <w:sz w:val="24"/>
              </w:rPr>
              <w:t>muziejus esant reikalui galėtų pakeisti pagal objekto poreikius.</w:t>
            </w:r>
          </w:p>
        </w:tc>
        <w:tc>
          <w:tcPr>
            <w:tcW w:w="2977" w:type="dxa"/>
            <w:vAlign w:val="center"/>
          </w:tcPr>
          <w:p w14:paraId="2AD4243A" w14:textId="77777777" w:rsidR="002753A7" w:rsidRPr="00A00F41" w:rsidRDefault="002753A7" w:rsidP="002753A7">
            <w:pPr>
              <w:pStyle w:val="TableParagraph"/>
              <w:rPr>
                <w:sz w:val="24"/>
                <w:szCs w:val="24"/>
              </w:rPr>
            </w:pPr>
          </w:p>
        </w:tc>
        <w:tc>
          <w:tcPr>
            <w:tcW w:w="4116" w:type="dxa"/>
            <w:gridSpan w:val="2"/>
            <w:vAlign w:val="center"/>
          </w:tcPr>
          <w:p w14:paraId="277E8EBA" w14:textId="77777777" w:rsidR="002753A7" w:rsidRPr="00A00F41" w:rsidRDefault="002753A7" w:rsidP="002753A7">
            <w:pPr>
              <w:pStyle w:val="TableParagraph"/>
              <w:rPr>
                <w:sz w:val="24"/>
                <w:szCs w:val="24"/>
              </w:rPr>
            </w:pPr>
          </w:p>
        </w:tc>
      </w:tr>
      <w:tr w:rsidR="002753A7" w:rsidRPr="00A00F41" w14:paraId="41EA4613" w14:textId="77777777" w:rsidTr="00417950">
        <w:trPr>
          <w:gridAfter w:val="1"/>
          <w:wAfter w:w="15" w:type="dxa"/>
          <w:trHeight w:val="96"/>
        </w:trPr>
        <w:tc>
          <w:tcPr>
            <w:tcW w:w="830" w:type="dxa"/>
            <w:vAlign w:val="center"/>
          </w:tcPr>
          <w:p w14:paraId="1AA33635" w14:textId="5A0C691A" w:rsidR="002753A7" w:rsidRPr="00A00F41" w:rsidRDefault="00827A41" w:rsidP="002753A7">
            <w:pPr>
              <w:pStyle w:val="TableParagraph"/>
              <w:jc w:val="center"/>
              <w:rPr>
                <w:sz w:val="24"/>
                <w:szCs w:val="24"/>
              </w:rPr>
            </w:pPr>
            <w:r>
              <w:rPr>
                <w:sz w:val="24"/>
                <w:szCs w:val="24"/>
              </w:rPr>
              <w:t>2.8.</w:t>
            </w:r>
          </w:p>
        </w:tc>
        <w:tc>
          <w:tcPr>
            <w:tcW w:w="3156" w:type="dxa"/>
          </w:tcPr>
          <w:p w14:paraId="02634881" w14:textId="3469DEC9" w:rsidR="002753A7" w:rsidRDefault="002753A7" w:rsidP="002753A7">
            <w:pPr>
              <w:pStyle w:val="TableParagraph"/>
              <w:spacing w:line="276" w:lineRule="exact"/>
              <w:ind w:left="105" w:right="89"/>
              <w:jc w:val="both"/>
              <w:rPr>
                <w:spacing w:val="-2"/>
                <w:sz w:val="24"/>
              </w:rPr>
            </w:pPr>
            <w:r>
              <w:rPr>
                <w:spacing w:val="-2"/>
                <w:sz w:val="24"/>
              </w:rPr>
              <w:t>Maitinimo kabelių instaliacija</w:t>
            </w:r>
          </w:p>
        </w:tc>
        <w:tc>
          <w:tcPr>
            <w:tcW w:w="3827" w:type="dxa"/>
          </w:tcPr>
          <w:p w14:paraId="35E127A6" w14:textId="5C949CE9" w:rsidR="002753A7" w:rsidRDefault="002753A7" w:rsidP="002753A7">
            <w:pPr>
              <w:pStyle w:val="TableParagraph"/>
              <w:ind w:left="107" w:right="130"/>
              <w:jc w:val="both"/>
              <w:rPr>
                <w:sz w:val="24"/>
              </w:rPr>
            </w:pPr>
            <w:r>
              <w:rPr>
                <w:sz w:val="24"/>
              </w:rPr>
              <w:t>Visi apšvietimo kabeliai į viršutinį korpusą privalo patekti per specialias sandarias kabelių jungtis. Elektros kabelis nuo vitrinos pagrindo iki viršutinio korpuso</w:t>
            </w:r>
            <w:r>
              <w:rPr>
                <w:spacing w:val="-9"/>
                <w:sz w:val="24"/>
              </w:rPr>
              <w:t xml:space="preserve"> </w:t>
            </w:r>
            <w:r>
              <w:rPr>
                <w:sz w:val="24"/>
              </w:rPr>
              <w:t>turi</w:t>
            </w:r>
            <w:r>
              <w:rPr>
                <w:spacing w:val="-9"/>
                <w:sz w:val="24"/>
              </w:rPr>
              <w:t xml:space="preserve"> </w:t>
            </w:r>
            <w:r>
              <w:rPr>
                <w:sz w:val="24"/>
              </w:rPr>
              <w:t>eiti</w:t>
            </w:r>
            <w:r>
              <w:rPr>
                <w:spacing w:val="-9"/>
                <w:sz w:val="24"/>
              </w:rPr>
              <w:t xml:space="preserve"> </w:t>
            </w:r>
            <w:r>
              <w:rPr>
                <w:sz w:val="24"/>
              </w:rPr>
              <w:t>per</w:t>
            </w:r>
            <w:r>
              <w:rPr>
                <w:spacing w:val="-12"/>
                <w:sz w:val="24"/>
              </w:rPr>
              <w:t xml:space="preserve"> </w:t>
            </w:r>
            <w:r>
              <w:rPr>
                <w:sz w:val="24"/>
              </w:rPr>
              <w:t>nerūdijančio plieno vamzdį, viename iš vitrinos kampų arba integruotas</w:t>
            </w:r>
            <w:r>
              <w:rPr>
                <w:spacing w:val="40"/>
                <w:sz w:val="24"/>
              </w:rPr>
              <w:t xml:space="preserve"> </w:t>
            </w:r>
            <w:r>
              <w:rPr>
                <w:sz w:val="24"/>
              </w:rPr>
              <w:t>į stiklo kampą/sujungimą.</w:t>
            </w:r>
          </w:p>
        </w:tc>
        <w:tc>
          <w:tcPr>
            <w:tcW w:w="2977" w:type="dxa"/>
            <w:vAlign w:val="center"/>
          </w:tcPr>
          <w:p w14:paraId="19BADA49" w14:textId="77777777" w:rsidR="002753A7" w:rsidRPr="00A00F41" w:rsidRDefault="002753A7" w:rsidP="002753A7">
            <w:pPr>
              <w:pStyle w:val="TableParagraph"/>
              <w:rPr>
                <w:sz w:val="24"/>
                <w:szCs w:val="24"/>
              </w:rPr>
            </w:pPr>
          </w:p>
        </w:tc>
        <w:tc>
          <w:tcPr>
            <w:tcW w:w="4116" w:type="dxa"/>
            <w:gridSpan w:val="2"/>
            <w:vAlign w:val="center"/>
          </w:tcPr>
          <w:p w14:paraId="3054D7DF" w14:textId="77777777" w:rsidR="002753A7" w:rsidRPr="00A00F41" w:rsidRDefault="002753A7" w:rsidP="002753A7">
            <w:pPr>
              <w:pStyle w:val="TableParagraph"/>
              <w:rPr>
                <w:sz w:val="24"/>
                <w:szCs w:val="24"/>
              </w:rPr>
            </w:pPr>
          </w:p>
        </w:tc>
      </w:tr>
      <w:tr w:rsidR="002753A7" w:rsidRPr="00A00F41" w14:paraId="7D52F6B7" w14:textId="77777777" w:rsidTr="00417950">
        <w:trPr>
          <w:gridAfter w:val="1"/>
          <w:wAfter w:w="15" w:type="dxa"/>
          <w:trHeight w:val="96"/>
        </w:trPr>
        <w:tc>
          <w:tcPr>
            <w:tcW w:w="830" w:type="dxa"/>
            <w:vAlign w:val="center"/>
          </w:tcPr>
          <w:p w14:paraId="29F74F67" w14:textId="4B4DA264" w:rsidR="002753A7" w:rsidRPr="00A00F41" w:rsidRDefault="00827A41" w:rsidP="002753A7">
            <w:pPr>
              <w:pStyle w:val="TableParagraph"/>
              <w:jc w:val="center"/>
              <w:rPr>
                <w:sz w:val="24"/>
                <w:szCs w:val="24"/>
              </w:rPr>
            </w:pPr>
            <w:r>
              <w:rPr>
                <w:sz w:val="24"/>
                <w:szCs w:val="24"/>
              </w:rPr>
              <w:t>2.9.</w:t>
            </w:r>
          </w:p>
        </w:tc>
        <w:tc>
          <w:tcPr>
            <w:tcW w:w="3156" w:type="dxa"/>
          </w:tcPr>
          <w:p w14:paraId="0FADF2BF" w14:textId="4C5472F5" w:rsidR="002753A7" w:rsidRDefault="002753A7" w:rsidP="002753A7">
            <w:pPr>
              <w:pStyle w:val="TableParagraph"/>
              <w:spacing w:line="276" w:lineRule="exact"/>
              <w:ind w:left="105" w:right="89"/>
              <w:jc w:val="both"/>
              <w:rPr>
                <w:spacing w:val="-2"/>
                <w:sz w:val="24"/>
              </w:rPr>
            </w:pPr>
            <w:r>
              <w:rPr>
                <w:spacing w:val="-2"/>
                <w:sz w:val="24"/>
              </w:rPr>
              <w:t>Sauga</w:t>
            </w:r>
          </w:p>
        </w:tc>
        <w:tc>
          <w:tcPr>
            <w:tcW w:w="3827" w:type="dxa"/>
          </w:tcPr>
          <w:p w14:paraId="1F463213" w14:textId="5ECAF273" w:rsidR="002753A7" w:rsidRDefault="002753A7" w:rsidP="002753A7">
            <w:pPr>
              <w:pStyle w:val="TableParagraph"/>
              <w:ind w:left="107" w:right="130"/>
              <w:jc w:val="both"/>
              <w:rPr>
                <w:sz w:val="24"/>
              </w:rPr>
            </w:pPr>
            <w:r>
              <w:rPr>
                <w:sz w:val="24"/>
              </w:rPr>
              <w:t>dvi</w:t>
            </w:r>
            <w:r>
              <w:rPr>
                <w:spacing w:val="-12"/>
                <w:sz w:val="24"/>
              </w:rPr>
              <w:t xml:space="preserve"> </w:t>
            </w:r>
            <w:r>
              <w:rPr>
                <w:sz w:val="24"/>
              </w:rPr>
              <w:t>padidinto</w:t>
            </w:r>
            <w:r>
              <w:rPr>
                <w:spacing w:val="-12"/>
                <w:sz w:val="24"/>
              </w:rPr>
              <w:t xml:space="preserve"> </w:t>
            </w:r>
            <w:r>
              <w:rPr>
                <w:sz w:val="24"/>
              </w:rPr>
              <w:t>saugumo</w:t>
            </w:r>
            <w:r>
              <w:rPr>
                <w:spacing w:val="-12"/>
                <w:sz w:val="24"/>
              </w:rPr>
              <w:t xml:space="preserve"> </w:t>
            </w:r>
            <w:r>
              <w:rPr>
                <w:sz w:val="24"/>
              </w:rPr>
              <w:t>spynos, kurios apsaugos mechaninę atidarymo sistemą nuo neteisėtos prieigos.</w:t>
            </w:r>
          </w:p>
        </w:tc>
        <w:tc>
          <w:tcPr>
            <w:tcW w:w="2977" w:type="dxa"/>
            <w:vAlign w:val="center"/>
          </w:tcPr>
          <w:p w14:paraId="62FBCE94" w14:textId="77777777" w:rsidR="002753A7" w:rsidRPr="00A00F41" w:rsidRDefault="002753A7" w:rsidP="002753A7">
            <w:pPr>
              <w:pStyle w:val="TableParagraph"/>
              <w:rPr>
                <w:sz w:val="24"/>
                <w:szCs w:val="24"/>
              </w:rPr>
            </w:pPr>
          </w:p>
        </w:tc>
        <w:tc>
          <w:tcPr>
            <w:tcW w:w="4116" w:type="dxa"/>
            <w:gridSpan w:val="2"/>
            <w:vAlign w:val="center"/>
          </w:tcPr>
          <w:p w14:paraId="7130EF23" w14:textId="77777777" w:rsidR="002753A7" w:rsidRPr="00A00F41" w:rsidRDefault="002753A7" w:rsidP="002753A7">
            <w:pPr>
              <w:pStyle w:val="TableParagraph"/>
              <w:rPr>
                <w:sz w:val="24"/>
                <w:szCs w:val="24"/>
              </w:rPr>
            </w:pPr>
          </w:p>
        </w:tc>
      </w:tr>
      <w:tr w:rsidR="002753A7" w:rsidRPr="00A00F41" w14:paraId="3E701FA0" w14:textId="77777777" w:rsidTr="00417950">
        <w:trPr>
          <w:gridAfter w:val="1"/>
          <w:wAfter w:w="15" w:type="dxa"/>
          <w:trHeight w:val="96"/>
        </w:trPr>
        <w:tc>
          <w:tcPr>
            <w:tcW w:w="830" w:type="dxa"/>
            <w:vAlign w:val="center"/>
          </w:tcPr>
          <w:p w14:paraId="7E1667B2" w14:textId="4C54E0DF" w:rsidR="002753A7" w:rsidRPr="00A00F41" w:rsidRDefault="00827A41" w:rsidP="002753A7">
            <w:pPr>
              <w:pStyle w:val="TableParagraph"/>
              <w:jc w:val="center"/>
              <w:rPr>
                <w:sz w:val="24"/>
                <w:szCs w:val="24"/>
              </w:rPr>
            </w:pPr>
            <w:r>
              <w:rPr>
                <w:sz w:val="24"/>
                <w:szCs w:val="24"/>
              </w:rPr>
              <w:t>2.10.</w:t>
            </w:r>
          </w:p>
        </w:tc>
        <w:tc>
          <w:tcPr>
            <w:tcW w:w="3156" w:type="dxa"/>
          </w:tcPr>
          <w:p w14:paraId="3C9511DF" w14:textId="2AC410A0" w:rsidR="002753A7" w:rsidRDefault="002753A7" w:rsidP="002753A7">
            <w:pPr>
              <w:pStyle w:val="TableParagraph"/>
              <w:spacing w:line="276" w:lineRule="exact"/>
              <w:ind w:left="105" w:right="89"/>
              <w:jc w:val="both"/>
              <w:rPr>
                <w:spacing w:val="-2"/>
                <w:sz w:val="24"/>
              </w:rPr>
            </w:pPr>
            <w:r>
              <w:rPr>
                <w:spacing w:val="-2"/>
                <w:sz w:val="24"/>
              </w:rPr>
              <w:t>Pasyvus klimato valdymas:</w:t>
            </w:r>
          </w:p>
        </w:tc>
        <w:tc>
          <w:tcPr>
            <w:tcW w:w="3827" w:type="dxa"/>
          </w:tcPr>
          <w:p w14:paraId="3EBEA4B7" w14:textId="77777777" w:rsidR="002753A7" w:rsidRDefault="002753A7" w:rsidP="00E20421">
            <w:pPr>
              <w:pStyle w:val="TableParagraph"/>
              <w:ind w:left="107" w:right="150"/>
              <w:jc w:val="both"/>
              <w:rPr>
                <w:sz w:val="24"/>
              </w:rPr>
            </w:pPr>
            <w:proofErr w:type="spellStart"/>
            <w:r>
              <w:rPr>
                <w:sz w:val="24"/>
              </w:rPr>
              <w:t>Silikagelio</w:t>
            </w:r>
            <w:proofErr w:type="spellEnd"/>
            <w:r>
              <w:rPr>
                <w:sz w:val="24"/>
              </w:rPr>
              <w:t xml:space="preserve"> / </w:t>
            </w:r>
            <w:proofErr w:type="spellStart"/>
            <w:r>
              <w:rPr>
                <w:sz w:val="24"/>
              </w:rPr>
              <w:t>Prosorb</w:t>
            </w:r>
            <w:proofErr w:type="spellEnd"/>
            <w:r>
              <w:rPr>
                <w:sz w:val="24"/>
              </w:rPr>
              <w:t xml:space="preserve"> kasetės skyrius,</w:t>
            </w:r>
            <w:r>
              <w:rPr>
                <w:spacing w:val="-13"/>
                <w:sz w:val="24"/>
              </w:rPr>
              <w:t xml:space="preserve"> </w:t>
            </w:r>
            <w:r>
              <w:rPr>
                <w:sz w:val="24"/>
              </w:rPr>
              <w:t>vieta</w:t>
            </w:r>
            <w:r>
              <w:rPr>
                <w:spacing w:val="-13"/>
                <w:sz w:val="24"/>
              </w:rPr>
              <w:t xml:space="preserve"> </w:t>
            </w:r>
            <w:r>
              <w:rPr>
                <w:sz w:val="24"/>
              </w:rPr>
              <w:t>pagrinde,</w:t>
            </w:r>
            <w:r>
              <w:rPr>
                <w:spacing w:val="-13"/>
                <w:sz w:val="24"/>
              </w:rPr>
              <w:t xml:space="preserve"> </w:t>
            </w:r>
            <w:r>
              <w:rPr>
                <w:sz w:val="24"/>
              </w:rPr>
              <w:t xml:space="preserve">skyrius sandariai uždarytas nuo aplinkos. </w:t>
            </w:r>
            <w:proofErr w:type="spellStart"/>
            <w:r>
              <w:rPr>
                <w:sz w:val="24"/>
              </w:rPr>
              <w:t>Silikagelio</w:t>
            </w:r>
            <w:proofErr w:type="spellEnd"/>
            <w:r>
              <w:rPr>
                <w:sz w:val="24"/>
              </w:rPr>
              <w:t xml:space="preserve">/ </w:t>
            </w:r>
            <w:proofErr w:type="spellStart"/>
            <w:r>
              <w:rPr>
                <w:sz w:val="24"/>
              </w:rPr>
              <w:t>Prosorb</w:t>
            </w:r>
            <w:proofErr w:type="spellEnd"/>
            <w:r>
              <w:rPr>
                <w:sz w:val="24"/>
              </w:rPr>
              <w:t xml:space="preserve"> kasetės pagalba reguliuojamas drėgnumas vitrinos viduje.</w:t>
            </w:r>
          </w:p>
          <w:p w14:paraId="3DDB7BBE" w14:textId="32C1CB1C" w:rsidR="002753A7" w:rsidRDefault="002753A7" w:rsidP="00E20421">
            <w:pPr>
              <w:pStyle w:val="TableParagraph"/>
              <w:ind w:left="107" w:right="130"/>
              <w:jc w:val="both"/>
              <w:rPr>
                <w:sz w:val="24"/>
              </w:rPr>
            </w:pPr>
            <w:r>
              <w:rPr>
                <w:sz w:val="24"/>
              </w:rPr>
              <w:t>Norint</w:t>
            </w:r>
            <w:r>
              <w:rPr>
                <w:spacing w:val="-9"/>
                <w:sz w:val="24"/>
              </w:rPr>
              <w:t xml:space="preserve"> </w:t>
            </w:r>
            <w:r>
              <w:rPr>
                <w:sz w:val="24"/>
              </w:rPr>
              <w:t>pasiekti</w:t>
            </w:r>
            <w:r>
              <w:rPr>
                <w:spacing w:val="-11"/>
                <w:sz w:val="24"/>
              </w:rPr>
              <w:t xml:space="preserve"> </w:t>
            </w:r>
            <w:r>
              <w:rPr>
                <w:sz w:val="24"/>
              </w:rPr>
              <w:t>šį</w:t>
            </w:r>
            <w:r>
              <w:rPr>
                <w:spacing w:val="-11"/>
                <w:sz w:val="24"/>
              </w:rPr>
              <w:t xml:space="preserve"> </w:t>
            </w:r>
            <w:r>
              <w:rPr>
                <w:sz w:val="24"/>
              </w:rPr>
              <w:t>skyrių,</w:t>
            </w:r>
            <w:r>
              <w:rPr>
                <w:spacing w:val="-11"/>
                <w:sz w:val="24"/>
              </w:rPr>
              <w:t xml:space="preserve"> </w:t>
            </w:r>
            <w:r>
              <w:rPr>
                <w:sz w:val="24"/>
              </w:rPr>
              <w:t>pačios vitrinos atidaryti nereikia, prieiga prie šios dalies privalo būti atskira.</w:t>
            </w:r>
          </w:p>
        </w:tc>
        <w:tc>
          <w:tcPr>
            <w:tcW w:w="2977" w:type="dxa"/>
            <w:vAlign w:val="center"/>
          </w:tcPr>
          <w:p w14:paraId="2826F8CC" w14:textId="77777777" w:rsidR="002753A7" w:rsidRPr="00A00F41" w:rsidRDefault="002753A7" w:rsidP="002753A7">
            <w:pPr>
              <w:pStyle w:val="TableParagraph"/>
              <w:rPr>
                <w:sz w:val="24"/>
                <w:szCs w:val="24"/>
              </w:rPr>
            </w:pPr>
          </w:p>
        </w:tc>
        <w:tc>
          <w:tcPr>
            <w:tcW w:w="4116" w:type="dxa"/>
            <w:gridSpan w:val="2"/>
            <w:vAlign w:val="center"/>
          </w:tcPr>
          <w:p w14:paraId="7A237C9A" w14:textId="77777777" w:rsidR="002753A7" w:rsidRPr="00A00F41" w:rsidRDefault="002753A7" w:rsidP="002753A7">
            <w:pPr>
              <w:pStyle w:val="TableParagraph"/>
              <w:rPr>
                <w:sz w:val="24"/>
                <w:szCs w:val="24"/>
              </w:rPr>
            </w:pPr>
          </w:p>
        </w:tc>
      </w:tr>
      <w:tr w:rsidR="002753A7" w:rsidRPr="00A00F41" w14:paraId="7B299D16" w14:textId="77777777" w:rsidTr="00417950">
        <w:trPr>
          <w:gridAfter w:val="1"/>
          <w:wAfter w:w="15" w:type="dxa"/>
          <w:trHeight w:val="96"/>
        </w:trPr>
        <w:tc>
          <w:tcPr>
            <w:tcW w:w="830" w:type="dxa"/>
            <w:vAlign w:val="center"/>
          </w:tcPr>
          <w:p w14:paraId="03AA6B49" w14:textId="001FBC12" w:rsidR="002753A7" w:rsidRPr="00A00F41" w:rsidRDefault="00827A41" w:rsidP="002753A7">
            <w:pPr>
              <w:pStyle w:val="TableParagraph"/>
              <w:jc w:val="center"/>
              <w:rPr>
                <w:sz w:val="24"/>
                <w:szCs w:val="24"/>
              </w:rPr>
            </w:pPr>
            <w:r>
              <w:rPr>
                <w:sz w:val="24"/>
                <w:szCs w:val="24"/>
              </w:rPr>
              <w:t>2.11.</w:t>
            </w:r>
          </w:p>
        </w:tc>
        <w:tc>
          <w:tcPr>
            <w:tcW w:w="3156" w:type="dxa"/>
          </w:tcPr>
          <w:p w14:paraId="3BE27ECD" w14:textId="4F99C7B7" w:rsidR="002753A7" w:rsidRDefault="002753A7" w:rsidP="002753A7">
            <w:pPr>
              <w:pStyle w:val="TableParagraph"/>
              <w:spacing w:line="276" w:lineRule="exact"/>
              <w:ind w:left="105" w:right="89"/>
              <w:jc w:val="both"/>
              <w:rPr>
                <w:spacing w:val="-2"/>
                <w:sz w:val="24"/>
              </w:rPr>
            </w:pPr>
            <w:r>
              <w:rPr>
                <w:spacing w:val="-2"/>
                <w:sz w:val="24"/>
              </w:rPr>
              <w:t xml:space="preserve">Vitrinoje </w:t>
            </w:r>
            <w:r>
              <w:rPr>
                <w:sz w:val="24"/>
              </w:rPr>
              <w:t>privalo</w:t>
            </w:r>
            <w:r>
              <w:rPr>
                <w:spacing w:val="-15"/>
                <w:sz w:val="24"/>
              </w:rPr>
              <w:t xml:space="preserve"> </w:t>
            </w:r>
            <w:r>
              <w:rPr>
                <w:sz w:val="24"/>
              </w:rPr>
              <w:t>būti</w:t>
            </w:r>
          </w:p>
        </w:tc>
        <w:tc>
          <w:tcPr>
            <w:tcW w:w="3827" w:type="dxa"/>
          </w:tcPr>
          <w:p w14:paraId="7B27498C" w14:textId="598F8973" w:rsidR="002753A7" w:rsidRDefault="002753A7" w:rsidP="00E20421">
            <w:pPr>
              <w:pStyle w:val="TableParagraph"/>
              <w:ind w:left="107" w:right="130"/>
              <w:jc w:val="both"/>
              <w:rPr>
                <w:sz w:val="24"/>
              </w:rPr>
            </w:pPr>
            <w:r>
              <w:rPr>
                <w:sz w:val="24"/>
              </w:rPr>
              <w:t>Ne mažiau 3 stiklinės 6mm grūdinto</w:t>
            </w:r>
            <w:r>
              <w:rPr>
                <w:spacing w:val="-13"/>
                <w:sz w:val="24"/>
              </w:rPr>
              <w:t xml:space="preserve"> </w:t>
            </w:r>
            <w:r>
              <w:rPr>
                <w:sz w:val="24"/>
              </w:rPr>
              <w:t>stiklo</w:t>
            </w:r>
            <w:r>
              <w:rPr>
                <w:spacing w:val="-13"/>
                <w:sz w:val="24"/>
              </w:rPr>
              <w:t xml:space="preserve"> </w:t>
            </w:r>
            <w:r>
              <w:rPr>
                <w:sz w:val="24"/>
              </w:rPr>
              <w:t>lentynėlės,</w:t>
            </w:r>
            <w:r>
              <w:rPr>
                <w:spacing w:val="-13"/>
                <w:sz w:val="24"/>
              </w:rPr>
              <w:t xml:space="preserve"> </w:t>
            </w:r>
            <w:r>
              <w:rPr>
                <w:sz w:val="24"/>
              </w:rPr>
              <w:t>kurių aukštis reguliuojamas</w:t>
            </w:r>
          </w:p>
        </w:tc>
        <w:tc>
          <w:tcPr>
            <w:tcW w:w="2977" w:type="dxa"/>
            <w:vAlign w:val="center"/>
          </w:tcPr>
          <w:p w14:paraId="2D3D8037" w14:textId="77777777" w:rsidR="002753A7" w:rsidRPr="00A00F41" w:rsidRDefault="002753A7" w:rsidP="002753A7">
            <w:pPr>
              <w:pStyle w:val="TableParagraph"/>
              <w:rPr>
                <w:sz w:val="24"/>
                <w:szCs w:val="24"/>
              </w:rPr>
            </w:pPr>
          </w:p>
        </w:tc>
        <w:tc>
          <w:tcPr>
            <w:tcW w:w="4116" w:type="dxa"/>
            <w:gridSpan w:val="2"/>
            <w:vAlign w:val="center"/>
          </w:tcPr>
          <w:p w14:paraId="2B6C774D" w14:textId="77777777" w:rsidR="002753A7" w:rsidRPr="00A00F41" w:rsidRDefault="002753A7" w:rsidP="002753A7">
            <w:pPr>
              <w:pStyle w:val="TableParagraph"/>
              <w:rPr>
                <w:sz w:val="24"/>
                <w:szCs w:val="24"/>
              </w:rPr>
            </w:pPr>
          </w:p>
        </w:tc>
      </w:tr>
      <w:tr w:rsidR="002753A7" w:rsidRPr="00A00F41" w14:paraId="61EEF597" w14:textId="77777777" w:rsidTr="00417950">
        <w:trPr>
          <w:gridAfter w:val="1"/>
          <w:wAfter w:w="15" w:type="dxa"/>
          <w:trHeight w:val="96"/>
        </w:trPr>
        <w:tc>
          <w:tcPr>
            <w:tcW w:w="830" w:type="dxa"/>
            <w:vAlign w:val="center"/>
          </w:tcPr>
          <w:p w14:paraId="3DC01E60" w14:textId="4BBF31A5" w:rsidR="002753A7" w:rsidRPr="00A00F41" w:rsidRDefault="00827A41" w:rsidP="002753A7">
            <w:pPr>
              <w:pStyle w:val="TableParagraph"/>
              <w:jc w:val="center"/>
              <w:rPr>
                <w:sz w:val="24"/>
                <w:szCs w:val="24"/>
              </w:rPr>
            </w:pPr>
            <w:r>
              <w:rPr>
                <w:sz w:val="24"/>
                <w:szCs w:val="24"/>
              </w:rPr>
              <w:t>2.12.</w:t>
            </w:r>
          </w:p>
        </w:tc>
        <w:tc>
          <w:tcPr>
            <w:tcW w:w="3156" w:type="dxa"/>
          </w:tcPr>
          <w:p w14:paraId="0E5A1E26" w14:textId="6CB771D8" w:rsidR="002753A7" w:rsidRDefault="002753A7" w:rsidP="002753A7">
            <w:pPr>
              <w:pStyle w:val="TableParagraph"/>
              <w:spacing w:line="276" w:lineRule="exact"/>
              <w:ind w:left="105" w:right="89"/>
              <w:jc w:val="both"/>
              <w:rPr>
                <w:spacing w:val="-2"/>
                <w:sz w:val="24"/>
              </w:rPr>
            </w:pPr>
            <w:r>
              <w:rPr>
                <w:sz w:val="24"/>
              </w:rPr>
              <w:t xml:space="preserve">Visos </w:t>
            </w:r>
            <w:r>
              <w:rPr>
                <w:spacing w:val="-2"/>
                <w:sz w:val="24"/>
              </w:rPr>
              <w:t xml:space="preserve">vidaus </w:t>
            </w:r>
            <w:r>
              <w:rPr>
                <w:sz w:val="24"/>
              </w:rPr>
              <w:t>ir</w:t>
            </w:r>
            <w:r>
              <w:rPr>
                <w:spacing w:val="-15"/>
                <w:sz w:val="24"/>
              </w:rPr>
              <w:t xml:space="preserve"> </w:t>
            </w:r>
            <w:r>
              <w:rPr>
                <w:sz w:val="24"/>
              </w:rPr>
              <w:t xml:space="preserve">išorės </w:t>
            </w:r>
            <w:r>
              <w:rPr>
                <w:spacing w:val="-2"/>
                <w:sz w:val="24"/>
              </w:rPr>
              <w:t>detalės</w:t>
            </w:r>
          </w:p>
        </w:tc>
        <w:tc>
          <w:tcPr>
            <w:tcW w:w="3827" w:type="dxa"/>
          </w:tcPr>
          <w:p w14:paraId="3243400B" w14:textId="0BA25752" w:rsidR="002753A7" w:rsidRDefault="002753A7" w:rsidP="00E20421">
            <w:pPr>
              <w:pStyle w:val="TableParagraph"/>
              <w:ind w:left="107" w:right="130"/>
              <w:jc w:val="both"/>
              <w:rPr>
                <w:sz w:val="24"/>
              </w:rPr>
            </w:pPr>
            <w:r>
              <w:rPr>
                <w:sz w:val="24"/>
              </w:rPr>
              <w:t>Nudažytos</w:t>
            </w:r>
            <w:r>
              <w:rPr>
                <w:spacing w:val="-1"/>
                <w:sz w:val="24"/>
              </w:rPr>
              <w:t xml:space="preserve"> </w:t>
            </w:r>
            <w:r>
              <w:rPr>
                <w:sz w:val="24"/>
              </w:rPr>
              <w:t xml:space="preserve">milteliniu būdu, </w:t>
            </w:r>
            <w:r>
              <w:rPr>
                <w:spacing w:val="-5"/>
                <w:sz w:val="24"/>
              </w:rPr>
              <w:t>RAL</w:t>
            </w:r>
            <w:r>
              <w:rPr>
                <w:sz w:val="24"/>
              </w:rPr>
              <w:t xml:space="preserve">9003 </w:t>
            </w:r>
            <w:r>
              <w:rPr>
                <w:spacing w:val="-2"/>
                <w:sz w:val="24"/>
              </w:rPr>
              <w:t>spalva</w:t>
            </w:r>
          </w:p>
        </w:tc>
        <w:tc>
          <w:tcPr>
            <w:tcW w:w="2977" w:type="dxa"/>
            <w:vAlign w:val="center"/>
          </w:tcPr>
          <w:p w14:paraId="58FCAE3A" w14:textId="77777777" w:rsidR="002753A7" w:rsidRPr="00A00F41" w:rsidRDefault="002753A7" w:rsidP="002753A7">
            <w:pPr>
              <w:pStyle w:val="TableParagraph"/>
              <w:rPr>
                <w:sz w:val="24"/>
                <w:szCs w:val="24"/>
              </w:rPr>
            </w:pPr>
          </w:p>
        </w:tc>
        <w:tc>
          <w:tcPr>
            <w:tcW w:w="4116" w:type="dxa"/>
            <w:gridSpan w:val="2"/>
            <w:vAlign w:val="center"/>
          </w:tcPr>
          <w:p w14:paraId="70B4C4CE" w14:textId="77777777" w:rsidR="002753A7" w:rsidRPr="00A00F41" w:rsidRDefault="002753A7" w:rsidP="002753A7">
            <w:pPr>
              <w:pStyle w:val="TableParagraph"/>
              <w:rPr>
                <w:sz w:val="24"/>
                <w:szCs w:val="24"/>
              </w:rPr>
            </w:pPr>
          </w:p>
        </w:tc>
      </w:tr>
      <w:tr w:rsidR="002753A7" w:rsidRPr="00A00F41" w14:paraId="3DCBB89A" w14:textId="77777777" w:rsidTr="00417950">
        <w:trPr>
          <w:gridAfter w:val="1"/>
          <w:wAfter w:w="15" w:type="dxa"/>
          <w:trHeight w:val="96"/>
        </w:trPr>
        <w:tc>
          <w:tcPr>
            <w:tcW w:w="830" w:type="dxa"/>
            <w:vAlign w:val="center"/>
          </w:tcPr>
          <w:p w14:paraId="75C78D68" w14:textId="467B6A50" w:rsidR="002753A7" w:rsidRPr="00A00F41" w:rsidRDefault="00827A41" w:rsidP="002753A7">
            <w:pPr>
              <w:pStyle w:val="TableParagraph"/>
              <w:jc w:val="center"/>
              <w:rPr>
                <w:sz w:val="24"/>
                <w:szCs w:val="24"/>
              </w:rPr>
            </w:pPr>
            <w:r>
              <w:rPr>
                <w:sz w:val="24"/>
                <w:szCs w:val="24"/>
              </w:rPr>
              <w:t>2.13.</w:t>
            </w:r>
          </w:p>
        </w:tc>
        <w:tc>
          <w:tcPr>
            <w:tcW w:w="3156" w:type="dxa"/>
          </w:tcPr>
          <w:p w14:paraId="0388BCB4" w14:textId="52173103" w:rsidR="002753A7" w:rsidRDefault="002753A7" w:rsidP="002753A7">
            <w:pPr>
              <w:pStyle w:val="TableParagraph"/>
              <w:spacing w:line="276" w:lineRule="exact"/>
              <w:ind w:left="105" w:right="89"/>
              <w:jc w:val="both"/>
              <w:rPr>
                <w:spacing w:val="-2"/>
                <w:sz w:val="24"/>
              </w:rPr>
            </w:pPr>
            <w:r>
              <w:rPr>
                <w:spacing w:val="-2"/>
                <w:sz w:val="24"/>
              </w:rPr>
              <w:t>Vitrinos išlyginamosio</w:t>
            </w:r>
            <w:r>
              <w:rPr>
                <w:sz w:val="24"/>
              </w:rPr>
              <w:t>s kojelės</w:t>
            </w:r>
          </w:p>
        </w:tc>
        <w:tc>
          <w:tcPr>
            <w:tcW w:w="3827" w:type="dxa"/>
          </w:tcPr>
          <w:p w14:paraId="2FBC0ADA" w14:textId="18558E4D" w:rsidR="002753A7" w:rsidRDefault="002753A7" w:rsidP="00E20421">
            <w:pPr>
              <w:pStyle w:val="TableParagraph"/>
              <w:ind w:left="107" w:right="130"/>
              <w:jc w:val="both"/>
              <w:rPr>
                <w:sz w:val="24"/>
              </w:rPr>
            </w:pPr>
            <w:r>
              <w:rPr>
                <w:sz w:val="24"/>
              </w:rPr>
              <w:t>Turi</w:t>
            </w:r>
            <w:r>
              <w:rPr>
                <w:spacing w:val="-13"/>
                <w:sz w:val="24"/>
              </w:rPr>
              <w:t xml:space="preserve"> </w:t>
            </w:r>
            <w:r>
              <w:rPr>
                <w:sz w:val="24"/>
              </w:rPr>
              <w:t>būti</w:t>
            </w:r>
            <w:r>
              <w:rPr>
                <w:spacing w:val="-13"/>
                <w:sz w:val="24"/>
              </w:rPr>
              <w:t xml:space="preserve"> </w:t>
            </w:r>
            <w:r>
              <w:rPr>
                <w:sz w:val="24"/>
              </w:rPr>
              <w:t>reguliuojamos</w:t>
            </w:r>
            <w:r>
              <w:rPr>
                <w:spacing w:val="-13"/>
                <w:sz w:val="24"/>
              </w:rPr>
              <w:t xml:space="preserve"> </w:t>
            </w:r>
            <w:r>
              <w:rPr>
                <w:sz w:val="24"/>
              </w:rPr>
              <w:t xml:space="preserve">grindų paviršiaus nelygumų </w:t>
            </w:r>
            <w:r>
              <w:rPr>
                <w:spacing w:val="-2"/>
                <w:sz w:val="24"/>
              </w:rPr>
              <w:t>kompensuoti</w:t>
            </w:r>
          </w:p>
        </w:tc>
        <w:tc>
          <w:tcPr>
            <w:tcW w:w="2977" w:type="dxa"/>
            <w:vAlign w:val="center"/>
          </w:tcPr>
          <w:p w14:paraId="5BF90F48" w14:textId="77777777" w:rsidR="002753A7" w:rsidRPr="00A00F41" w:rsidRDefault="002753A7" w:rsidP="002753A7">
            <w:pPr>
              <w:pStyle w:val="TableParagraph"/>
              <w:rPr>
                <w:sz w:val="24"/>
                <w:szCs w:val="24"/>
              </w:rPr>
            </w:pPr>
          </w:p>
        </w:tc>
        <w:tc>
          <w:tcPr>
            <w:tcW w:w="4116" w:type="dxa"/>
            <w:gridSpan w:val="2"/>
            <w:vAlign w:val="center"/>
          </w:tcPr>
          <w:p w14:paraId="7CCC1EEF" w14:textId="77777777" w:rsidR="002753A7" w:rsidRPr="00A00F41" w:rsidRDefault="002753A7" w:rsidP="002753A7">
            <w:pPr>
              <w:pStyle w:val="TableParagraph"/>
              <w:rPr>
                <w:sz w:val="24"/>
                <w:szCs w:val="24"/>
              </w:rPr>
            </w:pPr>
          </w:p>
        </w:tc>
      </w:tr>
      <w:tr w:rsidR="002753A7" w:rsidRPr="00A00F41" w14:paraId="4DC4955A" w14:textId="77777777" w:rsidTr="00417950">
        <w:trPr>
          <w:gridAfter w:val="1"/>
          <w:wAfter w:w="15" w:type="dxa"/>
          <w:trHeight w:val="96"/>
        </w:trPr>
        <w:tc>
          <w:tcPr>
            <w:tcW w:w="830" w:type="dxa"/>
            <w:vAlign w:val="center"/>
          </w:tcPr>
          <w:p w14:paraId="6B0AC510" w14:textId="7835F4B1" w:rsidR="002753A7" w:rsidRPr="00A00F41" w:rsidRDefault="00827A41" w:rsidP="002753A7">
            <w:pPr>
              <w:pStyle w:val="TableParagraph"/>
              <w:jc w:val="center"/>
              <w:rPr>
                <w:sz w:val="24"/>
                <w:szCs w:val="24"/>
              </w:rPr>
            </w:pPr>
            <w:r>
              <w:rPr>
                <w:sz w:val="24"/>
                <w:szCs w:val="24"/>
              </w:rPr>
              <w:t>2.14.</w:t>
            </w:r>
          </w:p>
        </w:tc>
        <w:tc>
          <w:tcPr>
            <w:tcW w:w="3156" w:type="dxa"/>
          </w:tcPr>
          <w:p w14:paraId="1736D992" w14:textId="2540D64C" w:rsidR="002753A7" w:rsidRDefault="002753A7" w:rsidP="002753A7">
            <w:pPr>
              <w:pStyle w:val="TableParagraph"/>
              <w:spacing w:line="276" w:lineRule="exact"/>
              <w:ind w:left="105" w:right="89"/>
              <w:jc w:val="both"/>
              <w:rPr>
                <w:spacing w:val="-2"/>
                <w:sz w:val="24"/>
              </w:rPr>
            </w:pPr>
            <w:r>
              <w:rPr>
                <w:spacing w:val="-2"/>
                <w:sz w:val="24"/>
              </w:rPr>
              <w:t>Maitinimas</w:t>
            </w:r>
          </w:p>
        </w:tc>
        <w:tc>
          <w:tcPr>
            <w:tcW w:w="3827" w:type="dxa"/>
          </w:tcPr>
          <w:p w14:paraId="2E45791A" w14:textId="4369EF89" w:rsidR="002753A7" w:rsidRDefault="002753A7" w:rsidP="00E20421">
            <w:pPr>
              <w:pStyle w:val="TableParagraph"/>
              <w:ind w:left="107" w:right="130"/>
              <w:jc w:val="both"/>
              <w:rPr>
                <w:sz w:val="24"/>
              </w:rPr>
            </w:pPr>
            <w:r>
              <w:rPr>
                <w:sz w:val="24"/>
              </w:rPr>
              <w:t>Vitrinos</w:t>
            </w:r>
            <w:r>
              <w:rPr>
                <w:spacing w:val="-13"/>
                <w:sz w:val="24"/>
              </w:rPr>
              <w:t xml:space="preserve"> </w:t>
            </w:r>
            <w:r>
              <w:rPr>
                <w:sz w:val="24"/>
              </w:rPr>
              <w:t>maitinimas</w:t>
            </w:r>
            <w:r>
              <w:rPr>
                <w:spacing w:val="-13"/>
                <w:sz w:val="24"/>
              </w:rPr>
              <w:t xml:space="preserve"> </w:t>
            </w:r>
            <w:r>
              <w:rPr>
                <w:sz w:val="24"/>
              </w:rPr>
              <w:t>privalo</w:t>
            </w:r>
            <w:r>
              <w:rPr>
                <w:spacing w:val="-13"/>
                <w:sz w:val="24"/>
              </w:rPr>
              <w:t xml:space="preserve"> </w:t>
            </w:r>
            <w:r>
              <w:rPr>
                <w:sz w:val="24"/>
              </w:rPr>
              <w:t xml:space="preserve">būti </w:t>
            </w:r>
            <w:r>
              <w:rPr>
                <w:sz w:val="24"/>
              </w:rPr>
              <w:lastRenderedPageBreak/>
              <w:t>atvestas per viršų</w:t>
            </w:r>
          </w:p>
        </w:tc>
        <w:tc>
          <w:tcPr>
            <w:tcW w:w="2977" w:type="dxa"/>
            <w:vAlign w:val="center"/>
          </w:tcPr>
          <w:p w14:paraId="3A43A3BA" w14:textId="77777777" w:rsidR="002753A7" w:rsidRPr="00A00F41" w:rsidRDefault="002753A7" w:rsidP="002753A7">
            <w:pPr>
              <w:pStyle w:val="TableParagraph"/>
              <w:rPr>
                <w:sz w:val="24"/>
                <w:szCs w:val="24"/>
              </w:rPr>
            </w:pPr>
          </w:p>
        </w:tc>
        <w:tc>
          <w:tcPr>
            <w:tcW w:w="4116" w:type="dxa"/>
            <w:gridSpan w:val="2"/>
            <w:vAlign w:val="center"/>
          </w:tcPr>
          <w:p w14:paraId="4FECE2C6" w14:textId="77777777" w:rsidR="002753A7" w:rsidRPr="00A00F41" w:rsidRDefault="002753A7" w:rsidP="002753A7">
            <w:pPr>
              <w:pStyle w:val="TableParagraph"/>
              <w:rPr>
                <w:sz w:val="24"/>
                <w:szCs w:val="24"/>
              </w:rPr>
            </w:pPr>
          </w:p>
        </w:tc>
      </w:tr>
      <w:tr w:rsidR="002753A7" w:rsidRPr="00A00F41" w14:paraId="63A66C8F" w14:textId="77777777" w:rsidTr="00417950">
        <w:trPr>
          <w:gridAfter w:val="1"/>
          <w:wAfter w:w="15" w:type="dxa"/>
          <w:trHeight w:val="96"/>
        </w:trPr>
        <w:tc>
          <w:tcPr>
            <w:tcW w:w="830" w:type="dxa"/>
            <w:vAlign w:val="center"/>
          </w:tcPr>
          <w:p w14:paraId="1BFDE412" w14:textId="5AEF211B" w:rsidR="002753A7" w:rsidRPr="00A00F41" w:rsidRDefault="00827A41" w:rsidP="002753A7">
            <w:pPr>
              <w:pStyle w:val="TableParagraph"/>
              <w:jc w:val="center"/>
              <w:rPr>
                <w:sz w:val="24"/>
                <w:szCs w:val="24"/>
              </w:rPr>
            </w:pPr>
            <w:r>
              <w:rPr>
                <w:sz w:val="24"/>
                <w:szCs w:val="24"/>
              </w:rPr>
              <w:t>2.15.</w:t>
            </w:r>
          </w:p>
        </w:tc>
        <w:tc>
          <w:tcPr>
            <w:tcW w:w="3156" w:type="dxa"/>
          </w:tcPr>
          <w:p w14:paraId="762335E4" w14:textId="155AF22F" w:rsidR="002753A7" w:rsidRDefault="002753A7" w:rsidP="002753A7">
            <w:pPr>
              <w:pStyle w:val="TableParagraph"/>
              <w:spacing w:line="276" w:lineRule="exact"/>
              <w:ind w:left="105" w:right="89"/>
              <w:jc w:val="both"/>
              <w:rPr>
                <w:spacing w:val="-2"/>
                <w:sz w:val="24"/>
              </w:rPr>
            </w:pPr>
            <w:r>
              <w:rPr>
                <w:spacing w:val="-2"/>
                <w:sz w:val="24"/>
              </w:rPr>
              <w:t>Mobilumas</w:t>
            </w:r>
          </w:p>
        </w:tc>
        <w:tc>
          <w:tcPr>
            <w:tcW w:w="3827" w:type="dxa"/>
          </w:tcPr>
          <w:p w14:paraId="3FD7643D" w14:textId="5D09B9C8" w:rsidR="002753A7" w:rsidRDefault="002753A7" w:rsidP="00E20421">
            <w:pPr>
              <w:pStyle w:val="TableParagraph"/>
              <w:ind w:left="107" w:right="130"/>
              <w:jc w:val="both"/>
              <w:rPr>
                <w:sz w:val="24"/>
              </w:rPr>
            </w:pPr>
            <w:r>
              <w:rPr>
                <w:sz w:val="24"/>
              </w:rPr>
              <w:t>Vitrina</w:t>
            </w:r>
            <w:r>
              <w:rPr>
                <w:spacing w:val="-14"/>
                <w:sz w:val="24"/>
              </w:rPr>
              <w:t xml:space="preserve"> </w:t>
            </w:r>
            <w:r>
              <w:rPr>
                <w:sz w:val="24"/>
              </w:rPr>
              <w:t>privalo</w:t>
            </w:r>
            <w:r>
              <w:rPr>
                <w:spacing w:val="-12"/>
                <w:sz w:val="24"/>
              </w:rPr>
              <w:t xml:space="preserve"> </w:t>
            </w:r>
            <w:r>
              <w:rPr>
                <w:sz w:val="24"/>
              </w:rPr>
              <w:t>būti</w:t>
            </w:r>
            <w:r>
              <w:rPr>
                <w:spacing w:val="-10"/>
                <w:sz w:val="24"/>
              </w:rPr>
              <w:t xml:space="preserve"> </w:t>
            </w:r>
            <w:r>
              <w:rPr>
                <w:sz w:val="24"/>
              </w:rPr>
              <w:t>sukonstruota taip, kad ją būtų galima perkelti su šakiniu palečių keltuvu ir tai nepakenktų</w:t>
            </w:r>
            <w:r>
              <w:rPr>
                <w:spacing w:val="-12"/>
                <w:sz w:val="24"/>
              </w:rPr>
              <w:t xml:space="preserve"> </w:t>
            </w:r>
            <w:r>
              <w:rPr>
                <w:sz w:val="24"/>
              </w:rPr>
              <w:t>vitrinos</w:t>
            </w:r>
            <w:r>
              <w:rPr>
                <w:spacing w:val="-12"/>
                <w:sz w:val="24"/>
              </w:rPr>
              <w:t xml:space="preserve"> </w:t>
            </w:r>
            <w:r>
              <w:rPr>
                <w:sz w:val="24"/>
              </w:rPr>
              <w:t>darinėjimui.</w:t>
            </w:r>
          </w:p>
        </w:tc>
        <w:tc>
          <w:tcPr>
            <w:tcW w:w="2977" w:type="dxa"/>
            <w:vAlign w:val="center"/>
          </w:tcPr>
          <w:p w14:paraId="452D4E1A" w14:textId="77777777" w:rsidR="002753A7" w:rsidRPr="00A00F41" w:rsidRDefault="002753A7" w:rsidP="002753A7">
            <w:pPr>
              <w:pStyle w:val="TableParagraph"/>
              <w:rPr>
                <w:sz w:val="24"/>
                <w:szCs w:val="24"/>
              </w:rPr>
            </w:pPr>
          </w:p>
        </w:tc>
        <w:tc>
          <w:tcPr>
            <w:tcW w:w="4116" w:type="dxa"/>
            <w:gridSpan w:val="2"/>
            <w:vAlign w:val="center"/>
          </w:tcPr>
          <w:p w14:paraId="761A2265" w14:textId="77777777" w:rsidR="002753A7" w:rsidRPr="00A00F41" w:rsidRDefault="002753A7" w:rsidP="002753A7">
            <w:pPr>
              <w:pStyle w:val="TableParagraph"/>
              <w:rPr>
                <w:sz w:val="24"/>
                <w:szCs w:val="24"/>
              </w:rPr>
            </w:pPr>
          </w:p>
        </w:tc>
      </w:tr>
      <w:tr w:rsidR="00A00F41" w:rsidRPr="00A00F41" w14:paraId="4E5569E3" w14:textId="77777777" w:rsidTr="00417950">
        <w:trPr>
          <w:gridAfter w:val="1"/>
          <w:wAfter w:w="15" w:type="dxa"/>
          <w:trHeight w:val="706"/>
        </w:trPr>
        <w:tc>
          <w:tcPr>
            <w:tcW w:w="830" w:type="dxa"/>
            <w:vAlign w:val="center"/>
          </w:tcPr>
          <w:p w14:paraId="68C25069" w14:textId="22D5FC6D" w:rsidR="00A00F41" w:rsidRPr="00A00F41" w:rsidRDefault="00D62EAA" w:rsidP="0089168A">
            <w:pPr>
              <w:pStyle w:val="TableParagraph"/>
              <w:jc w:val="center"/>
              <w:rPr>
                <w:sz w:val="24"/>
                <w:szCs w:val="24"/>
              </w:rPr>
            </w:pPr>
            <w:r>
              <w:rPr>
                <w:sz w:val="24"/>
                <w:szCs w:val="24"/>
              </w:rPr>
              <w:t>2.</w:t>
            </w:r>
            <w:r w:rsidR="00827A41">
              <w:rPr>
                <w:sz w:val="24"/>
                <w:szCs w:val="24"/>
              </w:rPr>
              <w:t>1</w:t>
            </w:r>
            <w:r>
              <w:rPr>
                <w:sz w:val="24"/>
                <w:szCs w:val="24"/>
              </w:rPr>
              <w:t>6.</w:t>
            </w:r>
          </w:p>
        </w:tc>
        <w:tc>
          <w:tcPr>
            <w:tcW w:w="3156" w:type="dxa"/>
            <w:vAlign w:val="center"/>
          </w:tcPr>
          <w:p w14:paraId="0193AD8E" w14:textId="3673992C" w:rsidR="00A00F41" w:rsidRPr="007574E1" w:rsidRDefault="00827A41" w:rsidP="00D62EAA">
            <w:pPr>
              <w:pStyle w:val="TableParagraph"/>
              <w:spacing w:line="276" w:lineRule="exact"/>
              <w:ind w:left="105" w:right="89"/>
              <w:jc w:val="both"/>
              <w:rPr>
                <w:spacing w:val="-2"/>
                <w:sz w:val="24"/>
                <w:szCs w:val="24"/>
              </w:rPr>
            </w:pPr>
            <w:r w:rsidRPr="007574E1">
              <w:rPr>
                <w:sz w:val="24"/>
                <w:szCs w:val="24"/>
              </w:rPr>
              <w:t xml:space="preserve">Visi kiti </w:t>
            </w:r>
            <w:r w:rsidRPr="007574E1">
              <w:rPr>
                <w:spacing w:val="-2"/>
                <w:sz w:val="24"/>
                <w:szCs w:val="24"/>
              </w:rPr>
              <w:t xml:space="preserve">vitrinų konstrukcijos </w:t>
            </w:r>
            <w:r w:rsidRPr="007574E1">
              <w:rPr>
                <w:sz w:val="24"/>
                <w:szCs w:val="24"/>
              </w:rPr>
              <w:t>aprašymai</w:t>
            </w:r>
            <w:r w:rsidRPr="007574E1">
              <w:rPr>
                <w:spacing w:val="-15"/>
                <w:sz w:val="24"/>
                <w:szCs w:val="24"/>
              </w:rPr>
              <w:t xml:space="preserve"> </w:t>
            </w:r>
            <w:r w:rsidRPr="007574E1">
              <w:rPr>
                <w:sz w:val="24"/>
                <w:szCs w:val="24"/>
              </w:rPr>
              <w:t>yra techninės specifikacijos</w:t>
            </w:r>
            <w:r w:rsidRPr="007574E1">
              <w:rPr>
                <w:spacing w:val="-2"/>
                <w:sz w:val="24"/>
                <w:szCs w:val="24"/>
              </w:rPr>
              <w:t xml:space="preserve">  2 skyriuje „B</w:t>
            </w:r>
            <w:r w:rsidRPr="007574E1">
              <w:rPr>
                <w:bCs/>
                <w:sz w:val="24"/>
                <w:szCs w:val="24"/>
              </w:rPr>
              <w:t>endrieji reikalavimai prekėms“</w:t>
            </w:r>
          </w:p>
        </w:tc>
        <w:tc>
          <w:tcPr>
            <w:tcW w:w="3827" w:type="dxa"/>
            <w:vAlign w:val="center"/>
          </w:tcPr>
          <w:p w14:paraId="1975D929" w14:textId="77777777" w:rsidR="00A00F41" w:rsidRPr="00A00F41" w:rsidRDefault="00A00F41" w:rsidP="00E20421">
            <w:pPr>
              <w:pStyle w:val="TableParagraph"/>
              <w:ind w:left="107"/>
              <w:jc w:val="both"/>
              <w:rPr>
                <w:sz w:val="24"/>
                <w:szCs w:val="24"/>
              </w:rPr>
            </w:pPr>
          </w:p>
        </w:tc>
        <w:tc>
          <w:tcPr>
            <w:tcW w:w="2977" w:type="dxa"/>
            <w:vAlign w:val="center"/>
          </w:tcPr>
          <w:p w14:paraId="5918B2B1" w14:textId="77777777" w:rsidR="00A00F41" w:rsidRPr="00A00F41" w:rsidRDefault="00A00F41" w:rsidP="00364EB8">
            <w:pPr>
              <w:pStyle w:val="TableParagraph"/>
              <w:rPr>
                <w:sz w:val="24"/>
                <w:szCs w:val="24"/>
              </w:rPr>
            </w:pPr>
          </w:p>
        </w:tc>
        <w:tc>
          <w:tcPr>
            <w:tcW w:w="4116" w:type="dxa"/>
            <w:gridSpan w:val="2"/>
            <w:vAlign w:val="center"/>
          </w:tcPr>
          <w:p w14:paraId="238C0981" w14:textId="77777777" w:rsidR="00A00F41" w:rsidRPr="00A00F41" w:rsidRDefault="00A00F41" w:rsidP="00364EB8">
            <w:pPr>
              <w:pStyle w:val="TableParagraph"/>
              <w:rPr>
                <w:sz w:val="24"/>
                <w:szCs w:val="24"/>
              </w:rPr>
            </w:pPr>
          </w:p>
        </w:tc>
      </w:tr>
      <w:tr w:rsidR="00A00F41" w:rsidRPr="00A00F41" w14:paraId="7D255A47" w14:textId="77777777" w:rsidTr="00417950">
        <w:trPr>
          <w:trHeight w:val="281"/>
        </w:trPr>
        <w:tc>
          <w:tcPr>
            <w:tcW w:w="830" w:type="dxa"/>
            <w:shd w:val="clear" w:color="auto" w:fill="DAE9F7" w:themeFill="text2" w:themeFillTint="1A"/>
            <w:vAlign w:val="center"/>
          </w:tcPr>
          <w:p w14:paraId="255B4F5E" w14:textId="77777777" w:rsidR="00A00F41" w:rsidRPr="00A00F41" w:rsidRDefault="00A00F41" w:rsidP="0089168A">
            <w:pPr>
              <w:pStyle w:val="TableParagraph"/>
              <w:spacing w:line="259" w:lineRule="exact"/>
              <w:ind w:left="17"/>
              <w:jc w:val="center"/>
              <w:rPr>
                <w:b/>
                <w:sz w:val="24"/>
                <w:szCs w:val="24"/>
              </w:rPr>
            </w:pPr>
            <w:r w:rsidRPr="00A00F41">
              <w:rPr>
                <w:b/>
                <w:spacing w:val="-5"/>
                <w:sz w:val="24"/>
                <w:szCs w:val="24"/>
              </w:rPr>
              <w:t>3.</w:t>
            </w:r>
          </w:p>
        </w:tc>
        <w:tc>
          <w:tcPr>
            <w:tcW w:w="9975" w:type="dxa"/>
            <w:gridSpan w:val="4"/>
            <w:shd w:val="clear" w:color="auto" w:fill="DAE9F7" w:themeFill="text2" w:themeFillTint="1A"/>
            <w:vAlign w:val="center"/>
          </w:tcPr>
          <w:p w14:paraId="4253E05C" w14:textId="77777777" w:rsidR="002753A7" w:rsidRPr="002753A7" w:rsidRDefault="002753A7" w:rsidP="00E20421">
            <w:pPr>
              <w:widowControl w:val="0"/>
              <w:autoSpaceDE w:val="0"/>
              <w:autoSpaceDN w:val="0"/>
              <w:spacing w:before="1"/>
              <w:ind w:left="105"/>
              <w:jc w:val="both"/>
              <w:rPr>
                <w:b/>
                <w:szCs w:val="22"/>
                <w14:ligatures w14:val="none"/>
              </w:rPr>
            </w:pPr>
            <w:r w:rsidRPr="002753A7">
              <w:rPr>
                <w:b/>
                <w:szCs w:val="22"/>
                <w14:ligatures w14:val="none"/>
              </w:rPr>
              <w:t>Ekspozicijos vitrina</w:t>
            </w:r>
            <w:r w:rsidRPr="002753A7">
              <w:rPr>
                <w:b/>
                <w:spacing w:val="-1"/>
                <w:szCs w:val="22"/>
                <w14:ligatures w14:val="none"/>
              </w:rPr>
              <w:t xml:space="preserve"> </w:t>
            </w:r>
            <w:r w:rsidRPr="002753A7">
              <w:rPr>
                <w:b/>
                <w:spacing w:val="-2"/>
                <w:szCs w:val="22"/>
                <w14:ligatures w14:val="none"/>
              </w:rPr>
              <w:t>Nr.3,</w:t>
            </w:r>
          </w:p>
          <w:p w14:paraId="3B007CC6" w14:textId="26D31279" w:rsidR="00A00F41" w:rsidRPr="00A00F41" w:rsidRDefault="002753A7" w:rsidP="00E20421">
            <w:pPr>
              <w:pStyle w:val="TableParagraph"/>
              <w:spacing w:line="256" w:lineRule="exact"/>
              <w:ind w:left="105"/>
              <w:jc w:val="both"/>
              <w:rPr>
                <w:b/>
                <w:sz w:val="24"/>
                <w:szCs w:val="24"/>
              </w:rPr>
            </w:pPr>
            <w:r w:rsidRPr="002753A7">
              <w:rPr>
                <w:b/>
                <w:sz w:val="24"/>
              </w:rPr>
              <w:t>Laisvai</w:t>
            </w:r>
            <w:r w:rsidRPr="002753A7">
              <w:rPr>
                <w:b/>
                <w:spacing w:val="-7"/>
                <w:sz w:val="24"/>
              </w:rPr>
              <w:t xml:space="preserve"> </w:t>
            </w:r>
            <w:r w:rsidRPr="002753A7">
              <w:rPr>
                <w:b/>
                <w:sz w:val="24"/>
              </w:rPr>
              <w:t>pastatoma</w:t>
            </w:r>
            <w:r w:rsidRPr="002753A7">
              <w:rPr>
                <w:b/>
                <w:spacing w:val="-5"/>
                <w:sz w:val="24"/>
              </w:rPr>
              <w:t xml:space="preserve"> </w:t>
            </w:r>
            <w:r w:rsidRPr="002753A7">
              <w:rPr>
                <w:b/>
                <w:sz w:val="24"/>
              </w:rPr>
              <w:t>metalinė</w:t>
            </w:r>
            <w:r w:rsidRPr="002753A7">
              <w:rPr>
                <w:b/>
                <w:spacing w:val="-5"/>
                <w:sz w:val="24"/>
              </w:rPr>
              <w:t xml:space="preserve"> </w:t>
            </w:r>
            <w:r w:rsidRPr="002753A7">
              <w:rPr>
                <w:b/>
                <w:sz w:val="24"/>
              </w:rPr>
              <w:t>vitrina</w:t>
            </w:r>
            <w:r w:rsidRPr="002753A7">
              <w:rPr>
                <w:b/>
                <w:spacing w:val="-8"/>
                <w:sz w:val="24"/>
              </w:rPr>
              <w:t xml:space="preserve"> </w:t>
            </w:r>
            <w:r w:rsidRPr="002753A7">
              <w:rPr>
                <w:b/>
                <w:sz w:val="24"/>
              </w:rPr>
              <w:t>su</w:t>
            </w:r>
            <w:r w:rsidRPr="002753A7">
              <w:rPr>
                <w:b/>
                <w:spacing w:val="-3"/>
                <w:sz w:val="24"/>
              </w:rPr>
              <w:t xml:space="preserve"> </w:t>
            </w:r>
            <w:r w:rsidRPr="002753A7">
              <w:rPr>
                <w:b/>
                <w:sz w:val="24"/>
              </w:rPr>
              <w:t>stalčiais</w:t>
            </w:r>
            <w:r w:rsidRPr="002753A7">
              <w:rPr>
                <w:b/>
                <w:spacing w:val="-5"/>
                <w:sz w:val="24"/>
              </w:rPr>
              <w:t xml:space="preserve"> </w:t>
            </w:r>
            <w:r w:rsidRPr="002753A7">
              <w:rPr>
                <w:b/>
                <w:sz w:val="24"/>
              </w:rPr>
              <w:t>ir</w:t>
            </w:r>
            <w:r w:rsidRPr="002753A7">
              <w:rPr>
                <w:b/>
                <w:spacing w:val="-5"/>
                <w:sz w:val="24"/>
              </w:rPr>
              <w:t xml:space="preserve"> </w:t>
            </w:r>
            <w:r w:rsidRPr="002753A7">
              <w:rPr>
                <w:b/>
                <w:sz w:val="24"/>
              </w:rPr>
              <w:t xml:space="preserve">stiklinėmis </w:t>
            </w:r>
            <w:r w:rsidRPr="002753A7">
              <w:rPr>
                <w:b/>
                <w:spacing w:val="-2"/>
                <w:sz w:val="24"/>
              </w:rPr>
              <w:t>lentynomis.</w:t>
            </w:r>
          </w:p>
        </w:tc>
        <w:tc>
          <w:tcPr>
            <w:tcW w:w="4116" w:type="dxa"/>
            <w:gridSpan w:val="2"/>
            <w:shd w:val="clear" w:color="auto" w:fill="DAE9F7" w:themeFill="text2" w:themeFillTint="1A"/>
            <w:vAlign w:val="center"/>
          </w:tcPr>
          <w:p w14:paraId="1CBF978A" w14:textId="31D2BCFE" w:rsidR="00A00F41" w:rsidRPr="00A00F41" w:rsidRDefault="002753A7" w:rsidP="00827A41">
            <w:pPr>
              <w:pStyle w:val="TableParagraph"/>
              <w:spacing w:line="259" w:lineRule="exact"/>
              <w:ind w:left="14"/>
              <w:jc w:val="center"/>
              <w:rPr>
                <w:b/>
                <w:sz w:val="24"/>
                <w:szCs w:val="24"/>
              </w:rPr>
            </w:pPr>
            <w:r>
              <w:rPr>
                <w:b/>
                <w:sz w:val="24"/>
                <w:szCs w:val="24"/>
              </w:rPr>
              <w:t>1</w:t>
            </w:r>
            <w:r w:rsidR="00A00F41" w:rsidRPr="00A00F41">
              <w:rPr>
                <w:b/>
                <w:sz w:val="24"/>
                <w:szCs w:val="24"/>
              </w:rPr>
              <w:t xml:space="preserve"> </w:t>
            </w:r>
            <w:r w:rsidR="00A00F41" w:rsidRPr="00A00F41">
              <w:rPr>
                <w:b/>
                <w:spacing w:val="-4"/>
                <w:sz w:val="24"/>
                <w:szCs w:val="24"/>
              </w:rPr>
              <w:t>vnt.</w:t>
            </w:r>
          </w:p>
        </w:tc>
      </w:tr>
      <w:tr w:rsidR="00A00F41" w:rsidRPr="00A00F41" w14:paraId="0D3D104E" w14:textId="77777777" w:rsidTr="00417950">
        <w:trPr>
          <w:gridAfter w:val="1"/>
          <w:wAfter w:w="15" w:type="dxa"/>
          <w:trHeight w:val="1105"/>
        </w:trPr>
        <w:tc>
          <w:tcPr>
            <w:tcW w:w="830" w:type="dxa"/>
            <w:vAlign w:val="center"/>
          </w:tcPr>
          <w:p w14:paraId="6E76842B" w14:textId="7F2046D3" w:rsidR="00A00F41" w:rsidRPr="00A00F41" w:rsidRDefault="00A00F41" w:rsidP="0089168A">
            <w:pPr>
              <w:pStyle w:val="TableParagraph"/>
              <w:jc w:val="center"/>
              <w:rPr>
                <w:sz w:val="24"/>
                <w:szCs w:val="24"/>
              </w:rPr>
            </w:pPr>
            <w:r w:rsidRPr="00A00F41">
              <w:rPr>
                <w:sz w:val="24"/>
                <w:szCs w:val="24"/>
              </w:rPr>
              <w:t>3.1.</w:t>
            </w:r>
          </w:p>
        </w:tc>
        <w:tc>
          <w:tcPr>
            <w:tcW w:w="3156" w:type="dxa"/>
            <w:vAlign w:val="center"/>
          </w:tcPr>
          <w:p w14:paraId="53B948FA" w14:textId="7BE310F6" w:rsidR="00A00F41" w:rsidRPr="00A00F41" w:rsidRDefault="00A00F41" w:rsidP="00364EB8">
            <w:pPr>
              <w:pStyle w:val="TableParagraph"/>
              <w:spacing w:line="276" w:lineRule="exact"/>
              <w:ind w:left="105" w:right="89"/>
              <w:jc w:val="both"/>
              <w:rPr>
                <w:spacing w:val="-2"/>
                <w:sz w:val="24"/>
                <w:szCs w:val="24"/>
              </w:rPr>
            </w:pPr>
            <w:r w:rsidRPr="00A00F41">
              <w:rPr>
                <w:spacing w:val="-2"/>
                <w:sz w:val="24"/>
                <w:szCs w:val="24"/>
              </w:rPr>
              <w:t>Baldo orientacinis vaizdas</w:t>
            </w:r>
          </w:p>
        </w:tc>
        <w:tc>
          <w:tcPr>
            <w:tcW w:w="3827" w:type="dxa"/>
            <w:vAlign w:val="center"/>
          </w:tcPr>
          <w:p w14:paraId="06317345" w14:textId="5DD38D71" w:rsidR="00A00F41" w:rsidRPr="00A00F41" w:rsidRDefault="00417950" w:rsidP="00E20421">
            <w:pPr>
              <w:pStyle w:val="TableParagraph"/>
              <w:ind w:left="107"/>
              <w:jc w:val="both"/>
              <w:rPr>
                <w:sz w:val="24"/>
                <w:szCs w:val="24"/>
              </w:rPr>
            </w:pPr>
            <w:r>
              <w:rPr>
                <w:noProof/>
              </w:rPr>
              <w:drawing>
                <wp:inline distT="0" distB="0" distL="0" distR="0" wp14:anchorId="0A89264F" wp14:editId="2589C042">
                  <wp:extent cx="1933575" cy="1209675"/>
                  <wp:effectExtent l="0" t="0" r="9525" b="9525"/>
                  <wp:docPr id="30675527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33575" cy="1209675"/>
                          </a:xfrm>
                          <a:prstGeom prst="rect">
                            <a:avLst/>
                          </a:prstGeom>
                          <a:noFill/>
                          <a:ln>
                            <a:noFill/>
                          </a:ln>
                        </pic:spPr>
                      </pic:pic>
                    </a:graphicData>
                  </a:graphic>
                </wp:inline>
              </w:drawing>
            </w:r>
          </w:p>
        </w:tc>
        <w:tc>
          <w:tcPr>
            <w:tcW w:w="2977" w:type="dxa"/>
            <w:vAlign w:val="center"/>
          </w:tcPr>
          <w:p w14:paraId="321FC661" w14:textId="77777777" w:rsidR="00A00F41" w:rsidRPr="00A00F41" w:rsidRDefault="00A00F41" w:rsidP="00364EB8">
            <w:pPr>
              <w:pStyle w:val="TableParagraph"/>
              <w:rPr>
                <w:sz w:val="24"/>
                <w:szCs w:val="24"/>
              </w:rPr>
            </w:pPr>
          </w:p>
        </w:tc>
        <w:tc>
          <w:tcPr>
            <w:tcW w:w="4116" w:type="dxa"/>
            <w:gridSpan w:val="2"/>
            <w:vAlign w:val="center"/>
          </w:tcPr>
          <w:p w14:paraId="080A4671" w14:textId="77777777" w:rsidR="00A00F41" w:rsidRPr="00A00F41" w:rsidRDefault="00A00F41" w:rsidP="00364EB8">
            <w:pPr>
              <w:pStyle w:val="TableParagraph"/>
              <w:rPr>
                <w:sz w:val="24"/>
                <w:szCs w:val="24"/>
              </w:rPr>
            </w:pPr>
          </w:p>
        </w:tc>
      </w:tr>
      <w:tr w:rsidR="002753A7" w:rsidRPr="00A00F41" w14:paraId="0537FA8C" w14:textId="77777777" w:rsidTr="00417950">
        <w:trPr>
          <w:gridAfter w:val="1"/>
          <w:wAfter w:w="15" w:type="dxa"/>
          <w:trHeight w:val="115"/>
        </w:trPr>
        <w:tc>
          <w:tcPr>
            <w:tcW w:w="830" w:type="dxa"/>
            <w:vAlign w:val="center"/>
          </w:tcPr>
          <w:p w14:paraId="51134097" w14:textId="7629F2C1" w:rsidR="002753A7" w:rsidRPr="00A00F41" w:rsidRDefault="002753A7" w:rsidP="002753A7">
            <w:pPr>
              <w:pStyle w:val="TableParagraph"/>
              <w:jc w:val="center"/>
              <w:rPr>
                <w:sz w:val="24"/>
                <w:szCs w:val="24"/>
              </w:rPr>
            </w:pPr>
            <w:r w:rsidRPr="00A00F41">
              <w:rPr>
                <w:sz w:val="24"/>
                <w:szCs w:val="24"/>
              </w:rPr>
              <w:t>3.2.</w:t>
            </w:r>
          </w:p>
        </w:tc>
        <w:tc>
          <w:tcPr>
            <w:tcW w:w="3156" w:type="dxa"/>
          </w:tcPr>
          <w:p w14:paraId="6AA1BA64" w14:textId="5D199A8D" w:rsidR="002753A7" w:rsidRPr="00A00F41" w:rsidRDefault="002753A7" w:rsidP="002753A7">
            <w:pPr>
              <w:pStyle w:val="TableParagraph"/>
              <w:spacing w:line="276" w:lineRule="exact"/>
              <w:ind w:left="105" w:right="89"/>
              <w:jc w:val="both"/>
              <w:rPr>
                <w:spacing w:val="-2"/>
                <w:sz w:val="24"/>
                <w:szCs w:val="24"/>
              </w:rPr>
            </w:pPr>
            <w:r>
              <w:rPr>
                <w:spacing w:val="-2"/>
                <w:sz w:val="24"/>
              </w:rPr>
              <w:t xml:space="preserve">Vitrinos matmenys, </w:t>
            </w:r>
            <w:r>
              <w:rPr>
                <w:sz w:val="24"/>
              </w:rPr>
              <w:t>ilgis</w:t>
            </w:r>
            <w:r>
              <w:rPr>
                <w:spacing w:val="-11"/>
                <w:sz w:val="24"/>
              </w:rPr>
              <w:t xml:space="preserve"> </w:t>
            </w:r>
            <w:r>
              <w:rPr>
                <w:sz w:val="24"/>
              </w:rPr>
              <w:t>x</w:t>
            </w:r>
            <w:r>
              <w:rPr>
                <w:spacing w:val="-12"/>
                <w:sz w:val="24"/>
              </w:rPr>
              <w:t xml:space="preserve"> </w:t>
            </w:r>
            <w:r>
              <w:rPr>
                <w:sz w:val="24"/>
              </w:rPr>
              <w:t>gylis</w:t>
            </w:r>
            <w:r>
              <w:rPr>
                <w:spacing w:val="-12"/>
                <w:sz w:val="24"/>
              </w:rPr>
              <w:t xml:space="preserve"> </w:t>
            </w:r>
            <w:r>
              <w:rPr>
                <w:sz w:val="24"/>
              </w:rPr>
              <w:t xml:space="preserve">x </w:t>
            </w:r>
            <w:r>
              <w:rPr>
                <w:spacing w:val="-2"/>
                <w:sz w:val="24"/>
              </w:rPr>
              <w:t>aukštis</w:t>
            </w:r>
          </w:p>
        </w:tc>
        <w:tc>
          <w:tcPr>
            <w:tcW w:w="3827" w:type="dxa"/>
          </w:tcPr>
          <w:p w14:paraId="67FC6A67" w14:textId="77777777" w:rsidR="002753A7" w:rsidRDefault="002753A7" w:rsidP="00E20421">
            <w:pPr>
              <w:pStyle w:val="TableParagraph"/>
              <w:spacing w:line="275" w:lineRule="exact"/>
              <w:ind w:left="107" w:right="133"/>
              <w:jc w:val="both"/>
              <w:rPr>
                <w:sz w:val="24"/>
              </w:rPr>
            </w:pPr>
            <w:r>
              <w:rPr>
                <w:sz w:val="24"/>
              </w:rPr>
              <w:t xml:space="preserve">8000 x 800 x 2400 mm (± </w:t>
            </w:r>
            <w:r>
              <w:rPr>
                <w:spacing w:val="-5"/>
                <w:sz w:val="24"/>
              </w:rPr>
              <w:t>50</w:t>
            </w:r>
          </w:p>
          <w:p w14:paraId="598AEF4C" w14:textId="77777777" w:rsidR="002753A7" w:rsidRDefault="002753A7" w:rsidP="00E20421">
            <w:pPr>
              <w:pStyle w:val="TableParagraph"/>
              <w:ind w:left="107" w:right="133"/>
              <w:jc w:val="both"/>
              <w:rPr>
                <w:sz w:val="24"/>
              </w:rPr>
            </w:pPr>
            <w:r>
              <w:rPr>
                <w:spacing w:val="-5"/>
                <w:sz w:val="24"/>
              </w:rPr>
              <w:t>mm)</w:t>
            </w:r>
          </w:p>
          <w:p w14:paraId="3E68D31B" w14:textId="77777777" w:rsidR="002753A7" w:rsidRDefault="002753A7" w:rsidP="00E20421">
            <w:pPr>
              <w:pStyle w:val="TableParagraph"/>
              <w:ind w:left="107" w:right="133"/>
              <w:jc w:val="both"/>
              <w:rPr>
                <w:sz w:val="24"/>
              </w:rPr>
            </w:pPr>
            <w:r>
              <w:rPr>
                <w:spacing w:val="-2"/>
                <w:sz w:val="24"/>
              </w:rPr>
              <w:t>Pastaba:</w:t>
            </w:r>
          </w:p>
          <w:p w14:paraId="5677756B" w14:textId="77777777" w:rsidR="002753A7" w:rsidRDefault="002753A7" w:rsidP="00E20421">
            <w:pPr>
              <w:pStyle w:val="TableParagraph"/>
              <w:ind w:left="107" w:right="133"/>
              <w:jc w:val="both"/>
              <w:rPr>
                <w:sz w:val="24"/>
              </w:rPr>
            </w:pPr>
            <w:r>
              <w:rPr>
                <w:sz w:val="24"/>
              </w:rPr>
              <w:t>Vitrina</w:t>
            </w:r>
            <w:r>
              <w:rPr>
                <w:spacing w:val="-9"/>
                <w:sz w:val="24"/>
              </w:rPr>
              <w:t xml:space="preserve"> </w:t>
            </w:r>
            <w:r>
              <w:rPr>
                <w:sz w:val="24"/>
              </w:rPr>
              <w:t>turi</w:t>
            </w:r>
            <w:r>
              <w:rPr>
                <w:spacing w:val="-9"/>
                <w:sz w:val="24"/>
              </w:rPr>
              <w:t xml:space="preserve"> </w:t>
            </w:r>
            <w:r>
              <w:rPr>
                <w:sz w:val="24"/>
              </w:rPr>
              <w:t>būti</w:t>
            </w:r>
            <w:r>
              <w:rPr>
                <w:spacing w:val="-9"/>
                <w:sz w:val="24"/>
              </w:rPr>
              <w:t xml:space="preserve"> </w:t>
            </w:r>
            <w:r>
              <w:rPr>
                <w:sz w:val="24"/>
              </w:rPr>
              <w:t>sudaryta</w:t>
            </w:r>
            <w:r>
              <w:rPr>
                <w:spacing w:val="-8"/>
                <w:sz w:val="24"/>
              </w:rPr>
              <w:t xml:space="preserve"> </w:t>
            </w:r>
            <w:r>
              <w:rPr>
                <w:sz w:val="24"/>
              </w:rPr>
              <w:t xml:space="preserve">iš </w:t>
            </w:r>
            <w:r>
              <w:rPr>
                <w:spacing w:val="-2"/>
                <w:sz w:val="24"/>
              </w:rPr>
              <w:t>sekcijų:</w:t>
            </w:r>
          </w:p>
          <w:p w14:paraId="3FE07611" w14:textId="77777777" w:rsidR="002753A7" w:rsidRDefault="002753A7" w:rsidP="00E20421">
            <w:pPr>
              <w:pStyle w:val="TableParagraph"/>
              <w:ind w:left="107" w:right="133"/>
              <w:jc w:val="both"/>
              <w:rPr>
                <w:sz w:val="24"/>
              </w:rPr>
            </w:pPr>
            <w:r>
              <w:rPr>
                <w:sz w:val="24"/>
              </w:rPr>
              <w:t xml:space="preserve">2 vnt. 2000 x 800 x 2400 </w:t>
            </w:r>
            <w:r>
              <w:rPr>
                <w:spacing w:val="-5"/>
                <w:sz w:val="24"/>
              </w:rPr>
              <w:t>mm</w:t>
            </w:r>
          </w:p>
          <w:p w14:paraId="597890DA" w14:textId="211E4F1B" w:rsidR="002753A7" w:rsidRPr="00A00F41" w:rsidRDefault="002753A7" w:rsidP="00E20421">
            <w:pPr>
              <w:pStyle w:val="TableParagraph"/>
              <w:ind w:left="107" w:right="133"/>
              <w:jc w:val="both"/>
              <w:rPr>
                <w:sz w:val="24"/>
                <w:szCs w:val="24"/>
              </w:rPr>
            </w:pPr>
            <w:r>
              <w:rPr>
                <w:sz w:val="24"/>
              </w:rPr>
              <w:t xml:space="preserve">4 vnt. 1000 x 800 x 2400 </w:t>
            </w:r>
            <w:r>
              <w:rPr>
                <w:spacing w:val="-5"/>
                <w:sz w:val="24"/>
              </w:rPr>
              <w:t>mm</w:t>
            </w:r>
          </w:p>
        </w:tc>
        <w:tc>
          <w:tcPr>
            <w:tcW w:w="2977" w:type="dxa"/>
            <w:vAlign w:val="center"/>
          </w:tcPr>
          <w:p w14:paraId="0159E513" w14:textId="77777777" w:rsidR="002753A7" w:rsidRPr="00A00F41" w:rsidRDefault="002753A7" w:rsidP="002753A7">
            <w:pPr>
              <w:pStyle w:val="TableParagraph"/>
              <w:rPr>
                <w:sz w:val="24"/>
                <w:szCs w:val="24"/>
              </w:rPr>
            </w:pPr>
          </w:p>
        </w:tc>
        <w:tc>
          <w:tcPr>
            <w:tcW w:w="4116" w:type="dxa"/>
            <w:gridSpan w:val="2"/>
            <w:vAlign w:val="center"/>
          </w:tcPr>
          <w:p w14:paraId="70B5B043" w14:textId="77777777" w:rsidR="002753A7" w:rsidRPr="00A00F41" w:rsidRDefault="002753A7" w:rsidP="002753A7">
            <w:pPr>
              <w:pStyle w:val="TableParagraph"/>
              <w:rPr>
                <w:sz w:val="24"/>
                <w:szCs w:val="24"/>
              </w:rPr>
            </w:pPr>
          </w:p>
        </w:tc>
      </w:tr>
      <w:tr w:rsidR="002753A7" w:rsidRPr="00A00F41" w14:paraId="22FAC8CC" w14:textId="77777777" w:rsidTr="00417950">
        <w:trPr>
          <w:gridAfter w:val="1"/>
          <w:wAfter w:w="15" w:type="dxa"/>
          <w:trHeight w:val="131"/>
        </w:trPr>
        <w:tc>
          <w:tcPr>
            <w:tcW w:w="830" w:type="dxa"/>
            <w:vAlign w:val="center"/>
          </w:tcPr>
          <w:p w14:paraId="6E02B20F" w14:textId="0028456A" w:rsidR="002753A7" w:rsidRPr="00A00F41" w:rsidRDefault="002753A7" w:rsidP="002753A7">
            <w:pPr>
              <w:pStyle w:val="TableParagraph"/>
              <w:jc w:val="center"/>
              <w:rPr>
                <w:sz w:val="24"/>
                <w:szCs w:val="24"/>
              </w:rPr>
            </w:pPr>
            <w:r w:rsidRPr="00A00F41">
              <w:rPr>
                <w:sz w:val="24"/>
                <w:szCs w:val="24"/>
              </w:rPr>
              <w:t>3.3.</w:t>
            </w:r>
          </w:p>
        </w:tc>
        <w:tc>
          <w:tcPr>
            <w:tcW w:w="3156" w:type="dxa"/>
          </w:tcPr>
          <w:p w14:paraId="7875CB87" w14:textId="42801FD5" w:rsidR="002753A7" w:rsidRPr="00A00F41" w:rsidRDefault="002753A7" w:rsidP="002753A7">
            <w:pPr>
              <w:pStyle w:val="TableParagraph"/>
              <w:spacing w:line="276" w:lineRule="exact"/>
              <w:ind w:left="105" w:right="89"/>
              <w:jc w:val="both"/>
              <w:rPr>
                <w:spacing w:val="-2"/>
                <w:sz w:val="24"/>
                <w:szCs w:val="24"/>
              </w:rPr>
            </w:pPr>
            <w:r>
              <w:rPr>
                <w:spacing w:val="-2"/>
                <w:sz w:val="24"/>
              </w:rPr>
              <w:t>Stiklas:</w:t>
            </w:r>
          </w:p>
        </w:tc>
        <w:tc>
          <w:tcPr>
            <w:tcW w:w="3827" w:type="dxa"/>
          </w:tcPr>
          <w:p w14:paraId="5A0DF167" w14:textId="0EE3F494" w:rsidR="002753A7" w:rsidRPr="00A00F41" w:rsidRDefault="002753A7" w:rsidP="00E20421">
            <w:pPr>
              <w:pStyle w:val="TableParagraph"/>
              <w:ind w:left="107" w:right="133"/>
              <w:jc w:val="both"/>
              <w:rPr>
                <w:sz w:val="24"/>
                <w:szCs w:val="24"/>
              </w:rPr>
            </w:pPr>
            <w:r>
              <w:rPr>
                <w:sz w:val="24"/>
              </w:rPr>
              <w:t>Ne mažiau kaip 10,75 mm storio,</w:t>
            </w:r>
            <w:r>
              <w:rPr>
                <w:spacing w:val="-7"/>
                <w:sz w:val="24"/>
              </w:rPr>
              <w:t xml:space="preserve"> </w:t>
            </w:r>
            <w:r>
              <w:rPr>
                <w:sz w:val="24"/>
              </w:rPr>
              <w:t>4</w:t>
            </w:r>
            <w:r>
              <w:rPr>
                <w:spacing w:val="-7"/>
                <w:sz w:val="24"/>
              </w:rPr>
              <w:t xml:space="preserve"> </w:t>
            </w:r>
            <w:r>
              <w:rPr>
                <w:sz w:val="24"/>
              </w:rPr>
              <w:t>sluoksnių</w:t>
            </w:r>
            <w:r>
              <w:rPr>
                <w:spacing w:val="-7"/>
                <w:sz w:val="24"/>
              </w:rPr>
              <w:t xml:space="preserve"> </w:t>
            </w:r>
            <w:r>
              <w:rPr>
                <w:sz w:val="24"/>
              </w:rPr>
              <w:t>su</w:t>
            </w:r>
            <w:r>
              <w:rPr>
                <w:spacing w:val="-7"/>
                <w:sz w:val="24"/>
              </w:rPr>
              <w:t xml:space="preserve"> </w:t>
            </w:r>
            <w:r>
              <w:rPr>
                <w:sz w:val="24"/>
              </w:rPr>
              <w:t>1,5</w:t>
            </w:r>
            <w:r>
              <w:rPr>
                <w:spacing w:val="-10"/>
                <w:sz w:val="24"/>
              </w:rPr>
              <w:t xml:space="preserve"> </w:t>
            </w:r>
            <w:r>
              <w:rPr>
                <w:sz w:val="24"/>
              </w:rPr>
              <w:t xml:space="preserve">mm PVB tarpsluoksniu, mažai geležies turintis, laminuotas </w:t>
            </w:r>
            <w:r>
              <w:rPr>
                <w:spacing w:val="-2"/>
                <w:sz w:val="24"/>
              </w:rPr>
              <w:t>stiklas.</w:t>
            </w:r>
          </w:p>
        </w:tc>
        <w:tc>
          <w:tcPr>
            <w:tcW w:w="2977" w:type="dxa"/>
            <w:vAlign w:val="center"/>
          </w:tcPr>
          <w:p w14:paraId="63F2E3E4" w14:textId="77777777" w:rsidR="002753A7" w:rsidRPr="00A00F41" w:rsidRDefault="002753A7" w:rsidP="002753A7">
            <w:pPr>
              <w:pStyle w:val="TableParagraph"/>
              <w:rPr>
                <w:sz w:val="24"/>
                <w:szCs w:val="24"/>
              </w:rPr>
            </w:pPr>
          </w:p>
        </w:tc>
        <w:tc>
          <w:tcPr>
            <w:tcW w:w="4116" w:type="dxa"/>
            <w:gridSpan w:val="2"/>
            <w:vAlign w:val="center"/>
          </w:tcPr>
          <w:p w14:paraId="781D9C1C" w14:textId="77777777" w:rsidR="002753A7" w:rsidRPr="00A00F41" w:rsidRDefault="002753A7" w:rsidP="002753A7">
            <w:pPr>
              <w:pStyle w:val="TableParagraph"/>
              <w:rPr>
                <w:sz w:val="24"/>
                <w:szCs w:val="24"/>
              </w:rPr>
            </w:pPr>
          </w:p>
        </w:tc>
      </w:tr>
      <w:tr w:rsidR="002753A7" w:rsidRPr="00A00F41" w14:paraId="0B0AD4BC" w14:textId="77777777" w:rsidTr="00417950">
        <w:trPr>
          <w:gridAfter w:val="1"/>
          <w:wAfter w:w="15" w:type="dxa"/>
          <w:trHeight w:val="120"/>
        </w:trPr>
        <w:tc>
          <w:tcPr>
            <w:tcW w:w="830" w:type="dxa"/>
            <w:vAlign w:val="center"/>
          </w:tcPr>
          <w:p w14:paraId="43EED60B" w14:textId="07700CAA" w:rsidR="002753A7" w:rsidRPr="00A00F41" w:rsidRDefault="002753A7" w:rsidP="002753A7">
            <w:pPr>
              <w:pStyle w:val="TableParagraph"/>
              <w:jc w:val="center"/>
              <w:rPr>
                <w:sz w:val="24"/>
                <w:szCs w:val="24"/>
              </w:rPr>
            </w:pPr>
            <w:r w:rsidRPr="00A00F41">
              <w:rPr>
                <w:sz w:val="24"/>
                <w:szCs w:val="24"/>
              </w:rPr>
              <w:t>3.4.</w:t>
            </w:r>
          </w:p>
        </w:tc>
        <w:tc>
          <w:tcPr>
            <w:tcW w:w="3156" w:type="dxa"/>
          </w:tcPr>
          <w:p w14:paraId="3C964195" w14:textId="2D1E037F" w:rsidR="002753A7" w:rsidRPr="00A00F41" w:rsidRDefault="002753A7" w:rsidP="002753A7">
            <w:pPr>
              <w:pStyle w:val="TableParagraph"/>
              <w:spacing w:line="276" w:lineRule="exact"/>
              <w:ind w:left="105" w:right="89"/>
              <w:jc w:val="both"/>
              <w:rPr>
                <w:spacing w:val="-2"/>
                <w:sz w:val="24"/>
                <w:szCs w:val="24"/>
              </w:rPr>
            </w:pPr>
            <w:r>
              <w:rPr>
                <w:spacing w:val="-2"/>
                <w:sz w:val="24"/>
              </w:rPr>
              <w:t>Korpusas:</w:t>
            </w:r>
          </w:p>
        </w:tc>
        <w:tc>
          <w:tcPr>
            <w:tcW w:w="3827" w:type="dxa"/>
          </w:tcPr>
          <w:p w14:paraId="6B5EC5F2" w14:textId="6A0B3EE6" w:rsidR="002753A7" w:rsidRPr="00A00F41" w:rsidRDefault="002753A7" w:rsidP="00E20421">
            <w:pPr>
              <w:pStyle w:val="TableParagraph"/>
              <w:ind w:left="107" w:right="133"/>
              <w:jc w:val="both"/>
              <w:rPr>
                <w:sz w:val="24"/>
                <w:szCs w:val="24"/>
              </w:rPr>
            </w:pPr>
            <w:r>
              <w:rPr>
                <w:sz w:val="24"/>
              </w:rPr>
              <w:t>Korpuso pagrindas turi b</w:t>
            </w:r>
            <w:r w:rsidR="003D2204">
              <w:rPr>
                <w:sz w:val="24"/>
              </w:rPr>
              <w:t>ū</w:t>
            </w:r>
            <w:r>
              <w:rPr>
                <w:sz w:val="24"/>
              </w:rPr>
              <w:t>ti pagamintas iš plieno ir aliuminio, kad būtų užtikrintas maksimalus stabilumas ir atsparumas aplinkos poveikiui. Visos metalinės konstrukcijos dalys</w:t>
            </w:r>
            <w:r>
              <w:rPr>
                <w:spacing w:val="40"/>
                <w:sz w:val="24"/>
              </w:rPr>
              <w:t xml:space="preserve"> </w:t>
            </w:r>
            <w:r>
              <w:rPr>
                <w:sz w:val="24"/>
              </w:rPr>
              <w:t xml:space="preserve">turi būti </w:t>
            </w:r>
            <w:r>
              <w:rPr>
                <w:sz w:val="24"/>
              </w:rPr>
              <w:lastRenderedPageBreak/>
              <w:t>padengtos milteliniu</w:t>
            </w:r>
            <w:r>
              <w:rPr>
                <w:spacing w:val="-8"/>
                <w:sz w:val="24"/>
              </w:rPr>
              <w:t xml:space="preserve"> </w:t>
            </w:r>
            <w:r>
              <w:rPr>
                <w:sz w:val="24"/>
              </w:rPr>
              <w:t>būdu,</w:t>
            </w:r>
            <w:r>
              <w:rPr>
                <w:spacing w:val="-10"/>
                <w:sz w:val="24"/>
              </w:rPr>
              <w:t xml:space="preserve"> </w:t>
            </w:r>
            <w:r>
              <w:rPr>
                <w:sz w:val="24"/>
              </w:rPr>
              <w:t>RAL</w:t>
            </w:r>
            <w:r>
              <w:rPr>
                <w:spacing w:val="-10"/>
                <w:sz w:val="24"/>
              </w:rPr>
              <w:t xml:space="preserve"> </w:t>
            </w:r>
            <w:r>
              <w:rPr>
                <w:sz w:val="24"/>
              </w:rPr>
              <w:t>9003,</w:t>
            </w:r>
            <w:r>
              <w:rPr>
                <w:spacing w:val="-10"/>
                <w:sz w:val="24"/>
              </w:rPr>
              <w:t xml:space="preserve"> </w:t>
            </w:r>
            <w:r>
              <w:rPr>
                <w:sz w:val="24"/>
              </w:rPr>
              <w:t xml:space="preserve">kad būtų užtikrinta apsauga nuo </w:t>
            </w:r>
            <w:r>
              <w:rPr>
                <w:spacing w:val="-2"/>
                <w:sz w:val="24"/>
              </w:rPr>
              <w:t>korozijos.</w:t>
            </w:r>
          </w:p>
        </w:tc>
        <w:tc>
          <w:tcPr>
            <w:tcW w:w="2977" w:type="dxa"/>
            <w:vAlign w:val="center"/>
          </w:tcPr>
          <w:p w14:paraId="2DDCC66F" w14:textId="77777777" w:rsidR="002753A7" w:rsidRPr="00A00F41" w:rsidRDefault="002753A7" w:rsidP="002753A7">
            <w:pPr>
              <w:pStyle w:val="TableParagraph"/>
              <w:rPr>
                <w:sz w:val="24"/>
                <w:szCs w:val="24"/>
              </w:rPr>
            </w:pPr>
          </w:p>
        </w:tc>
        <w:tc>
          <w:tcPr>
            <w:tcW w:w="4116" w:type="dxa"/>
            <w:gridSpan w:val="2"/>
            <w:vAlign w:val="center"/>
          </w:tcPr>
          <w:p w14:paraId="09B54AFF" w14:textId="77777777" w:rsidR="002753A7" w:rsidRPr="00A00F41" w:rsidRDefault="002753A7" w:rsidP="002753A7">
            <w:pPr>
              <w:pStyle w:val="TableParagraph"/>
              <w:rPr>
                <w:sz w:val="24"/>
                <w:szCs w:val="24"/>
              </w:rPr>
            </w:pPr>
          </w:p>
        </w:tc>
      </w:tr>
      <w:tr w:rsidR="003D2204" w:rsidRPr="00A00F41" w14:paraId="70DFBA86" w14:textId="77777777" w:rsidTr="00417950">
        <w:trPr>
          <w:gridAfter w:val="1"/>
          <w:wAfter w:w="15" w:type="dxa"/>
          <w:trHeight w:val="50"/>
        </w:trPr>
        <w:tc>
          <w:tcPr>
            <w:tcW w:w="830" w:type="dxa"/>
            <w:vAlign w:val="center"/>
          </w:tcPr>
          <w:p w14:paraId="771BD8D6" w14:textId="27A566E4" w:rsidR="003D2204" w:rsidRPr="00A00F41" w:rsidRDefault="003D2204" w:rsidP="003D2204">
            <w:pPr>
              <w:pStyle w:val="TableParagraph"/>
              <w:jc w:val="center"/>
              <w:rPr>
                <w:sz w:val="24"/>
                <w:szCs w:val="24"/>
              </w:rPr>
            </w:pPr>
            <w:r w:rsidRPr="00A00F41">
              <w:rPr>
                <w:sz w:val="24"/>
                <w:szCs w:val="24"/>
              </w:rPr>
              <w:t>3.5.</w:t>
            </w:r>
          </w:p>
        </w:tc>
        <w:tc>
          <w:tcPr>
            <w:tcW w:w="3156" w:type="dxa"/>
          </w:tcPr>
          <w:p w14:paraId="025A8CF2" w14:textId="2FFEFF62" w:rsidR="003D2204" w:rsidRPr="00A00F41" w:rsidRDefault="003D2204" w:rsidP="003D2204">
            <w:pPr>
              <w:pStyle w:val="TableParagraph"/>
              <w:spacing w:line="276" w:lineRule="exact"/>
              <w:ind w:left="105" w:right="89"/>
              <w:jc w:val="both"/>
              <w:rPr>
                <w:spacing w:val="-2"/>
                <w:sz w:val="24"/>
                <w:szCs w:val="24"/>
              </w:rPr>
            </w:pPr>
            <w:r>
              <w:rPr>
                <w:sz w:val="24"/>
              </w:rPr>
              <w:t xml:space="preserve">Stalčiai ir jų </w:t>
            </w:r>
            <w:r>
              <w:rPr>
                <w:spacing w:val="-2"/>
                <w:sz w:val="24"/>
              </w:rPr>
              <w:t xml:space="preserve">aukščiai </w:t>
            </w:r>
            <w:r>
              <w:rPr>
                <w:sz w:val="24"/>
              </w:rPr>
              <w:t>1000mm</w:t>
            </w:r>
            <w:r>
              <w:rPr>
                <w:spacing w:val="-15"/>
                <w:sz w:val="24"/>
              </w:rPr>
              <w:t xml:space="preserve"> </w:t>
            </w:r>
            <w:r>
              <w:rPr>
                <w:sz w:val="24"/>
              </w:rPr>
              <w:t xml:space="preserve">ilgio </w:t>
            </w:r>
            <w:r>
              <w:rPr>
                <w:spacing w:val="-2"/>
                <w:sz w:val="24"/>
              </w:rPr>
              <w:t>sekcijose:</w:t>
            </w:r>
          </w:p>
        </w:tc>
        <w:tc>
          <w:tcPr>
            <w:tcW w:w="3827" w:type="dxa"/>
          </w:tcPr>
          <w:p w14:paraId="39616597" w14:textId="77777777" w:rsidR="003D2204" w:rsidRDefault="003D2204" w:rsidP="00E20421">
            <w:pPr>
              <w:pStyle w:val="TableParagraph"/>
              <w:spacing w:line="275" w:lineRule="exact"/>
              <w:ind w:left="107" w:right="133"/>
              <w:jc w:val="both"/>
              <w:rPr>
                <w:sz w:val="24"/>
              </w:rPr>
            </w:pPr>
            <w:r>
              <w:rPr>
                <w:sz w:val="24"/>
              </w:rPr>
              <w:t>4 vnt. saugojimo</w:t>
            </w:r>
            <w:r>
              <w:rPr>
                <w:spacing w:val="2"/>
                <w:sz w:val="24"/>
              </w:rPr>
              <w:t xml:space="preserve"> </w:t>
            </w:r>
            <w:r>
              <w:rPr>
                <w:spacing w:val="-2"/>
                <w:sz w:val="24"/>
              </w:rPr>
              <w:t>stalčių:</w:t>
            </w:r>
          </w:p>
          <w:p w14:paraId="68832925" w14:textId="77777777" w:rsidR="003D2204" w:rsidRDefault="003D2204" w:rsidP="00E20421">
            <w:pPr>
              <w:pStyle w:val="TableParagraph"/>
              <w:ind w:left="107" w:right="133"/>
              <w:jc w:val="both"/>
              <w:rPr>
                <w:sz w:val="24"/>
              </w:rPr>
            </w:pPr>
            <w:r>
              <w:rPr>
                <w:sz w:val="24"/>
              </w:rPr>
              <w:t>1</w:t>
            </w:r>
            <w:r>
              <w:rPr>
                <w:spacing w:val="-7"/>
                <w:sz w:val="24"/>
              </w:rPr>
              <w:t xml:space="preserve"> </w:t>
            </w:r>
            <w:r>
              <w:rPr>
                <w:sz w:val="24"/>
              </w:rPr>
              <w:t>x</w:t>
            </w:r>
            <w:r>
              <w:rPr>
                <w:spacing w:val="-7"/>
                <w:sz w:val="24"/>
              </w:rPr>
              <w:t xml:space="preserve"> </w:t>
            </w:r>
            <w:r>
              <w:rPr>
                <w:sz w:val="24"/>
              </w:rPr>
              <w:t>300</w:t>
            </w:r>
            <w:r>
              <w:rPr>
                <w:spacing w:val="-7"/>
                <w:sz w:val="24"/>
              </w:rPr>
              <w:t xml:space="preserve"> </w:t>
            </w:r>
            <w:r>
              <w:rPr>
                <w:sz w:val="24"/>
              </w:rPr>
              <w:t>mm</w:t>
            </w:r>
            <w:r>
              <w:rPr>
                <w:spacing w:val="-7"/>
                <w:sz w:val="24"/>
              </w:rPr>
              <w:t xml:space="preserve"> </w:t>
            </w:r>
            <w:r>
              <w:rPr>
                <w:sz w:val="24"/>
              </w:rPr>
              <w:t>±2</w:t>
            </w:r>
            <w:r>
              <w:rPr>
                <w:spacing w:val="-5"/>
                <w:sz w:val="24"/>
              </w:rPr>
              <w:t xml:space="preserve"> </w:t>
            </w:r>
            <w:r>
              <w:rPr>
                <w:sz w:val="24"/>
              </w:rPr>
              <w:t>mm</w:t>
            </w:r>
            <w:r>
              <w:rPr>
                <w:spacing w:val="-7"/>
                <w:sz w:val="24"/>
              </w:rPr>
              <w:t xml:space="preserve"> </w:t>
            </w:r>
            <w:r>
              <w:rPr>
                <w:sz w:val="24"/>
              </w:rPr>
              <w:t xml:space="preserve">vidinio </w:t>
            </w:r>
            <w:r>
              <w:rPr>
                <w:spacing w:val="-2"/>
                <w:sz w:val="24"/>
              </w:rPr>
              <w:t>aukščio</w:t>
            </w:r>
          </w:p>
          <w:p w14:paraId="0ACE61BD" w14:textId="77777777" w:rsidR="003D2204" w:rsidRDefault="003D2204" w:rsidP="00E20421">
            <w:pPr>
              <w:pStyle w:val="TableParagraph"/>
              <w:ind w:left="107" w:right="133"/>
              <w:jc w:val="both"/>
              <w:rPr>
                <w:sz w:val="24"/>
              </w:rPr>
            </w:pPr>
            <w:r>
              <w:rPr>
                <w:sz w:val="24"/>
              </w:rPr>
              <w:t>1</w:t>
            </w:r>
            <w:r>
              <w:rPr>
                <w:spacing w:val="-7"/>
                <w:sz w:val="24"/>
              </w:rPr>
              <w:t xml:space="preserve"> </w:t>
            </w:r>
            <w:r>
              <w:rPr>
                <w:sz w:val="24"/>
              </w:rPr>
              <w:t>x</w:t>
            </w:r>
            <w:r>
              <w:rPr>
                <w:spacing w:val="-7"/>
                <w:sz w:val="24"/>
              </w:rPr>
              <w:t xml:space="preserve"> </w:t>
            </w:r>
            <w:r>
              <w:rPr>
                <w:sz w:val="24"/>
              </w:rPr>
              <w:t>180</w:t>
            </w:r>
            <w:r>
              <w:rPr>
                <w:spacing w:val="-7"/>
                <w:sz w:val="24"/>
              </w:rPr>
              <w:t xml:space="preserve"> </w:t>
            </w:r>
            <w:r>
              <w:rPr>
                <w:sz w:val="24"/>
              </w:rPr>
              <w:t>mm</w:t>
            </w:r>
            <w:r>
              <w:rPr>
                <w:spacing w:val="-7"/>
                <w:sz w:val="24"/>
              </w:rPr>
              <w:t xml:space="preserve"> </w:t>
            </w:r>
            <w:r>
              <w:rPr>
                <w:sz w:val="24"/>
              </w:rPr>
              <w:t>±2</w:t>
            </w:r>
            <w:r>
              <w:rPr>
                <w:spacing w:val="-5"/>
                <w:sz w:val="24"/>
              </w:rPr>
              <w:t xml:space="preserve"> </w:t>
            </w:r>
            <w:r>
              <w:rPr>
                <w:sz w:val="24"/>
              </w:rPr>
              <w:t>mm</w:t>
            </w:r>
            <w:r>
              <w:rPr>
                <w:spacing w:val="-7"/>
                <w:sz w:val="24"/>
              </w:rPr>
              <w:t xml:space="preserve"> </w:t>
            </w:r>
            <w:r>
              <w:rPr>
                <w:sz w:val="24"/>
              </w:rPr>
              <w:t xml:space="preserve">vidinio </w:t>
            </w:r>
            <w:r>
              <w:rPr>
                <w:spacing w:val="-2"/>
                <w:sz w:val="24"/>
              </w:rPr>
              <w:t>aukščio</w:t>
            </w:r>
          </w:p>
          <w:p w14:paraId="4A14B5C9" w14:textId="77777777" w:rsidR="003D2204" w:rsidRDefault="003D2204" w:rsidP="00E20421">
            <w:pPr>
              <w:pStyle w:val="TableParagraph"/>
              <w:ind w:left="107" w:right="133"/>
              <w:jc w:val="both"/>
              <w:rPr>
                <w:sz w:val="24"/>
              </w:rPr>
            </w:pPr>
            <w:r>
              <w:rPr>
                <w:sz w:val="24"/>
              </w:rPr>
              <w:t>2 x 90 mm ±2 mm vidinio aukščio, rakinami, su teleskopiniais</w:t>
            </w:r>
            <w:r>
              <w:rPr>
                <w:spacing w:val="-15"/>
                <w:sz w:val="24"/>
              </w:rPr>
              <w:t xml:space="preserve"> </w:t>
            </w:r>
            <w:r>
              <w:rPr>
                <w:sz w:val="24"/>
              </w:rPr>
              <w:t>bėgiais,</w:t>
            </w:r>
            <w:r>
              <w:rPr>
                <w:spacing w:val="-15"/>
                <w:sz w:val="24"/>
              </w:rPr>
              <w:t xml:space="preserve"> </w:t>
            </w:r>
            <w:r>
              <w:rPr>
                <w:sz w:val="24"/>
              </w:rPr>
              <w:t>LED juostos</w:t>
            </w:r>
            <w:r>
              <w:rPr>
                <w:spacing w:val="-13"/>
                <w:sz w:val="24"/>
              </w:rPr>
              <w:t xml:space="preserve"> </w:t>
            </w:r>
            <w:r>
              <w:rPr>
                <w:sz w:val="24"/>
              </w:rPr>
              <w:t>apšvietimu</w:t>
            </w:r>
            <w:r>
              <w:rPr>
                <w:spacing w:val="-13"/>
                <w:sz w:val="24"/>
              </w:rPr>
              <w:t xml:space="preserve"> </w:t>
            </w:r>
            <w:r>
              <w:rPr>
                <w:sz w:val="24"/>
              </w:rPr>
              <w:t>ir</w:t>
            </w:r>
            <w:r>
              <w:rPr>
                <w:spacing w:val="-13"/>
                <w:sz w:val="24"/>
              </w:rPr>
              <w:t xml:space="preserve"> </w:t>
            </w:r>
            <w:r>
              <w:rPr>
                <w:sz w:val="24"/>
              </w:rPr>
              <w:t>rakinamu ne mažiau 10,75 mm storio atidaromu stiklo gaubtu.</w:t>
            </w:r>
          </w:p>
          <w:p w14:paraId="66DDD57C" w14:textId="178EB465" w:rsidR="003D2204" w:rsidRPr="00A00F41" w:rsidRDefault="003D2204" w:rsidP="00E20421">
            <w:pPr>
              <w:pStyle w:val="TableParagraph"/>
              <w:ind w:left="107" w:right="133"/>
              <w:jc w:val="both"/>
              <w:rPr>
                <w:sz w:val="24"/>
                <w:szCs w:val="24"/>
              </w:rPr>
            </w:pPr>
            <w:r>
              <w:rPr>
                <w:sz w:val="24"/>
              </w:rPr>
              <w:t xml:space="preserve">Stalčių apšvietimas privalo suveikti tik atidarius </w:t>
            </w:r>
            <w:r>
              <w:rPr>
                <w:spacing w:val="-2"/>
                <w:sz w:val="24"/>
              </w:rPr>
              <w:t>stalčių.</w:t>
            </w:r>
          </w:p>
        </w:tc>
        <w:tc>
          <w:tcPr>
            <w:tcW w:w="2977" w:type="dxa"/>
            <w:vAlign w:val="center"/>
          </w:tcPr>
          <w:p w14:paraId="6753F161" w14:textId="77777777" w:rsidR="003D2204" w:rsidRPr="00A00F41" w:rsidRDefault="003D2204" w:rsidP="003D2204">
            <w:pPr>
              <w:pStyle w:val="TableParagraph"/>
              <w:rPr>
                <w:sz w:val="24"/>
                <w:szCs w:val="24"/>
              </w:rPr>
            </w:pPr>
          </w:p>
        </w:tc>
        <w:tc>
          <w:tcPr>
            <w:tcW w:w="4116" w:type="dxa"/>
            <w:gridSpan w:val="2"/>
            <w:vAlign w:val="center"/>
          </w:tcPr>
          <w:p w14:paraId="1A600655" w14:textId="77777777" w:rsidR="003D2204" w:rsidRPr="00A00F41" w:rsidRDefault="003D2204" w:rsidP="003D2204">
            <w:pPr>
              <w:pStyle w:val="TableParagraph"/>
              <w:rPr>
                <w:sz w:val="24"/>
                <w:szCs w:val="24"/>
              </w:rPr>
            </w:pPr>
          </w:p>
        </w:tc>
      </w:tr>
      <w:tr w:rsidR="003D2204" w:rsidRPr="00A00F41" w14:paraId="5F623BA9" w14:textId="77777777" w:rsidTr="00417950">
        <w:trPr>
          <w:gridAfter w:val="1"/>
          <w:wAfter w:w="15" w:type="dxa"/>
          <w:trHeight w:val="50"/>
        </w:trPr>
        <w:tc>
          <w:tcPr>
            <w:tcW w:w="830" w:type="dxa"/>
            <w:vAlign w:val="center"/>
          </w:tcPr>
          <w:p w14:paraId="620FB7BE" w14:textId="3F048928" w:rsidR="003D2204" w:rsidRPr="00A00F41" w:rsidRDefault="00827A41" w:rsidP="003D2204">
            <w:pPr>
              <w:pStyle w:val="TableParagraph"/>
              <w:jc w:val="center"/>
              <w:rPr>
                <w:sz w:val="24"/>
                <w:szCs w:val="24"/>
              </w:rPr>
            </w:pPr>
            <w:r>
              <w:rPr>
                <w:sz w:val="24"/>
                <w:szCs w:val="24"/>
              </w:rPr>
              <w:t>3.6.</w:t>
            </w:r>
          </w:p>
        </w:tc>
        <w:tc>
          <w:tcPr>
            <w:tcW w:w="3156" w:type="dxa"/>
          </w:tcPr>
          <w:p w14:paraId="1008DD00" w14:textId="19413656" w:rsidR="003D2204" w:rsidRDefault="003D2204" w:rsidP="003D2204">
            <w:pPr>
              <w:pStyle w:val="TableParagraph"/>
              <w:spacing w:line="276" w:lineRule="exact"/>
              <w:ind w:left="105" w:right="89"/>
              <w:jc w:val="both"/>
              <w:rPr>
                <w:sz w:val="24"/>
              </w:rPr>
            </w:pPr>
            <w:r>
              <w:rPr>
                <w:sz w:val="24"/>
              </w:rPr>
              <w:t xml:space="preserve">Stalčiai ir jų </w:t>
            </w:r>
            <w:r>
              <w:rPr>
                <w:spacing w:val="-2"/>
                <w:sz w:val="24"/>
              </w:rPr>
              <w:t xml:space="preserve">aukščiai </w:t>
            </w:r>
            <w:r>
              <w:rPr>
                <w:sz w:val="24"/>
              </w:rPr>
              <w:t>2000mm</w:t>
            </w:r>
            <w:r>
              <w:rPr>
                <w:spacing w:val="-15"/>
                <w:sz w:val="24"/>
              </w:rPr>
              <w:t xml:space="preserve"> </w:t>
            </w:r>
            <w:r>
              <w:rPr>
                <w:sz w:val="24"/>
              </w:rPr>
              <w:t xml:space="preserve">ilgio </w:t>
            </w:r>
            <w:r>
              <w:rPr>
                <w:spacing w:val="-2"/>
                <w:sz w:val="24"/>
              </w:rPr>
              <w:t>sekcijose:</w:t>
            </w:r>
          </w:p>
        </w:tc>
        <w:tc>
          <w:tcPr>
            <w:tcW w:w="3827" w:type="dxa"/>
          </w:tcPr>
          <w:p w14:paraId="75CE3BE8" w14:textId="77777777" w:rsidR="003D2204" w:rsidRDefault="003D2204" w:rsidP="00E20421">
            <w:pPr>
              <w:pStyle w:val="TableParagraph"/>
              <w:ind w:left="107" w:right="133"/>
              <w:jc w:val="both"/>
              <w:rPr>
                <w:sz w:val="24"/>
              </w:rPr>
            </w:pPr>
            <w:r>
              <w:rPr>
                <w:sz w:val="24"/>
              </w:rPr>
              <w:t>4 vnt. saugojimo</w:t>
            </w:r>
            <w:r>
              <w:rPr>
                <w:spacing w:val="2"/>
                <w:sz w:val="24"/>
              </w:rPr>
              <w:t xml:space="preserve"> </w:t>
            </w:r>
            <w:r>
              <w:rPr>
                <w:spacing w:val="-2"/>
                <w:sz w:val="24"/>
              </w:rPr>
              <w:t>stalčių:</w:t>
            </w:r>
          </w:p>
          <w:p w14:paraId="03DD3C1B" w14:textId="77777777" w:rsidR="003D2204" w:rsidRDefault="003D2204" w:rsidP="00E20421">
            <w:pPr>
              <w:pStyle w:val="TableParagraph"/>
              <w:ind w:left="107" w:right="133"/>
              <w:jc w:val="both"/>
              <w:rPr>
                <w:sz w:val="24"/>
              </w:rPr>
            </w:pPr>
            <w:r>
              <w:rPr>
                <w:sz w:val="24"/>
              </w:rPr>
              <w:t>1</w:t>
            </w:r>
            <w:r>
              <w:rPr>
                <w:spacing w:val="-7"/>
                <w:sz w:val="24"/>
              </w:rPr>
              <w:t xml:space="preserve"> </w:t>
            </w:r>
            <w:r>
              <w:rPr>
                <w:sz w:val="24"/>
              </w:rPr>
              <w:t>x</w:t>
            </w:r>
            <w:r>
              <w:rPr>
                <w:spacing w:val="-7"/>
                <w:sz w:val="24"/>
              </w:rPr>
              <w:t xml:space="preserve"> </w:t>
            </w:r>
            <w:r>
              <w:rPr>
                <w:sz w:val="24"/>
              </w:rPr>
              <w:t>300</w:t>
            </w:r>
            <w:r>
              <w:rPr>
                <w:spacing w:val="-7"/>
                <w:sz w:val="24"/>
              </w:rPr>
              <w:t xml:space="preserve"> </w:t>
            </w:r>
            <w:r>
              <w:rPr>
                <w:sz w:val="24"/>
              </w:rPr>
              <w:t>mm</w:t>
            </w:r>
            <w:r>
              <w:rPr>
                <w:spacing w:val="-7"/>
                <w:sz w:val="24"/>
              </w:rPr>
              <w:t xml:space="preserve"> </w:t>
            </w:r>
            <w:r>
              <w:rPr>
                <w:sz w:val="24"/>
              </w:rPr>
              <w:t>±2</w:t>
            </w:r>
            <w:r>
              <w:rPr>
                <w:spacing w:val="-5"/>
                <w:sz w:val="24"/>
              </w:rPr>
              <w:t xml:space="preserve"> </w:t>
            </w:r>
            <w:r>
              <w:rPr>
                <w:sz w:val="24"/>
              </w:rPr>
              <w:t>mm</w:t>
            </w:r>
            <w:r>
              <w:rPr>
                <w:spacing w:val="-7"/>
                <w:sz w:val="24"/>
              </w:rPr>
              <w:t xml:space="preserve"> </w:t>
            </w:r>
            <w:r>
              <w:rPr>
                <w:sz w:val="24"/>
              </w:rPr>
              <w:t xml:space="preserve">vidinio </w:t>
            </w:r>
            <w:r>
              <w:rPr>
                <w:spacing w:val="-2"/>
                <w:sz w:val="24"/>
              </w:rPr>
              <w:t>aukščio</w:t>
            </w:r>
          </w:p>
          <w:p w14:paraId="59577EFF" w14:textId="77777777" w:rsidR="003D2204" w:rsidRDefault="003D2204" w:rsidP="00E20421">
            <w:pPr>
              <w:pStyle w:val="TableParagraph"/>
              <w:ind w:left="107" w:right="133"/>
              <w:jc w:val="both"/>
              <w:rPr>
                <w:sz w:val="24"/>
              </w:rPr>
            </w:pPr>
            <w:r>
              <w:rPr>
                <w:sz w:val="24"/>
              </w:rPr>
              <w:t>1</w:t>
            </w:r>
            <w:r>
              <w:rPr>
                <w:spacing w:val="-7"/>
                <w:sz w:val="24"/>
              </w:rPr>
              <w:t xml:space="preserve"> </w:t>
            </w:r>
            <w:r>
              <w:rPr>
                <w:sz w:val="24"/>
              </w:rPr>
              <w:t>x</w:t>
            </w:r>
            <w:r>
              <w:rPr>
                <w:spacing w:val="-7"/>
                <w:sz w:val="24"/>
              </w:rPr>
              <w:t xml:space="preserve"> </w:t>
            </w:r>
            <w:r>
              <w:rPr>
                <w:sz w:val="24"/>
              </w:rPr>
              <w:t>180</w:t>
            </w:r>
            <w:r>
              <w:rPr>
                <w:spacing w:val="-7"/>
                <w:sz w:val="24"/>
              </w:rPr>
              <w:t xml:space="preserve"> </w:t>
            </w:r>
            <w:r>
              <w:rPr>
                <w:sz w:val="24"/>
              </w:rPr>
              <w:t>mm</w:t>
            </w:r>
            <w:r>
              <w:rPr>
                <w:spacing w:val="-7"/>
                <w:sz w:val="24"/>
              </w:rPr>
              <w:t xml:space="preserve"> </w:t>
            </w:r>
            <w:r>
              <w:rPr>
                <w:sz w:val="24"/>
              </w:rPr>
              <w:t>±2</w:t>
            </w:r>
            <w:r>
              <w:rPr>
                <w:spacing w:val="-5"/>
                <w:sz w:val="24"/>
              </w:rPr>
              <w:t xml:space="preserve"> </w:t>
            </w:r>
            <w:r>
              <w:rPr>
                <w:sz w:val="24"/>
              </w:rPr>
              <w:t>mm</w:t>
            </w:r>
            <w:r>
              <w:rPr>
                <w:spacing w:val="-7"/>
                <w:sz w:val="24"/>
              </w:rPr>
              <w:t xml:space="preserve"> </w:t>
            </w:r>
            <w:r>
              <w:rPr>
                <w:sz w:val="24"/>
              </w:rPr>
              <w:t xml:space="preserve">vidinio </w:t>
            </w:r>
            <w:r>
              <w:rPr>
                <w:spacing w:val="-2"/>
                <w:sz w:val="24"/>
              </w:rPr>
              <w:t>aukščio</w:t>
            </w:r>
          </w:p>
          <w:p w14:paraId="3F130ED5" w14:textId="67277067" w:rsidR="003D2204" w:rsidRDefault="003D2204" w:rsidP="002764A5">
            <w:pPr>
              <w:pStyle w:val="TableParagraph"/>
              <w:ind w:left="107" w:right="133"/>
              <w:jc w:val="both"/>
              <w:rPr>
                <w:sz w:val="24"/>
              </w:rPr>
            </w:pPr>
            <w:r>
              <w:rPr>
                <w:sz w:val="24"/>
              </w:rPr>
              <w:t>2 x 90 mm ±2 mm vidinio aukščio, rakinami, su teleskopiniais bėgiais, LED juostos</w:t>
            </w:r>
            <w:r>
              <w:rPr>
                <w:spacing w:val="-9"/>
                <w:sz w:val="24"/>
              </w:rPr>
              <w:t xml:space="preserve"> </w:t>
            </w:r>
            <w:r>
              <w:rPr>
                <w:sz w:val="24"/>
              </w:rPr>
              <w:t>apšvietimu</w:t>
            </w:r>
            <w:r>
              <w:rPr>
                <w:spacing w:val="-9"/>
                <w:sz w:val="24"/>
              </w:rPr>
              <w:t xml:space="preserve"> </w:t>
            </w:r>
            <w:r>
              <w:rPr>
                <w:sz w:val="24"/>
              </w:rPr>
              <w:t>ir</w:t>
            </w:r>
            <w:r>
              <w:rPr>
                <w:spacing w:val="-9"/>
                <w:sz w:val="24"/>
              </w:rPr>
              <w:t xml:space="preserve"> </w:t>
            </w:r>
            <w:r>
              <w:rPr>
                <w:sz w:val="24"/>
              </w:rPr>
              <w:t>rakinamu ne</w:t>
            </w:r>
            <w:r>
              <w:rPr>
                <w:spacing w:val="-10"/>
                <w:sz w:val="24"/>
              </w:rPr>
              <w:t xml:space="preserve"> </w:t>
            </w:r>
            <w:r>
              <w:rPr>
                <w:sz w:val="24"/>
              </w:rPr>
              <w:t>mažiau</w:t>
            </w:r>
            <w:r>
              <w:rPr>
                <w:spacing w:val="-10"/>
                <w:sz w:val="24"/>
              </w:rPr>
              <w:t xml:space="preserve"> </w:t>
            </w:r>
            <w:r>
              <w:rPr>
                <w:sz w:val="24"/>
              </w:rPr>
              <w:t>10,75</w:t>
            </w:r>
            <w:r>
              <w:rPr>
                <w:spacing w:val="-10"/>
                <w:sz w:val="24"/>
              </w:rPr>
              <w:t xml:space="preserve"> </w:t>
            </w:r>
            <w:r>
              <w:rPr>
                <w:sz w:val="24"/>
              </w:rPr>
              <w:t>mm</w:t>
            </w:r>
            <w:r>
              <w:rPr>
                <w:spacing w:val="-10"/>
                <w:sz w:val="24"/>
              </w:rPr>
              <w:t xml:space="preserve"> </w:t>
            </w:r>
            <w:r>
              <w:rPr>
                <w:sz w:val="24"/>
              </w:rPr>
              <w:t>atidaromu stiklo gaubtu. Stalčių</w:t>
            </w:r>
            <w:r w:rsidR="002764A5">
              <w:rPr>
                <w:sz w:val="24"/>
              </w:rPr>
              <w:t xml:space="preserve"> </w:t>
            </w:r>
            <w:r>
              <w:rPr>
                <w:sz w:val="24"/>
              </w:rPr>
              <w:t>apšvietimas</w:t>
            </w:r>
            <w:r>
              <w:rPr>
                <w:spacing w:val="-12"/>
                <w:sz w:val="24"/>
              </w:rPr>
              <w:t xml:space="preserve"> </w:t>
            </w:r>
            <w:r>
              <w:rPr>
                <w:sz w:val="24"/>
              </w:rPr>
              <w:t>privalo</w:t>
            </w:r>
            <w:r>
              <w:rPr>
                <w:spacing w:val="-12"/>
                <w:sz w:val="24"/>
              </w:rPr>
              <w:t xml:space="preserve"> </w:t>
            </w:r>
            <w:r>
              <w:rPr>
                <w:sz w:val="24"/>
              </w:rPr>
              <w:t>suveikti</w:t>
            </w:r>
            <w:r>
              <w:rPr>
                <w:spacing w:val="-11"/>
                <w:sz w:val="24"/>
              </w:rPr>
              <w:t xml:space="preserve"> </w:t>
            </w:r>
            <w:r>
              <w:rPr>
                <w:sz w:val="24"/>
              </w:rPr>
              <w:t>tik atidarius stalčių.</w:t>
            </w:r>
          </w:p>
        </w:tc>
        <w:tc>
          <w:tcPr>
            <w:tcW w:w="2977" w:type="dxa"/>
            <w:vAlign w:val="center"/>
          </w:tcPr>
          <w:p w14:paraId="592CE64E" w14:textId="77777777" w:rsidR="003D2204" w:rsidRPr="00A00F41" w:rsidRDefault="003D2204" w:rsidP="003D2204">
            <w:pPr>
              <w:pStyle w:val="TableParagraph"/>
              <w:rPr>
                <w:sz w:val="24"/>
                <w:szCs w:val="24"/>
              </w:rPr>
            </w:pPr>
          </w:p>
        </w:tc>
        <w:tc>
          <w:tcPr>
            <w:tcW w:w="4116" w:type="dxa"/>
            <w:gridSpan w:val="2"/>
            <w:vAlign w:val="center"/>
          </w:tcPr>
          <w:p w14:paraId="2A8C31E1" w14:textId="77777777" w:rsidR="003D2204" w:rsidRPr="00A00F41" w:rsidRDefault="003D2204" w:rsidP="003D2204">
            <w:pPr>
              <w:pStyle w:val="TableParagraph"/>
              <w:rPr>
                <w:sz w:val="24"/>
                <w:szCs w:val="24"/>
              </w:rPr>
            </w:pPr>
          </w:p>
        </w:tc>
      </w:tr>
      <w:tr w:rsidR="003D2204" w:rsidRPr="00A00F41" w14:paraId="6CCBDF86" w14:textId="77777777" w:rsidTr="00417950">
        <w:trPr>
          <w:gridAfter w:val="1"/>
          <w:wAfter w:w="15" w:type="dxa"/>
          <w:trHeight w:val="50"/>
        </w:trPr>
        <w:tc>
          <w:tcPr>
            <w:tcW w:w="830" w:type="dxa"/>
            <w:vAlign w:val="center"/>
          </w:tcPr>
          <w:p w14:paraId="70679CAA" w14:textId="70552946" w:rsidR="003D2204" w:rsidRPr="00A00F41" w:rsidRDefault="00827A41" w:rsidP="003D2204">
            <w:pPr>
              <w:pStyle w:val="TableParagraph"/>
              <w:jc w:val="center"/>
              <w:rPr>
                <w:sz w:val="24"/>
                <w:szCs w:val="24"/>
              </w:rPr>
            </w:pPr>
            <w:r>
              <w:rPr>
                <w:sz w:val="24"/>
                <w:szCs w:val="24"/>
              </w:rPr>
              <w:t>3.7.</w:t>
            </w:r>
          </w:p>
        </w:tc>
        <w:tc>
          <w:tcPr>
            <w:tcW w:w="3156" w:type="dxa"/>
          </w:tcPr>
          <w:p w14:paraId="51F21F37" w14:textId="15FB9AC6" w:rsidR="003D2204" w:rsidRDefault="003D2204" w:rsidP="003D2204">
            <w:pPr>
              <w:pStyle w:val="TableParagraph"/>
              <w:spacing w:line="276" w:lineRule="exact"/>
              <w:ind w:left="105" w:right="89"/>
              <w:jc w:val="both"/>
              <w:rPr>
                <w:sz w:val="24"/>
              </w:rPr>
            </w:pPr>
            <w:r>
              <w:rPr>
                <w:spacing w:val="-2"/>
                <w:sz w:val="24"/>
              </w:rPr>
              <w:t>Vitrinos atidarymo sistema:</w:t>
            </w:r>
          </w:p>
        </w:tc>
        <w:tc>
          <w:tcPr>
            <w:tcW w:w="3827" w:type="dxa"/>
          </w:tcPr>
          <w:p w14:paraId="50A46BC1" w14:textId="564D1B91" w:rsidR="003D2204" w:rsidRDefault="003D2204" w:rsidP="00E20421">
            <w:pPr>
              <w:pStyle w:val="TableParagraph"/>
              <w:spacing w:line="275" w:lineRule="exact"/>
              <w:ind w:left="107" w:right="133"/>
              <w:jc w:val="both"/>
              <w:rPr>
                <w:sz w:val="24"/>
              </w:rPr>
            </w:pPr>
            <w:r>
              <w:rPr>
                <w:sz w:val="24"/>
              </w:rPr>
              <w:t>Atidaromų</w:t>
            </w:r>
            <w:r>
              <w:rPr>
                <w:spacing w:val="-15"/>
                <w:sz w:val="24"/>
              </w:rPr>
              <w:t xml:space="preserve"> </w:t>
            </w:r>
            <w:r>
              <w:rPr>
                <w:sz w:val="24"/>
              </w:rPr>
              <w:t>durų</w:t>
            </w:r>
            <w:r>
              <w:rPr>
                <w:spacing w:val="-15"/>
                <w:sz w:val="24"/>
              </w:rPr>
              <w:t xml:space="preserve"> </w:t>
            </w:r>
            <w:r>
              <w:rPr>
                <w:sz w:val="24"/>
              </w:rPr>
              <w:t>mechanizmas su dujiniais amorti</w:t>
            </w:r>
            <w:r w:rsidR="002764A5">
              <w:rPr>
                <w:sz w:val="24"/>
              </w:rPr>
              <w:t>z</w:t>
            </w:r>
            <w:r>
              <w:rPr>
                <w:sz w:val="24"/>
              </w:rPr>
              <w:t xml:space="preserve">atoriais ir paslėptais vyriais vitrinos </w:t>
            </w:r>
            <w:r>
              <w:rPr>
                <w:spacing w:val="-2"/>
                <w:sz w:val="24"/>
              </w:rPr>
              <w:t>viršuje.</w:t>
            </w:r>
          </w:p>
        </w:tc>
        <w:tc>
          <w:tcPr>
            <w:tcW w:w="2977" w:type="dxa"/>
            <w:vAlign w:val="center"/>
          </w:tcPr>
          <w:p w14:paraId="4EC69EBC" w14:textId="77777777" w:rsidR="003D2204" w:rsidRPr="00A00F41" w:rsidRDefault="003D2204" w:rsidP="003D2204">
            <w:pPr>
              <w:pStyle w:val="TableParagraph"/>
              <w:rPr>
                <w:sz w:val="24"/>
                <w:szCs w:val="24"/>
              </w:rPr>
            </w:pPr>
          </w:p>
        </w:tc>
        <w:tc>
          <w:tcPr>
            <w:tcW w:w="4116" w:type="dxa"/>
            <w:gridSpan w:val="2"/>
            <w:vAlign w:val="center"/>
          </w:tcPr>
          <w:p w14:paraId="34C4610C" w14:textId="77777777" w:rsidR="003D2204" w:rsidRPr="00A00F41" w:rsidRDefault="003D2204" w:rsidP="003D2204">
            <w:pPr>
              <w:pStyle w:val="TableParagraph"/>
              <w:rPr>
                <w:sz w:val="24"/>
                <w:szCs w:val="24"/>
              </w:rPr>
            </w:pPr>
          </w:p>
        </w:tc>
      </w:tr>
      <w:tr w:rsidR="003D2204" w:rsidRPr="00A00F41" w14:paraId="5651C476" w14:textId="77777777" w:rsidTr="00417950">
        <w:trPr>
          <w:gridAfter w:val="1"/>
          <w:wAfter w:w="15" w:type="dxa"/>
          <w:trHeight w:val="50"/>
        </w:trPr>
        <w:tc>
          <w:tcPr>
            <w:tcW w:w="830" w:type="dxa"/>
            <w:vAlign w:val="center"/>
          </w:tcPr>
          <w:p w14:paraId="197CB82E" w14:textId="42CB394A" w:rsidR="003D2204" w:rsidRPr="00A00F41" w:rsidRDefault="00827A41" w:rsidP="003D2204">
            <w:pPr>
              <w:pStyle w:val="TableParagraph"/>
              <w:jc w:val="center"/>
              <w:rPr>
                <w:sz w:val="24"/>
                <w:szCs w:val="24"/>
              </w:rPr>
            </w:pPr>
            <w:r>
              <w:rPr>
                <w:sz w:val="24"/>
                <w:szCs w:val="24"/>
              </w:rPr>
              <w:t>3.8.</w:t>
            </w:r>
          </w:p>
        </w:tc>
        <w:tc>
          <w:tcPr>
            <w:tcW w:w="3156" w:type="dxa"/>
          </w:tcPr>
          <w:p w14:paraId="60B27701" w14:textId="30CCA6EF" w:rsidR="003D2204" w:rsidRDefault="003D2204" w:rsidP="003D2204">
            <w:pPr>
              <w:pStyle w:val="TableParagraph"/>
              <w:spacing w:line="276" w:lineRule="exact"/>
              <w:ind w:left="105" w:right="89"/>
              <w:jc w:val="both"/>
              <w:rPr>
                <w:sz w:val="24"/>
              </w:rPr>
            </w:pPr>
            <w:r>
              <w:rPr>
                <w:spacing w:val="-2"/>
                <w:sz w:val="24"/>
              </w:rPr>
              <w:t>Apšvietimas:</w:t>
            </w:r>
          </w:p>
        </w:tc>
        <w:tc>
          <w:tcPr>
            <w:tcW w:w="3827" w:type="dxa"/>
          </w:tcPr>
          <w:p w14:paraId="398C4757" w14:textId="362CD932" w:rsidR="003D2204" w:rsidRDefault="003D2204" w:rsidP="00E20421">
            <w:pPr>
              <w:pStyle w:val="TableParagraph"/>
              <w:spacing w:line="275" w:lineRule="exact"/>
              <w:ind w:left="107" w:right="133"/>
              <w:jc w:val="both"/>
              <w:rPr>
                <w:sz w:val="24"/>
              </w:rPr>
            </w:pPr>
            <w:r>
              <w:rPr>
                <w:sz w:val="24"/>
              </w:rPr>
              <w:t>Apšvietimas turi būti sumontuotas vitrinos kampuose vertikaliai per visą vitrinos aukštį ant magnetinių bėgelių. Kiekviename kampe po 4 vnt. Reguliuojamo</w:t>
            </w:r>
            <w:r>
              <w:rPr>
                <w:spacing w:val="-13"/>
                <w:sz w:val="24"/>
              </w:rPr>
              <w:t xml:space="preserve"> </w:t>
            </w:r>
            <w:r>
              <w:rPr>
                <w:sz w:val="24"/>
              </w:rPr>
              <w:t>aukščio</w:t>
            </w:r>
            <w:r>
              <w:rPr>
                <w:spacing w:val="-13"/>
                <w:sz w:val="24"/>
              </w:rPr>
              <w:t xml:space="preserve"> </w:t>
            </w:r>
            <w:r>
              <w:rPr>
                <w:sz w:val="24"/>
              </w:rPr>
              <w:t>LED</w:t>
            </w:r>
            <w:r>
              <w:rPr>
                <w:spacing w:val="-13"/>
                <w:sz w:val="24"/>
              </w:rPr>
              <w:t xml:space="preserve"> </w:t>
            </w:r>
            <w:r>
              <w:rPr>
                <w:sz w:val="24"/>
              </w:rPr>
              <w:t>tipo lemputes, apšvietimo intensyvumas privalo reguliuotis. Apšvietimo reguliavimas ir maitinimas instaliuotas pagrinde.</w:t>
            </w:r>
          </w:p>
        </w:tc>
        <w:tc>
          <w:tcPr>
            <w:tcW w:w="2977" w:type="dxa"/>
            <w:vAlign w:val="center"/>
          </w:tcPr>
          <w:p w14:paraId="5599B69C" w14:textId="77777777" w:rsidR="003D2204" w:rsidRPr="00A00F41" w:rsidRDefault="003D2204" w:rsidP="003D2204">
            <w:pPr>
              <w:pStyle w:val="TableParagraph"/>
              <w:rPr>
                <w:sz w:val="24"/>
                <w:szCs w:val="24"/>
              </w:rPr>
            </w:pPr>
          </w:p>
        </w:tc>
        <w:tc>
          <w:tcPr>
            <w:tcW w:w="4116" w:type="dxa"/>
            <w:gridSpan w:val="2"/>
            <w:vAlign w:val="center"/>
          </w:tcPr>
          <w:p w14:paraId="04FF6EFE" w14:textId="77777777" w:rsidR="003D2204" w:rsidRPr="00A00F41" w:rsidRDefault="003D2204" w:rsidP="003D2204">
            <w:pPr>
              <w:pStyle w:val="TableParagraph"/>
              <w:rPr>
                <w:sz w:val="24"/>
                <w:szCs w:val="24"/>
              </w:rPr>
            </w:pPr>
          </w:p>
        </w:tc>
      </w:tr>
      <w:tr w:rsidR="003D2204" w:rsidRPr="00A00F41" w14:paraId="75BC1878" w14:textId="77777777" w:rsidTr="00417950">
        <w:trPr>
          <w:gridAfter w:val="1"/>
          <w:wAfter w:w="15" w:type="dxa"/>
          <w:trHeight w:val="50"/>
        </w:trPr>
        <w:tc>
          <w:tcPr>
            <w:tcW w:w="830" w:type="dxa"/>
            <w:vAlign w:val="center"/>
          </w:tcPr>
          <w:p w14:paraId="42118215" w14:textId="04AC86BE" w:rsidR="003D2204" w:rsidRPr="00A00F41" w:rsidRDefault="00827A41" w:rsidP="003D2204">
            <w:pPr>
              <w:pStyle w:val="TableParagraph"/>
              <w:jc w:val="center"/>
              <w:rPr>
                <w:sz w:val="24"/>
                <w:szCs w:val="24"/>
              </w:rPr>
            </w:pPr>
            <w:r>
              <w:rPr>
                <w:sz w:val="24"/>
                <w:szCs w:val="24"/>
              </w:rPr>
              <w:t>3.9.</w:t>
            </w:r>
          </w:p>
        </w:tc>
        <w:tc>
          <w:tcPr>
            <w:tcW w:w="3156" w:type="dxa"/>
          </w:tcPr>
          <w:p w14:paraId="719519BE" w14:textId="77777777" w:rsidR="003D2204" w:rsidRDefault="003D2204" w:rsidP="003D2204">
            <w:pPr>
              <w:pStyle w:val="TableParagraph"/>
              <w:spacing w:line="274" w:lineRule="exact"/>
              <w:ind w:left="105"/>
              <w:rPr>
                <w:sz w:val="24"/>
              </w:rPr>
            </w:pPr>
            <w:r>
              <w:rPr>
                <w:spacing w:val="-5"/>
                <w:sz w:val="24"/>
              </w:rPr>
              <w:t>LED</w:t>
            </w:r>
          </w:p>
          <w:p w14:paraId="34B84229" w14:textId="00099247" w:rsidR="003D2204" w:rsidRDefault="003D2204" w:rsidP="003D2204">
            <w:pPr>
              <w:pStyle w:val="TableParagraph"/>
              <w:spacing w:line="276" w:lineRule="exact"/>
              <w:ind w:left="105" w:right="89"/>
              <w:jc w:val="both"/>
              <w:rPr>
                <w:sz w:val="24"/>
              </w:rPr>
            </w:pPr>
            <w:r>
              <w:rPr>
                <w:spacing w:val="-2"/>
                <w:sz w:val="24"/>
              </w:rPr>
              <w:t>apšvietimas</w:t>
            </w:r>
          </w:p>
        </w:tc>
        <w:tc>
          <w:tcPr>
            <w:tcW w:w="3827" w:type="dxa"/>
          </w:tcPr>
          <w:p w14:paraId="1BCEF344" w14:textId="0A3D51D6" w:rsidR="003D2204" w:rsidRDefault="003D2204" w:rsidP="00E20421">
            <w:pPr>
              <w:pStyle w:val="TableParagraph"/>
              <w:spacing w:line="275" w:lineRule="exact"/>
              <w:ind w:left="107" w:right="133"/>
              <w:jc w:val="both"/>
              <w:rPr>
                <w:sz w:val="24"/>
              </w:rPr>
            </w:pPr>
            <w:r>
              <w:rPr>
                <w:sz w:val="24"/>
              </w:rPr>
              <w:t xml:space="preserve">LED lemputės privalo būti sumontuotos taip, kad būtų galima </w:t>
            </w:r>
            <w:r>
              <w:rPr>
                <w:sz w:val="24"/>
              </w:rPr>
              <w:lastRenderedPageBreak/>
              <w:t>reguliuoti švietimo kryptį, ir šviesos artinimą (fokusavimą) su keičiamais objektyvais,</w:t>
            </w:r>
            <w:r>
              <w:rPr>
                <w:spacing w:val="-15"/>
                <w:sz w:val="24"/>
              </w:rPr>
              <w:t xml:space="preserve"> </w:t>
            </w:r>
            <w:r>
              <w:rPr>
                <w:sz w:val="24"/>
              </w:rPr>
              <w:t>kuriuos</w:t>
            </w:r>
            <w:r>
              <w:rPr>
                <w:spacing w:val="-15"/>
                <w:sz w:val="24"/>
              </w:rPr>
              <w:t xml:space="preserve"> </w:t>
            </w:r>
            <w:r>
              <w:rPr>
                <w:sz w:val="24"/>
              </w:rPr>
              <w:t>muziejus esant reikalui galėtų pakeisti pagal objekto poreikius.</w:t>
            </w:r>
          </w:p>
        </w:tc>
        <w:tc>
          <w:tcPr>
            <w:tcW w:w="2977" w:type="dxa"/>
            <w:vAlign w:val="center"/>
          </w:tcPr>
          <w:p w14:paraId="6D573F68" w14:textId="77777777" w:rsidR="003D2204" w:rsidRPr="00A00F41" w:rsidRDefault="003D2204" w:rsidP="003D2204">
            <w:pPr>
              <w:pStyle w:val="TableParagraph"/>
              <w:rPr>
                <w:sz w:val="24"/>
                <w:szCs w:val="24"/>
              </w:rPr>
            </w:pPr>
          </w:p>
        </w:tc>
        <w:tc>
          <w:tcPr>
            <w:tcW w:w="4116" w:type="dxa"/>
            <w:gridSpan w:val="2"/>
            <w:vAlign w:val="center"/>
          </w:tcPr>
          <w:p w14:paraId="47287277" w14:textId="77777777" w:rsidR="003D2204" w:rsidRPr="00A00F41" w:rsidRDefault="003D2204" w:rsidP="003D2204">
            <w:pPr>
              <w:pStyle w:val="TableParagraph"/>
              <w:rPr>
                <w:sz w:val="24"/>
                <w:szCs w:val="24"/>
              </w:rPr>
            </w:pPr>
          </w:p>
        </w:tc>
      </w:tr>
      <w:tr w:rsidR="003D2204" w:rsidRPr="00A00F41" w14:paraId="76BFBA6C" w14:textId="77777777" w:rsidTr="00417950">
        <w:trPr>
          <w:gridAfter w:val="1"/>
          <w:wAfter w:w="15" w:type="dxa"/>
          <w:trHeight w:val="50"/>
        </w:trPr>
        <w:tc>
          <w:tcPr>
            <w:tcW w:w="830" w:type="dxa"/>
            <w:vAlign w:val="center"/>
          </w:tcPr>
          <w:p w14:paraId="1288A874" w14:textId="22F5CDC1" w:rsidR="003D2204" w:rsidRPr="00A00F41" w:rsidRDefault="00827A41" w:rsidP="003D2204">
            <w:pPr>
              <w:pStyle w:val="TableParagraph"/>
              <w:jc w:val="center"/>
              <w:rPr>
                <w:sz w:val="24"/>
                <w:szCs w:val="24"/>
              </w:rPr>
            </w:pPr>
            <w:r>
              <w:rPr>
                <w:sz w:val="24"/>
                <w:szCs w:val="24"/>
              </w:rPr>
              <w:t>3.10.</w:t>
            </w:r>
          </w:p>
        </w:tc>
        <w:tc>
          <w:tcPr>
            <w:tcW w:w="3156" w:type="dxa"/>
          </w:tcPr>
          <w:p w14:paraId="1FB33213" w14:textId="6D794061" w:rsidR="003D2204" w:rsidRDefault="003D2204" w:rsidP="003D2204">
            <w:pPr>
              <w:pStyle w:val="TableParagraph"/>
              <w:spacing w:line="276" w:lineRule="exact"/>
              <w:ind w:left="105" w:right="89"/>
              <w:jc w:val="both"/>
              <w:rPr>
                <w:sz w:val="24"/>
              </w:rPr>
            </w:pPr>
            <w:r>
              <w:rPr>
                <w:spacing w:val="-2"/>
                <w:sz w:val="24"/>
              </w:rPr>
              <w:t>Maitinimo kabelių instaliacija</w:t>
            </w:r>
          </w:p>
        </w:tc>
        <w:tc>
          <w:tcPr>
            <w:tcW w:w="3827" w:type="dxa"/>
          </w:tcPr>
          <w:p w14:paraId="3894C4C4" w14:textId="5FA7B53A" w:rsidR="003D2204" w:rsidRDefault="003D2204" w:rsidP="00E20421">
            <w:pPr>
              <w:pStyle w:val="TableParagraph"/>
              <w:spacing w:line="275" w:lineRule="exact"/>
              <w:ind w:left="107" w:right="133"/>
              <w:jc w:val="both"/>
              <w:rPr>
                <w:sz w:val="24"/>
              </w:rPr>
            </w:pPr>
            <w:r>
              <w:rPr>
                <w:sz w:val="24"/>
              </w:rPr>
              <w:t>Visi apšvietimo kabeliai į viršutinį korpusą privalo patekti per specialias sandarias kabelių jungtis. Elektros kabelis nuo vitrinos pagrindo iki viršutinio korpuso</w:t>
            </w:r>
            <w:r>
              <w:rPr>
                <w:spacing w:val="-9"/>
                <w:sz w:val="24"/>
              </w:rPr>
              <w:t xml:space="preserve"> </w:t>
            </w:r>
            <w:r>
              <w:rPr>
                <w:sz w:val="24"/>
              </w:rPr>
              <w:t>turi</w:t>
            </w:r>
            <w:r>
              <w:rPr>
                <w:spacing w:val="-9"/>
                <w:sz w:val="24"/>
              </w:rPr>
              <w:t xml:space="preserve"> </w:t>
            </w:r>
            <w:r>
              <w:rPr>
                <w:sz w:val="24"/>
              </w:rPr>
              <w:t>eiti</w:t>
            </w:r>
            <w:r>
              <w:rPr>
                <w:spacing w:val="-9"/>
                <w:sz w:val="24"/>
              </w:rPr>
              <w:t xml:space="preserve"> </w:t>
            </w:r>
            <w:r>
              <w:rPr>
                <w:sz w:val="24"/>
              </w:rPr>
              <w:t>per</w:t>
            </w:r>
            <w:r>
              <w:rPr>
                <w:spacing w:val="-12"/>
                <w:sz w:val="24"/>
              </w:rPr>
              <w:t xml:space="preserve"> </w:t>
            </w:r>
            <w:r>
              <w:rPr>
                <w:sz w:val="24"/>
              </w:rPr>
              <w:t>nerūdijančio plieno vamzdį, viename iš vitrinos kampų arba integruotas</w:t>
            </w:r>
            <w:r>
              <w:rPr>
                <w:spacing w:val="40"/>
                <w:sz w:val="24"/>
              </w:rPr>
              <w:t xml:space="preserve"> </w:t>
            </w:r>
            <w:r>
              <w:rPr>
                <w:sz w:val="24"/>
              </w:rPr>
              <w:t>į stiklo kampą/sujungimą.</w:t>
            </w:r>
          </w:p>
        </w:tc>
        <w:tc>
          <w:tcPr>
            <w:tcW w:w="2977" w:type="dxa"/>
            <w:vAlign w:val="center"/>
          </w:tcPr>
          <w:p w14:paraId="3E4D6014" w14:textId="77777777" w:rsidR="003D2204" w:rsidRPr="00A00F41" w:rsidRDefault="003D2204" w:rsidP="003D2204">
            <w:pPr>
              <w:pStyle w:val="TableParagraph"/>
              <w:rPr>
                <w:sz w:val="24"/>
                <w:szCs w:val="24"/>
              </w:rPr>
            </w:pPr>
          </w:p>
        </w:tc>
        <w:tc>
          <w:tcPr>
            <w:tcW w:w="4116" w:type="dxa"/>
            <w:gridSpan w:val="2"/>
            <w:vAlign w:val="center"/>
          </w:tcPr>
          <w:p w14:paraId="396BC70B" w14:textId="77777777" w:rsidR="003D2204" w:rsidRPr="00A00F41" w:rsidRDefault="003D2204" w:rsidP="003D2204">
            <w:pPr>
              <w:pStyle w:val="TableParagraph"/>
              <w:rPr>
                <w:sz w:val="24"/>
                <w:szCs w:val="24"/>
              </w:rPr>
            </w:pPr>
          </w:p>
        </w:tc>
      </w:tr>
      <w:tr w:rsidR="003D2204" w:rsidRPr="00A00F41" w14:paraId="2AE2589A" w14:textId="77777777" w:rsidTr="00417950">
        <w:trPr>
          <w:gridAfter w:val="1"/>
          <w:wAfter w:w="15" w:type="dxa"/>
          <w:trHeight w:val="50"/>
        </w:trPr>
        <w:tc>
          <w:tcPr>
            <w:tcW w:w="830" w:type="dxa"/>
            <w:vAlign w:val="center"/>
          </w:tcPr>
          <w:p w14:paraId="58C8F553" w14:textId="69CD4918" w:rsidR="003D2204" w:rsidRPr="00A00F41" w:rsidRDefault="00827A41" w:rsidP="003D2204">
            <w:pPr>
              <w:pStyle w:val="TableParagraph"/>
              <w:jc w:val="center"/>
              <w:rPr>
                <w:sz w:val="24"/>
                <w:szCs w:val="24"/>
              </w:rPr>
            </w:pPr>
            <w:r>
              <w:rPr>
                <w:sz w:val="24"/>
                <w:szCs w:val="24"/>
              </w:rPr>
              <w:t>3.11.</w:t>
            </w:r>
          </w:p>
        </w:tc>
        <w:tc>
          <w:tcPr>
            <w:tcW w:w="3156" w:type="dxa"/>
          </w:tcPr>
          <w:p w14:paraId="30784C1E" w14:textId="5E34BF28" w:rsidR="003D2204" w:rsidRDefault="003D2204" w:rsidP="003D2204">
            <w:pPr>
              <w:pStyle w:val="TableParagraph"/>
              <w:spacing w:line="276" w:lineRule="exact"/>
              <w:ind w:left="105" w:right="89"/>
              <w:jc w:val="both"/>
              <w:rPr>
                <w:spacing w:val="-2"/>
                <w:sz w:val="24"/>
              </w:rPr>
            </w:pPr>
            <w:r>
              <w:rPr>
                <w:spacing w:val="-2"/>
                <w:sz w:val="24"/>
              </w:rPr>
              <w:t>Sauga</w:t>
            </w:r>
          </w:p>
        </w:tc>
        <w:tc>
          <w:tcPr>
            <w:tcW w:w="3827" w:type="dxa"/>
          </w:tcPr>
          <w:p w14:paraId="120CE202" w14:textId="51EE7AB5" w:rsidR="003D2204" w:rsidRDefault="009022EE" w:rsidP="00E20421">
            <w:pPr>
              <w:pStyle w:val="TableParagraph"/>
              <w:spacing w:line="275" w:lineRule="exact"/>
              <w:ind w:left="107" w:right="133"/>
              <w:jc w:val="both"/>
              <w:rPr>
                <w:sz w:val="24"/>
              </w:rPr>
            </w:pPr>
            <w:r>
              <w:rPr>
                <w:sz w:val="24"/>
              </w:rPr>
              <w:t>D</w:t>
            </w:r>
            <w:r w:rsidR="003D2204">
              <w:rPr>
                <w:sz w:val="24"/>
              </w:rPr>
              <w:t>vi</w:t>
            </w:r>
            <w:r w:rsidR="003D2204">
              <w:rPr>
                <w:spacing w:val="-12"/>
                <w:sz w:val="24"/>
              </w:rPr>
              <w:t xml:space="preserve"> </w:t>
            </w:r>
            <w:r w:rsidR="003D2204">
              <w:rPr>
                <w:sz w:val="24"/>
              </w:rPr>
              <w:t>padidinto</w:t>
            </w:r>
            <w:r w:rsidR="003D2204">
              <w:rPr>
                <w:spacing w:val="-12"/>
                <w:sz w:val="24"/>
              </w:rPr>
              <w:t xml:space="preserve"> </w:t>
            </w:r>
            <w:r w:rsidR="003D2204">
              <w:rPr>
                <w:sz w:val="24"/>
              </w:rPr>
              <w:t>saugumo</w:t>
            </w:r>
            <w:r w:rsidR="003D2204">
              <w:rPr>
                <w:spacing w:val="-12"/>
                <w:sz w:val="24"/>
              </w:rPr>
              <w:t xml:space="preserve"> </w:t>
            </w:r>
            <w:r w:rsidR="003D2204">
              <w:rPr>
                <w:sz w:val="24"/>
              </w:rPr>
              <w:t>spynos, kurios apsaugos mechaninę atidarymo sistemą nuo neteisėtos prieigos.</w:t>
            </w:r>
          </w:p>
        </w:tc>
        <w:tc>
          <w:tcPr>
            <w:tcW w:w="2977" w:type="dxa"/>
            <w:vAlign w:val="center"/>
          </w:tcPr>
          <w:p w14:paraId="134728AB" w14:textId="77777777" w:rsidR="003D2204" w:rsidRPr="00A00F41" w:rsidRDefault="003D2204" w:rsidP="003D2204">
            <w:pPr>
              <w:pStyle w:val="TableParagraph"/>
              <w:rPr>
                <w:sz w:val="24"/>
                <w:szCs w:val="24"/>
              </w:rPr>
            </w:pPr>
          </w:p>
        </w:tc>
        <w:tc>
          <w:tcPr>
            <w:tcW w:w="4116" w:type="dxa"/>
            <w:gridSpan w:val="2"/>
            <w:vAlign w:val="center"/>
          </w:tcPr>
          <w:p w14:paraId="2BEFD59B" w14:textId="77777777" w:rsidR="003D2204" w:rsidRPr="00A00F41" w:rsidRDefault="003D2204" w:rsidP="003D2204">
            <w:pPr>
              <w:pStyle w:val="TableParagraph"/>
              <w:rPr>
                <w:sz w:val="24"/>
                <w:szCs w:val="24"/>
              </w:rPr>
            </w:pPr>
          </w:p>
        </w:tc>
      </w:tr>
      <w:tr w:rsidR="003D2204" w:rsidRPr="00A00F41" w14:paraId="3C3FEDF7" w14:textId="77777777" w:rsidTr="00417950">
        <w:trPr>
          <w:gridAfter w:val="1"/>
          <w:wAfter w:w="15" w:type="dxa"/>
          <w:trHeight w:val="50"/>
        </w:trPr>
        <w:tc>
          <w:tcPr>
            <w:tcW w:w="830" w:type="dxa"/>
            <w:vAlign w:val="center"/>
          </w:tcPr>
          <w:p w14:paraId="51FB5E1C" w14:textId="2C584AAC" w:rsidR="003D2204" w:rsidRPr="00A00F41" w:rsidRDefault="00827A41" w:rsidP="003D2204">
            <w:pPr>
              <w:pStyle w:val="TableParagraph"/>
              <w:jc w:val="center"/>
              <w:rPr>
                <w:sz w:val="24"/>
                <w:szCs w:val="24"/>
              </w:rPr>
            </w:pPr>
            <w:r>
              <w:rPr>
                <w:sz w:val="24"/>
                <w:szCs w:val="24"/>
              </w:rPr>
              <w:t>3.12.</w:t>
            </w:r>
          </w:p>
        </w:tc>
        <w:tc>
          <w:tcPr>
            <w:tcW w:w="3156" w:type="dxa"/>
          </w:tcPr>
          <w:p w14:paraId="335627D2" w14:textId="549D22F7" w:rsidR="003D2204" w:rsidRDefault="003D2204" w:rsidP="003D2204">
            <w:pPr>
              <w:pStyle w:val="TableParagraph"/>
              <w:spacing w:line="276" w:lineRule="exact"/>
              <w:ind w:left="105" w:right="89"/>
              <w:jc w:val="both"/>
              <w:rPr>
                <w:spacing w:val="-2"/>
                <w:sz w:val="24"/>
              </w:rPr>
            </w:pPr>
            <w:r>
              <w:rPr>
                <w:spacing w:val="-2"/>
                <w:sz w:val="24"/>
              </w:rPr>
              <w:t>Pasyvus klimato valdymas:</w:t>
            </w:r>
          </w:p>
        </w:tc>
        <w:tc>
          <w:tcPr>
            <w:tcW w:w="3827" w:type="dxa"/>
          </w:tcPr>
          <w:p w14:paraId="2B533805" w14:textId="77777777" w:rsidR="003D2204" w:rsidRDefault="003D2204" w:rsidP="00E20421">
            <w:pPr>
              <w:pStyle w:val="TableParagraph"/>
              <w:ind w:left="107" w:right="133"/>
              <w:jc w:val="both"/>
              <w:rPr>
                <w:sz w:val="24"/>
              </w:rPr>
            </w:pPr>
            <w:proofErr w:type="spellStart"/>
            <w:r>
              <w:rPr>
                <w:sz w:val="24"/>
              </w:rPr>
              <w:t>Silikagelio</w:t>
            </w:r>
            <w:proofErr w:type="spellEnd"/>
            <w:r>
              <w:rPr>
                <w:sz w:val="24"/>
              </w:rPr>
              <w:t xml:space="preserve"> / </w:t>
            </w:r>
            <w:proofErr w:type="spellStart"/>
            <w:r>
              <w:rPr>
                <w:sz w:val="24"/>
              </w:rPr>
              <w:t>Prosorb</w:t>
            </w:r>
            <w:proofErr w:type="spellEnd"/>
            <w:r>
              <w:rPr>
                <w:sz w:val="24"/>
              </w:rPr>
              <w:t xml:space="preserve"> kasetės skyrius,</w:t>
            </w:r>
            <w:r>
              <w:rPr>
                <w:spacing w:val="-13"/>
                <w:sz w:val="24"/>
              </w:rPr>
              <w:t xml:space="preserve"> </w:t>
            </w:r>
            <w:r>
              <w:rPr>
                <w:sz w:val="24"/>
              </w:rPr>
              <w:t>vieta</w:t>
            </w:r>
            <w:r>
              <w:rPr>
                <w:spacing w:val="-13"/>
                <w:sz w:val="24"/>
              </w:rPr>
              <w:t xml:space="preserve"> </w:t>
            </w:r>
            <w:r>
              <w:rPr>
                <w:sz w:val="24"/>
              </w:rPr>
              <w:t>pagrinde,</w:t>
            </w:r>
            <w:r>
              <w:rPr>
                <w:spacing w:val="-13"/>
                <w:sz w:val="24"/>
              </w:rPr>
              <w:t xml:space="preserve"> </w:t>
            </w:r>
            <w:r>
              <w:rPr>
                <w:sz w:val="24"/>
              </w:rPr>
              <w:t xml:space="preserve">skyrius sandariai uždarytas nuo aplinkos. </w:t>
            </w:r>
            <w:proofErr w:type="spellStart"/>
            <w:r>
              <w:rPr>
                <w:sz w:val="24"/>
              </w:rPr>
              <w:t>Silikagelio</w:t>
            </w:r>
            <w:proofErr w:type="spellEnd"/>
            <w:r>
              <w:rPr>
                <w:sz w:val="24"/>
              </w:rPr>
              <w:t xml:space="preserve">/ </w:t>
            </w:r>
            <w:proofErr w:type="spellStart"/>
            <w:r>
              <w:rPr>
                <w:sz w:val="24"/>
              </w:rPr>
              <w:t>Prosorb</w:t>
            </w:r>
            <w:proofErr w:type="spellEnd"/>
            <w:r>
              <w:rPr>
                <w:sz w:val="24"/>
              </w:rPr>
              <w:t xml:space="preserve"> kasetės pagalba reguliuojamas drėgnumas vitrinos viduje.</w:t>
            </w:r>
          </w:p>
          <w:p w14:paraId="0B42805B" w14:textId="3298ECF0" w:rsidR="003D2204" w:rsidRDefault="003D2204" w:rsidP="00E20421">
            <w:pPr>
              <w:pStyle w:val="TableParagraph"/>
              <w:spacing w:line="275" w:lineRule="exact"/>
              <w:ind w:left="107" w:right="133"/>
              <w:jc w:val="both"/>
              <w:rPr>
                <w:sz w:val="24"/>
              </w:rPr>
            </w:pPr>
            <w:r>
              <w:rPr>
                <w:sz w:val="24"/>
              </w:rPr>
              <w:t>Norint</w:t>
            </w:r>
            <w:r>
              <w:rPr>
                <w:spacing w:val="-9"/>
                <w:sz w:val="24"/>
              </w:rPr>
              <w:t xml:space="preserve"> </w:t>
            </w:r>
            <w:r>
              <w:rPr>
                <w:sz w:val="24"/>
              </w:rPr>
              <w:t>pasiekti</w:t>
            </w:r>
            <w:r>
              <w:rPr>
                <w:spacing w:val="-11"/>
                <w:sz w:val="24"/>
              </w:rPr>
              <w:t xml:space="preserve"> </w:t>
            </w:r>
            <w:r>
              <w:rPr>
                <w:sz w:val="24"/>
              </w:rPr>
              <w:t>šį</w:t>
            </w:r>
            <w:r>
              <w:rPr>
                <w:spacing w:val="-11"/>
                <w:sz w:val="24"/>
              </w:rPr>
              <w:t xml:space="preserve"> </w:t>
            </w:r>
            <w:r>
              <w:rPr>
                <w:sz w:val="24"/>
              </w:rPr>
              <w:t>skyrių,</w:t>
            </w:r>
            <w:r>
              <w:rPr>
                <w:spacing w:val="-11"/>
                <w:sz w:val="24"/>
              </w:rPr>
              <w:t xml:space="preserve"> </w:t>
            </w:r>
            <w:r>
              <w:rPr>
                <w:sz w:val="24"/>
              </w:rPr>
              <w:t>pačios vitrinos atidaryti nereikia, prieiga prie šios dalies privalo būti atskira.</w:t>
            </w:r>
          </w:p>
        </w:tc>
        <w:tc>
          <w:tcPr>
            <w:tcW w:w="2977" w:type="dxa"/>
            <w:vAlign w:val="center"/>
          </w:tcPr>
          <w:p w14:paraId="1142C71A" w14:textId="77777777" w:rsidR="003D2204" w:rsidRPr="00A00F41" w:rsidRDefault="003D2204" w:rsidP="003D2204">
            <w:pPr>
              <w:pStyle w:val="TableParagraph"/>
              <w:rPr>
                <w:sz w:val="24"/>
                <w:szCs w:val="24"/>
              </w:rPr>
            </w:pPr>
          </w:p>
        </w:tc>
        <w:tc>
          <w:tcPr>
            <w:tcW w:w="4116" w:type="dxa"/>
            <w:gridSpan w:val="2"/>
            <w:vAlign w:val="center"/>
          </w:tcPr>
          <w:p w14:paraId="49DCF215" w14:textId="77777777" w:rsidR="003D2204" w:rsidRPr="00A00F41" w:rsidRDefault="003D2204" w:rsidP="003D2204">
            <w:pPr>
              <w:pStyle w:val="TableParagraph"/>
              <w:rPr>
                <w:sz w:val="24"/>
                <w:szCs w:val="24"/>
              </w:rPr>
            </w:pPr>
          </w:p>
        </w:tc>
      </w:tr>
      <w:tr w:rsidR="003D2204" w:rsidRPr="00A00F41" w14:paraId="7631CE65" w14:textId="77777777" w:rsidTr="00417950">
        <w:trPr>
          <w:gridAfter w:val="1"/>
          <w:wAfter w:w="15" w:type="dxa"/>
          <w:trHeight w:val="50"/>
        </w:trPr>
        <w:tc>
          <w:tcPr>
            <w:tcW w:w="830" w:type="dxa"/>
            <w:vAlign w:val="center"/>
          </w:tcPr>
          <w:p w14:paraId="4343AE6F" w14:textId="18C0E720" w:rsidR="003D2204" w:rsidRPr="00A00F41" w:rsidRDefault="00827A41" w:rsidP="003D2204">
            <w:pPr>
              <w:pStyle w:val="TableParagraph"/>
              <w:jc w:val="center"/>
              <w:rPr>
                <w:sz w:val="24"/>
                <w:szCs w:val="24"/>
              </w:rPr>
            </w:pPr>
            <w:r>
              <w:rPr>
                <w:sz w:val="24"/>
                <w:szCs w:val="24"/>
              </w:rPr>
              <w:t>3.13.</w:t>
            </w:r>
          </w:p>
        </w:tc>
        <w:tc>
          <w:tcPr>
            <w:tcW w:w="3156" w:type="dxa"/>
          </w:tcPr>
          <w:p w14:paraId="1687BB02" w14:textId="2FC673DA" w:rsidR="003D2204" w:rsidRDefault="003D2204" w:rsidP="003D2204">
            <w:pPr>
              <w:pStyle w:val="TableParagraph"/>
              <w:spacing w:line="276" w:lineRule="exact"/>
              <w:ind w:left="105" w:right="89"/>
              <w:jc w:val="both"/>
              <w:rPr>
                <w:spacing w:val="-2"/>
                <w:sz w:val="24"/>
              </w:rPr>
            </w:pPr>
            <w:r>
              <w:rPr>
                <w:spacing w:val="-2"/>
                <w:sz w:val="24"/>
              </w:rPr>
              <w:t xml:space="preserve">Vitrinoje </w:t>
            </w:r>
            <w:r>
              <w:rPr>
                <w:sz w:val="24"/>
              </w:rPr>
              <w:t>privalo</w:t>
            </w:r>
            <w:r>
              <w:rPr>
                <w:spacing w:val="-15"/>
                <w:sz w:val="24"/>
              </w:rPr>
              <w:t xml:space="preserve"> </w:t>
            </w:r>
            <w:r>
              <w:rPr>
                <w:sz w:val="24"/>
              </w:rPr>
              <w:t>būti</w:t>
            </w:r>
          </w:p>
        </w:tc>
        <w:tc>
          <w:tcPr>
            <w:tcW w:w="3827" w:type="dxa"/>
          </w:tcPr>
          <w:p w14:paraId="701DF7AB" w14:textId="6B5742AA" w:rsidR="003D2204" w:rsidRDefault="003D2204" w:rsidP="00E20421">
            <w:pPr>
              <w:pStyle w:val="TableParagraph"/>
              <w:spacing w:line="275" w:lineRule="exact"/>
              <w:ind w:left="107" w:right="133"/>
              <w:jc w:val="both"/>
              <w:rPr>
                <w:sz w:val="24"/>
              </w:rPr>
            </w:pPr>
            <w:r>
              <w:rPr>
                <w:sz w:val="24"/>
              </w:rPr>
              <w:t>Ne mažiau 2 stiklinės 6 mm grūdinto</w:t>
            </w:r>
            <w:r>
              <w:rPr>
                <w:spacing w:val="-13"/>
                <w:sz w:val="24"/>
              </w:rPr>
              <w:t xml:space="preserve"> </w:t>
            </w:r>
            <w:r>
              <w:rPr>
                <w:sz w:val="24"/>
              </w:rPr>
              <w:t>stiklo</w:t>
            </w:r>
            <w:r>
              <w:rPr>
                <w:spacing w:val="-13"/>
                <w:sz w:val="24"/>
              </w:rPr>
              <w:t xml:space="preserve"> </w:t>
            </w:r>
            <w:r>
              <w:rPr>
                <w:sz w:val="24"/>
              </w:rPr>
              <w:t>lentynėlės,</w:t>
            </w:r>
            <w:r>
              <w:rPr>
                <w:spacing w:val="-13"/>
                <w:sz w:val="24"/>
              </w:rPr>
              <w:t xml:space="preserve"> </w:t>
            </w:r>
            <w:r>
              <w:rPr>
                <w:sz w:val="24"/>
              </w:rPr>
              <w:t>kurių aukštis reguliuojamas</w:t>
            </w:r>
          </w:p>
        </w:tc>
        <w:tc>
          <w:tcPr>
            <w:tcW w:w="2977" w:type="dxa"/>
            <w:vAlign w:val="center"/>
          </w:tcPr>
          <w:p w14:paraId="48B340F3" w14:textId="77777777" w:rsidR="003D2204" w:rsidRPr="00A00F41" w:rsidRDefault="003D2204" w:rsidP="003D2204">
            <w:pPr>
              <w:pStyle w:val="TableParagraph"/>
              <w:rPr>
                <w:sz w:val="24"/>
                <w:szCs w:val="24"/>
              </w:rPr>
            </w:pPr>
          </w:p>
        </w:tc>
        <w:tc>
          <w:tcPr>
            <w:tcW w:w="4116" w:type="dxa"/>
            <w:gridSpan w:val="2"/>
            <w:vAlign w:val="center"/>
          </w:tcPr>
          <w:p w14:paraId="1FCF7E6D" w14:textId="77777777" w:rsidR="003D2204" w:rsidRPr="00A00F41" w:rsidRDefault="003D2204" w:rsidP="003D2204">
            <w:pPr>
              <w:pStyle w:val="TableParagraph"/>
              <w:rPr>
                <w:sz w:val="24"/>
                <w:szCs w:val="24"/>
              </w:rPr>
            </w:pPr>
          </w:p>
        </w:tc>
      </w:tr>
      <w:tr w:rsidR="003D2204" w:rsidRPr="00A00F41" w14:paraId="0261CCCC" w14:textId="77777777" w:rsidTr="00417950">
        <w:trPr>
          <w:gridAfter w:val="1"/>
          <w:wAfter w:w="15" w:type="dxa"/>
          <w:trHeight w:val="50"/>
        </w:trPr>
        <w:tc>
          <w:tcPr>
            <w:tcW w:w="830" w:type="dxa"/>
            <w:vAlign w:val="center"/>
          </w:tcPr>
          <w:p w14:paraId="1E012E4A" w14:textId="1B4A2817" w:rsidR="003D2204" w:rsidRPr="00A00F41" w:rsidRDefault="00827A41" w:rsidP="003D2204">
            <w:pPr>
              <w:pStyle w:val="TableParagraph"/>
              <w:jc w:val="center"/>
              <w:rPr>
                <w:sz w:val="24"/>
                <w:szCs w:val="24"/>
              </w:rPr>
            </w:pPr>
            <w:r>
              <w:rPr>
                <w:sz w:val="24"/>
                <w:szCs w:val="24"/>
              </w:rPr>
              <w:t>3.14.</w:t>
            </w:r>
          </w:p>
        </w:tc>
        <w:tc>
          <w:tcPr>
            <w:tcW w:w="3156" w:type="dxa"/>
          </w:tcPr>
          <w:p w14:paraId="2E59853B" w14:textId="0DA5771C" w:rsidR="003D2204" w:rsidRDefault="003D2204" w:rsidP="003D2204">
            <w:pPr>
              <w:pStyle w:val="TableParagraph"/>
              <w:spacing w:line="276" w:lineRule="exact"/>
              <w:ind w:left="105" w:right="89"/>
              <w:jc w:val="both"/>
              <w:rPr>
                <w:spacing w:val="-2"/>
                <w:sz w:val="24"/>
              </w:rPr>
            </w:pPr>
            <w:r>
              <w:rPr>
                <w:sz w:val="24"/>
              </w:rPr>
              <w:t>Visos</w:t>
            </w:r>
            <w:r>
              <w:rPr>
                <w:spacing w:val="-15"/>
                <w:sz w:val="24"/>
              </w:rPr>
              <w:t xml:space="preserve"> </w:t>
            </w:r>
            <w:r>
              <w:rPr>
                <w:sz w:val="24"/>
              </w:rPr>
              <w:t xml:space="preserve">vidaus ir išorės </w:t>
            </w:r>
            <w:r>
              <w:rPr>
                <w:spacing w:val="-2"/>
                <w:sz w:val="24"/>
              </w:rPr>
              <w:t>detalės</w:t>
            </w:r>
          </w:p>
        </w:tc>
        <w:tc>
          <w:tcPr>
            <w:tcW w:w="3827" w:type="dxa"/>
          </w:tcPr>
          <w:p w14:paraId="3B58F2B0" w14:textId="1FD730AF" w:rsidR="003D2204" w:rsidRDefault="003D2204" w:rsidP="00E20421">
            <w:pPr>
              <w:pStyle w:val="TableParagraph"/>
              <w:spacing w:line="275" w:lineRule="exact"/>
              <w:ind w:left="107" w:right="133"/>
              <w:jc w:val="both"/>
              <w:rPr>
                <w:sz w:val="24"/>
              </w:rPr>
            </w:pPr>
            <w:r>
              <w:rPr>
                <w:sz w:val="24"/>
              </w:rPr>
              <w:t>Nudažytos</w:t>
            </w:r>
            <w:r>
              <w:rPr>
                <w:spacing w:val="-12"/>
                <w:sz w:val="24"/>
              </w:rPr>
              <w:t xml:space="preserve"> </w:t>
            </w:r>
            <w:r>
              <w:rPr>
                <w:sz w:val="24"/>
              </w:rPr>
              <w:t>milteliniu</w:t>
            </w:r>
            <w:r>
              <w:rPr>
                <w:spacing w:val="-12"/>
                <w:sz w:val="24"/>
              </w:rPr>
              <w:t xml:space="preserve"> </w:t>
            </w:r>
            <w:r>
              <w:rPr>
                <w:sz w:val="24"/>
              </w:rPr>
              <w:t>būdu,</w:t>
            </w:r>
            <w:r>
              <w:rPr>
                <w:spacing w:val="-12"/>
                <w:sz w:val="24"/>
              </w:rPr>
              <w:t xml:space="preserve"> </w:t>
            </w:r>
            <w:r>
              <w:rPr>
                <w:sz w:val="24"/>
              </w:rPr>
              <w:t>RAL 9003 spalva</w:t>
            </w:r>
          </w:p>
        </w:tc>
        <w:tc>
          <w:tcPr>
            <w:tcW w:w="2977" w:type="dxa"/>
            <w:vAlign w:val="center"/>
          </w:tcPr>
          <w:p w14:paraId="5E632400" w14:textId="77777777" w:rsidR="003D2204" w:rsidRPr="00A00F41" w:rsidRDefault="003D2204" w:rsidP="003D2204">
            <w:pPr>
              <w:pStyle w:val="TableParagraph"/>
              <w:rPr>
                <w:sz w:val="24"/>
                <w:szCs w:val="24"/>
              </w:rPr>
            </w:pPr>
          </w:p>
        </w:tc>
        <w:tc>
          <w:tcPr>
            <w:tcW w:w="4116" w:type="dxa"/>
            <w:gridSpan w:val="2"/>
            <w:vAlign w:val="center"/>
          </w:tcPr>
          <w:p w14:paraId="1C68FA94" w14:textId="77777777" w:rsidR="003D2204" w:rsidRPr="00A00F41" w:rsidRDefault="003D2204" w:rsidP="003D2204">
            <w:pPr>
              <w:pStyle w:val="TableParagraph"/>
              <w:rPr>
                <w:sz w:val="24"/>
                <w:szCs w:val="24"/>
              </w:rPr>
            </w:pPr>
          </w:p>
        </w:tc>
      </w:tr>
      <w:tr w:rsidR="003D2204" w:rsidRPr="00A00F41" w14:paraId="4D526F41" w14:textId="77777777" w:rsidTr="00417950">
        <w:trPr>
          <w:gridAfter w:val="1"/>
          <w:wAfter w:w="15" w:type="dxa"/>
          <w:trHeight w:val="50"/>
        </w:trPr>
        <w:tc>
          <w:tcPr>
            <w:tcW w:w="830" w:type="dxa"/>
            <w:vAlign w:val="center"/>
          </w:tcPr>
          <w:p w14:paraId="3AAA5C6C" w14:textId="32D536DD" w:rsidR="003D2204" w:rsidRPr="00A00F41" w:rsidRDefault="00827A41" w:rsidP="003D2204">
            <w:pPr>
              <w:pStyle w:val="TableParagraph"/>
              <w:jc w:val="center"/>
              <w:rPr>
                <w:sz w:val="24"/>
                <w:szCs w:val="24"/>
              </w:rPr>
            </w:pPr>
            <w:r>
              <w:rPr>
                <w:sz w:val="24"/>
                <w:szCs w:val="24"/>
              </w:rPr>
              <w:t>3.15.</w:t>
            </w:r>
          </w:p>
        </w:tc>
        <w:tc>
          <w:tcPr>
            <w:tcW w:w="3156" w:type="dxa"/>
          </w:tcPr>
          <w:p w14:paraId="34A877EC" w14:textId="6F0FFA61" w:rsidR="003D2204" w:rsidRDefault="003D2204" w:rsidP="003D2204">
            <w:pPr>
              <w:pStyle w:val="TableParagraph"/>
              <w:spacing w:line="276" w:lineRule="exact"/>
              <w:ind w:left="105" w:right="89"/>
              <w:jc w:val="both"/>
              <w:rPr>
                <w:spacing w:val="-2"/>
                <w:sz w:val="24"/>
              </w:rPr>
            </w:pPr>
            <w:r>
              <w:rPr>
                <w:spacing w:val="-2"/>
                <w:sz w:val="24"/>
              </w:rPr>
              <w:t>Vitrinos išlyginamosio</w:t>
            </w:r>
            <w:r>
              <w:rPr>
                <w:sz w:val="24"/>
              </w:rPr>
              <w:t>s kojelės</w:t>
            </w:r>
          </w:p>
        </w:tc>
        <w:tc>
          <w:tcPr>
            <w:tcW w:w="3827" w:type="dxa"/>
          </w:tcPr>
          <w:p w14:paraId="3E0D7220" w14:textId="718E41CF" w:rsidR="003D2204" w:rsidRDefault="003D2204" w:rsidP="00E20421">
            <w:pPr>
              <w:pStyle w:val="TableParagraph"/>
              <w:spacing w:line="275" w:lineRule="exact"/>
              <w:ind w:left="107" w:right="133"/>
              <w:jc w:val="both"/>
              <w:rPr>
                <w:sz w:val="24"/>
              </w:rPr>
            </w:pPr>
            <w:r>
              <w:rPr>
                <w:sz w:val="24"/>
              </w:rPr>
              <w:t>Turi</w:t>
            </w:r>
            <w:r>
              <w:rPr>
                <w:spacing w:val="-13"/>
                <w:sz w:val="24"/>
              </w:rPr>
              <w:t xml:space="preserve"> </w:t>
            </w:r>
            <w:r>
              <w:rPr>
                <w:sz w:val="24"/>
              </w:rPr>
              <w:t>būti</w:t>
            </w:r>
            <w:r>
              <w:rPr>
                <w:spacing w:val="-13"/>
                <w:sz w:val="24"/>
              </w:rPr>
              <w:t xml:space="preserve"> </w:t>
            </w:r>
            <w:r>
              <w:rPr>
                <w:sz w:val="24"/>
              </w:rPr>
              <w:t>reguliuojamos</w:t>
            </w:r>
            <w:r>
              <w:rPr>
                <w:spacing w:val="-13"/>
                <w:sz w:val="24"/>
              </w:rPr>
              <w:t xml:space="preserve"> </w:t>
            </w:r>
            <w:r>
              <w:rPr>
                <w:sz w:val="24"/>
              </w:rPr>
              <w:t xml:space="preserve">grindų paviršiaus nelygumų </w:t>
            </w:r>
            <w:r>
              <w:rPr>
                <w:spacing w:val="-2"/>
                <w:sz w:val="24"/>
              </w:rPr>
              <w:t>kompensuoti</w:t>
            </w:r>
          </w:p>
        </w:tc>
        <w:tc>
          <w:tcPr>
            <w:tcW w:w="2977" w:type="dxa"/>
            <w:vAlign w:val="center"/>
          </w:tcPr>
          <w:p w14:paraId="24E003DA" w14:textId="77777777" w:rsidR="003D2204" w:rsidRPr="00A00F41" w:rsidRDefault="003D2204" w:rsidP="003D2204">
            <w:pPr>
              <w:pStyle w:val="TableParagraph"/>
              <w:rPr>
                <w:sz w:val="24"/>
                <w:szCs w:val="24"/>
              </w:rPr>
            </w:pPr>
          </w:p>
        </w:tc>
        <w:tc>
          <w:tcPr>
            <w:tcW w:w="4116" w:type="dxa"/>
            <w:gridSpan w:val="2"/>
            <w:vAlign w:val="center"/>
          </w:tcPr>
          <w:p w14:paraId="41008DF3" w14:textId="77777777" w:rsidR="003D2204" w:rsidRPr="00A00F41" w:rsidRDefault="003D2204" w:rsidP="003D2204">
            <w:pPr>
              <w:pStyle w:val="TableParagraph"/>
              <w:rPr>
                <w:sz w:val="24"/>
                <w:szCs w:val="24"/>
              </w:rPr>
            </w:pPr>
          </w:p>
        </w:tc>
      </w:tr>
      <w:tr w:rsidR="003D2204" w:rsidRPr="00A00F41" w14:paraId="70C5BF73" w14:textId="77777777" w:rsidTr="00417950">
        <w:trPr>
          <w:gridAfter w:val="1"/>
          <w:wAfter w:w="15" w:type="dxa"/>
          <w:trHeight w:val="50"/>
        </w:trPr>
        <w:tc>
          <w:tcPr>
            <w:tcW w:w="830" w:type="dxa"/>
            <w:vAlign w:val="center"/>
          </w:tcPr>
          <w:p w14:paraId="35268358" w14:textId="1BA78DF8" w:rsidR="003D2204" w:rsidRPr="00A00F41" w:rsidRDefault="00827A41" w:rsidP="003D2204">
            <w:pPr>
              <w:pStyle w:val="TableParagraph"/>
              <w:jc w:val="center"/>
              <w:rPr>
                <w:sz w:val="24"/>
                <w:szCs w:val="24"/>
              </w:rPr>
            </w:pPr>
            <w:r>
              <w:rPr>
                <w:sz w:val="24"/>
                <w:szCs w:val="24"/>
              </w:rPr>
              <w:t>3.16.</w:t>
            </w:r>
          </w:p>
        </w:tc>
        <w:tc>
          <w:tcPr>
            <w:tcW w:w="3156" w:type="dxa"/>
          </w:tcPr>
          <w:p w14:paraId="21898FE0" w14:textId="797F9A3B" w:rsidR="003D2204" w:rsidRDefault="003D2204" w:rsidP="003D2204">
            <w:pPr>
              <w:pStyle w:val="TableParagraph"/>
              <w:spacing w:line="276" w:lineRule="exact"/>
              <w:ind w:left="105" w:right="89"/>
              <w:jc w:val="both"/>
              <w:rPr>
                <w:spacing w:val="-2"/>
                <w:sz w:val="24"/>
              </w:rPr>
            </w:pPr>
            <w:r>
              <w:rPr>
                <w:spacing w:val="-2"/>
                <w:sz w:val="24"/>
              </w:rPr>
              <w:t>Maitinimas</w:t>
            </w:r>
          </w:p>
        </w:tc>
        <w:tc>
          <w:tcPr>
            <w:tcW w:w="3827" w:type="dxa"/>
          </w:tcPr>
          <w:p w14:paraId="3561541A" w14:textId="2F4CC956" w:rsidR="003D2204" w:rsidRDefault="003D2204" w:rsidP="00E20421">
            <w:pPr>
              <w:pStyle w:val="TableParagraph"/>
              <w:spacing w:line="275" w:lineRule="exact"/>
              <w:ind w:left="107" w:right="133"/>
              <w:jc w:val="both"/>
              <w:rPr>
                <w:sz w:val="24"/>
              </w:rPr>
            </w:pPr>
            <w:r>
              <w:rPr>
                <w:sz w:val="24"/>
              </w:rPr>
              <w:t>Vitrinos</w:t>
            </w:r>
            <w:r>
              <w:rPr>
                <w:spacing w:val="-13"/>
                <w:sz w:val="24"/>
              </w:rPr>
              <w:t xml:space="preserve"> </w:t>
            </w:r>
            <w:r>
              <w:rPr>
                <w:sz w:val="24"/>
              </w:rPr>
              <w:t>maitinimas</w:t>
            </w:r>
            <w:r>
              <w:rPr>
                <w:spacing w:val="-13"/>
                <w:sz w:val="24"/>
              </w:rPr>
              <w:t xml:space="preserve"> </w:t>
            </w:r>
            <w:r>
              <w:rPr>
                <w:sz w:val="24"/>
              </w:rPr>
              <w:t>privalo</w:t>
            </w:r>
            <w:r>
              <w:rPr>
                <w:spacing w:val="-13"/>
                <w:sz w:val="24"/>
              </w:rPr>
              <w:t xml:space="preserve"> </w:t>
            </w:r>
            <w:r>
              <w:rPr>
                <w:sz w:val="24"/>
              </w:rPr>
              <w:t>būti atvestas per viršų</w:t>
            </w:r>
          </w:p>
        </w:tc>
        <w:tc>
          <w:tcPr>
            <w:tcW w:w="2977" w:type="dxa"/>
            <w:vAlign w:val="center"/>
          </w:tcPr>
          <w:p w14:paraId="71E4271C" w14:textId="77777777" w:rsidR="003D2204" w:rsidRPr="00A00F41" w:rsidRDefault="003D2204" w:rsidP="003D2204">
            <w:pPr>
              <w:pStyle w:val="TableParagraph"/>
              <w:rPr>
                <w:sz w:val="24"/>
                <w:szCs w:val="24"/>
              </w:rPr>
            </w:pPr>
          </w:p>
        </w:tc>
        <w:tc>
          <w:tcPr>
            <w:tcW w:w="4116" w:type="dxa"/>
            <w:gridSpan w:val="2"/>
            <w:vAlign w:val="center"/>
          </w:tcPr>
          <w:p w14:paraId="58BD49D1" w14:textId="77777777" w:rsidR="003D2204" w:rsidRPr="00A00F41" w:rsidRDefault="003D2204" w:rsidP="003D2204">
            <w:pPr>
              <w:pStyle w:val="TableParagraph"/>
              <w:rPr>
                <w:sz w:val="24"/>
                <w:szCs w:val="24"/>
              </w:rPr>
            </w:pPr>
          </w:p>
        </w:tc>
      </w:tr>
      <w:tr w:rsidR="00A00F41" w:rsidRPr="00A00F41" w14:paraId="0F37E956" w14:textId="77777777" w:rsidTr="00417950">
        <w:trPr>
          <w:gridAfter w:val="1"/>
          <w:wAfter w:w="15" w:type="dxa"/>
          <w:trHeight w:val="1216"/>
        </w:trPr>
        <w:tc>
          <w:tcPr>
            <w:tcW w:w="830" w:type="dxa"/>
            <w:vAlign w:val="center"/>
          </w:tcPr>
          <w:p w14:paraId="5BE32BBA" w14:textId="05FE2AE1" w:rsidR="00A00F41" w:rsidRPr="00A00F41" w:rsidRDefault="003A2FE5" w:rsidP="0089168A">
            <w:pPr>
              <w:pStyle w:val="TableParagraph"/>
              <w:jc w:val="center"/>
              <w:rPr>
                <w:sz w:val="24"/>
                <w:szCs w:val="24"/>
              </w:rPr>
            </w:pPr>
            <w:r>
              <w:rPr>
                <w:sz w:val="24"/>
                <w:szCs w:val="24"/>
              </w:rPr>
              <w:lastRenderedPageBreak/>
              <w:t>3.</w:t>
            </w:r>
            <w:r w:rsidR="00827A41">
              <w:rPr>
                <w:sz w:val="24"/>
                <w:szCs w:val="24"/>
              </w:rPr>
              <w:t>1</w:t>
            </w:r>
            <w:r>
              <w:rPr>
                <w:sz w:val="24"/>
                <w:szCs w:val="24"/>
              </w:rPr>
              <w:t>6.</w:t>
            </w:r>
          </w:p>
        </w:tc>
        <w:tc>
          <w:tcPr>
            <w:tcW w:w="3156" w:type="dxa"/>
            <w:vAlign w:val="center"/>
          </w:tcPr>
          <w:p w14:paraId="3511612D" w14:textId="69092B20" w:rsidR="00A00F41" w:rsidRPr="003A2FE5" w:rsidRDefault="003D2204" w:rsidP="003A2FE5">
            <w:pPr>
              <w:pStyle w:val="Pagrindinistekstas"/>
              <w:ind w:left="42" w:right="126"/>
              <w:jc w:val="both"/>
              <w:rPr>
                <w:b/>
                <w:bCs/>
                <w:spacing w:val="-2"/>
              </w:rPr>
            </w:pPr>
            <w:r w:rsidRPr="003D2204">
              <w:rPr>
                <w:szCs w:val="22"/>
              </w:rPr>
              <w:t xml:space="preserve">Visi kiti </w:t>
            </w:r>
            <w:r w:rsidRPr="003D2204">
              <w:rPr>
                <w:spacing w:val="-2"/>
                <w:szCs w:val="22"/>
              </w:rPr>
              <w:t xml:space="preserve">vitrinų konstrukcijos </w:t>
            </w:r>
            <w:r w:rsidRPr="003D2204">
              <w:rPr>
                <w:szCs w:val="22"/>
              </w:rPr>
              <w:t>aprašymai</w:t>
            </w:r>
            <w:r w:rsidRPr="003D2204">
              <w:rPr>
                <w:spacing w:val="-15"/>
                <w:szCs w:val="22"/>
              </w:rPr>
              <w:t xml:space="preserve"> </w:t>
            </w:r>
            <w:r w:rsidRPr="003D2204">
              <w:rPr>
                <w:szCs w:val="22"/>
              </w:rPr>
              <w:t xml:space="preserve">yra </w:t>
            </w:r>
            <w:r w:rsidR="00A00AF6">
              <w:t>techninės specifikacijos</w:t>
            </w:r>
            <w:r w:rsidR="00A00AF6">
              <w:rPr>
                <w:spacing w:val="-2"/>
              </w:rPr>
              <w:t xml:space="preserve">  2 skyriuje „B</w:t>
            </w:r>
            <w:r w:rsidR="00A00AF6" w:rsidRPr="00CA61F3">
              <w:rPr>
                <w:bCs/>
              </w:rPr>
              <w:t>endrieji reikalavimai prekėms</w:t>
            </w:r>
            <w:r w:rsidR="00A00AF6">
              <w:rPr>
                <w:bCs/>
              </w:rPr>
              <w:t>“</w:t>
            </w:r>
            <w:r w:rsidR="00A00AF6">
              <w:rPr>
                <w:spacing w:val="-2"/>
              </w:rPr>
              <w:t xml:space="preserve"> </w:t>
            </w:r>
          </w:p>
        </w:tc>
        <w:tc>
          <w:tcPr>
            <w:tcW w:w="3827" w:type="dxa"/>
            <w:vAlign w:val="center"/>
          </w:tcPr>
          <w:p w14:paraId="76C9D6AF" w14:textId="77777777" w:rsidR="00A00F41" w:rsidRPr="00A00F41" w:rsidRDefault="00A00F41" w:rsidP="00364EB8">
            <w:pPr>
              <w:pStyle w:val="TableParagraph"/>
              <w:ind w:left="107"/>
              <w:rPr>
                <w:sz w:val="24"/>
                <w:szCs w:val="24"/>
              </w:rPr>
            </w:pPr>
          </w:p>
        </w:tc>
        <w:tc>
          <w:tcPr>
            <w:tcW w:w="2977" w:type="dxa"/>
            <w:vAlign w:val="center"/>
          </w:tcPr>
          <w:p w14:paraId="383DE186" w14:textId="77777777" w:rsidR="00A00F41" w:rsidRPr="00A00F41" w:rsidRDefault="00A00F41" w:rsidP="00364EB8">
            <w:pPr>
              <w:pStyle w:val="TableParagraph"/>
              <w:rPr>
                <w:sz w:val="24"/>
                <w:szCs w:val="24"/>
              </w:rPr>
            </w:pPr>
          </w:p>
        </w:tc>
        <w:tc>
          <w:tcPr>
            <w:tcW w:w="4116" w:type="dxa"/>
            <w:gridSpan w:val="2"/>
            <w:vAlign w:val="center"/>
          </w:tcPr>
          <w:p w14:paraId="3901A586" w14:textId="77777777" w:rsidR="00A00F41" w:rsidRPr="00A00F41" w:rsidRDefault="00A00F41" w:rsidP="00364EB8">
            <w:pPr>
              <w:pStyle w:val="TableParagraph"/>
              <w:rPr>
                <w:sz w:val="24"/>
                <w:szCs w:val="24"/>
              </w:rPr>
            </w:pPr>
          </w:p>
        </w:tc>
      </w:tr>
    </w:tbl>
    <w:p w14:paraId="2F21DB06" w14:textId="77777777" w:rsidR="007C7E7B" w:rsidRPr="00A00F41" w:rsidRDefault="007C7E7B" w:rsidP="00417950"/>
    <w:sectPr w:rsidR="007C7E7B" w:rsidRPr="00A00F41" w:rsidSect="00653682">
      <w:pgSz w:w="16838" w:h="11906" w:orient="landscape"/>
      <w:pgMar w:top="1135" w:right="851" w:bottom="70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E2EEF"/>
    <w:multiLevelType w:val="hybridMultilevel"/>
    <w:tmpl w:val="44D02FD4"/>
    <w:lvl w:ilvl="0" w:tplc="FFFFFFFF">
      <w:start w:val="1"/>
      <w:numFmt w:val="decimal"/>
      <w:lvlText w:val="%1."/>
      <w:lvlJc w:val="left"/>
      <w:pPr>
        <w:ind w:left="1376" w:hanging="281"/>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tplc="FFFFFFFF">
      <w:numFmt w:val="bullet"/>
      <w:lvlText w:val="•"/>
      <w:lvlJc w:val="left"/>
      <w:pPr>
        <w:ind w:left="2294" w:hanging="281"/>
      </w:pPr>
      <w:rPr>
        <w:rFonts w:hint="default"/>
        <w:lang w:val="lt-LT" w:eastAsia="en-US" w:bidi="ar-SA"/>
      </w:rPr>
    </w:lvl>
    <w:lvl w:ilvl="2" w:tplc="FFFFFFFF">
      <w:numFmt w:val="bullet"/>
      <w:lvlText w:val="•"/>
      <w:lvlJc w:val="left"/>
      <w:pPr>
        <w:ind w:left="3209" w:hanging="281"/>
      </w:pPr>
      <w:rPr>
        <w:rFonts w:hint="default"/>
        <w:lang w:val="lt-LT" w:eastAsia="en-US" w:bidi="ar-SA"/>
      </w:rPr>
    </w:lvl>
    <w:lvl w:ilvl="3" w:tplc="FFFFFFFF">
      <w:numFmt w:val="bullet"/>
      <w:lvlText w:val="•"/>
      <w:lvlJc w:val="left"/>
      <w:pPr>
        <w:ind w:left="4123" w:hanging="281"/>
      </w:pPr>
      <w:rPr>
        <w:rFonts w:hint="default"/>
        <w:lang w:val="lt-LT" w:eastAsia="en-US" w:bidi="ar-SA"/>
      </w:rPr>
    </w:lvl>
    <w:lvl w:ilvl="4" w:tplc="FFFFFFFF">
      <w:numFmt w:val="bullet"/>
      <w:lvlText w:val="•"/>
      <w:lvlJc w:val="left"/>
      <w:pPr>
        <w:ind w:left="5038" w:hanging="281"/>
      </w:pPr>
      <w:rPr>
        <w:rFonts w:hint="default"/>
        <w:lang w:val="lt-LT" w:eastAsia="en-US" w:bidi="ar-SA"/>
      </w:rPr>
    </w:lvl>
    <w:lvl w:ilvl="5" w:tplc="FFFFFFFF">
      <w:numFmt w:val="bullet"/>
      <w:lvlText w:val="•"/>
      <w:lvlJc w:val="left"/>
      <w:pPr>
        <w:ind w:left="5953" w:hanging="281"/>
      </w:pPr>
      <w:rPr>
        <w:rFonts w:hint="default"/>
        <w:lang w:val="lt-LT" w:eastAsia="en-US" w:bidi="ar-SA"/>
      </w:rPr>
    </w:lvl>
    <w:lvl w:ilvl="6" w:tplc="FFFFFFFF">
      <w:numFmt w:val="bullet"/>
      <w:lvlText w:val="•"/>
      <w:lvlJc w:val="left"/>
      <w:pPr>
        <w:ind w:left="6867" w:hanging="281"/>
      </w:pPr>
      <w:rPr>
        <w:rFonts w:hint="default"/>
        <w:lang w:val="lt-LT" w:eastAsia="en-US" w:bidi="ar-SA"/>
      </w:rPr>
    </w:lvl>
    <w:lvl w:ilvl="7" w:tplc="FFFFFFFF">
      <w:numFmt w:val="bullet"/>
      <w:lvlText w:val="•"/>
      <w:lvlJc w:val="left"/>
      <w:pPr>
        <w:ind w:left="7782" w:hanging="281"/>
      </w:pPr>
      <w:rPr>
        <w:rFonts w:hint="default"/>
        <w:lang w:val="lt-LT" w:eastAsia="en-US" w:bidi="ar-SA"/>
      </w:rPr>
    </w:lvl>
    <w:lvl w:ilvl="8" w:tplc="FFFFFFFF">
      <w:numFmt w:val="bullet"/>
      <w:lvlText w:val="•"/>
      <w:lvlJc w:val="left"/>
      <w:pPr>
        <w:ind w:left="8697" w:hanging="281"/>
      </w:pPr>
      <w:rPr>
        <w:rFonts w:hint="default"/>
        <w:lang w:val="lt-LT" w:eastAsia="en-US" w:bidi="ar-SA"/>
      </w:rPr>
    </w:lvl>
  </w:abstractNum>
  <w:abstractNum w:abstractNumId="1" w15:restartNumberingAfterBreak="0">
    <w:nsid w:val="03406295"/>
    <w:multiLevelType w:val="hybridMultilevel"/>
    <w:tmpl w:val="5834528C"/>
    <w:lvl w:ilvl="0" w:tplc="FFFFFFFF">
      <w:start w:val="1"/>
      <w:numFmt w:val="decimal"/>
      <w:lvlText w:val="%1."/>
      <w:lvlJc w:val="left"/>
      <w:pPr>
        <w:ind w:left="1388" w:hanging="36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tplc="FFFFFFFF">
      <w:start w:val="1"/>
      <w:numFmt w:val="decimal"/>
      <w:lvlText w:val="%2."/>
      <w:lvlJc w:val="left"/>
      <w:pPr>
        <w:ind w:left="1520" w:hanging="28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tplc="FFFFFFFF">
      <w:numFmt w:val="bullet"/>
      <w:lvlText w:val="•"/>
      <w:lvlJc w:val="left"/>
      <w:pPr>
        <w:ind w:left="2520" w:hanging="286"/>
      </w:pPr>
      <w:rPr>
        <w:rFonts w:hint="default"/>
        <w:lang w:val="lt-LT" w:eastAsia="en-US" w:bidi="ar-SA"/>
      </w:rPr>
    </w:lvl>
    <w:lvl w:ilvl="3" w:tplc="FFFFFFFF">
      <w:numFmt w:val="bullet"/>
      <w:lvlText w:val="•"/>
      <w:lvlJc w:val="left"/>
      <w:pPr>
        <w:ind w:left="3521" w:hanging="286"/>
      </w:pPr>
      <w:rPr>
        <w:rFonts w:hint="default"/>
        <w:lang w:val="lt-LT" w:eastAsia="en-US" w:bidi="ar-SA"/>
      </w:rPr>
    </w:lvl>
    <w:lvl w:ilvl="4" w:tplc="FFFFFFFF">
      <w:numFmt w:val="bullet"/>
      <w:lvlText w:val="•"/>
      <w:lvlJc w:val="left"/>
      <w:pPr>
        <w:ind w:left="4522" w:hanging="286"/>
      </w:pPr>
      <w:rPr>
        <w:rFonts w:hint="default"/>
        <w:lang w:val="lt-LT" w:eastAsia="en-US" w:bidi="ar-SA"/>
      </w:rPr>
    </w:lvl>
    <w:lvl w:ilvl="5" w:tplc="FFFFFFFF">
      <w:numFmt w:val="bullet"/>
      <w:lvlText w:val="•"/>
      <w:lvlJc w:val="left"/>
      <w:pPr>
        <w:ind w:left="5522" w:hanging="286"/>
      </w:pPr>
      <w:rPr>
        <w:rFonts w:hint="default"/>
        <w:lang w:val="lt-LT" w:eastAsia="en-US" w:bidi="ar-SA"/>
      </w:rPr>
    </w:lvl>
    <w:lvl w:ilvl="6" w:tplc="FFFFFFFF">
      <w:numFmt w:val="bullet"/>
      <w:lvlText w:val="•"/>
      <w:lvlJc w:val="left"/>
      <w:pPr>
        <w:ind w:left="6523" w:hanging="286"/>
      </w:pPr>
      <w:rPr>
        <w:rFonts w:hint="default"/>
        <w:lang w:val="lt-LT" w:eastAsia="en-US" w:bidi="ar-SA"/>
      </w:rPr>
    </w:lvl>
    <w:lvl w:ilvl="7" w:tplc="FFFFFFFF">
      <w:numFmt w:val="bullet"/>
      <w:lvlText w:val="•"/>
      <w:lvlJc w:val="left"/>
      <w:pPr>
        <w:ind w:left="7524" w:hanging="286"/>
      </w:pPr>
      <w:rPr>
        <w:rFonts w:hint="default"/>
        <w:lang w:val="lt-LT" w:eastAsia="en-US" w:bidi="ar-SA"/>
      </w:rPr>
    </w:lvl>
    <w:lvl w:ilvl="8" w:tplc="FFFFFFFF">
      <w:numFmt w:val="bullet"/>
      <w:lvlText w:val="•"/>
      <w:lvlJc w:val="left"/>
      <w:pPr>
        <w:ind w:left="8524" w:hanging="286"/>
      </w:pPr>
      <w:rPr>
        <w:rFonts w:hint="default"/>
        <w:lang w:val="lt-LT" w:eastAsia="en-US" w:bidi="ar-SA"/>
      </w:rPr>
    </w:lvl>
  </w:abstractNum>
  <w:abstractNum w:abstractNumId="2" w15:restartNumberingAfterBreak="0">
    <w:nsid w:val="06244136"/>
    <w:multiLevelType w:val="hybridMultilevel"/>
    <w:tmpl w:val="44D02FD4"/>
    <w:lvl w:ilvl="0" w:tplc="FFFFFFFF">
      <w:start w:val="1"/>
      <w:numFmt w:val="decimal"/>
      <w:lvlText w:val="%1."/>
      <w:lvlJc w:val="left"/>
      <w:pPr>
        <w:ind w:left="1376" w:hanging="281"/>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tplc="FFFFFFFF">
      <w:numFmt w:val="bullet"/>
      <w:lvlText w:val="•"/>
      <w:lvlJc w:val="left"/>
      <w:pPr>
        <w:ind w:left="2294" w:hanging="281"/>
      </w:pPr>
      <w:rPr>
        <w:rFonts w:hint="default"/>
        <w:lang w:val="lt-LT" w:eastAsia="en-US" w:bidi="ar-SA"/>
      </w:rPr>
    </w:lvl>
    <w:lvl w:ilvl="2" w:tplc="FFFFFFFF">
      <w:numFmt w:val="bullet"/>
      <w:lvlText w:val="•"/>
      <w:lvlJc w:val="left"/>
      <w:pPr>
        <w:ind w:left="3209" w:hanging="281"/>
      </w:pPr>
      <w:rPr>
        <w:rFonts w:hint="default"/>
        <w:lang w:val="lt-LT" w:eastAsia="en-US" w:bidi="ar-SA"/>
      </w:rPr>
    </w:lvl>
    <w:lvl w:ilvl="3" w:tplc="FFFFFFFF">
      <w:numFmt w:val="bullet"/>
      <w:lvlText w:val="•"/>
      <w:lvlJc w:val="left"/>
      <w:pPr>
        <w:ind w:left="4123" w:hanging="281"/>
      </w:pPr>
      <w:rPr>
        <w:rFonts w:hint="default"/>
        <w:lang w:val="lt-LT" w:eastAsia="en-US" w:bidi="ar-SA"/>
      </w:rPr>
    </w:lvl>
    <w:lvl w:ilvl="4" w:tplc="FFFFFFFF">
      <w:numFmt w:val="bullet"/>
      <w:lvlText w:val="•"/>
      <w:lvlJc w:val="left"/>
      <w:pPr>
        <w:ind w:left="5038" w:hanging="281"/>
      </w:pPr>
      <w:rPr>
        <w:rFonts w:hint="default"/>
        <w:lang w:val="lt-LT" w:eastAsia="en-US" w:bidi="ar-SA"/>
      </w:rPr>
    </w:lvl>
    <w:lvl w:ilvl="5" w:tplc="FFFFFFFF">
      <w:numFmt w:val="bullet"/>
      <w:lvlText w:val="•"/>
      <w:lvlJc w:val="left"/>
      <w:pPr>
        <w:ind w:left="5953" w:hanging="281"/>
      </w:pPr>
      <w:rPr>
        <w:rFonts w:hint="default"/>
        <w:lang w:val="lt-LT" w:eastAsia="en-US" w:bidi="ar-SA"/>
      </w:rPr>
    </w:lvl>
    <w:lvl w:ilvl="6" w:tplc="FFFFFFFF">
      <w:numFmt w:val="bullet"/>
      <w:lvlText w:val="•"/>
      <w:lvlJc w:val="left"/>
      <w:pPr>
        <w:ind w:left="6867" w:hanging="281"/>
      </w:pPr>
      <w:rPr>
        <w:rFonts w:hint="default"/>
        <w:lang w:val="lt-LT" w:eastAsia="en-US" w:bidi="ar-SA"/>
      </w:rPr>
    </w:lvl>
    <w:lvl w:ilvl="7" w:tplc="FFFFFFFF">
      <w:numFmt w:val="bullet"/>
      <w:lvlText w:val="•"/>
      <w:lvlJc w:val="left"/>
      <w:pPr>
        <w:ind w:left="7782" w:hanging="281"/>
      </w:pPr>
      <w:rPr>
        <w:rFonts w:hint="default"/>
        <w:lang w:val="lt-LT" w:eastAsia="en-US" w:bidi="ar-SA"/>
      </w:rPr>
    </w:lvl>
    <w:lvl w:ilvl="8" w:tplc="FFFFFFFF">
      <w:numFmt w:val="bullet"/>
      <w:lvlText w:val="•"/>
      <w:lvlJc w:val="left"/>
      <w:pPr>
        <w:ind w:left="8697" w:hanging="281"/>
      </w:pPr>
      <w:rPr>
        <w:rFonts w:hint="default"/>
        <w:lang w:val="lt-LT" w:eastAsia="en-US" w:bidi="ar-SA"/>
      </w:rPr>
    </w:lvl>
  </w:abstractNum>
  <w:abstractNum w:abstractNumId="3" w15:restartNumberingAfterBreak="0">
    <w:nsid w:val="0B5F5C4A"/>
    <w:multiLevelType w:val="hybridMultilevel"/>
    <w:tmpl w:val="0660FECA"/>
    <w:lvl w:ilvl="0" w:tplc="FFFFFFFF">
      <w:start w:val="1"/>
      <w:numFmt w:val="decimal"/>
      <w:lvlText w:val="%1."/>
      <w:lvlJc w:val="left"/>
      <w:pPr>
        <w:ind w:left="1388" w:hanging="36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tplc="FFFFFFFF">
      <w:numFmt w:val="bullet"/>
      <w:lvlText w:val="•"/>
      <w:lvlJc w:val="left"/>
      <w:pPr>
        <w:ind w:left="2294" w:hanging="360"/>
      </w:pPr>
      <w:rPr>
        <w:rFonts w:hint="default"/>
        <w:lang w:val="lt-LT" w:eastAsia="en-US" w:bidi="ar-SA"/>
      </w:rPr>
    </w:lvl>
    <w:lvl w:ilvl="2" w:tplc="FFFFFFFF">
      <w:numFmt w:val="bullet"/>
      <w:lvlText w:val="•"/>
      <w:lvlJc w:val="left"/>
      <w:pPr>
        <w:ind w:left="3209" w:hanging="360"/>
      </w:pPr>
      <w:rPr>
        <w:rFonts w:hint="default"/>
        <w:lang w:val="lt-LT" w:eastAsia="en-US" w:bidi="ar-SA"/>
      </w:rPr>
    </w:lvl>
    <w:lvl w:ilvl="3" w:tplc="FFFFFFFF">
      <w:numFmt w:val="bullet"/>
      <w:lvlText w:val="•"/>
      <w:lvlJc w:val="left"/>
      <w:pPr>
        <w:ind w:left="4123" w:hanging="360"/>
      </w:pPr>
      <w:rPr>
        <w:rFonts w:hint="default"/>
        <w:lang w:val="lt-LT" w:eastAsia="en-US" w:bidi="ar-SA"/>
      </w:rPr>
    </w:lvl>
    <w:lvl w:ilvl="4" w:tplc="FFFFFFFF">
      <w:numFmt w:val="bullet"/>
      <w:lvlText w:val="•"/>
      <w:lvlJc w:val="left"/>
      <w:pPr>
        <w:ind w:left="5038" w:hanging="360"/>
      </w:pPr>
      <w:rPr>
        <w:rFonts w:hint="default"/>
        <w:lang w:val="lt-LT" w:eastAsia="en-US" w:bidi="ar-SA"/>
      </w:rPr>
    </w:lvl>
    <w:lvl w:ilvl="5" w:tplc="FFFFFFFF">
      <w:numFmt w:val="bullet"/>
      <w:lvlText w:val="•"/>
      <w:lvlJc w:val="left"/>
      <w:pPr>
        <w:ind w:left="5953" w:hanging="360"/>
      </w:pPr>
      <w:rPr>
        <w:rFonts w:hint="default"/>
        <w:lang w:val="lt-LT" w:eastAsia="en-US" w:bidi="ar-SA"/>
      </w:rPr>
    </w:lvl>
    <w:lvl w:ilvl="6" w:tplc="FFFFFFFF">
      <w:numFmt w:val="bullet"/>
      <w:lvlText w:val="•"/>
      <w:lvlJc w:val="left"/>
      <w:pPr>
        <w:ind w:left="6867" w:hanging="360"/>
      </w:pPr>
      <w:rPr>
        <w:rFonts w:hint="default"/>
        <w:lang w:val="lt-LT" w:eastAsia="en-US" w:bidi="ar-SA"/>
      </w:rPr>
    </w:lvl>
    <w:lvl w:ilvl="7" w:tplc="FFFFFFFF">
      <w:numFmt w:val="bullet"/>
      <w:lvlText w:val="•"/>
      <w:lvlJc w:val="left"/>
      <w:pPr>
        <w:ind w:left="7782" w:hanging="360"/>
      </w:pPr>
      <w:rPr>
        <w:rFonts w:hint="default"/>
        <w:lang w:val="lt-LT" w:eastAsia="en-US" w:bidi="ar-SA"/>
      </w:rPr>
    </w:lvl>
    <w:lvl w:ilvl="8" w:tplc="FFFFFFFF">
      <w:numFmt w:val="bullet"/>
      <w:lvlText w:val="•"/>
      <w:lvlJc w:val="left"/>
      <w:pPr>
        <w:ind w:left="8697" w:hanging="360"/>
      </w:pPr>
      <w:rPr>
        <w:rFonts w:hint="default"/>
        <w:lang w:val="lt-LT" w:eastAsia="en-US" w:bidi="ar-SA"/>
      </w:rPr>
    </w:lvl>
  </w:abstractNum>
  <w:abstractNum w:abstractNumId="4" w15:restartNumberingAfterBreak="0">
    <w:nsid w:val="0D2A46B1"/>
    <w:multiLevelType w:val="hybridMultilevel"/>
    <w:tmpl w:val="85C67120"/>
    <w:lvl w:ilvl="0" w:tplc="4AEEFFC2">
      <w:start w:val="2"/>
      <w:numFmt w:val="decimal"/>
      <w:lvlText w:val="%1"/>
      <w:lvlJc w:val="left"/>
      <w:pPr>
        <w:ind w:left="285" w:hanging="180"/>
        <w:jc w:val="left"/>
      </w:pPr>
      <w:rPr>
        <w:rFonts w:ascii="Times New Roman" w:eastAsia="Times New Roman" w:hAnsi="Times New Roman" w:cs="Times New Roman" w:hint="default"/>
        <w:b/>
        <w:bCs/>
        <w:i w:val="0"/>
        <w:iCs w:val="0"/>
        <w:spacing w:val="0"/>
        <w:w w:val="100"/>
        <w:sz w:val="24"/>
        <w:szCs w:val="24"/>
        <w:lang w:val="lt-LT" w:eastAsia="en-US" w:bidi="ar-SA"/>
      </w:rPr>
    </w:lvl>
    <w:lvl w:ilvl="1" w:tplc="3F4CA3B2">
      <w:numFmt w:val="bullet"/>
      <w:lvlText w:val="•"/>
      <w:lvlJc w:val="left"/>
      <w:pPr>
        <w:ind w:left="600" w:hanging="180"/>
      </w:pPr>
      <w:rPr>
        <w:rFonts w:hint="default"/>
        <w:lang w:val="lt-LT" w:eastAsia="en-US" w:bidi="ar-SA"/>
      </w:rPr>
    </w:lvl>
    <w:lvl w:ilvl="2" w:tplc="6DD047CC">
      <w:numFmt w:val="bullet"/>
      <w:lvlText w:val="•"/>
      <w:lvlJc w:val="left"/>
      <w:pPr>
        <w:ind w:left="921" w:hanging="180"/>
      </w:pPr>
      <w:rPr>
        <w:rFonts w:hint="default"/>
        <w:lang w:val="lt-LT" w:eastAsia="en-US" w:bidi="ar-SA"/>
      </w:rPr>
    </w:lvl>
    <w:lvl w:ilvl="3" w:tplc="F2B82326">
      <w:numFmt w:val="bullet"/>
      <w:lvlText w:val="•"/>
      <w:lvlJc w:val="left"/>
      <w:pPr>
        <w:ind w:left="1242" w:hanging="180"/>
      </w:pPr>
      <w:rPr>
        <w:rFonts w:hint="default"/>
        <w:lang w:val="lt-LT" w:eastAsia="en-US" w:bidi="ar-SA"/>
      </w:rPr>
    </w:lvl>
    <w:lvl w:ilvl="4" w:tplc="AC06EA9C">
      <w:numFmt w:val="bullet"/>
      <w:lvlText w:val="•"/>
      <w:lvlJc w:val="left"/>
      <w:pPr>
        <w:ind w:left="1563" w:hanging="180"/>
      </w:pPr>
      <w:rPr>
        <w:rFonts w:hint="default"/>
        <w:lang w:val="lt-LT" w:eastAsia="en-US" w:bidi="ar-SA"/>
      </w:rPr>
    </w:lvl>
    <w:lvl w:ilvl="5" w:tplc="23FCDC30">
      <w:numFmt w:val="bullet"/>
      <w:lvlText w:val="•"/>
      <w:lvlJc w:val="left"/>
      <w:pPr>
        <w:ind w:left="1884" w:hanging="180"/>
      </w:pPr>
      <w:rPr>
        <w:rFonts w:hint="default"/>
        <w:lang w:val="lt-LT" w:eastAsia="en-US" w:bidi="ar-SA"/>
      </w:rPr>
    </w:lvl>
    <w:lvl w:ilvl="6" w:tplc="9684E63E">
      <w:numFmt w:val="bullet"/>
      <w:lvlText w:val="•"/>
      <w:lvlJc w:val="left"/>
      <w:pPr>
        <w:ind w:left="2205" w:hanging="180"/>
      </w:pPr>
      <w:rPr>
        <w:rFonts w:hint="default"/>
        <w:lang w:val="lt-LT" w:eastAsia="en-US" w:bidi="ar-SA"/>
      </w:rPr>
    </w:lvl>
    <w:lvl w:ilvl="7" w:tplc="662C224A">
      <w:numFmt w:val="bullet"/>
      <w:lvlText w:val="•"/>
      <w:lvlJc w:val="left"/>
      <w:pPr>
        <w:ind w:left="2526" w:hanging="180"/>
      </w:pPr>
      <w:rPr>
        <w:rFonts w:hint="default"/>
        <w:lang w:val="lt-LT" w:eastAsia="en-US" w:bidi="ar-SA"/>
      </w:rPr>
    </w:lvl>
    <w:lvl w:ilvl="8" w:tplc="B2EC8E6A">
      <w:numFmt w:val="bullet"/>
      <w:lvlText w:val="•"/>
      <w:lvlJc w:val="left"/>
      <w:pPr>
        <w:ind w:left="2847" w:hanging="180"/>
      </w:pPr>
      <w:rPr>
        <w:rFonts w:hint="default"/>
        <w:lang w:val="lt-LT" w:eastAsia="en-US" w:bidi="ar-SA"/>
      </w:rPr>
    </w:lvl>
  </w:abstractNum>
  <w:abstractNum w:abstractNumId="5" w15:restartNumberingAfterBreak="0">
    <w:nsid w:val="1225480B"/>
    <w:multiLevelType w:val="hybridMultilevel"/>
    <w:tmpl w:val="5834528C"/>
    <w:lvl w:ilvl="0" w:tplc="FFFFFFFF">
      <w:start w:val="1"/>
      <w:numFmt w:val="decimal"/>
      <w:lvlText w:val="%1."/>
      <w:lvlJc w:val="left"/>
      <w:pPr>
        <w:ind w:left="1388" w:hanging="36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tplc="FFFFFFFF">
      <w:start w:val="1"/>
      <w:numFmt w:val="decimal"/>
      <w:lvlText w:val="%2."/>
      <w:lvlJc w:val="left"/>
      <w:pPr>
        <w:ind w:left="1520" w:hanging="28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tplc="FFFFFFFF">
      <w:numFmt w:val="bullet"/>
      <w:lvlText w:val="•"/>
      <w:lvlJc w:val="left"/>
      <w:pPr>
        <w:ind w:left="2520" w:hanging="286"/>
      </w:pPr>
      <w:rPr>
        <w:rFonts w:hint="default"/>
        <w:lang w:val="lt-LT" w:eastAsia="en-US" w:bidi="ar-SA"/>
      </w:rPr>
    </w:lvl>
    <w:lvl w:ilvl="3" w:tplc="FFFFFFFF">
      <w:numFmt w:val="bullet"/>
      <w:lvlText w:val="•"/>
      <w:lvlJc w:val="left"/>
      <w:pPr>
        <w:ind w:left="3521" w:hanging="286"/>
      </w:pPr>
      <w:rPr>
        <w:rFonts w:hint="default"/>
        <w:lang w:val="lt-LT" w:eastAsia="en-US" w:bidi="ar-SA"/>
      </w:rPr>
    </w:lvl>
    <w:lvl w:ilvl="4" w:tplc="FFFFFFFF">
      <w:numFmt w:val="bullet"/>
      <w:lvlText w:val="•"/>
      <w:lvlJc w:val="left"/>
      <w:pPr>
        <w:ind w:left="4522" w:hanging="286"/>
      </w:pPr>
      <w:rPr>
        <w:rFonts w:hint="default"/>
        <w:lang w:val="lt-LT" w:eastAsia="en-US" w:bidi="ar-SA"/>
      </w:rPr>
    </w:lvl>
    <w:lvl w:ilvl="5" w:tplc="FFFFFFFF">
      <w:numFmt w:val="bullet"/>
      <w:lvlText w:val="•"/>
      <w:lvlJc w:val="left"/>
      <w:pPr>
        <w:ind w:left="5522" w:hanging="286"/>
      </w:pPr>
      <w:rPr>
        <w:rFonts w:hint="default"/>
        <w:lang w:val="lt-LT" w:eastAsia="en-US" w:bidi="ar-SA"/>
      </w:rPr>
    </w:lvl>
    <w:lvl w:ilvl="6" w:tplc="FFFFFFFF">
      <w:numFmt w:val="bullet"/>
      <w:lvlText w:val="•"/>
      <w:lvlJc w:val="left"/>
      <w:pPr>
        <w:ind w:left="6523" w:hanging="286"/>
      </w:pPr>
      <w:rPr>
        <w:rFonts w:hint="default"/>
        <w:lang w:val="lt-LT" w:eastAsia="en-US" w:bidi="ar-SA"/>
      </w:rPr>
    </w:lvl>
    <w:lvl w:ilvl="7" w:tplc="FFFFFFFF">
      <w:numFmt w:val="bullet"/>
      <w:lvlText w:val="•"/>
      <w:lvlJc w:val="left"/>
      <w:pPr>
        <w:ind w:left="7524" w:hanging="286"/>
      </w:pPr>
      <w:rPr>
        <w:rFonts w:hint="default"/>
        <w:lang w:val="lt-LT" w:eastAsia="en-US" w:bidi="ar-SA"/>
      </w:rPr>
    </w:lvl>
    <w:lvl w:ilvl="8" w:tplc="FFFFFFFF">
      <w:numFmt w:val="bullet"/>
      <w:lvlText w:val="•"/>
      <w:lvlJc w:val="left"/>
      <w:pPr>
        <w:ind w:left="8524" w:hanging="286"/>
      </w:pPr>
      <w:rPr>
        <w:rFonts w:hint="default"/>
        <w:lang w:val="lt-LT" w:eastAsia="en-US" w:bidi="ar-SA"/>
      </w:rPr>
    </w:lvl>
  </w:abstractNum>
  <w:abstractNum w:abstractNumId="6" w15:restartNumberingAfterBreak="0">
    <w:nsid w:val="12631213"/>
    <w:multiLevelType w:val="hybridMultilevel"/>
    <w:tmpl w:val="331E7AF0"/>
    <w:lvl w:ilvl="0" w:tplc="DC58D0BC">
      <w:start w:val="1"/>
      <w:numFmt w:val="decimal"/>
      <w:lvlText w:val="%1."/>
      <w:lvlJc w:val="left"/>
      <w:pPr>
        <w:ind w:left="1388" w:hanging="36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tplc="7D1C3F06">
      <w:numFmt w:val="bullet"/>
      <w:lvlText w:val="•"/>
      <w:lvlJc w:val="left"/>
      <w:pPr>
        <w:ind w:left="2294" w:hanging="360"/>
      </w:pPr>
      <w:rPr>
        <w:rFonts w:hint="default"/>
        <w:lang w:val="lt-LT" w:eastAsia="en-US" w:bidi="ar-SA"/>
      </w:rPr>
    </w:lvl>
    <w:lvl w:ilvl="2" w:tplc="53729DA6">
      <w:numFmt w:val="bullet"/>
      <w:lvlText w:val="•"/>
      <w:lvlJc w:val="left"/>
      <w:pPr>
        <w:ind w:left="3209" w:hanging="360"/>
      </w:pPr>
      <w:rPr>
        <w:rFonts w:hint="default"/>
        <w:lang w:val="lt-LT" w:eastAsia="en-US" w:bidi="ar-SA"/>
      </w:rPr>
    </w:lvl>
    <w:lvl w:ilvl="3" w:tplc="7EEA3C9C">
      <w:numFmt w:val="bullet"/>
      <w:lvlText w:val="•"/>
      <w:lvlJc w:val="left"/>
      <w:pPr>
        <w:ind w:left="4123" w:hanging="360"/>
      </w:pPr>
      <w:rPr>
        <w:rFonts w:hint="default"/>
        <w:lang w:val="lt-LT" w:eastAsia="en-US" w:bidi="ar-SA"/>
      </w:rPr>
    </w:lvl>
    <w:lvl w:ilvl="4" w:tplc="9C6C7BEC">
      <w:numFmt w:val="bullet"/>
      <w:lvlText w:val="•"/>
      <w:lvlJc w:val="left"/>
      <w:pPr>
        <w:ind w:left="5038" w:hanging="360"/>
      </w:pPr>
      <w:rPr>
        <w:rFonts w:hint="default"/>
        <w:lang w:val="lt-LT" w:eastAsia="en-US" w:bidi="ar-SA"/>
      </w:rPr>
    </w:lvl>
    <w:lvl w:ilvl="5" w:tplc="AA10CA32">
      <w:numFmt w:val="bullet"/>
      <w:lvlText w:val="•"/>
      <w:lvlJc w:val="left"/>
      <w:pPr>
        <w:ind w:left="5953" w:hanging="360"/>
      </w:pPr>
      <w:rPr>
        <w:rFonts w:hint="default"/>
        <w:lang w:val="lt-LT" w:eastAsia="en-US" w:bidi="ar-SA"/>
      </w:rPr>
    </w:lvl>
    <w:lvl w:ilvl="6" w:tplc="9112F02C">
      <w:numFmt w:val="bullet"/>
      <w:lvlText w:val="•"/>
      <w:lvlJc w:val="left"/>
      <w:pPr>
        <w:ind w:left="6867" w:hanging="360"/>
      </w:pPr>
      <w:rPr>
        <w:rFonts w:hint="default"/>
        <w:lang w:val="lt-LT" w:eastAsia="en-US" w:bidi="ar-SA"/>
      </w:rPr>
    </w:lvl>
    <w:lvl w:ilvl="7" w:tplc="69F08A20">
      <w:numFmt w:val="bullet"/>
      <w:lvlText w:val="•"/>
      <w:lvlJc w:val="left"/>
      <w:pPr>
        <w:ind w:left="7782" w:hanging="360"/>
      </w:pPr>
      <w:rPr>
        <w:rFonts w:hint="default"/>
        <w:lang w:val="lt-LT" w:eastAsia="en-US" w:bidi="ar-SA"/>
      </w:rPr>
    </w:lvl>
    <w:lvl w:ilvl="8" w:tplc="96281A36">
      <w:numFmt w:val="bullet"/>
      <w:lvlText w:val="•"/>
      <w:lvlJc w:val="left"/>
      <w:pPr>
        <w:ind w:left="8697" w:hanging="360"/>
      </w:pPr>
      <w:rPr>
        <w:rFonts w:hint="default"/>
        <w:lang w:val="lt-LT" w:eastAsia="en-US" w:bidi="ar-SA"/>
      </w:rPr>
    </w:lvl>
  </w:abstractNum>
  <w:abstractNum w:abstractNumId="7" w15:restartNumberingAfterBreak="0">
    <w:nsid w:val="12E1011B"/>
    <w:multiLevelType w:val="hybridMultilevel"/>
    <w:tmpl w:val="44D02FD4"/>
    <w:lvl w:ilvl="0" w:tplc="FFFFFFFF">
      <w:start w:val="1"/>
      <w:numFmt w:val="decimal"/>
      <w:lvlText w:val="%1."/>
      <w:lvlJc w:val="left"/>
      <w:pPr>
        <w:ind w:left="1376" w:hanging="281"/>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tplc="FFFFFFFF">
      <w:numFmt w:val="bullet"/>
      <w:lvlText w:val="•"/>
      <w:lvlJc w:val="left"/>
      <w:pPr>
        <w:ind w:left="2294" w:hanging="281"/>
      </w:pPr>
      <w:rPr>
        <w:rFonts w:hint="default"/>
        <w:lang w:val="lt-LT" w:eastAsia="en-US" w:bidi="ar-SA"/>
      </w:rPr>
    </w:lvl>
    <w:lvl w:ilvl="2" w:tplc="FFFFFFFF">
      <w:numFmt w:val="bullet"/>
      <w:lvlText w:val="•"/>
      <w:lvlJc w:val="left"/>
      <w:pPr>
        <w:ind w:left="3209" w:hanging="281"/>
      </w:pPr>
      <w:rPr>
        <w:rFonts w:hint="default"/>
        <w:lang w:val="lt-LT" w:eastAsia="en-US" w:bidi="ar-SA"/>
      </w:rPr>
    </w:lvl>
    <w:lvl w:ilvl="3" w:tplc="FFFFFFFF">
      <w:numFmt w:val="bullet"/>
      <w:lvlText w:val="•"/>
      <w:lvlJc w:val="left"/>
      <w:pPr>
        <w:ind w:left="4123" w:hanging="281"/>
      </w:pPr>
      <w:rPr>
        <w:rFonts w:hint="default"/>
        <w:lang w:val="lt-LT" w:eastAsia="en-US" w:bidi="ar-SA"/>
      </w:rPr>
    </w:lvl>
    <w:lvl w:ilvl="4" w:tplc="FFFFFFFF">
      <w:numFmt w:val="bullet"/>
      <w:lvlText w:val="•"/>
      <w:lvlJc w:val="left"/>
      <w:pPr>
        <w:ind w:left="5038" w:hanging="281"/>
      </w:pPr>
      <w:rPr>
        <w:rFonts w:hint="default"/>
        <w:lang w:val="lt-LT" w:eastAsia="en-US" w:bidi="ar-SA"/>
      </w:rPr>
    </w:lvl>
    <w:lvl w:ilvl="5" w:tplc="FFFFFFFF">
      <w:numFmt w:val="bullet"/>
      <w:lvlText w:val="•"/>
      <w:lvlJc w:val="left"/>
      <w:pPr>
        <w:ind w:left="5953" w:hanging="281"/>
      </w:pPr>
      <w:rPr>
        <w:rFonts w:hint="default"/>
        <w:lang w:val="lt-LT" w:eastAsia="en-US" w:bidi="ar-SA"/>
      </w:rPr>
    </w:lvl>
    <w:lvl w:ilvl="6" w:tplc="FFFFFFFF">
      <w:numFmt w:val="bullet"/>
      <w:lvlText w:val="•"/>
      <w:lvlJc w:val="left"/>
      <w:pPr>
        <w:ind w:left="6867" w:hanging="281"/>
      </w:pPr>
      <w:rPr>
        <w:rFonts w:hint="default"/>
        <w:lang w:val="lt-LT" w:eastAsia="en-US" w:bidi="ar-SA"/>
      </w:rPr>
    </w:lvl>
    <w:lvl w:ilvl="7" w:tplc="FFFFFFFF">
      <w:numFmt w:val="bullet"/>
      <w:lvlText w:val="•"/>
      <w:lvlJc w:val="left"/>
      <w:pPr>
        <w:ind w:left="7782" w:hanging="281"/>
      </w:pPr>
      <w:rPr>
        <w:rFonts w:hint="default"/>
        <w:lang w:val="lt-LT" w:eastAsia="en-US" w:bidi="ar-SA"/>
      </w:rPr>
    </w:lvl>
    <w:lvl w:ilvl="8" w:tplc="FFFFFFFF">
      <w:numFmt w:val="bullet"/>
      <w:lvlText w:val="•"/>
      <w:lvlJc w:val="left"/>
      <w:pPr>
        <w:ind w:left="8697" w:hanging="281"/>
      </w:pPr>
      <w:rPr>
        <w:rFonts w:hint="default"/>
        <w:lang w:val="lt-LT" w:eastAsia="en-US" w:bidi="ar-SA"/>
      </w:rPr>
    </w:lvl>
  </w:abstractNum>
  <w:abstractNum w:abstractNumId="8" w15:restartNumberingAfterBreak="0">
    <w:nsid w:val="12FE4F41"/>
    <w:multiLevelType w:val="hybridMultilevel"/>
    <w:tmpl w:val="72F0C8C6"/>
    <w:lvl w:ilvl="0" w:tplc="F1DC46DC">
      <w:start w:val="1"/>
      <w:numFmt w:val="lowerLetter"/>
      <w:lvlText w:val="%1."/>
      <w:lvlJc w:val="left"/>
      <w:pPr>
        <w:ind w:left="2108" w:hanging="219"/>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tplc="CB262A4E">
      <w:numFmt w:val="bullet"/>
      <w:lvlText w:val="•"/>
      <w:lvlJc w:val="left"/>
      <w:pPr>
        <w:ind w:left="2942" w:hanging="219"/>
      </w:pPr>
      <w:rPr>
        <w:rFonts w:hint="default"/>
        <w:lang w:val="lt-LT" w:eastAsia="en-US" w:bidi="ar-SA"/>
      </w:rPr>
    </w:lvl>
    <w:lvl w:ilvl="2" w:tplc="5E6245F0">
      <w:numFmt w:val="bullet"/>
      <w:lvlText w:val="•"/>
      <w:lvlJc w:val="left"/>
      <w:pPr>
        <w:ind w:left="3785" w:hanging="219"/>
      </w:pPr>
      <w:rPr>
        <w:rFonts w:hint="default"/>
        <w:lang w:val="lt-LT" w:eastAsia="en-US" w:bidi="ar-SA"/>
      </w:rPr>
    </w:lvl>
    <w:lvl w:ilvl="3" w:tplc="55B21B64">
      <w:numFmt w:val="bullet"/>
      <w:lvlText w:val="•"/>
      <w:lvlJc w:val="left"/>
      <w:pPr>
        <w:ind w:left="4627" w:hanging="219"/>
      </w:pPr>
      <w:rPr>
        <w:rFonts w:hint="default"/>
        <w:lang w:val="lt-LT" w:eastAsia="en-US" w:bidi="ar-SA"/>
      </w:rPr>
    </w:lvl>
    <w:lvl w:ilvl="4" w:tplc="1930B176">
      <w:numFmt w:val="bullet"/>
      <w:lvlText w:val="•"/>
      <w:lvlJc w:val="left"/>
      <w:pPr>
        <w:ind w:left="5470" w:hanging="219"/>
      </w:pPr>
      <w:rPr>
        <w:rFonts w:hint="default"/>
        <w:lang w:val="lt-LT" w:eastAsia="en-US" w:bidi="ar-SA"/>
      </w:rPr>
    </w:lvl>
    <w:lvl w:ilvl="5" w:tplc="8BC453A2">
      <w:numFmt w:val="bullet"/>
      <w:lvlText w:val="•"/>
      <w:lvlJc w:val="left"/>
      <w:pPr>
        <w:ind w:left="6313" w:hanging="219"/>
      </w:pPr>
      <w:rPr>
        <w:rFonts w:hint="default"/>
        <w:lang w:val="lt-LT" w:eastAsia="en-US" w:bidi="ar-SA"/>
      </w:rPr>
    </w:lvl>
    <w:lvl w:ilvl="6" w:tplc="E50208B4">
      <w:numFmt w:val="bullet"/>
      <w:lvlText w:val="•"/>
      <w:lvlJc w:val="left"/>
      <w:pPr>
        <w:ind w:left="7155" w:hanging="219"/>
      </w:pPr>
      <w:rPr>
        <w:rFonts w:hint="default"/>
        <w:lang w:val="lt-LT" w:eastAsia="en-US" w:bidi="ar-SA"/>
      </w:rPr>
    </w:lvl>
    <w:lvl w:ilvl="7" w:tplc="319ED210">
      <w:numFmt w:val="bullet"/>
      <w:lvlText w:val="•"/>
      <w:lvlJc w:val="left"/>
      <w:pPr>
        <w:ind w:left="7998" w:hanging="219"/>
      </w:pPr>
      <w:rPr>
        <w:rFonts w:hint="default"/>
        <w:lang w:val="lt-LT" w:eastAsia="en-US" w:bidi="ar-SA"/>
      </w:rPr>
    </w:lvl>
    <w:lvl w:ilvl="8" w:tplc="62EA31A8">
      <w:numFmt w:val="bullet"/>
      <w:lvlText w:val="•"/>
      <w:lvlJc w:val="left"/>
      <w:pPr>
        <w:ind w:left="8841" w:hanging="219"/>
      </w:pPr>
      <w:rPr>
        <w:rFonts w:hint="default"/>
        <w:lang w:val="lt-LT" w:eastAsia="en-US" w:bidi="ar-SA"/>
      </w:rPr>
    </w:lvl>
  </w:abstractNum>
  <w:abstractNum w:abstractNumId="9" w15:restartNumberingAfterBreak="0">
    <w:nsid w:val="14040A9A"/>
    <w:multiLevelType w:val="hybridMultilevel"/>
    <w:tmpl w:val="5834528C"/>
    <w:lvl w:ilvl="0" w:tplc="FFFFFFFF">
      <w:start w:val="1"/>
      <w:numFmt w:val="decimal"/>
      <w:lvlText w:val="%1."/>
      <w:lvlJc w:val="left"/>
      <w:pPr>
        <w:ind w:left="1388" w:hanging="36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tplc="FFFFFFFF">
      <w:start w:val="1"/>
      <w:numFmt w:val="decimal"/>
      <w:lvlText w:val="%2."/>
      <w:lvlJc w:val="left"/>
      <w:pPr>
        <w:ind w:left="1520" w:hanging="28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tplc="FFFFFFFF">
      <w:numFmt w:val="bullet"/>
      <w:lvlText w:val="•"/>
      <w:lvlJc w:val="left"/>
      <w:pPr>
        <w:ind w:left="2520" w:hanging="286"/>
      </w:pPr>
      <w:rPr>
        <w:rFonts w:hint="default"/>
        <w:lang w:val="lt-LT" w:eastAsia="en-US" w:bidi="ar-SA"/>
      </w:rPr>
    </w:lvl>
    <w:lvl w:ilvl="3" w:tplc="FFFFFFFF">
      <w:numFmt w:val="bullet"/>
      <w:lvlText w:val="•"/>
      <w:lvlJc w:val="left"/>
      <w:pPr>
        <w:ind w:left="3521" w:hanging="286"/>
      </w:pPr>
      <w:rPr>
        <w:rFonts w:hint="default"/>
        <w:lang w:val="lt-LT" w:eastAsia="en-US" w:bidi="ar-SA"/>
      </w:rPr>
    </w:lvl>
    <w:lvl w:ilvl="4" w:tplc="FFFFFFFF">
      <w:numFmt w:val="bullet"/>
      <w:lvlText w:val="•"/>
      <w:lvlJc w:val="left"/>
      <w:pPr>
        <w:ind w:left="4522" w:hanging="286"/>
      </w:pPr>
      <w:rPr>
        <w:rFonts w:hint="default"/>
        <w:lang w:val="lt-LT" w:eastAsia="en-US" w:bidi="ar-SA"/>
      </w:rPr>
    </w:lvl>
    <w:lvl w:ilvl="5" w:tplc="FFFFFFFF">
      <w:numFmt w:val="bullet"/>
      <w:lvlText w:val="•"/>
      <w:lvlJc w:val="left"/>
      <w:pPr>
        <w:ind w:left="5522" w:hanging="286"/>
      </w:pPr>
      <w:rPr>
        <w:rFonts w:hint="default"/>
        <w:lang w:val="lt-LT" w:eastAsia="en-US" w:bidi="ar-SA"/>
      </w:rPr>
    </w:lvl>
    <w:lvl w:ilvl="6" w:tplc="FFFFFFFF">
      <w:numFmt w:val="bullet"/>
      <w:lvlText w:val="•"/>
      <w:lvlJc w:val="left"/>
      <w:pPr>
        <w:ind w:left="6523" w:hanging="286"/>
      </w:pPr>
      <w:rPr>
        <w:rFonts w:hint="default"/>
        <w:lang w:val="lt-LT" w:eastAsia="en-US" w:bidi="ar-SA"/>
      </w:rPr>
    </w:lvl>
    <w:lvl w:ilvl="7" w:tplc="FFFFFFFF">
      <w:numFmt w:val="bullet"/>
      <w:lvlText w:val="•"/>
      <w:lvlJc w:val="left"/>
      <w:pPr>
        <w:ind w:left="7524" w:hanging="286"/>
      </w:pPr>
      <w:rPr>
        <w:rFonts w:hint="default"/>
        <w:lang w:val="lt-LT" w:eastAsia="en-US" w:bidi="ar-SA"/>
      </w:rPr>
    </w:lvl>
    <w:lvl w:ilvl="8" w:tplc="FFFFFFFF">
      <w:numFmt w:val="bullet"/>
      <w:lvlText w:val="•"/>
      <w:lvlJc w:val="left"/>
      <w:pPr>
        <w:ind w:left="8524" w:hanging="286"/>
      </w:pPr>
      <w:rPr>
        <w:rFonts w:hint="default"/>
        <w:lang w:val="lt-LT" w:eastAsia="en-US" w:bidi="ar-SA"/>
      </w:rPr>
    </w:lvl>
  </w:abstractNum>
  <w:abstractNum w:abstractNumId="10" w15:restartNumberingAfterBreak="0">
    <w:nsid w:val="14605B9E"/>
    <w:multiLevelType w:val="hybridMultilevel"/>
    <w:tmpl w:val="0660FECA"/>
    <w:lvl w:ilvl="0" w:tplc="FFFFFFFF">
      <w:start w:val="1"/>
      <w:numFmt w:val="decimal"/>
      <w:lvlText w:val="%1."/>
      <w:lvlJc w:val="left"/>
      <w:pPr>
        <w:ind w:left="1388" w:hanging="36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tplc="FFFFFFFF">
      <w:numFmt w:val="bullet"/>
      <w:lvlText w:val="•"/>
      <w:lvlJc w:val="left"/>
      <w:pPr>
        <w:ind w:left="2294" w:hanging="360"/>
      </w:pPr>
      <w:rPr>
        <w:rFonts w:hint="default"/>
        <w:lang w:val="lt-LT" w:eastAsia="en-US" w:bidi="ar-SA"/>
      </w:rPr>
    </w:lvl>
    <w:lvl w:ilvl="2" w:tplc="FFFFFFFF">
      <w:numFmt w:val="bullet"/>
      <w:lvlText w:val="•"/>
      <w:lvlJc w:val="left"/>
      <w:pPr>
        <w:ind w:left="3209" w:hanging="360"/>
      </w:pPr>
      <w:rPr>
        <w:rFonts w:hint="default"/>
        <w:lang w:val="lt-LT" w:eastAsia="en-US" w:bidi="ar-SA"/>
      </w:rPr>
    </w:lvl>
    <w:lvl w:ilvl="3" w:tplc="FFFFFFFF">
      <w:numFmt w:val="bullet"/>
      <w:lvlText w:val="•"/>
      <w:lvlJc w:val="left"/>
      <w:pPr>
        <w:ind w:left="4123" w:hanging="360"/>
      </w:pPr>
      <w:rPr>
        <w:rFonts w:hint="default"/>
        <w:lang w:val="lt-LT" w:eastAsia="en-US" w:bidi="ar-SA"/>
      </w:rPr>
    </w:lvl>
    <w:lvl w:ilvl="4" w:tplc="FFFFFFFF">
      <w:numFmt w:val="bullet"/>
      <w:lvlText w:val="•"/>
      <w:lvlJc w:val="left"/>
      <w:pPr>
        <w:ind w:left="5038" w:hanging="360"/>
      </w:pPr>
      <w:rPr>
        <w:rFonts w:hint="default"/>
        <w:lang w:val="lt-LT" w:eastAsia="en-US" w:bidi="ar-SA"/>
      </w:rPr>
    </w:lvl>
    <w:lvl w:ilvl="5" w:tplc="FFFFFFFF">
      <w:numFmt w:val="bullet"/>
      <w:lvlText w:val="•"/>
      <w:lvlJc w:val="left"/>
      <w:pPr>
        <w:ind w:left="5953" w:hanging="360"/>
      </w:pPr>
      <w:rPr>
        <w:rFonts w:hint="default"/>
        <w:lang w:val="lt-LT" w:eastAsia="en-US" w:bidi="ar-SA"/>
      </w:rPr>
    </w:lvl>
    <w:lvl w:ilvl="6" w:tplc="FFFFFFFF">
      <w:numFmt w:val="bullet"/>
      <w:lvlText w:val="•"/>
      <w:lvlJc w:val="left"/>
      <w:pPr>
        <w:ind w:left="6867" w:hanging="360"/>
      </w:pPr>
      <w:rPr>
        <w:rFonts w:hint="default"/>
        <w:lang w:val="lt-LT" w:eastAsia="en-US" w:bidi="ar-SA"/>
      </w:rPr>
    </w:lvl>
    <w:lvl w:ilvl="7" w:tplc="FFFFFFFF">
      <w:numFmt w:val="bullet"/>
      <w:lvlText w:val="•"/>
      <w:lvlJc w:val="left"/>
      <w:pPr>
        <w:ind w:left="7782" w:hanging="360"/>
      </w:pPr>
      <w:rPr>
        <w:rFonts w:hint="default"/>
        <w:lang w:val="lt-LT" w:eastAsia="en-US" w:bidi="ar-SA"/>
      </w:rPr>
    </w:lvl>
    <w:lvl w:ilvl="8" w:tplc="FFFFFFFF">
      <w:numFmt w:val="bullet"/>
      <w:lvlText w:val="•"/>
      <w:lvlJc w:val="left"/>
      <w:pPr>
        <w:ind w:left="8697" w:hanging="360"/>
      </w:pPr>
      <w:rPr>
        <w:rFonts w:hint="default"/>
        <w:lang w:val="lt-LT" w:eastAsia="en-US" w:bidi="ar-SA"/>
      </w:rPr>
    </w:lvl>
  </w:abstractNum>
  <w:abstractNum w:abstractNumId="11" w15:restartNumberingAfterBreak="0">
    <w:nsid w:val="17F558BC"/>
    <w:multiLevelType w:val="hybridMultilevel"/>
    <w:tmpl w:val="44D02FD4"/>
    <w:lvl w:ilvl="0" w:tplc="FFFFFFFF">
      <w:start w:val="1"/>
      <w:numFmt w:val="decimal"/>
      <w:lvlText w:val="%1."/>
      <w:lvlJc w:val="left"/>
      <w:pPr>
        <w:ind w:left="1376" w:hanging="281"/>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tplc="FFFFFFFF">
      <w:numFmt w:val="bullet"/>
      <w:lvlText w:val="•"/>
      <w:lvlJc w:val="left"/>
      <w:pPr>
        <w:ind w:left="2294" w:hanging="281"/>
      </w:pPr>
      <w:rPr>
        <w:rFonts w:hint="default"/>
        <w:lang w:val="lt-LT" w:eastAsia="en-US" w:bidi="ar-SA"/>
      </w:rPr>
    </w:lvl>
    <w:lvl w:ilvl="2" w:tplc="FFFFFFFF">
      <w:numFmt w:val="bullet"/>
      <w:lvlText w:val="•"/>
      <w:lvlJc w:val="left"/>
      <w:pPr>
        <w:ind w:left="3209" w:hanging="281"/>
      </w:pPr>
      <w:rPr>
        <w:rFonts w:hint="default"/>
        <w:lang w:val="lt-LT" w:eastAsia="en-US" w:bidi="ar-SA"/>
      </w:rPr>
    </w:lvl>
    <w:lvl w:ilvl="3" w:tplc="FFFFFFFF">
      <w:numFmt w:val="bullet"/>
      <w:lvlText w:val="•"/>
      <w:lvlJc w:val="left"/>
      <w:pPr>
        <w:ind w:left="4123" w:hanging="281"/>
      </w:pPr>
      <w:rPr>
        <w:rFonts w:hint="default"/>
        <w:lang w:val="lt-LT" w:eastAsia="en-US" w:bidi="ar-SA"/>
      </w:rPr>
    </w:lvl>
    <w:lvl w:ilvl="4" w:tplc="FFFFFFFF">
      <w:numFmt w:val="bullet"/>
      <w:lvlText w:val="•"/>
      <w:lvlJc w:val="left"/>
      <w:pPr>
        <w:ind w:left="5038" w:hanging="281"/>
      </w:pPr>
      <w:rPr>
        <w:rFonts w:hint="default"/>
        <w:lang w:val="lt-LT" w:eastAsia="en-US" w:bidi="ar-SA"/>
      </w:rPr>
    </w:lvl>
    <w:lvl w:ilvl="5" w:tplc="FFFFFFFF">
      <w:numFmt w:val="bullet"/>
      <w:lvlText w:val="•"/>
      <w:lvlJc w:val="left"/>
      <w:pPr>
        <w:ind w:left="5953" w:hanging="281"/>
      </w:pPr>
      <w:rPr>
        <w:rFonts w:hint="default"/>
        <w:lang w:val="lt-LT" w:eastAsia="en-US" w:bidi="ar-SA"/>
      </w:rPr>
    </w:lvl>
    <w:lvl w:ilvl="6" w:tplc="FFFFFFFF">
      <w:numFmt w:val="bullet"/>
      <w:lvlText w:val="•"/>
      <w:lvlJc w:val="left"/>
      <w:pPr>
        <w:ind w:left="6867" w:hanging="281"/>
      </w:pPr>
      <w:rPr>
        <w:rFonts w:hint="default"/>
        <w:lang w:val="lt-LT" w:eastAsia="en-US" w:bidi="ar-SA"/>
      </w:rPr>
    </w:lvl>
    <w:lvl w:ilvl="7" w:tplc="FFFFFFFF">
      <w:numFmt w:val="bullet"/>
      <w:lvlText w:val="•"/>
      <w:lvlJc w:val="left"/>
      <w:pPr>
        <w:ind w:left="7782" w:hanging="281"/>
      </w:pPr>
      <w:rPr>
        <w:rFonts w:hint="default"/>
        <w:lang w:val="lt-LT" w:eastAsia="en-US" w:bidi="ar-SA"/>
      </w:rPr>
    </w:lvl>
    <w:lvl w:ilvl="8" w:tplc="FFFFFFFF">
      <w:numFmt w:val="bullet"/>
      <w:lvlText w:val="•"/>
      <w:lvlJc w:val="left"/>
      <w:pPr>
        <w:ind w:left="8697" w:hanging="281"/>
      </w:pPr>
      <w:rPr>
        <w:rFonts w:hint="default"/>
        <w:lang w:val="lt-LT" w:eastAsia="en-US" w:bidi="ar-SA"/>
      </w:rPr>
    </w:lvl>
  </w:abstractNum>
  <w:abstractNum w:abstractNumId="12" w15:restartNumberingAfterBreak="0">
    <w:nsid w:val="19016071"/>
    <w:multiLevelType w:val="hybridMultilevel"/>
    <w:tmpl w:val="1242E562"/>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F73005"/>
    <w:multiLevelType w:val="multilevel"/>
    <w:tmpl w:val="D6702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3E3E9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6041A20"/>
    <w:multiLevelType w:val="hybridMultilevel"/>
    <w:tmpl w:val="1898BF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CD5348C"/>
    <w:multiLevelType w:val="hybridMultilevel"/>
    <w:tmpl w:val="44D02FD4"/>
    <w:lvl w:ilvl="0" w:tplc="FFFFFFFF">
      <w:start w:val="1"/>
      <w:numFmt w:val="decimal"/>
      <w:lvlText w:val="%1."/>
      <w:lvlJc w:val="left"/>
      <w:pPr>
        <w:ind w:left="1376" w:hanging="281"/>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tplc="FFFFFFFF">
      <w:numFmt w:val="bullet"/>
      <w:lvlText w:val="•"/>
      <w:lvlJc w:val="left"/>
      <w:pPr>
        <w:ind w:left="2294" w:hanging="281"/>
      </w:pPr>
      <w:rPr>
        <w:rFonts w:hint="default"/>
        <w:lang w:val="lt-LT" w:eastAsia="en-US" w:bidi="ar-SA"/>
      </w:rPr>
    </w:lvl>
    <w:lvl w:ilvl="2" w:tplc="FFFFFFFF">
      <w:numFmt w:val="bullet"/>
      <w:lvlText w:val="•"/>
      <w:lvlJc w:val="left"/>
      <w:pPr>
        <w:ind w:left="3209" w:hanging="281"/>
      </w:pPr>
      <w:rPr>
        <w:rFonts w:hint="default"/>
        <w:lang w:val="lt-LT" w:eastAsia="en-US" w:bidi="ar-SA"/>
      </w:rPr>
    </w:lvl>
    <w:lvl w:ilvl="3" w:tplc="FFFFFFFF">
      <w:numFmt w:val="bullet"/>
      <w:lvlText w:val="•"/>
      <w:lvlJc w:val="left"/>
      <w:pPr>
        <w:ind w:left="4123" w:hanging="281"/>
      </w:pPr>
      <w:rPr>
        <w:rFonts w:hint="default"/>
        <w:lang w:val="lt-LT" w:eastAsia="en-US" w:bidi="ar-SA"/>
      </w:rPr>
    </w:lvl>
    <w:lvl w:ilvl="4" w:tplc="FFFFFFFF">
      <w:numFmt w:val="bullet"/>
      <w:lvlText w:val="•"/>
      <w:lvlJc w:val="left"/>
      <w:pPr>
        <w:ind w:left="5038" w:hanging="281"/>
      </w:pPr>
      <w:rPr>
        <w:rFonts w:hint="default"/>
        <w:lang w:val="lt-LT" w:eastAsia="en-US" w:bidi="ar-SA"/>
      </w:rPr>
    </w:lvl>
    <w:lvl w:ilvl="5" w:tplc="FFFFFFFF">
      <w:numFmt w:val="bullet"/>
      <w:lvlText w:val="•"/>
      <w:lvlJc w:val="left"/>
      <w:pPr>
        <w:ind w:left="5953" w:hanging="281"/>
      </w:pPr>
      <w:rPr>
        <w:rFonts w:hint="default"/>
        <w:lang w:val="lt-LT" w:eastAsia="en-US" w:bidi="ar-SA"/>
      </w:rPr>
    </w:lvl>
    <w:lvl w:ilvl="6" w:tplc="FFFFFFFF">
      <w:numFmt w:val="bullet"/>
      <w:lvlText w:val="•"/>
      <w:lvlJc w:val="left"/>
      <w:pPr>
        <w:ind w:left="6867" w:hanging="281"/>
      </w:pPr>
      <w:rPr>
        <w:rFonts w:hint="default"/>
        <w:lang w:val="lt-LT" w:eastAsia="en-US" w:bidi="ar-SA"/>
      </w:rPr>
    </w:lvl>
    <w:lvl w:ilvl="7" w:tplc="FFFFFFFF">
      <w:numFmt w:val="bullet"/>
      <w:lvlText w:val="•"/>
      <w:lvlJc w:val="left"/>
      <w:pPr>
        <w:ind w:left="7782" w:hanging="281"/>
      </w:pPr>
      <w:rPr>
        <w:rFonts w:hint="default"/>
        <w:lang w:val="lt-LT" w:eastAsia="en-US" w:bidi="ar-SA"/>
      </w:rPr>
    </w:lvl>
    <w:lvl w:ilvl="8" w:tplc="FFFFFFFF">
      <w:numFmt w:val="bullet"/>
      <w:lvlText w:val="•"/>
      <w:lvlJc w:val="left"/>
      <w:pPr>
        <w:ind w:left="8697" w:hanging="281"/>
      </w:pPr>
      <w:rPr>
        <w:rFonts w:hint="default"/>
        <w:lang w:val="lt-LT" w:eastAsia="en-US" w:bidi="ar-SA"/>
      </w:rPr>
    </w:lvl>
  </w:abstractNum>
  <w:abstractNum w:abstractNumId="17" w15:restartNumberingAfterBreak="0">
    <w:nsid w:val="2DF245E9"/>
    <w:multiLevelType w:val="hybridMultilevel"/>
    <w:tmpl w:val="5834528C"/>
    <w:lvl w:ilvl="0" w:tplc="FFFFFFFF">
      <w:start w:val="1"/>
      <w:numFmt w:val="decimal"/>
      <w:lvlText w:val="%1."/>
      <w:lvlJc w:val="left"/>
      <w:pPr>
        <w:ind w:left="1388" w:hanging="36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tplc="FFFFFFFF">
      <w:start w:val="1"/>
      <w:numFmt w:val="decimal"/>
      <w:lvlText w:val="%2."/>
      <w:lvlJc w:val="left"/>
      <w:pPr>
        <w:ind w:left="1520" w:hanging="28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tplc="FFFFFFFF">
      <w:numFmt w:val="bullet"/>
      <w:lvlText w:val="•"/>
      <w:lvlJc w:val="left"/>
      <w:pPr>
        <w:ind w:left="2520" w:hanging="286"/>
      </w:pPr>
      <w:rPr>
        <w:rFonts w:hint="default"/>
        <w:lang w:val="lt-LT" w:eastAsia="en-US" w:bidi="ar-SA"/>
      </w:rPr>
    </w:lvl>
    <w:lvl w:ilvl="3" w:tplc="FFFFFFFF">
      <w:numFmt w:val="bullet"/>
      <w:lvlText w:val="•"/>
      <w:lvlJc w:val="left"/>
      <w:pPr>
        <w:ind w:left="3521" w:hanging="286"/>
      </w:pPr>
      <w:rPr>
        <w:rFonts w:hint="default"/>
        <w:lang w:val="lt-LT" w:eastAsia="en-US" w:bidi="ar-SA"/>
      </w:rPr>
    </w:lvl>
    <w:lvl w:ilvl="4" w:tplc="FFFFFFFF">
      <w:numFmt w:val="bullet"/>
      <w:lvlText w:val="•"/>
      <w:lvlJc w:val="left"/>
      <w:pPr>
        <w:ind w:left="4522" w:hanging="286"/>
      </w:pPr>
      <w:rPr>
        <w:rFonts w:hint="default"/>
        <w:lang w:val="lt-LT" w:eastAsia="en-US" w:bidi="ar-SA"/>
      </w:rPr>
    </w:lvl>
    <w:lvl w:ilvl="5" w:tplc="FFFFFFFF">
      <w:numFmt w:val="bullet"/>
      <w:lvlText w:val="•"/>
      <w:lvlJc w:val="left"/>
      <w:pPr>
        <w:ind w:left="5522" w:hanging="286"/>
      </w:pPr>
      <w:rPr>
        <w:rFonts w:hint="default"/>
        <w:lang w:val="lt-LT" w:eastAsia="en-US" w:bidi="ar-SA"/>
      </w:rPr>
    </w:lvl>
    <w:lvl w:ilvl="6" w:tplc="FFFFFFFF">
      <w:numFmt w:val="bullet"/>
      <w:lvlText w:val="•"/>
      <w:lvlJc w:val="left"/>
      <w:pPr>
        <w:ind w:left="6523" w:hanging="286"/>
      </w:pPr>
      <w:rPr>
        <w:rFonts w:hint="default"/>
        <w:lang w:val="lt-LT" w:eastAsia="en-US" w:bidi="ar-SA"/>
      </w:rPr>
    </w:lvl>
    <w:lvl w:ilvl="7" w:tplc="FFFFFFFF">
      <w:numFmt w:val="bullet"/>
      <w:lvlText w:val="•"/>
      <w:lvlJc w:val="left"/>
      <w:pPr>
        <w:ind w:left="7524" w:hanging="286"/>
      </w:pPr>
      <w:rPr>
        <w:rFonts w:hint="default"/>
        <w:lang w:val="lt-LT" w:eastAsia="en-US" w:bidi="ar-SA"/>
      </w:rPr>
    </w:lvl>
    <w:lvl w:ilvl="8" w:tplc="FFFFFFFF">
      <w:numFmt w:val="bullet"/>
      <w:lvlText w:val="•"/>
      <w:lvlJc w:val="left"/>
      <w:pPr>
        <w:ind w:left="8524" w:hanging="286"/>
      </w:pPr>
      <w:rPr>
        <w:rFonts w:hint="default"/>
        <w:lang w:val="lt-LT" w:eastAsia="en-US" w:bidi="ar-SA"/>
      </w:rPr>
    </w:lvl>
  </w:abstractNum>
  <w:abstractNum w:abstractNumId="18" w15:restartNumberingAfterBreak="0">
    <w:nsid w:val="2F673173"/>
    <w:multiLevelType w:val="hybridMultilevel"/>
    <w:tmpl w:val="7BC4ABD4"/>
    <w:lvl w:ilvl="0" w:tplc="8526925E">
      <w:start w:val="1"/>
      <w:numFmt w:val="decimal"/>
      <w:lvlText w:val="%1."/>
      <w:lvlJc w:val="left"/>
      <w:pPr>
        <w:ind w:left="1381" w:hanging="35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tplc="8D10189C">
      <w:start w:val="1"/>
      <w:numFmt w:val="lowerLetter"/>
      <w:lvlText w:val="%2)"/>
      <w:lvlJc w:val="left"/>
      <w:pPr>
        <w:ind w:left="1748" w:hanging="360"/>
        <w:jc w:val="left"/>
      </w:pPr>
      <w:rPr>
        <w:rFonts w:ascii="Times New Roman" w:eastAsia="Times New Roman" w:hAnsi="Times New Roman" w:cs="Times New Roman" w:hint="default"/>
        <w:b w:val="0"/>
        <w:bCs w:val="0"/>
        <w:i w:val="0"/>
        <w:iCs w:val="0"/>
        <w:spacing w:val="0"/>
        <w:w w:val="98"/>
        <w:sz w:val="24"/>
        <w:szCs w:val="24"/>
        <w:lang w:val="lt-LT" w:eastAsia="en-US" w:bidi="ar-SA"/>
      </w:rPr>
    </w:lvl>
    <w:lvl w:ilvl="2" w:tplc="75A81336">
      <w:numFmt w:val="bullet"/>
      <w:lvlText w:val="•"/>
      <w:lvlJc w:val="left"/>
      <w:pPr>
        <w:ind w:left="2100" w:hanging="360"/>
      </w:pPr>
      <w:rPr>
        <w:rFonts w:hint="default"/>
        <w:lang w:val="lt-LT" w:eastAsia="en-US" w:bidi="ar-SA"/>
      </w:rPr>
    </w:lvl>
    <w:lvl w:ilvl="3" w:tplc="835AB2FA">
      <w:numFmt w:val="bullet"/>
      <w:lvlText w:val="•"/>
      <w:lvlJc w:val="left"/>
      <w:pPr>
        <w:ind w:left="3153" w:hanging="360"/>
      </w:pPr>
      <w:rPr>
        <w:rFonts w:hint="default"/>
        <w:lang w:val="lt-LT" w:eastAsia="en-US" w:bidi="ar-SA"/>
      </w:rPr>
    </w:lvl>
    <w:lvl w:ilvl="4" w:tplc="D1F64522">
      <w:numFmt w:val="bullet"/>
      <w:lvlText w:val="•"/>
      <w:lvlJc w:val="left"/>
      <w:pPr>
        <w:ind w:left="4206" w:hanging="360"/>
      </w:pPr>
      <w:rPr>
        <w:rFonts w:hint="default"/>
        <w:lang w:val="lt-LT" w:eastAsia="en-US" w:bidi="ar-SA"/>
      </w:rPr>
    </w:lvl>
    <w:lvl w:ilvl="5" w:tplc="8EDCF5C6">
      <w:numFmt w:val="bullet"/>
      <w:lvlText w:val="•"/>
      <w:lvlJc w:val="left"/>
      <w:pPr>
        <w:ind w:left="5259" w:hanging="360"/>
      </w:pPr>
      <w:rPr>
        <w:rFonts w:hint="default"/>
        <w:lang w:val="lt-LT" w:eastAsia="en-US" w:bidi="ar-SA"/>
      </w:rPr>
    </w:lvl>
    <w:lvl w:ilvl="6" w:tplc="3B908E6A">
      <w:numFmt w:val="bullet"/>
      <w:lvlText w:val="•"/>
      <w:lvlJc w:val="left"/>
      <w:pPr>
        <w:ind w:left="6313" w:hanging="360"/>
      </w:pPr>
      <w:rPr>
        <w:rFonts w:hint="default"/>
        <w:lang w:val="lt-LT" w:eastAsia="en-US" w:bidi="ar-SA"/>
      </w:rPr>
    </w:lvl>
    <w:lvl w:ilvl="7" w:tplc="1F8A4D16">
      <w:numFmt w:val="bullet"/>
      <w:lvlText w:val="•"/>
      <w:lvlJc w:val="left"/>
      <w:pPr>
        <w:ind w:left="7366" w:hanging="360"/>
      </w:pPr>
      <w:rPr>
        <w:rFonts w:hint="default"/>
        <w:lang w:val="lt-LT" w:eastAsia="en-US" w:bidi="ar-SA"/>
      </w:rPr>
    </w:lvl>
    <w:lvl w:ilvl="8" w:tplc="97C87E60">
      <w:numFmt w:val="bullet"/>
      <w:lvlText w:val="•"/>
      <w:lvlJc w:val="left"/>
      <w:pPr>
        <w:ind w:left="8419" w:hanging="360"/>
      </w:pPr>
      <w:rPr>
        <w:rFonts w:hint="default"/>
        <w:lang w:val="lt-LT" w:eastAsia="en-US" w:bidi="ar-SA"/>
      </w:rPr>
    </w:lvl>
  </w:abstractNum>
  <w:abstractNum w:abstractNumId="19" w15:restartNumberingAfterBreak="0">
    <w:nsid w:val="2FEB7E71"/>
    <w:multiLevelType w:val="multilevel"/>
    <w:tmpl w:val="8D04657C"/>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0" w15:restartNumberingAfterBreak="0">
    <w:nsid w:val="399A07E5"/>
    <w:multiLevelType w:val="hybridMultilevel"/>
    <w:tmpl w:val="73587110"/>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9CD3EE0"/>
    <w:multiLevelType w:val="multilevel"/>
    <w:tmpl w:val="4142ED22"/>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2" w15:restartNumberingAfterBreak="0">
    <w:nsid w:val="44F662F0"/>
    <w:multiLevelType w:val="hybridMultilevel"/>
    <w:tmpl w:val="44D02FD4"/>
    <w:lvl w:ilvl="0" w:tplc="FFFFFFFF">
      <w:start w:val="1"/>
      <w:numFmt w:val="decimal"/>
      <w:lvlText w:val="%1."/>
      <w:lvlJc w:val="left"/>
      <w:pPr>
        <w:ind w:left="1376" w:hanging="281"/>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tplc="FFFFFFFF">
      <w:numFmt w:val="bullet"/>
      <w:lvlText w:val="•"/>
      <w:lvlJc w:val="left"/>
      <w:pPr>
        <w:ind w:left="2294" w:hanging="281"/>
      </w:pPr>
      <w:rPr>
        <w:rFonts w:hint="default"/>
        <w:lang w:val="lt-LT" w:eastAsia="en-US" w:bidi="ar-SA"/>
      </w:rPr>
    </w:lvl>
    <w:lvl w:ilvl="2" w:tplc="FFFFFFFF">
      <w:numFmt w:val="bullet"/>
      <w:lvlText w:val="•"/>
      <w:lvlJc w:val="left"/>
      <w:pPr>
        <w:ind w:left="3209" w:hanging="281"/>
      </w:pPr>
      <w:rPr>
        <w:rFonts w:hint="default"/>
        <w:lang w:val="lt-LT" w:eastAsia="en-US" w:bidi="ar-SA"/>
      </w:rPr>
    </w:lvl>
    <w:lvl w:ilvl="3" w:tplc="FFFFFFFF">
      <w:numFmt w:val="bullet"/>
      <w:lvlText w:val="•"/>
      <w:lvlJc w:val="left"/>
      <w:pPr>
        <w:ind w:left="4123" w:hanging="281"/>
      </w:pPr>
      <w:rPr>
        <w:rFonts w:hint="default"/>
        <w:lang w:val="lt-LT" w:eastAsia="en-US" w:bidi="ar-SA"/>
      </w:rPr>
    </w:lvl>
    <w:lvl w:ilvl="4" w:tplc="FFFFFFFF">
      <w:numFmt w:val="bullet"/>
      <w:lvlText w:val="•"/>
      <w:lvlJc w:val="left"/>
      <w:pPr>
        <w:ind w:left="5038" w:hanging="281"/>
      </w:pPr>
      <w:rPr>
        <w:rFonts w:hint="default"/>
        <w:lang w:val="lt-LT" w:eastAsia="en-US" w:bidi="ar-SA"/>
      </w:rPr>
    </w:lvl>
    <w:lvl w:ilvl="5" w:tplc="FFFFFFFF">
      <w:numFmt w:val="bullet"/>
      <w:lvlText w:val="•"/>
      <w:lvlJc w:val="left"/>
      <w:pPr>
        <w:ind w:left="5953" w:hanging="281"/>
      </w:pPr>
      <w:rPr>
        <w:rFonts w:hint="default"/>
        <w:lang w:val="lt-LT" w:eastAsia="en-US" w:bidi="ar-SA"/>
      </w:rPr>
    </w:lvl>
    <w:lvl w:ilvl="6" w:tplc="FFFFFFFF">
      <w:numFmt w:val="bullet"/>
      <w:lvlText w:val="•"/>
      <w:lvlJc w:val="left"/>
      <w:pPr>
        <w:ind w:left="6867" w:hanging="281"/>
      </w:pPr>
      <w:rPr>
        <w:rFonts w:hint="default"/>
        <w:lang w:val="lt-LT" w:eastAsia="en-US" w:bidi="ar-SA"/>
      </w:rPr>
    </w:lvl>
    <w:lvl w:ilvl="7" w:tplc="FFFFFFFF">
      <w:numFmt w:val="bullet"/>
      <w:lvlText w:val="•"/>
      <w:lvlJc w:val="left"/>
      <w:pPr>
        <w:ind w:left="7782" w:hanging="281"/>
      </w:pPr>
      <w:rPr>
        <w:rFonts w:hint="default"/>
        <w:lang w:val="lt-LT" w:eastAsia="en-US" w:bidi="ar-SA"/>
      </w:rPr>
    </w:lvl>
    <w:lvl w:ilvl="8" w:tplc="FFFFFFFF">
      <w:numFmt w:val="bullet"/>
      <w:lvlText w:val="•"/>
      <w:lvlJc w:val="left"/>
      <w:pPr>
        <w:ind w:left="8697" w:hanging="281"/>
      </w:pPr>
      <w:rPr>
        <w:rFonts w:hint="default"/>
        <w:lang w:val="lt-LT" w:eastAsia="en-US" w:bidi="ar-SA"/>
      </w:rPr>
    </w:lvl>
  </w:abstractNum>
  <w:abstractNum w:abstractNumId="23" w15:restartNumberingAfterBreak="0">
    <w:nsid w:val="45075EE4"/>
    <w:multiLevelType w:val="multilevel"/>
    <w:tmpl w:val="633A19B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659187B"/>
    <w:multiLevelType w:val="hybridMultilevel"/>
    <w:tmpl w:val="5834528C"/>
    <w:lvl w:ilvl="0" w:tplc="FFFFFFFF">
      <w:start w:val="1"/>
      <w:numFmt w:val="decimal"/>
      <w:lvlText w:val="%1."/>
      <w:lvlJc w:val="left"/>
      <w:pPr>
        <w:ind w:left="1388" w:hanging="36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tplc="FFFFFFFF">
      <w:start w:val="1"/>
      <w:numFmt w:val="decimal"/>
      <w:lvlText w:val="%2."/>
      <w:lvlJc w:val="left"/>
      <w:pPr>
        <w:ind w:left="1520" w:hanging="28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tplc="FFFFFFFF">
      <w:numFmt w:val="bullet"/>
      <w:lvlText w:val="•"/>
      <w:lvlJc w:val="left"/>
      <w:pPr>
        <w:ind w:left="2520" w:hanging="286"/>
      </w:pPr>
      <w:rPr>
        <w:rFonts w:hint="default"/>
        <w:lang w:val="lt-LT" w:eastAsia="en-US" w:bidi="ar-SA"/>
      </w:rPr>
    </w:lvl>
    <w:lvl w:ilvl="3" w:tplc="FFFFFFFF">
      <w:numFmt w:val="bullet"/>
      <w:lvlText w:val="•"/>
      <w:lvlJc w:val="left"/>
      <w:pPr>
        <w:ind w:left="3521" w:hanging="286"/>
      </w:pPr>
      <w:rPr>
        <w:rFonts w:hint="default"/>
        <w:lang w:val="lt-LT" w:eastAsia="en-US" w:bidi="ar-SA"/>
      </w:rPr>
    </w:lvl>
    <w:lvl w:ilvl="4" w:tplc="FFFFFFFF">
      <w:numFmt w:val="bullet"/>
      <w:lvlText w:val="•"/>
      <w:lvlJc w:val="left"/>
      <w:pPr>
        <w:ind w:left="4522" w:hanging="286"/>
      </w:pPr>
      <w:rPr>
        <w:rFonts w:hint="default"/>
        <w:lang w:val="lt-LT" w:eastAsia="en-US" w:bidi="ar-SA"/>
      </w:rPr>
    </w:lvl>
    <w:lvl w:ilvl="5" w:tplc="FFFFFFFF">
      <w:numFmt w:val="bullet"/>
      <w:lvlText w:val="•"/>
      <w:lvlJc w:val="left"/>
      <w:pPr>
        <w:ind w:left="5522" w:hanging="286"/>
      </w:pPr>
      <w:rPr>
        <w:rFonts w:hint="default"/>
        <w:lang w:val="lt-LT" w:eastAsia="en-US" w:bidi="ar-SA"/>
      </w:rPr>
    </w:lvl>
    <w:lvl w:ilvl="6" w:tplc="FFFFFFFF">
      <w:numFmt w:val="bullet"/>
      <w:lvlText w:val="•"/>
      <w:lvlJc w:val="left"/>
      <w:pPr>
        <w:ind w:left="6523" w:hanging="286"/>
      </w:pPr>
      <w:rPr>
        <w:rFonts w:hint="default"/>
        <w:lang w:val="lt-LT" w:eastAsia="en-US" w:bidi="ar-SA"/>
      </w:rPr>
    </w:lvl>
    <w:lvl w:ilvl="7" w:tplc="FFFFFFFF">
      <w:numFmt w:val="bullet"/>
      <w:lvlText w:val="•"/>
      <w:lvlJc w:val="left"/>
      <w:pPr>
        <w:ind w:left="7524" w:hanging="286"/>
      </w:pPr>
      <w:rPr>
        <w:rFonts w:hint="default"/>
        <w:lang w:val="lt-LT" w:eastAsia="en-US" w:bidi="ar-SA"/>
      </w:rPr>
    </w:lvl>
    <w:lvl w:ilvl="8" w:tplc="FFFFFFFF">
      <w:numFmt w:val="bullet"/>
      <w:lvlText w:val="•"/>
      <w:lvlJc w:val="left"/>
      <w:pPr>
        <w:ind w:left="8524" w:hanging="286"/>
      </w:pPr>
      <w:rPr>
        <w:rFonts w:hint="default"/>
        <w:lang w:val="lt-LT" w:eastAsia="en-US" w:bidi="ar-SA"/>
      </w:rPr>
    </w:lvl>
  </w:abstractNum>
  <w:abstractNum w:abstractNumId="25" w15:restartNumberingAfterBreak="0">
    <w:nsid w:val="465E3CA5"/>
    <w:multiLevelType w:val="hybridMultilevel"/>
    <w:tmpl w:val="7BC4ABD4"/>
    <w:lvl w:ilvl="0" w:tplc="FFFFFFFF">
      <w:start w:val="1"/>
      <w:numFmt w:val="decimal"/>
      <w:lvlText w:val="%1."/>
      <w:lvlJc w:val="left"/>
      <w:pPr>
        <w:ind w:left="1381" w:hanging="35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tplc="FFFFFFFF">
      <w:start w:val="1"/>
      <w:numFmt w:val="lowerLetter"/>
      <w:lvlText w:val="%2)"/>
      <w:lvlJc w:val="left"/>
      <w:pPr>
        <w:ind w:left="1748" w:hanging="360"/>
        <w:jc w:val="left"/>
      </w:pPr>
      <w:rPr>
        <w:rFonts w:ascii="Times New Roman" w:eastAsia="Times New Roman" w:hAnsi="Times New Roman" w:cs="Times New Roman" w:hint="default"/>
        <w:b w:val="0"/>
        <w:bCs w:val="0"/>
        <w:i w:val="0"/>
        <w:iCs w:val="0"/>
        <w:spacing w:val="0"/>
        <w:w w:val="98"/>
        <w:sz w:val="24"/>
        <w:szCs w:val="24"/>
        <w:lang w:val="lt-LT" w:eastAsia="en-US" w:bidi="ar-SA"/>
      </w:rPr>
    </w:lvl>
    <w:lvl w:ilvl="2" w:tplc="FFFFFFFF">
      <w:numFmt w:val="bullet"/>
      <w:lvlText w:val="•"/>
      <w:lvlJc w:val="left"/>
      <w:pPr>
        <w:ind w:left="2100" w:hanging="360"/>
      </w:pPr>
      <w:rPr>
        <w:rFonts w:hint="default"/>
        <w:lang w:val="lt-LT" w:eastAsia="en-US" w:bidi="ar-SA"/>
      </w:rPr>
    </w:lvl>
    <w:lvl w:ilvl="3" w:tplc="FFFFFFFF">
      <w:numFmt w:val="bullet"/>
      <w:lvlText w:val="•"/>
      <w:lvlJc w:val="left"/>
      <w:pPr>
        <w:ind w:left="3153" w:hanging="360"/>
      </w:pPr>
      <w:rPr>
        <w:rFonts w:hint="default"/>
        <w:lang w:val="lt-LT" w:eastAsia="en-US" w:bidi="ar-SA"/>
      </w:rPr>
    </w:lvl>
    <w:lvl w:ilvl="4" w:tplc="FFFFFFFF">
      <w:numFmt w:val="bullet"/>
      <w:lvlText w:val="•"/>
      <w:lvlJc w:val="left"/>
      <w:pPr>
        <w:ind w:left="4206" w:hanging="360"/>
      </w:pPr>
      <w:rPr>
        <w:rFonts w:hint="default"/>
        <w:lang w:val="lt-LT" w:eastAsia="en-US" w:bidi="ar-SA"/>
      </w:rPr>
    </w:lvl>
    <w:lvl w:ilvl="5" w:tplc="FFFFFFFF">
      <w:numFmt w:val="bullet"/>
      <w:lvlText w:val="•"/>
      <w:lvlJc w:val="left"/>
      <w:pPr>
        <w:ind w:left="5259" w:hanging="360"/>
      </w:pPr>
      <w:rPr>
        <w:rFonts w:hint="default"/>
        <w:lang w:val="lt-LT" w:eastAsia="en-US" w:bidi="ar-SA"/>
      </w:rPr>
    </w:lvl>
    <w:lvl w:ilvl="6" w:tplc="FFFFFFFF">
      <w:numFmt w:val="bullet"/>
      <w:lvlText w:val="•"/>
      <w:lvlJc w:val="left"/>
      <w:pPr>
        <w:ind w:left="6313" w:hanging="360"/>
      </w:pPr>
      <w:rPr>
        <w:rFonts w:hint="default"/>
        <w:lang w:val="lt-LT" w:eastAsia="en-US" w:bidi="ar-SA"/>
      </w:rPr>
    </w:lvl>
    <w:lvl w:ilvl="7" w:tplc="FFFFFFFF">
      <w:numFmt w:val="bullet"/>
      <w:lvlText w:val="•"/>
      <w:lvlJc w:val="left"/>
      <w:pPr>
        <w:ind w:left="7366" w:hanging="360"/>
      </w:pPr>
      <w:rPr>
        <w:rFonts w:hint="default"/>
        <w:lang w:val="lt-LT" w:eastAsia="en-US" w:bidi="ar-SA"/>
      </w:rPr>
    </w:lvl>
    <w:lvl w:ilvl="8" w:tplc="FFFFFFFF">
      <w:numFmt w:val="bullet"/>
      <w:lvlText w:val="•"/>
      <w:lvlJc w:val="left"/>
      <w:pPr>
        <w:ind w:left="8419" w:hanging="360"/>
      </w:pPr>
      <w:rPr>
        <w:rFonts w:hint="default"/>
        <w:lang w:val="lt-LT" w:eastAsia="en-US" w:bidi="ar-SA"/>
      </w:rPr>
    </w:lvl>
  </w:abstractNum>
  <w:abstractNum w:abstractNumId="26" w15:restartNumberingAfterBreak="0">
    <w:nsid w:val="523B5BF6"/>
    <w:multiLevelType w:val="hybridMultilevel"/>
    <w:tmpl w:val="913C1F0A"/>
    <w:lvl w:ilvl="0" w:tplc="2CF4D10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7" w15:restartNumberingAfterBreak="0">
    <w:nsid w:val="52A25967"/>
    <w:multiLevelType w:val="hybridMultilevel"/>
    <w:tmpl w:val="28CA43CA"/>
    <w:lvl w:ilvl="0" w:tplc="E8047474">
      <w:start w:val="1"/>
      <w:numFmt w:val="decimal"/>
      <w:lvlText w:val="%1."/>
      <w:lvlJc w:val="left"/>
      <w:pPr>
        <w:ind w:left="1388" w:hanging="36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tplc="0D2CAC14">
      <w:numFmt w:val="bullet"/>
      <w:lvlText w:val="•"/>
      <w:lvlJc w:val="left"/>
      <w:pPr>
        <w:ind w:left="2294" w:hanging="360"/>
      </w:pPr>
      <w:rPr>
        <w:rFonts w:hint="default"/>
        <w:lang w:val="lt-LT" w:eastAsia="en-US" w:bidi="ar-SA"/>
      </w:rPr>
    </w:lvl>
    <w:lvl w:ilvl="2" w:tplc="0D0E3540">
      <w:numFmt w:val="bullet"/>
      <w:lvlText w:val="•"/>
      <w:lvlJc w:val="left"/>
      <w:pPr>
        <w:ind w:left="3209" w:hanging="360"/>
      </w:pPr>
      <w:rPr>
        <w:rFonts w:hint="default"/>
        <w:lang w:val="lt-LT" w:eastAsia="en-US" w:bidi="ar-SA"/>
      </w:rPr>
    </w:lvl>
    <w:lvl w:ilvl="3" w:tplc="604A5B4A">
      <w:numFmt w:val="bullet"/>
      <w:lvlText w:val="•"/>
      <w:lvlJc w:val="left"/>
      <w:pPr>
        <w:ind w:left="4123" w:hanging="360"/>
      </w:pPr>
      <w:rPr>
        <w:rFonts w:hint="default"/>
        <w:lang w:val="lt-LT" w:eastAsia="en-US" w:bidi="ar-SA"/>
      </w:rPr>
    </w:lvl>
    <w:lvl w:ilvl="4" w:tplc="9BD4AFF2">
      <w:numFmt w:val="bullet"/>
      <w:lvlText w:val="•"/>
      <w:lvlJc w:val="left"/>
      <w:pPr>
        <w:ind w:left="5038" w:hanging="360"/>
      </w:pPr>
      <w:rPr>
        <w:rFonts w:hint="default"/>
        <w:lang w:val="lt-LT" w:eastAsia="en-US" w:bidi="ar-SA"/>
      </w:rPr>
    </w:lvl>
    <w:lvl w:ilvl="5" w:tplc="45AAEE28">
      <w:numFmt w:val="bullet"/>
      <w:lvlText w:val="•"/>
      <w:lvlJc w:val="left"/>
      <w:pPr>
        <w:ind w:left="5953" w:hanging="360"/>
      </w:pPr>
      <w:rPr>
        <w:rFonts w:hint="default"/>
        <w:lang w:val="lt-LT" w:eastAsia="en-US" w:bidi="ar-SA"/>
      </w:rPr>
    </w:lvl>
    <w:lvl w:ilvl="6" w:tplc="162CF246">
      <w:numFmt w:val="bullet"/>
      <w:lvlText w:val="•"/>
      <w:lvlJc w:val="left"/>
      <w:pPr>
        <w:ind w:left="6867" w:hanging="360"/>
      </w:pPr>
      <w:rPr>
        <w:rFonts w:hint="default"/>
        <w:lang w:val="lt-LT" w:eastAsia="en-US" w:bidi="ar-SA"/>
      </w:rPr>
    </w:lvl>
    <w:lvl w:ilvl="7" w:tplc="F7F04196">
      <w:numFmt w:val="bullet"/>
      <w:lvlText w:val="•"/>
      <w:lvlJc w:val="left"/>
      <w:pPr>
        <w:ind w:left="7782" w:hanging="360"/>
      </w:pPr>
      <w:rPr>
        <w:rFonts w:hint="default"/>
        <w:lang w:val="lt-LT" w:eastAsia="en-US" w:bidi="ar-SA"/>
      </w:rPr>
    </w:lvl>
    <w:lvl w:ilvl="8" w:tplc="61A2096C">
      <w:numFmt w:val="bullet"/>
      <w:lvlText w:val="•"/>
      <w:lvlJc w:val="left"/>
      <w:pPr>
        <w:ind w:left="8697" w:hanging="360"/>
      </w:pPr>
      <w:rPr>
        <w:rFonts w:hint="default"/>
        <w:lang w:val="lt-LT" w:eastAsia="en-US" w:bidi="ar-SA"/>
      </w:rPr>
    </w:lvl>
  </w:abstractNum>
  <w:abstractNum w:abstractNumId="28" w15:restartNumberingAfterBreak="0">
    <w:nsid w:val="5AB930BD"/>
    <w:multiLevelType w:val="hybridMultilevel"/>
    <w:tmpl w:val="0660FECA"/>
    <w:lvl w:ilvl="0" w:tplc="4A481DB6">
      <w:start w:val="1"/>
      <w:numFmt w:val="decimal"/>
      <w:lvlText w:val="%1."/>
      <w:lvlJc w:val="left"/>
      <w:pPr>
        <w:ind w:left="1388" w:hanging="36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tplc="306047B4">
      <w:numFmt w:val="bullet"/>
      <w:lvlText w:val="•"/>
      <w:lvlJc w:val="left"/>
      <w:pPr>
        <w:ind w:left="2294" w:hanging="360"/>
      </w:pPr>
      <w:rPr>
        <w:rFonts w:hint="default"/>
        <w:lang w:val="lt-LT" w:eastAsia="en-US" w:bidi="ar-SA"/>
      </w:rPr>
    </w:lvl>
    <w:lvl w:ilvl="2" w:tplc="1B609684">
      <w:numFmt w:val="bullet"/>
      <w:lvlText w:val="•"/>
      <w:lvlJc w:val="left"/>
      <w:pPr>
        <w:ind w:left="3209" w:hanging="360"/>
      </w:pPr>
      <w:rPr>
        <w:rFonts w:hint="default"/>
        <w:lang w:val="lt-LT" w:eastAsia="en-US" w:bidi="ar-SA"/>
      </w:rPr>
    </w:lvl>
    <w:lvl w:ilvl="3" w:tplc="DA267930">
      <w:numFmt w:val="bullet"/>
      <w:lvlText w:val="•"/>
      <w:lvlJc w:val="left"/>
      <w:pPr>
        <w:ind w:left="4123" w:hanging="360"/>
      </w:pPr>
      <w:rPr>
        <w:rFonts w:hint="default"/>
        <w:lang w:val="lt-LT" w:eastAsia="en-US" w:bidi="ar-SA"/>
      </w:rPr>
    </w:lvl>
    <w:lvl w:ilvl="4" w:tplc="92C2BE52">
      <w:numFmt w:val="bullet"/>
      <w:lvlText w:val="•"/>
      <w:lvlJc w:val="left"/>
      <w:pPr>
        <w:ind w:left="5038" w:hanging="360"/>
      </w:pPr>
      <w:rPr>
        <w:rFonts w:hint="default"/>
        <w:lang w:val="lt-LT" w:eastAsia="en-US" w:bidi="ar-SA"/>
      </w:rPr>
    </w:lvl>
    <w:lvl w:ilvl="5" w:tplc="FB626C6A">
      <w:numFmt w:val="bullet"/>
      <w:lvlText w:val="•"/>
      <w:lvlJc w:val="left"/>
      <w:pPr>
        <w:ind w:left="5953" w:hanging="360"/>
      </w:pPr>
      <w:rPr>
        <w:rFonts w:hint="default"/>
        <w:lang w:val="lt-LT" w:eastAsia="en-US" w:bidi="ar-SA"/>
      </w:rPr>
    </w:lvl>
    <w:lvl w:ilvl="6" w:tplc="995AB676">
      <w:numFmt w:val="bullet"/>
      <w:lvlText w:val="•"/>
      <w:lvlJc w:val="left"/>
      <w:pPr>
        <w:ind w:left="6867" w:hanging="360"/>
      </w:pPr>
      <w:rPr>
        <w:rFonts w:hint="default"/>
        <w:lang w:val="lt-LT" w:eastAsia="en-US" w:bidi="ar-SA"/>
      </w:rPr>
    </w:lvl>
    <w:lvl w:ilvl="7" w:tplc="56A2EB70">
      <w:numFmt w:val="bullet"/>
      <w:lvlText w:val="•"/>
      <w:lvlJc w:val="left"/>
      <w:pPr>
        <w:ind w:left="7782" w:hanging="360"/>
      </w:pPr>
      <w:rPr>
        <w:rFonts w:hint="default"/>
        <w:lang w:val="lt-LT" w:eastAsia="en-US" w:bidi="ar-SA"/>
      </w:rPr>
    </w:lvl>
    <w:lvl w:ilvl="8" w:tplc="D7A0CF2E">
      <w:numFmt w:val="bullet"/>
      <w:lvlText w:val="•"/>
      <w:lvlJc w:val="left"/>
      <w:pPr>
        <w:ind w:left="8697" w:hanging="360"/>
      </w:pPr>
      <w:rPr>
        <w:rFonts w:hint="default"/>
        <w:lang w:val="lt-LT" w:eastAsia="en-US" w:bidi="ar-SA"/>
      </w:rPr>
    </w:lvl>
  </w:abstractNum>
  <w:abstractNum w:abstractNumId="29" w15:restartNumberingAfterBreak="0">
    <w:nsid w:val="5D1F2F91"/>
    <w:multiLevelType w:val="hybridMultilevel"/>
    <w:tmpl w:val="2FA42552"/>
    <w:lvl w:ilvl="0" w:tplc="212885D4">
      <w:start w:val="2"/>
      <w:numFmt w:val="decimal"/>
      <w:lvlText w:val="%1"/>
      <w:lvlJc w:val="left"/>
      <w:pPr>
        <w:ind w:left="285" w:hanging="180"/>
        <w:jc w:val="left"/>
      </w:pPr>
      <w:rPr>
        <w:rFonts w:ascii="Times New Roman" w:eastAsia="Times New Roman" w:hAnsi="Times New Roman" w:cs="Times New Roman" w:hint="default"/>
        <w:b/>
        <w:bCs/>
        <w:i w:val="0"/>
        <w:iCs w:val="0"/>
        <w:spacing w:val="0"/>
        <w:w w:val="100"/>
        <w:sz w:val="24"/>
        <w:szCs w:val="24"/>
        <w:lang w:val="lt-LT" w:eastAsia="en-US" w:bidi="ar-SA"/>
      </w:rPr>
    </w:lvl>
    <w:lvl w:ilvl="1" w:tplc="C0B21ABC">
      <w:numFmt w:val="bullet"/>
      <w:lvlText w:val="•"/>
      <w:lvlJc w:val="left"/>
      <w:pPr>
        <w:ind w:left="600" w:hanging="180"/>
      </w:pPr>
      <w:rPr>
        <w:rFonts w:hint="default"/>
        <w:lang w:val="lt-LT" w:eastAsia="en-US" w:bidi="ar-SA"/>
      </w:rPr>
    </w:lvl>
    <w:lvl w:ilvl="2" w:tplc="F02AFC78">
      <w:numFmt w:val="bullet"/>
      <w:lvlText w:val="•"/>
      <w:lvlJc w:val="left"/>
      <w:pPr>
        <w:ind w:left="921" w:hanging="180"/>
      </w:pPr>
      <w:rPr>
        <w:rFonts w:hint="default"/>
        <w:lang w:val="lt-LT" w:eastAsia="en-US" w:bidi="ar-SA"/>
      </w:rPr>
    </w:lvl>
    <w:lvl w:ilvl="3" w:tplc="1C80D4A0">
      <w:numFmt w:val="bullet"/>
      <w:lvlText w:val="•"/>
      <w:lvlJc w:val="left"/>
      <w:pPr>
        <w:ind w:left="1242" w:hanging="180"/>
      </w:pPr>
      <w:rPr>
        <w:rFonts w:hint="default"/>
        <w:lang w:val="lt-LT" w:eastAsia="en-US" w:bidi="ar-SA"/>
      </w:rPr>
    </w:lvl>
    <w:lvl w:ilvl="4" w:tplc="8AE4C9A8">
      <w:numFmt w:val="bullet"/>
      <w:lvlText w:val="•"/>
      <w:lvlJc w:val="left"/>
      <w:pPr>
        <w:ind w:left="1563" w:hanging="180"/>
      </w:pPr>
      <w:rPr>
        <w:rFonts w:hint="default"/>
        <w:lang w:val="lt-LT" w:eastAsia="en-US" w:bidi="ar-SA"/>
      </w:rPr>
    </w:lvl>
    <w:lvl w:ilvl="5" w:tplc="E910B60C">
      <w:numFmt w:val="bullet"/>
      <w:lvlText w:val="•"/>
      <w:lvlJc w:val="left"/>
      <w:pPr>
        <w:ind w:left="1884" w:hanging="180"/>
      </w:pPr>
      <w:rPr>
        <w:rFonts w:hint="default"/>
        <w:lang w:val="lt-LT" w:eastAsia="en-US" w:bidi="ar-SA"/>
      </w:rPr>
    </w:lvl>
    <w:lvl w:ilvl="6" w:tplc="5A2A5734">
      <w:numFmt w:val="bullet"/>
      <w:lvlText w:val="•"/>
      <w:lvlJc w:val="left"/>
      <w:pPr>
        <w:ind w:left="2205" w:hanging="180"/>
      </w:pPr>
      <w:rPr>
        <w:rFonts w:hint="default"/>
        <w:lang w:val="lt-LT" w:eastAsia="en-US" w:bidi="ar-SA"/>
      </w:rPr>
    </w:lvl>
    <w:lvl w:ilvl="7" w:tplc="F0C40F48">
      <w:numFmt w:val="bullet"/>
      <w:lvlText w:val="•"/>
      <w:lvlJc w:val="left"/>
      <w:pPr>
        <w:ind w:left="2526" w:hanging="180"/>
      </w:pPr>
      <w:rPr>
        <w:rFonts w:hint="default"/>
        <w:lang w:val="lt-LT" w:eastAsia="en-US" w:bidi="ar-SA"/>
      </w:rPr>
    </w:lvl>
    <w:lvl w:ilvl="8" w:tplc="93BE7A6C">
      <w:numFmt w:val="bullet"/>
      <w:lvlText w:val="•"/>
      <w:lvlJc w:val="left"/>
      <w:pPr>
        <w:ind w:left="2847" w:hanging="180"/>
      </w:pPr>
      <w:rPr>
        <w:rFonts w:hint="default"/>
        <w:lang w:val="lt-LT" w:eastAsia="en-US" w:bidi="ar-SA"/>
      </w:rPr>
    </w:lvl>
  </w:abstractNum>
  <w:abstractNum w:abstractNumId="30" w15:restartNumberingAfterBreak="0">
    <w:nsid w:val="5EB1692C"/>
    <w:multiLevelType w:val="hybridMultilevel"/>
    <w:tmpl w:val="9AF2A5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EC16629"/>
    <w:multiLevelType w:val="hybridMultilevel"/>
    <w:tmpl w:val="5834528C"/>
    <w:lvl w:ilvl="0" w:tplc="FFFFFFFF">
      <w:start w:val="1"/>
      <w:numFmt w:val="decimal"/>
      <w:lvlText w:val="%1."/>
      <w:lvlJc w:val="left"/>
      <w:pPr>
        <w:ind w:left="1388" w:hanging="36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tplc="FFFFFFFF">
      <w:start w:val="1"/>
      <w:numFmt w:val="decimal"/>
      <w:lvlText w:val="%2."/>
      <w:lvlJc w:val="left"/>
      <w:pPr>
        <w:ind w:left="1520" w:hanging="28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tplc="FFFFFFFF">
      <w:numFmt w:val="bullet"/>
      <w:lvlText w:val="•"/>
      <w:lvlJc w:val="left"/>
      <w:pPr>
        <w:ind w:left="2520" w:hanging="286"/>
      </w:pPr>
      <w:rPr>
        <w:rFonts w:hint="default"/>
        <w:lang w:val="lt-LT" w:eastAsia="en-US" w:bidi="ar-SA"/>
      </w:rPr>
    </w:lvl>
    <w:lvl w:ilvl="3" w:tplc="FFFFFFFF">
      <w:numFmt w:val="bullet"/>
      <w:lvlText w:val="•"/>
      <w:lvlJc w:val="left"/>
      <w:pPr>
        <w:ind w:left="3521" w:hanging="286"/>
      </w:pPr>
      <w:rPr>
        <w:rFonts w:hint="default"/>
        <w:lang w:val="lt-LT" w:eastAsia="en-US" w:bidi="ar-SA"/>
      </w:rPr>
    </w:lvl>
    <w:lvl w:ilvl="4" w:tplc="FFFFFFFF">
      <w:numFmt w:val="bullet"/>
      <w:lvlText w:val="•"/>
      <w:lvlJc w:val="left"/>
      <w:pPr>
        <w:ind w:left="4522" w:hanging="286"/>
      </w:pPr>
      <w:rPr>
        <w:rFonts w:hint="default"/>
        <w:lang w:val="lt-LT" w:eastAsia="en-US" w:bidi="ar-SA"/>
      </w:rPr>
    </w:lvl>
    <w:lvl w:ilvl="5" w:tplc="FFFFFFFF">
      <w:numFmt w:val="bullet"/>
      <w:lvlText w:val="•"/>
      <w:lvlJc w:val="left"/>
      <w:pPr>
        <w:ind w:left="5522" w:hanging="286"/>
      </w:pPr>
      <w:rPr>
        <w:rFonts w:hint="default"/>
        <w:lang w:val="lt-LT" w:eastAsia="en-US" w:bidi="ar-SA"/>
      </w:rPr>
    </w:lvl>
    <w:lvl w:ilvl="6" w:tplc="FFFFFFFF">
      <w:numFmt w:val="bullet"/>
      <w:lvlText w:val="•"/>
      <w:lvlJc w:val="left"/>
      <w:pPr>
        <w:ind w:left="6523" w:hanging="286"/>
      </w:pPr>
      <w:rPr>
        <w:rFonts w:hint="default"/>
        <w:lang w:val="lt-LT" w:eastAsia="en-US" w:bidi="ar-SA"/>
      </w:rPr>
    </w:lvl>
    <w:lvl w:ilvl="7" w:tplc="FFFFFFFF">
      <w:numFmt w:val="bullet"/>
      <w:lvlText w:val="•"/>
      <w:lvlJc w:val="left"/>
      <w:pPr>
        <w:ind w:left="7524" w:hanging="286"/>
      </w:pPr>
      <w:rPr>
        <w:rFonts w:hint="default"/>
        <w:lang w:val="lt-LT" w:eastAsia="en-US" w:bidi="ar-SA"/>
      </w:rPr>
    </w:lvl>
    <w:lvl w:ilvl="8" w:tplc="FFFFFFFF">
      <w:numFmt w:val="bullet"/>
      <w:lvlText w:val="•"/>
      <w:lvlJc w:val="left"/>
      <w:pPr>
        <w:ind w:left="8524" w:hanging="286"/>
      </w:pPr>
      <w:rPr>
        <w:rFonts w:hint="default"/>
        <w:lang w:val="lt-LT" w:eastAsia="en-US" w:bidi="ar-SA"/>
      </w:rPr>
    </w:lvl>
  </w:abstractNum>
  <w:abstractNum w:abstractNumId="32" w15:restartNumberingAfterBreak="0">
    <w:nsid w:val="5EF94918"/>
    <w:multiLevelType w:val="hybridMultilevel"/>
    <w:tmpl w:val="5834528C"/>
    <w:lvl w:ilvl="0" w:tplc="FFFFFFFF">
      <w:start w:val="1"/>
      <w:numFmt w:val="decimal"/>
      <w:lvlText w:val="%1."/>
      <w:lvlJc w:val="left"/>
      <w:pPr>
        <w:ind w:left="1388" w:hanging="36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tplc="FFFFFFFF">
      <w:start w:val="1"/>
      <w:numFmt w:val="decimal"/>
      <w:lvlText w:val="%2."/>
      <w:lvlJc w:val="left"/>
      <w:pPr>
        <w:ind w:left="1520" w:hanging="28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tplc="FFFFFFFF">
      <w:numFmt w:val="bullet"/>
      <w:lvlText w:val="•"/>
      <w:lvlJc w:val="left"/>
      <w:pPr>
        <w:ind w:left="2520" w:hanging="286"/>
      </w:pPr>
      <w:rPr>
        <w:rFonts w:hint="default"/>
        <w:lang w:val="lt-LT" w:eastAsia="en-US" w:bidi="ar-SA"/>
      </w:rPr>
    </w:lvl>
    <w:lvl w:ilvl="3" w:tplc="FFFFFFFF">
      <w:numFmt w:val="bullet"/>
      <w:lvlText w:val="•"/>
      <w:lvlJc w:val="left"/>
      <w:pPr>
        <w:ind w:left="3521" w:hanging="286"/>
      </w:pPr>
      <w:rPr>
        <w:rFonts w:hint="default"/>
        <w:lang w:val="lt-LT" w:eastAsia="en-US" w:bidi="ar-SA"/>
      </w:rPr>
    </w:lvl>
    <w:lvl w:ilvl="4" w:tplc="FFFFFFFF">
      <w:numFmt w:val="bullet"/>
      <w:lvlText w:val="•"/>
      <w:lvlJc w:val="left"/>
      <w:pPr>
        <w:ind w:left="4522" w:hanging="286"/>
      </w:pPr>
      <w:rPr>
        <w:rFonts w:hint="default"/>
        <w:lang w:val="lt-LT" w:eastAsia="en-US" w:bidi="ar-SA"/>
      </w:rPr>
    </w:lvl>
    <w:lvl w:ilvl="5" w:tplc="FFFFFFFF">
      <w:numFmt w:val="bullet"/>
      <w:lvlText w:val="•"/>
      <w:lvlJc w:val="left"/>
      <w:pPr>
        <w:ind w:left="5522" w:hanging="286"/>
      </w:pPr>
      <w:rPr>
        <w:rFonts w:hint="default"/>
        <w:lang w:val="lt-LT" w:eastAsia="en-US" w:bidi="ar-SA"/>
      </w:rPr>
    </w:lvl>
    <w:lvl w:ilvl="6" w:tplc="FFFFFFFF">
      <w:numFmt w:val="bullet"/>
      <w:lvlText w:val="•"/>
      <w:lvlJc w:val="left"/>
      <w:pPr>
        <w:ind w:left="6523" w:hanging="286"/>
      </w:pPr>
      <w:rPr>
        <w:rFonts w:hint="default"/>
        <w:lang w:val="lt-LT" w:eastAsia="en-US" w:bidi="ar-SA"/>
      </w:rPr>
    </w:lvl>
    <w:lvl w:ilvl="7" w:tplc="FFFFFFFF">
      <w:numFmt w:val="bullet"/>
      <w:lvlText w:val="•"/>
      <w:lvlJc w:val="left"/>
      <w:pPr>
        <w:ind w:left="7524" w:hanging="286"/>
      </w:pPr>
      <w:rPr>
        <w:rFonts w:hint="default"/>
        <w:lang w:val="lt-LT" w:eastAsia="en-US" w:bidi="ar-SA"/>
      </w:rPr>
    </w:lvl>
    <w:lvl w:ilvl="8" w:tplc="FFFFFFFF">
      <w:numFmt w:val="bullet"/>
      <w:lvlText w:val="•"/>
      <w:lvlJc w:val="left"/>
      <w:pPr>
        <w:ind w:left="8524" w:hanging="286"/>
      </w:pPr>
      <w:rPr>
        <w:rFonts w:hint="default"/>
        <w:lang w:val="lt-LT" w:eastAsia="en-US" w:bidi="ar-SA"/>
      </w:rPr>
    </w:lvl>
  </w:abstractNum>
  <w:abstractNum w:abstractNumId="33" w15:restartNumberingAfterBreak="0">
    <w:nsid w:val="6357444C"/>
    <w:multiLevelType w:val="multilevel"/>
    <w:tmpl w:val="7B84D600"/>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3E51722"/>
    <w:multiLevelType w:val="hybridMultilevel"/>
    <w:tmpl w:val="44D02FD4"/>
    <w:lvl w:ilvl="0" w:tplc="3A66CB54">
      <w:start w:val="1"/>
      <w:numFmt w:val="decimal"/>
      <w:lvlText w:val="%1."/>
      <w:lvlJc w:val="left"/>
      <w:pPr>
        <w:ind w:left="1376" w:hanging="281"/>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tplc="FDBE0DD6">
      <w:numFmt w:val="bullet"/>
      <w:lvlText w:val="•"/>
      <w:lvlJc w:val="left"/>
      <w:pPr>
        <w:ind w:left="2294" w:hanging="281"/>
      </w:pPr>
      <w:rPr>
        <w:rFonts w:hint="default"/>
        <w:lang w:val="lt-LT" w:eastAsia="en-US" w:bidi="ar-SA"/>
      </w:rPr>
    </w:lvl>
    <w:lvl w:ilvl="2" w:tplc="273A1FD8">
      <w:numFmt w:val="bullet"/>
      <w:lvlText w:val="•"/>
      <w:lvlJc w:val="left"/>
      <w:pPr>
        <w:ind w:left="3209" w:hanging="281"/>
      </w:pPr>
      <w:rPr>
        <w:rFonts w:hint="default"/>
        <w:lang w:val="lt-LT" w:eastAsia="en-US" w:bidi="ar-SA"/>
      </w:rPr>
    </w:lvl>
    <w:lvl w:ilvl="3" w:tplc="238AC46E">
      <w:numFmt w:val="bullet"/>
      <w:lvlText w:val="•"/>
      <w:lvlJc w:val="left"/>
      <w:pPr>
        <w:ind w:left="4123" w:hanging="281"/>
      </w:pPr>
      <w:rPr>
        <w:rFonts w:hint="default"/>
        <w:lang w:val="lt-LT" w:eastAsia="en-US" w:bidi="ar-SA"/>
      </w:rPr>
    </w:lvl>
    <w:lvl w:ilvl="4" w:tplc="4E36EE40">
      <w:numFmt w:val="bullet"/>
      <w:lvlText w:val="•"/>
      <w:lvlJc w:val="left"/>
      <w:pPr>
        <w:ind w:left="5038" w:hanging="281"/>
      </w:pPr>
      <w:rPr>
        <w:rFonts w:hint="default"/>
        <w:lang w:val="lt-LT" w:eastAsia="en-US" w:bidi="ar-SA"/>
      </w:rPr>
    </w:lvl>
    <w:lvl w:ilvl="5" w:tplc="C532AAA6">
      <w:numFmt w:val="bullet"/>
      <w:lvlText w:val="•"/>
      <w:lvlJc w:val="left"/>
      <w:pPr>
        <w:ind w:left="5953" w:hanging="281"/>
      </w:pPr>
      <w:rPr>
        <w:rFonts w:hint="default"/>
        <w:lang w:val="lt-LT" w:eastAsia="en-US" w:bidi="ar-SA"/>
      </w:rPr>
    </w:lvl>
    <w:lvl w:ilvl="6" w:tplc="2836151C">
      <w:numFmt w:val="bullet"/>
      <w:lvlText w:val="•"/>
      <w:lvlJc w:val="left"/>
      <w:pPr>
        <w:ind w:left="6867" w:hanging="281"/>
      </w:pPr>
      <w:rPr>
        <w:rFonts w:hint="default"/>
        <w:lang w:val="lt-LT" w:eastAsia="en-US" w:bidi="ar-SA"/>
      </w:rPr>
    </w:lvl>
    <w:lvl w:ilvl="7" w:tplc="577E095A">
      <w:numFmt w:val="bullet"/>
      <w:lvlText w:val="•"/>
      <w:lvlJc w:val="left"/>
      <w:pPr>
        <w:ind w:left="7782" w:hanging="281"/>
      </w:pPr>
      <w:rPr>
        <w:rFonts w:hint="default"/>
        <w:lang w:val="lt-LT" w:eastAsia="en-US" w:bidi="ar-SA"/>
      </w:rPr>
    </w:lvl>
    <w:lvl w:ilvl="8" w:tplc="27EE1DD0">
      <w:numFmt w:val="bullet"/>
      <w:lvlText w:val="•"/>
      <w:lvlJc w:val="left"/>
      <w:pPr>
        <w:ind w:left="8697" w:hanging="281"/>
      </w:pPr>
      <w:rPr>
        <w:rFonts w:hint="default"/>
        <w:lang w:val="lt-LT" w:eastAsia="en-US" w:bidi="ar-SA"/>
      </w:rPr>
    </w:lvl>
  </w:abstractNum>
  <w:abstractNum w:abstractNumId="35" w15:restartNumberingAfterBreak="0">
    <w:nsid w:val="64991C0F"/>
    <w:multiLevelType w:val="hybridMultilevel"/>
    <w:tmpl w:val="7BC4ABD4"/>
    <w:lvl w:ilvl="0" w:tplc="FFFFFFFF">
      <w:start w:val="1"/>
      <w:numFmt w:val="decimal"/>
      <w:lvlText w:val="%1."/>
      <w:lvlJc w:val="left"/>
      <w:pPr>
        <w:ind w:left="1381" w:hanging="35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tplc="FFFFFFFF">
      <w:start w:val="1"/>
      <w:numFmt w:val="lowerLetter"/>
      <w:lvlText w:val="%2)"/>
      <w:lvlJc w:val="left"/>
      <w:pPr>
        <w:ind w:left="1748" w:hanging="360"/>
        <w:jc w:val="left"/>
      </w:pPr>
      <w:rPr>
        <w:rFonts w:ascii="Times New Roman" w:eastAsia="Times New Roman" w:hAnsi="Times New Roman" w:cs="Times New Roman" w:hint="default"/>
        <w:b w:val="0"/>
        <w:bCs w:val="0"/>
        <w:i w:val="0"/>
        <w:iCs w:val="0"/>
        <w:spacing w:val="0"/>
        <w:w w:val="98"/>
        <w:sz w:val="24"/>
        <w:szCs w:val="24"/>
        <w:lang w:val="lt-LT" w:eastAsia="en-US" w:bidi="ar-SA"/>
      </w:rPr>
    </w:lvl>
    <w:lvl w:ilvl="2" w:tplc="FFFFFFFF">
      <w:numFmt w:val="bullet"/>
      <w:lvlText w:val="•"/>
      <w:lvlJc w:val="left"/>
      <w:pPr>
        <w:ind w:left="2100" w:hanging="360"/>
      </w:pPr>
      <w:rPr>
        <w:rFonts w:hint="default"/>
        <w:lang w:val="lt-LT" w:eastAsia="en-US" w:bidi="ar-SA"/>
      </w:rPr>
    </w:lvl>
    <w:lvl w:ilvl="3" w:tplc="FFFFFFFF">
      <w:numFmt w:val="bullet"/>
      <w:lvlText w:val="•"/>
      <w:lvlJc w:val="left"/>
      <w:pPr>
        <w:ind w:left="3153" w:hanging="360"/>
      </w:pPr>
      <w:rPr>
        <w:rFonts w:hint="default"/>
        <w:lang w:val="lt-LT" w:eastAsia="en-US" w:bidi="ar-SA"/>
      </w:rPr>
    </w:lvl>
    <w:lvl w:ilvl="4" w:tplc="FFFFFFFF">
      <w:numFmt w:val="bullet"/>
      <w:lvlText w:val="•"/>
      <w:lvlJc w:val="left"/>
      <w:pPr>
        <w:ind w:left="4206" w:hanging="360"/>
      </w:pPr>
      <w:rPr>
        <w:rFonts w:hint="default"/>
        <w:lang w:val="lt-LT" w:eastAsia="en-US" w:bidi="ar-SA"/>
      </w:rPr>
    </w:lvl>
    <w:lvl w:ilvl="5" w:tplc="FFFFFFFF">
      <w:numFmt w:val="bullet"/>
      <w:lvlText w:val="•"/>
      <w:lvlJc w:val="left"/>
      <w:pPr>
        <w:ind w:left="5259" w:hanging="360"/>
      </w:pPr>
      <w:rPr>
        <w:rFonts w:hint="default"/>
        <w:lang w:val="lt-LT" w:eastAsia="en-US" w:bidi="ar-SA"/>
      </w:rPr>
    </w:lvl>
    <w:lvl w:ilvl="6" w:tplc="FFFFFFFF">
      <w:numFmt w:val="bullet"/>
      <w:lvlText w:val="•"/>
      <w:lvlJc w:val="left"/>
      <w:pPr>
        <w:ind w:left="6313" w:hanging="360"/>
      </w:pPr>
      <w:rPr>
        <w:rFonts w:hint="default"/>
        <w:lang w:val="lt-LT" w:eastAsia="en-US" w:bidi="ar-SA"/>
      </w:rPr>
    </w:lvl>
    <w:lvl w:ilvl="7" w:tplc="FFFFFFFF">
      <w:numFmt w:val="bullet"/>
      <w:lvlText w:val="•"/>
      <w:lvlJc w:val="left"/>
      <w:pPr>
        <w:ind w:left="7366" w:hanging="360"/>
      </w:pPr>
      <w:rPr>
        <w:rFonts w:hint="default"/>
        <w:lang w:val="lt-LT" w:eastAsia="en-US" w:bidi="ar-SA"/>
      </w:rPr>
    </w:lvl>
    <w:lvl w:ilvl="8" w:tplc="FFFFFFFF">
      <w:numFmt w:val="bullet"/>
      <w:lvlText w:val="•"/>
      <w:lvlJc w:val="left"/>
      <w:pPr>
        <w:ind w:left="8419" w:hanging="360"/>
      </w:pPr>
      <w:rPr>
        <w:rFonts w:hint="default"/>
        <w:lang w:val="lt-LT" w:eastAsia="en-US" w:bidi="ar-SA"/>
      </w:rPr>
    </w:lvl>
  </w:abstractNum>
  <w:abstractNum w:abstractNumId="36" w15:restartNumberingAfterBreak="0">
    <w:nsid w:val="6B9E5347"/>
    <w:multiLevelType w:val="hybridMultilevel"/>
    <w:tmpl w:val="0660FECA"/>
    <w:lvl w:ilvl="0" w:tplc="FFFFFFFF">
      <w:start w:val="1"/>
      <w:numFmt w:val="decimal"/>
      <w:lvlText w:val="%1."/>
      <w:lvlJc w:val="left"/>
      <w:pPr>
        <w:ind w:left="1388" w:hanging="36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tplc="FFFFFFFF">
      <w:numFmt w:val="bullet"/>
      <w:lvlText w:val="•"/>
      <w:lvlJc w:val="left"/>
      <w:pPr>
        <w:ind w:left="2294" w:hanging="360"/>
      </w:pPr>
      <w:rPr>
        <w:rFonts w:hint="default"/>
        <w:lang w:val="lt-LT" w:eastAsia="en-US" w:bidi="ar-SA"/>
      </w:rPr>
    </w:lvl>
    <w:lvl w:ilvl="2" w:tplc="FFFFFFFF">
      <w:numFmt w:val="bullet"/>
      <w:lvlText w:val="•"/>
      <w:lvlJc w:val="left"/>
      <w:pPr>
        <w:ind w:left="3209" w:hanging="360"/>
      </w:pPr>
      <w:rPr>
        <w:rFonts w:hint="default"/>
        <w:lang w:val="lt-LT" w:eastAsia="en-US" w:bidi="ar-SA"/>
      </w:rPr>
    </w:lvl>
    <w:lvl w:ilvl="3" w:tplc="FFFFFFFF">
      <w:numFmt w:val="bullet"/>
      <w:lvlText w:val="•"/>
      <w:lvlJc w:val="left"/>
      <w:pPr>
        <w:ind w:left="4123" w:hanging="360"/>
      </w:pPr>
      <w:rPr>
        <w:rFonts w:hint="default"/>
        <w:lang w:val="lt-LT" w:eastAsia="en-US" w:bidi="ar-SA"/>
      </w:rPr>
    </w:lvl>
    <w:lvl w:ilvl="4" w:tplc="FFFFFFFF">
      <w:numFmt w:val="bullet"/>
      <w:lvlText w:val="•"/>
      <w:lvlJc w:val="left"/>
      <w:pPr>
        <w:ind w:left="5038" w:hanging="360"/>
      </w:pPr>
      <w:rPr>
        <w:rFonts w:hint="default"/>
        <w:lang w:val="lt-LT" w:eastAsia="en-US" w:bidi="ar-SA"/>
      </w:rPr>
    </w:lvl>
    <w:lvl w:ilvl="5" w:tplc="FFFFFFFF">
      <w:numFmt w:val="bullet"/>
      <w:lvlText w:val="•"/>
      <w:lvlJc w:val="left"/>
      <w:pPr>
        <w:ind w:left="5953" w:hanging="360"/>
      </w:pPr>
      <w:rPr>
        <w:rFonts w:hint="default"/>
        <w:lang w:val="lt-LT" w:eastAsia="en-US" w:bidi="ar-SA"/>
      </w:rPr>
    </w:lvl>
    <w:lvl w:ilvl="6" w:tplc="FFFFFFFF">
      <w:numFmt w:val="bullet"/>
      <w:lvlText w:val="•"/>
      <w:lvlJc w:val="left"/>
      <w:pPr>
        <w:ind w:left="6867" w:hanging="360"/>
      </w:pPr>
      <w:rPr>
        <w:rFonts w:hint="default"/>
        <w:lang w:val="lt-LT" w:eastAsia="en-US" w:bidi="ar-SA"/>
      </w:rPr>
    </w:lvl>
    <w:lvl w:ilvl="7" w:tplc="FFFFFFFF">
      <w:numFmt w:val="bullet"/>
      <w:lvlText w:val="•"/>
      <w:lvlJc w:val="left"/>
      <w:pPr>
        <w:ind w:left="7782" w:hanging="360"/>
      </w:pPr>
      <w:rPr>
        <w:rFonts w:hint="default"/>
        <w:lang w:val="lt-LT" w:eastAsia="en-US" w:bidi="ar-SA"/>
      </w:rPr>
    </w:lvl>
    <w:lvl w:ilvl="8" w:tplc="FFFFFFFF">
      <w:numFmt w:val="bullet"/>
      <w:lvlText w:val="•"/>
      <w:lvlJc w:val="left"/>
      <w:pPr>
        <w:ind w:left="8697" w:hanging="360"/>
      </w:pPr>
      <w:rPr>
        <w:rFonts w:hint="default"/>
        <w:lang w:val="lt-LT" w:eastAsia="en-US" w:bidi="ar-SA"/>
      </w:rPr>
    </w:lvl>
  </w:abstractNum>
  <w:abstractNum w:abstractNumId="37" w15:restartNumberingAfterBreak="0">
    <w:nsid w:val="6BE57BB5"/>
    <w:multiLevelType w:val="hybridMultilevel"/>
    <w:tmpl w:val="7BC4ABD4"/>
    <w:lvl w:ilvl="0" w:tplc="FFFFFFFF">
      <w:start w:val="1"/>
      <w:numFmt w:val="decimal"/>
      <w:lvlText w:val="%1."/>
      <w:lvlJc w:val="left"/>
      <w:pPr>
        <w:ind w:left="1381" w:hanging="35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tplc="FFFFFFFF">
      <w:start w:val="1"/>
      <w:numFmt w:val="lowerLetter"/>
      <w:lvlText w:val="%2)"/>
      <w:lvlJc w:val="left"/>
      <w:pPr>
        <w:ind w:left="1748" w:hanging="360"/>
        <w:jc w:val="left"/>
      </w:pPr>
      <w:rPr>
        <w:rFonts w:ascii="Times New Roman" w:eastAsia="Times New Roman" w:hAnsi="Times New Roman" w:cs="Times New Roman" w:hint="default"/>
        <w:b w:val="0"/>
        <w:bCs w:val="0"/>
        <w:i w:val="0"/>
        <w:iCs w:val="0"/>
        <w:spacing w:val="0"/>
        <w:w w:val="98"/>
        <w:sz w:val="24"/>
        <w:szCs w:val="24"/>
        <w:lang w:val="lt-LT" w:eastAsia="en-US" w:bidi="ar-SA"/>
      </w:rPr>
    </w:lvl>
    <w:lvl w:ilvl="2" w:tplc="FFFFFFFF">
      <w:numFmt w:val="bullet"/>
      <w:lvlText w:val="•"/>
      <w:lvlJc w:val="left"/>
      <w:pPr>
        <w:ind w:left="2100" w:hanging="360"/>
      </w:pPr>
      <w:rPr>
        <w:rFonts w:hint="default"/>
        <w:lang w:val="lt-LT" w:eastAsia="en-US" w:bidi="ar-SA"/>
      </w:rPr>
    </w:lvl>
    <w:lvl w:ilvl="3" w:tplc="FFFFFFFF">
      <w:numFmt w:val="bullet"/>
      <w:lvlText w:val="•"/>
      <w:lvlJc w:val="left"/>
      <w:pPr>
        <w:ind w:left="3153" w:hanging="360"/>
      </w:pPr>
      <w:rPr>
        <w:rFonts w:hint="default"/>
        <w:lang w:val="lt-LT" w:eastAsia="en-US" w:bidi="ar-SA"/>
      </w:rPr>
    </w:lvl>
    <w:lvl w:ilvl="4" w:tplc="FFFFFFFF">
      <w:numFmt w:val="bullet"/>
      <w:lvlText w:val="•"/>
      <w:lvlJc w:val="left"/>
      <w:pPr>
        <w:ind w:left="4206" w:hanging="360"/>
      </w:pPr>
      <w:rPr>
        <w:rFonts w:hint="default"/>
        <w:lang w:val="lt-LT" w:eastAsia="en-US" w:bidi="ar-SA"/>
      </w:rPr>
    </w:lvl>
    <w:lvl w:ilvl="5" w:tplc="FFFFFFFF">
      <w:numFmt w:val="bullet"/>
      <w:lvlText w:val="•"/>
      <w:lvlJc w:val="left"/>
      <w:pPr>
        <w:ind w:left="5259" w:hanging="360"/>
      </w:pPr>
      <w:rPr>
        <w:rFonts w:hint="default"/>
        <w:lang w:val="lt-LT" w:eastAsia="en-US" w:bidi="ar-SA"/>
      </w:rPr>
    </w:lvl>
    <w:lvl w:ilvl="6" w:tplc="FFFFFFFF">
      <w:numFmt w:val="bullet"/>
      <w:lvlText w:val="•"/>
      <w:lvlJc w:val="left"/>
      <w:pPr>
        <w:ind w:left="6313" w:hanging="360"/>
      </w:pPr>
      <w:rPr>
        <w:rFonts w:hint="default"/>
        <w:lang w:val="lt-LT" w:eastAsia="en-US" w:bidi="ar-SA"/>
      </w:rPr>
    </w:lvl>
    <w:lvl w:ilvl="7" w:tplc="FFFFFFFF">
      <w:numFmt w:val="bullet"/>
      <w:lvlText w:val="•"/>
      <w:lvlJc w:val="left"/>
      <w:pPr>
        <w:ind w:left="7366" w:hanging="360"/>
      </w:pPr>
      <w:rPr>
        <w:rFonts w:hint="default"/>
        <w:lang w:val="lt-LT" w:eastAsia="en-US" w:bidi="ar-SA"/>
      </w:rPr>
    </w:lvl>
    <w:lvl w:ilvl="8" w:tplc="FFFFFFFF">
      <w:numFmt w:val="bullet"/>
      <w:lvlText w:val="•"/>
      <w:lvlJc w:val="left"/>
      <w:pPr>
        <w:ind w:left="8419" w:hanging="360"/>
      </w:pPr>
      <w:rPr>
        <w:rFonts w:hint="default"/>
        <w:lang w:val="lt-LT" w:eastAsia="en-US" w:bidi="ar-SA"/>
      </w:rPr>
    </w:lvl>
  </w:abstractNum>
  <w:abstractNum w:abstractNumId="38" w15:restartNumberingAfterBreak="0">
    <w:nsid w:val="6F986116"/>
    <w:multiLevelType w:val="hybridMultilevel"/>
    <w:tmpl w:val="7BC4ABD4"/>
    <w:lvl w:ilvl="0" w:tplc="FFFFFFFF">
      <w:start w:val="1"/>
      <w:numFmt w:val="decimal"/>
      <w:lvlText w:val="%1."/>
      <w:lvlJc w:val="left"/>
      <w:pPr>
        <w:ind w:left="1381" w:hanging="35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tplc="FFFFFFFF">
      <w:start w:val="1"/>
      <w:numFmt w:val="lowerLetter"/>
      <w:lvlText w:val="%2)"/>
      <w:lvlJc w:val="left"/>
      <w:pPr>
        <w:ind w:left="1748" w:hanging="360"/>
        <w:jc w:val="left"/>
      </w:pPr>
      <w:rPr>
        <w:rFonts w:ascii="Times New Roman" w:eastAsia="Times New Roman" w:hAnsi="Times New Roman" w:cs="Times New Roman" w:hint="default"/>
        <w:b w:val="0"/>
        <w:bCs w:val="0"/>
        <w:i w:val="0"/>
        <w:iCs w:val="0"/>
        <w:spacing w:val="0"/>
        <w:w w:val="98"/>
        <w:sz w:val="24"/>
        <w:szCs w:val="24"/>
        <w:lang w:val="lt-LT" w:eastAsia="en-US" w:bidi="ar-SA"/>
      </w:rPr>
    </w:lvl>
    <w:lvl w:ilvl="2" w:tplc="FFFFFFFF">
      <w:numFmt w:val="bullet"/>
      <w:lvlText w:val="•"/>
      <w:lvlJc w:val="left"/>
      <w:pPr>
        <w:ind w:left="2100" w:hanging="360"/>
      </w:pPr>
      <w:rPr>
        <w:rFonts w:hint="default"/>
        <w:lang w:val="lt-LT" w:eastAsia="en-US" w:bidi="ar-SA"/>
      </w:rPr>
    </w:lvl>
    <w:lvl w:ilvl="3" w:tplc="FFFFFFFF">
      <w:numFmt w:val="bullet"/>
      <w:lvlText w:val="•"/>
      <w:lvlJc w:val="left"/>
      <w:pPr>
        <w:ind w:left="3153" w:hanging="360"/>
      </w:pPr>
      <w:rPr>
        <w:rFonts w:hint="default"/>
        <w:lang w:val="lt-LT" w:eastAsia="en-US" w:bidi="ar-SA"/>
      </w:rPr>
    </w:lvl>
    <w:lvl w:ilvl="4" w:tplc="FFFFFFFF">
      <w:numFmt w:val="bullet"/>
      <w:lvlText w:val="•"/>
      <w:lvlJc w:val="left"/>
      <w:pPr>
        <w:ind w:left="4206" w:hanging="360"/>
      </w:pPr>
      <w:rPr>
        <w:rFonts w:hint="default"/>
        <w:lang w:val="lt-LT" w:eastAsia="en-US" w:bidi="ar-SA"/>
      </w:rPr>
    </w:lvl>
    <w:lvl w:ilvl="5" w:tplc="FFFFFFFF">
      <w:numFmt w:val="bullet"/>
      <w:lvlText w:val="•"/>
      <w:lvlJc w:val="left"/>
      <w:pPr>
        <w:ind w:left="5259" w:hanging="360"/>
      </w:pPr>
      <w:rPr>
        <w:rFonts w:hint="default"/>
        <w:lang w:val="lt-LT" w:eastAsia="en-US" w:bidi="ar-SA"/>
      </w:rPr>
    </w:lvl>
    <w:lvl w:ilvl="6" w:tplc="FFFFFFFF">
      <w:numFmt w:val="bullet"/>
      <w:lvlText w:val="•"/>
      <w:lvlJc w:val="left"/>
      <w:pPr>
        <w:ind w:left="6313" w:hanging="360"/>
      </w:pPr>
      <w:rPr>
        <w:rFonts w:hint="default"/>
        <w:lang w:val="lt-LT" w:eastAsia="en-US" w:bidi="ar-SA"/>
      </w:rPr>
    </w:lvl>
    <w:lvl w:ilvl="7" w:tplc="FFFFFFFF">
      <w:numFmt w:val="bullet"/>
      <w:lvlText w:val="•"/>
      <w:lvlJc w:val="left"/>
      <w:pPr>
        <w:ind w:left="7366" w:hanging="360"/>
      </w:pPr>
      <w:rPr>
        <w:rFonts w:hint="default"/>
        <w:lang w:val="lt-LT" w:eastAsia="en-US" w:bidi="ar-SA"/>
      </w:rPr>
    </w:lvl>
    <w:lvl w:ilvl="8" w:tplc="FFFFFFFF">
      <w:numFmt w:val="bullet"/>
      <w:lvlText w:val="•"/>
      <w:lvlJc w:val="left"/>
      <w:pPr>
        <w:ind w:left="8419" w:hanging="360"/>
      </w:pPr>
      <w:rPr>
        <w:rFonts w:hint="default"/>
        <w:lang w:val="lt-LT" w:eastAsia="en-US" w:bidi="ar-SA"/>
      </w:rPr>
    </w:lvl>
  </w:abstractNum>
  <w:abstractNum w:abstractNumId="39" w15:restartNumberingAfterBreak="0">
    <w:nsid w:val="6FB664CD"/>
    <w:multiLevelType w:val="hybridMultilevel"/>
    <w:tmpl w:val="5834528C"/>
    <w:lvl w:ilvl="0" w:tplc="FFFFFFFF">
      <w:start w:val="1"/>
      <w:numFmt w:val="decimal"/>
      <w:lvlText w:val="%1."/>
      <w:lvlJc w:val="left"/>
      <w:pPr>
        <w:ind w:left="1388" w:hanging="36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tplc="FFFFFFFF">
      <w:start w:val="1"/>
      <w:numFmt w:val="decimal"/>
      <w:lvlText w:val="%2."/>
      <w:lvlJc w:val="left"/>
      <w:pPr>
        <w:ind w:left="1520" w:hanging="28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tplc="FFFFFFFF">
      <w:numFmt w:val="bullet"/>
      <w:lvlText w:val="•"/>
      <w:lvlJc w:val="left"/>
      <w:pPr>
        <w:ind w:left="2520" w:hanging="286"/>
      </w:pPr>
      <w:rPr>
        <w:rFonts w:hint="default"/>
        <w:lang w:val="lt-LT" w:eastAsia="en-US" w:bidi="ar-SA"/>
      </w:rPr>
    </w:lvl>
    <w:lvl w:ilvl="3" w:tplc="FFFFFFFF">
      <w:numFmt w:val="bullet"/>
      <w:lvlText w:val="•"/>
      <w:lvlJc w:val="left"/>
      <w:pPr>
        <w:ind w:left="3521" w:hanging="286"/>
      </w:pPr>
      <w:rPr>
        <w:rFonts w:hint="default"/>
        <w:lang w:val="lt-LT" w:eastAsia="en-US" w:bidi="ar-SA"/>
      </w:rPr>
    </w:lvl>
    <w:lvl w:ilvl="4" w:tplc="FFFFFFFF">
      <w:numFmt w:val="bullet"/>
      <w:lvlText w:val="•"/>
      <w:lvlJc w:val="left"/>
      <w:pPr>
        <w:ind w:left="4522" w:hanging="286"/>
      </w:pPr>
      <w:rPr>
        <w:rFonts w:hint="default"/>
        <w:lang w:val="lt-LT" w:eastAsia="en-US" w:bidi="ar-SA"/>
      </w:rPr>
    </w:lvl>
    <w:lvl w:ilvl="5" w:tplc="FFFFFFFF">
      <w:numFmt w:val="bullet"/>
      <w:lvlText w:val="•"/>
      <w:lvlJc w:val="left"/>
      <w:pPr>
        <w:ind w:left="5522" w:hanging="286"/>
      </w:pPr>
      <w:rPr>
        <w:rFonts w:hint="default"/>
        <w:lang w:val="lt-LT" w:eastAsia="en-US" w:bidi="ar-SA"/>
      </w:rPr>
    </w:lvl>
    <w:lvl w:ilvl="6" w:tplc="FFFFFFFF">
      <w:numFmt w:val="bullet"/>
      <w:lvlText w:val="•"/>
      <w:lvlJc w:val="left"/>
      <w:pPr>
        <w:ind w:left="6523" w:hanging="286"/>
      </w:pPr>
      <w:rPr>
        <w:rFonts w:hint="default"/>
        <w:lang w:val="lt-LT" w:eastAsia="en-US" w:bidi="ar-SA"/>
      </w:rPr>
    </w:lvl>
    <w:lvl w:ilvl="7" w:tplc="FFFFFFFF">
      <w:numFmt w:val="bullet"/>
      <w:lvlText w:val="•"/>
      <w:lvlJc w:val="left"/>
      <w:pPr>
        <w:ind w:left="7524" w:hanging="286"/>
      </w:pPr>
      <w:rPr>
        <w:rFonts w:hint="default"/>
        <w:lang w:val="lt-LT" w:eastAsia="en-US" w:bidi="ar-SA"/>
      </w:rPr>
    </w:lvl>
    <w:lvl w:ilvl="8" w:tplc="FFFFFFFF">
      <w:numFmt w:val="bullet"/>
      <w:lvlText w:val="•"/>
      <w:lvlJc w:val="left"/>
      <w:pPr>
        <w:ind w:left="8524" w:hanging="286"/>
      </w:pPr>
      <w:rPr>
        <w:rFonts w:hint="default"/>
        <w:lang w:val="lt-LT" w:eastAsia="en-US" w:bidi="ar-SA"/>
      </w:rPr>
    </w:lvl>
  </w:abstractNum>
  <w:abstractNum w:abstractNumId="40" w15:restartNumberingAfterBreak="0">
    <w:nsid w:val="701D5A9F"/>
    <w:multiLevelType w:val="hybridMultilevel"/>
    <w:tmpl w:val="44D02FD4"/>
    <w:lvl w:ilvl="0" w:tplc="FFFFFFFF">
      <w:start w:val="1"/>
      <w:numFmt w:val="decimal"/>
      <w:lvlText w:val="%1."/>
      <w:lvlJc w:val="left"/>
      <w:pPr>
        <w:ind w:left="1376" w:hanging="281"/>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tplc="FFFFFFFF">
      <w:numFmt w:val="bullet"/>
      <w:lvlText w:val="•"/>
      <w:lvlJc w:val="left"/>
      <w:pPr>
        <w:ind w:left="2294" w:hanging="281"/>
      </w:pPr>
      <w:rPr>
        <w:rFonts w:hint="default"/>
        <w:lang w:val="lt-LT" w:eastAsia="en-US" w:bidi="ar-SA"/>
      </w:rPr>
    </w:lvl>
    <w:lvl w:ilvl="2" w:tplc="FFFFFFFF">
      <w:numFmt w:val="bullet"/>
      <w:lvlText w:val="•"/>
      <w:lvlJc w:val="left"/>
      <w:pPr>
        <w:ind w:left="3209" w:hanging="281"/>
      </w:pPr>
      <w:rPr>
        <w:rFonts w:hint="default"/>
        <w:lang w:val="lt-LT" w:eastAsia="en-US" w:bidi="ar-SA"/>
      </w:rPr>
    </w:lvl>
    <w:lvl w:ilvl="3" w:tplc="FFFFFFFF">
      <w:numFmt w:val="bullet"/>
      <w:lvlText w:val="•"/>
      <w:lvlJc w:val="left"/>
      <w:pPr>
        <w:ind w:left="4123" w:hanging="281"/>
      </w:pPr>
      <w:rPr>
        <w:rFonts w:hint="default"/>
        <w:lang w:val="lt-LT" w:eastAsia="en-US" w:bidi="ar-SA"/>
      </w:rPr>
    </w:lvl>
    <w:lvl w:ilvl="4" w:tplc="FFFFFFFF">
      <w:numFmt w:val="bullet"/>
      <w:lvlText w:val="•"/>
      <w:lvlJc w:val="left"/>
      <w:pPr>
        <w:ind w:left="5038" w:hanging="281"/>
      </w:pPr>
      <w:rPr>
        <w:rFonts w:hint="default"/>
        <w:lang w:val="lt-LT" w:eastAsia="en-US" w:bidi="ar-SA"/>
      </w:rPr>
    </w:lvl>
    <w:lvl w:ilvl="5" w:tplc="FFFFFFFF">
      <w:numFmt w:val="bullet"/>
      <w:lvlText w:val="•"/>
      <w:lvlJc w:val="left"/>
      <w:pPr>
        <w:ind w:left="5953" w:hanging="281"/>
      </w:pPr>
      <w:rPr>
        <w:rFonts w:hint="default"/>
        <w:lang w:val="lt-LT" w:eastAsia="en-US" w:bidi="ar-SA"/>
      </w:rPr>
    </w:lvl>
    <w:lvl w:ilvl="6" w:tplc="FFFFFFFF">
      <w:numFmt w:val="bullet"/>
      <w:lvlText w:val="•"/>
      <w:lvlJc w:val="left"/>
      <w:pPr>
        <w:ind w:left="6867" w:hanging="281"/>
      </w:pPr>
      <w:rPr>
        <w:rFonts w:hint="default"/>
        <w:lang w:val="lt-LT" w:eastAsia="en-US" w:bidi="ar-SA"/>
      </w:rPr>
    </w:lvl>
    <w:lvl w:ilvl="7" w:tplc="FFFFFFFF">
      <w:numFmt w:val="bullet"/>
      <w:lvlText w:val="•"/>
      <w:lvlJc w:val="left"/>
      <w:pPr>
        <w:ind w:left="7782" w:hanging="281"/>
      </w:pPr>
      <w:rPr>
        <w:rFonts w:hint="default"/>
        <w:lang w:val="lt-LT" w:eastAsia="en-US" w:bidi="ar-SA"/>
      </w:rPr>
    </w:lvl>
    <w:lvl w:ilvl="8" w:tplc="FFFFFFFF">
      <w:numFmt w:val="bullet"/>
      <w:lvlText w:val="•"/>
      <w:lvlJc w:val="left"/>
      <w:pPr>
        <w:ind w:left="8697" w:hanging="281"/>
      </w:pPr>
      <w:rPr>
        <w:rFonts w:hint="default"/>
        <w:lang w:val="lt-LT" w:eastAsia="en-US" w:bidi="ar-SA"/>
      </w:rPr>
    </w:lvl>
  </w:abstractNum>
  <w:abstractNum w:abstractNumId="41" w15:restartNumberingAfterBreak="0">
    <w:nsid w:val="70826DC0"/>
    <w:multiLevelType w:val="hybridMultilevel"/>
    <w:tmpl w:val="5834528C"/>
    <w:lvl w:ilvl="0" w:tplc="1E02A19A">
      <w:start w:val="1"/>
      <w:numFmt w:val="decimal"/>
      <w:lvlText w:val="%1."/>
      <w:lvlJc w:val="left"/>
      <w:pPr>
        <w:ind w:left="1388" w:hanging="36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tplc="1EF03F9C">
      <w:start w:val="1"/>
      <w:numFmt w:val="decimal"/>
      <w:lvlText w:val="%2."/>
      <w:lvlJc w:val="left"/>
      <w:pPr>
        <w:ind w:left="1520" w:hanging="28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tplc="A37696FC">
      <w:numFmt w:val="bullet"/>
      <w:lvlText w:val="•"/>
      <w:lvlJc w:val="left"/>
      <w:pPr>
        <w:ind w:left="2520" w:hanging="286"/>
      </w:pPr>
      <w:rPr>
        <w:rFonts w:hint="default"/>
        <w:lang w:val="lt-LT" w:eastAsia="en-US" w:bidi="ar-SA"/>
      </w:rPr>
    </w:lvl>
    <w:lvl w:ilvl="3" w:tplc="C8ECAFD8">
      <w:numFmt w:val="bullet"/>
      <w:lvlText w:val="•"/>
      <w:lvlJc w:val="left"/>
      <w:pPr>
        <w:ind w:left="3521" w:hanging="286"/>
      </w:pPr>
      <w:rPr>
        <w:rFonts w:hint="default"/>
        <w:lang w:val="lt-LT" w:eastAsia="en-US" w:bidi="ar-SA"/>
      </w:rPr>
    </w:lvl>
    <w:lvl w:ilvl="4" w:tplc="8F0C40B0">
      <w:numFmt w:val="bullet"/>
      <w:lvlText w:val="•"/>
      <w:lvlJc w:val="left"/>
      <w:pPr>
        <w:ind w:left="4522" w:hanging="286"/>
      </w:pPr>
      <w:rPr>
        <w:rFonts w:hint="default"/>
        <w:lang w:val="lt-LT" w:eastAsia="en-US" w:bidi="ar-SA"/>
      </w:rPr>
    </w:lvl>
    <w:lvl w:ilvl="5" w:tplc="0EA06B20">
      <w:numFmt w:val="bullet"/>
      <w:lvlText w:val="•"/>
      <w:lvlJc w:val="left"/>
      <w:pPr>
        <w:ind w:left="5522" w:hanging="286"/>
      </w:pPr>
      <w:rPr>
        <w:rFonts w:hint="default"/>
        <w:lang w:val="lt-LT" w:eastAsia="en-US" w:bidi="ar-SA"/>
      </w:rPr>
    </w:lvl>
    <w:lvl w:ilvl="6" w:tplc="1C14A68C">
      <w:numFmt w:val="bullet"/>
      <w:lvlText w:val="•"/>
      <w:lvlJc w:val="left"/>
      <w:pPr>
        <w:ind w:left="6523" w:hanging="286"/>
      </w:pPr>
      <w:rPr>
        <w:rFonts w:hint="default"/>
        <w:lang w:val="lt-LT" w:eastAsia="en-US" w:bidi="ar-SA"/>
      </w:rPr>
    </w:lvl>
    <w:lvl w:ilvl="7" w:tplc="BBF64000">
      <w:numFmt w:val="bullet"/>
      <w:lvlText w:val="•"/>
      <w:lvlJc w:val="left"/>
      <w:pPr>
        <w:ind w:left="7524" w:hanging="286"/>
      </w:pPr>
      <w:rPr>
        <w:rFonts w:hint="default"/>
        <w:lang w:val="lt-LT" w:eastAsia="en-US" w:bidi="ar-SA"/>
      </w:rPr>
    </w:lvl>
    <w:lvl w:ilvl="8" w:tplc="9EEE8080">
      <w:numFmt w:val="bullet"/>
      <w:lvlText w:val="•"/>
      <w:lvlJc w:val="left"/>
      <w:pPr>
        <w:ind w:left="8524" w:hanging="286"/>
      </w:pPr>
      <w:rPr>
        <w:rFonts w:hint="default"/>
        <w:lang w:val="lt-LT" w:eastAsia="en-US" w:bidi="ar-SA"/>
      </w:rPr>
    </w:lvl>
  </w:abstractNum>
  <w:abstractNum w:abstractNumId="42" w15:restartNumberingAfterBreak="0">
    <w:nsid w:val="768E045A"/>
    <w:multiLevelType w:val="hybridMultilevel"/>
    <w:tmpl w:val="7BC4ABD4"/>
    <w:lvl w:ilvl="0" w:tplc="FFFFFFFF">
      <w:start w:val="1"/>
      <w:numFmt w:val="decimal"/>
      <w:lvlText w:val="%1."/>
      <w:lvlJc w:val="left"/>
      <w:pPr>
        <w:ind w:left="1381" w:hanging="35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tplc="FFFFFFFF">
      <w:start w:val="1"/>
      <w:numFmt w:val="lowerLetter"/>
      <w:lvlText w:val="%2)"/>
      <w:lvlJc w:val="left"/>
      <w:pPr>
        <w:ind w:left="1748" w:hanging="360"/>
        <w:jc w:val="left"/>
      </w:pPr>
      <w:rPr>
        <w:rFonts w:ascii="Times New Roman" w:eastAsia="Times New Roman" w:hAnsi="Times New Roman" w:cs="Times New Roman" w:hint="default"/>
        <w:b w:val="0"/>
        <w:bCs w:val="0"/>
        <w:i w:val="0"/>
        <w:iCs w:val="0"/>
        <w:spacing w:val="0"/>
        <w:w w:val="98"/>
        <w:sz w:val="24"/>
        <w:szCs w:val="24"/>
        <w:lang w:val="lt-LT" w:eastAsia="en-US" w:bidi="ar-SA"/>
      </w:rPr>
    </w:lvl>
    <w:lvl w:ilvl="2" w:tplc="FFFFFFFF">
      <w:numFmt w:val="bullet"/>
      <w:lvlText w:val="•"/>
      <w:lvlJc w:val="left"/>
      <w:pPr>
        <w:ind w:left="2100" w:hanging="360"/>
      </w:pPr>
      <w:rPr>
        <w:rFonts w:hint="default"/>
        <w:lang w:val="lt-LT" w:eastAsia="en-US" w:bidi="ar-SA"/>
      </w:rPr>
    </w:lvl>
    <w:lvl w:ilvl="3" w:tplc="FFFFFFFF">
      <w:numFmt w:val="bullet"/>
      <w:lvlText w:val="•"/>
      <w:lvlJc w:val="left"/>
      <w:pPr>
        <w:ind w:left="3153" w:hanging="360"/>
      </w:pPr>
      <w:rPr>
        <w:rFonts w:hint="default"/>
        <w:lang w:val="lt-LT" w:eastAsia="en-US" w:bidi="ar-SA"/>
      </w:rPr>
    </w:lvl>
    <w:lvl w:ilvl="4" w:tplc="FFFFFFFF">
      <w:numFmt w:val="bullet"/>
      <w:lvlText w:val="•"/>
      <w:lvlJc w:val="left"/>
      <w:pPr>
        <w:ind w:left="4206" w:hanging="360"/>
      </w:pPr>
      <w:rPr>
        <w:rFonts w:hint="default"/>
        <w:lang w:val="lt-LT" w:eastAsia="en-US" w:bidi="ar-SA"/>
      </w:rPr>
    </w:lvl>
    <w:lvl w:ilvl="5" w:tplc="FFFFFFFF">
      <w:numFmt w:val="bullet"/>
      <w:lvlText w:val="•"/>
      <w:lvlJc w:val="left"/>
      <w:pPr>
        <w:ind w:left="5259" w:hanging="360"/>
      </w:pPr>
      <w:rPr>
        <w:rFonts w:hint="default"/>
        <w:lang w:val="lt-LT" w:eastAsia="en-US" w:bidi="ar-SA"/>
      </w:rPr>
    </w:lvl>
    <w:lvl w:ilvl="6" w:tplc="FFFFFFFF">
      <w:numFmt w:val="bullet"/>
      <w:lvlText w:val="•"/>
      <w:lvlJc w:val="left"/>
      <w:pPr>
        <w:ind w:left="6313" w:hanging="360"/>
      </w:pPr>
      <w:rPr>
        <w:rFonts w:hint="default"/>
        <w:lang w:val="lt-LT" w:eastAsia="en-US" w:bidi="ar-SA"/>
      </w:rPr>
    </w:lvl>
    <w:lvl w:ilvl="7" w:tplc="FFFFFFFF">
      <w:numFmt w:val="bullet"/>
      <w:lvlText w:val="•"/>
      <w:lvlJc w:val="left"/>
      <w:pPr>
        <w:ind w:left="7366" w:hanging="360"/>
      </w:pPr>
      <w:rPr>
        <w:rFonts w:hint="default"/>
        <w:lang w:val="lt-LT" w:eastAsia="en-US" w:bidi="ar-SA"/>
      </w:rPr>
    </w:lvl>
    <w:lvl w:ilvl="8" w:tplc="FFFFFFFF">
      <w:numFmt w:val="bullet"/>
      <w:lvlText w:val="•"/>
      <w:lvlJc w:val="left"/>
      <w:pPr>
        <w:ind w:left="8419" w:hanging="360"/>
      </w:pPr>
      <w:rPr>
        <w:rFonts w:hint="default"/>
        <w:lang w:val="lt-LT" w:eastAsia="en-US" w:bidi="ar-SA"/>
      </w:rPr>
    </w:lvl>
  </w:abstractNum>
  <w:abstractNum w:abstractNumId="43" w15:restartNumberingAfterBreak="0">
    <w:nsid w:val="77A70C51"/>
    <w:multiLevelType w:val="hybridMultilevel"/>
    <w:tmpl w:val="5834528C"/>
    <w:lvl w:ilvl="0" w:tplc="FFFFFFFF">
      <w:start w:val="1"/>
      <w:numFmt w:val="decimal"/>
      <w:lvlText w:val="%1."/>
      <w:lvlJc w:val="left"/>
      <w:pPr>
        <w:ind w:left="1388" w:hanging="36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tplc="FFFFFFFF">
      <w:start w:val="1"/>
      <w:numFmt w:val="decimal"/>
      <w:lvlText w:val="%2."/>
      <w:lvlJc w:val="left"/>
      <w:pPr>
        <w:ind w:left="1520" w:hanging="28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tplc="FFFFFFFF">
      <w:numFmt w:val="bullet"/>
      <w:lvlText w:val="•"/>
      <w:lvlJc w:val="left"/>
      <w:pPr>
        <w:ind w:left="2520" w:hanging="286"/>
      </w:pPr>
      <w:rPr>
        <w:rFonts w:hint="default"/>
        <w:lang w:val="lt-LT" w:eastAsia="en-US" w:bidi="ar-SA"/>
      </w:rPr>
    </w:lvl>
    <w:lvl w:ilvl="3" w:tplc="FFFFFFFF">
      <w:numFmt w:val="bullet"/>
      <w:lvlText w:val="•"/>
      <w:lvlJc w:val="left"/>
      <w:pPr>
        <w:ind w:left="3521" w:hanging="286"/>
      </w:pPr>
      <w:rPr>
        <w:rFonts w:hint="default"/>
        <w:lang w:val="lt-LT" w:eastAsia="en-US" w:bidi="ar-SA"/>
      </w:rPr>
    </w:lvl>
    <w:lvl w:ilvl="4" w:tplc="FFFFFFFF">
      <w:numFmt w:val="bullet"/>
      <w:lvlText w:val="•"/>
      <w:lvlJc w:val="left"/>
      <w:pPr>
        <w:ind w:left="4522" w:hanging="286"/>
      </w:pPr>
      <w:rPr>
        <w:rFonts w:hint="default"/>
        <w:lang w:val="lt-LT" w:eastAsia="en-US" w:bidi="ar-SA"/>
      </w:rPr>
    </w:lvl>
    <w:lvl w:ilvl="5" w:tplc="FFFFFFFF">
      <w:numFmt w:val="bullet"/>
      <w:lvlText w:val="•"/>
      <w:lvlJc w:val="left"/>
      <w:pPr>
        <w:ind w:left="5522" w:hanging="286"/>
      </w:pPr>
      <w:rPr>
        <w:rFonts w:hint="default"/>
        <w:lang w:val="lt-LT" w:eastAsia="en-US" w:bidi="ar-SA"/>
      </w:rPr>
    </w:lvl>
    <w:lvl w:ilvl="6" w:tplc="FFFFFFFF">
      <w:numFmt w:val="bullet"/>
      <w:lvlText w:val="•"/>
      <w:lvlJc w:val="left"/>
      <w:pPr>
        <w:ind w:left="6523" w:hanging="286"/>
      </w:pPr>
      <w:rPr>
        <w:rFonts w:hint="default"/>
        <w:lang w:val="lt-LT" w:eastAsia="en-US" w:bidi="ar-SA"/>
      </w:rPr>
    </w:lvl>
    <w:lvl w:ilvl="7" w:tplc="FFFFFFFF">
      <w:numFmt w:val="bullet"/>
      <w:lvlText w:val="•"/>
      <w:lvlJc w:val="left"/>
      <w:pPr>
        <w:ind w:left="7524" w:hanging="286"/>
      </w:pPr>
      <w:rPr>
        <w:rFonts w:hint="default"/>
        <w:lang w:val="lt-LT" w:eastAsia="en-US" w:bidi="ar-SA"/>
      </w:rPr>
    </w:lvl>
    <w:lvl w:ilvl="8" w:tplc="FFFFFFFF">
      <w:numFmt w:val="bullet"/>
      <w:lvlText w:val="•"/>
      <w:lvlJc w:val="left"/>
      <w:pPr>
        <w:ind w:left="8524" w:hanging="286"/>
      </w:pPr>
      <w:rPr>
        <w:rFonts w:hint="default"/>
        <w:lang w:val="lt-LT" w:eastAsia="en-US" w:bidi="ar-SA"/>
      </w:rPr>
    </w:lvl>
  </w:abstractNum>
  <w:abstractNum w:abstractNumId="44" w15:restartNumberingAfterBreak="0">
    <w:nsid w:val="79B30F89"/>
    <w:multiLevelType w:val="hybridMultilevel"/>
    <w:tmpl w:val="5834528C"/>
    <w:lvl w:ilvl="0" w:tplc="FFFFFFFF">
      <w:start w:val="1"/>
      <w:numFmt w:val="decimal"/>
      <w:lvlText w:val="%1."/>
      <w:lvlJc w:val="left"/>
      <w:pPr>
        <w:ind w:left="1388" w:hanging="36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tplc="FFFFFFFF">
      <w:start w:val="1"/>
      <w:numFmt w:val="decimal"/>
      <w:lvlText w:val="%2."/>
      <w:lvlJc w:val="left"/>
      <w:pPr>
        <w:ind w:left="1520" w:hanging="28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tplc="FFFFFFFF">
      <w:numFmt w:val="bullet"/>
      <w:lvlText w:val="•"/>
      <w:lvlJc w:val="left"/>
      <w:pPr>
        <w:ind w:left="2520" w:hanging="286"/>
      </w:pPr>
      <w:rPr>
        <w:rFonts w:hint="default"/>
        <w:lang w:val="lt-LT" w:eastAsia="en-US" w:bidi="ar-SA"/>
      </w:rPr>
    </w:lvl>
    <w:lvl w:ilvl="3" w:tplc="FFFFFFFF">
      <w:numFmt w:val="bullet"/>
      <w:lvlText w:val="•"/>
      <w:lvlJc w:val="left"/>
      <w:pPr>
        <w:ind w:left="3521" w:hanging="286"/>
      </w:pPr>
      <w:rPr>
        <w:rFonts w:hint="default"/>
        <w:lang w:val="lt-LT" w:eastAsia="en-US" w:bidi="ar-SA"/>
      </w:rPr>
    </w:lvl>
    <w:lvl w:ilvl="4" w:tplc="FFFFFFFF">
      <w:numFmt w:val="bullet"/>
      <w:lvlText w:val="•"/>
      <w:lvlJc w:val="left"/>
      <w:pPr>
        <w:ind w:left="4522" w:hanging="286"/>
      </w:pPr>
      <w:rPr>
        <w:rFonts w:hint="default"/>
        <w:lang w:val="lt-LT" w:eastAsia="en-US" w:bidi="ar-SA"/>
      </w:rPr>
    </w:lvl>
    <w:lvl w:ilvl="5" w:tplc="FFFFFFFF">
      <w:numFmt w:val="bullet"/>
      <w:lvlText w:val="•"/>
      <w:lvlJc w:val="left"/>
      <w:pPr>
        <w:ind w:left="5522" w:hanging="286"/>
      </w:pPr>
      <w:rPr>
        <w:rFonts w:hint="default"/>
        <w:lang w:val="lt-LT" w:eastAsia="en-US" w:bidi="ar-SA"/>
      </w:rPr>
    </w:lvl>
    <w:lvl w:ilvl="6" w:tplc="FFFFFFFF">
      <w:numFmt w:val="bullet"/>
      <w:lvlText w:val="•"/>
      <w:lvlJc w:val="left"/>
      <w:pPr>
        <w:ind w:left="6523" w:hanging="286"/>
      </w:pPr>
      <w:rPr>
        <w:rFonts w:hint="default"/>
        <w:lang w:val="lt-LT" w:eastAsia="en-US" w:bidi="ar-SA"/>
      </w:rPr>
    </w:lvl>
    <w:lvl w:ilvl="7" w:tplc="FFFFFFFF">
      <w:numFmt w:val="bullet"/>
      <w:lvlText w:val="•"/>
      <w:lvlJc w:val="left"/>
      <w:pPr>
        <w:ind w:left="7524" w:hanging="286"/>
      </w:pPr>
      <w:rPr>
        <w:rFonts w:hint="default"/>
        <w:lang w:val="lt-LT" w:eastAsia="en-US" w:bidi="ar-SA"/>
      </w:rPr>
    </w:lvl>
    <w:lvl w:ilvl="8" w:tplc="FFFFFFFF">
      <w:numFmt w:val="bullet"/>
      <w:lvlText w:val="•"/>
      <w:lvlJc w:val="left"/>
      <w:pPr>
        <w:ind w:left="8524" w:hanging="286"/>
      </w:pPr>
      <w:rPr>
        <w:rFonts w:hint="default"/>
        <w:lang w:val="lt-LT" w:eastAsia="en-US" w:bidi="ar-SA"/>
      </w:rPr>
    </w:lvl>
  </w:abstractNum>
  <w:abstractNum w:abstractNumId="45" w15:restartNumberingAfterBreak="0">
    <w:nsid w:val="7CE2373B"/>
    <w:multiLevelType w:val="hybridMultilevel"/>
    <w:tmpl w:val="9AF2A5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78507861">
    <w:abstractNumId w:val="45"/>
  </w:num>
  <w:num w:numId="2" w16cid:durableId="1793786459">
    <w:abstractNumId w:val="30"/>
  </w:num>
  <w:num w:numId="3" w16cid:durableId="353652500">
    <w:abstractNumId w:val="12"/>
  </w:num>
  <w:num w:numId="4" w16cid:durableId="1332756450">
    <w:abstractNumId w:val="13"/>
  </w:num>
  <w:num w:numId="5" w16cid:durableId="1436557032">
    <w:abstractNumId w:val="33"/>
  </w:num>
  <w:num w:numId="6" w16cid:durableId="1509636105">
    <w:abstractNumId w:val="23"/>
  </w:num>
  <w:num w:numId="7" w16cid:durableId="323897235">
    <w:abstractNumId w:val="14"/>
  </w:num>
  <w:num w:numId="8" w16cid:durableId="1033961478">
    <w:abstractNumId w:val="15"/>
  </w:num>
  <w:num w:numId="9" w16cid:durableId="1648121001">
    <w:abstractNumId w:val="29"/>
  </w:num>
  <w:num w:numId="10" w16cid:durableId="1276207600">
    <w:abstractNumId w:val="4"/>
  </w:num>
  <w:num w:numId="11" w16cid:durableId="1569731105">
    <w:abstractNumId w:val="41"/>
  </w:num>
  <w:num w:numId="12" w16cid:durableId="371462515">
    <w:abstractNumId w:val="28"/>
  </w:num>
  <w:num w:numId="13" w16cid:durableId="10425470">
    <w:abstractNumId w:val="34"/>
  </w:num>
  <w:num w:numId="14" w16cid:durableId="635986331">
    <w:abstractNumId w:val="6"/>
  </w:num>
  <w:num w:numId="15" w16cid:durableId="741878018">
    <w:abstractNumId w:val="8"/>
  </w:num>
  <w:num w:numId="16" w16cid:durableId="787090480">
    <w:abstractNumId w:val="18"/>
  </w:num>
  <w:num w:numId="17" w16cid:durableId="353964511">
    <w:abstractNumId w:val="27"/>
  </w:num>
  <w:num w:numId="18" w16cid:durableId="1021855074">
    <w:abstractNumId w:val="25"/>
  </w:num>
  <w:num w:numId="19" w16cid:durableId="780338374">
    <w:abstractNumId w:val="37"/>
  </w:num>
  <w:num w:numId="20" w16cid:durableId="268583680">
    <w:abstractNumId w:val="42"/>
  </w:num>
  <w:num w:numId="21" w16cid:durableId="405146836">
    <w:abstractNumId w:val="35"/>
  </w:num>
  <w:num w:numId="22" w16cid:durableId="1266889766">
    <w:abstractNumId w:val="38"/>
  </w:num>
  <w:num w:numId="23" w16cid:durableId="1517228906">
    <w:abstractNumId w:val="11"/>
  </w:num>
  <w:num w:numId="24" w16cid:durableId="1246652467">
    <w:abstractNumId w:val="0"/>
  </w:num>
  <w:num w:numId="25" w16cid:durableId="517623933">
    <w:abstractNumId w:val="7"/>
  </w:num>
  <w:num w:numId="26" w16cid:durableId="1799642373">
    <w:abstractNumId w:val="22"/>
  </w:num>
  <w:num w:numId="27" w16cid:durableId="1781072520">
    <w:abstractNumId w:val="2"/>
  </w:num>
  <w:num w:numId="28" w16cid:durableId="548306226">
    <w:abstractNumId w:val="16"/>
  </w:num>
  <w:num w:numId="29" w16cid:durableId="1118331002">
    <w:abstractNumId w:val="40"/>
  </w:num>
  <w:num w:numId="30" w16cid:durableId="1084566861">
    <w:abstractNumId w:val="44"/>
  </w:num>
  <w:num w:numId="31" w16cid:durableId="1876189618">
    <w:abstractNumId w:val="31"/>
  </w:num>
  <w:num w:numId="32" w16cid:durableId="1003165397">
    <w:abstractNumId w:val="43"/>
  </w:num>
  <w:num w:numId="33" w16cid:durableId="1675181161">
    <w:abstractNumId w:val="9"/>
  </w:num>
  <w:num w:numId="34" w16cid:durableId="1630626986">
    <w:abstractNumId w:val="39"/>
  </w:num>
  <w:num w:numId="35" w16cid:durableId="1920820725">
    <w:abstractNumId w:val="32"/>
  </w:num>
  <w:num w:numId="36" w16cid:durableId="262350206">
    <w:abstractNumId w:val="5"/>
  </w:num>
  <w:num w:numId="37" w16cid:durableId="890994594">
    <w:abstractNumId w:val="1"/>
  </w:num>
  <w:num w:numId="38" w16cid:durableId="891502289">
    <w:abstractNumId w:val="17"/>
  </w:num>
  <w:num w:numId="39" w16cid:durableId="1543445616">
    <w:abstractNumId w:val="24"/>
  </w:num>
  <w:num w:numId="40" w16cid:durableId="1592619130">
    <w:abstractNumId w:val="3"/>
  </w:num>
  <w:num w:numId="41" w16cid:durableId="537089923">
    <w:abstractNumId w:val="36"/>
  </w:num>
  <w:num w:numId="42" w16cid:durableId="120852463">
    <w:abstractNumId w:val="10"/>
  </w:num>
  <w:num w:numId="43" w16cid:durableId="1170947439">
    <w:abstractNumId w:val="21"/>
  </w:num>
  <w:num w:numId="44" w16cid:durableId="1156141579">
    <w:abstractNumId w:val="20"/>
  </w:num>
  <w:num w:numId="45" w16cid:durableId="1739284153">
    <w:abstractNumId w:val="19"/>
  </w:num>
  <w:num w:numId="46" w16cid:durableId="17622204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8E4"/>
    <w:rsid w:val="000036C1"/>
    <w:rsid w:val="00011F49"/>
    <w:rsid w:val="00013B39"/>
    <w:rsid w:val="00022667"/>
    <w:rsid w:val="00027C34"/>
    <w:rsid w:val="000351F2"/>
    <w:rsid w:val="000364AB"/>
    <w:rsid w:val="000404E4"/>
    <w:rsid w:val="0004316D"/>
    <w:rsid w:val="00044046"/>
    <w:rsid w:val="00045F31"/>
    <w:rsid w:val="00062F32"/>
    <w:rsid w:val="00064130"/>
    <w:rsid w:val="00074C40"/>
    <w:rsid w:val="00081081"/>
    <w:rsid w:val="00094696"/>
    <w:rsid w:val="0009788C"/>
    <w:rsid w:val="000A228F"/>
    <w:rsid w:val="000A5A18"/>
    <w:rsid w:val="000B2998"/>
    <w:rsid w:val="000B5883"/>
    <w:rsid w:val="000C123D"/>
    <w:rsid w:val="000C294C"/>
    <w:rsid w:val="000C2F22"/>
    <w:rsid w:val="000C3E9B"/>
    <w:rsid w:val="000C7E9C"/>
    <w:rsid w:val="000D2A1C"/>
    <w:rsid w:val="000D43BE"/>
    <w:rsid w:val="000D5F61"/>
    <w:rsid w:val="000D6735"/>
    <w:rsid w:val="000E01B6"/>
    <w:rsid w:val="000E2867"/>
    <w:rsid w:val="000E6330"/>
    <w:rsid w:val="000F7DB2"/>
    <w:rsid w:val="00114C26"/>
    <w:rsid w:val="00122DEA"/>
    <w:rsid w:val="001247CD"/>
    <w:rsid w:val="00130ACF"/>
    <w:rsid w:val="0013417A"/>
    <w:rsid w:val="00141339"/>
    <w:rsid w:val="00153BDF"/>
    <w:rsid w:val="001562C6"/>
    <w:rsid w:val="00165B25"/>
    <w:rsid w:val="00172AE4"/>
    <w:rsid w:val="0017401E"/>
    <w:rsid w:val="00175C19"/>
    <w:rsid w:val="001828E4"/>
    <w:rsid w:val="00182CB1"/>
    <w:rsid w:val="001A56A9"/>
    <w:rsid w:val="001C08CB"/>
    <w:rsid w:val="001C3742"/>
    <w:rsid w:val="001E11C5"/>
    <w:rsid w:val="001E5C34"/>
    <w:rsid w:val="001F00D7"/>
    <w:rsid w:val="001F09DF"/>
    <w:rsid w:val="001F0F81"/>
    <w:rsid w:val="001F20BA"/>
    <w:rsid w:val="001F42E0"/>
    <w:rsid w:val="001F4742"/>
    <w:rsid w:val="001F7DCD"/>
    <w:rsid w:val="00202617"/>
    <w:rsid w:val="00202D3B"/>
    <w:rsid w:val="00207FFB"/>
    <w:rsid w:val="00217B41"/>
    <w:rsid w:val="002336D4"/>
    <w:rsid w:val="00233ADB"/>
    <w:rsid w:val="00233DFB"/>
    <w:rsid w:val="00241D63"/>
    <w:rsid w:val="00244338"/>
    <w:rsid w:val="00244F72"/>
    <w:rsid w:val="002455F4"/>
    <w:rsid w:val="00261FF4"/>
    <w:rsid w:val="00265B38"/>
    <w:rsid w:val="0027231A"/>
    <w:rsid w:val="002753A7"/>
    <w:rsid w:val="002764A5"/>
    <w:rsid w:val="00276A81"/>
    <w:rsid w:val="00277FE1"/>
    <w:rsid w:val="00284011"/>
    <w:rsid w:val="00285310"/>
    <w:rsid w:val="00287792"/>
    <w:rsid w:val="00290442"/>
    <w:rsid w:val="002A2604"/>
    <w:rsid w:val="002A2F9B"/>
    <w:rsid w:val="002A366A"/>
    <w:rsid w:val="002B4080"/>
    <w:rsid w:val="002B6114"/>
    <w:rsid w:val="002B7877"/>
    <w:rsid w:val="002C4C30"/>
    <w:rsid w:val="002C4EE4"/>
    <w:rsid w:val="002C5CF9"/>
    <w:rsid w:val="002D098E"/>
    <w:rsid w:val="002D0DE9"/>
    <w:rsid w:val="002D166D"/>
    <w:rsid w:val="002D4176"/>
    <w:rsid w:val="002E6B3D"/>
    <w:rsid w:val="002E7BF9"/>
    <w:rsid w:val="002F0D49"/>
    <w:rsid w:val="002F5428"/>
    <w:rsid w:val="003166B0"/>
    <w:rsid w:val="00321D28"/>
    <w:rsid w:val="00323618"/>
    <w:rsid w:val="003253BE"/>
    <w:rsid w:val="003374E1"/>
    <w:rsid w:val="0033761F"/>
    <w:rsid w:val="00341AB0"/>
    <w:rsid w:val="003423EA"/>
    <w:rsid w:val="00345948"/>
    <w:rsid w:val="00345A66"/>
    <w:rsid w:val="003461FF"/>
    <w:rsid w:val="003516A1"/>
    <w:rsid w:val="00351F37"/>
    <w:rsid w:val="00361DA6"/>
    <w:rsid w:val="00364EB8"/>
    <w:rsid w:val="00382E90"/>
    <w:rsid w:val="00385BFB"/>
    <w:rsid w:val="0039128E"/>
    <w:rsid w:val="003A2FE5"/>
    <w:rsid w:val="003A6F5A"/>
    <w:rsid w:val="003D2204"/>
    <w:rsid w:val="003D41DD"/>
    <w:rsid w:val="003E0629"/>
    <w:rsid w:val="003E0FC0"/>
    <w:rsid w:val="003F0A61"/>
    <w:rsid w:val="004012A3"/>
    <w:rsid w:val="004047C7"/>
    <w:rsid w:val="00406413"/>
    <w:rsid w:val="00417950"/>
    <w:rsid w:val="00422591"/>
    <w:rsid w:val="0042622B"/>
    <w:rsid w:val="004368F0"/>
    <w:rsid w:val="004400AB"/>
    <w:rsid w:val="00444A9D"/>
    <w:rsid w:val="00454340"/>
    <w:rsid w:val="004605A2"/>
    <w:rsid w:val="00474B7C"/>
    <w:rsid w:val="00474BDA"/>
    <w:rsid w:val="00480E16"/>
    <w:rsid w:val="0048536B"/>
    <w:rsid w:val="004865B0"/>
    <w:rsid w:val="00493DB7"/>
    <w:rsid w:val="004B21B5"/>
    <w:rsid w:val="004B283B"/>
    <w:rsid w:val="004B682C"/>
    <w:rsid w:val="004C3E9C"/>
    <w:rsid w:val="004C4109"/>
    <w:rsid w:val="004C6935"/>
    <w:rsid w:val="004D406B"/>
    <w:rsid w:val="004E06DC"/>
    <w:rsid w:val="004E231E"/>
    <w:rsid w:val="004F2146"/>
    <w:rsid w:val="004F3A94"/>
    <w:rsid w:val="00500C75"/>
    <w:rsid w:val="0050311B"/>
    <w:rsid w:val="00510498"/>
    <w:rsid w:val="00514F22"/>
    <w:rsid w:val="00516B47"/>
    <w:rsid w:val="0052602D"/>
    <w:rsid w:val="00530DB9"/>
    <w:rsid w:val="005364AD"/>
    <w:rsid w:val="005430DE"/>
    <w:rsid w:val="00547640"/>
    <w:rsid w:val="00556A43"/>
    <w:rsid w:val="005670DE"/>
    <w:rsid w:val="005735FE"/>
    <w:rsid w:val="00576537"/>
    <w:rsid w:val="00583C79"/>
    <w:rsid w:val="005842A4"/>
    <w:rsid w:val="00595617"/>
    <w:rsid w:val="005A1AA6"/>
    <w:rsid w:val="005A3112"/>
    <w:rsid w:val="005A6605"/>
    <w:rsid w:val="005C2A03"/>
    <w:rsid w:val="005C33F0"/>
    <w:rsid w:val="005C4340"/>
    <w:rsid w:val="005C535B"/>
    <w:rsid w:val="005C76AA"/>
    <w:rsid w:val="005D0AD3"/>
    <w:rsid w:val="005D5D51"/>
    <w:rsid w:val="005E2C83"/>
    <w:rsid w:val="005E3524"/>
    <w:rsid w:val="005E6CD3"/>
    <w:rsid w:val="00603FFC"/>
    <w:rsid w:val="00607555"/>
    <w:rsid w:val="00611D91"/>
    <w:rsid w:val="00612844"/>
    <w:rsid w:val="00615AA6"/>
    <w:rsid w:val="006169DC"/>
    <w:rsid w:val="00621E3B"/>
    <w:rsid w:val="006239DC"/>
    <w:rsid w:val="00627375"/>
    <w:rsid w:val="00634FAD"/>
    <w:rsid w:val="00635270"/>
    <w:rsid w:val="00653682"/>
    <w:rsid w:val="0066505E"/>
    <w:rsid w:val="00682EC7"/>
    <w:rsid w:val="006A02B6"/>
    <w:rsid w:val="006A5501"/>
    <w:rsid w:val="006B42B8"/>
    <w:rsid w:val="006B76B1"/>
    <w:rsid w:val="006C3CC3"/>
    <w:rsid w:val="006C43E1"/>
    <w:rsid w:val="006C561D"/>
    <w:rsid w:val="006C6D21"/>
    <w:rsid w:val="006E68C6"/>
    <w:rsid w:val="006E6C59"/>
    <w:rsid w:val="006E7870"/>
    <w:rsid w:val="0070092B"/>
    <w:rsid w:val="0070639A"/>
    <w:rsid w:val="0070747F"/>
    <w:rsid w:val="007106E8"/>
    <w:rsid w:val="00716BF9"/>
    <w:rsid w:val="00723762"/>
    <w:rsid w:val="00751F05"/>
    <w:rsid w:val="007550EF"/>
    <w:rsid w:val="007555DF"/>
    <w:rsid w:val="007574E1"/>
    <w:rsid w:val="0076529D"/>
    <w:rsid w:val="007813B9"/>
    <w:rsid w:val="007818E6"/>
    <w:rsid w:val="00797328"/>
    <w:rsid w:val="007B66A3"/>
    <w:rsid w:val="007C00D8"/>
    <w:rsid w:val="007C669E"/>
    <w:rsid w:val="007C67AC"/>
    <w:rsid w:val="007C7E7B"/>
    <w:rsid w:val="007D0B38"/>
    <w:rsid w:val="007D28E4"/>
    <w:rsid w:val="007D319C"/>
    <w:rsid w:val="007D3AF1"/>
    <w:rsid w:val="007E4BB2"/>
    <w:rsid w:val="007F1AF2"/>
    <w:rsid w:val="007F27A5"/>
    <w:rsid w:val="007F32F7"/>
    <w:rsid w:val="007F3B4B"/>
    <w:rsid w:val="007F4047"/>
    <w:rsid w:val="007F4670"/>
    <w:rsid w:val="007F521C"/>
    <w:rsid w:val="007F628B"/>
    <w:rsid w:val="007F78CA"/>
    <w:rsid w:val="0080544C"/>
    <w:rsid w:val="00807285"/>
    <w:rsid w:val="00813128"/>
    <w:rsid w:val="00823DA3"/>
    <w:rsid w:val="0082445C"/>
    <w:rsid w:val="00827A41"/>
    <w:rsid w:val="008334B3"/>
    <w:rsid w:val="00834BCA"/>
    <w:rsid w:val="00847D27"/>
    <w:rsid w:val="00864129"/>
    <w:rsid w:val="00873521"/>
    <w:rsid w:val="00873C8B"/>
    <w:rsid w:val="008750EF"/>
    <w:rsid w:val="008800F6"/>
    <w:rsid w:val="00881464"/>
    <w:rsid w:val="00881A33"/>
    <w:rsid w:val="008845D0"/>
    <w:rsid w:val="00885CCC"/>
    <w:rsid w:val="00890C44"/>
    <w:rsid w:val="0089168A"/>
    <w:rsid w:val="00895999"/>
    <w:rsid w:val="008A3908"/>
    <w:rsid w:val="008B7929"/>
    <w:rsid w:val="008C2D7E"/>
    <w:rsid w:val="008C7811"/>
    <w:rsid w:val="008E1F7F"/>
    <w:rsid w:val="008F2FBF"/>
    <w:rsid w:val="00901BE8"/>
    <w:rsid w:val="00901E51"/>
    <w:rsid w:val="009022EE"/>
    <w:rsid w:val="009074B4"/>
    <w:rsid w:val="0091038A"/>
    <w:rsid w:val="00916FD0"/>
    <w:rsid w:val="00921EB1"/>
    <w:rsid w:val="0092761E"/>
    <w:rsid w:val="0093422F"/>
    <w:rsid w:val="00937DFA"/>
    <w:rsid w:val="00940E27"/>
    <w:rsid w:val="00946892"/>
    <w:rsid w:val="009475D5"/>
    <w:rsid w:val="00956DFD"/>
    <w:rsid w:val="00965BB5"/>
    <w:rsid w:val="0097009D"/>
    <w:rsid w:val="0097330F"/>
    <w:rsid w:val="0097410F"/>
    <w:rsid w:val="009749D6"/>
    <w:rsid w:val="00977CE8"/>
    <w:rsid w:val="00980163"/>
    <w:rsid w:val="009809C0"/>
    <w:rsid w:val="009819C0"/>
    <w:rsid w:val="00986AD6"/>
    <w:rsid w:val="0099182B"/>
    <w:rsid w:val="00995E2E"/>
    <w:rsid w:val="009B0471"/>
    <w:rsid w:val="009C606C"/>
    <w:rsid w:val="009D0645"/>
    <w:rsid w:val="009D1402"/>
    <w:rsid w:val="009D39D1"/>
    <w:rsid w:val="009D5774"/>
    <w:rsid w:val="009D5EA6"/>
    <w:rsid w:val="009D6A72"/>
    <w:rsid w:val="009D6EA5"/>
    <w:rsid w:val="009E6AB4"/>
    <w:rsid w:val="009E7C89"/>
    <w:rsid w:val="00A00AF6"/>
    <w:rsid w:val="00A00F41"/>
    <w:rsid w:val="00A0654D"/>
    <w:rsid w:val="00A125AB"/>
    <w:rsid w:val="00A12B2B"/>
    <w:rsid w:val="00A13C6E"/>
    <w:rsid w:val="00A21DAC"/>
    <w:rsid w:val="00A2334A"/>
    <w:rsid w:val="00A32256"/>
    <w:rsid w:val="00A336C9"/>
    <w:rsid w:val="00A33CA8"/>
    <w:rsid w:val="00A425F9"/>
    <w:rsid w:val="00A456F5"/>
    <w:rsid w:val="00A47342"/>
    <w:rsid w:val="00A474A2"/>
    <w:rsid w:val="00A55028"/>
    <w:rsid w:val="00A56BF0"/>
    <w:rsid w:val="00A606F0"/>
    <w:rsid w:val="00A61879"/>
    <w:rsid w:val="00A76A0A"/>
    <w:rsid w:val="00A772D0"/>
    <w:rsid w:val="00A85268"/>
    <w:rsid w:val="00A87F0B"/>
    <w:rsid w:val="00A94179"/>
    <w:rsid w:val="00AA1312"/>
    <w:rsid w:val="00AB032C"/>
    <w:rsid w:val="00AC0EF1"/>
    <w:rsid w:val="00AC125F"/>
    <w:rsid w:val="00AC25AC"/>
    <w:rsid w:val="00AC7167"/>
    <w:rsid w:val="00AD0D27"/>
    <w:rsid w:val="00AD4FD9"/>
    <w:rsid w:val="00AD7C6B"/>
    <w:rsid w:val="00AF5F81"/>
    <w:rsid w:val="00AF63F3"/>
    <w:rsid w:val="00B13F30"/>
    <w:rsid w:val="00B1572A"/>
    <w:rsid w:val="00B20E29"/>
    <w:rsid w:val="00B256FB"/>
    <w:rsid w:val="00B4180C"/>
    <w:rsid w:val="00B44430"/>
    <w:rsid w:val="00B46884"/>
    <w:rsid w:val="00B67D3F"/>
    <w:rsid w:val="00B7262F"/>
    <w:rsid w:val="00B81A50"/>
    <w:rsid w:val="00B91302"/>
    <w:rsid w:val="00BA14A8"/>
    <w:rsid w:val="00BA4666"/>
    <w:rsid w:val="00BA74CE"/>
    <w:rsid w:val="00BB04E0"/>
    <w:rsid w:val="00BB5705"/>
    <w:rsid w:val="00BB70DB"/>
    <w:rsid w:val="00BB7D3C"/>
    <w:rsid w:val="00BC1358"/>
    <w:rsid w:val="00BC2C8B"/>
    <w:rsid w:val="00BD431F"/>
    <w:rsid w:val="00BD4F48"/>
    <w:rsid w:val="00BD62AD"/>
    <w:rsid w:val="00BE0E92"/>
    <w:rsid w:val="00BE28CE"/>
    <w:rsid w:val="00BF1F2A"/>
    <w:rsid w:val="00C03C37"/>
    <w:rsid w:val="00C21137"/>
    <w:rsid w:val="00C213F5"/>
    <w:rsid w:val="00C26FBF"/>
    <w:rsid w:val="00C31E63"/>
    <w:rsid w:val="00C37BE5"/>
    <w:rsid w:val="00C4061E"/>
    <w:rsid w:val="00C42E4A"/>
    <w:rsid w:val="00C50200"/>
    <w:rsid w:val="00C538C9"/>
    <w:rsid w:val="00C5751E"/>
    <w:rsid w:val="00C64834"/>
    <w:rsid w:val="00C709A0"/>
    <w:rsid w:val="00C81524"/>
    <w:rsid w:val="00CA5442"/>
    <w:rsid w:val="00CA61F3"/>
    <w:rsid w:val="00CB2624"/>
    <w:rsid w:val="00CC01AC"/>
    <w:rsid w:val="00CC4AF7"/>
    <w:rsid w:val="00CC4EAB"/>
    <w:rsid w:val="00CD2A36"/>
    <w:rsid w:val="00CE12F5"/>
    <w:rsid w:val="00CE664C"/>
    <w:rsid w:val="00CF0E02"/>
    <w:rsid w:val="00CF229C"/>
    <w:rsid w:val="00CF654B"/>
    <w:rsid w:val="00D02B72"/>
    <w:rsid w:val="00D04106"/>
    <w:rsid w:val="00D17DD4"/>
    <w:rsid w:val="00D32D6E"/>
    <w:rsid w:val="00D34A1D"/>
    <w:rsid w:val="00D350CA"/>
    <w:rsid w:val="00D50B23"/>
    <w:rsid w:val="00D537AA"/>
    <w:rsid w:val="00D567B8"/>
    <w:rsid w:val="00D57449"/>
    <w:rsid w:val="00D61206"/>
    <w:rsid w:val="00D62EAA"/>
    <w:rsid w:val="00D740F0"/>
    <w:rsid w:val="00D75086"/>
    <w:rsid w:val="00D7658A"/>
    <w:rsid w:val="00D83EDD"/>
    <w:rsid w:val="00D85BA4"/>
    <w:rsid w:val="00D8667B"/>
    <w:rsid w:val="00D90E14"/>
    <w:rsid w:val="00D96B29"/>
    <w:rsid w:val="00DA12AF"/>
    <w:rsid w:val="00DA4CC8"/>
    <w:rsid w:val="00DB050E"/>
    <w:rsid w:val="00DB3738"/>
    <w:rsid w:val="00DB4FF0"/>
    <w:rsid w:val="00DB773F"/>
    <w:rsid w:val="00DC0445"/>
    <w:rsid w:val="00DC474C"/>
    <w:rsid w:val="00DC62C8"/>
    <w:rsid w:val="00DC6363"/>
    <w:rsid w:val="00DD2FE9"/>
    <w:rsid w:val="00DD302C"/>
    <w:rsid w:val="00DD3F02"/>
    <w:rsid w:val="00DD464B"/>
    <w:rsid w:val="00DE33B2"/>
    <w:rsid w:val="00DF036E"/>
    <w:rsid w:val="00DF7680"/>
    <w:rsid w:val="00DF7B53"/>
    <w:rsid w:val="00E02531"/>
    <w:rsid w:val="00E02EC8"/>
    <w:rsid w:val="00E11867"/>
    <w:rsid w:val="00E11BAF"/>
    <w:rsid w:val="00E156BB"/>
    <w:rsid w:val="00E200E4"/>
    <w:rsid w:val="00E20421"/>
    <w:rsid w:val="00E328EA"/>
    <w:rsid w:val="00E40ECB"/>
    <w:rsid w:val="00E52EFE"/>
    <w:rsid w:val="00E557E2"/>
    <w:rsid w:val="00E60D21"/>
    <w:rsid w:val="00E62A61"/>
    <w:rsid w:val="00E700AB"/>
    <w:rsid w:val="00E70899"/>
    <w:rsid w:val="00E726E2"/>
    <w:rsid w:val="00E72DD1"/>
    <w:rsid w:val="00E75459"/>
    <w:rsid w:val="00E77953"/>
    <w:rsid w:val="00E77AFA"/>
    <w:rsid w:val="00E832A7"/>
    <w:rsid w:val="00E83FCC"/>
    <w:rsid w:val="00E85633"/>
    <w:rsid w:val="00E85A34"/>
    <w:rsid w:val="00E939D9"/>
    <w:rsid w:val="00EA07D3"/>
    <w:rsid w:val="00EA1CE9"/>
    <w:rsid w:val="00EA53CA"/>
    <w:rsid w:val="00EB1029"/>
    <w:rsid w:val="00EB20CD"/>
    <w:rsid w:val="00EC0635"/>
    <w:rsid w:val="00EC2512"/>
    <w:rsid w:val="00EC70FE"/>
    <w:rsid w:val="00ED1A62"/>
    <w:rsid w:val="00ED31DA"/>
    <w:rsid w:val="00ED4F62"/>
    <w:rsid w:val="00ED773C"/>
    <w:rsid w:val="00EE05F5"/>
    <w:rsid w:val="00EE06FD"/>
    <w:rsid w:val="00EE30E1"/>
    <w:rsid w:val="00EE4798"/>
    <w:rsid w:val="00EF3EB8"/>
    <w:rsid w:val="00EF3FBE"/>
    <w:rsid w:val="00EF4F53"/>
    <w:rsid w:val="00EF62B5"/>
    <w:rsid w:val="00F036A5"/>
    <w:rsid w:val="00F11A18"/>
    <w:rsid w:val="00F14A11"/>
    <w:rsid w:val="00F16807"/>
    <w:rsid w:val="00F171AD"/>
    <w:rsid w:val="00F2189C"/>
    <w:rsid w:val="00F3466D"/>
    <w:rsid w:val="00F507DD"/>
    <w:rsid w:val="00F56666"/>
    <w:rsid w:val="00F60191"/>
    <w:rsid w:val="00F61B93"/>
    <w:rsid w:val="00F63637"/>
    <w:rsid w:val="00F63D14"/>
    <w:rsid w:val="00F66D10"/>
    <w:rsid w:val="00F73C6F"/>
    <w:rsid w:val="00F74FD0"/>
    <w:rsid w:val="00F75D6D"/>
    <w:rsid w:val="00F80970"/>
    <w:rsid w:val="00F843D8"/>
    <w:rsid w:val="00F87503"/>
    <w:rsid w:val="00F9425E"/>
    <w:rsid w:val="00FA22E6"/>
    <w:rsid w:val="00FA25D2"/>
    <w:rsid w:val="00FA4747"/>
    <w:rsid w:val="00FC1B75"/>
    <w:rsid w:val="00FD027B"/>
    <w:rsid w:val="00FD2F3A"/>
    <w:rsid w:val="00FD5C6E"/>
    <w:rsid w:val="00FE010E"/>
    <w:rsid w:val="00FE0C8C"/>
    <w:rsid w:val="00FE245C"/>
    <w:rsid w:val="00FE3C7D"/>
    <w:rsid w:val="00FE6DEA"/>
    <w:rsid w:val="00FF0619"/>
    <w:rsid w:val="00FF2CBC"/>
    <w:rsid w:val="00FF38E0"/>
    <w:rsid w:val="00FF53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DB859"/>
  <w15:chartTrackingRefBased/>
  <w15:docId w15:val="{64BFB5E5-DFD5-4058-993B-4F84E0A32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A2F9B"/>
    <w:pPr>
      <w:spacing w:after="0" w:line="240" w:lineRule="auto"/>
    </w:pPr>
    <w:rPr>
      <w:rFonts w:ascii="Times New Roman" w:eastAsia="Times New Roman" w:hAnsi="Times New Roman" w:cs="Times New Roman"/>
      <w:kern w:val="0"/>
      <w:sz w:val="24"/>
      <w:szCs w:val="24"/>
      <w:lang w:val="lt-LT"/>
    </w:rPr>
  </w:style>
  <w:style w:type="paragraph" w:styleId="Antrat1">
    <w:name w:val="heading 1"/>
    <w:basedOn w:val="prastasis"/>
    <w:next w:val="prastasis"/>
    <w:link w:val="Antrat1Diagrama"/>
    <w:uiPriority w:val="9"/>
    <w:qFormat/>
    <w:rsid w:val="001828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1828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828E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828E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828E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828E4"/>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828E4"/>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828E4"/>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828E4"/>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828E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1828E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828E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828E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828E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828E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828E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828E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828E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828E4"/>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828E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828E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828E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828E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828E4"/>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1"/>
    <w:qFormat/>
    <w:rsid w:val="001828E4"/>
    <w:pPr>
      <w:ind w:left="720"/>
      <w:contextualSpacing/>
    </w:pPr>
  </w:style>
  <w:style w:type="character" w:styleId="Rykuspabraukimas">
    <w:name w:val="Intense Emphasis"/>
    <w:basedOn w:val="Numatytasispastraiposriftas"/>
    <w:uiPriority w:val="21"/>
    <w:qFormat/>
    <w:rsid w:val="001828E4"/>
    <w:rPr>
      <w:i/>
      <w:iCs/>
      <w:color w:val="0F4761" w:themeColor="accent1" w:themeShade="BF"/>
    </w:rPr>
  </w:style>
  <w:style w:type="paragraph" w:styleId="Iskirtacitata">
    <w:name w:val="Intense Quote"/>
    <w:basedOn w:val="prastasis"/>
    <w:next w:val="prastasis"/>
    <w:link w:val="IskirtacitataDiagrama"/>
    <w:uiPriority w:val="30"/>
    <w:qFormat/>
    <w:rsid w:val="001828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828E4"/>
    <w:rPr>
      <w:i/>
      <w:iCs/>
      <w:color w:val="0F4761" w:themeColor="accent1" w:themeShade="BF"/>
    </w:rPr>
  </w:style>
  <w:style w:type="character" w:styleId="Rykinuoroda">
    <w:name w:val="Intense Reference"/>
    <w:basedOn w:val="Numatytasispastraiposriftas"/>
    <w:uiPriority w:val="32"/>
    <w:qFormat/>
    <w:rsid w:val="001828E4"/>
    <w:rPr>
      <w:b/>
      <w:bCs/>
      <w:smallCaps/>
      <w:color w:val="0F4761" w:themeColor="accent1" w:themeShade="BF"/>
      <w:spacing w:val="5"/>
    </w:rPr>
  </w:style>
  <w:style w:type="table" w:styleId="Lentelstinklelis">
    <w:name w:val="Table Grid"/>
    <w:basedOn w:val="prastojilentel"/>
    <w:uiPriority w:val="59"/>
    <w:rsid w:val="001C08CB"/>
    <w:pPr>
      <w:spacing w:after="0" w:line="240" w:lineRule="auto"/>
    </w:pPr>
    <w:rPr>
      <w:kern w:val="0"/>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9D6A72"/>
  </w:style>
  <w:style w:type="paragraph" w:styleId="prastasiniatinklio">
    <w:name w:val="Normal (Web)"/>
    <w:basedOn w:val="prastasis"/>
    <w:uiPriority w:val="99"/>
    <w:semiHidden/>
    <w:unhideWhenUsed/>
    <w:rsid w:val="00AC25AC"/>
  </w:style>
  <w:style w:type="character" w:styleId="Komentaronuoroda">
    <w:name w:val="annotation reference"/>
    <w:basedOn w:val="Numatytasispastraiposriftas"/>
    <w:uiPriority w:val="99"/>
    <w:semiHidden/>
    <w:unhideWhenUsed/>
    <w:rsid w:val="00261FF4"/>
    <w:rPr>
      <w:sz w:val="16"/>
      <w:szCs w:val="16"/>
    </w:rPr>
  </w:style>
  <w:style w:type="paragraph" w:styleId="Komentarotekstas">
    <w:name w:val="annotation text"/>
    <w:basedOn w:val="prastasis"/>
    <w:link w:val="KomentarotekstasDiagrama"/>
    <w:uiPriority w:val="99"/>
    <w:semiHidden/>
    <w:unhideWhenUsed/>
    <w:rsid w:val="00261FF4"/>
    <w:rPr>
      <w:sz w:val="20"/>
      <w:szCs w:val="20"/>
    </w:rPr>
  </w:style>
  <w:style w:type="character" w:customStyle="1" w:styleId="KomentarotekstasDiagrama">
    <w:name w:val="Komentaro tekstas Diagrama"/>
    <w:basedOn w:val="Numatytasispastraiposriftas"/>
    <w:link w:val="Komentarotekstas"/>
    <w:uiPriority w:val="99"/>
    <w:semiHidden/>
    <w:rsid w:val="00261FF4"/>
    <w:rPr>
      <w:rFonts w:ascii="Times New Roman" w:eastAsia="Times New Roman" w:hAnsi="Times New Roman" w:cs="Times New Roman"/>
      <w:kern w:val="0"/>
      <w:sz w:val="20"/>
      <w:szCs w:val="20"/>
      <w:lang w:val="lt-LT"/>
    </w:rPr>
  </w:style>
  <w:style w:type="paragraph" w:styleId="Komentarotema">
    <w:name w:val="annotation subject"/>
    <w:basedOn w:val="Komentarotekstas"/>
    <w:next w:val="Komentarotekstas"/>
    <w:link w:val="KomentarotemaDiagrama"/>
    <w:uiPriority w:val="99"/>
    <w:semiHidden/>
    <w:unhideWhenUsed/>
    <w:rsid w:val="00261FF4"/>
    <w:rPr>
      <w:b/>
      <w:bCs/>
    </w:rPr>
  </w:style>
  <w:style w:type="character" w:customStyle="1" w:styleId="KomentarotemaDiagrama">
    <w:name w:val="Komentaro tema Diagrama"/>
    <w:basedOn w:val="KomentarotekstasDiagrama"/>
    <w:link w:val="Komentarotema"/>
    <w:uiPriority w:val="99"/>
    <w:semiHidden/>
    <w:rsid w:val="00261FF4"/>
    <w:rPr>
      <w:rFonts w:ascii="Times New Roman" w:eastAsia="Times New Roman" w:hAnsi="Times New Roman" w:cs="Times New Roman"/>
      <w:b/>
      <w:bCs/>
      <w:kern w:val="0"/>
      <w:sz w:val="20"/>
      <w:szCs w:val="20"/>
      <w:lang w:val="lt-LT"/>
    </w:rPr>
  </w:style>
  <w:style w:type="paragraph" w:styleId="Debesliotekstas">
    <w:name w:val="Balloon Text"/>
    <w:basedOn w:val="prastasis"/>
    <w:link w:val="DebesliotekstasDiagrama"/>
    <w:uiPriority w:val="99"/>
    <w:semiHidden/>
    <w:unhideWhenUsed/>
    <w:rsid w:val="00261FF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61FF4"/>
    <w:rPr>
      <w:rFonts w:ascii="Segoe UI" w:eastAsia="Times New Roman" w:hAnsi="Segoe UI" w:cs="Segoe UI"/>
      <w:kern w:val="0"/>
      <w:sz w:val="18"/>
      <w:szCs w:val="18"/>
      <w:lang w:val="lt-LT"/>
    </w:rPr>
  </w:style>
  <w:style w:type="character" w:customStyle="1" w:styleId="normal-h">
    <w:name w:val="normal-h"/>
    <w:basedOn w:val="Numatytasispastraiposriftas"/>
    <w:rsid w:val="00454340"/>
  </w:style>
  <w:style w:type="character" w:styleId="Grietas">
    <w:name w:val="Strong"/>
    <w:basedOn w:val="Numatytasispastraiposriftas"/>
    <w:uiPriority w:val="22"/>
    <w:qFormat/>
    <w:rsid w:val="00062F32"/>
    <w:rPr>
      <w:b/>
      <w:bCs/>
    </w:rPr>
  </w:style>
  <w:style w:type="table" w:customStyle="1" w:styleId="Lentelstinklelis1">
    <w:name w:val="Lentelės tinklelis1"/>
    <w:basedOn w:val="prastojilentel"/>
    <w:next w:val="Lentelstinklelis"/>
    <w:uiPriority w:val="39"/>
    <w:rsid w:val="000D6735"/>
    <w:pPr>
      <w:spacing w:after="0" w:line="240" w:lineRule="auto"/>
    </w:pPr>
    <w:rPr>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0D6735"/>
    <w:pPr>
      <w:spacing w:after="0" w:line="240" w:lineRule="auto"/>
    </w:pPr>
    <w:rPr>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1"/>
    <w:qFormat/>
    <w:locked/>
    <w:rsid w:val="00653682"/>
    <w:rPr>
      <w:rFonts w:ascii="Times New Roman" w:eastAsia="Times New Roman" w:hAnsi="Times New Roman" w:cs="Times New Roman"/>
      <w:kern w:val="0"/>
      <w:sz w:val="24"/>
      <w:szCs w:val="24"/>
      <w:lang w:val="lt-LT"/>
    </w:rPr>
  </w:style>
  <w:style w:type="paragraph" w:customStyle="1" w:styleId="TableParagraph">
    <w:name w:val="Table Paragraph"/>
    <w:basedOn w:val="prastasis"/>
    <w:uiPriority w:val="1"/>
    <w:qFormat/>
    <w:rsid w:val="00FE245C"/>
    <w:pPr>
      <w:widowControl w:val="0"/>
      <w:autoSpaceDE w:val="0"/>
      <w:autoSpaceDN w:val="0"/>
    </w:pPr>
    <w:rPr>
      <w:sz w:val="22"/>
      <w:szCs w:val="22"/>
      <w14:ligatures w14:val="none"/>
    </w:rPr>
  </w:style>
  <w:style w:type="paragraph" w:styleId="Pagrindinistekstas">
    <w:name w:val="Body Text"/>
    <w:basedOn w:val="prastasis"/>
    <w:link w:val="PagrindinistekstasDiagrama"/>
    <w:uiPriority w:val="1"/>
    <w:qFormat/>
    <w:rsid w:val="00916FD0"/>
    <w:pPr>
      <w:widowControl w:val="0"/>
      <w:autoSpaceDE w:val="0"/>
      <w:autoSpaceDN w:val="0"/>
      <w:ind w:left="1388"/>
    </w:pPr>
    <w:rPr>
      <w14:ligatures w14:val="none"/>
    </w:rPr>
  </w:style>
  <w:style w:type="character" w:customStyle="1" w:styleId="PagrindinistekstasDiagrama">
    <w:name w:val="Pagrindinis tekstas Diagrama"/>
    <w:basedOn w:val="Numatytasispastraiposriftas"/>
    <w:link w:val="Pagrindinistekstas"/>
    <w:uiPriority w:val="1"/>
    <w:rsid w:val="00916FD0"/>
    <w:rPr>
      <w:rFonts w:ascii="Times New Roman" w:eastAsia="Times New Roman" w:hAnsi="Times New Roman" w:cs="Times New Roman"/>
      <w:kern w:val="0"/>
      <w:sz w:val="24"/>
      <w:szCs w:val="24"/>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1981">
      <w:bodyDiv w:val="1"/>
      <w:marLeft w:val="0"/>
      <w:marRight w:val="0"/>
      <w:marTop w:val="0"/>
      <w:marBottom w:val="0"/>
      <w:divBdr>
        <w:top w:val="none" w:sz="0" w:space="0" w:color="auto"/>
        <w:left w:val="none" w:sz="0" w:space="0" w:color="auto"/>
        <w:bottom w:val="none" w:sz="0" w:space="0" w:color="auto"/>
        <w:right w:val="none" w:sz="0" w:space="0" w:color="auto"/>
      </w:divBdr>
    </w:div>
    <w:div w:id="54663696">
      <w:bodyDiv w:val="1"/>
      <w:marLeft w:val="0"/>
      <w:marRight w:val="0"/>
      <w:marTop w:val="0"/>
      <w:marBottom w:val="0"/>
      <w:divBdr>
        <w:top w:val="none" w:sz="0" w:space="0" w:color="auto"/>
        <w:left w:val="none" w:sz="0" w:space="0" w:color="auto"/>
        <w:bottom w:val="none" w:sz="0" w:space="0" w:color="auto"/>
        <w:right w:val="none" w:sz="0" w:space="0" w:color="auto"/>
      </w:divBdr>
    </w:div>
    <w:div w:id="61101518">
      <w:bodyDiv w:val="1"/>
      <w:marLeft w:val="0"/>
      <w:marRight w:val="0"/>
      <w:marTop w:val="0"/>
      <w:marBottom w:val="0"/>
      <w:divBdr>
        <w:top w:val="none" w:sz="0" w:space="0" w:color="auto"/>
        <w:left w:val="none" w:sz="0" w:space="0" w:color="auto"/>
        <w:bottom w:val="none" w:sz="0" w:space="0" w:color="auto"/>
        <w:right w:val="none" w:sz="0" w:space="0" w:color="auto"/>
      </w:divBdr>
    </w:div>
    <w:div w:id="90054955">
      <w:bodyDiv w:val="1"/>
      <w:marLeft w:val="0"/>
      <w:marRight w:val="0"/>
      <w:marTop w:val="0"/>
      <w:marBottom w:val="0"/>
      <w:divBdr>
        <w:top w:val="none" w:sz="0" w:space="0" w:color="auto"/>
        <w:left w:val="none" w:sz="0" w:space="0" w:color="auto"/>
        <w:bottom w:val="none" w:sz="0" w:space="0" w:color="auto"/>
        <w:right w:val="none" w:sz="0" w:space="0" w:color="auto"/>
      </w:divBdr>
    </w:div>
    <w:div w:id="156578592">
      <w:bodyDiv w:val="1"/>
      <w:marLeft w:val="0"/>
      <w:marRight w:val="0"/>
      <w:marTop w:val="0"/>
      <w:marBottom w:val="0"/>
      <w:divBdr>
        <w:top w:val="none" w:sz="0" w:space="0" w:color="auto"/>
        <w:left w:val="none" w:sz="0" w:space="0" w:color="auto"/>
        <w:bottom w:val="none" w:sz="0" w:space="0" w:color="auto"/>
        <w:right w:val="none" w:sz="0" w:space="0" w:color="auto"/>
      </w:divBdr>
    </w:div>
    <w:div w:id="223831373">
      <w:bodyDiv w:val="1"/>
      <w:marLeft w:val="0"/>
      <w:marRight w:val="0"/>
      <w:marTop w:val="0"/>
      <w:marBottom w:val="0"/>
      <w:divBdr>
        <w:top w:val="none" w:sz="0" w:space="0" w:color="auto"/>
        <w:left w:val="none" w:sz="0" w:space="0" w:color="auto"/>
        <w:bottom w:val="none" w:sz="0" w:space="0" w:color="auto"/>
        <w:right w:val="none" w:sz="0" w:space="0" w:color="auto"/>
      </w:divBdr>
      <w:divsChild>
        <w:div w:id="451284181">
          <w:marLeft w:val="0"/>
          <w:marRight w:val="0"/>
          <w:marTop w:val="0"/>
          <w:marBottom w:val="0"/>
          <w:divBdr>
            <w:top w:val="none" w:sz="0" w:space="0" w:color="auto"/>
            <w:left w:val="none" w:sz="0" w:space="0" w:color="auto"/>
            <w:bottom w:val="none" w:sz="0" w:space="0" w:color="auto"/>
            <w:right w:val="none" w:sz="0" w:space="0" w:color="auto"/>
          </w:divBdr>
        </w:div>
        <w:div w:id="1322081122">
          <w:marLeft w:val="0"/>
          <w:marRight w:val="0"/>
          <w:marTop w:val="0"/>
          <w:marBottom w:val="0"/>
          <w:divBdr>
            <w:top w:val="none" w:sz="0" w:space="0" w:color="auto"/>
            <w:left w:val="none" w:sz="0" w:space="0" w:color="auto"/>
            <w:bottom w:val="none" w:sz="0" w:space="0" w:color="auto"/>
            <w:right w:val="none" w:sz="0" w:space="0" w:color="auto"/>
          </w:divBdr>
        </w:div>
        <w:div w:id="1421171417">
          <w:marLeft w:val="0"/>
          <w:marRight w:val="0"/>
          <w:marTop w:val="0"/>
          <w:marBottom w:val="0"/>
          <w:divBdr>
            <w:top w:val="none" w:sz="0" w:space="0" w:color="auto"/>
            <w:left w:val="none" w:sz="0" w:space="0" w:color="auto"/>
            <w:bottom w:val="none" w:sz="0" w:space="0" w:color="auto"/>
            <w:right w:val="none" w:sz="0" w:space="0" w:color="auto"/>
          </w:divBdr>
        </w:div>
        <w:div w:id="1750998248">
          <w:marLeft w:val="0"/>
          <w:marRight w:val="0"/>
          <w:marTop w:val="0"/>
          <w:marBottom w:val="0"/>
          <w:divBdr>
            <w:top w:val="none" w:sz="0" w:space="0" w:color="auto"/>
            <w:left w:val="none" w:sz="0" w:space="0" w:color="auto"/>
            <w:bottom w:val="none" w:sz="0" w:space="0" w:color="auto"/>
            <w:right w:val="none" w:sz="0" w:space="0" w:color="auto"/>
          </w:divBdr>
        </w:div>
      </w:divsChild>
    </w:div>
    <w:div w:id="264463749">
      <w:bodyDiv w:val="1"/>
      <w:marLeft w:val="0"/>
      <w:marRight w:val="0"/>
      <w:marTop w:val="0"/>
      <w:marBottom w:val="0"/>
      <w:divBdr>
        <w:top w:val="none" w:sz="0" w:space="0" w:color="auto"/>
        <w:left w:val="none" w:sz="0" w:space="0" w:color="auto"/>
        <w:bottom w:val="none" w:sz="0" w:space="0" w:color="auto"/>
        <w:right w:val="none" w:sz="0" w:space="0" w:color="auto"/>
      </w:divBdr>
    </w:div>
    <w:div w:id="314143165">
      <w:bodyDiv w:val="1"/>
      <w:marLeft w:val="0"/>
      <w:marRight w:val="0"/>
      <w:marTop w:val="0"/>
      <w:marBottom w:val="0"/>
      <w:divBdr>
        <w:top w:val="none" w:sz="0" w:space="0" w:color="auto"/>
        <w:left w:val="none" w:sz="0" w:space="0" w:color="auto"/>
        <w:bottom w:val="none" w:sz="0" w:space="0" w:color="auto"/>
        <w:right w:val="none" w:sz="0" w:space="0" w:color="auto"/>
      </w:divBdr>
    </w:div>
    <w:div w:id="343822526">
      <w:bodyDiv w:val="1"/>
      <w:marLeft w:val="0"/>
      <w:marRight w:val="0"/>
      <w:marTop w:val="0"/>
      <w:marBottom w:val="0"/>
      <w:divBdr>
        <w:top w:val="none" w:sz="0" w:space="0" w:color="auto"/>
        <w:left w:val="none" w:sz="0" w:space="0" w:color="auto"/>
        <w:bottom w:val="none" w:sz="0" w:space="0" w:color="auto"/>
        <w:right w:val="none" w:sz="0" w:space="0" w:color="auto"/>
      </w:divBdr>
    </w:div>
    <w:div w:id="436220069">
      <w:bodyDiv w:val="1"/>
      <w:marLeft w:val="0"/>
      <w:marRight w:val="0"/>
      <w:marTop w:val="0"/>
      <w:marBottom w:val="0"/>
      <w:divBdr>
        <w:top w:val="none" w:sz="0" w:space="0" w:color="auto"/>
        <w:left w:val="none" w:sz="0" w:space="0" w:color="auto"/>
        <w:bottom w:val="none" w:sz="0" w:space="0" w:color="auto"/>
        <w:right w:val="none" w:sz="0" w:space="0" w:color="auto"/>
      </w:divBdr>
    </w:div>
    <w:div w:id="443619029">
      <w:bodyDiv w:val="1"/>
      <w:marLeft w:val="0"/>
      <w:marRight w:val="0"/>
      <w:marTop w:val="0"/>
      <w:marBottom w:val="0"/>
      <w:divBdr>
        <w:top w:val="none" w:sz="0" w:space="0" w:color="auto"/>
        <w:left w:val="none" w:sz="0" w:space="0" w:color="auto"/>
        <w:bottom w:val="none" w:sz="0" w:space="0" w:color="auto"/>
        <w:right w:val="none" w:sz="0" w:space="0" w:color="auto"/>
      </w:divBdr>
    </w:div>
    <w:div w:id="448859292">
      <w:bodyDiv w:val="1"/>
      <w:marLeft w:val="0"/>
      <w:marRight w:val="0"/>
      <w:marTop w:val="0"/>
      <w:marBottom w:val="0"/>
      <w:divBdr>
        <w:top w:val="none" w:sz="0" w:space="0" w:color="auto"/>
        <w:left w:val="none" w:sz="0" w:space="0" w:color="auto"/>
        <w:bottom w:val="none" w:sz="0" w:space="0" w:color="auto"/>
        <w:right w:val="none" w:sz="0" w:space="0" w:color="auto"/>
      </w:divBdr>
    </w:div>
    <w:div w:id="452485756">
      <w:bodyDiv w:val="1"/>
      <w:marLeft w:val="0"/>
      <w:marRight w:val="0"/>
      <w:marTop w:val="0"/>
      <w:marBottom w:val="0"/>
      <w:divBdr>
        <w:top w:val="none" w:sz="0" w:space="0" w:color="auto"/>
        <w:left w:val="none" w:sz="0" w:space="0" w:color="auto"/>
        <w:bottom w:val="none" w:sz="0" w:space="0" w:color="auto"/>
        <w:right w:val="none" w:sz="0" w:space="0" w:color="auto"/>
      </w:divBdr>
    </w:div>
    <w:div w:id="471991840">
      <w:bodyDiv w:val="1"/>
      <w:marLeft w:val="0"/>
      <w:marRight w:val="0"/>
      <w:marTop w:val="0"/>
      <w:marBottom w:val="0"/>
      <w:divBdr>
        <w:top w:val="none" w:sz="0" w:space="0" w:color="auto"/>
        <w:left w:val="none" w:sz="0" w:space="0" w:color="auto"/>
        <w:bottom w:val="none" w:sz="0" w:space="0" w:color="auto"/>
        <w:right w:val="none" w:sz="0" w:space="0" w:color="auto"/>
      </w:divBdr>
    </w:div>
    <w:div w:id="680284022">
      <w:bodyDiv w:val="1"/>
      <w:marLeft w:val="0"/>
      <w:marRight w:val="0"/>
      <w:marTop w:val="0"/>
      <w:marBottom w:val="0"/>
      <w:divBdr>
        <w:top w:val="none" w:sz="0" w:space="0" w:color="auto"/>
        <w:left w:val="none" w:sz="0" w:space="0" w:color="auto"/>
        <w:bottom w:val="none" w:sz="0" w:space="0" w:color="auto"/>
        <w:right w:val="none" w:sz="0" w:space="0" w:color="auto"/>
      </w:divBdr>
    </w:div>
    <w:div w:id="759372026">
      <w:bodyDiv w:val="1"/>
      <w:marLeft w:val="0"/>
      <w:marRight w:val="0"/>
      <w:marTop w:val="0"/>
      <w:marBottom w:val="0"/>
      <w:divBdr>
        <w:top w:val="none" w:sz="0" w:space="0" w:color="auto"/>
        <w:left w:val="none" w:sz="0" w:space="0" w:color="auto"/>
        <w:bottom w:val="none" w:sz="0" w:space="0" w:color="auto"/>
        <w:right w:val="none" w:sz="0" w:space="0" w:color="auto"/>
      </w:divBdr>
    </w:div>
    <w:div w:id="762069459">
      <w:bodyDiv w:val="1"/>
      <w:marLeft w:val="0"/>
      <w:marRight w:val="0"/>
      <w:marTop w:val="0"/>
      <w:marBottom w:val="0"/>
      <w:divBdr>
        <w:top w:val="none" w:sz="0" w:space="0" w:color="auto"/>
        <w:left w:val="none" w:sz="0" w:space="0" w:color="auto"/>
        <w:bottom w:val="none" w:sz="0" w:space="0" w:color="auto"/>
        <w:right w:val="none" w:sz="0" w:space="0" w:color="auto"/>
      </w:divBdr>
    </w:div>
    <w:div w:id="802623916">
      <w:bodyDiv w:val="1"/>
      <w:marLeft w:val="0"/>
      <w:marRight w:val="0"/>
      <w:marTop w:val="0"/>
      <w:marBottom w:val="0"/>
      <w:divBdr>
        <w:top w:val="none" w:sz="0" w:space="0" w:color="auto"/>
        <w:left w:val="none" w:sz="0" w:space="0" w:color="auto"/>
        <w:bottom w:val="none" w:sz="0" w:space="0" w:color="auto"/>
        <w:right w:val="none" w:sz="0" w:space="0" w:color="auto"/>
      </w:divBdr>
    </w:div>
    <w:div w:id="884029572">
      <w:bodyDiv w:val="1"/>
      <w:marLeft w:val="0"/>
      <w:marRight w:val="0"/>
      <w:marTop w:val="0"/>
      <w:marBottom w:val="0"/>
      <w:divBdr>
        <w:top w:val="none" w:sz="0" w:space="0" w:color="auto"/>
        <w:left w:val="none" w:sz="0" w:space="0" w:color="auto"/>
        <w:bottom w:val="none" w:sz="0" w:space="0" w:color="auto"/>
        <w:right w:val="none" w:sz="0" w:space="0" w:color="auto"/>
      </w:divBdr>
    </w:div>
    <w:div w:id="922497768">
      <w:bodyDiv w:val="1"/>
      <w:marLeft w:val="0"/>
      <w:marRight w:val="0"/>
      <w:marTop w:val="0"/>
      <w:marBottom w:val="0"/>
      <w:divBdr>
        <w:top w:val="none" w:sz="0" w:space="0" w:color="auto"/>
        <w:left w:val="none" w:sz="0" w:space="0" w:color="auto"/>
        <w:bottom w:val="none" w:sz="0" w:space="0" w:color="auto"/>
        <w:right w:val="none" w:sz="0" w:space="0" w:color="auto"/>
      </w:divBdr>
    </w:div>
    <w:div w:id="940182031">
      <w:bodyDiv w:val="1"/>
      <w:marLeft w:val="0"/>
      <w:marRight w:val="0"/>
      <w:marTop w:val="0"/>
      <w:marBottom w:val="0"/>
      <w:divBdr>
        <w:top w:val="none" w:sz="0" w:space="0" w:color="auto"/>
        <w:left w:val="none" w:sz="0" w:space="0" w:color="auto"/>
        <w:bottom w:val="none" w:sz="0" w:space="0" w:color="auto"/>
        <w:right w:val="none" w:sz="0" w:space="0" w:color="auto"/>
      </w:divBdr>
    </w:div>
    <w:div w:id="966856324">
      <w:bodyDiv w:val="1"/>
      <w:marLeft w:val="0"/>
      <w:marRight w:val="0"/>
      <w:marTop w:val="0"/>
      <w:marBottom w:val="0"/>
      <w:divBdr>
        <w:top w:val="none" w:sz="0" w:space="0" w:color="auto"/>
        <w:left w:val="none" w:sz="0" w:space="0" w:color="auto"/>
        <w:bottom w:val="none" w:sz="0" w:space="0" w:color="auto"/>
        <w:right w:val="none" w:sz="0" w:space="0" w:color="auto"/>
      </w:divBdr>
    </w:div>
    <w:div w:id="1009719990">
      <w:bodyDiv w:val="1"/>
      <w:marLeft w:val="0"/>
      <w:marRight w:val="0"/>
      <w:marTop w:val="0"/>
      <w:marBottom w:val="0"/>
      <w:divBdr>
        <w:top w:val="none" w:sz="0" w:space="0" w:color="auto"/>
        <w:left w:val="none" w:sz="0" w:space="0" w:color="auto"/>
        <w:bottom w:val="none" w:sz="0" w:space="0" w:color="auto"/>
        <w:right w:val="none" w:sz="0" w:space="0" w:color="auto"/>
      </w:divBdr>
    </w:div>
    <w:div w:id="1046835644">
      <w:bodyDiv w:val="1"/>
      <w:marLeft w:val="0"/>
      <w:marRight w:val="0"/>
      <w:marTop w:val="0"/>
      <w:marBottom w:val="0"/>
      <w:divBdr>
        <w:top w:val="none" w:sz="0" w:space="0" w:color="auto"/>
        <w:left w:val="none" w:sz="0" w:space="0" w:color="auto"/>
        <w:bottom w:val="none" w:sz="0" w:space="0" w:color="auto"/>
        <w:right w:val="none" w:sz="0" w:space="0" w:color="auto"/>
      </w:divBdr>
      <w:divsChild>
        <w:div w:id="1221399617">
          <w:marLeft w:val="0"/>
          <w:marRight w:val="0"/>
          <w:marTop w:val="0"/>
          <w:marBottom w:val="0"/>
          <w:divBdr>
            <w:top w:val="none" w:sz="0" w:space="0" w:color="auto"/>
            <w:left w:val="none" w:sz="0" w:space="0" w:color="auto"/>
            <w:bottom w:val="none" w:sz="0" w:space="0" w:color="auto"/>
            <w:right w:val="none" w:sz="0" w:space="0" w:color="auto"/>
          </w:divBdr>
        </w:div>
        <w:div w:id="55445474">
          <w:marLeft w:val="0"/>
          <w:marRight w:val="0"/>
          <w:marTop w:val="0"/>
          <w:marBottom w:val="0"/>
          <w:divBdr>
            <w:top w:val="none" w:sz="0" w:space="0" w:color="auto"/>
            <w:left w:val="none" w:sz="0" w:space="0" w:color="auto"/>
            <w:bottom w:val="none" w:sz="0" w:space="0" w:color="auto"/>
            <w:right w:val="none" w:sz="0" w:space="0" w:color="auto"/>
          </w:divBdr>
        </w:div>
        <w:div w:id="1710300937">
          <w:marLeft w:val="0"/>
          <w:marRight w:val="0"/>
          <w:marTop w:val="0"/>
          <w:marBottom w:val="0"/>
          <w:divBdr>
            <w:top w:val="none" w:sz="0" w:space="0" w:color="auto"/>
            <w:left w:val="none" w:sz="0" w:space="0" w:color="auto"/>
            <w:bottom w:val="none" w:sz="0" w:space="0" w:color="auto"/>
            <w:right w:val="none" w:sz="0" w:space="0" w:color="auto"/>
          </w:divBdr>
        </w:div>
        <w:div w:id="941915296">
          <w:marLeft w:val="0"/>
          <w:marRight w:val="0"/>
          <w:marTop w:val="0"/>
          <w:marBottom w:val="0"/>
          <w:divBdr>
            <w:top w:val="none" w:sz="0" w:space="0" w:color="auto"/>
            <w:left w:val="none" w:sz="0" w:space="0" w:color="auto"/>
            <w:bottom w:val="none" w:sz="0" w:space="0" w:color="auto"/>
            <w:right w:val="none" w:sz="0" w:space="0" w:color="auto"/>
          </w:divBdr>
        </w:div>
      </w:divsChild>
    </w:div>
    <w:div w:id="1199512660">
      <w:bodyDiv w:val="1"/>
      <w:marLeft w:val="0"/>
      <w:marRight w:val="0"/>
      <w:marTop w:val="0"/>
      <w:marBottom w:val="0"/>
      <w:divBdr>
        <w:top w:val="none" w:sz="0" w:space="0" w:color="auto"/>
        <w:left w:val="none" w:sz="0" w:space="0" w:color="auto"/>
        <w:bottom w:val="none" w:sz="0" w:space="0" w:color="auto"/>
        <w:right w:val="none" w:sz="0" w:space="0" w:color="auto"/>
      </w:divBdr>
    </w:div>
    <w:div w:id="1200511102">
      <w:bodyDiv w:val="1"/>
      <w:marLeft w:val="0"/>
      <w:marRight w:val="0"/>
      <w:marTop w:val="0"/>
      <w:marBottom w:val="0"/>
      <w:divBdr>
        <w:top w:val="none" w:sz="0" w:space="0" w:color="auto"/>
        <w:left w:val="none" w:sz="0" w:space="0" w:color="auto"/>
        <w:bottom w:val="none" w:sz="0" w:space="0" w:color="auto"/>
        <w:right w:val="none" w:sz="0" w:space="0" w:color="auto"/>
      </w:divBdr>
    </w:div>
    <w:div w:id="1212572949">
      <w:bodyDiv w:val="1"/>
      <w:marLeft w:val="0"/>
      <w:marRight w:val="0"/>
      <w:marTop w:val="0"/>
      <w:marBottom w:val="0"/>
      <w:divBdr>
        <w:top w:val="none" w:sz="0" w:space="0" w:color="auto"/>
        <w:left w:val="none" w:sz="0" w:space="0" w:color="auto"/>
        <w:bottom w:val="none" w:sz="0" w:space="0" w:color="auto"/>
        <w:right w:val="none" w:sz="0" w:space="0" w:color="auto"/>
      </w:divBdr>
    </w:div>
    <w:div w:id="1266618416">
      <w:bodyDiv w:val="1"/>
      <w:marLeft w:val="0"/>
      <w:marRight w:val="0"/>
      <w:marTop w:val="0"/>
      <w:marBottom w:val="0"/>
      <w:divBdr>
        <w:top w:val="none" w:sz="0" w:space="0" w:color="auto"/>
        <w:left w:val="none" w:sz="0" w:space="0" w:color="auto"/>
        <w:bottom w:val="none" w:sz="0" w:space="0" w:color="auto"/>
        <w:right w:val="none" w:sz="0" w:space="0" w:color="auto"/>
      </w:divBdr>
      <w:divsChild>
        <w:div w:id="654409638">
          <w:marLeft w:val="0"/>
          <w:marRight w:val="0"/>
          <w:marTop w:val="0"/>
          <w:marBottom w:val="0"/>
          <w:divBdr>
            <w:top w:val="none" w:sz="0" w:space="0" w:color="auto"/>
            <w:left w:val="none" w:sz="0" w:space="0" w:color="auto"/>
            <w:bottom w:val="none" w:sz="0" w:space="0" w:color="auto"/>
            <w:right w:val="none" w:sz="0" w:space="0" w:color="auto"/>
          </w:divBdr>
        </w:div>
        <w:div w:id="849180727">
          <w:marLeft w:val="0"/>
          <w:marRight w:val="0"/>
          <w:marTop w:val="0"/>
          <w:marBottom w:val="0"/>
          <w:divBdr>
            <w:top w:val="none" w:sz="0" w:space="0" w:color="auto"/>
            <w:left w:val="none" w:sz="0" w:space="0" w:color="auto"/>
            <w:bottom w:val="none" w:sz="0" w:space="0" w:color="auto"/>
            <w:right w:val="none" w:sz="0" w:space="0" w:color="auto"/>
          </w:divBdr>
        </w:div>
        <w:div w:id="64686890">
          <w:marLeft w:val="0"/>
          <w:marRight w:val="0"/>
          <w:marTop w:val="0"/>
          <w:marBottom w:val="0"/>
          <w:divBdr>
            <w:top w:val="none" w:sz="0" w:space="0" w:color="auto"/>
            <w:left w:val="none" w:sz="0" w:space="0" w:color="auto"/>
            <w:bottom w:val="none" w:sz="0" w:space="0" w:color="auto"/>
            <w:right w:val="none" w:sz="0" w:space="0" w:color="auto"/>
          </w:divBdr>
        </w:div>
      </w:divsChild>
    </w:div>
    <w:div w:id="1456364520">
      <w:bodyDiv w:val="1"/>
      <w:marLeft w:val="0"/>
      <w:marRight w:val="0"/>
      <w:marTop w:val="0"/>
      <w:marBottom w:val="0"/>
      <w:divBdr>
        <w:top w:val="none" w:sz="0" w:space="0" w:color="auto"/>
        <w:left w:val="none" w:sz="0" w:space="0" w:color="auto"/>
        <w:bottom w:val="none" w:sz="0" w:space="0" w:color="auto"/>
        <w:right w:val="none" w:sz="0" w:space="0" w:color="auto"/>
      </w:divBdr>
    </w:div>
    <w:div w:id="1511945391">
      <w:bodyDiv w:val="1"/>
      <w:marLeft w:val="0"/>
      <w:marRight w:val="0"/>
      <w:marTop w:val="0"/>
      <w:marBottom w:val="0"/>
      <w:divBdr>
        <w:top w:val="none" w:sz="0" w:space="0" w:color="auto"/>
        <w:left w:val="none" w:sz="0" w:space="0" w:color="auto"/>
        <w:bottom w:val="none" w:sz="0" w:space="0" w:color="auto"/>
        <w:right w:val="none" w:sz="0" w:space="0" w:color="auto"/>
      </w:divBdr>
    </w:div>
    <w:div w:id="1547523769">
      <w:bodyDiv w:val="1"/>
      <w:marLeft w:val="0"/>
      <w:marRight w:val="0"/>
      <w:marTop w:val="0"/>
      <w:marBottom w:val="0"/>
      <w:divBdr>
        <w:top w:val="none" w:sz="0" w:space="0" w:color="auto"/>
        <w:left w:val="none" w:sz="0" w:space="0" w:color="auto"/>
        <w:bottom w:val="none" w:sz="0" w:space="0" w:color="auto"/>
        <w:right w:val="none" w:sz="0" w:space="0" w:color="auto"/>
      </w:divBdr>
    </w:div>
    <w:div w:id="1565339460">
      <w:bodyDiv w:val="1"/>
      <w:marLeft w:val="0"/>
      <w:marRight w:val="0"/>
      <w:marTop w:val="0"/>
      <w:marBottom w:val="0"/>
      <w:divBdr>
        <w:top w:val="none" w:sz="0" w:space="0" w:color="auto"/>
        <w:left w:val="none" w:sz="0" w:space="0" w:color="auto"/>
        <w:bottom w:val="none" w:sz="0" w:space="0" w:color="auto"/>
        <w:right w:val="none" w:sz="0" w:space="0" w:color="auto"/>
      </w:divBdr>
      <w:divsChild>
        <w:div w:id="651252158">
          <w:marLeft w:val="0"/>
          <w:marRight w:val="0"/>
          <w:marTop w:val="0"/>
          <w:marBottom w:val="0"/>
          <w:divBdr>
            <w:top w:val="none" w:sz="0" w:space="0" w:color="auto"/>
            <w:left w:val="none" w:sz="0" w:space="0" w:color="auto"/>
            <w:bottom w:val="none" w:sz="0" w:space="0" w:color="auto"/>
            <w:right w:val="none" w:sz="0" w:space="0" w:color="auto"/>
          </w:divBdr>
        </w:div>
        <w:div w:id="194117995">
          <w:marLeft w:val="0"/>
          <w:marRight w:val="0"/>
          <w:marTop w:val="0"/>
          <w:marBottom w:val="0"/>
          <w:divBdr>
            <w:top w:val="none" w:sz="0" w:space="0" w:color="auto"/>
            <w:left w:val="none" w:sz="0" w:space="0" w:color="auto"/>
            <w:bottom w:val="none" w:sz="0" w:space="0" w:color="auto"/>
            <w:right w:val="none" w:sz="0" w:space="0" w:color="auto"/>
          </w:divBdr>
        </w:div>
        <w:div w:id="2052653949">
          <w:marLeft w:val="0"/>
          <w:marRight w:val="0"/>
          <w:marTop w:val="0"/>
          <w:marBottom w:val="0"/>
          <w:divBdr>
            <w:top w:val="none" w:sz="0" w:space="0" w:color="auto"/>
            <w:left w:val="none" w:sz="0" w:space="0" w:color="auto"/>
            <w:bottom w:val="none" w:sz="0" w:space="0" w:color="auto"/>
            <w:right w:val="none" w:sz="0" w:space="0" w:color="auto"/>
          </w:divBdr>
        </w:div>
      </w:divsChild>
    </w:div>
    <w:div w:id="1641809379">
      <w:bodyDiv w:val="1"/>
      <w:marLeft w:val="0"/>
      <w:marRight w:val="0"/>
      <w:marTop w:val="0"/>
      <w:marBottom w:val="0"/>
      <w:divBdr>
        <w:top w:val="none" w:sz="0" w:space="0" w:color="auto"/>
        <w:left w:val="none" w:sz="0" w:space="0" w:color="auto"/>
        <w:bottom w:val="none" w:sz="0" w:space="0" w:color="auto"/>
        <w:right w:val="none" w:sz="0" w:space="0" w:color="auto"/>
      </w:divBdr>
    </w:div>
    <w:div w:id="1651252217">
      <w:bodyDiv w:val="1"/>
      <w:marLeft w:val="0"/>
      <w:marRight w:val="0"/>
      <w:marTop w:val="0"/>
      <w:marBottom w:val="0"/>
      <w:divBdr>
        <w:top w:val="none" w:sz="0" w:space="0" w:color="auto"/>
        <w:left w:val="none" w:sz="0" w:space="0" w:color="auto"/>
        <w:bottom w:val="none" w:sz="0" w:space="0" w:color="auto"/>
        <w:right w:val="none" w:sz="0" w:space="0" w:color="auto"/>
      </w:divBdr>
    </w:div>
    <w:div w:id="1659991208">
      <w:bodyDiv w:val="1"/>
      <w:marLeft w:val="0"/>
      <w:marRight w:val="0"/>
      <w:marTop w:val="0"/>
      <w:marBottom w:val="0"/>
      <w:divBdr>
        <w:top w:val="none" w:sz="0" w:space="0" w:color="auto"/>
        <w:left w:val="none" w:sz="0" w:space="0" w:color="auto"/>
        <w:bottom w:val="none" w:sz="0" w:space="0" w:color="auto"/>
        <w:right w:val="none" w:sz="0" w:space="0" w:color="auto"/>
      </w:divBdr>
    </w:div>
    <w:div w:id="1679694808">
      <w:bodyDiv w:val="1"/>
      <w:marLeft w:val="0"/>
      <w:marRight w:val="0"/>
      <w:marTop w:val="0"/>
      <w:marBottom w:val="0"/>
      <w:divBdr>
        <w:top w:val="none" w:sz="0" w:space="0" w:color="auto"/>
        <w:left w:val="none" w:sz="0" w:space="0" w:color="auto"/>
        <w:bottom w:val="none" w:sz="0" w:space="0" w:color="auto"/>
        <w:right w:val="none" w:sz="0" w:space="0" w:color="auto"/>
      </w:divBdr>
    </w:div>
    <w:div w:id="1726446467">
      <w:bodyDiv w:val="1"/>
      <w:marLeft w:val="0"/>
      <w:marRight w:val="0"/>
      <w:marTop w:val="0"/>
      <w:marBottom w:val="0"/>
      <w:divBdr>
        <w:top w:val="none" w:sz="0" w:space="0" w:color="auto"/>
        <w:left w:val="none" w:sz="0" w:space="0" w:color="auto"/>
        <w:bottom w:val="none" w:sz="0" w:space="0" w:color="auto"/>
        <w:right w:val="none" w:sz="0" w:space="0" w:color="auto"/>
      </w:divBdr>
    </w:div>
    <w:div w:id="1732002616">
      <w:bodyDiv w:val="1"/>
      <w:marLeft w:val="0"/>
      <w:marRight w:val="0"/>
      <w:marTop w:val="0"/>
      <w:marBottom w:val="0"/>
      <w:divBdr>
        <w:top w:val="none" w:sz="0" w:space="0" w:color="auto"/>
        <w:left w:val="none" w:sz="0" w:space="0" w:color="auto"/>
        <w:bottom w:val="none" w:sz="0" w:space="0" w:color="auto"/>
        <w:right w:val="none" w:sz="0" w:space="0" w:color="auto"/>
      </w:divBdr>
    </w:div>
    <w:div w:id="1764302773">
      <w:bodyDiv w:val="1"/>
      <w:marLeft w:val="0"/>
      <w:marRight w:val="0"/>
      <w:marTop w:val="0"/>
      <w:marBottom w:val="0"/>
      <w:divBdr>
        <w:top w:val="none" w:sz="0" w:space="0" w:color="auto"/>
        <w:left w:val="none" w:sz="0" w:space="0" w:color="auto"/>
        <w:bottom w:val="none" w:sz="0" w:space="0" w:color="auto"/>
        <w:right w:val="none" w:sz="0" w:space="0" w:color="auto"/>
      </w:divBdr>
    </w:div>
    <w:div w:id="1993829754">
      <w:bodyDiv w:val="1"/>
      <w:marLeft w:val="0"/>
      <w:marRight w:val="0"/>
      <w:marTop w:val="0"/>
      <w:marBottom w:val="0"/>
      <w:divBdr>
        <w:top w:val="none" w:sz="0" w:space="0" w:color="auto"/>
        <w:left w:val="none" w:sz="0" w:space="0" w:color="auto"/>
        <w:bottom w:val="none" w:sz="0" w:space="0" w:color="auto"/>
        <w:right w:val="none" w:sz="0" w:space="0" w:color="auto"/>
      </w:divBdr>
    </w:div>
    <w:div w:id="2045709463">
      <w:bodyDiv w:val="1"/>
      <w:marLeft w:val="0"/>
      <w:marRight w:val="0"/>
      <w:marTop w:val="0"/>
      <w:marBottom w:val="0"/>
      <w:divBdr>
        <w:top w:val="none" w:sz="0" w:space="0" w:color="auto"/>
        <w:left w:val="none" w:sz="0" w:space="0" w:color="auto"/>
        <w:bottom w:val="none" w:sz="0" w:space="0" w:color="auto"/>
        <w:right w:val="none" w:sz="0" w:space="0" w:color="auto"/>
      </w:divBdr>
      <w:divsChild>
        <w:div w:id="453863127">
          <w:blockQuote w:val="1"/>
          <w:marLeft w:val="720"/>
          <w:marRight w:val="720"/>
          <w:marTop w:val="100"/>
          <w:marBottom w:val="100"/>
          <w:divBdr>
            <w:top w:val="none" w:sz="0" w:space="0" w:color="auto"/>
            <w:left w:val="none" w:sz="0" w:space="0" w:color="auto"/>
            <w:bottom w:val="none" w:sz="0" w:space="0" w:color="auto"/>
            <w:right w:val="none" w:sz="0" w:space="0" w:color="auto"/>
          </w:divBdr>
        </w:div>
        <w:div w:id="19378629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720757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2295300">
      <w:bodyDiv w:val="1"/>
      <w:marLeft w:val="0"/>
      <w:marRight w:val="0"/>
      <w:marTop w:val="0"/>
      <w:marBottom w:val="0"/>
      <w:divBdr>
        <w:top w:val="none" w:sz="0" w:space="0" w:color="auto"/>
        <w:left w:val="none" w:sz="0" w:space="0" w:color="auto"/>
        <w:bottom w:val="none" w:sz="0" w:space="0" w:color="auto"/>
        <w:right w:val="none" w:sz="0" w:space="0" w:color="auto"/>
      </w:divBdr>
    </w:div>
    <w:div w:id="2128770403">
      <w:bodyDiv w:val="1"/>
      <w:marLeft w:val="0"/>
      <w:marRight w:val="0"/>
      <w:marTop w:val="0"/>
      <w:marBottom w:val="0"/>
      <w:divBdr>
        <w:top w:val="none" w:sz="0" w:space="0" w:color="auto"/>
        <w:left w:val="none" w:sz="0" w:space="0" w:color="auto"/>
        <w:bottom w:val="none" w:sz="0" w:space="0" w:color="auto"/>
        <w:right w:val="none" w:sz="0" w:space="0" w:color="auto"/>
      </w:divBdr>
    </w:div>
    <w:div w:id="214284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0385D062E9724BAEAD880CF943CBB8" ma:contentTypeVersion="13" ma:contentTypeDescription="Create a new document." ma:contentTypeScope="" ma:versionID="743ce42136b8c7f3f77a5fc52b5849fb">
  <xsd:schema xmlns:xsd="http://www.w3.org/2001/XMLSchema" xmlns:xs="http://www.w3.org/2001/XMLSchema" xmlns:p="http://schemas.microsoft.com/office/2006/metadata/properties" xmlns:ns3="ce88482d-6714-49d1-aa15-4c9c136efa98" xmlns:ns4="32a690bc-12da-4632-8e61-cf3e8ad5f718" targetNamespace="http://schemas.microsoft.com/office/2006/metadata/properties" ma:root="true" ma:fieldsID="bdd6157f77f2f0b8ddd9942b5c0efda2" ns3:_="" ns4:_="">
    <xsd:import namespace="ce88482d-6714-49d1-aa15-4c9c136efa98"/>
    <xsd:import namespace="32a690bc-12da-4632-8e61-cf3e8ad5f718"/>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4:SharedWithUsers" minOccurs="0"/>
                <xsd:element ref="ns4:SharedWithDetails" minOccurs="0"/>
                <xsd:element ref="ns4:SharingHintHash" minOccurs="0"/>
                <xsd:element ref="ns3:_activity"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88482d-6714-49d1-aa15-4c9c136efa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a690bc-12da-4632-8e61-cf3e8ad5f71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ce88482d-6714-49d1-aa15-4c9c136efa9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B153A3-7099-4169-B039-8666CE66CA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88482d-6714-49d1-aa15-4c9c136efa98"/>
    <ds:schemaRef ds:uri="32a690bc-12da-4632-8e61-cf3e8ad5f7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E0ABCA-D11B-4684-9314-5E29C0592E7F}">
  <ds:schemaRefs>
    <ds:schemaRef ds:uri="http://schemas.openxmlformats.org/officeDocument/2006/bibliography"/>
  </ds:schemaRefs>
</ds:datastoreItem>
</file>

<file path=customXml/itemProps3.xml><?xml version="1.0" encoding="utf-8"?>
<ds:datastoreItem xmlns:ds="http://schemas.openxmlformats.org/officeDocument/2006/customXml" ds:itemID="{18650DDB-8595-4CA6-992B-552CBE8D5650}">
  <ds:schemaRefs>
    <ds:schemaRef ds:uri="http://schemas.microsoft.com/office/2006/metadata/properties"/>
    <ds:schemaRef ds:uri="http://schemas.microsoft.com/office/infopath/2007/PartnerControls"/>
    <ds:schemaRef ds:uri="ce88482d-6714-49d1-aa15-4c9c136efa98"/>
  </ds:schemaRefs>
</ds:datastoreItem>
</file>

<file path=customXml/itemProps4.xml><?xml version="1.0" encoding="utf-8"?>
<ds:datastoreItem xmlns:ds="http://schemas.openxmlformats.org/officeDocument/2006/customXml" ds:itemID="{6B65283C-88B8-4734-A9BA-1D03CE53E7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13816</Words>
  <Characters>7876</Characters>
  <Application>Microsoft Office Word</Application>
  <DocSecurity>0</DocSecurity>
  <Lines>65</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Andriekienė</dc:creator>
  <cp:keywords/>
  <dc:description/>
  <cp:lastModifiedBy>Valentinas Gvozdevas</cp:lastModifiedBy>
  <cp:revision>2</cp:revision>
  <dcterms:created xsi:type="dcterms:W3CDTF">2025-09-26T06:28:00Z</dcterms:created>
  <dcterms:modified xsi:type="dcterms:W3CDTF">2025-09-26T06:28:00Z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0x010100B90385D062E9724BAEAD880CF943CBB8</vt:lpwstr>
  </property>
</Properties>
</file>