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866B5" w14:textId="77777777" w:rsidR="00375597" w:rsidRDefault="00375597" w:rsidP="00375597">
      <w:pPr>
        <w:spacing w:line="240" w:lineRule="auto"/>
        <w:jc w:val="center"/>
        <w:rPr>
          <w:b/>
        </w:rPr>
      </w:pPr>
    </w:p>
    <w:p w14:paraId="7A14DCC4" w14:textId="77777777" w:rsidR="00A837AF" w:rsidRDefault="00A837AF" w:rsidP="00375597">
      <w:pPr>
        <w:spacing w:line="240" w:lineRule="auto"/>
        <w:jc w:val="center"/>
        <w:rPr>
          <w:b/>
        </w:rPr>
      </w:pPr>
      <w:r>
        <w:rPr>
          <w:b/>
        </w:rPr>
        <w:t>LIETUVOS INŽINERIJOS KOLEGIJOS</w:t>
      </w:r>
    </w:p>
    <w:p w14:paraId="65A93088" w14:textId="7F6D9323" w:rsidR="00375597" w:rsidRDefault="00375597" w:rsidP="00375597">
      <w:pPr>
        <w:spacing w:line="240" w:lineRule="auto"/>
        <w:jc w:val="center"/>
        <w:rPr>
          <w:b/>
        </w:rPr>
      </w:pPr>
      <w:r>
        <w:rPr>
          <w:b/>
        </w:rPr>
        <w:t xml:space="preserve"> </w:t>
      </w:r>
      <w:r w:rsidR="00F9698E">
        <w:rPr>
          <w:b/>
        </w:rPr>
        <w:t xml:space="preserve">ELEKTRINIŲ IR PASTOČIŲ ELEKTROS ĮRENGINIŲ EKSPLOATACIJOS </w:t>
      </w:r>
      <w:r w:rsidR="00461512">
        <w:rPr>
          <w:b/>
        </w:rPr>
        <w:t>IR</w:t>
      </w:r>
      <w:r w:rsidR="00027835">
        <w:rPr>
          <w:b/>
        </w:rPr>
        <w:t xml:space="preserve"> </w:t>
      </w:r>
      <w:r>
        <w:rPr>
          <w:b/>
        </w:rPr>
        <w:t xml:space="preserve"> </w:t>
      </w:r>
      <w:r w:rsidR="00027835" w:rsidRPr="00580E61">
        <w:rPr>
          <w:b/>
        </w:rPr>
        <w:t>ELEKTROS SISTEMŲ APSAUGOS IR AUTOMATIKOS LABORATORIJ</w:t>
      </w:r>
      <w:r w:rsidR="003D3502">
        <w:rPr>
          <w:b/>
        </w:rPr>
        <w:t xml:space="preserve">Ų </w:t>
      </w:r>
      <w:r>
        <w:rPr>
          <w:b/>
        </w:rPr>
        <w:t xml:space="preserve">ĮRANGOS </w:t>
      </w:r>
    </w:p>
    <w:p w14:paraId="26B7AF25" w14:textId="77777777" w:rsidR="00375597" w:rsidRDefault="00375597" w:rsidP="00375597">
      <w:pPr>
        <w:spacing w:line="240" w:lineRule="auto"/>
        <w:jc w:val="center"/>
        <w:rPr>
          <w:b/>
        </w:rPr>
      </w:pPr>
      <w:r>
        <w:rPr>
          <w:b/>
        </w:rPr>
        <w:t xml:space="preserve"> TECHNINĖ SPECIFIKACIJA</w:t>
      </w:r>
    </w:p>
    <w:p w14:paraId="6FC6DAD5" w14:textId="77777777" w:rsidR="00375597" w:rsidRDefault="00375597" w:rsidP="00375597">
      <w:pPr>
        <w:tabs>
          <w:tab w:val="left" w:pos="630"/>
          <w:tab w:val="left" w:pos="1170"/>
        </w:tabs>
        <w:spacing w:line="276" w:lineRule="auto"/>
        <w:jc w:val="both"/>
      </w:pPr>
    </w:p>
    <w:p w14:paraId="0745BBF6" w14:textId="77777777" w:rsidR="004D6899" w:rsidRPr="004D6899" w:rsidRDefault="004D6899" w:rsidP="00C73296">
      <w:pPr>
        <w:pStyle w:val="Sraopastraipa"/>
        <w:tabs>
          <w:tab w:val="left" w:pos="630"/>
          <w:tab w:val="left" w:pos="1170"/>
        </w:tabs>
        <w:spacing w:line="276" w:lineRule="auto"/>
        <w:jc w:val="both"/>
        <w:rPr>
          <w:b/>
          <w:lang w:eastAsia="lt-LT"/>
        </w:rPr>
      </w:pPr>
    </w:p>
    <w:p w14:paraId="7453C1E5" w14:textId="4DD05B73" w:rsidR="00C73296" w:rsidRPr="00C73296" w:rsidRDefault="00C73296" w:rsidP="00C73296">
      <w:pPr>
        <w:tabs>
          <w:tab w:val="left" w:pos="630"/>
          <w:tab w:val="left" w:pos="1170"/>
        </w:tabs>
        <w:spacing w:line="276" w:lineRule="auto"/>
        <w:jc w:val="both"/>
        <w:rPr>
          <w:b/>
        </w:rPr>
      </w:pPr>
      <w:r w:rsidRPr="00C73296">
        <w:rPr>
          <w:b/>
        </w:rPr>
        <w:t>I</w:t>
      </w:r>
      <w:r>
        <w:rPr>
          <w:b/>
        </w:rPr>
        <w:t>.</w:t>
      </w:r>
      <w:r w:rsidRPr="00C73296">
        <w:rPr>
          <w:b/>
        </w:rPr>
        <w:t xml:space="preserve"> Pirkimo objektas</w:t>
      </w:r>
    </w:p>
    <w:p w14:paraId="4C42596A" w14:textId="77777777" w:rsidR="00C73296" w:rsidRPr="00C73296" w:rsidRDefault="00C73296" w:rsidP="00C73296">
      <w:pPr>
        <w:tabs>
          <w:tab w:val="left" w:pos="630"/>
          <w:tab w:val="left" w:pos="1170"/>
        </w:tabs>
        <w:spacing w:line="276" w:lineRule="auto"/>
        <w:jc w:val="both"/>
        <w:rPr>
          <w:b/>
          <w:i/>
          <w:iCs/>
        </w:rPr>
      </w:pPr>
    </w:p>
    <w:p w14:paraId="286D0EA7" w14:textId="25BEF601" w:rsidR="00C73296" w:rsidRPr="00C73296" w:rsidRDefault="00C73296" w:rsidP="00C73296">
      <w:pPr>
        <w:tabs>
          <w:tab w:val="left" w:pos="630"/>
          <w:tab w:val="left" w:pos="1170"/>
        </w:tabs>
        <w:spacing w:line="276" w:lineRule="auto"/>
        <w:jc w:val="both"/>
        <w:rPr>
          <w:b/>
        </w:rPr>
      </w:pPr>
      <w:r w:rsidRPr="00C73296">
        <w:rPr>
          <w:b/>
          <w:bCs/>
        </w:rPr>
        <w:t>1. Pirkimo objektas</w:t>
      </w:r>
      <w:r w:rsidRPr="00C73296">
        <w:t xml:space="preserve">: </w:t>
      </w:r>
      <w:r>
        <w:rPr>
          <w:b/>
        </w:rPr>
        <w:t xml:space="preserve">Elektrinių ir pastočių elektros įrenginių eksploatacijos </w:t>
      </w:r>
      <w:r w:rsidR="00BF1806">
        <w:rPr>
          <w:b/>
        </w:rPr>
        <w:t xml:space="preserve"> ir elektros sistemų apsaugos ir automatikos </w:t>
      </w:r>
      <w:r>
        <w:rPr>
          <w:b/>
        </w:rPr>
        <w:t>laboratorij</w:t>
      </w:r>
      <w:r w:rsidR="00BF1806">
        <w:rPr>
          <w:b/>
        </w:rPr>
        <w:t>ų</w:t>
      </w:r>
      <w:r>
        <w:rPr>
          <w:b/>
        </w:rPr>
        <w:t xml:space="preserve"> įranga.</w:t>
      </w:r>
      <w:r w:rsidRPr="00C73296">
        <w:rPr>
          <w:b/>
        </w:rPr>
        <w:t xml:space="preserve"> </w:t>
      </w:r>
    </w:p>
    <w:p w14:paraId="7AD7D9A8" w14:textId="04B3CAFD" w:rsidR="00C73296" w:rsidRPr="00C73296" w:rsidRDefault="00C73296" w:rsidP="00C73296">
      <w:pPr>
        <w:tabs>
          <w:tab w:val="left" w:pos="630"/>
          <w:tab w:val="left" w:pos="1170"/>
        </w:tabs>
        <w:spacing w:line="276" w:lineRule="auto"/>
        <w:jc w:val="both"/>
        <w:rPr>
          <w:b/>
        </w:rPr>
      </w:pPr>
      <w:r w:rsidRPr="00C73296">
        <w:rPr>
          <w:b/>
        </w:rPr>
        <w:t>2</w:t>
      </w:r>
      <w:r w:rsidRPr="00C73296">
        <w:rPr>
          <w:b/>
          <w:i/>
          <w:iCs/>
        </w:rPr>
        <w:t xml:space="preserve">. </w:t>
      </w:r>
      <w:r w:rsidRPr="00C73296">
        <w:rPr>
          <w:b/>
        </w:rPr>
        <w:t xml:space="preserve">Pirkimo objektas skaidomas į </w:t>
      </w:r>
      <w:r w:rsidR="00BF1806">
        <w:rPr>
          <w:b/>
        </w:rPr>
        <w:t>3</w:t>
      </w:r>
      <w:r w:rsidRPr="00C73296">
        <w:rPr>
          <w:b/>
        </w:rPr>
        <w:t xml:space="preserve"> (</w:t>
      </w:r>
      <w:r w:rsidR="00BF1806">
        <w:rPr>
          <w:b/>
        </w:rPr>
        <w:t>tris</w:t>
      </w:r>
      <w:r w:rsidRPr="00C73296">
        <w:rPr>
          <w:b/>
        </w:rPr>
        <w:t>) pirkimo objekto dalis:</w:t>
      </w:r>
      <w:r w:rsidRPr="00C73296">
        <w:rPr>
          <w:b/>
          <w:i/>
          <w:iCs/>
        </w:rPr>
        <w:t xml:space="preserve"> </w:t>
      </w:r>
    </w:p>
    <w:p w14:paraId="59DD1CDC" w14:textId="77777777" w:rsidR="00C73296" w:rsidRDefault="00C73296" w:rsidP="00C73296">
      <w:pPr>
        <w:pStyle w:val="Sraopastraipa"/>
        <w:tabs>
          <w:tab w:val="left" w:pos="630"/>
          <w:tab w:val="left" w:pos="1170"/>
        </w:tabs>
        <w:spacing w:line="276" w:lineRule="auto"/>
        <w:jc w:val="both"/>
      </w:pPr>
      <w:r w:rsidRPr="00C73296">
        <w:rPr>
          <w:b/>
          <w:bCs/>
        </w:rPr>
        <w:t>2.1</w:t>
      </w:r>
      <w:r w:rsidRPr="00C73296">
        <w:t xml:space="preserve">. </w:t>
      </w:r>
      <w:r>
        <w:rPr>
          <w:b/>
          <w:bCs/>
        </w:rPr>
        <w:t>Pirma</w:t>
      </w:r>
      <w:r w:rsidRPr="00C73296">
        <w:rPr>
          <w:b/>
          <w:bCs/>
        </w:rPr>
        <w:t xml:space="preserve"> pirkimo objekto dalis</w:t>
      </w:r>
      <w:r w:rsidRPr="00C73296">
        <w:t xml:space="preserve">: </w:t>
      </w:r>
      <w:r w:rsidRPr="004D6899">
        <w:rPr>
          <w:b/>
          <w:lang w:eastAsia="lt-LT"/>
        </w:rPr>
        <w:t xml:space="preserve">Aukštos įtampos įrenginių bandymo stendas, </w:t>
      </w:r>
      <w:r w:rsidRPr="00C73296">
        <w:rPr>
          <w:b/>
        </w:rPr>
        <w:t>1 kompl.</w:t>
      </w:r>
      <w:r w:rsidRPr="00C73296">
        <w:t xml:space="preserve"> (toliau – 1 pirkimo objekto dalis)</w:t>
      </w:r>
      <w:r>
        <w:t>;</w:t>
      </w:r>
    </w:p>
    <w:p w14:paraId="6A44C0B6" w14:textId="32F99780" w:rsidR="00C73296" w:rsidRDefault="00C73296" w:rsidP="00C73296">
      <w:pPr>
        <w:pStyle w:val="Sraopastraipa"/>
        <w:tabs>
          <w:tab w:val="left" w:pos="630"/>
          <w:tab w:val="left" w:pos="1170"/>
        </w:tabs>
        <w:spacing w:line="276" w:lineRule="auto"/>
        <w:jc w:val="both"/>
      </w:pPr>
      <w:r w:rsidRPr="00C73296">
        <w:rPr>
          <w:b/>
          <w:bCs/>
        </w:rPr>
        <w:t xml:space="preserve">2.2. </w:t>
      </w:r>
      <w:r>
        <w:rPr>
          <w:b/>
          <w:bCs/>
        </w:rPr>
        <w:t>Antra</w:t>
      </w:r>
      <w:r w:rsidRPr="00C73296">
        <w:rPr>
          <w:b/>
          <w:bCs/>
        </w:rPr>
        <w:t xml:space="preserve"> pirkimo objekto dalis: </w:t>
      </w:r>
      <w:r w:rsidRPr="00A466B1">
        <w:rPr>
          <w:rFonts w:ascii="Times New Roman" w:hAnsi="Times New Roman"/>
          <w:b/>
          <w:lang w:eastAsia="lt-LT"/>
        </w:rPr>
        <w:t>Transformatorių bandymo stendas</w:t>
      </w:r>
      <w:r w:rsidRPr="00C73296">
        <w:rPr>
          <w:b/>
          <w:bCs/>
        </w:rPr>
        <w:t xml:space="preserve">, 1 kompl. </w:t>
      </w:r>
      <w:r w:rsidRPr="00C73296">
        <w:t>(toliau – 2 pirkimo objekto dalis)</w:t>
      </w:r>
      <w:r w:rsidR="0043771A">
        <w:t>;</w:t>
      </w:r>
    </w:p>
    <w:p w14:paraId="0998DDFC" w14:textId="2777F2A1" w:rsidR="00A0299E" w:rsidRPr="0043771A" w:rsidRDefault="00A0299E" w:rsidP="00C73296">
      <w:pPr>
        <w:pStyle w:val="Sraopastraipa"/>
        <w:tabs>
          <w:tab w:val="left" w:pos="630"/>
          <w:tab w:val="left" w:pos="1170"/>
        </w:tabs>
        <w:spacing w:line="276" w:lineRule="auto"/>
        <w:jc w:val="both"/>
        <w:rPr>
          <w:bCs/>
        </w:rPr>
      </w:pPr>
      <w:r>
        <w:rPr>
          <w:b/>
          <w:bCs/>
        </w:rPr>
        <w:t xml:space="preserve">2.3. </w:t>
      </w:r>
      <w:r w:rsidR="00221268">
        <w:rPr>
          <w:b/>
          <w:bCs/>
        </w:rPr>
        <w:t>Trečia</w:t>
      </w:r>
      <w:r w:rsidR="00221268" w:rsidRPr="00C73296">
        <w:rPr>
          <w:b/>
          <w:bCs/>
        </w:rPr>
        <w:t xml:space="preserve"> pirkimo objekto dalis: </w:t>
      </w:r>
      <w:r>
        <w:rPr>
          <w:b/>
          <w:lang w:eastAsia="lt-LT"/>
        </w:rPr>
        <w:t>Trifazis</w:t>
      </w:r>
      <w:r w:rsidRPr="00580E61">
        <w:rPr>
          <w:b/>
          <w:lang w:eastAsia="lt-LT"/>
        </w:rPr>
        <w:t xml:space="preserve"> relių tikrinimo stendas su programine įranga, 1 </w:t>
      </w:r>
      <w:proofErr w:type="spellStart"/>
      <w:r w:rsidR="00221268">
        <w:rPr>
          <w:b/>
          <w:lang w:eastAsia="lt-LT"/>
        </w:rPr>
        <w:t>kompl</w:t>
      </w:r>
      <w:proofErr w:type="spellEnd"/>
      <w:r w:rsidRPr="00580E61">
        <w:rPr>
          <w:b/>
          <w:lang w:eastAsia="lt-LT"/>
        </w:rPr>
        <w:t>.</w:t>
      </w:r>
      <w:r w:rsidR="0043771A">
        <w:rPr>
          <w:b/>
          <w:lang w:eastAsia="lt-LT"/>
        </w:rPr>
        <w:t xml:space="preserve"> </w:t>
      </w:r>
      <w:r w:rsidR="0043771A" w:rsidRPr="0043771A">
        <w:rPr>
          <w:bCs/>
          <w:lang w:eastAsia="lt-LT"/>
        </w:rPr>
        <w:t>(toliau – 3 pirkimo objekto dalis)</w:t>
      </w:r>
      <w:r w:rsidR="0043771A">
        <w:rPr>
          <w:bCs/>
          <w:lang w:eastAsia="lt-LT"/>
        </w:rPr>
        <w:t>.</w:t>
      </w:r>
    </w:p>
    <w:p w14:paraId="286A0643" w14:textId="77777777" w:rsidR="004D6899" w:rsidRDefault="004D6899" w:rsidP="00375597">
      <w:pPr>
        <w:tabs>
          <w:tab w:val="left" w:pos="630"/>
          <w:tab w:val="left" w:pos="1170"/>
        </w:tabs>
        <w:spacing w:line="276" w:lineRule="auto"/>
        <w:jc w:val="both"/>
      </w:pPr>
    </w:p>
    <w:p w14:paraId="458EB5FB" w14:textId="77777777" w:rsidR="004D6899" w:rsidRDefault="004D6899" w:rsidP="00375597">
      <w:pPr>
        <w:tabs>
          <w:tab w:val="left" w:pos="630"/>
          <w:tab w:val="left" w:pos="1170"/>
        </w:tabs>
        <w:spacing w:line="276" w:lineRule="auto"/>
        <w:jc w:val="both"/>
      </w:pPr>
    </w:p>
    <w:p w14:paraId="7CE8394A" w14:textId="77777777" w:rsidR="004D6899" w:rsidRDefault="004D6899" w:rsidP="00375597">
      <w:pPr>
        <w:tabs>
          <w:tab w:val="left" w:pos="630"/>
          <w:tab w:val="left" w:pos="1170"/>
        </w:tabs>
        <w:spacing w:line="276" w:lineRule="auto"/>
        <w:jc w:val="both"/>
      </w:pPr>
    </w:p>
    <w:p w14:paraId="2BB62B70" w14:textId="09D50FEB" w:rsidR="00E82654" w:rsidRPr="00580E61" w:rsidRDefault="00C73296" w:rsidP="00E82654">
      <w:pPr>
        <w:pStyle w:val="Sraopastraipa1"/>
        <w:ind w:left="0"/>
        <w:rPr>
          <w:b/>
          <w:lang w:val="lt-LT"/>
        </w:rPr>
      </w:pPr>
      <w:r>
        <w:rPr>
          <w:b/>
          <w:lang w:val="lt-LT"/>
        </w:rPr>
        <w:t xml:space="preserve">II. </w:t>
      </w:r>
      <w:r w:rsidR="00E82654" w:rsidRPr="00580E61">
        <w:rPr>
          <w:b/>
          <w:lang w:val="lt-LT"/>
        </w:rPr>
        <w:t>Bendrieji reikalavimai</w:t>
      </w:r>
    </w:p>
    <w:p w14:paraId="06AD3D56" w14:textId="77777777" w:rsidR="00E82654" w:rsidRPr="00580E61" w:rsidRDefault="00E82654" w:rsidP="00E82654">
      <w:pPr>
        <w:pStyle w:val="Sraopastraipa1"/>
        <w:rPr>
          <w:lang w:val="lt-LT"/>
        </w:rPr>
      </w:pPr>
    </w:p>
    <w:p w14:paraId="3F16B0F5" w14:textId="642E36BB" w:rsidR="00E82654" w:rsidRDefault="00E82654" w:rsidP="00E82654">
      <w:pPr>
        <w:pStyle w:val="prastasiniatinklio"/>
        <w:numPr>
          <w:ilvl w:val="0"/>
          <w:numId w:val="3"/>
        </w:numPr>
        <w:suppressAutoHyphens w:val="0"/>
        <w:spacing w:before="0" w:after="0"/>
        <w:jc w:val="both"/>
      </w:pPr>
      <w:r>
        <w:t xml:space="preserve">Perkama </w:t>
      </w:r>
      <w:r>
        <w:rPr>
          <w:b/>
        </w:rPr>
        <w:t>Elektrinių ir pastočių elektros įrenginių eksploatacijos laboratorijos</w:t>
      </w:r>
      <w:r w:rsidR="00B7697E">
        <w:rPr>
          <w:b/>
        </w:rPr>
        <w:t xml:space="preserve"> ir </w:t>
      </w:r>
      <w:r w:rsidR="00B7697E">
        <w:rPr>
          <w:b/>
        </w:rPr>
        <w:t>elektros sistemų apsaugos ir automatikos laboratorij</w:t>
      </w:r>
      <w:r w:rsidR="00B7697E">
        <w:rPr>
          <w:b/>
        </w:rPr>
        <w:t>os</w:t>
      </w:r>
      <w:r>
        <w:rPr>
          <w:b/>
        </w:rPr>
        <w:t xml:space="preserve"> įranga</w:t>
      </w:r>
      <w:r>
        <w:t xml:space="preserve">, jos sumontavimas ir perkančiosios organizacijos specialistų apmokymas dirbti su įranga. Perkama įranga turi būti pristatyta, sumontuota, paruošta eksploatacijai bei apmokytas perkančiosios organizacijos personalas </w:t>
      </w:r>
      <w:r w:rsidRPr="00E82654">
        <w:rPr>
          <w:b/>
          <w:bCs/>
        </w:rPr>
        <w:t>per 2 (du) mėnesius</w:t>
      </w:r>
      <w:r>
        <w:t xml:space="preserve"> nuo sutarties įsigaliojimo dienos.</w:t>
      </w:r>
    </w:p>
    <w:p w14:paraId="648F80FE" w14:textId="16A12E9E" w:rsidR="00E82654" w:rsidRPr="00731215" w:rsidRDefault="00E82654" w:rsidP="00E82654">
      <w:pPr>
        <w:pStyle w:val="prastasiniatinklio"/>
        <w:numPr>
          <w:ilvl w:val="0"/>
          <w:numId w:val="3"/>
        </w:numPr>
        <w:suppressAutoHyphens w:val="0"/>
        <w:spacing w:before="0" w:after="0"/>
        <w:jc w:val="both"/>
      </w:pPr>
      <w:r w:rsidRPr="00731215">
        <w:t xml:space="preserve">Visas papildomas medžiagas, reikalingas tinkamam </w:t>
      </w:r>
      <w:r w:rsidR="00C73296">
        <w:t>įrangos</w:t>
      </w:r>
      <w:r w:rsidRPr="00731215">
        <w:t xml:space="preserve"> </w:t>
      </w:r>
      <w:r w:rsidR="00C73296">
        <w:t>pajungimui ir paruošimui dirbti</w:t>
      </w:r>
      <w:r w:rsidRPr="00731215">
        <w:t xml:space="preserve">, turi pateikti tiekėjas. </w:t>
      </w:r>
    </w:p>
    <w:p w14:paraId="70546FE1" w14:textId="77777777" w:rsidR="00E82654" w:rsidRPr="00731215" w:rsidRDefault="00E82654" w:rsidP="00E82654">
      <w:pPr>
        <w:pStyle w:val="prastasiniatinklio"/>
        <w:numPr>
          <w:ilvl w:val="0"/>
          <w:numId w:val="3"/>
        </w:numPr>
        <w:suppressAutoHyphens w:val="0"/>
        <w:spacing w:before="0" w:after="0"/>
        <w:jc w:val="both"/>
      </w:pPr>
      <w:r w:rsidRPr="00731215">
        <w:t>Į visų šioje specifikacijoje aprašytų komponentų kainą turi būti įskaičiuota pristatymo, montavimo, įrangos parametrų nustatymo</w:t>
      </w:r>
      <w:r>
        <w:t xml:space="preserve"> </w:t>
      </w:r>
      <w:r w:rsidRPr="00731215">
        <w:t xml:space="preserve">ir pilno paruošimo eksploatacijai kaina. Programinės įrangos nustatymai turi būti atlikti pagal šablonus, suderintus su užsakovu. Visos tam reikalingos licencijos turi būti įskaičiuotos į pasiūlymo kainą. </w:t>
      </w:r>
    </w:p>
    <w:p w14:paraId="7255023F" w14:textId="77777777" w:rsidR="00E82654" w:rsidRPr="00731215" w:rsidRDefault="00E82654" w:rsidP="00E82654">
      <w:pPr>
        <w:pStyle w:val="prastasiniatinklio"/>
        <w:numPr>
          <w:ilvl w:val="0"/>
          <w:numId w:val="3"/>
        </w:numPr>
        <w:suppressAutoHyphens w:val="0"/>
        <w:spacing w:before="0" w:after="0"/>
        <w:jc w:val="both"/>
      </w:pPr>
      <w:r w:rsidRPr="00731215">
        <w:t xml:space="preserve">Įrangos diegimą, konfigūravimą, garantinį aptarnavimą atliekantys specialistai privalo </w:t>
      </w:r>
      <w:r>
        <w:t>bendrauti</w:t>
      </w:r>
      <w:r w:rsidRPr="00731215">
        <w:t xml:space="preserve"> lietuvių kalb</w:t>
      </w:r>
      <w:r>
        <w:t>a</w:t>
      </w:r>
      <w:r w:rsidRPr="00731215">
        <w:t>.</w:t>
      </w:r>
    </w:p>
    <w:p w14:paraId="4244204D" w14:textId="77777777" w:rsidR="00E82654" w:rsidRPr="00731215" w:rsidRDefault="00E82654" w:rsidP="00E82654">
      <w:pPr>
        <w:pStyle w:val="prastasiniatinklio"/>
        <w:numPr>
          <w:ilvl w:val="0"/>
          <w:numId w:val="3"/>
        </w:numPr>
        <w:suppressAutoHyphens w:val="0"/>
        <w:spacing w:before="0" w:after="0"/>
        <w:jc w:val="both"/>
      </w:pPr>
      <w:r w:rsidRPr="00731215">
        <w:t xml:space="preserve">Reikalaujama garantinio laikotarpio trukmė nurodyta atitinkamų komponentų reikalavimų aprašyme. Garantinis laikotarpis pradedamas skaičiuoti nuo </w:t>
      </w:r>
      <w:r>
        <w:t>prekių</w:t>
      </w:r>
      <w:r w:rsidRPr="00731215">
        <w:t xml:space="preserve"> priėmimo-perdavimo akto pasirašymo dienos. </w:t>
      </w:r>
    </w:p>
    <w:p w14:paraId="4A97F5BA" w14:textId="77777777" w:rsidR="00E82654" w:rsidRPr="008C6649" w:rsidRDefault="00E82654" w:rsidP="00E82654">
      <w:pPr>
        <w:pStyle w:val="prastasiniatinklio"/>
        <w:numPr>
          <w:ilvl w:val="0"/>
          <w:numId w:val="3"/>
        </w:numPr>
        <w:suppressAutoHyphens w:val="0"/>
        <w:spacing w:before="0" w:after="0"/>
        <w:jc w:val="both"/>
      </w:pPr>
      <w:r w:rsidRPr="008C6649">
        <w:t>Kartu su prekėmis tiekėjas turi pateikti  perkančiajai organizacijai gamintojo įrangos naudojimo instrukciją lietuvių arba anglų kalbomis.</w:t>
      </w:r>
    </w:p>
    <w:p w14:paraId="42BAAC8C" w14:textId="77777777" w:rsidR="00E82654" w:rsidRPr="008C6649" w:rsidRDefault="00E82654" w:rsidP="00E82654">
      <w:pPr>
        <w:pStyle w:val="prastasiniatinklio"/>
        <w:numPr>
          <w:ilvl w:val="0"/>
          <w:numId w:val="3"/>
        </w:numPr>
        <w:suppressAutoHyphens w:val="0"/>
        <w:spacing w:before="0" w:after="0"/>
      </w:pPr>
      <w:r w:rsidRPr="008C6649">
        <w:t xml:space="preserve">Tiekėjas kartu su pasiūlymu turi pateikti prekės </w:t>
      </w:r>
      <w:r w:rsidRPr="008C6649">
        <w:rPr>
          <w:b/>
          <w:bCs/>
        </w:rPr>
        <w:t>gamintojo dokumentus</w:t>
      </w:r>
      <w:r w:rsidRPr="008C6649">
        <w:t xml:space="preserve"> (katalogus arba brošiūras, ar gamintojo internetinės svetainės ekrano nuotraukas</w:t>
      </w:r>
      <w:r w:rsidRPr="008C6649">
        <w:rPr>
          <w:rStyle w:val="Puslapioinaosnuoroda"/>
        </w:rPr>
        <w:footnoteReference w:id="1"/>
      </w:r>
      <w:r w:rsidRPr="008C6649">
        <w:t xml:space="preserve">) (toliau – gamintojo dokumentas), </w:t>
      </w:r>
      <w:r w:rsidRPr="008C6649">
        <w:rPr>
          <w:b/>
          <w:bCs/>
        </w:rPr>
        <w:t>patvirtinanči</w:t>
      </w:r>
      <w:r>
        <w:rPr>
          <w:b/>
          <w:bCs/>
        </w:rPr>
        <w:t>u</w:t>
      </w:r>
      <w:r w:rsidRPr="008C6649">
        <w:rPr>
          <w:b/>
          <w:bCs/>
        </w:rPr>
        <w:t>s siūlomų prekių parametrų atitikimą specialiųjų techninių specifikacijų reikalavimams</w:t>
      </w:r>
      <w:r w:rsidRPr="008C6649">
        <w:t xml:space="preserve">. Techninėje specifikacijoje privaloma išsamiai aprašyti siūlomą parametrą. Techninės specifikacijos 4 stulpelyje privaloma nurodyti </w:t>
      </w:r>
      <w:r w:rsidRPr="008C6649">
        <w:lastRenderedPageBreak/>
        <w:t xml:space="preserve">konkretų gamintojo dokumentą, kuriame nurodyta siūloma parametro reikšmė ir  gamintojo dokumento puslapio, kuriame nurodytas atitikimas reikalavimui, numerį (jei gamintojo dokumentuose tam tikro parametro reikšmė nenurodoma, tokiu atveju kartu su pasiūlymu turi būti pridedamas </w:t>
      </w:r>
      <w:r w:rsidRPr="008C6649">
        <w:rPr>
          <w:b/>
          <w:bCs/>
        </w:rPr>
        <w:t>gamintojo patvirtinimas</w:t>
      </w:r>
      <w:r w:rsidRPr="008C6649">
        <w:t>, kad siūloma parametro reikšmė atitinka tiekėjo pasiūlyme nurodytą parametro reikšmę</w:t>
      </w:r>
      <w:r w:rsidRPr="008C6649">
        <w:rPr>
          <w:rStyle w:val="Puslapioinaosnuoroda"/>
        </w:rPr>
        <w:footnoteReference w:id="2"/>
      </w:r>
      <w:r w:rsidRPr="008C6649">
        <w:t>.</w:t>
      </w:r>
    </w:p>
    <w:p w14:paraId="0E7A57BF" w14:textId="77777777" w:rsidR="00E82654" w:rsidRPr="008C6649" w:rsidRDefault="00E82654" w:rsidP="00E82654">
      <w:pPr>
        <w:pStyle w:val="Sraopastraipa"/>
        <w:numPr>
          <w:ilvl w:val="0"/>
          <w:numId w:val="3"/>
        </w:numPr>
        <w:jc w:val="both"/>
        <w:rPr>
          <w:rFonts w:ascii="Times New Roman" w:hAnsi="Times New Roman"/>
        </w:rPr>
      </w:pPr>
      <w:r w:rsidRPr="008C6649">
        <w:rPr>
          <w:rFonts w:ascii="Times New Roman" w:hAnsi="Times New Roman"/>
          <w:b/>
          <w:bCs/>
        </w:rPr>
        <w:t>Prekė turi būti</w:t>
      </w:r>
      <w:r w:rsidRPr="008C6649">
        <w:rPr>
          <w:rFonts w:ascii="Times New Roman" w:hAnsi="Times New Roman"/>
        </w:rPr>
        <w:t xml:space="preserve"> </w:t>
      </w:r>
      <w:r w:rsidRPr="008C6649">
        <w:rPr>
          <w:rFonts w:ascii="Times New Roman" w:hAnsi="Times New Roman"/>
          <w:b/>
          <w:bCs/>
        </w:rPr>
        <w:t>pažymėta CE ženklu</w:t>
      </w:r>
      <w:r w:rsidRPr="008C6649">
        <w:rPr>
          <w:rFonts w:ascii="Times New Roman" w:hAnsi="Times New Roman"/>
        </w:rPr>
        <w:t>, tai šią informaciją patvirtinančius dokumentus (gamintojo parengtas dokumentas „EU Declaration of conformity“  arba kitas lygiavertis gamintojo dokumentas) tiekėjas turės pateikti kartu su prekėmis, o ne su pasiūlymu.</w:t>
      </w:r>
    </w:p>
    <w:p w14:paraId="33D9F224" w14:textId="77777777" w:rsidR="00E82654" w:rsidRPr="008C6649" w:rsidRDefault="00E82654" w:rsidP="00E82654">
      <w:pPr>
        <w:pStyle w:val="Sraopastraipa"/>
        <w:numPr>
          <w:ilvl w:val="0"/>
          <w:numId w:val="3"/>
        </w:numPr>
        <w:jc w:val="both"/>
        <w:rPr>
          <w:rFonts w:ascii="Times New Roman" w:hAnsi="Times New Roman"/>
        </w:rPr>
      </w:pPr>
      <w:r w:rsidRPr="008C6649">
        <w:rPr>
          <w:rFonts w:ascii="Times New Roman" w:hAnsi="Times New Roman"/>
          <w:b/>
          <w:bCs/>
        </w:rPr>
        <w:t>Įranga turi atitikti Direktyvą 2011/65/ES</w:t>
      </w:r>
      <w:r w:rsidRPr="008C6649">
        <w:rPr>
          <w:rFonts w:ascii="Times New Roman" w:eastAsia="Calibri" w:hAnsi="Times New Roman"/>
          <w:iCs/>
        </w:rPr>
        <w:t xml:space="preserve"> dėl tam tikrų pavojingų medžiagų naudojimo elektros ir elektroninėje įrangoje apribojimo</w:t>
      </w:r>
      <w:r>
        <w:rPr>
          <w:rFonts w:ascii="Times New Roman" w:hAnsi="Times New Roman"/>
        </w:rPr>
        <w:t>.</w:t>
      </w:r>
      <w:r w:rsidRPr="008C6649">
        <w:rPr>
          <w:rFonts w:ascii="Times New Roman" w:hAnsi="Times New Roman"/>
        </w:rPr>
        <w:t xml:space="preserve"> </w:t>
      </w:r>
      <w:r>
        <w:rPr>
          <w:rFonts w:ascii="Times New Roman" w:hAnsi="Times New Roman"/>
        </w:rPr>
        <w:t>Š</w:t>
      </w:r>
      <w:r w:rsidRPr="008C6649">
        <w:rPr>
          <w:rFonts w:ascii="Times New Roman" w:hAnsi="Times New Roman"/>
        </w:rPr>
        <w:t>ią informaciją patvirtinančius dokumentus (gamintojo ar tiekėjo  atitikties deklaraciją arba kitus lygiaverčius įrodymus</w:t>
      </w:r>
      <w:r>
        <w:rPr>
          <w:rFonts w:ascii="Times New Roman" w:hAnsi="Times New Roman"/>
        </w:rPr>
        <w:t>)</w:t>
      </w:r>
      <w:r w:rsidRPr="008C6649">
        <w:rPr>
          <w:rFonts w:ascii="Times New Roman" w:hAnsi="Times New Roman"/>
        </w:rPr>
        <w:t>, kad prekės atitinka Direktyvą 2011/65/ES</w:t>
      </w:r>
      <w:r w:rsidRPr="008C6649">
        <w:rPr>
          <w:rFonts w:ascii="Times New Roman" w:eastAsia="Calibri" w:hAnsi="Times New Roman"/>
          <w:iCs/>
        </w:rPr>
        <w:t xml:space="preserve"> dėl tam tikrų pavojingų medžiagų naudojimo elektros ir elektroninėje įrangoje apribojimo,</w:t>
      </w:r>
      <w:r w:rsidRPr="008C6649">
        <w:rPr>
          <w:rFonts w:ascii="Times New Roman" w:hAnsi="Times New Roman"/>
        </w:rPr>
        <w:t xml:space="preserve"> tiekėjas turės pateikti kartu su prekėmis, o ne su pasiūlymu.</w:t>
      </w:r>
    </w:p>
    <w:p w14:paraId="4D7DB6D5" w14:textId="77777777" w:rsidR="0098529E" w:rsidRDefault="0098529E" w:rsidP="00496DB9">
      <w:pPr>
        <w:tabs>
          <w:tab w:val="left" w:pos="630"/>
          <w:tab w:val="left" w:pos="1170"/>
        </w:tabs>
        <w:spacing w:line="276" w:lineRule="auto"/>
        <w:jc w:val="both"/>
      </w:pPr>
    </w:p>
    <w:p w14:paraId="7279B008" w14:textId="77777777" w:rsidR="004A0F96" w:rsidRPr="0062321F" w:rsidRDefault="004A0F96" w:rsidP="004A0F96">
      <w:pPr>
        <w:pStyle w:val="Sraopastraipa"/>
        <w:numPr>
          <w:ilvl w:val="0"/>
          <w:numId w:val="19"/>
        </w:numPr>
        <w:tabs>
          <w:tab w:val="left" w:pos="630"/>
          <w:tab w:val="left" w:pos="1170"/>
        </w:tabs>
        <w:spacing w:line="276" w:lineRule="auto"/>
        <w:ind w:left="1440" w:hanging="370"/>
        <w:jc w:val="center"/>
        <w:rPr>
          <w:b/>
          <w:bCs/>
          <w:sz w:val="20"/>
          <w:szCs w:val="20"/>
        </w:rPr>
      </w:pPr>
      <w:r w:rsidRPr="0062321F">
        <w:rPr>
          <w:b/>
          <w:bCs/>
        </w:rPr>
        <w:t>Specialieji reikalavimai</w:t>
      </w:r>
    </w:p>
    <w:p w14:paraId="416326C8" w14:textId="77777777" w:rsidR="004A0F96" w:rsidRDefault="004A0F96" w:rsidP="004A0F96">
      <w:pPr>
        <w:keepNext/>
        <w:outlineLvl w:val="3"/>
        <w:rPr>
          <w:b/>
          <w:bCs/>
        </w:rPr>
      </w:pPr>
    </w:p>
    <w:p w14:paraId="00FFF612" w14:textId="49ACB3F3" w:rsidR="004A0F96" w:rsidRDefault="004A0F96" w:rsidP="004A0F96">
      <w:pPr>
        <w:tabs>
          <w:tab w:val="left" w:pos="630"/>
          <w:tab w:val="left" w:pos="1170"/>
        </w:tabs>
        <w:spacing w:line="276" w:lineRule="auto"/>
        <w:jc w:val="both"/>
      </w:pPr>
      <w:r w:rsidRPr="00521568">
        <w:rPr>
          <w:b/>
          <w:bCs/>
        </w:rPr>
        <w:t>1</w:t>
      </w:r>
      <w:r w:rsidRPr="00834952">
        <w:rPr>
          <w:b/>
          <w:bCs/>
        </w:rPr>
        <w:t xml:space="preserve"> pirkimo objekto dalis </w:t>
      </w:r>
      <w:r>
        <w:rPr>
          <w:b/>
          <w:bCs/>
        </w:rPr>
        <w:t>–</w:t>
      </w:r>
      <w:r w:rsidRPr="00834952">
        <w:rPr>
          <w:b/>
          <w:bCs/>
        </w:rPr>
        <w:t xml:space="preserve"> </w:t>
      </w:r>
      <w:r w:rsidRPr="00A466B1">
        <w:rPr>
          <w:b/>
          <w:lang w:eastAsia="lt-LT"/>
        </w:rPr>
        <w:t>Aukštos įtampos įrenginių bandymo stendas, 1 vnt.</w:t>
      </w:r>
    </w:p>
    <w:p w14:paraId="691ECD4D" w14:textId="77777777" w:rsidR="004A0F96" w:rsidRDefault="004A0F96" w:rsidP="00496DB9">
      <w:pPr>
        <w:tabs>
          <w:tab w:val="left" w:pos="630"/>
          <w:tab w:val="left" w:pos="1170"/>
        </w:tabs>
        <w:spacing w:line="276" w:lineRule="auto"/>
        <w:jc w:val="both"/>
      </w:pPr>
    </w:p>
    <w:tbl>
      <w:tblPr>
        <w:tblW w:w="150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6930"/>
        <w:gridCol w:w="3240"/>
        <w:gridCol w:w="3870"/>
      </w:tblGrid>
      <w:tr w:rsidR="004A0F96" w:rsidRPr="00A466B1" w14:paraId="12041A8F" w14:textId="087D1F33" w:rsidTr="008343A9">
        <w:tc>
          <w:tcPr>
            <w:tcW w:w="15082" w:type="dxa"/>
            <w:gridSpan w:val="4"/>
          </w:tcPr>
          <w:p w14:paraId="4322A6FE" w14:textId="69F76BF9" w:rsidR="004A0F96" w:rsidRPr="00A466B1" w:rsidRDefault="004A0F96" w:rsidP="00A466B1">
            <w:pPr>
              <w:autoSpaceDE w:val="0"/>
              <w:autoSpaceDN w:val="0"/>
              <w:adjustRightInd w:val="0"/>
              <w:jc w:val="both"/>
              <w:rPr>
                <w:b/>
                <w:lang w:eastAsia="lt-LT"/>
              </w:rPr>
            </w:pPr>
            <w:r w:rsidRPr="00A466B1">
              <w:rPr>
                <w:b/>
                <w:lang w:eastAsia="lt-LT"/>
              </w:rPr>
              <w:t>1.1 Aukštos įtampos įrenginių bandymo stendas, 1 vnt.</w:t>
            </w:r>
          </w:p>
        </w:tc>
      </w:tr>
      <w:tr w:rsidR="004A0F96" w:rsidRPr="00A466B1" w14:paraId="1A9E03A8" w14:textId="236D3258" w:rsidTr="009A27FE">
        <w:tc>
          <w:tcPr>
            <w:tcW w:w="15082" w:type="dxa"/>
            <w:gridSpan w:val="4"/>
          </w:tcPr>
          <w:p w14:paraId="61A45604" w14:textId="77777777" w:rsidR="004A0F96" w:rsidRDefault="004A0F96" w:rsidP="00A466B1">
            <w:pPr>
              <w:pStyle w:val="Pagrindinistekstas"/>
              <w:tabs>
                <w:tab w:val="clear" w:pos="680"/>
                <w:tab w:val="left" w:pos="432"/>
              </w:tabs>
              <w:spacing w:after="0" w:line="240" w:lineRule="auto"/>
              <w:jc w:val="left"/>
              <w:rPr>
                <w:rFonts w:ascii="Times New Roman" w:hAnsi="Times New Roman" w:cs="Times New Roman"/>
                <w:b/>
                <w:bCs/>
                <w:i/>
                <w:iCs/>
                <w:color w:val="EE0000"/>
                <w:sz w:val="20"/>
                <w:szCs w:val="20"/>
              </w:rPr>
            </w:pPr>
            <w:r w:rsidRPr="00A466B1">
              <w:rPr>
                <w:rFonts w:ascii="Times New Roman" w:hAnsi="Times New Roman" w:cs="Times New Roman"/>
                <w:szCs w:val="24"/>
              </w:rPr>
              <w:t>Siūlomos prekės gamintojas ir modelis:</w:t>
            </w:r>
            <w:r w:rsidRPr="00890CDA">
              <w:rPr>
                <w:rFonts w:ascii="Times New Roman" w:hAnsi="Times New Roman" w:cs="Times New Roman"/>
                <w:b/>
                <w:bCs/>
                <w:i/>
                <w:iCs/>
                <w:color w:val="EE0000"/>
                <w:sz w:val="20"/>
                <w:szCs w:val="20"/>
              </w:rPr>
              <w:t xml:space="preserve"> Tiekėjai turi nurodyti prekės gamintoją ir modelį</w:t>
            </w:r>
          </w:p>
          <w:p w14:paraId="2F312C2B" w14:textId="0BB01262" w:rsidR="004A0F96" w:rsidRPr="00A466B1" w:rsidRDefault="004A0F96" w:rsidP="00A466B1">
            <w:pPr>
              <w:pStyle w:val="Pagrindinistekstas"/>
              <w:tabs>
                <w:tab w:val="clear" w:pos="680"/>
                <w:tab w:val="left" w:pos="432"/>
              </w:tabs>
              <w:spacing w:after="0" w:line="240" w:lineRule="auto"/>
              <w:jc w:val="left"/>
              <w:rPr>
                <w:rFonts w:ascii="Times New Roman" w:hAnsi="Times New Roman" w:cs="Times New Roman"/>
                <w:szCs w:val="24"/>
              </w:rPr>
            </w:pPr>
          </w:p>
        </w:tc>
      </w:tr>
      <w:tr w:rsidR="004A0F96" w:rsidRPr="00A466B1" w14:paraId="2AA181F4" w14:textId="0C782B11" w:rsidTr="004A0F96">
        <w:tc>
          <w:tcPr>
            <w:tcW w:w="1042" w:type="dxa"/>
          </w:tcPr>
          <w:p w14:paraId="64C2CCDE" w14:textId="1FF5C3A2" w:rsidR="004A0F96" w:rsidRPr="00A466B1" w:rsidRDefault="004A0F96" w:rsidP="004A0F96">
            <w:pPr>
              <w:pStyle w:val="Pagrindinistekstas"/>
              <w:spacing w:after="0" w:line="240" w:lineRule="auto"/>
              <w:jc w:val="center"/>
              <w:rPr>
                <w:rFonts w:ascii="Times New Roman" w:hAnsi="Times New Roman" w:cs="Times New Roman"/>
                <w:szCs w:val="24"/>
              </w:rPr>
            </w:pPr>
            <w:r w:rsidRPr="00A466B1">
              <w:rPr>
                <w:rFonts w:ascii="Times New Roman" w:hAnsi="Times New Roman" w:cs="Times New Roman"/>
                <w:szCs w:val="24"/>
              </w:rPr>
              <w:t>Eil. Nr.</w:t>
            </w:r>
          </w:p>
        </w:tc>
        <w:tc>
          <w:tcPr>
            <w:tcW w:w="6930" w:type="dxa"/>
          </w:tcPr>
          <w:p w14:paraId="203A4F18" w14:textId="799A6F74" w:rsidR="004A0F96" w:rsidRPr="00A466B1" w:rsidRDefault="004A0F96" w:rsidP="004A0F96">
            <w:pPr>
              <w:pStyle w:val="Pagrindinistekstas"/>
              <w:spacing w:after="0" w:line="240" w:lineRule="auto"/>
              <w:jc w:val="center"/>
              <w:rPr>
                <w:rFonts w:ascii="Times New Roman" w:hAnsi="Times New Roman" w:cs="Times New Roman"/>
                <w:szCs w:val="24"/>
              </w:rPr>
            </w:pPr>
            <w:r w:rsidRPr="00A466B1">
              <w:rPr>
                <w:rFonts w:ascii="Times New Roman" w:hAnsi="Times New Roman" w:cs="Times New Roman"/>
                <w:szCs w:val="24"/>
              </w:rPr>
              <w:t>Minimalūs reikalavimai</w:t>
            </w:r>
          </w:p>
        </w:tc>
        <w:tc>
          <w:tcPr>
            <w:tcW w:w="3240" w:type="dxa"/>
          </w:tcPr>
          <w:p w14:paraId="2CB4B695" w14:textId="77777777" w:rsidR="004A0F96" w:rsidRPr="004C542C" w:rsidRDefault="004A0F96" w:rsidP="004A0F96">
            <w:pPr>
              <w:pStyle w:val="Pagrindinistekstas"/>
              <w:spacing w:after="0" w:line="240" w:lineRule="auto"/>
              <w:jc w:val="center"/>
              <w:rPr>
                <w:rFonts w:ascii="Times New Roman" w:hAnsi="Times New Roman" w:cs="Times New Roman"/>
                <w:b/>
                <w:bCs/>
                <w:sz w:val="20"/>
                <w:szCs w:val="20"/>
              </w:rPr>
            </w:pPr>
            <w:r w:rsidRPr="004C542C">
              <w:rPr>
                <w:rFonts w:ascii="Times New Roman" w:hAnsi="Times New Roman" w:cs="Times New Roman"/>
                <w:b/>
                <w:bCs/>
                <w:sz w:val="20"/>
                <w:szCs w:val="20"/>
              </w:rPr>
              <w:t>Tiekėjo siūlomos įrangos parametro aprašymas</w:t>
            </w:r>
          </w:p>
          <w:p w14:paraId="77F91B84" w14:textId="2BCD4FAE" w:rsidR="004A0F96" w:rsidRPr="00A466B1" w:rsidRDefault="004A0F96" w:rsidP="004A0F96">
            <w:pPr>
              <w:pStyle w:val="Pagrindinistekstas"/>
              <w:spacing w:after="0" w:line="240" w:lineRule="auto"/>
              <w:jc w:val="center"/>
              <w:rPr>
                <w:rFonts w:ascii="Times New Roman" w:hAnsi="Times New Roman" w:cs="Times New Roman"/>
                <w:szCs w:val="24"/>
              </w:rPr>
            </w:pPr>
            <w:r w:rsidRPr="004C542C">
              <w:rPr>
                <w:rFonts w:ascii="Times New Roman" w:hAnsi="Times New Roman" w:cs="Times New Roman"/>
                <w:i/>
                <w:iCs/>
                <w:sz w:val="20"/>
                <w:szCs w:val="20"/>
              </w:rPr>
              <w:t>(Tiekėjas turi nurodyti konkrečias siūlomų parametrų reikšmes)</w:t>
            </w:r>
          </w:p>
        </w:tc>
        <w:tc>
          <w:tcPr>
            <w:tcW w:w="3870" w:type="dxa"/>
          </w:tcPr>
          <w:p w14:paraId="112E8710" w14:textId="77777777" w:rsidR="004A0F96" w:rsidRPr="004C542C" w:rsidRDefault="004A0F96" w:rsidP="004A0F96">
            <w:pPr>
              <w:pStyle w:val="Pagrindinistekstas"/>
              <w:spacing w:after="0" w:line="240" w:lineRule="auto"/>
              <w:rPr>
                <w:rFonts w:ascii="Times New Roman" w:hAnsi="Times New Roman" w:cs="Times New Roman"/>
                <w:sz w:val="20"/>
                <w:szCs w:val="20"/>
              </w:rPr>
            </w:pPr>
            <w:r w:rsidRPr="004C542C">
              <w:rPr>
                <w:rFonts w:ascii="Times New Roman" w:hAnsi="Times New Roman" w:cs="Times New Roman"/>
                <w:sz w:val="20"/>
                <w:szCs w:val="20"/>
              </w:rPr>
              <w:t>Kartu su pasiūlymu pridėto</w:t>
            </w:r>
            <w:r>
              <w:rPr>
                <w:rStyle w:val="Puslapioinaosnuoroda"/>
                <w:rFonts w:ascii="Times New Roman" w:hAnsi="Times New Roman" w:cs="Times New Roman"/>
                <w:sz w:val="20"/>
                <w:szCs w:val="20"/>
              </w:rPr>
              <w:footnoteReference w:id="3"/>
            </w:r>
            <w:r w:rsidRPr="004C542C">
              <w:rPr>
                <w:rFonts w:ascii="Times New Roman" w:hAnsi="Times New Roman" w:cs="Times New Roman"/>
                <w:sz w:val="20"/>
                <w:szCs w:val="20"/>
              </w:rPr>
              <w:t xml:space="preserve"> gamintojo dokumento, kuriame nurodyta siūloma parametro reikšmė, pavadinimas  ir  puslapis, kuriame yra nurodyta siūloma parametro reikšmė</w:t>
            </w:r>
          </w:p>
          <w:p w14:paraId="7918DC8D" w14:textId="410022CA" w:rsidR="004A0F96" w:rsidRPr="00A466B1" w:rsidRDefault="004A0F96" w:rsidP="004A0F96">
            <w:pPr>
              <w:pStyle w:val="Pagrindinistekstas"/>
              <w:spacing w:after="0" w:line="240" w:lineRule="auto"/>
              <w:jc w:val="center"/>
              <w:rPr>
                <w:rFonts w:ascii="Times New Roman" w:hAnsi="Times New Roman" w:cs="Times New Roman"/>
                <w:szCs w:val="24"/>
              </w:rPr>
            </w:pPr>
            <w:r w:rsidRPr="004C542C">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4A0F96" w:rsidRPr="004A0F96" w14:paraId="3677D36A" w14:textId="77777777" w:rsidTr="004A0F96">
        <w:tc>
          <w:tcPr>
            <w:tcW w:w="1042" w:type="dxa"/>
          </w:tcPr>
          <w:p w14:paraId="577BF77D" w14:textId="2DF6575C" w:rsidR="004A0F96" w:rsidRPr="004A0F96" w:rsidRDefault="004A0F96" w:rsidP="004A0F96">
            <w:pPr>
              <w:pStyle w:val="Pagrindinistekstas"/>
              <w:spacing w:after="0" w:line="240" w:lineRule="auto"/>
              <w:jc w:val="center"/>
              <w:rPr>
                <w:rFonts w:ascii="Times New Roman" w:hAnsi="Times New Roman" w:cs="Times New Roman"/>
                <w:sz w:val="16"/>
                <w:szCs w:val="16"/>
              </w:rPr>
            </w:pPr>
            <w:r w:rsidRPr="004A0F96">
              <w:rPr>
                <w:rFonts w:ascii="Times New Roman" w:hAnsi="Times New Roman" w:cs="Times New Roman"/>
                <w:sz w:val="16"/>
                <w:szCs w:val="16"/>
              </w:rPr>
              <w:t>1</w:t>
            </w:r>
          </w:p>
        </w:tc>
        <w:tc>
          <w:tcPr>
            <w:tcW w:w="6930" w:type="dxa"/>
          </w:tcPr>
          <w:p w14:paraId="49D26A53" w14:textId="5E8233B2" w:rsidR="004A0F96" w:rsidRPr="004A0F96" w:rsidRDefault="004A0F96" w:rsidP="004A0F96">
            <w:pPr>
              <w:pStyle w:val="Pagrindinistekstas"/>
              <w:spacing w:after="0" w:line="240" w:lineRule="auto"/>
              <w:jc w:val="center"/>
              <w:rPr>
                <w:rFonts w:ascii="Times New Roman" w:hAnsi="Times New Roman" w:cs="Times New Roman"/>
                <w:sz w:val="16"/>
                <w:szCs w:val="16"/>
              </w:rPr>
            </w:pPr>
            <w:r w:rsidRPr="004A0F96">
              <w:rPr>
                <w:rFonts w:ascii="Times New Roman" w:hAnsi="Times New Roman" w:cs="Times New Roman"/>
                <w:sz w:val="16"/>
                <w:szCs w:val="16"/>
              </w:rPr>
              <w:t>2</w:t>
            </w:r>
          </w:p>
        </w:tc>
        <w:tc>
          <w:tcPr>
            <w:tcW w:w="3240" w:type="dxa"/>
          </w:tcPr>
          <w:p w14:paraId="2845CBEB" w14:textId="4406143F" w:rsidR="004A0F96" w:rsidRPr="004A0F96" w:rsidRDefault="004A0F96" w:rsidP="004A0F96">
            <w:pPr>
              <w:pStyle w:val="Pagrindinistekstas"/>
              <w:spacing w:after="0" w:line="240" w:lineRule="auto"/>
              <w:jc w:val="center"/>
              <w:rPr>
                <w:rFonts w:ascii="Times New Roman" w:hAnsi="Times New Roman" w:cs="Times New Roman"/>
                <w:b/>
                <w:bCs/>
                <w:sz w:val="16"/>
                <w:szCs w:val="16"/>
              </w:rPr>
            </w:pPr>
            <w:r w:rsidRPr="004A0F96">
              <w:rPr>
                <w:rFonts w:ascii="Times New Roman" w:hAnsi="Times New Roman" w:cs="Times New Roman"/>
                <w:b/>
                <w:bCs/>
                <w:sz w:val="16"/>
                <w:szCs w:val="16"/>
              </w:rPr>
              <w:t>3</w:t>
            </w:r>
          </w:p>
        </w:tc>
        <w:tc>
          <w:tcPr>
            <w:tcW w:w="3870" w:type="dxa"/>
          </w:tcPr>
          <w:p w14:paraId="18ACC114" w14:textId="384393E6" w:rsidR="004A0F96" w:rsidRPr="004A0F96" w:rsidRDefault="004A0F96" w:rsidP="004A0F96">
            <w:pPr>
              <w:pStyle w:val="Pagrindinistekstas"/>
              <w:spacing w:after="0" w:line="240" w:lineRule="auto"/>
              <w:jc w:val="center"/>
              <w:rPr>
                <w:rFonts w:ascii="Times New Roman" w:hAnsi="Times New Roman" w:cs="Times New Roman"/>
                <w:sz w:val="16"/>
                <w:szCs w:val="16"/>
              </w:rPr>
            </w:pPr>
            <w:r w:rsidRPr="004A0F96">
              <w:rPr>
                <w:rFonts w:ascii="Times New Roman" w:hAnsi="Times New Roman" w:cs="Times New Roman"/>
                <w:sz w:val="16"/>
                <w:szCs w:val="16"/>
              </w:rPr>
              <w:t>4</w:t>
            </w:r>
          </w:p>
        </w:tc>
      </w:tr>
      <w:tr w:rsidR="004A0F96" w:rsidRPr="00A466B1" w14:paraId="1972103E" w14:textId="49D201F6" w:rsidTr="004A0F96">
        <w:tc>
          <w:tcPr>
            <w:tcW w:w="1042" w:type="dxa"/>
          </w:tcPr>
          <w:p w14:paraId="1184B88A" w14:textId="38BF195C" w:rsidR="004A0F96" w:rsidRPr="00A466B1" w:rsidRDefault="004A0F96" w:rsidP="00A466B1">
            <w:pPr>
              <w:tabs>
                <w:tab w:val="left" w:pos="0"/>
              </w:tabs>
              <w:ind w:right="-118"/>
            </w:pPr>
            <w:bookmarkStart w:id="0" w:name="_Hlk24975514"/>
            <w:r w:rsidRPr="00A466B1">
              <w:t>1.1.1</w:t>
            </w:r>
          </w:p>
        </w:tc>
        <w:tc>
          <w:tcPr>
            <w:tcW w:w="6930" w:type="dxa"/>
          </w:tcPr>
          <w:p w14:paraId="2BA84766" w14:textId="7A38EFFD" w:rsidR="004A0F96" w:rsidRPr="00A466B1" w:rsidRDefault="004A0F96" w:rsidP="00A466B1">
            <w:pPr>
              <w:jc w:val="both"/>
            </w:pPr>
            <w:r w:rsidRPr="00A466B1">
              <w:t xml:space="preserve">Paskirtis: Aukštos įtampos </w:t>
            </w:r>
            <w:r w:rsidR="00ED681D">
              <w:t>labai žemo dažnio (LŽD)</w:t>
            </w:r>
            <w:r w:rsidRPr="00A466B1">
              <w:t xml:space="preserve"> kabelių bandymo stendas bus naudojamas 10kV kabelių su popierine, PVC ir XLPE izoliacija bandymams</w:t>
            </w:r>
          </w:p>
        </w:tc>
        <w:tc>
          <w:tcPr>
            <w:tcW w:w="3240" w:type="dxa"/>
          </w:tcPr>
          <w:p w14:paraId="71C7CF8C" w14:textId="420687FE" w:rsidR="004A0F96" w:rsidRPr="00A466B1" w:rsidRDefault="004A0F96" w:rsidP="00A466B1">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18A21435" w14:textId="77777777" w:rsidR="004A0F96" w:rsidRPr="00A466B1" w:rsidRDefault="004A0F96" w:rsidP="00A466B1">
            <w:pPr>
              <w:pStyle w:val="Pagrindinistekstas"/>
              <w:tabs>
                <w:tab w:val="clear" w:pos="680"/>
                <w:tab w:val="left" w:pos="432"/>
              </w:tabs>
              <w:spacing w:after="0" w:line="240" w:lineRule="auto"/>
              <w:jc w:val="left"/>
              <w:rPr>
                <w:rFonts w:ascii="Times New Roman" w:hAnsi="Times New Roman" w:cs="Times New Roman"/>
                <w:szCs w:val="24"/>
              </w:rPr>
            </w:pPr>
          </w:p>
        </w:tc>
      </w:tr>
      <w:tr w:rsidR="004A0F96" w:rsidRPr="00A466B1" w14:paraId="5651D51A" w14:textId="1CEE06EE" w:rsidTr="004F56EB">
        <w:tc>
          <w:tcPr>
            <w:tcW w:w="1042" w:type="dxa"/>
          </w:tcPr>
          <w:p w14:paraId="47E5E108" w14:textId="7C75699A" w:rsidR="004A0F96" w:rsidRPr="00A466B1" w:rsidRDefault="004A0F96" w:rsidP="00A466B1">
            <w:pPr>
              <w:tabs>
                <w:tab w:val="left" w:pos="0"/>
              </w:tabs>
              <w:ind w:right="-118"/>
            </w:pPr>
            <w:r w:rsidRPr="00A466B1">
              <w:t>1.1.2</w:t>
            </w:r>
          </w:p>
        </w:tc>
        <w:tc>
          <w:tcPr>
            <w:tcW w:w="6930" w:type="dxa"/>
            <w:shd w:val="clear" w:color="auto" w:fill="FFFFFF" w:themeFill="background1"/>
          </w:tcPr>
          <w:p w14:paraId="58F6C6D2" w14:textId="47541FB7" w:rsidR="004A0F96" w:rsidRPr="001355A2" w:rsidRDefault="004A0F96" w:rsidP="00A466B1">
            <w:pPr>
              <w:jc w:val="both"/>
              <w:rPr>
                <w:spacing w:val="-2"/>
              </w:rPr>
            </w:pPr>
            <w:r>
              <w:rPr>
                <w:spacing w:val="-2"/>
              </w:rPr>
              <w:t xml:space="preserve">Prietaisas turi atlikti matavimus </w:t>
            </w:r>
            <w:r w:rsidRPr="00A466B1">
              <w:rPr>
                <w:spacing w:val="-2"/>
              </w:rPr>
              <w:t>pagal IEEE P400.2</w:t>
            </w:r>
            <w:r>
              <w:rPr>
                <w:spacing w:val="-2"/>
              </w:rPr>
              <w:t xml:space="preserve"> arba lygiavertį standartą</w:t>
            </w:r>
          </w:p>
        </w:tc>
        <w:tc>
          <w:tcPr>
            <w:tcW w:w="3240" w:type="dxa"/>
          </w:tcPr>
          <w:p w14:paraId="0E365B1B" w14:textId="0F9BF112" w:rsidR="004A0F96" w:rsidRPr="00A466B1" w:rsidRDefault="004A0F96" w:rsidP="00A466B1">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728C8B7C" w14:textId="77777777" w:rsidR="004A0F96" w:rsidRPr="00A466B1" w:rsidRDefault="004A0F96" w:rsidP="00A466B1">
            <w:pPr>
              <w:pStyle w:val="Pagrindinistekstas"/>
              <w:tabs>
                <w:tab w:val="clear" w:pos="680"/>
                <w:tab w:val="left" w:pos="432"/>
              </w:tabs>
              <w:spacing w:after="0" w:line="240" w:lineRule="auto"/>
              <w:jc w:val="left"/>
              <w:rPr>
                <w:rFonts w:ascii="Times New Roman" w:hAnsi="Times New Roman" w:cs="Times New Roman"/>
                <w:szCs w:val="24"/>
              </w:rPr>
            </w:pPr>
          </w:p>
        </w:tc>
      </w:tr>
      <w:tr w:rsidR="004A0F96" w:rsidRPr="00A466B1" w14:paraId="7070B7B8" w14:textId="14D008A3" w:rsidTr="004F56EB">
        <w:tc>
          <w:tcPr>
            <w:tcW w:w="1042" w:type="dxa"/>
          </w:tcPr>
          <w:p w14:paraId="2CBFE1F2" w14:textId="0536A73C" w:rsidR="004A0F96" w:rsidRPr="00A466B1" w:rsidRDefault="004A0F96" w:rsidP="00A466B1">
            <w:pPr>
              <w:tabs>
                <w:tab w:val="left" w:pos="223"/>
              </w:tabs>
              <w:ind w:right="-118"/>
            </w:pPr>
            <w:r w:rsidRPr="00A466B1">
              <w:lastRenderedPageBreak/>
              <w:t>1.1.3</w:t>
            </w:r>
          </w:p>
        </w:tc>
        <w:tc>
          <w:tcPr>
            <w:tcW w:w="6930" w:type="dxa"/>
            <w:shd w:val="clear" w:color="auto" w:fill="FFFFFF" w:themeFill="background1"/>
          </w:tcPr>
          <w:p w14:paraId="584BBDC1" w14:textId="7956D920" w:rsidR="004A0F96" w:rsidRPr="00A466B1" w:rsidRDefault="004A0F96" w:rsidP="00A466B1">
            <w:pPr>
              <w:jc w:val="both"/>
            </w:pPr>
            <w:r>
              <w:rPr>
                <w:spacing w:val="-2"/>
              </w:rPr>
              <w:t>Prietaisas turi turėti a</w:t>
            </w:r>
            <w:r w:rsidRPr="00A466B1">
              <w:rPr>
                <w:spacing w:val="-2"/>
              </w:rPr>
              <w:t xml:space="preserve">psauga nuo </w:t>
            </w:r>
            <w:r>
              <w:rPr>
                <w:spacing w:val="-2"/>
              </w:rPr>
              <w:t>viršįtampio ir viršsrovio, arba kitas lygiavertes apsaugas nuo perkrovos</w:t>
            </w:r>
            <w:r w:rsidRPr="00A466B1">
              <w:rPr>
                <w:spacing w:val="-2"/>
              </w:rPr>
              <w:t xml:space="preserve"> </w:t>
            </w:r>
          </w:p>
        </w:tc>
        <w:tc>
          <w:tcPr>
            <w:tcW w:w="3240" w:type="dxa"/>
          </w:tcPr>
          <w:p w14:paraId="6CBB81D5" w14:textId="6C7BF230" w:rsidR="004A0F96" w:rsidRPr="00A466B1" w:rsidRDefault="004A0F96" w:rsidP="00A466B1">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0BE820F9" w14:textId="77777777" w:rsidR="004A0F96" w:rsidRPr="00A466B1" w:rsidRDefault="004A0F96" w:rsidP="00A466B1">
            <w:pPr>
              <w:pStyle w:val="Pagrindinistekstas"/>
              <w:tabs>
                <w:tab w:val="clear" w:pos="680"/>
                <w:tab w:val="left" w:pos="432"/>
              </w:tabs>
              <w:spacing w:after="0" w:line="240" w:lineRule="auto"/>
              <w:jc w:val="left"/>
              <w:rPr>
                <w:rFonts w:ascii="Times New Roman" w:hAnsi="Times New Roman" w:cs="Times New Roman"/>
                <w:szCs w:val="24"/>
              </w:rPr>
            </w:pPr>
          </w:p>
        </w:tc>
      </w:tr>
      <w:tr w:rsidR="004A0F96" w:rsidRPr="00A466B1" w14:paraId="0304942F" w14:textId="63459612" w:rsidTr="004F56EB">
        <w:tc>
          <w:tcPr>
            <w:tcW w:w="1042" w:type="dxa"/>
          </w:tcPr>
          <w:p w14:paraId="1CD6C48C" w14:textId="332DE9B7" w:rsidR="004A0F96" w:rsidRPr="00A466B1" w:rsidRDefault="004A0F96" w:rsidP="00A466B1">
            <w:pPr>
              <w:tabs>
                <w:tab w:val="left" w:pos="223"/>
              </w:tabs>
              <w:ind w:right="-118"/>
            </w:pPr>
            <w:r w:rsidRPr="00A466B1">
              <w:t>1.1.4</w:t>
            </w:r>
          </w:p>
        </w:tc>
        <w:tc>
          <w:tcPr>
            <w:tcW w:w="6930" w:type="dxa"/>
            <w:shd w:val="clear" w:color="auto" w:fill="FFFFFF" w:themeFill="background1"/>
          </w:tcPr>
          <w:p w14:paraId="763EE27B" w14:textId="0A8BEBE5" w:rsidR="004A0F96" w:rsidRPr="00A466B1" w:rsidRDefault="004A0F96" w:rsidP="00A466B1">
            <w:pPr>
              <w:jc w:val="both"/>
            </w:pPr>
            <w:r w:rsidRPr="00A466B1">
              <w:rPr>
                <w:spacing w:val="-2"/>
              </w:rPr>
              <w:t xml:space="preserve">Maitinimo įtampa: </w:t>
            </w:r>
            <w:r w:rsidRPr="00C933D4">
              <w:rPr>
                <w:spacing w:val="-2"/>
              </w:rPr>
              <w:t>i</w:t>
            </w:r>
            <w:r>
              <w:rPr>
                <w:spacing w:val="-2"/>
              </w:rPr>
              <w:t>š 23</w:t>
            </w:r>
            <w:r w:rsidRPr="00A466B1">
              <w:rPr>
                <w:spacing w:val="-2"/>
              </w:rPr>
              <w:t>0V</w:t>
            </w:r>
            <w:r>
              <w:rPr>
                <w:spacing w:val="-2"/>
              </w:rPr>
              <w:t>±10</w:t>
            </w:r>
            <w:r w:rsidRPr="00DF5B80">
              <w:rPr>
                <w:spacing w:val="-2"/>
              </w:rPr>
              <w:t>%</w:t>
            </w:r>
            <w:r w:rsidRPr="00A466B1">
              <w:rPr>
                <w:spacing w:val="-2"/>
              </w:rPr>
              <w:t xml:space="preserve"> , 50Hz</w:t>
            </w:r>
            <w:r>
              <w:rPr>
                <w:spacing w:val="-2"/>
              </w:rPr>
              <w:t xml:space="preserve"> tinklo</w:t>
            </w:r>
          </w:p>
        </w:tc>
        <w:tc>
          <w:tcPr>
            <w:tcW w:w="3240" w:type="dxa"/>
          </w:tcPr>
          <w:p w14:paraId="65838EA7" w14:textId="77777777" w:rsidR="004A0F96" w:rsidRPr="00A466B1" w:rsidRDefault="004A0F96" w:rsidP="00A466B1">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7F9B116B" w14:textId="77777777" w:rsidR="004A0F96" w:rsidRPr="00A466B1" w:rsidRDefault="004A0F96" w:rsidP="00A466B1">
            <w:pPr>
              <w:pStyle w:val="Pagrindinistekstas"/>
              <w:tabs>
                <w:tab w:val="clear" w:pos="680"/>
                <w:tab w:val="left" w:pos="432"/>
              </w:tabs>
              <w:spacing w:after="0" w:line="240" w:lineRule="auto"/>
              <w:jc w:val="left"/>
              <w:rPr>
                <w:rFonts w:ascii="Times New Roman" w:hAnsi="Times New Roman" w:cs="Times New Roman"/>
                <w:szCs w:val="24"/>
              </w:rPr>
            </w:pPr>
          </w:p>
        </w:tc>
      </w:tr>
      <w:tr w:rsidR="004A0F96" w:rsidRPr="00A466B1" w14:paraId="27A8956D" w14:textId="7AF830C0" w:rsidTr="004F56EB">
        <w:tc>
          <w:tcPr>
            <w:tcW w:w="1042" w:type="dxa"/>
          </w:tcPr>
          <w:p w14:paraId="7599508D" w14:textId="5EEA520E" w:rsidR="004A0F96" w:rsidRPr="00A466B1" w:rsidRDefault="004A0F96" w:rsidP="00A466B1">
            <w:pPr>
              <w:tabs>
                <w:tab w:val="left" w:pos="223"/>
              </w:tabs>
              <w:ind w:right="-118"/>
            </w:pPr>
            <w:r w:rsidRPr="00A466B1">
              <w:t>1.1.5</w:t>
            </w:r>
          </w:p>
        </w:tc>
        <w:tc>
          <w:tcPr>
            <w:tcW w:w="6930" w:type="dxa"/>
            <w:shd w:val="clear" w:color="auto" w:fill="FFFFFF" w:themeFill="background1"/>
          </w:tcPr>
          <w:p w14:paraId="38726167" w14:textId="7FF06B54" w:rsidR="004A0F96" w:rsidRDefault="004A0F96" w:rsidP="00A466B1">
            <w:pPr>
              <w:tabs>
                <w:tab w:val="left" w:pos="-720"/>
              </w:tabs>
              <w:suppressAutoHyphens/>
              <w:rPr>
                <w:spacing w:val="-2"/>
              </w:rPr>
            </w:pPr>
            <w:r>
              <w:rPr>
                <w:spacing w:val="-2"/>
              </w:rPr>
              <w:t>Bandymo i</w:t>
            </w:r>
            <w:r w:rsidRPr="00A466B1">
              <w:rPr>
                <w:spacing w:val="-2"/>
              </w:rPr>
              <w:t>šėjimo įtamp</w:t>
            </w:r>
            <w:r>
              <w:rPr>
                <w:spacing w:val="-2"/>
              </w:rPr>
              <w:t>os ir jų diapazonai:</w:t>
            </w:r>
          </w:p>
          <w:p w14:paraId="37DC9E17" w14:textId="4F672335" w:rsidR="004A0F96" w:rsidRPr="00E64CFA" w:rsidRDefault="004A0F96" w:rsidP="00E64CFA">
            <w:pPr>
              <w:pStyle w:val="Sraopastraipa"/>
              <w:numPr>
                <w:ilvl w:val="0"/>
                <w:numId w:val="10"/>
              </w:numPr>
              <w:tabs>
                <w:tab w:val="left" w:pos="-720"/>
              </w:tabs>
              <w:suppressAutoHyphens/>
              <w:ind w:left="267"/>
              <w:rPr>
                <w:spacing w:val="-2"/>
              </w:rPr>
            </w:pPr>
            <w:r>
              <w:rPr>
                <w:spacing w:val="-2"/>
              </w:rPr>
              <w:t>Labai žemo dažnio (True sinus wave)</w:t>
            </w:r>
            <w:r w:rsidRPr="00E64CFA">
              <w:rPr>
                <w:spacing w:val="-2"/>
              </w:rPr>
              <w:t xml:space="preserve"> įtampos diapazonas: ne </w:t>
            </w:r>
            <w:r w:rsidR="00D672FC">
              <w:rPr>
                <w:spacing w:val="-2"/>
              </w:rPr>
              <w:t>siauresnis</w:t>
            </w:r>
            <w:r w:rsidRPr="00E64CFA">
              <w:rPr>
                <w:spacing w:val="-2"/>
              </w:rPr>
              <w:t xml:space="preserve"> kaip nuo 0 iki 2</w:t>
            </w:r>
            <w:r>
              <w:rPr>
                <w:spacing w:val="-2"/>
              </w:rPr>
              <w:t>2</w:t>
            </w:r>
            <w:r w:rsidRPr="00E64CFA">
              <w:rPr>
                <w:spacing w:val="-2"/>
              </w:rPr>
              <w:t>kVrms;</w:t>
            </w:r>
          </w:p>
          <w:p w14:paraId="25A9B98A" w14:textId="61E79C28" w:rsidR="004A0F96" w:rsidRPr="00E64CFA" w:rsidRDefault="004A0F96" w:rsidP="00E64CFA">
            <w:pPr>
              <w:pStyle w:val="Sraopastraipa"/>
              <w:numPr>
                <w:ilvl w:val="0"/>
                <w:numId w:val="10"/>
              </w:numPr>
              <w:tabs>
                <w:tab w:val="left" w:pos="-720"/>
              </w:tabs>
              <w:suppressAutoHyphens/>
              <w:ind w:left="267"/>
              <w:rPr>
                <w:spacing w:val="-2"/>
              </w:rPr>
            </w:pPr>
            <w:r w:rsidRPr="00E64CFA">
              <w:rPr>
                <w:spacing w:val="-2"/>
              </w:rPr>
              <w:t xml:space="preserve">„Peak“ įtampos diapazonas: ne </w:t>
            </w:r>
            <w:r w:rsidR="00D672FC">
              <w:rPr>
                <w:spacing w:val="-2"/>
              </w:rPr>
              <w:t>siauresnis</w:t>
            </w:r>
            <w:r w:rsidRPr="00E64CFA">
              <w:rPr>
                <w:spacing w:val="-2"/>
              </w:rPr>
              <w:t xml:space="preserve"> kaip nuo 0 iki  30kV</w:t>
            </w:r>
            <w:r w:rsidRPr="004237EA">
              <w:rPr>
                <w:spacing w:val="-2"/>
                <w:vertAlign w:val="subscript"/>
              </w:rPr>
              <w:t>peak</w:t>
            </w:r>
            <w:r>
              <w:rPr>
                <w:spacing w:val="-2"/>
              </w:rPr>
              <w:t xml:space="preserve"> ;</w:t>
            </w:r>
          </w:p>
          <w:p w14:paraId="15B41EC5" w14:textId="6B576CAC" w:rsidR="004A0F96" w:rsidRPr="00A466B1" w:rsidRDefault="004A0F96" w:rsidP="00E64CFA">
            <w:pPr>
              <w:pStyle w:val="Sraopastraipa"/>
              <w:numPr>
                <w:ilvl w:val="0"/>
                <w:numId w:val="10"/>
              </w:numPr>
              <w:ind w:left="267"/>
              <w:jc w:val="both"/>
            </w:pPr>
            <w:r>
              <w:rPr>
                <w:spacing w:val="-2"/>
              </w:rPr>
              <w:t>Nuolatinės</w:t>
            </w:r>
            <w:r w:rsidRPr="00E64CFA">
              <w:rPr>
                <w:spacing w:val="-2"/>
              </w:rPr>
              <w:t xml:space="preserve"> įtampos diapazonas: be </w:t>
            </w:r>
            <w:r w:rsidR="00D672FC">
              <w:rPr>
                <w:spacing w:val="-2"/>
              </w:rPr>
              <w:t>siauresnis</w:t>
            </w:r>
            <w:r w:rsidRPr="00E64CFA">
              <w:rPr>
                <w:spacing w:val="-2"/>
              </w:rPr>
              <w:t xml:space="preserve"> kaip 0</w:t>
            </w:r>
            <w:r>
              <w:rPr>
                <w:spacing w:val="-2"/>
              </w:rPr>
              <w:t xml:space="preserve"> </w:t>
            </w:r>
            <w:r w:rsidRPr="00E64CFA">
              <w:rPr>
                <w:spacing w:val="-2"/>
              </w:rPr>
              <w:t>iki 30kV DC</w:t>
            </w:r>
            <w:r>
              <w:rPr>
                <w:spacing w:val="-2"/>
              </w:rPr>
              <w:t>.</w:t>
            </w:r>
          </w:p>
        </w:tc>
        <w:tc>
          <w:tcPr>
            <w:tcW w:w="3240" w:type="dxa"/>
          </w:tcPr>
          <w:p w14:paraId="3A0D349F" w14:textId="77777777" w:rsidR="004A0F96" w:rsidRPr="00A466B1" w:rsidRDefault="004A0F96" w:rsidP="00A466B1">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1E7331C2" w14:textId="77777777" w:rsidR="004A0F96" w:rsidRPr="00A466B1" w:rsidRDefault="004A0F96" w:rsidP="00A466B1">
            <w:pPr>
              <w:pStyle w:val="Pagrindinistekstas"/>
              <w:tabs>
                <w:tab w:val="clear" w:pos="680"/>
                <w:tab w:val="left" w:pos="432"/>
              </w:tabs>
              <w:spacing w:after="0" w:line="240" w:lineRule="auto"/>
              <w:jc w:val="left"/>
              <w:rPr>
                <w:rFonts w:ascii="Times New Roman" w:hAnsi="Times New Roman" w:cs="Times New Roman"/>
                <w:szCs w:val="24"/>
              </w:rPr>
            </w:pPr>
          </w:p>
        </w:tc>
      </w:tr>
      <w:tr w:rsidR="004A0F96" w:rsidRPr="00A466B1" w14:paraId="43BDC39D" w14:textId="4448AAA1" w:rsidTr="004F56EB">
        <w:tc>
          <w:tcPr>
            <w:tcW w:w="1042" w:type="dxa"/>
          </w:tcPr>
          <w:p w14:paraId="2F450B0D" w14:textId="5A174161" w:rsidR="004A0F96" w:rsidRPr="00A466B1" w:rsidRDefault="004A0F96" w:rsidP="00A466B1">
            <w:pPr>
              <w:tabs>
                <w:tab w:val="left" w:pos="223"/>
              </w:tabs>
              <w:ind w:right="-118"/>
            </w:pPr>
            <w:r w:rsidRPr="00A466B1">
              <w:t>1.1.6</w:t>
            </w:r>
          </w:p>
        </w:tc>
        <w:tc>
          <w:tcPr>
            <w:tcW w:w="6930" w:type="dxa"/>
            <w:shd w:val="clear" w:color="auto" w:fill="FFFFFF" w:themeFill="background1"/>
          </w:tcPr>
          <w:p w14:paraId="06C5B948" w14:textId="34E5658B" w:rsidR="004A0F96" w:rsidRPr="00A466B1" w:rsidRDefault="004A0F96" w:rsidP="00A466B1">
            <w:pPr>
              <w:jc w:val="both"/>
            </w:pPr>
            <w:r>
              <w:rPr>
                <w:spacing w:val="-2"/>
              </w:rPr>
              <w:t xml:space="preserve">Reguliuojamas </w:t>
            </w:r>
            <w:r w:rsidRPr="00A466B1">
              <w:rPr>
                <w:spacing w:val="-2"/>
              </w:rPr>
              <w:t xml:space="preserve">išėjimo įtampos diapazonas: </w:t>
            </w:r>
            <w:r>
              <w:rPr>
                <w:spacing w:val="-2"/>
              </w:rPr>
              <w:t xml:space="preserve">nuo 0 </w:t>
            </w:r>
            <w:r w:rsidRPr="00A466B1">
              <w:rPr>
                <w:spacing w:val="-2"/>
              </w:rPr>
              <w:t>kVrms iki maksimalios įtampos</w:t>
            </w:r>
            <w:r>
              <w:rPr>
                <w:spacing w:val="-2"/>
              </w:rPr>
              <w:t>.</w:t>
            </w:r>
            <w:r w:rsidRPr="00A466B1">
              <w:rPr>
                <w:spacing w:val="-2"/>
              </w:rPr>
              <w:t xml:space="preserve"> </w:t>
            </w:r>
          </w:p>
        </w:tc>
        <w:tc>
          <w:tcPr>
            <w:tcW w:w="3240" w:type="dxa"/>
          </w:tcPr>
          <w:p w14:paraId="6A61C48A" w14:textId="6A07138C" w:rsidR="004A0F96" w:rsidRPr="00A466B1" w:rsidRDefault="004A0F96" w:rsidP="00A466B1">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32C6C372" w14:textId="77777777" w:rsidR="004A0F96" w:rsidRPr="00A466B1" w:rsidRDefault="004A0F96" w:rsidP="00A466B1">
            <w:pPr>
              <w:pStyle w:val="Pagrindinistekstas"/>
              <w:tabs>
                <w:tab w:val="clear" w:pos="680"/>
                <w:tab w:val="left" w:pos="432"/>
              </w:tabs>
              <w:spacing w:after="0" w:line="240" w:lineRule="auto"/>
              <w:jc w:val="left"/>
              <w:rPr>
                <w:rFonts w:ascii="Times New Roman" w:hAnsi="Times New Roman" w:cs="Times New Roman"/>
                <w:szCs w:val="24"/>
              </w:rPr>
            </w:pPr>
          </w:p>
        </w:tc>
      </w:tr>
      <w:bookmarkEnd w:id="0"/>
      <w:tr w:rsidR="004A0F96" w:rsidRPr="00A466B1" w14:paraId="570657D3" w14:textId="0E44C7E8" w:rsidTr="004F56EB">
        <w:tc>
          <w:tcPr>
            <w:tcW w:w="1042" w:type="dxa"/>
          </w:tcPr>
          <w:p w14:paraId="7CD8BA84" w14:textId="6EC804D6" w:rsidR="004A0F96" w:rsidRPr="00A466B1" w:rsidRDefault="004A0F96" w:rsidP="00A466B1">
            <w:pPr>
              <w:tabs>
                <w:tab w:val="left" w:pos="223"/>
              </w:tabs>
              <w:ind w:right="-118"/>
            </w:pPr>
            <w:r w:rsidRPr="00A466B1">
              <w:t>1.1.7</w:t>
            </w:r>
          </w:p>
        </w:tc>
        <w:tc>
          <w:tcPr>
            <w:tcW w:w="6930" w:type="dxa"/>
            <w:shd w:val="clear" w:color="auto" w:fill="FFFFFF" w:themeFill="background1"/>
          </w:tcPr>
          <w:p w14:paraId="21784314" w14:textId="681EFD38" w:rsidR="004A0F96" w:rsidRPr="00A466B1" w:rsidRDefault="00282381" w:rsidP="00A466B1">
            <w:pPr>
              <w:jc w:val="both"/>
            </w:pPr>
            <w:r>
              <w:rPr>
                <w:spacing w:val="-2"/>
              </w:rPr>
              <w:t>Paklaida</w:t>
            </w:r>
            <w:r w:rsidR="004A0F96" w:rsidRPr="00A466B1">
              <w:rPr>
                <w:spacing w:val="-2"/>
              </w:rPr>
              <w:t xml:space="preserve">: Ne </w:t>
            </w:r>
            <w:r>
              <w:rPr>
                <w:spacing w:val="-2"/>
              </w:rPr>
              <w:t>didesnė</w:t>
            </w:r>
            <w:r w:rsidR="004A0F96" w:rsidRPr="00A466B1">
              <w:rPr>
                <w:spacing w:val="-2"/>
              </w:rPr>
              <w:t xml:space="preserve"> kaip ±</w:t>
            </w:r>
            <w:r w:rsidR="004A0F96">
              <w:rPr>
                <w:spacing w:val="-2"/>
              </w:rPr>
              <w:t>3</w:t>
            </w:r>
            <w:r w:rsidR="004A0F96" w:rsidRPr="00A466B1">
              <w:rPr>
                <w:spacing w:val="-2"/>
                <w:lang w:val="en-US"/>
              </w:rPr>
              <w:t>%</w:t>
            </w:r>
          </w:p>
        </w:tc>
        <w:tc>
          <w:tcPr>
            <w:tcW w:w="3240" w:type="dxa"/>
          </w:tcPr>
          <w:p w14:paraId="1DB22A1D" w14:textId="77777777" w:rsidR="004A0F96" w:rsidRPr="00A466B1" w:rsidRDefault="004A0F96" w:rsidP="00A466B1">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7FB5BA70" w14:textId="77777777" w:rsidR="004A0F96" w:rsidRPr="00A466B1" w:rsidRDefault="004A0F96" w:rsidP="00A466B1">
            <w:pPr>
              <w:pStyle w:val="Pagrindinistekstas"/>
              <w:tabs>
                <w:tab w:val="clear" w:pos="680"/>
                <w:tab w:val="left" w:pos="432"/>
              </w:tabs>
              <w:spacing w:after="0" w:line="240" w:lineRule="auto"/>
              <w:jc w:val="left"/>
              <w:rPr>
                <w:rFonts w:ascii="Times New Roman" w:hAnsi="Times New Roman" w:cs="Times New Roman"/>
                <w:szCs w:val="24"/>
              </w:rPr>
            </w:pPr>
          </w:p>
        </w:tc>
      </w:tr>
      <w:tr w:rsidR="004A0F96" w:rsidRPr="00A466B1" w14:paraId="28466D34" w14:textId="79BE4C80" w:rsidTr="004F56EB">
        <w:tc>
          <w:tcPr>
            <w:tcW w:w="1042" w:type="dxa"/>
          </w:tcPr>
          <w:p w14:paraId="5352F968" w14:textId="4963B149" w:rsidR="004A0F96" w:rsidRPr="00A466B1" w:rsidRDefault="004A0F96" w:rsidP="00A466B1">
            <w:pPr>
              <w:tabs>
                <w:tab w:val="left" w:pos="223"/>
              </w:tabs>
              <w:ind w:right="-118"/>
            </w:pPr>
            <w:r w:rsidRPr="00A466B1">
              <w:t>1.1.8</w:t>
            </w:r>
          </w:p>
        </w:tc>
        <w:tc>
          <w:tcPr>
            <w:tcW w:w="6930" w:type="dxa"/>
            <w:shd w:val="clear" w:color="auto" w:fill="FFFFFF" w:themeFill="background1"/>
          </w:tcPr>
          <w:p w14:paraId="3136EB24" w14:textId="2A779C4B" w:rsidR="004A0F96" w:rsidRPr="00A466B1" w:rsidRDefault="00ED681D" w:rsidP="00A466B1">
            <w:pPr>
              <w:jc w:val="both"/>
            </w:pPr>
            <w:r w:rsidRPr="00ED681D">
              <w:rPr>
                <w:spacing w:val="-2"/>
              </w:rPr>
              <w:t>Testavimo</w:t>
            </w:r>
            <w:r>
              <w:rPr>
                <w:spacing w:val="-2"/>
              </w:rPr>
              <w:t xml:space="preserve"> įtampos</w:t>
            </w:r>
            <w:r w:rsidRPr="00ED681D">
              <w:rPr>
                <w:spacing w:val="-2"/>
              </w:rPr>
              <w:t xml:space="preserve"> dažni</w:t>
            </w:r>
            <w:r w:rsidR="00D672FC">
              <w:rPr>
                <w:spacing w:val="-2"/>
              </w:rPr>
              <w:t>s</w:t>
            </w:r>
            <w:r w:rsidR="004A0F96" w:rsidRPr="00A466B1">
              <w:rPr>
                <w:spacing w:val="-2"/>
              </w:rPr>
              <w:t xml:space="preserve">: </w:t>
            </w:r>
            <w:r w:rsidR="004A0F96">
              <w:rPr>
                <w:spacing w:val="-2"/>
              </w:rPr>
              <w:t xml:space="preserve">reguliuojamas </w:t>
            </w:r>
            <w:r>
              <w:rPr>
                <w:spacing w:val="-2"/>
              </w:rPr>
              <w:t>ne siauresniame diapazone</w:t>
            </w:r>
            <w:r w:rsidR="00C55C4B">
              <w:rPr>
                <w:spacing w:val="-2"/>
              </w:rPr>
              <w:t xml:space="preserve"> kaip</w:t>
            </w:r>
            <w:r>
              <w:rPr>
                <w:spacing w:val="-2"/>
              </w:rPr>
              <w:t xml:space="preserve"> </w:t>
            </w:r>
            <w:r w:rsidR="004A0F96">
              <w:rPr>
                <w:spacing w:val="-2"/>
              </w:rPr>
              <w:t xml:space="preserve">nuo </w:t>
            </w:r>
            <w:r w:rsidR="004A0F96" w:rsidRPr="00A466B1">
              <w:rPr>
                <w:spacing w:val="-2"/>
              </w:rPr>
              <w:t>0,01</w:t>
            </w:r>
            <w:r w:rsidR="004A0F96">
              <w:rPr>
                <w:spacing w:val="-2"/>
              </w:rPr>
              <w:t>Hz iki 0</w:t>
            </w:r>
            <w:r w:rsidR="004A0F96" w:rsidRPr="00A466B1">
              <w:rPr>
                <w:spacing w:val="-2"/>
              </w:rPr>
              <w:t>,1Hz</w:t>
            </w:r>
          </w:p>
        </w:tc>
        <w:tc>
          <w:tcPr>
            <w:tcW w:w="3240" w:type="dxa"/>
          </w:tcPr>
          <w:p w14:paraId="22E78E2F" w14:textId="2C85C24B" w:rsidR="004A0F96" w:rsidRPr="00A466B1" w:rsidRDefault="004A0F96" w:rsidP="00A466B1">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1489C769" w14:textId="77777777" w:rsidR="004A0F96" w:rsidRPr="00A466B1" w:rsidRDefault="004A0F96" w:rsidP="00A466B1">
            <w:pPr>
              <w:pStyle w:val="Pagrindinistekstas"/>
              <w:tabs>
                <w:tab w:val="clear" w:pos="680"/>
                <w:tab w:val="left" w:pos="432"/>
              </w:tabs>
              <w:spacing w:after="0" w:line="240" w:lineRule="auto"/>
              <w:jc w:val="left"/>
              <w:rPr>
                <w:rFonts w:ascii="Times New Roman" w:hAnsi="Times New Roman" w:cs="Times New Roman"/>
                <w:szCs w:val="24"/>
              </w:rPr>
            </w:pPr>
          </w:p>
        </w:tc>
      </w:tr>
      <w:tr w:rsidR="00461A73" w:rsidRPr="00461A73" w14:paraId="35BF4C40" w14:textId="04B3B2D5" w:rsidTr="00461A73">
        <w:tc>
          <w:tcPr>
            <w:tcW w:w="1042" w:type="dxa"/>
          </w:tcPr>
          <w:p w14:paraId="07F60051" w14:textId="40EAAA66" w:rsidR="004A0F96" w:rsidRPr="00461A73" w:rsidRDefault="004A0F96" w:rsidP="00A466B1">
            <w:pPr>
              <w:tabs>
                <w:tab w:val="left" w:pos="223"/>
              </w:tabs>
              <w:ind w:right="-118"/>
            </w:pPr>
            <w:r w:rsidRPr="00461A73">
              <w:t>1.1.9</w:t>
            </w:r>
          </w:p>
        </w:tc>
        <w:tc>
          <w:tcPr>
            <w:tcW w:w="6930" w:type="dxa"/>
          </w:tcPr>
          <w:p w14:paraId="0376DBB3" w14:textId="07AD5704" w:rsidR="004A0F96" w:rsidRPr="00461A73" w:rsidRDefault="004A0F96" w:rsidP="00A466B1">
            <w:pPr>
              <w:jc w:val="both"/>
            </w:pPr>
            <w:r w:rsidRPr="00461A73">
              <w:rPr>
                <w:spacing w:val="-2"/>
              </w:rPr>
              <w:t>Apkrova testavimo metu: ne mažesnė kaip 0,5</w:t>
            </w:r>
            <w:r w:rsidRPr="00461A73">
              <w:rPr>
                <w:rFonts w:eastAsia="Times New Roman"/>
                <w:spacing w:val="-2"/>
              </w:rPr>
              <w:t>µF esant ne mažesniam kaip 0,1Hz testavimo dažniui ir ne mažesnei kaip 2</w:t>
            </w:r>
            <w:r w:rsidR="00282381" w:rsidRPr="00461A73">
              <w:rPr>
                <w:rFonts w:eastAsia="Times New Roman"/>
                <w:spacing w:val="-2"/>
              </w:rPr>
              <w:t>2</w:t>
            </w:r>
            <w:r w:rsidRPr="00461A73">
              <w:rPr>
                <w:rFonts w:eastAsia="Times New Roman"/>
                <w:spacing w:val="-2"/>
              </w:rPr>
              <w:t>kVrms įtampai</w:t>
            </w:r>
          </w:p>
        </w:tc>
        <w:tc>
          <w:tcPr>
            <w:tcW w:w="3240" w:type="dxa"/>
          </w:tcPr>
          <w:p w14:paraId="01D72551" w14:textId="2731994F" w:rsidR="004A0F96" w:rsidRPr="00461A73" w:rsidRDefault="004A0F96" w:rsidP="00A466B1">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7CE044E1" w14:textId="77777777" w:rsidR="004A0F96" w:rsidRPr="00461A73" w:rsidRDefault="004A0F96" w:rsidP="00A466B1">
            <w:pPr>
              <w:pStyle w:val="Pagrindinistekstas"/>
              <w:tabs>
                <w:tab w:val="clear" w:pos="680"/>
                <w:tab w:val="left" w:pos="432"/>
              </w:tabs>
              <w:spacing w:after="0" w:line="240" w:lineRule="auto"/>
              <w:jc w:val="left"/>
              <w:rPr>
                <w:rFonts w:ascii="Times New Roman" w:hAnsi="Times New Roman" w:cs="Times New Roman"/>
                <w:szCs w:val="24"/>
              </w:rPr>
            </w:pPr>
          </w:p>
        </w:tc>
      </w:tr>
      <w:tr w:rsidR="00461A73" w:rsidRPr="00461A73" w14:paraId="23E9A5E0" w14:textId="42BF7216" w:rsidTr="004A0F96">
        <w:tc>
          <w:tcPr>
            <w:tcW w:w="1042" w:type="dxa"/>
          </w:tcPr>
          <w:p w14:paraId="1C692C6D" w14:textId="4F4E4FE0" w:rsidR="004A0F96" w:rsidRPr="00461A73" w:rsidRDefault="004A0F96" w:rsidP="00A466B1">
            <w:pPr>
              <w:tabs>
                <w:tab w:val="left" w:pos="223"/>
              </w:tabs>
              <w:ind w:right="-118"/>
            </w:pPr>
            <w:r w:rsidRPr="00461A73">
              <w:t>1.1.10</w:t>
            </w:r>
          </w:p>
        </w:tc>
        <w:tc>
          <w:tcPr>
            <w:tcW w:w="6930" w:type="dxa"/>
          </w:tcPr>
          <w:p w14:paraId="09DA0D3F" w14:textId="1CA9802C" w:rsidR="004A0F96" w:rsidRPr="00461A73" w:rsidRDefault="004A0F96" w:rsidP="00A466B1">
            <w:pPr>
              <w:jc w:val="both"/>
            </w:pPr>
            <w:r w:rsidRPr="00461A73">
              <w:rPr>
                <w:spacing w:val="-2"/>
              </w:rPr>
              <w:t>Ekranas: Skaitmeninė indikacija</w:t>
            </w:r>
          </w:p>
        </w:tc>
        <w:tc>
          <w:tcPr>
            <w:tcW w:w="3240" w:type="dxa"/>
          </w:tcPr>
          <w:p w14:paraId="0D3ACD7B" w14:textId="34D32D7D" w:rsidR="004A0F96" w:rsidRPr="00461A73" w:rsidRDefault="004A0F96" w:rsidP="00A466B1">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458883B1" w14:textId="77777777" w:rsidR="004A0F96" w:rsidRPr="00461A73" w:rsidRDefault="004A0F96" w:rsidP="00A466B1">
            <w:pPr>
              <w:pStyle w:val="Pagrindinistekstas"/>
              <w:tabs>
                <w:tab w:val="clear" w:pos="680"/>
                <w:tab w:val="left" w:pos="432"/>
              </w:tabs>
              <w:spacing w:after="0" w:line="240" w:lineRule="auto"/>
              <w:jc w:val="left"/>
              <w:rPr>
                <w:rFonts w:ascii="Times New Roman" w:hAnsi="Times New Roman" w:cs="Times New Roman"/>
                <w:szCs w:val="24"/>
              </w:rPr>
            </w:pPr>
          </w:p>
        </w:tc>
      </w:tr>
      <w:tr w:rsidR="00461A73" w:rsidRPr="00461A73" w14:paraId="14B9C66D" w14:textId="21310501" w:rsidTr="00461A73">
        <w:tc>
          <w:tcPr>
            <w:tcW w:w="1042" w:type="dxa"/>
          </w:tcPr>
          <w:p w14:paraId="6C152F5C" w14:textId="19C36F07" w:rsidR="004A0F96" w:rsidRPr="00461A73" w:rsidRDefault="004A0F96" w:rsidP="00A466B1">
            <w:pPr>
              <w:tabs>
                <w:tab w:val="left" w:pos="223"/>
              </w:tabs>
              <w:ind w:right="-118"/>
            </w:pPr>
            <w:r w:rsidRPr="00461A73">
              <w:t>1.1.11</w:t>
            </w:r>
          </w:p>
        </w:tc>
        <w:tc>
          <w:tcPr>
            <w:tcW w:w="6930" w:type="dxa"/>
          </w:tcPr>
          <w:p w14:paraId="03C6CC25" w14:textId="705C1C36" w:rsidR="004A0F96" w:rsidRPr="00461A73" w:rsidRDefault="004A0F96" w:rsidP="00A466B1">
            <w:pPr>
              <w:jc w:val="both"/>
              <w:rPr>
                <w:strike/>
                <w:spacing w:val="-2"/>
              </w:rPr>
            </w:pPr>
            <w:r w:rsidRPr="00461A73">
              <w:rPr>
                <w:strike/>
                <w:spacing w:val="-2"/>
              </w:rPr>
              <w:t xml:space="preserve">Srovė išėjime ne mažiau kaip 10mA </w:t>
            </w:r>
          </w:p>
        </w:tc>
        <w:tc>
          <w:tcPr>
            <w:tcW w:w="3240" w:type="dxa"/>
          </w:tcPr>
          <w:p w14:paraId="7C925452" w14:textId="77777777" w:rsidR="004A0F96" w:rsidRPr="00461A73" w:rsidRDefault="004A0F96" w:rsidP="00A466B1">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7099B9D2" w14:textId="77777777" w:rsidR="004A0F96" w:rsidRPr="00461A73" w:rsidRDefault="004A0F96" w:rsidP="00A466B1">
            <w:pPr>
              <w:pStyle w:val="Pagrindinistekstas"/>
              <w:tabs>
                <w:tab w:val="clear" w:pos="680"/>
                <w:tab w:val="left" w:pos="432"/>
              </w:tabs>
              <w:spacing w:after="0" w:line="240" w:lineRule="auto"/>
              <w:jc w:val="left"/>
              <w:rPr>
                <w:rFonts w:ascii="Times New Roman" w:hAnsi="Times New Roman" w:cs="Times New Roman"/>
                <w:szCs w:val="24"/>
              </w:rPr>
            </w:pPr>
          </w:p>
        </w:tc>
      </w:tr>
      <w:tr w:rsidR="00461A73" w:rsidRPr="00461A73" w14:paraId="1C1E08AD" w14:textId="547AB1E9" w:rsidTr="00461A73">
        <w:tc>
          <w:tcPr>
            <w:tcW w:w="1042" w:type="dxa"/>
          </w:tcPr>
          <w:p w14:paraId="7E365A35" w14:textId="47189DAE" w:rsidR="004A0F96" w:rsidRPr="00461A73" w:rsidRDefault="004A0F96" w:rsidP="007608FB">
            <w:pPr>
              <w:tabs>
                <w:tab w:val="left" w:pos="223"/>
              </w:tabs>
              <w:ind w:right="-118"/>
            </w:pPr>
            <w:r w:rsidRPr="00461A73">
              <w:t>1.1.12</w:t>
            </w:r>
          </w:p>
        </w:tc>
        <w:tc>
          <w:tcPr>
            <w:tcW w:w="6930" w:type="dxa"/>
          </w:tcPr>
          <w:p w14:paraId="062FA628" w14:textId="6E2C59BB" w:rsidR="004A0F96" w:rsidRPr="00461A73" w:rsidRDefault="004A0F96" w:rsidP="007608FB">
            <w:pPr>
              <w:jc w:val="both"/>
              <w:rPr>
                <w:spacing w:val="-2"/>
              </w:rPr>
            </w:pPr>
            <w:r w:rsidRPr="00461A73">
              <w:rPr>
                <w:spacing w:val="-2"/>
              </w:rPr>
              <w:t>Turi būti matavimo rezultatų išsaugojimas su datos ir laiko įrašu</w:t>
            </w:r>
          </w:p>
        </w:tc>
        <w:tc>
          <w:tcPr>
            <w:tcW w:w="3240" w:type="dxa"/>
          </w:tcPr>
          <w:p w14:paraId="6D060C98" w14:textId="77777777" w:rsidR="004A0F96" w:rsidRPr="00461A73" w:rsidRDefault="004A0F96" w:rsidP="007608FB">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020824F8" w14:textId="77777777" w:rsidR="004A0F96" w:rsidRPr="00461A73" w:rsidRDefault="004A0F96" w:rsidP="007608FB">
            <w:pPr>
              <w:pStyle w:val="Pagrindinistekstas"/>
              <w:tabs>
                <w:tab w:val="clear" w:pos="680"/>
                <w:tab w:val="left" w:pos="432"/>
              </w:tabs>
              <w:spacing w:after="0" w:line="240" w:lineRule="auto"/>
              <w:jc w:val="left"/>
              <w:rPr>
                <w:rFonts w:ascii="Times New Roman" w:hAnsi="Times New Roman" w:cs="Times New Roman"/>
                <w:szCs w:val="24"/>
              </w:rPr>
            </w:pPr>
          </w:p>
        </w:tc>
      </w:tr>
      <w:tr w:rsidR="00461A73" w:rsidRPr="00461A73" w14:paraId="15EE36F1" w14:textId="0D7EF219" w:rsidTr="004A0F96">
        <w:tc>
          <w:tcPr>
            <w:tcW w:w="1042" w:type="dxa"/>
          </w:tcPr>
          <w:p w14:paraId="1D575113" w14:textId="49BA54DB" w:rsidR="004A0F96" w:rsidRPr="00461A73" w:rsidRDefault="004A0F96" w:rsidP="007608FB">
            <w:pPr>
              <w:tabs>
                <w:tab w:val="left" w:pos="223"/>
              </w:tabs>
              <w:ind w:right="-118"/>
            </w:pPr>
            <w:r w:rsidRPr="00461A73">
              <w:t>1.1.13</w:t>
            </w:r>
          </w:p>
        </w:tc>
        <w:tc>
          <w:tcPr>
            <w:tcW w:w="6930" w:type="dxa"/>
          </w:tcPr>
          <w:p w14:paraId="39CE163A" w14:textId="02151755" w:rsidR="004A0F96" w:rsidRPr="00461A73" w:rsidRDefault="004A0F96" w:rsidP="007608FB">
            <w:pPr>
              <w:jc w:val="both"/>
              <w:rPr>
                <w:spacing w:val="-2"/>
              </w:rPr>
            </w:pPr>
            <w:r w:rsidRPr="00461A73">
              <w:rPr>
                <w:spacing w:val="-2"/>
              </w:rPr>
              <w:t xml:space="preserve">Turi būti automatinis objekto iškrovimas baigus darbą </w:t>
            </w:r>
          </w:p>
        </w:tc>
        <w:tc>
          <w:tcPr>
            <w:tcW w:w="3240" w:type="dxa"/>
          </w:tcPr>
          <w:p w14:paraId="32377E1F" w14:textId="77777777" w:rsidR="004A0F96" w:rsidRPr="00461A73" w:rsidRDefault="004A0F96" w:rsidP="007608FB">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5A1A5ECF" w14:textId="77777777" w:rsidR="004A0F96" w:rsidRPr="00461A73" w:rsidRDefault="004A0F96" w:rsidP="007608FB">
            <w:pPr>
              <w:pStyle w:val="Pagrindinistekstas"/>
              <w:tabs>
                <w:tab w:val="clear" w:pos="680"/>
                <w:tab w:val="left" w:pos="432"/>
              </w:tabs>
              <w:spacing w:after="0" w:line="240" w:lineRule="auto"/>
              <w:jc w:val="left"/>
              <w:rPr>
                <w:rFonts w:ascii="Times New Roman" w:hAnsi="Times New Roman" w:cs="Times New Roman"/>
                <w:szCs w:val="24"/>
              </w:rPr>
            </w:pPr>
          </w:p>
        </w:tc>
      </w:tr>
      <w:tr w:rsidR="00461A73" w:rsidRPr="00461A73" w14:paraId="72A681FC" w14:textId="40B3FEBF" w:rsidTr="00461A73">
        <w:tc>
          <w:tcPr>
            <w:tcW w:w="1042" w:type="dxa"/>
          </w:tcPr>
          <w:p w14:paraId="43DDA0C2" w14:textId="6FBF5EBE" w:rsidR="004A0F96" w:rsidRPr="00461A73" w:rsidRDefault="004A0F96" w:rsidP="007608FB">
            <w:pPr>
              <w:tabs>
                <w:tab w:val="left" w:pos="223"/>
              </w:tabs>
              <w:ind w:right="-118"/>
            </w:pPr>
            <w:r w:rsidRPr="00461A73">
              <w:t>1.1.14</w:t>
            </w:r>
          </w:p>
        </w:tc>
        <w:tc>
          <w:tcPr>
            <w:tcW w:w="6930" w:type="dxa"/>
          </w:tcPr>
          <w:p w14:paraId="286D0A98" w14:textId="5BB7542C" w:rsidR="004A0F96" w:rsidRPr="00461A73" w:rsidRDefault="004A0F96" w:rsidP="007608FB">
            <w:pPr>
              <w:jc w:val="both"/>
              <w:rPr>
                <w:spacing w:val="-2"/>
              </w:rPr>
            </w:pPr>
            <w:r w:rsidRPr="00461A73">
              <w:rPr>
                <w:spacing w:val="-2"/>
              </w:rPr>
              <w:t xml:space="preserve">Prietaiso ekranas rezultatų atvaizdavimui </w:t>
            </w:r>
            <w:r w:rsidR="00D672FC" w:rsidRPr="00461A73">
              <w:rPr>
                <w:spacing w:val="-2"/>
              </w:rPr>
              <w:t>ne mažesnis kaip</w:t>
            </w:r>
            <w:r w:rsidRPr="00461A73">
              <w:rPr>
                <w:spacing w:val="-2"/>
              </w:rPr>
              <w:t xml:space="preserve"> 5“ </w:t>
            </w:r>
          </w:p>
        </w:tc>
        <w:tc>
          <w:tcPr>
            <w:tcW w:w="3240" w:type="dxa"/>
          </w:tcPr>
          <w:p w14:paraId="7A3C3412" w14:textId="77777777" w:rsidR="004A0F96" w:rsidRPr="00461A73" w:rsidRDefault="004A0F96" w:rsidP="007608FB">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5440AD2B" w14:textId="77777777" w:rsidR="004A0F96" w:rsidRPr="00461A73" w:rsidRDefault="004A0F96" w:rsidP="007608FB">
            <w:pPr>
              <w:pStyle w:val="Pagrindinistekstas"/>
              <w:tabs>
                <w:tab w:val="clear" w:pos="680"/>
                <w:tab w:val="left" w:pos="432"/>
              </w:tabs>
              <w:spacing w:after="0" w:line="240" w:lineRule="auto"/>
              <w:jc w:val="left"/>
              <w:rPr>
                <w:rFonts w:ascii="Times New Roman" w:hAnsi="Times New Roman" w:cs="Times New Roman"/>
                <w:szCs w:val="24"/>
              </w:rPr>
            </w:pPr>
          </w:p>
        </w:tc>
      </w:tr>
      <w:tr w:rsidR="00461A73" w:rsidRPr="00461A73" w14:paraId="7F2398D2" w14:textId="504024E9" w:rsidTr="00461A73">
        <w:tc>
          <w:tcPr>
            <w:tcW w:w="1042" w:type="dxa"/>
          </w:tcPr>
          <w:p w14:paraId="339B0EA7" w14:textId="5BABBE00" w:rsidR="004A0F96" w:rsidRPr="00461A73" w:rsidRDefault="004A0F96" w:rsidP="007608FB">
            <w:pPr>
              <w:tabs>
                <w:tab w:val="left" w:pos="223"/>
              </w:tabs>
              <w:ind w:right="-118"/>
            </w:pPr>
            <w:r w:rsidRPr="00461A73">
              <w:t>1.1.15</w:t>
            </w:r>
          </w:p>
        </w:tc>
        <w:tc>
          <w:tcPr>
            <w:tcW w:w="6930" w:type="dxa"/>
          </w:tcPr>
          <w:p w14:paraId="5E8DE366" w14:textId="31017FA6" w:rsidR="004A0F96" w:rsidRPr="00461A73" w:rsidRDefault="004A0F96" w:rsidP="007608FB">
            <w:pPr>
              <w:jc w:val="both"/>
              <w:rPr>
                <w:spacing w:val="-2"/>
              </w:rPr>
            </w:pPr>
            <w:r w:rsidRPr="00461A73">
              <w:rPr>
                <w:spacing w:val="-2"/>
              </w:rPr>
              <w:t>Svoris: Ne daugiau kaip 35kg</w:t>
            </w:r>
          </w:p>
        </w:tc>
        <w:tc>
          <w:tcPr>
            <w:tcW w:w="3240" w:type="dxa"/>
          </w:tcPr>
          <w:p w14:paraId="0459ABE1" w14:textId="77777777" w:rsidR="004A0F96" w:rsidRPr="00461A73" w:rsidRDefault="004A0F96" w:rsidP="007608FB">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47D4D3C3" w14:textId="77777777" w:rsidR="004A0F96" w:rsidRPr="00461A73" w:rsidRDefault="004A0F96" w:rsidP="007608FB">
            <w:pPr>
              <w:pStyle w:val="Pagrindinistekstas"/>
              <w:tabs>
                <w:tab w:val="clear" w:pos="680"/>
                <w:tab w:val="left" w:pos="432"/>
              </w:tabs>
              <w:spacing w:after="0" w:line="240" w:lineRule="auto"/>
              <w:jc w:val="left"/>
              <w:rPr>
                <w:rFonts w:ascii="Times New Roman" w:hAnsi="Times New Roman" w:cs="Times New Roman"/>
                <w:szCs w:val="24"/>
              </w:rPr>
            </w:pPr>
          </w:p>
        </w:tc>
      </w:tr>
      <w:tr w:rsidR="00461A73" w:rsidRPr="00461A73" w14:paraId="1FF9E3BF" w14:textId="4ACCC6DE" w:rsidTr="00461A73">
        <w:tc>
          <w:tcPr>
            <w:tcW w:w="1042" w:type="dxa"/>
          </w:tcPr>
          <w:p w14:paraId="3C5694E2" w14:textId="11E790F8" w:rsidR="004A0F96" w:rsidRPr="00461A73" w:rsidRDefault="004A0F96" w:rsidP="007608FB">
            <w:pPr>
              <w:tabs>
                <w:tab w:val="left" w:pos="223"/>
              </w:tabs>
              <w:ind w:right="-118"/>
            </w:pPr>
            <w:r w:rsidRPr="00461A73">
              <w:t>1.1.16</w:t>
            </w:r>
          </w:p>
        </w:tc>
        <w:tc>
          <w:tcPr>
            <w:tcW w:w="6930" w:type="dxa"/>
          </w:tcPr>
          <w:p w14:paraId="609A6D1A" w14:textId="0C02D283" w:rsidR="004A0F96" w:rsidRPr="00461A73" w:rsidRDefault="004A0F96" w:rsidP="007608FB">
            <w:pPr>
              <w:jc w:val="both"/>
              <w:rPr>
                <w:spacing w:val="-2"/>
              </w:rPr>
            </w:pPr>
            <w:r w:rsidRPr="00461A73">
              <w:rPr>
                <w:spacing w:val="-2"/>
              </w:rPr>
              <w:t xml:space="preserve">Gabaritai: ne didesni kaip </w:t>
            </w:r>
            <w:r w:rsidR="004F56EB" w:rsidRPr="00461A73">
              <w:rPr>
                <w:spacing w:val="-2"/>
              </w:rPr>
              <w:t>600</w:t>
            </w:r>
            <w:r w:rsidRPr="00461A73">
              <w:rPr>
                <w:spacing w:val="-2"/>
              </w:rPr>
              <w:t>x</w:t>
            </w:r>
            <w:r w:rsidR="004F56EB" w:rsidRPr="00461A73">
              <w:rPr>
                <w:spacing w:val="-2"/>
              </w:rPr>
              <w:t>400</w:t>
            </w:r>
            <w:r w:rsidRPr="00461A73">
              <w:rPr>
                <w:spacing w:val="-2"/>
              </w:rPr>
              <w:t>x660mm</w:t>
            </w:r>
          </w:p>
        </w:tc>
        <w:tc>
          <w:tcPr>
            <w:tcW w:w="3240" w:type="dxa"/>
          </w:tcPr>
          <w:p w14:paraId="1F5877D5" w14:textId="77777777" w:rsidR="004A0F96" w:rsidRPr="00461A73" w:rsidRDefault="004A0F96" w:rsidP="007608FB">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2CF6031F" w14:textId="77777777" w:rsidR="004A0F96" w:rsidRPr="00461A73" w:rsidRDefault="004A0F96" w:rsidP="007608FB">
            <w:pPr>
              <w:pStyle w:val="Pagrindinistekstas"/>
              <w:tabs>
                <w:tab w:val="clear" w:pos="680"/>
                <w:tab w:val="left" w:pos="432"/>
              </w:tabs>
              <w:spacing w:after="0" w:line="240" w:lineRule="auto"/>
              <w:jc w:val="left"/>
              <w:rPr>
                <w:rFonts w:ascii="Times New Roman" w:hAnsi="Times New Roman" w:cs="Times New Roman"/>
                <w:szCs w:val="24"/>
              </w:rPr>
            </w:pPr>
          </w:p>
        </w:tc>
      </w:tr>
      <w:tr w:rsidR="00461A73" w:rsidRPr="00461A73" w14:paraId="60A67829" w14:textId="7B80F8B1" w:rsidTr="00461A73">
        <w:tc>
          <w:tcPr>
            <w:tcW w:w="1042" w:type="dxa"/>
          </w:tcPr>
          <w:p w14:paraId="3BAD317E" w14:textId="4A343B07" w:rsidR="004A0F96" w:rsidRPr="00461A73" w:rsidRDefault="004A0F96" w:rsidP="007608FB">
            <w:pPr>
              <w:tabs>
                <w:tab w:val="left" w:pos="223"/>
              </w:tabs>
              <w:ind w:right="-118"/>
            </w:pPr>
            <w:r w:rsidRPr="00461A73">
              <w:t>1.1.18</w:t>
            </w:r>
          </w:p>
        </w:tc>
        <w:tc>
          <w:tcPr>
            <w:tcW w:w="6930" w:type="dxa"/>
          </w:tcPr>
          <w:p w14:paraId="7E507E6B" w14:textId="6352AE80" w:rsidR="004A0F96" w:rsidRPr="00461A73" w:rsidRDefault="004A0F96" w:rsidP="007608FB">
            <w:pPr>
              <w:jc w:val="both"/>
              <w:rPr>
                <w:spacing w:val="-2"/>
              </w:rPr>
            </w:pPr>
            <w:r w:rsidRPr="00461A73">
              <w:rPr>
                <w:spacing w:val="-2"/>
              </w:rPr>
              <w:t>Darbo temperatūra: ne siauresniame diapazone kaip nuo 0</w:t>
            </w:r>
            <w:r w:rsidRPr="00461A73">
              <w:rPr>
                <w:spacing w:val="-2"/>
              </w:rPr>
              <w:sym w:font="Symbol" w:char="F0B0"/>
            </w:r>
            <w:r w:rsidRPr="00461A73">
              <w:rPr>
                <w:spacing w:val="-2"/>
              </w:rPr>
              <w:t>C …+50</w:t>
            </w:r>
            <w:r w:rsidRPr="00461A73">
              <w:rPr>
                <w:spacing w:val="-2"/>
              </w:rPr>
              <w:sym w:font="Symbol" w:char="F0B0"/>
            </w:r>
            <w:r w:rsidRPr="00461A73">
              <w:rPr>
                <w:spacing w:val="-2"/>
              </w:rPr>
              <w:t>C</w:t>
            </w:r>
          </w:p>
        </w:tc>
        <w:tc>
          <w:tcPr>
            <w:tcW w:w="3240" w:type="dxa"/>
          </w:tcPr>
          <w:p w14:paraId="710ED24B" w14:textId="77777777" w:rsidR="004A0F96" w:rsidRPr="00461A73" w:rsidRDefault="004A0F96" w:rsidP="007608FB">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1DD1A2A0" w14:textId="77777777" w:rsidR="004A0F96" w:rsidRPr="00461A73" w:rsidRDefault="004A0F96" w:rsidP="007608FB">
            <w:pPr>
              <w:pStyle w:val="Pagrindinistekstas"/>
              <w:tabs>
                <w:tab w:val="clear" w:pos="680"/>
                <w:tab w:val="left" w:pos="432"/>
              </w:tabs>
              <w:spacing w:after="0" w:line="240" w:lineRule="auto"/>
              <w:jc w:val="left"/>
              <w:rPr>
                <w:rFonts w:ascii="Times New Roman" w:hAnsi="Times New Roman" w:cs="Times New Roman"/>
                <w:szCs w:val="24"/>
              </w:rPr>
            </w:pPr>
          </w:p>
        </w:tc>
      </w:tr>
      <w:tr w:rsidR="004A0F96" w:rsidRPr="00A466B1" w14:paraId="2EDF0FBB" w14:textId="0E58A593" w:rsidTr="004F56EB">
        <w:tc>
          <w:tcPr>
            <w:tcW w:w="1042" w:type="dxa"/>
          </w:tcPr>
          <w:p w14:paraId="17DA28B5" w14:textId="195313AD" w:rsidR="004A0F96" w:rsidRPr="00A466B1" w:rsidRDefault="004A0F96" w:rsidP="007608FB">
            <w:pPr>
              <w:tabs>
                <w:tab w:val="left" w:pos="223"/>
              </w:tabs>
              <w:ind w:right="-118"/>
            </w:pPr>
            <w:r w:rsidRPr="00A466B1">
              <w:t>1.1.19</w:t>
            </w:r>
          </w:p>
        </w:tc>
        <w:tc>
          <w:tcPr>
            <w:tcW w:w="6930" w:type="dxa"/>
            <w:shd w:val="clear" w:color="auto" w:fill="FFFFFF" w:themeFill="background1"/>
          </w:tcPr>
          <w:p w14:paraId="4F2D3027" w14:textId="77777777" w:rsidR="004A0F96" w:rsidRDefault="004A0F96" w:rsidP="007608FB">
            <w:pPr>
              <w:jc w:val="both"/>
              <w:rPr>
                <w:spacing w:val="-2"/>
              </w:rPr>
            </w:pPr>
            <w:r w:rsidRPr="00C933D4">
              <w:rPr>
                <w:spacing w:val="-2"/>
              </w:rPr>
              <w:t xml:space="preserve">Komplektacija: </w:t>
            </w:r>
          </w:p>
          <w:p w14:paraId="103F609B" w14:textId="77777777" w:rsidR="004A0F96" w:rsidRPr="00E82654" w:rsidRDefault="004A0F96" w:rsidP="00E82654">
            <w:pPr>
              <w:pStyle w:val="Sraopastraipa"/>
              <w:numPr>
                <w:ilvl w:val="0"/>
                <w:numId w:val="13"/>
              </w:numPr>
              <w:jc w:val="both"/>
              <w:rPr>
                <w:spacing w:val="-2"/>
              </w:rPr>
            </w:pPr>
            <w:r w:rsidRPr="00E82654">
              <w:rPr>
                <w:spacing w:val="-2"/>
              </w:rPr>
              <w:t xml:space="preserve">Kabelių bandymo stendas, </w:t>
            </w:r>
          </w:p>
          <w:p w14:paraId="79501AF2" w14:textId="6CBED4AB" w:rsidR="004A0F96" w:rsidRPr="00E82654" w:rsidRDefault="004A0F96" w:rsidP="00E82654">
            <w:pPr>
              <w:pStyle w:val="Sraopastraipa"/>
              <w:numPr>
                <w:ilvl w:val="0"/>
                <w:numId w:val="13"/>
              </w:numPr>
              <w:jc w:val="both"/>
              <w:rPr>
                <w:spacing w:val="-2"/>
              </w:rPr>
            </w:pPr>
            <w:r w:rsidRPr="00E82654">
              <w:rPr>
                <w:spacing w:val="-2"/>
              </w:rPr>
              <w:t xml:space="preserve">aukštos įtampos </w:t>
            </w:r>
            <w:r w:rsidR="00C55C4B">
              <w:rPr>
                <w:spacing w:val="-2"/>
              </w:rPr>
              <w:t xml:space="preserve">pajungimo </w:t>
            </w:r>
            <w:r w:rsidRPr="00E82654">
              <w:rPr>
                <w:spacing w:val="-2"/>
              </w:rPr>
              <w:t>kabelis</w:t>
            </w:r>
            <w:r w:rsidR="00C55C4B">
              <w:rPr>
                <w:spacing w:val="-2"/>
              </w:rPr>
              <w:t xml:space="preserve"> su pajungimo gnybtais</w:t>
            </w:r>
            <w:r w:rsidRPr="00E82654">
              <w:rPr>
                <w:spacing w:val="-2"/>
              </w:rPr>
              <w:t xml:space="preserve">, </w:t>
            </w:r>
          </w:p>
          <w:p w14:paraId="13A9FFB8" w14:textId="2D727E2D" w:rsidR="004A0F96" w:rsidRPr="00E82654" w:rsidRDefault="00C55C4B" w:rsidP="00E82654">
            <w:pPr>
              <w:pStyle w:val="Sraopastraipa"/>
              <w:numPr>
                <w:ilvl w:val="0"/>
                <w:numId w:val="13"/>
              </w:numPr>
              <w:jc w:val="both"/>
              <w:rPr>
                <w:spacing w:val="-2"/>
              </w:rPr>
            </w:pPr>
            <w:r>
              <w:rPr>
                <w:spacing w:val="-2"/>
              </w:rPr>
              <w:t xml:space="preserve">Prietaiso </w:t>
            </w:r>
            <w:r w:rsidR="004A0F96" w:rsidRPr="00E82654">
              <w:rPr>
                <w:spacing w:val="-2"/>
              </w:rPr>
              <w:t xml:space="preserve">įžeminimo laidas, </w:t>
            </w:r>
          </w:p>
          <w:p w14:paraId="27DD4950" w14:textId="77777777" w:rsidR="004A0F96" w:rsidRPr="00E82654" w:rsidRDefault="004A0F96" w:rsidP="00E82654">
            <w:pPr>
              <w:pStyle w:val="Sraopastraipa"/>
              <w:numPr>
                <w:ilvl w:val="0"/>
                <w:numId w:val="13"/>
              </w:numPr>
              <w:jc w:val="both"/>
              <w:rPr>
                <w:spacing w:val="-2"/>
              </w:rPr>
            </w:pPr>
            <w:r w:rsidRPr="00E82654">
              <w:rPr>
                <w:spacing w:val="-2"/>
              </w:rPr>
              <w:t xml:space="preserve">iškrovimo lazda, </w:t>
            </w:r>
          </w:p>
          <w:p w14:paraId="443DCE5E" w14:textId="77777777" w:rsidR="004A0F96" w:rsidRPr="00E82654" w:rsidRDefault="004A0F96" w:rsidP="00E82654">
            <w:pPr>
              <w:pStyle w:val="Sraopastraipa"/>
              <w:numPr>
                <w:ilvl w:val="0"/>
                <w:numId w:val="13"/>
              </w:numPr>
              <w:jc w:val="both"/>
              <w:rPr>
                <w:spacing w:val="-2"/>
              </w:rPr>
            </w:pPr>
            <w:r w:rsidRPr="00E82654">
              <w:rPr>
                <w:spacing w:val="-2"/>
              </w:rPr>
              <w:t xml:space="preserve">maitinimo laidas, </w:t>
            </w:r>
          </w:p>
          <w:p w14:paraId="43D2BD45" w14:textId="77777777" w:rsidR="004A0F96" w:rsidRPr="00E82654" w:rsidRDefault="004A0F96" w:rsidP="00E82654">
            <w:pPr>
              <w:pStyle w:val="Sraopastraipa"/>
              <w:numPr>
                <w:ilvl w:val="0"/>
                <w:numId w:val="13"/>
              </w:numPr>
              <w:jc w:val="both"/>
              <w:rPr>
                <w:spacing w:val="-2"/>
              </w:rPr>
            </w:pPr>
            <w:r w:rsidRPr="00E82654">
              <w:rPr>
                <w:spacing w:val="-2"/>
              </w:rPr>
              <w:t xml:space="preserve">vartotojo instrukcija, </w:t>
            </w:r>
          </w:p>
          <w:p w14:paraId="27587648" w14:textId="4F2E71DB" w:rsidR="004A0F96" w:rsidRPr="00E82654" w:rsidRDefault="004A0F96" w:rsidP="00E82654">
            <w:pPr>
              <w:pStyle w:val="Sraopastraipa"/>
              <w:numPr>
                <w:ilvl w:val="0"/>
                <w:numId w:val="13"/>
              </w:numPr>
              <w:jc w:val="both"/>
              <w:rPr>
                <w:spacing w:val="-2"/>
              </w:rPr>
            </w:pPr>
            <w:r w:rsidRPr="00E82654">
              <w:rPr>
                <w:spacing w:val="-2"/>
              </w:rPr>
              <w:t>gamintojo kalibravimo sertifikatas</w:t>
            </w:r>
          </w:p>
        </w:tc>
        <w:tc>
          <w:tcPr>
            <w:tcW w:w="3240" w:type="dxa"/>
          </w:tcPr>
          <w:p w14:paraId="07BE696C" w14:textId="77777777" w:rsidR="004A0F96" w:rsidRPr="00A466B1" w:rsidRDefault="004A0F96" w:rsidP="007608FB">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79D4BCE2" w14:textId="77777777" w:rsidR="004A0F96" w:rsidRPr="00A466B1" w:rsidRDefault="004A0F96" w:rsidP="007608FB">
            <w:pPr>
              <w:pStyle w:val="Pagrindinistekstas"/>
              <w:tabs>
                <w:tab w:val="clear" w:pos="680"/>
                <w:tab w:val="left" w:pos="432"/>
              </w:tabs>
              <w:spacing w:after="0" w:line="240" w:lineRule="auto"/>
              <w:jc w:val="left"/>
              <w:rPr>
                <w:rFonts w:ascii="Times New Roman" w:hAnsi="Times New Roman" w:cs="Times New Roman"/>
                <w:szCs w:val="24"/>
              </w:rPr>
            </w:pPr>
          </w:p>
        </w:tc>
      </w:tr>
      <w:tr w:rsidR="004A0F96" w:rsidRPr="00A466B1" w14:paraId="30DACF85" w14:textId="715F2B0D" w:rsidTr="004F56EB">
        <w:tc>
          <w:tcPr>
            <w:tcW w:w="1042" w:type="dxa"/>
          </w:tcPr>
          <w:p w14:paraId="03D49B94" w14:textId="5C715CEF" w:rsidR="004A0F96" w:rsidRPr="00A466B1" w:rsidRDefault="004A0F96" w:rsidP="007608FB">
            <w:pPr>
              <w:tabs>
                <w:tab w:val="left" w:pos="223"/>
              </w:tabs>
              <w:ind w:right="-118"/>
            </w:pPr>
            <w:r>
              <w:t>1.1.20</w:t>
            </w:r>
          </w:p>
        </w:tc>
        <w:tc>
          <w:tcPr>
            <w:tcW w:w="6930" w:type="dxa"/>
            <w:shd w:val="clear" w:color="auto" w:fill="FFFFFF" w:themeFill="background1"/>
          </w:tcPr>
          <w:p w14:paraId="0E61254E" w14:textId="604CFF67" w:rsidR="004A0F96" w:rsidRPr="00C933D4" w:rsidRDefault="004A0F96" w:rsidP="007608FB">
            <w:pPr>
              <w:jc w:val="both"/>
              <w:rPr>
                <w:spacing w:val="-2"/>
              </w:rPr>
            </w:pPr>
            <w:r w:rsidRPr="00A466B1">
              <w:rPr>
                <w:lang w:eastAsia="lt-LT"/>
              </w:rPr>
              <w:t>Garantija</w:t>
            </w:r>
            <w:r w:rsidRPr="00A466B1">
              <w:t xml:space="preserve">: ne trumpiau kaip </w:t>
            </w:r>
            <w:r>
              <w:t>1</w:t>
            </w:r>
            <w:r w:rsidRPr="00A466B1">
              <w:t xml:space="preserve"> metai </w:t>
            </w:r>
          </w:p>
        </w:tc>
        <w:tc>
          <w:tcPr>
            <w:tcW w:w="3240" w:type="dxa"/>
          </w:tcPr>
          <w:p w14:paraId="3FE0DF14" w14:textId="77777777" w:rsidR="004A0F96" w:rsidRPr="00A466B1" w:rsidRDefault="004A0F96" w:rsidP="007608FB">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6B0382CA" w14:textId="77777777" w:rsidR="004A0F96" w:rsidRPr="00A466B1" w:rsidRDefault="004A0F96" w:rsidP="007608FB">
            <w:pPr>
              <w:pStyle w:val="Pagrindinistekstas"/>
              <w:tabs>
                <w:tab w:val="clear" w:pos="680"/>
                <w:tab w:val="left" w:pos="432"/>
              </w:tabs>
              <w:spacing w:after="0" w:line="240" w:lineRule="auto"/>
              <w:jc w:val="left"/>
              <w:rPr>
                <w:rFonts w:ascii="Times New Roman" w:hAnsi="Times New Roman" w:cs="Times New Roman"/>
                <w:szCs w:val="24"/>
              </w:rPr>
            </w:pPr>
          </w:p>
        </w:tc>
      </w:tr>
      <w:tr w:rsidR="004A0F96" w:rsidRPr="00A466B1" w14:paraId="3DA1BD27" w14:textId="77777777" w:rsidTr="004A0F96">
        <w:tc>
          <w:tcPr>
            <w:tcW w:w="1042" w:type="dxa"/>
          </w:tcPr>
          <w:p w14:paraId="4177F57A" w14:textId="7A4360AA" w:rsidR="004A0F96" w:rsidRDefault="004A0F96" w:rsidP="004A0F96">
            <w:pPr>
              <w:tabs>
                <w:tab w:val="left" w:pos="223"/>
              </w:tabs>
              <w:ind w:right="-118"/>
            </w:pPr>
            <w:r>
              <w:lastRenderedPageBreak/>
              <w:t>1.1.21</w:t>
            </w:r>
          </w:p>
        </w:tc>
        <w:tc>
          <w:tcPr>
            <w:tcW w:w="6930" w:type="dxa"/>
          </w:tcPr>
          <w:p w14:paraId="7CE9B3CD" w14:textId="25CC3EB2" w:rsidR="004A0F96" w:rsidRPr="003D56FF" w:rsidRDefault="004A0F96" w:rsidP="004A0F96">
            <w:pPr>
              <w:rPr>
                <w:iCs/>
                <w:kern w:val="2"/>
                <w14:ligatures w14:val="standardContextual"/>
              </w:rPr>
            </w:pPr>
            <w:r w:rsidRPr="003D56FF">
              <w:rPr>
                <w:iCs/>
                <w:kern w:val="2"/>
                <w:lang w:val="en-US"/>
                <w14:ligatures w14:val="standardContextual"/>
              </w:rPr>
              <w:t xml:space="preserve">a) </w:t>
            </w:r>
            <w:r w:rsidRPr="003D56FF">
              <w:rPr>
                <w:iCs/>
                <w:kern w:val="2"/>
                <w14:ligatures w14:val="standardContextual"/>
              </w:rPr>
              <w:t xml:space="preserve">prietaisas turi būti paženklintas CE </w:t>
            </w:r>
            <w:proofErr w:type="gramStart"/>
            <w:r w:rsidRPr="003D56FF">
              <w:rPr>
                <w:iCs/>
                <w:kern w:val="2"/>
                <w14:ligatures w14:val="standardContextual"/>
              </w:rPr>
              <w:t>ženklu;</w:t>
            </w:r>
            <w:proofErr w:type="gramEnd"/>
          </w:p>
          <w:p w14:paraId="32112CAD" w14:textId="05399BCC" w:rsidR="004A0F96" w:rsidRPr="003D56FF" w:rsidRDefault="004E2BA8" w:rsidP="004A0F96">
            <w:pPr>
              <w:jc w:val="both"/>
              <w:rPr>
                <w:lang w:eastAsia="lt-LT"/>
              </w:rPr>
            </w:pPr>
            <w:r w:rsidRPr="003D56FF">
              <w:rPr>
                <w:iCs/>
                <w:kern w:val="2"/>
                <w14:ligatures w14:val="standardContextual"/>
              </w:rPr>
              <w:t>b</w:t>
            </w:r>
            <w:r w:rsidR="004A0F96" w:rsidRPr="003D56FF">
              <w:rPr>
                <w:iCs/>
                <w:kern w:val="2"/>
                <w14:ligatures w14:val="standardContextual"/>
              </w:rPr>
              <w:t>) prietaisas turi atitikti Direktyvą 2011/65/ES.</w:t>
            </w:r>
          </w:p>
        </w:tc>
        <w:tc>
          <w:tcPr>
            <w:tcW w:w="3240" w:type="dxa"/>
          </w:tcPr>
          <w:p w14:paraId="57EBBD24" w14:textId="77777777" w:rsidR="004A0F96" w:rsidRPr="00A466B1" w:rsidRDefault="004A0F96" w:rsidP="004A0F96">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09C3F52F" w14:textId="20EEC251" w:rsidR="004A0F96" w:rsidRPr="00A466B1" w:rsidRDefault="004A0F96" w:rsidP="004A0F96">
            <w:pPr>
              <w:pStyle w:val="Pagrindinistekstas"/>
              <w:tabs>
                <w:tab w:val="clear" w:pos="680"/>
                <w:tab w:val="left" w:pos="432"/>
              </w:tabs>
              <w:spacing w:after="0" w:line="240" w:lineRule="auto"/>
              <w:jc w:val="left"/>
              <w:rPr>
                <w:rFonts w:ascii="Times New Roman" w:hAnsi="Times New Roman" w:cs="Times New Roman"/>
                <w:szCs w:val="24"/>
              </w:rPr>
            </w:pPr>
            <w:r w:rsidRPr="00890CDA">
              <w:rPr>
                <w:rFonts w:ascii="Times New Roman" w:hAnsi="Times New Roman" w:cs="Times New Roman"/>
                <w:sz w:val="20"/>
                <w:szCs w:val="20"/>
              </w:rPr>
              <w:t>Šių reikalavimų atitiktį patvirtinančių gamintojo dokumentų ar gamintojo patvirtinimų kartu su pasiūlymu nereikia pateikti, pakanka, kad tiekėjas 3 stulpelyje deklaruotų ar atitinka šiuos reikalavimus</w:t>
            </w:r>
          </w:p>
        </w:tc>
      </w:tr>
    </w:tbl>
    <w:p w14:paraId="502605EE" w14:textId="5D77A908" w:rsidR="005959C6" w:rsidRDefault="005959C6" w:rsidP="00975563">
      <w:pPr>
        <w:spacing w:line="240" w:lineRule="auto"/>
      </w:pPr>
    </w:p>
    <w:p w14:paraId="59C5D656" w14:textId="77777777" w:rsidR="004A0F96" w:rsidRDefault="004A0F96" w:rsidP="00975563">
      <w:pPr>
        <w:spacing w:line="240" w:lineRule="auto"/>
      </w:pPr>
    </w:p>
    <w:p w14:paraId="7C6A0393" w14:textId="503636D7" w:rsidR="004A0F96" w:rsidRDefault="004A0F96" w:rsidP="00975563">
      <w:pPr>
        <w:spacing w:line="240" w:lineRule="auto"/>
      </w:pPr>
      <w:r>
        <w:rPr>
          <w:b/>
          <w:bCs/>
        </w:rPr>
        <w:t>2</w:t>
      </w:r>
      <w:r w:rsidRPr="00834952">
        <w:rPr>
          <w:b/>
          <w:bCs/>
        </w:rPr>
        <w:t xml:space="preserve"> pirkimo objekto dalis </w:t>
      </w:r>
      <w:r>
        <w:rPr>
          <w:b/>
          <w:bCs/>
        </w:rPr>
        <w:t>–</w:t>
      </w:r>
      <w:r w:rsidRPr="00834952">
        <w:rPr>
          <w:b/>
          <w:bCs/>
        </w:rPr>
        <w:t xml:space="preserve"> </w:t>
      </w:r>
      <w:r w:rsidRPr="00A466B1">
        <w:rPr>
          <w:b/>
          <w:lang w:eastAsia="lt-LT"/>
        </w:rPr>
        <w:t>Transformatorių bandymo stendas, 1 vnt.</w:t>
      </w:r>
    </w:p>
    <w:p w14:paraId="6A17EA40" w14:textId="77777777" w:rsidR="004A0F96" w:rsidRDefault="004A0F96" w:rsidP="00975563">
      <w:pPr>
        <w:spacing w:line="240" w:lineRule="auto"/>
      </w:pPr>
    </w:p>
    <w:tbl>
      <w:tblPr>
        <w:tblW w:w="150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6930"/>
        <w:gridCol w:w="3240"/>
        <w:gridCol w:w="3870"/>
      </w:tblGrid>
      <w:tr w:rsidR="004A0F96" w:rsidRPr="00A466B1" w14:paraId="08C60011" w14:textId="77777777" w:rsidTr="008A354E">
        <w:tc>
          <w:tcPr>
            <w:tcW w:w="15082" w:type="dxa"/>
            <w:gridSpan w:val="4"/>
          </w:tcPr>
          <w:p w14:paraId="3F71B8A9" w14:textId="77777777" w:rsidR="004A0F96" w:rsidRPr="00A466B1" w:rsidRDefault="004A0F96" w:rsidP="008A354E">
            <w:pPr>
              <w:pStyle w:val="Sraopastraipa"/>
              <w:numPr>
                <w:ilvl w:val="1"/>
                <w:numId w:val="2"/>
              </w:numPr>
              <w:autoSpaceDE w:val="0"/>
              <w:autoSpaceDN w:val="0"/>
              <w:adjustRightInd w:val="0"/>
              <w:jc w:val="both"/>
              <w:rPr>
                <w:rFonts w:ascii="Times New Roman" w:hAnsi="Times New Roman"/>
                <w:b/>
                <w:lang w:eastAsia="lt-LT"/>
              </w:rPr>
            </w:pPr>
            <w:r w:rsidRPr="00A466B1">
              <w:rPr>
                <w:rFonts w:ascii="Times New Roman" w:hAnsi="Times New Roman"/>
                <w:b/>
                <w:lang w:eastAsia="lt-LT"/>
              </w:rPr>
              <w:t>Transformatorių bandymo stendas, 1 vnt.</w:t>
            </w:r>
          </w:p>
        </w:tc>
      </w:tr>
      <w:tr w:rsidR="004A0F96" w:rsidRPr="00A466B1" w14:paraId="45F56A87" w14:textId="77777777" w:rsidTr="008A354E">
        <w:tc>
          <w:tcPr>
            <w:tcW w:w="15082" w:type="dxa"/>
            <w:gridSpan w:val="4"/>
          </w:tcPr>
          <w:p w14:paraId="2EFD4965" w14:textId="4531D3B2" w:rsidR="004A0F96" w:rsidRPr="00A466B1" w:rsidRDefault="004A0F96" w:rsidP="008A354E">
            <w:pPr>
              <w:pStyle w:val="Pagrindinistekstas"/>
              <w:spacing w:before="120" w:line="240" w:lineRule="auto"/>
              <w:jc w:val="left"/>
              <w:rPr>
                <w:rFonts w:ascii="Times New Roman" w:hAnsi="Times New Roman" w:cs="Times New Roman"/>
                <w:bCs/>
                <w:szCs w:val="24"/>
              </w:rPr>
            </w:pPr>
            <w:r w:rsidRPr="00A466B1">
              <w:rPr>
                <w:rFonts w:ascii="Times New Roman" w:hAnsi="Times New Roman" w:cs="Times New Roman"/>
                <w:bCs/>
                <w:szCs w:val="24"/>
              </w:rPr>
              <w:t>Siūlomos prekės gamintojas ir modelis:</w:t>
            </w:r>
            <w:r>
              <w:rPr>
                <w:rFonts w:ascii="Times New Roman" w:hAnsi="Times New Roman" w:cs="Times New Roman"/>
                <w:bCs/>
                <w:szCs w:val="24"/>
              </w:rPr>
              <w:t xml:space="preserve"> </w:t>
            </w:r>
            <w:r w:rsidRPr="00890CDA">
              <w:rPr>
                <w:rFonts w:ascii="Times New Roman" w:hAnsi="Times New Roman" w:cs="Times New Roman"/>
                <w:b/>
                <w:bCs/>
                <w:i/>
                <w:iCs/>
                <w:color w:val="EE0000"/>
                <w:sz w:val="20"/>
                <w:szCs w:val="20"/>
              </w:rPr>
              <w:t>Tiekėjai turi nurodyti prekės gamintoją ir modelį</w:t>
            </w:r>
          </w:p>
        </w:tc>
      </w:tr>
      <w:tr w:rsidR="004A0F96" w:rsidRPr="00A466B1" w14:paraId="6F8214E8" w14:textId="77777777" w:rsidTr="008A354E">
        <w:tc>
          <w:tcPr>
            <w:tcW w:w="1042" w:type="dxa"/>
          </w:tcPr>
          <w:p w14:paraId="730497C7" w14:textId="77777777" w:rsidR="004A0F96" w:rsidRPr="00A466B1" w:rsidRDefault="004A0F96" w:rsidP="008A354E">
            <w:pPr>
              <w:pStyle w:val="Pagrindinistekstas"/>
              <w:spacing w:after="0" w:line="240" w:lineRule="auto"/>
              <w:jc w:val="center"/>
              <w:rPr>
                <w:rFonts w:ascii="Times New Roman" w:hAnsi="Times New Roman" w:cs="Times New Roman"/>
                <w:szCs w:val="24"/>
              </w:rPr>
            </w:pPr>
            <w:r w:rsidRPr="00A466B1">
              <w:rPr>
                <w:rFonts w:ascii="Times New Roman" w:hAnsi="Times New Roman" w:cs="Times New Roman"/>
                <w:szCs w:val="24"/>
              </w:rPr>
              <w:t>Eil. Nr.</w:t>
            </w:r>
          </w:p>
        </w:tc>
        <w:tc>
          <w:tcPr>
            <w:tcW w:w="6930" w:type="dxa"/>
          </w:tcPr>
          <w:p w14:paraId="123FAC3A" w14:textId="77777777" w:rsidR="004A0F96" w:rsidRPr="00A466B1" w:rsidRDefault="004A0F96" w:rsidP="008A354E">
            <w:pPr>
              <w:pStyle w:val="Pagrindinistekstas"/>
              <w:spacing w:after="0" w:line="240" w:lineRule="auto"/>
              <w:jc w:val="center"/>
              <w:rPr>
                <w:rFonts w:ascii="Times New Roman" w:hAnsi="Times New Roman" w:cs="Times New Roman"/>
                <w:szCs w:val="24"/>
              </w:rPr>
            </w:pPr>
            <w:r w:rsidRPr="00A466B1">
              <w:rPr>
                <w:rFonts w:ascii="Times New Roman" w:hAnsi="Times New Roman" w:cs="Times New Roman"/>
                <w:szCs w:val="24"/>
              </w:rPr>
              <w:t>Minimalūs reikalavimai</w:t>
            </w:r>
          </w:p>
        </w:tc>
        <w:tc>
          <w:tcPr>
            <w:tcW w:w="3240" w:type="dxa"/>
          </w:tcPr>
          <w:p w14:paraId="2FBED529" w14:textId="77777777" w:rsidR="004A0F96" w:rsidRPr="004C542C" w:rsidRDefault="004A0F96" w:rsidP="008A354E">
            <w:pPr>
              <w:pStyle w:val="Pagrindinistekstas"/>
              <w:spacing w:after="0" w:line="240" w:lineRule="auto"/>
              <w:jc w:val="center"/>
              <w:rPr>
                <w:rFonts w:ascii="Times New Roman" w:hAnsi="Times New Roman" w:cs="Times New Roman"/>
                <w:b/>
                <w:bCs/>
                <w:sz w:val="20"/>
                <w:szCs w:val="20"/>
              </w:rPr>
            </w:pPr>
            <w:r w:rsidRPr="004C542C">
              <w:rPr>
                <w:rFonts w:ascii="Times New Roman" w:hAnsi="Times New Roman" w:cs="Times New Roman"/>
                <w:b/>
                <w:bCs/>
                <w:sz w:val="20"/>
                <w:szCs w:val="20"/>
              </w:rPr>
              <w:t>Tiekėjo siūlomos įrangos parametro aprašymas</w:t>
            </w:r>
          </w:p>
          <w:p w14:paraId="47044030" w14:textId="77777777" w:rsidR="004A0F96" w:rsidRPr="00A466B1" w:rsidRDefault="004A0F96" w:rsidP="008A354E">
            <w:pPr>
              <w:pStyle w:val="Pagrindinistekstas"/>
              <w:spacing w:after="0" w:line="240" w:lineRule="auto"/>
              <w:jc w:val="center"/>
              <w:rPr>
                <w:rFonts w:ascii="Times New Roman" w:hAnsi="Times New Roman" w:cs="Times New Roman"/>
                <w:szCs w:val="24"/>
              </w:rPr>
            </w:pPr>
            <w:r w:rsidRPr="004C542C">
              <w:rPr>
                <w:rFonts w:ascii="Times New Roman" w:hAnsi="Times New Roman" w:cs="Times New Roman"/>
                <w:i/>
                <w:iCs/>
                <w:sz w:val="20"/>
                <w:szCs w:val="20"/>
              </w:rPr>
              <w:t>(Tiekėjas turi nurodyti konkrečias siūlomų parametrų reikšmes)</w:t>
            </w:r>
          </w:p>
        </w:tc>
        <w:tc>
          <w:tcPr>
            <w:tcW w:w="3870" w:type="dxa"/>
          </w:tcPr>
          <w:p w14:paraId="091F576B" w14:textId="77777777" w:rsidR="004A0F96" w:rsidRPr="004C542C" w:rsidRDefault="004A0F96" w:rsidP="008A354E">
            <w:pPr>
              <w:pStyle w:val="Pagrindinistekstas"/>
              <w:spacing w:after="0" w:line="240" w:lineRule="auto"/>
              <w:rPr>
                <w:rFonts w:ascii="Times New Roman" w:hAnsi="Times New Roman" w:cs="Times New Roman"/>
                <w:sz w:val="20"/>
                <w:szCs w:val="20"/>
              </w:rPr>
            </w:pPr>
            <w:r w:rsidRPr="004C542C">
              <w:rPr>
                <w:rFonts w:ascii="Times New Roman" w:hAnsi="Times New Roman" w:cs="Times New Roman"/>
                <w:sz w:val="20"/>
                <w:szCs w:val="20"/>
              </w:rPr>
              <w:t>Kartu su pasiūlymu pridėto</w:t>
            </w:r>
            <w:r>
              <w:rPr>
                <w:rStyle w:val="Puslapioinaosnuoroda"/>
                <w:rFonts w:ascii="Times New Roman" w:hAnsi="Times New Roman" w:cs="Times New Roman"/>
                <w:sz w:val="20"/>
                <w:szCs w:val="20"/>
              </w:rPr>
              <w:footnoteReference w:id="4"/>
            </w:r>
            <w:r w:rsidRPr="004C542C">
              <w:rPr>
                <w:rFonts w:ascii="Times New Roman" w:hAnsi="Times New Roman" w:cs="Times New Roman"/>
                <w:sz w:val="20"/>
                <w:szCs w:val="20"/>
              </w:rPr>
              <w:t xml:space="preserve"> gamintojo dokumento, kuriame nurodyta siūloma parametro reikšmė, pavadinimas  ir  puslapis, kuriame yra nurodyta siūloma parametro reikšmė</w:t>
            </w:r>
          </w:p>
          <w:p w14:paraId="12695F84" w14:textId="77777777" w:rsidR="004A0F96" w:rsidRPr="00A466B1" w:rsidRDefault="004A0F96" w:rsidP="008A354E">
            <w:pPr>
              <w:pStyle w:val="Pagrindinistekstas"/>
              <w:spacing w:after="0" w:line="240" w:lineRule="auto"/>
              <w:jc w:val="center"/>
              <w:rPr>
                <w:rFonts w:ascii="Times New Roman" w:hAnsi="Times New Roman" w:cs="Times New Roman"/>
                <w:szCs w:val="24"/>
              </w:rPr>
            </w:pPr>
            <w:r w:rsidRPr="004C542C">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4A0F96" w:rsidRPr="004A0F96" w14:paraId="0BE9E80E" w14:textId="77777777" w:rsidTr="008A354E">
        <w:tc>
          <w:tcPr>
            <w:tcW w:w="1042" w:type="dxa"/>
          </w:tcPr>
          <w:p w14:paraId="7B0EED3E" w14:textId="77777777" w:rsidR="004A0F96" w:rsidRPr="004A0F96" w:rsidRDefault="004A0F96" w:rsidP="008A354E">
            <w:pPr>
              <w:pStyle w:val="Pagrindinistekstas"/>
              <w:spacing w:after="0" w:line="240" w:lineRule="auto"/>
              <w:jc w:val="center"/>
              <w:rPr>
                <w:rFonts w:ascii="Times New Roman" w:hAnsi="Times New Roman" w:cs="Times New Roman"/>
                <w:sz w:val="16"/>
                <w:szCs w:val="16"/>
              </w:rPr>
            </w:pPr>
            <w:r w:rsidRPr="004A0F96">
              <w:rPr>
                <w:rFonts w:ascii="Times New Roman" w:hAnsi="Times New Roman" w:cs="Times New Roman"/>
                <w:sz w:val="16"/>
                <w:szCs w:val="16"/>
              </w:rPr>
              <w:t>1</w:t>
            </w:r>
          </w:p>
        </w:tc>
        <w:tc>
          <w:tcPr>
            <w:tcW w:w="6930" w:type="dxa"/>
          </w:tcPr>
          <w:p w14:paraId="06B04C0D" w14:textId="77777777" w:rsidR="004A0F96" w:rsidRPr="004A0F96" w:rsidRDefault="004A0F96" w:rsidP="008A354E">
            <w:pPr>
              <w:pStyle w:val="Pagrindinistekstas"/>
              <w:spacing w:after="0" w:line="240" w:lineRule="auto"/>
              <w:jc w:val="center"/>
              <w:rPr>
                <w:rFonts w:ascii="Times New Roman" w:hAnsi="Times New Roman" w:cs="Times New Roman"/>
                <w:sz w:val="16"/>
                <w:szCs w:val="16"/>
              </w:rPr>
            </w:pPr>
            <w:r w:rsidRPr="004A0F96">
              <w:rPr>
                <w:rFonts w:ascii="Times New Roman" w:hAnsi="Times New Roman" w:cs="Times New Roman"/>
                <w:sz w:val="16"/>
                <w:szCs w:val="16"/>
              </w:rPr>
              <w:t>2</w:t>
            </w:r>
          </w:p>
        </w:tc>
        <w:tc>
          <w:tcPr>
            <w:tcW w:w="3240" w:type="dxa"/>
          </w:tcPr>
          <w:p w14:paraId="3462512F" w14:textId="77777777" w:rsidR="004A0F96" w:rsidRPr="004A0F96" w:rsidRDefault="004A0F96" w:rsidP="008A354E">
            <w:pPr>
              <w:pStyle w:val="Pagrindinistekstas"/>
              <w:spacing w:after="0" w:line="240" w:lineRule="auto"/>
              <w:jc w:val="center"/>
              <w:rPr>
                <w:rFonts w:ascii="Times New Roman" w:hAnsi="Times New Roman" w:cs="Times New Roman"/>
                <w:b/>
                <w:bCs/>
                <w:sz w:val="16"/>
                <w:szCs w:val="16"/>
              </w:rPr>
            </w:pPr>
            <w:r w:rsidRPr="004A0F96">
              <w:rPr>
                <w:rFonts w:ascii="Times New Roman" w:hAnsi="Times New Roman" w:cs="Times New Roman"/>
                <w:b/>
                <w:bCs/>
                <w:sz w:val="16"/>
                <w:szCs w:val="16"/>
              </w:rPr>
              <w:t>3</w:t>
            </w:r>
          </w:p>
        </w:tc>
        <w:tc>
          <w:tcPr>
            <w:tcW w:w="3870" w:type="dxa"/>
          </w:tcPr>
          <w:p w14:paraId="3AD15656" w14:textId="77777777" w:rsidR="004A0F96" w:rsidRPr="004A0F96" w:rsidRDefault="004A0F96" w:rsidP="008A354E">
            <w:pPr>
              <w:pStyle w:val="Pagrindinistekstas"/>
              <w:spacing w:after="0" w:line="240" w:lineRule="auto"/>
              <w:jc w:val="center"/>
              <w:rPr>
                <w:rFonts w:ascii="Times New Roman" w:hAnsi="Times New Roman" w:cs="Times New Roman"/>
                <w:sz w:val="16"/>
                <w:szCs w:val="16"/>
              </w:rPr>
            </w:pPr>
            <w:r w:rsidRPr="004A0F96">
              <w:rPr>
                <w:rFonts w:ascii="Times New Roman" w:hAnsi="Times New Roman" w:cs="Times New Roman"/>
                <w:sz w:val="16"/>
                <w:szCs w:val="16"/>
              </w:rPr>
              <w:t>4</w:t>
            </w:r>
          </w:p>
        </w:tc>
      </w:tr>
      <w:tr w:rsidR="004A0F96" w:rsidRPr="00A466B1" w14:paraId="3906BB12" w14:textId="77777777" w:rsidTr="008A354E">
        <w:tc>
          <w:tcPr>
            <w:tcW w:w="1042" w:type="dxa"/>
          </w:tcPr>
          <w:p w14:paraId="6C68ECD5" w14:textId="77777777" w:rsidR="004A0F96" w:rsidRPr="00A466B1" w:rsidRDefault="004A0F96" w:rsidP="008A354E">
            <w:pPr>
              <w:tabs>
                <w:tab w:val="left" w:pos="223"/>
              </w:tabs>
              <w:ind w:right="-118"/>
            </w:pPr>
            <w:r>
              <w:t>1.2.1</w:t>
            </w:r>
          </w:p>
        </w:tc>
        <w:tc>
          <w:tcPr>
            <w:tcW w:w="6930" w:type="dxa"/>
          </w:tcPr>
          <w:p w14:paraId="10529E98" w14:textId="2ACC772F" w:rsidR="004A0F96" w:rsidRPr="00A466B1" w:rsidRDefault="004A0F96" w:rsidP="008A354E">
            <w:pPr>
              <w:jc w:val="both"/>
            </w:pPr>
            <w:r w:rsidRPr="00A466B1">
              <w:rPr>
                <w:lang w:eastAsia="lt-LT"/>
              </w:rPr>
              <w:t>Paskirtis: Skirtas transformatorių (1</w:t>
            </w:r>
            <w:r w:rsidR="008610A7">
              <w:rPr>
                <w:lang w:eastAsia="lt-LT"/>
              </w:rPr>
              <w:t>-fazės</w:t>
            </w:r>
            <w:r w:rsidRPr="00A466B1">
              <w:rPr>
                <w:lang w:eastAsia="lt-LT"/>
              </w:rPr>
              <w:t xml:space="preserve"> ir 3-fazių), variklių, generatorių bandymams. Prietaisas turi gebėti atlikti šiuos matavimus: apvijų varžos, transformacijos koeficiento, žadinimo srovės, fazės kampo, poliškumo ir </w:t>
            </w:r>
            <w:proofErr w:type="spellStart"/>
            <w:r w:rsidRPr="00A466B1">
              <w:rPr>
                <w:lang w:eastAsia="lt-LT"/>
              </w:rPr>
              <w:t>demagnetizavimo</w:t>
            </w:r>
            <w:proofErr w:type="spellEnd"/>
            <w:r w:rsidRPr="00A466B1">
              <w:rPr>
                <w:lang w:eastAsia="lt-LT"/>
              </w:rPr>
              <w:t xml:space="preserve"> matavimus</w:t>
            </w:r>
          </w:p>
        </w:tc>
        <w:tc>
          <w:tcPr>
            <w:tcW w:w="3240" w:type="dxa"/>
          </w:tcPr>
          <w:p w14:paraId="4C9AE065" w14:textId="77777777" w:rsidR="004A0F96" w:rsidRPr="00A466B1" w:rsidRDefault="004A0F96" w:rsidP="008A354E">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6C9F5EDA" w14:textId="77777777" w:rsidR="004A0F96" w:rsidRPr="00A466B1" w:rsidRDefault="004A0F96" w:rsidP="008A354E">
            <w:pPr>
              <w:pStyle w:val="Pagrindinistekstas"/>
              <w:tabs>
                <w:tab w:val="clear" w:pos="680"/>
                <w:tab w:val="left" w:pos="432"/>
              </w:tabs>
              <w:spacing w:after="0" w:line="240" w:lineRule="auto"/>
              <w:jc w:val="left"/>
              <w:rPr>
                <w:rFonts w:ascii="Times New Roman" w:hAnsi="Times New Roman" w:cs="Times New Roman"/>
                <w:szCs w:val="24"/>
              </w:rPr>
            </w:pPr>
          </w:p>
        </w:tc>
      </w:tr>
      <w:tr w:rsidR="004A0F96" w:rsidRPr="00A466B1" w14:paraId="23608D8F" w14:textId="77777777" w:rsidTr="004F56EB">
        <w:tc>
          <w:tcPr>
            <w:tcW w:w="1042" w:type="dxa"/>
          </w:tcPr>
          <w:p w14:paraId="52436E57" w14:textId="77777777" w:rsidR="004A0F96" w:rsidRPr="00A466B1" w:rsidRDefault="004A0F96" w:rsidP="008A354E">
            <w:pPr>
              <w:tabs>
                <w:tab w:val="left" w:pos="223"/>
              </w:tabs>
              <w:ind w:right="-118"/>
            </w:pPr>
            <w:r>
              <w:t>1.2.2</w:t>
            </w:r>
          </w:p>
        </w:tc>
        <w:tc>
          <w:tcPr>
            <w:tcW w:w="6930" w:type="dxa"/>
            <w:shd w:val="clear" w:color="auto" w:fill="FFFFFF" w:themeFill="background1"/>
          </w:tcPr>
          <w:p w14:paraId="7FECE069" w14:textId="77777777" w:rsidR="004A0F96" w:rsidRPr="00A466B1" w:rsidRDefault="004A0F96" w:rsidP="008A354E">
            <w:pPr>
              <w:jc w:val="both"/>
            </w:pPr>
            <w:r w:rsidRPr="00A466B1">
              <w:t>Ekranas</w:t>
            </w:r>
            <w:r w:rsidRPr="00A466B1">
              <w:rPr>
                <w:lang w:eastAsia="lt-LT"/>
              </w:rPr>
              <w:t>: Ne mažesnis kaip 4,</w:t>
            </w:r>
            <w:r>
              <w:rPr>
                <w:lang w:eastAsia="lt-LT"/>
              </w:rPr>
              <w:t>5</w:t>
            </w:r>
            <w:r w:rsidRPr="00A466B1">
              <w:rPr>
                <w:lang w:eastAsia="lt-LT"/>
              </w:rPr>
              <w:t xml:space="preserve">“, ekrano raiška </w:t>
            </w:r>
            <w:r>
              <w:rPr>
                <w:lang w:eastAsia="lt-LT"/>
              </w:rPr>
              <w:t xml:space="preserve">ne mažiau kaip </w:t>
            </w:r>
            <w:r w:rsidRPr="00A466B1">
              <w:rPr>
                <w:lang w:eastAsia="lt-LT"/>
              </w:rPr>
              <w:t>240x128 taškų</w:t>
            </w:r>
          </w:p>
        </w:tc>
        <w:tc>
          <w:tcPr>
            <w:tcW w:w="3240" w:type="dxa"/>
          </w:tcPr>
          <w:p w14:paraId="3D6A100F" w14:textId="77777777" w:rsidR="004A0F96" w:rsidRPr="00A466B1" w:rsidRDefault="004A0F96" w:rsidP="008A354E">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28F6E94A" w14:textId="77777777" w:rsidR="004A0F96" w:rsidRPr="00A466B1" w:rsidRDefault="004A0F96" w:rsidP="008A354E">
            <w:pPr>
              <w:pStyle w:val="Pagrindinistekstas"/>
              <w:tabs>
                <w:tab w:val="clear" w:pos="680"/>
                <w:tab w:val="left" w:pos="432"/>
              </w:tabs>
              <w:spacing w:after="0" w:line="240" w:lineRule="auto"/>
              <w:jc w:val="left"/>
              <w:rPr>
                <w:rFonts w:ascii="Times New Roman" w:hAnsi="Times New Roman" w:cs="Times New Roman"/>
                <w:szCs w:val="24"/>
              </w:rPr>
            </w:pPr>
          </w:p>
        </w:tc>
      </w:tr>
      <w:tr w:rsidR="004A0F96" w:rsidRPr="00A466B1" w14:paraId="74EDF078" w14:textId="77777777" w:rsidTr="004F56EB">
        <w:tc>
          <w:tcPr>
            <w:tcW w:w="1042" w:type="dxa"/>
          </w:tcPr>
          <w:p w14:paraId="4A2359FA" w14:textId="77777777" w:rsidR="004A0F96" w:rsidRPr="00A466B1" w:rsidRDefault="004A0F96" w:rsidP="008A354E">
            <w:pPr>
              <w:tabs>
                <w:tab w:val="left" w:pos="223"/>
              </w:tabs>
              <w:ind w:right="-118"/>
            </w:pPr>
            <w:r>
              <w:t>1.2.3</w:t>
            </w:r>
          </w:p>
        </w:tc>
        <w:tc>
          <w:tcPr>
            <w:tcW w:w="6930" w:type="dxa"/>
            <w:shd w:val="clear" w:color="auto" w:fill="FFFFFF" w:themeFill="background1"/>
          </w:tcPr>
          <w:p w14:paraId="493F9A0C" w14:textId="334E48F7" w:rsidR="004A0F96" w:rsidRPr="00A466B1" w:rsidRDefault="00D749A0" w:rsidP="008A354E">
            <w:pPr>
              <w:jc w:val="both"/>
              <w:rPr>
                <w:lang w:eastAsia="lt-LT"/>
              </w:rPr>
            </w:pPr>
            <w:r>
              <w:rPr>
                <w:lang w:eastAsia="lt-LT"/>
              </w:rPr>
              <w:t>S</w:t>
            </w:r>
            <w:r w:rsidR="004A0F96" w:rsidRPr="004237EA">
              <w:rPr>
                <w:lang w:eastAsia="lt-LT"/>
              </w:rPr>
              <w:t>tendas</w:t>
            </w:r>
            <w:r w:rsidR="004A0F96" w:rsidRPr="00A466B1">
              <w:rPr>
                <w:lang w:eastAsia="lt-LT"/>
              </w:rPr>
              <w:t xml:space="preserve"> </w:t>
            </w:r>
            <w:r>
              <w:rPr>
                <w:lang w:eastAsia="lt-LT"/>
              </w:rPr>
              <w:t xml:space="preserve">turi turėti ir </w:t>
            </w:r>
            <w:r w:rsidR="004A0F96">
              <w:rPr>
                <w:lang w:eastAsia="lt-LT"/>
              </w:rPr>
              <w:t>turi būti</w:t>
            </w:r>
            <w:r w:rsidR="004A0F96" w:rsidRPr="00A466B1">
              <w:rPr>
                <w:lang w:eastAsia="lt-LT"/>
              </w:rPr>
              <w:t xml:space="preserve"> valdomas iš prietaiso valdymo panelės </w:t>
            </w:r>
          </w:p>
        </w:tc>
        <w:tc>
          <w:tcPr>
            <w:tcW w:w="3240" w:type="dxa"/>
          </w:tcPr>
          <w:p w14:paraId="28058A1D" w14:textId="77777777" w:rsidR="004A0F96" w:rsidRPr="00A466B1" w:rsidRDefault="004A0F96" w:rsidP="008A354E">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77904682" w14:textId="77777777" w:rsidR="004A0F96" w:rsidRPr="00A466B1" w:rsidRDefault="004A0F96" w:rsidP="008A354E">
            <w:pPr>
              <w:pStyle w:val="Pagrindinistekstas"/>
              <w:tabs>
                <w:tab w:val="clear" w:pos="680"/>
                <w:tab w:val="left" w:pos="432"/>
              </w:tabs>
              <w:spacing w:after="0" w:line="240" w:lineRule="auto"/>
              <w:jc w:val="left"/>
              <w:rPr>
                <w:rFonts w:ascii="Times New Roman" w:hAnsi="Times New Roman" w:cs="Times New Roman"/>
                <w:szCs w:val="24"/>
              </w:rPr>
            </w:pPr>
          </w:p>
        </w:tc>
      </w:tr>
      <w:tr w:rsidR="004A0F96" w:rsidRPr="00A466B1" w14:paraId="0B47909F" w14:textId="77777777" w:rsidTr="004F56EB">
        <w:tc>
          <w:tcPr>
            <w:tcW w:w="1042" w:type="dxa"/>
          </w:tcPr>
          <w:p w14:paraId="672F268D" w14:textId="77777777" w:rsidR="004A0F96" w:rsidRPr="00A466B1" w:rsidRDefault="004A0F96" w:rsidP="008A354E">
            <w:pPr>
              <w:tabs>
                <w:tab w:val="left" w:pos="223"/>
              </w:tabs>
              <w:ind w:right="-118"/>
            </w:pPr>
            <w:r>
              <w:t>1.2.4</w:t>
            </w:r>
          </w:p>
        </w:tc>
        <w:tc>
          <w:tcPr>
            <w:tcW w:w="6930" w:type="dxa"/>
            <w:shd w:val="clear" w:color="auto" w:fill="FFFFFF" w:themeFill="background1"/>
          </w:tcPr>
          <w:p w14:paraId="16E6CBE9" w14:textId="07CA25A7" w:rsidR="004A0F96" w:rsidRPr="00A466B1" w:rsidRDefault="004A0F96" w:rsidP="008A354E">
            <w:pPr>
              <w:jc w:val="both"/>
            </w:pPr>
            <w:r w:rsidRPr="00A466B1">
              <w:rPr>
                <w:lang w:eastAsia="lt-LT"/>
              </w:rPr>
              <w:t xml:space="preserve">AC įtampos išėjimai: </w:t>
            </w:r>
            <w:r>
              <w:rPr>
                <w:lang w:eastAsia="lt-LT"/>
              </w:rPr>
              <w:t xml:space="preserve">ne </w:t>
            </w:r>
            <w:r w:rsidR="00282381">
              <w:rPr>
                <w:lang w:eastAsia="lt-LT"/>
              </w:rPr>
              <w:t xml:space="preserve">mažiau </w:t>
            </w:r>
            <w:r>
              <w:rPr>
                <w:lang w:eastAsia="lt-LT"/>
              </w:rPr>
              <w:t>kaip</w:t>
            </w:r>
            <w:r w:rsidR="00282381">
              <w:rPr>
                <w:lang w:eastAsia="lt-LT"/>
              </w:rPr>
              <w:t xml:space="preserve"> 3 įtampos</w:t>
            </w:r>
            <w:r>
              <w:rPr>
                <w:lang w:eastAsia="lt-LT"/>
              </w:rPr>
              <w:t xml:space="preserve"> </w:t>
            </w:r>
            <w:r w:rsidRPr="00A466B1">
              <w:rPr>
                <w:lang w:eastAsia="lt-LT"/>
              </w:rPr>
              <w:t>40V, 10V ir 1V</w:t>
            </w:r>
          </w:p>
        </w:tc>
        <w:tc>
          <w:tcPr>
            <w:tcW w:w="3240" w:type="dxa"/>
          </w:tcPr>
          <w:p w14:paraId="2F297792" w14:textId="77777777" w:rsidR="004A0F96" w:rsidRPr="00A466B1" w:rsidRDefault="004A0F96" w:rsidP="008A354E">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64DCF248" w14:textId="77777777" w:rsidR="004A0F96" w:rsidRPr="00A466B1" w:rsidRDefault="004A0F96" w:rsidP="008A354E">
            <w:pPr>
              <w:pStyle w:val="Pagrindinistekstas"/>
              <w:tabs>
                <w:tab w:val="clear" w:pos="680"/>
                <w:tab w:val="left" w:pos="432"/>
              </w:tabs>
              <w:spacing w:after="0" w:line="240" w:lineRule="auto"/>
              <w:jc w:val="left"/>
              <w:rPr>
                <w:rFonts w:ascii="Times New Roman" w:hAnsi="Times New Roman" w:cs="Times New Roman"/>
                <w:szCs w:val="24"/>
              </w:rPr>
            </w:pPr>
          </w:p>
        </w:tc>
      </w:tr>
      <w:tr w:rsidR="004A0F96" w:rsidRPr="00A466B1" w14:paraId="754528A2" w14:textId="77777777" w:rsidTr="004F56EB">
        <w:tc>
          <w:tcPr>
            <w:tcW w:w="1042" w:type="dxa"/>
          </w:tcPr>
          <w:p w14:paraId="5383DCC8" w14:textId="77777777" w:rsidR="004A0F96" w:rsidRPr="00A466B1" w:rsidRDefault="004A0F96" w:rsidP="008A354E">
            <w:pPr>
              <w:tabs>
                <w:tab w:val="left" w:pos="223"/>
              </w:tabs>
              <w:ind w:right="-118"/>
            </w:pPr>
            <w:r>
              <w:t>1.2.5</w:t>
            </w:r>
          </w:p>
        </w:tc>
        <w:tc>
          <w:tcPr>
            <w:tcW w:w="6930" w:type="dxa"/>
            <w:shd w:val="clear" w:color="auto" w:fill="FFFFFF" w:themeFill="background1"/>
          </w:tcPr>
          <w:p w14:paraId="04B9C744" w14:textId="722CC3D8" w:rsidR="004A0F96" w:rsidRPr="00A466B1" w:rsidRDefault="004A0F96" w:rsidP="008A354E">
            <w:pPr>
              <w:rPr>
                <w:b/>
                <w:bCs/>
                <w:lang w:eastAsia="lt-LT"/>
              </w:rPr>
            </w:pPr>
            <w:r w:rsidRPr="00A466B1">
              <w:rPr>
                <w:lang w:eastAsia="lt-LT"/>
              </w:rPr>
              <w:t>DC srovės išėjimai: Ne mažiau kaip 2</w:t>
            </w:r>
            <w:r>
              <w:rPr>
                <w:lang w:eastAsia="lt-LT"/>
              </w:rPr>
              <w:t xml:space="preserve"> </w:t>
            </w:r>
            <w:r w:rsidR="00461A73">
              <w:rPr>
                <w:lang w:eastAsia="lt-LT"/>
              </w:rPr>
              <w:t>poros</w:t>
            </w:r>
          </w:p>
          <w:p w14:paraId="661E30AD" w14:textId="73EF658D" w:rsidR="004A0F96" w:rsidRPr="00A466B1" w:rsidRDefault="008610A7" w:rsidP="004F56EB">
            <w:pPr>
              <w:shd w:val="clear" w:color="auto" w:fill="FFFFFF" w:themeFill="background1"/>
              <w:rPr>
                <w:b/>
                <w:bCs/>
                <w:lang w:eastAsia="lt-LT"/>
              </w:rPr>
            </w:pPr>
            <w:r w:rsidRPr="008610A7">
              <w:rPr>
                <w:lang w:eastAsia="lt-LT"/>
              </w:rPr>
              <w:t>Galimybė pasirinkti</w:t>
            </w:r>
            <w:r>
              <w:rPr>
                <w:lang w:eastAsia="lt-LT"/>
              </w:rPr>
              <w:t xml:space="preserve"> srovę</w:t>
            </w:r>
            <w:r w:rsidR="004A0F96" w:rsidRPr="00A466B1">
              <w:rPr>
                <w:lang w:eastAsia="lt-LT"/>
              </w:rPr>
              <w:t xml:space="preserve"> </w:t>
            </w:r>
            <w:r w:rsidR="004A0F96">
              <w:rPr>
                <w:lang w:eastAsia="lt-LT"/>
              </w:rPr>
              <w:t xml:space="preserve">pirmame </w:t>
            </w:r>
            <w:r w:rsidR="004A0F96" w:rsidRPr="00A466B1">
              <w:rPr>
                <w:lang w:eastAsia="lt-LT"/>
              </w:rPr>
              <w:t xml:space="preserve">išėjime: </w:t>
            </w:r>
            <w:r w:rsidR="004A0F96">
              <w:rPr>
                <w:lang w:eastAsia="lt-LT"/>
              </w:rPr>
              <w:t>ne mažiau kaip</w:t>
            </w:r>
            <w:r>
              <w:rPr>
                <w:lang w:eastAsia="lt-LT"/>
              </w:rPr>
              <w:t xml:space="preserve"> 7 pasirenkamos testavimo srovių vertės: </w:t>
            </w:r>
            <w:r w:rsidR="004A0F96" w:rsidRPr="00A466B1">
              <w:rPr>
                <w:lang w:eastAsia="lt-LT"/>
              </w:rPr>
              <w:t>2A</w:t>
            </w:r>
            <w:r w:rsidR="004A0F96">
              <w:rPr>
                <w:lang w:eastAsia="lt-LT"/>
              </w:rPr>
              <w:t xml:space="preserve">, </w:t>
            </w:r>
            <w:r w:rsidR="004A0F96" w:rsidRPr="00A466B1">
              <w:rPr>
                <w:lang w:eastAsia="lt-LT"/>
              </w:rPr>
              <w:t>1A, 500mA, 100mA, 50mA, 10mA, 5mA</w:t>
            </w:r>
            <w:r>
              <w:rPr>
                <w:lang w:eastAsia="lt-LT"/>
              </w:rPr>
              <w:t xml:space="preserve"> </w:t>
            </w:r>
            <w:r w:rsidR="009216B4">
              <w:rPr>
                <w:lang w:eastAsia="lt-LT"/>
              </w:rPr>
              <w:t>(fiksuotos)</w:t>
            </w:r>
            <w:r w:rsidR="004A0F96" w:rsidRPr="00A466B1">
              <w:rPr>
                <w:lang w:eastAsia="lt-LT"/>
              </w:rPr>
              <w:t>.</w:t>
            </w:r>
          </w:p>
          <w:p w14:paraId="2F3E46CC" w14:textId="288E9F8F" w:rsidR="004A0F96" w:rsidRPr="00A466B1" w:rsidRDefault="008610A7" w:rsidP="004F56EB">
            <w:pPr>
              <w:shd w:val="clear" w:color="auto" w:fill="FFFFFF" w:themeFill="background1"/>
              <w:jc w:val="both"/>
            </w:pPr>
            <w:r w:rsidRPr="008610A7">
              <w:rPr>
                <w:lang w:eastAsia="lt-LT"/>
              </w:rPr>
              <w:lastRenderedPageBreak/>
              <w:t>Galimybė pasirinkti</w:t>
            </w:r>
            <w:r>
              <w:rPr>
                <w:lang w:eastAsia="lt-LT"/>
              </w:rPr>
              <w:t xml:space="preserve"> srovę</w:t>
            </w:r>
            <w:r w:rsidR="004A0F96" w:rsidRPr="00A466B1">
              <w:rPr>
                <w:lang w:eastAsia="lt-LT"/>
              </w:rPr>
              <w:t xml:space="preserve"> </w:t>
            </w:r>
            <w:r w:rsidR="004A0F96">
              <w:rPr>
                <w:lang w:eastAsia="lt-LT"/>
              </w:rPr>
              <w:t xml:space="preserve">antrame </w:t>
            </w:r>
            <w:r w:rsidR="004A0F96" w:rsidRPr="00A466B1">
              <w:rPr>
                <w:lang w:eastAsia="lt-LT"/>
              </w:rPr>
              <w:t xml:space="preserve">išėjime: </w:t>
            </w:r>
            <w:r w:rsidR="004A0F96">
              <w:rPr>
                <w:lang w:eastAsia="lt-LT"/>
              </w:rPr>
              <w:t>ne mažiau kaip</w:t>
            </w:r>
            <w:r w:rsidR="009216B4">
              <w:rPr>
                <w:lang w:eastAsia="lt-LT"/>
              </w:rPr>
              <w:t xml:space="preserve"> 5 pasirenkamos testavimo srovių vertės</w:t>
            </w:r>
            <w:r w:rsidR="004A0F96">
              <w:rPr>
                <w:lang w:eastAsia="lt-LT"/>
              </w:rPr>
              <w:t xml:space="preserve"> </w:t>
            </w:r>
            <w:r w:rsidR="004A0F96" w:rsidRPr="00A466B1">
              <w:rPr>
                <w:lang w:eastAsia="lt-LT"/>
              </w:rPr>
              <w:t>10A, 5A, 2A, 1A, 500mA</w:t>
            </w:r>
            <w:r w:rsidR="009216B4">
              <w:rPr>
                <w:lang w:eastAsia="lt-LT"/>
              </w:rPr>
              <w:t xml:space="preserve"> (fiksuotos)</w:t>
            </w:r>
          </w:p>
        </w:tc>
        <w:tc>
          <w:tcPr>
            <w:tcW w:w="3240" w:type="dxa"/>
          </w:tcPr>
          <w:p w14:paraId="032ED3CF" w14:textId="77777777" w:rsidR="004A0F96" w:rsidRPr="00A466B1" w:rsidRDefault="004A0F96" w:rsidP="008A354E">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36805B8E" w14:textId="77777777" w:rsidR="004A0F96" w:rsidRPr="00A466B1" w:rsidRDefault="004A0F96" w:rsidP="008A354E">
            <w:pPr>
              <w:pStyle w:val="Pagrindinistekstas"/>
              <w:tabs>
                <w:tab w:val="clear" w:pos="680"/>
                <w:tab w:val="left" w:pos="432"/>
              </w:tabs>
              <w:spacing w:after="0" w:line="240" w:lineRule="auto"/>
              <w:jc w:val="left"/>
              <w:rPr>
                <w:rFonts w:ascii="Times New Roman" w:hAnsi="Times New Roman" w:cs="Times New Roman"/>
                <w:szCs w:val="24"/>
              </w:rPr>
            </w:pPr>
          </w:p>
        </w:tc>
      </w:tr>
      <w:tr w:rsidR="004A0F96" w:rsidRPr="00A466B1" w14:paraId="6BE6633D" w14:textId="77777777" w:rsidTr="004F56EB">
        <w:tc>
          <w:tcPr>
            <w:tcW w:w="1042" w:type="dxa"/>
          </w:tcPr>
          <w:p w14:paraId="7934BBB8" w14:textId="77777777" w:rsidR="004A0F96" w:rsidRPr="00A466B1" w:rsidRDefault="004A0F96" w:rsidP="008A354E">
            <w:pPr>
              <w:tabs>
                <w:tab w:val="left" w:pos="223"/>
              </w:tabs>
              <w:ind w:right="-118"/>
            </w:pPr>
            <w:r>
              <w:t>1.2.6</w:t>
            </w:r>
          </w:p>
        </w:tc>
        <w:tc>
          <w:tcPr>
            <w:tcW w:w="6930" w:type="dxa"/>
            <w:shd w:val="clear" w:color="auto" w:fill="FFFFFF" w:themeFill="background1"/>
          </w:tcPr>
          <w:p w14:paraId="77127F32" w14:textId="77777777" w:rsidR="004A0F96" w:rsidRDefault="004A0F96" w:rsidP="008A354E">
            <w:pPr>
              <w:rPr>
                <w:lang w:eastAsia="lt-LT"/>
              </w:rPr>
            </w:pPr>
            <w:r w:rsidRPr="00A466B1">
              <w:rPr>
                <w:lang w:eastAsia="lt-LT"/>
              </w:rPr>
              <w:t xml:space="preserve">Transformacijos koeficiento matavimo diapazonas: </w:t>
            </w:r>
          </w:p>
          <w:p w14:paraId="1BA69D06" w14:textId="77777777" w:rsidR="004A0F96" w:rsidRDefault="004A0F96" w:rsidP="008A354E">
            <w:pPr>
              <w:rPr>
                <w:lang w:eastAsia="lt-LT"/>
              </w:rPr>
            </w:pPr>
            <w:r>
              <w:rPr>
                <w:lang w:eastAsia="lt-LT"/>
              </w:rPr>
              <w:t>n</w:t>
            </w:r>
            <w:r w:rsidRPr="00A466B1">
              <w:rPr>
                <w:lang w:eastAsia="lt-LT"/>
              </w:rPr>
              <w:t xml:space="preserve">e </w:t>
            </w:r>
            <w:r>
              <w:rPr>
                <w:lang w:eastAsia="lt-LT"/>
              </w:rPr>
              <w:t>siauresnis</w:t>
            </w:r>
            <w:r w:rsidRPr="00A466B1">
              <w:rPr>
                <w:lang w:eastAsia="lt-LT"/>
              </w:rPr>
              <w:t xml:space="preserve"> kaip 0.8 ... 20000 prie 40V </w:t>
            </w:r>
            <w:r>
              <w:rPr>
                <w:lang w:eastAsia="lt-LT"/>
              </w:rPr>
              <w:t xml:space="preserve">ir </w:t>
            </w:r>
            <w:r w:rsidRPr="00A466B1">
              <w:rPr>
                <w:lang w:eastAsia="lt-LT"/>
              </w:rPr>
              <w:t>10V AC įtampos</w:t>
            </w:r>
            <w:r>
              <w:rPr>
                <w:lang w:eastAsia="lt-LT"/>
              </w:rPr>
              <w:t>;</w:t>
            </w:r>
          </w:p>
          <w:p w14:paraId="61E2AC65" w14:textId="77777777" w:rsidR="004A0F96" w:rsidRPr="00A466B1" w:rsidRDefault="004A0F96" w:rsidP="008A354E">
            <w:pPr>
              <w:rPr>
                <w:lang w:eastAsia="lt-LT"/>
              </w:rPr>
            </w:pPr>
            <w:r>
              <w:rPr>
                <w:lang w:eastAsia="lt-LT"/>
              </w:rPr>
              <w:t>n</w:t>
            </w:r>
            <w:r w:rsidRPr="00A466B1">
              <w:rPr>
                <w:lang w:eastAsia="lt-LT"/>
              </w:rPr>
              <w:t xml:space="preserve">e </w:t>
            </w:r>
            <w:r>
              <w:rPr>
                <w:lang w:eastAsia="lt-LT"/>
              </w:rPr>
              <w:t>siauresnis</w:t>
            </w:r>
            <w:r w:rsidRPr="00A466B1">
              <w:rPr>
                <w:lang w:eastAsia="lt-LT"/>
              </w:rPr>
              <w:t xml:space="preserve"> kaip 0.8 ... 4000 prie 1 V AC įtampos</w:t>
            </w:r>
            <w:r>
              <w:rPr>
                <w:lang w:eastAsia="lt-LT"/>
              </w:rPr>
              <w:t>.</w:t>
            </w:r>
          </w:p>
        </w:tc>
        <w:tc>
          <w:tcPr>
            <w:tcW w:w="3240" w:type="dxa"/>
          </w:tcPr>
          <w:p w14:paraId="4FFC87E4" w14:textId="77777777" w:rsidR="004A0F96" w:rsidRPr="00A466B1" w:rsidRDefault="004A0F96" w:rsidP="008A354E">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25F61091" w14:textId="77777777" w:rsidR="004A0F96" w:rsidRPr="00A466B1" w:rsidRDefault="004A0F96" w:rsidP="008A354E">
            <w:pPr>
              <w:pStyle w:val="Pagrindinistekstas"/>
              <w:tabs>
                <w:tab w:val="clear" w:pos="680"/>
                <w:tab w:val="left" w:pos="432"/>
              </w:tabs>
              <w:spacing w:after="0" w:line="240" w:lineRule="auto"/>
              <w:jc w:val="left"/>
              <w:rPr>
                <w:rFonts w:ascii="Times New Roman" w:hAnsi="Times New Roman" w:cs="Times New Roman"/>
                <w:szCs w:val="24"/>
              </w:rPr>
            </w:pPr>
          </w:p>
        </w:tc>
      </w:tr>
      <w:tr w:rsidR="004A0F96" w:rsidRPr="00A466B1" w14:paraId="7F699E36" w14:textId="77777777" w:rsidTr="004F56EB">
        <w:tc>
          <w:tcPr>
            <w:tcW w:w="1042" w:type="dxa"/>
          </w:tcPr>
          <w:p w14:paraId="007A0FD4" w14:textId="77777777" w:rsidR="004A0F96" w:rsidRPr="00A466B1" w:rsidRDefault="004A0F96" w:rsidP="008A354E">
            <w:pPr>
              <w:tabs>
                <w:tab w:val="left" w:pos="223"/>
              </w:tabs>
              <w:ind w:right="-118"/>
            </w:pPr>
            <w:r>
              <w:t>1.2.7</w:t>
            </w:r>
          </w:p>
        </w:tc>
        <w:tc>
          <w:tcPr>
            <w:tcW w:w="6930" w:type="dxa"/>
            <w:shd w:val="clear" w:color="auto" w:fill="FFFFFF" w:themeFill="background1"/>
          </w:tcPr>
          <w:p w14:paraId="65BDE472" w14:textId="77777777" w:rsidR="004A0F96" w:rsidRPr="00A466B1" w:rsidRDefault="004A0F96" w:rsidP="008A354E">
            <w:pPr>
              <w:jc w:val="both"/>
            </w:pPr>
            <w:r w:rsidRPr="00A466B1">
              <w:rPr>
                <w:lang w:eastAsia="lt-LT"/>
              </w:rPr>
              <w:t>Skyra: Ne mažiau kaip 5 skaitmenys</w:t>
            </w:r>
          </w:p>
        </w:tc>
        <w:tc>
          <w:tcPr>
            <w:tcW w:w="3240" w:type="dxa"/>
          </w:tcPr>
          <w:p w14:paraId="40F1DE9A" w14:textId="77777777" w:rsidR="004A0F96" w:rsidRPr="00A466B1" w:rsidRDefault="004A0F96" w:rsidP="008A354E">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19F5A28C" w14:textId="77777777" w:rsidR="004A0F96" w:rsidRPr="00A466B1" w:rsidRDefault="004A0F96" w:rsidP="008A354E">
            <w:pPr>
              <w:pStyle w:val="Pagrindinistekstas"/>
              <w:tabs>
                <w:tab w:val="clear" w:pos="680"/>
                <w:tab w:val="left" w:pos="432"/>
              </w:tabs>
              <w:spacing w:after="0" w:line="240" w:lineRule="auto"/>
              <w:jc w:val="left"/>
              <w:rPr>
                <w:rFonts w:ascii="Times New Roman" w:hAnsi="Times New Roman" w:cs="Times New Roman"/>
                <w:szCs w:val="24"/>
              </w:rPr>
            </w:pPr>
          </w:p>
        </w:tc>
      </w:tr>
      <w:tr w:rsidR="004A0F96" w:rsidRPr="00A466B1" w14:paraId="11C32B0A" w14:textId="77777777" w:rsidTr="004F56EB">
        <w:tc>
          <w:tcPr>
            <w:tcW w:w="1042" w:type="dxa"/>
          </w:tcPr>
          <w:p w14:paraId="11E77727" w14:textId="77777777" w:rsidR="004A0F96" w:rsidRPr="00A466B1" w:rsidRDefault="004A0F96" w:rsidP="008A354E">
            <w:pPr>
              <w:tabs>
                <w:tab w:val="left" w:pos="223"/>
              </w:tabs>
              <w:ind w:right="-118"/>
            </w:pPr>
            <w:r>
              <w:t>1.2.8</w:t>
            </w:r>
          </w:p>
        </w:tc>
        <w:tc>
          <w:tcPr>
            <w:tcW w:w="6930" w:type="dxa"/>
            <w:shd w:val="clear" w:color="auto" w:fill="FFFFFF" w:themeFill="background1"/>
          </w:tcPr>
          <w:p w14:paraId="77D2DE9E" w14:textId="77777777" w:rsidR="004A0F96" w:rsidRDefault="004A0F96" w:rsidP="008A354E">
            <w:pPr>
              <w:rPr>
                <w:lang w:eastAsia="lt-LT"/>
              </w:rPr>
            </w:pPr>
            <w:r>
              <w:rPr>
                <w:lang w:eastAsia="lt-LT"/>
              </w:rPr>
              <w:t>Transformatoriaus transformacijos koeficiento m</w:t>
            </w:r>
            <w:r w:rsidRPr="00A466B1">
              <w:rPr>
                <w:lang w:eastAsia="lt-LT"/>
              </w:rPr>
              <w:t xml:space="preserve">atavimo paklaida: </w:t>
            </w:r>
          </w:p>
          <w:p w14:paraId="6FB3503A" w14:textId="77777777" w:rsidR="004A0F96" w:rsidRPr="00A466B1" w:rsidRDefault="004A0F96" w:rsidP="008A354E">
            <w:pPr>
              <w:rPr>
                <w:b/>
                <w:bCs/>
                <w:lang w:eastAsia="lt-LT"/>
              </w:rPr>
            </w:pPr>
            <w:r>
              <w:rPr>
                <w:lang w:eastAsia="lt-LT"/>
              </w:rPr>
              <w:t>Tipinė p</w:t>
            </w:r>
            <w:r w:rsidRPr="00A466B1">
              <w:rPr>
                <w:lang w:eastAsia="lt-LT"/>
              </w:rPr>
              <w:t>aklaida diapazone kai įtampa 40V AC:</w:t>
            </w:r>
          </w:p>
          <w:p w14:paraId="4D19B296" w14:textId="20F0B561" w:rsidR="004A0F96" w:rsidRPr="00F92D2A" w:rsidRDefault="004A0F96" w:rsidP="008A354E">
            <w:pPr>
              <w:pStyle w:val="Sraopastraipa"/>
              <w:numPr>
                <w:ilvl w:val="0"/>
                <w:numId w:val="10"/>
              </w:numPr>
              <w:ind w:left="409"/>
              <w:rPr>
                <w:b/>
                <w:bCs/>
                <w:lang w:eastAsia="lt-LT"/>
              </w:rPr>
            </w:pPr>
            <w:r w:rsidRPr="00A466B1">
              <w:rPr>
                <w:lang w:eastAsia="lt-LT"/>
              </w:rPr>
              <w:t xml:space="preserve">Nuo 0.8 iki 999: </w:t>
            </w:r>
            <w:r>
              <w:rPr>
                <w:lang w:eastAsia="lt-LT"/>
              </w:rPr>
              <w:t xml:space="preserve">ne </w:t>
            </w:r>
            <w:r w:rsidR="0055646C">
              <w:rPr>
                <w:lang w:eastAsia="lt-LT"/>
              </w:rPr>
              <w:t>didesnė</w:t>
            </w:r>
            <w:r>
              <w:rPr>
                <w:lang w:eastAsia="lt-LT"/>
              </w:rPr>
              <w:t xml:space="preserve"> kaip </w:t>
            </w:r>
            <w:r w:rsidRPr="00A466B1">
              <w:rPr>
                <w:lang w:eastAsia="lt-LT"/>
              </w:rPr>
              <w:t>±0.1%</w:t>
            </w:r>
          </w:p>
          <w:p w14:paraId="6DE50586" w14:textId="6881FAF0" w:rsidR="004A0F96" w:rsidRPr="00F92D2A" w:rsidRDefault="004A0F96" w:rsidP="008A354E">
            <w:pPr>
              <w:pStyle w:val="Sraopastraipa"/>
              <w:numPr>
                <w:ilvl w:val="0"/>
                <w:numId w:val="10"/>
              </w:numPr>
              <w:ind w:left="409"/>
              <w:rPr>
                <w:b/>
                <w:bCs/>
                <w:lang w:eastAsia="lt-LT"/>
              </w:rPr>
            </w:pPr>
            <w:r w:rsidRPr="00A466B1">
              <w:rPr>
                <w:lang w:eastAsia="lt-LT"/>
              </w:rPr>
              <w:t xml:space="preserve">Nuo 1 000 iki 3 999: </w:t>
            </w:r>
            <w:r>
              <w:rPr>
                <w:lang w:eastAsia="lt-LT"/>
              </w:rPr>
              <w:t xml:space="preserve">ne </w:t>
            </w:r>
            <w:r w:rsidR="0055646C">
              <w:rPr>
                <w:lang w:eastAsia="lt-LT"/>
              </w:rPr>
              <w:t>didesnė</w:t>
            </w:r>
            <w:r>
              <w:rPr>
                <w:lang w:eastAsia="lt-LT"/>
              </w:rPr>
              <w:t xml:space="preserve"> kaip </w:t>
            </w:r>
            <w:r w:rsidRPr="00A466B1">
              <w:rPr>
                <w:lang w:eastAsia="lt-LT"/>
              </w:rPr>
              <w:t>±0.15%</w:t>
            </w:r>
          </w:p>
          <w:p w14:paraId="0611C824" w14:textId="45076E5C" w:rsidR="004A0F96" w:rsidRPr="00F92D2A" w:rsidRDefault="004A0F96" w:rsidP="008A354E">
            <w:pPr>
              <w:pStyle w:val="Sraopastraipa"/>
              <w:numPr>
                <w:ilvl w:val="0"/>
                <w:numId w:val="10"/>
              </w:numPr>
              <w:ind w:left="409"/>
              <w:rPr>
                <w:b/>
                <w:bCs/>
                <w:lang w:eastAsia="lt-LT"/>
              </w:rPr>
            </w:pPr>
            <w:r w:rsidRPr="00A466B1">
              <w:rPr>
                <w:lang w:eastAsia="lt-LT"/>
              </w:rPr>
              <w:t xml:space="preserve">Nuo 4 000 iki 14 999: </w:t>
            </w:r>
            <w:r>
              <w:rPr>
                <w:lang w:eastAsia="lt-LT"/>
              </w:rPr>
              <w:t xml:space="preserve">ne </w:t>
            </w:r>
            <w:r w:rsidR="0055646C">
              <w:rPr>
                <w:lang w:eastAsia="lt-LT"/>
              </w:rPr>
              <w:t>didesnė</w:t>
            </w:r>
            <w:r>
              <w:rPr>
                <w:lang w:eastAsia="lt-LT"/>
              </w:rPr>
              <w:t xml:space="preserve"> kaip </w:t>
            </w:r>
            <w:r w:rsidRPr="00A466B1">
              <w:rPr>
                <w:lang w:eastAsia="lt-LT"/>
              </w:rPr>
              <w:t>±0.25%</w:t>
            </w:r>
          </w:p>
          <w:p w14:paraId="7337B443" w14:textId="42E1CEF8" w:rsidR="004A0F96" w:rsidRPr="00F92D2A" w:rsidRDefault="004A0F96" w:rsidP="008A354E">
            <w:pPr>
              <w:pStyle w:val="Sraopastraipa"/>
              <w:numPr>
                <w:ilvl w:val="0"/>
                <w:numId w:val="10"/>
              </w:numPr>
              <w:ind w:left="409"/>
              <w:rPr>
                <w:b/>
                <w:bCs/>
                <w:lang w:eastAsia="lt-LT"/>
              </w:rPr>
            </w:pPr>
            <w:r w:rsidRPr="00A466B1">
              <w:rPr>
                <w:lang w:eastAsia="lt-LT"/>
              </w:rPr>
              <w:t xml:space="preserve">Nuo 15 000 iki  20 000: </w:t>
            </w:r>
            <w:r>
              <w:rPr>
                <w:lang w:eastAsia="lt-LT"/>
              </w:rPr>
              <w:t>ne</w:t>
            </w:r>
            <w:r w:rsidR="0055646C">
              <w:rPr>
                <w:lang w:eastAsia="lt-LT"/>
              </w:rPr>
              <w:t xml:space="preserve"> didesnė</w:t>
            </w:r>
            <w:r>
              <w:rPr>
                <w:lang w:eastAsia="lt-LT"/>
              </w:rPr>
              <w:t xml:space="preserve"> kaip </w:t>
            </w:r>
            <w:r w:rsidRPr="00A466B1">
              <w:rPr>
                <w:lang w:eastAsia="lt-LT"/>
              </w:rPr>
              <w:t>±0.3%</w:t>
            </w:r>
          </w:p>
          <w:p w14:paraId="3B0B6E78" w14:textId="77777777" w:rsidR="004A0F96" w:rsidRPr="00A466B1" w:rsidRDefault="004A0F96" w:rsidP="008A354E">
            <w:pPr>
              <w:rPr>
                <w:b/>
                <w:bCs/>
                <w:lang w:eastAsia="lt-LT"/>
              </w:rPr>
            </w:pPr>
            <w:r>
              <w:rPr>
                <w:lang w:eastAsia="lt-LT"/>
              </w:rPr>
              <w:t>Tipinė p</w:t>
            </w:r>
            <w:r w:rsidRPr="00A466B1">
              <w:rPr>
                <w:lang w:eastAsia="lt-LT"/>
              </w:rPr>
              <w:t xml:space="preserve">aklaida diapazone kai įtampa </w:t>
            </w:r>
            <w:r>
              <w:rPr>
                <w:lang w:eastAsia="lt-LT"/>
              </w:rPr>
              <w:t>1</w:t>
            </w:r>
            <w:r w:rsidRPr="00A466B1">
              <w:rPr>
                <w:lang w:eastAsia="lt-LT"/>
              </w:rPr>
              <w:t>0V AC:</w:t>
            </w:r>
          </w:p>
          <w:p w14:paraId="4099BC73" w14:textId="542B6C1D" w:rsidR="004A0F96" w:rsidRPr="00F92D2A" w:rsidRDefault="004A0F96" w:rsidP="008A354E">
            <w:pPr>
              <w:pStyle w:val="Sraopastraipa"/>
              <w:numPr>
                <w:ilvl w:val="0"/>
                <w:numId w:val="10"/>
              </w:numPr>
              <w:ind w:left="409"/>
              <w:rPr>
                <w:b/>
                <w:bCs/>
                <w:lang w:eastAsia="lt-LT"/>
              </w:rPr>
            </w:pPr>
            <w:r w:rsidRPr="00A466B1">
              <w:rPr>
                <w:lang w:eastAsia="lt-LT"/>
              </w:rPr>
              <w:t xml:space="preserve">Nuo 0.8 iki 999: </w:t>
            </w:r>
            <w:r>
              <w:rPr>
                <w:lang w:eastAsia="lt-LT"/>
              </w:rPr>
              <w:t xml:space="preserve">ne </w:t>
            </w:r>
            <w:r w:rsidR="0055646C">
              <w:rPr>
                <w:lang w:eastAsia="lt-LT"/>
              </w:rPr>
              <w:t>didesnė</w:t>
            </w:r>
            <w:r>
              <w:rPr>
                <w:lang w:eastAsia="lt-LT"/>
              </w:rPr>
              <w:t xml:space="preserve"> kaip </w:t>
            </w:r>
            <w:r w:rsidRPr="00A466B1">
              <w:rPr>
                <w:lang w:eastAsia="lt-LT"/>
              </w:rPr>
              <w:t>±0.</w:t>
            </w:r>
            <w:r>
              <w:rPr>
                <w:lang w:eastAsia="lt-LT"/>
              </w:rPr>
              <w:t>2</w:t>
            </w:r>
            <w:r w:rsidRPr="00A466B1">
              <w:rPr>
                <w:lang w:eastAsia="lt-LT"/>
              </w:rPr>
              <w:t>%</w:t>
            </w:r>
          </w:p>
          <w:p w14:paraId="64DF4CDC" w14:textId="7D8E3CEA" w:rsidR="004A0F96" w:rsidRPr="00F92D2A" w:rsidRDefault="004A0F96" w:rsidP="008A354E">
            <w:pPr>
              <w:pStyle w:val="Sraopastraipa"/>
              <w:numPr>
                <w:ilvl w:val="0"/>
                <w:numId w:val="10"/>
              </w:numPr>
              <w:ind w:left="409"/>
              <w:rPr>
                <w:b/>
                <w:bCs/>
                <w:lang w:eastAsia="lt-LT"/>
              </w:rPr>
            </w:pPr>
            <w:r w:rsidRPr="00A466B1">
              <w:rPr>
                <w:lang w:eastAsia="lt-LT"/>
              </w:rPr>
              <w:t xml:space="preserve">Nuo 1 000 iki 3 999: </w:t>
            </w:r>
            <w:r>
              <w:rPr>
                <w:lang w:eastAsia="lt-LT"/>
              </w:rPr>
              <w:t xml:space="preserve">ne </w:t>
            </w:r>
            <w:r w:rsidR="0055646C">
              <w:rPr>
                <w:lang w:eastAsia="lt-LT"/>
              </w:rPr>
              <w:t xml:space="preserve">didesnė </w:t>
            </w:r>
            <w:r>
              <w:rPr>
                <w:lang w:eastAsia="lt-LT"/>
              </w:rPr>
              <w:t xml:space="preserve">kaip </w:t>
            </w:r>
            <w:r w:rsidRPr="00A466B1">
              <w:rPr>
                <w:lang w:eastAsia="lt-LT"/>
              </w:rPr>
              <w:t>±0.</w:t>
            </w:r>
            <w:r>
              <w:rPr>
                <w:lang w:eastAsia="lt-LT"/>
              </w:rPr>
              <w:t>2</w:t>
            </w:r>
            <w:r w:rsidRPr="00A466B1">
              <w:rPr>
                <w:lang w:eastAsia="lt-LT"/>
              </w:rPr>
              <w:t>%</w:t>
            </w:r>
          </w:p>
          <w:p w14:paraId="65947FE4" w14:textId="7591FA66" w:rsidR="004A0F96" w:rsidRPr="00F92D2A" w:rsidRDefault="004A0F96" w:rsidP="008A354E">
            <w:pPr>
              <w:pStyle w:val="Sraopastraipa"/>
              <w:numPr>
                <w:ilvl w:val="0"/>
                <w:numId w:val="10"/>
              </w:numPr>
              <w:ind w:left="409"/>
              <w:rPr>
                <w:b/>
                <w:bCs/>
                <w:lang w:eastAsia="lt-LT"/>
              </w:rPr>
            </w:pPr>
            <w:r w:rsidRPr="00A466B1">
              <w:rPr>
                <w:lang w:eastAsia="lt-LT"/>
              </w:rPr>
              <w:t xml:space="preserve">Nuo 4 000 iki 14 999: </w:t>
            </w:r>
            <w:r>
              <w:rPr>
                <w:lang w:eastAsia="lt-LT"/>
              </w:rPr>
              <w:t xml:space="preserve">ne </w:t>
            </w:r>
            <w:r w:rsidR="0055646C">
              <w:rPr>
                <w:lang w:eastAsia="lt-LT"/>
              </w:rPr>
              <w:t>didesnė</w:t>
            </w:r>
            <w:r>
              <w:rPr>
                <w:lang w:eastAsia="lt-LT"/>
              </w:rPr>
              <w:t xml:space="preserve"> kaip </w:t>
            </w:r>
            <w:r w:rsidRPr="00A466B1">
              <w:rPr>
                <w:lang w:eastAsia="lt-LT"/>
              </w:rPr>
              <w:t>±0.25%</w:t>
            </w:r>
          </w:p>
          <w:p w14:paraId="0CFB4438" w14:textId="443A084C" w:rsidR="004A0F96" w:rsidRPr="00F92D2A" w:rsidRDefault="004A0F96" w:rsidP="008A354E">
            <w:pPr>
              <w:pStyle w:val="Sraopastraipa"/>
              <w:numPr>
                <w:ilvl w:val="0"/>
                <w:numId w:val="10"/>
              </w:numPr>
              <w:ind w:left="409"/>
              <w:rPr>
                <w:b/>
                <w:bCs/>
                <w:lang w:eastAsia="lt-LT"/>
              </w:rPr>
            </w:pPr>
            <w:r w:rsidRPr="00A466B1">
              <w:rPr>
                <w:lang w:eastAsia="lt-LT"/>
              </w:rPr>
              <w:t xml:space="preserve">Nuo 15 000 iki  20 000: </w:t>
            </w:r>
            <w:r>
              <w:rPr>
                <w:lang w:eastAsia="lt-LT"/>
              </w:rPr>
              <w:t>ne</w:t>
            </w:r>
            <w:r w:rsidR="0055646C">
              <w:rPr>
                <w:lang w:eastAsia="lt-LT"/>
              </w:rPr>
              <w:t xml:space="preserve"> didesnė </w:t>
            </w:r>
            <w:r>
              <w:rPr>
                <w:lang w:eastAsia="lt-LT"/>
              </w:rPr>
              <w:t xml:space="preserve">kaip </w:t>
            </w:r>
            <w:r w:rsidRPr="00A466B1">
              <w:rPr>
                <w:lang w:eastAsia="lt-LT"/>
              </w:rPr>
              <w:t>±0.3%</w:t>
            </w:r>
          </w:p>
          <w:p w14:paraId="1E74CB86" w14:textId="77777777" w:rsidR="004A0F96" w:rsidRPr="00A466B1" w:rsidRDefault="004A0F96" w:rsidP="008A354E">
            <w:pPr>
              <w:rPr>
                <w:b/>
                <w:bCs/>
                <w:lang w:eastAsia="lt-LT"/>
              </w:rPr>
            </w:pPr>
            <w:r>
              <w:rPr>
                <w:lang w:eastAsia="lt-LT"/>
              </w:rPr>
              <w:t>Tipinė p</w:t>
            </w:r>
            <w:r w:rsidRPr="00A466B1">
              <w:rPr>
                <w:lang w:eastAsia="lt-LT"/>
              </w:rPr>
              <w:t xml:space="preserve">aklaida diapazone kai įtampa 1V AC: </w:t>
            </w:r>
          </w:p>
          <w:p w14:paraId="01B0897B" w14:textId="6D168296" w:rsidR="004A0F96" w:rsidRPr="00F92D2A" w:rsidRDefault="004A0F96" w:rsidP="008A354E">
            <w:pPr>
              <w:pStyle w:val="Sraopastraipa"/>
              <w:numPr>
                <w:ilvl w:val="0"/>
                <w:numId w:val="10"/>
              </w:numPr>
              <w:ind w:left="409"/>
              <w:rPr>
                <w:b/>
                <w:bCs/>
                <w:lang w:eastAsia="lt-LT"/>
              </w:rPr>
            </w:pPr>
            <w:r w:rsidRPr="00A466B1">
              <w:rPr>
                <w:lang w:eastAsia="lt-LT"/>
              </w:rPr>
              <w:t xml:space="preserve">Nuo 0.8 iki 999: </w:t>
            </w:r>
            <w:r>
              <w:rPr>
                <w:lang w:eastAsia="lt-LT"/>
              </w:rPr>
              <w:t xml:space="preserve">ne </w:t>
            </w:r>
            <w:r w:rsidR="0055646C">
              <w:rPr>
                <w:lang w:eastAsia="lt-LT"/>
              </w:rPr>
              <w:t>didesnė</w:t>
            </w:r>
            <w:r>
              <w:rPr>
                <w:lang w:eastAsia="lt-LT"/>
              </w:rPr>
              <w:t xml:space="preserve"> kaip </w:t>
            </w:r>
            <w:r w:rsidRPr="00A466B1">
              <w:rPr>
                <w:lang w:eastAsia="lt-LT"/>
              </w:rPr>
              <w:t>±0.2%</w:t>
            </w:r>
          </w:p>
          <w:p w14:paraId="6C96F731" w14:textId="7A7FD3F8" w:rsidR="004A0F96" w:rsidRPr="00A466B1" w:rsidRDefault="004A0F96" w:rsidP="008A354E">
            <w:pPr>
              <w:pStyle w:val="Sraopastraipa"/>
              <w:numPr>
                <w:ilvl w:val="0"/>
                <w:numId w:val="10"/>
              </w:numPr>
              <w:ind w:left="409"/>
              <w:jc w:val="both"/>
            </w:pPr>
            <w:r w:rsidRPr="00A466B1">
              <w:rPr>
                <w:lang w:eastAsia="lt-LT"/>
              </w:rPr>
              <w:t xml:space="preserve">Nuo 1 000 iki 4 000: </w:t>
            </w:r>
            <w:r>
              <w:rPr>
                <w:lang w:eastAsia="lt-LT"/>
              </w:rPr>
              <w:t xml:space="preserve">ne </w:t>
            </w:r>
            <w:r w:rsidR="0055646C">
              <w:rPr>
                <w:lang w:eastAsia="lt-LT"/>
              </w:rPr>
              <w:t>didesnė</w:t>
            </w:r>
            <w:r>
              <w:rPr>
                <w:lang w:eastAsia="lt-LT"/>
              </w:rPr>
              <w:t xml:space="preserve"> kaip </w:t>
            </w:r>
            <w:r w:rsidRPr="00A466B1">
              <w:rPr>
                <w:lang w:eastAsia="lt-LT"/>
              </w:rPr>
              <w:t>±0.2%</w:t>
            </w:r>
          </w:p>
        </w:tc>
        <w:tc>
          <w:tcPr>
            <w:tcW w:w="3240" w:type="dxa"/>
          </w:tcPr>
          <w:p w14:paraId="769605E4" w14:textId="77777777" w:rsidR="004A0F96" w:rsidRPr="00A466B1" w:rsidRDefault="004A0F96" w:rsidP="008A354E">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746CECBE" w14:textId="77777777" w:rsidR="004A0F96" w:rsidRPr="00A466B1" w:rsidRDefault="004A0F96" w:rsidP="008A354E">
            <w:pPr>
              <w:pStyle w:val="Pagrindinistekstas"/>
              <w:tabs>
                <w:tab w:val="clear" w:pos="680"/>
                <w:tab w:val="left" w:pos="432"/>
              </w:tabs>
              <w:spacing w:after="0" w:line="240" w:lineRule="auto"/>
              <w:jc w:val="left"/>
              <w:rPr>
                <w:rFonts w:ascii="Times New Roman" w:hAnsi="Times New Roman" w:cs="Times New Roman"/>
                <w:szCs w:val="24"/>
              </w:rPr>
            </w:pPr>
          </w:p>
        </w:tc>
      </w:tr>
      <w:tr w:rsidR="004A0F96" w:rsidRPr="00A466B1" w14:paraId="21E41FCC" w14:textId="77777777" w:rsidTr="004F56EB">
        <w:tc>
          <w:tcPr>
            <w:tcW w:w="1042" w:type="dxa"/>
          </w:tcPr>
          <w:p w14:paraId="0756D569" w14:textId="77777777" w:rsidR="004A0F96" w:rsidRPr="00A466B1" w:rsidRDefault="004A0F96" w:rsidP="008A354E">
            <w:pPr>
              <w:tabs>
                <w:tab w:val="left" w:pos="223"/>
              </w:tabs>
              <w:ind w:right="-118"/>
            </w:pPr>
            <w:r>
              <w:t>1.2.9</w:t>
            </w:r>
          </w:p>
        </w:tc>
        <w:tc>
          <w:tcPr>
            <w:tcW w:w="6930" w:type="dxa"/>
            <w:shd w:val="clear" w:color="auto" w:fill="FFFFFF" w:themeFill="background1"/>
          </w:tcPr>
          <w:p w14:paraId="2945C828" w14:textId="77777777" w:rsidR="004A0F96" w:rsidRPr="00A466B1" w:rsidRDefault="004A0F96" w:rsidP="008A354E">
            <w:pPr>
              <w:jc w:val="both"/>
            </w:pPr>
            <w:r w:rsidRPr="00A466B1">
              <w:rPr>
                <w:lang w:eastAsia="lt-LT"/>
              </w:rPr>
              <w:t xml:space="preserve">Žadinimo srovės matavimo diapazonas: Ne </w:t>
            </w:r>
            <w:r>
              <w:rPr>
                <w:lang w:eastAsia="lt-LT"/>
              </w:rPr>
              <w:t xml:space="preserve">siauresnis kaip </w:t>
            </w:r>
            <w:r w:rsidRPr="00A466B1">
              <w:rPr>
                <w:lang w:eastAsia="lt-LT"/>
              </w:rPr>
              <w:t>0...1A</w:t>
            </w:r>
          </w:p>
        </w:tc>
        <w:tc>
          <w:tcPr>
            <w:tcW w:w="3240" w:type="dxa"/>
          </w:tcPr>
          <w:p w14:paraId="751C640B" w14:textId="77777777" w:rsidR="004A0F96" w:rsidRPr="00A466B1" w:rsidRDefault="004A0F96" w:rsidP="008A354E">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5D36FF11" w14:textId="77777777" w:rsidR="004A0F96" w:rsidRPr="00A466B1" w:rsidRDefault="004A0F96" w:rsidP="008A354E">
            <w:pPr>
              <w:pStyle w:val="Pagrindinistekstas"/>
              <w:tabs>
                <w:tab w:val="clear" w:pos="680"/>
                <w:tab w:val="left" w:pos="432"/>
              </w:tabs>
              <w:spacing w:after="0" w:line="240" w:lineRule="auto"/>
              <w:jc w:val="left"/>
              <w:rPr>
                <w:rFonts w:ascii="Times New Roman" w:hAnsi="Times New Roman" w:cs="Times New Roman"/>
                <w:szCs w:val="24"/>
              </w:rPr>
            </w:pPr>
          </w:p>
        </w:tc>
      </w:tr>
      <w:tr w:rsidR="004A0F96" w:rsidRPr="00A466B1" w14:paraId="523EB144" w14:textId="77777777" w:rsidTr="004F56EB">
        <w:tc>
          <w:tcPr>
            <w:tcW w:w="1042" w:type="dxa"/>
          </w:tcPr>
          <w:p w14:paraId="47A488CF" w14:textId="77777777" w:rsidR="004A0F96" w:rsidRPr="00A466B1" w:rsidRDefault="004A0F96" w:rsidP="008A354E">
            <w:pPr>
              <w:tabs>
                <w:tab w:val="left" w:pos="223"/>
              </w:tabs>
              <w:ind w:right="-118"/>
            </w:pPr>
            <w:r>
              <w:t>1.2.10</w:t>
            </w:r>
          </w:p>
        </w:tc>
        <w:tc>
          <w:tcPr>
            <w:tcW w:w="6930" w:type="dxa"/>
            <w:shd w:val="clear" w:color="auto" w:fill="FFFFFF" w:themeFill="background1"/>
          </w:tcPr>
          <w:p w14:paraId="0E2153C8" w14:textId="77777777" w:rsidR="004A0F96" w:rsidRPr="00A466B1" w:rsidRDefault="004A0F96" w:rsidP="008A354E">
            <w:pPr>
              <w:jc w:val="both"/>
            </w:pPr>
            <w:r w:rsidRPr="00A466B1">
              <w:rPr>
                <w:lang w:eastAsia="lt-LT"/>
              </w:rPr>
              <w:t>Skyra: Ne blogesnė kaip 0,1mA</w:t>
            </w:r>
          </w:p>
        </w:tc>
        <w:tc>
          <w:tcPr>
            <w:tcW w:w="3240" w:type="dxa"/>
          </w:tcPr>
          <w:p w14:paraId="2F97C652" w14:textId="77777777" w:rsidR="004A0F96" w:rsidRPr="00A466B1" w:rsidRDefault="004A0F96" w:rsidP="008A354E">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6CA00723" w14:textId="77777777" w:rsidR="004A0F96" w:rsidRPr="00A466B1" w:rsidRDefault="004A0F96" w:rsidP="008A354E">
            <w:pPr>
              <w:pStyle w:val="Pagrindinistekstas"/>
              <w:tabs>
                <w:tab w:val="clear" w:pos="680"/>
                <w:tab w:val="left" w:pos="432"/>
              </w:tabs>
              <w:spacing w:after="0" w:line="240" w:lineRule="auto"/>
              <w:jc w:val="left"/>
              <w:rPr>
                <w:rFonts w:ascii="Times New Roman" w:hAnsi="Times New Roman" w:cs="Times New Roman"/>
                <w:szCs w:val="24"/>
              </w:rPr>
            </w:pPr>
          </w:p>
        </w:tc>
      </w:tr>
      <w:tr w:rsidR="004A0F96" w:rsidRPr="00A466B1" w14:paraId="08552A16" w14:textId="77777777" w:rsidTr="004F56EB">
        <w:tc>
          <w:tcPr>
            <w:tcW w:w="1042" w:type="dxa"/>
          </w:tcPr>
          <w:p w14:paraId="4A2358BE" w14:textId="77777777" w:rsidR="004A0F96" w:rsidRPr="00A466B1" w:rsidRDefault="004A0F96" w:rsidP="008A354E">
            <w:pPr>
              <w:tabs>
                <w:tab w:val="left" w:pos="223"/>
              </w:tabs>
              <w:ind w:right="-118"/>
            </w:pPr>
            <w:r>
              <w:t>1.2.11</w:t>
            </w:r>
          </w:p>
        </w:tc>
        <w:tc>
          <w:tcPr>
            <w:tcW w:w="6930" w:type="dxa"/>
            <w:shd w:val="clear" w:color="auto" w:fill="FFFFFF" w:themeFill="background1"/>
          </w:tcPr>
          <w:p w14:paraId="49103F19" w14:textId="77777777" w:rsidR="004A0F96" w:rsidRPr="00A466B1" w:rsidRDefault="004A0F96" w:rsidP="008A354E">
            <w:pPr>
              <w:jc w:val="both"/>
            </w:pPr>
            <w:r>
              <w:rPr>
                <w:lang w:eastAsia="lt-LT"/>
              </w:rPr>
              <w:t>Tipinė žadinimo srovės matavimo p</w:t>
            </w:r>
            <w:r w:rsidRPr="00A466B1">
              <w:rPr>
                <w:lang w:eastAsia="lt-LT"/>
              </w:rPr>
              <w:t>aklaida: Ne didesnė kaip ±1% nuo nuskaitymo + 0.5mA</w:t>
            </w:r>
          </w:p>
        </w:tc>
        <w:tc>
          <w:tcPr>
            <w:tcW w:w="3240" w:type="dxa"/>
          </w:tcPr>
          <w:p w14:paraId="0F518644" w14:textId="77777777" w:rsidR="004A0F96" w:rsidRPr="00A466B1" w:rsidRDefault="004A0F96" w:rsidP="008A354E">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45988C8F" w14:textId="77777777" w:rsidR="004A0F96" w:rsidRPr="00A466B1" w:rsidRDefault="004A0F96" w:rsidP="008A354E">
            <w:pPr>
              <w:pStyle w:val="Pagrindinistekstas"/>
              <w:tabs>
                <w:tab w:val="clear" w:pos="680"/>
                <w:tab w:val="left" w:pos="432"/>
              </w:tabs>
              <w:spacing w:after="0" w:line="240" w:lineRule="auto"/>
              <w:jc w:val="left"/>
              <w:rPr>
                <w:rFonts w:ascii="Times New Roman" w:hAnsi="Times New Roman" w:cs="Times New Roman"/>
                <w:szCs w:val="24"/>
              </w:rPr>
            </w:pPr>
          </w:p>
        </w:tc>
      </w:tr>
      <w:tr w:rsidR="004A0F96" w:rsidRPr="00A466B1" w14:paraId="79506326" w14:textId="77777777" w:rsidTr="004F56EB">
        <w:tc>
          <w:tcPr>
            <w:tcW w:w="1042" w:type="dxa"/>
          </w:tcPr>
          <w:p w14:paraId="463C4331" w14:textId="77777777" w:rsidR="004A0F96" w:rsidRPr="00A466B1" w:rsidRDefault="004A0F96" w:rsidP="008A354E">
            <w:pPr>
              <w:tabs>
                <w:tab w:val="left" w:pos="223"/>
              </w:tabs>
              <w:ind w:right="-118"/>
            </w:pPr>
            <w:r>
              <w:t>1.2.12</w:t>
            </w:r>
          </w:p>
        </w:tc>
        <w:tc>
          <w:tcPr>
            <w:tcW w:w="6930" w:type="dxa"/>
            <w:shd w:val="clear" w:color="auto" w:fill="FFFFFF" w:themeFill="background1"/>
          </w:tcPr>
          <w:p w14:paraId="10EA874B" w14:textId="77777777" w:rsidR="004A0F96" w:rsidRPr="00A466B1" w:rsidRDefault="004A0F96" w:rsidP="008A354E">
            <w:pPr>
              <w:jc w:val="both"/>
            </w:pPr>
            <w:r w:rsidRPr="00A466B1">
              <w:rPr>
                <w:lang w:eastAsia="lt-LT"/>
              </w:rPr>
              <w:t xml:space="preserve">Fazės kampo matavimo diapazonas: Ne </w:t>
            </w:r>
            <w:r>
              <w:rPr>
                <w:lang w:eastAsia="lt-LT"/>
              </w:rPr>
              <w:t>mažesnis</w:t>
            </w:r>
            <w:r w:rsidRPr="00A466B1">
              <w:rPr>
                <w:lang w:eastAsia="lt-LT"/>
              </w:rPr>
              <w:t xml:space="preserve"> kaip 0...360</w:t>
            </w:r>
            <w:r w:rsidRPr="00A466B1">
              <w:rPr>
                <w:lang w:eastAsia="lt-LT"/>
              </w:rPr>
              <w:sym w:font="Symbol" w:char="F0B0"/>
            </w:r>
          </w:p>
        </w:tc>
        <w:tc>
          <w:tcPr>
            <w:tcW w:w="3240" w:type="dxa"/>
          </w:tcPr>
          <w:p w14:paraId="10550F95" w14:textId="77777777" w:rsidR="004A0F96" w:rsidRPr="00A466B1" w:rsidRDefault="004A0F96" w:rsidP="008A354E">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2A43779C" w14:textId="77777777" w:rsidR="004A0F96" w:rsidRPr="00A466B1" w:rsidRDefault="004A0F96" w:rsidP="008A354E">
            <w:pPr>
              <w:pStyle w:val="Pagrindinistekstas"/>
              <w:tabs>
                <w:tab w:val="clear" w:pos="680"/>
                <w:tab w:val="left" w:pos="432"/>
              </w:tabs>
              <w:spacing w:after="0" w:line="240" w:lineRule="auto"/>
              <w:jc w:val="left"/>
              <w:rPr>
                <w:rFonts w:ascii="Times New Roman" w:hAnsi="Times New Roman" w:cs="Times New Roman"/>
                <w:szCs w:val="24"/>
              </w:rPr>
            </w:pPr>
          </w:p>
        </w:tc>
      </w:tr>
      <w:tr w:rsidR="004A0F96" w:rsidRPr="00A466B1" w14:paraId="1E9D3B69" w14:textId="77777777" w:rsidTr="004F56EB">
        <w:tc>
          <w:tcPr>
            <w:tcW w:w="1042" w:type="dxa"/>
          </w:tcPr>
          <w:p w14:paraId="1BF8B3F3" w14:textId="77777777" w:rsidR="004A0F96" w:rsidRPr="00A466B1" w:rsidRDefault="004A0F96" w:rsidP="008A354E">
            <w:pPr>
              <w:tabs>
                <w:tab w:val="left" w:pos="223"/>
              </w:tabs>
              <w:ind w:right="-118"/>
            </w:pPr>
            <w:r>
              <w:t>1.2.13</w:t>
            </w:r>
          </w:p>
        </w:tc>
        <w:tc>
          <w:tcPr>
            <w:tcW w:w="6930" w:type="dxa"/>
            <w:shd w:val="clear" w:color="auto" w:fill="FFFFFF" w:themeFill="background1"/>
          </w:tcPr>
          <w:p w14:paraId="2F1C3098" w14:textId="77777777" w:rsidR="004A0F96" w:rsidRPr="00A466B1" w:rsidRDefault="004A0F96" w:rsidP="008A354E">
            <w:pPr>
              <w:jc w:val="both"/>
            </w:pPr>
            <w:r w:rsidRPr="00A466B1">
              <w:rPr>
                <w:lang w:eastAsia="lt-LT"/>
              </w:rPr>
              <w:t>Skyra: Ne blogesnė kaip 0,01</w:t>
            </w:r>
            <w:r w:rsidRPr="00A466B1">
              <w:rPr>
                <w:lang w:eastAsia="lt-LT"/>
              </w:rPr>
              <w:sym w:font="Symbol" w:char="F0B0"/>
            </w:r>
          </w:p>
        </w:tc>
        <w:tc>
          <w:tcPr>
            <w:tcW w:w="3240" w:type="dxa"/>
          </w:tcPr>
          <w:p w14:paraId="6780FD59" w14:textId="77777777" w:rsidR="004A0F96" w:rsidRPr="00A466B1" w:rsidRDefault="004A0F96" w:rsidP="008A354E">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5A844022" w14:textId="77777777" w:rsidR="004A0F96" w:rsidRPr="00A466B1" w:rsidRDefault="004A0F96" w:rsidP="008A354E">
            <w:pPr>
              <w:pStyle w:val="Pagrindinistekstas"/>
              <w:tabs>
                <w:tab w:val="clear" w:pos="680"/>
                <w:tab w:val="left" w:pos="432"/>
              </w:tabs>
              <w:spacing w:after="0" w:line="240" w:lineRule="auto"/>
              <w:jc w:val="left"/>
              <w:rPr>
                <w:rFonts w:ascii="Times New Roman" w:hAnsi="Times New Roman" w:cs="Times New Roman"/>
                <w:szCs w:val="24"/>
              </w:rPr>
            </w:pPr>
          </w:p>
        </w:tc>
      </w:tr>
      <w:tr w:rsidR="004A0F96" w:rsidRPr="00A466B1" w14:paraId="7D2F8E02" w14:textId="77777777" w:rsidTr="004F56EB">
        <w:tc>
          <w:tcPr>
            <w:tcW w:w="1042" w:type="dxa"/>
          </w:tcPr>
          <w:p w14:paraId="10FCE392" w14:textId="77777777" w:rsidR="004A0F96" w:rsidRPr="00A466B1" w:rsidRDefault="004A0F96" w:rsidP="008A354E">
            <w:pPr>
              <w:tabs>
                <w:tab w:val="left" w:pos="223"/>
              </w:tabs>
              <w:ind w:right="-118"/>
            </w:pPr>
            <w:r>
              <w:t>1.2.14</w:t>
            </w:r>
          </w:p>
        </w:tc>
        <w:tc>
          <w:tcPr>
            <w:tcW w:w="6930" w:type="dxa"/>
            <w:shd w:val="clear" w:color="auto" w:fill="FFFFFF" w:themeFill="background1"/>
          </w:tcPr>
          <w:p w14:paraId="50B302E6" w14:textId="77777777" w:rsidR="004A0F96" w:rsidRPr="00A466B1" w:rsidRDefault="004A0F96" w:rsidP="008A354E">
            <w:pPr>
              <w:jc w:val="both"/>
            </w:pPr>
            <w:r>
              <w:rPr>
                <w:lang w:eastAsia="lt-LT"/>
              </w:rPr>
              <w:t>Tipinė f</w:t>
            </w:r>
            <w:r w:rsidRPr="00A466B1">
              <w:rPr>
                <w:lang w:eastAsia="lt-LT"/>
              </w:rPr>
              <w:t>azės kampo</w:t>
            </w:r>
            <w:r>
              <w:rPr>
                <w:lang w:eastAsia="lt-LT"/>
              </w:rPr>
              <w:t xml:space="preserve"> matavimo</w:t>
            </w:r>
            <w:r w:rsidRPr="00A466B1">
              <w:rPr>
                <w:lang w:eastAsia="lt-LT"/>
              </w:rPr>
              <w:t xml:space="preserve"> </w:t>
            </w:r>
            <w:r>
              <w:rPr>
                <w:lang w:eastAsia="lt-LT"/>
              </w:rPr>
              <w:t>p</w:t>
            </w:r>
            <w:r w:rsidRPr="00A466B1">
              <w:rPr>
                <w:lang w:eastAsia="lt-LT"/>
              </w:rPr>
              <w:t>aklaida: Ne didesnė kaip ±0.06º</w:t>
            </w:r>
          </w:p>
        </w:tc>
        <w:tc>
          <w:tcPr>
            <w:tcW w:w="3240" w:type="dxa"/>
          </w:tcPr>
          <w:p w14:paraId="7E83077E" w14:textId="77777777" w:rsidR="004A0F96" w:rsidRPr="00A466B1" w:rsidRDefault="004A0F96" w:rsidP="008A354E">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03C37A18" w14:textId="77777777" w:rsidR="004A0F96" w:rsidRPr="00A466B1" w:rsidRDefault="004A0F96" w:rsidP="008A354E">
            <w:pPr>
              <w:pStyle w:val="Pagrindinistekstas"/>
              <w:tabs>
                <w:tab w:val="clear" w:pos="680"/>
                <w:tab w:val="left" w:pos="432"/>
              </w:tabs>
              <w:spacing w:after="0" w:line="240" w:lineRule="auto"/>
              <w:jc w:val="left"/>
              <w:rPr>
                <w:rFonts w:ascii="Times New Roman" w:hAnsi="Times New Roman" w:cs="Times New Roman"/>
                <w:szCs w:val="24"/>
              </w:rPr>
            </w:pPr>
          </w:p>
        </w:tc>
      </w:tr>
      <w:tr w:rsidR="004A0F96" w:rsidRPr="00A466B1" w14:paraId="62EA4DFB" w14:textId="77777777" w:rsidTr="004F56EB">
        <w:tc>
          <w:tcPr>
            <w:tcW w:w="1042" w:type="dxa"/>
          </w:tcPr>
          <w:p w14:paraId="2467D1C6" w14:textId="77777777" w:rsidR="004A0F96" w:rsidRPr="00A466B1" w:rsidRDefault="004A0F96" w:rsidP="008A354E">
            <w:pPr>
              <w:tabs>
                <w:tab w:val="left" w:pos="223"/>
              </w:tabs>
              <w:ind w:right="-118"/>
            </w:pPr>
            <w:r>
              <w:t>1.2.15</w:t>
            </w:r>
          </w:p>
        </w:tc>
        <w:tc>
          <w:tcPr>
            <w:tcW w:w="6930" w:type="dxa"/>
            <w:shd w:val="clear" w:color="auto" w:fill="FFFFFF" w:themeFill="background1"/>
          </w:tcPr>
          <w:p w14:paraId="3DE753E6" w14:textId="77777777" w:rsidR="004A0F96" w:rsidRPr="00A466B1" w:rsidRDefault="004A0F96" w:rsidP="008A354E">
            <w:pPr>
              <w:jc w:val="both"/>
            </w:pPr>
            <w:r w:rsidRPr="00A466B1">
              <w:rPr>
                <w:lang w:eastAsia="lt-LT"/>
              </w:rPr>
              <w:t>Apvijų varžos mat</w:t>
            </w:r>
            <w:r>
              <w:rPr>
                <w:lang w:eastAsia="lt-LT"/>
              </w:rPr>
              <w:t>a</w:t>
            </w:r>
            <w:r w:rsidRPr="00A466B1">
              <w:rPr>
                <w:lang w:eastAsia="lt-LT"/>
              </w:rPr>
              <w:t>vimo diapazonas: Ne blogesnis kaip 1µΩ ... 3000Ω</w:t>
            </w:r>
          </w:p>
        </w:tc>
        <w:tc>
          <w:tcPr>
            <w:tcW w:w="3240" w:type="dxa"/>
          </w:tcPr>
          <w:p w14:paraId="6E8A7685" w14:textId="77777777" w:rsidR="004A0F96" w:rsidRPr="00A466B1" w:rsidRDefault="004A0F96" w:rsidP="008A354E">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50F1AF98" w14:textId="77777777" w:rsidR="004A0F96" w:rsidRPr="00A466B1" w:rsidRDefault="004A0F96" w:rsidP="008A354E">
            <w:pPr>
              <w:pStyle w:val="Pagrindinistekstas"/>
              <w:tabs>
                <w:tab w:val="clear" w:pos="680"/>
                <w:tab w:val="left" w:pos="432"/>
              </w:tabs>
              <w:spacing w:after="0" w:line="240" w:lineRule="auto"/>
              <w:jc w:val="left"/>
              <w:rPr>
                <w:rFonts w:ascii="Times New Roman" w:hAnsi="Times New Roman" w:cs="Times New Roman"/>
                <w:szCs w:val="24"/>
              </w:rPr>
            </w:pPr>
          </w:p>
        </w:tc>
      </w:tr>
      <w:tr w:rsidR="004A0F96" w:rsidRPr="00A466B1" w14:paraId="79D19884" w14:textId="77777777" w:rsidTr="004F56EB">
        <w:tc>
          <w:tcPr>
            <w:tcW w:w="1042" w:type="dxa"/>
          </w:tcPr>
          <w:p w14:paraId="51BE8860" w14:textId="77777777" w:rsidR="004A0F96" w:rsidRDefault="004A0F96" w:rsidP="008A354E">
            <w:pPr>
              <w:tabs>
                <w:tab w:val="left" w:pos="223"/>
              </w:tabs>
              <w:ind w:right="-118"/>
            </w:pPr>
            <w:r>
              <w:t>1.2.16</w:t>
            </w:r>
          </w:p>
        </w:tc>
        <w:tc>
          <w:tcPr>
            <w:tcW w:w="6930" w:type="dxa"/>
            <w:shd w:val="clear" w:color="auto" w:fill="FFFFFF" w:themeFill="background1"/>
          </w:tcPr>
          <w:p w14:paraId="15829DD3" w14:textId="77777777" w:rsidR="004A0F96" w:rsidRPr="00A466B1" w:rsidRDefault="004A0F96" w:rsidP="008A354E">
            <w:pPr>
              <w:jc w:val="both"/>
              <w:rPr>
                <w:lang w:eastAsia="lt-LT"/>
              </w:rPr>
            </w:pPr>
            <w:r>
              <w:rPr>
                <w:lang w:eastAsia="lt-LT"/>
              </w:rPr>
              <w:t>Tipinė a</w:t>
            </w:r>
            <w:r w:rsidRPr="00A466B1">
              <w:rPr>
                <w:lang w:eastAsia="lt-LT"/>
              </w:rPr>
              <w:t>pvijų varžos mat</w:t>
            </w:r>
            <w:r>
              <w:rPr>
                <w:lang w:eastAsia="lt-LT"/>
              </w:rPr>
              <w:t>a</w:t>
            </w:r>
            <w:r w:rsidRPr="00A466B1">
              <w:rPr>
                <w:lang w:eastAsia="lt-LT"/>
              </w:rPr>
              <w:t>vimo</w:t>
            </w:r>
            <w:r>
              <w:rPr>
                <w:lang w:eastAsia="lt-LT"/>
              </w:rPr>
              <w:t xml:space="preserve"> paklaida: Ne didesnė kaip </w:t>
            </w:r>
            <w:r w:rsidRPr="00301CB9">
              <w:rPr>
                <w:lang w:eastAsia="lt-LT"/>
              </w:rPr>
              <w:t xml:space="preserve">±0.5% </w:t>
            </w:r>
            <w:r>
              <w:rPr>
                <w:lang w:eastAsia="lt-LT"/>
              </w:rPr>
              <w:t>nuo nuskaitymo</w:t>
            </w:r>
            <w:r w:rsidRPr="00301CB9">
              <w:rPr>
                <w:lang w:eastAsia="lt-LT"/>
              </w:rPr>
              <w:t xml:space="preserve"> + 0.5% </w:t>
            </w:r>
            <w:r>
              <w:rPr>
                <w:lang w:eastAsia="lt-LT"/>
              </w:rPr>
              <w:t>nuo visos skalės</w:t>
            </w:r>
          </w:p>
        </w:tc>
        <w:tc>
          <w:tcPr>
            <w:tcW w:w="3240" w:type="dxa"/>
          </w:tcPr>
          <w:p w14:paraId="4EED5E0D" w14:textId="77777777" w:rsidR="004A0F96" w:rsidRPr="00A466B1" w:rsidRDefault="004A0F96" w:rsidP="008A354E">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033DED9F" w14:textId="77777777" w:rsidR="004A0F96" w:rsidRPr="00A466B1" w:rsidRDefault="004A0F96" w:rsidP="008A354E">
            <w:pPr>
              <w:pStyle w:val="Pagrindinistekstas"/>
              <w:tabs>
                <w:tab w:val="clear" w:pos="680"/>
                <w:tab w:val="left" w:pos="432"/>
              </w:tabs>
              <w:spacing w:after="0" w:line="240" w:lineRule="auto"/>
              <w:jc w:val="left"/>
              <w:rPr>
                <w:rFonts w:ascii="Times New Roman" w:hAnsi="Times New Roman" w:cs="Times New Roman"/>
                <w:szCs w:val="24"/>
              </w:rPr>
            </w:pPr>
          </w:p>
        </w:tc>
      </w:tr>
      <w:tr w:rsidR="004A0F96" w:rsidRPr="00A466B1" w14:paraId="1209A5FB" w14:textId="77777777" w:rsidTr="004F56EB">
        <w:tc>
          <w:tcPr>
            <w:tcW w:w="1042" w:type="dxa"/>
          </w:tcPr>
          <w:p w14:paraId="78D50327" w14:textId="77777777" w:rsidR="004A0F96" w:rsidRPr="00A466B1" w:rsidRDefault="004A0F96" w:rsidP="008A354E">
            <w:pPr>
              <w:tabs>
                <w:tab w:val="left" w:pos="223"/>
              </w:tabs>
              <w:ind w:right="-118"/>
            </w:pPr>
            <w:r>
              <w:t>1.2.17</w:t>
            </w:r>
          </w:p>
        </w:tc>
        <w:tc>
          <w:tcPr>
            <w:tcW w:w="6930" w:type="dxa"/>
            <w:shd w:val="clear" w:color="auto" w:fill="FFFFFF" w:themeFill="background1"/>
          </w:tcPr>
          <w:p w14:paraId="1EE6E209" w14:textId="77777777" w:rsidR="004A0F96" w:rsidRDefault="004A0F96" w:rsidP="008A354E">
            <w:pPr>
              <w:jc w:val="both"/>
              <w:rPr>
                <w:lang w:eastAsia="lt-LT"/>
              </w:rPr>
            </w:pPr>
            <w:r w:rsidRPr="00A466B1">
              <w:rPr>
                <w:lang w:eastAsia="lt-LT"/>
              </w:rPr>
              <w:t>Testavimo srovė</w:t>
            </w:r>
            <w:r>
              <w:rPr>
                <w:lang w:eastAsia="lt-LT"/>
              </w:rPr>
              <w:t>:</w:t>
            </w:r>
          </w:p>
          <w:p w14:paraId="1A7A3848" w14:textId="77777777" w:rsidR="004A0F96" w:rsidRDefault="004A0F96" w:rsidP="008A354E">
            <w:pPr>
              <w:jc w:val="both"/>
              <w:rPr>
                <w:lang w:eastAsia="lt-LT"/>
              </w:rPr>
            </w:pPr>
            <w:r>
              <w:rPr>
                <w:lang w:eastAsia="lt-LT"/>
              </w:rPr>
              <w:t xml:space="preserve"> n</w:t>
            </w:r>
            <w:r w:rsidRPr="00A466B1">
              <w:rPr>
                <w:lang w:eastAsia="lt-LT"/>
              </w:rPr>
              <w:t xml:space="preserve">e mažiau </w:t>
            </w:r>
            <w:r>
              <w:rPr>
                <w:lang w:eastAsia="lt-LT"/>
              </w:rPr>
              <w:t xml:space="preserve">kaip </w:t>
            </w:r>
            <w:r w:rsidRPr="00A466B1">
              <w:rPr>
                <w:lang w:eastAsia="lt-LT"/>
              </w:rPr>
              <w:t xml:space="preserve">2A </w:t>
            </w:r>
            <w:r>
              <w:rPr>
                <w:lang w:eastAsia="lt-LT"/>
              </w:rPr>
              <w:t xml:space="preserve">matuojant apvijos varžą </w:t>
            </w:r>
            <w:r w:rsidRPr="00A466B1">
              <w:rPr>
                <w:lang w:eastAsia="lt-LT"/>
              </w:rPr>
              <w:t>aukštos įtampos pusėje</w:t>
            </w:r>
            <w:r>
              <w:rPr>
                <w:lang w:eastAsia="lt-LT"/>
              </w:rPr>
              <w:t>;</w:t>
            </w:r>
          </w:p>
          <w:p w14:paraId="5DCDE0CB" w14:textId="14F3C6BC" w:rsidR="004A0F96" w:rsidRPr="00A466B1" w:rsidRDefault="004A0F96" w:rsidP="008A354E">
            <w:pPr>
              <w:jc w:val="both"/>
            </w:pPr>
            <w:r w:rsidRPr="00A466B1">
              <w:rPr>
                <w:lang w:eastAsia="lt-LT"/>
              </w:rPr>
              <w:t xml:space="preserve"> </w:t>
            </w:r>
            <w:r>
              <w:rPr>
                <w:lang w:eastAsia="lt-LT"/>
              </w:rPr>
              <w:t>n</w:t>
            </w:r>
            <w:r w:rsidRPr="00A466B1">
              <w:rPr>
                <w:lang w:eastAsia="lt-LT"/>
              </w:rPr>
              <w:t xml:space="preserve">e mažiau </w:t>
            </w:r>
            <w:r>
              <w:rPr>
                <w:lang w:eastAsia="lt-LT"/>
              </w:rPr>
              <w:t xml:space="preserve">kaip </w:t>
            </w:r>
            <w:r w:rsidRPr="00A466B1">
              <w:rPr>
                <w:lang w:eastAsia="lt-LT"/>
              </w:rPr>
              <w:t xml:space="preserve">10A </w:t>
            </w:r>
            <w:r>
              <w:rPr>
                <w:lang w:eastAsia="lt-LT"/>
              </w:rPr>
              <w:t xml:space="preserve">matuojant apvijos varžą </w:t>
            </w:r>
            <w:r w:rsidRPr="00A466B1">
              <w:rPr>
                <w:lang w:eastAsia="lt-LT"/>
              </w:rPr>
              <w:t>žemos įtampos pusėje</w:t>
            </w:r>
            <w:r w:rsidR="0055646C">
              <w:rPr>
                <w:lang w:eastAsia="lt-LT"/>
              </w:rPr>
              <w:t>.</w:t>
            </w:r>
          </w:p>
        </w:tc>
        <w:tc>
          <w:tcPr>
            <w:tcW w:w="3240" w:type="dxa"/>
          </w:tcPr>
          <w:p w14:paraId="3E35C641" w14:textId="77777777" w:rsidR="004A0F96" w:rsidRPr="00A466B1" w:rsidRDefault="004A0F96" w:rsidP="008A354E">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300384C7" w14:textId="77777777" w:rsidR="004A0F96" w:rsidRPr="00A466B1" w:rsidRDefault="004A0F96" w:rsidP="008A354E">
            <w:pPr>
              <w:pStyle w:val="Pagrindinistekstas"/>
              <w:tabs>
                <w:tab w:val="clear" w:pos="680"/>
                <w:tab w:val="left" w:pos="432"/>
              </w:tabs>
              <w:spacing w:after="0" w:line="240" w:lineRule="auto"/>
              <w:jc w:val="left"/>
              <w:rPr>
                <w:rFonts w:ascii="Times New Roman" w:hAnsi="Times New Roman" w:cs="Times New Roman"/>
                <w:szCs w:val="24"/>
              </w:rPr>
            </w:pPr>
          </w:p>
        </w:tc>
      </w:tr>
      <w:tr w:rsidR="004A0F96" w:rsidRPr="00A466B1" w14:paraId="2A228F2F" w14:textId="77777777" w:rsidTr="004F56EB">
        <w:tc>
          <w:tcPr>
            <w:tcW w:w="1042" w:type="dxa"/>
          </w:tcPr>
          <w:p w14:paraId="17313FF0" w14:textId="77777777" w:rsidR="004A0F96" w:rsidRPr="00A466B1" w:rsidRDefault="004A0F96" w:rsidP="008A354E">
            <w:pPr>
              <w:tabs>
                <w:tab w:val="left" w:pos="223"/>
              </w:tabs>
              <w:ind w:right="-118"/>
            </w:pPr>
            <w:r>
              <w:lastRenderedPageBreak/>
              <w:t>1.2.18</w:t>
            </w:r>
          </w:p>
        </w:tc>
        <w:tc>
          <w:tcPr>
            <w:tcW w:w="6930" w:type="dxa"/>
            <w:shd w:val="clear" w:color="auto" w:fill="FFFFFF" w:themeFill="background1"/>
          </w:tcPr>
          <w:p w14:paraId="576EA50A" w14:textId="77777777" w:rsidR="004A0F96" w:rsidRPr="00A466B1" w:rsidRDefault="004A0F96" w:rsidP="008A354E">
            <w:pPr>
              <w:rPr>
                <w:b/>
                <w:bCs/>
                <w:lang w:eastAsia="lt-LT"/>
              </w:rPr>
            </w:pPr>
            <w:r>
              <w:rPr>
                <w:lang w:eastAsia="lt-LT"/>
              </w:rPr>
              <w:t>Turi būti a</w:t>
            </w:r>
            <w:r w:rsidRPr="00A466B1">
              <w:rPr>
                <w:lang w:eastAsia="lt-LT"/>
              </w:rPr>
              <w:t>utomatinis iškrovimas po matavimo</w:t>
            </w:r>
          </w:p>
        </w:tc>
        <w:tc>
          <w:tcPr>
            <w:tcW w:w="3240" w:type="dxa"/>
          </w:tcPr>
          <w:p w14:paraId="4ABE5C14" w14:textId="77777777" w:rsidR="004A0F96" w:rsidRPr="00A466B1" w:rsidRDefault="004A0F96" w:rsidP="008A354E">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03DF573E" w14:textId="77777777" w:rsidR="004A0F96" w:rsidRPr="00A466B1" w:rsidRDefault="004A0F96" w:rsidP="008A354E">
            <w:pPr>
              <w:pStyle w:val="Pagrindinistekstas"/>
              <w:tabs>
                <w:tab w:val="clear" w:pos="680"/>
                <w:tab w:val="left" w:pos="432"/>
              </w:tabs>
              <w:spacing w:after="0" w:line="240" w:lineRule="auto"/>
              <w:jc w:val="left"/>
              <w:rPr>
                <w:rFonts w:ascii="Times New Roman" w:hAnsi="Times New Roman" w:cs="Times New Roman"/>
                <w:szCs w:val="24"/>
              </w:rPr>
            </w:pPr>
          </w:p>
        </w:tc>
      </w:tr>
      <w:tr w:rsidR="004A0F96" w:rsidRPr="00A466B1" w14:paraId="396B5D43" w14:textId="77777777" w:rsidTr="004F56EB">
        <w:tc>
          <w:tcPr>
            <w:tcW w:w="1042" w:type="dxa"/>
          </w:tcPr>
          <w:p w14:paraId="0ADBD79E" w14:textId="77777777" w:rsidR="004A0F96" w:rsidRPr="00A466B1" w:rsidRDefault="004A0F96" w:rsidP="008A354E">
            <w:pPr>
              <w:tabs>
                <w:tab w:val="left" w:pos="223"/>
              </w:tabs>
              <w:ind w:right="-118"/>
            </w:pPr>
            <w:r>
              <w:t>1.2.19</w:t>
            </w:r>
          </w:p>
        </w:tc>
        <w:tc>
          <w:tcPr>
            <w:tcW w:w="6930" w:type="dxa"/>
            <w:shd w:val="clear" w:color="auto" w:fill="FFFFFF" w:themeFill="background1"/>
          </w:tcPr>
          <w:p w14:paraId="2EEB7E33" w14:textId="77777777" w:rsidR="004A0F96" w:rsidRPr="00A466B1" w:rsidRDefault="004A0F96" w:rsidP="008A354E">
            <w:pPr>
              <w:jc w:val="both"/>
            </w:pPr>
            <w:r w:rsidRPr="00A466B1">
              <w:rPr>
                <w:lang w:eastAsia="lt-LT"/>
              </w:rPr>
              <w:t xml:space="preserve">Vidinė atmintis: Galimybė išsaugoti ne mažiau kaip 100 transformatorių, kiekvienam jų ne mažiau kaip po 30 matavimų </w:t>
            </w:r>
          </w:p>
        </w:tc>
        <w:tc>
          <w:tcPr>
            <w:tcW w:w="3240" w:type="dxa"/>
          </w:tcPr>
          <w:p w14:paraId="1B552E0A" w14:textId="77777777" w:rsidR="004A0F96" w:rsidRPr="00A466B1" w:rsidRDefault="004A0F96" w:rsidP="008A354E">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2DD4025C" w14:textId="77777777" w:rsidR="004A0F96" w:rsidRPr="00A466B1" w:rsidRDefault="004A0F96" w:rsidP="008A354E">
            <w:pPr>
              <w:pStyle w:val="Pagrindinistekstas"/>
              <w:tabs>
                <w:tab w:val="clear" w:pos="680"/>
                <w:tab w:val="left" w:pos="432"/>
              </w:tabs>
              <w:spacing w:after="0" w:line="240" w:lineRule="auto"/>
              <w:jc w:val="left"/>
              <w:rPr>
                <w:rFonts w:ascii="Times New Roman" w:hAnsi="Times New Roman" w:cs="Times New Roman"/>
                <w:szCs w:val="24"/>
              </w:rPr>
            </w:pPr>
          </w:p>
        </w:tc>
      </w:tr>
      <w:tr w:rsidR="004A0F96" w:rsidRPr="00A466B1" w14:paraId="44C88008" w14:textId="77777777" w:rsidTr="004F56EB">
        <w:tc>
          <w:tcPr>
            <w:tcW w:w="1042" w:type="dxa"/>
          </w:tcPr>
          <w:p w14:paraId="66E5A502" w14:textId="77777777" w:rsidR="004A0F96" w:rsidRPr="00A466B1" w:rsidRDefault="004A0F96" w:rsidP="008A354E">
            <w:pPr>
              <w:tabs>
                <w:tab w:val="left" w:pos="223"/>
              </w:tabs>
              <w:ind w:right="-118"/>
            </w:pPr>
            <w:r>
              <w:t>1.2.20</w:t>
            </w:r>
          </w:p>
        </w:tc>
        <w:tc>
          <w:tcPr>
            <w:tcW w:w="6930" w:type="dxa"/>
            <w:shd w:val="clear" w:color="auto" w:fill="FFFFFF" w:themeFill="background1"/>
          </w:tcPr>
          <w:p w14:paraId="12F83D7B" w14:textId="77777777" w:rsidR="004A0F96" w:rsidRPr="00A466B1" w:rsidRDefault="004A0F96" w:rsidP="008A354E">
            <w:pPr>
              <w:jc w:val="both"/>
            </w:pPr>
            <w:r>
              <w:rPr>
                <w:lang w:eastAsia="lt-LT"/>
              </w:rPr>
              <w:t xml:space="preserve">Turi būti </w:t>
            </w:r>
            <w:r w:rsidRPr="00A466B1">
              <w:rPr>
                <w:lang w:eastAsia="lt-LT"/>
              </w:rPr>
              <w:t>Bluetooth</w:t>
            </w:r>
            <w:r>
              <w:rPr>
                <w:lang w:eastAsia="lt-LT"/>
              </w:rPr>
              <w:t xml:space="preserve"> s</w:t>
            </w:r>
            <w:r w:rsidRPr="00A466B1">
              <w:rPr>
                <w:lang w:eastAsia="lt-LT"/>
              </w:rPr>
              <w:t>ąsaja su kompiuteriu</w:t>
            </w:r>
          </w:p>
        </w:tc>
        <w:tc>
          <w:tcPr>
            <w:tcW w:w="3240" w:type="dxa"/>
          </w:tcPr>
          <w:p w14:paraId="585B65E8" w14:textId="77777777" w:rsidR="004A0F96" w:rsidRPr="00A466B1" w:rsidRDefault="004A0F96" w:rsidP="008A354E">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45616766" w14:textId="77777777" w:rsidR="004A0F96" w:rsidRPr="00A466B1" w:rsidRDefault="004A0F96" w:rsidP="008A354E">
            <w:pPr>
              <w:pStyle w:val="Pagrindinistekstas"/>
              <w:tabs>
                <w:tab w:val="clear" w:pos="680"/>
                <w:tab w:val="left" w:pos="432"/>
              </w:tabs>
              <w:spacing w:after="0" w:line="240" w:lineRule="auto"/>
              <w:jc w:val="left"/>
              <w:rPr>
                <w:rFonts w:ascii="Times New Roman" w:hAnsi="Times New Roman" w:cs="Times New Roman"/>
                <w:szCs w:val="24"/>
              </w:rPr>
            </w:pPr>
          </w:p>
        </w:tc>
      </w:tr>
      <w:tr w:rsidR="004A0F96" w:rsidRPr="00A466B1" w14:paraId="17FB2452" w14:textId="77777777" w:rsidTr="004F56EB">
        <w:tc>
          <w:tcPr>
            <w:tcW w:w="1042" w:type="dxa"/>
          </w:tcPr>
          <w:p w14:paraId="5AE493CA" w14:textId="77777777" w:rsidR="004A0F96" w:rsidRPr="00A466B1" w:rsidRDefault="004A0F96" w:rsidP="008A354E">
            <w:pPr>
              <w:tabs>
                <w:tab w:val="left" w:pos="223"/>
              </w:tabs>
              <w:ind w:right="-118"/>
            </w:pPr>
            <w:r>
              <w:t>1.2.21</w:t>
            </w:r>
          </w:p>
        </w:tc>
        <w:tc>
          <w:tcPr>
            <w:tcW w:w="6930" w:type="dxa"/>
            <w:shd w:val="clear" w:color="auto" w:fill="FFFFFF" w:themeFill="background1"/>
          </w:tcPr>
          <w:p w14:paraId="0E0680E8" w14:textId="17EB874C" w:rsidR="004A0F96" w:rsidRPr="00A466B1" w:rsidRDefault="004A0F96" w:rsidP="008A354E">
            <w:pPr>
              <w:jc w:val="both"/>
            </w:pPr>
            <w:r w:rsidRPr="00A466B1">
              <w:rPr>
                <w:lang w:eastAsia="lt-LT"/>
              </w:rPr>
              <w:t xml:space="preserve">Maitinimas: Iš </w:t>
            </w:r>
            <w:proofErr w:type="spellStart"/>
            <w:r w:rsidR="00F46225">
              <w:rPr>
                <w:lang w:eastAsia="lt-LT"/>
              </w:rPr>
              <w:t>Li-Ion</w:t>
            </w:r>
            <w:proofErr w:type="spellEnd"/>
            <w:r w:rsidR="00F46225">
              <w:rPr>
                <w:lang w:eastAsia="lt-LT"/>
              </w:rPr>
              <w:t xml:space="preserve"> </w:t>
            </w:r>
            <w:r w:rsidRPr="00A466B1">
              <w:rPr>
                <w:lang w:eastAsia="lt-LT"/>
              </w:rPr>
              <w:t>įkraunamų akumuliatorių</w:t>
            </w:r>
          </w:p>
        </w:tc>
        <w:tc>
          <w:tcPr>
            <w:tcW w:w="3240" w:type="dxa"/>
          </w:tcPr>
          <w:p w14:paraId="2A8BF390" w14:textId="77777777" w:rsidR="004A0F96" w:rsidRPr="00A466B1" w:rsidRDefault="004A0F96" w:rsidP="008A354E">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560BA664" w14:textId="77777777" w:rsidR="004A0F96" w:rsidRPr="00A466B1" w:rsidRDefault="004A0F96" w:rsidP="008A354E">
            <w:pPr>
              <w:pStyle w:val="Pagrindinistekstas"/>
              <w:tabs>
                <w:tab w:val="clear" w:pos="680"/>
                <w:tab w:val="left" w:pos="432"/>
              </w:tabs>
              <w:spacing w:after="0" w:line="240" w:lineRule="auto"/>
              <w:jc w:val="left"/>
              <w:rPr>
                <w:rFonts w:ascii="Times New Roman" w:hAnsi="Times New Roman" w:cs="Times New Roman"/>
                <w:szCs w:val="24"/>
              </w:rPr>
            </w:pPr>
          </w:p>
        </w:tc>
      </w:tr>
      <w:tr w:rsidR="004A0F96" w:rsidRPr="00A466B1" w14:paraId="10728AA1" w14:textId="77777777" w:rsidTr="004F56EB">
        <w:tc>
          <w:tcPr>
            <w:tcW w:w="1042" w:type="dxa"/>
          </w:tcPr>
          <w:p w14:paraId="18AD1709" w14:textId="77777777" w:rsidR="004A0F96" w:rsidRPr="00A466B1" w:rsidRDefault="004A0F96" w:rsidP="008A354E">
            <w:pPr>
              <w:tabs>
                <w:tab w:val="left" w:pos="223"/>
              </w:tabs>
              <w:ind w:right="-118"/>
            </w:pPr>
            <w:r>
              <w:t>1.2.22</w:t>
            </w:r>
          </w:p>
        </w:tc>
        <w:tc>
          <w:tcPr>
            <w:tcW w:w="6930" w:type="dxa"/>
            <w:shd w:val="clear" w:color="auto" w:fill="FFFFFF" w:themeFill="background1"/>
          </w:tcPr>
          <w:p w14:paraId="4359856B" w14:textId="77777777" w:rsidR="004A0F96" w:rsidRPr="00A466B1" w:rsidRDefault="004A0F96" w:rsidP="008A354E">
            <w:pPr>
              <w:jc w:val="both"/>
            </w:pPr>
            <w:r w:rsidRPr="00A466B1">
              <w:rPr>
                <w:lang w:eastAsia="lt-LT"/>
              </w:rPr>
              <w:t xml:space="preserve">Darbo temperatūra: Ne </w:t>
            </w:r>
            <w:r>
              <w:rPr>
                <w:lang w:eastAsia="lt-LT"/>
              </w:rPr>
              <w:t>siauresniame diapazone</w:t>
            </w:r>
            <w:r w:rsidRPr="00A466B1">
              <w:rPr>
                <w:lang w:eastAsia="lt-LT"/>
              </w:rPr>
              <w:t xml:space="preserve"> kaip -20...+50</w:t>
            </w:r>
            <w:r w:rsidRPr="00A466B1">
              <w:rPr>
                <w:lang w:eastAsia="lt-LT"/>
              </w:rPr>
              <w:sym w:font="Symbol" w:char="F0B0"/>
            </w:r>
            <w:r w:rsidRPr="00A466B1">
              <w:rPr>
                <w:lang w:eastAsia="lt-LT"/>
              </w:rPr>
              <w:t>C</w:t>
            </w:r>
          </w:p>
        </w:tc>
        <w:tc>
          <w:tcPr>
            <w:tcW w:w="3240" w:type="dxa"/>
          </w:tcPr>
          <w:p w14:paraId="5C6028D8" w14:textId="77777777" w:rsidR="004A0F96" w:rsidRPr="00A466B1" w:rsidRDefault="004A0F96" w:rsidP="008A354E">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700BD18A" w14:textId="77777777" w:rsidR="004A0F96" w:rsidRPr="00A466B1" w:rsidRDefault="004A0F96" w:rsidP="008A354E">
            <w:pPr>
              <w:pStyle w:val="Pagrindinistekstas"/>
              <w:tabs>
                <w:tab w:val="clear" w:pos="680"/>
                <w:tab w:val="left" w:pos="432"/>
              </w:tabs>
              <w:spacing w:after="0" w:line="240" w:lineRule="auto"/>
              <w:jc w:val="left"/>
              <w:rPr>
                <w:rFonts w:ascii="Times New Roman" w:hAnsi="Times New Roman" w:cs="Times New Roman"/>
                <w:szCs w:val="24"/>
              </w:rPr>
            </w:pPr>
          </w:p>
        </w:tc>
      </w:tr>
      <w:tr w:rsidR="004A0F96" w:rsidRPr="00A466B1" w14:paraId="1AE8A37D" w14:textId="77777777" w:rsidTr="004F56EB">
        <w:tc>
          <w:tcPr>
            <w:tcW w:w="1042" w:type="dxa"/>
          </w:tcPr>
          <w:p w14:paraId="153D00C2" w14:textId="77777777" w:rsidR="004A0F96" w:rsidRPr="00A466B1" w:rsidRDefault="004A0F96" w:rsidP="008A354E">
            <w:pPr>
              <w:tabs>
                <w:tab w:val="left" w:pos="223"/>
              </w:tabs>
              <w:ind w:right="-118"/>
            </w:pPr>
            <w:r>
              <w:t>1.2.23</w:t>
            </w:r>
          </w:p>
        </w:tc>
        <w:tc>
          <w:tcPr>
            <w:tcW w:w="6930" w:type="dxa"/>
            <w:shd w:val="clear" w:color="auto" w:fill="FFFFFF" w:themeFill="background1"/>
          </w:tcPr>
          <w:p w14:paraId="6052C3C7" w14:textId="77777777" w:rsidR="004A0F96" w:rsidRPr="00A466B1" w:rsidRDefault="004A0F96" w:rsidP="008A354E">
            <w:pPr>
              <w:jc w:val="both"/>
            </w:pPr>
            <w:r w:rsidRPr="00A466B1">
              <w:rPr>
                <w:lang w:eastAsia="lt-LT"/>
              </w:rPr>
              <w:t>Svoris: Ne daugiau kaip 2kg</w:t>
            </w:r>
          </w:p>
        </w:tc>
        <w:tc>
          <w:tcPr>
            <w:tcW w:w="3240" w:type="dxa"/>
          </w:tcPr>
          <w:p w14:paraId="622D9710" w14:textId="77777777" w:rsidR="004A0F96" w:rsidRPr="00A466B1" w:rsidRDefault="004A0F96" w:rsidP="008A354E">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0A091EA0" w14:textId="77777777" w:rsidR="004A0F96" w:rsidRPr="00A466B1" w:rsidRDefault="004A0F96" w:rsidP="008A354E">
            <w:pPr>
              <w:pStyle w:val="Pagrindinistekstas"/>
              <w:tabs>
                <w:tab w:val="clear" w:pos="680"/>
                <w:tab w:val="left" w:pos="432"/>
              </w:tabs>
              <w:spacing w:after="0" w:line="240" w:lineRule="auto"/>
              <w:jc w:val="left"/>
              <w:rPr>
                <w:rFonts w:ascii="Times New Roman" w:hAnsi="Times New Roman" w:cs="Times New Roman"/>
                <w:szCs w:val="24"/>
              </w:rPr>
            </w:pPr>
          </w:p>
        </w:tc>
      </w:tr>
      <w:tr w:rsidR="004A0F96" w:rsidRPr="00A466B1" w14:paraId="746D1ABD" w14:textId="77777777" w:rsidTr="004F56EB">
        <w:tc>
          <w:tcPr>
            <w:tcW w:w="1042" w:type="dxa"/>
          </w:tcPr>
          <w:p w14:paraId="69D4B133" w14:textId="77777777" w:rsidR="004A0F96" w:rsidRDefault="004A0F96" w:rsidP="008A354E">
            <w:pPr>
              <w:tabs>
                <w:tab w:val="left" w:pos="223"/>
              </w:tabs>
              <w:ind w:right="-118"/>
            </w:pPr>
            <w:r>
              <w:t>1.2.24</w:t>
            </w:r>
          </w:p>
        </w:tc>
        <w:tc>
          <w:tcPr>
            <w:tcW w:w="6930" w:type="dxa"/>
            <w:shd w:val="clear" w:color="auto" w:fill="FFFFFF" w:themeFill="background1"/>
          </w:tcPr>
          <w:p w14:paraId="1F9ED39C" w14:textId="77777777" w:rsidR="004A0F96" w:rsidRPr="00A466B1" w:rsidRDefault="004A0F96" w:rsidP="008A354E">
            <w:pPr>
              <w:jc w:val="both"/>
              <w:rPr>
                <w:lang w:eastAsia="lt-LT"/>
              </w:rPr>
            </w:pPr>
            <w:r>
              <w:rPr>
                <w:lang w:eastAsia="lt-LT"/>
              </w:rPr>
              <w:t>Išmatavimai: Ne didesni kaip 200x320x60mm</w:t>
            </w:r>
          </w:p>
        </w:tc>
        <w:tc>
          <w:tcPr>
            <w:tcW w:w="3240" w:type="dxa"/>
          </w:tcPr>
          <w:p w14:paraId="2B28D899" w14:textId="77777777" w:rsidR="004A0F96" w:rsidRPr="00A466B1" w:rsidRDefault="004A0F96" w:rsidP="008A354E">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590A1FA6" w14:textId="77777777" w:rsidR="004A0F96" w:rsidRPr="00A466B1" w:rsidRDefault="004A0F96" w:rsidP="008A354E">
            <w:pPr>
              <w:pStyle w:val="Pagrindinistekstas"/>
              <w:tabs>
                <w:tab w:val="clear" w:pos="680"/>
                <w:tab w:val="left" w:pos="432"/>
              </w:tabs>
              <w:spacing w:after="0" w:line="240" w:lineRule="auto"/>
              <w:jc w:val="left"/>
              <w:rPr>
                <w:rFonts w:ascii="Times New Roman" w:hAnsi="Times New Roman" w:cs="Times New Roman"/>
                <w:szCs w:val="24"/>
              </w:rPr>
            </w:pPr>
          </w:p>
        </w:tc>
      </w:tr>
      <w:tr w:rsidR="00D749A0" w:rsidRPr="00A466B1" w14:paraId="63A6E9DB" w14:textId="77777777" w:rsidTr="004F56EB">
        <w:tc>
          <w:tcPr>
            <w:tcW w:w="1042" w:type="dxa"/>
          </w:tcPr>
          <w:p w14:paraId="18A7B308" w14:textId="77777777" w:rsidR="00D749A0" w:rsidRPr="00A466B1" w:rsidRDefault="00D749A0" w:rsidP="00D749A0">
            <w:pPr>
              <w:tabs>
                <w:tab w:val="left" w:pos="223"/>
              </w:tabs>
              <w:ind w:right="-118"/>
            </w:pPr>
            <w:r>
              <w:t>1.2.25</w:t>
            </w:r>
          </w:p>
        </w:tc>
        <w:tc>
          <w:tcPr>
            <w:tcW w:w="6930" w:type="dxa"/>
            <w:shd w:val="clear" w:color="auto" w:fill="FFFFFF" w:themeFill="background1"/>
          </w:tcPr>
          <w:p w14:paraId="748C02CF" w14:textId="77777777" w:rsidR="00D749A0" w:rsidRDefault="00D749A0" w:rsidP="00D749A0">
            <w:pPr>
              <w:jc w:val="both"/>
              <w:rPr>
                <w:lang w:eastAsia="lt-LT"/>
              </w:rPr>
            </w:pPr>
            <w:r w:rsidRPr="00A466B1">
              <w:rPr>
                <w:lang w:eastAsia="lt-LT"/>
              </w:rPr>
              <w:t xml:space="preserve">Komplektacija: </w:t>
            </w:r>
          </w:p>
          <w:p w14:paraId="3A54B549" w14:textId="77777777" w:rsidR="00D749A0" w:rsidRPr="00E82654" w:rsidRDefault="00D749A0" w:rsidP="00D749A0">
            <w:pPr>
              <w:pStyle w:val="Sraopastraipa"/>
              <w:numPr>
                <w:ilvl w:val="0"/>
                <w:numId w:val="14"/>
              </w:numPr>
              <w:jc w:val="both"/>
              <w:rPr>
                <w:bCs/>
                <w:lang w:eastAsia="lt-LT"/>
              </w:rPr>
            </w:pPr>
            <w:r w:rsidRPr="00E82654">
              <w:rPr>
                <w:rFonts w:ascii="Times New Roman" w:hAnsi="Times New Roman"/>
                <w:bCs/>
                <w:lang w:eastAsia="lt-LT"/>
              </w:rPr>
              <w:t>Transformatorių bandymo stendas</w:t>
            </w:r>
            <w:r w:rsidRPr="00E82654">
              <w:rPr>
                <w:bCs/>
                <w:lang w:eastAsia="lt-LT"/>
              </w:rPr>
              <w:t xml:space="preserve">, </w:t>
            </w:r>
          </w:p>
          <w:p w14:paraId="5EBB958C" w14:textId="77777777" w:rsidR="00D749A0" w:rsidRDefault="00D749A0" w:rsidP="00D749A0">
            <w:pPr>
              <w:pStyle w:val="Sraopastraipa"/>
              <w:numPr>
                <w:ilvl w:val="0"/>
                <w:numId w:val="14"/>
              </w:numPr>
              <w:jc w:val="both"/>
              <w:rPr>
                <w:lang w:eastAsia="lt-LT"/>
              </w:rPr>
            </w:pPr>
            <w:r w:rsidRPr="00A466B1">
              <w:rPr>
                <w:lang w:eastAsia="lt-LT"/>
              </w:rPr>
              <w:t xml:space="preserve">įžeminimo kabelis, </w:t>
            </w:r>
          </w:p>
          <w:p w14:paraId="5D650881" w14:textId="77777777" w:rsidR="00D749A0" w:rsidRDefault="00D749A0" w:rsidP="00D749A0">
            <w:pPr>
              <w:pStyle w:val="Sraopastraipa"/>
              <w:numPr>
                <w:ilvl w:val="0"/>
                <w:numId w:val="14"/>
              </w:numPr>
              <w:jc w:val="both"/>
              <w:rPr>
                <w:lang w:eastAsia="lt-LT"/>
              </w:rPr>
            </w:pPr>
            <w:r w:rsidRPr="00A466B1">
              <w:rPr>
                <w:lang w:eastAsia="lt-LT"/>
              </w:rPr>
              <w:t xml:space="preserve">H tipo testavimo laidų komplektas 2m ilgio su gnybtais, </w:t>
            </w:r>
          </w:p>
          <w:p w14:paraId="0804253E" w14:textId="77777777" w:rsidR="00D749A0" w:rsidRDefault="00D749A0" w:rsidP="00D749A0">
            <w:pPr>
              <w:pStyle w:val="Sraopastraipa"/>
              <w:numPr>
                <w:ilvl w:val="0"/>
                <w:numId w:val="14"/>
              </w:numPr>
              <w:jc w:val="both"/>
              <w:rPr>
                <w:lang w:eastAsia="lt-LT"/>
              </w:rPr>
            </w:pPr>
            <w:r w:rsidRPr="00A466B1">
              <w:rPr>
                <w:lang w:eastAsia="lt-LT"/>
              </w:rPr>
              <w:t xml:space="preserve">X tipo testavimo laidų komplektas 2m su gnybtais, </w:t>
            </w:r>
          </w:p>
          <w:p w14:paraId="22156FFA" w14:textId="77777777" w:rsidR="00D749A0" w:rsidRDefault="00D749A0" w:rsidP="00D749A0">
            <w:pPr>
              <w:pStyle w:val="Sraopastraipa"/>
              <w:numPr>
                <w:ilvl w:val="0"/>
                <w:numId w:val="14"/>
              </w:numPr>
              <w:jc w:val="both"/>
              <w:rPr>
                <w:lang w:eastAsia="lt-LT"/>
              </w:rPr>
            </w:pPr>
            <w:r w:rsidRPr="00A466B1">
              <w:rPr>
                <w:lang w:eastAsia="lt-LT"/>
              </w:rPr>
              <w:t xml:space="preserve">jungiamųjų laidų komplektas 2m ilgio, </w:t>
            </w:r>
          </w:p>
          <w:p w14:paraId="2B7582FE" w14:textId="77777777" w:rsidR="00D749A0" w:rsidRDefault="00D749A0" w:rsidP="00D749A0">
            <w:pPr>
              <w:pStyle w:val="Sraopastraipa"/>
              <w:numPr>
                <w:ilvl w:val="0"/>
                <w:numId w:val="14"/>
              </w:numPr>
              <w:jc w:val="both"/>
              <w:rPr>
                <w:lang w:eastAsia="lt-LT"/>
              </w:rPr>
            </w:pPr>
            <w:r w:rsidRPr="00A466B1">
              <w:rPr>
                <w:lang w:eastAsia="lt-LT"/>
              </w:rPr>
              <w:t xml:space="preserve">programinė įranga, </w:t>
            </w:r>
          </w:p>
          <w:p w14:paraId="562F1474" w14:textId="77777777" w:rsidR="00D749A0" w:rsidRDefault="00D749A0" w:rsidP="00D749A0">
            <w:pPr>
              <w:pStyle w:val="Sraopastraipa"/>
              <w:numPr>
                <w:ilvl w:val="0"/>
                <w:numId w:val="14"/>
              </w:numPr>
              <w:jc w:val="both"/>
              <w:rPr>
                <w:lang w:eastAsia="lt-LT"/>
              </w:rPr>
            </w:pPr>
            <w:r w:rsidRPr="00A466B1">
              <w:rPr>
                <w:lang w:eastAsia="lt-LT"/>
              </w:rPr>
              <w:t xml:space="preserve">maitinimo šaltinis, </w:t>
            </w:r>
          </w:p>
          <w:p w14:paraId="6730793C" w14:textId="77777777" w:rsidR="00D749A0" w:rsidRDefault="00D749A0" w:rsidP="00D749A0">
            <w:pPr>
              <w:pStyle w:val="Sraopastraipa"/>
              <w:numPr>
                <w:ilvl w:val="0"/>
                <w:numId w:val="14"/>
              </w:numPr>
              <w:jc w:val="both"/>
              <w:rPr>
                <w:lang w:eastAsia="lt-LT"/>
              </w:rPr>
            </w:pPr>
            <w:r w:rsidRPr="00A466B1">
              <w:rPr>
                <w:lang w:eastAsia="lt-LT"/>
              </w:rPr>
              <w:t xml:space="preserve">akumuliatoriai, </w:t>
            </w:r>
          </w:p>
          <w:p w14:paraId="49A7DD7F" w14:textId="77777777" w:rsidR="00D749A0" w:rsidRDefault="00D749A0" w:rsidP="00D749A0">
            <w:pPr>
              <w:pStyle w:val="Sraopastraipa"/>
              <w:numPr>
                <w:ilvl w:val="0"/>
                <w:numId w:val="14"/>
              </w:numPr>
              <w:jc w:val="both"/>
              <w:rPr>
                <w:lang w:eastAsia="lt-LT"/>
              </w:rPr>
            </w:pPr>
            <w:r w:rsidRPr="00A466B1">
              <w:rPr>
                <w:lang w:eastAsia="lt-LT"/>
              </w:rPr>
              <w:t xml:space="preserve">instrukcija vartotojui, </w:t>
            </w:r>
          </w:p>
          <w:p w14:paraId="47E91DCA" w14:textId="77777777" w:rsidR="00D749A0" w:rsidRDefault="00D749A0" w:rsidP="00D749A0">
            <w:pPr>
              <w:pStyle w:val="Sraopastraipa"/>
              <w:numPr>
                <w:ilvl w:val="0"/>
                <w:numId w:val="14"/>
              </w:numPr>
              <w:jc w:val="both"/>
              <w:rPr>
                <w:lang w:eastAsia="lt-LT"/>
              </w:rPr>
            </w:pPr>
            <w:r w:rsidRPr="00A466B1">
              <w:rPr>
                <w:lang w:eastAsia="lt-LT"/>
              </w:rPr>
              <w:t xml:space="preserve">lagaminas, </w:t>
            </w:r>
          </w:p>
          <w:p w14:paraId="5528A141" w14:textId="77777777" w:rsidR="00D749A0" w:rsidRPr="00A466B1" w:rsidRDefault="00D749A0" w:rsidP="00D749A0">
            <w:pPr>
              <w:pStyle w:val="Sraopastraipa"/>
              <w:numPr>
                <w:ilvl w:val="0"/>
                <w:numId w:val="14"/>
              </w:numPr>
              <w:jc w:val="both"/>
            </w:pPr>
            <w:r w:rsidRPr="00A466B1">
              <w:rPr>
                <w:lang w:eastAsia="lt-LT"/>
              </w:rPr>
              <w:t>gamintojo kalibravimo sertifikatas.</w:t>
            </w:r>
          </w:p>
        </w:tc>
        <w:tc>
          <w:tcPr>
            <w:tcW w:w="3240" w:type="dxa"/>
          </w:tcPr>
          <w:p w14:paraId="12BF1069" w14:textId="77777777" w:rsidR="00D749A0" w:rsidRPr="00A466B1" w:rsidRDefault="00D749A0" w:rsidP="00D749A0">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46E53ECC" w14:textId="6A9FA1A0" w:rsidR="00D749A0" w:rsidRPr="00A466B1" w:rsidRDefault="00D749A0" w:rsidP="00D749A0">
            <w:pPr>
              <w:pStyle w:val="Pagrindinistekstas"/>
              <w:tabs>
                <w:tab w:val="clear" w:pos="680"/>
                <w:tab w:val="left" w:pos="432"/>
              </w:tabs>
              <w:spacing w:after="0" w:line="240" w:lineRule="auto"/>
              <w:jc w:val="left"/>
              <w:rPr>
                <w:rFonts w:ascii="Times New Roman" w:hAnsi="Times New Roman" w:cs="Times New Roman"/>
                <w:szCs w:val="24"/>
              </w:rPr>
            </w:pPr>
          </w:p>
        </w:tc>
      </w:tr>
      <w:tr w:rsidR="00D749A0" w:rsidRPr="00A466B1" w14:paraId="539E2D13" w14:textId="77777777" w:rsidTr="004F56EB">
        <w:tc>
          <w:tcPr>
            <w:tcW w:w="1042" w:type="dxa"/>
          </w:tcPr>
          <w:p w14:paraId="156656EB" w14:textId="77777777" w:rsidR="00D749A0" w:rsidRPr="00A466B1" w:rsidRDefault="00D749A0" w:rsidP="00D749A0">
            <w:pPr>
              <w:tabs>
                <w:tab w:val="left" w:pos="223"/>
              </w:tabs>
              <w:ind w:right="-118"/>
            </w:pPr>
            <w:r>
              <w:t>1.2.26</w:t>
            </w:r>
          </w:p>
        </w:tc>
        <w:tc>
          <w:tcPr>
            <w:tcW w:w="6930" w:type="dxa"/>
            <w:shd w:val="clear" w:color="auto" w:fill="FFFFFF" w:themeFill="background1"/>
          </w:tcPr>
          <w:p w14:paraId="12213F7A" w14:textId="41B2392A" w:rsidR="00D749A0" w:rsidRPr="007B2B29" w:rsidRDefault="00D749A0" w:rsidP="00D749A0">
            <w:pPr>
              <w:jc w:val="both"/>
              <w:rPr>
                <w:b/>
              </w:rPr>
            </w:pPr>
            <w:r w:rsidRPr="00A466B1">
              <w:rPr>
                <w:lang w:eastAsia="lt-LT"/>
              </w:rPr>
              <w:t>Garantija</w:t>
            </w:r>
            <w:r w:rsidRPr="00A466B1">
              <w:t xml:space="preserve">: ne trumpiau </w:t>
            </w:r>
            <w:r w:rsidRPr="004F56EB">
              <w:rPr>
                <w:shd w:val="clear" w:color="auto" w:fill="FFFFFF" w:themeFill="background1"/>
              </w:rPr>
              <w:t>kaip 3 metai</w:t>
            </w:r>
            <w:r w:rsidRPr="00A466B1">
              <w:t xml:space="preserve"> </w:t>
            </w:r>
          </w:p>
        </w:tc>
        <w:tc>
          <w:tcPr>
            <w:tcW w:w="3240" w:type="dxa"/>
          </w:tcPr>
          <w:p w14:paraId="208CF773" w14:textId="77777777" w:rsidR="00D749A0" w:rsidRPr="00A466B1" w:rsidRDefault="00D749A0" w:rsidP="00D749A0">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5AFDBF3B" w14:textId="77777777" w:rsidR="00D749A0" w:rsidRPr="00A466B1" w:rsidRDefault="00D749A0" w:rsidP="00D749A0">
            <w:pPr>
              <w:pStyle w:val="Pagrindinistekstas"/>
              <w:tabs>
                <w:tab w:val="clear" w:pos="680"/>
                <w:tab w:val="left" w:pos="432"/>
              </w:tabs>
              <w:spacing w:after="0" w:line="240" w:lineRule="auto"/>
              <w:jc w:val="left"/>
              <w:rPr>
                <w:rFonts w:ascii="Times New Roman" w:hAnsi="Times New Roman" w:cs="Times New Roman"/>
                <w:szCs w:val="24"/>
              </w:rPr>
            </w:pPr>
          </w:p>
        </w:tc>
      </w:tr>
      <w:tr w:rsidR="00D749A0" w:rsidRPr="00A466B1" w14:paraId="1F461EDE" w14:textId="77777777" w:rsidTr="003D56FF">
        <w:tc>
          <w:tcPr>
            <w:tcW w:w="1042" w:type="dxa"/>
          </w:tcPr>
          <w:p w14:paraId="31453178" w14:textId="1EC63BA9" w:rsidR="00D749A0" w:rsidRDefault="00BD6E45" w:rsidP="00D749A0">
            <w:pPr>
              <w:tabs>
                <w:tab w:val="left" w:pos="223"/>
              </w:tabs>
              <w:ind w:right="-118"/>
            </w:pPr>
            <w:r>
              <w:t>1.2.27</w:t>
            </w:r>
          </w:p>
        </w:tc>
        <w:tc>
          <w:tcPr>
            <w:tcW w:w="6930" w:type="dxa"/>
          </w:tcPr>
          <w:p w14:paraId="4CF6F90C" w14:textId="25642FD8" w:rsidR="00D749A0" w:rsidRPr="003D56FF" w:rsidRDefault="00D749A0" w:rsidP="00D749A0">
            <w:pPr>
              <w:rPr>
                <w:iCs/>
                <w:kern w:val="2"/>
                <w14:ligatures w14:val="standardContextual"/>
              </w:rPr>
            </w:pPr>
            <w:r w:rsidRPr="003D56FF">
              <w:rPr>
                <w:iCs/>
                <w:kern w:val="2"/>
                <w:lang w:val="en-US"/>
                <w14:ligatures w14:val="standardContextual"/>
              </w:rPr>
              <w:t xml:space="preserve">a) </w:t>
            </w:r>
            <w:r w:rsidRPr="003D56FF">
              <w:rPr>
                <w:iCs/>
                <w:kern w:val="2"/>
                <w14:ligatures w14:val="standardContextual"/>
              </w:rPr>
              <w:t xml:space="preserve">prietaisas turi būti paženklintas CE </w:t>
            </w:r>
            <w:proofErr w:type="gramStart"/>
            <w:r w:rsidRPr="003D56FF">
              <w:rPr>
                <w:iCs/>
                <w:kern w:val="2"/>
                <w14:ligatures w14:val="standardContextual"/>
              </w:rPr>
              <w:t>ženklu;</w:t>
            </w:r>
            <w:proofErr w:type="gramEnd"/>
          </w:p>
          <w:p w14:paraId="46878489" w14:textId="2F709445" w:rsidR="00D749A0" w:rsidRPr="003D56FF" w:rsidRDefault="004E2BA8" w:rsidP="00D749A0">
            <w:pPr>
              <w:jc w:val="both"/>
            </w:pPr>
            <w:r w:rsidRPr="003D56FF">
              <w:rPr>
                <w:iCs/>
                <w:kern w:val="2"/>
                <w14:ligatures w14:val="standardContextual"/>
              </w:rPr>
              <w:t>b</w:t>
            </w:r>
            <w:r w:rsidR="00D749A0" w:rsidRPr="003D56FF">
              <w:rPr>
                <w:iCs/>
                <w:kern w:val="2"/>
                <w14:ligatures w14:val="standardContextual"/>
              </w:rPr>
              <w:t>) prietaisas turi atitikti Direktyvą 2011/65/ES.</w:t>
            </w:r>
          </w:p>
        </w:tc>
        <w:tc>
          <w:tcPr>
            <w:tcW w:w="3240" w:type="dxa"/>
          </w:tcPr>
          <w:p w14:paraId="57F46199" w14:textId="77777777" w:rsidR="00D749A0" w:rsidRPr="00A466B1" w:rsidRDefault="00D749A0" w:rsidP="00D749A0">
            <w:pPr>
              <w:pStyle w:val="Pagrindinistekstas"/>
              <w:tabs>
                <w:tab w:val="clear" w:pos="680"/>
                <w:tab w:val="left" w:pos="432"/>
              </w:tabs>
              <w:spacing w:after="0" w:line="240" w:lineRule="auto"/>
              <w:jc w:val="left"/>
              <w:rPr>
                <w:rFonts w:ascii="Times New Roman" w:hAnsi="Times New Roman" w:cs="Times New Roman"/>
                <w:szCs w:val="24"/>
              </w:rPr>
            </w:pPr>
          </w:p>
        </w:tc>
        <w:tc>
          <w:tcPr>
            <w:tcW w:w="3870" w:type="dxa"/>
          </w:tcPr>
          <w:p w14:paraId="5550FEA7" w14:textId="27813CED" w:rsidR="00D749A0" w:rsidRPr="00A466B1" w:rsidRDefault="00D749A0" w:rsidP="00D749A0">
            <w:pPr>
              <w:pStyle w:val="Pagrindinistekstas"/>
              <w:tabs>
                <w:tab w:val="clear" w:pos="680"/>
                <w:tab w:val="left" w:pos="432"/>
              </w:tabs>
              <w:spacing w:after="0" w:line="240" w:lineRule="auto"/>
              <w:jc w:val="left"/>
              <w:rPr>
                <w:rFonts w:ascii="Times New Roman" w:hAnsi="Times New Roman" w:cs="Times New Roman"/>
                <w:szCs w:val="24"/>
              </w:rPr>
            </w:pPr>
            <w:r w:rsidRPr="00890CDA">
              <w:rPr>
                <w:rFonts w:ascii="Times New Roman" w:hAnsi="Times New Roman" w:cs="Times New Roman"/>
                <w:sz w:val="20"/>
                <w:szCs w:val="20"/>
              </w:rPr>
              <w:t>Šių reikalavimų atitiktį patvirtinančių gamintojo dokumentų ar gamintojo patvirtinimų kartu su pasiūlymu nereikia pateikti, pakanka, kad tiekėjas 3 stulpelyje deklaruotų ar atitinka šiuos reikalavimus</w:t>
            </w:r>
          </w:p>
        </w:tc>
      </w:tr>
    </w:tbl>
    <w:p w14:paraId="54042E51" w14:textId="77777777" w:rsidR="004A0F96" w:rsidRDefault="004A0F96" w:rsidP="00975563">
      <w:pPr>
        <w:spacing w:line="240" w:lineRule="auto"/>
      </w:pPr>
    </w:p>
    <w:p w14:paraId="17BFBD76" w14:textId="2ACA3B33" w:rsidR="00500CC7" w:rsidRDefault="00500CC7" w:rsidP="00500CC7">
      <w:pPr>
        <w:spacing w:line="240" w:lineRule="auto"/>
      </w:pPr>
      <w:r>
        <w:rPr>
          <w:b/>
          <w:bCs/>
        </w:rPr>
        <w:t>3</w:t>
      </w:r>
      <w:r w:rsidRPr="00834952">
        <w:rPr>
          <w:b/>
          <w:bCs/>
        </w:rPr>
        <w:t xml:space="preserve"> pirkimo objekto dalis </w:t>
      </w:r>
      <w:r>
        <w:rPr>
          <w:b/>
          <w:bCs/>
        </w:rPr>
        <w:t>–</w:t>
      </w:r>
      <w:r w:rsidRPr="00834952">
        <w:rPr>
          <w:b/>
          <w:bCs/>
        </w:rPr>
        <w:t xml:space="preserve"> </w:t>
      </w:r>
      <w:r>
        <w:rPr>
          <w:b/>
          <w:lang w:eastAsia="lt-LT"/>
        </w:rPr>
        <w:t>Trifazis</w:t>
      </w:r>
      <w:r w:rsidRPr="00580E61">
        <w:rPr>
          <w:b/>
          <w:lang w:eastAsia="lt-LT"/>
        </w:rPr>
        <w:t xml:space="preserve"> relių tikrinimo stendas su programine įranga</w:t>
      </w:r>
      <w:r w:rsidRPr="00A466B1">
        <w:rPr>
          <w:b/>
          <w:lang w:eastAsia="lt-LT"/>
        </w:rPr>
        <w:t>, 1 vnt.</w:t>
      </w:r>
    </w:p>
    <w:p w14:paraId="2A786916" w14:textId="77777777" w:rsidR="00A0299E" w:rsidRDefault="00A0299E" w:rsidP="00A0299E"/>
    <w:tbl>
      <w:tblPr>
        <w:tblW w:w="151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6570"/>
        <w:gridCol w:w="3780"/>
        <w:gridCol w:w="3780"/>
      </w:tblGrid>
      <w:tr w:rsidR="00A0299E" w:rsidRPr="00580E61" w14:paraId="54A1A8A9" w14:textId="77777777" w:rsidTr="00903752">
        <w:tc>
          <w:tcPr>
            <w:tcW w:w="15172" w:type="dxa"/>
            <w:gridSpan w:val="4"/>
          </w:tcPr>
          <w:p w14:paraId="62DD08A6" w14:textId="0FD0FEDD" w:rsidR="00A0299E" w:rsidRDefault="00F22FBA" w:rsidP="00903752">
            <w:pPr>
              <w:autoSpaceDE w:val="0"/>
              <w:autoSpaceDN w:val="0"/>
              <w:adjustRightInd w:val="0"/>
              <w:jc w:val="both"/>
              <w:rPr>
                <w:b/>
                <w:lang w:eastAsia="lt-LT"/>
              </w:rPr>
            </w:pPr>
            <w:bookmarkStart w:id="1" w:name="_Hlk19287236"/>
            <w:r>
              <w:rPr>
                <w:b/>
                <w:lang w:eastAsia="lt-LT"/>
              </w:rPr>
              <w:t>3</w:t>
            </w:r>
            <w:r w:rsidR="00A0299E">
              <w:rPr>
                <w:b/>
                <w:lang w:eastAsia="lt-LT"/>
              </w:rPr>
              <w:t>. Trifazis</w:t>
            </w:r>
            <w:r w:rsidR="00A0299E" w:rsidRPr="00580E61">
              <w:rPr>
                <w:b/>
                <w:lang w:eastAsia="lt-LT"/>
              </w:rPr>
              <w:t xml:space="preserve"> relių tikrinimo stendas su programine įranga, 1 vnt.</w:t>
            </w:r>
          </w:p>
        </w:tc>
      </w:tr>
      <w:tr w:rsidR="00A0299E" w:rsidRPr="00580E61" w14:paraId="43708FF7" w14:textId="77777777" w:rsidTr="00903752">
        <w:tc>
          <w:tcPr>
            <w:tcW w:w="15172" w:type="dxa"/>
            <w:gridSpan w:val="4"/>
          </w:tcPr>
          <w:p w14:paraId="58D04BDC" w14:textId="77777777" w:rsidR="00A0299E" w:rsidRDefault="00A0299E" w:rsidP="00903752">
            <w:pPr>
              <w:pStyle w:val="Pagrindinistekstas"/>
              <w:tabs>
                <w:tab w:val="clear" w:pos="680"/>
                <w:tab w:val="left" w:pos="432"/>
              </w:tabs>
              <w:spacing w:after="0" w:line="240" w:lineRule="auto"/>
              <w:jc w:val="left"/>
              <w:rPr>
                <w:rFonts w:ascii="Times New Roman" w:hAnsi="Times New Roman" w:cs="Times New Roman"/>
                <w:b/>
                <w:bCs/>
                <w:i/>
                <w:iCs/>
                <w:color w:val="EE0000"/>
                <w:sz w:val="20"/>
                <w:szCs w:val="20"/>
              </w:rPr>
            </w:pPr>
            <w:r w:rsidRPr="00580E61">
              <w:rPr>
                <w:rFonts w:ascii="Times New Roman" w:hAnsi="Times New Roman" w:cs="Times New Roman"/>
                <w:szCs w:val="24"/>
              </w:rPr>
              <w:t>Siūlomos prekės gamintojas ir modelis:</w:t>
            </w:r>
            <w:r>
              <w:rPr>
                <w:rFonts w:ascii="Times New Roman" w:hAnsi="Times New Roman" w:cs="Times New Roman"/>
                <w:szCs w:val="24"/>
              </w:rPr>
              <w:t xml:space="preserve"> </w:t>
            </w:r>
            <w:r w:rsidRPr="00890CDA">
              <w:rPr>
                <w:rFonts w:ascii="Times New Roman" w:hAnsi="Times New Roman" w:cs="Times New Roman"/>
                <w:b/>
                <w:bCs/>
                <w:i/>
                <w:iCs/>
                <w:color w:val="EE0000"/>
                <w:sz w:val="20"/>
                <w:szCs w:val="20"/>
              </w:rPr>
              <w:t>Tiekėjai turi nurodyti prekės gamintoją ir modelį</w:t>
            </w:r>
          </w:p>
          <w:p w14:paraId="49FB2969" w14:textId="77777777" w:rsidR="00A0299E" w:rsidRPr="00580E61"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580E61" w14:paraId="0B432A8D" w14:textId="77777777" w:rsidTr="00903752">
        <w:tc>
          <w:tcPr>
            <w:tcW w:w="1042" w:type="dxa"/>
          </w:tcPr>
          <w:p w14:paraId="504FC302" w14:textId="77777777" w:rsidR="00A0299E" w:rsidRPr="00580E61" w:rsidRDefault="00A0299E" w:rsidP="00903752">
            <w:pPr>
              <w:pStyle w:val="Pagrindinistekstas"/>
              <w:tabs>
                <w:tab w:val="clear" w:pos="680"/>
              </w:tabs>
              <w:spacing w:after="0" w:line="240" w:lineRule="auto"/>
              <w:ind w:right="-56"/>
              <w:jc w:val="center"/>
              <w:rPr>
                <w:rFonts w:ascii="Times New Roman" w:hAnsi="Times New Roman" w:cs="Times New Roman"/>
                <w:b/>
                <w:bCs/>
                <w:szCs w:val="24"/>
              </w:rPr>
            </w:pPr>
            <w:r w:rsidRPr="00580E61">
              <w:rPr>
                <w:rFonts w:ascii="Times New Roman" w:hAnsi="Times New Roman" w:cs="Times New Roman"/>
                <w:b/>
                <w:bCs/>
                <w:szCs w:val="24"/>
              </w:rPr>
              <w:t>1.1</w:t>
            </w:r>
          </w:p>
        </w:tc>
        <w:tc>
          <w:tcPr>
            <w:tcW w:w="6570" w:type="dxa"/>
          </w:tcPr>
          <w:p w14:paraId="1EF8FA1F" w14:textId="77777777" w:rsidR="00A0299E" w:rsidRPr="00580E61" w:rsidRDefault="00A0299E" w:rsidP="00903752">
            <w:pPr>
              <w:pStyle w:val="Pagrindinistekstas"/>
              <w:spacing w:after="0" w:line="240" w:lineRule="auto"/>
              <w:jc w:val="center"/>
              <w:rPr>
                <w:rFonts w:ascii="Times New Roman" w:hAnsi="Times New Roman" w:cs="Times New Roman"/>
                <w:b/>
                <w:bCs/>
                <w:szCs w:val="24"/>
              </w:rPr>
            </w:pPr>
            <w:r w:rsidRPr="00580E61">
              <w:rPr>
                <w:rFonts w:ascii="Times New Roman" w:hAnsi="Times New Roman" w:cs="Times New Roman"/>
                <w:b/>
                <w:bCs/>
                <w:szCs w:val="24"/>
              </w:rPr>
              <w:t>Bendri reikalavimai</w:t>
            </w:r>
          </w:p>
        </w:tc>
        <w:tc>
          <w:tcPr>
            <w:tcW w:w="3780" w:type="dxa"/>
          </w:tcPr>
          <w:p w14:paraId="50A03B4C" w14:textId="77777777" w:rsidR="00A0299E" w:rsidRPr="004C542C" w:rsidRDefault="00A0299E" w:rsidP="00903752">
            <w:pPr>
              <w:pStyle w:val="Pagrindinistekstas"/>
              <w:spacing w:after="0" w:line="240" w:lineRule="auto"/>
              <w:jc w:val="center"/>
              <w:rPr>
                <w:rFonts w:ascii="Times New Roman" w:hAnsi="Times New Roman" w:cs="Times New Roman"/>
                <w:b/>
                <w:bCs/>
                <w:sz w:val="20"/>
                <w:szCs w:val="20"/>
              </w:rPr>
            </w:pPr>
            <w:r w:rsidRPr="004C542C">
              <w:rPr>
                <w:rFonts w:ascii="Times New Roman" w:hAnsi="Times New Roman" w:cs="Times New Roman"/>
                <w:b/>
                <w:bCs/>
                <w:sz w:val="20"/>
                <w:szCs w:val="20"/>
              </w:rPr>
              <w:t>Tiekėjo siūlomos įrangos parametro aprašymas</w:t>
            </w:r>
          </w:p>
          <w:p w14:paraId="2E0FA9C1" w14:textId="77777777" w:rsidR="00A0299E" w:rsidRPr="00580E61" w:rsidRDefault="00A0299E" w:rsidP="00903752">
            <w:pPr>
              <w:pStyle w:val="Pagrindinistekstas"/>
              <w:spacing w:after="0" w:line="240" w:lineRule="auto"/>
              <w:jc w:val="center"/>
              <w:rPr>
                <w:rFonts w:ascii="Times New Roman" w:hAnsi="Times New Roman" w:cs="Times New Roman"/>
                <w:szCs w:val="24"/>
              </w:rPr>
            </w:pPr>
            <w:r w:rsidRPr="004C542C">
              <w:rPr>
                <w:rFonts w:ascii="Times New Roman" w:hAnsi="Times New Roman" w:cs="Times New Roman"/>
                <w:i/>
                <w:iCs/>
                <w:sz w:val="20"/>
                <w:szCs w:val="20"/>
              </w:rPr>
              <w:lastRenderedPageBreak/>
              <w:t>(Tiekėjas turi nurodyti konkrečias siūlomų parametrų reikšmes)</w:t>
            </w:r>
          </w:p>
        </w:tc>
        <w:tc>
          <w:tcPr>
            <w:tcW w:w="3780" w:type="dxa"/>
          </w:tcPr>
          <w:p w14:paraId="29F00E1B" w14:textId="77777777" w:rsidR="00A0299E" w:rsidRPr="004C542C" w:rsidRDefault="00A0299E" w:rsidP="00903752">
            <w:pPr>
              <w:pStyle w:val="Pagrindinistekstas"/>
              <w:spacing w:after="0" w:line="240" w:lineRule="auto"/>
              <w:rPr>
                <w:rFonts w:ascii="Times New Roman" w:hAnsi="Times New Roman" w:cs="Times New Roman"/>
                <w:sz w:val="20"/>
                <w:szCs w:val="20"/>
              </w:rPr>
            </w:pPr>
            <w:r w:rsidRPr="004C542C">
              <w:rPr>
                <w:rFonts w:ascii="Times New Roman" w:hAnsi="Times New Roman" w:cs="Times New Roman"/>
                <w:sz w:val="20"/>
                <w:szCs w:val="20"/>
              </w:rPr>
              <w:lastRenderedPageBreak/>
              <w:t>Kartu su pasiūlymu pridėto</w:t>
            </w:r>
            <w:r>
              <w:rPr>
                <w:rStyle w:val="Puslapioinaosnuoroda"/>
                <w:rFonts w:ascii="Times New Roman" w:hAnsi="Times New Roman" w:cs="Times New Roman"/>
                <w:sz w:val="20"/>
                <w:szCs w:val="20"/>
              </w:rPr>
              <w:footnoteReference w:id="5"/>
            </w:r>
            <w:r w:rsidRPr="004C542C">
              <w:rPr>
                <w:rFonts w:ascii="Times New Roman" w:hAnsi="Times New Roman" w:cs="Times New Roman"/>
                <w:sz w:val="20"/>
                <w:szCs w:val="20"/>
              </w:rPr>
              <w:t xml:space="preserve"> gamintojo dokumento, kuriame nurodyta siūloma </w:t>
            </w:r>
            <w:r w:rsidRPr="004C542C">
              <w:rPr>
                <w:rFonts w:ascii="Times New Roman" w:hAnsi="Times New Roman" w:cs="Times New Roman"/>
                <w:sz w:val="20"/>
                <w:szCs w:val="20"/>
              </w:rPr>
              <w:lastRenderedPageBreak/>
              <w:t>parametro reikšmė, pavadinimas  ir  puslapis, kuriame yra nurodyta siūloma parametro reikšmė</w:t>
            </w:r>
          </w:p>
          <w:p w14:paraId="7959F61A" w14:textId="77777777" w:rsidR="00A0299E" w:rsidRPr="00580E61" w:rsidRDefault="00A0299E" w:rsidP="00903752">
            <w:pPr>
              <w:pStyle w:val="Pagrindinistekstas"/>
              <w:spacing w:after="0" w:line="240" w:lineRule="auto"/>
              <w:jc w:val="center"/>
              <w:rPr>
                <w:rFonts w:ascii="Times New Roman" w:hAnsi="Times New Roman" w:cs="Times New Roman"/>
                <w:szCs w:val="24"/>
              </w:rPr>
            </w:pPr>
            <w:r w:rsidRPr="004C542C">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A0299E" w:rsidRPr="00391D3C" w14:paraId="1351F008" w14:textId="77777777" w:rsidTr="00903752">
        <w:tc>
          <w:tcPr>
            <w:tcW w:w="1042" w:type="dxa"/>
          </w:tcPr>
          <w:p w14:paraId="2AC4144D" w14:textId="77777777" w:rsidR="00A0299E" w:rsidRPr="00391D3C" w:rsidRDefault="00A0299E" w:rsidP="00903752">
            <w:pPr>
              <w:pStyle w:val="Pagrindinistekstas"/>
              <w:tabs>
                <w:tab w:val="clear" w:pos="680"/>
              </w:tabs>
              <w:spacing w:after="0" w:line="240" w:lineRule="auto"/>
              <w:ind w:right="-56"/>
              <w:jc w:val="center"/>
              <w:rPr>
                <w:rFonts w:ascii="Times New Roman" w:hAnsi="Times New Roman" w:cs="Times New Roman"/>
                <w:sz w:val="16"/>
                <w:szCs w:val="16"/>
              </w:rPr>
            </w:pPr>
            <w:r w:rsidRPr="00391D3C">
              <w:rPr>
                <w:rFonts w:ascii="Times New Roman" w:hAnsi="Times New Roman" w:cs="Times New Roman"/>
                <w:sz w:val="16"/>
                <w:szCs w:val="16"/>
              </w:rPr>
              <w:lastRenderedPageBreak/>
              <w:t>1</w:t>
            </w:r>
          </w:p>
        </w:tc>
        <w:tc>
          <w:tcPr>
            <w:tcW w:w="6570" w:type="dxa"/>
          </w:tcPr>
          <w:p w14:paraId="3F4BA6D7" w14:textId="77777777" w:rsidR="00A0299E" w:rsidRPr="00391D3C" w:rsidRDefault="00A0299E" w:rsidP="00903752">
            <w:pPr>
              <w:pStyle w:val="Pagrindinistekstas"/>
              <w:spacing w:after="0" w:line="240" w:lineRule="auto"/>
              <w:jc w:val="center"/>
              <w:rPr>
                <w:rFonts w:ascii="Times New Roman" w:hAnsi="Times New Roman" w:cs="Times New Roman"/>
                <w:sz w:val="16"/>
                <w:szCs w:val="16"/>
              </w:rPr>
            </w:pPr>
            <w:r w:rsidRPr="00391D3C">
              <w:rPr>
                <w:rFonts w:ascii="Times New Roman" w:hAnsi="Times New Roman" w:cs="Times New Roman"/>
                <w:sz w:val="16"/>
                <w:szCs w:val="16"/>
              </w:rPr>
              <w:t>2</w:t>
            </w:r>
          </w:p>
        </w:tc>
        <w:tc>
          <w:tcPr>
            <w:tcW w:w="3780" w:type="dxa"/>
          </w:tcPr>
          <w:p w14:paraId="544C49EA" w14:textId="77777777" w:rsidR="00A0299E" w:rsidRPr="00391D3C" w:rsidRDefault="00A0299E" w:rsidP="00903752">
            <w:pPr>
              <w:pStyle w:val="Pagrindinistekstas"/>
              <w:spacing w:after="0" w:line="240" w:lineRule="auto"/>
              <w:jc w:val="center"/>
              <w:rPr>
                <w:rFonts w:ascii="Times New Roman" w:hAnsi="Times New Roman" w:cs="Times New Roman"/>
                <w:sz w:val="16"/>
                <w:szCs w:val="16"/>
              </w:rPr>
            </w:pPr>
            <w:r w:rsidRPr="00391D3C">
              <w:rPr>
                <w:rFonts w:ascii="Times New Roman" w:hAnsi="Times New Roman" w:cs="Times New Roman"/>
                <w:sz w:val="16"/>
                <w:szCs w:val="16"/>
              </w:rPr>
              <w:t>3</w:t>
            </w:r>
          </w:p>
        </w:tc>
        <w:tc>
          <w:tcPr>
            <w:tcW w:w="3780" w:type="dxa"/>
          </w:tcPr>
          <w:p w14:paraId="0DBC7E9C" w14:textId="77777777" w:rsidR="00A0299E" w:rsidRPr="00391D3C" w:rsidRDefault="00A0299E" w:rsidP="00903752">
            <w:pPr>
              <w:pStyle w:val="Pagrindinistekstas"/>
              <w:spacing w:after="0" w:line="240" w:lineRule="auto"/>
              <w:jc w:val="center"/>
              <w:rPr>
                <w:rFonts w:ascii="Times New Roman" w:hAnsi="Times New Roman" w:cs="Times New Roman"/>
                <w:sz w:val="16"/>
                <w:szCs w:val="16"/>
              </w:rPr>
            </w:pPr>
            <w:r w:rsidRPr="00391D3C">
              <w:rPr>
                <w:rFonts w:ascii="Times New Roman" w:hAnsi="Times New Roman" w:cs="Times New Roman"/>
                <w:sz w:val="16"/>
                <w:szCs w:val="16"/>
              </w:rPr>
              <w:t>4</w:t>
            </w:r>
          </w:p>
        </w:tc>
      </w:tr>
      <w:tr w:rsidR="00A0299E" w:rsidRPr="00580E61" w14:paraId="5CCF22DD" w14:textId="77777777" w:rsidTr="00903752">
        <w:tc>
          <w:tcPr>
            <w:tcW w:w="1042" w:type="dxa"/>
          </w:tcPr>
          <w:p w14:paraId="49720FB7" w14:textId="77777777" w:rsidR="00A0299E" w:rsidRPr="00580E61" w:rsidRDefault="00A0299E" w:rsidP="00A0299E">
            <w:pPr>
              <w:pStyle w:val="Sraopastraipa"/>
              <w:numPr>
                <w:ilvl w:val="0"/>
                <w:numId w:val="24"/>
              </w:numPr>
              <w:tabs>
                <w:tab w:val="left" w:pos="223"/>
              </w:tabs>
              <w:ind w:left="702" w:right="-56" w:hanging="384"/>
              <w:jc w:val="center"/>
              <w:rPr>
                <w:rFonts w:ascii="Times New Roman" w:hAnsi="Times New Roman"/>
              </w:rPr>
            </w:pPr>
          </w:p>
        </w:tc>
        <w:tc>
          <w:tcPr>
            <w:tcW w:w="6570" w:type="dxa"/>
          </w:tcPr>
          <w:p w14:paraId="37D1AAC9" w14:textId="77777777" w:rsidR="00A0299E" w:rsidRPr="00580E61" w:rsidRDefault="00A0299E" w:rsidP="00903752">
            <w:pPr>
              <w:tabs>
                <w:tab w:val="left" w:pos="1774"/>
              </w:tabs>
              <w:jc w:val="both"/>
            </w:pPr>
            <w:r>
              <w:t xml:space="preserve">Turi būti </w:t>
            </w:r>
            <w:proofErr w:type="spellStart"/>
            <w:r>
              <w:t>s</w:t>
            </w:r>
            <w:r w:rsidRPr="00580E61">
              <w:t>avidiagnostika</w:t>
            </w:r>
            <w:proofErr w:type="spellEnd"/>
            <w:r w:rsidRPr="00580E61">
              <w:t xml:space="preserve"> kiekvieną kartą paleidžiant įrenginį</w:t>
            </w:r>
          </w:p>
        </w:tc>
        <w:tc>
          <w:tcPr>
            <w:tcW w:w="3780" w:type="dxa"/>
          </w:tcPr>
          <w:p w14:paraId="0191A98E" w14:textId="77777777" w:rsidR="00A0299E" w:rsidRPr="00580E61"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4C225978" w14:textId="77777777" w:rsidR="00A0299E" w:rsidRPr="00580E61"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580E61" w14:paraId="588A13AC" w14:textId="77777777" w:rsidTr="00903752">
        <w:tc>
          <w:tcPr>
            <w:tcW w:w="1042" w:type="dxa"/>
          </w:tcPr>
          <w:p w14:paraId="11796E86" w14:textId="77777777" w:rsidR="00A0299E" w:rsidRPr="00580E61" w:rsidRDefault="00A0299E" w:rsidP="00A0299E">
            <w:pPr>
              <w:pStyle w:val="Sraopastraipa"/>
              <w:numPr>
                <w:ilvl w:val="0"/>
                <w:numId w:val="24"/>
              </w:numPr>
              <w:tabs>
                <w:tab w:val="left" w:pos="223"/>
              </w:tabs>
              <w:ind w:left="702" w:right="-56" w:hanging="384"/>
              <w:jc w:val="center"/>
              <w:rPr>
                <w:rFonts w:ascii="Times New Roman" w:hAnsi="Times New Roman"/>
              </w:rPr>
            </w:pPr>
          </w:p>
        </w:tc>
        <w:tc>
          <w:tcPr>
            <w:tcW w:w="6570" w:type="dxa"/>
          </w:tcPr>
          <w:p w14:paraId="7A91D647" w14:textId="77777777" w:rsidR="00A0299E" w:rsidRPr="00580E61" w:rsidRDefault="00A0299E" w:rsidP="00903752">
            <w:pPr>
              <w:jc w:val="both"/>
            </w:pPr>
            <w:r w:rsidRPr="00580E61">
              <w:t>Visi srovės ir įtampos išėjimai turi būti visiškai apsaugoti nuo perkrovos, trumpojo jungimo ir perkaitimo bei apsaugoti nuo išorinių aukštos įtampos pereinamųjų signalų</w:t>
            </w:r>
          </w:p>
        </w:tc>
        <w:tc>
          <w:tcPr>
            <w:tcW w:w="3780" w:type="dxa"/>
          </w:tcPr>
          <w:p w14:paraId="47D66C8F" w14:textId="77777777" w:rsidR="00A0299E" w:rsidRPr="00580E61"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080F9314" w14:textId="77777777" w:rsidR="00A0299E" w:rsidRPr="00580E61"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580E61" w14:paraId="14E6267C" w14:textId="77777777" w:rsidTr="00903752">
        <w:tc>
          <w:tcPr>
            <w:tcW w:w="1042" w:type="dxa"/>
          </w:tcPr>
          <w:p w14:paraId="44218A2C" w14:textId="77777777" w:rsidR="00A0299E" w:rsidRPr="00580E61" w:rsidRDefault="00A0299E" w:rsidP="00A0299E">
            <w:pPr>
              <w:pStyle w:val="Sraopastraipa"/>
              <w:numPr>
                <w:ilvl w:val="0"/>
                <w:numId w:val="24"/>
              </w:numPr>
              <w:tabs>
                <w:tab w:val="left" w:pos="223"/>
              </w:tabs>
              <w:ind w:left="702" w:right="-56" w:hanging="384"/>
              <w:jc w:val="center"/>
              <w:rPr>
                <w:rFonts w:ascii="Times New Roman" w:hAnsi="Times New Roman"/>
              </w:rPr>
            </w:pPr>
          </w:p>
        </w:tc>
        <w:tc>
          <w:tcPr>
            <w:tcW w:w="6570" w:type="dxa"/>
          </w:tcPr>
          <w:p w14:paraId="55BE87E9" w14:textId="77777777" w:rsidR="00A0299E" w:rsidRPr="00580E61" w:rsidRDefault="00A0299E" w:rsidP="00903752">
            <w:pPr>
              <w:jc w:val="both"/>
            </w:pPr>
            <w:r w:rsidRPr="00580E61">
              <w:t>Jei išėjimo įtampa yra didesnė nei 42 V, turi būti LED signalo indikacija.</w:t>
            </w:r>
          </w:p>
        </w:tc>
        <w:tc>
          <w:tcPr>
            <w:tcW w:w="3780" w:type="dxa"/>
          </w:tcPr>
          <w:p w14:paraId="0970CBE4" w14:textId="77777777" w:rsidR="00A0299E" w:rsidRPr="00580E61"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474A9FED" w14:textId="77777777" w:rsidR="00A0299E" w:rsidRPr="00580E61"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580E61" w14:paraId="77480A44" w14:textId="77777777" w:rsidTr="00903752">
        <w:tc>
          <w:tcPr>
            <w:tcW w:w="1042" w:type="dxa"/>
          </w:tcPr>
          <w:p w14:paraId="5C5F1F4A" w14:textId="77777777" w:rsidR="00A0299E" w:rsidRPr="00580E61" w:rsidRDefault="00A0299E" w:rsidP="00A0299E">
            <w:pPr>
              <w:pStyle w:val="Sraopastraipa"/>
              <w:numPr>
                <w:ilvl w:val="0"/>
                <w:numId w:val="24"/>
              </w:numPr>
              <w:tabs>
                <w:tab w:val="left" w:pos="223"/>
              </w:tabs>
              <w:ind w:left="702" w:right="-56" w:hanging="384"/>
              <w:jc w:val="center"/>
              <w:rPr>
                <w:rFonts w:ascii="Times New Roman" w:hAnsi="Times New Roman"/>
              </w:rPr>
            </w:pPr>
          </w:p>
        </w:tc>
        <w:tc>
          <w:tcPr>
            <w:tcW w:w="6570" w:type="dxa"/>
          </w:tcPr>
          <w:p w14:paraId="48403538" w14:textId="77777777" w:rsidR="00A0299E" w:rsidRPr="00580E61" w:rsidRDefault="00A0299E" w:rsidP="00903752">
            <w:pPr>
              <w:jc w:val="both"/>
            </w:pPr>
            <w:r w:rsidRPr="00580E61">
              <w:t>Įvykus perkrovai ar klaidai, turi būti vaizdinė signalizacija, tačiau išėjimai neturi išsijungti.</w:t>
            </w:r>
          </w:p>
        </w:tc>
        <w:tc>
          <w:tcPr>
            <w:tcW w:w="3780" w:type="dxa"/>
          </w:tcPr>
          <w:p w14:paraId="62468F4A" w14:textId="77777777" w:rsidR="00A0299E" w:rsidRPr="00580E61"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47F403F1" w14:textId="77777777" w:rsidR="00A0299E" w:rsidRPr="00580E61"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580E61" w14:paraId="56EEA7EE" w14:textId="77777777" w:rsidTr="00903752">
        <w:tc>
          <w:tcPr>
            <w:tcW w:w="1042" w:type="dxa"/>
          </w:tcPr>
          <w:p w14:paraId="21BECB1D" w14:textId="77777777" w:rsidR="00A0299E" w:rsidRPr="00580E61" w:rsidRDefault="00A0299E" w:rsidP="00A0299E">
            <w:pPr>
              <w:pStyle w:val="Sraopastraipa"/>
              <w:numPr>
                <w:ilvl w:val="0"/>
                <w:numId w:val="24"/>
              </w:numPr>
              <w:tabs>
                <w:tab w:val="left" w:pos="223"/>
              </w:tabs>
              <w:ind w:left="702" w:right="-118" w:hanging="384"/>
              <w:jc w:val="center"/>
              <w:rPr>
                <w:rFonts w:ascii="Times New Roman" w:hAnsi="Times New Roman"/>
              </w:rPr>
            </w:pPr>
          </w:p>
        </w:tc>
        <w:tc>
          <w:tcPr>
            <w:tcW w:w="6570" w:type="dxa"/>
          </w:tcPr>
          <w:p w14:paraId="2F82ED7B" w14:textId="77777777" w:rsidR="00A0299E" w:rsidRPr="00580E61" w:rsidRDefault="00A0299E" w:rsidP="00903752">
            <w:pPr>
              <w:jc w:val="both"/>
            </w:pPr>
            <w:r w:rsidRPr="00580E61">
              <w:t>Stiprintuvų, įėjimų ir išėjimų grupės turi būti galvaniškai atskirtos viena nuo kitos</w:t>
            </w:r>
          </w:p>
        </w:tc>
        <w:tc>
          <w:tcPr>
            <w:tcW w:w="3780" w:type="dxa"/>
          </w:tcPr>
          <w:p w14:paraId="4CDD4845" w14:textId="77777777" w:rsidR="00A0299E" w:rsidRPr="00580E61"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602A6EEF" w14:textId="77777777" w:rsidR="00A0299E" w:rsidRPr="00580E61"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580E61" w14:paraId="628EE44F" w14:textId="77777777" w:rsidTr="00903752">
        <w:tc>
          <w:tcPr>
            <w:tcW w:w="1042" w:type="dxa"/>
          </w:tcPr>
          <w:p w14:paraId="1CAD3EE3" w14:textId="77777777" w:rsidR="00A0299E" w:rsidRPr="00580E61" w:rsidRDefault="00A0299E" w:rsidP="00A0299E">
            <w:pPr>
              <w:pStyle w:val="Sraopastraipa"/>
              <w:numPr>
                <w:ilvl w:val="0"/>
                <w:numId w:val="24"/>
              </w:numPr>
              <w:tabs>
                <w:tab w:val="left" w:pos="223"/>
              </w:tabs>
              <w:ind w:left="702" w:right="-118" w:hanging="403"/>
              <w:jc w:val="center"/>
              <w:rPr>
                <w:rFonts w:ascii="Times New Roman" w:hAnsi="Times New Roman"/>
              </w:rPr>
            </w:pPr>
          </w:p>
        </w:tc>
        <w:tc>
          <w:tcPr>
            <w:tcW w:w="6570" w:type="dxa"/>
          </w:tcPr>
          <w:p w14:paraId="3D5253BF" w14:textId="77777777" w:rsidR="00A0299E" w:rsidRPr="007B4A03" w:rsidRDefault="00A0299E" w:rsidP="00903752">
            <w:pPr>
              <w:jc w:val="both"/>
              <w:rPr>
                <w:highlight w:val="yellow"/>
              </w:rPr>
            </w:pPr>
            <w:r w:rsidRPr="003540C3">
              <w:t>Bandymo įrenginyje turi būti išmanusis ventiliatoriaus valdymas (t. y. sumažintas ventiliatoriaus aktyvumas, jei įrenginys veikia budėjimo režimu)</w:t>
            </w:r>
            <w:r w:rsidRPr="007B4A03">
              <w:rPr>
                <w:highlight w:val="yellow"/>
              </w:rPr>
              <w:t xml:space="preserve"> </w:t>
            </w:r>
          </w:p>
        </w:tc>
        <w:tc>
          <w:tcPr>
            <w:tcW w:w="3780" w:type="dxa"/>
          </w:tcPr>
          <w:p w14:paraId="1A639297" w14:textId="77777777" w:rsidR="00A0299E" w:rsidRPr="00580E61"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78FB7A47" w14:textId="77777777" w:rsidR="00A0299E" w:rsidRPr="00580E61"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580E61" w14:paraId="530A1F87" w14:textId="77777777" w:rsidTr="00903752">
        <w:tc>
          <w:tcPr>
            <w:tcW w:w="1042" w:type="dxa"/>
          </w:tcPr>
          <w:p w14:paraId="1ED9A7E8" w14:textId="77777777" w:rsidR="00A0299E" w:rsidRPr="00580E61" w:rsidRDefault="00A0299E" w:rsidP="00A0299E">
            <w:pPr>
              <w:pStyle w:val="Sraopastraipa"/>
              <w:numPr>
                <w:ilvl w:val="0"/>
                <w:numId w:val="24"/>
              </w:numPr>
              <w:tabs>
                <w:tab w:val="left" w:pos="223"/>
              </w:tabs>
              <w:ind w:left="702" w:right="-118" w:hanging="403"/>
              <w:jc w:val="center"/>
              <w:rPr>
                <w:rFonts w:ascii="Times New Roman" w:hAnsi="Times New Roman"/>
              </w:rPr>
            </w:pPr>
          </w:p>
        </w:tc>
        <w:tc>
          <w:tcPr>
            <w:tcW w:w="6570" w:type="dxa"/>
          </w:tcPr>
          <w:p w14:paraId="1F0B36C4" w14:textId="77777777" w:rsidR="00A0299E" w:rsidRPr="00580E61" w:rsidRDefault="00A0299E" w:rsidP="00903752">
            <w:pPr>
              <w:jc w:val="both"/>
            </w:pPr>
            <w:r w:rsidRPr="00580E61">
              <w:t>Darbinės temperatūros diapazonas turi būti nuo 0 iki 50 °C</w:t>
            </w:r>
          </w:p>
        </w:tc>
        <w:tc>
          <w:tcPr>
            <w:tcW w:w="3780" w:type="dxa"/>
          </w:tcPr>
          <w:p w14:paraId="0C40BB9F" w14:textId="77777777" w:rsidR="00A0299E" w:rsidRPr="00580E61"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2A6A8201" w14:textId="77777777" w:rsidR="00A0299E" w:rsidRPr="00580E61"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580E61" w14:paraId="55B4FC74" w14:textId="77777777" w:rsidTr="00903752">
        <w:tc>
          <w:tcPr>
            <w:tcW w:w="1042" w:type="dxa"/>
          </w:tcPr>
          <w:p w14:paraId="46685C9A" w14:textId="77777777" w:rsidR="00A0299E" w:rsidRPr="00580E61" w:rsidRDefault="00A0299E" w:rsidP="00A0299E">
            <w:pPr>
              <w:pStyle w:val="Sraopastraipa"/>
              <w:numPr>
                <w:ilvl w:val="0"/>
                <w:numId w:val="24"/>
              </w:numPr>
              <w:tabs>
                <w:tab w:val="left" w:pos="223"/>
              </w:tabs>
              <w:ind w:left="702" w:right="-118" w:hanging="403"/>
              <w:jc w:val="center"/>
              <w:rPr>
                <w:rFonts w:ascii="Times New Roman" w:hAnsi="Times New Roman"/>
              </w:rPr>
            </w:pPr>
          </w:p>
        </w:tc>
        <w:tc>
          <w:tcPr>
            <w:tcW w:w="6570" w:type="dxa"/>
          </w:tcPr>
          <w:p w14:paraId="2CB562A1" w14:textId="77777777" w:rsidR="00A0299E" w:rsidRPr="00580E61" w:rsidRDefault="00A0299E" w:rsidP="00903752">
            <w:pPr>
              <w:jc w:val="both"/>
            </w:pPr>
            <w:r w:rsidRPr="00580E61">
              <w:t>Prietaisas turi veikti nuo 5% iki 95% santykinės drėgmės ir nesikondensuoti</w:t>
            </w:r>
          </w:p>
        </w:tc>
        <w:tc>
          <w:tcPr>
            <w:tcW w:w="3780" w:type="dxa"/>
          </w:tcPr>
          <w:p w14:paraId="4595766E" w14:textId="77777777" w:rsidR="00A0299E" w:rsidRPr="00580E61"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11ED3FCB" w14:textId="77777777" w:rsidR="00A0299E" w:rsidRPr="00580E61"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580E61" w14:paraId="588CC020" w14:textId="77777777" w:rsidTr="00903752">
        <w:tc>
          <w:tcPr>
            <w:tcW w:w="1042" w:type="dxa"/>
          </w:tcPr>
          <w:p w14:paraId="1B45C057" w14:textId="77777777" w:rsidR="00A0299E" w:rsidRPr="00580E61" w:rsidRDefault="00A0299E" w:rsidP="00A0299E">
            <w:pPr>
              <w:pStyle w:val="Sraopastraipa"/>
              <w:numPr>
                <w:ilvl w:val="0"/>
                <w:numId w:val="24"/>
              </w:numPr>
              <w:tabs>
                <w:tab w:val="left" w:pos="223"/>
              </w:tabs>
              <w:ind w:left="702" w:right="-118" w:hanging="403"/>
              <w:jc w:val="center"/>
              <w:rPr>
                <w:rFonts w:ascii="Times New Roman" w:hAnsi="Times New Roman"/>
              </w:rPr>
            </w:pPr>
          </w:p>
        </w:tc>
        <w:tc>
          <w:tcPr>
            <w:tcW w:w="6570" w:type="dxa"/>
          </w:tcPr>
          <w:p w14:paraId="5DF0870C" w14:textId="77777777" w:rsidR="00A0299E" w:rsidRPr="00580E61" w:rsidRDefault="00A0299E" w:rsidP="00903752">
            <w:pPr>
              <w:jc w:val="both"/>
            </w:pPr>
            <w:r w:rsidRPr="00580E61">
              <w:t>Prietaiso svoris neturi viršyti 1</w:t>
            </w:r>
            <w:r>
              <w:t>4</w:t>
            </w:r>
            <w:r w:rsidRPr="00580E61">
              <w:t xml:space="preserve"> kg</w:t>
            </w:r>
          </w:p>
        </w:tc>
        <w:tc>
          <w:tcPr>
            <w:tcW w:w="3780" w:type="dxa"/>
          </w:tcPr>
          <w:p w14:paraId="6F79AF19" w14:textId="77777777" w:rsidR="00A0299E" w:rsidRPr="00580E61"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2A3F46D2" w14:textId="77777777" w:rsidR="00A0299E" w:rsidRPr="00580E61"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580E61" w14:paraId="2C300FA2" w14:textId="77777777" w:rsidTr="00903752">
        <w:tc>
          <w:tcPr>
            <w:tcW w:w="1042" w:type="dxa"/>
          </w:tcPr>
          <w:p w14:paraId="2AB383A9" w14:textId="77777777" w:rsidR="00A0299E" w:rsidRPr="00580E61" w:rsidRDefault="00A0299E" w:rsidP="00A0299E">
            <w:pPr>
              <w:pStyle w:val="Sraopastraipa"/>
              <w:numPr>
                <w:ilvl w:val="0"/>
                <w:numId w:val="24"/>
              </w:numPr>
              <w:tabs>
                <w:tab w:val="left" w:pos="223"/>
              </w:tabs>
              <w:ind w:left="702" w:right="-118" w:hanging="403"/>
              <w:jc w:val="center"/>
              <w:rPr>
                <w:rFonts w:ascii="Times New Roman" w:hAnsi="Times New Roman"/>
              </w:rPr>
            </w:pPr>
          </w:p>
        </w:tc>
        <w:tc>
          <w:tcPr>
            <w:tcW w:w="6570" w:type="dxa"/>
          </w:tcPr>
          <w:p w14:paraId="43CEC3C9" w14:textId="77777777" w:rsidR="00A0299E" w:rsidRPr="00580E61" w:rsidRDefault="00A0299E" w:rsidP="00903752">
            <w:pPr>
              <w:jc w:val="both"/>
            </w:pPr>
            <w:r w:rsidRPr="003540C3">
              <w:t>Nominali</w:t>
            </w:r>
            <w:r w:rsidRPr="00580E61">
              <w:t xml:space="preserve"> maitinimo įtampa turi būti nuo 100 iki 240 </w:t>
            </w:r>
            <w:proofErr w:type="spellStart"/>
            <w:r w:rsidRPr="00580E61">
              <w:t>Vac</w:t>
            </w:r>
            <w:proofErr w:type="spellEnd"/>
            <w:r w:rsidRPr="00580E61">
              <w:t xml:space="preserve"> esant 50 </w:t>
            </w:r>
            <w:r w:rsidRPr="00717865">
              <w:t>Hz dažniui</w:t>
            </w:r>
          </w:p>
        </w:tc>
        <w:tc>
          <w:tcPr>
            <w:tcW w:w="3780" w:type="dxa"/>
          </w:tcPr>
          <w:p w14:paraId="6E39C43E" w14:textId="77777777" w:rsidR="00A0299E" w:rsidRPr="00580E61"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392A70A4" w14:textId="77777777" w:rsidR="00A0299E" w:rsidRPr="00580E61"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7D8D61EA" w14:textId="77777777" w:rsidTr="00903752">
        <w:tc>
          <w:tcPr>
            <w:tcW w:w="1042" w:type="dxa"/>
          </w:tcPr>
          <w:p w14:paraId="4AD47B57" w14:textId="77777777" w:rsidR="00A0299E" w:rsidRPr="00580E61" w:rsidRDefault="00A0299E" w:rsidP="00A0299E">
            <w:pPr>
              <w:pStyle w:val="Sraopastraipa"/>
              <w:numPr>
                <w:ilvl w:val="0"/>
                <w:numId w:val="24"/>
              </w:numPr>
              <w:tabs>
                <w:tab w:val="left" w:pos="223"/>
              </w:tabs>
              <w:ind w:left="702" w:right="-118" w:hanging="403"/>
              <w:jc w:val="center"/>
              <w:rPr>
                <w:rFonts w:ascii="Times New Roman" w:hAnsi="Times New Roman"/>
              </w:rPr>
            </w:pPr>
          </w:p>
        </w:tc>
        <w:tc>
          <w:tcPr>
            <w:tcW w:w="6570" w:type="dxa"/>
          </w:tcPr>
          <w:p w14:paraId="548C8901" w14:textId="77777777" w:rsidR="00A0299E" w:rsidRPr="00756727" w:rsidRDefault="00A0299E" w:rsidP="00903752">
            <w:pPr>
              <w:jc w:val="both"/>
            </w:pPr>
            <w:r w:rsidRPr="00756727">
              <w:t>Įrenginys turi būti valdomas iš Windows ir Android operacines sistemas turinčių įrenginių. Prisijungimas prie įrenginio turi būti įmanomas per:</w:t>
            </w:r>
          </w:p>
          <w:p w14:paraId="2E70C162" w14:textId="77777777" w:rsidR="00A0299E" w:rsidRPr="00756727" w:rsidRDefault="00A0299E" w:rsidP="00903752">
            <w:pPr>
              <w:jc w:val="both"/>
            </w:pPr>
            <w:r w:rsidRPr="00756727">
              <w:t xml:space="preserve">- Du </w:t>
            </w:r>
            <w:proofErr w:type="spellStart"/>
            <w:r w:rsidRPr="00756727">
              <w:t>PoE</w:t>
            </w:r>
            <w:proofErr w:type="spellEnd"/>
            <w:r w:rsidRPr="00756727">
              <w:t xml:space="preserve"> </w:t>
            </w:r>
            <w:proofErr w:type="spellStart"/>
            <w:r w:rsidRPr="00756727">
              <w:t>Ethernet</w:t>
            </w:r>
            <w:proofErr w:type="spellEnd"/>
            <w:r w:rsidRPr="00756727">
              <w:t xml:space="preserve"> prievadai</w:t>
            </w:r>
          </w:p>
          <w:p w14:paraId="36B79429" w14:textId="77777777" w:rsidR="00A0299E" w:rsidRPr="00756727" w:rsidRDefault="00A0299E" w:rsidP="00903752">
            <w:pPr>
              <w:jc w:val="both"/>
            </w:pPr>
            <w:r w:rsidRPr="00756727">
              <w:t>- USB</w:t>
            </w:r>
          </w:p>
          <w:p w14:paraId="3BBBAE47" w14:textId="77777777" w:rsidR="00A0299E" w:rsidRPr="00756727" w:rsidRDefault="00A0299E" w:rsidP="00903752">
            <w:pPr>
              <w:jc w:val="both"/>
              <w:rPr>
                <w:strike/>
              </w:rPr>
            </w:pPr>
            <w:r w:rsidRPr="00756727">
              <w:lastRenderedPageBreak/>
              <w:t xml:space="preserve">- belaidis per </w:t>
            </w:r>
            <w:proofErr w:type="spellStart"/>
            <w:r w:rsidRPr="00756727">
              <w:t>Wi</w:t>
            </w:r>
            <w:proofErr w:type="spellEnd"/>
            <w:r w:rsidRPr="00756727">
              <w:t xml:space="preserve">-Fi (jei įrenginyje nėra instaliuota WiFi prisijungimo įranga, įrenginys turi turėti A tipo USB prievadą, kad būtų galimybė įdėti </w:t>
            </w:r>
            <w:proofErr w:type="spellStart"/>
            <w:r w:rsidRPr="00756727">
              <w:t>Wi</w:t>
            </w:r>
            <w:proofErr w:type="spellEnd"/>
            <w:r w:rsidRPr="00756727">
              <w:t xml:space="preserve">-Fi </w:t>
            </w:r>
            <w:proofErr w:type="spellStart"/>
            <w:r w:rsidRPr="00756727">
              <w:t>atmintuką</w:t>
            </w:r>
            <w:proofErr w:type="spellEnd"/>
            <w:r w:rsidRPr="00756727">
              <w:t>)</w:t>
            </w:r>
          </w:p>
        </w:tc>
        <w:tc>
          <w:tcPr>
            <w:tcW w:w="3780" w:type="dxa"/>
          </w:tcPr>
          <w:p w14:paraId="2A19BB47"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38325255"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6E582DFF" w14:textId="77777777" w:rsidTr="00903752">
        <w:tc>
          <w:tcPr>
            <w:tcW w:w="1042" w:type="dxa"/>
          </w:tcPr>
          <w:p w14:paraId="33F24273" w14:textId="77777777" w:rsidR="00A0299E" w:rsidRPr="00756727" w:rsidRDefault="00A0299E" w:rsidP="00A0299E">
            <w:pPr>
              <w:pStyle w:val="Sraopastraipa"/>
              <w:numPr>
                <w:ilvl w:val="0"/>
                <w:numId w:val="24"/>
              </w:numPr>
              <w:tabs>
                <w:tab w:val="left" w:pos="223"/>
              </w:tabs>
              <w:ind w:left="702" w:right="-118" w:hanging="403"/>
              <w:jc w:val="center"/>
              <w:rPr>
                <w:rFonts w:ascii="Times New Roman" w:hAnsi="Times New Roman"/>
              </w:rPr>
            </w:pPr>
          </w:p>
        </w:tc>
        <w:tc>
          <w:tcPr>
            <w:tcW w:w="6570" w:type="dxa"/>
          </w:tcPr>
          <w:p w14:paraId="6FEBF3BE" w14:textId="77777777" w:rsidR="00A0299E" w:rsidRPr="00756727" w:rsidRDefault="00A0299E" w:rsidP="00903752">
            <w:pPr>
              <w:jc w:val="both"/>
            </w:pPr>
            <w:r w:rsidRPr="00756727">
              <w:t>Įrenginys turi turėti įžeminimo jungtį.</w:t>
            </w:r>
          </w:p>
        </w:tc>
        <w:tc>
          <w:tcPr>
            <w:tcW w:w="3780" w:type="dxa"/>
          </w:tcPr>
          <w:p w14:paraId="49F2A22E"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7C4496C0"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2E557953" w14:textId="77777777" w:rsidTr="00903752">
        <w:tc>
          <w:tcPr>
            <w:tcW w:w="1042" w:type="dxa"/>
          </w:tcPr>
          <w:p w14:paraId="47E97F5B" w14:textId="77777777" w:rsidR="00A0299E" w:rsidRPr="00756727" w:rsidRDefault="00A0299E" w:rsidP="00903752">
            <w:pPr>
              <w:tabs>
                <w:tab w:val="left" w:pos="223"/>
              </w:tabs>
              <w:ind w:left="34" w:right="-118" w:hanging="142"/>
              <w:jc w:val="center"/>
              <w:rPr>
                <w:b/>
                <w:bCs/>
              </w:rPr>
            </w:pPr>
            <w:r w:rsidRPr="00756727">
              <w:rPr>
                <w:b/>
                <w:bCs/>
              </w:rPr>
              <w:t>1.2</w:t>
            </w:r>
          </w:p>
        </w:tc>
        <w:tc>
          <w:tcPr>
            <w:tcW w:w="6570" w:type="dxa"/>
          </w:tcPr>
          <w:p w14:paraId="63C7994D" w14:textId="77777777" w:rsidR="00A0299E" w:rsidRPr="00756727" w:rsidRDefault="00A0299E" w:rsidP="003D56FF">
            <w:pPr>
              <w:rPr>
                <w:b/>
                <w:bCs/>
              </w:rPr>
            </w:pPr>
            <w:r w:rsidRPr="00756727">
              <w:rPr>
                <w:b/>
                <w:bCs/>
              </w:rPr>
              <w:t>Reikalavimai generatoriams</w:t>
            </w:r>
          </w:p>
        </w:tc>
        <w:tc>
          <w:tcPr>
            <w:tcW w:w="3780" w:type="dxa"/>
          </w:tcPr>
          <w:p w14:paraId="7B51179B"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71038014"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7D916002" w14:textId="77777777" w:rsidTr="00756727">
        <w:tc>
          <w:tcPr>
            <w:tcW w:w="1042" w:type="dxa"/>
          </w:tcPr>
          <w:p w14:paraId="201C3AF3" w14:textId="77777777" w:rsidR="00A0299E" w:rsidRPr="00756727" w:rsidRDefault="00A0299E" w:rsidP="00903752">
            <w:pPr>
              <w:tabs>
                <w:tab w:val="left" w:pos="223"/>
              </w:tabs>
              <w:ind w:left="34" w:right="-118" w:hanging="142"/>
              <w:jc w:val="center"/>
            </w:pPr>
            <w:r w:rsidRPr="00756727">
              <w:t>1.2.1</w:t>
            </w:r>
          </w:p>
        </w:tc>
        <w:tc>
          <w:tcPr>
            <w:tcW w:w="6570" w:type="dxa"/>
          </w:tcPr>
          <w:p w14:paraId="760E2EED" w14:textId="77777777" w:rsidR="00A0299E" w:rsidRPr="00756727" w:rsidRDefault="00A0299E" w:rsidP="00903752">
            <w:pPr>
              <w:jc w:val="both"/>
            </w:pPr>
            <w:r w:rsidRPr="00756727">
              <w:t>Bandymo įtaisas turi turėti įtampos ir srovės gnybtus tokius kaip 4 mm kištukus</w:t>
            </w:r>
          </w:p>
        </w:tc>
        <w:tc>
          <w:tcPr>
            <w:tcW w:w="3780" w:type="dxa"/>
          </w:tcPr>
          <w:p w14:paraId="192B3236"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2931FBB0"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10BDD563" w14:textId="77777777" w:rsidTr="00756727">
        <w:tc>
          <w:tcPr>
            <w:tcW w:w="1042" w:type="dxa"/>
          </w:tcPr>
          <w:p w14:paraId="4D1D1B18" w14:textId="77777777" w:rsidR="00A0299E" w:rsidRPr="00756727" w:rsidRDefault="00A0299E" w:rsidP="00903752">
            <w:pPr>
              <w:tabs>
                <w:tab w:val="left" w:pos="223"/>
              </w:tabs>
              <w:ind w:left="34" w:right="-118" w:hanging="142"/>
              <w:jc w:val="center"/>
            </w:pPr>
            <w:r w:rsidRPr="00756727">
              <w:t>1.2.2</w:t>
            </w:r>
          </w:p>
        </w:tc>
        <w:tc>
          <w:tcPr>
            <w:tcW w:w="6570" w:type="dxa"/>
          </w:tcPr>
          <w:p w14:paraId="70A556FC" w14:textId="77777777" w:rsidR="00A0299E" w:rsidRPr="00756727" w:rsidRDefault="00A0299E" w:rsidP="00903752">
            <w:pPr>
              <w:jc w:val="both"/>
            </w:pPr>
            <w:r w:rsidRPr="00756727">
              <w:t xml:space="preserve">Dažnio poslinkis neturi viršyti ±0,5ppm </w:t>
            </w:r>
          </w:p>
        </w:tc>
        <w:tc>
          <w:tcPr>
            <w:tcW w:w="3780" w:type="dxa"/>
          </w:tcPr>
          <w:p w14:paraId="1206F7A3"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3056E5E2"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08C961B1" w14:textId="77777777" w:rsidTr="00756727">
        <w:tc>
          <w:tcPr>
            <w:tcW w:w="1042" w:type="dxa"/>
          </w:tcPr>
          <w:p w14:paraId="5DAFF8FA" w14:textId="77777777" w:rsidR="00A0299E" w:rsidRPr="00756727" w:rsidRDefault="00A0299E" w:rsidP="00903752">
            <w:pPr>
              <w:tabs>
                <w:tab w:val="left" w:pos="223"/>
              </w:tabs>
              <w:ind w:left="34" w:right="-118" w:hanging="142"/>
              <w:jc w:val="center"/>
            </w:pPr>
            <w:r w:rsidRPr="00756727">
              <w:t>1.2.3</w:t>
            </w:r>
          </w:p>
        </w:tc>
        <w:tc>
          <w:tcPr>
            <w:tcW w:w="6570" w:type="dxa"/>
          </w:tcPr>
          <w:p w14:paraId="42EF69A2" w14:textId="77777777" w:rsidR="00A0299E" w:rsidRPr="00756727" w:rsidRDefault="00A0299E" w:rsidP="00903752">
            <w:pPr>
              <w:jc w:val="both"/>
            </w:pPr>
            <w:r w:rsidRPr="00756727">
              <w:t>Dažnio skiriamoji geba ne mažesnė kaip 5µHz</w:t>
            </w:r>
          </w:p>
        </w:tc>
        <w:tc>
          <w:tcPr>
            <w:tcW w:w="3780" w:type="dxa"/>
          </w:tcPr>
          <w:p w14:paraId="75B44B62"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20BCDF25"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2E2F5FE5" w14:textId="77777777" w:rsidTr="00756727">
        <w:tc>
          <w:tcPr>
            <w:tcW w:w="1042" w:type="dxa"/>
          </w:tcPr>
          <w:p w14:paraId="30B56F36" w14:textId="77777777" w:rsidR="00A0299E" w:rsidRPr="00756727" w:rsidRDefault="00A0299E" w:rsidP="00903752">
            <w:pPr>
              <w:tabs>
                <w:tab w:val="left" w:pos="223"/>
              </w:tabs>
              <w:ind w:left="34" w:right="-118" w:hanging="142"/>
              <w:jc w:val="center"/>
            </w:pPr>
            <w:r w:rsidRPr="00756727">
              <w:t>1.2.4</w:t>
            </w:r>
          </w:p>
        </w:tc>
        <w:tc>
          <w:tcPr>
            <w:tcW w:w="6570" w:type="dxa"/>
          </w:tcPr>
          <w:p w14:paraId="3B782F07" w14:textId="77777777" w:rsidR="00A0299E" w:rsidRPr="00756727" w:rsidRDefault="00A0299E" w:rsidP="00903752">
            <w:pPr>
              <w:jc w:val="both"/>
            </w:pPr>
            <w:r w:rsidRPr="00756727">
              <w:t>Fazių kampų diapazonas turi būti nuo -360° iki 360°, skiriamoji geba ne didesnė kaip 0,001°</w:t>
            </w:r>
          </w:p>
        </w:tc>
        <w:tc>
          <w:tcPr>
            <w:tcW w:w="3780" w:type="dxa"/>
          </w:tcPr>
          <w:p w14:paraId="0CB0F32B"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7B6D6101"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1B967E91" w14:textId="77777777" w:rsidTr="00903752">
        <w:tc>
          <w:tcPr>
            <w:tcW w:w="1042" w:type="dxa"/>
          </w:tcPr>
          <w:p w14:paraId="6A7EA9D5" w14:textId="77777777" w:rsidR="00A0299E" w:rsidRPr="00756727" w:rsidRDefault="00A0299E" w:rsidP="00903752">
            <w:pPr>
              <w:tabs>
                <w:tab w:val="left" w:pos="223"/>
              </w:tabs>
              <w:ind w:left="34" w:right="-118" w:hanging="142"/>
              <w:jc w:val="center"/>
            </w:pPr>
            <w:r w:rsidRPr="00756727">
              <w:t>1.2.5</w:t>
            </w:r>
          </w:p>
        </w:tc>
        <w:tc>
          <w:tcPr>
            <w:tcW w:w="6570" w:type="dxa"/>
          </w:tcPr>
          <w:p w14:paraId="184641D3" w14:textId="77777777" w:rsidR="00A0299E" w:rsidRPr="00756727" w:rsidRDefault="00A0299E" w:rsidP="00903752">
            <w:pPr>
              <w:jc w:val="both"/>
            </w:pPr>
            <w:r w:rsidRPr="00756727">
              <w:t>Turi turėti nepriklausomus srovės ir įtampos išėjimus</w:t>
            </w:r>
          </w:p>
        </w:tc>
        <w:tc>
          <w:tcPr>
            <w:tcW w:w="3780" w:type="dxa"/>
          </w:tcPr>
          <w:p w14:paraId="5A57EF47"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7A835666"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38BEFF43" w14:textId="77777777" w:rsidTr="00903752">
        <w:tc>
          <w:tcPr>
            <w:tcW w:w="1042" w:type="dxa"/>
          </w:tcPr>
          <w:p w14:paraId="77824FB9" w14:textId="77777777" w:rsidR="00A0299E" w:rsidRPr="00756727" w:rsidRDefault="00A0299E" w:rsidP="00903752">
            <w:pPr>
              <w:tabs>
                <w:tab w:val="left" w:pos="223"/>
              </w:tabs>
              <w:ind w:right="-118"/>
              <w:jc w:val="center"/>
              <w:rPr>
                <w:b/>
                <w:bCs/>
              </w:rPr>
            </w:pPr>
            <w:r w:rsidRPr="00756727">
              <w:rPr>
                <w:b/>
                <w:bCs/>
              </w:rPr>
              <w:t>1.3.</w:t>
            </w:r>
          </w:p>
        </w:tc>
        <w:tc>
          <w:tcPr>
            <w:tcW w:w="6570" w:type="dxa"/>
          </w:tcPr>
          <w:p w14:paraId="5D395E3F" w14:textId="77777777" w:rsidR="00A0299E" w:rsidRPr="00756727" w:rsidRDefault="00A0299E" w:rsidP="00903752">
            <w:pPr>
              <w:jc w:val="center"/>
              <w:rPr>
                <w:b/>
                <w:bCs/>
              </w:rPr>
            </w:pPr>
            <w:r w:rsidRPr="00756727">
              <w:rPr>
                <w:b/>
                <w:bCs/>
              </w:rPr>
              <w:t>Reikalavimai generatoriams. Įtampos generatoriai</w:t>
            </w:r>
          </w:p>
        </w:tc>
        <w:tc>
          <w:tcPr>
            <w:tcW w:w="3780" w:type="dxa"/>
          </w:tcPr>
          <w:p w14:paraId="7CE18268"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7254C2B8"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1B1899B3" w14:textId="77777777" w:rsidTr="00903752">
        <w:tc>
          <w:tcPr>
            <w:tcW w:w="1042" w:type="dxa"/>
          </w:tcPr>
          <w:p w14:paraId="12536EE8" w14:textId="77777777" w:rsidR="00A0299E" w:rsidRPr="00756727" w:rsidRDefault="00A0299E" w:rsidP="00A0299E">
            <w:pPr>
              <w:pStyle w:val="Sraopastraipa"/>
              <w:numPr>
                <w:ilvl w:val="0"/>
                <w:numId w:val="25"/>
              </w:numPr>
              <w:tabs>
                <w:tab w:val="left" w:pos="223"/>
              </w:tabs>
              <w:ind w:left="690" w:right="-481" w:hanging="230"/>
              <w:rPr>
                <w:rFonts w:ascii="Times New Roman" w:hAnsi="Times New Roman"/>
              </w:rPr>
            </w:pPr>
          </w:p>
        </w:tc>
        <w:tc>
          <w:tcPr>
            <w:tcW w:w="6570" w:type="dxa"/>
          </w:tcPr>
          <w:p w14:paraId="25D26B49" w14:textId="77777777" w:rsidR="00A0299E" w:rsidRPr="00756727" w:rsidRDefault="00A0299E" w:rsidP="00903752">
            <w:pPr>
              <w:jc w:val="both"/>
            </w:pPr>
            <w:r w:rsidRPr="00756727">
              <w:t>Įrenginys turi turėti 3 įtampos išėjimus. Jie turi užtikrinti šias įtampos ir galios tiekimo konfigūracijas:</w:t>
            </w:r>
          </w:p>
        </w:tc>
        <w:tc>
          <w:tcPr>
            <w:tcW w:w="3780" w:type="dxa"/>
          </w:tcPr>
          <w:p w14:paraId="146AA16B"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59BF4DCD"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3289C0B7" w14:textId="77777777" w:rsidTr="00756727">
        <w:tc>
          <w:tcPr>
            <w:tcW w:w="1042" w:type="dxa"/>
          </w:tcPr>
          <w:p w14:paraId="19CD34E8" w14:textId="77777777" w:rsidR="00A0299E" w:rsidRPr="00756727" w:rsidRDefault="00A0299E" w:rsidP="00903752">
            <w:pPr>
              <w:ind w:left="-109" w:right="-198"/>
              <w:jc w:val="center"/>
            </w:pPr>
            <w:r w:rsidRPr="00756727">
              <w:t>1.3.1.1</w:t>
            </w:r>
          </w:p>
        </w:tc>
        <w:tc>
          <w:tcPr>
            <w:tcW w:w="6570" w:type="dxa"/>
          </w:tcPr>
          <w:p w14:paraId="707369B1" w14:textId="77777777" w:rsidR="00A0299E" w:rsidRPr="00756727" w:rsidRDefault="00A0299E" w:rsidP="00903752">
            <w:pPr>
              <w:jc w:val="both"/>
            </w:pPr>
            <w:r w:rsidRPr="00756727">
              <w:t xml:space="preserve">3-fazių AC (L-N) įtampa išėjime: Ne mažiau kaip 3 x 0...300V; </w:t>
            </w:r>
          </w:p>
          <w:p w14:paraId="16AA9B19" w14:textId="77777777" w:rsidR="00A0299E" w:rsidRPr="00756727" w:rsidRDefault="00A0299E" w:rsidP="00903752">
            <w:pPr>
              <w:jc w:val="both"/>
            </w:pPr>
            <w:r w:rsidRPr="00756727">
              <w:t>Tipinė galia išėjime: Ne mažiau kaip 3 x 100VA prie 100...300V įtampos.</w:t>
            </w:r>
          </w:p>
        </w:tc>
        <w:tc>
          <w:tcPr>
            <w:tcW w:w="3780" w:type="dxa"/>
          </w:tcPr>
          <w:p w14:paraId="2A0CC1DC"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4675DC1B"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208BBE8D" w14:textId="77777777" w:rsidTr="00756727">
        <w:tc>
          <w:tcPr>
            <w:tcW w:w="1042" w:type="dxa"/>
          </w:tcPr>
          <w:p w14:paraId="69B2FC34" w14:textId="77777777" w:rsidR="00A0299E" w:rsidRPr="00756727" w:rsidRDefault="00A0299E" w:rsidP="00903752">
            <w:pPr>
              <w:ind w:left="-109" w:right="-56"/>
              <w:jc w:val="center"/>
            </w:pPr>
            <w:r w:rsidRPr="00756727">
              <w:t>1.3.1.2</w:t>
            </w:r>
          </w:p>
        </w:tc>
        <w:tc>
          <w:tcPr>
            <w:tcW w:w="6570" w:type="dxa"/>
          </w:tcPr>
          <w:p w14:paraId="12823AEC" w14:textId="77777777" w:rsidR="00A0299E" w:rsidRPr="00756727" w:rsidRDefault="00A0299E" w:rsidP="00903752">
            <w:pPr>
              <w:jc w:val="both"/>
            </w:pPr>
            <w:r w:rsidRPr="00756727">
              <w:t>1-fazės AC (L-N) įtampa išėjime: Ne mažiau kaip 1 x 0...300V;</w:t>
            </w:r>
          </w:p>
          <w:p w14:paraId="291B3605" w14:textId="77777777" w:rsidR="00A0299E" w:rsidRPr="00756727" w:rsidRDefault="00A0299E" w:rsidP="00903752">
            <w:pPr>
              <w:jc w:val="both"/>
            </w:pPr>
            <w:r w:rsidRPr="00756727">
              <w:t>Tipinė galia išėjime: 1 x 200 VA prie 100...300 V įtampos.</w:t>
            </w:r>
          </w:p>
        </w:tc>
        <w:tc>
          <w:tcPr>
            <w:tcW w:w="3780" w:type="dxa"/>
          </w:tcPr>
          <w:p w14:paraId="13F41FD5"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1775E2D5"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779A1185" w14:textId="77777777" w:rsidTr="00756727">
        <w:tc>
          <w:tcPr>
            <w:tcW w:w="1042" w:type="dxa"/>
          </w:tcPr>
          <w:p w14:paraId="2C19F167" w14:textId="77777777" w:rsidR="00A0299E" w:rsidRPr="00756727" w:rsidRDefault="00A0299E" w:rsidP="00903752">
            <w:pPr>
              <w:ind w:right="-56"/>
              <w:jc w:val="center"/>
            </w:pPr>
            <w:r w:rsidRPr="00756727">
              <w:t>1.3.1.3</w:t>
            </w:r>
          </w:p>
        </w:tc>
        <w:tc>
          <w:tcPr>
            <w:tcW w:w="6570" w:type="dxa"/>
          </w:tcPr>
          <w:p w14:paraId="7A4ECF83" w14:textId="77777777" w:rsidR="00A0299E" w:rsidRPr="00756727" w:rsidRDefault="00A0299E" w:rsidP="00903752">
            <w:pPr>
              <w:jc w:val="both"/>
            </w:pPr>
            <w:r w:rsidRPr="00756727">
              <w:t xml:space="preserve">1-fazės AC (L-L) įtampa išėjime: Ne mažiau kaip 1 x 0…600 V; </w:t>
            </w:r>
          </w:p>
          <w:p w14:paraId="3C7BBF4A" w14:textId="77777777" w:rsidR="00A0299E" w:rsidRPr="00756727" w:rsidRDefault="00A0299E" w:rsidP="00903752">
            <w:pPr>
              <w:jc w:val="both"/>
            </w:pPr>
            <w:r w:rsidRPr="00756727">
              <w:t>Tipinė galia išėjime: 1 x 275 VA prie 200...600 V.</w:t>
            </w:r>
          </w:p>
        </w:tc>
        <w:tc>
          <w:tcPr>
            <w:tcW w:w="3780" w:type="dxa"/>
          </w:tcPr>
          <w:p w14:paraId="72664688"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58ACC8A4"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0034069C" w14:textId="77777777" w:rsidTr="00756727">
        <w:tc>
          <w:tcPr>
            <w:tcW w:w="1042" w:type="dxa"/>
          </w:tcPr>
          <w:p w14:paraId="6C9F0244" w14:textId="77777777" w:rsidR="00A0299E" w:rsidRPr="00756727" w:rsidRDefault="00A0299E" w:rsidP="00903752">
            <w:pPr>
              <w:ind w:right="-56"/>
              <w:jc w:val="center"/>
            </w:pPr>
            <w:r w:rsidRPr="00756727">
              <w:t>1.3.1.3</w:t>
            </w:r>
          </w:p>
        </w:tc>
        <w:tc>
          <w:tcPr>
            <w:tcW w:w="6570" w:type="dxa"/>
          </w:tcPr>
          <w:p w14:paraId="2B26DAB9" w14:textId="77777777" w:rsidR="00A0299E" w:rsidRPr="00756727" w:rsidRDefault="00A0299E" w:rsidP="00903752">
            <w:pPr>
              <w:jc w:val="both"/>
            </w:pPr>
            <w:r w:rsidRPr="00756727">
              <w:t xml:space="preserve">DC (L-N) įtampa išėjime: Ne mažiau kaip 4 x 0…±300 V; </w:t>
            </w:r>
          </w:p>
          <w:p w14:paraId="0CA1B3F7" w14:textId="77777777" w:rsidR="00A0299E" w:rsidRPr="00756727" w:rsidRDefault="00A0299E" w:rsidP="00903752">
            <w:pPr>
              <w:jc w:val="both"/>
            </w:pPr>
            <w:r w:rsidRPr="00756727">
              <w:t>Tipinė galia išėjime: 1 x 420 W prie ±300V įtampos</w:t>
            </w:r>
          </w:p>
        </w:tc>
        <w:tc>
          <w:tcPr>
            <w:tcW w:w="3780" w:type="dxa"/>
          </w:tcPr>
          <w:p w14:paraId="3281CC85"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388FD03A"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5C18B612" w14:textId="77777777" w:rsidTr="00756727">
        <w:tc>
          <w:tcPr>
            <w:tcW w:w="1042" w:type="dxa"/>
          </w:tcPr>
          <w:p w14:paraId="66EE315D" w14:textId="77777777" w:rsidR="00A0299E" w:rsidRPr="00756727" w:rsidRDefault="00A0299E" w:rsidP="00A0299E">
            <w:pPr>
              <w:pStyle w:val="Sraopastraipa"/>
              <w:numPr>
                <w:ilvl w:val="0"/>
                <w:numId w:val="25"/>
              </w:numPr>
              <w:tabs>
                <w:tab w:val="left" w:pos="223"/>
              </w:tabs>
              <w:ind w:left="713" w:right="-623" w:hanging="253"/>
              <w:rPr>
                <w:rFonts w:ascii="Times New Roman" w:hAnsi="Times New Roman"/>
              </w:rPr>
            </w:pPr>
          </w:p>
        </w:tc>
        <w:tc>
          <w:tcPr>
            <w:tcW w:w="6570" w:type="dxa"/>
          </w:tcPr>
          <w:p w14:paraId="5AE89A72" w14:textId="77777777" w:rsidR="00A0299E" w:rsidRPr="00756727" w:rsidRDefault="00A0299E" w:rsidP="00903752">
            <w:pPr>
              <w:jc w:val="both"/>
            </w:pPr>
            <w:r w:rsidRPr="00756727">
              <w:t>Minimalūs įtampos tikslumo reikalavimai yra šie:</w:t>
            </w:r>
          </w:p>
          <w:p w14:paraId="2879F197" w14:textId="77777777" w:rsidR="00A0299E" w:rsidRPr="00756727" w:rsidRDefault="00A0299E" w:rsidP="00903752">
            <w:pPr>
              <w:jc w:val="both"/>
            </w:pPr>
            <w:r w:rsidRPr="00756727">
              <w:t>Tipinė paklaida ne daugiau kaip ±0.03% nuo nuskaitymo + 0,01% nuo diapazono, kai diapazonas yra nuo 0 iki 300V.</w:t>
            </w:r>
          </w:p>
        </w:tc>
        <w:tc>
          <w:tcPr>
            <w:tcW w:w="3780" w:type="dxa"/>
          </w:tcPr>
          <w:p w14:paraId="6935F017"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55489213"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2674F63B" w14:textId="77777777" w:rsidTr="00756727">
        <w:tc>
          <w:tcPr>
            <w:tcW w:w="1042" w:type="dxa"/>
          </w:tcPr>
          <w:p w14:paraId="3B0DC235" w14:textId="77777777" w:rsidR="00A0299E" w:rsidRPr="00756727" w:rsidRDefault="00A0299E" w:rsidP="00A0299E">
            <w:pPr>
              <w:pStyle w:val="Sraopastraipa"/>
              <w:numPr>
                <w:ilvl w:val="0"/>
                <w:numId w:val="25"/>
              </w:numPr>
              <w:tabs>
                <w:tab w:val="left" w:pos="223"/>
              </w:tabs>
              <w:ind w:left="713" w:right="-623" w:hanging="253"/>
              <w:rPr>
                <w:rFonts w:ascii="Times New Roman" w:hAnsi="Times New Roman"/>
              </w:rPr>
            </w:pPr>
          </w:p>
        </w:tc>
        <w:tc>
          <w:tcPr>
            <w:tcW w:w="6570" w:type="dxa"/>
          </w:tcPr>
          <w:p w14:paraId="19E033CA" w14:textId="77777777" w:rsidR="00A0299E" w:rsidRPr="00756727" w:rsidRDefault="00A0299E" w:rsidP="00903752">
            <w:pPr>
              <w:jc w:val="both"/>
            </w:pPr>
            <w:r w:rsidRPr="00756727">
              <w:t>Bendras tipinis harmoninis iškraipymas (THD+N) ne didesnis kaip 0,015 %</w:t>
            </w:r>
          </w:p>
        </w:tc>
        <w:tc>
          <w:tcPr>
            <w:tcW w:w="3780" w:type="dxa"/>
          </w:tcPr>
          <w:p w14:paraId="492F7944"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3D4BF7FA"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4E2D871C" w14:textId="77777777" w:rsidTr="00756727">
        <w:tc>
          <w:tcPr>
            <w:tcW w:w="1042" w:type="dxa"/>
          </w:tcPr>
          <w:p w14:paraId="7017090D" w14:textId="77777777" w:rsidR="00A0299E" w:rsidRPr="00756727" w:rsidRDefault="00A0299E" w:rsidP="00A0299E">
            <w:pPr>
              <w:pStyle w:val="Sraopastraipa"/>
              <w:numPr>
                <w:ilvl w:val="0"/>
                <w:numId w:val="25"/>
              </w:numPr>
              <w:tabs>
                <w:tab w:val="left" w:pos="223"/>
              </w:tabs>
              <w:ind w:left="713" w:right="-623" w:hanging="253"/>
              <w:rPr>
                <w:rFonts w:ascii="Times New Roman" w:hAnsi="Times New Roman"/>
              </w:rPr>
            </w:pPr>
          </w:p>
        </w:tc>
        <w:tc>
          <w:tcPr>
            <w:tcW w:w="6570" w:type="dxa"/>
          </w:tcPr>
          <w:p w14:paraId="3EC32CD6" w14:textId="77777777" w:rsidR="00A0299E" w:rsidRPr="00756727" w:rsidRDefault="00A0299E" w:rsidP="00903752">
            <w:pPr>
              <w:jc w:val="both"/>
            </w:pPr>
            <w:proofErr w:type="spellStart"/>
            <w:r w:rsidRPr="00756727">
              <w:t>Įtampiniai</w:t>
            </w:r>
            <w:proofErr w:type="spellEnd"/>
            <w:r w:rsidRPr="00756727">
              <w:t xml:space="preserve"> išėjimai turi turėti du diapazonus: nuo 0 iki 150V ir nuo 0 iki 300V</w:t>
            </w:r>
          </w:p>
        </w:tc>
        <w:tc>
          <w:tcPr>
            <w:tcW w:w="3780" w:type="dxa"/>
          </w:tcPr>
          <w:p w14:paraId="609BE3FC"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57861702"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77C0BB64" w14:textId="77777777" w:rsidTr="00756727">
        <w:tc>
          <w:tcPr>
            <w:tcW w:w="1042" w:type="dxa"/>
          </w:tcPr>
          <w:p w14:paraId="43A51FC7" w14:textId="77777777" w:rsidR="00A0299E" w:rsidRPr="00756727" w:rsidRDefault="00A0299E" w:rsidP="00A0299E">
            <w:pPr>
              <w:pStyle w:val="Sraopastraipa"/>
              <w:numPr>
                <w:ilvl w:val="0"/>
                <w:numId w:val="25"/>
              </w:numPr>
              <w:tabs>
                <w:tab w:val="left" w:pos="223"/>
              </w:tabs>
              <w:ind w:left="713" w:right="-623" w:hanging="253"/>
              <w:rPr>
                <w:rFonts w:ascii="Times New Roman" w:hAnsi="Times New Roman"/>
              </w:rPr>
            </w:pPr>
          </w:p>
        </w:tc>
        <w:tc>
          <w:tcPr>
            <w:tcW w:w="6570" w:type="dxa"/>
          </w:tcPr>
          <w:p w14:paraId="30C0F0A2" w14:textId="77777777" w:rsidR="00A0299E" w:rsidRPr="00756727" w:rsidRDefault="00A0299E" w:rsidP="00903752">
            <w:pPr>
              <w:jc w:val="both"/>
            </w:pPr>
            <w:r w:rsidRPr="00756727">
              <w:t xml:space="preserve">Skiriamoji geba turi būti ne mažesnė kaip 5mV diapazone 0...150V ir 10 </w:t>
            </w:r>
            <w:proofErr w:type="spellStart"/>
            <w:r w:rsidRPr="00756727">
              <w:t>mV</w:t>
            </w:r>
            <w:proofErr w:type="spellEnd"/>
            <w:r w:rsidRPr="00756727">
              <w:t xml:space="preserve"> diapazone 0...300V</w:t>
            </w:r>
          </w:p>
        </w:tc>
        <w:tc>
          <w:tcPr>
            <w:tcW w:w="3780" w:type="dxa"/>
          </w:tcPr>
          <w:p w14:paraId="74DC3A6F"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3FBAAE62"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51A5CF69" w14:textId="77777777" w:rsidTr="00903752">
        <w:tc>
          <w:tcPr>
            <w:tcW w:w="1042" w:type="dxa"/>
          </w:tcPr>
          <w:p w14:paraId="37E1EAB5" w14:textId="77777777" w:rsidR="00A0299E" w:rsidRPr="00756727" w:rsidRDefault="00A0299E" w:rsidP="00903752">
            <w:pPr>
              <w:tabs>
                <w:tab w:val="left" w:pos="223"/>
              </w:tabs>
              <w:ind w:right="-118"/>
              <w:jc w:val="center"/>
              <w:rPr>
                <w:b/>
                <w:bCs/>
              </w:rPr>
            </w:pPr>
            <w:r w:rsidRPr="00756727">
              <w:rPr>
                <w:b/>
                <w:bCs/>
              </w:rPr>
              <w:t>1.4</w:t>
            </w:r>
          </w:p>
        </w:tc>
        <w:tc>
          <w:tcPr>
            <w:tcW w:w="6570" w:type="dxa"/>
          </w:tcPr>
          <w:p w14:paraId="70F5F37F" w14:textId="77777777" w:rsidR="00A0299E" w:rsidRPr="00756727" w:rsidRDefault="00A0299E" w:rsidP="003D56FF">
            <w:pPr>
              <w:rPr>
                <w:b/>
                <w:bCs/>
              </w:rPr>
            </w:pPr>
            <w:r w:rsidRPr="00756727">
              <w:rPr>
                <w:b/>
                <w:bCs/>
              </w:rPr>
              <w:t>Reikalavimai generatoriams. Srovės generatoriai</w:t>
            </w:r>
          </w:p>
        </w:tc>
        <w:tc>
          <w:tcPr>
            <w:tcW w:w="3780" w:type="dxa"/>
          </w:tcPr>
          <w:p w14:paraId="268B55DC"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4A69A32D"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13D6CD2A" w14:textId="77777777" w:rsidTr="00903752">
        <w:tc>
          <w:tcPr>
            <w:tcW w:w="1042" w:type="dxa"/>
          </w:tcPr>
          <w:p w14:paraId="6112D5B8" w14:textId="77777777" w:rsidR="00A0299E" w:rsidRPr="00756727" w:rsidRDefault="00A0299E" w:rsidP="00A0299E">
            <w:pPr>
              <w:pStyle w:val="Sraopastraipa"/>
              <w:numPr>
                <w:ilvl w:val="0"/>
                <w:numId w:val="26"/>
              </w:numPr>
              <w:tabs>
                <w:tab w:val="left" w:pos="223"/>
              </w:tabs>
              <w:ind w:right="-118"/>
              <w:jc w:val="center"/>
              <w:rPr>
                <w:rFonts w:ascii="Times New Roman" w:hAnsi="Times New Roman"/>
              </w:rPr>
            </w:pPr>
          </w:p>
        </w:tc>
        <w:tc>
          <w:tcPr>
            <w:tcW w:w="6570" w:type="dxa"/>
          </w:tcPr>
          <w:p w14:paraId="2A9DE73C" w14:textId="77777777" w:rsidR="00A0299E" w:rsidRPr="00756727" w:rsidRDefault="00A0299E" w:rsidP="00903752">
            <w:pPr>
              <w:jc w:val="both"/>
            </w:pPr>
            <w:r w:rsidRPr="00756727">
              <w:t xml:space="preserve">Įrenginys turi turėti 3 </w:t>
            </w:r>
            <w:proofErr w:type="spellStart"/>
            <w:r w:rsidRPr="00756727">
              <w:t>srovinius</w:t>
            </w:r>
            <w:proofErr w:type="spellEnd"/>
            <w:r w:rsidRPr="00756727">
              <w:t xml:space="preserve"> išėjimus. Jie turi užtikrinti šios srovės ir galios tiekimo konfigūracijas:</w:t>
            </w:r>
          </w:p>
        </w:tc>
        <w:tc>
          <w:tcPr>
            <w:tcW w:w="3780" w:type="dxa"/>
          </w:tcPr>
          <w:p w14:paraId="06BCB826"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10F14AFF"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03D8093E" w14:textId="77777777" w:rsidTr="00756727">
        <w:tc>
          <w:tcPr>
            <w:tcW w:w="1042" w:type="dxa"/>
          </w:tcPr>
          <w:p w14:paraId="32898466" w14:textId="77777777" w:rsidR="00A0299E" w:rsidRPr="00756727" w:rsidRDefault="00A0299E" w:rsidP="00903752">
            <w:pPr>
              <w:pStyle w:val="Sraopastraipa"/>
              <w:ind w:left="0" w:right="-56"/>
              <w:jc w:val="center"/>
              <w:rPr>
                <w:rFonts w:ascii="Times New Roman" w:hAnsi="Times New Roman"/>
              </w:rPr>
            </w:pPr>
            <w:r w:rsidRPr="00756727">
              <w:rPr>
                <w:rFonts w:ascii="Times New Roman" w:hAnsi="Times New Roman"/>
              </w:rPr>
              <w:t>1.4.1.1</w:t>
            </w:r>
          </w:p>
        </w:tc>
        <w:tc>
          <w:tcPr>
            <w:tcW w:w="6570" w:type="dxa"/>
          </w:tcPr>
          <w:p w14:paraId="60A9031C" w14:textId="77777777" w:rsidR="00A0299E" w:rsidRPr="00756727" w:rsidRDefault="00A0299E" w:rsidP="00903752">
            <w:pPr>
              <w:jc w:val="both"/>
            </w:pPr>
            <w:r w:rsidRPr="00756727">
              <w:t xml:space="preserve">3-fazių AC (L-N) srovė išėjime: ne mažiau kaip 3 x 0...32A: </w:t>
            </w:r>
          </w:p>
          <w:p w14:paraId="4EE94301" w14:textId="77777777" w:rsidR="00A0299E" w:rsidRPr="00756727" w:rsidRDefault="00A0299E" w:rsidP="00903752">
            <w:pPr>
              <w:jc w:val="both"/>
            </w:pPr>
            <w:r w:rsidRPr="00756727">
              <w:t>Tipinė galia išėjime: ne mažesnė kaip 3 x 430VA prie 25 A srovės.</w:t>
            </w:r>
          </w:p>
        </w:tc>
        <w:tc>
          <w:tcPr>
            <w:tcW w:w="3780" w:type="dxa"/>
          </w:tcPr>
          <w:p w14:paraId="65BC648A"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0769E08C"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60BD444A" w14:textId="77777777" w:rsidTr="00756727">
        <w:tc>
          <w:tcPr>
            <w:tcW w:w="1042" w:type="dxa"/>
          </w:tcPr>
          <w:p w14:paraId="11E753B6" w14:textId="77777777" w:rsidR="00A0299E" w:rsidRPr="00756727" w:rsidRDefault="00A0299E" w:rsidP="00903752">
            <w:pPr>
              <w:ind w:right="-118"/>
              <w:jc w:val="center"/>
            </w:pPr>
            <w:r w:rsidRPr="00756727">
              <w:t>1.4.1.2</w:t>
            </w:r>
          </w:p>
        </w:tc>
        <w:tc>
          <w:tcPr>
            <w:tcW w:w="6570" w:type="dxa"/>
          </w:tcPr>
          <w:p w14:paraId="72832BD4" w14:textId="77777777" w:rsidR="00A0299E" w:rsidRPr="00756727" w:rsidRDefault="00A0299E" w:rsidP="00903752">
            <w:pPr>
              <w:jc w:val="both"/>
            </w:pPr>
            <w:r w:rsidRPr="00756727">
              <w:t>1-fazės AC (L-L) srovė išėjime: ne mažiau kaip 1 x 0...32A,</w:t>
            </w:r>
          </w:p>
          <w:p w14:paraId="2D35657E" w14:textId="77777777" w:rsidR="00A0299E" w:rsidRPr="00756727" w:rsidRDefault="00A0299E" w:rsidP="00903752">
            <w:pPr>
              <w:jc w:val="both"/>
            </w:pPr>
            <w:r w:rsidRPr="00756727">
              <w:t>Tipinė galia išėjime: ne mažesnė kaip 1 x 870VA prie 25A.</w:t>
            </w:r>
          </w:p>
        </w:tc>
        <w:tc>
          <w:tcPr>
            <w:tcW w:w="3780" w:type="dxa"/>
          </w:tcPr>
          <w:p w14:paraId="748367D0"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70329CFB"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73884534" w14:textId="77777777" w:rsidTr="00756727">
        <w:tc>
          <w:tcPr>
            <w:tcW w:w="1042" w:type="dxa"/>
          </w:tcPr>
          <w:p w14:paraId="57F1B581" w14:textId="77777777" w:rsidR="00A0299E" w:rsidRPr="00756727" w:rsidRDefault="00A0299E" w:rsidP="00903752">
            <w:pPr>
              <w:tabs>
                <w:tab w:val="left" w:pos="223"/>
              </w:tabs>
              <w:ind w:right="-118"/>
              <w:jc w:val="center"/>
            </w:pPr>
            <w:r w:rsidRPr="00756727">
              <w:t>1.4.1.3</w:t>
            </w:r>
          </w:p>
        </w:tc>
        <w:tc>
          <w:tcPr>
            <w:tcW w:w="6570" w:type="dxa"/>
          </w:tcPr>
          <w:p w14:paraId="6ECD01E8" w14:textId="77777777" w:rsidR="00A0299E" w:rsidRPr="00756727" w:rsidRDefault="00A0299E" w:rsidP="00903752">
            <w:pPr>
              <w:jc w:val="both"/>
            </w:pPr>
            <w:r w:rsidRPr="00756727">
              <w:t>DC (LL-LN) srovė išėjime: ne mažiau kaip 1 x 0 ... ±90A</w:t>
            </w:r>
          </w:p>
          <w:p w14:paraId="49CF1EA3" w14:textId="77777777" w:rsidR="00A0299E" w:rsidRPr="00756727" w:rsidRDefault="00A0299E" w:rsidP="00903752">
            <w:pPr>
              <w:jc w:val="both"/>
            </w:pPr>
            <w:r w:rsidRPr="00756727">
              <w:t>Tipinė galia išėjime: ne mažiau kaip 1 x 700W prie ±40A</w:t>
            </w:r>
          </w:p>
        </w:tc>
        <w:tc>
          <w:tcPr>
            <w:tcW w:w="3780" w:type="dxa"/>
          </w:tcPr>
          <w:p w14:paraId="29D728B6"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3E418B42"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307588B2" w14:textId="77777777" w:rsidTr="00756727">
        <w:tc>
          <w:tcPr>
            <w:tcW w:w="1042" w:type="dxa"/>
          </w:tcPr>
          <w:p w14:paraId="4DD3E11D" w14:textId="77777777" w:rsidR="00A0299E" w:rsidRPr="00756727" w:rsidRDefault="00A0299E" w:rsidP="00A0299E">
            <w:pPr>
              <w:pStyle w:val="Sraopastraipa"/>
              <w:numPr>
                <w:ilvl w:val="0"/>
                <w:numId w:val="26"/>
              </w:numPr>
              <w:tabs>
                <w:tab w:val="left" w:pos="223"/>
              </w:tabs>
              <w:ind w:right="-118"/>
              <w:jc w:val="center"/>
              <w:rPr>
                <w:rFonts w:ascii="Times New Roman" w:hAnsi="Times New Roman"/>
              </w:rPr>
            </w:pPr>
          </w:p>
        </w:tc>
        <w:tc>
          <w:tcPr>
            <w:tcW w:w="6570" w:type="dxa"/>
          </w:tcPr>
          <w:p w14:paraId="546FEDE0" w14:textId="77777777" w:rsidR="00A0299E" w:rsidRPr="00756727" w:rsidRDefault="00A0299E" w:rsidP="00903752">
            <w:pPr>
              <w:jc w:val="both"/>
            </w:pPr>
            <w:r w:rsidRPr="00756727">
              <w:t>Minimalūs srovės tikslumo reikalavimai yra šie:</w:t>
            </w:r>
          </w:p>
          <w:p w14:paraId="65058A22" w14:textId="77777777" w:rsidR="00A0299E" w:rsidRPr="00756727" w:rsidRDefault="00A0299E" w:rsidP="00903752">
            <w:pPr>
              <w:jc w:val="both"/>
            </w:pPr>
            <w:r w:rsidRPr="00756727">
              <w:t>Tipinė paklaida ne daugiau kaip ±0.05% nuo nuskaitymo + 0.02% nuo diapazono.</w:t>
            </w:r>
          </w:p>
        </w:tc>
        <w:tc>
          <w:tcPr>
            <w:tcW w:w="3780" w:type="dxa"/>
          </w:tcPr>
          <w:p w14:paraId="20911970"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7989A46B"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497C1469" w14:textId="77777777" w:rsidTr="00756727">
        <w:tc>
          <w:tcPr>
            <w:tcW w:w="1042" w:type="dxa"/>
          </w:tcPr>
          <w:p w14:paraId="2809D6D4" w14:textId="77777777" w:rsidR="00A0299E" w:rsidRPr="00756727" w:rsidRDefault="00A0299E" w:rsidP="00A0299E">
            <w:pPr>
              <w:pStyle w:val="Sraopastraipa"/>
              <w:numPr>
                <w:ilvl w:val="0"/>
                <w:numId w:val="26"/>
              </w:numPr>
              <w:tabs>
                <w:tab w:val="left" w:pos="223"/>
              </w:tabs>
              <w:ind w:right="-118"/>
              <w:jc w:val="center"/>
              <w:rPr>
                <w:rFonts w:ascii="Times New Roman" w:hAnsi="Times New Roman"/>
              </w:rPr>
            </w:pPr>
          </w:p>
        </w:tc>
        <w:tc>
          <w:tcPr>
            <w:tcW w:w="6570" w:type="dxa"/>
          </w:tcPr>
          <w:p w14:paraId="1C834568" w14:textId="77777777" w:rsidR="00A0299E" w:rsidRPr="00756727" w:rsidRDefault="00A0299E" w:rsidP="00903752">
            <w:pPr>
              <w:jc w:val="both"/>
            </w:pPr>
            <w:r w:rsidRPr="00756727">
              <w:t>Bendras tipinis harmoninis iškraipymas (THD+N) ne didesnis kaip ±0,05 %</w:t>
            </w:r>
          </w:p>
        </w:tc>
        <w:tc>
          <w:tcPr>
            <w:tcW w:w="3780" w:type="dxa"/>
          </w:tcPr>
          <w:p w14:paraId="730A57B5"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6ED3AC0B"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3D32B2AD" w14:textId="77777777" w:rsidTr="00903752">
        <w:tc>
          <w:tcPr>
            <w:tcW w:w="1042" w:type="dxa"/>
          </w:tcPr>
          <w:p w14:paraId="3827E812" w14:textId="77777777" w:rsidR="00A0299E" w:rsidRPr="00756727" w:rsidRDefault="00A0299E" w:rsidP="00A0299E">
            <w:pPr>
              <w:pStyle w:val="Sraopastraipa"/>
              <w:numPr>
                <w:ilvl w:val="0"/>
                <w:numId w:val="26"/>
              </w:numPr>
              <w:tabs>
                <w:tab w:val="left" w:pos="223"/>
              </w:tabs>
              <w:ind w:right="-118"/>
              <w:jc w:val="center"/>
              <w:rPr>
                <w:rFonts w:ascii="Times New Roman" w:hAnsi="Times New Roman"/>
              </w:rPr>
            </w:pPr>
          </w:p>
        </w:tc>
        <w:tc>
          <w:tcPr>
            <w:tcW w:w="6570" w:type="dxa"/>
          </w:tcPr>
          <w:p w14:paraId="6DFED1E7" w14:textId="77777777" w:rsidR="00A0299E" w:rsidRPr="00756727" w:rsidRDefault="00A0299E" w:rsidP="00903752">
            <w:pPr>
              <w:jc w:val="both"/>
            </w:pPr>
            <w:r w:rsidRPr="00756727">
              <w:t>Skiriamoji geba turi būti ne blogiau kaip 1mA</w:t>
            </w:r>
          </w:p>
        </w:tc>
        <w:tc>
          <w:tcPr>
            <w:tcW w:w="3780" w:type="dxa"/>
          </w:tcPr>
          <w:p w14:paraId="63C7832D"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780043B7"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0A572E21" w14:textId="77777777" w:rsidTr="00903752">
        <w:tc>
          <w:tcPr>
            <w:tcW w:w="1042" w:type="dxa"/>
          </w:tcPr>
          <w:p w14:paraId="5CFD5F9A" w14:textId="77777777" w:rsidR="00A0299E" w:rsidRPr="00756727" w:rsidRDefault="00A0299E" w:rsidP="00903752">
            <w:pPr>
              <w:tabs>
                <w:tab w:val="left" w:pos="223"/>
              </w:tabs>
              <w:ind w:right="-118"/>
              <w:jc w:val="center"/>
              <w:rPr>
                <w:b/>
                <w:bCs/>
              </w:rPr>
            </w:pPr>
            <w:r w:rsidRPr="00756727">
              <w:rPr>
                <w:b/>
                <w:bCs/>
              </w:rPr>
              <w:t>1.5</w:t>
            </w:r>
          </w:p>
        </w:tc>
        <w:tc>
          <w:tcPr>
            <w:tcW w:w="6570" w:type="dxa"/>
          </w:tcPr>
          <w:p w14:paraId="7F497F18" w14:textId="77777777" w:rsidR="00A0299E" w:rsidRPr="00756727" w:rsidRDefault="00A0299E" w:rsidP="003D56FF">
            <w:pPr>
              <w:rPr>
                <w:b/>
                <w:bCs/>
              </w:rPr>
            </w:pPr>
            <w:r w:rsidRPr="00756727">
              <w:rPr>
                <w:b/>
                <w:bCs/>
              </w:rPr>
              <w:t>Pagalbinis nuolatinės srovės maitinimas</w:t>
            </w:r>
          </w:p>
        </w:tc>
        <w:tc>
          <w:tcPr>
            <w:tcW w:w="3780" w:type="dxa"/>
          </w:tcPr>
          <w:p w14:paraId="419DA7FE"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584280E1"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3057B37A" w14:textId="77777777" w:rsidTr="00756727">
        <w:tc>
          <w:tcPr>
            <w:tcW w:w="1042" w:type="dxa"/>
          </w:tcPr>
          <w:p w14:paraId="4D915B2A" w14:textId="77777777" w:rsidR="00A0299E" w:rsidRPr="00756727" w:rsidRDefault="00A0299E" w:rsidP="00903752">
            <w:pPr>
              <w:tabs>
                <w:tab w:val="left" w:pos="223"/>
              </w:tabs>
              <w:ind w:right="-118"/>
              <w:jc w:val="center"/>
            </w:pPr>
            <w:r w:rsidRPr="00756727">
              <w:t>1.5.1</w:t>
            </w:r>
          </w:p>
        </w:tc>
        <w:tc>
          <w:tcPr>
            <w:tcW w:w="6570" w:type="dxa"/>
          </w:tcPr>
          <w:p w14:paraId="5C63366B" w14:textId="77777777" w:rsidR="00A0299E" w:rsidRPr="00756727" w:rsidRDefault="00A0299E" w:rsidP="00903752">
            <w:pPr>
              <w:jc w:val="both"/>
            </w:pPr>
            <w:r w:rsidRPr="00756727">
              <w:t xml:space="preserve">Pagalbinis nuolatinės srovės maitinimas turi būti ne mažiau 50 W galios su šiais įtampos diapazonais: </w:t>
            </w:r>
          </w:p>
          <w:p w14:paraId="652B90BE" w14:textId="77777777" w:rsidR="00A0299E" w:rsidRPr="00756727" w:rsidRDefault="00A0299E" w:rsidP="00903752">
            <w:pPr>
              <w:jc w:val="both"/>
            </w:pPr>
            <w:r w:rsidRPr="00756727">
              <w:t>Ne mažiau kaip 0...264 VDC (</w:t>
            </w:r>
            <w:proofErr w:type="spellStart"/>
            <w:r w:rsidRPr="00756727">
              <w:t>Imaks</w:t>
            </w:r>
            <w:proofErr w:type="spellEnd"/>
            <w:r w:rsidRPr="00756727">
              <w:t xml:space="preserve">. 0,2 A) </w:t>
            </w:r>
          </w:p>
          <w:p w14:paraId="535CBC1D" w14:textId="77777777" w:rsidR="00A0299E" w:rsidRPr="00756727" w:rsidRDefault="00A0299E" w:rsidP="00903752">
            <w:pPr>
              <w:jc w:val="both"/>
            </w:pPr>
            <w:r w:rsidRPr="00756727">
              <w:t>Ne mažiau kaip 0...132 VDC (</w:t>
            </w:r>
            <w:proofErr w:type="spellStart"/>
            <w:r w:rsidRPr="00756727">
              <w:t>Imaks</w:t>
            </w:r>
            <w:proofErr w:type="spellEnd"/>
            <w:r w:rsidRPr="00756727">
              <w:t xml:space="preserve">. 0,4 A) </w:t>
            </w:r>
          </w:p>
          <w:p w14:paraId="27A97E60" w14:textId="77777777" w:rsidR="00A0299E" w:rsidRPr="00756727" w:rsidRDefault="00A0299E" w:rsidP="00903752">
            <w:pPr>
              <w:jc w:val="both"/>
            </w:pPr>
            <w:r w:rsidRPr="00756727">
              <w:t>Ne mažiau kaip 0...66 VDC (</w:t>
            </w:r>
            <w:proofErr w:type="spellStart"/>
            <w:r w:rsidRPr="00756727">
              <w:t>Imaks</w:t>
            </w:r>
            <w:proofErr w:type="spellEnd"/>
            <w:r w:rsidRPr="00756727">
              <w:t>. 0,8 A)</w:t>
            </w:r>
          </w:p>
        </w:tc>
        <w:tc>
          <w:tcPr>
            <w:tcW w:w="3780" w:type="dxa"/>
          </w:tcPr>
          <w:p w14:paraId="2C61FA8C"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45D5A640"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71A43ECC" w14:textId="77777777" w:rsidTr="00756727">
        <w:tc>
          <w:tcPr>
            <w:tcW w:w="1042" w:type="dxa"/>
          </w:tcPr>
          <w:p w14:paraId="2F8D1B13" w14:textId="77777777" w:rsidR="00A0299E" w:rsidRPr="00756727" w:rsidRDefault="00A0299E" w:rsidP="00903752">
            <w:pPr>
              <w:tabs>
                <w:tab w:val="left" w:pos="223"/>
              </w:tabs>
              <w:ind w:right="-118"/>
              <w:jc w:val="center"/>
            </w:pPr>
            <w:r w:rsidRPr="00756727">
              <w:t>1.5.2</w:t>
            </w:r>
          </w:p>
        </w:tc>
        <w:tc>
          <w:tcPr>
            <w:tcW w:w="6570" w:type="dxa"/>
          </w:tcPr>
          <w:p w14:paraId="535473E1" w14:textId="77777777" w:rsidR="00A0299E" w:rsidRPr="00756727" w:rsidRDefault="00A0299E" w:rsidP="00903752">
            <w:pPr>
              <w:jc w:val="both"/>
            </w:pPr>
            <w:r w:rsidRPr="00756727">
              <w:t>Pagalbinio nuolatinės srovės šaltinio tipinė paklaida ne didesnė kaip 2%.</w:t>
            </w:r>
          </w:p>
        </w:tc>
        <w:tc>
          <w:tcPr>
            <w:tcW w:w="3780" w:type="dxa"/>
          </w:tcPr>
          <w:p w14:paraId="69EE5F9E"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78D72B47"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2F81C3E4" w14:textId="77777777" w:rsidTr="00903752">
        <w:tc>
          <w:tcPr>
            <w:tcW w:w="1042" w:type="dxa"/>
          </w:tcPr>
          <w:p w14:paraId="450A09A0" w14:textId="77777777" w:rsidR="00A0299E" w:rsidRPr="00756727" w:rsidRDefault="00A0299E" w:rsidP="00903752">
            <w:pPr>
              <w:tabs>
                <w:tab w:val="left" w:pos="223"/>
              </w:tabs>
              <w:ind w:right="-118"/>
              <w:jc w:val="center"/>
              <w:rPr>
                <w:b/>
                <w:bCs/>
              </w:rPr>
            </w:pPr>
            <w:r w:rsidRPr="00756727">
              <w:rPr>
                <w:b/>
                <w:bCs/>
              </w:rPr>
              <w:t>1.6</w:t>
            </w:r>
          </w:p>
        </w:tc>
        <w:tc>
          <w:tcPr>
            <w:tcW w:w="6570" w:type="dxa"/>
          </w:tcPr>
          <w:p w14:paraId="2D202029" w14:textId="77777777" w:rsidR="00A0299E" w:rsidRPr="00756727" w:rsidRDefault="00A0299E" w:rsidP="003D56FF">
            <w:pPr>
              <w:rPr>
                <w:b/>
                <w:bCs/>
              </w:rPr>
            </w:pPr>
            <w:r w:rsidRPr="00756727">
              <w:rPr>
                <w:b/>
                <w:bCs/>
              </w:rPr>
              <w:t>Binariniai įėjimai</w:t>
            </w:r>
          </w:p>
        </w:tc>
        <w:tc>
          <w:tcPr>
            <w:tcW w:w="3780" w:type="dxa"/>
          </w:tcPr>
          <w:p w14:paraId="447E80FD"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44273750"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1E000C5C" w14:textId="77777777" w:rsidTr="00756727">
        <w:tc>
          <w:tcPr>
            <w:tcW w:w="1042" w:type="dxa"/>
          </w:tcPr>
          <w:p w14:paraId="2044D4C7" w14:textId="77777777" w:rsidR="00A0299E" w:rsidRPr="00756727" w:rsidRDefault="00A0299E" w:rsidP="00A0299E">
            <w:pPr>
              <w:pStyle w:val="Sraopastraipa"/>
              <w:numPr>
                <w:ilvl w:val="0"/>
                <w:numId w:val="27"/>
              </w:numPr>
              <w:tabs>
                <w:tab w:val="left" w:pos="223"/>
              </w:tabs>
              <w:ind w:right="-118"/>
              <w:jc w:val="center"/>
              <w:rPr>
                <w:rFonts w:ascii="Times New Roman" w:hAnsi="Times New Roman"/>
              </w:rPr>
            </w:pPr>
          </w:p>
        </w:tc>
        <w:tc>
          <w:tcPr>
            <w:tcW w:w="6570" w:type="dxa"/>
          </w:tcPr>
          <w:p w14:paraId="0BA38CB2" w14:textId="77777777" w:rsidR="00A0299E" w:rsidRPr="00756727" w:rsidRDefault="00A0299E" w:rsidP="00903752">
            <w:pPr>
              <w:jc w:val="both"/>
            </w:pPr>
            <w:r w:rsidRPr="00756727">
              <w:t>Turi būti ne mažiau kaip 6 daugiafunkciniai binariniai / analoginiai įėjimai</w:t>
            </w:r>
          </w:p>
        </w:tc>
        <w:tc>
          <w:tcPr>
            <w:tcW w:w="3780" w:type="dxa"/>
          </w:tcPr>
          <w:p w14:paraId="1C593732"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25A74B4A"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363BFBAD" w14:textId="77777777" w:rsidTr="00756727">
        <w:tc>
          <w:tcPr>
            <w:tcW w:w="1042" w:type="dxa"/>
          </w:tcPr>
          <w:p w14:paraId="02E6DAED" w14:textId="77777777" w:rsidR="00A0299E" w:rsidRPr="00756727" w:rsidRDefault="00A0299E" w:rsidP="00A0299E">
            <w:pPr>
              <w:pStyle w:val="Sraopastraipa"/>
              <w:numPr>
                <w:ilvl w:val="0"/>
                <w:numId w:val="27"/>
              </w:numPr>
              <w:tabs>
                <w:tab w:val="left" w:pos="223"/>
              </w:tabs>
              <w:ind w:right="-118"/>
              <w:jc w:val="center"/>
              <w:rPr>
                <w:rFonts w:ascii="Times New Roman" w:hAnsi="Times New Roman"/>
              </w:rPr>
            </w:pPr>
          </w:p>
        </w:tc>
        <w:tc>
          <w:tcPr>
            <w:tcW w:w="6570" w:type="dxa"/>
          </w:tcPr>
          <w:p w14:paraId="6D695DBB" w14:textId="77777777" w:rsidR="00A0299E" w:rsidRPr="00756727" w:rsidRDefault="00A0299E" w:rsidP="00903752">
            <w:pPr>
              <w:jc w:val="both"/>
            </w:pPr>
            <w:r w:rsidRPr="00756727">
              <w:t>Įėjimo charakteristikos 0...±300Vdc arba sausas kontaktas (be potencialo)</w:t>
            </w:r>
          </w:p>
        </w:tc>
        <w:tc>
          <w:tcPr>
            <w:tcW w:w="3780" w:type="dxa"/>
          </w:tcPr>
          <w:p w14:paraId="7E3DD282"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24C1B4A6"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7987188D" w14:textId="77777777" w:rsidTr="00756727">
        <w:tc>
          <w:tcPr>
            <w:tcW w:w="1042" w:type="dxa"/>
          </w:tcPr>
          <w:p w14:paraId="3632FE9B" w14:textId="77777777" w:rsidR="00A0299E" w:rsidRPr="00756727" w:rsidRDefault="00A0299E" w:rsidP="00A0299E">
            <w:pPr>
              <w:pStyle w:val="Sraopastraipa"/>
              <w:numPr>
                <w:ilvl w:val="0"/>
                <w:numId w:val="27"/>
              </w:numPr>
              <w:tabs>
                <w:tab w:val="left" w:pos="223"/>
              </w:tabs>
              <w:ind w:right="-118"/>
              <w:jc w:val="center"/>
              <w:rPr>
                <w:rFonts w:ascii="Times New Roman" w:hAnsi="Times New Roman"/>
              </w:rPr>
            </w:pPr>
          </w:p>
        </w:tc>
        <w:tc>
          <w:tcPr>
            <w:tcW w:w="6570" w:type="dxa"/>
          </w:tcPr>
          <w:p w14:paraId="5D5E4338" w14:textId="77777777" w:rsidR="00A0299E" w:rsidRPr="00756727" w:rsidRDefault="00A0299E" w:rsidP="00903752">
            <w:pPr>
              <w:jc w:val="both"/>
            </w:pPr>
            <w:r w:rsidRPr="00756727">
              <w:t xml:space="preserve">Įtampos diapazonai įėjime turi būti ne mažiau kaip du: </w:t>
            </w:r>
          </w:p>
          <w:p w14:paraId="04459D0E" w14:textId="77777777" w:rsidR="00A0299E" w:rsidRPr="00756727" w:rsidRDefault="00A0299E" w:rsidP="00A0299E">
            <w:pPr>
              <w:pStyle w:val="Sraopastraipa"/>
              <w:numPr>
                <w:ilvl w:val="0"/>
                <w:numId w:val="31"/>
              </w:numPr>
              <w:jc w:val="both"/>
            </w:pPr>
            <w:r w:rsidRPr="00756727">
              <w:t>ne mažiau kaip 0...20V</w:t>
            </w:r>
          </w:p>
          <w:p w14:paraId="7DA6D02A" w14:textId="77777777" w:rsidR="00A0299E" w:rsidRPr="00756727" w:rsidRDefault="00A0299E" w:rsidP="00A0299E">
            <w:pPr>
              <w:pStyle w:val="Sraopastraipa"/>
              <w:numPr>
                <w:ilvl w:val="0"/>
                <w:numId w:val="31"/>
              </w:numPr>
              <w:jc w:val="both"/>
            </w:pPr>
            <w:r w:rsidRPr="00756727">
              <w:t>ne mažiau kaip 0...300V</w:t>
            </w:r>
          </w:p>
        </w:tc>
        <w:tc>
          <w:tcPr>
            <w:tcW w:w="3780" w:type="dxa"/>
          </w:tcPr>
          <w:p w14:paraId="038CD04D"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4C1FC2F5"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72F798F5" w14:textId="77777777" w:rsidTr="00756727">
        <w:tc>
          <w:tcPr>
            <w:tcW w:w="1042" w:type="dxa"/>
          </w:tcPr>
          <w:p w14:paraId="4EC5DA79" w14:textId="77777777" w:rsidR="00A0299E" w:rsidRPr="00756727" w:rsidRDefault="00A0299E" w:rsidP="00A0299E">
            <w:pPr>
              <w:pStyle w:val="Sraopastraipa"/>
              <w:numPr>
                <w:ilvl w:val="0"/>
                <w:numId w:val="27"/>
              </w:numPr>
              <w:tabs>
                <w:tab w:val="left" w:pos="223"/>
              </w:tabs>
              <w:ind w:right="-118"/>
              <w:jc w:val="center"/>
              <w:rPr>
                <w:rFonts w:ascii="Times New Roman" w:hAnsi="Times New Roman"/>
              </w:rPr>
            </w:pPr>
          </w:p>
        </w:tc>
        <w:tc>
          <w:tcPr>
            <w:tcW w:w="6570" w:type="dxa"/>
          </w:tcPr>
          <w:p w14:paraId="175B3A89" w14:textId="77777777" w:rsidR="00A0299E" w:rsidRPr="00756727" w:rsidRDefault="00A0299E" w:rsidP="00903752">
            <w:pPr>
              <w:jc w:val="both"/>
            </w:pPr>
            <w:r w:rsidRPr="00756727">
              <w:t>Skiriamoji geba:</w:t>
            </w:r>
          </w:p>
          <w:p w14:paraId="21E166CC" w14:textId="77777777" w:rsidR="00A0299E" w:rsidRPr="00756727" w:rsidRDefault="00A0299E" w:rsidP="00903752">
            <w:pPr>
              <w:jc w:val="both"/>
            </w:pPr>
            <w:r w:rsidRPr="00756727">
              <w:t>ne mažesnė</w:t>
            </w:r>
            <w:r w:rsidRPr="00756727">
              <w:rPr>
                <w:rStyle w:val="Komentaronuoroda"/>
              </w:rPr>
              <w:t xml:space="preserve"> </w:t>
            </w:r>
            <w:r w:rsidRPr="00756727">
              <w:rPr>
                <w:rStyle w:val="Komentaronuoroda"/>
                <w:sz w:val="24"/>
                <w:szCs w:val="24"/>
              </w:rPr>
              <w:t>k</w:t>
            </w:r>
            <w:r w:rsidRPr="00756727">
              <w:t>aip 50mV diapazone nuo 0 iki 20V;</w:t>
            </w:r>
          </w:p>
          <w:p w14:paraId="5F316F75" w14:textId="77777777" w:rsidR="00A0299E" w:rsidRPr="00756727" w:rsidRDefault="00A0299E" w:rsidP="00903752">
            <w:pPr>
              <w:jc w:val="both"/>
            </w:pPr>
            <w:r w:rsidRPr="00756727">
              <w:t xml:space="preserve">ne mažesnė kaip 500 </w:t>
            </w:r>
            <w:proofErr w:type="spellStart"/>
            <w:r w:rsidRPr="00756727">
              <w:t>mV</w:t>
            </w:r>
            <w:proofErr w:type="spellEnd"/>
            <w:r w:rsidRPr="00756727">
              <w:t xml:space="preserve"> diapazone nuo 20 iki 300 V.</w:t>
            </w:r>
          </w:p>
        </w:tc>
        <w:tc>
          <w:tcPr>
            <w:tcW w:w="3780" w:type="dxa"/>
          </w:tcPr>
          <w:p w14:paraId="068DC30F"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0780CAFA"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0E0722C2" w14:textId="77777777" w:rsidTr="00756727">
        <w:tc>
          <w:tcPr>
            <w:tcW w:w="1042" w:type="dxa"/>
          </w:tcPr>
          <w:p w14:paraId="1FB3DB6D" w14:textId="77777777" w:rsidR="00A0299E" w:rsidRPr="00756727" w:rsidRDefault="00A0299E" w:rsidP="00A0299E">
            <w:pPr>
              <w:pStyle w:val="Sraopastraipa"/>
              <w:numPr>
                <w:ilvl w:val="0"/>
                <w:numId w:val="27"/>
              </w:numPr>
              <w:tabs>
                <w:tab w:val="left" w:pos="223"/>
              </w:tabs>
              <w:ind w:right="-118"/>
              <w:jc w:val="center"/>
              <w:rPr>
                <w:rFonts w:ascii="Times New Roman" w:hAnsi="Times New Roman"/>
              </w:rPr>
            </w:pPr>
          </w:p>
        </w:tc>
        <w:tc>
          <w:tcPr>
            <w:tcW w:w="6570" w:type="dxa"/>
          </w:tcPr>
          <w:p w14:paraId="51F5B824" w14:textId="77777777" w:rsidR="00A0299E" w:rsidRPr="00756727" w:rsidRDefault="00A0299E" w:rsidP="00903752">
            <w:pPr>
              <w:jc w:val="both"/>
            </w:pPr>
            <w:r w:rsidRPr="00756727">
              <w:t>Skenavimo dažnis ne mažiau kaip 10kHz su laiko skiriamąja geba ne mažesnė kaip 100µs</w:t>
            </w:r>
          </w:p>
        </w:tc>
        <w:tc>
          <w:tcPr>
            <w:tcW w:w="3780" w:type="dxa"/>
          </w:tcPr>
          <w:p w14:paraId="5AA62B39"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33D503FF"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18BAA1D9" w14:textId="77777777" w:rsidTr="00903752">
        <w:tc>
          <w:tcPr>
            <w:tcW w:w="1042" w:type="dxa"/>
          </w:tcPr>
          <w:p w14:paraId="42CD2D24" w14:textId="77777777" w:rsidR="00A0299E" w:rsidRPr="00756727" w:rsidRDefault="00A0299E" w:rsidP="00A0299E">
            <w:pPr>
              <w:pStyle w:val="Sraopastraipa"/>
              <w:numPr>
                <w:ilvl w:val="0"/>
                <w:numId w:val="27"/>
              </w:numPr>
              <w:tabs>
                <w:tab w:val="left" w:pos="223"/>
              </w:tabs>
              <w:ind w:right="-118"/>
              <w:jc w:val="center"/>
              <w:rPr>
                <w:rFonts w:ascii="Times New Roman" w:hAnsi="Times New Roman"/>
              </w:rPr>
            </w:pPr>
          </w:p>
        </w:tc>
        <w:tc>
          <w:tcPr>
            <w:tcW w:w="6570" w:type="dxa"/>
          </w:tcPr>
          <w:p w14:paraId="54498E8D" w14:textId="77777777" w:rsidR="00A0299E" w:rsidRPr="00756727" w:rsidRDefault="00A0299E" w:rsidP="00903752">
            <w:pPr>
              <w:jc w:val="both"/>
            </w:pPr>
            <w:proofErr w:type="spellStart"/>
            <w:r w:rsidRPr="00756727">
              <w:t>Maks</w:t>
            </w:r>
            <w:proofErr w:type="spellEnd"/>
            <w:r w:rsidRPr="00756727">
              <w:t>. matavimo laikas: begalinis</w:t>
            </w:r>
          </w:p>
        </w:tc>
        <w:tc>
          <w:tcPr>
            <w:tcW w:w="3780" w:type="dxa"/>
          </w:tcPr>
          <w:p w14:paraId="24EE9436"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6FB89F0D"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6F7939DB" w14:textId="77777777" w:rsidTr="00903752">
        <w:tc>
          <w:tcPr>
            <w:tcW w:w="1042" w:type="dxa"/>
          </w:tcPr>
          <w:p w14:paraId="4ADFB981" w14:textId="77777777" w:rsidR="00A0299E" w:rsidRPr="00756727" w:rsidRDefault="00A0299E" w:rsidP="00A0299E">
            <w:pPr>
              <w:pStyle w:val="Sraopastraipa"/>
              <w:numPr>
                <w:ilvl w:val="0"/>
                <w:numId w:val="27"/>
              </w:numPr>
              <w:tabs>
                <w:tab w:val="left" w:pos="223"/>
              </w:tabs>
              <w:ind w:right="-118"/>
              <w:jc w:val="center"/>
              <w:rPr>
                <w:rFonts w:ascii="Times New Roman" w:hAnsi="Times New Roman"/>
              </w:rPr>
            </w:pPr>
          </w:p>
        </w:tc>
        <w:tc>
          <w:tcPr>
            <w:tcW w:w="6570" w:type="dxa"/>
          </w:tcPr>
          <w:p w14:paraId="03DC6222" w14:textId="77777777" w:rsidR="00A0299E" w:rsidRPr="00756727" w:rsidRDefault="00A0299E" w:rsidP="00903752">
            <w:pPr>
              <w:jc w:val="both"/>
            </w:pPr>
            <w:r w:rsidRPr="00756727">
              <w:t xml:space="preserve">Mažiausiai 3 galvaniškai izoliuotos įėjimų grupės </w:t>
            </w:r>
          </w:p>
        </w:tc>
        <w:tc>
          <w:tcPr>
            <w:tcW w:w="3780" w:type="dxa"/>
          </w:tcPr>
          <w:p w14:paraId="38AD64C7"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6F00097F"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4FA7A672" w14:textId="77777777" w:rsidTr="00903752">
        <w:tc>
          <w:tcPr>
            <w:tcW w:w="1042" w:type="dxa"/>
          </w:tcPr>
          <w:p w14:paraId="18AD75FB" w14:textId="77777777" w:rsidR="00A0299E" w:rsidRPr="00756727" w:rsidRDefault="00A0299E" w:rsidP="00903752">
            <w:pPr>
              <w:tabs>
                <w:tab w:val="left" w:pos="223"/>
              </w:tabs>
              <w:ind w:right="-118"/>
              <w:jc w:val="center"/>
              <w:rPr>
                <w:b/>
                <w:bCs/>
              </w:rPr>
            </w:pPr>
            <w:r w:rsidRPr="00756727">
              <w:rPr>
                <w:b/>
                <w:bCs/>
              </w:rPr>
              <w:t>1.7</w:t>
            </w:r>
          </w:p>
        </w:tc>
        <w:tc>
          <w:tcPr>
            <w:tcW w:w="6570" w:type="dxa"/>
          </w:tcPr>
          <w:p w14:paraId="5193D58E" w14:textId="77777777" w:rsidR="00A0299E" w:rsidRPr="00756727" w:rsidRDefault="00A0299E" w:rsidP="003D56FF">
            <w:pPr>
              <w:rPr>
                <w:b/>
                <w:bCs/>
              </w:rPr>
            </w:pPr>
            <w:r w:rsidRPr="00756727">
              <w:rPr>
                <w:b/>
                <w:bCs/>
              </w:rPr>
              <w:t>Binariniai išėjimai</w:t>
            </w:r>
          </w:p>
        </w:tc>
        <w:tc>
          <w:tcPr>
            <w:tcW w:w="3780" w:type="dxa"/>
          </w:tcPr>
          <w:p w14:paraId="2F748B58"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251271E2"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1F14B8FB" w14:textId="77777777" w:rsidTr="00756727">
        <w:tc>
          <w:tcPr>
            <w:tcW w:w="1042" w:type="dxa"/>
          </w:tcPr>
          <w:p w14:paraId="6DA937DB" w14:textId="77777777" w:rsidR="00A0299E" w:rsidRPr="00756727" w:rsidRDefault="00A0299E" w:rsidP="00903752">
            <w:pPr>
              <w:tabs>
                <w:tab w:val="left" w:pos="223"/>
              </w:tabs>
              <w:ind w:right="-118"/>
              <w:jc w:val="center"/>
            </w:pPr>
            <w:r w:rsidRPr="00756727">
              <w:t>1.7.1</w:t>
            </w:r>
          </w:p>
        </w:tc>
        <w:tc>
          <w:tcPr>
            <w:tcW w:w="6570" w:type="dxa"/>
          </w:tcPr>
          <w:p w14:paraId="0FD0C19A" w14:textId="77777777" w:rsidR="00A0299E" w:rsidRPr="00756727" w:rsidRDefault="00A0299E" w:rsidP="00903752">
            <w:r w:rsidRPr="00756727">
              <w:t>Ne mažiau kaip 4 reliniai kontaktai, valdomi programine įranga</w:t>
            </w:r>
          </w:p>
        </w:tc>
        <w:tc>
          <w:tcPr>
            <w:tcW w:w="3780" w:type="dxa"/>
          </w:tcPr>
          <w:p w14:paraId="569FD9EE"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4D786703"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3041F6CB" w14:textId="77777777" w:rsidTr="00756727">
        <w:tc>
          <w:tcPr>
            <w:tcW w:w="1042" w:type="dxa"/>
          </w:tcPr>
          <w:p w14:paraId="79093552" w14:textId="77777777" w:rsidR="00A0299E" w:rsidRPr="00756727" w:rsidRDefault="00A0299E" w:rsidP="00903752">
            <w:pPr>
              <w:tabs>
                <w:tab w:val="left" w:pos="223"/>
              </w:tabs>
              <w:ind w:right="-118"/>
              <w:jc w:val="center"/>
            </w:pPr>
            <w:r w:rsidRPr="00756727">
              <w:t>1.7.2</w:t>
            </w:r>
          </w:p>
        </w:tc>
        <w:tc>
          <w:tcPr>
            <w:tcW w:w="6570" w:type="dxa"/>
          </w:tcPr>
          <w:p w14:paraId="714F7735" w14:textId="77777777" w:rsidR="00A0299E" w:rsidRPr="00756727" w:rsidRDefault="00A0299E" w:rsidP="00903752">
            <w:r w:rsidRPr="00756727">
              <w:t xml:space="preserve">Binariniai išėjimai turi turėti </w:t>
            </w:r>
            <w:proofErr w:type="spellStart"/>
            <w:r w:rsidRPr="00756727">
              <w:t>Vmax</w:t>
            </w:r>
            <w:proofErr w:type="spellEnd"/>
            <w:r w:rsidRPr="00756727">
              <w:t xml:space="preserve"> kintamos srovės pertraukimo galią: </w:t>
            </w:r>
            <w:proofErr w:type="spellStart"/>
            <w:r w:rsidRPr="00756727">
              <w:t>Imax</w:t>
            </w:r>
            <w:proofErr w:type="spellEnd"/>
            <w:r w:rsidRPr="00756727">
              <w:t xml:space="preserve">: 8 A / </w:t>
            </w:r>
            <w:proofErr w:type="spellStart"/>
            <w:r w:rsidRPr="00756727">
              <w:t>Pmax</w:t>
            </w:r>
            <w:proofErr w:type="spellEnd"/>
            <w:r w:rsidRPr="00756727">
              <w:t>: 2000 VA prie 300V AC</w:t>
            </w:r>
          </w:p>
        </w:tc>
        <w:tc>
          <w:tcPr>
            <w:tcW w:w="3780" w:type="dxa"/>
          </w:tcPr>
          <w:p w14:paraId="109D262A"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77CDE11C"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72CB7322" w14:textId="77777777" w:rsidTr="00903752">
        <w:tc>
          <w:tcPr>
            <w:tcW w:w="1042" w:type="dxa"/>
          </w:tcPr>
          <w:p w14:paraId="6DA59AE4" w14:textId="77777777" w:rsidR="00A0299E" w:rsidRPr="00756727" w:rsidRDefault="00A0299E" w:rsidP="00903752">
            <w:pPr>
              <w:tabs>
                <w:tab w:val="left" w:pos="223"/>
              </w:tabs>
              <w:ind w:right="-118"/>
              <w:jc w:val="center"/>
              <w:rPr>
                <w:b/>
                <w:bCs/>
              </w:rPr>
            </w:pPr>
            <w:r w:rsidRPr="00756727">
              <w:rPr>
                <w:b/>
                <w:bCs/>
              </w:rPr>
              <w:t>1.8</w:t>
            </w:r>
          </w:p>
        </w:tc>
        <w:tc>
          <w:tcPr>
            <w:tcW w:w="6570" w:type="dxa"/>
          </w:tcPr>
          <w:p w14:paraId="0534122B" w14:textId="77777777" w:rsidR="00A0299E" w:rsidRPr="00756727" w:rsidRDefault="00A0299E" w:rsidP="003D56FF">
            <w:pPr>
              <w:rPr>
                <w:b/>
                <w:bCs/>
              </w:rPr>
            </w:pPr>
            <w:r w:rsidRPr="00756727">
              <w:rPr>
                <w:b/>
                <w:bCs/>
              </w:rPr>
              <w:t>Atnaujinimo galimybė</w:t>
            </w:r>
          </w:p>
        </w:tc>
        <w:tc>
          <w:tcPr>
            <w:tcW w:w="3780" w:type="dxa"/>
          </w:tcPr>
          <w:p w14:paraId="39A9C07B"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404A05C0"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090B6FEB" w14:textId="77777777" w:rsidTr="00903752">
        <w:tc>
          <w:tcPr>
            <w:tcW w:w="1042" w:type="dxa"/>
          </w:tcPr>
          <w:p w14:paraId="020CDE22" w14:textId="77777777" w:rsidR="00A0299E" w:rsidRPr="00756727" w:rsidRDefault="00A0299E" w:rsidP="00903752">
            <w:pPr>
              <w:tabs>
                <w:tab w:val="left" w:pos="223"/>
              </w:tabs>
              <w:ind w:right="-118"/>
              <w:jc w:val="center"/>
            </w:pPr>
            <w:r w:rsidRPr="00756727">
              <w:t>1.8.1</w:t>
            </w:r>
          </w:p>
        </w:tc>
        <w:tc>
          <w:tcPr>
            <w:tcW w:w="6570" w:type="dxa"/>
          </w:tcPr>
          <w:p w14:paraId="42B27EB7" w14:textId="77777777" w:rsidR="00A0299E" w:rsidRPr="00756727" w:rsidRDefault="00A0299E" w:rsidP="00903752">
            <w:r w:rsidRPr="00756727">
              <w:t xml:space="preserve">Aparatūrinė dalis turi turėti galimybę </w:t>
            </w:r>
            <w:proofErr w:type="spellStart"/>
            <w:r w:rsidRPr="00756727">
              <w:t>atnaujinamui</w:t>
            </w:r>
            <w:proofErr w:type="spellEnd"/>
            <w:r w:rsidRPr="00756727">
              <w:t xml:space="preserve"> į pažangesnį testavimo rinkinį, kurį galima valdyti naudojant kompiuterio programinę įrangą.</w:t>
            </w:r>
          </w:p>
        </w:tc>
        <w:tc>
          <w:tcPr>
            <w:tcW w:w="3780" w:type="dxa"/>
          </w:tcPr>
          <w:p w14:paraId="54B40D72"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1A74AC87"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27500F66" w14:textId="77777777" w:rsidTr="00903752">
        <w:tc>
          <w:tcPr>
            <w:tcW w:w="1042" w:type="dxa"/>
          </w:tcPr>
          <w:p w14:paraId="16D138AE" w14:textId="77777777" w:rsidR="00A0299E" w:rsidRPr="00756727" w:rsidRDefault="00A0299E" w:rsidP="00903752">
            <w:pPr>
              <w:tabs>
                <w:tab w:val="left" w:pos="223"/>
              </w:tabs>
              <w:ind w:right="-118"/>
              <w:jc w:val="center"/>
              <w:rPr>
                <w:b/>
                <w:bCs/>
              </w:rPr>
            </w:pPr>
            <w:r w:rsidRPr="00756727">
              <w:rPr>
                <w:b/>
                <w:bCs/>
              </w:rPr>
              <w:t>1.9</w:t>
            </w:r>
          </w:p>
        </w:tc>
        <w:tc>
          <w:tcPr>
            <w:tcW w:w="6570" w:type="dxa"/>
          </w:tcPr>
          <w:p w14:paraId="7378286D" w14:textId="77777777" w:rsidR="00A0299E" w:rsidRPr="00756727" w:rsidRDefault="00A0299E" w:rsidP="003D56FF">
            <w:pPr>
              <w:rPr>
                <w:b/>
                <w:bCs/>
              </w:rPr>
            </w:pPr>
            <w:r w:rsidRPr="00756727">
              <w:rPr>
                <w:b/>
                <w:bCs/>
              </w:rPr>
              <w:t>Sertifikatai</w:t>
            </w:r>
          </w:p>
        </w:tc>
        <w:tc>
          <w:tcPr>
            <w:tcW w:w="3780" w:type="dxa"/>
          </w:tcPr>
          <w:p w14:paraId="63B3C6CC"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02DE5ADA"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355B7114" w14:textId="77777777" w:rsidTr="00903752">
        <w:tc>
          <w:tcPr>
            <w:tcW w:w="1042" w:type="dxa"/>
          </w:tcPr>
          <w:p w14:paraId="456B8A5B" w14:textId="77777777" w:rsidR="00A0299E" w:rsidRPr="00756727" w:rsidRDefault="00A0299E" w:rsidP="00903752">
            <w:pPr>
              <w:tabs>
                <w:tab w:val="left" w:pos="223"/>
              </w:tabs>
              <w:ind w:right="-118"/>
              <w:jc w:val="center"/>
            </w:pPr>
            <w:r w:rsidRPr="00756727">
              <w:t>1.9.1</w:t>
            </w:r>
          </w:p>
        </w:tc>
        <w:tc>
          <w:tcPr>
            <w:tcW w:w="6570" w:type="dxa"/>
          </w:tcPr>
          <w:p w14:paraId="49A7AEC8" w14:textId="77777777" w:rsidR="00A0299E" w:rsidRPr="00756727" w:rsidRDefault="00A0299E" w:rsidP="00903752">
            <w:pPr>
              <w:rPr>
                <w:strike/>
              </w:rPr>
            </w:pPr>
            <w:r w:rsidRPr="00756727">
              <w:t>Tiekėjas arba gamintojas turi turėti galiojantį ISO 9001 sertifikatą arba lygiavertį kokybės vadybos sistemos įrodymą (pvz., kokybės valdymo priemonių, procedūrų aprašus), patvirtinantį kokybės vadybos sistemos taikymą gaminant siūlomą įrangą.</w:t>
            </w:r>
          </w:p>
        </w:tc>
        <w:tc>
          <w:tcPr>
            <w:tcW w:w="3780" w:type="dxa"/>
          </w:tcPr>
          <w:p w14:paraId="40E913CF"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48A9CE48"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r w:rsidRPr="00756727">
              <w:rPr>
                <w:rFonts w:ascii="Times New Roman" w:hAnsi="Times New Roman" w:cs="Times New Roman"/>
                <w:sz w:val="20"/>
                <w:szCs w:val="20"/>
              </w:rPr>
              <w:t>Šių reikalavimų atitiktį patvirtinančių gamintojo dokumentų ar gamintojo patvirtinimų kartu su pasiūlymu nereikia pateikti, pakanka, kad tiekėjas 3 stulpelyje deklaruotų ar atitinka šiuos reikalavimus</w:t>
            </w:r>
          </w:p>
        </w:tc>
      </w:tr>
      <w:tr w:rsidR="00A0299E" w:rsidRPr="00756727" w14:paraId="736C1BAC" w14:textId="77777777" w:rsidTr="00903752">
        <w:tc>
          <w:tcPr>
            <w:tcW w:w="1042" w:type="dxa"/>
          </w:tcPr>
          <w:p w14:paraId="100DECB4" w14:textId="77777777" w:rsidR="00A0299E" w:rsidRPr="00756727" w:rsidRDefault="00A0299E" w:rsidP="00903752">
            <w:pPr>
              <w:tabs>
                <w:tab w:val="left" w:pos="223"/>
              </w:tabs>
              <w:ind w:right="-118"/>
              <w:jc w:val="center"/>
            </w:pPr>
            <w:r w:rsidRPr="00756727">
              <w:t>1.9.2</w:t>
            </w:r>
          </w:p>
        </w:tc>
        <w:tc>
          <w:tcPr>
            <w:tcW w:w="6570" w:type="dxa"/>
          </w:tcPr>
          <w:p w14:paraId="013E601B" w14:textId="77777777" w:rsidR="00A0299E" w:rsidRPr="00756727" w:rsidRDefault="00A0299E" w:rsidP="00903752">
            <w:r w:rsidRPr="00756727">
              <w:t>Bandymų sistema turi būti sukurta pagal tarptautinius IEC standartus: IEC/EN 61326, IEC/EN 61000, IEC/EN 61010, IEC/EN 60068</w:t>
            </w:r>
          </w:p>
        </w:tc>
        <w:tc>
          <w:tcPr>
            <w:tcW w:w="3780" w:type="dxa"/>
          </w:tcPr>
          <w:p w14:paraId="50F98D73" w14:textId="77777777" w:rsidR="00A0299E" w:rsidRPr="00756727" w:rsidRDefault="00A0299E" w:rsidP="00903752">
            <w:pPr>
              <w:pStyle w:val="Pagrindinistekstas"/>
              <w:tabs>
                <w:tab w:val="left" w:pos="432"/>
              </w:tabs>
              <w:spacing w:line="240" w:lineRule="auto"/>
              <w:rPr>
                <w:rFonts w:ascii="Times New Roman" w:hAnsi="Times New Roman" w:cs="Times New Roman"/>
                <w:szCs w:val="24"/>
              </w:rPr>
            </w:pPr>
          </w:p>
        </w:tc>
        <w:tc>
          <w:tcPr>
            <w:tcW w:w="3780" w:type="dxa"/>
          </w:tcPr>
          <w:p w14:paraId="10B463FA"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r w:rsidRPr="00756727">
              <w:rPr>
                <w:rFonts w:ascii="Times New Roman" w:hAnsi="Times New Roman" w:cs="Times New Roman"/>
                <w:sz w:val="20"/>
                <w:szCs w:val="20"/>
              </w:rPr>
              <w:t>Šių reikalavimų atitiktį patvirtinančių gamintojo dokumentų ar gamintojo patvirtinimų kartu su pasiūlymu nereikia pateikti, pakanka, kad tiekėjas 3 stulpelyje deklaruotų ar atitinka šiuos reikalavimus</w:t>
            </w:r>
          </w:p>
        </w:tc>
      </w:tr>
      <w:tr w:rsidR="00A0299E" w:rsidRPr="00756727" w14:paraId="5BE94E95" w14:textId="77777777" w:rsidTr="00903752">
        <w:tc>
          <w:tcPr>
            <w:tcW w:w="1042" w:type="dxa"/>
          </w:tcPr>
          <w:p w14:paraId="156E9BFC" w14:textId="77777777" w:rsidR="00A0299E" w:rsidRPr="00756727" w:rsidRDefault="00A0299E" w:rsidP="00903752">
            <w:pPr>
              <w:tabs>
                <w:tab w:val="left" w:pos="223"/>
              </w:tabs>
              <w:ind w:right="-118"/>
              <w:jc w:val="center"/>
            </w:pPr>
            <w:r w:rsidRPr="00756727">
              <w:t>1.9.3</w:t>
            </w:r>
          </w:p>
        </w:tc>
        <w:tc>
          <w:tcPr>
            <w:tcW w:w="6570" w:type="dxa"/>
          </w:tcPr>
          <w:p w14:paraId="4F62C7D2" w14:textId="77777777" w:rsidR="00A0299E" w:rsidRPr="00756727" w:rsidRDefault="00A0299E" w:rsidP="00903752">
            <w:r w:rsidRPr="00756727">
              <w:t>TÜV-GS, TÜV NRTL sertifikatai yra būtini</w:t>
            </w:r>
          </w:p>
        </w:tc>
        <w:tc>
          <w:tcPr>
            <w:tcW w:w="3780" w:type="dxa"/>
          </w:tcPr>
          <w:p w14:paraId="1B98A2C0"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49A862F6"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r w:rsidRPr="00756727">
              <w:rPr>
                <w:rFonts w:ascii="Times New Roman" w:hAnsi="Times New Roman" w:cs="Times New Roman"/>
                <w:sz w:val="20"/>
                <w:szCs w:val="20"/>
              </w:rPr>
              <w:t>Šių reikalavimų atitiktį patvirtinančių gamintojo dokumentų ar gamintojo patvirtinimų kartu su pasiūlymu nereikia pateikti, pakanka, kad tiekėjas 3 stulpelyje deklaruotų ar atitinka šiuos reikalavimus</w:t>
            </w:r>
          </w:p>
        </w:tc>
      </w:tr>
      <w:tr w:rsidR="00A0299E" w:rsidRPr="00756727" w14:paraId="5049C104" w14:textId="77777777" w:rsidTr="00903752">
        <w:tc>
          <w:tcPr>
            <w:tcW w:w="1042" w:type="dxa"/>
          </w:tcPr>
          <w:p w14:paraId="20789474" w14:textId="77777777" w:rsidR="00A0299E" w:rsidRPr="00756727" w:rsidRDefault="00A0299E" w:rsidP="00903752">
            <w:pPr>
              <w:tabs>
                <w:tab w:val="left" w:pos="223"/>
              </w:tabs>
              <w:ind w:right="-118"/>
              <w:jc w:val="center"/>
            </w:pPr>
            <w:r w:rsidRPr="00756727">
              <w:t>1.9.4</w:t>
            </w:r>
          </w:p>
        </w:tc>
        <w:tc>
          <w:tcPr>
            <w:tcW w:w="6570" w:type="dxa"/>
          </w:tcPr>
          <w:p w14:paraId="4CE3F650" w14:textId="77777777" w:rsidR="00A0299E" w:rsidRPr="007E5A63" w:rsidRDefault="00A0299E" w:rsidP="00903752">
            <w:pPr>
              <w:rPr>
                <w:iCs/>
                <w:kern w:val="2"/>
                <w14:ligatures w14:val="standardContextual"/>
              </w:rPr>
            </w:pPr>
            <w:r w:rsidRPr="007E5A63">
              <w:rPr>
                <w:iCs/>
                <w:kern w:val="2"/>
                <w:lang w:val="en-US"/>
                <w14:ligatures w14:val="standardContextual"/>
              </w:rPr>
              <w:t xml:space="preserve">a) </w:t>
            </w:r>
            <w:r w:rsidRPr="007E5A63">
              <w:rPr>
                <w:iCs/>
                <w:kern w:val="2"/>
                <w14:ligatures w14:val="standardContextual"/>
              </w:rPr>
              <w:t xml:space="preserve">prietaisas turi būti paženklintas CE </w:t>
            </w:r>
            <w:proofErr w:type="gramStart"/>
            <w:r w:rsidRPr="007E5A63">
              <w:rPr>
                <w:iCs/>
                <w:kern w:val="2"/>
                <w14:ligatures w14:val="standardContextual"/>
              </w:rPr>
              <w:t>ženklu;</w:t>
            </w:r>
            <w:proofErr w:type="gramEnd"/>
          </w:p>
          <w:p w14:paraId="606D4289" w14:textId="2F4BD17F" w:rsidR="00A0299E" w:rsidRPr="007E5A63" w:rsidRDefault="00EA0981" w:rsidP="00903752">
            <w:pPr>
              <w:rPr>
                <w:iCs/>
                <w:kern w:val="2"/>
                <w14:ligatures w14:val="standardContextual"/>
              </w:rPr>
            </w:pPr>
            <w:r w:rsidRPr="007E5A63">
              <w:rPr>
                <w:iCs/>
                <w:kern w:val="2"/>
                <w14:ligatures w14:val="standardContextual"/>
              </w:rPr>
              <w:t>b</w:t>
            </w:r>
            <w:r w:rsidR="00A0299E" w:rsidRPr="007E5A63">
              <w:rPr>
                <w:iCs/>
                <w:kern w:val="2"/>
                <w14:ligatures w14:val="standardContextual"/>
              </w:rPr>
              <w:t>) prietaisas turi atitikti Direktyvą 2011/65/ES.</w:t>
            </w:r>
          </w:p>
        </w:tc>
        <w:tc>
          <w:tcPr>
            <w:tcW w:w="3780" w:type="dxa"/>
          </w:tcPr>
          <w:p w14:paraId="5A9E7C0D"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0D09E959"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r w:rsidRPr="00756727">
              <w:rPr>
                <w:rFonts w:ascii="Times New Roman" w:hAnsi="Times New Roman" w:cs="Times New Roman"/>
                <w:sz w:val="20"/>
                <w:szCs w:val="20"/>
              </w:rPr>
              <w:t>Šių reikalavimų atitiktį patvirtinančių gamintojo dokumentų ar gamintojo patvirtinimų kartu su pasiūlymu nereikia pateikti, pakanka, kad tiekėjas 3 stulpelyje deklaruotų ar atitinka šiuos reikalavimus</w:t>
            </w:r>
          </w:p>
        </w:tc>
      </w:tr>
      <w:tr w:rsidR="00A0299E" w:rsidRPr="00756727" w14:paraId="66B650E8" w14:textId="77777777" w:rsidTr="00903752">
        <w:tc>
          <w:tcPr>
            <w:tcW w:w="1042" w:type="dxa"/>
          </w:tcPr>
          <w:p w14:paraId="387E8D72" w14:textId="77777777" w:rsidR="00A0299E" w:rsidRPr="00756727" w:rsidRDefault="00A0299E" w:rsidP="00903752">
            <w:pPr>
              <w:tabs>
                <w:tab w:val="left" w:pos="223"/>
              </w:tabs>
              <w:ind w:right="-118"/>
              <w:jc w:val="center"/>
              <w:rPr>
                <w:b/>
                <w:bCs/>
              </w:rPr>
            </w:pPr>
            <w:r w:rsidRPr="00756727">
              <w:rPr>
                <w:b/>
                <w:bCs/>
              </w:rPr>
              <w:t>1.10</w:t>
            </w:r>
          </w:p>
        </w:tc>
        <w:tc>
          <w:tcPr>
            <w:tcW w:w="6570" w:type="dxa"/>
          </w:tcPr>
          <w:p w14:paraId="6A0523D4" w14:textId="77777777" w:rsidR="00A0299E" w:rsidRPr="00756727" w:rsidRDefault="00A0299E" w:rsidP="00903752">
            <w:pPr>
              <w:jc w:val="center"/>
              <w:rPr>
                <w:b/>
                <w:bCs/>
              </w:rPr>
            </w:pPr>
            <w:r w:rsidRPr="00756727">
              <w:rPr>
                <w:b/>
                <w:bCs/>
              </w:rPr>
              <w:t>Saugos standartai ir elektromagnetinis suderinamumas</w:t>
            </w:r>
          </w:p>
        </w:tc>
        <w:tc>
          <w:tcPr>
            <w:tcW w:w="3780" w:type="dxa"/>
          </w:tcPr>
          <w:p w14:paraId="623C7EEA"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45DDBD5C"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23B940FF" w14:textId="77777777" w:rsidTr="00903752">
        <w:tc>
          <w:tcPr>
            <w:tcW w:w="1042" w:type="dxa"/>
          </w:tcPr>
          <w:p w14:paraId="7B4AAFFD" w14:textId="77777777" w:rsidR="00A0299E" w:rsidRPr="00756727" w:rsidRDefault="00A0299E" w:rsidP="00903752">
            <w:pPr>
              <w:tabs>
                <w:tab w:val="left" w:pos="223"/>
              </w:tabs>
              <w:ind w:right="-118"/>
              <w:jc w:val="center"/>
            </w:pPr>
            <w:r w:rsidRPr="00756727">
              <w:t>1.10.1</w:t>
            </w:r>
          </w:p>
        </w:tc>
        <w:tc>
          <w:tcPr>
            <w:tcW w:w="6570" w:type="dxa"/>
          </w:tcPr>
          <w:p w14:paraId="7B4E89B2" w14:textId="77777777" w:rsidR="00A0299E" w:rsidRPr="00756727" w:rsidRDefault="00A0299E" w:rsidP="00903752">
            <w:r w:rsidRPr="00756727">
              <w:t>Gaminys turi atitikti elektromagnetinio suderinamumo (EMS) direktyvą 2004/108/EB (atitinka CE).</w:t>
            </w:r>
          </w:p>
        </w:tc>
        <w:tc>
          <w:tcPr>
            <w:tcW w:w="3780" w:type="dxa"/>
          </w:tcPr>
          <w:p w14:paraId="0F057D8F"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60AE8F38"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r w:rsidRPr="00756727">
              <w:rPr>
                <w:rFonts w:ascii="Times New Roman" w:hAnsi="Times New Roman" w:cs="Times New Roman"/>
                <w:sz w:val="20"/>
                <w:szCs w:val="20"/>
              </w:rPr>
              <w:t>Šių reikalavimų atitiktį patvirtinančių gamintojo dokumentų ar gamintojo patvirtinimų kartu su pasiūlymu nereikia pateikti, pakanka, kad tiekėjas 3 stulpelyje deklaruotų ar atitinka šiuos reikalavimus</w:t>
            </w:r>
          </w:p>
        </w:tc>
      </w:tr>
      <w:tr w:rsidR="00A0299E" w:rsidRPr="00756727" w14:paraId="792826C6" w14:textId="77777777" w:rsidTr="00903752">
        <w:tc>
          <w:tcPr>
            <w:tcW w:w="1042" w:type="dxa"/>
          </w:tcPr>
          <w:p w14:paraId="14FF2E76" w14:textId="77777777" w:rsidR="00A0299E" w:rsidRPr="00756727" w:rsidRDefault="00A0299E" w:rsidP="00903752">
            <w:pPr>
              <w:tabs>
                <w:tab w:val="left" w:pos="223"/>
              </w:tabs>
              <w:ind w:right="-118"/>
              <w:jc w:val="center"/>
            </w:pPr>
            <w:r w:rsidRPr="00756727">
              <w:lastRenderedPageBreak/>
              <w:t>1.10.2</w:t>
            </w:r>
          </w:p>
        </w:tc>
        <w:tc>
          <w:tcPr>
            <w:tcW w:w="6570" w:type="dxa"/>
          </w:tcPr>
          <w:p w14:paraId="1CA624B5" w14:textId="77777777" w:rsidR="00A0299E" w:rsidRPr="00756727" w:rsidRDefault="00A0299E" w:rsidP="00903752">
            <w:r w:rsidRPr="00756727">
              <w:t>Gaminys turi atitikti žemos įtampos direktyvą 2006/95/EB (atitinka CE).</w:t>
            </w:r>
          </w:p>
        </w:tc>
        <w:tc>
          <w:tcPr>
            <w:tcW w:w="3780" w:type="dxa"/>
          </w:tcPr>
          <w:p w14:paraId="2CDB044E"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6940E1ED"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r w:rsidRPr="00756727">
              <w:rPr>
                <w:rFonts w:ascii="Times New Roman" w:hAnsi="Times New Roman" w:cs="Times New Roman"/>
                <w:sz w:val="20"/>
                <w:szCs w:val="20"/>
              </w:rPr>
              <w:t>Šių reikalavimų atitiktį patvirtinančių gamintojo dokumentų ar gamintojo patvirtinimų kartu su pasiūlymu nereikia pateikti, pakanka, kad tiekėjas 3 stulpelyje deklaruotų ar atitinka šiuos reikalavimus</w:t>
            </w:r>
          </w:p>
        </w:tc>
      </w:tr>
      <w:tr w:rsidR="00A0299E" w:rsidRPr="00756727" w14:paraId="69827068" w14:textId="77777777" w:rsidTr="00903752">
        <w:tc>
          <w:tcPr>
            <w:tcW w:w="1042" w:type="dxa"/>
          </w:tcPr>
          <w:p w14:paraId="1464666E" w14:textId="77777777" w:rsidR="00A0299E" w:rsidRPr="00756727" w:rsidRDefault="00A0299E" w:rsidP="00903752">
            <w:pPr>
              <w:tabs>
                <w:tab w:val="left" w:pos="223"/>
              </w:tabs>
              <w:ind w:right="-118"/>
              <w:jc w:val="center"/>
            </w:pPr>
          </w:p>
        </w:tc>
        <w:tc>
          <w:tcPr>
            <w:tcW w:w="6570" w:type="dxa"/>
          </w:tcPr>
          <w:p w14:paraId="6ABA3E09" w14:textId="77777777" w:rsidR="00A0299E" w:rsidRPr="00756727" w:rsidRDefault="00A0299E" w:rsidP="00903752"/>
        </w:tc>
        <w:tc>
          <w:tcPr>
            <w:tcW w:w="3780" w:type="dxa"/>
          </w:tcPr>
          <w:p w14:paraId="05EAC254"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1A2DC8F0"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5FD9163E" w14:textId="77777777" w:rsidTr="00903752">
        <w:tc>
          <w:tcPr>
            <w:tcW w:w="1042" w:type="dxa"/>
          </w:tcPr>
          <w:p w14:paraId="4C1F4216" w14:textId="77777777" w:rsidR="00A0299E" w:rsidRPr="00756727" w:rsidRDefault="00A0299E" w:rsidP="00903752">
            <w:pPr>
              <w:tabs>
                <w:tab w:val="left" w:pos="223"/>
              </w:tabs>
              <w:ind w:right="-118"/>
              <w:jc w:val="center"/>
              <w:rPr>
                <w:b/>
                <w:bCs/>
              </w:rPr>
            </w:pPr>
            <w:r w:rsidRPr="00756727">
              <w:rPr>
                <w:b/>
                <w:bCs/>
              </w:rPr>
              <w:t>1.11</w:t>
            </w:r>
          </w:p>
        </w:tc>
        <w:tc>
          <w:tcPr>
            <w:tcW w:w="6570" w:type="dxa"/>
          </w:tcPr>
          <w:p w14:paraId="66372CF1" w14:textId="77777777" w:rsidR="00A0299E" w:rsidRPr="00756727" w:rsidRDefault="00A0299E" w:rsidP="00903752">
            <w:pPr>
              <w:rPr>
                <w:b/>
                <w:bCs/>
              </w:rPr>
            </w:pPr>
            <w:r w:rsidRPr="00756727">
              <w:rPr>
                <w:b/>
                <w:bCs/>
              </w:rPr>
              <w:t>Į standartinį komplektą turi būti įtraukti šie priedai:</w:t>
            </w:r>
          </w:p>
        </w:tc>
        <w:tc>
          <w:tcPr>
            <w:tcW w:w="3780" w:type="dxa"/>
          </w:tcPr>
          <w:p w14:paraId="6DC4096B"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b/>
                <w:bCs/>
                <w:szCs w:val="24"/>
              </w:rPr>
            </w:pPr>
          </w:p>
        </w:tc>
        <w:tc>
          <w:tcPr>
            <w:tcW w:w="3780" w:type="dxa"/>
          </w:tcPr>
          <w:p w14:paraId="14AA2EFB"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b/>
                <w:bCs/>
                <w:szCs w:val="24"/>
              </w:rPr>
            </w:pPr>
          </w:p>
        </w:tc>
      </w:tr>
      <w:tr w:rsidR="00A0299E" w:rsidRPr="00756727" w14:paraId="3D1F9800" w14:textId="77777777" w:rsidTr="00903752">
        <w:tc>
          <w:tcPr>
            <w:tcW w:w="1042" w:type="dxa"/>
          </w:tcPr>
          <w:p w14:paraId="2637382B" w14:textId="77777777" w:rsidR="00A0299E" w:rsidRPr="00756727" w:rsidRDefault="00A0299E" w:rsidP="00A0299E">
            <w:pPr>
              <w:pStyle w:val="Sraopastraipa"/>
              <w:numPr>
                <w:ilvl w:val="0"/>
                <w:numId w:val="28"/>
              </w:numPr>
              <w:tabs>
                <w:tab w:val="left" w:pos="223"/>
              </w:tabs>
              <w:ind w:right="-118"/>
              <w:jc w:val="center"/>
              <w:rPr>
                <w:rFonts w:ascii="Times New Roman" w:hAnsi="Times New Roman"/>
              </w:rPr>
            </w:pPr>
          </w:p>
        </w:tc>
        <w:tc>
          <w:tcPr>
            <w:tcW w:w="6570" w:type="dxa"/>
          </w:tcPr>
          <w:p w14:paraId="2F7295D3" w14:textId="77777777" w:rsidR="00A0299E" w:rsidRPr="00756727" w:rsidRDefault="00A0299E" w:rsidP="00903752">
            <w:proofErr w:type="spellStart"/>
            <w:r w:rsidRPr="00756727">
              <w:t>Ethernet</w:t>
            </w:r>
            <w:proofErr w:type="spellEnd"/>
            <w:r w:rsidRPr="00756727">
              <w:t xml:space="preserve"> kabelis RJ45 (1,5 m ilgio)</w:t>
            </w:r>
          </w:p>
        </w:tc>
        <w:tc>
          <w:tcPr>
            <w:tcW w:w="3780" w:type="dxa"/>
          </w:tcPr>
          <w:p w14:paraId="59EA8F13"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167FBA6D"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4D15A2D7" w14:textId="77777777" w:rsidTr="00903752">
        <w:tc>
          <w:tcPr>
            <w:tcW w:w="1042" w:type="dxa"/>
          </w:tcPr>
          <w:p w14:paraId="00171EE1" w14:textId="77777777" w:rsidR="00A0299E" w:rsidRPr="00756727" w:rsidRDefault="00A0299E" w:rsidP="00A0299E">
            <w:pPr>
              <w:pStyle w:val="Sraopastraipa"/>
              <w:numPr>
                <w:ilvl w:val="0"/>
                <w:numId w:val="28"/>
              </w:numPr>
              <w:tabs>
                <w:tab w:val="left" w:pos="223"/>
              </w:tabs>
              <w:ind w:right="-118"/>
              <w:jc w:val="center"/>
              <w:rPr>
                <w:rFonts w:ascii="Times New Roman" w:hAnsi="Times New Roman"/>
              </w:rPr>
            </w:pPr>
          </w:p>
        </w:tc>
        <w:tc>
          <w:tcPr>
            <w:tcW w:w="6570" w:type="dxa"/>
          </w:tcPr>
          <w:p w14:paraId="12086047" w14:textId="77777777" w:rsidR="00A0299E" w:rsidRPr="00756727" w:rsidRDefault="00A0299E" w:rsidP="00903752">
            <w:r w:rsidRPr="00756727">
              <w:t>12vnt x 2m ilgio matavimo laidų su 4 mm apsauginiais antgaliais abiejuose galuose.</w:t>
            </w:r>
          </w:p>
        </w:tc>
        <w:tc>
          <w:tcPr>
            <w:tcW w:w="3780" w:type="dxa"/>
          </w:tcPr>
          <w:p w14:paraId="666242A8"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62A41DBC"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1D47E8CE" w14:textId="77777777" w:rsidTr="00903752">
        <w:tc>
          <w:tcPr>
            <w:tcW w:w="1042" w:type="dxa"/>
          </w:tcPr>
          <w:p w14:paraId="52150160" w14:textId="77777777" w:rsidR="00A0299E" w:rsidRPr="00756727" w:rsidRDefault="00A0299E" w:rsidP="00A0299E">
            <w:pPr>
              <w:pStyle w:val="Sraopastraipa"/>
              <w:numPr>
                <w:ilvl w:val="0"/>
                <w:numId w:val="28"/>
              </w:numPr>
              <w:tabs>
                <w:tab w:val="left" w:pos="223"/>
              </w:tabs>
              <w:ind w:right="-118"/>
              <w:jc w:val="center"/>
              <w:rPr>
                <w:rFonts w:ascii="Times New Roman" w:hAnsi="Times New Roman"/>
              </w:rPr>
            </w:pPr>
          </w:p>
        </w:tc>
        <w:tc>
          <w:tcPr>
            <w:tcW w:w="6570" w:type="dxa"/>
          </w:tcPr>
          <w:p w14:paraId="0AE28F9A" w14:textId="77777777" w:rsidR="00A0299E" w:rsidRPr="00756727" w:rsidRDefault="00A0299E" w:rsidP="00903752">
            <w:r w:rsidRPr="00756727">
              <w:t>12vnt x 5cm ilgio lanksčių matavimo laidų adapterių su ištraukiama rankove viename gale.</w:t>
            </w:r>
          </w:p>
        </w:tc>
        <w:tc>
          <w:tcPr>
            <w:tcW w:w="3780" w:type="dxa"/>
          </w:tcPr>
          <w:p w14:paraId="30ABC49D"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48A28151"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38E1A9CF" w14:textId="77777777" w:rsidTr="00903752">
        <w:tc>
          <w:tcPr>
            <w:tcW w:w="1042" w:type="dxa"/>
          </w:tcPr>
          <w:p w14:paraId="6ABADB49" w14:textId="77777777" w:rsidR="00A0299E" w:rsidRPr="00756727" w:rsidRDefault="00A0299E" w:rsidP="00A0299E">
            <w:pPr>
              <w:pStyle w:val="Sraopastraipa"/>
              <w:numPr>
                <w:ilvl w:val="0"/>
                <w:numId w:val="28"/>
              </w:numPr>
              <w:tabs>
                <w:tab w:val="left" w:pos="223"/>
              </w:tabs>
              <w:ind w:right="-118"/>
              <w:jc w:val="center"/>
              <w:rPr>
                <w:rFonts w:ascii="Times New Roman" w:hAnsi="Times New Roman"/>
              </w:rPr>
            </w:pPr>
          </w:p>
        </w:tc>
        <w:tc>
          <w:tcPr>
            <w:tcW w:w="6570" w:type="dxa"/>
          </w:tcPr>
          <w:p w14:paraId="1D7B5F0E" w14:textId="77777777" w:rsidR="00A0299E" w:rsidRPr="00756727" w:rsidRDefault="00A0299E" w:rsidP="00903752">
            <w:r w:rsidRPr="00756727">
              <w:t>12vnt lanksčių terminalų adapterių</w:t>
            </w:r>
          </w:p>
        </w:tc>
        <w:tc>
          <w:tcPr>
            <w:tcW w:w="3780" w:type="dxa"/>
          </w:tcPr>
          <w:p w14:paraId="20FA6644"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413211CD"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7C93CFEA" w14:textId="77777777" w:rsidTr="00903752">
        <w:trPr>
          <w:trHeight w:val="269"/>
        </w:trPr>
        <w:tc>
          <w:tcPr>
            <w:tcW w:w="1042" w:type="dxa"/>
          </w:tcPr>
          <w:p w14:paraId="443C36DA" w14:textId="77777777" w:rsidR="00A0299E" w:rsidRPr="00756727" w:rsidRDefault="00A0299E" w:rsidP="00A0299E">
            <w:pPr>
              <w:pStyle w:val="Sraopastraipa"/>
              <w:numPr>
                <w:ilvl w:val="0"/>
                <w:numId w:val="28"/>
              </w:numPr>
              <w:tabs>
                <w:tab w:val="left" w:pos="223"/>
              </w:tabs>
              <w:ind w:right="-118"/>
              <w:jc w:val="center"/>
              <w:rPr>
                <w:rFonts w:ascii="Times New Roman" w:hAnsi="Times New Roman"/>
              </w:rPr>
            </w:pPr>
          </w:p>
        </w:tc>
        <w:tc>
          <w:tcPr>
            <w:tcW w:w="6570" w:type="dxa"/>
          </w:tcPr>
          <w:p w14:paraId="55111C11" w14:textId="77777777" w:rsidR="00A0299E" w:rsidRPr="00756727" w:rsidRDefault="00A0299E" w:rsidP="00903752">
            <w:r w:rsidRPr="00756727">
              <w:t>Minkštas nešiojimo krepšys</w:t>
            </w:r>
          </w:p>
        </w:tc>
        <w:tc>
          <w:tcPr>
            <w:tcW w:w="3780" w:type="dxa"/>
          </w:tcPr>
          <w:p w14:paraId="0C6E8DF9"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08493C1D"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55614A08" w14:textId="77777777" w:rsidTr="00903752">
        <w:tc>
          <w:tcPr>
            <w:tcW w:w="1042" w:type="dxa"/>
          </w:tcPr>
          <w:p w14:paraId="4D9C4ABA" w14:textId="77777777" w:rsidR="00A0299E" w:rsidRPr="00756727" w:rsidRDefault="00A0299E" w:rsidP="00903752">
            <w:pPr>
              <w:tabs>
                <w:tab w:val="left" w:pos="223"/>
              </w:tabs>
              <w:ind w:right="-118"/>
              <w:jc w:val="center"/>
              <w:rPr>
                <w:b/>
                <w:bCs/>
              </w:rPr>
            </w:pPr>
            <w:r w:rsidRPr="00756727">
              <w:rPr>
                <w:b/>
                <w:bCs/>
              </w:rPr>
              <w:t>1.12</w:t>
            </w:r>
          </w:p>
        </w:tc>
        <w:tc>
          <w:tcPr>
            <w:tcW w:w="6570" w:type="dxa"/>
          </w:tcPr>
          <w:p w14:paraId="7FEBB22F" w14:textId="77777777" w:rsidR="00A0299E" w:rsidRPr="00756727" w:rsidRDefault="00A0299E" w:rsidP="00903752">
            <w:pPr>
              <w:rPr>
                <w:b/>
                <w:bCs/>
              </w:rPr>
            </w:pPr>
            <w:r w:rsidRPr="00756727">
              <w:rPr>
                <w:b/>
                <w:bCs/>
              </w:rPr>
              <w:t>Programinė įranga turi būti pritaikyta:</w:t>
            </w:r>
          </w:p>
        </w:tc>
        <w:tc>
          <w:tcPr>
            <w:tcW w:w="3780" w:type="dxa"/>
          </w:tcPr>
          <w:p w14:paraId="101FB581"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2B82D63A"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4F537C4F" w14:textId="77777777" w:rsidTr="00903752">
        <w:tc>
          <w:tcPr>
            <w:tcW w:w="1042" w:type="dxa"/>
          </w:tcPr>
          <w:p w14:paraId="10620261" w14:textId="77777777" w:rsidR="00A0299E" w:rsidRPr="00756727" w:rsidRDefault="00A0299E" w:rsidP="00A0299E">
            <w:pPr>
              <w:pStyle w:val="Sraopastraipa"/>
              <w:numPr>
                <w:ilvl w:val="0"/>
                <w:numId w:val="29"/>
              </w:numPr>
              <w:tabs>
                <w:tab w:val="left" w:pos="223"/>
              </w:tabs>
              <w:ind w:right="-118"/>
              <w:jc w:val="center"/>
              <w:rPr>
                <w:rFonts w:ascii="Times New Roman" w:hAnsi="Times New Roman"/>
              </w:rPr>
            </w:pPr>
          </w:p>
        </w:tc>
        <w:tc>
          <w:tcPr>
            <w:tcW w:w="6570" w:type="dxa"/>
          </w:tcPr>
          <w:p w14:paraId="1B02052E" w14:textId="77777777" w:rsidR="00A0299E" w:rsidRPr="00756727" w:rsidRDefault="00A0299E" w:rsidP="00903752">
            <w:r w:rsidRPr="00756727">
              <w:t>Relių suveikimo ir grįžimo matavimams</w:t>
            </w:r>
          </w:p>
        </w:tc>
        <w:tc>
          <w:tcPr>
            <w:tcW w:w="3780" w:type="dxa"/>
          </w:tcPr>
          <w:p w14:paraId="378D6331"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46233275"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5F19947E" w14:textId="77777777" w:rsidTr="00903752">
        <w:tc>
          <w:tcPr>
            <w:tcW w:w="1042" w:type="dxa"/>
          </w:tcPr>
          <w:p w14:paraId="50D4B951" w14:textId="77777777" w:rsidR="00A0299E" w:rsidRPr="00756727" w:rsidRDefault="00A0299E" w:rsidP="00A0299E">
            <w:pPr>
              <w:pStyle w:val="Sraopastraipa"/>
              <w:numPr>
                <w:ilvl w:val="0"/>
                <w:numId w:val="29"/>
              </w:numPr>
              <w:tabs>
                <w:tab w:val="left" w:pos="223"/>
              </w:tabs>
              <w:ind w:right="-118"/>
              <w:jc w:val="center"/>
              <w:rPr>
                <w:rFonts w:ascii="Times New Roman" w:hAnsi="Times New Roman"/>
              </w:rPr>
            </w:pPr>
          </w:p>
        </w:tc>
        <w:tc>
          <w:tcPr>
            <w:tcW w:w="6570" w:type="dxa"/>
          </w:tcPr>
          <w:p w14:paraId="0BD6315F" w14:textId="77777777" w:rsidR="00A0299E" w:rsidRPr="00756727" w:rsidRDefault="00A0299E" w:rsidP="00903752">
            <w:r w:rsidRPr="00756727">
              <w:t>Apsauginių relių suveikimo laikų matavimams</w:t>
            </w:r>
          </w:p>
        </w:tc>
        <w:tc>
          <w:tcPr>
            <w:tcW w:w="3780" w:type="dxa"/>
          </w:tcPr>
          <w:p w14:paraId="3330ADEE"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6D8D4193"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07FFCF67" w14:textId="77777777" w:rsidTr="00903752">
        <w:tc>
          <w:tcPr>
            <w:tcW w:w="1042" w:type="dxa"/>
          </w:tcPr>
          <w:p w14:paraId="73629BC8" w14:textId="77777777" w:rsidR="00A0299E" w:rsidRPr="00756727" w:rsidRDefault="00A0299E" w:rsidP="00A0299E">
            <w:pPr>
              <w:pStyle w:val="Sraopastraipa"/>
              <w:numPr>
                <w:ilvl w:val="0"/>
                <w:numId w:val="29"/>
              </w:numPr>
              <w:tabs>
                <w:tab w:val="left" w:pos="223"/>
              </w:tabs>
              <w:ind w:right="-118"/>
              <w:jc w:val="center"/>
              <w:rPr>
                <w:rFonts w:ascii="Times New Roman" w:hAnsi="Times New Roman"/>
              </w:rPr>
            </w:pPr>
          </w:p>
        </w:tc>
        <w:tc>
          <w:tcPr>
            <w:tcW w:w="6570" w:type="dxa"/>
          </w:tcPr>
          <w:p w14:paraId="28FF4B15" w14:textId="77777777" w:rsidR="00A0299E" w:rsidRPr="00756727" w:rsidRDefault="00A0299E" w:rsidP="00903752">
            <w:r w:rsidRPr="00756727">
              <w:t>Maksimalios srovės apsaugų charakteristikų matavimams su grafiniu atvaizdavimu</w:t>
            </w:r>
          </w:p>
        </w:tc>
        <w:tc>
          <w:tcPr>
            <w:tcW w:w="3780" w:type="dxa"/>
          </w:tcPr>
          <w:p w14:paraId="64F02F2E"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6D4EEDA5"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6F0F604E" w14:textId="77777777" w:rsidTr="00903752">
        <w:tc>
          <w:tcPr>
            <w:tcW w:w="1042" w:type="dxa"/>
          </w:tcPr>
          <w:p w14:paraId="7BC44AA7" w14:textId="77777777" w:rsidR="00A0299E" w:rsidRPr="00756727" w:rsidRDefault="00A0299E" w:rsidP="00A0299E">
            <w:pPr>
              <w:pStyle w:val="Sraopastraipa"/>
              <w:numPr>
                <w:ilvl w:val="0"/>
                <w:numId w:val="29"/>
              </w:numPr>
              <w:tabs>
                <w:tab w:val="left" w:pos="223"/>
              </w:tabs>
              <w:ind w:right="-118"/>
              <w:jc w:val="center"/>
              <w:rPr>
                <w:rFonts w:ascii="Times New Roman" w:hAnsi="Times New Roman"/>
              </w:rPr>
            </w:pPr>
          </w:p>
        </w:tc>
        <w:tc>
          <w:tcPr>
            <w:tcW w:w="6570" w:type="dxa"/>
          </w:tcPr>
          <w:p w14:paraId="3470D743" w14:textId="77777777" w:rsidR="00A0299E" w:rsidRPr="00756727" w:rsidRDefault="00A0299E" w:rsidP="00903752">
            <w:r w:rsidRPr="00756727">
              <w:t>Kiekvieno analoginio išėjimo individualiam valdymui (fazės kampo, dažnio ir amplitudės keitimui)</w:t>
            </w:r>
          </w:p>
        </w:tc>
        <w:tc>
          <w:tcPr>
            <w:tcW w:w="3780" w:type="dxa"/>
          </w:tcPr>
          <w:p w14:paraId="67FF0313"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3D25D2A9"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46C96E2E" w14:textId="77777777" w:rsidTr="00903752">
        <w:tc>
          <w:tcPr>
            <w:tcW w:w="1042" w:type="dxa"/>
          </w:tcPr>
          <w:p w14:paraId="3BEE720B" w14:textId="77777777" w:rsidR="00A0299E" w:rsidRPr="00756727" w:rsidRDefault="00A0299E" w:rsidP="00903752">
            <w:pPr>
              <w:tabs>
                <w:tab w:val="left" w:pos="223"/>
              </w:tabs>
              <w:ind w:right="-118"/>
              <w:jc w:val="center"/>
              <w:rPr>
                <w:b/>
                <w:bCs/>
              </w:rPr>
            </w:pPr>
            <w:r w:rsidRPr="00756727">
              <w:rPr>
                <w:b/>
                <w:bCs/>
              </w:rPr>
              <w:t>1.13</w:t>
            </w:r>
          </w:p>
        </w:tc>
        <w:tc>
          <w:tcPr>
            <w:tcW w:w="6570" w:type="dxa"/>
          </w:tcPr>
          <w:p w14:paraId="4599E471" w14:textId="77777777" w:rsidR="00A0299E" w:rsidRPr="00756727" w:rsidRDefault="00A0299E" w:rsidP="003D56FF">
            <w:pPr>
              <w:rPr>
                <w:b/>
                <w:bCs/>
              </w:rPr>
            </w:pPr>
            <w:r w:rsidRPr="00756727">
              <w:rPr>
                <w:b/>
                <w:bCs/>
              </w:rPr>
              <w:t>Papildomi reikalavimai gamintojui</w:t>
            </w:r>
          </w:p>
        </w:tc>
        <w:tc>
          <w:tcPr>
            <w:tcW w:w="3780" w:type="dxa"/>
          </w:tcPr>
          <w:p w14:paraId="3BDD91BA"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3E2C5BC5"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tr w:rsidR="00A0299E" w:rsidRPr="00756727" w14:paraId="6C68C290" w14:textId="77777777" w:rsidTr="00903752">
        <w:tc>
          <w:tcPr>
            <w:tcW w:w="1042" w:type="dxa"/>
          </w:tcPr>
          <w:p w14:paraId="3894BDD8" w14:textId="77777777" w:rsidR="00A0299E" w:rsidRPr="00756727" w:rsidRDefault="00A0299E" w:rsidP="00A0299E">
            <w:pPr>
              <w:pStyle w:val="Sraopastraipa"/>
              <w:numPr>
                <w:ilvl w:val="0"/>
                <w:numId w:val="30"/>
              </w:numPr>
              <w:tabs>
                <w:tab w:val="left" w:pos="223"/>
              </w:tabs>
              <w:ind w:right="-118"/>
              <w:jc w:val="center"/>
              <w:rPr>
                <w:rFonts w:ascii="Times New Roman" w:hAnsi="Times New Roman"/>
              </w:rPr>
            </w:pPr>
          </w:p>
        </w:tc>
        <w:tc>
          <w:tcPr>
            <w:tcW w:w="6570" w:type="dxa"/>
          </w:tcPr>
          <w:p w14:paraId="3D43C6DC" w14:textId="77777777" w:rsidR="00A0299E" w:rsidRPr="00756727" w:rsidRDefault="00A0299E" w:rsidP="00903752">
            <w:r w:rsidRPr="00756727">
              <w:t>Gamintojas turi turėti visą parą veikiančią telefono karštąją liniją (24 valandas per parą, 7 dienas per savaitę) techninei pagalbai gauti</w:t>
            </w:r>
          </w:p>
        </w:tc>
        <w:tc>
          <w:tcPr>
            <w:tcW w:w="3780" w:type="dxa"/>
          </w:tcPr>
          <w:p w14:paraId="6C30B305"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2350C380"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r w:rsidRPr="00756727">
              <w:rPr>
                <w:rFonts w:ascii="Times New Roman" w:hAnsi="Times New Roman" w:cs="Times New Roman"/>
                <w:sz w:val="20"/>
                <w:szCs w:val="20"/>
              </w:rPr>
              <w:t>Šių reikalavimų atitiktį patvirtinančių gamintojo dokumentų ar gamintojo patvirtinimų kartu su pasiūlymu nereikia pateikti, pakanka, kad tiekėjas 3 stulpelyje deklaruotų ar atitinka šiuos reikalavimus</w:t>
            </w:r>
          </w:p>
        </w:tc>
      </w:tr>
      <w:tr w:rsidR="00A0299E" w:rsidRPr="00756727" w14:paraId="0FCCE0E2" w14:textId="77777777" w:rsidTr="00903752">
        <w:tc>
          <w:tcPr>
            <w:tcW w:w="1042" w:type="dxa"/>
          </w:tcPr>
          <w:p w14:paraId="09FD0FF1" w14:textId="77777777" w:rsidR="00A0299E" w:rsidRPr="00756727" w:rsidRDefault="00A0299E" w:rsidP="00A0299E">
            <w:pPr>
              <w:pStyle w:val="Sraopastraipa"/>
              <w:numPr>
                <w:ilvl w:val="0"/>
                <w:numId w:val="30"/>
              </w:numPr>
              <w:tabs>
                <w:tab w:val="left" w:pos="223"/>
              </w:tabs>
              <w:ind w:right="-118"/>
              <w:jc w:val="center"/>
              <w:rPr>
                <w:rFonts w:ascii="Times New Roman" w:hAnsi="Times New Roman"/>
              </w:rPr>
            </w:pPr>
          </w:p>
        </w:tc>
        <w:tc>
          <w:tcPr>
            <w:tcW w:w="6570" w:type="dxa"/>
          </w:tcPr>
          <w:p w14:paraId="4C594D51" w14:textId="77777777" w:rsidR="00A0299E" w:rsidRPr="00756727" w:rsidRDefault="00A0299E" w:rsidP="00903752">
            <w:r w:rsidRPr="00756727">
              <w:t>Gamintojas turi teikti pagalbą el. paštu su garantuotu 24 valandų atsakymo laiku (per darbo valandas)</w:t>
            </w:r>
          </w:p>
        </w:tc>
        <w:tc>
          <w:tcPr>
            <w:tcW w:w="3780" w:type="dxa"/>
          </w:tcPr>
          <w:p w14:paraId="18F8022E"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7D786BCF" w14:textId="77777777" w:rsidR="00A0299E" w:rsidRPr="00756727"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r w:rsidRPr="00756727">
              <w:rPr>
                <w:rFonts w:ascii="Times New Roman" w:hAnsi="Times New Roman" w:cs="Times New Roman"/>
                <w:sz w:val="20"/>
                <w:szCs w:val="20"/>
              </w:rPr>
              <w:t>Šių reikalavimų atitiktį patvirtinančių gamintojo dokumentų ar gamintojo patvirtinimų kartu su pasiūlymu nereikia pateikti, pakanka, kad tiekėjas 3 stulpelyje deklaruotų ar atitinka šiuos reikalavimus</w:t>
            </w:r>
          </w:p>
        </w:tc>
      </w:tr>
      <w:tr w:rsidR="00A0299E" w:rsidRPr="00580E61" w14:paraId="1002C3C3" w14:textId="77777777" w:rsidTr="00903752">
        <w:tc>
          <w:tcPr>
            <w:tcW w:w="1042" w:type="dxa"/>
          </w:tcPr>
          <w:p w14:paraId="41DBFB2B" w14:textId="77777777" w:rsidR="00A0299E" w:rsidRPr="00756727" w:rsidRDefault="00A0299E" w:rsidP="00A0299E">
            <w:pPr>
              <w:pStyle w:val="Sraopastraipa"/>
              <w:numPr>
                <w:ilvl w:val="0"/>
                <w:numId w:val="30"/>
              </w:numPr>
              <w:tabs>
                <w:tab w:val="left" w:pos="223"/>
              </w:tabs>
              <w:ind w:right="-118"/>
              <w:jc w:val="center"/>
              <w:rPr>
                <w:rFonts w:ascii="Times New Roman" w:hAnsi="Times New Roman"/>
              </w:rPr>
            </w:pPr>
          </w:p>
        </w:tc>
        <w:tc>
          <w:tcPr>
            <w:tcW w:w="6570" w:type="dxa"/>
          </w:tcPr>
          <w:p w14:paraId="2F3F7BE3" w14:textId="77777777" w:rsidR="00A0299E" w:rsidRPr="00E172E7" w:rsidRDefault="00A0299E" w:rsidP="00903752">
            <w:pPr>
              <w:rPr>
                <w:strike/>
              </w:rPr>
            </w:pPr>
            <w:r w:rsidRPr="00756727">
              <w:t>Garantija ne mažiau kaip 2 metai</w:t>
            </w:r>
          </w:p>
        </w:tc>
        <w:tc>
          <w:tcPr>
            <w:tcW w:w="3780" w:type="dxa"/>
          </w:tcPr>
          <w:p w14:paraId="31807015" w14:textId="77777777" w:rsidR="00A0299E" w:rsidRPr="00580E61"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c>
          <w:tcPr>
            <w:tcW w:w="3780" w:type="dxa"/>
          </w:tcPr>
          <w:p w14:paraId="2758AD72" w14:textId="77777777" w:rsidR="00A0299E" w:rsidRPr="00580E61" w:rsidRDefault="00A0299E" w:rsidP="00903752">
            <w:pPr>
              <w:pStyle w:val="Pagrindinistekstas"/>
              <w:tabs>
                <w:tab w:val="clear" w:pos="680"/>
                <w:tab w:val="left" w:pos="432"/>
              </w:tabs>
              <w:spacing w:after="0" w:line="240" w:lineRule="auto"/>
              <w:jc w:val="left"/>
              <w:rPr>
                <w:rFonts w:ascii="Times New Roman" w:hAnsi="Times New Roman" w:cs="Times New Roman"/>
                <w:szCs w:val="24"/>
              </w:rPr>
            </w:pPr>
          </w:p>
        </w:tc>
      </w:tr>
      <w:bookmarkEnd w:id="1"/>
    </w:tbl>
    <w:p w14:paraId="689DB5CF" w14:textId="77777777" w:rsidR="00A0299E" w:rsidRPr="00A0299E" w:rsidRDefault="00A0299E" w:rsidP="00A0299E"/>
    <w:sectPr w:rsidR="00A0299E" w:rsidRPr="00A0299E" w:rsidSect="00A863A3">
      <w:footerReference w:type="default" r:id="rId11"/>
      <w:pgSz w:w="16838" w:h="11906" w:orient="landscape"/>
      <w:pgMar w:top="426" w:right="709" w:bottom="707"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ED5FB" w14:textId="77777777" w:rsidR="0056357D" w:rsidRDefault="0056357D" w:rsidP="00380CBC">
      <w:pPr>
        <w:spacing w:line="240" w:lineRule="auto"/>
      </w:pPr>
      <w:r>
        <w:separator/>
      </w:r>
    </w:p>
  </w:endnote>
  <w:endnote w:type="continuationSeparator" w:id="0">
    <w:p w14:paraId="12EAAB33" w14:textId="77777777" w:rsidR="0056357D" w:rsidRDefault="0056357D" w:rsidP="00380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font238">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EUAlbertina+01">
    <w:altName w:val="Calibri"/>
    <w:charset w:val="EE"/>
    <w:family w:val="auto"/>
    <w:pitch w:val="default"/>
    <w:sig w:usb0="00000000"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382353"/>
      <w:docPartObj>
        <w:docPartGallery w:val="Page Numbers (Bottom of Page)"/>
        <w:docPartUnique/>
      </w:docPartObj>
    </w:sdtPr>
    <w:sdtContent>
      <w:p w14:paraId="14B55E6D" w14:textId="1117123F" w:rsidR="00891020" w:rsidRDefault="00891020">
        <w:pPr>
          <w:pStyle w:val="Porat"/>
          <w:jc w:val="center"/>
        </w:pPr>
        <w:r>
          <w:fldChar w:fldCharType="begin"/>
        </w:r>
        <w:r>
          <w:instrText>PAGE   \* MERGEFORMAT</w:instrText>
        </w:r>
        <w:r>
          <w:fldChar w:fldCharType="separate"/>
        </w:r>
        <w:r w:rsidR="00176931">
          <w:rPr>
            <w:noProof/>
          </w:rPr>
          <w:t>1</w:t>
        </w:r>
        <w:r>
          <w:fldChar w:fldCharType="end"/>
        </w:r>
      </w:p>
    </w:sdtContent>
  </w:sdt>
  <w:p w14:paraId="0CF43658" w14:textId="77777777" w:rsidR="00891020" w:rsidRDefault="0089102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919AB" w14:textId="77777777" w:rsidR="0056357D" w:rsidRDefault="0056357D" w:rsidP="00380CBC">
      <w:pPr>
        <w:spacing w:line="240" w:lineRule="auto"/>
      </w:pPr>
      <w:r>
        <w:separator/>
      </w:r>
    </w:p>
  </w:footnote>
  <w:footnote w:type="continuationSeparator" w:id="0">
    <w:p w14:paraId="2E226F84" w14:textId="77777777" w:rsidR="0056357D" w:rsidRDefault="0056357D" w:rsidP="00380CBC">
      <w:pPr>
        <w:spacing w:line="240" w:lineRule="auto"/>
      </w:pPr>
      <w:r>
        <w:continuationSeparator/>
      </w:r>
    </w:p>
  </w:footnote>
  <w:footnote w:id="1">
    <w:p w14:paraId="4F974A85" w14:textId="77777777" w:rsidR="00E82654" w:rsidRDefault="00E82654" w:rsidP="00E82654">
      <w:pPr>
        <w:pStyle w:val="Puslapioinaostekstas"/>
      </w:pPr>
      <w:r>
        <w:rPr>
          <w:rStyle w:val="Puslapioinaosnuoroda"/>
        </w:rPr>
        <w:footnoteRef/>
      </w:r>
      <w:r>
        <w:t xml:space="preserve"> </w:t>
      </w:r>
      <w:r>
        <w:rPr>
          <w:b/>
          <w:bCs/>
        </w:rPr>
        <w:t>Nuoroda į gamintojo interneto svetainę nebus laikoma lygiaverčiu dokumentu, jei techninės specifikacijos specialiuosiuose reikalavimuose nenurodyta kitaip.</w:t>
      </w:r>
    </w:p>
  </w:footnote>
  <w:footnote w:id="2">
    <w:p w14:paraId="7A12AFEC" w14:textId="77777777" w:rsidR="00E82654" w:rsidRDefault="00E82654" w:rsidP="00E82654">
      <w:pPr>
        <w:pStyle w:val="Puslapioinaostekstas"/>
        <w:jc w:val="both"/>
      </w:pPr>
      <w:r>
        <w:rPr>
          <w:rStyle w:val="Puslapioinaosnuoroda"/>
        </w:rPr>
        <w:footnoteRef/>
      </w:r>
      <w:r>
        <w:t xml:space="preserve"> </w:t>
      </w:r>
      <w:r>
        <w:rPr>
          <w:b/>
          <w:bCs/>
        </w:rPr>
        <w:t>Reikalavimas dėl gamintojo dokumentų ar gamintojų patvirtinimų pateikimo netaikomas, jei specialiuosiuose reikalavimuose yra nurodyta, kad gamintojų dokumentų pateikti nereikalaujama arba jei tam tikros reikšmės nėra garantuojamos gamintojo (pvz. šią informaciją gali pasitikrinti pati perkančioji organizacija iš viešai publikuojamų rezultatų ar pan.).</w:t>
      </w:r>
    </w:p>
  </w:footnote>
  <w:footnote w:id="3">
    <w:p w14:paraId="3D437F24" w14:textId="77777777" w:rsidR="004A0F96" w:rsidRPr="001D2F18" w:rsidRDefault="004A0F96" w:rsidP="00B20EE2">
      <w:pPr>
        <w:pStyle w:val="Puslapioinaostekstas"/>
      </w:pPr>
      <w:r>
        <w:rPr>
          <w:rStyle w:val="Puslapioinaosnuoroda"/>
        </w:rPr>
        <w:footnoteRef/>
      </w:r>
      <w:r>
        <w:t xml:space="preserve"> </w:t>
      </w:r>
      <w:r w:rsidRPr="00644AB3">
        <w:t xml:space="preserve"> </w:t>
      </w:r>
      <w:r w:rsidRPr="001D2F18">
        <w:rPr>
          <w:b/>
          <w:bCs/>
        </w:rPr>
        <w:t>Jei technin</w:t>
      </w:r>
      <w:r w:rsidRPr="0058547B">
        <w:rPr>
          <w:b/>
          <w:bCs/>
        </w:rPr>
        <w:t xml:space="preserve">ės specifikacijos </w:t>
      </w:r>
      <w:r w:rsidRPr="001D2F18">
        <w:rPr>
          <w:b/>
          <w:bCs/>
        </w:rPr>
        <w:t xml:space="preserve">specialiųjų reikalavimų lentelėje </w:t>
      </w:r>
      <w:r w:rsidRPr="0058547B">
        <w:rPr>
          <w:b/>
          <w:bCs/>
        </w:rPr>
        <w:t>nenurodyta kitaip.</w:t>
      </w:r>
    </w:p>
  </w:footnote>
  <w:footnote w:id="4">
    <w:p w14:paraId="5C21B6EC" w14:textId="77777777" w:rsidR="004A0F96" w:rsidRPr="001D2F18" w:rsidRDefault="004A0F96" w:rsidP="004A0F96">
      <w:pPr>
        <w:pStyle w:val="Puslapioinaostekstas"/>
      </w:pPr>
      <w:r>
        <w:rPr>
          <w:rStyle w:val="Puslapioinaosnuoroda"/>
        </w:rPr>
        <w:footnoteRef/>
      </w:r>
      <w:r>
        <w:t xml:space="preserve"> </w:t>
      </w:r>
      <w:r w:rsidRPr="00644AB3">
        <w:t xml:space="preserve"> </w:t>
      </w:r>
      <w:r w:rsidRPr="001D2F18">
        <w:rPr>
          <w:b/>
          <w:bCs/>
        </w:rPr>
        <w:t>Jei technin</w:t>
      </w:r>
      <w:r w:rsidRPr="0058547B">
        <w:rPr>
          <w:b/>
          <w:bCs/>
        </w:rPr>
        <w:t xml:space="preserve">ės specifikacijos </w:t>
      </w:r>
      <w:r w:rsidRPr="001D2F18">
        <w:rPr>
          <w:b/>
          <w:bCs/>
        </w:rPr>
        <w:t xml:space="preserve">specialiųjų reikalavimų lentelėje </w:t>
      </w:r>
      <w:r w:rsidRPr="0058547B">
        <w:rPr>
          <w:b/>
          <w:bCs/>
        </w:rPr>
        <w:t>nenurodyta kitaip.</w:t>
      </w:r>
    </w:p>
  </w:footnote>
  <w:footnote w:id="5">
    <w:p w14:paraId="551CBF0B" w14:textId="77777777" w:rsidR="00A0299E" w:rsidRPr="001D2F18" w:rsidRDefault="00A0299E" w:rsidP="00A0299E">
      <w:pPr>
        <w:pStyle w:val="Puslapioinaostekstas"/>
      </w:pPr>
      <w:r>
        <w:rPr>
          <w:rStyle w:val="Puslapioinaosnuoroda"/>
        </w:rPr>
        <w:footnoteRef/>
      </w:r>
      <w:r>
        <w:t xml:space="preserve"> </w:t>
      </w:r>
      <w:r w:rsidRPr="00644AB3">
        <w:t xml:space="preserve"> </w:t>
      </w:r>
      <w:r w:rsidRPr="001D2F18">
        <w:rPr>
          <w:b/>
          <w:bCs/>
        </w:rPr>
        <w:t>Jei technin</w:t>
      </w:r>
      <w:r w:rsidRPr="0058547B">
        <w:rPr>
          <w:b/>
          <w:bCs/>
        </w:rPr>
        <w:t xml:space="preserve">ės specifikacijos </w:t>
      </w:r>
      <w:r w:rsidRPr="001D2F18">
        <w:rPr>
          <w:b/>
          <w:bCs/>
        </w:rPr>
        <w:t xml:space="preserve">specialiųjų reikalavimų lentelėje </w:t>
      </w:r>
      <w:r w:rsidRPr="0058547B">
        <w:rPr>
          <w:b/>
          <w:bCs/>
        </w:rPr>
        <w:t>nenurodyta kitaip.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C10F3"/>
    <w:multiLevelType w:val="hybridMultilevel"/>
    <w:tmpl w:val="E8D0F65A"/>
    <w:lvl w:ilvl="0" w:tplc="60BC61F8">
      <w:start w:val="2025"/>
      <w:numFmt w:val="bullet"/>
      <w:lvlText w:val="-"/>
      <w:lvlJc w:val="left"/>
      <w:pPr>
        <w:ind w:left="1114" w:hanging="360"/>
      </w:pPr>
      <w:rPr>
        <w:rFonts w:ascii="Times New Roman" w:eastAsiaTheme="minorHAnsi" w:hAnsi="Times New Roman" w:cs="Times New Roman" w:hint="default"/>
      </w:rPr>
    </w:lvl>
    <w:lvl w:ilvl="1" w:tplc="04270003">
      <w:start w:val="1"/>
      <w:numFmt w:val="bullet"/>
      <w:lvlText w:val="o"/>
      <w:lvlJc w:val="left"/>
      <w:pPr>
        <w:ind w:left="1834" w:hanging="360"/>
      </w:pPr>
      <w:rPr>
        <w:rFonts w:ascii="Courier New" w:hAnsi="Courier New" w:cs="Courier New" w:hint="default"/>
      </w:rPr>
    </w:lvl>
    <w:lvl w:ilvl="2" w:tplc="04270005">
      <w:start w:val="1"/>
      <w:numFmt w:val="bullet"/>
      <w:lvlText w:val=""/>
      <w:lvlJc w:val="left"/>
      <w:pPr>
        <w:ind w:left="2554" w:hanging="360"/>
      </w:pPr>
      <w:rPr>
        <w:rFonts w:ascii="Wingdings" w:hAnsi="Wingdings" w:hint="default"/>
      </w:rPr>
    </w:lvl>
    <w:lvl w:ilvl="3" w:tplc="04270001">
      <w:start w:val="1"/>
      <w:numFmt w:val="bullet"/>
      <w:lvlText w:val=""/>
      <w:lvlJc w:val="left"/>
      <w:pPr>
        <w:ind w:left="3274" w:hanging="360"/>
      </w:pPr>
      <w:rPr>
        <w:rFonts w:ascii="Symbol" w:hAnsi="Symbol" w:hint="default"/>
      </w:rPr>
    </w:lvl>
    <w:lvl w:ilvl="4" w:tplc="04270003">
      <w:start w:val="1"/>
      <w:numFmt w:val="bullet"/>
      <w:lvlText w:val="o"/>
      <w:lvlJc w:val="left"/>
      <w:pPr>
        <w:ind w:left="3994" w:hanging="360"/>
      </w:pPr>
      <w:rPr>
        <w:rFonts w:ascii="Courier New" w:hAnsi="Courier New" w:cs="Courier New" w:hint="default"/>
      </w:rPr>
    </w:lvl>
    <w:lvl w:ilvl="5" w:tplc="04270005">
      <w:start w:val="1"/>
      <w:numFmt w:val="bullet"/>
      <w:lvlText w:val=""/>
      <w:lvlJc w:val="left"/>
      <w:pPr>
        <w:ind w:left="4714" w:hanging="360"/>
      </w:pPr>
      <w:rPr>
        <w:rFonts w:ascii="Wingdings" w:hAnsi="Wingdings" w:hint="default"/>
      </w:rPr>
    </w:lvl>
    <w:lvl w:ilvl="6" w:tplc="04270001">
      <w:start w:val="1"/>
      <w:numFmt w:val="bullet"/>
      <w:lvlText w:val=""/>
      <w:lvlJc w:val="left"/>
      <w:pPr>
        <w:ind w:left="5434" w:hanging="360"/>
      </w:pPr>
      <w:rPr>
        <w:rFonts w:ascii="Symbol" w:hAnsi="Symbol" w:hint="default"/>
      </w:rPr>
    </w:lvl>
    <w:lvl w:ilvl="7" w:tplc="04270003">
      <w:start w:val="1"/>
      <w:numFmt w:val="bullet"/>
      <w:lvlText w:val="o"/>
      <w:lvlJc w:val="left"/>
      <w:pPr>
        <w:ind w:left="6154" w:hanging="360"/>
      </w:pPr>
      <w:rPr>
        <w:rFonts w:ascii="Courier New" w:hAnsi="Courier New" w:cs="Courier New" w:hint="default"/>
      </w:rPr>
    </w:lvl>
    <w:lvl w:ilvl="8" w:tplc="04270005">
      <w:start w:val="1"/>
      <w:numFmt w:val="bullet"/>
      <w:lvlText w:val=""/>
      <w:lvlJc w:val="left"/>
      <w:pPr>
        <w:ind w:left="6874" w:hanging="360"/>
      </w:pPr>
      <w:rPr>
        <w:rFonts w:ascii="Wingdings" w:hAnsi="Wingdings" w:hint="default"/>
      </w:rPr>
    </w:lvl>
  </w:abstractNum>
  <w:abstractNum w:abstractNumId="1" w15:restartNumberingAfterBreak="0">
    <w:nsid w:val="10B10CA1"/>
    <w:multiLevelType w:val="hybridMultilevel"/>
    <w:tmpl w:val="E19486A8"/>
    <w:lvl w:ilvl="0" w:tplc="0768A138">
      <w:start w:val="2"/>
      <w:numFmt w:val="upperRoman"/>
      <w:lvlText w:val="%1."/>
      <w:lvlJc w:val="left"/>
      <w:pPr>
        <w:ind w:left="1790" w:hanging="720"/>
      </w:pPr>
      <w:rPr>
        <w:rFonts w:hint="default"/>
      </w:rPr>
    </w:lvl>
    <w:lvl w:ilvl="1" w:tplc="6DF4CBA8">
      <w:numFmt w:val="bullet"/>
      <w:lvlText w:val=""/>
      <w:lvlJc w:val="left"/>
      <w:pPr>
        <w:ind w:left="2150" w:hanging="360"/>
      </w:pPr>
      <w:rPr>
        <w:rFonts w:ascii="Symbol" w:eastAsiaTheme="minorHAnsi" w:hAnsi="Symbol" w:cs="Times New Roman" w:hint="default"/>
      </w:r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 w15:restartNumberingAfterBreak="0">
    <w:nsid w:val="1AAF59FB"/>
    <w:multiLevelType w:val="hybridMultilevel"/>
    <w:tmpl w:val="F7F657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3146B6"/>
    <w:multiLevelType w:val="hybridMultilevel"/>
    <w:tmpl w:val="38043F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5061424"/>
    <w:multiLevelType w:val="hybridMultilevel"/>
    <w:tmpl w:val="CCFEC6F4"/>
    <w:lvl w:ilvl="0" w:tplc="FBA481CC">
      <w:start w:val="1"/>
      <w:numFmt w:val="decimal"/>
      <w:lvlText w:val="1.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784329"/>
    <w:multiLevelType w:val="hybridMultilevel"/>
    <w:tmpl w:val="452E83BA"/>
    <w:lvl w:ilvl="0" w:tplc="E2208BF4">
      <w:start w:val="1"/>
      <w:numFmt w:val="decimal"/>
      <w:lvlText w:val="1.6.%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9C07DF"/>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DDE5B47"/>
    <w:multiLevelType w:val="hybridMultilevel"/>
    <w:tmpl w:val="16F4E90A"/>
    <w:lvl w:ilvl="0" w:tplc="0878533E">
      <w:start w:val="1"/>
      <w:numFmt w:val="decimal"/>
      <w:lvlText w:val="1.13.%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A96563"/>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40B8135D"/>
    <w:multiLevelType w:val="hybridMultilevel"/>
    <w:tmpl w:val="32845F12"/>
    <w:lvl w:ilvl="0" w:tplc="88D4A606">
      <w:start w:val="1"/>
      <w:numFmt w:val="decimal"/>
      <w:lvlText w:val="%1."/>
      <w:lvlJc w:val="left"/>
      <w:pPr>
        <w:ind w:left="1020" w:hanging="360"/>
      </w:pPr>
    </w:lvl>
    <w:lvl w:ilvl="1" w:tplc="CD2EE75C">
      <w:start w:val="1"/>
      <w:numFmt w:val="decimal"/>
      <w:lvlText w:val="%2."/>
      <w:lvlJc w:val="left"/>
      <w:pPr>
        <w:ind w:left="1020" w:hanging="360"/>
      </w:pPr>
    </w:lvl>
    <w:lvl w:ilvl="2" w:tplc="65EED7F8">
      <w:start w:val="1"/>
      <w:numFmt w:val="decimal"/>
      <w:lvlText w:val="%3."/>
      <w:lvlJc w:val="left"/>
      <w:pPr>
        <w:ind w:left="1020" w:hanging="360"/>
      </w:pPr>
    </w:lvl>
    <w:lvl w:ilvl="3" w:tplc="D7CE983E">
      <w:start w:val="1"/>
      <w:numFmt w:val="decimal"/>
      <w:lvlText w:val="%4."/>
      <w:lvlJc w:val="left"/>
      <w:pPr>
        <w:ind w:left="1020" w:hanging="360"/>
      </w:pPr>
    </w:lvl>
    <w:lvl w:ilvl="4" w:tplc="275E92BE">
      <w:start w:val="1"/>
      <w:numFmt w:val="decimal"/>
      <w:lvlText w:val="%5."/>
      <w:lvlJc w:val="left"/>
      <w:pPr>
        <w:ind w:left="1020" w:hanging="360"/>
      </w:pPr>
    </w:lvl>
    <w:lvl w:ilvl="5" w:tplc="2D06905E">
      <w:start w:val="1"/>
      <w:numFmt w:val="decimal"/>
      <w:lvlText w:val="%6."/>
      <w:lvlJc w:val="left"/>
      <w:pPr>
        <w:ind w:left="1020" w:hanging="360"/>
      </w:pPr>
    </w:lvl>
    <w:lvl w:ilvl="6" w:tplc="F1A0337C">
      <w:start w:val="1"/>
      <w:numFmt w:val="decimal"/>
      <w:lvlText w:val="%7."/>
      <w:lvlJc w:val="left"/>
      <w:pPr>
        <w:ind w:left="1020" w:hanging="360"/>
      </w:pPr>
    </w:lvl>
    <w:lvl w:ilvl="7" w:tplc="674C6DEE">
      <w:start w:val="1"/>
      <w:numFmt w:val="decimal"/>
      <w:lvlText w:val="%8."/>
      <w:lvlJc w:val="left"/>
      <w:pPr>
        <w:ind w:left="1020" w:hanging="360"/>
      </w:pPr>
    </w:lvl>
    <w:lvl w:ilvl="8" w:tplc="9E1E77DE">
      <w:start w:val="1"/>
      <w:numFmt w:val="decimal"/>
      <w:lvlText w:val="%9."/>
      <w:lvlJc w:val="left"/>
      <w:pPr>
        <w:ind w:left="1020" w:hanging="360"/>
      </w:pPr>
    </w:lvl>
  </w:abstractNum>
  <w:abstractNum w:abstractNumId="10" w15:restartNumberingAfterBreak="0">
    <w:nsid w:val="417205E5"/>
    <w:multiLevelType w:val="hybridMultilevel"/>
    <w:tmpl w:val="91284B12"/>
    <w:lvl w:ilvl="0" w:tplc="60BC61F8">
      <w:start w:val="2025"/>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2B558F5"/>
    <w:multiLevelType w:val="hybridMultilevel"/>
    <w:tmpl w:val="8DD23B32"/>
    <w:lvl w:ilvl="0" w:tplc="B9708352">
      <w:start w:val="1"/>
      <w:numFmt w:val="decimal"/>
      <w:lvlText w:val="1.3.%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D80660"/>
    <w:multiLevelType w:val="hybridMultilevel"/>
    <w:tmpl w:val="9934F6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0650451"/>
    <w:multiLevelType w:val="hybridMultilevel"/>
    <w:tmpl w:val="57888C4C"/>
    <w:lvl w:ilvl="0" w:tplc="D6C4BC9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15868AF"/>
    <w:multiLevelType w:val="hybridMultilevel"/>
    <w:tmpl w:val="197E7C30"/>
    <w:lvl w:ilvl="0" w:tplc="211ECA9A">
      <w:start w:val="1"/>
      <w:numFmt w:val="decimal"/>
      <w:lvlText w:val="1.11.%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F6024E"/>
    <w:multiLevelType w:val="hybridMultilevel"/>
    <w:tmpl w:val="49CEE38A"/>
    <w:lvl w:ilvl="0" w:tplc="E1A05312">
      <w:start w:val="1"/>
      <w:numFmt w:val="decimal"/>
      <w:lvlText w:val="%1."/>
      <w:lvlJc w:val="left"/>
      <w:pPr>
        <w:ind w:left="1020" w:hanging="360"/>
      </w:pPr>
    </w:lvl>
    <w:lvl w:ilvl="1" w:tplc="6F9420BC">
      <w:start w:val="1"/>
      <w:numFmt w:val="decimal"/>
      <w:lvlText w:val="%2."/>
      <w:lvlJc w:val="left"/>
      <w:pPr>
        <w:ind w:left="1020" w:hanging="360"/>
      </w:pPr>
    </w:lvl>
    <w:lvl w:ilvl="2" w:tplc="296EDBE4">
      <w:start w:val="1"/>
      <w:numFmt w:val="decimal"/>
      <w:lvlText w:val="%3."/>
      <w:lvlJc w:val="left"/>
      <w:pPr>
        <w:ind w:left="1020" w:hanging="360"/>
      </w:pPr>
    </w:lvl>
    <w:lvl w:ilvl="3" w:tplc="4F34CCFC">
      <w:start w:val="1"/>
      <w:numFmt w:val="decimal"/>
      <w:lvlText w:val="%4."/>
      <w:lvlJc w:val="left"/>
      <w:pPr>
        <w:ind w:left="1020" w:hanging="360"/>
      </w:pPr>
    </w:lvl>
    <w:lvl w:ilvl="4" w:tplc="8BA248A4">
      <w:start w:val="1"/>
      <w:numFmt w:val="decimal"/>
      <w:lvlText w:val="%5."/>
      <w:lvlJc w:val="left"/>
      <w:pPr>
        <w:ind w:left="1020" w:hanging="360"/>
      </w:pPr>
    </w:lvl>
    <w:lvl w:ilvl="5" w:tplc="40CE8B9E">
      <w:start w:val="1"/>
      <w:numFmt w:val="decimal"/>
      <w:lvlText w:val="%6."/>
      <w:lvlJc w:val="left"/>
      <w:pPr>
        <w:ind w:left="1020" w:hanging="360"/>
      </w:pPr>
    </w:lvl>
    <w:lvl w:ilvl="6" w:tplc="CC26503C">
      <w:start w:val="1"/>
      <w:numFmt w:val="decimal"/>
      <w:lvlText w:val="%7."/>
      <w:lvlJc w:val="left"/>
      <w:pPr>
        <w:ind w:left="1020" w:hanging="360"/>
      </w:pPr>
    </w:lvl>
    <w:lvl w:ilvl="7" w:tplc="87E01468">
      <w:start w:val="1"/>
      <w:numFmt w:val="decimal"/>
      <w:lvlText w:val="%8."/>
      <w:lvlJc w:val="left"/>
      <w:pPr>
        <w:ind w:left="1020" w:hanging="360"/>
      </w:pPr>
    </w:lvl>
    <w:lvl w:ilvl="8" w:tplc="3F68CB36">
      <w:start w:val="1"/>
      <w:numFmt w:val="decimal"/>
      <w:lvlText w:val="%9."/>
      <w:lvlJc w:val="left"/>
      <w:pPr>
        <w:ind w:left="1020" w:hanging="360"/>
      </w:pPr>
    </w:lvl>
  </w:abstractNum>
  <w:abstractNum w:abstractNumId="16" w15:restartNumberingAfterBreak="0">
    <w:nsid w:val="55475DC0"/>
    <w:multiLevelType w:val="hybridMultilevel"/>
    <w:tmpl w:val="F0A6D3C4"/>
    <w:lvl w:ilvl="0" w:tplc="84CCE65E">
      <w:start w:val="1"/>
      <w:numFmt w:val="decimal"/>
      <w:lvlText w:val="1.12.%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C111C7"/>
    <w:multiLevelType w:val="hybridMultilevel"/>
    <w:tmpl w:val="62EA43DC"/>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FEC3B89"/>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363091D"/>
    <w:multiLevelType w:val="hybridMultilevel"/>
    <w:tmpl w:val="F7F657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6521382"/>
    <w:multiLevelType w:val="hybridMultilevel"/>
    <w:tmpl w:val="62EA43DC"/>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66615AA2"/>
    <w:multiLevelType w:val="hybridMultilevel"/>
    <w:tmpl w:val="80F0DF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C8160AD"/>
    <w:multiLevelType w:val="hybridMultilevel"/>
    <w:tmpl w:val="AB845C1A"/>
    <w:lvl w:ilvl="0" w:tplc="DF9624C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F322EB9"/>
    <w:multiLevelType w:val="hybridMultilevel"/>
    <w:tmpl w:val="3F6EC3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2E171C3"/>
    <w:multiLevelType w:val="hybridMultilevel"/>
    <w:tmpl w:val="4900D5DC"/>
    <w:lvl w:ilvl="0" w:tplc="DA86E6AC">
      <w:start w:val="1"/>
      <w:numFmt w:val="decimal"/>
      <w:lvlText w:val="%1."/>
      <w:lvlJc w:val="left"/>
      <w:pPr>
        <w:ind w:left="1020" w:hanging="360"/>
      </w:pPr>
    </w:lvl>
    <w:lvl w:ilvl="1" w:tplc="178E162C">
      <w:start w:val="1"/>
      <w:numFmt w:val="decimal"/>
      <w:lvlText w:val="%2."/>
      <w:lvlJc w:val="left"/>
      <w:pPr>
        <w:ind w:left="1020" w:hanging="360"/>
      </w:pPr>
    </w:lvl>
    <w:lvl w:ilvl="2" w:tplc="E8803DA0">
      <w:start w:val="1"/>
      <w:numFmt w:val="decimal"/>
      <w:lvlText w:val="%3."/>
      <w:lvlJc w:val="left"/>
      <w:pPr>
        <w:ind w:left="1020" w:hanging="360"/>
      </w:pPr>
    </w:lvl>
    <w:lvl w:ilvl="3" w:tplc="A8462988">
      <w:start w:val="1"/>
      <w:numFmt w:val="decimal"/>
      <w:lvlText w:val="%4."/>
      <w:lvlJc w:val="left"/>
      <w:pPr>
        <w:ind w:left="1020" w:hanging="360"/>
      </w:pPr>
    </w:lvl>
    <w:lvl w:ilvl="4" w:tplc="910AD6B6">
      <w:start w:val="1"/>
      <w:numFmt w:val="decimal"/>
      <w:lvlText w:val="%5."/>
      <w:lvlJc w:val="left"/>
      <w:pPr>
        <w:ind w:left="1020" w:hanging="360"/>
      </w:pPr>
    </w:lvl>
    <w:lvl w:ilvl="5" w:tplc="B40CE0F4">
      <w:start w:val="1"/>
      <w:numFmt w:val="decimal"/>
      <w:lvlText w:val="%6."/>
      <w:lvlJc w:val="left"/>
      <w:pPr>
        <w:ind w:left="1020" w:hanging="360"/>
      </w:pPr>
    </w:lvl>
    <w:lvl w:ilvl="6" w:tplc="6E9835C0">
      <w:start w:val="1"/>
      <w:numFmt w:val="decimal"/>
      <w:lvlText w:val="%7."/>
      <w:lvlJc w:val="left"/>
      <w:pPr>
        <w:ind w:left="1020" w:hanging="360"/>
      </w:pPr>
    </w:lvl>
    <w:lvl w:ilvl="7" w:tplc="64522742">
      <w:start w:val="1"/>
      <w:numFmt w:val="decimal"/>
      <w:lvlText w:val="%8."/>
      <w:lvlJc w:val="left"/>
      <w:pPr>
        <w:ind w:left="1020" w:hanging="360"/>
      </w:pPr>
    </w:lvl>
    <w:lvl w:ilvl="8" w:tplc="9C141F7C">
      <w:start w:val="1"/>
      <w:numFmt w:val="decimal"/>
      <w:lvlText w:val="%9."/>
      <w:lvlJc w:val="left"/>
      <w:pPr>
        <w:ind w:left="1020" w:hanging="360"/>
      </w:pPr>
    </w:lvl>
  </w:abstractNum>
  <w:abstractNum w:abstractNumId="25" w15:restartNumberingAfterBreak="0">
    <w:nsid w:val="770E1300"/>
    <w:multiLevelType w:val="hybridMultilevel"/>
    <w:tmpl w:val="45C28B46"/>
    <w:lvl w:ilvl="0" w:tplc="90E89B96">
      <w:start w:val="1"/>
      <w:numFmt w:val="decimal"/>
      <w:lvlText w:val="%1."/>
      <w:lvlJc w:val="left"/>
      <w:pPr>
        <w:ind w:left="1020" w:hanging="360"/>
      </w:pPr>
    </w:lvl>
    <w:lvl w:ilvl="1" w:tplc="73A2ADFA">
      <w:start w:val="1"/>
      <w:numFmt w:val="decimal"/>
      <w:lvlText w:val="%2."/>
      <w:lvlJc w:val="left"/>
      <w:pPr>
        <w:ind w:left="1020" w:hanging="360"/>
      </w:pPr>
    </w:lvl>
    <w:lvl w:ilvl="2" w:tplc="FA788104">
      <w:start w:val="1"/>
      <w:numFmt w:val="decimal"/>
      <w:lvlText w:val="%3."/>
      <w:lvlJc w:val="left"/>
      <w:pPr>
        <w:ind w:left="1020" w:hanging="360"/>
      </w:pPr>
    </w:lvl>
    <w:lvl w:ilvl="3" w:tplc="DE120FC2">
      <w:start w:val="1"/>
      <w:numFmt w:val="decimal"/>
      <w:lvlText w:val="%4."/>
      <w:lvlJc w:val="left"/>
      <w:pPr>
        <w:ind w:left="1020" w:hanging="360"/>
      </w:pPr>
    </w:lvl>
    <w:lvl w:ilvl="4" w:tplc="D66C787C">
      <w:start w:val="1"/>
      <w:numFmt w:val="decimal"/>
      <w:lvlText w:val="%5."/>
      <w:lvlJc w:val="left"/>
      <w:pPr>
        <w:ind w:left="1020" w:hanging="360"/>
      </w:pPr>
    </w:lvl>
    <w:lvl w:ilvl="5" w:tplc="971ED898">
      <w:start w:val="1"/>
      <w:numFmt w:val="decimal"/>
      <w:lvlText w:val="%6."/>
      <w:lvlJc w:val="left"/>
      <w:pPr>
        <w:ind w:left="1020" w:hanging="360"/>
      </w:pPr>
    </w:lvl>
    <w:lvl w:ilvl="6" w:tplc="F494754E">
      <w:start w:val="1"/>
      <w:numFmt w:val="decimal"/>
      <w:lvlText w:val="%7."/>
      <w:lvlJc w:val="left"/>
      <w:pPr>
        <w:ind w:left="1020" w:hanging="360"/>
      </w:pPr>
    </w:lvl>
    <w:lvl w:ilvl="7" w:tplc="C0B2F820">
      <w:start w:val="1"/>
      <w:numFmt w:val="decimal"/>
      <w:lvlText w:val="%8."/>
      <w:lvlJc w:val="left"/>
      <w:pPr>
        <w:ind w:left="1020" w:hanging="360"/>
      </w:pPr>
    </w:lvl>
    <w:lvl w:ilvl="8" w:tplc="AF04CE4E">
      <w:start w:val="1"/>
      <w:numFmt w:val="decimal"/>
      <w:lvlText w:val="%9."/>
      <w:lvlJc w:val="left"/>
      <w:pPr>
        <w:ind w:left="1020" w:hanging="360"/>
      </w:pPr>
    </w:lvl>
  </w:abstractNum>
  <w:abstractNum w:abstractNumId="26" w15:restartNumberingAfterBreak="0">
    <w:nsid w:val="77205B0A"/>
    <w:multiLevelType w:val="multilevel"/>
    <w:tmpl w:val="BCC8EDDE"/>
    <w:lvl w:ilvl="0">
      <w:start w:val="2"/>
      <w:numFmt w:val="decimal"/>
      <w:lvlText w:val="%1."/>
      <w:lvlJc w:val="left"/>
      <w:pPr>
        <w:ind w:left="360" w:hanging="360"/>
      </w:pPr>
      <w:rPr>
        <w:b/>
      </w:rPr>
    </w:lvl>
    <w:lvl w:ilvl="1">
      <w:start w:val="3"/>
      <w:numFmt w:val="decimal"/>
      <w:lvlText w:val="%1.%2."/>
      <w:lvlJc w:val="left"/>
      <w:pPr>
        <w:ind w:left="1080" w:hanging="360"/>
      </w:pPr>
      <w:rPr>
        <w:b/>
      </w:rPr>
    </w:lvl>
    <w:lvl w:ilvl="2">
      <w:start w:val="1"/>
      <w:numFmt w:val="decimal"/>
      <w:lvlText w:val="%1.%2.%3."/>
      <w:lvlJc w:val="left"/>
      <w:pPr>
        <w:ind w:left="2160" w:hanging="720"/>
      </w:pPr>
      <w:rPr>
        <w:b/>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560" w:hanging="1800"/>
      </w:pPr>
      <w:rPr>
        <w:b/>
      </w:rPr>
    </w:lvl>
  </w:abstractNum>
  <w:abstractNum w:abstractNumId="27" w15:restartNumberingAfterBreak="0">
    <w:nsid w:val="784307A4"/>
    <w:multiLevelType w:val="hybridMultilevel"/>
    <w:tmpl w:val="BD70E0EC"/>
    <w:lvl w:ilvl="0" w:tplc="18444706">
      <w:start w:val="1"/>
      <w:numFmt w:val="decimal"/>
      <w:lvlText w:val="1.4.%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9DC3D4E"/>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7B9C6F32"/>
    <w:multiLevelType w:val="multilevel"/>
    <w:tmpl w:val="2F8680FC"/>
    <w:lvl w:ilvl="0">
      <w:start w:val="1"/>
      <w:numFmt w:val="decimal"/>
      <w:lvlText w:val="%1."/>
      <w:lvlJc w:val="left"/>
      <w:pPr>
        <w:ind w:left="394" w:hanging="360"/>
      </w:pPr>
      <w:rPr>
        <w:rFonts w:hint="default"/>
        <w:color w:val="000000" w:themeColor="text1"/>
      </w:rPr>
    </w:lvl>
    <w:lvl w:ilvl="1">
      <w:start w:val="2"/>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num w:numId="1" w16cid:durableId="1066883133">
    <w:abstractNumId w:val="28"/>
  </w:num>
  <w:num w:numId="2" w16cid:durableId="1709835726">
    <w:abstractNumId w:val="29"/>
  </w:num>
  <w:num w:numId="3" w16cid:durableId="16783142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7243325">
    <w:abstractNumId w:val="17"/>
  </w:num>
  <w:num w:numId="5" w16cid:durableId="838232955">
    <w:abstractNumId w:val="8"/>
  </w:num>
  <w:num w:numId="6" w16cid:durableId="1633710885">
    <w:abstractNumId w:val="20"/>
  </w:num>
  <w:num w:numId="7" w16cid:durableId="1149903766">
    <w:abstractNumId w:val="18"/>
  </w:num>
  <w:num w:numId="8" w16cid:durableId="729422052">
    <w:abstractNumId w:val="6"/>
  </w:num>
  <w:num w:numId="9" w16cid:durableId="292171936">
    <w:abstractNumId w:val="21"/>
  </w:num>
  <w:num w:numId="10" w16cid:durableId="1332222397">
    <w:abstractNumId w:val="13"/>
  </w:num>
  <w:num w:numId="11" w16cid:durableId="587614322">
    <w:abstractNumId w:val="19"/>
  </w:num>
  <w:num w:numId="12" w16cid:durableId="1534542024">
    <w:abstractNumId w:val="22"/>
  </w:num>
  <w:num w:numId="13" w16cid:durableId="693383800">
    <w:abstractNumId w:val="23"/>
  </w:num>
  <w:num w:numId="14" w16cid:durableId="1374118649">
    <w:abstractNumId w:val="12"/>
  </w:num>
  <w:num w:numId="15" w16cid:durableId="148912577">
    <w:abstractNumId w:val="10"/>
  </w:num>
  <w:num w:numId="16" w16cid:durableId="1474058966">
    <w:abstractNumId w:val="0"/>
  </w:num>
  <w:num w:numId="17" w16cid:durableId="1750737803">
    <w:abstractNumId w:val="2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5586605">
    <w:abstractNumId w:val="2"/>
  </w:num>
  <w:num w:numId="19" w16cid:durableId="1581525705">
    <w:abstractNumId w:val="1"/>
  </w:num>
  <w:num w:numId="20" w16cid:durableId="2066248676">
    <w:abstractNumId w:val="9"/>
  </w:num>
  <w:num w:numId="21" w16cid:durableId="380400529">
    <w:abstractNumId w:val="24"/>
  </w:num>
  <w:num w:numId="22" w16cid:durableId="667250217">
    <w:abstractNumId w:val="15"/>
  </w:num>
  <w:num w:numId="23" w16cid:durableId="491680993">
    <w:abstractNumId w:val="25"/>
  </w:num>
  <w:num w:numId="24" w16cid:durableId="901059367">
    <w:abstractNumId w:val="4"/>
  </w:num>
  <w:num w:numId="25" w16cid:durableId="647978825">
    <w:abstractNumId w:val="11"/>
  </w:num>
  <w:num w:numId="26" w16cid:durableId="1296908780">
    <w:abstractNumId w:val="27"/>
  </w:num>
  <w:num w:numId="27" w16cid:durableId="96675703">
    <w:abstractNumId w:val="5"/>
  </w:num>
  <w:num w:numId="28" w16cid:durableId="1195537304">
    <w:abstractNumId w:val="14"/>
  </w:num>
  <w:num w:numId="29" w16cid:durableId="1754661435">
    <w:abstractNumId w:val="16"/>
  </w:num>
  <w:num w:numId="30" w16cid:durableId="294920523">
    <w:abstractNumId w:val="7"/>
  </w:num>
  <w:num w:numId="31" w16cid:durableId="118917642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004"/>
    <w:rsid w:val="00000A1C"/>
    <w:rsid w:val="00000F0B"/>
    <w:rsid w:val="00003FEB"/>
    <w:rsid w:val="000056F7"/>
    <w:rsid w:val="0001216E"/>
    <w:rsid w:val="00017A98"/>
    <w:rsid w:val="00020FAF"/>
    <w:rsid w:val="00022902"/>
    <w:rsid w:val="000235B9"/>
    <w:rsid w:val="00023ADF"/>
    <w:rsid w:val="00027835"/>
    <w:rsid w:val="0003440F"/>
    <w:rsid w:val="00034519"/>
    <w:rsid w:val="0003538A"/>
    <w:rsid w:val="00035AB6"/>
    <w:rsid w:val="00040970"/>
    <w:rsid w:val="0004401A"/>
    <w:rsid w:val="00044A4A"/>
    <w:rsid w:val="00044FDA"/>
    <w:rsid w:val="000517FD"/>
    <w:rsid w:val="00051A0F"/>
    <w:rsid w:val="00053411"/>
    <w:rsid w:val="00053DE3"/>
    <w:rsid w:val="00054214"/>
    <w:rsid w:val="00055803"/>
    <w:rsid w:val="00056E36"/>
    <w:rsid w:val="000603BF"/>
    <w:rsid w:val="00061C6F"/>
    <w:rsid w:val="0006257E"/>
    <w:rsid w:val="0006601E"/>
    <w:rsid w:val="00067066"/>
    <w:rsid w:val="000708ED"/>
    <w:rsid w:val="00071735"/>
    <w:rsid w:val="000724FF"/>
    <w:rsid w:val="000741A5"/>
    <w:rsid w:val="00075D59"/>
    <w:rsid w:val="000764FD"/>
    <w:rsid w:val="00077B3D"/>
    <w:rsid w:val="000802B9"/>
    <w:rsid w:val="000851A5"/>
    <w:rsid w:val="00086E77"/>
    <w:rsid w:val="00091156"/>
    <w:rsid w:val="000912A3"/>
    <w:rsid w:val="000926BC"/>
    <w:rsid w:val="00094133"/>
    <w:rsid w:val="00095500"/>
    <w:rsid w:val="000A232D"/>
    <w:rsid w:val="000A2905"/>
    <w:rsid w:val="000A2E4E"/>
    <w:rsid w:val="000A6E70"/>
    <w:rsid w:val="000B2769"/>
    <w:rsid w:val="000B2DBA"/>
    <w:rsid w:val="000B3355"/>
    <w:rsid w:val="000B4C7E"/>
    <w:rsid w:val="000C182A"/>
    <w:rsid w:val="000D1303"/>
    <w:rsid w:val="000D326B"/>
    <w:rsid w:val="000D36D1"/>
    <w:rsid w:val="000D40FF"/>
    <w:rsid w:val="000D65F2"/>
    <w:rsid w:val="000E1C50"/>
    <w:rsid w:val="000E31FC"/>
    <w:rsid w:val="000E4ADD"/>
    <w:rsid w:val="000E4BE6"/>
    <w:rsid w:val="000E6372"/>
    <w:rsid w:val="000E6A9D"/>
    <w:rsid w:val="000E7430"/>
    <w:rsid w:val="000E7D2B"/>
    <w:rsid w:val="000F067D"/>
    <w:rsid w:val="000F3FDB"/>
    <w:rsid w:val="00101595"/>
    <w:rsid w:val="00101B77"/>
    <w:rsid w:val="0010283F"/>
    <w:rsid w:val="001038AE"/>
    <w:rsid w:val="00105C1C"/>
    <w:rsid w:val="00105D6F"/>
    <w:rsid w:val="00110F17"/>
    <w:rsid w:val="00111172"/>
    <w:rsid w:val="00114711"/>
    <w:rsid w:val="00116244"/>
    <w:rsid w:val="001175FF"/>
    <w:rsid w:val="001234C3"/>
    <w:rsid w:val="00124F09"/>
    <w:rsid w:val="00125271"/>
    <w:rsid w:val="001263EE"/>
    <w:rsid w:val="00131093"/>
    <w:rsid w:val="00132229"/>
    <w:rsid w:val="001330EE"/>
    <w:rsid w:val="001355A2"/>
    <w:rsid w:val="00140B42"/>
    <w:rsid w:val="0014101F"/>
    <w:rsid w:val="00141E4E"/>
    <w:rsid w:val="001432C5"/>
    <w:rsid w:val="001443BA"/>
    <w:rsid w:val="001447B6"/>
    <w:rsid w:val="00144DB1"/>
    <w:rsid w:val="00145AEA"/>
    <w:rsid w:val="00145CFB"/>
    <w:rsid w:val="00145DDF"/>
    <w:rsid w:val="00146D98"/>
    <w:rsid w:val="001501D4"/>
    <w:rsid w:val="001516A3"/>
    <w:rsid w:val="0015190E"/>
    <w:rsid w:val="0015383C"/>
    <w:rsid w:val="00157195"/>
    <w:rsid w:val="001621FE"/>
    <w:rsid w:val="00164608"/>
    <w:rsid w:val="001672DE"/>
    <w:rsid w:val="00167BED"/>
    <w:rsid w:val="0017187F"/>
    <w:rsid w:val="00171D9A"/>
    <w:rsid w:val="00173D52"/>
    <w:rsid w:val="00176931"/>
    <w:rsid w:val="00176B82"/>
    <w:rsid w:val="001835E3"/>
    <w:rsid w:val="00185290"/>
    <w:rsid w:val="00187399"/>
    <w:rsid w:val="001875D5"/>
    <w:rsid w:val="0018786B"/>
    <w:rsid w:val="001A064F"/>
    <w:rsid w:val="001A41CB"/>
    <w:rsid w:val="001B2592"/>
    <w:rsid w:val="001B2C2A"/>
    <w:rsid w:val="001B2EC0"/>
    <w:rsid w:val="001B4F54"/>
    <w:rsid w:val="001B52D6"/>
    <w:rsid w:val="001C3749"/>
    <w:rsid w:val="001C6841"/>
    <w:rsid w:val="001C7165"/>
    <w:rsid w:val="001D072B"/>
    <w:rsid w:val="001D0860"/>
    <w:rsid w:val="001D58AE"/>
    <w:rsid w:val="001E09F0"/>
    <w:rsid w:val="001E0D99"/>
    <w:rsid w:val="001E41C0"/>
    <w:rsid w:val="001E762E"/>
    <w:rsid w:val="001E784A"/>
    <w:rsid w:val="001E7961"/>
    <w:rsid w:val="001F597F"/>
    <w:rsid w:val="001F7187"/>
    <w:rsid w:val="00201829"/>
    <w:rsid w:val="00201BD7"/>
    <w:rsid w:val="002028B0"/>
    <w:rsid w:val="00207562"/>
    <w:rsid w:val="002123B3"/>
    <w:rsid w:val="00213361"/>
    <w:rsid w:val="0021561D"/>
    <w:rsid w:val="0021666B"/>
    <w:rsid w:val="0021724C"/>
    <w:rsid w:val="00221268"/>
    <w:rsid w:val="00221785"/>
    <w:rsid w:val="002228B3"/>
    <w:rsid w:val="00223A22"/>
    <w:rsid w:val="0022444D"/>
    <w:rsid w:val="00233371"/>
    <w:rsid w:val="00233973"/>
    <w:rsid w:val="00234C6D"/>
    <w:rsid w:val="00236790"/>
    <w:rsid w:val="00237258"/>
    <w:rsid w:val="00237432"/>
    <w:rsid w:val="00243212"/>
    <w:rsid w:val="00243C45"/>
    <w:rsid w:val="0024556A"/>
    <w:rsid w:val="00246C62"/>
    <w:rsid w:val="0025236B"/>
    <w:rsid w:val="00255889"/>
    <w:rsid w:val="00256F55"/>
    <w:rsid w:val="0026140B"/>
    <w:rsid w:val="0026615D"/>
    <w:rsid w:val="00266488"/>
    <w:rsid w:val="00270B07"/>
    <w:rsid w:val="00271A6E"/>
    <w:rsid w:val="00276028"/>
    <w:rsid w:val="00282381"/>
    <w:rsid w:val="00283C51"/>
    <w:rsid w:val="00285FFB"/>
    <w:rsid w:val="002871C1"/>
    <w:rsid w:val="00287380"/>
    <w:rsid w:val="00287826"/>
    <w:rsid w:val="00292055"/>
    <w:rsid w:val="0029216F"/>
    <w:rsid w:val="00293C99"/>
    <w:rsid w:val="002966E0"/>
    <w:rsid w:val="00296D80"/>
    <w:rsid w:val="00297001"/>
    <w:rsid w:val="00297354"/>
    <w:rsid w:val="002A09A4"/>
    <w:rsid w:val="002A1F62"/>
    <w:rsid w:val="002A2557"/>
    <w:rsid w:val="002A2785"/>
    <w:rsid w:val="002A4E92"/>
    <w:rsid w:val="002A79AD"/>
    <w:rsid w:val="002B0FAC"/>
    <w:rsid w:val="002B1A34"/>
    <w:rsid w:val="002B240E"/>
    <w:rsid w:val="002B5597"/>
    <w:rsid w:val="002C0689"/>
    <w:rsid w:val="002C613A"/>
    <w:rsid w:val="002D0AA6"/>
    <w:rsid w:val="002D3077"/>
    <w:rsid w:val="002D36C3"/>
    <w:rsid w:val="002D3E8F"/>
    <w:rsid w:val="002E6A7F"/>
    <w:rsid w:val="002E7CB3"/>
    <w:rsid w:val="002F3B18"/>
    <w:rsid w:val="002F67DE"/>
    <w:rsid w:val="003003AC"/>
    <w:rsid w:val="003015B1"/>
    <w:rsid w:val="00301CB9"/>
    <w:rsid w:val="0030261A"/>
    <w:rsid w:val="00303238"/>
    <w:rsid w:val="0030480C"/>
    <w:rsid w:val="00304CE8"/>
    <w:rsid w:val="0030522A"/>
    <w:rsid w:val="003063AB"/>
    <w:rsid w:val="00306681"/>
    <w:rsid w:val="003067AF"/>
    <w:rsid w:val="003070B2"/>
    <w:rsid w:val="00312294"/>
    <w:rsid w:val="00313E20"/>
    <w:rsid w:val="00320E8D"/>
    <w:rsid w:val="00332C48"/>
    <w:rsid w:val="0034045A"/>
    <w:rsid w:val="003471A2"/>
    <w:rsid w:val="0035246C"/>
    <w:rsid w:val="00352F08"/>
    <w:rsid w:val="0035310A"/>
    <w:rsid w:val="0035716A"/>
    <w:rsid w:val="00366DCF"/>
    <w:rsid w:val="0037013A"/>
    <w:rsid w:val="00372B35"/>
    <w:rsid w:val="00374AB8"/>
    <w:rsid w:val="00375597"/>
    <w:rsid w:val="00375B60"/>
    <w:rsid w:val="00376885"/>
    <w:rsid w:val="0037792B"/>
    <w:rsid w:val="00380CBC"/>
    <w:rsid w:val="00391F49"/>
    <w:rsid w:val="0039283A"/>
    <w:rsid w:val="00395925"/>
    <w:rsid w:val="003966CB"/>
    <w:rsid w:val="00396BE2"/>
    <w:rsid w:val="003A077A"/>
    <w:rsid w:val="003A0817"/>
    <w:rsid w:val="003A2C1B"/>
    <w:rsid w:val="003A3BC4"/>
    <w:rsid w:val="003B02ED"/>
    <w:rsid w:val="003B0450"/>
    <w:rsid w:val="003B081D"/>
    <w:rsid w:val="003B344E"/>
    <w:rsid w:val="003B4B3D"/>
    <w:rsid w:val="003B5682"/>
    <w:rsid w:val="003B5AF1"/>
    <w:rsid w:val="003B6239"/>
    <w:rsid w:val="003B7429"/>
    <w:rsid w:val="003B7F11"/>
    <w:rsid w:val="003C172F"/>
    <w:rsid w:val="003C3F0A"/>
    <w:rsid w:val="003C78FE"/>
    <w:rsid w:val="003D00CA"/>
    <w:rsid w:val="003D1F6E"/>
    <w:rsid w:val="003D3178"/>
    <w:rsid w:val="003D3502"/>
    <w:rsid w:val="003D56FF"/>
    <w:rsid w:val="003E09F3"/>
    <w:rsid w:val="003E213F"/>
    <w:rsid w:val="003E26A9"/>
    <w:rsid w:val="003E5AF6"/>
    <w:rsid w:val="003E733D"/>
    <w:rsid w:val="003E7B4D"/>
    <w:rsid w:val="003F0195"/>
    <w:rsid w:val="003F09AE"/>
    <w:rsid w:val="003F1702"/>
    <w:rsid w:val="003F2D7E"/>
    <w:rsid w:val="003F6704"/>
    <w:rsid w:val="003F7AD0"/>
    <w:rsid w:val="00403606"/>
    <w:rsid w:val="004053AC"/>
    <w:rsid w:val="0040719B"/>
    <w:rsid w:val="0041193B"/>
    <w:rsid w:val="00411E40"/>
    <w:rsid w:val="00414D55"/>
    <w:rsid w:val="00414F1A"/>
    <w:rsid w:val="00415490"/>
    <w:rsid w:val="00416EC2"/>
    <w:rsid w:val="004237EA"/>
    <w:rsid w:val="00424067"/>
    <w:rsid w:val="004336EF"/>
    <w:rsid w:val="00434875"/>
    <w:rsid w:val="00434EB7"/>
    <w:rsid w:val="0043576C"/>
    <w:rsid w:val="0043771A"/>
    <w:rsid w:val="0044102E"/>
    <w:rsid w:val="00445198"/>
    <w:rsid w:val="00450ADB"/>
    <w:rsid w:val="00453EB7"/>
    <w:rsid w:val="00454CCC"/>
    <w:rsid w:val="00456312"/>
    <w:rsid w:val="004579C0"/>
    <w:rsid w:val="00461512"/>
    <w:rsid w:val="00461A73"/>
    <w:rsid w:val="00463ADA"/>
    <w:rsid w:val="00465326"/>
    <w:rsid w:val="004653B6"/>
    <w:rsid w:val="004701D0"/>
    <w:rsid w:val="0047331E"/>
    <w:rsid w:val="00473B0E"/>
    <w:rsid w:val="0047488E"/>
    <w:rsid w:val="0048100E"/>
    <w:rsid w:val="004820AA"/>
    <w:rsid w:val="0048309D"/>
    <w:rsid w:val="00487963"/>
    <w:rsid w:val="004908D9"/>
    <w:rsid w:val="004919A9"/>
    <w:rsid w:val="00491CC3"/>
    <w:rsid w:val="00496DB9"/>
    <w:rsid w:val="004A0F96"/>
    <w:rsid w:val="004A2E4C"/>
    <w:rsid w:val="004A3F50"/>
    <w:rsid w:val="004A5E38"/>
    <w:rsid w:val="004B05FC"/>
    <w:rsid w:val="004B3356"/>
    <w:rsid w:val="004B33EF"/>
    <w:rsid w:val="004B4525"/>
    <w:rsid w:val="004B4D50"/>
    <w:rsid w:val="004C615C"/>
    <w:rsid w:val="004D0BCA"/>
    <w:rsid w:val="004D6899"/>
    <w:rsid w:val="004E143F"/>
    <w:rsid w:val="004E2BA8"/>
    <w:rsid w:val="004E4E71"/>
    <w:rsid w:val="004E62C9"/>
    <w:rsid w:val="004F4E71"/>
    <w:rsid w:val="004F52B7"/>
    <w:rsid w:val="004F56EB"/>
    <w:rsid w:val="004F57B5"/>
    <w:rsid w:val="004F5F86"/>
    <w:rsid w:val="00500CC7"/>
    <w:rsid w:val="005034B0"/>
    <w:rsid w:val="00503E1D"/>
    <w:rsid w:val="005057EA"/>
    <w:rsid w:val="005078CD"/>
    <w:rsid w:val="00512B85"/>
    <w:rsid w:val="00514186"/>
    <w:rsid w:val="0052049B"/>
    <w:rsid w:val="00522A07"/>
    <w:rsid w:val="00522D5D"/>
    <w:rsid w:val="00523B2D"/>
    <w:rsid w:val="005264C0"/>
    <w:rsid w:val="005268D8"/>
    <w:rsid w:val="00530996"/>
    <w:rsid w:val="0053536F"/>
    <w:rsid w:val="00535591"/>
    <w:rsid w:val="00535A3B"/>
    <w:rsid w:val="00536B3D"/>
    <w:rsid w:val="005418E7"/>
    <w:rsid w:val="00541E28"/>
    <w:rsid w:val="0054342F"/>
    <w:rsid w:val="00544AF8"/>
    <w:rsid w:val="00552E81"/>
    <w:rsid w:val="005539B4"/>
    <w:rsid w:val="00554B0D"/>
    <w:rsid w:val="00555AD3"/>
    <w:rsid w:val="0055646C"/>
    <w:rsid w:val="00557B3F"/>
    <w:rsid w:val="0056357D"/>
    <w:rsid w:val="00563BF0"/>
    <w:rsid w:val="00565F02"/>
    <w:rsid w:val="00566011"/>
    <w:rsid w:val="005661A2"/>
    <w:rsid w:val="00570096"/>
    <w:rsid w:val="00572866"/>
    <w:rsid w:val="00572912"/>
    <w:rsid w:val="00573804"/>
    <w:rsid w:val="00584094"/>
    <w:rsid w:val="00587177"/>
    <w:rsid w:val="005905D4"/>
    <w:rsid w:val="00592F78"/>
    <w:rsid w:val="00593B48"/>
    <w:rsid w:val="00595266"/>
    <w:rsid w:val="005959C6"/>
    <w:rsid w:val="00597190"/>
    <w:rsid w:val="005A2684"/>
    <w:rsid w:val="005A3B4D"/>
    <w:rsid w:val="005A53BA"/>
    <w:rsid w:val="005A76AA"/>
    <w:rsid w:val="005B1E11"/>
    <w:rsid w:val="005B42A5"/>
    <w:rsid w:val="005B4EBF"/>
    <w:rsid w:val="005B6D87"/>
    <w:rsid w:val="005B72B4"/>
    <w:rsid w:val="005C1899"/>
    <w:rsid w:val="005C1CEF"/>
    <w:rsid w:val="005C271E"/>
    <w:rsid w:val="005C29DE"/>
    <w:rsid w:val="005C2FF1"/>
    <w:rsid w:val="005C58D2"/>
    <w:rsid w:val="005C76AB"/>
    <w:rsid w:val="005D1ED2"/>
    <w:rsid w:val="005D23C2"/>
    <w:rsid w:val="005D506F"/>
    <w:rsid w:val="005D549B"/>
    <w:rsid w:val="005D6D97"/>
    <w:rsid w:val="005E25F4"/>
    <w:rsid w:val="005E3F98"/>
    <w:rsid w:val="005E6455"/>
    <w:rsid w:val="005E68C6"/>
    <w:rsid w:val="005F19D7"/>
    <w:rsid w:val="005F597D"/>
    <w:rsid w:val="00600B23"/>
    <w:rsid w:val="00601320"/>
    <w:rsid w:val="006013F3"/>
    <w:rsid w:val="006042C3"/>
    <w:rsid w:val="00604C8F"/>
    <w:rsid w:val="0060724E"/>
    <w:rsid w:val="00607851"/>
    <w:rsid w:val="00612BC7"/>
    <w:rsid w:val="006153E2"/>
    <w:rsid w:val="0062088A"/>
    <w:rsid w:val="00627160"/>
    <w:rsid w:val="00627417"/>
    <w:rsid w:val="00630E64"/>
    <w:rsid w:val="00633904"/>
    <w:rsid w:val="00634F6E"/>
    <w:rsid w:val="0064013E"/>
    <w:rsid w:val="00644DC6"/>
    <w:rsid w:val="0065012A"/>
    <w:rsid w:val="00650B4E"/>
    <w:rsid w:val="00651ED3"/>
    <w:rsid w:val="00655D16"/>
    <w:rsid w:val="00661D0B"/>
    <w:rsid w:val="006633EB"/>
    <w:rsid w:val="006647EA"/>
    <w:rsid w:val="006666DF"/>
    <w:rsid w:val="00666BC1"/>
    <w:rsid w:val="00671A8F"/>
    <w:rsid w:val="00671BD5"/>
    <w:rsid w:val="00674EDC"/>
    <w:rsid w:val="006770A6"/>
    <w:rsid w:val="00682A38"/>
    <w:rsid w:val="006855A3"/>
    <w:rsid w:val="00690ACD"/>
    <w:rsid w:val="0069151B"/>
    <w:rsid w:val="00691639"/>
    <w:rsid w:val="00693377"/>
    <w:rsid w:val="00696566"/>
    <w:rsid w:val="00697426"/>
    <w:rsid w:val="006A0A60"/>
    <w:rsid w:val="006A102C"/>
    <w:rsid w:val="006A5B61"/>
    <w:rsid w:val="006A611B"/>
    <w:rsid w:val="006A687F"/>
    <w:rsid w:val="006B00B3"/>
    <w:rsid w:val="006B29C7"/>
    <w:rsid w:val="006B356B"/>
    <w:rsid w:val="006C26F2"/>
    <w:rsid w:val="006C3B60"/>
    <w:rsid w:val="006C4049"/>
    <w:rsid w:val="006C6ECA"/>
    <w:rsid w:val="006D0529"/>
    <w:rsid w:val="006D47E8"/>
    <w:rsid w:val="006E22A1"/>
    <w:rsid w:val="006E5C56"/>
    <w:rsid w:val="006E6D08"/>
    <w:rsid w:val="007018B2"/>
    <w:rsid w:val="007045AA"/>
    <w:rsid w:val="00707D03"/>
    <w:rsid w:val="00715EA4"/>
    <w:rsid w:val="0071760E"/>
    <w:rsid w:val="0072403E"/>
    <w:rsid w:val="007263A8"/>
    <w:rsid w:val="00726CEE"/>
    <w:rsid w:val="0073025F"/>
    <w:rsid w:val="00733CF9"/>
    <w:rsid w:val="00736AEE"/>
    <w:rsid w:val="00736DF3"/>
    <w:rsid w:val="007464FB"/>
    <w:rsid w:val="007472B1"/>
    <w:rsid w:val="00752C13"/>
    <w:rsid w:val="00752D1E"/>
    <w:rsid w:val="00753267"/>
    <w:rsid w:val="007534D1"/>
    <w:rsid w:val="00756727"/>
    <w:rsid w:val="00757059"/>
    <w:rsid w:val="007608FB"/>
    <w:rsid w:val="00762120"/>
    <w:rsid w:val="00762214"/>
    <w:rsid w:val="00766537"/>
    <w:rsid w:val="007727AA"/>
    <w:rsid w:val="00773011"/>
    <w:rsid w:val="0077358C"/>
    <w:rsid w:val="00774CBA"/>
    <w:rsid w:val="00780C1C"/>
    <w:rsid w:val="007828B9"/>
    <w:rsid w:val="0078448C"/>
    <w:rsid w:val="0079047E"/>
    <w:rsid w:val="00793F0F"/>
    <w:rsid w:val="00797BE2"/>
    <w:rsid w:val="00797CEE"/>
    <w:rsid w:val="007A23E7"/>
    <w:rsid w:val="007A52DF"/>
    <w:rsid w:val="007A692E"/>
    <w:rsid w:val="007A6BB7"/>
    <w:rsid w:val="007A7DB3"/>
    <w:rsid w:val="007B2B29"/>
    <w:rsid w:val="007B3FC8"/>
    <w:rsid w:val="007B5080"/>
    <w:rsid w:val="007B6179"/>
    <w:rsid w:val="007B68A7"/>
    <w:rsid w:val="007C0D16"/>
    <w:rsid w:val="007C19D7"/>
    <w:rsid w:val="007C1EA1"/>
    <w:rsid w:val="007C2053"/>
    <w:rsid w:val="007C440C"/>
    <w:rsid w:val="007C4D61"/>
    <w:rsid w:val="007C4E81"/>
    <w:rsid w:val="007C57FF"/>
    <w:rsid w:val="007C6032"/>
    <w:rsid w:val="007C7AFD"/>
    <w:rsid w:val="007C7D93"/>
    <w:rsid w:val="007D195B"/>
    <w:rsid w:val="007D1C15"/>
    <w:rsid w:val="007D3975"/>
    <w:rsid w:val="007D41A4"/>
    <w:rsid w:val="007D515E"/>
    <w:rsid w:val="007E0BC2"/>
    <w:rsid w:val="007E262B"/>
    <w:rsid w:val="007E279C"/>
    <w:rsid w:val="007E3561"/>
    <w:rsid w:val="007E4A1C"/>
    <w:rsid w:val="007E52E1"/>
    <w:rsid w:val="007E5A63"/>
    <w:rsid w:val="007E6490"/>
    <w:rsid w:val="007E783A"/>
    <w:rsid w:val="007F22CA"/>
    <w:rsid w:val="007F42B1"/>
    <w:rsid w:val="007F6078"/>
    <w:rsid w:val="007F7F76"/>
    <w:rsid w:val="00802E5A"/>
    <w:rsid w:val="0081162C"/>
    <w:rsid w:val="00811F4A"/>
    <w:rsid w:val="00812739"/>
    <w:rsid w:val="0081354F"/>
    <w:rsid w:val="00816DF3"/>
    <w:rsid w:val="00816F94"/>
    <w:rsid w:val="00817C9D"/>
    <w:rsid w:val="0082281D"/>
    <w:rsid w:val="0082411C"/>
    <w:rsid w:val="00824173"/>
    <w:rsid w:val="0082574F"/>
    <w:rsid w:val="00825C7E"/>
    <w:rsid w:val="00827004"/>
    <w:rsid w:val="00831088"/>
    <w:rsid w:val="0083232A"/>
    <w:rsid w:val="00860803"/>
    <w:rsid w:val="008610A7"/>
    <w:rsid w:val="00861297"/>
    <w:rsid w:val="00865233"/>
    <w:rsid w:val="00866CCE"/>
    <w:rsid w:val="00875748"/>
    <w:rsid w:val="0087692B"/>
    <w:rsid w:val="00877599"/>
    <w:rsid w:val="00880AE0"/>
    <w:rsid w:val="00883486"/>
    <w:rsid w:val="008848F3"/>
    <w:rsid w:val="00885048"/>
    <w:rsid w:val="008874C5"/>
    <w:rsid w:val="00891020"/>
    <w:rsid w:val="00891AE5"/>
    <w:rsid w:val="0089485A"/>
    <w:rsid w:val="00895B6B"/>
    <w:rsid w:val="008A04DF"/>
    <w:rsid w:val="008A14A7"/>
    <w:rsid w:val="008A3154"/>
    <w:rsid w:val="008A70AB"/>
    <w:rsid w:val="008B1AC6"/>
    <w:rsid w:val="008B3175"/>
    <w:rsid w:val="008B4033"/>
    <w:rsid w:val="008C12A6"/>
    <w:rsid w:val="008C1C1B"/>
    <w:rsid w:val="008C38D1"/>
    <w:rsid w:val="008C60BD"/>
    <w:rsid w:val="008C72A0"/>
    <w:rsid w:val="008D0B85"/>
    <w:rsid w:val="008D4EE3"/>
    <w:rsid w:val="008D6E66"/>
    <w:rsid w:val="008D7AB1"/>
    <w:rsid w:val="008E1C87"/>
    <w:rsid w:val="008E40B7"/>
    <w:rsid w:val="008E6050"/>
    <w:rsid w:val="008F0411"/>
    <w:rsid w:val="008F0548"/>
    <w:rsid w:val="008F39A8"/>
    <w:rsid w:val="008F6552"/>
    <w:rsid w:val="008F6578"/>
    <w:rsid w:val="00900C73"/>
    <w:rsid w:val="00901965"/>
    <w:rsid w:val="00901F2A"/>
    <w:rsid w:val="00905EB2"/>
    <w:rsid w:val="009101F2"/>
    <w:rsid w:val="00912ED2"/>
    <w:rsid w:val="00913201"/>
    <w:rsid w:val="0091559C"/>
    <w:rsid w:val="009216B4"/>
    <w:rsid w:val="00921801"/>
    <w:rsid w:val="00921807"/>
    <w:rsid w:val="00925B9C"/>
    <w:rsid w:val="00926A30"/>
    <w:rsid w:val="0092757F"/>
    <w:rsid w:val="00927778"/>
    <w:rsid w:val="00927951"/>
    <w:rsid w:val="00930BFB"/>
    <w:rsid w:val="00930FD9"/>
    <w:rsid w:val="0093174E"/>
    <w:rsid w:val="00933DB7"/>
    <w:rsid w:val="00935D1C"/>
    <w:rsid w:val="009360DA"/>
    <w:rsid w:val="009403E4"/>
    <w:rsid w:val="00942054"/>
    <w:rsid w:val="00942787"/>
    <w:rsid w:val="00943830"/>
    <w:rsid w:val="00943FFD"/>
    <w:rsid w:val="00944570"/>
    <w:rsid w:val="00947118"/>
    <w:rsid w:val="00953A69"/>
    <w:rsid w:val="00954F65"/>
    <w:rsid w:val="00962725"/>
    <w:rsid w:val="00962ADD"/>
    <w:rsid w:val="00962DA7"/>
    <w:rsid w:val="00963350"/>
    <w:rsid w:val="00971A36"/>
    <w:rsid w:val="00973482"/>
    <w:rsid w:val="00975563"/>
    <w:rsid w:val="009771F5"/>
    <w:rsid w:val="0098529E"/>
    <w:rsid w:val="009878F4"/>
    <w:rsid w:val="00992F4E"/>
    <w:rsid w:val="00995FF8"/>
    <w:rsid w:val="00996CD4"/>
    <w:rsid w:val="00997E24"/>
    <w:rsid w:val="00997F97"/>
    <w:rsid w:val="009A5A4F"/>
    <w:rsid w:val="009A7193"/>
    <w:rsid w:val="009B02BC"/>
    <w:rsid w:val="009B034A"/>
    <w:rsid w:val="009B1A29"/>
    <w:rsid w:val="009B1D62"/>
    <w:rsid w:val="009B2878"/>
    <w:rsid w:val="009C08CA"/>
    <w:rsid w:val="009C2724"/>
    <w:rsid w:val="009C489E"/>
    <w:rsid w:val="009C48CD"/>
    <w:rsid w:val="009C6C1D"/>
    <w:rsid w:val="009C6E8B"/>
    <w:rsid w:val="009C7AC9"/>
    <w:rsid w:val="009D04E1"/>
    <w:rsid w:val="009D33DC"/>
    <w:rsid w:val="009D3E51"/>
    <w:rsid w:val="009D6E61"/>
    <w:rsid w:val="009D7199"/>
    <w:rsid w:val="009E18F5"/>
    <w:rsid w:val="009E1EFD"/>
    <w:rsid w:val="009E6224"/>
    <w:rsid w:val="009E76FD"/>
    <w:rsid w:val="009F2038"/>
    <w:rsid w:val="009F430E"/>
    <w:rsid w:val="009F5E3A"/>
    <w:rsid w:val="00A00229"/>
    <w:rsid w:val="00A0205A"/>
    <w:rsid w:val="00A0299E"/>
    <w:rsid w:val="00A07FF2"/>
    <w:rsid w:val="00A12783"/>
    <w:rsid w:val="00A14678"/>
    <w:rsid w:val="00A1708D"/>
    <w:rsid w:val="00A23A74"/>
    <w:rsid w:val="00A24034"/>
    <w:rsid w:val="00A269EB"/>
    <w:rsid w:val="00A30878"/>
    <w:rsid w:val="00A33181"/>
    <w:rsid w:val="00A347C2"/>
    <w:rsid w:val="00A34D92"/>
    <w:rsid w:val="00A36E1C"/>
    <w:rsid w:val="00A40F59"/>
    <w:rsid w:val="00A413EB"/>
    <w:rsid w:val="00A4300C"/>
    <w:rsid w:val="00A43BCA"/>
    <w:rsid w:val="00A45600"/>
    <w:rsid w:val="00A458D4"/>
    <w:rsid w:val="00A466B1"/>
    <w:rsid w:val="00A51390"/>
    <w:rsid w:val="00A52467"/>
    <w:rsid w:val="00A56A1E"/>
    <w:rsid w:val="00A57D04"/>
    <w:rsid w:val="00A661AF"/>
    <w:rsid w:val="00A6739D"/>
    <w:rsid w:val="00A702CE"/>
    <w:rsid w:val="00A70465"/>
    <w:rsid w:val="00A709D1"/>
    <w:rsid w:val="00A710C2"/>
    <w:rsid w:val="00A7386A"/>
    <w:rsid w:val="00A7744D"/>
    <w:rsid w:val="00A77890"/>
    <w:rsid w:val="00A837AF"/>
    <w:rsid w:val="00A84249"/>
    <w:rsid w:val="00A844A9"/>
    <w:rsid w:val="00A862C7"/>
    <w:rsid w:val="00A863A3"/>
    <w:rsid w:val="00A93469"/>
    <w:rsid w:val="00A93BAE"/>
    <w:rsid w:val="00A966CE"/>
    <w:rsid w:val="00A96ADE"/>
    <w:rsid w:val="00A976FB"/>
    <w:rsid w:val="00A97B51"/>
    <w:rsid w:val="00AA7C8E"/>
    <w:rsid w:val="00AB02A0"/>
    <w:rsid w:val="00AB0979"/>
    <w:rsid w:val="00AB5E72"/>
    <w:rsid w:val="00AB78F8"/>
    <w:rsid w:val="00AC1020"/>
    <w:rsid w:val="00AC259E"/>
    <w:rsid w:val="00AC34B9"/>
    <w:rsid w:val="00AC4AA9"/>
    <w:rsid w:val="00AD0F49"/>
    <w:rsid w:val="00AD1E21"/>
    <w:rsid w:val="00AD28D2"/>
    <w:rsid w:val="00AD31F0"/>
    <w:rsid w:val="00AD4669"/>
    <w:rsid w:val="00AD56D1"/>
    <w:rsid w:val="00AD5EF2"/>
    <w:rsid w:val="00AD7C35"/>
    <w:rsid w:val="00AE1BBF"/>
    <w:rsid w:val="00AE67F7"/>
    <w:rsid w:val="00AE7702"/>
    <w:rsid w:val="00AE7E96"/>
    <w:rsid w:val="00AF0455"/>
    <w:rsid w:val="00AF142A"/>
    <w:rsid w:val="00AF1B16"/>
    <w:rsid w:val="00AF70D5"/>
    <w:rsid w:val="00B04DA3"/>
    <w:rsid w:val="00B069D9"/>
    <w:rsid w:val="00B07547"/>
    <w:rsid w:val="00B13100"/>
    <w:rsid w:val="00B137CE"/>
    <w:rsid w:val="00B14BBC"/>
    <w:rsid w:val="00B17259"/>
    <w:rsid w:val="00B22F8E"/>
    <w:rsid w:val="00B2609B"/>
    <w:rsid w:val="00B2731C"/>
    <w:rsid w:val="00B27469"/>
    <w:rsid w:val="00B30EED"/>
    <w:rsid w:val="00B32101"/>
    <w:rsid w:val="00B37952"/>
    <w:rsid w:val="00B43A85"/>
    <w:rsid w:val="00B46E6B"/>
    <w:rsid w:val="00B50BAC"/>
    <w:rsid w:val="00B52080"/>
    <w:rsid w:val="00B5261D"/>
    <w:rsid w:val="00B54DD4"/>
    <w:rsid w:val="00B54E83"/>
    <w:rsid w:val="00B72837"/>
    <w:rsid w:val="00B751A0"/>
    <w:rsid w:val="00B7697E"/>
    <w:rsid w:val="00B81374"/>
    <w:rsid w:val="00B82B77"/>
    <w:rsid w:val="00B846CB"/>
    <w:rsid w:val="00B8522D"/>
    <w:rsid w:val="00B8557B"/>
    <w:rsid w:val="00B9306D"/>
    <w:rsid w:val="00B959C6"/>
    <w:rsid w:val="00BA34CB"/>
    <w:rsid w:val="00BA3BE5"/>
    <w:rsid w:val="00BA562E"/>
    <w:rsid w:val="00BA5AF2"/>
    <w:rsid w:val="00BA7541"/>
    <w:rsid w:val="00BB0122"/>
    <w:rsid w:val="00BB229C"/>
    <w:rsid w:val="00BB4D77"/>
    <w:rsid w:val="00BB712D"/>
    <w:rsid w:val="00BC022B"/>
    <w:rsid w:val="00BC3DCD"/>
    <w:rsid w:val="00BD3548"/>
    <w:rsid w:val="00BD3F5C"/>
    <w:rsid w:val="00BD6E45"/>
    <w:rsid w:val="00BD7A86"/>
    <w:rsid w:val="00BE37EF"/>
    <w:rsid w:val="00BE3A8B"/>
    <w:rsid w:val="00BE485D"/>
    <w:rsid w:val="00BE7452"/>
    <w:rsid w:val="00BF1806"/>
    <w:rsid w:val="00BF668C"/>
    <w:rsid w:val="00C02CDD"/>
    <w:rsid w:val="00C04BCA"/>
    <w:rsid w:val="00C05499"/>
    <w:rsid w:val="00C07248"/>
    <w:rsid w:val="00C07DF1"/>
    <w:rsid w:val="00C111F9"/>
    <w:rsid w:val="00C12E18"/>
    <w:rsid w:val="00C13663"/>
    <w:rsid w:val="00C13C47"/>
    <w:rsid w:val="00C14040"/>
    <w:rsid w:val="00C14A81"/>
    <w:rsid w:val="00C1762B"/>
    <w:rsid w:val="00C20944"/>
    <w:rsid w:val="00C20C7C"/>
    <w:rsid w:val="00C2310C"/>
    <w:rsid w:val="00C255ED"/>
    <w:rsid w:val="00C260C3"/>
    <w:rsid w:val="00C34886"/>
    <w:rsid w:val="00C35AEB"/>
    <w:rsid w:val="00C363CB"/>
    <w:rsid w:val="00C375B3"/>
    <w:rsid w:val="00C400B5"/>
    <w:rsid w:val="00C41E4F"/>
    <w:rsid w:val="00C45EB8"/>
    <w:rsid w:val="00C512D5"/>
    <w:rsid w:val="00C52E03"/>
    <w:rsid w:val="00C52FBB"/>
    <w:rsid w:val="00C55C4B"/>
    <w:rsid w:val="00C56CA0"/>
    <w:rsid w:val="00C61589"/>
    <w:rsid w:val="00C61D7F"/>
    <w:rsid w:val="00C61E19"/>
    <w:rsid w:val="00C6457E"/>
    <w:rsid w:val="00C64C72"/>
    <w:rsid w:val="00C65762"/>
    <w:rsid w:val="00C65AC9"/>
    <w:rsid w:val="00C66B92"/>
    <w:rsid w:val="00C718B2"/>
    <w:rsid w:val="00C73296"/>
    <w:rsid w:val="00C75A3D"/>
    <w:rsid w:val="00C77015"/>
    <w:rsid w:val="00C77B71"/>
    <w:rsid w:val="00C82278"/>
    <w:rsid w:val="00C826A6"/>
    <w:rsid w:val="00C8420F"/>
    <w:rsid w:val="00C84261"/>
    <w:rsid w:val="00C85482"/>
    <w:rsid w:val="00C865D0"/>
    <w:rsid w:val="00C874B9"/>
    <w:rsid w:val="00C90E33"/>
    <w:rsid w:val="00C933D4"/>
    <w:rsid w:val="00C9355E"/>
    <w:rsid w:val="00C938D4"/>
    <w:rsid w:val="00C97EBF"/>
    <w:rsid w:val="00C97F36"/>
    <w:rsid w:val="00CA55DB"/>
    <w:rsid w:val="00CA7005"/>
    <w:rsid w:val="00CA7859"/>
    <w:rsid w:val="00CA78EA"/>
    <w:rsid w:val="00CA7965"/>
    <w:rsid w:val="00CB05D6"/>
    <w:rsid w:val="00CB0CBC"/>
    <w:rsid w:val="00CB36C4"/>
    <w:rsid w:val="00CB3814"/>
    <w:rsid w:val="00CC0D9F"/>
    <w:rsid w:val="00CC6AA8"/>
    <w:rsid w:val="00CD589E"/>
    <w:rsid w:val="00CD632D"/>
    <w:rsid w:val="00CD686F"/>
    <w:rsid w:val="00CE03FB"/>
    <w:rsid w:val="00CE0E57"/>
    <w:rsid w:val="00CE57AC"/>
    <w:rsid w:val="00CF12B1"/>
    <w:rsid w:val="00CF62E4"/>
    <w:rsid w:val="00CF7C1F"/>
    <w:rsid w:val="00D02023"/>
    <w:rsid w:val="00D12909"/>
    <w:rsid w:val="00D13B7C"/>
    <w:rsid w:val="00D14367"/>
    <w:rsid w:val="00D24C56"/>
    <w:rsid w:val="00D3230D"/>
    <w:rsid w:val="00D33568"/>
    <w:rsid w:val="00D347B2"/>
    <w:rsid w:val="00D37E01"/>
    <w:rsid w:val="00D41ED4"/>
    <w:rsid w:val="00D42E6C"/>
    <w:rsid w:val="00D47DDA"/>
    <w:rsid w:val="00D522E0"/>
    <w:rsid w:val="00D52977"/>
    <w:rsid w:val="00D54687"/>
    <w:rsid w:val="00D56A57"/>
    <w:rsid w:val="00D5765E"/>
    <w:rsid w:val="00D57EE6"/>
    <w:rsid w:val="00D62B07"/>
    <w:rsid w:val="00D66F11"/>
    <w:rsid w:val="00D672FC"/>
    <w:rsid w:val="00D6773B"/>
    <w:rsid w:val="00D7103B"/>
    <w:rsid w:val="00D72CE2"/>
    <w:rsid w:val="00D741FA"/>
    <w:rsid w:val="00D749A0"/>
    <w:rsid w:val="00D75900"/>
    <w:rsid w:val="00D76458"/>
    <w:rsid w:val="00D81666"/>
    <w:rsid w:val="00D819C7"/>
    <w:rsid w:val="00D874DF"/>
    <w:rsid w:val="00D93DED"/>
    <w:rsid w:val="00D95E20"/>
    <w:rsid w:val="00D962E2"/>
    <w:rsid w:val="00D9675D"/>
    <w:rsid w:val="00DA53C7"/>
    <w:rsid w:val="00DA676E"/>
    <w:rsid w:val="00DB0C1F"/>
    <w:rsid w:val="00DB10E5"/>
    <w:rsid w:val="00DC0877"/>
    <w:rsid w:val="00DC1584"/>
    <w:rsid w:val="00DC2590"/>
    <w:rsid w:val="00DC36DB"/>
    <w:rsid w:val="00DC439F"/>
    <w:rsid w:val="00DD0412"/>
    <w:rsid w:val="00DD120F"/>
    <w:rsid w:val="00DD15E2"/>
    <w:rsid w:val="00DD2029"/>
    <w:rsid w:val="00DD688D"/>
    <w:rsid w:val="00DE302B"/>
    <w:rsid w:val="00DE390E"/>
    <w:rsid w:val="00DE41F3"/>
    <w:rsid w:val="00DF10E1"/>
    <w:rsid w:val="00DF1368"/>
    <w:rsid w:val="00DF14CB"/>
    <w:rsid w:val="00DF5B80"/>
    <w:rsid w:val="00E002D0"/>
    <w:rsid w:val="00E01467"/>
    <w:rsid w:val="00E10D41"/>
    <w:rsid w:val="00E16DCE"/>
    <w:rsid w:val="00E16E5B"/>
    <w:rsid w:val="00E21665"/>
    <w:rsid w:val="00E21921"/>
    <w:rsid w:val="00E21F02"/>
    <w:rsid w:val="00E22317"/>
    <w:rsid w:val="00E22B9D"/>
    <w:rsid w:val="00E2532D"/>
    <w:rsid w:val="00E25B29"/>
    <w:rsid w:val="00E27F0F"/>
    <w:rsid w:val="00E327F1"/>
    <w:rsid w:val="00E32E59"/>
    <w:rsid w:val="00E33294"/>
    <w:rsid w:val="00E33E34"/>
    <w:rsid w:val="00E3461C"/>
    <w:rsid w:val="00E35107"/>
    <w:rsid w:val="00E40F0A"/>
    <w:rsid w:val="00E41907"/>
    <w:rsid w:val="00E43904"/>
    <w:rsid w:val="00E51468"/>
    <w:rsid w:val="00E55F2E"/>
    <w:rsid w:val="00E600D1"/>
    <w:rsid w:val="00E64CFA"/>
    <w:rsid w:val="00E71712"/>
    <w:rsid w:val="00E74BBF"/>
    <w:rsid w:val="00E75950"/>
    <w:rsid w:val="00E81BE8"/>
    <w:rsid w:val="00E824AB"/>
    <w:rsid w:val="00E82654"/>
    <w:rsid w:val="00E83A89"/>
    <w:rsid w:val="00E84761"/>
    <w:rsid w:val="00E87B49"/>
    <w:rsid w:val="00E87C85"/>
    <w:rsid w:val="00E925AF"/>
    <w:rsid w:val="00E9321F"/>
    <w:rsid w:val="00E9588C"/>
    <w:rsid w:val="00E97719"/>
    <w:rsid w:val="00EA0981"/>
    <w:rsid w:val="00EA3375"/>
    <w:rsid w:val="00EA493C"/>
    <w:rsid w:val="00EB1092"/>
    <w:rsid w:val="00EB273D"/>
    <w:rsid w:val="00EB6503"/>
    <w:rsid w:val="00EC0682"/>
    <w:rsid w:val="00EC51B6"/>
    <w:rsid w:val="00ED568A"/>
    <w:rsid w:val="00ED681D"/>
    <w:rsid w:val="00EE120C"/>
    <w:rsid w:val="00EE12E8"/>
    <w:rsid w:val="00EE1594"/>
    <w:rsid w:val="00EE25BC"/>
    <w:rsid w:val="00EE2726"/>
    <w:rsid w:val="00EE2863"/>
    <w:rsid w:val="00EE3CBE"/>
    <w:rsid w:val="00EE3EFF"/>
    <w:rsid w:val="00EE6B4D"/>
    <w:rsid w:val="00EE7583"/>
    <w:rsid w:val="00EF1104"/>
    <w:rsid w:val="00EF2ABA"/>
    <w:rsid w:val="00F01F67"/>
    <w:rsid w:val="00F06057"/>
    <w:rsid w:val="00F114A9"/>
    <w:rsid w:val="00F1242E"/>
    <w:rsid w:val="00F1405C"/>
    <w:rsid w:val="00F14C4B"/>
    <w:rsid w:val="00F14F57"/>
    <w:rsid w:val="00F17DB0"/>
    <w:rsid w:val="00F215A0"/>
    <w:rsid w:val="00F2167D"/>
    <w:rsid w:val="00F22FBA"/>
    <w:rsid w:val="00F23E2E"/>
    <w:rsid w:val="00F24BE5"/>
    <w:rsid w:val="00F24F2E"/>
    <w:rsid w:val="00F31B22"/>
    <w:rsid w:val="00F320A2"/>
    <w:rsid w:val="00F353CC"/>
    <w:rsid w:val="00F36B0D"/>
    <w:rsid w:val="00F371E8"/>
    <w:rsid w:val="00F44D3A"/>
    <w:rsid w:val="00F45576"/>
    <w:rsid w:val="00F46225"/>
    <w:rsid w:val="00F46504"/>
    <w:rsid w:val="00F46A27"/>
    <w:rsid w:val="00F502D8"/>
    <w:rsid w:val="00F52342"/>
    <w:rsid w:val="00F528B9"/>
    <w:rsid w:val="00F52C72"/>
    <w:rsid w:val="00F53818"/>
    <w:rsid w:val="00F5444D"/>
    <w:rsid w:val="00F5556B"/>
    <w:rsid w:val="00F557E5"/>
    <w:rsid w:val="00F6202C"/>
    <w:rsid w:val="00F620C5"/>
    <w:rsid w:val="00F66AE0"/>
    <w:rsid w:val="00F717FB"/>
    <w:rsid w:val="00F71E07"/>
    <w:rsid w:val="00F74C5C"/>
    <w:rsid w:val="00F75CA0"/>
    <w:rsid w:val="00F760D0"/>
    <w:rsid w:val="00F84E16"/>
    <w:rsid w:val="00F8524D"/>
    <w:rsid w:val="00F86D9D"/>
    <w:rsid w:val="00F87B38"/>
    <w:rsid w:val="00F918BB"/>
    <w:rsid w:val="00F92D2A"/>
    <w:rsid w:val="00F92DCE"/>
    <w:rsid w:val="00F93944"/>
    <w:rsid w:val="00F93CF1"/>
    <w:rsid w:val="00F95C15"/>
    <w:rsid w:val="00F9698E"/>
    <w:rsid w:val="00FA45F7"/>
    <w:rsid w:val="00FA579A"/>
    <w:rsid w:val="00FA587D"/>
    <w:rsid w:val="00FA65C5"/>
    <w:rsid w:val="00FA70AF"/>
    <w:rsid w:val="00FB1AF8"/>
    <w:rsid w:val="00FB6B6A"/>
    <w:rsid w:val="00FC0E72"/>
    <w:rsid w:val="00FC0F2E"/>
    <w:rsid w:val="00FC1C3F"/>
    <w:rsid w:val="00FC2626"/>
    <w:rsid w:val="00FC4B20"/>
    <w:rsid w:val="00FC6724"/>
    <w:rsid w:val="00FD12F8"/>
    <w:rsid w:val="00FD58FC"/>
    <w:rsid w:val="00FD778B"/>
    <w:rsid w:val="00FE11FB"/>
    <w:rsid w:val="00FE2885"/>
    <w:rsid w:val="00FE3069"/>
    <w:rsid w:val="00FE3B34"/>
    <w:rsid w:val="00FE7B41"/>
    <w:rsid w:val="00FF2B4B"/>
    <w:rsid w:val="00FF3428"/>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0FD01"/>
  <w15:docId w15:val="{5616D09B-7310-4339-A954-E2C7F3B83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162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7"/>
    <w:rsid w:val="00827004"/>
    <w:pPr>
      <w:tabs>
        <w:tab w:val="left" w:pos="680"/>
      </w:tabs>
      <w:suppressAutoHyphens/>
      <w:spacing w:after="120" w:line="100" w:lineRule="atLeast"/>
      <w:jc w:val="both"/>
    </w:pPr>
    <w:rPr>
      <w:rFonts w:ascii="Calibri" w:eastAsia="MS Mincho" w:hAnsi="Calibri" w:cs="font238"/>
      <w:kern w:val="1"/>
      <w:szCs w:val="22"/>
      <w:lang w:eastAsia="ar-SA"/>
    </w:rPr>
  </w:style>
  <w:style w:type="character" w:customStyle="1" w:styleId="PagrindinistekstasDiagrama">
    <w:name w:val="Pagrindinis tekstas Diagrama"/>
    <w:basedOn w:val="Numatytasispastraiposriftas"/>
    <w:link w:val="Pagrindinistekstas"/>
    <w:uiPriority w:val="7"/>
    <w:rsid w:val="00827004"/>
    <w:rPr>
      <w:rFonts w:ascii="Calibri" w:eastAsia="MS Mincho" w:hAnsi="Calibri" w:cs="font238"/>
      <w:kern w:val="1"/>
      <w:szCs w:val="22"/>
      <w:lang w:eastAsia="ar-SA"/>
    </w:rPr>
  </w:style>
  <w:style w:type="paragraph" w:styleId="Sraopastraipa">
    <w:name w:val="List Paragraph"/>
    <w:basedOn w:val="prastasis"/>
    <w:qFormat/>
    <w:rsid w:val="00827004"/>
    <w:pPr>
      <w:spacing w:line="240" w:lineRule="auto"/>
      <w:ind w:left="720"/>
      <w:contextualSpacing/>
    </w:pPr>
    <w:rPr>
      <w:rFonts w:ascii="Cambria" w:eastAsia="MS Mincho" w:hAnsi="Cambria"/>
    </w:rPr>
  </w:style>
  <w:style w:type="paragraph" w:customStyle="1" w:styleId="ColorfulList-Accent11">
    <w:name w:val="Colorful List - Accent 11"/>
    <w:basedOn w:val="prastasis"/>
    <w:uiPriority w:val="99"/>
    <w:qFormat/>
    <w:rsid w:val="00827004"/>
    <w:pPr>
      <w:spacing w:after="200" w:line="276" w:lineRule="auto"/>
      <w:ind w:left="720"/>
      <w:contextualSpacing/>
    </w:pPr>
    <w:rPr>
      <w:rFonts w:ascii="Calibri" w:eastAsia="MS Mincho" w:hAnsi="Calibri"/>
      <w:sz w:val="22"/>
      <w:szCs w:val="22"/>
    </w:rPr>
  </w:style>
  <w:style w:type="character" w:styleId="Hipersaitas">
    <w:name w:val="Hyperlink"/>
    <w:basedOn w:val="Numatytasispastraiposriftas"/>
    <w:uiPriority w:val="99"/>
    <w:unhideWhenUsed/>
    <w:rsid w:val="00A6739D"/>
    <w:rPr>
      <w:color w:val="0563C1" w:themeColor="hyperlink"/>
      <w:u w:val="single"/>
    </w:rPr>
  </w:style>
  <w:style w:type="character" w:styleId="Perirtashipersaitas">
    <w:name w:val="FollowedHyperlink"/>
    <w:basedOn w:val="Numatytasispastraiposriftas"/>
    <w:uiPriority w:val="99"/>
    <w:semiHidden/>
    <w:unhideWhenUsed/>
    <w:rsid w:val="00797BE2"/>
    <w:rPr>
      <w:color w:val="954F72" w:themeColor="followedHyperlink"/>
      <w:u w:val="single"/>
    </w:rPr>
  </w:style>
  <w:style w:type="paragraph" w:customStyle="1" w:styleId="western">
    <w:name w:val="western"/>
    <w:uiPriority w:val="7"/>
    <w:rsid w:val="00D56A57"/>
    <w:pPr>
      <w:suppressAutoHyphens/>
      <w:spacing w:line="240" w:lineRule="auto"/>
    </w:pPr>
    <w:rPr>
      <w:rFonts w:eastAsia="EUAlbertina+01"/>
      <w:kern w:val="1"/>
      <w:sz w:val="20"/>
      <w:szCs w:val="20"/>
      <w:lang w:val="en-US" w:eastAsia="zh-CN"/>
    </w:rPr>
  </w:style>
  <w:style w:type="paragraph" w:customStyle="1" w:styleId="NormalWeb1">
    <w:name w:val="Normal (Web)1"/>
    <w:basedOn w:val="prastasis"/>
    <w:uiPriority w:val="7"/>
    <w:rsid w:val="00237258"/>
    <w:pPr>
      <w:spacing w:after="200" w:line="276" w:lineRule="auto"/>
    </w:pPr>
    <w:rPr>
      <w:rFonts w:eastAsia="EUAlbertina+01"/>
    </w:rPr>
  </w:style>
  <w:style w:type="character" w:styleId="HTMLcitata">
    <w:name w:val="HTML Cite"/>
    <w:basedOn w:val="Numatytasispastraiposriftas"/>
    <w:uiPriority w:val="99"/>
    <w:semiHidden/>
    <w:unhideWhenUsed/>
    <w:rsid w:val="0021666B"/>
    <w:rPr>
      <w:i/>
      <w:iCs/>
    </w:rPr>
  </w:style>
  <w:style w:type="paragraph" w:customStyle="1" w:styleId="Standard">
    <w:name w:val="Standard"/>
    <w:rsid w:val="00C375B3"/>
    <w:pPr>
      <w:widowControl w:val="0"/>
      <w:suppressAutoHyphens/>
      <w:autoSpaceDN w:val="0"/>
      <w:spacing w:line="240" w:lineRule="auto"/>
      <w:textAlignment w:val="baseline"/>
    </w:pPr>
    <w:rPr>
      <w:rFonts w:ascii="Arial" w:eastAsia="Arial Unicode MS" w:hAnsi="Arial" w:cs="Mangal"/>
      <w:kern w:val="3"/>
      <w:sz w:val="22"/>
      <w:lang w:eastAsia="zh-CN" w:bidi="hi-IN"/>
    </w:rPr>
  </w:style>
  <w:style w:type="paragraph" w:styleId="Antrats">
    <w:name w:val="header"/>
    <w:basedOn w:val="prastasis"/>
    <w:link w:val="AntratsDiagrama"/>
    <w:uiPriority w:val="99"/>
    <w:unhideWhenUsed/>
    <w:rsid w:val="00380CBC"/>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380CBC"/>
  </w:style>
  <w:style w:type="paragraph" w:styleId="Porat">
    <w:name w:val="footer"/>
    <w:basedOn w:val="prastasis"/>
    <w:link w:val="PoratDiagrama"/>
    <w:uiPriority w:val="99"/>
    <w:unhideWhenUsed/>
    <w:rsid w:val="00380CBC"/>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380CBC"/>
  </w:style>
  <w:style w:type="paragraph" w:styleId="Debesliotekstas">
    <w:name w:val="Balloon Text"/>
    <w:basedOn w:val="prastasis"/>
    <w:link w:val="DebesliotekstasDiagrama"/>
    <w:uiPriority w:val="99"/>
    <w:semiHidden/>
    <w:unhideWhenUsed/>
    <w:rsid w:val="007E52E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E52E1"/>
    <w:rPr>
      <w:rFonts w:ascii="Tahoma" w:hAnsi="Tahoma" w:cs="Tahoma"/>
      <w:sz w:val="16"/>
      <w:szCs w:val="16"/>
    </w:rPr>
  </w:style>
  <w:style w:type="paragraph" w:styleId="prastasiniatinklio">
    <w:name w:val="Normal (Web)"/>
    <w:basedOn w:val="prastasis"/>
    <w:uiPriority w:val="99"/>
    <w:rsid w:val="002028B0"/>
    <w:pPr>
      <w:suppressAutoHyphens/>
      <w:spacing w:before="280" w:after="280" w:line="240" w:lineRule="auto"/>
    </w:pPr>
    <w:rPr>
      <w:rFonts w:eastAsia="Times New Roman"/>
      <w:lang w:eastAsia="lt-LT"/>
    </w:rPr>
  </w:style>
  <w:style w:type="paragraph" w:customStyle="1" w:styleId="Sraopastraipa1">
    <w:name w:val="Sąrašo pastraipa1"/>
    <w:basedOn w:val="prastasis"/>
    <w:uiPriority w:val="99"/>
    <w:rsid w:val="002028B0"/>
    <w:pPr>
      <w:suppressAutoHyphens/>
      <w:spacing w:line="240" w:lineRule="auto"/>
      <w:ind w:left="720"/>
      <w:contextualSpacing/>
    </w:pPr>
    <w:rPr>
      <w:rFonts w:eastAsia="Times New Roman"/>
      <w:lang w:val="en-US" w:bidi="he-IL"/>
    </w:rPr>
  </w:style>
  <w:style w:type="character" w:customStyle="1" w:styleId="UnresolvedMention1">
    <w:name w:val="Unresolved Mention1"/>
    <w:basedOn w:val="Numatytasispastraiposriftas"/>
    <w:uiPriority w:val="99"/>
    <w:semiHidden/>
    <w:unhideWhenUsed/>
    <w:rsid w:val="00BB229C"/>
    <w:rPr>
      <w:color w:val="605E5C"/>
      <w:shd w:val="clear" w:color="auto" w:fill="E1DFDD"/>
    </w:rPr>
  </w:style>
  <w:style w:type="character" w:styleId="Komentaronuoroda">
    <w:name w:val="annotation reference"/>
    <w:basedOn w:val="Numatytasispastraiposriftas"/>
    <w:uiPriority w:val="99"/>
    <w:semiHidden/>
    <w:unhideWhenUsed/>
    <w:rsid w:val="004D6899"/>
    <w:rPr>
      <w:sz w:val="16"/>
      <w:szCs w:val="16"/>
    </w:rPr>
  </w:style>
  <w:style w:type="paragraph" w:styleId="Komentarotekstas">
    <w:name w:val="annotation text"/>
    <w:basedOn w:val="prastasis"/>
    <w:link w:val="KomentarotekstasDiagrama"/>
    <w:uiPriority w:val="99"/>
    <w:unhideWhenUsed/>
    <w:rsid w:val="004D689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D6899"/>
    <w:rPr>
      <w:sz w:val="20"/>
      <w:szCs w:val="20"/>
    </w:rPr>
  </w:style>
  <w:style w:type="paragraph" w:styleId="Komentarotema">
    <w:name w:val="annotation subject"/>
    <w:basedOn w:val="Komentarotekstas"/>
    <w:next w:val="Komentarotekstas"/>
    <w:link w:val="KomentarotemaDiagrama"/>
    <w:uiPriority w:val="99"/>
    <w:semiHidden/>
    <w:unhideWhenUsed/>
    <w:rsid w:val="004D6899"/>
    <w:rPr>
      <w:b/>
      <w:bCs/>
    </w:rPr>
  </w:style>
  <w:style w:type="character" w:customStyle="1" w:styleId="KomentarotemaDiagrama">
    <w:name w:val="Komentaro tema Diagrama"/>
    <w:basedOn w:val="KomentarotekstasDiagrama"/>
    <w:link w:val="Komentarotema"/>
    <w:uiPriority w:val="99"/>
    <w:semiHidden/>
    <w:rsid w:val="004D6899"/>
    <w:rPr>
      <w:b/>
      <w:bCs/>
      <w:sz w:val="20"/>
      <w:szCs w:val="20"/>
    </w:rPr>
  </w:style>
  <w:style w:type="paragraph" w:styleId="Puslapioinaostekstas">
    <w:name w:val="footnote text"/>
    <w:basedOn w:val="prastasis"/>
    <w:link w:val="PuslapioinaostekstasDiagrama"/>
    <w:uiPriority w:val="99"/>
    <w:semiHidden/>
    <w:unhideWhenUsed/>
    <w:rsid w:val="00E82654"/>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82654"/>
    <w:rPr>
      <w:sz w:val="20"/>
      <w:szCs w:val="20"/>
    </w:rPr>
  </w:style>
  <w:style w:type="character" w:styleId="Puslapioinaosnuoroda">
    <w:name w:val="footnote reference"/>
    <w:basedOn w:val="Numatytasispastraiposriftas"/>
    <w:uiPriority w:val="99"/>
    <w:semiHidden/>
    <w:unhideWhenUsed/>
    <w:rsid w:val="00E826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19963">
      <w:bodyDiv w:val="1"/>
      <w:marLeft w:val="0"/>
      <w:marRight w:val="0"/>
      <w:marTop w:val="0"/>
      <w:marBottom w:val="0"/>
      <w:divBdr>
        <w:top w:val="none" w:sz="0" w:space="0" w:color="auto"/>
        <w:left w:val="none" w:sz="0" w:space="0" w:color="auto"/>
        <w:bottom w:val="none" w:sz="0" w:space="0" w:color="auto"/>
        <w:right w:val="none" w:sz="0" w:space="0" w:color="auto"/>
      </w:divBdr>
    </w:div>
    <w:div w:id="786966688">
      <w:bodyDiv w:val="1"/>
      <w:marLeft w:val="0"/>
      <w:marRight w:val="0"/>
      <w:marTop w:val="0"/>
      <w:marBottom w:val="0"/>
      <w:divBdr>
        <w:top w:val="none" w:sz="0" w:space="0" w:color="auto"/>
        <w:left w:val="none" w:sz="0" w:space="0" w:color="auto"/>
        <w:bottom w:val="none" w:sz="0" w:space="0" w:color="auto"/>
        <w:right w:val="none" w:sz="0" w:space="0" w:color="auto"/>
      </w:divBdr>
    </w:div>
    <w:div w:id="1080784711">
      <w:bodyDiv w:val="1"/>
      <w:marLeft w:val="0"/>
      <w:marRight w:val="0"/>
      <w:marTop w:val="0"/>
      <w:marBottom w:val="0"/>
      <w:divBdr>
        <w:top w:val="none" w:sz="0" w:space="0" w:color="auto"/>
        <w:left w:val="none" w:sz="0" w:space="0" w:color="auto"/>
        <w:bottom w:val="none" w:sz="0" w:space="0" w:color="auto"/>
        <w:right w:val="none" w:sz="0" w:space="0" w:color="auto"/>
      </w:divBdr>
      <w:divsChild>
        <w:div w:id="719281360">
          <w:marLeft w:val="0"/>
          <w:marRight w:val="0"/>
          <w:marTop w:val="0"/>
          <w:marBottom w:val="0"/>
          <w:divBdr>
            <w:top w:val="none" w:sz="0" w:space="0" w:color="auto"/>
            <w:left w:val="none" w:sz="0" w:space="0" w:color="auto"/>
            <w:bottom w:val="none" w:sz="0" w:space="0" w:color="auto"/>
            <w:right w:val="none" w:sz="0" w:space="0" w:color="auto"/>
          </w:divBdr>
          <w:divsChild>
            <w:div w:id="207031468">
              <w:marLeft w:val="0"/>
              <w:marRight w:val="0"/>
              <w:marTop w:val="0"/>
              <w:marBottom w:val="0"/>
              <w:divBdr>
                <w:top w:val="none" w:sz="0" w:space="0" w:color="auto"/>
                <w:left w:val="none" w:sz="0" w:space="0" w:color="auto"/>
                <w:bottom w:val="none" w:sz="0" w:space="0" w:color="auto"/>
                <w:right w:val="none" w:sz="0" w:space="0" w:color="auto"/>
              </w:divBdr>
              <w:divsChild>
                <w:div w:id="375734934">
                  <w:marLeft w:val="0"/>
                  <w:marRight w:val="0"/>
                  <w:marTop w:val="0"/>
                  <w:marBottom w:val="900"/>
                  <w:divBdr>
                    <w:top w:val="none" w:sz="0" w:space="0" w:color="auto"/>
                    <w:left w:val="none" w:sz="0" w:space="0" w:color="auto"/>
                    <w:bottom w:val="none" w:sz="0" w:space="0" w:color="auto"/>
                    <w:right w:val="none" w:sz="0" w:space="0" w:color="auto"/>
                  </w:divBdr>
                  <w:divsChild>
                    <w:div w:id="1499272668">
                      <w:marLeft w:val="0"/>
                      <w:marRight w:val="0"/>
                      <w:marTop w:val="0"/>
                      <w:marBottom w:val="0"/>
                      <w:divBdr>
                        <w:top w:val="none" w:sz="0" w:space="0" w:color="auto"/>
                        <w:left w:val="none" w:sz="0" w:space="0" w:color="auto"/>
                        <w:bottom w:val="none" w:sz="0" w:space="0" w:color="auto"/>
                        <w:right w:val="none" w:sz="0" w:space="0" w:color="auto"/>
                      </w:divBdr>
                      <w:divsChild>
                        <w:div w:id="1546404164">
                          <w:marLeft w:val="0"/>
                          <w:marRight w:val="0"/>
                          <w:marTop w:val="0"/>
                          <w:marBottom w:val="600"/>
                          <w:divBdr>
                            <w:top w:val="none" w:sz="0" w:space="0" w:color="auto"/>
                            <w:left w:val="none" w:sz="0" w:space="0" w:color="auto"/>
                            <w:bottom w:val="none" w:sz="0" w:space="0" w:color="auto"/>
                            <w:right w:val="none" w:sz="0" w:space="0" w:color="auto"/>
                          </w:divBdr>
                          <w:divsChild>
                            <w:div w:id="1298687362">
                              <w:marLeft w:val="0"/>
                              <w:marRight w:val="0"/>
                              <w:marTop w:val="0"/>
                              <w:marBottom w:val="0"/>
                              <w:divBdr>
                                <w:top w:val="none" w:sz="0" w:space="0" w:color="auto"/>
                                <w:left w:val="none" w:sz="0" w:space="0" w:color="auto"/>
                                <w:bottom w:val="none" w:sz="0" w:space="0" w:color="auto"/>
                                <w:right w:val="none" w:sz="0" w:space="0" w:color="auto"/>
                              </w:divBdr>
                              <w:divsChild>
                                <w:div w:id="957491785">
                                  <w:marLeft w:val="0"/>
                                  <w:marRight w:val="0"/>
                                  <w:marTop w:val="0"/>
                                  <w:marBottom w:val="0"/>
                                  <w:divBdr>
                                    <w:top w:val="none" w:sz="0" w:space="0" w:color="auto"/>
                                    <w:left w:val="none" w:sz="0" w:space="0" w:color="auto"/>
                                    <w:bottom w:val="none" w:sz="0" w:space="0" w:color="auto"/>
                                    <w:right w:val="none" w:sz="0" w:space="0" w:color="auto"/>
                                  </w:divBdr>
                                  <w:divsChild>
                                    <w:div w:id="571047329">
                                      <w:marLeft w:val="0"/>
                                      <w:marRight w:val="0"/>
                                      <w:marTop w:val="0"/>
                                      <w:marBottom w:val="525"/>
                                      <w:divBdr>
                                        <w:top w:val="none" w:sz="0" w:space="0" w:color="auto"/>
                                        <w:left w:val="none" w:sz="0" w:space="0" w:color="auto"/>
                                        <w:bottom w:val="none" w:sz="0" w:space="0" w:color="auto"/>
                                        <w:right w:val="none" w:sz="0" w:space="0" w:color="auto"/>
                                      </w:divBdr>
                                      <w:divsChild>
                                        <w:div w:id="1540775653">
                                          <w:marLeft w:val="0"/>
                                          <w:marRight w:val="0"/>
                                          <w:marTop w:val="0"/>
                                          <w:marBottom w:val="0"/>
                                          <w:divBdr>
                                            <w:top w:val="none" w:sz="0" w:space="0" w:color="auto"/>
                                            <w:left w:val="none" w:sz="0" w:space="0" w:color="auto"/>
                                            <w:bottom w:val="single" w:sz="6" w:space="4" w:color="E7E7E7"/>
                                            <w:right w:val="none" w:sz="0" w:space="0" w:color="auto"/>
                                          </w:divBdr>
                                          <w:divsChild>
                                            <w:div w:id="20114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3096279">
      <w:bodyDiv w:val="1"/>
      <w:marLeft w:val="0"/>
      <w:marRight w:val="0"/>
      <w:marTop w:val="0"/>
      <w:marBottom w:val="0"/>
      <w:divBdr>
        <w:top w:val="none" w:sz="0" w:space="0" w:color="auto"/>
        <w:left w:val="none" w:sz="0" w:space="0" w:color="auto"/>
        <w:bottom w:val="none" w:sz="0" w:space="0" w:color="auto"/>
        <w:right w:val="none" w:sz="0" w:space="0" w:color="auto"/>
      </w:divBdr>
    </w:div>
    <w:div w:id="1359313607">
      <w:bodyDiv w:val="1"/>
      <w:marLeft w:val="0"/>
      <w:marRight w:val="0"/>
      <w:marTop w:val="0"/>
      <w:marBottom w:val="0"/>
      <w:divBdr>
        <w:top w:val="none" w:sz="0" w:space="0" w:color="auto"/>
        <w:left w:val="none" w:sz="0" w:space="0" w:color="auto"/>
        <w:bottom w:val="none" w:sz="0" w:space="0" w:color="auto"/>
        <w:right w:val="none" w:sz="0" w:space="0" w:color="auto"/>
      </w:divBdr>
    </w:div>
    <w:div w:id="1474105363">
      <w:bodyDiv w:val="1"/>
      <w:marLeft w:val="0"/>
      <w:marRight w:val="0"/>
      <w:marTop w:val="0"/>
      <w:marBottom w:val="0"/>
      <w:divBdr>
        <w:top w:val="none" w:sz="0" w:space="0" w:color="auto"/>
        <w:left w:val="none" w:sz="0" w:space="0" w:color="auto"/>
        <w:bottom w:val="none" w:sz="0" w:space="0" w:color="auto"/>
        <w:right w:val="none" w:sz="0" w:space="0" w:color="auto"/>
      </w:divBdr>
      <w:divsChild>
        <w:div w:id="307588343">
          <w:marLeft w:val="0"/>
          <w:marRight w:val="0"/>
          <w:marTop w:val="0"/>
          <w:marBottom w:val="0"/>
          <w:divBdr>
            <w:top w:val="none" w:sz="0" w:space="0" w:color="auto"/>
            <w:left w:val="none" w:sz="0" w:space="0" w:color="auto"/>
            <w:bottom w:val="none" w:sz="0" w:space="0" w:color="auto"/>
            <w:right w:val="none" w:sz="0" w:space="0" w:color="auto"/>
          </w:divBdr>
          <w:divsChild>
            <w:div w:id="615984408">
              <w:marLeft w:val="0"/>
              <w:marRight w:val="0"/>
              <w:marTop w:val="0"/>
              <w:marBottom w:val="0"/>
              <w:divBdr>
                <w:top w:val="none" w:sz="0" w:space="0" w:color="auto"/>
                <w:left w:val="none" w:sz="0" w:space="0" w:color="auto"/>
                <w:bottom w:val="none" w:sz="0" w:space="0" w:color="auto"/>
                <w:right w:val="none" w:sz="0" w:space="0" w:color="auto"/>
              </w:divBdr>
              <w:divsChild>
                <w:div w:id="2120710277">
                  <w:marLeft w:val="0"/>
                  <w:marRight w:val="0"/>
                  <w:marTop w:val="0"/>
                  <w:marBottom w:val="900"/>
                  <w:divBdr>
                    <w:top w:val="none" w:sz="0" w:space="0" w:color="auto"/>
                    <w:left w:val="none" w:sz="0" w:space="0" w:color="auto"/>
                    <w:bottom w:val="none" w:sz="0" w:space="0" w:color="auto"/>
                    <w:right w:val="none" w:sz="0" w:space="0" w:color="auto"/>
                  </w:divBdr>
                  <w:divsChild>
                    <w:div w:id="1193807262">
                      <w:marLeft w:val="0"/>
                      <w:marRight w:val="0"/>
                      <w:marTop w:val="0"/>
                      <w:marBottom w:val="0"/>
                      <w:divBdr>
                        <w:top w:val="none" w:sz="0" w:space="0" w:color="auto"/>
                        <w:left w:val="none" w:sz="0" w:space="0" w:color="auto"/>
                        <w:bottom w:val="none" w:sz="0" w:space="0" w:color="auto"/>
                        <w:right w:val="none" w:sz="0" w:space="0" w:color="auto"/>
                      </w:divBdr>
                      <w:divsChild>
                        <w:div w:id="1775708465">
                          <w:marLeft w:val="0"/>
                          <w:marRight w:val="0"/>
                          <w:marTop w:val="0"/>
                          <w:marBottom w:val="600"/>
                          <w:divBdr>
                            <w:top w:val="none" w:sz="0" w:space="0" w:color="auto"/>
                            <w:left w:val="none" w:sz="0" w:space="0" w:color="auto"/>
                            <w:bottom w:val="none" w:sz="0" w:space="0" w:color="auto"/>
                            <w:right w:val="none" w:sz="0" w:space="0" w:color="auto"/>
                          </w:divBdr>
                          <w:divsChild>
                            <w:div w:id="1857622430">
                              <w:marLeft w:val="0"/>
                              <w:marRight w:val="0"/>
                              <w:marTop w:val="0"/>
                              <w:marBottom w:val="0"/>
                              <w:divBdr>
                                <w:top w:val="none" w:sz="0" w:space="0" w:color="auto"/>
                                <w:left w:val="none" w:sz="0" w:space="0" w:color="auto"/>
                                <w:bottom w:val="none" w:sz="0" w:space="0" w:color="auto"/>
                                <w:right w:val="none" w:sz="0" w:space="0" w:color="auto"/>
                              </w:divBdr>
                              <w:divsChild>
                                <w:div w:id="1002781800">
                                  <w:marLeft w:val="0"/>
                                  <w:marRight w:val="0"/>
                                  <w:marTop w:val="0"/>
                                  <w:marBottom w:val="0"/>
                                  <w:divBdr>
                                    <w:top w:val="none" w:sz="0" w:space="0" w:color="auto"/>
                                    <w:left w:val="none" w:sz="0" w:space="0" w:color="auto"/>
                                    <w:bottom w:val="none" w:sz="0" w:space="0" w:color="auto"/>
                                    <w:right w:val="none" w:sz="0" w:space="0" w:color="auto"/>
                                  </w:divBdr>
                                  <w:divsChild>
                                    <w:div w:id="1516841815">
                                      <w:marLeft w:val="0"/>
                                      <w:marRight w:val="0"/>
                                      <w:marTop w:val="0"/>
                                      <w:marBottom w:val="525"/>
                                      <w:divBdr>
                                        <w:top w:val="none" w:sz="0" w:space="0" w:color="auto"/>
                                        <w:left w:val="none" w:sz="0" w:space="0" w:color="auto"/>
                                        <w:bottom w:val="none" w:sz="0" w:space="0" w:color="auto"/>
                                        <w:right w:val="none" w:sz="0" w:space="0" w:color="auto"/>
                                      </w:divBdr>
                                      <w:divsChild>
                                        <w:div w:id="1913392858">
                                          <w:marLeft w:val="0"/>
                                          <w:marRight w:val="0"/>
                                          <w:marTop w:val="0"/>
                                          <w:marBottom w:val="0"/>
                                          <w:divBdr>
                                            <w:top w:val="none" w:sz="0" w:space="0" w:color="auto"/>
                                            <w:left w:val="none" w:sz="0" w:space="0" w:color="auto"/>
                                            <w:bottom w:val="single" w:sz="6" w:space="4" w:color="E7E7E7"/>
                                            <w:right w:val="none" w:sz="0" w:space="0" w:color="auto"/>
                                          </w:divBdr>
                                          <w:divsChild>
                                            <w:div w:id="802965458">
                                              <w:marLeft w:val="0"/>
                                              <w:marRight w:val="0"/>
                                              <w:marTop w:val="0"/>
                                              <w:marBottom w:val="0"/>
                                              <w:divBdr>
                                                <w:top w:val="none" w:sz="0" w:space="0" w:color="auto"/>
                                                <w:left w:val="none" w:sz="0" w:space="0" w:color="auto"/>
                                                <w:bottom w:val="none" w:sz="0" w:space="0" w:color="auto"/>
                                                <w:right w:val="none" w:sz="0" w:space="0" w:color="auto"/>
                                              </w:divBdr>
                                            </w:div>
                                            <w:div w:id="11511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493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1152F4B689C840A30D56E254A62328" ma:contentTypeVersion="11" ma:contentTypeDescription="Create a new document." ma:contentTypeScope="" ma:versionID="52ca66cc3707c301a3b2f9123cf26a24">
  <xsd:schema xmlns:xsd="http://www.w3.org/2001/XMLSchema" xmlns:xs="http://www.w3.org/2001/XMLSchema" xmlns:p="http://schemas.microsoft.com/office/2006/metadata/properties" xmlns:ns3="80708f25-b05b-4d86-acca-df1a684b657c" xmlns:ns4="9a670611-8194-4455-90f1-8281ea523305" targetNamespace="http://schemas.microsoft.com/office/2006/metadata/properties" ma:root="true" ma:fieldsID="fbb2ad0aac3bc31c4069aa9d1a328be8" ns3:_="" ns4:_="">
    <xsd:import namespace="80708f25-b05b-4d86-acca-df1a684b657c"/>
    <xsd:import namespace="9a670611-8194-4455-90f1-8281ea52330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08f25-b05b-4d86-acca-df1a684b65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670611-8194-4455-90f1-8281ea5233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1D0289-6218-4EF2-9162-533147158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08f25-b05b-4d86-acca-df1a684b657c"/>
    <ds:schemaRef ds:uri="9a670611-8194-4455-90f1-8281ea523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EEB1FD-0415-445E-B518-54B7A84C2B38}">
  <ds:schemaRefs>
    <ds:schemaRef ds:uri="http://schemas.microsoft.com/sharepoint/v3/contenttype/forms"/>
  </ds:schemaRefs>
</ds:datastoreItem>
</file>

<file path=customXml/itemProps3.xml><?xml version="1.0" encoding="utf-8"?>
<ds:datastoreItem xmlns:ds="http://schemas.openxmlformats.org/officeDocument/2006/customXml" ds:itemID="{51FE7712-CCDF-4467-B232-10EC78E3F255}">
  <ds:schemaRefs>
    <ds:schemaRef ds:uri="http://schemas.openxmlformats.org/officeDocument/2006/bibliography"/>
  </ds:schemaRefs>
</ds:datastoreItem>
</file>

<file path=customXml/itemProps4.xml><?xml version="1.0" encoding="utf-8"?>
<ds:datastoreItem xmlns:ds="http://schemas.openxmlformats.org/officeDocument/2006/customXml" ds:itemID="{7203EB5D-E45F-48C0-AA81-D550AECB43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12788</Words>
  <Characters>7290</Characters>
  <DocSecurity>0</DocSecurity>
  <Lines>60</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2025-09-26T11:45:00Z</dcterms:created>
  <dcterms:modified xsi:type="dcterms:W3CDTF">2025-09-26T12:40:00Z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0x010100211152F4B689C840A30D56E254A62328</vt:lpwstr>
  </property>
</Properties>
</file>