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CA5C" w14:textId="78F1CAFE" w:rsidR="00E415F7" w:rsidRPr="00BA0398" w:rsidRDefault="00EA0A2F" w:rsidP="00EB29A5">
      <w:pPr>
        <w:widowControl w:val="0"/>
        <w:autoSpaceDE w:val="0"/>
        <w:autoSpaceDN w:val="0"/>
        <w:spacing w:after="0" w:line="240" w:lineRule="auto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A0A2F">
        <w:rPr>
          <w:rFonts w:ascii="Times New Roman" w:hAnsi="Times New Roman" w:cs="Times New Roman"/>
          <w:b/>
          <w:bCs/>
          <w:sz w:val="24"/>
          <w:szCs w:val="24"/>
        </w:rPr>
        <w:t>SUSISIEKIMO KOMUNIKACIJŲ PASKIRTIES PĖSČIŲJŲ-DVIRAČIŲ TAKŲ NEMUNO KRANTINĖJE REKONSTRAVIMO IR APSAUGINIO PIRSO NAUJOS STATYBOS PROJEKTO PARENGIMO IR PROJEKTO VYKDYMO PRIEŽIŪROS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5F7" w:rsidRPr="00BA03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PIRKIMO </w:t>
      </w:r>
      <w:r w:rsidR="00E415F7" w:rsidRPr="00BA039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RINKOS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DALYVIŲ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PASTABŲ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IR SIŪLYMŲ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APIBENDRINIMAS</w:t>
      </w:r>
    </w:p>
    <w:p w14:paraId="6DA8ECEB" w14:textId="77777777" w:rsidR="00FE536A" w:rsidRPr="00BA0398" w:rsidRDefault="00FE536A" w:rsidP="00EB29A5">
      <w:pPr>
        <w:widowControl w:val="0"/>
        <w:autoSpaceDE w:val="0"/>
        <w:autoSpaceDN w:val="0"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A1201" w14:textId="60D032E6" w:rsidR="00E415F7" w:rsidRPr="00BA0398" w:rsidRDefault="00E415F7" w:rsidP="00EB29A5">
      <w:pPr>
        <w:widowControl w:val="0"/>
        <w:autoSpaceDE w:val="0"/>
        <w:autoSpaceDN w:val="0"/>
        <w:spacing w:after="0" w:line="240" w:lineRule="auto"/>
        <w:ind w:left="3314" w:right="39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B5A5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53768F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="003D0ECD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A0A2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829F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0AC9C33C" w14:textId="48C35122" w:rsidR="00CF7261" w:rsidRDefault="00CF7261" w:rsidP="00EB29A5">
      <w:pPr>
        <w:widowControl w:val="0"/>
        <w:autoSpaceDE w:val="0"/>
        <w:autoSpaceDN w:val="0"/>
        <w:spacing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Dokumentų projektų paskelbimo CVP IS data: 2025-0</w:t>
      </w:r>
      <w:r w:rsidR="00D752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D752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AE3F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B3DA6A4" w14:textId="080C5D79" w:rsidR="00773642" w:rsidRPr="00BA0398" w:rsidRDefault="00E415F7" w:rsidP="00EB29A5">
      <w:pPr>
        <w:widowControl w:val="0"/>
        <w:autoSpaceDE w:val="0"/>
        <w:autoSpaceDN w:val="0"/>
        <w:spacing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Terminas pastebėjimų/siūlymų pateikimui 202</w:t>
      </w:r>
      <w:r w:rsidR="00D31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C04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04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25</w:t>
      </w:r>
      <w:r w:rsidR="00072EAE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FE536A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  <w:r w:rsidR="00AE3F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val.</w:t>
      </w:r>
    </w:p>
    <w:p w14:paraId="727E7AE7" w14:textId="77777777" w:rsidR="00E415F7" w:rsidRPr="00BA0398" w:rsidRDefault="00E415F7" w:rsidP="00EB29A5">
      <w:pPr>
        <w:pStyle w:val="Default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529"/>
        <w:gridCol w:w="3543"/>
        <w:gridCol w:w="4111"/>
      </w:tblGrid>
      <w:tr w:rsidR="008E5008" w:rsidRPr="00BA0398" w14:paraId="57CD0B75" w14:textId="77777777" w:rsidTr="00D4569B">
        <w:trPr>
          <w:trHeight w:val="96"/>
        </w:trPr>
        <w:tc>
          <w:tcPr>
            <w:tcW w:w="13913" w:type="dxa"/>
            <w:gridSpan w:val="4"/>
          </w:tcPr>
          <w:p w14:paraId="793DED7F" w14:textId="03DCE32A" w:rsidR="008E5008" w:rsidRPr="00BA0398" w:rsidRDefault="008E5008" w:rsidP="00EB29A5">
            <w:pPr>
              <w:pStyle w:val="Default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>Pateikiame Rinkos konsultacijos dalyvių gautų</w:t>
            </w:r>
            <w:r w:rsidRPr="00BA0398">
              <w:rPr>
                <w:rFonts w:ascii="Times New Roman" w:hAnsi="Times New Roman" w:cs="Times New Roman"/>
                <w:lang w:eastAsia="lt-LT"/>
              </w:rPr>
              <w:t xml:space="preserve"> atsakymų/pastabų/pasiūlymų</w:t>
            </w:r>
            <w:r w:rsidRPr="00BA0398">
              <w:rPr>
                <w:rFonts w:ascii="Times New Roman" w:hAnsi="Times New Roman" w:cs="Times New Roman"/>
              </w:rPr>
              <w:t xml:space="preserve"> apibendrinimą. </w:t>
            </w:r>
          </w:p>
        </w:tc>
      </w:tr>
      <w:tr w:rsidR="008E5008" w:rsidRPr="00BA0398" w14:paraId="2AABD50E" w14:textId="77777777" w:rsidTr="00D4569B">
        <w:trPr>
          <w:trHeight w:val="96"/>
        </w:trPr>
        <w:tc>
          <w:tcPr>
            <w:tcW w:w="13913" w:type="dxa"/>
            <w:gridSpan w:val="4"/>
          </w:tcPr>
          <w:p w14:paraId="51184214" w14:textId="3D4DFD72" w:rsidR="008E5008" w:rsidRPr="00BA0398" w:rsidRDefault="008E5008" w:rsidP="00EB29A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A0398">
              <w:rPr>
                <w:rFonts w:ascii="Times New Roman" w:hAnsi="Times New Roman" w:cs="Times New Roman"/>
                <w:b/>
                <w:bCs/>
              </w:rPr>
              <w:t xml:space="preserve">Rinkos konsultacijos apibendrintos išvados. </w:t>
            </w:r>
          </w:p>
        </w:tc>
      </w:tr>
      <w:tr w:rsidR="008E5008" w:rsidRPr="00BA0398" w14:paraId="021C0CFC" w14:textId="77777777" w:rsidTr="00D4569B">
        <w:trPr>
          <w:trHeight w:val="549"/>
        </w:trPr>
        <w:tc>
          <w:tcPr>
            <w:tcW w:w="13913" w:type="dxa"/>
            <w:gridSpan w:val="4"/>
          </w:tcPr>
          <w:p w14:paraId="703D7E1D" w14:textId="13F2B2E0" w:rsidR="008E5008" w:rsidRPr="00BA0398" w:rsidRDefault="008E5008" w:rsidP="00EB29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 xml:space="preserve">Rinkos konsultacija įvyko. </w:t>
            </w:r>
          </w:p>
        </w:tc>
      </w:tr>
      <w:tr w:rsidR="0075365F" w:rsidRPr="00BA0398" w14:paraId="596B2802" w14:textId="0E2EC21A" w:rsidTr="00D4569B">
        <w:trPr>
          <w:trHeight w:val="218"/>
        </w:trPr>
        <w:tc>
          <w:tcPr>
            <w:tcW w:w="730" w:type="dxa"/>
          </w:tcPr>
          <w:p w14:paraId="72EFFABD" w14:textId="4F285103" w:rsidR="0075365F" w:rsidRPr="00BA0398" w:rsidRDefault="0075365F" w:rsidP="00EB29A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5529" w:type="dxa"/>
          </w:tcPr>
          <w:p w14:paraId="092AC923" w14:textId="194B25A5" w:rsidR="0075365F" w:rsidRPr="0075365F" w:rsidRDefault="0075365F" w:rsidP="00EB29A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 xml:space="preserve">Rinkos dalyvių pateikti klausimai / pasiūlymai </w:t>
            </w:r>
          </w:p>
        </w:tc>
        <w:tc>
          <w:tcPr>
            <w:tcW w:w="3543" w:type="dxa"/>
          </w:tcPr>
          <w:p w14:paraId="4972EFED" w14:textId="63B83532" w:rsidR="0075365F" w:rsidRPr="0075365F" w:rsidRDefault="0075365F" w:rsidP="00EB29A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/>
                <w:b/>
                <w:bCs/>
              </w:rPr>
              <w:t>Suinteresuotų šalių gautos pastabos / siūlymai</w:t>
            </w:r>
          </w:p>
        </w:tc>
        <w:tc>
          <w:tcPr>
            <w:tcW w:w="4111" w:type="dxa"/>
          </w:tcPr>
          <w:p w14:paraId="32D918B1" w14:textId="23D955AB" w:rsidR="0075365F" w:rsidRPr="0075365F" w:rsidRDefault="0075365F" w:rsidP="00EB29A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>Perkančiosios organizacijos atsakymas</w:t>
            </w:r>
          </w:p>
        </w:tc>
      </w:tr>
      <w:tr w:rsidR="000C26AC" w:rsidRPr="00BA0398" w14:paraId="4A090655" w14:textId="7ACA5351" w:rsidTr="00D4569B">
        <w:trPr>
          <w:trHeight w:val="582"/>
        </w:trPr>
        <w:tc>
          <w:tcPr>
            <w:tcW w:w="730" w:type="dxa"/>
          </w:tcPr>
          <w:p w14:paraId="69539567" w14:textId="7BE9C227" w:rsidR="000C26AC" w:rsidRPr="00FE6C57" w:rsidRDefault="000C26AC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</w:tcPr>
          <w:p w14:paraId="300A1227" w14:textId="738898AA" w:rsidR="000C26AC" w:rsidRPr="00FE6C57" w:rsidRDefault="005C43EB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90499">
              <w:rPr>
                <w:rFonts w:ascii="Times New Roman" w:hAnsi="Times New Roman" w:cs="Times New Roman"/>
                <w:lang w:eastAsia="lt-LT"/>
              </w:rPr>
              <w:t xml:space="preserve">Ar tiekėjas gali pasiūlyti </w:t>
            </w:r>
            <w:r w:rsidRPr="008D4243">
              <w:rPr>
                <w:rFonts w:ascii="Times New Roman" w:hAnsi="Times New Roman" w:cs="Times New Roman"/>
                <w:i/>
                <w:iCs/>
              </w:rPr>
              <w:t>Susisiekimo komunikacijų paskirties pėsčiųjų-dviračių takų Nemuno krantinėje rekonstravimo ir apsauginio pirso naujos statybos projekto parengimo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 paslaugas, </w:t>
            </w:r>
            <w:r w:rsidRPr="00E90499">
              <w:rPr>
                <w:rFonts w:ascii="Times New Roman" w:hAnsi="Times New Roman" w:cs="Times New Roman"/>
                <w:lang w:eastAsia="lt-LT"/>
              </w:rPr>
              <w:t>atitinkan</w:t>
            </w:r>
            <w:r>
              <w:rPr>
                <w:rFonts w:ascii="Times New Roman" w:hAnsi="Times New Roman" w:cs="Times New Roman"/>
                <w:lang w:eastAsia="lt-LT"/>
              </w:rPr>
              <w:t>čias</w:t>
            </w:r>
            <w:r w:rsidRPr="00E90499">
              <w:rPr>
                <w:rFonts w:ascii="Times New Roman" w:hAnsi="Times New Roman" w:cs="Times New Roman"/>
                <w:lang w:eastAsia="lt-LT"/>
              </w:rPr>
              <w:t xml:space="preserve"> Techninėje specifikacijoje nustatytus reikalavimus?</w:t>
            </w:r>
          </w:p>
        </w:tc>
        <w:tc>
          <w:tcPr>
            <w:tcW w:w="3543" w:type="dxa"/>
          </w:tcPr>
          <w:p w14:paraId="0D672BD3" w14:textId="24CD9CDB" w:rsidR="009D0A6A" w:rsidRPr="00BA0398" w:rsidRDefault="00D15F69" w:rsidP="00EB29A5">
            <w:pPr>
              <w:pStyle w:val="Default"/>
              <w:ind w:left="597" w:hanging="693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Taip </w:t>
            </w:r>
          </w:p>
        </w:tc>
        <w:tc>
          <w:tcPr>
            <w:tcW w:w="4111" w:type="dxa"/>
          </w:tcPr>
          <w:p w14:paraId="3EEB4276" w14:textId="3BA476B6" w:rsidR="000C26AC" w:rsidRPr="00BA0398" w:rsidRDefault="009E0203" w:rsidP="00EB29A5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Pagal Rinkos konsultacijos metu gautas pastabas/ pasiūlymus bus patikslinta Techninė užduotis</w:t>
            </w:r>
            <w:r w:rsidR="002D0ABC"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</w:tc>
      </w:tr>
      <w:tr w:rsidR="009F3E1D" w:rsidRPr="00BA0398" w14:paraId="69DD2A25" w14:textId="2E870D90" w:rsidTr="00D4569B">
        <w:trPr>
          <w:trHeight w:val="582"/>
        </w:trPr>
        <w:tc>
          <w:tcPr>
            <w:tcW w:w="730" w:type="dxa"/>
          </w:tcPr>
          <w:p w14:paraId="3CB6F66A" w14:textId="58A76531" w:rsidR="009F3E1D" w:rsidRPr="00FE6C57" w:rsidRDefault="009F3E1D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</w:tcPr>
          <w:p w14:paraId="640E9B73" w14:textId="7202B3AF" w:rsidR="009F3E1D" w:rsidRPr="00FE6C57" w:rsidRDefault="00BC15EF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90499">
              <w:rPr>
                <w:rFonts w:ascii="Times New Roman" w:hAnsi="Times New Roman" w:cs="Times New Roman"/>
                <w:color w:val="000000" w:themeColor="text1"/>
              </w:rPr>
              <w:t xml:space="preserve">Jeigu tiekėjas negali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pasiūlyti </w:t>
            </w:r>
            <w:r w:rsidRPr="008D4243">
              <w:rPr>
                <w:rFonts w:ascii="Times New Roman" w:hAnsi="Times New Roman" w:cs="Times New Roman"/>
                <w:i/>
                <w:iCs/>
              </w:rPr>
              <w:t>Susisiekimo komunikacijų paskirties pėsčiųjų-dviračių takų Nemuno krantinėje rekonstravimo ir apsauginio pirso naujos statybos projekto parengimo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 paslaugų, </w:t>
            </w:r>
            <w:r w:rsidRPr="00E90499">
              <w:rPr>
                <w:rFonts w:ascii="Times New Roman" w:hAnsi="Times New Roman" w:cs="Times New Roman"/>
                <w:color w:val="000000" w:themeColor="text1"/>
              </w:rPr>
              <w:t>atitinkanči</w:t>
            </w:r>
            <w:r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Pr="00E90499">
              <w:rPr>
                <w:rFonts w:ascii="Times New Roman" w:hAnsi="Times New Roman" w:cs="Times New Roman"/>
                <w:color w:val="000000" w:themeColor="text1"/>
              </w:rPr>
              <w:t xml:space="preserve"> Techninės specifikacijos punktuose nustatytus </w:t>
            </w:r>
            <w:r w:rsidRPr="00012A1F">
              <w:rPr>
                <w:rFonts w:ascii="Times New Roman" w:hAnsi="Times New Roman" w:cs="Times New Roman"/>
              </w:rPr>
              <w:t>reikalavimus, prašome nurodyti Techninės specifikacijos punktus, kurių tiekėjas negali įgyvendinti ir (ar) kurie objektyviai neįgyvendinami ir nurodyti priežastis.</w:t>
            </w:r>
          </w:p>
        </w:tc>
        <w:tc>
          <w:tcPr>
            <w:tcW w:w="3543" w:type="dxa"/>
          </w:tcPr>
          <w:p w14:paraId="1F6E69CA" w14:textId="5320C152" w:rsidR="009F3E1D" w:rsidRPr="00BA0398" w:rsidRDefault="009F3E1D" w:rsidP="00EB29A5">
            <w:pPr>
              <w:pStyle w:val="Default"/>
              <w:ind w:left="-96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0E201912" w14:textId="7C01D76C" w:rsidR="009F3E1D" w:rsidRPr="00BA0398" w:rsidRDefault="009F3E1D" w:rsidP="00EB29A5">
            <w:pPr>
              <w:pStyle w:val="Default"/>
              <w:ind w:left="-96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04948" w:rsidRPr="00BA0398" w14:paraId="37620F78" w14:textId="1DB9D534" w:rsidTr="00D4569B">
        <w:trPr>
          <w:trHeight w:val="582"/>
        </w:trPr>
        <w:tc>
          <w:tcPr>
            <w:tcW w:w="730" w:type="dxa"/>
          </w:tcPr>
          <w:p w14:paraId="55AFE7EB" w14:textId="54884A12" w:rsidR="00F04948" w:rsidRDefault="00F04948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9" w:type="dxa"/>
          </w:tcPr>
          <w:p w14:paraId="58610DE4" w14:textId="1B0A2851" w:rsidR="00F04948" w:rsidRPr="00E90499" w:rsidRDefault="00A87FE7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0499">
              <w:rPr>
                <w:rFonts w:ascii="Times New Roman" w:hAnsi="Times New Roman" w:cs="Times New Roman"/>
                <w:lang w:eastAsia="lt-LT"/>
              </w:rPr>
              <w:t xml:space="preserve">Koks trumpiausias terminas, per kurį tiekėjas gali </w:t>
            </w:r>
            <w:r>
              <w:rPr>
                <w:rFonts w:ascii="Times New Roman" w:hAnsi="Times New Roman" w:cs="Times New Roman"/>
                <w:lang w:eastAsia="lt-LT"/>
              </w:rPr>
              <w:t xml:space="preserve">suteikti </w:t>
            </w:r>
            <w:r w:rsidRPr="00E310C3">
              <w:rPr>
                <w:rFonts w:ascii="Times New Roman" w:hAnsi="Times New Roman" w:cs="Times New Roman"/>
                <w:i/>
                <w:iCs/>
              </w:rPr>
              <w:t>Susisiekimo komunikacijų paskirties pėsčiųjų-dviračių takų Nemuno krantinėje rekonstravimo ir apsauginio pirso naujos statybos projekto</w:t>
            </w:r>
            <w:r w:rsidRPr="00E310C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310C3">
              <w:rPr>
                <w:rFonts w:ascii="Times New Roman" w:hAnsi="Times New Roman"/>
                <w:i/>
                <w:iCs/>
                <w:color w:val="212529"/>
                <w:shd w:val="clear" w:color="auto" w:fill="FFFFFF"/>
              </w:rPr>
              <w:t>parengimo paslaugas</w:t>
            </w:r>
            <w:r>
              <w:rPr>
                <w:rFonts w:ascii="Times New Roman" w:hAnsi="Times New Roman"/>
                <w:color w:val="212529"/>
                <w:shd w:val="clear" w:color="auto" w:fill="FFFFFF"/>
              </w:rPr>
              <w:t xml:space="preserve">, </w:t>
            </w:r>
            <w:r w:rsidRPr="00E90499">
              <w:rPr>
                <w:rFonts w:ascii="Times New Roman" w:hAnsi="Times New Roman" w:cs="Times New Roman"/>
                <w:lang w:eastAsia="lt-LT"/>
              </w:rPr>
              <w:t>atitinkan</w:t>
            </w:r>
            <w:r>
              <w:rPr>
                <w:rFonts w:ascii="Times New Roman" w:hAnsi="Times New Roman" w:cs="Times New Roman"/>
                <w:lang w:eastAsia="lt-LT"/>
              </w:rPr>
              <w:t>čias</w:t>
            </w:r>
            <w:r w:rsidRPr="00E90499">
              <w:rPr>
                <w:rFonts w:ascii="Times New Roman" w:hAnsi="Times New Roman" w:cs="Times New Roman"/>
                <w:lang w:eastAsia="lt-LT"/>
              </w:rPr>
              <w:t xml:space="preserve"> Techninėje specifikacijoje nustatytus reikalavimus?</w:t>
            </w:r>
          </w:p>
        </w:tc>
        <w:tc>
          <w:tcPr>
            <w:tcW w:w="3543" w:type="dxa"/>
          </w:tcPr>
          <w:p w14:paraId="1E5ED6C5" w14:textId="35048E97" w:rsidR="00F04948" w:rsidRPr="00BA0398" w:rsidRDefault="007469D7" w:rsidP="00EB29A5">
            <w:pPr>
              <w:pStyle w:val="Default"/>
              <w:ind w:left="-96"/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 mėn.</w:t>
            </w:r>
          </w:p>
        </w:tc>
        <w:tc>
          <w:tcPr>
            <w:tcW w:w="4111" w:type="dxa"/>
          </w:tcPr>
          <w:p w14:paraId="7D34FB29" w14:textId="14B0AFD2" w:rsidR="000048A8" w:rsidRPr="00BA0398" w:rsidRDefault="00802334" w:rsidP="00EB29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Atsižvelgiant į tai, kad bus tikslinam</w:t>
            </w:r>
            <w:r w:rsidR="002D0AB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1E6D">
              <w:rPr>
                <w:rFonts w:ascii="Times New Roman" w:hAnsi="Times New Roman" w:cs="Times New Roman"/>
              </w:rPr>
              <w:t>Techninė užduoti</w:t>
            </w:r>
            <w:r>
              <w:rPr>
                <w:rFonts w:ascii="Times New Roman" w:hAnsi="Times New Roman" w:cs="Times New Roman"/>
              </w:rPr>
              <w:t>s</w:t>
            </w:r>
            <w:r w:rsidR="000048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48A8">
              <w:rPr>
                <w:rFonts w:ascii="Times New Roman" w:hAnsi="Times New Roman" w:cs="Times New Roman"/>
              </w:rPr>
              <w:t>t.y</w:t>
            </w:r>
            <w:proofErr w:type="spellEnd"/>
            <w:r w:rsidR="000048A8">
              <w:rPr>
                <w:rFonts w:ascii="Times New Roman" w:hAnsi="Times New Roman" w:cs="Times New Roman"/>
              </w:rPr>
              <w:t xml:space="preserve">. </w:t>
            </w:r>
            <w:r w:rsidR="00281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pirkimo objekto apimtis</w:t>
            </w:r>
            <w:r w:rsidR="002D0ABC">
              <w:rPr>
                <w:rFonts w:ascii="Times New Roman" w:hAnsi="Times New Roman" w:cs="Times New Roman"/>
              </w:rPr>
              <w:t xml:space="preserve"> </w:t>
            </w:r>
            <w:r w:rsidR="00033D32">
              <w:rPr>
                <w:rFonts w:ascii="Times New Roman" w:hAnsi="Times New Roman" w:cs="Times New Roman"/>
              </w:rPr>
              <w:t xml:space="preserve">ir </w:t>
            </w:r>
            <w:r w:rsidR="002D0ABC">
              <w:rPr>
                <w:rFonts w:ascii="Times New Roman" w:hAnsi="Times New Roman" w:cs="Times New Roman"/>
              </w:rPr>
              <w:t>reikalavimai pirkimo objektui</w:t>
            </w:r>
            <w:r>
              <w:rPr>
                <w:rFonts w:ascii="Times New Roman" w:hAnsi="Times New Roman" w:cs="Times New Roman"/>
              </w:rPr>
              <w:t xml:space="preserve">, perkančioji organizacija įvertinusi perkamo objekto apimtis, </w:t>
            </w:r>
            <w:r w:rsidR="007129B9" w:rsidRPr="007129B9">
              <w:rPr>
                <w:rFonts w:ascii="Times New Roman" w:hAnsi="Times New Roman" w:cs="Times New Roman"/>
              </w:rPr>
              <w:t xml:space="preserve">sudėtingumą, </w:t>
            </w:r>
            <w:r w:rsidR="00DA48A2">
              <w:rPr>
                <w:rFonts w:ascii="Times New Roman" w:hAnsi="Times New Roman" w:cs="Times New Roman"/>
              </w:rPr>
              <w:t xml:space="preserve">paslaugų </w:t>
            </w:r>
            <w:r w:rsidR="007129B9" w:rsidRPr="007129B9">
              <w:rPr>
                <w:rFonts w:ascii="Times New Roman" w:hAnsi="Times New Roman" w:cs="Times New Roman"/>
              </w:rPr>
              <w:t xml:space="preserve">specifiškumą, bei kitas </w:t>
            </w:r>
            <w:r w:rsidR="007129B9" w:rsidRPr="007129B9">
              <w:rPr>
                <w:rFonts w:ascii="Times New Roman" w:hAnsi="Times New Roman" w:cs="Times New Roman"/>
              </w:rPr>
              <w:lastRenderedPageBreak/>
              <w:t xml:space="preserve">aplinkybes, kurios gali turėti įtakos </w:t>
            </w:r>
            <w:r w:rsidR="00DA48A2">
              <w:rPr>
                <w:rFonts w:ascii="Times New Roman" w:hAnsi="Times New Roman" w:cs="Times New Roman"/>
              </w:rPr>
              <w:t>paslaugų teikimo terminui</w:t>
            </w:r>
            <w:r w:rsidR="000048A8">
              <w:rPr>
                <w:rFonts w:ascii="Times New Roman" w:hAnsi="Times New Roman" w:cs="Times New Roman"/>
              </w:rPr>
              <w:t>, nust</w:t>
            </w:r>
            <w:r w:rsidR="00D15F69">
              <w:rPr>
                <w:rFonts w:ascii="Times New Roman" w:hAnsi="Times New Roman" w:cs="Times New Roman"/>
              </w:rPr>
              <w:t xml:space="preserve">atys </w:t>
            </w:r>
            <w:r w:rsidR="000048A8" w:rsidRPr="000048A8">
              <w:rPr>
                <w:rFonts w:ascii="Times New Roman" w:hAnsi="Times New Roman" w:cs="Times New Roman"/>
              </w:rPr>
              <w:t>protingus ir pagrįstus sutartinių įsipareigojimų vykdymo terminus.</w:t>
            </w:r>
          </w:p>
        </w:tc>
      </w:tr>
      <w:tr w:rsidR="004435DE" w:rsidRPr="00BA0398" w14:paraId="3B1E7486" w14:textId="77777777" w:rsidTr="00D4569B">
        <w:trPr>
          <w:trHeight w:val="582"/>
        </w:trPr>
        <w:tc>
          <w:tcPr>
            <w:tcW w:w="730" w:type="dxa"/>
          </w:tcPr>
          <w:p w14:paraId="53273497" w14:textId="0A49FC6E" w:rsidR="004435DE" w:rsidRDefault="008143AA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A111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2219703B" w14:textId="2C7E5381" w:rsidR="004435DE" w:rsidRPr="00C84C81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 w:rsidRPr="00E90499">
              <w:rPr>
                <w:rFonts w:ascii="Times New Roman" w:hAnsi="Times New Roman" w:cs="Times New Roman"/>
                <w:lang w:eastAsia="lt-LT"/>
              </w:rPr>
              <w:t xml:space="preserve">Preliminari </w:t>
            </w:r>
            <w:r>
              <w:rPr>
                <w:rFonts w:ascii="Times New Roman" w:hAnsi="Times New Roman" w:cs="Times New Roman"/>
                <w:lang w:eastAsia="lt-LT"/>
              </w:rPr>
              <w:t xml:space="preserve">tiekėjo siūloma </w:t>
            </w:r>
            <w:r w:rsidRPr="00BA714E">
              <w:rPr>
                <w:rFonts w:ascii="Times New Roman" w:hAnsi="Times New Roman" w:cs="Times New Roman"/>
                <w:i/>
                <w:iCs/>
              </w:rPr>
              <w:t>Susisiekimo komunikacijų paskirties pėsčiųjų-dviračių takų Nemuno krantinėje rekonstravimo ir apsauginio pirso naujos statybos projekto parengimo</w:t>
            </w:r>
            <w:r w:rsidRPr="00BA714E">
              <w:rPr>
                <w:rFonts w:ascii="Times New Roman" w:hAnsi="Times New Roman"/>
                <w:i/>
                <w:iCs/>
                <w:color w:val="212529"/>
                <w:shd w:val="clear" w:color="auto" w:fill="FFFFFF"/>
              </w:rPr>
              <w:t xml:space="preserve"> paslaugų</w:t>
            </w:r>
            <w:r w:rsidRPr="00E90499">
              <w:rPr>
                <w:rFonts w:ascii="Times New Roman" w:hAnsi="Times New Roman" w:cs="Times New Roman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E90499">
              <w:rPr>
                <w:rFonts w:ascii="Times New Roman" w:hAnsi="Times New Roman" w:cs="Times New Roman"/>
                <w:lang w:eastAsia="lt-LT"/>
              </w:rPr>
              <w:t>atitinkanči</w:t>
            </w:r>
            <w:r>
              <w:rPr>
                <w:rFonts w:ascii="Times New Roman" w:hAnsi="Times New Roman" w:cs="Times New Roman"/>
                <w:lang w:eastAsia="lt-LT"/>
              </w:rPr>
              <w:t>ų</w:t>
            </w:r>
            <w:r w:rsidRPr="00E90499">
              <w:rPr>
                <w:rFonts w:ascii="Times New Roman" w:hAnsi="Times New Roman" w:cs="Times New Roman"/>
                <w:lang w:eastAsia="lt-LT"/>
              </w:rPr>
              <w:t xml:space="preserve"> Techninėje specifikacijoje nustatytus reikalavimus kaina, Eur be/su PVM</w:t>
            </w:r>
          </w:p>
        </w:tc>
        <w:tc>
          <w:tcPr>
            <w:tcW w:w="3543" w:type="dxa"/>
          </w:tcPr>
          <w:p w14:paraId="44F34613" w14:textId="77777777" w:rsidR="004435DE" w:rsidRPr="00BA0398" w:rsidRDefault="004435DE" w:rsidP="00EB29A5">
            <w:pPr>
              <w:pStyle w:val="Default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306A8506" w14:textId="77777777" w:rsidR="00D15F69" w:rsidRPr="00217AE7" w:rsidRDefault="00D15F69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Neviešinama</w:t>
            </w:r>
          </w:p>
          <w:p w14:paraId="43D41B0C" w14:textId="6DD69FA9" w:rsidR="00EF154B" w:rsidRPr="00BA0398" w:rsidRDefault="00EF154B" w:rsidP="00EB29A5">
            <w:pPr>
              <w:pStyle w:val="Default"/>
              <w:ind w:left="-96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41993" w:rsidRPr="00BA0398" w14:paraId="27175DE2" w14:textId="77777777" w:rsidTr="00D4569B">
        <w:trPr>
          <w:trHeight w:val="582"/>
        </w:trPr>
        <w:tc>
          <w:tcPr>
            <w:tcW w:w="730" w:type="dxa"/>
          </w:tcPr>
          <w:p w14:paraId="61822E68" w14:textId="2C7DFA07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9" w:type="dxa"/>
          </w:tcPr>
          <w:p w14:paraId="5CFA220F" w14:textId="77777777" w:rsidR="00DF25C2" w:rsidRPr="00A64E32" w:rsidRDefault="00DF25C2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4E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aiškūs ir įgyvendinami planuojami taikyti Aplinkos apsaugos kriterijai:</w:t>
            </w:r>
          </w:p>
          <w:p w14:paraId="02F97EC2" w14:textId="77777777" w:rsidR="00DF25C2" w:rsidRPr="00A64E32" w:rsidRDefault="00DF25C2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4E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 nustatyti Techninėje specifikacijoje ?</w:t>
            </w:r>
          </w:p>
          <w:p w14:paraId="38807BC5" w14:textId="77777777" w:rsidR="00DF25C2" w:rsidRPr="00EE7A69" w:rsidRDefault="00DF25C2" w:rsidP="00EB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4E3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Pr="00EE7A6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Tiekėjas </w:t>
            </w:r>
            <w:r w:rsidRPr="00EE7A69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 xml:space="preserve">turi būti įdiegęs ir taikyti teikiamų paslaugų apimtyje </w:t>
            </w:r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Europos Sąjungos aplinkos apsaugos vadybos ir audito sistemą (angl. </w:t>
            </w:r>
            <w:proofErr w:type="spellStart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Eco</w:t>
            </w:r>
            <w:proofErr w:type="spellEnd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proofErr w:type="spellStart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Management</w:t>
            </w:r>
            <w:proofErr w:type="spellEnd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and</w:t>
            </w:r>
            <w:proofErr w:type="spellEnd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Audit</w:t>
            </w:r>
            <w:proofErr w:type="spellEnd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Scheme</w:t>
            </w:r>
            <w:proofErr w:type="spellEnd"/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, EMAS) </w:t>
            </w:r>
            <w:r w:rsidRPr="00EE7A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arba kitas aplinkos apsaugos vadybos sistemas, pripažįstamas pagal</w:t>
            </w:r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</w:t>
            </w:r>
            <w:r w:rsidRPr="00EE7A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(aplinkos apsaugos vadybos sistemą, įdiegtą pagal standartą LST EN ISO 14001 „Aplinkos vadybos sistemos. Reikalavimai ir naudojimo gairės“ (LST EN ISO 14001))</w:t>
            </w:r>
            <w:r w:rsidRPr="00EE7A6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  <w:p w14:paraId="3418FD40" w14:textId="77777777" w:rsidR="00DF25C2" w:rsidRDefault="00DF25C2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E1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Jeigu </w:t>
            </w:r>
            <w:r w:rsidRPr="00BD4E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Aplinkos apsaugos kriterijus būtina tikslinti, prašome</w:t>
            </w:r>
            <w:r w:rsidRPr="00BD4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nurodyti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BD4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okius aplinkos apsaugos kriterijus siūlote taikyti įsigy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jant </w:t>
            </w:r>
            <w:r w:rsidRPr="00BD4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paslauga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 </w:t>
            </w:r>
            <w:r w:rsidRPr="00BD4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darančius kuo mažesnį poveikį aplinkai? Pagrįskite.</w:t>
            </w:r>
          </w:p>
          <w:p w14:paraId="3DB85212" w14:textId="77777777" w:rsidR="00DF25C2" w:rsidRPr="00BD4E13" w:rsidRDefault="00DF25C2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  <w:p w14:paraId="5A3B24F2" w14:textId="633163DD" w:rsidR="00E41993" w:rsidRPr="00E90499" w:rsidRDefault="00DF25C2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4E13">
              <w:rPr>
                <w:rFonts w:ascii="Times New Roman" w:hAnsi="Times New Roman" w:cs="Times New Roman"/>
                <w:lang w:eastAsia="lt-LT"/>
              </w:rPr>
              <w:t xml:space="preserve">Aplinkos apsaugos kriterijų taikymo, vykdant žaliuosius pirkimus, tvarkos aprašas </w:t>
            </w:r>
            <w:hyperlink r:id="rId8" w:history="1">
              <w:r w:rsidRPr="006B3968">
                <w:rPr>
                  <w:rStyle w:val="Hipersaitas"/>
                  <w:rFonts w:ascii="Times New Roman" w:hAnsi="Times New Roman" w:cs="Times New Roman"/>
                  <w:lang w:eastAsia="lt-LT"/>
                </w:rPr>
                <w:t>https://e-seimas.lrs.lt/portal/legalAct/lt/TAD/TAIS.403512/asr</w:t>
              </w:r>
            </w:hyperlink>
          </w:p>
        </w:tc>
        <w:tc>
          <w:tcPr>
            <w:tcW w:w="3543" w:type="dxa"/>
          </w:tcPr>
          <w:p w14:paraId="2A053799" w14:textId="5FC05624" w:rsidR="00E41993" w:rsidRDefault="00AC41D1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Taip</w:t>
            </w:r>
          </w:p>
        </w:tc>
        <w:tc>
          <w:tcPr>
            <w:tcW w:w="4111" w:type="dxa"/>
          </w:tcPr>
          <w:p w14:paraId="2532C0B3" w14:textId="41667EB6" w:rsidR="00E41993" w:rsidRDefault="00E41993" w:rsidP="00EB29A5">
            <w:pPr>
              <w:pStyle w:val="Default"/>
              <w:ind w:left="-96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41993" w:rsidRPr="00BA0398" w14:paraId="4A2E9FEE" w14:textId="77777777" w:rsidTr="00D4569B">
        <w:trPr>
          <w:trHeight w:val="582"/>
        </w:trPr>
        <w:tc>
          <w:tcPr>
            <w:tcW w:w="730" w:type="dxa"/>
          </w:tcPr>
          <w:p w14:paraId="0DEB7FFC" w14:textId="79963A62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9" w:type="dxa"/>
          </w:tcPr>
          <w:p w14:paraId="1E9994EE" w14:textId="51A627E5" w:rsidR="00E41993" w:rsidRPr="001B60D4" w:rsidRDefault="00962DC6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Techninėje </w:t>
            </w:r>
            <w:r w:rsidRPr="00E904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specifikacijoje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teisingai nurodyta planuojamų projektuoti </w:t>
            </w:r>
            <w:r w:rsidRPr="00A91AE1">
              <w:rPr>
                <w:rFonts w:ascii="Times New Roman" w:hAnsi="Times New Roman" w:cs="Times New Roman"/>
                <w:sz w:val="24"/>
                <w:szCs w:val="24"/>
              </w:rPr>
              <w:t>Pėsčiųjų- dviračių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9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paskirtis ir statinio kategorija ?</w:t>
            </w:r>
          </w:p>
        </w:tc>
        <w:tc>
          <w:tcPr>
            <w:tcW w:w="3543" w:type="dxa"/>
          </w:tcPr>
          <w:p w14:paraId="04F332A6" w14:textId="3107E16E" w:rsidR="00E41993" w:rsidRDefault="00AC41D1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4111" w:type="dxa"/>
          </w:tcPr>
          <w:p w14:paraId="00EAC906" w14:textId="1417F35F" w:rsidR="00E41993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41993" w:rsidRPr="00BA0398" w14:paraId="5072A005" w14:textId="77777777" w:rsidTr="00D4569B">
        <w:trPr>
          <w:trHeight w:val="582"/>
        </w:trPr>
        <w:tc>
          <w:tcPr>
            <w:tcW w:w="730" w:type="dxa"/>
          </w:tcPr>
          <w:p w14:paraId="3ACBA26B" w14:textId="18F4EC98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9" w:type="dxa"/>
          </w:tcPr>
          <w:p w14:paraId="3122BE82" w14:textId="5003961D" w:rsidR="00E41993" w:rsidRPr="001B60D4" w:rsidRDefault="00E947BA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Techninėje užduotyje teisingai nurodyta planuojamo </w:t>
            </w:r>
            <w:r w:rsidR="001B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rojektuoti </w:t>
            </w:r>
            <w:r w:rsidRPr="00A91AE1">
              <w:rPr>
                <w:rFonts w:ascii="Times New Roman" w:hAnsi="Times New Roman" w:cs="Times New Roman"/>
                <w:sz w:val="24"/>
                <w:szCs w:val="24"/>
              </w:rPr>
              <w:t xml:space="preserve">Pirso paskirtis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43" w:type="dxa"/>
          </w:tcPr>
          <w:p w14:paraId="56B4DC0C" w14:textId="27F6659E" w:rsidR="00AC41D1" w:rsidRPr="003B386D" w:rsidRDefault="00AC41D1" w:rsidP="00B428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>Ne, turėtų būti susisiekimo komunikacijų statiniai: vandens uostai: vandens uostų krantinė, prieplauka arba hidrotechniniai statiniai</w:t>
            </w:r>
          </w:p>
          <w:p w14:paraId="1CF360B0" w14:textId="77777777" w:rsidR="00E41993" w:rsidRPr="003B386D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FD10326" w14:textId="091978F8" w:rsidR="00E41993" w:rsidRDefault="00042962" w:rsidP="00EB29A5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Pagal Rinkos konsultacijos metu gautas pastabas/ pasiūlymus bus patikslinta Techninė užduotis. </w:t>
            </w:r>
          </w:p>
        </w:tc>
      </w:tr>
      <w:tr w:rsidR="00E41993" w:rsidRPr="00BA0398" w14:paraId="74FC9ED4" w14:textId="77777777" w:rsidTr="00D4569B">
        <w:trPr>
          <w:trHeight w:val="582"/>
        </w:trPr>
        <w:tc>
          <w:tcPr>
            <w:tcW w:w="730" w:type="dxa"/>
          </w:tcPr>
          <w:p w14:paraId="19D9B4FF" w14:textId="3AE68E5F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9" w:type="dxa"/>
          </w:tcPr>
          <w:p w14:paraId="50014FD6" w14:textId="73FF1A36" w:rsidR="00E41993" w:rsidRPr="001B60D4" w:rsidRDefault="001B60D4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Kokiai statinio kategorijai turi būti priskirtas numatomas projektuoti </w:t>
            </w:r>
            <w:r w:rsidRPr="00A91AE1">
              <w:rPr>
                <w:rFonts w:ascii="Times New Roman" w:hAnsi="Times New Roman" w:cs="Times New Roman"/>
                <w:sz w:val="24"/>
                <w:szCs w:val="24"/>
              </w:rPr>
              <w:t>Pirs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3948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(ypatingųjų, neypatingųjų, nesudėtingų)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3543" w:type="dxa"/>
          </w:tcPr>
          <w:p w14:paraId="64632DE9" w14:textId="32A51A7E" w:rsidR="00C46697" w:rsidRPr="003B386D" w:rsidRDefault="00C46697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>neypatingųjų</w:t>
            </w:r>
          </w:p>
          <w:p w14:paraId="5D609D3B" w14:textId="77777777" w:rsidR="00E41993" w:rsidRPr="003B386D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E7CCE21" w14:textId="2F49376D" w:rsidR="00E41993" w:rsidRDefault="00042962" w:rsidP="00EB29A5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Pagal Rinkos konsultacijos metu gautas pastabas/ pasiūlymus bus patikslinta Techninė užduotis ir atitinkamai nustatom</w:t>
            </w:r>
            <w:r w:rsidR="008B6F66">
              <w:rPr>
                <w:rFonts w:ascii="Times New Roman" w:hAnsi="Times New Roman" w:cs="Times New Roman"/>
                <w:lang w:eastAsia="lt-LT"/>
              </w:rPr>
              <w:t xml:space="preserve">as kvalifikacijos reikalavimas dėl specialisto kvalifikacijos. </w:t>
            </w:r>
          </w:p>
        </w:tc>
      </w:tr>
      <w:tr w:rsidR="00E41993" w:rsidRPr="00BA0398" w14:paraId="38C8663B" w14:textId="77777777" w:rsidTr="00D4569B">
        <w:trPr>
          <w:trHeight w:val="582"/>
        </w:trPr>
        <w:tc>
          <w:tcPr>
            <w:tcW w:w="730" w:type="dxa"/>
          </w:tcPr>
          <w:p w14:paraId="206B0DB8" w14:textId="5D8A32F9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9" w:type="dxa"/>
          </w:tcPr>
          <w:p w14:paraId="45FA1054" w14:textId="468BFDED" w:rsidR="00E41993" w:rsidRPr="00E26DF7" w:rsidRDefault="00E26DF7" w:rsidP="00EB2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BF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numatomų projektuoti statinių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savybes, k</w:t>
            </w:r>
            <w:r w:rsidRPr="00CB60BF">
              <w:rPr>
                <w:rFonts w:ascii="Times New Roman" w:hAnsi="Times New Roman" w:cs="Times New Roman"/>
                <w:sz w:val="24"/>
                <w:szCs w:val="24"/>
              </w:rPr>
              <w:t>okie kvalifikaciniai reikalavimai, Jūsų nuomone, turėtų būti keliami tiekėjams, ketinantiems dalyvauti pirkimo procedūroje? Pagrįskite.</w:t>
            </w:r>
          </w:p>
        </w:tc>
        <w:tc>
          <w:tcPr>
            <w:tcW w:w="3543" w:type="dxa"/>
          </w:tcPr>
          <w:p w14:paraId="34EB8E6B" w14:textId="02F6212E" w:rsidR="00C46697" w:rsidRPr="003B386D" w:rsidRDefault="00C46697" w:rsidP="002F144E">
            <w:pPr>
              <w:pStyle w:val="Default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>Įgyvendinta panaši sutartis</w:t>
            </w:r>
          </w:p>
          <w:p w14:paraId="2551411B" w14:textId="77777777" w:rsidR="00E41993" w:rsidRPr="003B386D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93B7370" w14:textId="15A11DD4" w:rsidR="00E41993" w:rsidRDefault="00EB29A5" w:rsidP="00EB29A5">
            <w:pPr>
              <w:pStyle w:val="Default"/>
              <w:ind w:left="-96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Perkančioji organizacija </w:t>
            </w:r>
            <w:r w:rsidR="00475809">
              <w:rPr>
                <w:rFonts w:ascii="Times New Roman" w:hAnsi="Times New Roman" w:cs="Times New Roman"/>
                <w:lang w:eastAsia="lt-LT"/>
              </w:rPr>
              <w:t xml:space="preserve">vertins </w:t>
            </w:r>
            <w:r w:rsidR="00A70BC2">
              <w:rPr>
                <w:rFonts w:ascii="Times New Roman" w:hAnsi="Times New Roman" w:cs="Times New Roman"/>
                <w:lang w:eastAsia="lt-LT"/>
              </w:rPr>
              <w:t xml:space="preserve">pateiktą pasiūlymą </w:t>
            </w:r>
            <w:r w:rsidR="000D4024">
              <w:rPr>
                <w:rFonts w:ascii="Times New Roman" w:hAnsi="Times New Roman" w:cs="Times New Roman"/>
                <w:lang w:eastAsia="lt-LT"/>
              </w:rPr>
              <w:t xml:space="preserve">dėl </w:t>
            </w:r>
            <w:r w:rsidR="00200DA2">
              <w:rPr>
                <w:rFonts w:ascii="Times New Roman" w:hAnsi="Times New Roman" w:cs="Times New Roman"/>
                <w:lang w:eastAsia="lt-LT"/>
              </w:rPr>
              <w:t xml:space="preserve">kvalifikacijos reikalavimo. </w:t>
            </w:r>
          </w:p>
        </w:tc>
      </w:tr>
      <w:tr w:rsidR="00E41993" w:rsidRPr="00BA0398" w14:paraId="3C36ADE1" w14:textId="77777777" w:rsidTr="00D4569B">
        <w:trPr>
          <w:trHeight w:val="582"/>
        </w:trPr>
        <w:tc>
          <w:tcPr>
            <w:tcW w:w="730" w:type="dxa"/>
          </w:tcPr>
          <w:p w14:paraId="3C05E6FA" w14:textId="4A21104F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9" w:type="dxa"/>
          </w:tcPr>
          <w:p w14:paraId="497AD332" w14:textId="697794FE" w:rsidR="00E41993" w:rsidRPr="00E90499" w:rsidRDefault="003D6D87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D6BDE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projektavimo metu bus </w:t>
            </w:r>
            <w:r w:rsidRPr="00ED6BDE">
              <w:rPr>
                <w:rFonts w:ascii="Times New Roman" w:hAnsi="Times New Roman" w:cs="Times New Roman"/>
              </w:rPr>
              <w:t xml:space="preserve">reikalingi </w:t>
            </w:r>
            <w:r>
              <w:rPr>
                <w:rFonts w:ascii="Times New Roman" w:hAnsi="Times New Roman" w:cs="Times New Roman"/>
              </w:rPr>
              <w:t>s</w:t>
            </w:r>
            <w:r w:rsidRPr="00ED6BDE">
              <w:rPr>
                <w:rFonts w:ascii="Times New Roman" w:hAnsi="Times New Roman" w:cs="Times New Roman"/>
              </w:rPr>
              <w:t>tatybiniai tyrimai ? Jeigu taip, prašome nurodyti kokie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14:paraId="1FB663C1" w14:textId="3763872D" w:rsidR="00C46697" w:rsidRPr="003B386D" w:rsidRDefault="00C46697" w:rsidP="002F144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>Jeigu bus naujas statinys prie jau esamų statinių, bus reikalingi esamų statinių tyrimai</w:t>
            </w:r>
          </w:p>
          <w:p w14:paraId="0804FEDB" w14:textId="77777777" w:rsidR="00E41993" w:rsidRPr="003B386D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856EDC9" w14:textId="4801E89B" w:rsidR="00D25639" w:rsidRDefault="00993997" w:rsidP="00140EC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Pagal Rinkos konsultacijos metu gautas pastabas/ pasiūlymus bus patikslinta Techninė užduotis,</w:t>
            </w:r>
            <w:r w:rsidR="00785A78">
              <w:rPr>
                <w:rFonts w:ascii="Times New Roman" w:hAnsi="Times New Roman" w:cs="Times New Roman"/>
                <w:lang w:eastAsia="lt-LT"/>
              </w:rPr>
              <w:t xml:space="preserve"> įtraukiant</w:t>
            </w:r>
            <w:r w:rsidR="00033896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D25639" w:rsidRPr="003B386D">
              <w:rPr>
                <w:rFonts w:ascii="Times New Roman" w:hAnsi="Times New Roman" w:cs="Times New Roman"/>
              </w:rPr>
              <w:t xml:space="preserve"> esamų statinių tyrim</w:t>
            </w:r>
            <w:r w:rsidR="00140ECB">
              <w:rPr>
                <w:rFonts w:ascii="Times New Roman" w:hAnsi="Times New Roman" w:cs="Times New Roman"/>
              </w:rPr>
              <w:t xml:space="preserve">us. </w:t>
            </w:r>
          </w:p>
          <w:p w14:paraId="5BD8D061" w14:textId="4C9B2C0E" w:rsidR="00140ECB" w:rsidRPr="003B386D" w:rsidRDefault="00140ECB" w:rsidP="00140EC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Taip pat žiūrėti </w:t>
            </w:r>
            <w:r w:rsidR="002F144E">
              <w:rPr>
                <w:rFonts w:ascii="Times New Roman" w:hAnsi="Times New Roman" w:cs="Times New Roman"/>
              </w:rPr>
              <w:t xml:space="preserve">atsakymą/ paaiškinimą nurodytą 12 punkte. </w:t>
            </w:r>
          </w:p>
          <w:p w14:paraId="42B1DB4B" w14:textId="09ECEFFF" w:rsidR="00E41993" w:rsidRDefault="00E41993" w:rsidP="00785A78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E41993" w:rsidRPr="00BA0398" w14:paraId="1A6645F8" w14:textId="77777777" w:rsidTr="00D4569B">
        <w:trPr>
          <w:trHeight w:val="582"/>
        </w:trPr>
        <w:tc>
          <w:tcPr>
            <w:tcW w:w="730" w:type="dxa"/>
          </w:tcPr>
          <w:p w14:paraId="4FE3CBA2" w14:textId="65A3FD02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5529" w:type="dxa"/>
          </w:tcPr>
          <w:p w14:paraId="7107DB44" w14:textId="75DA4B0A" w:rsidR="00E41993" w:rsidRPr="00E90499" w:rsidRDefault="00B90F6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Kokius ekonominio naudingumo vertinimo kriterijus būtų tikslinga taikyti šiame pirkime  i) Projekto vadovo patirtis, ii) Projekto dalies vadovų skaičius, iii) </w:t>
            </w:r>
            <w:r w:rsidRPr="00AF32FF">
              <w:rPr>
                <w:rFonts w:ascii="Times New Roman" w:hAnsi="Times New Roman" w:cs="Times New Roman"/>
              </w:rPr>
              <w:t>Pagrindinės projekto dalies vadovo patirtis</w:t>
            </w:r>
            <w:r>
              <w:rPr>
                <w:rFonts w:ascii="Times New Roman" w:hAnsi="Times New Roman" w:cs="Times New Roman"/>
              </w:rPr>
              <w:t>, iv) Paslaugų teikimo terminas ?</w:t>
            </w:r>
          </w:p>
        </w:tc>
        <w:tc>
          <w:tcPr>
            <w:tcW w:w="3543" w:type="dxa"/>
          </w:tcPr>
          <w:p w14:paraId="42FCAB1F" w14:textId="00459C4D" w:rsidR="00DD6666" w:rsidRPr="003B386D" w:rsidRDefault="00DD6666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>Projekto vadovo patirtis</w:t>
            </w:r>
          </w:p>
          <w:p w14:paraId="5573C29A" w14:textId="77777777" w:rsidR="00E41993" w:rsidRPr="003B386D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4FD745F" w14:textId="787E0B87" w:rsidR="00E41993" w:rsidRDefault="00E20028" w:rsidP="004E2F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Perkančioji organizacija vertins pateiktą pasiūlymą </w:t>
            </w:r>
            <w:r w:rsidR="004434D4" w:rsidRPr="003B386D">
              <w:rPr>
                <w:rFonts w:ascii="Times New Roman" w:hAnsi="Times New Roman" w:cs="Times New Roman"/>
              </w:rPr>
              <w:t>Projekto vadovo patirt</w:t>
            </w:r>
            <w:r w:rsidR="004E2F31">
              <w:rPr>
                <w:rFonts w:ascii="Times New Roman" w:hAnsi="Times New Roman" w:cs="Times New Roman"/>
              </w:rPr>
              <w:t xml:space="preserve">į nustatyti kaip </w:t>
            </w:r>
            <w:r w:rsidR="004434D4">
              <w:rPr>
                <w:rFonts w:ascii="Times New Roman" w:hAnsi="Times New Roman" w:cs="Times New Roman"/>
              </w:rPr>
              <w:t>ekonominio naudingumo vertinimo</w:t>
            </w:r>
            <w:r w:rsidR="004E2F31">
              <w:rPr>
                <w:rFonts w:ascii="Times New Roman" w:hAnsi="Times New Roman" w:cs="Times New Roman"/>
              </w:rPr>
              <w:t xml:space="preserve"> kriterijų. </w:t>
            </w:r>
          </w:p>
        </w:tc>
      </w:tr>
      <w:tr w:rsidR="00E41993" w:rsidRPr="00BA0398" w14:paraId="09707C08" w14:textId="77777777" w:rsidTr="00D4569B">
        <w:trPr>
          <w:trHeight w:val="582"/>
        </w:trPr>
        <w:tc>
          <w:tcPr>
            <w:tcW w:w="730" w:type="dxa"/>
          </w:tcPr>
          <w:p w14:paraId="7615A3B6" w14:textId="2DB48E07" w:rsidR="00E41993" w:rsidRDefault="00E41993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29" w:type="dxa"/>
          </w:tcPr>
          <w:p w14:paraId="37366378" w14:textId="11EB824E" w:rsidR="00E41993" w:rsidRPr="00E90499" w:rsidRDefault="00D60474" w:rsidP="00EB29A5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294930">
              <w:rPr>
                <w:rFonts w:ascii="Times New Roman" w:hAnsi="Times New Roman" w:cs="Times New Roman"/>
                <w:lang w:eastAsia="lt-LT"/>
              </w:rPr>
              <w:t xml:space="preserve">Ar tiekėjas turi </w:t>
            </w:r>
            <w:r>
              <w:rPr>
                <w:rFonts w:ascii="Times New Roman" w:hAnsi="Times New Roman" w:cs="Times New Roman"/>
                <w:lang w:eastAsia="lt-LT"/>
              </w:rPr>
              <w:t xml:space="preserve">kitų </w:t>
            </w:r>
            <w:r w:rsidRPr="00294930">
              <w:rPr>
                <w:rFonts w:ascii="Times New Roman" w:hAnsi="Times New Roman" w:cs="Times New Roman"/>
                <w:lang w:eastAsia="lt-LT"/>
              </w:rPr>
              <w:t xml:space="preserve">pastabų/pasiūlymų </w:t>
            </w:r>
            <w:r>
              <w:rPr>
                <w:rFonts w:ascii="Times New Roman" w:hAnsi="Times New Roman" w:cs="Times New Roman"/>
                <w:lang w:eastAsia="lt-LT"/>
              </w:rPr>
              <w:t>dėl planuojamo vykdyti pirkimo ?</w:t>
            </w:r>
          </w:p>
        </w:tc>
        <w:tc>
          <w:tcPr>
            <w:tcW w:w="3543" w:type="dxa"/>
          </w:tcPr>
          <w:p w14:paraId="09AF3051" w14:textId="6452D3D0" w:rsidR="009111EA" w:rsidRPr="003B386D" w:rsidRDefault="009111EA" w:rsidP="00EB29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 xml:space="preserve">1. Ar bus reikalingi </w:t>
            </w:r>
            <w:r w:rsidR="00D53EA6" w:rsidRPr="003B386D">
              <w:rPr>
                <w:rFonts w:ascii="Times New Roman" w:hAnsi="Times New Roman" w:cs="Times New Roman"/>
              </w:rPr>
              <w:t>archeologiniai</w:t>
            </w:r>
            <w:r w:rsidRPr="003B386D">
              <w:rPr>
                <w:rFonts w:ascii="Times New Roman" w:hAnsi="Times New Roman" w:cs="Times New Roman"/>
              </w:rPr>
              <w:t xml:space="preserve"> tyrinėjimai?</w:t>
            </w:r>
          </w:p>
          <w:p w14:paraId="20DD39A4" w14:textId="7EC33ED1" w:rsidR="009111EA" w:rsidRPr="003B386D" w:rsidRDefault="003B386D" w:rsidP="00EB29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386D">
              <w:rPr>
                <w:rFonts w:ascii="Times New Roman" w:hAnsi="Times New Roman" w:cs="Times New Roman"/>
              </w:rPr>
              <w:t xml:space="preserve">2. </w:t>
            </w:r>
            <w:r w:rsidR="009111EA" w:rsidRPr="003B386D">
              <w:rPr>
                <w:rFonts w:ascii="Times New Roman" w:hAnsi="Times New Roman" w:cs="Times New Roman"/>
              </w:rPr>
              <w:t>Reikia nusimatyti upės modeliavimą, potvynio lygio nustatymui. Taip pat</w:t>
            </w:r>
            <w:r w:rsidR="008A7FB9">
              <w:rPr>
                <w:rFonts w:ascii="Times New Roman" w:hAnsi="Times New Roman" w:cs="Times New Roman"/>
              </w:rPr>
              <w:t xml:space="preserve"> </w:t>
            </w:r>
            <w:r w:rsidR="009111EA" w:rsidRPr="003B386D">
              <w:rPr>
                <w:rFonts w:ascii="Times New Roman" w:hAnsi="Times New Roman" w:cs="Times New Roman"/>
              </w:rPr>
              <w:t xml:space="preserve">turi būti PAV </w:t>
            </w:r>
            <w:r w:rsidR="008A7FB9" w:rsidRPr="003B386D">
              <w:rPr>
                <w:rFonts w:ascii="Times New Roman" w:hAnsi="Times New Roman" w:cs="Times New Roman"/>
              </w:rPr>
              <w:t>atranka</w:t>
            </w:r>
            <w:r w:rsidR="009111EA" w:rsidRPr="003B386D">
              <w:rPr>
                <w:rFonts w:ascii="Times New Roman" w:hAnsi="Times New Roman" w:cs="Times New Roman"/>
              </w:rPr>
              <w:t xml:space="preserve"> daroma, ar ji bus čia </w:t>
            </w:r>
            <w:r w:rsidR="008A7FB9" w:rsidRPr="003B386D">
              <w:rPr>
                <w:rFonts w:ascii="Times New Roman" w:hAnsi="Times New Roman" w:cs="Times New Roman"/>
              </w:rPr>
              <w:t>įrauta</w:t>
            </w:r>
            <w:r w:rsidR="009111EA" w:rsidRPr="003B386D">
              <w:rPr>
                <w:rFonts w:ascii="Times New Roman" w:hAnsi="Times New Roman" w:cs="Times New Roman"/>
              </w:rPr>
              <w:t>, ar perkama bus atskirai?</w:t>
            </w:r>
          </w:p>
          <w:p w14:paraId="3C92D13B" w14:textId="77777777" w:rsidR="00E41993" w:rsidRPr="003B386D" w:rsidRDefault="00E41993" w:rsidP="00EB2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DB86B5B" w14:textId="373F9D33" w:rsidR="009A4DD0" w:rsidRDefault="009A4DD0" w:rsidP="00EB29A5">
            <w:pPr>
              <w:pStyle w:val="Default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9A4DD0">
              <w:rPr>
                <w:rFonts w:ascii="Times New Roman" w:hAnsi="Times New Roman" w:cs="Times New Roman"/>
                <w:lang w:eastAsia="lt-LT"/>
              </w:rPr>
              <w:t>Pagal Rinkos konsultacijos metu gautas pastabas/ pasiūlymus bus patikslinta Techninė užduotis</w:t>
            </w:r>
            <w:r>
              <w:rPr>
                <w:rFonts w:ascii="Times New Roman" w:hAnsi="Times New Roman" w:cs="Times New Roman"/>
                <w:lang w:eastAsia="lt-LT"/>
              </w:rPr>
              <w:t xml:space="preserve"> į pirkimo objekto apimtis įtraukiant</w:t>
            </w:r>
            <w:r w:rsidR="001F458E">
              <w:rPr>
                <w:rFonts w:ascii="Times New Roman" w:hAnsi="Times New Roman" w:cs="Times New Roman"/>
                <w:lang w:eastAsia="lt-LT"/>
              </w:rPr>
              <w:t>:</w:t>
            </w:r>
          </w:p>
          <w:p w14:paraId="169D6354" w14:textId="7CC72C27" w:rsidR="00E41993" w:rsidRDefault="00033896" w:rsidP="00EB29A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Archeologini</w:t>
            </w:r>
            <w:r w:rsidR="001F458E">
              <w:rPr>
                <w:rFonts w:ascii="Times New Roman" w:hAnsi="Times New Roman" w:cs="Times New Roman"/>
                <w:lang w:eastAsia="lt-LT"/>
              </w:rPr>
              <w:t>us</w:t>
            </w:r>
            <w:r>
              <w:rPr>
                <w:rFonts w:ascii="Times New Roman" w:hAnsi="Times New Roman" w:cs="Times New Roman"/>
                <w:lang w:eastAsia="lt-LT"/>
              </w:rPr>
              <w:t xml:space="preserve"> tyrinėjim</w:t>
            </w:r>
            <w:r w:rsidR="001F458E">
              <w:rPr>
                <w:rFonts w:ascii="Times New Roman" w:hAnsi="Times New Roman" w:cs="Times New Roman"/>
                <w:lang w:eastAsia="lt-LT"/>
              </w:rPr>
              <w:t xml:space="preserve">us; </w:t>
            </w:r>
          </w:p>
          <w:p w14:paraId="2F7BAFCE" w14:textId="7FA3C8F9" w:rsidR="00033896" w:rsidRDefault="00033896" w:rsidP="00EB29A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B386D">
              <w:rPr>
                <w:rFonts w:ascii="Times New Roman" w:hAnsi="Times New Roman" w:cs="Times New Roman"/>
              </w:rPr>
              <w:t>pės modeliavim</w:t>
            </w:r>
            <w:r w:rsidR="008C3D11">
              <w:rPr>
                <w:rFonts w:ascii="Times New Roman" w:hAnsi="Times New Roman" w:cs="Times New Roman"/>
              </w:rPr>
              <w:t>ą</w:t>
            </w:r>
            <w:r w:rsidRPr="003B386D">
              <w:rPr>
                <w:rFonts w:ascii="Times New Roman" w:hAnsi="Times New Roman" w:cs="Times New Roman"/>
              </w:rPr>
              <w:t>, potvynio lygio nustatym</w:t>
            </w:r>
            <w:r w:rsidR="008C3D11">
              <w:rPr>
                <w:rFonts w:ascii="Times New Roman" w:hAnsi="Times New Roman" w:cs="Times New Roman"/>
              </w:rPr>
              <w:t>ą</w:t>
            </w:r>
            <w:r w:rsidR="004108C5">
              <w:rPr>
                <w:rFonts w:ascii="Times New Roman" w:hAnsi="Times New Roman" w:cs="Times New Roman"/>
              </w:rPr>
              <w:t>;</w:t>
            </w:r>
          </w:p>
          <w:p w14:paraId="15E178AE" w14:textId="0DF42C38" w:rsidR="00586F22" w:rsidRDefault="00586F22" w:rsidP="00EB29A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Esamų statinių tyrim</w:t>
            </w:r>
            <w:r w:rsidR="0045677B">
              <w:rPr>
                <w:rFonts w:ascii="Times New Roman" w:hAnsi="Times New Roman" w:cs="Times New Roman"/>
              </w:rPr>
              <w:t>us</w:t>
            </w:r>
            <w:r>
              <w:rPr>
                <w:rFonts w:ascii="Times New Roman" w:hAnsi="Times New Roman" w:cs="Times New Roman"/>
              </w:rPr>
              <w:t xml:space="preserve"> (konstrukcijų, s</w:t>
            </w:r>
            <w:r w:rsidR="0045677B">
              <w:rPr>
                <w:rFonts w:ascii="Times New Roman" w:hAnsi="Times New Roman" w:cs="Times New Roman"/>
              </w:rPr>
              <w:t xml:space="preserve">tatinio inžinerinių sistemų tyrimai, matavimai); </w:t>
            </w:r>
          </w:p>
          <w:p w14:paraId="668C8820" w14:textId="77777777" w:rsidR="00033896" w:rsidRDefault="00033896" w:rsidP="00EB29A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PAV </w:t>
            </w:r>
            <w:r w:rsidR="003C06C0">
              <w:rPr>
                <w:rFonts w:ascii="Times New Roman" w:hAnsi="Times New Roman" w:cs="Times New Roman"/>
              </w:rPr>
              <w:t xml:space="preserve">(Poveikio </w:t>
            </w:r>
            <w:r w:rsidR="008C3D11">
              <w:rPr>
                <w:rFonts w:ascii="Times New Roman" w:hAnsi="Times New Roman" w:cs="Times New Roman"/>
              </w:rPr>
              <w:t>a</w:t>
            </w:r>
            <w:r w:rsidR="003C06C0">
              <w:rPr>
                <w:rFonts w:ascii="Times New Roman" w:hAnsi="Times New Roman" w:cs="Times New Roman"/>
              </w:rPr>
              <w:t xml:space="preserve">plinkai </w:t>
            </w:r>
            <w:r w:rsidR="008C3D11">
              <w:rPr>
                <w:rFonts w:ascii="Times New Roman" w:hAnsi="Times New Roman" w:cs="Times New Roman"/>
              </w:rPr>
              <w:t>v</w:t>
            </w:r>
            <w:r w:rsidR="003C06C0">
              <w:rPr>
                <w:rFonts w:ascii="Times New Roman" w:hAnsi="Times New Roman" w:cs="Times New Roman"/>
              </w:rPr>
              <w:t>ertinim</w:t>
            </w:r>
            <w:r w:rsidR="008C3D11">
              <w:rPr>
                <w:rFonts w:ascii="Times New Roman" w:hAnsi="Times New Roman" w:cs="Times New Roman"/>
              </w:rPr>
              <w:t xml:space="preserve">ą). </w:t>
            </w:r>
          </w:p>
          <w:p w14:paraId="677187B8" w14:textId="2C74F618" w:rsidR="00D531DA" w:rsidRDefault="00D531DA" w:rsidP="00EB29A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Kitus Techninėje užduotyje nenurodytus tyrimus, privalomus pagal teisės aktus. </w:t>
            </w:r>
          </w:p>
        </w:tc>
      </w:tr>
    </w:tbl>
    <w:p w14:paraId="10567589" w14:textId="2484037E" w:rsidR="00FE6C57" w:rsidRDefault="00E20028" w:rsidP="00E20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74285A1" w14:textId="77777777" w:rsidR="00E20028" w:rsidRDefault="00E20028" w:rsidP="00E20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7BE7B" w14:textId="255C8E35" w:rsidR="00E20028" w:rsidRDefault="00E20028" w:rsidP="00E20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20028" w:rsidSect="0075365F">
      <w:pgSz w:w="16838" w:h="11906" w:orient="landscape"/>
      <w:pgMar w:top="1701" w:right="127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B0CD" w14:textId="77777777" w:rsidR="00DB4008" w:rsidRDefault="00DB4008" w:rsidP="0068559C">
      <w:pPr>
        <w:spacing w:after="0" w:line="240" w:lineRule="auto"/>
      </w:pPr>
      <w:r>
        <w:separator/>
      </w:r>
    </w:p>
  </w:endnote>
  <w:endnote w:type="continuationSeparator" w:id="0">
    <w:p w14:paraId="27E8142C" w14:textId="77777777" w:rsidR="00DB4008" w:rsidRDefault="00DB4008" w:rsidP="0068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3B87" w14:textId="77777777" w:rsidR="00DB4008" w:rsidRDefault="00DB4008" w:rsidP="0068559C">
      <w:pPr>
        <w:spacing w:after="0" w:line="240" w:lineRule="auto"/>
      </w:pPr>
      <w:r>
        <w:separator/>
      </w:r>
    </w:p>
  </w:footnote>
  <w:footnote w:type="continuationSeparator" w:id="0">
    <w:p w14:paraId="7B74FA0A" w14:textId="77777777" w:rsidR="00DB4008" w:rsidRDefault="00DB4008" w:rsidP="0068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40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38A9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CE06B5"/>
    <w:multiLevelType w:val="hybridMultilevel"/>
    <w:tmpl w:val="A52AB27A"/>
    <w:lvl w:ilvl="0" w:tplc="1F3EFFB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84" w:hanging="360"/>
      </w:pPr>
    </w:lvl>
    <w:lvl w:ilvl="2" w:tplc="0427001B" w:tentative="1">
      <w:start w:val="1"/>
      <w:numFmt w:val="lowerRoman"/>
      <w:lvlText w:val="%3."/>
      <w:lvlJc w:val="right"/>
      <w:pPr>
        <w:ind w:left="1704" w:hanging="180"/>
      </w:pPr>
    </w:lvl>
    <w:lvl w:ilvl="3" w:tplc="0427000F" w:tentative="1">
      <w:start w:val="1"/>
      <w:numFmt w:val="decimal"/>
      <w:lvlText w:val="%4."/>
      <w:lvlJc w:val="left"/>
      <w:pPr>
        <w:ind w:left="2424" w:hanging="360"/>
      </w:pPr>
    </w:lvl>
    <w:lvl w:ilvl="4" w:tplc="04270019" w:tentative="1">
      <w:start w:val="1"/>
      <w:numFmt w:val="lowerLetter"/>
      <w:lvlText w:val="%5."/>
      <w:lvlJc w:val="left"/>
      <w:pPr>
        <w:ind w:left="3144" w:hanging="360"/>
      </w:pPr>
    </w:lvl>
    <w:lvl w:ilvl="5" w:tplc="0427001B" w:tentative="1">
      <w:start w:val="1"/>
      <w:numFmt w:val="lowerRoman"/>
      <w:lvlText w:val="%6."/>
      <w:lvlJc w:val="right"/>
      <w:pPr>
        <w:ind w:left="3864" w:hanging="180"/>
      </w:pPr>
    </w:lvl>
    <w:lvl w:ilvl="6" w:tplc="0427000F" w:tentative="1">
      <w:start w:val="1"/>
      <w:numFmt w:val="decimal"/>
      <w:lvlText w:val="%7."/>
      <w:lvlJc w:val="left"/>
      <w:pPr>
        <w:ind w:left="4584" w:hanging="360"/>
      </w:pPr>
    </w:lvl>
    <w:lvl w:ilvl="7" w:tplc="04270019" w:tentative="1">
      <w:start w:val="1"/>
      <w:numFmt w:val="lowerLetter"/>
      <w:lvlText w:val="%8."/>
      <w:lvlJc w:val="left"/>
      <w:pPr>
        <w:ind w:left="5304" w:hanging="360"/>
      </w:pPr>
    </w:lvl>
    <w:lvl w:ilvl="8" w:tplc="0427001B" w:tentative="1">
      <w:start w:val="1"/>
      <w:numFmt w:val="lowerRoman"/>
      <w:lvlText w:val="%9."/>
      <w:lvlJc w:val="right"/>
      <w:pPr>
        <w:ind w:left="6024" w:hanging="180"/>
      </w:pPr>
    </w:lvl>
  </w:abstractNum>
  <w:num w:numId="1" w16cid:durableId="367989626">
    <w:abstractNumId w:val="0"/>
  </w:num>
  <w:num w:numId="2" w16cid:durableId="1842500968">
    <w:abstractNumId w:val="1"/>
  </w:num>
  <w:num w:numId="3" w16cid:durableId="194591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7"/>
    <w:rsid w:val="000025F1"/>
    <w:rsid w:val="0000396B"/>
    <w:rsid w:val="000048A8"/>
    <w:rsid w:val="0001071A"/>
    <w:rsid w:val="00011935"/>
    <w:rsid w:val="00014E9F"/>
    <w:rsid w:val="00015524"/>
    <w:rsid w:val="00033896"/>
    <w:rsid w:val="00033D32"/>
    <w:rsid w:val="00042962"/>
    <w:rsid w:val="0005059B"/>
    <w:rsid w:val="000507F0"/>
    <w:rsid w:val="00050D32"/>
    <w:rsid w:val="000659E6"/>
    <w:rsid w:val="00072EAE"/>
    <w:rsid w:val="000735F8"/>
    <w:rsid w:val="00083FB7"/>
    <w:rsid w:val="000961DE"/>
    <w:rsid w:val="000A097C"/>
    <w:rsid w:val="000B7204"/>
    <w:rsid w:val="000C26AC"/>
    <w:rsid w:val="000C5ABC"/>
    <w:rsid w:val="000D4024"/>
    <w:rsid w:val="000E1332"/>
    <w:rsid w:val="001132DA"/>
    <w:rsid w:val="0012502E"/>
    <w:rsid w:val="001325E0"/>
    <w:rsid w:val="00140ECB"/>
    <w:rsid w:val="00140F00"/>
    <w:rsid w:val="00143B58"/>
    <w:rsid w:val="00145D5A"/>
    <w:rsid w:val="00147528"/>
    <w:rsid w:val="0016029C"/>
    <w:rsid w:val="0017135D"/>
    <w:rsid w:val="0017513F"/>
    <w:rsid w:val="00175486"/>
    <w:rsid w:val="001829FA"/>
    <w:rsid w:val="0019706E"/>
    <w:rsid w:val="001B5799"/>
    <w:rsid w:val="001B5FF8"/>
    <w:rsid w:val="001B60D4"/>
    <w:rsid w:val="001C47C5"/>
    <w:rsid w:val="001D149F"/>
    <w:rsid w:val="001D629E"/>
    <w:rsid w:val="001E44B6"/>
    <w:rsid w:val="001E4F54"/>
    <w:rsid w:val="001F458E"/>
    <w:rsid w:val="00200DA2"/>
    <w:rsid w:val="0020390E"/>
    <w:rsid w:val="002144C7"/>
    <w:rsid w:val="00217AE7"/>
    <w:rsid w:val="00222C43"/>
    <w:rsid w:val="00224C57"/>
    <w:rsid w:val="002340AF"/>
    <w:rsid w:val="00234743"/>
    <w:rsid w:val="00264A49"/>
    <w:rsid w:val="00270B15"/>
    <w:rsid w:val="002777CA"/>
    <w:rsid w:val="002818EB"/>
    <w:rsid w:val="00281E6D"/>
    <w:rsid w:val="0029262D"/>
    <w:rsid w:val="00295E79"/>
    <w:rsid w:val="002A4FEA"/>
    <w:rsid w:val="002C686E"/>
    <w:rsid w:val="002D0ABC"/>
    <w:rsid w:val="002D12D6"/>
    <w:rsid w:val="002D2C84"/>
    <w:rsid w:val="002F144E"/>
    <w:rsid w:val="002F1B9A"/>
    <w:rsid w:val="002F667A"/>
    <w:rsid w:val="002F7C18"/>
    <w:rsid w:val="003005B5"/>
    <w:rsid w:val="00302D9A"/>
    <w:rsid w:val="00314CBB"/>
    <w:rsid w:val="00326D0C"/>
    <w:rsid w:val="0036341B"/>
    <w:rsid w:val="003727EE"/>
    <w:rsid w:val="00376130"/>
    <w:rsid w:val="003A5DCC"/>
    <w:rsid w:val="003B386D"/>
    <w:rsid w:val="003B5A55"/>
    <w:rsid w:val="003C06C0"/>
    <w:rsid w:val="003C31D9"/>
    <w:rsid w:val="003C7E09"/>
    <w:rsid w:val="003D0ECD"/>
    <w:rsid w:val="003D2935"/>
    <w:rsid w:val="003D6D87"/>
    <w:rsid w:val="003F353B"/>
    <w:rsid w:val="004044AD"/>
    <w:rsid w:val="00407EAB"/>
    <w:rsid w:val="004108C5"/>
    <w:rsid w:val="00411EBD"/>
    <w:rsid w:val="00425560"/>
    <w:rsid w:val="00442277"/>
    <w:rsid w:val="0044284B"/>
    <w:rsid w:val="004434D4"/>
    <w:rsid w:val="004435DE"/>
    <w:rsid w:val="0045677B"/>
    <w:rsid w:val="00475809"/>
    <w:rsid w:val="004778FF"/>
    <w:rsid w:val="004850A1"/>
    <w:rsid w:val="004B3FB5"/>
    <w:rsid w:val="004C7D17"/>
    <w:rsid w:val="004E2F31"/>
    <w:rsid w:val="004F3252"/>
    <w:rsid w:val="005306BA"/>
    <w:rsid w:val="00535FDB"/>
    <w:rsid w:val="0053768F"/>
    <w:rsid w:val="00543078"/>
    <w:rsid w:val="00571845"/>
    <w:rsid w:val="00573BB0"/>
    <w:rsid w:val="005842F2"/>
    <w:rsid w:val="00586F22"/>
    <w:rsid w:val="00592521"/>
    <w:rsid w:val="00594B6E"/>
    <w:rsid w:val="005A167B"/>
    <w:rsid w:val="005B1900"/>
    <w:rsid w:val="005C0C44"/>
    <w:rsid w:val="005C43EB"/>
    <w:rsid w:val="005C5272"/>
    <w:rsid w:val="005E2512"/>
    <w:rsid w:val="0060033F"/>
    <w:rsid w:val="00613475"/>
    <w:rsid w:val="0062476B"/>
    <w:rsid w:val="00625541"/>
    <w:rsid w:val="00663094"/>
    <w:rsid w:val="006652E6"/>
    <w:rsid w:val="00671146"/>
    <w:rsid w:val="00675F06"/>
    <w:rsid w:val="0068559C"/>
    <w:rsid w:val="006A1E13"/>
    <w:rsid w:val="006A6FEF"/>
    <w:rsid w:val="006B2902"/>
    <w:rsid w:val="006B43E2"/>
    <w:rsid w:val="006B6878"/>
    <w:rsid w:val="006F2885"/>
    <w:rsid w:val="006F5CEF"/>
    <w:rsid w:val="007009FF"/>
    <w:rsid w:val="00703F2F"/>
    <w:rsid w:val="00707075"/>
    <w:rsid w:val="00707078"/>
    <w:rsid w:val="0071214B"/>
    <w:rsid w:val="007129B9"/>
    <w:rsid w:val="00712EDE"/>
    <w:rsid w:val="00714DDC"/>
    <w:rsid w:val="00734560"/>
    <w:rsid w:val="00735782"/>
    <w:rsid w:val="00737DE7"/>
    <w:rsid w:val="00741DE7"/>
    <w:rsid w:val="00743A31"/>
    <w:rsid w:val="007445A0"/>
    <w:rsid w:val="007469D7"/>
    <w:rsid w:val="00747FA1"/>
    <w:rsid w:val="0075365F"/>
    <w:rsid w:val="00756560"/>
    <w:rsid w:val="00760E4A"/>
    <w:rsid w:val="00764A10"/>
    <w:rsid w:val="007663AE"/>
    <w:rsid w:val="00773642"/>
    <w:rsid w:val="00785A78"/>
    <w:rsid w:val="00795447"/>
    <w:rsid w:val="007A4D20"/>
    <w:rsid w:val="007A795C"/>
    <w:rsid w:val="007B54F4"/>
    <w:rsid w:val="007C157D"/>
    <w:rsid w:val="007C447D"/>
    <w:rsid w:val="007D4102"/>
    <w:rsid w:val="007D56BC"/>
    <w:rsid w:val="007E2C57"/>
    <w:rsid w:val="007F2B57"/>
    <w:rsid w:val="007F6677"/>
    <w:rsid w:val="00802334"/>
    <w:rsid w:val="008143AA"/>
    <w:rsid w:val="00821385"/>
    <w:rsid w:val="00835086"/>
    <w:rsid w:val="0085619D"/>
    <w:rsid w:val="00856CD3"/>
    <w:rsid w:val="0087480C"/>
    <w:rsid w:val="00883F61"/>
    <w:rsid w:val="008A7FB9"/>
    <w:rsid w:val="008B6F66"/>
    <w:rsid w:val="008C3D11"/>
    <w:rsid w:val="008C4412"/>
    <w:rsid w:val="008E5008"/>
    <w:rsid w:val="00903818"/>
    <w:rsid w:val="009111EA"/>
    <w:rsid w:val="00911F86"/>
    <w:rsid w:val="00940AA9"/>
    <w:rsid w:val="009446D3"/>
    <w:rsid w:val="00946608"/>
    <w:rsid w:val="00952A53"/>
    <w:rsid w:val="00957B8A"/>
    <w:rsid w:val="00962DC6"/>
    <w:rsid w:val="0096361A"/>
    <w:rsid w:val="00967451"/>
    <w:rsid w:val="0097122D"/>
    <w:rsid w:val="0098052D"/>
    <w:rsid w:val="0099257E"/>
    <w:rsid w:val="00993997"/>
    <w:rsid w:val="009A0F37"/>
    <w:rsid w:val="009A1B6F"/>
    <w:rsid w:val="009A4DD0"/>
    <w:rsid w:val="009A543A"/>
    <w:rsid w:val="009C243F"/>
    <w:rsid w:val="009D0A6A"/>
    <w:rsid w:val="009D52D6"/>
    <w:rsid w:val="009E0203"/>
    <w:rsid w:val="009F3E1D"/>
    <w:rsid w:val="009F571C"/>
    <w:rsid w:val="009F7365"/>
    <w:rsid w:val="00A00FEC"/>
    <w:rsid w:val="00A10BC8"/>
    <w:rsid w:val="00A11170"/>
    <w:rsid w:val="00A235F7"/>
    <w:rsid w:val="00A52FF7"/>
    <w:rsid w:val="00A56A56"/>
    <w:rsid w:val="00A70BC2"/>
    <w:rsid w:val="00A81DCC"/>
    <w:rsid w:val="00A87FE7"/>
    <w:rsid w:val="00AA6010"/>
    <w:rsid w:val="00AA7CB4"/>
    <w:rsid w:val="00AB4C62"/>
    <w:rsid w:val="00AC41D1"/>
    <w:rsid w:val="00AD1416"/>
    <w:rsid w:val="00AE3FD0"/>
    <w:rsid w:val="00AF0DF1"/>
    <w:rsid w:val="00AF5662"/>
    <w:rsid w:val="00B07DBB"/>
    <w:rsid w:val="00B132EE"/>
    <w:rsid w:val="00B4289D"/>
    <w:rsid w:val="00B43D3E"/>
    <w:rsid w:val="00B47184"/>
    <w:rsid w:val="00B4738B"/>
    <w:rsid w:val="00B64220"/>
    <w:rsid w:val="00B66516"/>
    <w:rsid w:val="00B74700"/>
    <w:rsid w:val="00B90F63"/>
    <w:rsid w:val="00B93372"/>
    <w:rsid w:val="00BA0398"/>
    <w:rsid w:val="00BB1126"/>
    <w:rsid w:val="00BB6206"/>
    <w:rsid w:val="00BC15EF"/>
    <w:rsid w:val="00BC3E25"/>
    <w:rsid w:val="00BD69F1"/>
    <w:rsid w:val="00BF4D20"/>
    <w:rsid w:val="00BF6A26"/>
    <w:rsid w:val="00C04A36"/>
    <w:rsid w:val="00C25FC5"/>
    <w:rsid w:val="00C442DD"/>
    <w:rsid w:val="00C46697"/>
    <w:rsid w:val="00C47323"/>
    <w:rsid w:val="00C60293"/>
    <w:rsid w:val="00C602AB"/>
    <w:rsid w:val="00C60F69"/>
    <w:rsid w:val="00C8270A"/>
    <w:rsid w:val="00CD3D9D"/>
    <w:rsid w:val="00CE4BC9"/>
    <w:rsid w:val="00CE4BCE"/>
    <w:rsid w:val="00CE6CE0"/>
    <w:rsid w:val="00CF33D4"/>
    <w:rsid w:val="00CF3D02"/>
    <w:rsid w:val="00CF7261"/>
    <w:rsid w:val="00D0789F"/>
    <w:rsid w:val="00D15F69"/>
    <w:rsid w:val="00D25639"/>
    <w:rsid w:val="00D311F1"/>
    <w:rsid w:val="00D4264E"/>
    <w:rsid w:val="00D45219"/>
    <w:rsid w:val="00D4569B"/>
    <w:rsid w:val="00D531DA"/>
    <w:rsid w:val="00D53EA6"/>
    <w:rsid w:val="00D60474"/>
    <w:rsid w:val="00D6667A"/>
    <w:rsid w:val="00D66FE9"/>
    <w:rsid w:val="00D711AD"/>
    <w:rsid w:val="00D752B7"/>
    <w:rsid w:val="00D757CA"/>
    <w:rsid w:val="00D91DB7"/>
    <w:rsid w:val="00DA48A2"/>
    <w:rsid w:val="00DB4008"/>
    <w:rsid w:val="00DC21BE"/>
    <w:rsid w:val="00DC63B7"/>
    <w:rsid w:val="00DD6666"/>
    <w:rsid w:val="00DE455A"/>
    <w:rsid w:val="00DE4F30"/>
    <w:rsid w:val="00DF25C2"/>
    <w:rsid w:val="00E0095D"/>
    <w:rsid w:val="00E04469"/>
    <w:rsid w:val="00E1485E"/>
    <w:rsid w:val="00E166D1"/>
    <w:rsid w:val="00E20028"/>
    <w:rsid w:val="00E200E2"/>
    <w:rsid w:val="00E26DF7"/>
    <w:rsid w:val="00E415F7"/>
    <w:rsid w:val="00E41993"/>
    <w:rsid w:val="00E57BFB"/>
    <w:rsid w:val="00E60E5D"/>
    <w:rsid w:val="00E62DD9"/>
    <w:rsid w:val="00E65BF2"/>
    <w:rsid w:val="00E65DE1"/>
    <w:rsid w:val="00E92856"/>
    <w:rsid w:val="00E947BA"/>
    <w:rsid w:val="00E9770E"/>
    <w:rsid w:val="00EA0A2F"/>
    <w:rsid w:val="00EA5DC9"/>
    <w:rsid w:val="00EA71F1"/>
    <w:rsid w:val="00EB0BB0"/>
    <w:rsid w:val="00EB29A5"/>
    <w:rsid w:val="00EB5514"/>
    <w:rsid w:val="00EE66E8"/>
    <w:rsid w:val="00EF154B"/>
    <w:rsid w:val="00EF3064"/>
    <w:rsid w:val="00F04948"/>
    <w:rsid w:val="00F15DF9"/>
    <w:rsid w:val="00F1646F"/>
    <w:rsid w:val="00F24CE7"/>
    <w:rsid w:val="00F3047E"/>
    <w:rsid w:val="00F30736"/>
    <w:rsid w:val="00F55963"/>
    <w:rsid w:val="00F61775"/>
    <w:rsid w:val="00F72761"/>
    <w:rsid w:val="00FA2D4A"/>
    <w:rsid w:val="00FB1DEB"/>
    <w:rsid w:val="00FB3603"/>
    <w:rsid w:val="00FB7449"/>
    <w:rsid w:val="00FC0439"/>
    <w:rsid w:val="00FD0792"/>
    <w:rsid w:val="00FE536A"/>
    <w:rsid w:val="00FE6C57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4D9"/>
  <w15:chartTrackingRefBased/>
  <w15:docId w15:val="{F954531A-FD10-4B25-85E2-56E29F2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5F7"/>
  </w:style>
  <w:style w:type="paragraph" w:styleId="Antrat1">
    <w:name w:val="heading 1"/>
    <w:basedOn w:val="prastasis"/>
    <w:next w:val="prastasis"/>
    <w:link w:val="Antrat1Diagrama"/>
    <w:uiPriority w:val="9"/>
    <w:qFormat/>
    <w:rsid w:val="00E4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5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5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5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5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5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1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E415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235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235F7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Numatytasispastraiposriftas"/>
    <w:rsid w:val="00224C57"/>
  </w:style>
  <w:style w:type="paragraph" w:customStyle="1" w:styleId="p2Style">
    <w:name w:val="p2Style"/>
    <w:rsid w:val="00224C57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character" w:styleId="Hipersaitas">
    <w:name w:val="Hyperlink"/>
    <w:aliases w:val="Alna"/>
    <w:basedOn w:val="Numatytasispastraiposriftas"/>
    <w:uiPriority w:val="99"/>
    <w:unhideWhenUsed/>
    <w:rsid w:val="00224C5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FE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559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559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8559C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02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02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02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2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1627-95B0-48D6-836C-A5C188D9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4158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Liubivė</dc:creator>
  <cp:keywords/>
  <dc:description/>
  <cp:lastModifiedBy>Mindaugas Vaina</cp:lastModifiedBy>
  <cp:revision>58</cp:revision>
  <cp:lastPrinted>2024-10-09T10:35:00Z</cp:lastPrinted>
  <dcterms:created xsi:type="dcterms:W3CDTF">2025-09-26T07:55:00Z</dcterms:created>
  <dcterms:modified xsi:type="dcterms:W3CDTF">2025-09-29T06:30:00Z</dcterms:modified>
</cp:coreProperties>
</file>