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1124F" w14:textId="6BB5D256" w:rsidR="004D0E8A" w:rsidRPr="00B17387" w:rsidRDefault="004D0E8A">
      <w:pPr>
        <w:rPr>
          <w:rFonts w:ascii="Times New Roman" w:hAnsi="Times New Roman" w:cs="Times New Roman"/>
          <w:lang w:val="lt-LT"/>
        </w:rPr>
      </w:pPr>
      <w:r w:rsidRPr="00B17387">
        <w:rPr>
          <w:rFonts w:ascii="Times New Roman" w:hAnsi="Times New Roman" w:cs="Times New Roman"/>
          <w:lang w:val="lt-LT"/>
        </w:rPr>
        <w:t xml:space="preserve">Gerb. Tiekėjau, </w:t>
      </w:r>
    </w:p>
    <w:p w14:paraId="450F16AA" w14:textId="7B266F80" w:rsidR="004D0E8A" w:rsidRPr="00B17387" w:rsidRDefault="004D0E8A">
      <w:pPr>
        <w:rPr>
          <w:rFonts w:ascii="Times New Roman" w:hAnsi="Times New Roman" w:cs="Times New Roman"/>
          <w:lang w:val="lt-LT"/>
        </w:rPr>
      </w:pPr>
      <w:r w:rsidRPr="00B17387">
        <w:rPr>
          <w:rFonts w:ascii="Times New Roman" w:hAnsi="Times New Roman" w:cs="Times New Roman"/>
          <w:lang w:val="lt-LT"/>
        </w:rPr>
        <w:t>Perkančioji organizacija atsako į Jūsų klausimus:</w:t>
      </w:r>
    </w:p>
    <w:p w14:paraId="06C4107E" w14:textId="6429ECBF" w:rsidR="008D4E0D" w:rsidRPr="00B17387" w:rsidRDefault="008D4E0D">
      <w:pPr>
        <w:rPr>
          <w:rFonts w:ascii="Times New Roman" w:hAnsi="Times New Roman" w:cs="Times New Roman"/>
          <w:b/>
          <w:bCs/>
          <w:lang w:val="lt-LT"/>
        </w:rPr>
      </w:pPr>
      <w:r w:rsidRPr="00B17387">
        <w:rPr>
          <w:rFonts w:ascii="Times New Roman" w:hAnsi="Times New Roman" w:cs="Times New Roman"/>
          <w:b/>
          <w:bCs/>
          <w:lang w:val="lt-LT"/>
        </w:rPr>
        <w:t>1 KLAUSIMAS</w:t>
      </w:r>
    </w:p>
    <w:p w14:paraId="14C715C6" w14:textId="268101F6" w:rsidR="008D4E0D" w:rsidRPr="00B17387" w:rsidRDefault="008D4E0D" w:rsidP="000E1A32">
      <w:pPr>
        <w:pStyle w:val="ListParagraph"/>
        <w:numPr>
          <w:ilvl w:val="0"/>
          <w:numId w:val="2"/>
        </w:numPr>
        <w:ind w:left="0" w:firstLine="0"/>
        <w:jc w:val="both"/>
        <w:rPr>
          <w:rFonts w:ascii="Times New Roman" w:hAnsi="Times New Roman" w:cs="Times New Roman"/>
          <w:color w:val="00241A"/>
          <w:shd w:val="clear" w:color="auto" w:fill="FFFFFF"/>
          <w:lang w:val="lt-LT"/>
        </w:rPr>
      </w:pPr>
      <w:r w:rsidRPr="00B17387">
        <w:rPr>
          <w:rFonts w:ascii="Times New Roman" w:hAnsi="Times New Roman" w:cs="Times New Roman"/>
          <w:color w:val="00241A"/>
          <w:shd w:val="clear" w:color="auto" w:fill="FFFFFF"/>
          <w:lang w:val="lt-LT"/>
        </w:rPr>
        <w:t>Pirkimo dalis: Varikliniai tepalai, 1.1 pozicijoje UAB „Baltic lube“ siūlo alyvą Neste Pro+ W LL-III 5W-30. Pagal konkurso sąlyga būtina pateikti visus OEM patvirtinimu. Pateiktas VW OEM patvirtinimo galiojimas pasibaigęs 2025.06.08. Prašome atsiųsti atnaujintą OEM patvirtinimą. Galiojantis OEM patvirtinimas nepateiktas, todėl produktas netenkina konkurso sąlygų ir pasiūlymas turi būti atmestas.</w:t>
      </w:r>
    </w:p>
    <w:p w14:paraId="2EBD7223" w14:textId="77777777" w:rsidR="00C51816" w:rsidRDefault="00C51816" w:rsidP="000E1A32">
      <w:pPr>
        <w:pStyle w:val="ListParagraph"/>
        <w:ind w:left="0"/>
        <w:jc w:val="both"/>
        <w:rPr>
          <w:rFonts w:ascii="Times New Roman" w:hAnsi="Times New Roman" w:cs="Times New Roman"/>
          <w:b/>
          <w:bCs/>
          <w:color w:val="00241A"/>
          <w:shd w:val="clear" w:color="auto" w:fill="FFFFFF"/>
          <w:lang w:val="lt-LT"/>
        </w:rPr>
      </w:pPr>
    </w:p>
    <w:p w14:paraId="04EA2B05" w14:textId="78BE11CA" w:rsidR="008D4E0D" w:rsidRPr="00B17387" w:rsidRDefault="008D4E0D" w:rsidP="000E1A32">
      <w:pPr>
        <w:pStyle w:val="ListParagraph"/>
        <w:ind w:left="0"/>
        <w:jc w:val="both"/>
        <w:rPr>
          <w:rFonts w:ascii="Times New Roman" w:hAnsi="Times New Roman" w:cs="Times New Roman"/>
          <w:b/>
          <w:bCs/>
          <w:color w:val="00241A"/>
          <w:shd w:val="clear" w:color="auto" w:fill="FFFFFF"/>
          <w:lang w:val="lt-LT"/>
        </w:rPr>
      </w:pPr>
      <w:r w:rsidRPr="00B17387">
        <w:rPr>
          <w:rFonts w:ascii="Times New Roman" w:hAnsi="Times New Roman" w:cs="Times New Roman"/>
          <w:b/>
          <w:bCs/>
          <w:color w:val="00241A"/>
          <w:shd w:val="clear" w:color="auto" w:fill="FFFFFF"/>
          <w:lang w:val="lt-LT"/>
        </w:rPr>
        <w:t>ATSAKYMAS</w:t>
      </w:r>
    </w:p>
    <w:p w14:paraId="1BFD3643" w14:textId="1C8B840F" w:rsidR="008D4E0D" w:rsidRPr="00B17387" w:rsidRDefault="00A92FF7" w:rsidP="000E1A32">
      <w:pPr>
        <w:jc w:val="both"/>
        <w:rPr>
          <w:rFonts w:ascii="Times New Roman" w:hAnsi="Times New Roman" w:cs="Times New Roman"/>
          <w:lang w:val="lt-LT"/>
        </w:rPr>
      </w:pPr>
      <w:r>
        <w:rPr>
          <w:rFonts w:ascii="Times New Roman" w:hAnsi="Times New Roman" w:cs="Times New Roman"/>
          <w:lang w:val="lt-LT"/>
        </w:rPr>
        <w:t>Susipažinimas su pasiūlymais</w:t>
      </w:r>
      <w:r w:rsidR="008D4E0D" w:rsidRPr="00B17387">
        <w:rPr>
          <w:rFonts w:ascii="Times New Roman" w:hAnsi="Times New Roman" w:cs="Times New Roman"/>
          <w:lang w:val="lt-LT"/>
        </w:rPr>
        <w:t xml:space="preserve"> vyko  2025 06 02. Tai dienai pateiktas OEM patvirtinimas galiojo.  </w:t>
      </w:r>
      <w:r w:rsidR="00E350DB">
        <w:rPr>
          <w:rFonts w:ascii="Times New Roman" w:hAnsi="Times New Roman" w:cs="Times New Roman"/>
          <w:lang w:val="lt-LT"/>
        </w:rPr>
        <w:t>Tiekėjo</w:t>
      </w:r>
      <w:r w:rsidR="008D4E0D" w:rsidRPr="00B17387">
        <w:rPr>
          <w:rFonts w:ascii="Times New Roman" w:hAnsi="Times New Roman" w:cs="Times New Roman"/>
          <w:lang w:val="lt-LT"/>
        </w:rPr>
        <w:t xml:space="preserve"> reikalavimas nepagrįstas. Tiekėjo </w:t>
      </w:r>
      <w:r w:rsidR="00C51816">
        <w:rPr>
          <w:rFonts w:ascii="Times New Roman" w:hAnsi="Times New Roman" w:cs="Times New Roman"/>
          <w:shd w:val="clear" w:color="auto" w:fill="FFFFFF"/>
          <w:lang w:val="lt-LT"/>
        </w:rPr>
        <w:t>UAB „Baltic lube“</w:t>
      </w:r>
      <w:r w:rsidR="008D4E0D" w:rsidRPr="00B17387">
        <w:rPr>
          <w:rFonts w:ascii="Times New Roman" w:hAnsi="Times New Roman" w:cs="Times New Roman"/>
          <w:lang w:val="lt-LT"/>
        </w:rPr>
        <w:t>paaiškinimai pridedami</w:t>
      </w:r>
      <w:r w:rsidR="00B17387">
        <w:rPr>
          <w:rFonts w:ascii="Times New Roman" w:hAnsi="Times New Roman" w:cs="Times New Roman"/>
          <w:lang w:val="lt-LT"/>
        </w:rPr>
        <w:t xml:space="preserve"> Nr.1</w:t>
      </w:r>
      <w:r>
        <w:rPr>
          <w:rFonts w:ascii="Times New Roman" w:hAnsi="Times New Roman" w:cs="Times New Roman"/>
          <w:lang w:val="lt-LT"/>
        </w:rPr>
        <w:t>.</w:t>
      </w:r>
    </w:p>
    <w:p w14:paraId="5C707CBD" w14:textId="77777777" w:rsidR="008D4E0D" w:rsidRPr="00B17387" w:rsidRDefault="008D4E0D" w:rsidP="000E1A32">
      <w:pPr>
        <w:jc w:val="both"/>
        <w:rPr>
          <w:rFonts w:ascii="Times New Roman" w:hAnsi="Times New Roman" w:cs="Times New Roman"/>
          <w:b/>
          <w:bCs/>
          <w:color w:val="00241A"/>
          <w:shd w:val="clear" w:color="auto" w:fill="FFFFFF"/>
          <w:lang w:val="lt-LT"/>
        </w:rPr>
      </w:pPr>
      <w:r w:rsidRPr="00B17387">
        <w:rPr>
          <w:rFonts w:ascii="Times New Roman" w:hAnsi="Times New Roman" w:cs="Times New Roman"/>
          <w:b/>
          <w:bCs/>
          <w:color w:val="00241A"/>
          <w:shd w:val="clear" w:color="auto" w:fill="FFFFFF"/>
          <w:lang w:val="lt-LT"/>
        </w:rPr>
        <w:t>2 KLAUSIMAS</w:t>
      </w:r>
    </w:p>
    <w:p w14:paraId="60DC3676" w14:textId="3282AB66" w:rsidR="008D4E0D" w:rsidRPr="00B17387" w:rsidRDefault="008D4E0D" w:rsidP="000E1A32">
      <w:pPr>
        <w:jc w:val="both"/>
        <w:rPr>
          <w:rFonts w:ascii="Times New Roman" w:hAnsi="Times New Roman" w:cs="Times New Roman"/>
          <w:color w:val="00241A"/>
          <w:shd w:val="clear" w:color="auto" w:fill="FFFFFF"/>
          <w:lang w:val="lt-LT"/>
        </w:rPr>
      </w:pPr>
      <w:r w:rsidRPr="00B17387">
        <w:rPr>
          <w:rFonts w:ascii="Times New Roman" w:hAnsi="Times New Roman" w:cs="Times New Roman"/>
          <w:color w:val="00241A"/>
          <w:shd w:val="clear" w:color="auto" w:fill="FFFFFF"/>
          <w:lang w:val="lt-LT"/>
        </w:rPr>
        <w:t>1. Pirkimo dalis: Varikliniai tepalai, 1.5 pozicijoje UAB „Baltic lube“ siūlo alyvą Neste Turbo+ VPX 15W-40. Pagal konkurso sąlyga būtina pateikti ne mažiau du OEM patvirtinimus. Prašome atsiųsti siūlomos alyvos du OEM patvirtinimus.Atsiųsto OEM patvirtinimo galiojimas pasibaigęs 2025.09.12, naujo galiojančio OEM nėra, todėl produktas netenkina konkurso sąlygų ir pasiūlymas turi būti atmestas.</w:t>
      </w:r>
    </w:p>
    <w:p w14:paraId="6D10676D" w14:textId="5B9390C0" w:rsidR="008D4E0D" w:rsidRPr="00B17387" w:rsidRDefault="008D4E0D" w:rsidP="000E1A32">
      <w:pPr>
        <w:jc w:val="both"/>
        <w:rPr>
          <w:rFonts w:ascii="Times New Roman" w:hAnsi="Times New Roman" w:cs="Times New Roman"/>
          <w:b/>
          <w:bCs/>
          <w:color w:val="00241A"/>
          <w:shd w:val="clear" w:color="auto" w:fill="FFFFFF"/>
          <w:lang w:val="lt-LT"/>
        </w:rPr>
      </w:pPr>
      <w:r w:rsidRPr="00B17387">
        <w:rPr>
          <w:rFonts w:ascii="Times New Roman" w:hAnsi="Times New Roman" w:cs="Times New Roman"/>
          <w:b/>
          <w:bCs/>
          <w:color w:val="00241A"/>
          <w:shd w:val="clear" w:color="auto" w:fill="FFFFFF"/>
          <w:lang w:val="lt-LT"/>
        </w:rPr>
        <w:t>ATSAKYMAS</w:t>
      </w:r>
    </w:p>
    <w:p w14:paraId="464080CF" w14:textId="001219A1" w:rsidR="008D4E0D" w:rsidRPr="00B17387" w:rsidRDefault="00F26082" w:rsidP="000E1A32">
      <w:pPr>
        <w:spacing w:after="0" w:line="240" w:lineRule="auto"/>
        <w:jc w:val="both"/>
        <w:rPr>
          <w:rFonts w:ascii="Times New Roman" w:eastAsia="Calibri" w:hAnsi="Times New Roman" w:cs="Times New Roman"/>
          <w:kern w:val="0"/>
          <w:lang w:val="lt-LT"/>
        </w:rPr>
      </w:pPr>
      <w:r>
        <w:rPr>
          <w:rFonts w:ascii="Times New Roman" w:hAnsi="Times New Roman" w:cs="Times New Roman"/>
          <w:lang w:val="lt-LT"/>
        </w:rPr>
        <w:t>Susipažinimas su pasiūlymais</w:t>
      </w:r>
      <w:r w:rsidRPr="00B17387">
        <w:rPr>
          <w:rFonts w:ascii="Times New Roman" w:hAnsi="Times New Roman" w:cs="Times New Roman"/>
          <w:lang w:val="lt-LT"/>
        </w:rPr>
        <w:t xml:space="preserve"> vyko 2025 06 02</w:t>
      </w:r>
      <w:r w:rsidR="008D4E0D" w:rsidRPr="00B17387">
        <w:rPr>
          <w:rFonts w:ascii="Times New Roman" w:eastAsia="Calibri" w:hAnsi="Times New Roman" w:cs="Times New Roman"/>
          <w:kern w:val="0"/>
          <w:lang w:val="lt-LT"/>
        </w:rPr>
        <w:t>. Tai dienai buvo pateiktas  galiojantis  Volvo VDS-4.5 Renault VI RLD-3, Mack EO-O Premium Plus patvirtinimas viename pdf formate.  DTFR 15C100 (MB-228.31)  patvirtinimas  skelbiamas viešai  </w:t>
      </w:r>
      <w:r w:rsidR="008D4E0D" w:rsidRPr="00B17387">
        <w:rPr>
          <w:rFonts w:ascii="Times New Roman" w:hAnsi="Times New Roman" w:cs="Times New Roman"/>
        </w:rPr>
        <w:fldChar w:fldCharType="begin"/>
      </w:r>
      <w:r w:rsidR="008D4E0D" w:rsidRPr="00B17387">
        <w:rPr>
          <w:rFonts w:ascii="Times New Roman" w:hAnsi="Times New Roman" w:cs="Times New Roman"/>
          <w:lang w:val="lt-LT"/>
        </w:rPr>
        <w:instrText>HYPERLINK "https://bevo.mercedes-benz-trucks.com/sheet/DTFR_15C100/en"</w:instrText>
      </w:r>
      <w:r w:rsidR="008D4E0D" w:rsidRPr="00B17387">
        <w:rPr>
          <w:rFonts w:ascii="Times New Roman" w:hAnsi="Times New Roman" w:cs="Times New Roman"/>
        </w:rPr>
      </w:r>
      <w:r w:rsidR="008D4E0D" w:rsidRPr="00B17387">
        <w:rPr>
          <w:rFonts w:ascii="Times New Roman" w:hAnsi="Times New Roman" w:cs="Times New Roman"/>
        </w:rPr>
        <w:fldChar w:fldCharType="separate"/>
      </w:r>
      <w:r w:rsidR="008D4E0D" w:rsidRPr="00B17387">
        <w:rPr>
          <w:rFonts w:ascii="Times New Roman" w:eastAsia="Calibri" w:hAnsi="Times New Roman" w:cs="Times New Roman"/>
          <w:kern w:val="0"/>
          <w:u w:val="single"/>
          <w:lang w:val="lt-LT"/>
        </w:rPr>
        <w:t>https://bevo.mercedes-benz-trucks.com/sheet/DTFR_15C100/en</w:t>
      </w:r>
      <w:r w:rsidR="008D4E0D" w:rsidRPr="00B17387">
        <w:rPr>
          <w:rFonts w:ascii="Times New Roman" w:hAnsi="Times New Roman" w:cs="Times New Roman"/>
        </w:rPr>
        <w:fldChar w:fldCharType="end"/>
      </w:r>
      <w:r w:rsidR="008D4E0D" w:rsidRPr="00B17387">
        <w:rPr>
          <w:rFonts w:ascii="Times New Roman" w:eastAsia="Calibri" w:hAnsi="Times New Roman" w:cs="Times New Roman"/>
          <w:kern w:val="0"/>
          <w:lang w:val="lt-LT"/>
        </w:rPr>
        <w:t xml:space="preserve"> ir kurį galima patikrinti internete, taip buvo nurodyta mūsų sąlygose:</w:t>
      </w:r>
    </w:p>
    <w:p w14:paraId="630D662D" w14:textId="0547D87B" w:rsidR="008D4E0D" w:rsidRPr="00B17387" w:rsidRDefault="008D4E0D" w:rsidP="002144DF">
      <w:pPr>
        <w:shd w:val="clear" w:color="auto" w:fill="FFFFFF" w:themeFill="background1"/>
        <w:spacing w:after="0" w:line="240" w:lineRule="auto"/>
        <w:jc w:val="both"/>
        <w:rPr>
          <w:rFonts w:ascii="Times New Roman" w:eastAsia="Calibri" w:hAnsi="Times New Roman" w:cs="Times New Roman"/>
          <w:kern w:val="0"/>
          <w:highlight w:val="yellow"/>
          <w:lang w:val="lt-LT"/>
        </w:rPr>
      </w:pPr>
      <w:r w:rsidRPr="00B17387">
        <w:rPr>
          <w:rFonts w:ascii="Times New Roman" w:eastAsia="Calibri" w:hAnsi="Times New Roman" w:cs="Times New Roman"/>
          <w:b/>
          <w:bCs/>
          <w:kern w:val="0"/>
          <w:highlight w:val="yellow"/>
          <w:lang w:val="lt-LT"/>
        </w:rPr>
        <w:t>2.4 Tiekėjas su pasiūlymu privalo pateikti</w:t>
      </w:r>
      <w:r w:rsidRPr="00B17387">
        <w:rPr>
          <w:rFonts w:ascii="Times New Roman" w:eastAsia="Calibri" w:hAnsi="Times New Roman" w:cs="Times New Roman"/>
          <w:kern w:val="0"/>
          <w:highlight w:val="yellow"/>
          <w:lang w:val="lt-LT"/>
        </w:rPr>
        <w:t xml:space="preserve"> </w:t>
      </w:r>
      <w:r w:rsidRPr="00B17387">
        <w:rPr>
          <w:rFonts w:ascii="Times New Roman" w:eastAsia="Calibri" w:hAnsi="Times New Roman" w:cs="Times New Roman"/>
          <w:b/>
          <w:bCs/>
          <w:kern w:val="0"/>
          <w:highlight w:val="yellow"/>
          <w:lang w:val="lt-LT"/>
        </w:rPr>
        <w:t>visų prekių gamintojų parengtus techninių duomenų lapus ir (arba) kitus dokumentus, įrodančius prekių atitikimą visiems Specifikacijoje nurodytiems reikalavimams ir OEM patvirtinimus, kurių negalima patikrinti viešai interneto tinklalapyje</w:t>
      </w:r>
      <w:r w:rsidRPr="00B17387">
        <w:rPr>
          <w:rFonts w:ascii="Times New Roman" w:eastAsia="Calibri" w:hAnsi="Times New Roman" w:cs="Times New Roman"/>
          <w:kern w:val="0"/>
          <w:highlight w:val="yellow"/>
          <w:lang w:val="lt-LT"/>
        </w:rPr>
        <w:t xml:space="preserve">. </w:t>
      </w:r>
    </w:p>
    <w:p w14:paraId="10DCCFE8" w14:textId="0D7D644A" w:rsidR="00C51816" w:rsidRDefault="00C51816" w:rsidP="00C51816">
      <w:pPr>
        <w:shd w:val="clear" w:color="auto" w:fill="FFFFFF" w:themeFill="background1"/>
        <w:rPr>
          <w:rFonts w:ascii="Times New Roman" w:hAnsi="Times New Roman" w:cs="Times New Roman"/>
          <w:shd w:val="clear" w:color="auto" w:fill="FFFFFF"/>
          <w:lang w:val="lt-LT"/>
        </w:rPr>
      </w:pPr>
      <w:r>
        <w:rPr>
          <w:rFonts w:ascii="Times New Roman" w:hAnsi="Times New Roman" w:cs="Times New Roman"/>
          <w:shd w:val="clear" w:color="auto" w:fill="FFFFFF"/>
          <w:lang w:val="lt-LT"/>
        </w:rPr>
        <w:t>Tiekėjo reikalavimas nepagrįstas.</w:t>
      </w:r>
      <w:r w:rsidRPr="00C51816">
        <w:rPr>
          <w:rFonts w:ascii="Times New Roman" w:hAnsi="Times New Roman" w:cs="Times New Roman"/>
          <w:shd w:val="clear" w:color="auto" w:fill="FFFFFF"/>
          <w:lang w:val="lt-LT"/>
        </w:rPr>
        <w:t xml:space="preserve"> </w:t>
      </w:r>
      <w:r w:rsidRPr="00B17387">
        <w:rPr>
          <w:rFonts w:ascii="Times New Roman" w:hAnsi="Times New Roman" w:cs="Times New Roman"/>
          <w:shd w:val="clear" w:color="auto" w:fill="FFFFFF"/>
          <w:lang w:val="lt-LT"/>
        </w:rPr>
        <w:t xml:space="preserve">Tiekėjo </w:t>
      </w:r>
      <w:r>
        <w:rPr>
          <w:rFonts w:ascii="Times New Roman" w:hAnsi="Times New Roman" w:cs="Times New Roman"/>
          <w:shd w:val="clear" w:color="auto" w:fill="FFFFFF"/>
          <w:lang w:val="lt-LT"/>
        </w:rPr>
        <w:t>UAB „Baltic lube“</w:t>
      </w:r>
      <w:r w:rsidRPr="00B17387">
        <w:rPr>
          <w:rFonts w:ascii="Times New Roman" w:hAnsi="Times New Roman" w:cs="Times New Roman"/>
          <w:shd w:val="clear" w:color="auto" w:fill="FFFFFF"/>
          <w:lang w:val="lt-LT"/>
        </w:rPr>
        <w:t>paaiškinimai pridedami</w:t>
      </w:r>
      <w:r>
        <w:rPr>
          <w:rFonts w:ascii="Times New Roman" w:hAnsi="Times New Roman" w:cs="Times New Roman"/>
          <w:shd w:val="clear" w:color="auto" w:fill="FFFFFF"/>
          <w:lang w:val="lt-LT"/>
        </w:rPr>
        <w:t xml:space="preserve"> Nr.2</w:t>
      </w:r>
      <w:r w:rsidRPr="00B17387">
        <w:rPr>
          <w:rFonts w:ascii="Times New Roman" w:hAnsi="Times New Roman" w:cs="Times New Roman"/>
          <w:shd w:val="clear" w:color="auto" w:fill="FFFFFF"/>
          <w:lang w:val="lt-LT"/>
        </w:rPr>
        <w:t>.</w:t>
      </w:r>
    </w:p>
    <w:p w14:paraId="13A06261" w14:textId="0B99986F" w:rsidR="009E1F61" w:rsidRPr="009E1F61" w:rsidRDefault="009E1F61" w:rsidP="008D4E0D">
      <w:pPr>
        <w:shd w:val="clear" w:color="auto" w:fill="FFFFFF" w:themeFill="background1"/>
        <w:rPr>
          <w:rFonts w:ascii="Times New Roman" w:hAnsi="Times New Roman" w:cs="Times New Roman"/>
          <w:b/>
          <w:bCs/>
          <w:shd w:val="clear" w:color="auto" w:fill="FFFFFF"/>
          <w:lang w:val="lt-LT"/>
        </w:rPr>
      </w:pPr>
      <w:r w:rsidRPr="009E1F61">
        <w:rPr>
          <w:rFonts w:ascii="Times New Roman" w:hAnsi="Times New Roman" w:cs="Times New Roman"/>
          <w:b/>
          <w:bCs/>
          <w:shd w:val="clear" w:color="auto" w:fill="FFFFFF"/>
          <w:lang w:val="lt-LT"/>
        </w:rPr>
        <w:t>3 KLAUSIMAS</w:t>
      </w:r>
    </w:p>
    <w:p w14:paraId="35FC54F1" w14:textId="4F2A764C" w:rsidR="008D4E0D" w:rsidRPr="000E1A32" w:rsidRDefault="008D4E0D" w:rsidP="00EE26EB">
      <w:pPr>
        <w:pStyle w:val="ListParagraph"/>
        <w:numPr>
          <w:ilvl w:val="0"/>
          <w:numId w:val="3"/>
        </w:numPr>
        <w:tabs>
          <w:tab w:val="left" w:pos="426"/>
        </w:tabs>
        <w:ind w:left="0" w:firstLine="0"/>
        <w:jc w:val="both"/>
        <w:rPr>
          <w:rFonts w:ascii="Times New Roman" w:hAnsi="Times New Roman" w:cs="Times New Roman"/>
          <w:color w:val="00241A"/>
          <w:shd w:val="clear" w:color="auto" w:fill="FFFFFF"/>
          <w:lang w:val="lt-LT"/>
        </w:rPr>
      </w:pPr>
      <w:r w:rsidRPr="000E1A32">
        <w:rPr>
          <w:rFonts w:ascii="Times New Roman" w:hAnsi="Times New Roman" w:cs="Times New Roman"/>
          <w:color w:val="00241A"/>
          <w:shd w:val="clear" w:color="auto" w:fill="FFFFFF"/>
          <w:lang w:val="lt-LT"/>
        </w:rPr>
        <w:t>Pirkimo dalis: Varikliniai tepalai, 1.6 pozicijoje UAB „Baltic lube“ siūlo alyvą Aveco HC PT Diesel 10W-40. Pagal konkurso sąlygas siūloma alyva turi atitikti Scania LDF-3, tačiau siūlomas produktas atitinka Scania LDF-2. Siūlomas produktas neatitinka konkurso sąlygų, todėl pasiūlymas turi būti atmestas.</w:t>
      </w:r>
      <w:r w:rsidR="000E1A32" w:rsidRPr="000E1A32">
        <w:rPr>
          <w:rFonts w:ascii="Times New Roman" w:hAnsi="Times New Roman" w:cs="Times New Roman"/>
          <w:color w:val="00241A"/>
          <w:shd w:val="clear" w:color="auto" w:fill="FFFFFF"/>
          <w:lang w:val="lt-LT"/>
        </w:rPr>
        <w:t xml:space="preserve"> </w:t>
      </w:r>
      <w:r w:rsidRPr="000E1A32">
        <w:rPr>
          <w:rFonts w:ascii="Times New Roman" w:hAnsi="Times New Roman" w:cs="Times New Roman"/>
          <w:color w:val="00241A"/>
          <w:shd w:val="clear" w:color="auto" w:fill="FFFFFF"/>
          <w:lang w:val="lt-LT"/>
        </w:rPr>
        <w:t xml:space="preserve">Pagal konkurso sąlyga būtina pateikti ne mažiau du OEM patvirtinimus. Prašome atsiųsti siūlomos alyvos du OEM patvirtinimus. Pagal konkurso sąlygas siūloma alyva turi atitikti Scania LDF-3, tačiau siūlomas produktas atitinka Scania LDF-2. Nėra jokio paaiškinimo, kodėl siūlomas žemesnių aprobacijų produktas. Siūlomas produktas neatitinka konkurso sąlygų, todėl pasiūlymas turi būti </w:t>
      </w:r>
      <w:r w:rsidRPr="000E1A32">
        <w:rPr>
          <w:rFonts w:ascii="Times New Roman" w:hAnsi="Times New Roman" w:cs="Times New Roman"/>
          <w:color w:val="00241A"/>
          <w:shd w:val="clear" w:color="auto" w:fill="FFFFFF"/>
          <w:lang w:val="lt-LT"/>
        </w:rPr>
        <w:lastRenderedPageBreak/>
        <w:t>atmestas. Atsiųsto OEM patvirtinimo galiojimas pasibaigęs 2025.06.26, naujo galiojančio OEM nėra, todėl produktas netenkina konkurso sąlygų ir pasiūlymas turi būti atmestas.</w:t>
      </w:r>
    </w:p>
    <w:p w14:paraId="2B469E0F" w14:textId="07496525" w:rsidR="000E1A32" w:rsidRDefault="000E1A32" w:rsidP="000E1A32">
      <w:pPr>
        <w:rPr>
          <w:rFonts w:ascii="Times New Roman" w:hAnsi="Times New Roman" w:cs="Times New Roman"/>
          <w:b/>
          <w:bCs/>
          <w:color w:val="00241A"/>
          <w:shd w:val="clear" w:color="auto" w:fill="FFFFFF"/>
          <w:lang w:val="lt-LT"/>
        </w:rPr>
      </w:pPr>
      <w:r w:rsidRPr="000E1A32">
        <w:rPr>
          <w:rFonts w:ascii="Times New Roman" w:hAnsi="Times New Roman" w:cs="Times New Roman"/>
          <w:b/>
          <w:bCs/>
          <w:color w:val="00241A"/>
          <w:shd w:val="clear" w:color="auto" w:fill="FFFFFF"/>
          <w:lang w:val="lt-LT"/>
        </w:rPr>
        <w:t>ATSAKYMAS</w:t>
      </w:r>
    </w:p>
    <w:p w14:paraId="654F74DE" w14:textId="5C896502" w:rsidR="00380ECC" w:rsidRPr="00380ECC" w:rsidRDefault="009E3CFF" w:rsidP="00380ECC">
      <w:pPr>
        <w:spacing w:after="0" w:line="240" w:lineRule="auto"/>
        <w:jc w:val="both"/>
        <w:rPr>
          <w:rFonts w:ascii="Times New Roman" w:eastAsia="Calibri" w:hAnsi="Times New Roman" w:cs="Times New Roman"/>
          <w:kern w:val="0"/>
          <w:lang w:val="lt-LT"/>
        </w:rPr>
      </w:pPr>
      <w:r>
        <w:rPr>
          <w:rFonts w:ascii="Times New Roman" w:hAnsi="Times New Roman" w:cs="Times New Roman"/>
          <w:lang w:val="lt-LT"/>
        </w:rPr>
        <w:t>Susipažinimas su pasiūlymais</w:t>
      </w:r>
      <w:r w:rsidRPr="00B17387">
        <w:rPr>
          <w:rFonts w:ascii="Times New Roman" w:hAnsi="Times New Roman" w:cs="Times New Roman"/>
          <w:lang w:val="lt-LT"/>
        </w:rPr>
        <w:t xml:space="preserve"> vyko 2025 06 02</w:t>
      </w:r>
      <w:r w:rsidRPr="00B17387">
        <w:rPr>
          <w:rFonts w:ascii="Times New Roman" w:eastAsia="Calibri" w:hAnsi="Times New Roman" w:cs="Times New Roman"/>
          <w:kern w:val="0"/>
          <w:lang w:val="lt-LT"/>
        </w:rPr>
        <w:t xml:space="preserve">. </w:t>
      </w:r>
      <w:r w:rsidR="00380ECC" w:rsidRPr="00380ECC">
        <w:rPr>
          <w:rFonts w:ascii="Times New Roman" w:eastAsia="Calibri" w:hAnsi="Times New Roman" w:cs="Times New Roman"/>
          <w:kern w:val="0"/>
          <w:lang w:val="lt-LT"/>
        </w:rPr>
        <w:t>Tai dienai buvo pateiktas  galiojantis  Volvo VDS-3 patvirtinimas viename pdf formmate.  </w:t>
      </w:r>
      <w:r w:rsidR="00380ECC" w:rsidRPr="00380ECC">
        <w:rPr>
          <w:rFonts w:ascii="Times New Roman" w:eastAsia="Calibri" w:hAnsi="Times New Roman" w:cs="Times New Roman"/>
          <w:kern w:val="0"/>
        </w:rPr>
        <w:t>DTFR 15B120 (MB-228.5</w:t>
      </w:r>
      <w:proofErr w:type="gramStart"/>
      <w:r w:rsidR="00380ECC" w:rsidRPr="00380ECC">
        <w:rPr>
          <w:rFonts w:ascii="Times New Roman" w:eastAsia="Calibri" w:hAnsi="Times New Roman" w:cs="Times New Roman"/>
          <w:kern w:val="0"/>
        </w:rPr>
        <w:t>)  </w:t>
      </w:r>
      <w:proofErr w:type="spellStart"/>
      <w:r w:rsidR="00380ECC" w:rsidRPr="00380ECC">
        <w:rPr>
          <w:rFonts w:ascii="Times New Roman" w:eastAsia="Calibri" w:hAnsi="Times New Roman" w:cs="Times New Roman"/>
          <w:kern w:val="0"/>
        </w:rPr>
        <w:t>patvirtinimas</w:t>
      </w:r>
      <w:proofErr w:type="spellEnd"/>
      <w:proofErr w:type="gramEnd"/>
      <w:r w:rsidR="00380ECC" w:rsidRPr="00380ECC">
        <w:rPr>
          <w:rFonts w:ascii="Times New Roman" w:eastAsia="Calibri" w:hAnsi="Times New Roman" w:cs="Times New Roman"/>
          <w:kern w:val="0"/>
        </w:rPr>
        <w:t xml:space="preserve">  </w:t>
      </w:r>
      <w:proofErr w:type="spellStart"/>
      <w:r w:rsidR="00380ECC" w:rsidRPr="00380ECC">
        <w:rPr>
          <w:rFonts w:ascii="Times New Roman" w:eastAsia="Calibri" w:hAnsi="Times New Roman" w:cs="Times New Roman"/>
          <w:kern w:val="0"/>
        </w:rPr>
        <w:t>skelbiamas</w:t>
      </w:r>
      <w:proofErr w:type="spellEnd"/>
      <w:r w:rsidR="00380ECC" w:rsidRPr="00380ECC">
        <w:rPr>
          <w:rFonts w:ascii="Times New Roman" w:eastAsia="Calibri" w:hAnsi="Times New Roman" w:cs="Times New Roman"/>
          <w:kern w:val="0"/>
        </w:rPr>
        <w:t xml:space="preserve"> </w:t>
      </w:r>
      <w:proofErr w:type="spellStart"/>
      <w:r w:rsidR="00380ECC" w:rsidRPr="00380ECC">
        <w:rPr>
          <w:rFonts w:ascii="Times New Roman" w:eastAsia="Calibri" w:hAnsi="Times New Roman" w:cs="Times New Roman"/>
          <w:kern w:val="0"/>
        </w:rPr>
        <w:t>viešai</w:t>
      </w:r>
      <w:proofErr w:type="spellEnd"/>
      <w:r w:rsidR="00380ECC" w:rsidRPr="00380ECC">
        <w:rPr>
          <w:rFonts w:ascii="Times New Roman" w:eastAsia="Calibri" w:hAnsi="Times New Roman" w:cs="Times New Roman"/>
          <w:kern w:val="0"/>
        </w:rPr>
        <w:t xml:space="preserve">  </w:t>
      </w:r>
      <w:hyperlink r:id="rId5" w:history="1">
        <w:r w:rsidR="00380ECC" w:rsidRPr="00380ECC">
          <w:rPr>
            <w:rFonts w:ascii="Times New Roman" w:eastAsia="Calibri" w:hAnsi="Times New Roman" w:cs="Times New Roman"/>
            <w:kern w:val="0"/>
            <w:u w:val="single"/>
            <w:lang w:val="lt-LT"/>
          </w:rPr>
          <w:t>https://bevo.mercedes-benz-trucks.com/sheet/DTFR_15B120/en</w:t>
        </w:r>
      </w:hyperlink>
      <w:r w:rsidR="00380ECC" w:rsidRPr="00380ECC">
        <w:rPr>
          <w:rFonts w:ascii="Times New Roman" w:eastAsia="Calibri" w:hAnsi="Times New Roman" w:cs="Times New Roman"/>
          <w:kern w:val="0"/>
          <w:lang w:val="lt-LT"/>
        </w:rPr>
        <w:t xml:space="preserve"> ir kurį galima patikrinti internete, taip buvo nurodyta </w:t>
      </w:r>
      <w:r w:rsidR="00380ECC">
        <w:rPr>
          <w:rFonts w:ascii="Times New Roman" w:eastAsia="Calibri" w:hAnsi="Times New Roman" w:cs="Times New Roman"/>
          <w:kern w:val="0"/>
          <w:lang w:val="lt-LT"/>
        </w:rPr>
        <w:t>m</w:t>
      </w:r>
      <w:r w:rsidR="00380ECC" w:rsidRPr="00380ECC">
        <w:rPr>
          <w:rFonts w:ascii="Times New Roman" w:eastAsia="Calibri" w:hAnsi="Times New Roman" w:cs="Times New Roman"/>
          <w:kern w:val="0"/>
          <w:lang w:val="lt-LT"/>
        </w:rPr>
        <w:t>ūsų sąlygose.</w:t>
      </w:r>
    </w:p>
    <w:p w14:paraId="58248542" w14:textId="4369A56B" w:rsidR="00C51816" w:rsidRPr="00380ECC" w:rsidRDefault="00E350DB" w:rsidP="00C51816">
      <w:pPr>
        <w:spacing w:after="0" w:line="240" w:lineRule="auto"/>
        <w:jc w:val="both"/>
        <w:rPr>
          <w:rFonts w:ascii="Times New Roman" w:eastAsia="Calibri" w:hAnsi="Times New Roman" w:cs="Times New Roman"/>
          <w:kern w:val="0"/>
          <w:lang w:val="lt-LT"/>
        </w:rPr>
      </w:pPr>
      <w:r>
        <w:rPr>
          <w:rFonts w:ascii="Times New Roman" w:eastAsia="Calibri" w:hAnsi="Times New Roman" w:cs="Times New Roman"/>
          <w:kern w:val="0"/>
          <w:lang w:val="lt-LT"/>
        </w:rPr>
        <w:t>Tiekėjo</w:t>
      </w:r>
      <w:r w:rsidR="00380ECC" w:rsidRPr="00380ECC">
        <w:rPr>
          <w:rFonts w:ascii="Times New Roman" w:eastAsia="Calibri" w:hAnsi="Times New Roman" w:cs="Times New Roman"/>
          <w:kern w:val="0"/>
          <w:lang w:val="lt-LT"/>
        </w:rPr>
        <w:t xml:space="preserve"> reikalavimas nepagrįstas.</w:t>
      </w:r>
      <w:r w:rsidR="00C51816" w:rsidRPr="00C51816">
        <w:rPr>
          <w:rFonts w:ascii="Times New Roman" w:eastAsia="Calibri" w:hAnsi="Times New Roman" w:cs="Times New Roman"/>
          <w:kern w:val="0"/>
          <w:lang w:val="lt-LT"/>
        </w:rPr>
        <w:t xml:space="preserve"> </w:t>
      </w:r>
      <w:r w:rsidR="00C51816" w:rsidRPr="00380ECC">
        <w:rPr>
          <w:rFonts w:ascii="Times New Roman" w:eastAsia="Calibri" w:hAnsi="Times New Roman" w:cs="Times New Roman"/>
          <w:kern w:val="0"/>
          <w:lang w:val="lt-LT"/>
        </w:rPr>
        <w:t xml:space="preserve">Gamintojo paaiškinimas dėl Scania LDF-3 </w:t>
      </w:r>
      <w:r w:rsidR="00C51816">
        <w:rPr>
          <w:rFonts w:ascii="Times New Roman" w:eastAsia="Calibri" w:hAnsi="Times New Roman" w:cs="Times New Roman"/>
          <w:kern w:val="0"/>
          <w:lang w:val="lt-LT"/>
        </w:rPr>
        <w:t>pridedamas Nr.3.</w:t>
      </w:r>
      <w:r w:rsidR="00C51816" w:rsidRPr="00380ECC">
        <w:rPr>
          <w:rFonts w:ascii="Times New Roman" w:eastAsia="Calibri" w:hAnsi="Times New Roman" w:cs="Times New Roman"/>
          <w:kern w:val="0"/>
          <w:lang w:val="lt-LT"/>
        </w:rPr>
        <w:t>    </w:t>
      </w:r>
    </w:p>
    <w:p w14:paraId="18344F37" w14:textId="0C192705" w:rsidR="00380ECC" w:rsidRPr="00380ECC" w:rsidRDefault="00380ECC" w:rsidP="00380ECC">
      <w:pPr>
        <w:spacing w:after="0" w:line="240" w:lineRule="auto"/>
        <w:jc w:val="both"/>
        <w:rPr>
          <w:rFonts w:ascii="Times New Roman" w:eastAsia="Calibri" w:hAnsi="Times New Roman" w:cs="Times New Roman"/>
          <w:kern w:val="0"/>
          <w:lang w:val="lt-LT"/>
        </w:rPr>
      </w:pPr>
    </w:p>
    <w:p w14:paraId="02AAB481" w14:textId="1D38B54E" w:rsidR="000E1A32" w:rsidRDefault="00C51816" w:rsidP="000E1A32">
      <w:pPr>
        <w:rPr>
          <w:rFonts w:ascii="Times New Roman" w:hAnsi="Times New Roman" w:cs="Times New Roman"/>
          <w:b/>
          <w:bCs/>
          <w:color w:val="00241A"/>
          <w:shd w:val="clear" w:color="auto" w:fill="FFFFFF"/>
          <w:lang w:val="lt-LT"/>
        </w:rPr>
      </w:pPr>
      <w:r>
        <w:rPr>
          <w:rFonts w:ascii="Times New Roman" w:hAnsi="Times New Roman" w:cs="Times New Roman"/>
          <w:b/>
          <w:bCs/>
          <w:color w:val="00241A"/>
          <w:shd w:val="clear" w:color="auto" w:fill="FFFFFF"/>
          <w:lang w:val="lt-LT"/>
        </w:rPr>
        <w:t>4 KLAUSIMAS</w:t>
      </w:r>
    </w:p>
    <w:p w14:paraId="10AE22A1" w14:textId="30E354C6" w:rsidR="008D4E0D" w:rsidRDefault="008D4E0D" w:rsidP="0067037F">
      <w:pPr>
        <w:pStyle w:val="ListParagraph"/>
        <w:numPr>
          <w:ilvl w:val="0"/>
          <w:numId w:val="4"/>
        </w:numPr>
        <w:tabs>
          <w:tab w:val="left" w:pos="284"/>
        </w:tabs>
        <w:ind w:left="0" w:firstLine="0"/>
        <w:jc w:val="both"/>
        <w:rPr>
          <w:rFonts w:ascii="Times New Roman" w:hAnsi="Times New Roman" w:cs="Times New Roman"/>
          <w:color w:val="00241A"/>
          <w:shd w:val="clear" w:color="auto" w:fill="FFFFFF"/>
          <w:lang w:val="lt-LT"/>
        </w:rPr>
      </w:pPr>
      <w:r w:rsidRPr="00B03A21">
        <w:rPr>
          <w:rFonts w:ascii="Times New Roman" w:hAnsi="Times New Roman" w:cs="Times New Roman"/>
          <w:color w:val="00241A"/>
          <w:shd w:val="clear" w:color="auto" w:fill="FFFFFF"/>
          <w:lang w:val="lt-LT"/>
        </w:rPr>
        <w:t>Pirkimo dalis: Varikliniai tepalai, 1.7 pozicijoje UAB „Baltic lube“ siūlo alyvą Neste Turbo+ LSA S4 5W-30. Pagal konkurso sąlygas siūloma alyva turi atitikti Iveco 18-1804 TLSE6, tačiau siūlomas produktas atitinka Iveco 18-1804 TLSE9. Siūlomas produktas neatitinka konkurso sąlygų, todėl pasiūlymas turi būti atmestas.</w:t>
      </w:r>
      <w:r w:rsidR="00B03A21" w:rsidRPr="00B03A21">
        <w:rPr>
          <w:rFonts w:ascii="Times New Roman" w:hAnsi="Times New Roman" w:cs="Times New Roman"/>
          <w:color w:val="00241A"/>
          <w:shd w:val="clear" w:color="auto" w:fill="FFFFFF"/>
          <w:lang w:val="lt-LT"/>
        </w:rPr>
        <w:t xml:space="preserve"> </w:t>
      </w:r>
      <w:r w:rsidRPr="00B03A21">
        <w:rPr>
          <w:rFonts w:ascii="Times New Roman" w:hAnsi="Times New Roman" w:cs="Times New Roman"/>
          <w:color w:val="00241A"/>
          <w:shd w:val="clear" w:color="auto" w:fill="FFFFFF"/>
          <w:lang w:val="lt-LT"/>
        </w:rPr>
        <w:t>Nėra jokio paaiškinimo, kodėl siūlomas produktas neatitinka konkurso sąlygų. Siūlomas produktas neatitinka konkurso sąlygų, todėl pasiūlymas turi būti atmestas.</w:t>
      </w:r>
    </w:p>
    <w:p w14:paraId="0F4D25BC" w14:textId="77777777" w:rsidR="00B03A21" w:rsidRPr="00B03A21" w:rsidRDefault="00B03A21" w:rsidP="0067037F">
      <w:pPr>
        <w:pStyle w:val="ListParagraph"/>
        <w:jc w:val="both"/>
        <w:rPr>
          <w:rFonts w:ascii="Times New Roman" w:hAnsi="Times New Roman" w:cs="Times New Roman"/>
          <w:color w:val="00241A"/>
          <w:shd w:val="clear" w:color="auto" w:fill="FFFFFF"/>
          <w:lang w:val="lt-LT"/>
        </w:rPr>
      </w:pPr>
    </w:p>
    <w:p w14:paraId="7B5617FE" w14:textId="7319D0F9" w:rsidR="00B03A21" w:rsidRDefault="00B03A21" w:rsidP="00B03A21">
      <w:pPr>
        <w:pStyle w:val="ListParagraph"/>
        <w:ind w:left="0"/>
        <w:rPr>
          <w:rFonts w:ascii="Times New Roman" w:hAnsi="Times New Roman" w:cs="Times New Roman"/>
          <w:b/>
          <w:bCs/>
          <w:lang w:val="lt-LT"/>
        </w:rPr>
      </w:pPr>
      <w:r w:rsidRPr="00B03A21">
        <w:rPr>
          <w:rFonts w:ascii="Times New Roman" w:hAnsi="Times New Roman" w:cs="Times New Roman"/>
          <w:b/>
          <w:bCs/>
          <w:lang w:val="lt-LT"/>
        </w:rPr>
        <w:t>ATSAKYMAS</w:t>
      </w:r>
    </w:p>
    <w:p w14:paraId="7BD84F48" w14:textId="77777777" w:rsidR="0067037F" w:rsidRDefault="0067037F" w:rsidP="00B03A21">
      <w:pPr>
        <w:pStyle w:val="ListParagraph"/>
        <w:ind w:left="0"/>
        <w:rPr>
          <w:rFonts w:ascii="Times New Roman" w:hAnsi="Times New Roman" w:cs="Times New Roman"/>
          <w:b/>
          <w:bCs/>
          <w:lang w:val="lt-LT"/>
        </w:rPr>
      </w:pPr>
    </w:p>
    <w:p w14:paraId="3F8CCC4F" w14:textId="7D808E27" w:rsidR="00F951BD" w:rsidRPr="00EB361D" w:rsidRDefault="00F951BD" w:rsidP="00B03A21">
      <w:pPr>
        <w:pStyle w:val="ListParagraph"/>
        <w:ind w:left="0"/>
        <w:rPr>
          <w:rFonts w:ascii="Times New Roman" w:hAnsi="Times New Roman" w:cs="Times New Roman"/>
          <w:b/>
          <w:bCs/>
          <w:lang w:val="lt-LT"/>
        </w:rPr>
      </w:pPr>
      <w:r w:rsidRPr="00EB361D">
        <w:rPr>
          <w:rFonts w:ascii="Times New Roman" w:eastAsia="Calibri" w:hAnsi="Times New Roman" w:cs="Times New Roman"/>
          <w:kern w:val="0"/>
          <w:lang w:val="lt-LT"/>
        </w:rPr>
        <w:t>Tiekėjo</w:t>
      </w:r>
      <w:r w:rsidRPr="00380ECC">
        <w:rPr>
          <w:rFonts w:ascii="Times New Roman" w:eastAsia="Calibri" w:hAnsi="Times New Roman" w:cs="Times New Roman"/>
          <w:kern w:val="0"/>
          <w:lang w:val="lt-LT"/>
        </w:rPr>
        <w:t xml:space="preserve"> reikalavimas nepagrįstas.</w:t>
      </w:r>
      <w:r w:rsidRPr="00EB361D">
        <w:rPr>
          <w:rFonts w:ascii="Times New Roman" w:eastAsia="Calibri" w:hAnsi="Times New Roman" w:cs="Times New Roman"/>
          <w:kern w:val="0"/>
          <w:lang w:val="lt-LT"/>
        </w:rPr>
        <w:t xml:space="preserve"> </w:t>
      </w:r>
      <w:r w:rsidRPr="00EB361D">
        <w:rPr>
          <w:rFonts w:ascii="Times New Roman" w:hAnsi="Times New Roman" w:cs="Times New Roman"/>
          <w:lang w:val="lt-LT"/>
        </w:rPr>
        <w:t>Gamintojo paaiškinimas pateiktas</w:t>
      </w:r>
      <w:r w:rsidR="006957BC">
        <w:rPr>
          <w:rFonts w:ascii="Times New Roman" w:hAnsi="Times New Roman" w:cs="Times New Roman"/>
          <w:lang w:val="lt-LT"/>
        </w:rPr>
        <w:t xml:space="preserve"> </w:t>
      </w:r>
      <w:r w:rsidR="00EB361D" w:rsidRPr="00EB361D">
        <w:rPr>
          <w:rFonts w:ascii="Times New Roman" w:hAnsi="Times New Roman" w:cs="Times New Roman"/>
          <w:lang w:val="lt-LT"/>
        </w:rPr>
        <w:t>Nr.4</w:t>
      </w:r>
      <w:r w:rsidR="006957BC">
        <w:rPr>
          <w:rFonts w:ascii="Times New Roman" w:hAnsi="Times New Roman" w:cs="Times New Roman"/>
          <w:lang w:val="lt-LT"/>
        </w:rPr>
        <w:t>.</w:t>
      </w:r>
    </w:p>
    <w:sectPr w:rsidR="00F951BD" w:rsidRPr="00EB361D">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14FF8"/>
    <w:multiLevelType w:val="hybridMultilevel"/>
    <w:tmpl w:val="929A8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650217"/>
    <w:multiLevelType w:val="multilevel"/>
    <w:tmpl w:val="F3D275DA"/>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Calibri" w:eastAsiaTheme="minorHAnsi" w:hAnsi="Calibri" w:cs="Calibri"/>
        <w:sz w:val="22"/>
      </w:rPr>
    </w:lvl>
    <w:lvl w:ilvl="2">
      <w:start w:val="1"/>
      <w:numFmt w:val="decimal"/>
      <w:isLgl/>
      <w:lvlText w:val="%1.%2.%3."/>
      <w:lvlJc w:val="left"/>
      <w:pPr>
        <w:ind w:left="1080" w:hanging="720"/>
      </w:pPr>
      <w:rPr>
        <w:rFonts w:ascii="Calibri" w:eastAsiaTheme="minorHAnsi" w:hAnsi="Calibri" w:cs="Calibri" w:hint="default"/>
        <w:sz w:val="22"/>
      </w:rPr>
    </w:lvl>
    <w:lvl w:ilvl="3">
      <w:start w:val="1"/>
      <w:numFmt w:val="decimal"/>
      <w:isLgl/>
      <w:lvlText w:val="%1.%2.%3.%4."/>
      <w:lvlJc w:val="left"/>
      <w:pPr>
        <w:ind w:left="1080" w:hanging="720"/>
      </w:pPr>
      <w:rPr>
        <w:rFonts w:ascii="Calibri" w:eastAsiaTheme="minorHAnsi" w:hAnsi="Calibri" w:cs="Calibri" w:hint="default"/>
        <w:sz w:val="22"/>
      </w:rPr>
    </w:lvl>
    <w:lvl w:ilvl="4">
      <w:start w:val="1"/>
      <w:numFmt w:val="decimal"/>
      <w:isLgl/>
      <w:lvlText w:val="%1.%2.%3.%4.%5."/>
      <w:lvlJc w:val="left"/>
      <w:pPr>
        <w:ind w:left="1440" w:hanging="1080"/>
      </w:pPr>
      <w:rPr>
        <w:rFonts w:ascii="Calibri" w:eastAsiaTheme="minorHAnsi" w:hAnsi="Calibri" w:cs="Calibri" w:hint="default"/>
        <w:sz w:val="22"/>
      </w:rPr>
    </w:lvl>
    <w:lvl w:ilvl="5">
      <w:start w:val="1"/>
      <w:numFmt w:val="decimal"/>
      <w:isLgl/>
      <w:lvlText w:val="%1.%2.%3.%4.%5.%6."/>
      <w:lvlJc w:val="left"/>
      <w:pPr>
        <w:ind w:left="1440" w:hanging="1080"/>
      </w:pPr>
      <w:rPr>
        <w:rFonts w:ascii="Calibri" w:eastAsiaTheme="minorHAnsi" w:hAnsi="Calibri" w:cs="Calibri" w:hint="default"/>
        <w:sz w:val="22"/>
      </w:rPr>
    </w:lvl>
    <w:lvl w:ilvl="6">
      <w:start w:val="1"/>
      <w:numFmt w:val="decimal"/>
      <w:isLgl/>
      <w:lvlText w:val="%1.%2.%3.%4.%5.%6.%7."/>
      <w:lvlJc w:val="left"/>
      <w:pPr>
        <w:ind w:left="1800" w:hanging="1440"/>
      </w:pPr>
      <w:rPr>
        <w:rFonts w:ascii="Calibri" w:eastAsiaTheme="minorHAnsi" w:hAnsi="Calibri" w:cs="Calibri" w:hint="default"/>
        <w:sz w:val="22"/>
      </w:rPr>
    </w:lvl>
    <w:lvl w:ilvl="7">
      <w:start w:val="1"/>
      <w:numFmt w:val="decimal"/>
      <w:isLgl/>
      <w:lvlText w:val="%1.%2.%3.%4.%5.%6.%7.%8."/>
      <w:lvlJc w:val="left"/>
      <w:pPr>
        <w:ind w:left="1800" w:hanging="1440"/>
      </w:pPr>
      <w:rPr>
        <w:rFonts w:ascii="Calibri" w:eastAsiaTheme="minorHAnsi" w:hAnsi="Calibri" w:cs="Calibri" w:hint="default"/>
        <w:sz w:val="22"/>
      </w:rPr>
    </w:lvl>
    <w:lvl w:ilvl="8">
      <w:start w:val="1"/>
      <w:numFmt w:val="decimal"/>
      <w:isLgl/>
      <w:lvlText w:val="%1.%2.%3.%4.%5.%6.%7.%8.%9."/>
      <w:lvlJc w:val="left"/>
      <w:pPr>
        <w:ind w:left="2160" w:hanging="1800"/>
      </w:pPr>
      <w:rPr>
        <w:rFonts w:ascii="Calibri" w:eastAsiaTheme="minorHAnsi" w:hAnsi="Calibri" w:cs="Calibri" w:hint="default"/>
        <w:sz w:val="22"/>
      </w:rPr>
    </w:lvl>
  </w:abstractNum>
  <w:abstractNum w:abstractNumId="2" w15:restartNumberingAfterBreak="0">
    <w:nsid w:val="71E34ED0"/>
    <w:multiLevelType w:val="hybridMultilevel"/>
    <w:tmpl w:val="95AC7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345D3B"/>
    <w:multiLevelType w:val="hybridMultilevel"/>
    <w:tmpl w:val="7F426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6663022">
    <w:abstractNumId w:val="1"/>
  </w:num>
  <w:num w:numId="2" w16cid:durableId="340934301">
    <w:abstractNumId w:val="0"/>
  </w:num>
  <w:num w:numId="3" w16cid:durableId="1818838866">
    <w:abstractNumId w:val="2"/>
  </w:num>
  <w:num w:numId="4" w16cid:durableId="285158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E8A"/>
    <w:rsid w:val="000E1A32"/>
    <w:rsid w:val="002144DF"/>
    <w:rsid w:val="002D077A"/>
    <w:rsid w:val="00380ECC"/>
    <w:rsid w:val="004A0B6C"/>
    <w:rsid w:val="004D0E8A"/>
    <w:rsid w:val="0067037F"/>
    <w:rsid w:val="006957BC"/>
    <w:rsid w:val="006D73DE"/>
    <w:rsid w:val="008D4E0D"/>
    <w:rsid w:val="009E1F61"/>
    <w:rsid w:val="009E3CFF"/>
    <w:rsid w:val="00A92FF7"/>
    <w:rsid w:val="00B03A21"/>
    <w:rsid w:val="00B17387"/>
    <w:rsid w:val="00C07655"/>
    <w:rsid w:val="00C51816"/>
    <w:rsid w:val="00CA44F0"/>
    <w:rsid w:val="00D34968"/>
    <w:rsid w:val="00E350DB"/>
    <w:rsid w:val="00E41346"/>
    <w:rsid w:val="00EB361D"/>
    <w:rsid w:val="00EE26EB"/>
    <w:rsid w:val="00F149C8"/>
    <w:rsid w:val="00F26082"/>
    <w:rsid w:val="00F95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BECC5"/>
  <w15:chartTrackingRefBased/>
  <w15:docId w15:val="{C335F170-E9EB-4FF6-81A5-85504C3E7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0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0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0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0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0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0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0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0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0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0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E8A"/>
    <w:rPr>
      <w:rFonts w:eastAsiaTheme="majorEastAsia" w:cstheme="majorBidi"/>
      <w:color w:val="272727" w:themeColor="text1" w:themeTint="D8"/>
    </w:rPr>
  </w:style>
  <w:style w:type="paragraph" w:styleId="Title">
    <w:name w:val="Title"/>
    <w:basedOn w:val="Normal"/>
    <w:next w:val="Normal"/>
    <w:link w:val="TitleChar"/>
    <w:uiPriority w:val="10"/>
    <w:qFormat/>
    <w:rsid w:val="004D0E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E8A"/>
    <w:pPr>
      <w:spacing w:before="160"/>
      <w:jc w:val="center"/>
    </w:pPr>
    <w:rPr>
      <w:i/>
      <w:iCs/>
      <w:color w:val="404040" w:themeColor="text1" w:themeTint="BF"/>
    </w:rPr>
  </w:style>
  <w:style w:type="character" w:customStyle="1" w:styleId="QuoteChar">
    <w:name w:val="Quote Char"/>
    <w:basedOn w:val="DefaultParagraphFont"/>
    <w:link w:val="Quote"/>
    <w:uiPriority w:val="29"/>
    <w:rsid w:val="004D0E8A"/>
    <w:rPr>
      <w:i/>
      <w:iCs/>
      <w:color w:val="404040" w:themeColor="text1" w:themeTint="BF"/>
    </w:rPr>
  </w:style>
  <w:style w:type="paragraph" w:styleId="ListParagraph">
    <w:name w:val="List Paragraph"/>
    <w:basedOn w:val="Normal"/>
    <w:uiPriority w:val="34"/>
    <w:qFormat/>
    <w:rsid w:val="004D0E8A"/>
    <w:pPr>
      <w:ind w:left="720"/>
      <w:contextualSpacing/>
    </w:pPr>
  </w:style>
  <w:style w:type="character" w:styleId="IntenseEmphasis">
    <w:name w:val="Intense Emphasis"/>
    <w:basedOn w:val="DefaultParagraphFont"/>
    <w:uiPriority w:val="21"/>
    <w:qFormat/>
    <w:rsid w:val="004D0E8A"/>
    <w:rPr>
      <w:i/>
      <w:iCs/>
      <w:color w:val="2F5496" w:themeColor="accent1" w:themeShade="BF"/>
    </w:rPr>
  </w:style>
  <w:style w:type="paragraph" w:styleId="IntenseQuote">
    <w:name w:val="Intense Quote"/>
    <w:basedOn w:val="Normal"/>
    <w:next w:val="Normal"/>
    <w:link w:val="IntenseQuoteChar"/>
    <w:uiPriority w:val="30"/>
    <w:qFormat/>
    <w:rsid w:val="004D0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0E8A"/>
    <w:rPr>
      <w:i/>
      <w:iCs/>
      <w:color w:val="2F5496" w:themeColor="accent1" w:themeShade="BF"/>
    </w:rPr>
  </w:style>
  <w:style w:type="character" w:styleId="IntenseReference">
    <w:name w:val="Intense Reference"/>
    <w:basedOn w:val="DefaultParagraphFont"/>
    <w:uiPriority w:val="32"/>
    <w:qFormat/>
    <w:rsid w:val="004D0E8A"/>
    <w:rPr>
      <w:b/>
      <w:bCs/>
      <w:smallCaps/>
      <w:color w:val="2F5496" w:themeColor="accent1" w:themeShade="BF"/>
      <w:spacing w:val="5"/>
    </w:rPr>
  </w:style>
  <w:style w:type="paragraph" w:customStyle="1" w:styleId="Default">
    <w:name w:val="Default"/>
    <w:rsid w:val="004D0E8A"/>
    <w:pPr>
      <w:autoSpaceDE w:val="0"/>
      <w:autoSpaceDN w:val="0"/>
      <w:adjustRightInd w:val="0"/>
      <w:spacing w:after="0" w:line="240" w:lineRule="auto"/>
    </w:pPr>
    <w:rPr>
      <w:rFonts w:ascii="Times New Roman" w:eastAsia="Times New Roman" w:hAnsi="Times New Roman" w:cs="Times New Roman"/>
      <w:color w:val="000000"/>
      <w:kern w:val="0"/>
      <w:lang w:val="lt-LT" w:eastAsia="lt-LT"/>
      <w14:ligatures w14:val="none"/>
    </w:rPr>
  </w:style>
  <w:style w:type="character" w:styleId="Hyperlink">
    <w:name w:val="Hyperlink"/>
    <w:basedOn w:val="DefaultParagraphFont"/>
    <w:uiPriority w:val="99"/>
    <w:semiHidden/>
    <w:unhideWhenUsed/>
    <w:rsid w:val="00E41346"/>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evo.mercedes-benz-trucks.com/sheet/DTFR_15B120/e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17</cp:revision>
  <dcterms:created xsi:type="dcterms:W3CDTF">2025-09-23T11:56:00Z</dcterms:created>
  <dcterms:modified xsi:type="dcterms:W3CDTF">2025-09-24T06:41:00Z</dcterms:modified>
</cp:coreProperties>
</file>