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(-os) (atstovaujamo (-os))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C2C" w14:textId="1C67D15A" w:rsidR="000F0613" w:rsidRPr="000F0613" w:rsidRDefault="000F0613" w:rsidP="000F0613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13">
              <w:rPr>
                <w:rFonts w:ascii="Times New Roman" w:eastAsia="Calibri" w:hAnsi="Times New Roman" w:cs="Times New Roman"/>
                <w:sz w:val="24"/>
                <w:szCs w:val="24"/>
              </w:rPr>
              <w:t>Tiekėjas turi kvalifikuotą ypatingojo statinio, esančio kultūros paveldo objekto teritorijoje, jo apsaugos zonoje, kultūros paveldo vietovėje</w:t>
            </w:r>
            <w:r w:rsidR="00AB19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F0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statybos vadovą.</w:t>
            </w:r>
          </w:p>
          <w:p w14:paraId="10154B04" w14:textId="77777777" w:rsidR="000F0613" w:rsidRPr="000F0613" w:rsidRDefault="000F0613" w:rsidP="000F0613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13">
              <w:rPr>
                <w:rFonts w:ascii="Times New Roman" w:eastAsia="Calibri" w:hAnsi="Times New Roman" w:cs="Times New Roman"/>
                <w:sz w:val="24"/>
                <w:szCs w:val="24"/>
              </w:rPr>
              <w:t>Statinių tipas - negyvenamieji pastatai.</w:t>
            </w:r>
          </w:p>
          <w:p w14:paraId="1BEB8291" w14:textId="77777777" w:rsidR="000F0613" w:rsidRPr="000F0613" w:rsidRDefault="000F0613" w:rsidP="000F0613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13">
              <w:rPr>
                <w:rFonts w:ascii="Times New Roman" w:eastAsia="Calibri" w:hAnsi="Times New Roman" w:cs="Times New Roman"/>
                <w:sz w:val="24"/>
                <w:szCs w:val="24"/>
              </w:rPr>
              <w:t>Naudojimo paskirtis - visuomeninės paskirties statiniai.</w:t>
            </w:r>
          </w:p>
          <w:p w14:paraId="34FCAB4D" w14:textId="77777777" w:rsidR="000F0613" w:rsidRPr="000F0613" w:rsidRDefault="000F0613" w:rsidP="000F0613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13">
              <w:rPr>
                <w:rFonts w:ascii="Times New Roman" w:eastAsia="Calibri" w:hAnsi="Times New Roman" w:cs="Times New Roman"/>
                <w:sz w:val="24"/>
                <w:szCs w:val="24"/>
              </w:rPr>
              <w:t>Pastato paskirtis - mokslo statiniai.</w:t>
            </w:r>
          </w:p>
          <w:p w14:paraId="3FCB849A" w14:textId="7C231C43" w:rsidR="00587688" w:rsidRPr="000F0613" w:rsidRDefault="000F0613" w:rsidP="000F0613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13">
              <w:rPr>
                <w:rFonts w:ascii="Times New Roman" w:eastAsia="Calibri" w:hAnsi="Times New Roman" w:cs="Times New Roman"/>
                <w:sz w:val="24"/>
                <w:szCs w:val="24"/>
              </w:rPr>
              <w:t>(teisinis pagrindas: STR 1.01.03:2017 „Statinių klasifikavimas“ IV skyrius, 2 skirsnis).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5357AC"/>
    <w:rsid w:val="00587688"/>
    <w:rsid w:val="005A35E1"/>
    <w:rsid w:val="005C025A"/>
    <w:rsid w:val="00612029"/>
    <w:rsid w:val="00691669"/>
    <w:rsid w:val="00692C4A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35EC3"/>
    <w:rsid w:val="00857999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72BE"/>
    <w:rsid w:val="00C23100"/>
    <w:rsid w:val="00C41558"/>
    <w:rsid w:val="00C539C6"/>
    <w:rsid w:val="00C6291B"/>
    <w:rsid w:val="00CA5B8D"/>
    <w:rsid w:val="00CF0F82"/>
    <w:rsid w:val="00D10D56"/>
    <w:rsid w:val="00D3289C"/>
    <w:rsid w:val="00D348C9"/>
    <w:rsid w:val="00D36513"/>
    <w:rsid w:val="00D37449"/>
    <w:rsid w:val="00D726C1"/>
    <w:rsid w:val="00D86E76"/>
    <w:rsid w:val="00DF13E3"/>
    <w:rsid w:val="00DF47F4"/>
    <w:rsid w:val="00E40615"/>
    <w:rsid w:val="00EC2B03"/>
    <w:rsid w:val="00EC537D"/>
    <w:rsid w:val="00F45798"/>
    <w:rsid w:val="00F8617B"/>
    <w:rsid w:val="00F97E66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9</cp:revision>
  <dcterms:created xsi:type="dcterms:W3CDTF">2025-09-04T12:58:00Z</dcterms:created>
  <dcterms:modified xsi:type="dcterms:W3CDTF">2025-09-29T07:28:00Z</dcterms:modified>
</cp:coreProperties>
</file>