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2268"/>
        <w:gridCol w:w="676"/>
        <w:gridCol w:w="600"/>
        <w:gridCol w:w="716"/>
        <w:gridCol w:w="418"/>
        <w:gridCol w:w="961"/>
        <w:gridCol w:w="315"/>
        <w:gridCol w:w="815"/>
        <w:gridCol w:w="146"/>
        <w:gridCol w:w="740"/>
        <w:gridCol w:w="124"/>
        <w:gridCol w:w="840"/>
        <w:gridCol w:w="595"/>
        <w:gridCol w:w="297"/>
        <w:gridCol w:w="480"/>
        <w:gridCol w:w="187"/>
        <w:gridCol w:w="563"/>
        <w:gridCol w:w="214"/>
        <w:gridCol w:w="610"/>
        <w:gridCol w:w="626"/>
        <w:gridCol w:w="964"/>
      </w:tblGrid>
      <w:tr w:rsidR="00BF2AC4" w:rsidRPr="00BF2AC4" w:rsidTr="00D25535">
        <w:trPr>
          <w:trHeight w:val="21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b/>
                <w:bCs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b/>
                <w:bCs/>
                <w:noProof w:val="0"/>
                <w:sz w:val="18"/>
                <w:szCs w:val="18"/>
                <w:lang w:eastAsia="lt-LT"/>
              </w:rPr>
              <w:t>VPP-3824, TSD-920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b/>
                <w:bCs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</w:tr>
      <w:tr w:rsidR="00BF2AC4" w:rsidRPr="00BF2AC4" w:rsidTr="00D25535">
        <w:trPr>
          <w:trHeight w:val="2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</w:tr>
      <w:tr w:rsidR="00BF2AC4" w:rsidRPr="00BF2AC4" w:rsidTr="00D25535">
        <w:trPr>
          <w:trHeight w:val="210"/>
        </w:trPr>
        <w:tc>
          <w:tcPr>
            <w:tcW w:w="123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BF2AC4">
            <w:pPr>
              <w:rPr>
                <w:rFonts w:ascii="Cambria" w:hAnsi="Cambria" w:cs="Calibri"/>
                <w:b/>
                <w:bCs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b/>
                <w:bCs/>
                <w:noProof w:val="0"/>
                <w:sz w:val="18"/>
                <w:szCs w:val="18"/>
                <w:lang w:eastAsia="lt-LT"/>
              </w:rPr>
              <w:t>Vienkartinių priemonių darbui su automatiniu spermos analizatoriumi kartu su įrangos įsigijimu panaudos būdu techninė specifikacija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b/>
                <w:bCs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</w:tr>
      <w:tr w:rsidR="00BF2AC4" w:rsidRPr="00BF2AC4" w:rsidTr="00D25535">
        <w:trPr>
          <w:trHeight w:val="2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</w:tr>
      <w:tr w:rsidR="00BF2AC4" w:rsidRPr="00BF2AC4" w:rsidTr="00D25535">
        <w:trPr>
          <w:gridAfter w:val="1"/>
          <w:wAfter w:w="964" w:type="dxa"/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D25535">
            <w:pPr>
              <w:ind w:left="-108" w:right="-108"/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BF2AC4">
            <w:pPr>
              <w:ind w:right="-108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Prekės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BF2AC4">
            <w:pPr>
              <w:ind w:left="-108" w:right="-108"/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BF2AC4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Produkto gamintojas, kodas/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kataloginis numeris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Reikalavimai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BF2AC4">
            <w:pPr>
              <w:ind w:right="-108" w:hanging="108"/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Pageidaujama pakuotė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BF2AC4">
            <w:pPr>
              <w:ind w:left="-108" w:right="-108"/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Orientacinis kiekis, pak.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BF2AC4">
            <w:pPr>
              <w:ind w:left="-108" w:right="-193"/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Orientacinis kiekis, vnt.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BF2AC4">
            <w:pPr>
              <w:ind w:left="-108" w:right="-143"/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Siūloma pakuotė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BF2AC4">
            <w:pPr>
              <w:ind w:left="-73" w:right="-108"/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Siūlomas kiekis, pak.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BF2AC4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 Kaina Eur be PVM (pak</w:t>
            </w:r>
            <w:r w:rsidRPr="00BF2AC4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.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BF2AC4">
            <w:pPr>
              <w:ind w:left="-80" w:right="-108"/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PVM tarifas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Kaina viso be PVM, Eur.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Kaina viso su PVM, Eur. 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b/>
                <w:bCs/>
                <w:noProof w:val="0"/>
                <w:color w:val="FF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b/>
                <w:bCs/>
                <w:noProof w:val="0"/>
                <w:color w:val="FF0000"/>
                <w:sz w:val="18"/>
                <w:szCs w:val="18"/>
                <w:lang w:eastAsia="lt-LT"/>
              </w:rPr>
              <w:t>Siūlomos parametrų reikšmės</w:t>
            </w:r>
          </w:p>
        </w:tc>
      </w:tr>
      <w:tr w:rsidR="00BF2AC4" w:rsidRPr="00BF2AC4" w:rsidTr="00D25535">
        <w:trPr>
          <w:gridAfter w:val="1"/>
          <w:wAfter w:w="964" w:type="dxa"/>
          <w:trHeight w:val="39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b/>
                <w:bCs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b/>
                <w:bCs/>
                <w:noProof w:val="0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BF2AC4">
            <w:pPr>
              <w:ind w:left="-108" w:right="-108"/>
              <w:rPr>
                <w:rFonts w:ascii="Cambria" w:hAnsi="Cambria" w:cs="Calibri"/>
                <w:b/>
                <w:bCs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b/>
                <w:bCs/>
                <w:noProof w:val="0"/>
                <w:sz w:val="18"/>
                <w:szCs w:val="18"/>
                <w:lang w:eastAsia="lt-LT"/>
              </w:rPr>
              <w:t>Vienkartinės priemonės darbui su automatiniu spermos analizatoriumi: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Siūlomos prekės suderintos darbui su pirkėjo nuosavybės teise įsigytu SQA-Vision spermos analizatoriumi arba tiekėjas visam sutarties galiojimo laikotarpiui nemokamai (panaudos sutarties pagrindu) pateikia  įrangą, atitinkančią 1 priede nurodytus reikalavimus, bei visus įrangos eksploatacijai reikalingus priedus (neįskaitant šioje techninėje specifikacijoje aprašytų perkamų vienkartinių priemonių)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x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x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x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x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x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x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BF2AC4" w:rsidRPr="00BF2AC4" w:rsidTr="00D25535">
        <w:trPr>
          <w:gridAfter w:val="1"/>
          <w:wAfter w:w="964" w:type="dxa"/>
          <w:trHeight w:val="2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1.1.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BF2AC4">
            <w:pPr>
              <w:ind w:left="-108" w:right="-108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Kapiliarai spermos mėginiui tirti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Medical Electronic Systems produktas, kat. nr. </w:t>
            </w: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01784-00 arba lygiavertis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br/>
              <w:t>(</w:t>
            </w:r>
            <w:r w:rsidRPr="00FB7D8B">
              <w:rPr>
                <w:rFonts w:ascii="Cambria" w:hAnsi="Cambria" w:cs="Calibri"/>
                <w:i/>
                <w:iCs/>
                <w:noProof w:val="0"/>
                <w:sz w:val="18"/>
                <w:szCs w:val="18"/>
                <w:lang w:eastAsia="lt-LT"/>
              </w:rPr>
              <w:t>įrašykite siūlomo produkto gamintoją, kodą/katal. nr.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spacing w:after="240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Vienkartiniai kapiliarai, švirkšto formos, su stūmokliu. Kapiliare mėginys turi užpildyti kapiliarinę (20 mikrolitrų) zoną ir kiuvetės zonas. Specialus dangtelis sandariai uždaro kapiliarą.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50 vnt./pak.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</w:p>
        </w:tc>
      </w:tr>
      <w:tr w:rsidR="00BF2AC4" w:rsidRPr="00BF2AC4" w:rsidTr="00D25535">
        <w:trPr>
          <w:gridAfter w:val="1"/>
          <w:wAfter w:w="964" w:type="dxa"/>
          <w:trHeight w:val="3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lastRenderedPageBreak/>
              <w:t>1.2.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AC4" w:rsidRPr="00FB7D8B" w:rsidRDefault="00BF2AC4" w:rsidP="00BF2AC4">
            <w:pPr>
              <w:ind w:left="-108" w:right="-108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Valymo rinkinys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Medical Electronic Systems produktas, kat</w:t>
            </w: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. nr.0115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 arba lygiavertis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br w:type="page"/>
              <w:t>(</w:t>
            </w:r>
            <w:r w:rsidRPr="00FB7D8B">
              <w:rPr>
                <w:rFonts w:ascii="Cambria" w:hAnsi="Cambria" w:cs="Calibri"/>
                <w:i/>
                <w:iCs/>
                <w:noProof w:val="0"/>
                <w:sz w:val="18"/>
                <w:szCs w:val="18"/>
                <w:lang w:eastAsia="lt-LT"/>
              </w:rPr>
              <w:t>įrašykite siūlomo produkto gamintoją, kodą/katal. nr.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Skirtas spermos analizatoriaus priežiūrai. Rinkinyje turi būti: valomojo skysčio buteliukas, specialus kapiliaras valymo reagentui užlašinti, džiovinantis kapiliaras su kempinėmis, kapiliaras-šluotelė, šepetukas-šluotelė. Rinkinio naudojimo resursas- ne mažiau kaip 25-iems kartams.  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br w:type="page"/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br w:type="page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 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BF2AC4" w:rsidRPr="00BF2AC4" w:rsidTr="00D25535">
        <w:trPr>
          <w:gridAfter w:val="1"/>
          <w:wAfter w:w="964" w:type="dxa"/>
          <w:trHeight w:val="3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1.3.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AC4" w:rsidRPr="00FB7D8B" w:rsidRDefault="00BF2AC4" w:rsidP="00BF2AC4">
            <w:pPr>
              <w:ind w:left="-108" w:right="-108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Trijų lygių kontrolinių medžiagų rinkinys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Medical Electronic Systems produktas, kat. nr.</w:t>
            </w: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 xml:space="preserve">0200 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arba lygiavertis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br/>
              <w:t>(</w:t>
            </w:r>
            <w:r w:rsidRPr="00FB7D8B">
              <w:rPr>
                <w:rFonts w:ascii="Cambria" w:hAnsi="Cambria" w:cs="Calibri"/>
                <w:i/>
                <w:iCs/>
                <w:noProof w:val="0"/>
                <w:sz w:val="18"/>
                <w:szCs w:val="18"/>
                <w:lang w:eastAsia="lt-LT"/>
              </w:rPr>
              <w:t>įrašykite siūlomo produkto gamintoją, kodą/katal. nr.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spacing w:after="240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Kokybės kontrolė automatiniam ir rankiniam spermos vertinimui. Du (lygio 1 ir lygio 2) buteliukai užpildyti 4 mikronų diametro suspenduotais latekso lašeliais vandeniniame tirpale -  žinomų koncentracijų. Vienas buteliukas neigiamos koncentracijos kontrolė. Kontrolėje esantys latekso lašeliai turi judėti kaip  spermatozoidai ir turi būti vertinami kaip judantys spermatozoidai.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 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BF2AC4" w:rsidRPr="00BF2AC4" w:rsidTr="00D25535">
        <w:trPr>
          <w:gridAfter w:val="1"/>
          <w:wAfter w:w="964" w:type="dxa"/>
          <w:trHeight w:val="4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lastRenderedPageBreak/>
              <w:t>1.4.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Testinės juostelės spermos mėginio pH ir leukocitų koncentracijai nustatyti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Medical Electronic Systems produktas</w:t>
            </w: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, kat. nr.0700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 arba lygiavertis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br w:type="page"/>
              <w:t>(</w:t>
            </w:r>
            <w:r w:rsidRPr="00FB7D8B">
              <w:rPr>
                <w:rFonts w:ascii="Cambria" w:hAnsi="Cambria" w:cs="Calibri"/>
                <w:i/>
                <w:iCs/>
                <w:noProof w:val="0"/>
                <w:sz w:val="18"/>
                <w:szCs w:val="18"/>
                <w:lang w:eastAsia="lt-LT"/>
              </w:rPr>
              <w:t>įrašykite siūlomo produkto gamintoją, kodą/katal. nr.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 Sausos chemijos testinė juostelė spermos mėginio pH ir leukocitų kondentracijos (WBC) vertinimui. Testinės juostelės reakcinės medžiagos: a) pH: metileno raudonasis - 0,05 mg, bromtimolio mėlynasis - 1 mg. b) leukocitų koncentracijai (WBC): 3-indolfenolio esteris - 6,00 mg, benzodiazono druskos 0,40 mL. Parametrų vertinimo lygiai: a) pH: 5,0; 6,0; 6,5; 7,0; 7,5; 8,0; 8,5 (arba lygiaverčiai) b) leukocitų koncentracija (WBC) &lt; 1 M/ml; &gt; 1 M/ml. Rinkinio naudojimo resursas- ne mažiau kaip 100-ui kartų.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100 vnt./pak.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1000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BF2AC4" w:rsidRPr="00BF2AC4" w:rsidTr="00D25535">
        <w:trPr>
          <w:gridAfter w:val="1"/>
          <w:wAfter w:w="964" w:type="dxa"/>
          <w:trHeight w:val="1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1.5.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Spermos mėginio skiedimo reagentas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Medical Electronic Systems produktas, kat. nr. 0800 arba lygiavertis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br/>
              <w:t>(</w:t>
            </w:r>
            <w:r w:rsidRPr="00FB7D8B">
              <w:rPr>
                <w:rFonts w:ascii="Cambria" w:hAnsi="Cambria" w:cs="Calibri"/>
                <w:i/>
                <w:iCs/>
                <w:noProof w:val="0"/>
                <w:sz w:val="18"/>
                <w:szCs w:val="18"/>
                <w:lang w:eastAsia="lt-LT"/>
              </w:rPr>
              <w:t>įrašykite siūlomo produkto gamintoją, kodą/katal. nr.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Earle's arba lygiavertis subalansuotų druskų tirpalas, skirtas spermos mėginiui skiesti. Pageidaujama pakuotė: ne daugiau kaip 1x50 ml.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1 x 50 ml/pak.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BF2AC4" w:rsidRPr="00BF2AC4" w:rsidTr="00D25535">
        <w:trPr>
          <w:gridAfter w:val="1"/>
          <w:wAfter w:w="964" w:type="dxa"/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1.6.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Spermos mėginio skystinimo reagentas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Medical Electronic Systems produktas, katal. nr. 0900 arba lygiavertis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br/>
              <w:t>(</w:t>
            </w:r>
            <w:r w:rsidRPr="00FB7D8B">
              <w:rPr>
                <w:rFonts w:ascii="Cambria" w:hAnsi="Cambria" w:cs="Calibri"/>
                <w:i/>
                <w:iCs/>
                <w:noProof w:val="0"/>
                <w:sz w:val="18"/>
                <w:szCs w:val="18"/>
                <w:lang w:eastAsia="lt-LT"/>
              </w:rPr>
              <w:t>įrašykite siūlomo produkto gamintoją, kodą/katal. nr.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Pakuotėje turi būti ne mažiau kaip 20 dozių po 5 mg liofilizuoto alfa-chimotripsino.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20 vnt./pak.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BF2AC4" w:rsidRPr="00BF2AC4" w:rsidTr="00D25535">
        <w:trPr>
          <w:gridAfter w:val="1"/>
          <w:wAfter w:w="964" w:type="dxa"/>
          <w:trHeight w:val="2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lastRenderedPageBreak/>
              <w:t>1.7.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Rinkinys spermijų gyvybingumui tirti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Medical Electronic Systems produktas, katal. nr. A-CA-01057-00 arba lygiavertis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br w:type="page"/>
              <w:t>(</w:t>
            </w:r>
            <w:r w:rsidRPr="00FB7D8B">
              <w:rPr>
                <w:rFonts w:ascii="Cambria" w:hAnsi="Cambria" w:cs="Calibri"/>
                <w:i/>
                <w:iCs/>
                <w:noProof w:val="0"/>
                <w:sz w:val="18"/>
                <w:szCs w:val="18"/>
                <w:lang w:eastAsia="lt-LT"/>
              </w:rPr>
              <w:t>įrašykite siūlomo produkto gamintoją, kodą/katal. nr.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Pakuotėje turi būti ne mažiau kaip 5x1,5 ml buteliukai su 0,5 proc. Eozino 0,9 proc. NaCl tirpale. 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br w:type="page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5 vnt. /pak.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BF2AC4" w:rsidRPr="00BF2AC4" w:rsidTr="00D25535">
        <w:trPr>
          <w:gridAfter w:val="1"/>
          <w:wAfter w:w="964" w:type="dxa"/>
          <w:trHeight w:val="26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1.8.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Dengiamųjų stiklelių komplektas spermijų morfologijai tirti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Medical Electronic Systems produktas, katal. nr. VS‐CA‐01108‐00 arba lygiavertis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br/>
              <w:t>(</w:t>
            </w:r>
            <w:r w:rsidRPr="00FB7D8B">
              <w:rPr>
                <w:rFonts w:ascii="Cambria" w:hAnsi="Cambria" w:cs="Calibri"/>
                <w:i/>
                <w:iCs/>
                <w:noProof w:val="0"/>
                <w:sz w:val="18"/>
                <w:szCs w:val="18"/>
                <w:lang w:eastAsia="lt-LT"/>
              </w:rPr>
              <w:t>įrašykite siūlomo produkto gamintoją, kodą/katal. nr.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Stikliukų komplektas turi būti skirtas greitam spermatozoidų dažymui. Kiekvienas stiklelis padengtas išdžiovintu dažymo terpės sluoksniu, kurį spermatozoidai sugeria susilietus. Naudojamo mėginio tūris - ne daugiau kaip 4 µl. Pakuotėje ne daugiau kaip 75 stikliukai.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 xml:space="preserve">75 vnt./pak.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750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BF2AC4" w:rsidRPr="00BF2AC4" w:rsidTr="00D25535">
        <w:trPr>
          <w:gridAfter w:val="1"/>
          <w:wAfter w:w="964" w:type="dxa"/>
          <w:trHeight w:val="3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1.9.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Stikliukai bendrajam spermijų tyrimui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Medical Electronic Systems produktas, katal. nr. A-CA-01082-00 arba lygiavertis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br/>
              <w:t>(</w:t>
            </w:r>
            <w:r w:rsidRPr="00FB7D8B">
              <w:rPr>
                <w:rFonts w:ascii="Cambria" w:hAnsi="Cambria" w:cs="Calibri"/>
                <w:i/>
                <w:iCs/>
                <w:noProof w:val="0"/>
                <w:sz w:val="18"/>
                <w:szCs w:val="18"/>
                <w:lang w:eastAsia="lt-LT"/>
              </w:rPr>
              <w:t>įrašykite siūlomo produkto gamintoją, kodą/katal. nr.</w:t>
            </w:r>
            <w:r w:rsidRPr="00FB7D8B">
              <w:rPr>
                <w:rFonts w:ascii="Cambria" w:hAnsi="Cambria" w:cs="Calibri"/>
                <w:noProof w:val="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 xml:space="preserve">Stikliukai skirti įprastiniams spermos patikrinimo procesams atlikti tiek rankiniu, tiek automatiniu būdu. Skysčio kamera išsklaido spermą arba kontrolinę medžiagą tiksliai viename matymo lauke. Stiklelio kamera talpina 4 mikrolitrus mėginio. Kiekviename bloke yra dvi kameros. Kiekviena kamera ne daugiau kaip 20 mikronų gylio. Pakuotėje ne daugiau kaip 25 stikliukai. 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 xml:space="preserve">25 vnt./pak.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FB7D8B" w:rsidRDefault="00BF2AC4" w:rsidP="00A51DE5">
            <w:pPr>
              <w:jc w:val="center"/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BF2AC4" w:rsidRPr="00BF2AC4" w:rsidTr="00D25535">
        <w:trPr>
          <w:trHeight w:val="315"/>
        </w:trPr>
        <w:tc>
          <w:tcPr>
            <w:tcW w:w="146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jc w:val="right"/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Kaina  Eur be PVM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</w:p>
        </w:tc>
      </w:tr>
      <w:tr w:rsidR="00BF2AC4" w:rsidRPr="00BF2AC4" w:rsidTr="00D25535">
        <w:trPr>
          <w:trHeight w:val="210"/>
        </w:trPr>
        <w:tc>
          <w:tcPr>
            <w:tcW w:w="146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jc w:val="right"/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PVM suma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</w:p>
        </w:tc>
      </w:tr>
      <w:tr w:rsidR="00BF2AC4" w:rsidRPr="00BF2AC4" w:rsidTr="00D25535">
        <w:trPr>
          <w:trHeight w:val="210"/>
        </w:trPr>
        <w:tc>
          <w:tcPr>
            <w:tcW w:w="146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jc w:val="right"/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Kaina Eur su PVM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  <w:r w:rsidRPr="00FB7D8B"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 w:cs="Calibri"/>
                <w:noProof w:val="0"/>
                <w:color w:val="000000"/>
                <w:sz w:val="18"/>
                <w:szCs w:val="18"/>
                <w:lang w:eastAsia="lt-LT"/>
              </w:rPr>
            </w:pPr>
          </w:p>
        </w:tc>
      </w:tr>
      <w:tr w:rsidR="00BF2AC4" w:rsidRPr="00BF2AC4" w:rsidTr="00D25535">
        <w:trPr>
          <w:trHeight w:val="2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jc w:val="right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jc w:val="right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jc w:val="right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jc w:val="right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jc w:val="right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jc w:val="right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jc w:val="right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jc w:val="right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jc w:val="right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jc w:val="right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jc w:val="right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jc w:val="right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AC4" w:rsidRPr="00FB7D8B" w:rsidRDefault="00BF2AC4" w:rsidP="00A51DE5">
            <w:pPr>
              <w:jc w:val="right"/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FB7D8B" w:rsidRDefault="00BF2AC4" w:rsidP="00A51DE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</w:tr>
    </w:tbl>
    <w:p w:rsidR="003772BF" w:rsidRPr="00BF2AC4" w:rsidRDefault="003772BF">
      <w:pPr>
        <w:rPr>
          <w:rFonts w:ascii="Cambria" w:hAnsi="Cambria"/>
          <w:sz w:val="18"/>
          <w:szCs w:val="18"/>
        </w:rPr>
      </w:pPr>
    </w:p>
    <w:p w:rsidR="00BF2AC4" w:rsidRPr="00BF2AC4" w:rsidRDefault="00BF2AC4">
      <w:pPr>
        <w:rPr>
          <w:rFonts w:ascii="Cambria" w:hAnsi="Cambria"/>
          <w:sz w:val="18"/>
          <w:szCs w:val="18"/>
        </w:rPr>
      </w:pPr>
    </w:p>
    <w:p w:rsidR="00BF2AC4" w:rsidRPr="00BF2AC4" w:rsidRDefault="00BF2AC4">
      <w:pPr>
        <w:rPr>
          <w:rFonts w:ascii="Cambria" w:hAnsi="Cambria"/>
          <w:sz w:val="18"/>
          <w:szCs w:val="18"/>
        </w:rPr>
      </w:pPr>
    </w:p>
    <w:p w:rsidR="00BF2AC4" w:rsidRPr="00BF2AC4" w:rsidRDefault="00BF2AC4">
      <w:pPr>
        <w:rPr>
          <w:rFonts w:ascii="Cambria" w:hAnsi="Cambria"/>
          <w:sz w:val="18"/>
          <w:szCs w:val="18"/>
        </w:rPr>
      </w:pPr>
    </w:p>
    <w:p w:rsidR="00BF2AC4" w:rsidRPr="00BF2AC4" w:rsidRDefault="00BF2AC4">
      <w:pPr>
        <w:rPr>
          <w:rFonts w:ascii="Cambria" w:hAnsi="Cambria"/>
          <w:sz w:val="18"/>
          <w:szCs w:val="18"/>
        </w:rPr>
      </w:pPr>
    </w:p>
    <w:p w:rsidR="00BF2AC4" w:rsidRPr="00BF2AC4" w:rsidRDefault="00BF2AC4">
      <w:pPr>
        <w:rPr>
          <w:rFonts w:ascii="Cambria" w:hAnsi="Cambria"/>
          <w:sz w:val="18"/>
          <w:szCs w:val="18"/>
        </w:rPr>
      </w:pPr>
    </w:p>
    <w:p w:rsidR="00BF2AC4" w:rsidRPr="00BF2AC4" w:rsidRDefault="00D25535" w:rsidP="00D25535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Priedas Nr. 1</w:t>
      </w:r>
    </w:p>
    <w:p w:rsidR="00BF2AC4" w:rsidRPr="00BF2AC4" w:rsidRDefault="00BF2AC4" w:rsidP="00BF2AC4">
      <w:pPr>
        <w:jc w:val="center"/>
        <w:rPr>
          <w:rFonts w:ascii="Cambria" w:hAnsi="Cambria"/>
          <w:b/>
          <w:color w:val="000000" w:themeColor="text1"/>
          <w:sz w:val="18"/>
          <w:szCs w:val="18"/>
        </w:rPr>
      </w:pPr>
      <w:r w:rsidRPr="00BF2AC4">
        <w:rPr>
          <w:rFonts w:ascii="Cambria" w:hAnsi="Cambria"/>
          <w:b/>
          <w:color w:val="000000" w:themeColor="text1"/>
          <w:sz w:val="18"/>
          <w:szCs w:val="18"/>
        </w:rPr>
        <w:t>Reikalavimai spermos analizatoriui</w:t>
      </w:r>
    </w:p>
    <w:p w:rsidR="00BF2AC4" w:rsidRPr="00BF2AC4" w:rsidRDefault="00BF2AC4" w:rsidP="00BF2AC4">
      <w:pPr>
        <w:pStyle w:val="ListParagraph"/>
        <w:ind w:left="360"/>
        <w:rPr>
          <w:rFonts w:ascii="Cambria" w:hAnsi="Cambria"/>
          <w:color w:val="000000" w:themeColor="text1"/>
          <w:sz w:val="18"/>
          <w:szCs w:val="18"/>
        </w:rPr>
      </w:pPr>
    </w:p>
    <w:tbl>
      <w:tblPr>
        <w:tblW w:w="15074" w:type="dxa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1"/>
        <w:gridCol w:w="3402"/>
        <w:gridCol w:w="5534"/>
        <w:gridCol w:w="5437"/>
      </w:tblGrid>
      <w:tr w:rsidR="00BF2AC4" w:rsidRPr="00D25535" w:rsidTr="00BF2AC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AC4" w:rsidRPr="00D25535" w:rsidRDefault="00BF2AC4" w:rsidP="00A51DE5">
            <w:pPr>
              <w:autoSpaceDE w:val="0"/>
              <w:spacing w:line="220" w:lineRule="exact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Eil.</w:t>
            </w:r>
          </w:p>
          <w:p w:rsidR="00BF2AC4" w:rsidRPr="00D25535" w:rsidRDefault="00BF2AC4" w:rsidP="00A51DE5">
            <w:pPr>
              <w:autoSpaceDE w:val="0"/>
              <w:spacing w:line="220" w:lineRule="exact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AC4" w:rsidRPr="00D25535" w:rsidRDefault="00BF2AC4" w:rsidP="00A51DE5">
            <w:pPr>
              <w:autoSpaceDE w:val="0"/>
              <w:spacing w:line="220" w:lineRule="exact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Parametrai (specifikacija)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AC4" w:rsidRPr="00D25535" w:rsidRDefault="00BF2AC4" w:rsidP="00A51DE5">
            <w:pPr>
              <w:autoSpaceDE w:val="0"/>
              <w:spacing w:line="220" w:lineRule="exact"/>
              <w:jc w:val="center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Reikalaujamos parametrų reikšmės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AC4" w:rsidRPr="00D25535" w:rsidRDefault="00BF2AC4" w:rsidP="00BF2AC4">
            <w:pPr>
              <w:autoSpaceDE w:val="0"/>
              <w:spacing w:line="220" w:lineRule="exact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 w:cstheme="minorHAnsi"/>
                <w:b/>
                <w:sz w:val="22"/>
                <w:szCs w:val="22"/>
              </w:rPr>
              <w:t>Siūlomos parametrų reikšmės</w:t>
            </w:r>
          </w:p>
        </w:tc>
      </w:tr>
      <w:tr w:rsidR="00BF2AC4" w:rsidRPr="00D25535" w:rsidTr="00BF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C4" w:rsidRPr="00D25535" w:rsidRDefault="00BF2AC4" w:rsidP="00A51DE5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C4" w:rsidRPr="00D25535" w:rsidRDefault="00BF2AC4" w:rsidP="00A51DE5">
            <w:pPr>
              <w:pStyle w:val="NoSpacing"/>
              <w:rPr>
                <w:rFonts w:ascii="Cambria" w:hAnsi="Cambria"/>
                <w:noProof/>
                <w:color w:val="000000" w:themeColor="text1"/>
                <w:lang w:val="lt-LT"/>
              </w:rPr>
            </w:pPr>
            <w:r w:rsidRPr="00D25535">
              <w:rPr>
                <w:rFonts w:ascii="Cambria" w:hAnsi="Cambria"/>
                <w:noProof/>
                <w:color w:val="000000" w:themeColor="text1"/>
                <w:lang w:val="lt-LT"/>
              </w:rPr>
              <w:t>Paskirtis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C4" w:rsidRPr="00D25535" w:rsidRDefault="00BF2AC4" w:rsidP="00A51DE5">
            <w:pPr>
              <w:pStyle w:val="NoSpacing"/>
              <w:rPr>
                <w:rFonts w:ascii="Cambria" w:hAnsi="Cambria"/>
                <w:color w:val="000000" w:themeColor="text1"/>
                <w:lang w:val="lt-LT"/>
              </w:rPr>
            </w:pPr>
            <w:r w:rsidRPr="00D25535">
              <w:rPr>
                <w:rFonts w:ascii="Cambria" w:hAnsi="Cambria"/>
                <w:color w:val="000000" w:themeColor="text1"/>
                <w:lang w:val="lt-LT"/>
              </w:rPr>
              <w:t>Įrenginys automatiniams spermos kokybės tyrimams atlikti.</w:t>
            </w:r>
            <w:r w:rsidRPr="00D25535">
              <w:rPr>
                <w:rFonts w:ascii="Cambria" w:hAnsi="Cambria"/>
                <w:color w:val="000000" w:themeColor="text1"/>
              </w:rPr>
              <w:t xml:space="preserve"> Mėginys </w:t>
            </w:r>
            <w:r w:rsidRPr="00D25535">
              <w:rPr>
                <w:rFonts w:ascii="Cambria" w:hAnsi="Cambria"/>
                <w:noProof/>
                <w:color w:val="000000" w:themeColor="text1"/>
                <w:lang w:val="lt-LT"/>
              </w:rPr>
              <w:t>ištiriamas</w:t>
            </w:r>
            <w:r w:rsidRPr="00D25535">
              <w:rPr>
                <w:rFonts w:ascii="Cambria" w:hAnsi="Cambria"/>
                <w:color w:val="000000" w:themeColor="text1"/>
              </w:rPr>
              <w:t xml:space="preserve"> ir analizė atliekama automatizuotu būdu, panaudojant optoelektronikos technologijas, kompiuterinius algoritmus ir video mikroskopiją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C4" w:rsidRPr="00D25535" w:rsidRDefault="00BF2AC4" w:rsidP="00A51DE5">
            <w:pPr>
              <w:pStyle w:val="NoSpacing"/>
              <w:rPr>
                <w:rFonts w:ascii="Cambria" w:hAnsi="Cambria"/>
                <w:color w:val="000000" w:themeColor="text1"/>
                <w:lang w:val="lt-LT"/>
              </w:rPr>
            </w:pPr>
          </w:p>
        </w:tc>
      </w:tr>
      <w:tr w:rsidR="00BF2AC4" w:rsidRPr="00D25535" w:rsidTr="00BF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pStyle w:val="NoSpacing"/>
              <w:rPr>
                <w:rFonts w:ascii="Cambria" w:hAnsi="Cambria"/>
                <w:color w:val="000000" w:themeColor="text1"/>
              </w:rPr>
            </w:pPr>
            <w:r w:rsidRPr="00D25535">
              <w:rPr>
                <w:rFonts w:ascii="Cambria" w:hAnsi="Cambria"/>
                <w:color w:val="000000" w:themeColor="text1"/>
              </w:rPr>
              <w:t>Mėginio analizės laikas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BF2AC4">
            <w:pPr>
              <w:pStyle w:val="NoSpacing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</w:rPr>
            </w:pPr>
            <w:r w:rsidRPr="00D25535">
              <w:rPr>
                <w:rFonts w:ascii="Cambria" w:hAnsi="Cambria"/>
                <w:color w:val="000000" w:themeColor="text1"/>
              </w:rPr>
              <w:t>Įprasto mėginio - ≤ 75 s;</w:t>
            </w:r>
          </w:p>
          <w:p w:rsidR="00BF2AC4" w:rsidRPr="00D25535" w:rsidRDefault="00BF2AC4" w:rsidP="00BF2AC4">
            <w:pPr>
              <w:pStyle w:val="NoSpacing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</w:rPr>
            </w:pPr>
            <w:r w:rsidRPr="00D25535">
              <w:rPr>
                <w:rFonts w:ascii="Cambria" w:hAnsi="Cambria"/>
                <w:color w:val="000000" w:themeColor="text1"/>
              </w:rPr>
              <w:t>Blogos kokyb</w:t>
            </w:r>
            <w:r w:rsidRPr="00D25535">
              <w:rPr>
                <w:rFonts w:ascii="Cambria" w:hAnsi="Cambria"/>
                <w:color w:val="000000" w:themeColor="text1"/>
                <w:lang w:val="lt-LT"/>
              </w:rPr>
              <w:t xml:space="preserve">ės mėginio - </w:t>
            </w:r>
            <w:r w:rsidRPr="00D25535">
              <w:rPr>
                <w:rFonts w:ascii="Cambria" w:hAnsi="Cambria"/>
                <w:color w:val="000000" w:themeColor="text1"/>
              </w:rPr>
              <w:t>≤ 135 s;</w:t>
            </w:r>
          </w:p>
          <w:p w:rsidR="00BF2AC4" w:rsidRPr="00D25535" w:rsidRDefault="00BF2AC4" w:rsidP="00BF2AC4">
            <w:pPr>
              <w:pStyle w:val="NoSpacing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lang w:val="lt-LT"/>
              </w:rPr>
            </w:pPr>
            <w:r w:rsidRPr="00D25535">
              <w:rPr>
                <w:rFonts w:ascii="Cambria" w:hAnsi="Cambria"/>
                <w:color w:val="000000" w:themeColor="text1"/>
              </w:rPr>
              <w:t>Postvazektominio m</w:t>
            </w:r>
            <w:r w:rsidRPr="00D25535">
              <w:rPr>
                <w:rFonts w:ascii="Cambria" w:hAnsi="Cambria"/>
                <w:color w:val="000000" w:themeColor="text1"/>
                <w:lang w:val="lt-LT"/>
              </w:rPr>
              <w:t xml:space="preserve">ėginio </w:t>
            </w:r>
            <w:r w:rsidRPr="00D25535">
              <w:rPr>
                <w:rFonts w:ascii="Cambria" w:hAnsi="Cambria"/>
                <w:color w:val="000000" w:themeColor="text1"/>
              </w:rPr>
              <w:t>- ≤ 5 min.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BF2AC4">
            <w:pPr>
              <w:pStyle w:val="NoSpacing"/>
              <w:ind w:left="360"/>
              <w:rPr>
                <w:rFonts w:ascii="Cambria" w:hAnsi="Cambria"/>
                <w:color w:val="000000" w:themeColor="text1"/>
              </w:rPr>
            </w:pPr>
          </w:p>
        </w:tc>
      </w:tr>
      <w:tr w:rsidR="00BF2AC4" w:rsidRPr="00D25535" w:rsidTr="00BF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pStyle w:val="NoSpacing"/>
              <w:rPr>
                <w:rFonts w:ascii="Cambria" w:hAnsi="Cambria"/>
                <w:color w:val="000000" w:themeColor="text1"/>
                <w:lang w:val="lt-LT"/>
              </w:rPr>
            </w:pPr>
            <w:r w:rsidRPr="00D25535">
              <w:rPr>
                <w:rFonts w:ascii="Cambria" w:hAnsi="Cambria"/>
                <w:color w:val="000000" w:themeColor="text1"/>
              </w:rPr>
              <w:t>Tyrimui naudojami mėginiai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A51DE5">
            <w:pPr>
              <w:pStyle w:val="NoSpacing"/>
              <w:rPr>
                <w:rFonts w:ascii="Cambria" w:hAnsi="Cambria"/>
                <w:color w:val="000000" w:themeColor="text1"/>
              </w:rPr>
            </w:pPr>
            <w:r w:rsidRPr="00D25535">
              <w:rPr>
                <w:rFonts w:ascii="Cambria" w:hAnsi="Cambria"/>
                <w:color w:val="000000" w:themeColor="text1"/>
              </w:rPr>
              <w:t>Tyrimui naudojami mėginiai,  paimti vienkartiniuose kapiliaruose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BF2AC4">
            <w:pPr>
              <w:pStyle w:val="NoSpacing"/>
              <w:ind w:left="360"/>
              <w:rPr>
                <w:rFonts w:ascii="Cambria" w:hAnsi="Cambria"/>
                <w:color w:val="000000" w:themeColor="text1"/>
              </w:rPr>
            </w:pPr>
          </w:p>
        </w:tc>
      </w:tr>
      <w:tr w:rsidR="00BF2AC4" w:rsidRPr="00D25535" w:rsidTr="00BF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pStyle w:val="NoSpacing"/>
              <w:rPr>
                <w:rFonts w:ascii="Cambria" w:hAnsi="Cambria"/>
                <w:color w:val="000000" w:themeColor="text1"/>
              </w:rPr>
            </w:pPr>
            <w:r w:rsidRPr="00D25535">
              <w:rPr>
                <w:rFonts w:ascii="Cambria" w:eastAsia="Verdana" w:hAnsi="Cambria"/>
                <w:color w:val="000000" w:themeColor="text1"/>
              </w:rPr>
              <w:t>Spermos mėginiai, tinkami tirti analizatoriuje: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BF2AC4">
            <w:pPr>
              <w:pStyle w:val="NoSpacing"/>
              <w:numPr>
                <w:ilvl w:val="0"/>
                <w:numId w:val="4"/>
              </w:numPr>
              <w:rPr>
                <w:rFonts w:ascii="Cambria" w:eastAsia="Verdana" w:hAnsi="Cambria"/>
                <w:color w:val="000000" w:themeColor="text1"/>
                <w:spacing w:val="47"/>
              </w:rPr>
            </w:pPr>
            <w:r w:rsidRPr="00D25535">
              <w:rPr>
                <w:rFonts w:ascii="Cambria" w:eastAsia="Verdana" w:hAnsi="Cambria"/>
                <w:color w:val="000000" w:themeColor="text1"/>
                <w:spacing w:val="1"/>
              </w:rPr>
              <w:t>Šviežias mėginys</w:t>
            </w:r>
            <w:r w:rsidRPr="00D25535">
              <w:rPr>
                <w:rFonts w:ascii="Cambria" w:eastAsia="Verdana" w:hAnsi="Cambria"/>
                <w:color w:val="000000" w:themeColor="text1"/>
                <w:spacing w:val="47"/>
              </w:rPr>
              <w:t>;</w:t>
            </w:r>
          </w:p>
          <w:p w:rsidR="00BF2AC4" w:rsidRPr="00D25535" w:rsidRDefault="00BF2AC4" w:rsidP="00BF2AC4">
            <w:pPr>
              <w:pStyle w:val="NoSpacing"/>
              <w:numPr>
                <w:ilvl w:val="0"/>
                <w:numId w:val="4"/>
              </w:numPr>
              <w:rPr>
                <w:rFonts w:ascii="Cambria" w:eastAsia="Verdana" w:hAnsi="Cambria"/>
                <w:color w:val="000000" w:themeColor="text1"/>
              </w:rPr>
            </w:pPr>
            <w:r w:rsidRPr="00D25535">
              <w:rPr>
                <w:rFonts w:ascii="Cambria" w:eastAsia="Verdana" w:hAnsi="Cambria"/>
                <w:color w:val="000000" w:themeColor="text1"/>
              </w:rPr>
              <w:t>Postvazektominis mėginys;</w:t>
            </w:r>
          </w:p>
          <w:p w:rsidR="00BF2AC4" w:rsidRPr="00D25535" w:rsidRDefault="00BF2AC4" w:rsidP="00BF2AC4">
            <w:pPr>
              <w:pStyle w:val="NoSpacing"/>
              <w:numPr>
                <w:ilvl w:val="0"/>
                <w:numId w:val="4"/>
              </w:numPr>
              <w:rPr>
                <w:rFonts w:ascii="Cambria" w:eastAsia="Verdana" w:hAnsi="Cambria"/>
                <w:color w:val="000000" w:themeColor="text1"/>
              </w:rPr>
            </w:pPr>
            <w:r w:rsidRPr="00D25535">
              <w:rPr>
                <w:rFonts w:ascii="Cambria" w:eastAsia="Verdana" w:hAnsi="Cambria"/>
                <w:color w:val="000000" w:themeColor="text1"/>
              </w:rPr>
              <w:t>Išplautas mėginys;</w:t>
            </w:r>
          </w:p>
          <w:p w:rsidR="00BF2AC4" w:rsidRPr="00D25535" w:rsidRDefault="00BF2AC4" w:rsidP="00BF2AC4">
            <w:pPr>
              <w:pStyle w:val="NoSpacing"/>
              <w:numPr>
                <w:ilvl w:val="0"/>
                <w:numId w:val="4"/>
              </w:numPr>
              <w:rPr>
                <w:rFonts w:ascii="Cambria" w:eastAsia="Verdana" w:hAnsi="Cambria"/>
                <w:color w:val="000000" w:themeColor="text1"/>
              </w:rPr>
            </w:pPr>
            <w:r w:rsidRPr="00D25535">
              <w:rPr>
                <w:rFonts w:ascii="Cambria" w:eastAsia="Verdana" w:hAnsi="Cambria"/>
                <w:color w:val="000000" w:themeColor="text1"/>
              </w:rPr>
              <w:t xml:space="preserve">Mėginys, paruoštas išplukdymo (angl. </w:t>
            </w:r>
            <w:r w:rsidRPr="00D25535">
              <w:rPr>
                <w:rFonts w:ascii="Cambria" w:eastAsia="Verdana" w:hAnsi="Cambria"/>
                <w:i/>
                <w:color w:val="000000" w:themeColor="text1"/>
              </w:rPr>
              <w:t>swim up</w:t>
            </w:r>
            <w:r w:rsidRPr="00D25535">
              <w:rPr>
                <w:rFonts w:ascii="Cambria" w:eastAsia="Verdana" w:hAnsi="Cambria"/>
                <w:color w:val="000000" w:themeColor="text1"/>
              </w:rPr>
              <w:t>) metodu;</w:t>
            </w:r>
          </w:p>
          <w:p w:rsidR="00BF2AC4" w:rsidRPr="00D25535" w:rsidRDefault="00BF2AC4" w:rsidP="00BF2AC4">
            <w:pPr>
              <w:pStyle w:val="NoSpacing"/>
              <w:numPr>
                <w:ilvl w:val="0"/>
                <w:numId w:val="4"/>
              </w:numPr>
              <w:rPr>
                <w:rFonts w:ascii="Cambria" w:eastAsia="Verdana" w:hAnsi="Cambria"/>
                <w:color w:val="000000" w:themeColor="text1"/>
              </w:rPr>
            </w:pPr>
            <w:r w:rsidRPr="00D25535">
              <w:rPr>
                <w:rFonts w:ascii="Cambria" w:eastAsia="Verdana" w:hAnsi="Cambria"/>
                <w:color w:val="000000" w:themeColor="text1"/>
              </w:rPr>
              <w:t>Mėginys, paruoštas centrifugavimo su skirtingų tankių gradientais metodu;</w:t>
            </w:r>
          </w:p>
          <w:p w:rsidR="00BF2AC4" w:rsidRPr="00D25535" w:rsidRDefault="00BF2AC4" w:rsidP="00BF2AC4">
            <w:pPr>
              <w:pStyle w:val="NoSpacing"/>
              <w:numPr>
                <w:ilvl w:val="0"/>
                <w:numId w:val="4"/>
              </w:numPr>
              <w:rPr>
                <w:rFonts w:ascii="Cambria" w:eastAsia="Verdana" w:hAnsi="Cambria"/>
                <w:color w:val="000000" w:themeColor="text1"/>
              </w:rPr>
            </w:pPr>
            <w:r w:rsidRPr="00D25535">
              <w:rPr>
                <w:rFonts w:ascii="Cambria" w:eastAsia="Verdana" w:hAnsi="Cambria"/>
                <w:color w:val="000000" w:themeColor="text1"/>
              </w:rPr>
              <w:t>Šaldytas mėginys.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BF2AC4">
            <w:pPr>
              <w:pStyle w:val="NoSpacing"/>
              <w:ind w:left="360"/>
              <w:rPr>
                <w:rFonts w:ascii="Cambria" w:eastAsia="Verdana" w:hAnsi="Cambria"/>
                <w:color w:val="000000" w:themeColor="text1"/>
                <w:spacing w:val="1"/>
              </w:rPr>
            </w:pPr>
          </w:p>
        </w:tc>
      </w:tr>
      <w:tr w:rsidR="00BF2AC4" w:rsidRPr="00D25535" w:rsidTr="00BF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rPr>
                <w:rFonts w:ascii="Cambria" w:eastAsia="Verdan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eastAsia="Verdana" w:hAnsi="Cambria"/>
                <w:color w:val="000000" w:themeColor="text1"/>
                <w:sz w:val="22"/>
                <w:szCs w:val="22"/>
              </w:rPr>
              <w:t>Analizatorius tiria šiuos spermos parametrus:</w:t>
            </w:r>
          </w:p>
          <w:p w:rsidR="00BF2AC4" w:rsidRPr="00D25535" w:rsidRDefault="00BF2AC4" w:rsidP="00A51DE5">
            <w:pPr>
              <w:tabs>
                <w:tab w:val="left" w:pos="720"/>
              </w:tabs>
              <w:spacing w:before="6" w:line="234" w:lineRule="auto"/>
              <w:ind w:right="69"/>
              <w:rPr>
                <w:rFonts w:ascii="Cambria" w:eastAsia="Verdana" w:hAnsi="Cambria"/>
                <w:color w:val="000000" w:themeColor="text1"/>
                <w:spacing w:val="1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BF2AC4">
            <w:pPr>
              <w:pStyle w:val="ListParagraph"/>
              <w:numPr>
                <w:ilvl w:val="0"/>
                <w:numId w:val="3"/>
              </w:numPr>
              <w:ind w:hanging="433"/>
              <w:rPr>
                <w:rFonts w:ascii="Cambria" w:eastAsia="Arial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eastAsia="Arial" w:hAnsi="Cambria"/>
                <w:color w:val="000000" w:themeColor="text1"/>
                <w:sz w:val="22"/>
                <w:szCs w:val="22"/>
              </w:rPr>
              <w:t>Spermos koncentraciją</w:t>
            </w:r>
          </w:p>
          <w:p w:rsidR="00BF2AC4" w:rsidRPr="00D25535" w:rsidRDefault="00BF2AC4" w:rsidP="00BF2AC4">
            <w:pPr>
              <w:pStyle w:val="ListParagraph"/>
              <w:numPr>
                <w:ilvl w:val="0"/>
                <w:numId w:val="3"/>
              </w:numPr>
              <w:spacing w:before="9"/>
              <w:ind w:hanging="433"/>
              <w:rPr>
                <w:rFonts w:ascii="Cambria" w:eastAsia="Arial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eastAsia="Arial" w:hAnsi="Cambria"/>
                <w:color w:val="000000" w:themeColor="text1"/>
                <w:sz w:val="22"/>
                <w:szCs w:val="22"/>
              </w:rPr>
              <w:t>Judrumą, %;</w:t>
            </w:r>
          </w:p>
          <w:p w:rsidR="00BF2AC4" w:rsidRPr="00D25535" w:rsidRDefault="00BF2AC4" w:rsidP="00BF2AC4">
            <w:pPr>
              <w:pStyle w:val="ListParagraph"/>
              <w:numPr>
                <w:ilvl w:val="0"/>
                <w:numId w:val="3"/>
              </w:numPr>
              <w:spacing w:before="9"/>
              <w:ind w:hanging="433"/>
              <w:rPr>
                <w:rFonts w:ascii="Cambria" w:eastAsia="Arial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eastAsia="Arial" w:hAnsi="Cambria"/>
                <w:color w:val="000000" w:themeColor="text1"/>
                <w:sz w:val="22"/>
                <w:szCs w:val="22"/>
              </w:rPr>
              <w:t>Kryptingą judėjimą į priekį, %;</w:t>
            </w:r>
          </w:p>
          <w:p w:rsidR="00BF2AC4" w:rsidRPr="00D25535" w:rsidRDefault="00BF2AC4" w:rsidP="00BF2AC4">
            <w:pPr>
              <w:pStyle w:val="ListParagraph"/>
              <w:numPr>
                <w:ilvl w:val="0"/>
                <w:numId w:val="3"/>
              </w:numPr>
              <w:spacing w:before="9"/>
              <w:ind w:hanging="433"/>
              <w:rPr>
                <w:rFonts w:ascii="Cambria" w:eastAsia="Arial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eastAsia="Arial" w:hAnsi="Cambria"/>
                <w:color w:val="000000" w:themeColor="text1"/>
                <w:sz w:val="22"/>
                <w:szCs w:val="22"/>
              </w:rPr>
              <w:t>Nekryptingą judėjimą, %;</w:t>
            </w:r>
          </w:p>
          <w:p w:rsidR="00BF2AC4" w:rsidRPr="00D25535" w:rsidRDefault="00BF2AC4" w:rsidP="00BF2AC4">
            <w:pPr>
              <w:pStyle w:val="ListParagraph"/>
              <w:numPr>
                <w:ilvl w:val="0"/>
                <w:numId w:val="3"/>
              </w:numPr>
              <w:spacing w:before="9"/>
              <w:ind w:right="-31" w:hanging="433"/>
              <w:rPr>
                <w:rFonts w:ascii="Cambria" w:eastAsia="Arial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eastAsia="Arial" w:hAnsi="Cambria"/>
                <w:color w:val="000000" w:themeColor="text1"/>
                <w:sz w:val="22"/>
                <w:szCs w:val="22"/>
              </w:rPr>
              <w:t>Greitą/lėtą judėjimą į priekį, %;</w:t>
            </w:r>
          </w:p>
          <w:p w:rsidR="00BF2AC4" w:rsidRPr="00D25535" w:rsidRDefault="00BF2AC4" w:rsidP="00BF2AC4">
            <w:pPr>
              <w:pStyle w:val="ListParagraph"/>
              <w:numPr>
                <w:ilvl w:val="0"/>
                <w:numId w:val="3"/>
              </w:numPr>
              <w:spacing w:before="9"/>
              <w:ind w:hanging="433"/>
              <w:rPr>
                <w:rFonts w:ascii="Cambria" w:eastAsia="Arial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eastAsia="Arial" w:hAnsi="Cambria"/>
                <w:color w:val="000000" w:themeColor="text1"/>
                <w:sz w:val="22"/>
                <w:szCs w:val="22"/>
              </w:rPr>
              <w:t>Nejudrumą;</w:t>
            </w:r>
          </w:p>
          <w:p w:rsidR="00BF2AC4" w:rsidRPr="00D25535" w:rsidRDefault="00BF2AC4" w:rsidP="00BF2AC4">
            <w:pPr>
              <w:pStyle w:val="ListParagraph"/>
              <w:numPr>
                <w:ilvl w:val="0"/>
                <w:numId w:val="3"/>
              </w:numPr>
              <w:spacing w:before="9"/>
              <w:ind w:hanging="433"/>
              <w:rPr>
                <w:rFonts w:ascii="Cambria" w:eastAsia="Arial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eastAsia="Arial" w:hAnsi="Cambria"/>
                <w:color w:val="000000" w:themeColor="text1"/>
                <w:sz w:val="22"/>
                <w:szCs w:val="22"/>
              </w:rPr>
              <w:t>Normalios morfologijos spermijų dalį, %;</w:t>
            </w:r>
          </w:p>
          <w:p w:rsidR="00BF2AC4" w:rsidRPr="00D25535" w:rsidRDefault="00BF2AC4" w:rsidP="00BF2AC4">
            <w:pPr>
              <w:pStyle w:val="ListParagraph"/>
              <w:numPr>
                <w:ilvl w:val="0"/>
                <w:numId w:val="3"/>
              </w:numPr>
              <w:spacing w:before="9"/>
              <w:ind w:right="-49" w:hanging="433"/>
              <w:rPr>
                <w:rFonts w:ascii="Cambria" w:eastAsia="Arial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eastAsia="Arial" w:hAnsi="Cambria"/>
                <w:color w:val="000000" w:themeColor="text1"/>
                <w:sz w:val="22"/>
                <w:szCs w:val="22"/>
              </w:rPr>
              <w:t>Judrios spermos koncentraciją;</w:t>
            </w:r>
          </w:p>
          <w:p w:rsidR="00BF2AC4" w:rsidRPr="00D25535" w:rsidRDefault="00BF2AC4" w:rsidP="00BF2AC4">
            <w:pPr>
              <w:pStyle w:val="ListParagraph"/>
              <w:numPr>
                <w:ilvl w:val="0"/>
                <w:numId w:val="3"/>
              </w:numPr>
              <w:spacing w:before="9"/>
              <w:ind w:hanging="433"/>
              <w:rPr>
                <w:rFonts w:ascii="Cambria" w:eastAsia="Arial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eastAsia="Arial" w:hAnsi="Cambria"/>
                <w:color w:val="000000" w:themeColor="text1"/>
                <w:sz w:val="22"/>
                <w:szCs w:val="22"/>
              </w:rPr>
              <w:t>Judėjimo greitį;</w:t>
            </w:r>
          </w:p>
          <w:p w:rsidR="00BF2AC4" w:rsidRPr="00D25535" w:rsidRDefault="00BF2AC4" w:rsidP="00BF2AC4">
            <w:pPr>
              <w:pStyle w:val="ListParagraph"/>
              <w:numPr>
                <w:ilvl w:val="0"/>
                <w:numId w:val="3"/>
              </w:numPr>
              <w:spacing w:before="9"/>
              <w:ind w:hanging="433"/>
              <w:rPr>
                <w:rFonts w:ascii="Cambria" w:eastAsia="Arial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eastAsia="Verdana" w:hAnsi="Cambria"/>
                <w:color w:val="000000" w:themeColor="text1"/>
                <w:sz w:val="22"/>
                <w:szCs w:val="22"/>
              </w:rPr>
              <w:t>Šviežiai surinkto mėginio ilgaamžiškumą.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BF2AC4">
            <w:pPr>
              <w:ind w:left="360"/>
              <w:rPr>
                <w:rFonts w:ascii="Cambria" w:eastAsia="Arial" w:hAnsi="Cambria"/>
                <w:color w:val="000000" w:themeColor="text1"/>
                <w:sz w:val="22"/>
                <w:szCs w:val="22"/>
              </w:rPr>
            </w:pPr>
          </w:p>
        </w:tc>
      </w:tr>
      <w:tr w:rsidR="00BF2AC4" w:rsidRPr="00D25535" w:rsidTr="00BF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color w:val="000000" w:themeColor="text1"/>
                <w:sz w:val="22"/>
                <w:szCs w:val="22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tabs>
                <w:tab w:val="left" w:pos="720"/>
              </w:tabs>
              <w:spacing w:before="11" w:line="231" w:lineRule="auto"/>
              <w:ind w:right="69"/>
              <w:rPr>
                <w:rFonts w:ascii="Cambria" w:eastAsia="Verdan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eastAsia="Verdana" w:hAnsi="Cambria"/>
                <w:color w:val="000000" w:themeColor="text1"/>
                <w:sz w:val="22"/>
                <w:szCs w:val="22"/>
              </w:rPr>
              <w:t>Kokybės kontrolė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BF2AC4">
            <w:pPr>
              <w:pStyle w:val="NoSpacing"/>
              <w:numPr>
                <w:ilvl w:val="0"/>
                <w:numId w:val="5"/>
              </w:numPr>
              <w:rPr>
                <w:rFonts w:ascii="Cambria" w:eastAsia="Verdana" w:hAnsi="Cambria"/>
                <w:color w:val="000000" w:themeColor="text1"/>
              </w:rPr>
            </w:pPr>
            <w:r w:rsidRPr="00D25535">
              <w:rPr>
                <w:rFonts w:ascii="Cambria" w:eastAsia="Verdana" w:hAnsi="Cambria"/>
                <w:color w:val="000000" w:themeColor="text1"/>
              </w:rPr>
              <w:t>Vidinė: elektroninė savitikra ir autokalibracija;</w:t>
            </w:r>
          </w:p>
          <w:p w:rsidR="00BF2AC4" w:rsidRPr="00D25535" w:rsidRDefault="00BF2AC4" w:rsidP="00BF2AC4">
            <w:pPr>
              <w:pStyle w:val="NoSpacing"/>
              <w:numPr>
                <w:ilvl w:val="0"/>
                <w:numId w:val="5"/>
              </w:numPr>
              <w:rPr>
                <w:rFonts w:ascii="Cambria" w:eastAsia="Verdana" w:hAnsi="Cambria"/>
                <w:color w:val="000000" w:themeColor="text1"/>
              </w:rPr>
            </w:pPr>
            <w:r w:rsidRPr="00D25535">
              <w:rPr>
                <w:rFonts w:ascii="Cambria" w:eastAsia="Verdana" w:hAnsi="Cambria"/>
                <w:color w:val="000000" w:themeColor="text1"/>
              </w:rPr>
              <w:t>Išorinė: kokybės kontrolės mėginiai tiriami kiekvieną dieną prieš tiriamųjų spermos mėginių analizę arba pagal nustatytą laboratorinį protokolą.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BF2AC4">
            <w:pPr>
              <w:pStyle w:val="NoSpacing"/>
              <w:ind w:left="360"/>
              <w:rPr>
                <w:rFonts w:ascii="Cambria" w:eastAsia="Verdana" w:hAnsi="Cambria"/>
                <w:color w:val="000000" w:themeColor="text1"/>
              </w:rPr>
            </w:pPr>
          </w:p>
        </w:tc>
      </w:tr>
      <w:tr w:rsidR="00BF2AC4" w:rsidRPr="00D25535" w:rsidTr="00BF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tabs>
                <w:tab w:val="left" w:pos="720"/>
              </w:tabs>
              <w:spacing w:before="6" w:line="234" w:lineRule="auto"/>
              <w:ind w:right="69"/>
              <w:rPr>
                <w:rFonts w:ascii="Cambria" w:eastAsia="Verdana" w:hAnsi="Cambria"/>
                <w:b/>
                <w:color w:val="000000" w:themeColor="text1"/>
                <w:spacing w:val="1"/>
                <w:sz w:val="22"/>
                <w:szCs w:val="22"/>
              </w:rPr>
            </w:pPr>
            <w:r w:rsidRPr="00D25535">
              <w:rPr>
                <w:rFonts w:ascii="Cambria" w:hAnsi="Cambria"/>
                <w:color w:val="000000" w:themeColor="text1"/>
                <w:sz w:val="22"/>
                <w:szCs w:val="22"/>
              </w:rPr>
              <w:t>Lietimui jautrus skystųjų kristalų ekranas tyrimo rezultatų peržiūrai ir mėginio vizualizacijai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A51DE5">
            <w:pPr>
              <w:pStyle w:val="NoSpacing"/>
              <w:rPr>
                <w:rFonts w:ascii="Cambria" w:hAnsi="Cambria"/>
                <w:color w:val="000000" w:themeColor="text1"/>
              </w:rPr>
            </w:pPr>
            <w:r w:rsidRPr="00D25535">
              <w:rPr>
                <w:rFonts w:ascii="Cambria" w:hAnsi="Cambria"/>
                <w:color w:val="000000" w:themeColor="text1"/>
              </w:rPr>
              <w:t>Būtinas, ≥24″</w:t>
            </w:r>
            <w:r w:rsidRPr="00D25535">
              <w:rPr>
                <w:rFonts w:ascii="Cambria" w:hAnsi="Cambria"/>
                <w:color w:val="000000" w:themeColor="text1"/>
                <w:lang w:val="lt-LT"/>
              </w:rPr>
              <w:t xml:space="preserve"> įstrižainės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BF2AC4">
            <w:pPr>
              <w:pStyle w:val="NoSpacing"/>
              <w:ind w:left="360"/>
              <w:rPr>
                <w:rFonts w:ascii="Cambria" w:hAnsi="Cambria"/>
                <w:color w:val="000000" w:themeColor="text1"/>
              </w:rPr>
            </w:pPr>
          </w:p>
        </w:tc>
      </w:tr>
      <w:tr w:rsidR="00BF2AC4" w:rsidRPr="00D25535" w:rsidTr="00BF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tabs>
                <w:tab w:val="left" w:pos="720"/>
              </w:tabs>
              <w:spacing w:before="6" w:line="234" w:lineRule="auto"/>
              <w:ind w:right="69"/>
              <w:jc w:val="both"/>
              <w:rPr>
                <w:rFonts w:ascii="Cambria" w:eastAsia="Verdana" w:hAnsi="Cambria"/>
                <w:color w:val="000000" w:themeColor="text1"/>
                <w:spacing w:val="1"/>
                <w:sz w:val="22"/>
                <w:szCs w:val="22"/>
              </w:rPr>
            </w:pPr>
            <w:r w:rsidRPr="00D25535">
              <w:rPr>
                <w:rFonts w:ascii="Cambria" w:eastAsia="Verdana" w:hAnsi="Cambria"/>
                <w:color w:val="000000" w:themeColor="text1"/>
                <w:spacing w:val="1"/>
                <w:sz w:val="22"/>
                <w:szCs w:val="22"/>
              </w:rPr>
              <w:t>Įrenginio svoris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A51DE5">
            <w:pPr>
              <w:pStyle w:val="NoSpacing"/>
              <w:rPr>
                <w:rFonts w:ascii="Cambria" w:hAnsi="Cambria"/>
                <w:color w:val="000000" w:themeColor="text1"/>
              </w:rPr>
            </w:pPr>
            <w:r w:rsidRPr="00D25535">
              <w:rPr>
                <w:rFonts w:ascii="Cambria" w:hAnsi="Cambria"/>
                <w:color w:val="000000" w:themeColor="text1"/>
              </w:rPr>
              <w:t>≤ 9 kg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BF2AC4">
            <w:pPr>
              <w:pStyle w:val="NoSpacing"/>
              <w:ind w:left="360"/>
              <w:rPr>
                <w:rFonts w:ascii="Cambria" w:hAnsi="Cambria"/>
                <w:color w:val="000000" w:themeColor="text1"/>
              </w:rPr>
            </w:pPr>
          </w:p>
        </w:tc>
      </w:tr>
      <w:tr w:rsidR="00BF2AC4" w:rsidRPr="00D25535" w:rsidTr="00BF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tabs>
                <w:tab w:val="left" w:pos="720"/>
              </w:tabs>
              <w:spacing w:before="6" w:line="234" w:lineRule="auto"/>
              <w:ind w:right="69"/>
              <w:jc w:val="both"/>
              <w:rPr>
                <w:rFonts w:ascii="Cambria" w:eastAsia="Verdana" w:hAnsi="Cambria"/>
                <w:color w:val="000000" w:themeColor="text1"/>
                <w:spacing w:val="1"/>
                <w:sz w:val="22"/>
                <w:szCs w:val="22"/>
                <w:highlight w:val="green"/>
              </w:rPr>
            </w:pPr>
            <w:r w:rsidRPr="00D25535">
              <w:rPr>
                <w:rFonts w:ascii="Cambria" w:eastAsia="Verdana" w:hAnsi="Cambria"/>
                <w:color w:val="000000" w:themeColor="text1"/>
                <w:spacing w:val="1"/>
                <w:sz w:val="22"/>
                <w:szCs w:val="22"/>
              </w:rPr>
              <w:t>Įrenginio gabaritiniai matmenys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BF2AC4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color w:val="000000" w:themeColor="text1"/>
              </w:rPr>
            </w:pPr>
            <w:r w:rsidRPr="00D25535">
              <w:rPr>
                <w:rFonts w:ascii="Cambria" w:hAnsi="Cambria"/>
                <w:color w:val="000000" w:themeColor="text1"/>
              </w:rPr>
              <w:t>Plotis ≤ 330 mm;</w:t>
            </w:r>
          </w:p>
          <w:p w:rsidR="00BF2AC4" w:rsidRPr="00D25535" w:rsidRDefault="00BF2AC4" w:rsidP="00BF2AC4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color w:val="000000" w:themeColor="text1"/>
              </w:rPr>
            </w:pPr>
            <w:r w:rsidRPr="00D25535">
              <w:rPr>
                <w:rFonts w:ascii="Cambria" w:hAnsi="Cambria"/>
                <w:color w:val="000000" w:themeColor="text1"/>
              </w:rPr>
              <w:t>Gylis ≤ 310 mm;</w:t>
            </w:r>
          </w:p>
          <w:p w:rsidR="00BF2AC4" w:rsidRPr="00D25535" w:rsidRDefault="00BF2AC4" w:rsidP="00BF2AC4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color w:val="000000" w:themeColor="text1"/>
              </w:rPr>
            </w:pPr>
            <w:r w:rsidRPr="00D25535">
              <w:rPr>
                <w:rFonts w:ascii="Cambria" w:hAnsi="Cambria"/>
                <w:color w:val="000000" w:themeColor="text1"/>
              </w:rPr>
              <w:t>Aukštis ≤ 250 mm.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BF2AC4">
            <w:pPr>
              <w:pStyle w:val="NoSpacing"/>
              <w:ind w:left="360"/>
              <w:rPr>
                <w:rFonts w:ascii="Cambria" w:hAnsi="Cambria"/>
                <w:color w:val="000000" w:themeColor="text1"/>
              </w:rPr>
            </w:pPr>
          </w:p>
        </w:tc>
      </w:tr>
      <w:tr w:rsidR="00BF2AC4" w:rsidRPr="00D25535" w:rsidTr="00BF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pStyle w:val="NoSpacing"/>
              <w:rPr>
                <w:rFonts w:ascii="Cambria" w:hAnsi="Cambria"/>
                <w:color w:val="000000" w:themeColor="text1"/>
              </w:rPr>
            </w:pPr>
            <w:r w:rsidRPr="00D25535">
              <w:rPr>
                <w:rFonts w:ascii="Cambria" w:hAnsi="Cambria"/>
                <w:color w:val="000000" w:themeColor="text1"/>
                <w:lang w:val="lt-LT"/>
              </w:rPr>
              <w:t>Įrangos žymėjimas CE ženklu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A51DE5">
            <w:pPr>
              <w:pStyle w:val="NoSpacing"/>
              <w:rPr>
                <w:rFonts w:ascii="Cambria" w:hAnsi="Cambria"/>
                <w:color w:val="000000" w:themeColor="text1"/>
              </w:rPr>
            </w:pPr>
            <w:r w:rsidRPr="00D25535">
              <w:rPr>
                <w:rFonts w:ascii="Cambria" w:hAnsi="Cambria"/>
                <w:color w:val="000000" w:themeColor="text1"/>
              </w:rPr>
              <w:t>Būtinas</w:t>
            </w:r>
            <w:r w:rsidRPr="00D25535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Pr="00D25535">
              <w:rPr>
                <w:rFonts w:ascii="Cambria" w:hAnsi="Cambria"/>
                <w:color w:val="000000" w:themeColor="text1"/>
              </w:rPr>
              <w:t>(</w:t>
            </w:r>
            <w:r w:rsidRPr="00D25535">
              <w:rPr>
                <w:rFonts w:ascii="Cambria" w:hAnsi="Cambria"/>
                <w:i/>
                <w:color w:val="000000" w:themeColor="text1"/>
              </w:rPr>
              <w:t>kartu su pasiūlymu konkursui privaloma pateikti galiojančio dokumento, liudijančio žymėjimą CE ženklu, kopiją</w:t>
            </w:r>
            <w:r w:rsidRPr="00D25535">
              <w:rPr>
                <w:rFonts w:ascii="Cambria" w:hAnsi="Cambria"/>
                <w:color w:val="000000" w:themeColor="text1"/>
              </w:rPr>
              <w:t>)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BF2AC4">
            <w:pPr>
              <w:pStyle w:val="NoSpacing"/>
              <w:ind w:left="360"/>
              <w:rPr>
                <w:rFonts w:ascii="Cambria" w:hAnsi="Cambria"/>
                <w:color w:val="000000" w:themeColor="text1"/>
              </w:rPr>
            </w:pPr>
          </w:p>
        </w:tc>
      </w:tr>
      <w:tr w:rsidR="00BF2AC4" w:rsidRPr="00D25535" w:rsidTr="00BF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ind w:right="33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Įrangos pristatymas, instaliavimas, po instaliavimo likusių įpakavimo medžiagų išvežimas (utilizavimas),  vartotojų apmokymas bei pilnas įrangos techninis aptarnavimas visą panaudos sutarties galiojimo laikotarpį 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A51DE5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color w:val="000000" w:themeColor="text1"/>
                <w:sz w:val="22"/>
                <w:szCs w:val="22"/>
              </w:rPr>
              <w:t>Įskaičiuota į pasiūlymo kainą.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BF2AC4">
            <w:pPr>
              <w:ind w:left="36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</w:tr>
      <w:tr w:rsidR="00BF2AC4" w:rsidRPr="00D25535" w:rsidTr="00BF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ind w:left="34" w:right="33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AC4" w:rsidRPr="00D25535" w:rsidRDefault="00BF2AC4" w:rsidP="00A51DE5">
            <w:pPr>
              <w:pStyle w:val="Lentelsturinys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color w:val="000000" w:themeColor="text1"/>
                <w:sz w:val="22"/>
                <w:szCs w:val="22"/>
              </w:rPr>
              <w:t>Kartu su įranga pateikiama dokumentacija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A51DE5">
            <w:pPr>
              <w:pStyle w:val="BodyTextIndent"/>
              <w:snapToGrid w:val="0"/>
              <w:spacing w:after="0"/>
              <w:ind w:left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5535">
              <w:rPr>
                <w:rFonts w:ascii="Cambria" w:hAnsi="Cambria"/>
                <w:color w:val="000000" w:themeColor="text1"/>
                <w:sz w:val="22"/>
                <w:szCs w:val="22"/>
              </w:rPr>
              <w:t>Vartotojo instrukcija lietuvių ir anglų kalbomis</w:t>
            </w:r>
          </w:p>
          <w:p w:rsidR="00BF2AC4" w:rsidRPr="00D25535" w:rsidRDefault="00BF2AC4" w:rsidP="00A51DE5">
            <w:pPr>
              <w:pStyle w:val="BodyTextIndent"/>
              <w:snapToGrid w:val="0"/>
              <w:spacing w:after="0"/>
              <w:ind w:left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2AC4" w:rsidRPr="00D25535" w:rsidRDefault="00BF2AC4" w:rsidP="00BF2AC4">
            <w:pPr>
              <w:pStyle w:val="BodyTextIndent"/>
              <w:snapToGrid w:val="0"/>
              <w:spacing w:after="0"/>
              <w:ind w:left="36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</w:tr>
    </w:tbl>
    <w:p w:rsidR="00BF2AC4" w:rsidRPr="00BF2AC4" w:rsidRDefault="00BF2AC4" w:rsidP="00BF2AC4">
      <w:pPr>
        <w:spacing w:line="276" w:lineRule="auto"/>
        <w:ind w:right="-761"/>
        <w:jc w:val="both"/>
        <w:rPr>
          <w:rFonts w:ascii="Cambria" w:hAnsi="Cambria"/>
          <w:color w:val="000000" w:themeColor="text1"/>
          <w:sz w:val="18"/>
          <w:szCs w:val="18"/>
        </w:rPr>
        <w:sectPr w:rsidR="00BF2AC4" w:rsidRPr="00BF2AC4" w:rsidSect="00D25535">
          <w:footerReference w:type="default" r:id="rId6"/>
          <w:pgSz w:w="16840" w:h="11900" w:orient="landscape"/>
          <w:pgMar w:top="426" w:right="709" w:bottom="1440" w:left="1134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480"/>
        <w:tblW w:w="14831" w:type="dxa"/>
        <w:tblLook w:val="04A0" w:firstRow="1" w:lastRow="0" w:firstColumn="1" w:lastColumn="0" w:noHBand="0" w:noVBand="1"/>
      </w:tblPr>
      <w:tblGrid>
        <w:gridCol w:w="474"/>
        <w:gridCol w:w="7880"/>
        <w:gridCol w:w="2820"/>
        <w:gridCol w:w="2120"/>
        <w:gridCol w:w="737"/>
        <w:gridCol w:w="800"/>
      </w:tblGrid>
      <w:tr w:rsidR="00BF2AC4" w:rsidRPr="00BF2AC4" w:rsidTr="00D25535">
        <w:trPr>
          <w:trHeight w:val="30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AC4" w:rsidRDefault="00BF2AC4" w:rsidP="00D2553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  <w:p w:rsidR="00D25535" w:rsidRDefault="00D25535" w:rsidP="00D2553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  <w:p w:rsidR="00D25535" w:rsidRPr="00BF2AC4" w:rsidRDefault="00D25535" w:rsidP="00D25535">
            <w:pPr>
              <w:rPr>
                <w:rFonts w:ascii="Cambria" w:hAnsi="Cambria"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135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2AC4" w:rsidRPr="00BF2AC4" w:rsidRDefault="00BF2AC4" w:rsidP="00D25535">
            <w:pPr>
              <w:jc w:val="center"/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</w:pPr>
          </w:p>
          <w:p w:rsidR="00BF2AC4" w:rsidRPr="00BF2AC4" w:rsidRDefault="00BF2AC4" w:rsidP="00D25535">
            <w:pPr>
              <w:jc w:val="center"/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</w:pPr>
            <w:r w:rsidRPr="00BF2AC4"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  <w:t>PANAUDAI SIŪLOMŲ PRIETAISŲ APRAŠAS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BF2AC4" w:rsidRDefault="00BF2AC4" w:rsidP="00D25535">
            <w:pPr>
              <w:jc w:val="center"/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</w:pPr>
          </w:p>
        </w:tc>
      </w:tr>
      <w:tr w:rsidR="00BF2AC4" w:rsidRPr="00BF2AC4" w:rsidTr="00D25535">
        <w:trPr>
          <w:trHeight w:val="9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BF2AC4" w:rsidRDefault="00BF2AC4" w:rsidP="00D25535">
            <w:pPr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</w:pPr>
            <w:r w:rsidRPr="00BF2AC4"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BF2AC4" w:rsidRDefault="00BF2AC4" w:rsidP="00D25535">
            <w:pPr>
              <w:jc w:val="center"/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</w:pPr>
            <w:r w:rsidRPr="00BF2AC4"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  <w:t xml:space="preserve">Perduodamo turto (Panaudos) aprašas </w:t>
            </w:r>
            <w:r w:rsidRPr="00BF2AC4">
              <w:rPr>
                <w:rFonts w:ascii="Cambria" w:hAnsi="Cambria" w:cs="Calibri Light"/>
                <w:b/>
                <w:bCs/>
                <w:noProof w:val="0"/>
                <w:color w:val="FF0000"/>
                <w:sz w:val="18"/>
                <w:szCs w:val="18"/>
                <w:lang w:eastAsia="lt-LT"/>
              </w:rPr>
              <w:t>(pavadinimas)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BF2AC4" w:rsidRDefault="00BF2AC4" w:rsidP="00D25535">
            <w:pPr>
              <w:jc w:val="center"/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</w:pPr>
            <w:r w:rsidRPr="00BF2AC4"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  <w:t>Modelis/katalogo numeris, gamintojo pavadinimas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BF2AC4" w:rsidRDefault="00BF2AC4" w:rsidP="00D25535">
            <w:pPr>
              <w:jc w:val="center"/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</w:pPr>
            <w:r w:rsidRPr="00BF2AC4"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  <w:t xml:space="preserve">Vieneto kaina (Eur su (PVM)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BF2AC4" w:rsidRDefault="00BF2AC4" w:rsidP="00D25535">
            <w:pPr>
              <w:jc w:val="center"/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</w:pPr>
            <w:r w:rsidRPr="00BF2AC4"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AC4" w:rsidRPr="00BF2AC4" w:rsidRDefault="00BF2AC4" w:rsidP="00D25535">
            <w:pPr>
              <w:jc w:val="center"/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</w:pPr>
            <w:r w:rsidRPr="00BF2AC4"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  <w:t>Suma (Eur su PVM)</w:t>
            </w:r>
          </w:p>
        </w:tc>
      </w:tr>
      <w:tr w:rsidR="00BF2AC4" w:rsidRPr="00BF2AC4" w:rsidTr="00D25535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C4" w:rsidRPr="00BF2AC4" w:rsidRDefault="00BF2AC4" w:rsidP="00D25535">
            <w:pPr>
              <w:rPr>
                <w:rFonts w:ascii="Cambria" w:hAnsi="Cambria" w:cs="Calibri Light"/>
                <w:noProof w:val="0"/>
                <w:color w:val="000000"/>
                <w:sz w:val="18"/>
                <w:szCs w:val="18"/>
                <w:lang w:eastAsia="lt-LT"/>
              </w:rPr>
            </w:pPr>
            <w:r w:rsidRPr="00BF2AC4">
              <w:rPr>
                <w:rFonts w:ascii="Cambria" w:hAnsi="Cambria" w:cs="Calibri Light"/>
                <w:noProof w:val="0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C4" w:rsidRPr="00BF2AC4" w:rsidRDefault="00BF2AC4" w:rsidP="00D25535">
            <w:pPr>
              <w:rPr>
                <w:rFonts w:ascii="Cambria" w:hAnsi="Cambria" w:cs="Calibri Light"/>
                <w:noProof w:val="0"/>
                <w:color w:val="000000"/>
                <w:sz w:val="18"/>
                <w:szCs w:val="18"/>
                <w:lang w:eastAsia="lt-LT"/>
              </w:rPr>
            </w:pPr>
            <w:r w:rsidRPr="00BF2AC4">
              <w:rPr>
                <w:rFonts w:ascii="Cambria" w:hAnsi="Cambria" w:cs="Calibri Light"/>
                <w:noProof w:val="0"/>
                <w:color w:val="000000"/>
                <w:sz w:val="18"/>
                <w:szCs w:val="18"/>
                <w:lang w:eastAsia="lt-LT"/>
              </w:rPr>
              <w:t>Spermos analizatorius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C4" w:rsidRPr="00BF2AC4" w:rsidRDefault="00BF2AC4" w:rsidP="00D25535">
            <w:pPr>
              <w:jc w:val="center"/>
              <w:rPr>
                <w:rFonts w:ascii="Cambria" w:hAnsi="Cambria" w:cs="Calibri Light"/>
                <w:noProof w:val="0"/>
                <w:color w:val="000000"/>
                <w:sz w:val="18"/>
                <w:szCs w:val="18"/>
                <w:lang w:eastAsia="lt-LT"/>
              </w:rPr>
            </w:pPr>
            <w:r w:rsidRPr="00BF2AC4">
              <w:rPr>
                <w:rFonts w:ascii="Cambria" w:hAnsi="Cambria" w:cs="Calibri Light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C4" w:rsidRPr="00BF2AC4" w:rsidRDefault="00BF2AC4" w:rsidP="00D25535">
            <w:pPr>
              <w:jc w:val="center"/>
              <w:rPr>
                <w:rFonts w:ascii="Cambria" w:hAnsi="Cambria" w:cs="Calibri Light"/>
                <w:noProof w:val="0"/>
                <w:color w:val="000000"/>
                <w:sz w:val="18"/>
                <w:szCs w:val="18"/>
                <w:lang w:eastAsia="lt-LT"/>
              </w:rPr>
            </w:pPr>
            <w:r w:rsidRPr="00BF2AC4">
              <w:rPr>
                <w:rFonts w:ascii="Cambria" w:hAnsi="Cambria" w:cs="Calibri Light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AC4" w:rsidRPr="00BF2AC4" w:rsidRDefault="00BF2AC4" w:rsidP="00D25535">
            <w:pPr>
              <w:jc w:val="center"/>
              <w:rPr>
                <w:rFonts w:ascii="Cambria" w:hAnsi="Cambria" w:cs="Calibri Light"/>
                <w:noProof w:val="0"/>
                <w:color w:val="000000"/>
                <w:sz w:val="18"/>
                <w:szCs w:val="18"/>
                <w:lang w:eastAsia="lt-LT"/>
              </w:rPr>
            </w:pPr>
            <w:r w:rsidRPr="00BF2AC4">
              <w:rPr>
                <w:rFonts w:ascii="Cambria" w:hAnsi="Cambria" w:cs="Calibri Light"/>
                <w:noProof w:val="0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C4" w:rsidRPr="00BF2AC4" w:rsidRDefault="00BF2AC4" w:rsidP="00D25535">
            <w:pPr>
              <w:jc w:val="center"/>
              <w:rPr>
                <w:rFonts w:ascii="Cambria" w:hAnsi="Cambria" w:cs="Calibri Light"/>
                <w:noProof w:val="0"/>
                <w:color w:val="000000"/>
                <w:sz w:val="18"/>
                <w:szCs w:val="18"/>
                <w:lang w:eastAsia="lt-LT"/>
              </w:rPr>
            </w:pPr>
            <w:r w:rsidRPr="00BF2AC4">
              <w:rPr>
                <w:rFonts w:ascii="Cambria" w:hAnsi="Cambria" w:cs="Calibri Light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BF2AC4" w:rsidRPr="00BF2AC4" w:rsidTr="00D25535">
        <w:trPr>
          <w:trHeight w:val="300"/>
        </w:trPr>
        <w:tc>
          <w:tcPr>
            <w:tcW w:w="14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2AC4" w:rsidRPr="00BF2AC4" w:rsidRDefault="00BF2AC4" w:rsidP="00D25535">
            <w:pPr>
              <w:jc w:val="right"/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</w:pPr>
            <w:r w:rsidRPr="00BF2AC4">
              <w:rPr>
                <w:rFonts w:ascii="Cambria" w:hAnsi="Cambria" w:cs="Calibri Light"/>
                <w:b/>
                <w:bCs/>
                <w:noProof w:val="0"/>
                <w:color w:val="000000"/>
                <w:sz w:val="18"/>
                <w:szCs w:val="18"/>
                <w:lang w:eastAsia="lt-LT"/>
              </w:rPr>
              <w:t>Iš viso: (Eur su PVM):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C4" w:rsidRPr="00BF2AC4" w:rsidRDefault="00BF2AC4" w:rsidP="00D25535">
            <w:pPr>
              <w:jc w:val="center"/>
              <w:rPr>
                <w:rFonts w:ascii="Cambria" w:hAnsi="Cambria" w:cs="Calibri Light"/>
                <w:noProof w:val="0"/>
                <w:color w:val="000000"/>
                <w:sz w:val="18"/>
                <w:szCs w:val="18"/>
                <w:lang w:eastAsia="lt-LT"/>
              </w:rPr>
            </w:pPr>
            <w:r w:rsidRPr="00BF2AC4">
              <w:rPr>
                <w:rFonts w:ascii="Cambria" w:hAnsi="Cambria" w:cs="Calibri Light"/>
                <w:noProof w:val="0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</w:tbl>
    <w:p w:rsidR="00BF2AC4" w:rsidRPr="00BF2AC4" w:rsidRDefault="00D25535" w:rsidP="00D25535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Priedas Nr. 2</w:t>
      </w:r>
      <w:bookmarkStart w:id="0" w:name="_GoBack"/>
      <w:bookmarkEnd w:id="0"/>
    </w:p>
    <w:sectPr w:rsidR="00BF2AC4" w:rsidRPr="00BF2AC4" w:rsidSect="00BF2AC4"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4352399"/>
      <w:docPartObj>
        <w:docPartGallery w:val="Page Numbers (Bottom of Page)"/>
        <w:docPartUnique/>
      </w:docPartObj>
    </w:sdtPr>
    <w:sdtEndPr/>
    <w:sdtContent>
      <w:p w:rsidR="00655913" w:rsidRDefault="00D25535" w:rsidP="00D34357">
        <w:pPr>
          <w:pStyle w:val="Footer"/>
          <w:ind w:right="-619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1</w:t>
        </w:r>
        <w:r>
          <w:fldChar w:fldCharType="end"/>
        </w:r>
      </w:p>
    </w:sdtContent>
  </w:sdt>
  <w:p w:rsidR="00655913" w:rsidRDefault="00D25535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64EC1"/>
    <w:multiLevelType w:val="hybridMultilevel"/>
    <w:tmpl w:val="0D4C9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A618C"/>
    <w:multiLevelType w:val="hybridMultilevel"/>
    <w:tmpl w:val="212256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5E5F8F"/>
    <w:multiLevelType w:val="hybridMultilevel"/>
    <w:tmpl w:val="8FF643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A5340"/>
    <w:multiLevelType w:val="hybridMultilevel"/>
    <w:tmpl w:val="13F4F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29300B"/>
    <w:multiLevelType w:val="hybridMultilevel"/>
    <w:tmpl w:val="F228ABE6"/>
    <w:lvl w:ilvl="0" w:tplc="0409000F">
      <w:start w:val="1"/>
      <w:numFmt w:val="decimal"/>
      <w:lvlText w:val="%1."/>
      <w:lvlJc w:val="left"/>
      <w:pPr>
        <w:ind w:left="433" w:hanging="360"/>
      </w:p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5" w15:restartNumberingAfterBreak="0">
    <w:nsid w:val="59266131"/>
    <w:multiLevelType w:val="hybridMultilevel"/>
    <w:tmpl w:val="B67072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C4"/>
    <w:rsid w:val="003772BF"/>
    <w:rsid w:val="00BF2AC4"/>
    <w:rsid w:val="00D2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94099-66B8-4737-A68E-5E947256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AC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F2AC4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F2AC4"/>
    <w:rPr>
      <w:rFonts w:ascii="Arial Narrow" w:eastAsia="Times New Roman" w:hAnsi="Arial Narrow" w:cs="Times New Roman"/>
      <w:noProof/>
      <w:sz w:val="20"/>
      <w:szCs w:val="20"/>
      <w:lang w:val="x-none" w:eastAsia="x-none"/>
    </w:rPr>
  </w:style>
  <w:style w:type="paragraph" w:styleId="NoSpacing">
    <w:name w:val="No Spacing"/>
    <w:qFormat/>
    <w:rsid w:val="00BF2AC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F2AC4"/>
    <w:pPr>
      <w:ind w:left="720"/>
      <w:contextualSpacing/>
    </w:pPr>
    <w:rPr>
      <w:szCs w:val="20"/>
      <w:lang w:eastAsia="lt-LT"/>
    </w:rPr>
  </w:style>
  <w:style w:type="paragraph" w:styleId="BodyTextIndent">
    <w:name w:val="Body Text Indent"/>
    <w:basedOn w:val="Normal"/>
    <w:link w:val="BodyTextIndentChar"/>
    <w:unhideWhenUsed/>
    <w:rsid w:val="00BF2A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F2AC4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Lentelsturinys">
    <w:name w:val="Lentelės turinys"/>
    <w:basedOn w:val="Normal"/>
    <w:rsid w:val="00BF2AC4"/>
    <w:pPr>
      <w:widowControl w:val="0"/>
      <w:suppressLineNumbers/>
      <w:suppressAutoHyphens/>
    </w:pPr>
    <w:rPr>
      <w:rFonts w:eastAsia="SimSun"/>
      <w:kern w:val="2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CEEE1-996E-44FE-9A7E-EC7F0B5F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4915</Words>
  <Characters>2802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Mirklienė</dc:creator>
  <cp:keywords/>
  <dc:description/>
  <cp:lastModifiedBy>Eglė Mirklienė</cp:lastModifiedBy>
  <cp:revision>1</cp:revision>
  <dcterms:created xsi:type="dcterms:W3CDTF">2025-09-26T05:22:00Z</dcterms:created>
  <dcterms:modified xsi:type="dcterms:W3CDTF">2025-09-26T05:39:00Z</dcterms:modified>
</cp:coreProperties>
</file>