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DAC8" w14:textId="77777777" w:rsidR="004B2DDE" w:rsidRPr="00A140FB" w:rsidRDefault="004B2DDE" w:rsidP="004B2DDE">
      <w:pPr>
        <w:spacing w:after="0" w:line="240" w:lineRule="auto"/>
        <w:jc w:val="center"/>
        <w:rPr>
          <w:rFonts w:ascii="Times New Roman" w:eastAsia="Times New Roman" w:hAnsi="Times New Roman" w:cs="Times New Roman"/>
          <w:b/>
          <w:bCs/>
          <w:caps/>
          <w:kern w:val="0"/>
          <w:lang w:val="en-US"/>
          <w14:ligatures w14:val="none"/>
        </w:rPr>
      </w:pPr>
    </w:p>
    <w:p w14:paraId="46AA6D98" w14:textId="77777777" w:rsidR="004B2DDE" w:rsidRPr="004B2DDE" w:rsidRDefault="004B2DDE" w:rsidP="004B2DDE">
      <w:pPr>
        <w:spacing w:after="0" w:line="240" w:lineRule="auto"/>
        <w:jc w:val="both"/>
        <w:rPr>
          <w:rFonts w:ascii="Times New Roman" w:eastAsia="Times New Roman" w:hAnsi="Times New Roman" w:cs="Times New Roman"/>
          <w:b/>
          <w:kern w:val="0"/>
          <w:sz w:val="22"/>
          <w:szCs w:val="22"/>
          <w14:ligatures w14:val="none"/>
        </w:rPr>
      </w:pPr>
    </w:p>
    <w:p w14:paraId="133B3CC2" w14:textId="77777777" w:rsidR="004B2DDE" w:rsidRPr="004B2DDE" w:rsidRDefault="004B2DDE" w:rsidP="004B2DDE">
      <w:pPr>
        <w:spacing w:after="0" w:line="240" w:lineRule="auto"/>
        <w:jc w:val="both"/>
        <w:rPr>
          <w:rFonts w:ascii="Times New Roman" w:eastAsia="Times New Roman" w:hAnsi="Times New Roman" w:cs="Times New Roman"/>
          <w:b/>
          <w:kern w:val="0"/>
          <w:sz w:val="22"/>
          <w:szCs w:val="22"/>
          <w14:ligatures w14:val="none"/>
        </w:rPr>
      </w:pPr>
    </w:p>
    <w:p w14:paraId="474A19B7" w14:textId="2E15D64B" w:rsidR="004B2DDE" w:rsidRPr="004B2DDE" w:rsidRDefault="002D0898" w:rsidP="00FD7904">
      <w:pPr>
        <w:spacing w:after="0" w:line="240" w:lineRule="auto"/>
        <w:jc w:val="center"/>
        <w:rPr>
          <w:rFonts w:ascii="Times New Roman" w:eastAsia="Times New Roman" w:hAnsi="Times New Roman" w:cs="Times New Roman"/>
          <w:b/>
          <w:kern w:val="0"/>
          <w:sz w:val="22"/>
          <w:szCs w:val="22"/>
          <w:shd w:val="clear" w:color="auto" w:fill="FFFFFF"/>
          <w14:ligatures w14:val="none"/>
        </w:rPr>
      </w:pPr>
      <w:r w:rsidRPr="002D0898">
        <w:rPr>
          <w:rFonts w:ascii="Times New Roman" w:eastAsia="Times New Roman" w:hAnsi="Times New Roman" w:cs="Times New Roman"/>
          <w:b/>
          <w:kern w:val="0"/>
          <w:sz w:val="22"/>
          <w:szCs w:val="22"/>
          <w:shd w:val="clear" w:color="auto" w:fill="FFFFFF"/>
          <w14:ligatures w14:val="none"/>
        </w:rPr>
        <w:t>DĖL VALDŽIOS IR PRIVATAUS SUBJEKTO PARTNERYSTĖS PROJEKTO</w:t>
      </w:r>
      <w:r w:rsidR="00D85970" w:rsidRPr="00D85970">
        <w:rPr>
          <w:rFonts w:ascii="Times New Roman" w:eastAsia="Times New Roman" w:hAnsi="Times New Roman" w:cs="Times New Roman"/>
          <w:b/>
          <w:kern w:val="0"/>
          <w:sz w:val="22"/>
          <w:szCs w:val="22"/>
          <w:shd w:val="clear" w:color="auto" w:fill="FFFFFF"/>
          <w14:ligatures w14:val="none"/>
        </w:rPr>
        <w:t xml:space="preserve"> „KARINIO MIESTELIO INFRASTRUKTŪROS SUKŪRIMAS KLAIPĖDOS RAJONE, KAIRIUOSE“ </w:t>
      </w:r>
      <w:r w:rsidR="005D75C7" w:rsidRPr="005D75C7">
        <w:rPr>
          <w:rFonts w:ascii="Times New Roman" w:eastAsia="Times New Roman" w:hAnsi="Times New Roman" w:cs="Times New Roman"/>
          <w:b/>
          <w:kern w:val="0"/>
          <w:sz w:val="22"/>
          <w:szCs w:val="22"/>
          <w:shd w:val="clear" w:color="auto" w:fill="FFFFFF"/>
          <w14:ligatures w14:val="none"/>
        </w:rPr>
        <w:t xml:space="preserve">PRIVATAUS SUBJEKTO ATRANKOS VIEŠOJO PIRKIMO PROCEDŪRŲ </w:t>
      </w:r>
      <w:r w:rsidR="00175C94" w:rsidRPr="00175C94">
        <w:rPr>
          <w:rFonts w:ascii="Times New Roman" w:eastAsia="Times New Roman" w:hAnsi="Times New Roman" w:cs="Times New Roman"/>
          <w:b/>
          <w:kern w:val="0"/>
          <w:sz w:val="22"/>
          <w:szCs w:val="22"/>
          <w:shd w:val="clear" w:color="auto" w:fill="FFFFFF"/>
          <w14:ligatures w14:val="none"/>
        </w:rPr>
        <w:t xml:space="preserve">(PIRKIMO NR. </w:t>
      </w:r>
      <w:r w:rsidR="00FD7904" w:rsidRPr="00FF3765">
        <w:rPr>
          <w:rFonts w:ascii="Times New Roman" w:eastAsia="Times New Roman" w:hAnsi="Times New Roman" w:cs="Times New Roman"/>
          <w:b/>
          <w:kern w:val="0"/>
          <w:shd w:val="clear" w:color="auto" w:fill="FFFFFF"/>
          <w14:ligatures w14:val="none"/>
        </w:rPr>
        <w:t>3087628</w:t>
      </w:r>
      <w:r w:rsidR="00175C94" w:rsidRPr="00175C94">
        <w:rPr>
          <w:rFonts w:ascii="Times New Roman" w:eastAsia="Times New Roman" w:hAnsi="Times New Roman" w:cs="Times New Roman"/>
          <w:b/>
          <w:kern w:val="0"/>
          <w:sz w:val="22"/>
          <w:szCs w:val="22"/>
          <w:shd w:val="clear" w:color="auto" w:fill="FFFFFF"/>
          <w14:ligatures w14:val="none"/>
        </w:rPr>
        <w:t>)</w:t>
      </w:r>
    </w:p>
    <w:p w14:paraId="00C95D32" w14:textId="62081B7E" w:rsidR="004B2DDE" w:rsidRDefault="004B2DDE" w:rsidP="004B2DDE">
      <w:pPr>
        <w:spacing w:after="0" w:line="240" w:lineRule="auto"/>
        <w:jc w:val="both"/>
        <w:rPr>
          <w:rFonts w:ascii="Times New Roman" w:eastAsia="Times New Roman" w:hAnsi="Times New Roman" w:cs="Times New Roman"/>
          <w:b/>
          <w:kern w:val="0"/>
          <w:sz w:val="22"/>
          <w:szCs w:val="22"/>
          <w:shd w:val="clear" w:color="auto" w:fill="FFFFFF"/>
          <w14:ligatures w14:val="none"/>
        </w:rPr>
      </w:pPr>
    </w:p>
    <w:p w14:paraId="6C13AD01" w14:textId="77777777" w:rsidR="00F21E1A" w:rsidRDefault="00F21E1A" w:rsidP="004B2DDE">
      <w:pPr>
        <w:spacing w:after="0" w:line="240" w:lineRule="auto"/>
        <w:jc w:val="both"/>
        <w:rPr>
          <w:rFonts w:ascii="Times New Roman" w:eastAsia="Times New Roman" w:hAnsi="Times New Roman" w:cs="Times New Roman"/>
          <w:b/>
          <w:kern w:val="0"/>
          <w:sz w:val="22"/>
          <w:szCs w:val="22"/>
          <w:shd w:val="clear" w:color="auto" w:fill="FFFFFF"/>
          <w14:ligatures w14:val="none"/>
        </w:rPr>
      </w:pPr>
    </w:p>
    <w:tbl>
      <w:tblPr>
        <w:tblW w:w="10763" w:type="dxa"/>
        <w:tblLook w:val="04A0" w:firstRow="1" w:lastRow="0" w:firstColumn="1" w:lastColumn="0" w:noHBand="0" w:noVBand="1"/>
      </w:tblPr>
      <w:tblGrid>
        <w:gridCol w:w="5954"/>
        <w:gridCol w:w="4809"/>
      </w:tblGrid>
      <w:tr w:rsidR="00FD7904" w:rsidRPr="00162AD5" w14:paraId="3D9B1269" w14:textId="77777777" w:rsidTr="005728BD">
        <w:tc>
          <w:tcPr>
            <w:tcW w:w="5954" w:type="dxa"/>
            <w:shd w:val="clear" w:color="auto" w:fill="auto"/>
          </w:tcPr>
          <w:p w14:paraId="38BC6782" w14:textId="77777777" w:rsidR="00FD7904" w:rsidRPr="004B2DDE" w:rsidRDefault="00FD7904" w:rsidP="00F21E1A">
            <w:pPr>
              <w:spacing w:after="0" w:line="36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Dalyviams</w:t>
            </w:r>
          </w:p>
        </w:tc>
        <w:tc>
          <w:tcPr>
            <w:tcW w:w="4809" w:type="dxa"/>
            <w:shd w:val="clear" w:color="auto" w:fill="auto"/>
          </w:tcPr>
          <w:p w14:paraId="2EDBB427" w14:textId="1C0708D1" w:rsidR="00FD7904" w:rsidRPr="00162AD5" w:rsidRDefault="00FD7904" w:rsidP="00AA57C1">
            <w:pPr>
              <w:spacing w:after="0" w:line="360" w:lineRule="auto"/>
              <w:jc w:val="both"/>
              <w:rPr>
                <w:rFonts w:ascii="Times New Roman" w:eastAsia="Times New Roman" w:hAnsi="Times New Roman" w:cs="Times New Roman"/>
                <w:color w:val="FF0000"/>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               </w:t>
            </w:r>
            <w:r w:rsidR="00F21E1A">
              <w:rPr>
                <w:rFonts w:ascii="Times New Roman" w:eastAsia="Times New Roman" w:hAnsi="Times New Roman" w:cs="Times New Roman"/>
                <w:kern w:val="0"/>
                <w:sz w:val="22"/>
                <w:szCs w:val="22"/>
                <w:lang w:val="en-US"/>
                <w14:ligatures w14:val="none"/>
              </w:rPr>
              <w:t xml:space="preserve">                               </w:t>
            </w:r>
            <w:r w:rsidRPr="00027A12">
              <w:rPr>
                <w:rFonts w:ascii="Times New Roman" w:eastAsia="Times New Roman" w:hAnsi="Times New Roman" w:cs="Times New Roman"/>
                <w:kern w:val="0"/>
                <w:sz w:val="22"/>
                <w:szCs w:val="22"/>
                <w:lang w:val="en-US"/>
                <w14:ligatures w14:val="none"/>
              </w:rPr>
              <w:t>2025-0</w:t>
            </w:r>
            <w:r w:rsidR="00AA57C1">
              <w:rPr>
                <w:rFonts w:ascii="Times New Roman" w:eastAsia="Times New Roman" w:hAnsi="Times New Roman" w:cs="Times New Roman"/>
                <w:kern w:val="0"/>
                <w:sz w:val="22"/>
                <w:szCs w:val="22"/>
                <w:lang w:val="en-US"/>
                <w14:ligatures w14:val="none"/>
              </w:rPr>
              <w:t>9</w:t>
            </w:r>
            <w:r w:rsidRPr="00027A12">
              <w:rPr>
                <w:rFonts w:ascii="Times New Roman" w:eastAsia="Times New Roman" w:hAnsi="Times New Roman" w:cs="Times New Roman"/>
                <w:kern w:val="0"/>
                <w:sz w:val="22"/>
                <w:szCs w:val="22"/>
                <w:lang w:val="en-US"/>
                <w14:ligatures w14:val="none"/>
              </w:rPr>
              <w:t>-</w:t>
            </w:r>
            <w:r w:rsidR="00053A46">
              <w:rPr>
                <w:rFonts w:ascii="Times New Roman" w:eastAsia="Times New Roman" w:hAnsi="Times New Roman" w:cs="Times New Roman"/>
                <w:kern w:val="0"/>
                <w:sz w:val="22"/>
                <w:szCs w:val="22"/>
                <w:lang w:val="en-US"/>
                <w14:ligatures w14:val="none"/>
              </w:rPr>
              <w:t>25</w:t>
            </w:r>
            <w:bookmarkStart w:id="0" w:name="_GoBack"/>
            <w:bookmarkEnd w:id="0"/>
          </w:p>
        </w:tc>
      </w:tr>
    </w:tbl>
    <w:p w14:paraId="7498ABB7" w14:textId="200070B6" w:rsidR="00FD7904" w:rsidRDefault="00FD7904" w:rsidP="00F21E1A">
      <w:pPr>
        <w:spacing w:after="0" w:line="360" w:lineRule="auto"/>
        <w:jc w:val="both"/>
        <w:rPr>
          <w:rFonts w:ascii="Times New Roman" w:eastAsia="Times New Roman" w:hAnsi="Times New Roman" w:cs="Times New Roman"/>
          <w:b/>
          <w:kern w:val="0"/>
          <w:sz w:val="22"/>
          <w:szCs w:val="22"/>
          <w:shd w:val="clear" w:color="auto" w:fill="FFFFFF"/>
          <w14:ligatures w14:val="none"/>
        </w:rPr>
      </w:pPr>
    </w:p>
    <w:p w14:paraId="4809073A" w14:textId="1D52441C" w:rsidR="004B2DDE" w:rsidRDefault="00415695" w:rsidP="00F21E1A">
      <w:pPr>
        <w:spacing w:after="0" w:line="360" w:lineRule="auto"/>
        <w:ind w:firstLine="709"/>
        <w:jc w:val="both"/>
        <w:rPr>
          <w:rFonts w:ascii="Times New Roman" w:eastAsia="Times New Roman" w:hAnsi="Times New Roman" w:cs="Times New Roman"/>
          <w:kern w:val="0"/>
          <w:sz w:val="22"/>
          <w:szCs w:val="22"/>
          <w14:ligatures w14:val="none"/>
        </w:rPr>
      </w:pPr>
      <w:r w:rsidRPr="00415695">
        <w:rPr>
          <w:rFonts w:ascii="Times New Roman" w:eastAsia="Times New Roman" w:hAnsi="Times New Roman" w:cs="Times New Roman"/>
          <w:kern w:val="0"/>
          <w:sz w:val="22"/>
          <w:szCs w:val="22"/>
          <w14:ligatures w14:val="none"/>
        </w:rPr>
        <w:t xml:space="preserve">Dėkojame už susidomėjimą </w:t>
      </w:r>
      <w:r w:rsidR="00272956">
        <w:rPr>
          <w:rFonts w:ascii="Times New Roman" w:eastAsia="Times New Roman" w:hAnsi="Times New Roman" w:cs="Times New Roman"/>
          <w:kern w:val="0"/>
          <w:sz w:val="22"/>
          <w:szCs w:val="22"/>
          <w14:ligatures w14:val="none"/>
        </w:rPr>
        <w:t>k</w:t>
      </w:r>
      <w:r w:rsidR="005114BE">
        <w:rPr>
          <w:rFonts w:ascii="Times New Roman" w:eastAsia="Times New Roman" w:hAnsi="Times New Roman" w:cs="Times New Roman"/>
          <w:kern w:val="0"/>
          <w:sz w:val="22"/>
          <w:szCs w:val="22"/>
          <w14:ligatures w14:val="none"/>
        </w:rPr>
        <w:t>onkurencinio dialogo</w:t>
      </w:r>
      <w:r>
        <w:rPr>
          <w:rFonts w:ascii="Times New Roman" w:eastAsia="Times New Roman" w:hAnsi="Times New Roman" w:cs="Times New Roman"/>
          <w:kern w:val="0"/>
          <w:sz w:val="22"/>
          <w:szCs w:val="22"/>
          <w14:ligatures w14:val="none"/>
        </w:rPr>
        <w:t xml:space="preserve"> </w:t>
      </w:r>
      <w:r w:rsidRPr="00415695">
        <w:rPr>
          <w:rFonts w:ascii="Times New Roman" w:eastAsia="Times New Roman" w:hAnsi="Times New Roman" w:cs="Times New Roman"/>
          <w:kern w:val="0"/>
          <w:sz w:val="22"/>
          <w:szCs w:val="22"/>
          <w14:ligatures w14:val="none"/>
        </w:rPr>
        <w:t>būdu vykdomu viešuoju pirkimu</w:t>
      </w:r>
      <w:r>
        <w:rPr>
          <w:rFonts w:ascii="Times New Roman" w:eastAsia="Times New Roman" w:hAnsi="Times New Roman" w:cs="Times New Roman"/>
          <w:kern w:val="0"/>
          <w:sz w:val="22"/>
          <w:szCs w:val="22"/>
          <w14:ligatures w14:val="none"/>
        </w:rPr>
        <w:t xml:space="preserve"> </w:t>
      </w:r>
      <w:r w:rsidRPr="00415695">
        <w:rPr>
          <w:rFonts w:ascii="Times New Roman" w:eastAsia="Times New Roman" w:hAnsi="Times New Roman" w:cs="Times New Roman"/>
          <w:kern w:val="0"/>
          <w:sz w:val="22"/>
          <w:szCs w:val="22"/>
          <w14:ligatures w14:val="none"/>
        </w:rPr>
        <w:t>„</w:t>
      </w:r>
      <w:r w:rsidR="00405EFF">
        <w:rPr>
          <w:rFonts w:ascii="Times New Roman" w:eastAsia="Times New Roman" w:hAnsi="Times New Roman" w:cs="Times New Roman"/>
          <w:kern w:val="0"/>
          <w:sz w:val="22"/>
          <w:szCs w:val="22"/>
          <w14:ligatures w14:val="none"/>
        </w:rPr>
        <w:t xml:space="preserve">Investuotojo atrankos valdžios ir privataus </w:t>
      </w:r>
      <w:r w:rsidR="00F43731">
        <w:rPr>
          <w:rFonts w:ascii="Times New Roman" w:eastAsia="Times New Roman" w:hAnsi="Times New Roman" w:cs="Times New Roman"/>
          <w:kern w:val="0"/>
          <w:sz w:val="22"/>
          <w:szCs w:val="22"/>
          <w14:ligatures w14:val="none"/>
        </w:rPr>
        <w:t>subjektų partnerystės projekto „Karinio miestelio infrastruktūros sukūrimas Klaipėdos rajone, Kairiuose“ įgyvendinimo</w:t>
      </w:r>
      <w:r w:rsidRPr="00415695">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4B2DDE" w:rsidRPr="004B2DDE">
        <w:rPr>
          <w:rFonts w:ascii="Times New Roman" w:eastAsia="Times New Roman" w:hAnsi="Times New Roman" w:cs="Times New Roman"/>
          <w:kern w:val="0"/>
          <w:sz w:val="22"/>
          <w:szCs w:val="22"/>
          <w14:ligatures w14:val="none"/>
        </w:rPr>
        <w:t xml:space="preserve">Toliau rašte naudojamų sąvokų, nurodytų didžiąją raide, reikšmės pateiktos </w:t>
      </w:r>
      <w:r w:rsidR="007C3A20">
        <w:rPr>
          <w:rFonts w:ascii="Times New Roman" w:eastAsia="Times New Roman" w:hAnsi="Times New Roman" w:cs="Times New Roman"/>
          <w:kern w:val="0"/>
          <w:sz w:val="22"/>
          <w:szCs w:val="22"/>
          <w14:ligatures w14:val="none"/>
        </w:rPr>
        <w:t>Konkurencinio dialogo</w:t>
      </w:r>
      <w:r w:rsidR="004B2DDE">
        <w:rPr>
          <w:rFonts w:ascii="Times New Roman" w:eastAsia="Times New Roman" w:hAnsi="Times New Roman" w:cs="Times New Roman"/>
          <w:kern w:val="0"/>
          <w:sz w:val="22"/>
          <w:szCs w:val="22"/>
          <w14:ligatures w14:val="none"/>
        </w:rPr>
        <w:t xml:space="preserve"> </w:t>
      </w:r>
      <w:r w:rsidR="004B2DDE" w:rsidRPr="004B2DDE">
        <w:rPr>
          <w:rFonts w:ascii="Times New Roman" w:eastAsia="Times New Roman" w:hAnsi="Times New Roman" w:cs="Times New Roman"/>
          <w:kern w:val="0"/>
          <w:sz w:val="22"/>
          <w:szCs w:val="22"/>
          <w14:ligatures w14:val="none"/>
        </w:rPr>
        <w:t>sąlygų (toliau – Sąlygos) 1 priede „Naudojamos sąvokos“.</w:t>
      </w:r>
    </w:p>
    <w:p w14:paraId="1D672187" w14:textId="77777777" w:rsidR="004B2DDE" w:rsidRPr="004B2DDE" w:rsidRDefault="004B2DDE" w:rsidP="004B2DDE">
      <w:pPr>
        <w:spacing w:after="0" w:line="240" w:lineRule="auto"/>
        <w:ind w:firstLine="709"/>
        <w:jc w:val="both"/>
        <w:rPr>
          <w:rFonts w:ascii="Times New Roman" w:eastAsia="Times New Roman" w:hAnsi="Times New Roman" w:cs="Times New Roman"/>
          <w:kern w:val="0"/>
          <w:sz w:val="22"/>
          <w:szCs w:val="22"/>
          <w14:ligatures w14:val="none"/>
        </w:rPr>
      </w:pPr>
    </w:p>
    <w:p w14:paraId="187DF4BD" w14:textId="7E3E82CD" w:rsidR="004B2DDE" w:rsidRPr="004B2DDE" w:rsidRDefault="00B7407D" w:rsidP="00F21E1A">
      <w:pPr>
        <w:spacing w:after="0" w:line="360" w:lineRule="auto"/>
        <w:ind w:firstLine="709"/>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T</w:t>
      </w:r>
      <w:r w:rsidR="004B2DDE" w:rsidRPr="004B2DDE">
        <w:rPr>
          <w:rFonts w:ascii="Times New Roman" w:eastAsia="Times New Roman" w:hAnsi="Times New Roman" w:cs="Times New Roman"/>
          <w:b/>
          <w:kern w:val="0"/>
          <w14:ligatures w14:val="none"/>
        </w:rPr>
        <w:t xml:space="preserve">eikiame atsakymus į </w:t>
      </w:r>
      <w:r w:rsidR="007C3A20">
        <w:rPr>
          <w:rFonts w:ascii="Times New Roman" w:eastAsia="Times New Roman" w:hAnsi="Times New Roman" w:cs="Times New Roman"/>
          <w:b/>
          <w:kern w:val="0"/>
          <w14:ligatures w14:val="none"/>
        </w:rPr>
        <w:t>ūkio subjektų</w:t>
      </w:r>
      <w:r w:rsidR="004B2DDE" w:rsidRPr="004B2DDE">
        <w:rPr>
          <w:rFonts w:ascii="Times New Roman" w:eastAsia="Times New Roman" w:hAnsi="Times New Roman" w:cs="Times New Roman"/>
          <w:b/>
          <w:kern w:val="0"/>
          <w14:ligatures w14:val="none"/>
        </w:rPr>
        <w:t xml:space="preserve"> užduotus klausimus:</w:t>
      </w:r>
    </w:p>
    <w:p w14:paraId="3322AF15" w14:textId="77777777" w:rsidR="004B2DDE" w:rsidRPr="004B2DDE" w:rsidRDefault="004B2DDE" w:rsidP="00F21E1A">
      <w:pPr>
        <w:spacing w:after="0" w:line="360" w:lineRule="auto"/>
        <w:ind w:firstLine="709"/>
        <w:jc w:val="both"/>
        <w:rPr>
          <w:rFonts w:ascii="Times New Roman" w:eastAsia="Times New Roman" w:hAnsi="Times New Roman" w:cs="Times New Roman"/>
          <w:b/>
          <w:kern w:val="0"/>
          <w14:ligatures w14:val="none"/>
        </w:rPr>
      </w:pPr>
    </w:p>
    <w:p w14:paraId="54A389DA" w14:textId="7214A72F" w:rsidR="004B2DDE" w:rsidRDefault="004B2DDE" w:rsidP="00F21E1A">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sz w:val="22"/>
          <w:szCs w:val="22"/>
          <w14:ligatures w14:val="none"/>
        </w:rPr>
      </w:pPr>
      <w:bookmarkStart w:id="1" w:name="_Hlk196255022"/>
      <w:r w:rsidRPr="00B63C06">
        <w:rPr>
          <w:rFonts w:ascii="Times New Roman" w:eastAsia="Times New Roman" w:hAnsi="Times New Roman" w:cs="Times New Roman"/>
          <w:b/>
          <w:kern w:val="0"/>
          <w:sz w:val="22"/>
          <w:szCs w:val="22"/>
          <w14:ligatures w14:val="none"/>
        </w:rPr>
        <w:t xml:space="preserve">Klausimas </w:t>
      </w:r>
      <w:r w:rsidRPr="00B63C06">
        <w:rPr>
          <w:rFonts w:ascii="Times New Roman" w:eastAsia="Times New Roman" w:hAnsi="Times New Roman" w:cs="Times New Roman"/>
          <w:kern w:val="0"/>
          <w:sz w:val="22"/>
          <w:szCs w:val="22"/>
          <w14:ligatures w14:val="none"/>
        </w:rPr>
        <w:t>(kalba netaisyta)</w:t>
      </w:r>
      <w:r w:rsidRPr="00B63C06">
        <w:rPr>
          <w:rFonts w:ascii="Times New Roman" w:eastAsia="Times New Roman" w:hAnsi="Times New Roman" w:cs="Times New Roman"/>
          <w:bCs/>
          <w:kern w:val="0"/>
          <w:sz w:val="22"/>
          <w:szCs w:val="22"/>
          <w14:ligatures w14:val="none"/>
        </w:rPr>
        <w:t xml:space="preserve">: </w:t>
      </w:r>
    </w:p>
    <w:p w14:paraId="4AF1F8CB" w14:textId="3374C63A" w:rsidR="0085676C" w:rsidRPr="0085676C" w:rsidRDefault="00AA57C1" w:rsidP="00F21E1A">
      <w:pPr>
        <w:spacing w:after="0" w:line="360" w:lineRule="auto"/>
        <w:ind w:firstLine="851"/>
        <w:jc w:val="both"/>
        <w:rPr>
          <w:rFonts w:ascii="Times New Roman" w:eastAsia="Times New Roman" w:hAnsi="Times New Roman" w:cs="Times New Roman"/>
          <w:kern w:val="0"/>
          <w:sz w:val="22"/>
          <w:szCs w:val="22"/>
          <w14:ligatures w14:val="none"/>
        </w:rPr>
      </w:pPr>
      <w:r w:rsidRPr="00AA57C1">
        <w:rPr>
          <w:rFonts w:ascii="Times New Roman" w:eastAsia="Times New Roman" w:hAnsi="Times New Roman" w:cs="Times New Roman"/>
          <w:kern w:val="0"/>
          <w:sz w:val="22"/>
          <w:szCs w:val="22"/>
          <w14:ligatures w14:val="none"/>
        </w:rPr>
        <w:t xml:space="preserve">Konkurso sąlygose yra reikalaujama, kad atrinktieji kandidatai teikiantys sprendinį privalės pateikti sprendinio techninę dalį atitinkančią priede </w:t>
      </w:r>
      <w:proofErr w:type="spellStart"/>
      <w:r w:rsidRPr="00AA57C1">
        <w:rPr>
          <w:rFonts w:ascii="Times New Roman" w:eastAsia="Times New Roman" w:hAnsi="Times New Roman" w:cs="Times New Roman"/>
          <w:kern w:val="0"/>
          <w:sz w:val="22"/>
          <w:szCs w:val="22"/>
          <w14:ligatures w14:val="none"/>
        </w:rPr>
        <w:t>Nr</w:t>
      </w:r>
      <w:proofErr w:type="spellEnd"/>
      <w:r w:rsidRPr="00AA57C1">
        <w:rPr>
          <w:rFonts w:ascii="Times New Roman" w:eastAsia="Times New Roman" w:hAnsi="Times New Roman" w:cs="Times New Roman"/>
          <w:kern w:val="0"/>
          <w:sz w:val="22"/>
          <w:szCs w:val="22"/>
          <w14:ligatures w14:val="none"/>
        </w:rPr>
        <w:t xml:space="preserve"> 16 keliamus reikalavimus. Tačiau iš šio priedo p.3.2 Objekto planai ir p.3.3 Statinių brėžiniai nėra aišku kuriems statiniams keliamas brėžinių pateikimo reikalavimas. Prašome nurodyti kuriems statiniams keliamas brėžinių pateikimo reikalavimas (planai, fasadai, pjūviai it t.t.).</w:t>
      </w:r>
    </w:p>
    <w:p w14:paraId="65B0DE04" w14:textId="2CB42DE8" w:rsidR="00EE5D5A" w:rsidRDefault="00A464AE" w:rsidP="00F21E1A">
      <w:pPr>
        <w:pStyle w:val="ListParagraph"/>
        <w:numPr>
          <w:ilvl w:val="0"/>
          <w:numId w:val="6"/>
        </w:numPr>
        <w:spacing w:after="0" w:line="360" w:lineRule="auto"/>
        <w:contextualSpacing w:val="0"/>
        <w:jc w:val="both"/>
        <w:rPr>
          <w:rFonts w:ascii="Times New Roman" w:eastAsia="Times New Roman" w:hAnsi="Times New Roman" w:cs="Times New Roman"/>
          <w:kern w:val="0"/>
          <w:sz w:val="22"/>
          <w:szCs w:val="22"/>
          <w14:ligatures w14:val="none"/>
        </w:rPr>
      </w:pPr>
      <w:r w:rsidRPr="00027A12">
        <w:rPr>
          <w:rFonts w:ascii="Times New Roman" w:eastAsia="Times New Roman" w:hAnsi="Times New Roman" w:cs="Times New Roman"/>
          <w:b/>
          <w:bCs/>
          <w:kern w:val="0"/>
          <w:sz w:val="22"/>
          <w:szCs w:val="22"/>
          <w14:ligatures w14:val="none"/>
        </w:rPr>
        <w:t>Atsakymas</w:t>
      </w:r>
      <w:r w:rsidRPr="00027A12">
        <w:rPr>
          <w:rFonts w:ascii="Times New Roman" w:eastAsia="Times New Roman" w:hAnsi="Times New Roman" w:cs="Times New Roman"/>
          <w:kern w:val="0"/>
          <w:sz w:val="22"/>
          <w:szCs w:val="22"/>
          <w14:ligatures w14:val="none"/>
        </w:rPr>
        <w:t>:</w:t>
      </w:r>
    </w:p>
    <w:p w14:paraId="7DBB6AD8" w14:textId="2FF45B2F" w:rsidR="00AA57C1" w:rsidRDefault="00AA57C1" w:rsidP="00AA57C1">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Pagal </w:t>
      </w:r>
      <w:r w:rsidRPr="00AA57C1">
        <w:rPr>
          <w:rFonts w:ascii="Times New Roman" w:eastAsia="Times New Roman" w:hAnsi="Times New Roman" w:cs="Times New Roman"/>
          <w:kern w:val="0"/>
          <w:sz w:val="22"/>
          <w:szCs w:val="22"/>
          <w14:ligatures w14:val="none"/>
        </w:rPr>
        <w:t>Konku</w:t>
      </w:r>
      <w:r w:rsidR="00C65DFB">
        <w:rPr>
          <w:rFonts w:ascii="Times New Roman" w:eastAsia="Times New Roman" w:hAnsi="Times New Roman" w:cs="Times New Roman"/>
          <w:kern w:val="0"/>
          <w:sz w:val="22"/>
          <w:szCs w:val="22"/>
          <w14:ligatures w14:val="none"/>
        </w:rPr>
        <w:t xml:space="preserve">rencinio dialogo </w:t>
      </w:r>
      <w:r w:rsidRPr="00AA57C1">
        <w:rPr>
          <w:rFonts w:ascii="Times New Roman" w:eastAsia="Times New Roman" w:hAnsi="Times New Roman" w:cs="Times New Roman"/>
          <w:kern w:val="0"/>
          <w:sz w:val="22"/>
          <w:szCs w:val="22"/>
          <w14:ligatures w14:val="none"/>
        </w:rPr>
        <w:t>sąlyg</w:t>
      </w:r>
      <w:r>
        <w:rPr>
          <w:rFonts w:ascii="Times New Roman" w:eastAsia="Times New Roman" w:hAnsi="Times New Roman" w:cs="Times New Roman"/>
          <w:kern w:val="0"/>
          <w:sz w:val="22"/>
          <w:szCs w:val="22"/>
          <w14:ligatures w14:val="none"/>
        </w:rPr>
        <w:t>ų</w:t>
      </w:r>
      <w:r w:rsidR="00C65DFB">
        <w:rPr>
          <w:rFonts w:ascii="Times New Roman" w:eastAsia="Times New Roman" w:hAnsi="Times New Roman" w:cs="Times New Roman"/>
          <w:kern w:val="0"/>
          <w:sz w:val="22"/>
          <w:szCs w:val="22"/>
          <w14:ligatures w14:val="none"/>
        </w:rPr>
        <w:t xml:space="preserve"> (toliau – Sąlygos)</w:t>
      </w:r>
      <w:r>
        <w:rPr>
          <w:rFonts w:ascii="Times New Roman" w:eastAsia="Times New Roman" w:hAnsi="Times New Roman" w:cs="Times New Roman"/>
          <w:kern w:val="0"/>
          <w:sz w:val="22"/>
          <w:szCs w:val="22"/>
          <w14:ligatures w14:val="none"/>
        </w:rPr>
        <w:t xml:space="preserve"> 49.1 papunktį, </w:t>
      </w:r>
      <w:r w:rsidRPr="00AA57C1">
        <w:rPr>
          <w:rFonts w:ascii="Times New Roman" w:eastAsia="Times New Roman" w:hAnsi="Times New Roman" w:cs="Times New Roman"/>
          <w:kern w:val="0"/>
          <w:sz w:val="22"/>
          <w:szCs w:val="22"/>
          <w14:ligatures w14:val="none"/>
        </w:rPr>
        <w:t>Sprendinio techninėje dalyje taip pat turi būti</w:t>
      </w:r>
      <w:r>
        <w:rPr>
          <w:rFonts w:ascii="Times New Roman" w:eastAsia="Times New Roman" w:hAnsi="Times New Roman" w:cs="Times New Roman"/>
          <w:kern w:val="0"/>
          <w:sz w:val="22"/>
          <w:szCs w:val="22"/>
          <w14:ligatures w14:val="none"/>
        </w:rPr>
        <w:t xml:space="preserve"> </w:t>
      </w:r>
      <w:r w:rsidRPr="00AA57C1">
        <w:rPr>
          <w:rFonts w:ascii="Times New Roman" w:eastAsia="Times New Roman" w:hAnsi="Times New Roman" w:cs="Times New Roman"/>
          <w:kern w:val="0"/>
          <w:sz w:val="22"/>
          <w:szCs w:val="22"/>
          <w14:ligatures w14:val="none"/>
        </w:rPr>
        <w:t xml:space="preserve">techninė-inžinerinė informacija, parengta pagal Specifikacijas (Sąlygų 2 priedas </w:t>
      </w:r>
      <w:r w:rsidRPr="00053A46">
        <w:rPr>
          <w:rFonts w:ascii="Times New Roman" w:eastAsia="Times New Roman" w:hAnsi="Times New Roman" w:cs="Times New Roman"/>
          <w:i/>
          <w:kern w:val="0"/>
          <w:sz w:val="22"/>
          <w:szCs w:val="22"/>
          <w14:ligatures w14:val="none"/>
        </w:rPr>
        <w:t>Techninės specifikacijos</w:t>
      </w:r>
      <w:r w:rsidRPr="00AA57C1">
        <w:rPr>
          <w:rFonts w:ascii="Times New Roman" w:eastAsia="Times New Roman" w:hAnsi="Times New Roman" w:cs="Times New Roman"/>
          <w:kern w:val="0"/>
          <w:sz w:val="22"/>
          <w:szCs w:val="22"/>
          <w14:ligatures w14:val="none"/>
        </w:rPr>
        <w:t xml:space="preserve"> priedėlių formas), ir Sąlygų 16 priede </w:t>
      </w:r>
      <w:r w:rsidRPr="00053A46">
        <w:rPr>
          <w:rFonts w:ascii="Times New Roman" w:eastAsia="Times New Roman" w:hAnsi="Times New Roman" w:cs="Times New Roman"/>
          <w:i/>
          <w:kern w:val="0"/>
          <w:sz w:val="22"/>
          <w:szCs w:val="22"/>
          <w14:ligatures w14:val="none"/>
        </w:rPr>
        <w:t>Reikalavimai techninei-inžinerinei informacijai</w:t>
      </w:r>
      <w:r w:rsidRPr="00AA57C1">
        <w:rPr>
          <w:rFonts w:ascii="Times New Roman" w:eastAsia="Times New Roman" w:hAnsi="Times New Roman" w:cs="Times New Roman"/>
          <w:kern w:val="0"/>
          <w:sz w:val="22"/>
          <w:szCs w:val="22"/>
          <w14:ligatures w14:val="none"/>
        </w:rPr>
        <w:t xml:space="preserve"> nustatytas sąlygas</w:t>
      </w:r>
      <w:r>
        <w:rPr>
          <w:rFonts w:ascii="Times New Roman" w:eastAsia="Times New Roman" w:hAnsi="Times New Roman" w:cs="Times New Roman"/>
          <w:kern w:val="0"/>
          <w:sz w:val="22"/>
          <w:szCs w:val="22"/>
          <w14:ligatures w14:val="none"/>
        </w:rPr>
        <w:t xml:space="preserve">. </w:t>
      </w:r>
      <w:r w:rsidR="005F4EA6">
        <w:rPr>
          <w:rFonts w:ascii="Times New Roman" w:eastAsia="Times New Roman" w:hAnsi="Times New Roman" w:cs="Times New Roman"/>
          <w:kern w:val="0"/>
          <w:sz w:val="22"/>
          <w:szCs w:val="22"/>
          <w14:ligatures w14:val="none"/>
        </w:rPr>
        <w:t xml:space="preserve">Vadovaujantis </w:t>
      </w:r>
      <w:r w:rsidR="00C65DFB">
        <w:rPr>
          <w:rFonts w:ascii="Times New Roman" w:eastAsia="Times New Roman" w:hAnsi="Times New Roman" w:cs="Times New Roman"/>
          <w:kern w:val="0"/>
          <w:sz w:val="22"/>
          <w:szCs w:val="22"/>
          <w14:ligatures w14:val="none"/>
        </w:rPr>
        <w:t>S</w:t>
      </w:r>
      <w:r w:rsidRPr="00AA57C1">
        <w:rPr>
          <w:rFonts w:ascii="Times New Roman" w:eastAsia="Times New Roman" w:hAnsi="Times New Roman" w:cs="Times New Roman"/>
          <w:kern w:val="0"/>
          <w:sz w:val="22"/>
          <w:szCs w:val="22"/>
          <w14:ligatures w14:val="none"/>
        </w:rPr>
        <w:t>ąlygų</w:t>
      </w:r>
      <w:r>
        <w:rPr>
          <w:rFonts w:ascii="Times New Roman" w:eastAsia="Times New Roman" w:hAnsi="Times New Roman" w:cs="Times New Roman"/>
          <w:kern w:val="0"/>
          <w:sz w:val="22"/>
          <w:szCs w:val="22"/>
          <w14:ligatures w14:val="none"/>
        </w:rPr>
        <w:t xml:space="preserve"> </w:t>
      </w:r>
      <w:r w:rsidR="00EF5E14">
        <w:rPr>
          <w:rFonts w:ascii="Times New Roman" w:eastAsia="Times New Roman" w:hAnsi="Times New Roman" w:cs="Times New Roman"/>
          <w:kern w:val="0"/>
          <w:sz w:val="22"/>
          <w:szCs w:val="22"/>
          <w14:ligatures w14:val="none"/>
        </w:rPr>
        <w:t>16 priedo 3.2 papunk</w:t>
      </w:r>
      <w:r w:rsidR="005F4EA6">
        <w:rPr>
          <w:rFonts w:ascii="Times New Roman" w:eastAsia="Times New Roman" w:hAnsi="Times New Roman" w:cs="Times New Roman"/>
          <w:kern w:val="0"/>
          <w:sz w:val="22"/>
          <w:szCs w:val="22"/>
          <w14:ligatures w14:val="none"/>
        </w:rPr>
        <w:t>čiu</w:t>
      </w:r>
      <w:r w:rsidR="00EF5E14">
        <w:rPr>
          <w:rFonts w:ascii="Times New Roman" w:eastAsia="Times New Roman" w:hAnsi="Times New Roman" w:cs="Times New Roman"/>
          <w:kern w:val="0"/>
          <w:sz w:val="22"/>
          <w:szCs w:val="22"/>
          <w14:ligatures w14:val="none"/>
        </w:rPr>
        <w:t>, p</w:t>
      </w:r>
      <w:r w:rsidR="00EF5E14" w:rsidRPr="00EF5E14">
        <w:rPr>
          <w:rFonts w:ascii="Times New Roman" w:eastAsia="Times New Roman" w:hAnsi="Times New Roman" w:cs="Times New Roman"/>
          <w:kern w:val="0"/>
          <w:sz w:val="22"/>
          <w:szCs w:val="22"/>
          <w14:ligatures w14:val="none"/>
        </w:rPr>
        <w:t>ateikiant / aprašant techninį - inžinerinį sprendinį</w:t>
      </w:r>
      <w:r w:rsidR="00C65DFB">
        <w:rPr>
          <w:rFonts w:ascii="Times New Roman" w:eastAsia="Times New Roman" w:hAnsi="Times New Roman" w:cs="Times New Roman"/>
          <w:kern w:val="0"/>
          <w:sz w:val="22"/>
          <w:szCs w:val="22"/>
          <w14:ligatures w14:val="none"/>
        </w:rPr>
        <w:t>,</w:t>
      </w:r>
      <w:r w:rsidR="00EF5E14" w:rsidRPr="00EF5E14">
        <w:rPr>
          <w:rFonts w:ascii="Times New Roman" w:eastAsia="Times New Roman" w:hAnsi="Times New Roman" w:cs="Times New Roman"/>
          <w:kern w:val="0"/>
          <w:sz w:val="22"/>
          <w:szCs w:val="22"/>
          <w14:ligatures w14:val="none"/>
        </w:rPr>
        <w:t xml:space="preserve"> reikia su Sprendinio / Pasiūlymo informacija pateikti</w:t>
      </w:r>
      <w:r w:rsidR="00EF5E14" w:rsidRPr="00EF5E14">
        <w:t xml:space="preserve"> </w:t>
      </w:r>
      <w:r w:rsidR="00EF5E14" w:rsidRPr="00EF5E14">
        <w:rPr>
          <w:rFonts w:ascii="Times New Roman" w:eastAsia="Times New Roman" w:hAnsi="Times New Roman" w:cs="Times New Roman"/>
          <w:kern w:val="0"/>
          <w:sz w:val="22"/>
          <w:szCs w:val="22"/>
          <w14:ligatures w14:val="none"/>
        </w:rPr>
        <w:t>Objekto plan</w:t>
      </w:r>
      <w:r w:rsidR="00EF5E14">
        <w:rPr>
          <w:rFonts w:ascii="Times New Roman" w:eastAsia="Times New Roman" w:hAnsi="Times New Roman" w:cs="Times New Roman"/>
          <w:kern w:val="0"/>
          <w:sz w:val="22"/>
          <w:szCs w:val="22"/>
          <w14:ligatures w14:val="none"/>
        </w:rPr>
        <w:t>us</w:t>
      </w:r>
      <w:r w:rsidR="00EF5E14" w:rsidRPr="00EF5E14">
        <w:rPr>
          <w:rFonts w:ascii="Times New Roman" w:eastAsia="Times New Roman" w:hAnsi="Times New Roman" w:cs="Times New Roman"/>
          <w:kern w:val="0"/>
          <w:sz w:val="22"/>
          <w:szCs w:val="22"/>
          <w14:ligatures w14:val="none"/>
        </w:rPr>
        <w:t xml:space="preserve"> (brėžiniai su eksplikacijomis ir sutartiniais </w:t>
      </w:r>
      <w:proofErr w:type="spellStart"/>
      <w:r w:rsidR="00EF5E14" w:rsidRPr="00EF5E14">
        <w:rPr>
          <w:rFonts w:ascii="Times New Roman" w:eastAsia="Times New Roman" w:hAnsi="Times New Roman" w:cs="Times New Roman"/>
          <w:kern w:val="0"/>
          <w:sz w:val="22"/>
          <w:szCs w:val="22"/>
          <w14:ligatures w14:val="none"/>
        </w:rPr>
        <w:t>žymėjimais</w:t>
      </w:r>
      <w:proofErr w:type="spellEnd"/>
      <w:r w:rsidR="00EF5E14" w:rsidRPr="00EF5E14">
        <w:rPr>
          <w:rFonts w:ascii="Times New Roman" w:eastAsia="Times New Roman" w:hAnsi="Times New Roman" w:cs="Times New Roman"/>
          <w:kern w:val="0"/>
          <w:sz w:val="22"/>
          <w:szCs w:val="22"/>
          <w14:ligatures w14:val="none"/>
        </w:rPr>
        <w:t>):</w:t>
      </w:r>
    </w:p>
    <w:p w14:paraId="6DBCFA0A" w14:textId="320D75C9" w:rsidR="00EF5E14" w:rsidRPr="00EF5E14" w:rsidRDefault="00EF5E14"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„3.2.1. </w:t>
      </w:r>
      <w:r w:rsidRPr="00EF5E14">
        <w:rPr>
          <w:rFonts w:ascii="Times New Roman" w:eastAsia="Times New Roman" w:hAnsi="Times New Roman" w:cs="Times New Roman"/>
          <w:kern w:val="0"/>
          <w:sz w:val="22"/>
          <w:szCs w:val="22"/>
          <w14:ligatures w14:val="none"/>
        </w:rPr>
        <w:t>Objekto teritorijos planas  su visais Specifikacijose nurodytais statiniais, esant poreikiui Dalyvis papildomai turi nurodyti Paslaugų vykdymui užtikrinti reikalingos papildomos infrastruktūros įrengimo vietas ir apimtis;</w:t>
      </w:r>
    </w:p>
    <w:p w14:paraId="05D13717" w14:textId="2E476AFF" w:rsidR="00EF5E14" w:rsidRPr="00EF5E14" w:rsidRDefault="00EF5E14"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3.2.2. </w:t>
      </w:r>
      <w:r w:rsidRPr="00EF5E14">
        <w:rPr>
          <w:rFonts w:ascii="Times New Roman" w:eastAsia="Times New Roman" w:hAnsi="Times New Roman" w:cs="Times New Roman"/>
          <w:kern w:val="0"/>
          <w:sz w:val="22"/>
          <w:szCs w:val="22"/>
          <w14:ligatures w14:val="none"/>
        </w:rPr>
        <w:t>Teritorijos aptvėrimo ir dangų planas;</w:t>
      </w:r>
    </w:p>
    <w:p w14:paraId="463B1EBC" w14:textId="71C4786C" w:rsidR="00EF5E14" w:rsidRPr="00EF5E14" w:rsidRDefault="00EF5E14"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3.2.3. </w:t>
      </w:r>
      <w:r w:rsidRPr="00EF5E14">
        <w:rPr>
          <w:rFonts w:ascii="Times New Roman" w:eastAsia="Times New Roman" w:hAnsi="Times New Roman" w:cs="Times New Roman"/>
          <w:kern w:val="0"/>
          <w:sz w:val="22"/>
          <w:szCs w:val="22"/>
          <w14:ligatures w14:val="none"/>
        </w:rPr>
        <w:t>Inžinerinių tinklų ir inžinerinių statinių principiniai sprendiniai (pateikiamas suvestinis sklypo inžinerinių tinklų planas, bei siūlomi kitokie Dalyvio  sprendiniai negu pateikta Specifikacijose), privaloma nurodyti atsakomybių ribas;</w:t>
      </w:r>
    </w:p>
    <w:p w14:paraId="6516E0AC" w14:textId="51FD5E07" w:rsidR="00EF5E14" w:rsidRPr="00EF5E14" w:rsidRDefault="00EF5E14"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3.2.4. </w:t>
      </w:r>
      <w:r w:rsidRPr="00EF5E14">
        <w:rPr>
          <w:rFonts w:ascii="Times New Roman" w:eastAsia="Times New Roman" w:hAnsi="Times New Roman" w:cs="Times New Roman"/>
          <w:kern w:val="0"/>
          <w:sz w:val="22"/>
          <w:szCs w:val="22"/>
          <w14:ligatures w14:val="none"/>
        </w:rPr>
        <w:t>Kiti su Objekto sukūrimu susiję planai, brėžiniai, schemos.</w:t>
      </w:r>
    </w:p>
    <w:p w14:paraId="552FA1AC" w14:textId="11784811" w:rsidR="00EF5E14" w:rsidRDefault="00EF5E14"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3.2.5. </w:t>
      </w:r>
      <w:r w:rsidRPr="00EF5E14">
        <w:rPr>
          <w:rFonts w:ascii="Times New Roman" w:eastAsia="Times New Roman" w:hAnsi="Times New Roman" w:cs="Times New Roman"/>
          <w:kern w:val="0"/>
          <w:sz w:val="22"/>
          <w:szCs w:val="22"/>
          <w14:ligatures w14:val="none"/>
        </w:rPr>
        <w:t>Pagrįstus Dalyvio siūlymus papildomai ne pagal Specifikacijas.</w:t>
      </w:r>
      <w:r>
        <w:rPr>
          <w:rFonts w:ascii="Times New Roman" w:eastAsia="Times New Roman" w:hAnsi="Times New Roman" w:cs="Times New Roman"/>
          <w:kern w:val="0"/>
          <w:sz w:val="22"/>
          <w:szCs w:val="22"/>
          <w14:ligatures w14:val="none"/>
        </w:rPr>
        <w:t>“</w:t>
      </w:r>
    </w:p>
    <w:p w14:paraId="66AA48B8" w14:textId="545B3712" w:rsidR="00EF5E14" w:rsidRDefault="005F4EA6"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Vadovaujantis </w:t>
      </w:r>
      <w:r w:rsidR="00C65DFB">
        <w:rPr>
          <w:rFonts w:ascii="Times New Roman" w:eastAsia="Times New Roman" w:hAnsi="Times New Roman" w:cs="Times New Roman"/>
          <w:kern w:val="0"/>
          <w:sz w:val="22"/>
          <w:szCs w:val="22"/>
          <w14:ligatures w14:val="none"/>
        </w:rPr>
        <w:t>S</w:t>
      </w:r>
      <w:r w:rsidR="00EF5E14" w:rsidRPr="00EF5E14">
        <w:rPr>
          <w:rFonts w:ascii="Times New Roman" w:eastAsia="Times New Roman" w:hAnsi="Times New Roman" w:cs="Times New Roman"/>
          <w:kern w:val="0"/>
          <w:sz w:val="22"/>
          <w:szCs w:val="22"/>
          <w14:ligatures w14:val="none"/>
        </w:rPr>
        <w:t>ąlygų 16 priedo 3.</w:t>
      </w:r>
      <w:r w:rsidR="00EF5E14">
        <w:rPr>
          <w:rFonts w:ascii="Times New Roman" w:eastAsia="Times New Roman" w:hAnsi="Times New Roman" w:cs="Times New Roman"/>
          <w:kern w:val="0"/>
          <w:sz w:val="22"/>
          <w:szCs w:val="22"/>
          <w14:ligatures w14:val="none"/>
        </w:rPr>
        <w:t>3</w:t>
      </w:r>
      <w:r w:rsidR="00EF5E14" w:rsidRPr="00EF5E14">
        <w:rPr>
          <w:rFonts w:ascii="Times New Roman" w:eastAsia="Times New Roman" w:hAnsi="Times New Roman" w:cs="Times New Roman"/>
          <w:kern w:val="0"/>
          <w:sz w:val="22"/>
          <w:szCs w:val="22"/>
          <w14:ligatures w14:val="none"/>
        </w:rPr>
        <w:t xml:space="preserve"> papunk</w:t>
      </w:r>
      <w:r>
        <w:rPr>
          <w:rFonts w:ascii="Times New Roman" w:eastAsia="Times New Roman" w:hAnsi="Times New Roman" w:cs="Times New Roman"/>
          <w:kern w:val="0"/>
          <w:sz w:val="22"/>
          <w:szCs w:val="22"/>
          <w14:ligatures w14:val="none"/>
        </w:rPr>
        <w:t>čiu</w:t>
      </w:r>
      <w:r w:rsidR="00EF5E14" w:rsidRPr="00EF5E14">
        <w:rPr>
          <w:rFonts w:ascii="Times New Roman" w:eastAsia="Times New Roman" w:hAnsi="Times New Roman" w:cs="Times New Roman"/>
          <w:kern w:val="0"/>
          <w:sz w:val="22"/>
          <w:szCs w:val="22"/>
          <w14:ligatures w14:val="none"/>
        </w:rPr>
        <w:t>, pateikiant / aprašant techninį - inžinerinį sprendinį reikia su Sprendinio / Pasiūlymo informacija pateikti Statinių brėžini</w:t>
      </w:r>
      <w:r w:rsidR="00EF5E14">
        <w:rPr>
          <w:rFonts w:ascii="Times New Roman" w:eastAsia="Times New Roman" w:hAnsi="Times New Roman" w:cs="Times New Roman"/>
          <w:kern w:val="0"/>
          <w:sz w:val="22"/>
          <w:szCs w:val="22"/>
          <w14:ligatures w14:val="none"/>
        </w:rPr>
        <w:t>us</w:t>
      </w:r>
      <w:r w:rsidR="00EF5E14" w:rsidRPr="00EF5E14">
        <w:rPr>
          <w:rFonts w:ascii="Times New Roman" w:eastAsia="Times New Roman" w:hAnsi="Times New Roman" w:cs="Times New Roman"/>
          <w:kern w:val="0"/>
          <w:sz w:val="22"/>
          <w:szCs w:val="22"/>
          <w14:ligatures w14:val="none"/>
        </w:rPr>
        <w:t>:</w:t>
      </w:r>
    </w:p>
    <w:p w14:paraId="504A23D9" w14:textId="7A39A51E" w:rsidR="00EF5E14" w:rsidRPr="00EF5E14" w:rsidRDefault="00EF5E14"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 xml:space="preserve">„3.3.1. </w:t>
      </w:r>
      <w:r w:rsidRPr="00EF5E14">
        <w:rPr>
          <w:rFonts w:ascii="Times New Roman" w:eastAsia="Times New Roman" w:hAnsi="Times New Roman" w:cs="Times New Roman"/>
          <w:kern w:val="0"/>
          <w:sz w:val="22"/>
          <w:szCs w:val="22"/>
          <w14:ligatures w14:val="none"/>
        </w:rPr>
        <w:t xml:space="preserve">Pastatų siūlomi fasadų ir pjūvių brėžiniai. Informacija pateikiama brėžiniuose schematiškai. Brėžiniai su fasadų elementų medžiagiškumo sutartiniais </w:t>
      </w:r>
      <w:proofErr w:type="spellStart"/>
      <w:r w:rsidRPr="00EF5E14">
        <w:rPr>
          <w:rFonts w:ascii="Times New Roman" w:eastAsia="Times New Roman" w:hAnsi="Times New Roman" w:cs="Times New Roman"/>
          <w:kern w:val="0"/>
          <w:sz w:val="22"/>
          <w:szCs w:val="22"/>
          <w14:ligatures w14:val="none"/>
        </w:rPr>
        <w:t>žymėjimais</w:t>
      </w:r>
      <w:proofErr w:type="spellEnd"/>
      <w:r w:rsidRPr="00EF5E14">
        <w:rPr>
          <w:rFonts w:ascii="Times New Roman" w:eastAsia="Times New Roman" w:hAnsi="Times New Roman" w:cs="Times New Roman"/>
          <w:kern w:val="0"/>
          <w:sz w:val="22"/>
          <w:szCs w:val="22"/>
          <w14:ligatures w14:val="none"/>
        </w:rPr>
        <w:t xml:space="preserve"> ir spalviniu sprendimu, pateikiant fasadų medžiagų pavadinimus ir  tipus;</w:t>
      </w:r>
    </w:p>
    <w:p w14:paraId="474E149F" w14:textId="29E66C5E" w:rsidR="00EF5E14" w:rsidRPr="00EF5E14" w:rsidRDefault="00EF5E14"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3.3.2. </w:t>
      </w:r>
      <w:r w:rsidRPr="00EF5E14">
        <w:rPr>
          <w:rFonts w:ascii="Times New Roman" w:eastAsia="Times New Roman" w:hAnsi="Times New Roman" w:cs="Times New Roman"/>
          <w:kern w:val="0"/>
          <w:sz w:val="22"/>
          <w:szCs w:val="22"/>
          <w14:ligatures w14:val="none"/>
        </w:rPr>
        <w:t xml:space="preserve">Pastatų visų aukštų patalpų išdėstymo planai. Informacija pateikiama brėžiniuose schematiškai su patalpų eksplikacijomis, sutartiniais </w:t>
      </w:r>
      <w:proofErr w:type="spellStart"/>
      <w:r w:rsidRPr="00EF5E14">
        <w:rPr>
          <w:rFonts w:ascii="Times New Roman" w:eastAsia="Times New Roman" w:hAnsi="Times New Roman" w:cs="Times New Roman"/>
          <w:kern w:val="0"/>
          <w:sz w:val="22"/>
          <w:szCs w:val="22"/>
          <w14:ligatures w14:val="none"/>
        </w:rPr>
        <w:t>žymėjimais</w:t>
      </w:r>
      <w:proofErr w:type="spellEnd"/>
      <w:r w:rsidRPr="00EF5E14">
        <w:rPr>
          <w:rFonts w:ascii="Times New Roman" w:eastAsia="Times New Roman" w:hAnsi="Times New Roman" w:cs="Times New Roman"/>
          <w:kern w:val="0"/>
          <w:sz w:val="22"/>
          <w:szCs w:val="22"/>
          <w14:ligatures w14:val="none"/>
        </w:rPr>
        <w:t>, baldų ir įrangos išdėstymu.</w:t>
      </w:r>
    </w:p>
    <w:p w14:paraId="26CBAA74" w14:textId="261D5784" w:rsidR="00EF5E14" w:rsidRDefault="00EF5E14" w:rsidP="00EF5E14">
      <w:pPr>
        <w:spacing w:after="0" w:line="360" w:lineRule="auto"/>
        <w:ind w:firstLine="85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3.3.3. </w:t>
      </w:r>
      <w:r w:rsidRPr="00EF5E14">
        <w:rPr>
          <w:rFonts w:ascii="Times New Roman" w:eastAsia="Times New Roman" w:hAnsi="Times New Roman" w:cs="Times New Roman"/>
          <w:kern w:val="0"/>
          <w:sz w:val="22"/>
          <w:szCs w:val="22"/>
          <w14:ligatures w14:val="none"/>
        </w:rPr>
        <w:t>Objekto vizualizacijas ir koncepcinius sprendinius. Objekto teritorijos, statinių ir pastatų, eksterjero ir interjero sprendinių medžiagiškumo, spalvinių sprendinių, tūrinių ir erdvinių sprendinių vizualizacijos.</w:t>
      </w:r>
      <w:r>
        <w:rPr>
          <w:rFonts w:ascii="Times New Roman" w:eastAsia="Times New Roman" w:hAnsi="Times New Roman" w:cs="Times New Roman"/>
          <w:kern w:val="0"/>
          <w:sz w:val="22"/>
          <w:szCs w:val="22"/>
          <w14:ligatures w14:val="none"/>
        </w:rPr>
        <w:t>“</w:t>
      </w:r>
    </w:p>
    <w:bookmarkEnd w:id="1"/>
    <w:p w14:paraId="11065936" w14:textId="77777777" w:rsidR="008F6413" w:rsidRDefault="008F6413" w:rsidP="00C94B29">
      <w:pPr>
        <w:spacing w:after="0" w:line="240" w:lineRule="auto"/>
        <w:ind w:firstLine="709"/>
        <w:jc w:val="both"/>
        <w:rPr>
          <w:rFonts w:ascii="Times New Roman" w:eastAsia="Times New Roman" w:hAnsi="Times New Roman" w:cs="Times New Roman"/>
          <w:kern w:val="0"/>
          <w:sz w:val="22"/>
          <w:szCs w:val="22"/>
          <w14:ligatures w14:val="none"/>
        </w:rPr>
      </w:pPr>
    </w:p>
    <w:p w14:paraId="25A10D43" w14:textId="5B0E6640" w:rsidR="004F654B" w:rsidRDefault="004F654B" w:rsidP="004B2DDE">
      <w:pPr>
        <w:spacing w:after="0" w:line="240" w:lineRule="auto"/>
        <w:jc w:val="right"/>
        <w:rPr>
          <w:rFonts w:ascii="Times New Roman" w:eastAsia="Times New Roman" w:hAnsi="Times New Roman" w:cs="Times New Roman"/>
          <w:kern w:val="0"/>
          <w:sz w:val="22"/>
          <w:szCs w:val="22"/>
          <w14:ligatures w14:val="none"/>
        </w:rPr>
      </w:pPr>
    </w:p>
    <w:p w14:paraId="3D830A15" w14:textId="1D856590" w:rsidR="00203B6A" w:rsidRDefault="00203B6A" w:rsidP="004B2DDE">
      <w:pPr>
        <w:spacing w:after="0" w:line="240" w:lineRule="auto"/>
        <w:jc w:val="right"/>
        <w:rPr>
          <w:rFonts w:ascii="Times New Roman" w:eastAsia="Times New Roman" w:hAnsi="Times New Roman" w:cs="Times New Roman"/>
          <w:kern w:val="0"/>
          <w:sz w:val="22"/>
          <w:szCs w:val="22"/>
          <w14:ligatures w14:val="none"/>
        </w:rPr>
      </w:pPr>
    </w:p>
    <w:p w14:paraId="2195FA4A" w14:textId="77777777" w:rsidR="008F6413" w:rsidRDefault="008F6413" w:rsidP="004B2DDE">
      <w:pPr>
        <w:spacing w:after="0" w:line="240" w:lineRule="auto"/>
        <w:jc w:val="right"/>
        <w:rPr>
          <w:rFonts w:ascii="Times New Roman" w:eastAsia="Times New Roman" w:hAnsi="Times New Roman" w:cs="Times New Roman"/>
          <w:kern w:val="0"/>
          <w:sz w:val="22"/>
          <w:szCs w:val="22"/>
          <w14:ligatures w14:val="none"/>
        </w:rPr>
      </w:pPr>
    </w:p>
    <w:p w14:paraId="4E66BD47" w14:textId="77777777" w:rsidR="00203B6A" w:rsidRDefault="00203B6A" w:rsidP="004B2DDE">
      <w:pPr>
        <w:spacing w:after="0" w:line="240" w:lineRule="auto"/>
        <w:jc w:val="right"/>
        <w:rPr>
          <w:rFonts w:ascii="Times New Roman" w:eastAsia="Times New Roman" w:hAnsi="Times New Roman" w:cs="Times New Roman"/>
          <w:kern w:val="0"/>
          <w:sz w:val="22"/>
          <w:szCs w:val="22"/>
          <w14:ligatures w14:val="none"/>
        </w:rPr>
      </w:pPr>
    </w:p>
    <w:p w14:paraId="4059558A" w14:textId="2BBF3F1C" w:rsidR="004B2DDE" w:rsidRPr="004B2DDE" w:rsidRDefault="004B2DDE" w:rsidP="004B2DDE">
      <w:pPr>
        <w:spacing w:after="0" w:line="240" w:lineRule="auto"/>
        <w:jc w:val="right"/>
        <w:rPr>
          <w:rFonts w:ascii="Times New Roman" w:eastAsia="Times New Roman" w:hAnsi="Times New Roman" w:cs="Times New Roman"/>
          <w:color w:val="0000FF"/>
          <w:kern w:val="0"/>
          <w:sz w:val="22"/>
          <w:szCs w:val="22"/>
          <w:u w:val="single"/>
          <w14:ligatures w14:val="none"/>
        </w:rPr>
      </w:pPr>
      <w:r w:rsidRPr="004B2DDE">
        <w:rPr>
          <w:rFonts w:ascii="Times New Roman" w:eastAsia="Times New Roman" w:hAnsi="Times New Roman" w:cs="Times New Roman"/>
          <w:kern w:val="0"/>
          <w:sz w:val="22"/>
          <w:szCs w:val="22"/>
          <w14:ligatures w14:val="none"/>
        </w:rPr>
        <w:t>Viešojo pirkimo komisija</w:t>
      </w:r>
    </w:p>
    <w:sectPr w:rsidR="004B2DDE" w:rsidRPr="004B2DDE" w:rsidSect="004B2DDE">
      <w:footerReference w:type="default" r:id="rId8"/>
      <w:footerReference w:type="first" r:id="rId9"/>
      <w:pgSz w:w="11906" w:h="16838" w:code="9"/>
      <w:pgMar w:top="851" w:right="567" w:bottom="0" w:left="1418" w:header="432"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5292C" w14:textId="77777777" w:rsidR="0000332C" w:rsidRDefault="0000332C" w:rsidP="004B2DDE">
      <w:pPr>
        <w:spacing w:after="0" w:line="240" w:lineRule="auto"/>
      </w:pPr>
      <w:r>
        <w:separator/>
      </w:r>
    </w:p>
  </w:endnote>
  <w:endnote w:type="continuationSeparator" w:id="0">
    <w:p w14:paraId="4D7E9DB7" w14:textId="77777777" w:rsidR="0000332C" w:rsidRDefault="0000332C" w:rsidP="004B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auto"/>
    <w:pitch w:val="default"/>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781C" w14:textId="77777777" w:rsidR="00A87175" w:rsidRPr="00B1475F" w:rsidRDefault="00A87175" w:rsidP="00341011">
    <w:pPr>
      <w:pStyle w:val="Footer"/>
      <w:tabs>
        <w:tab w:val="right" w:pos="9638"/>
      </w:tabs>
      <w:ind w:hanging="1134"/>
      <w:rPr>
        <w:lang w:val="en-US"/>
      </w:rPr>
    </w:pPr>
    <w:bookmarkStart w:id="2" w:name="_Hlk40190180"/>
    <w:bookmarkStart w:id="3" w:name="_Hlk40190181"/>
    <w:r>
      <w:rPr>
        <w:lang w:val="en-US"/>
      </w:rPr>
      <w:tab/>
    </w:r>
    <w:r>
      <w:rPr>
        <w:lang w:val="en-US"/>
      </w:rPr>
      <w:tab/>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5B4A" w14:textId="07E75F89" w:rsidR="004B2DDE" w:rsidRPr="00763883" w:rsidRDefault="00A87175" w:rsidP="004B2DDE">
    <w:pPr>
      <w:pStyle w:val="Footer"/>
      <w:tabs>
        <w:tab w:val="left" w:pos="2730"/>
        <w:tab w:val="left" w:pos="7440"/>
      </w:tabs>
      <w:ind w:hanging="1134"/>
      <w:rPr>
        <w:lang w:val="en-US"/>
      </w:rPr>
    </w:pPr>
    <w:r w:rsidRPr="00327DB6">
      <w:rPr>
        <w:noProof/>
        <w:lang w:val="en-US"/>
      </w:rPr>
      <mc:AlternateContent>
        <mc:Choice Requires="wps">
          <w:drawing>
            <wp:anchor distT="0" distB="0" distL="114300" distR="114300" simplePos="0" relativeHeight="251659264" behindDoc="0" locked="0" layoutInCell="1" allowOverlap="1" wp14:anchorId="01F2F48B" wp14:editId="609C357C">
              <wp:simplePos x="0" y="0"/>
              <wp:positionH relativeFrom="page">
                <wp:posOffset>228600</wp:posOffset>
              </wp:positionH>
              <wp:positionV relativeFrom="paragraph">
                <wp:posOffset>-22224</wp:posOffset>
              </wp:positionV>
              <wp:extent cx="7181850" cy="19050"/>
              <wp:effectExtent l="0" t="0" r="19050" b="19050"/>
              <wp:wrapNone/>
              <wp:docPr id="2" name="Tiesioji jungtis 2"/>
              <wp:cNvGraphicFramePr/>
              <a:graphic xmlns:a="http://schemas.openxmlformats.org/drawingml/2006/main">
                <a:graphicData uri="http://schemas.microsoft.com/office/word/2010/wordprocessingShape">
                  <wps:wsp>
                    <wps:cNvCnPr/>
                    <wps:spPr>
                      <a:xfrm>
                        <a:off x="0" y="0"/>
                        <a:ext cx="71818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42F6EC"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75pt" to="5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" strokecolor="windowText" strokeweight=".5pt">
              <v:stroke joinstyle="miter"/>
              <w10:wrap anchorx="page"/>
            </v:line>
          </w:pict>
        </mc:Fallback>
      </mc:AlternateContent>
    </w:r>
    <w:r>
      <w:rPr>
        <w:sz w:val="20"/>
        <w:szCs w:val="20"/>
      </w:rPr>
      <w:t xml:space="preserve">          </w:t>
    </w:r>
  </w:p>
  <w:p w14:paraId="6CDD8B98" w14:textId="5E46F405" w:rsidR="00A87175" w:rsidRPr="00763883" w:rsidRDefault="00A87175" w:rsidP="00763883">
    <w:pPr>
      <w:pStyle w:val="Footer"/>
      <w:tabs>
        <w:tab w:val="right" w:pos="9638"/>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87A0" w14:textId="77777777" w:rsidR="0000332C" w:rsidRDefault="0000332C" w:rsidP="004B2DDE">
      <w:pPr>
        <w:spacing w:after="0" w:line="240" w:lineRule="auto"/>
      </w:pPr>
      <w:r>
        <w:separator/>
      </w:r>
    </w:p>
  </w:footnote>
  <w:footnote w:type="continuationSeparator" w:id="0">
    <w:p w14:paraId="4B47D48C" w14:textId="77777777" w:rsidR="0000332C" w:rsidRDefault="0000332C" w:rsidP="004B2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236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D397B"/>
    <w:multiLevelType w:val="hybridMultilevel"/>
    <w:tmpl w:val="29286082"/>
    <w:lvl w:ilvl="0" w:tplc="47E0DE0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9C0D0F"/>
    <w:multiLevelType w:val="hybridMultilevel"/>
    <w:tmpl w:val="BC3A956E"/>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85C24A3"/>
    <w:multiLevelType w:val="hybridMultilevel"/>
    <w:tmpl w:val="73D67510"/>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AB971DF"/>
    <w:multiLevelType w:val="hybridMultilevel"/>
    <w:tmpl w:val="CA6C4032"/>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A6457D"/>
    <w:multiLevelType w:val="hybridMultilevel"/>
    <w:tmpl w:val="232E006E"/>
    <w:lvl w:ilvl="0" w:tplc="B47C6FB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E137F6B"/>
    <w:multiLevelType w:val="hybridMultilevel"/>
    <w:tmpl w:val="1DEC35E6"/>
    <w:lvl w:ilvl="0" w:tplc="63843ADA">
      <w:start w:val="1"/>
      <w:numFmt w:val="upp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1726495"/>
    <w:multiLevelType w:val="hybridMultilevel"/>
    <w:tmpl w:val="6F44EF4A"/>
    <w:lvl w:ilvl="0" w:tplc="1E306D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544080D"/>
    <w:multiLevelType w:val="hybridMultilevel"/>
    <w:tmpl w:val="711EFC2C"/>
    <w:lvl w:ilvl="0" w:tplc="CD5A6D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EE36926"/>
    <w:multiLevelType w:val="hybridMultilevel"/>
    <w:tmpl w:val="D76AA83C"/>
    <w:lvl w:ilvl="0" w:tplc="FCFE45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E2846CD"/>
    <w:multiLevelType w:val="hybridMultilevel"/>
    <w:tmpl w:val="22E4C976"/>
    <w:lvl w:ilvl="0" w:tplc="5DA6017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6"/>
  </w:num>
  <w:num w:numId="3">
    <w:abstractNumId w:val="7"/>
  </w:num>
  <w:num w:numId="4">
    <w:abstractNumId w:val="3"/>
  </w:num>
  <w:num w:numId="5">
    <w:abstractNumId w:val="5"/>
  </w:num>
  <w:num w:numId="6">
    <w:abstractNumId w:val="8"/>
  </w:num>
  <w:num w:numId="7">
    <w:abstractNumId w:val="1"/>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DE"/>
    <w:rsid w:val="0000332C"/>
    <w:rsid w:val="00017C36"/>
    <w:rsid w:val="00025208"/>
    <w:rsid w:val="00027A12"/>
    <w:rsid w:val="000306BB"/>
    <w:rsid w:val="00053A46"/>
    <w:rsid w:val="00056367"/>
    <w:rsid w:val="00061CA6"/>
    <w:rsid w:val="00066EF9"/>
    <w:rsid w:val="000708C8"/>
    <w:rsid w:val="000743BC"/>
    <w:rsid w:val="000819BA"/>
    <w:rsid w:val="00092CEB"/>
    <w:rsid w:val="0009556A"/>
    <w:rsid w:val="000A0500"/>
    <w:rsid w:val="000A12E5"/>
    <w:rsid w:val="000C73ED"/>
    <w:rsid w:val="000D686A"/>
    <w:rsid w:val="000E0562"/>
    <w:rsid w:val="000E253D"/>
    <w:rsid w:val="000F457D"/>
    <w:rsid w:val="000F5C6E"/>
    <w:rsid w:val="001040F3"/>
    <w:rsid w:val="0010603D"/>
    <w:rsid w:val="00122C41"/>
    <w:rsid w:val="001235CD"/>
    <w:rsid w:val="00142CB8"/>
    <w:rsid w:val="00144710"/>
    <w:rsid w:val="00153D85"/>
    <w:rsid w:val="00156123"/>
    <w:rsid w:val="00157AC0"/>
    <w:rsid w:val="00160498"/>
    <w:rsid w:val="00162AD5"/>
    <w:rsid w:val="00165249"/>
    <w:rsid w:val="00173767"/>
    <w:rsid w:val="001754D3"/>
    <w:rsid w:val="00175C94"/>
    <w:rsid w:val="00176829"/>
    <w:rsid w:val="00187682"/>
    <w:rsid w:val="00191C13"/>
    <w:rsid w:val="001A125B"/>
    <w:rsid w:val="001C71F8"/>
    <w:rsid w:val="001E54A6"/>
    <w:rsid w:val="00203B6A"/>
    <w:rsid w:val="00217A8B"/>
    <w:rsid w:val="00225841"/>
    <w:rsid w:val="002264E1"/>
    <w:rsid w:val="002265A1"/>
    <w:rsid w:val="0024074F"/>
    <w:rsid w:val="00243FEF"/>
    <w:rsid w:val="00250A4A"/>
    <w:rsid w:val="00264677"/>
    <w:rsid w:val="002655CB"/>
    <w:rsid w:val="00272956"/>
    <w:rsid w:val="002864DC"/>
    <w:rsid w:val="00297115"/>
    <w:rsid w:val="002A5F3B"/>
    <w:rsid w:val="002B09D2"/>
    <w:rsid w:val="002B4C0F"/>
    <w:rsid w:val="002B4CEB"/>
    <w:rsid w:val="002D0898"/>
    <w:rsid w:val="002D1580"/>
    <w:rsid w:val="002F027B"/>
    <w:rsid w:val="0030103D"/>
    <w:rsid w:val="00301E91"/>
    <w:rsid w:val="00316F5D"/>
    <w:rsid w:val="003303AD"/>
    <w:rsid w:val="003371A5"/>
    <w:rsid w:val="0034660E"/>
    <w:rsid w:val="00365CE0"/>
    <w:rsid w:val="0037178D"/>
    <w:rsid w:val="003B5B50"/>
    <w:rsid w:val="003B7EFA"/>
    <w:rsid w:val="003C37F8"/>
    <w:rsid w:val="003C4BAE"/>
    <w:rsid w:val="003D3177"/>
    <w:rsid w:val="003E20CC"/>
    <w:rsid w:val="003E6052"/>
    <w:rsid w:val="003E7AE2"/>
    <w:rsid w:val="0040483D"/>
    <w:rsid w:val="00405EFF"/>
    <w:rsid w:val="00407F26"/>
    <w:rsid w:val="00415695"/>
    <w:rsid w:val="00416FA7"/>
    <w:rsid w:val="00432AA1"/>
    <w:rsid w:val="00432F19"/>
    <w:rsid w:val="004370DB"/>
    <w:rsid w:val="0044377B"/>
    <w:rsid w:val="004612F5"/>
    <w:rsid w:val="00466172"/>
    <w:rsid w:val="004772FD"/>
    <w:rsid w:val="004976D7"/>
    <w:rsid w:val="004A17C3"/>
    <w:rsid w:val="004B2795"/>
    <w:rsid w:val="004B2DDE"/>
    <w:rsid w:val="004C38FE"/>
    <w:rsid w:val="004C53C3"/>
    <w:rsid w:val="004E4D74"/>
    <w:rsid w:val="004E50DA"/>
    <w:rsid w:val="004E6544"/>
    <w:rsid w:val="004F654B"/>
    <w:rsid w:val="005076FD"/>
    <w:rsid w:val="005114BE"/>
    <w:rsid w:val="00545F2B"/>
    <w:rsid w:val="00546073"/>
    <w:rsid w:val="00553415"/>
    <w:rsid w:val="00554BC7"/>
    <w:rsid w:val="00555E57"/>
    <w:rsid w:val="005714E1"/>
    <w:rsid w:val="00585286"/>
    <w:rsid w:val="00585E4C"/>
    <w:rsid w:val="005A5DD5"/>
    <w:rsid w:val="005D2654"/>
    <w:rsid w:val="005D53AE"/>
    <w:rsid w:val="005D75C7"/>
    <w:rsid w:val="005E17B4"/>
    <w:rsid w:val="005E2CC3"/>
    <w:rsid w:val="005F0F42"/>
    <w:rsid w:val="005F4EA6"/>
    <w:rsid w:val="005F69DE"/>
    <w:rsid w:val="00605B09"/>
    <w:rsid w:val="006060A0"/>
    <w:rsid w:val="00632A50"/>
    <w:rsid w:val="00640AA1"/>
    <w:rsid w:val="00647EA9"/>
    <w:rsid w:val="00683817"/>
    <w:rsid w:val="006903F3"/>
    <w:rsid w:val="006947B1"/>
    <w:rsid w:val="006A6FF8"/>
    <w:rsid w:val="006B1850"/>
    <w:rsid w:val="006C1A09"/>
    <w:rsid w:val="006E4502"/>
    <w:rsid w:val="006F0866"/>
    <w:rsid w:val="00716E6C"/>
    <w:rsid w:val="007335F5"/>
    <w:rsid w:val="00737252"/>
    <w:rsid w:val="0075024C"/>
    <w:rsid w:val="00752B6D"/>
    <w:rsid w:val="00753F95"/>
    <w:rsid w:val="00762C37"/>
    <w:rsid w:val="007758AB"/>
    <w:rsid w:val="00795F8A"/>
    <w:rsid w:val="00797E33"/>
    <w:rsid w:val="007A4E98"/>
    <w:rsid w:val="007B5D33"/>
    <w:rsid w:val="007C3A20"/>
    <w:rsid w:val="007E192D"/>
    <w:rsid w:val="007F0D71"/>
    <w:rsid w:val="007F7C3B"/>
    <w:rsid w:val="00800896"/>
    <w:rsid w:val="00814053"/>
    <w:rsid w:val="00814584"/>
    <w:rsid w:val="008347CA"/>
    <w:rsid w:val="00834B03"/>
    <w:rsid w:val="0083648F"/>
    <w:rsid w:val="00842ACC"/>
    <w:rsid w:val="0085676C"/>
    <w:rsid w:val="00883C98"/>
    <w:rsid w:val="0089171E"/>
    <w:rsid w:val="008A4AB1"/>
    <w:rsid w:val="008A7C7D"/>
    <w:rsid w:val="008B2777"/>
    <w:rsid w:val="008B447C"/>
    <w:rsid w:val="008C50A7"/>
    <w:rsid w:val="008D1A7B"/>
    <w:rsid w:val="008E3FA0"/>
    <w:rsid w:val="008E6673"/>
    <w:rsid w:val="008F6413"/>
    <w:rsid w:val="00901022"/>
    <w:rsid w:val="00901ECE"/>
    <w:rsid w:val="0092264C"/>
    <w:rsid w:val="009276DD"/>
    <w:rsid w:val="00937F51"/>
    <w:rsid w:val="0094113D"/>
    <w:rsid w:val="00952F63"/>
    <w:rsid w:val="0096203B"/>
    <w:rsid w:val="00973E3C"/>
    <w:rsid w:val="009853C3"/>
    <w:rsid w:val="00A0069D"/>
    <w:rsid w:val="00A02EAE"/>
    <w:rsid w:val="00A04D2D"/>
    <w:rsid w:val="00A134AC"/>
    <w:rsid w:val="00A13F96"/>
    <w:rsid w:val="00A140FB"/>
    <w:rsid w:val="00A21F1F"/>
    <w:rsid w:val="00A2355F"/>
    <w:rsid w:val="00A23E8E"/>
    <w:rsid w:val="00A24268"/>
    <w:rsid w:val="00A30C4D"/>
    <w:rsid w:val="00A34C27"/>
    <w:rsid w:val="00A36657"/>
    <w:rsid w:val="00A464AE"/>
    <w:rsid w:val="00A46D1A"/>
    <w:rsid w:val="00A500AA"/>
    <w:rsid w:val="00A544FC"/>
    <w:rsid w:val="00A7112B"/>
    <w:rsid w:val="00A81F49"/>
    <w:rsid w:val="00A850E3"/>
    <w:rsid w:val="00A87175"/>
    <w:rsid w:val="00A87D0C"/>
    <w:rsid w:val="00A90F38"/>
    <w:rsid w:val="00A93A0C"/>
    <w:rsid w:val="00A93AA5"/>
    <w:rsid w:val="00AA0264"/>
    <w:rsid w:val="00AA0D74"/>
    <w:rsid w:val="00AA315F"/>
    <w:rsid w:val="00AA57C1"/>
    <w:rsid w:val="00AB171B"/>
    <w:rsid w:val="00AD3FE5"/>
    <w:rsid w:val="00AE0B46"/>
    <w:rsid w:val="00AE1D51"/>
    <w:rsid w:val="00AE5445"/>
    <w:rsid w:val="00AE62B6"/>
    <w:rsid w:val="00B032B6"/>
    <w:rsid w:val="00B065D7"/>
    <w:rsid w:val="00B34387"/>
    <w:rsid w:val="00B45CB6"/>
    <w:rsid w:val="00B469AB"/>
    <w:rsid w:val="00B617F9"/>
    <w:rsid w:val="00B63C06"/>
    <w:rsid w:val="00B66304"/>
    <w:rsid w:val="00B67E20"/>
    <w:rsid w:val="00B7407D"/>
    <w:rsid w:val="00B8470D"/>
    <w:rsid w:val="00B8643A"/>
    <w:rsid w:val="00B869BD"/>
    <w:rsid w:val="00B904C6"/>
    <w:rsid w:val="00B93A83"/>
    <w:rsid w:val="00BA31BF"/>
    <w:rsid w:val="00BA53C3"/>
    <w:rsid w:val="00BA5557"/>
    <w:rsid w:val="00BB14EB"/>
    <w:rsid w:val="00BC1583"/>
    <w:rsid w:val="00BC2D48"/>
    <w:rsid w:val="00BE0D48"/>
    <w:rsid w:val="00BE0F01"/>
    <w:rsid w:val="00BE1E9E"/>
    <w:rsid w:val="00BE3E18"/>
    <w:rsid w:val="00BF6853"/>
    <w:rsid w:val="00BF7115"/>
    <w:rsid w:val="00C00D09"/>
    <w:rsid w:val="00C04F8B"/>
    <w:rsid w:val="00C10DC0"/>
    <w:rsid w:val="00C10F2F"/>
    <w:rsid w:val="00C203D6"/>
    <w:rsid w:val="00C44BC9"/>
    <w:rsid w:val="00C4518B"/>
    <w:rsid w:val="00C5250B"/>
    <w:rsid w:val="00C538A2"/>
    <w:rsid w:val="00C65DFB"/>
    <w:rsid w:val="00C67A39"/>
    <w:rsid w:val="00C80D7D"/>
    <w:rsid w:val="00C94B29"/>
    <w:rsid w:val="00CB5814"/>
    <w:rsid w:val="00CE3235"/>
    <w:rsid w:val="00CF24C6"/>
    <w:rsid w:val="00D2363A"/>
    <w:rsid w:val="00D34002"/>
    <w:rsid w:val="00D3609B"/>
    <w:rsid w:val="00D36FF3"/>
    <w:rsid w:val="00D67F35"/>
    <w:rsid w:val="00D73EA6"/>
    <w:rsid w:val="00D85970"/>
    <w:rsid w:val="00D862AE"/>
    <w:rsid w:val="00D97655"/>
    <w:rsid w:val="00DB52A3"/>
    <w:rsid w:val="00DC08C9"/>
    <w:rsid w:val="00DC7939"/>
    <w:rsid w:val="00DE79E0"/>
    <w:rsid w:val="00DF12D4"/>
    <w:rsid w:val="00DF5354"/>
    <w:rsid w:val="00E15B23"/>
    <w:rsid w:val="00E31099"/>
    <w:rsid w:val="00E31310"/>
    <w:rsid w:val="00E548C5"/>
    <w:rsid w:val="00E55CCD"/>
    <w:rsid w:val="00E758BC"/>
    <w:rsid w:val="00E75D1F"/>
    <w:rsid w:val="00E80D60"/>
    <w:rsid w:val="00E84C5B"/>
    <w:rsid w:val="00EA6A50"/>
    <w:rsid w:val="00EB4188"/>
    <w:rsid w:val="00EC0ECA"/>
    <w:rsid w:val="00EC55AD"/>
    <w:rsid w:val="00EE5D5A"/>
    <w:rsid w:val="00EF4BEF"/>
    <w:rsid w:val="00EF5E14"/>
    <w:rsid w:val="00EF7CAE"/>
    <w:rsid w:val="00F14AA5"/>
    <w:rsid w:val="00F21E1A"/>
    <w:rsid w:val="00F3399A"/>
    <w:rsid w:val="00F40E9F"/>
    <w:rsid w:val="00F43731"/>
    <w:rsid w:val="00F52138"/>
    <w:rsid w:val="00F530EC"/>
    <w:rsid w:val="00F60435"/>
    <w:rsid w:val="00F604BC"/>
    <w:rsid w:val="00F63A3F"/>
    <w:rsid w:val="00F65D4C"/>
    <w:rsid w:val="00F7060E"/>
    <w:rsid w:val="00F76CD6"/>
    <w:rsid w:val="00FA2B61"/>
    <w:rsid w:val="00FA7727"/>
    <w:rsid w:val="00FB61C4"/>
    <w:rsid w:val="00FC1EA5"/>
    <w:rsid w:val="00FD532A"/>
    <w:rsid w:val="00FD7904"/>
    <w:rsid w:val="00FE3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C8EAE"/>
  <w15:chartTrackingRefBased/>
  <w15:docId w15:val="{08F3B019-BD0D-45B4-9CB1-A2D97176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2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DDE"/>
    <w:rPr>
      <w:rFonts w:eastAsiaTheme="majorEastAsia" w:cstheme="majorBidi"/>
      <w:color w:val="272727" w:themeColor="text1" w:themeTint="D8"/>
    </w:rPr>
  </w:style>
  <w:style w:type="paragraph" w:styleId="Title">
    <w:name w:val="Title"/>
    <w:basedOn w:val="Normal"/>
    <w:next w:val="Normal"/>
    <w:link w:val="TitleChar"/>
    <w:uiPriority w:val="10"/>
    <w:qFormat/>
    <w:rsid w:val="004B2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DDE"/>
    <w:pPr>
      <w:spacing w:before="160"/>
      <w:jc w:val="center"/>
    </w:pPr>
    <w:rPr>
      <w:i/>
      <w:iCs/>
      <w:color w:val="404040" w:themeColor="text1" w:themeTint="BF"/>
    </w:rPr>
  </w:style>
  <w:style w:type="character" w:customStyle="1" w:styleId="QuoteChar">
    <w:name w:val="Quote Char"/>
    <w:basedOn w:val="DefaultParagraphFont"/>
    <w:link w:val="Quote"/>
    <w:uiPriority w:val="29"/>
    <w:rsid w:val="004B2DDE"/>
    <w:rPr>
      <w:i/>
      <w:iCs/>
      <w:color w:val="404040" w:themeColor="text1" w:themeTint="BF"/>
    </w:rPr>
  </w:style>
  <w:style w:type="paragraph" w:styleId="ListParagraph">
    <w:name w:val="List Paragraph"/>
    <w:basedOn w:val="Normal"/>
    <w:uiPriority w:val="34"/>
    <w:qFormat/>
    <w:rsid w:val="004B2DDE"/>
    <w:pPr>
      <w:ind w:left="720"/>
      <w:contextualSpacing/>
    </w:pPr>
  </w:style>
  <w:style w:type="character" w:styleId="IntenseEmphasis">
    <w:name w:val="Intense Emphasis"/>
    <w:basedOn w:val="DefaultParagraphFont"/>
    <w:uiPriority w:val="21"/>
    <w:qFormat/>
    <w:rsid w:val="004B2DDE"/>
    <w:rPr>
      <w:i/>
      <w:iCs/>
      <w:color w:val="0F4761" w:themeColor="accent1" w:themeShade="BF"/>
    </w:rPr>
  </w:style>
  <w:style w:type="paragraph" w:styleId="IntenseQuote">
    <w:name w:val="Intense Quote"/>
    <w:basedOn w:val="Normal"/>
    <w:next w:val="Normal"/>
    <w:link w:val="IntenseQuoteChar"/>
    <w:uiPriority w:val="30"/>
    <w:qFormat/>
    <w:rsid w:val="004B2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DDE"/>
    <w:rPr>
      <w:i/>
      <w:iCs/>
      <w:color w:val="0F4761" w:themeColor="accent1" w:themeShade="BF"/>
    </w:rPr>
  </w:style>
  <w:style w:type="character" w:styleId="IntenseReference">
    <w:name w:val="Intense Reference"/>
    <w:basedOn w:val="DefaultParagraphFont"/>
    <w:uiPriority w:val="32"/>
    <w:qFormat/>
    <w:rsid w:val="004B2DDE"/>
    <w:rPr>
      <w:b/>
      <w:bCs/>
      <w:smallCaps/>
      <w:color w:val="0F4761" w:themeColor="accent1" w:themeShade="BF"/>
      <w:spacing w:val="5"/>
    </w:rPr>
  </w:style>
  <w:style w:type="paragraph" w:styleId="Footer">
    <w:name w:val="footer"/>
    <w:basedOn w:val="Normal"/>
    <w:link w:val="FooterChar"/>
    <w:uiPriority w:val="99"/>
    <w:unhideWhenUsed/>
    <w:rsid w:val="004B2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DDE"/>
  </w:style>
  <w:style w:type="character" w:styleId="Hyperlink">
    <w:name w:val="Hyperlink"/>
    <w:aliases w:val="Alna"/>
    <w:rsid w:val="004B2DDE"/>
    <w:rPr>
      <w:color w:val="0000FF"/>
      <w:u w:val="single"/>
    </w:rPr>
  </w:style>
  <w:style w:type="paragraph" w:styleId="Header">
    <w:name w:val="header"/>
    <w:basedOn w:val="Normal"/>
    <w:link w:val="HeaderChar"/>
    <w:uiPriority w:val="99"/>
    <w:unhideWhenUsed/>
    <w:rsid w:val="004B2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DDE"/>
  </w:style>
  <w:style w:type="character" w:styleId="CommentReference">
    <w:name w:val="annotation reference"/>
    <w:basedOn w:val="DefaultParagraphFont"/>
    <w:uiPriority w:val="99"/>
    <w:semiHidden/>
    <w:unhideWhenUsed/>
    <w:rsid w:val="00415695"/>
    <w:rPr>
      <w:sz w:val="16"/>
      <w:szCs w:val="16"/>
    </w:rPr>
  </w:style>
  <w:style w:type="paragraph" w:styleId="CommentText">
    <w:name w:val="annotation text"/>
    <w:basedOn w:val="Normal"/>
    <w:link w:val="CommentTextChar"/>
    <w:uiPriority w:val="99"/>
    <w:unhideWhenUsed/>
    <w:rsid w:val="00415695"/>
    <w:pPr>
      <w:spacing w:line="240" w:lineRule="auto"/>
    </w:pPr>
    <w:rPr>
      <w:sz w:val="20"/>
      <w:szCs w:val="20"/>
    </w:rPr>
  </w:style>
  <w:style w:type="character" w:customStyle="1" w:styleId="CommentTextChar">
    <w:name w:val="Comment Text Char"/>
    <w:basedOn w:val="DefaultParagraphFont"/>
    <w:link w:val="CommentText"/>
    <w:uiPriority w:val="99"/>
    <w:rsid w:val="00415695"/>
    <w:rPr>
      <w:sz w:val="20"/>
      <w:szCs w:val="20"/>
    </w:rPr>
  </w:style>
  <w:style w:type="paragraph" w:styleId="CommentSubject">
    <w:name w:val="annotation subject"/>
    <w:basedOn w:val="CommentText"/>
    <w:next w:val="CommentText"/>
    <w:link w:val="CommentSubjectChar"/>
    <w:uiPriority w:val="99"/>
    <w:semiHidden/>
    <w:unhideWhenUsed/>
    <w:rsid w:val="00415695"/>
    <w:rPr>
      <w:b/>
      <w:bCs/>
    </w:rPr>
  </w:style>
  <w:style w:type="character" w:customStyle="1" w:styleId="CommentSubjectChar">
    <w:name w:val="Comment Subject Char"/>
    <w:basedOn w:val="CommentTextChar"/>
    <w:link w:val="CommentSubject"/>
    <w:uiPriority w:val="99"/>
    <w:semiHidden/>
    <w:rsid w:val="00415695"/>
    <w:rPr>
      <w:b/>
      <w:bCs/>
      <w:sz w:val="20"/>
      <w:szCs w:val="20"/>
    </w:rPr>
  </w:style>
  <w:style w:type="paragraph" w:styleId="Revision">
    <w:name w:val="Revision"/>
    <w:hidden/>
    <w:uiPriority w:val="99"/>
    <w:semiHidden/>
    <w:rsid w:val="00297115"/>
    <w:pPr>
      <w:spacing w:after="0" w:line="240" w:lineRule="auto"/>
    </w:pPr>
  </w:style>
  <w:style w:type="paragraph" w:styleId="BalloonText">
    <w:name w:val="Balloon Text"/>
    <w:basedOn w:val="Normal"/>
    <w:link w:val="BalloonTextChar"/>
    <w:uiPriority w:val="99"/>
    <w:semiHidden/>
    <w:unhideWhenUsed/>
    <w:rsid w:val="00F60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4BC"/>
    <w:rPr>
      <w:rFonts w:ascii="Segoe UI" w:hAnsi="Segoe UI" w:cs="Segoe UI"/>
      <w:sz w:val="18"/>
      <w:szCs w:val="18"/>
    </w:rPr>
  </w:style>
  <w:style w:type="table" w:styleId="TableGrid">
    <w:name w:val="Table Grid"/>
    <w:basedOn w:val="TableNormal"/>
    <w:uiPriority w:val="39"/>
    <w:rsid w:val="0030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DefaultParagraphFont"/>
    <w:rsid w:val="00301E91"/>
    <w:rPr>
      <w:rFonts w:ascii="Arial" w:hAnsi="Arial" w:cs="Arial" w:hint="default"/>
      <w:b w:val="0"/>
      <w:bCs w:val="0"/>
      <w:i w:val="0"/>
      <w:iCs w:val="0"/>
      <w:strike w:val="0"/>
      <w:dstrike w:val="0"/>
      <w:color w:val="000000"/>
      <w:sz w:val="18"/>
      <w:szCs w:val="18"/>
      <w:u w:val="none"/>
      <w:effect w:val="none"/>
    </w:rPr>
  </w:style>
  <w:style w:type="character" w:customStyle="1" w:styleId="font101">
    <w:name w:val="font101"/>
    <w:basedOn w:val="DefaultParagraphFont"/>
    <w:rsid w:val="00301E91"/>
    <w:rPr>
      <w:rFonts w:ascii="Arial" w:hAnsi="Arial" w:cs="Arial" w:hint="default"/>
      <w:b w:val="0"/>
      <w:bCs w:val="0"/>
      <w:i/>
      <w:iCs/>
      <w:strike w:val="0"/>
      <w:dstrike w:val="0"/>
      <w:color w:val="000000"/>
      <w:sz w:val="18"/>
      <w:szCs w:val="18"/>
      <w:u w:val="none"/>
      <w:effect w:val="none"/>
    </w:rPr>
  </w:style>
  <w:style w:type="character" w:customStyle="1" w:styleId="Neapdorotaspaminjimas1">
    <w:name w:val="Neapdorotas paminėjimas1"/>
    <w:basedOn w:val="DefaultParagraphFont"/>
    <w:uiPriority w:val="99"/>
    <w:semiHidden/>
    <w:unhideWhenUsed/>
    <w:rsid w:val="0092264C"/>
    <w:rPr>
      <w:color w:val="605E5C"/>
      <w:shd w:val="clear" w:color="auto" w:fill="E1DFDD"/>
    </w:rPr>
  </w:style>
  <w:style w:type="character" w:customStyle="1" w:styleId="UnresolvedMention">
    <w:name w:val="Unresolved Mention"/>
    <w:basedOn w:val="DefaultParagraphFont"/>
    <w:uiPriority w:val="99"/>
    <w:semiHidden/>
    <w:unhideWhenUsed/>
    <w:rsid w:val="00F76CD6"/>
    <w:rPr>
      <w:color w:val="605E5C"/>
      <w:shd w:val="clear" w:color="auto" w:fill="E1DFDD"/>
    </w:rPr>
  </w:style>
  <w:style w:type="character" w:styleId="FollowedHyperlink">
    <w:name w:val="FollowedHyperlink"/>
    <w:basedOn w:val="DefaultParagraphFont"/>
    <w:uiPriority w:val="99"/>
    <w:semiHidden/>
    <w:unhideWhenUsed/>
    <w:rsid w:val="00F76C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853">
      <w:bodyDiv w:val="1"/>
      <w:marLeft w:val="0"/>
      <w:marRight w:val="0"/>
      <w:marTop w:val="0"/>
      <w:marBottom w:val="0"/>
      <w:divBdr>
        <w:top w:val="none" w:sz="0" w:space="0" w:color="auto"/>
        <w:left w:val="none" w:sz="0" w:space="0" w:color="auto"/>
        <w:bottom w:val="none" w:sz="0" w:space="0" w:color="auto"/>
        <w:right w:val="none" w:sz="0" w:space="0" w:color="auto"/>
      </w:divBdr>
    </w:div>
    <w:div w:id="237373087">
      <w:bodyDiv w:val="1"/>
      <w:marLeft w:val="0"/>
      <w:marRight w:val="0"/>
      <w:marTop w:val="0"/>
      <w:marBottom w:val="0"/>
      <w:divBdr>
        <w:top w:val="none" w:sz="0" w:space="0" w:color="auto"/>
        <w:left w:val="none" w:sz="0" w:space="0" w:color="auto"/>
        <w:bottom w:val="none" w:sz="0" w:space="0" w:color="auto"/>
        <w:right w:val="none" w:sz="0" w:space="0" w:color="auto"/>
      </w:divBdr>
    </w:div>
    <w:div w:id="350961325">
      <w:bodyDiv w:val="1"/>
      <w:marLeft w:val="0"/>
      <w:marRight w:val="0"/>
      <w:marTop w:val="0"/>
      <w:marBottom w:val="0"/>
      <w:divBdr>
        <w:top w:val="none" w:sz="0" w:space="0" w:color="auto"/>
        <w:left w:val="none" w:sz="0" w:space="0" w:color="auto"/>
        <w:bottom w:val="none" w:sz="0" w:space="0" w:color="auto"/>
        <w:right w:val="none" w:sz="0" w:space="0" w:color="auto"/>
      </w:divBdr>
    </w:div>
    <w:div w:id="844053705">
      <w:bodyDiv w:val="1"/>
      <w:marLeft w:val="0"/>
      <w:marRight w:val="0"/>
      <w:marTop w:val="0"/>
      <w:marBottom w:val="0"/>
      <w:divBdr>
        <w:top w:val="none" w:sz="0" w:space="0" w:color="auto"/>
        <w:left w:val="none" w:sz="0" w:space="0" w:color="auto"/>
        <w:bottom w:val="none" w:sz="0" w:space="0" w:color="auto"/>
        <w:right w:val="none" w:sz="0" w:space="0" w:color="auto"/>
      </w:divBdr>
    </w:div>
    <w:div w:id="1378048113">
      <w:bodyDiv w:val="1"/>
      <w:marLeft w:val="0"/>
      <w:marRight w:val="0"/>
      <w:marTop w:val="0"/>
      <w:marBottom w:val="0"/>
      <w:divBdr>
        <w:top w:val="none" w:sz="0" w:space="0" w:color="auto"/>
        <w:left w:val="none" w:sz="0" w:space="0" w:color="auto"/>
        <w:bottom w:val="none" w:sz="0" w:space="0" w:color="auto"/>
        <w:right w:val="none" w:sz="0" w:space="0" w:color="auto"/>
      </w:divBdr>
    </w:div>
    <w:div w:id="2146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12B7-695D-473C-8B2E-8E52E33F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2784</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Windows User</cp:lastModifiedBy>
  <cp:revision>3</cp:revision>
  <dcterms:created xsi:type="dcterms:W3CDTF">2025-09-25T11:51:00Z</dcterms:created>
  <dcterms:modified xsi:type="dcterms:W3CDTF">2025-09-25T12:32:00Z</dcterms:modified>
</cp:coreProperties>
</file>