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4" w:rsidRPr="005E0702" w:rsidRDefault="008023A4" w:rsidP="008023A4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8023A4" w:rsidRPr="005E0702" w:rsidRDefault="008023A4" w:rsidP="008023A4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>
        <w:rPr>
          <w:rFonts w:ascii="Times New Roman" w:hAnsi="Times New Roman"/>
        </w:rPr>
        <w:t>2</w:t>
      </w:r>
      <w:r w:rsidRPr="005E0702">
        <w:rPr>
          <w:rFonts w:ascii="Times New Roman" w:hAnsi="Times New Roman"/>
        </w:rPr>
        <w:t>-OSIOS KOMISIJOS POSĖDŽIO PROTOKOL</w:t>
      </w:r>
      <w:r>
        <w:rPr>
          <w:rFonts w:ascii="Times New Roman" w:hAnsi="Times New Roman"/>
        </w:rPr>
        <w:t>O IŠRAŠAS</w:t>
      </w:r>
    </w:p>
    <w:p w:rsidR="008023A4" w:rsidRDefault="008023A4" w:rsidP="008023A4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8023A4" w:rsidRPr="00944E61" w:rsidRDefault="008023A4" w:rsidP="008023A4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CD526E">
        <w:rPr>
          <w:sz w:val="24"/>
          <w:szCs w:val="24"/>
        </w:rPr>
        <w:t>rugsėjo 29</w:t>
      </w:r>
      <w:r w:rsidRPr="002229B7">
        <w:rPr>
          <w:sz w:val="24"/>
          <w:szCs w:val="24"/>
        </w:rPr>
        <w:t xml:space="preserve"> d.</w:t>
      </w:r>
    </w:p>
    <w:p w:rsidR="008023A4" w:rsidRPr="00007098" w:rsidRDefault="008023A4" w:rsidP="008023A4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C83235" w:rsidRDefault="00C83235"/>
    <w:p w:rsidR="008023A4" w:rsidRPr="008023A4" w:rsidRDefault="008023A4" w:rsidP="008023A4">
      <w:pPr>
        <w:spacing w:line="276" w:lineRule="auto"/>
        <w:ind w:firstLine="720"/>
        <w:jc w:val="both"/>
        <w:rPr>
          <w:sz w:val="24"/>
          <w:szCs w:val="24"/>
        </w:rPr>
      </w:pPr>
      <w:r w:rsidRPr="008023A4">
        <w:rPr>
          <w:color w:val="000000"/>
          <w:sz w:val="24"/>
          <w:szCs w:val="24"/>
        </w:rPr>
        <w:t>Komisij</w:t>
      </w:r>
      <w:r>
        <w:rPr>
          <w:color w:val="000000"/>
          <w:sz w:val="24"/>
          <w:szCs w:val="24"/>
        </w:rPr>
        <w:t xml:space="preserve">a </w:t>
      </w:r>
      <w:r w:rsidRPr="008023A4">
        <w:rPr>
          <w:color w:val="000000"/>
          <w:sz w:val="24"/>
          <w:szCs w:val="24"/>
        </w:rPr>
        <w:t xml:space="preserve">susipažino su 2025 m. </w:t>
      </w:r>
      <w:r w:rsidR="00CD526E" w:rsidRPr="00CD526E">
        <w:rPr>
          <w:color w:val="000000"/>
          <w:sz w:val="24"/>
          <w:szCs w:val="24"/>
        </w:rPr>
        <w:t xml:space="preserve">rugsėjo </w:t>
      </w:r>
      <w:r w:rsidR="00CD526E" w:rsidRPr="00CD526E">
        <w:rPr>
          <w:color w:val="000000"/>
          <w:sz w:val="24"/>
          <w:szCs w:val="24"/>
          <w:lang w:val="en-US"/>
        </w:rPr>
        <w:t>26</w:t>
      </w:r>
      <w:r w:rsidR="00CD526E" w:rsidRPr="00CD526E">
        <w:rPr>
          <w:color w:val="000000"/>
          <w:sz w:val="24"/>
          <w:szCs w:val="24"/>
        </w:rPr>
        <w:t xml:space="preserve"> d.</w:t>
      </w:r>
      <w:r w:rsidRPr="008023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CVP IS</w:t>
      </w:r>
      <w:r w:rsidRPr="008023A4">
        <w:rPr>
          <w:color w:val="000000"/>
          <w:sz w:val="24"/>
          <w:szCs w:val="24"/>
        </w:rPr>
        <w:t xml:space="preserve"> priemonėmis pateiktu paklausimu dėl </w:t>
      </w:r>
      <w:r w:rsidR="00CD526E" w:rsidRPr="00CD526E">
        <w:rPr>
          <w:bCs/>
          <w:color w:val="000000"/>
          <w:sz w:val="24"/>
          <w:szCs w:val="24"/>
        </w:rPr>
        <w:t xml:space="preserve">Vienatūrių automobilių (iki </w:t>
      </w:r>
      <w:r w:rsidR="00CD526E" w:rsidRPr="00CD526E">
        <w:rPr>
          <w:bCs/>
          <w:color w:val="000000"/>
          <w:sz w:val="24"/>
          <w:szCs w:val="24"/>
          <w:lang w:val="en-US"/>
        </w:rPr>
        <w:t xml:space="preserve">8 </w:t>
      </w:r>
      <w:proofErr w:type="spellStart"/>
      <w:r w:rsidR="00CD526E" w:rsidRPr="00CD526E">
        <w:rPr>
          <w:bCs/>
          <w:color w:val="000000"/>
          <w:sz w:val="24"/>
          <w:szCs w:val="24"/>
          <w:lang w:val="en-US"/>
        </w:rPr>
        <w:t>viet</w:t>
      </w:r>
      <w:proofErr w:type="spellEnd"/>
      <w:r w:rsidR="00CD526E" w:rsidRPr="00CD526E">
        <w:rPr>
          <w:bCs/>
          <w:color w:val="000000"/>
          <w:sz w:val="24"/>
          <w:szCs w:val="24"/>
        </w:rPr>
        <w:t>ų) nuomos</w:t>
      </w:r>
      <w:r w:rsidRPr="008023A4">
        <w:rPr>
          <w:color w:val="000000"/>
          <w:sz w:val="24"/>
          <w:szCs w:val="24"/>
        </w:rPr>
        <w:t xml:space="preserve"> pirkimo atviro konkurso (pirkimo Nr. </w:t>
      </w:r>
      <w:r w:rsidR="00CD526E" w:rsidRPr="00CD526E">
        <w:rPr>
          <w:color w:val="000000"/>
          <w:sz w:val="24"/>
          <w:szCs w:val="24"/>
        </w:rPr>
        <w:t>4501009</w:t>
      </w:r>
      <w:r w:rsidRPr="008023A4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Pr="008023A4">
        <w:rPr>
          <w:color w:val="000000"/>
          <w:sz w:val="24"/>
          <w:szCs w:val="24"/>
        </w:rPr>
        <w:t xml:space="preserve">sąlygų ir </w:t>
      </w:r>
      <w:r w:rsidRPr="008023A4">
        <w:rPr>
          <w:sz w:val="24"/>
          <w:szCs w:val="24"/>
        </w:rPr>
        <w:t>suformulavo atsakymą:</w:t>
      </w:r>
    </w:p>
    <w:p w:rsidR="00CD526E" w:rsidRPr="00CD526E" w:rsidRDefault="008023A4" w:rsidP="00CD526E">
      <w:pPr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8023A4">
        <w:rPr>
          <w:b/>
          <w:sz w:val="24"/>
          <w:szCs w:val="24"/>
        </w:rPr>
        <w:t>Paklausimas.</w:t>
      </w:r>
      <w:r w:rsidRPr="008023A4">
        <w:rPr>
          <w:sz w:val="24"/>
          <w:szCs w:val="24"/>
        </w:rPr>
        <w:t xml:space="preserve"> „</w:t>
      </w:r>
      <w:r w:rsidR="00CD526E" w:rsidRPr="00CD526E">
        <w:rPr>
          <w:color w:val="00241A"/>
          <w:sz w:val="24"/>
          <w:szCs w:val="24"/>
          <w:shd w:val="clear" w:color="auto" w:fill="FFFFFF"/>
        </w:rPr>
        <w:t xml:space="preserve">1 priedo " Techninė specifikacija" reikalavimuose matome </w:t>
      </w:r>
      <w:proofErr w:type="spellStart"/>
      <w:r w:rsidR="00CD526E" w:rsidRPr="00CD526E">
        <w:rPr>
          <w:color w:val="00241A"/>
          <w:sz w:val="24"/>
          <w:szCs w:val="24"/>
          <w:shd w:val="clear" w:color="auto" w:fill="FFFFFF"/>
        </w:rPr>
        <w:t>prieštaravimus</w:t>
      </w:r>
      <w:proofErr w:type="spellEnd"/>
      <w:r w:rsidR="00CD526E" w:rsidRPr="00CD526E">
        <w:rPr>
          <w:color w:val="00241A"/>
          <w:sz w:val="24"/>
          <w:szCs w:val="24"/>
          <w:shd w:val="clear" w:color="auto" w:fill="FFFFFF"/>
        </w:rPr>
        <w:t>.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>1p. " transporto priemonės kategorija" nurodoma, kad reikalavimas yra 2 vnt. M2 kategorijos automobiliai.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4p. "kėbulo tipas" nurodoma -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vienatūris.vietų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skaičius : 7 (2+2+3) vietos su vairuotoju.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>7p. " klasė" nurodoma/reikalaujama, kad būtų pateikiami J34 klasės, vidutiniai ir dideli vienatūriai ( pagal Auto Tyrimai 2025-07-18 rinkos klasifikaciją)</w:t>
      </w:r>
      <w:r>
        <w:rPr>
          <w:color w:val="00241A"/>
          <w:sz w:val="24"/>
          <w:szCs w:val="24"/>
          <w:shd w:val="clear" w:color="auto" w:fill="FFFFFF"/>
        </w:rPr>
        <w:t>.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Pagal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techn.sąlygų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1 p :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M2 kategorijos /klasės transporto priemonė skirta vežti keleivius, turinti daugiau kaip 8 sėdimas vietas keleiviams ir 1 sėdimą vietą vairuotojui, kurios techniškai leistina pakrautos transporto priemonės ( bendroji_ masė ne didesnė kaip 5 t ( autobusas) -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Valst.kelių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transporto inspekcijos prie Susisiekimo ministerijos viršininko 2008m.gruodžiuo 2d. įsakymas Nr.2B-479.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Pagal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techn.sąlygų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4p. :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>automobilis, vienatūris, turintis 7 vietas, įskaitant vairuotoją.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Pagal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techn.sąlygų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7p. :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>yra konkretus reglamentuojamų automobilių , jų modelių sąrašas ( žr. žemiau)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>J34. Vidutiniai ir dideli vienatūriai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>Modelis Bendras ilgis, cm Ratų bazė, cm Kėbulų pasirinkimas Bazinis variklis Bazinė kaina, €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Citroen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SpaceTourer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498,3 327,5 6/9vV I-4; 2,0l, 16v, TD, 130kW 36'690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Ford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Transit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Custom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Kombi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/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Tourneo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Custom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505,0 310,0 8vV I-4; 2,0l, 16v, TD, 100kW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Kia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PV5 469,5 299,5 5/6vV E, 89kW, 52kWh 45'490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Lexus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LM 513,0 300,0 7/4vV I-4; 2,5l, 16v, 184kW (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rH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>) 133'700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>Mercedes-Benz EQV 514,0 320,0 6/8vV E, 150kW, 66kWh 86'420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Mercedes-Benz Vito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Tourer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/ V klasė 489,5 320,0 2+vV I-4; 2,0l, 16v, TD, 100kW 52'188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Opel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Zafira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Life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498,1 327,5 9vV I-4; 2,0l, 16v, TD, 130kW 38'050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Peugeot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Traveller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498,3 327,5 8vV I-4; 2,0l, 16v, TD, 130kW 40'800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Toyota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Proace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Verso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498,3 327,5 9vV I-4; 2,0l, 16v, TD, 106kW 40'300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Volkswagen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ID.Buzz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471,2 298,9 5vV E, 125kW, 63kWh 49'689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Volkswagen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Multivan</w:t>
      </w:r>
      <w:proofErr w:type="spellEnd"/>
      <w:r w:rsidRPr="00CD526E">
        <w:rPr>
          <w:color w:val="00241A"/>
          <w:sz w:val="24"/>
          <w:szCs w:val="24"/>
          <w:shd w:val="clear" w:color="auto" w:fill="FFFFFF"/>
        </w:rPr>
        <w:t xml:space="preserve"> 497,3 312,4 5vV I-4; 2,0l, 16v, TD, 110kW 47'263</w:t>
      </w:r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 xml:space="preserve">Volkswagen </w:t>
      </w:r>
      <w:proofErr w:type="spellStart"/>
      <w:r w:rsidRPr="00CD526E">
        <w:rPr>
          <w:color w:val="00241A"/>
          <w:sz w:val="24"/>
          <w:szCs w:val="24"/>
          <w:shd w:val="clear" w:color="auto" w:fill="FFFFFF"/>
        </w:rPr>
        <w:t>Caravelle</w:t>
      </w:r>
      <w:proofErr w:type="spellEnd"/>
    </w:p>
    <w:p w:rsidR="00CD526E" w:rsidRPr="00CD526E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</w:p>
    <w:p w:rsidR="008023A4" w:rsidRPr="008023A4" w:rsidRDefault="00CD526E" w:rsidP="00CD526E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CD526E">
        <w:rPr>
          <w:color w:val="00241A"/>
          <w:sz w:val="24"/>
          <w:szCs w:val="24"/>
          <w:shd w:val="clear" w:color="auto" w:fill="FFFFFF"/>
        </w:rPr>
        <w:t>Teikiant pasiūlymą , remtis techn. sąlygų 7 punkto reikalavimu ( pagal pridedamą sąrašą), kad pilnai atitikti transporto priemonės kategorijos/klasės reikalavimą ?</w:t>
      </w:r>
      <w:r w:rsidR="008023A4" w:rsidRPr="008023A4">
        <w:rPr>
          <w:color w:val="00241A"/>
          <w:sz w:val="24"/>
          <w:szCs w:val="24"/>
          <w:shd w:val="clear" w:color="auto" w:fill="FFFFFF"/>
        </w:rPr>
        <w:t>“</w:t>
      </w:r>
    </w:p>
    <w:p w:rsidR="008023A4" w:rsidRDefault="008023A4" w:rsidP="008023A4">
      <w:pPr>
        <w:spacing w:line="276" w:lineRule="auto"/>
        <w:ind w:firstLine="720"/>
        <w:jc w:val="both"/>
        <w:rPr>
          <w:sz w:val="24"/>
          <w:szCs w:val="24"/>
        </w:rPr>
      </w:pPr>
      <w:r w:rsidRPr="008023A4">
        <w:rPr>
          <w:b/>
          <w:sz w:val="24"/>
          <w:szCs w:val="24"/>
        </w:rPr>
        <w:t>Atsakymas.</w:t>
      </w:r>
      <w:r w:rsidRPr="008023A4">
        <w:rPr>
          <w:sz w:val="24"/>
          <w:szCs w:val="24"/>
        </w:rPr>
        <w:t xml:space="preserve"> </w:t>
      </w:r>
      <w:r w:rsidR="00CD526E" w:rsidRPr="00CD526E">
        <w:rPr>
          <w:sz w:val="24"/>
          <w:szCs w:val="24"/>
        </w:rPr>
        <w:t xml:space="preserve">Atsižvelgdama į tiekėjo paklausimą ir dėl techninės klaidos atsiradusį prieštaravimą konkurso sąlygose, perkančioji organizacija patikslina </w:t>
      </w:r>
      <w:proofErr w:type="spellStart"/>
      <w:r w:rsidR="00CD526E" w:rsidRPr="00CD526E">
        <w:rPr>
          <w:sz w:val="24"/>
          <w:szCs w:val="24"/>
          <w:lang w:val="en-US"/>
        </w:rPr>
        <w:t>konkurso</w:t>
      </w:r>
      <w:proofErr w:type="spellEnd"/>
      <w:r w:rsidR="00CD526E" w:rsidRPr="00CD526E">
        <w:rPr>
          <w:sz w:val="24"/>
          <w:szCs w:val="24"/>
        </w:rPr>
        <w:t xml:space="preserve"> sąlygų techninės specifikacijos (konkurso sąlygų 1 priedas) 1 lentelės 1 eilutę ir vietoje:</w:t>
      </w:r>
    </w:p>
    <w:p w:rsidR="00CD526E" w:rsidRPr="008023A4" w:rsidRDefault="00CD526E" w:rsidP="008023A4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tbl>
      <w:tblPr>
        <w:tblStyle w:val="Lentelstinklelis10"/>
        <w:tblW w:w="9776" w:type="dxa"/>
        <w:tblInd w:w="0" w:type="dxa"/>
        <w:tblLook w:val="04A0" w:firstRow="1" w:lastRow="0" w:firstColumn="1" w:lastColumn="0" w:noHBand="0" w:noVBand="1"/>
      </w:tblPr>
      <w:tblGrid>
        <w:gridCol w:w="704"/>
        <w:gridCol w:w="3260"/>
        <w:gridCol w:w="5812"/>
      </w:tblGrid>
      <w:tr w:rsidR="00CD526E" w:rsidRPr="00CD526E" w:rsidTr="00E106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6E" w:rsidRPr="00CD526E" w:rsidRDefault="00CD526E" w:rsidP="00CD526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D526E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26E" w:rsidRPr="00CD526E" w:rsidRDefault="00CD526E" w:rsidP="00CD526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Arial Unicode MS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D526E">
              <w:rPr>
                <w:rFonts w:eastAsia="Arial Unicode MS"/>
                <w:sz w:val="24"/>
                <w:szCs w:val="24"/>
                <w:lang w:eastAsia="lt-LT"/>
              </w:rPr>
              <w:t xml:space="preserve">Transporto priemonės kategorija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26E" w:rsidRPr="00CD526E" w:rsidRDefault="00CD526E" w:rsidP="00CD526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Arial Unicode MS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D526E">
              <w:rPr>
                <w:rFonts w:eastAsia="Arial Unicode MS"/>
                <w:sz w:val="24"/>
                <w:szCs w:val="24"/>
                <w:lang w:eastAsia="lt-LT"/>
              </w:rPr>
              <w:t>M2 (2 vnt.)</w:t>
            </w:r>
          </w:p>
        </w:tc>
      </w:tr>
    </w:tbl>
    <w:p w:rsidR="00CD526E" w:rsidRPr="00CD526E" w:rsidRDefault="00CD526E" w:rsidP="00CD526E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</w:rPr>
      </w:pPr>
    </w:p>
    <w:p w:rsidR="00CD526E" w:rsidRPr="00CD526E" w:rsidRDefault="00CD526E" w:rsidP="00CD526E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</w:rPr>
      </w:pPr>
      <w:r w:rsidRPr="00CD526E">
        <w:rPr>
          <w:rFonts w:eastAsiaTheme="minorHAnsi"/>
          <w:color w:val="000000"/>
          <w:sz w:val="24"/>
          <w:szCs w:val="24"/>
        </w:rPr>
        <w:t>išdėsto taip:</w:t>
      </w:r>
    </w:p>
    <w:tbl>
      <w:tblPr>
        <w:tblStyle w:val="Lentelstinklelis10"/>
        <w:tblW w:w="9776" w:type="dxa"/>
        <w:tblInd w:w="0" w:type="dxa"/>
        <w:tblLook w:val="04A0" w:firstRow="1" w:lastRow="0" w:firstColumn="1" w:lastColumn="0" w:noHBand="0" w:noVBand="1"/>
      </w:tblPr>
      <w:tblGrid>
        <w:gridCol w:w="704"/>
        <w:gridCol w:w="3260"/>
        <w:gridCol w:w="5812"/>
      </w:tblGrid>
      <w:tr w:rsidR="00CD526E" w:rsidRPr="00CD526E" w:rsidTr="00E106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6E" w:rsidRPr="00CD526E" w:rsidRDefault="00CD526E" w:rsidP="00CD526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D526E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26E" w:rsidRPr="00CD526E" w:rsidRDefault="00CD526E" w:rsidP="00CD526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Arial Unicode MS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D526E">
              <w:rPr>
                <w:rFonts w:eastAsia="Arial Unicode MS"/>
                <w:sz w:val="24"/>
                <w:szCs w:val="24"/>
                <w:lang w:eastAsia="lt-LT"/>
              </w:rPr>
              <w:t xml:space="preserve">Transporto priemonės kategorija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26E" w:rsidRPr="00CD526E" w:rsidRDefault="00CD526E" w:rsidP="00CD526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Arial Unicode MS"/>
                <w:b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D526E">
              <w:rPr>
                <w:rFonts w:eastAsia="Arial Unicode MS"/>
                <w:sz w:val="24"/>
                <w:szCs w:val="24"/>
                <w:lang w:eastAsia="lt-LT"/>
              </w:rPr>
              <w:t>M / M1 (2 vnt.)</w:t>
            </w:r>
          </w:p>
        </w:tc>
      </w:tr>
    </w:tbl>
    <w:p w:rsidR="008023A4" w:rsidRDefault="008023A4"/>
    <w:p w:rsidR="00947129" w:rsidRPr="00947129" w:rsidRDefault="008023A4" w:rsidP="00947129">
      <w:pPr>
        <w:ind w:firstLine="1296"/>
        <w:jc w:val="both"/>
        <w:rPr>
          <w:rFonts w:eastAsia="Aptos"/>
          <w:kern w:val="2"/>
          <w:sz w:val="24"/>
          <w:szCs w:val="24"/>
          <w14:ligatures w14:val="standardContextual"/>
        </w:rPr>
      </w:pPr>
      <w:r w:rsidRPr="008023A4">
        <w:rPr>
          <w:sz w:val="24"/>
          <w:szCs w:val="24"/>
        </w:rPr>
        <w:t xml:space="preserve">Atsižvelgiant į atliktus </w:t>
      </w:r>
      <w:r w:rsidR="00CD526E">
        <w:rPr>
          <w:sz w:val="24"/>
          <w:szCs w:val="24"/>
        </w:rPr>
        <w:t>konkurso</w:t>
      </w:r>
      <w:r w:rsidR="00F92911">
        <w:rPr>
          <w:sz w:val="24"/>
          <w:szCs w:val="24"/>
        </w:rPr>
        <w:t xml:space="preserve"> sąlygų </w:t>
      </w:r>
      <w:proofErr w:type="spellStart"/>
      <w:r w:rsidRPr="008023A4">
        <w:rPr>
          <w:sz w:val="24"/>
          <w:szCs w:val="24"/>
        </w:rPr>
        <w:t>patikslinimus</w:t>
      </w:r>
      <w:proofErr w:type="spellEnd"/>
      <w:r w:rsidRPr="008023A4">
        <w:rPr>
          <w:sz w:val="24"/>
          <w:szCs w:val="24"/>
        </w:rPr>
        <w:t xml:space="preserve">, </w:t>
      </w:r>
      <w:r w:rsidR="00F92911">
        <w:rPr>
          <w:sz w:val="24"/>
          <w:szCs w:val="24"/>
        </w:rPr>
        <w:t>komisija nusprendė</w:t>
      </w:r>
      <w:r w:rsidRPr="008023A4">
        <w:rPr>
          <w:sz w:val="24"/>
          <w:szCs w:val="24"/>
        </w:rPr>
        <w:t xml:space="preserve"> pratęsti pasiūlymų pateikimo terminą iki </w:t>
      </w:r>
      <w:r w:rsidRPr="00F92911">
        <w:rPr>
          <w:b/>
          <w:sz w:val="24"/>
          <w:szCs w:val="24"/>
        </w:rPr>
        <w:t xml:space="preserve">2025 m. </w:t>
      </w:r>
      <w:r w:rsidR="00CD526E" w:rsidRPr="00CD526E">
        <w:rPr>
          <w:b/>
          <w:sz w:val="24"/>
          <w:szCs w:val="24"/>
        </w:rPr>
        <w:t>spalio</w:t>
      </w:r>
      <w:r w:rsidRPr="00F92911">
        <w:rPr>
          <w:b/>
          <w:sz w:val="24"/>
          <w:szCs w:val="24"/>
        </w:rPr>
        <w:t xml:space="preserve"> 21 d. 10.00 val.</w:t>
      </w:r>
      <w:bookmarkStart w:id="0" w:name="_GoBack"/>
      <w:bookmarkEnd w:id="0"/>
    </w:p>
    <w:p w:rsidR="008023A4" w:rsidRPr="00F92911" w:rsidRDefault="008023A4" w:rsidP="008023A4">
      <w:pPr>
        <w:ind w:firstLine="709"/>
        <w:rPr>
          <w:b/>
          <w:sz w:val="24"/>
          <w:szCs w:val="24"/>
        </w:rPr>
      </w:pPr>
    </w:p>
    <w:sectPr w:rsidR="008023A4" w:rsidRPr="00F929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A4"/>
    <w:rsid w:val="008023A4"/>
    <w:rsid w:val="00947129"/>
    <w:rsid w:val="00C83235"/>
    <w:rsid w:val="00CD526E"/>
    <w:rsid w:val="00F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76BB"/>
  <w15:chartTrackingRefBased/>
  <w15:docId w15:val="{2DECFDAC-EF01-495A-ACDE-B1041D16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023A4"/>
    <w:pPr>
      <w:jc w:val="center"/>
    </w:pPr>
    <w:rPr>
      <w:rFonts w:ascii="TimesLT" w:hAnsi="TimesLT"/>
      <w:b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023A4"/>
    <w:rPr>
      <w:rFonts w:ascii="TimesLT" w:eastAsia="Times New Roman" w:hAnsi="TimesLT" w:cs="Times New Roman"/>
      <w:b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8023A4"/>
    <w:pPr>
      <w:ind w:right="-450" w:firstLine="270"/>
      <w:jc w:val="both"/>
    </w:pPr>
    <w:rPr>
      <w:rFonts w:ascii="TimesLT" w:hAnsi="TimesLT"/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023A4"/>
    <w:rPr>
      <w:rFonts w:ascii="TimesLT" w:eastAsia="Times New Roman" w:hAnsi="TimesLT" w:cs="Times New Roman"/>
      <w:szCs w:val="20"/>
    </w:rPr>
  </w:style>
  <w:style w:type="paragraph" w:customStyle="1" w:styleId="Preformatted">
    <w:name w:val="Preformatted"/>
    <w:basedOn w:val="prastasis"/>
    <w:rsid w:val="008023A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023A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023A4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0">
    <w:name w:val="Lentelės tinklelis10"/>
    <w:basedOn w:val="prastojilentel"/>
    <w:uiPriority w:val="39"/>
    <w:qFormat/>
    <w:rsid w:val="00CD526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2</cp:revision>
  <dcterms:created xsi:type="dcterms:W3CDTF">2025-07-01T11:03:00Z</dcterms:created>
  <dcterms:modified xsi:type="dcterms:W3CDTF">2025-09-29T10:24:00Z</dcterms:modified>
</cp:coreProperties>
</file>