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6B52F4">
      <w:pPr>
        <w:widowControl w:val="0"/>
        <w:pBdr>
          <w:top w:val="nil"/>
          <w:left w:val="nil"/>
          <w:bottom w:val="nil"/>
          <w:right w:val="nil"/>
          <w:between w:val="nil"/>
        </w:pBdr>
        <w:tabs>
          <w:tab w:val="left" w:pos="567"/>
          <w:tab w:val="left" w:pos="851"/>
        </w:tabs>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4AB8" w14:paraId="079717A4" w14:textId="77777777">
        <w:tc>
          <w:tcPr>
            <w:tcW w:w="2448" w:type="dxa"/>
          </w:tcPr>
          <w:p w14:paraId="24BA92D1" w14:textId="77777777" w:rsidR="00114AB8" w:rsidRDefault="00114AB8" w:rsidP="00114AB8">
            <w:pPr>
              <w:jc w:val="both"/>
              <w:rPr>
                <w:b/>
                <w:bCs/>
                <w:kern w:val="2"/>
                <w:szCs w:val="24"/>
              </w:rPr>
            </w:pPr>
            <w:r>
              <w:rPr>
                <w:b/>
                <w:bCs/>
                <w:kern w:val="2"/>
                <w:szCs w:val="24"/>
              </w:rPr>
              <w:t>Sutarties pavadinimas</w:t>
            </w:r>
          </w:p>
        </w:tc>
        <w:tc>
          <w:tcPr>
            <w:tcW w:w="7110" w:type="dxa"/>
            <w:gridSpan w:val="3"/>
          </w:tcPr>
          <w:p w14:paraId="249F1FE3" w14:textId="3F149D78" w:rsidR="00114AB8" w:rsidRDefault="00503E17" w:rsidP="00114AB8">
            <w:pPr>
              <w:jc w:val="both"/>
              <w:rPr>
                <w:kern w:val="2"/>
                <w:szCs w:val="24"/>
              </w:rPr>
            </w:pPr>
            <w:r>
              <w:rPr>
                <w:b/>
                <w:bCs/>
                <w:kern w:val="2"/>
                <w:szCs w:val="24"/>
              </w:rPr>
              <w:t>Laboratorinės spintos</w:t>
            </w:r>
          </w:p>
        </w:tc>
      </w:tr>
      <w:tr w:rsidR="00114AB8" w14:paraId="56375B6F" w14:textId="77777777">
        <w:tc>
          <w:tcPr>
            <w:tcW w:w="2448" w:type="dxa"/>
          </w:tcPr>
          <w:p w14:paraId="4A72AFB1" w14:textId="77777777" w:rsidR="00114AB8" w:rsidRDefault="00114AB8" w:rsidP="00114AB8">
            <w:pPr>
              <w:jc w:val="both"/>
              <w:rPr>
                <w:b/>
                <w:bCs/>
                <w:kern w:val="2"/>
                <w:szCs w:val="24"/>
              </w:rPr>
            </w:pPr>
            <w:r>
              <w:rPr>
                <w:b/>
                <w:bCs/>
                <w:kern w:val="2"/>
                <w:szCs w:val="24"/>
              </w:rPr>
              <w:t>Sutarties data</w:t>
            </w:r>
          </w:p>
        </w:tc>
        <w:tc>
          <w:tcPr>
            <w:tcW w:w="2177" w:type="dxa"/>
          </w:tcPr>
          <w:p w14:paraId="2CCAED39" w14:textId="77777777" w:rsidR="00114AB8" w:rsidRDefault="00114AB8" w:rsidP="00114AB8">
            <w:pPr>
              <w:jc w:val="both"/>
              <w:rPr>
                <w:kern w:val="2"/>
                <w:szCs w:val="24"/>
              </w:rPr>
            </w:pPr>
          </w:p>
        </w:tc>
        <w:tc>
          <w:tcPr>
            <w:tcW w:w="2362" w:type="dxa"/>
          </w:tcPr>
          <w:p w14:paraId="7FFB67F7" w14:textId="77777777" w:rsidR="00114AB8" w:rsidRDefault="00114AB8" w:rsidP="00114AB8">
            <w:pPr>
              <w:jc w:val="both"/>
              <w:rPr>
                <w:b/>
                <w:bCs/>
                <w:kern w:val="2"/>
                <w:szCs w:val="24"/>
              </w:rPr>
            </w:pPr>
            <w:r>
              <w:rPr>
                <w:b/>
                <w:bCs/>
                <w:kern w:val="2"/>
                <w:szCs w:val="24"/>
              </w:rPr>
              <w:t>Sutarties numeris</w:t>
            </w:r>
          </w:p>
        </w:tc>
        <w:tc>
          <w:tcPr>
            <w:tcW w:w="2571" w:type="dxa"/>
          </w:tcPr>
          <w:p w14:paraId="6AD05AC6" w14:textId="77777777" w:rsidR="00114AB8" w:rsidRDefault="00114AB8" w:rsidP="00114AB8">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tc>
          <w:tcPr>
            <w:tcW w:w="2808" w:type="dxa"/>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tcPr>
          <w:p w14:paraId="6B759FF5" w14:textId="77777777" w:rsidR="00114AB8" w:rsidRDefault="00114AB8" w:rsidP="00114AB8">
            <w:pPr>
              <w:rPr>
                <w:kern w:val="2"/>
                <w:szCs w:val="24"/>
              </w:rPr>
            </w:pPr>
            <w:r>
              <w:rPr>
                <w:kern w:val="2"/>
                <w:szCs w:val="24"/>
              </w:rPr>
              <w:t>1.1.1. Pavadinimas</w:t>
            </w:r>
          </w:p>
        </w:tc>
        <w:tc>
          <w:tcPr>
            <w:tcW w:w="3510" w:type="dxa"/>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tc>
          <w:tcPr>
            <w:tcW w:w="2808" w:type="dxa"/>
            <w:vMerge/>
          </w:tcPr>
          <w:p w14:paraId="6F39D6C5" w14:textId="77777777" w:rsidR="00114AB8" w:rsidRDefault="00114AB8" w:rsidP="00114AB8">
            <w:pPr>
              <w:rPr>
                <w:kern w:val="2"/>
                <w:szCs w:val="24"/>
              </w:rPr>
            </w:pPr>
          </w:p>
        </w:tc>
        <w:tc>
          <w:tcPr>
            <w:tcW w:w="3240" w:type="dxa"/>
          </w:tcPr>
          <w:p w14:paraId="18F13C6E" w14:textId="77777777" w:rsidR="00114AB8" w:rsidRDefault="00114AB8" w:rsidP="00114AB8">
            <w:pPr>
              <w:rPr>
                <w:kern w:val="2"/>
                <w:szCs w:val="24"/>
              </w:rPr>
            </w:pPr>
            <w:r>
              <w:rPr>
                <w:kern w:val="2"/>
                <w:szCs w:val="24"/>
              </w:rPr>
              <w:t>1.1.2. Juridinio asmens kodas</w:t>
            </w:r>
          </w:p>
        </w:tc>
        <w:tc>
          <w:tcPr>
            <w:tcW w:w="3510" w:type="dxa"/>
          </w:tcPr>
          <w:p w14:paraId="79A7FAFC" w14:textId="4718B1B2" w:rsidR="00114AB8" w:rsidRDefault="00114AB8" w:rsidP="0057362A">
            <w:pPr>
              <w:rPr>
                <w:kern w:val="2"/>
                <w:szCs w:val="24"/>
              </w:rPr>
            </w:pPr>
            <w:r w:rsidRPr="006E3250">
              <w:rPr>
                <w:szCs w:val="24"/>
              </w:rPr>
              <w:t>188708224</w:t>
            </w:r>
          </w:p>
        </w:tc>
      </w:tr>
      <w:tr w:rsidR="00114AB8" w14:paraId="7E406A40" w14:textId="77777777">
        <w:tc>
          <w:tcPr>
            <w:tcW w:w="2808" w:type="dxa"/>
            <w:vMerge/>
          </w:tcPr>
          <w:p w14:paraId="12442C78" w14:textId="77777777" w:rsidR="00114AB8" w:rsidRDefault="00114AB8" w:rsidP="00114AB8">
            <w:pPr>
              <w:rPr>
                <w:kern w:val="2"/>
                <w:szCs w:val="24"/>
              </w:rPr>
            </w:pPr>
          </w:p>
        </w:tc>
        <w:tc>
          <w:tcPr>
            <w:tcW w:w="3240" w:type="dxa"/>
          </w:tcPr>
          <w:p w14:paraId="5C6AC392" w14:textId="77777777" w:rsidR="00114AB8" w:rsidRDefault="00114AB8" w:rsidP="00114AB8">
            <w:pPr>
              <w:rPr>
                <w:kern w:val="2"/>
                <w:szCs w:val="24"/>
              </w:rPr>
            </w:pPr>
            <w:r>
              <w:rPr>
                <w:kern w:val="2"/>
                <w:szCs w:val="24"/>
              </w:rPr>
              <w:t>1.1.3. Adresas</w:t>
            </w:r>
          </w:p>
        </w:tc>
        <w:tc>
          <w:tcPr>
            <w:tcW w:w="3510" w:type="dxa"/>
          </w:tcPr>
          <w:p w14:paraId="06DD98ED" w14:textId="1965D082" w:rsidR="00114AB8" w:rsidRDefault="00114AB8" w:rsidP="0057362A">
            <w:pPr>
              <w:rPr>
                <w:kern w:val="2"/>
                <w:szCs w:val="24"/>
              </w:rPr>
            </w:pPr>
            <w:r w:rsidRPr="006E3250">
              <w:t>Rinktinės g. 50, LT 09318 Vilnius</w:t>
            </w:r>
          </w:p>
        </w:tc>
      </w:tr>
      <w:tr w:rsidR="00114AB8" w14:paraId="3B5E3967" w14:textId="77777777">
        <w:tc>
          <w:tcPr>
            <w:tcW w:w="2808" w:type="dxa"/>
            <w:vMerge/>
          </w:tcPr>
          <w:p w14:paraId="08391543" w14:textId="77777777" w:rsidR="00114AB8" w:rsidRDefault="00114AB8" w:rsidP="00114AB8">
            <w:pPr>
              <w:rPr>
                <w:kern w:val="2"/>
                <w:szCs w:val="24"/>
              </w:rPr>
            </w:pPr>
          </w:p>
        </w:tc>
        <w:tc>
          <w:tcPr>
            <w:tcW w:w="3240" w:type="dxa"/>
          </w:tcPr>
          <w:p w14:paraId="10F15022" w14:textId="77777777" w:rsidR="00114AB8" w:rsidRDefault="00114AB8" w:rsidP="00114AB8">
            <w:pPr>
              <w:rPr>
                <w:kern w:val="2"/>
                <w:szCs w:val="24"/>
              </w:rPr>
            </w:pPr>
            <w:r>
              <w:rPr>
                <w:kern w:val="2"/>
                <w:szCs w:val="24"/>
              </w:rPr>
              <w:t>1.1.4. PVM mokėtojo kodas</w:t>
            </w:r>
          </w:p>
        </w:tc>
        <w:tc>
          <w:tcPr>
            <w:tcW w:w="3510" w:type="dxa"/>
          </w:tcPr>
          <w:p w14:paraId="149BE2F3" w14:textId="71FCD2B5" w:rsidR="00114AB8" w:rsidRDefault="00114AB8" w:rsidP="0057362A">
            <w:pPr>
              <w:rPr>
                <w:kern w:val="2"/>
                <w:szCs w:val="24"/>
              </w:rPr>
            </w:pPr>
            <w:r>
              <w:rPr>
                <w:kern w:val="2"/>
                <w:szCs w:val="24"/>
              </w:rPr>
              <w:t>-</w:t>
            </w:r>
          </w:p>
        </w:tc>
      </w:tr>
      <w:tr w:rsidR="00114AB8" w14:paraId="0320FC63" w14:textId="77777777">
        <w:tc>
          <w:tcPr>
            <w:tcW w:w="2808" w:type="dxa"/>
            <w:vMerge/>
          </w:tcPr>
          <w:p w14:paraId="28CCF5F1" w14:textId="77777777" w:rsidR="00114AB8" w:rsidRDefault="00114AB8" w:rsidP="00114AB8">
            <w:pPr>
              <w:rPr>
                <w:kern w:val="2"/>
                <w:szCs w:val="24"/>
              </w:rPr>
            </w:pPr>
          </w:p>
        </w:tc>
        <w:tc>
          <w:tcPr>
            <w:tcW w:w="3240" w:type="dxa"/>
          </w:tcPr>
          <w:p w14:paraId="5A03EA01" w14:textId="77777777" w:rsidR="00114AB8" w:rsidRDefault="00114AB8" w:rsidP="00114AB8">
            <w:pPr>
              <w:rPr>
                <w:kern w:val="2"/>
                <w:szCs w:val="24"/>
              </w:rPr>
            </w:pPr>
            <w:r>
              <w:rPr>
                <w:kern w:val="2"/>
                <w:szCs w:val="24"/>
              </w:rPr>
              <w:t>1.1.5. Atsiskaitomoji sąskaita</w:t>
            </w:r>
          </w:p>
        </w:tc>
        <w:tc>
          <w:tcPr>
            <w:tcW w:w="3510" w:type="dxa"/>
          </w:tcPr>
          <w:p w14:paraId="6334FED4" w14:textId="0B2C4E89" w:rsidR="00114AB8" w:rsidRPr="00217545" w:rsidRDefault="00114AB8" w:rsidP="0057362A">
            <w:pPr>
              <w:rPr>
                <w:kern w:val="2"/>
                <w:szCs w:val="24"/>
              </w:rPr>
            </w:pPr>
            <w:r w:rsidRPr="00217545">
              <w:rPr>
                <w:rStyle w:val="Hipersaitas"/>
                <w:color w:val="auto"/>
                <w:u w:val="none"/>
              </w:rPr>
              <w:t>LT 28 4010 0424 0256 5621</w:t>
            </w:r>
          </w:p>
        </w:tc>
      </w:tr>
      <w:tr w:rsidR="00114AB8" w14:paraId="1FDDE4A8" w14:textId="77777777">
        <w:tc>
          <w:tcPr>
            <w:tcW w:w="2808" w:type="dxa"/>
            <w:vMerge/>
          </w:tcPr>
          <w:p w14:paraId="237F0EA0" w14:textId="77777777" w:rsidR="00114AB8" w:rsidRDefault="00114AB8" w:rsidP="00114AB8">
            <w:pPr>
              <w:rPr>
                <w:kern w:val="2"/>
                <w:szCs w:val="24"/>
              </w:rPr>
            </w:pPr>
          </w:p>
        </w:tc>
        <w:tc>
          <w:tcPr>
            <w:tcW w:w="3240" w:type="dxa"/>
          </w:tcPr>
          <w:p w14:paraId="5C60CD7E" w14:textId="77777777" w:rsidR="00114AB8" w:rsidRDefault="00114AB8" w:rsidP="00114AB8">
            <w:pPr>
              <w:rPr>
                <w:kern w:val="2"/>
                <w:szCs w:val="24"/>
              </w:rPr>
            </w:pPr>
            <w:r>
              <w:rPr>
                <w:kern w:val="2"/>
                <w:szCs w:val="24"/>
              </w:rPr>
              <w:t>1.1.6. Bankas, banko kodas</w:t>
            </w:r>
          </w:p>
        </w:tc>
        <w:tc>
          <w:tcPr>
            <w:tcW w:w="3510" w:type="dxa"/>
          </w:tcPr>
          <w:p w14:paraId="3DCD9D16" w14:textId="46A0985E" w:rsidR="00114AB8" w:rsidRPr="00217545" w:rsidRDefault="00114AB8" w:rsidP="0057362A">
            <w:pPr>
              <w:spacing w:line="276" w:lineRule="auto"/>
              <w:rPr>
                <w:rStyle w:val="Hipersaitas"/>
                <w:color w:val="auto"/>
                <w:u w:val="none"/>
              </w:rPr>
            </w:pPr>
            <w:r w:rsidRPr="00217545">
              <w:rPr>
                <w:rStyle w:val="Hipersaitas"/>
                <w:color w:val="auto"/>
                <w:u w:val="none"/>
              </w:rPr>
              <w:t>Luminor Bank</w:t>
            </w:r>
            <w:r w:rsidR="00224DD5" w:rsidRPr="00217545">
              <w:rPr>
                <w:rStyle w:val="Hipersaitas"/>
                <w:color w:val="auto"/>
                <w:u w:val="none"/>
              </w:rPr>
              <w:t xml:space="preserve"> AS Lietuvos </w:t>
            </w:r>
            <w:r w:rsidRPr="00217545">
              <w:rPr>
                <w:rStyle w:val="Hipersaitas"/>
                <w:color w:val="auto"/>
                <w:u w:val="none"/>
              </w:rPr>
              <w:t xml:space="preserve">skyrius </w:t>
            </w:r>
          </w:p>
          <w:p w14:paraId="08B8428E" w14:textId="14101B21" w:rsidR="00114AB8" w:rsidRPr="00217545" w:rsidRDefault="00114AB8" w:rsidP="0057362A">
            <w:pPr>
              <w:rPr>
                <w:kern w:val="2"/>
                <w:szCs w:val="24"/>
              </w:rPr>
            </w:pPr>
            <w:r w:rsidRPr="00217545">
              <w:rPr>
                <w:rStyle w:val="Hipersaitas"/>
                <w:color w:val="auto"/>
                <w:u w:val="none"/>
              </w:rPr>
              <w:t>Banko kodas 40100</w:t>
            </w:r>
          </w:p>
        </w:tc>
      </w:tr>
      <w:tr w:rsidR="00114AB8" w14:paraId="708A92F3" w14:textId="77777777">
        <w:tc>
          <w:tcPr>
            <w:tcW w:w="2808" w:type="dxa"/>
            <w:vMerge/>
          </w:tcPr>
          <w:p w14:paraId="1E99B4CF" w14:textId="77777777" w:rsidR="00114AB8" w:rsidRDefault="00114AB8" w:rsidP="00114AB8">
            <w:pPr>
              <w:rPr>
                <w:kern w:val="2"/>
                <w:szCs w:val="24"/>
              </w:rPr>
            </w:pPr>
          </w:p>
        </w:tc>
        <w:tc>
          <w:tcPr>
            <w:tcW w:w="3240" w:type="dxa"/>
          </w:tcPr>
          <w:p w14:paraId="09BA3062" w14:textId="77777777" w:rsidR="00114AB8" w:rsidRDefault="00114AB8" w:rsidP="00114AB8">
            <w:pPr>
              <w:rPr>
                <w:kern w:val="2"/>
                <w:szCs w:val="24"/>
              </w:rPr>
            </w:pPr>
            <w:r>
              <w:rPr>
                <w:kern w:val="2"/>
                <w:szCs w:val="24"/>
              </w:rPr>
              <w:t>1.1.7. Telefonas</w:t>
            </w:r>
          </w:p>
        </w:tc>
        <w:tc>
          <w:tcPr>
            <w:tcW w:w="3510" w:type="dxa"/>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tc>
          <w:tcPr>
            <w:tcW w:w="2808" w:type="dxa"/>
            <w:vMerge/>
          </w:tcPr>
          <w:p w14:paraId="0F34584F" w14:textId="77777777" w:rsidR="00114AB8" w:rsidRDefault="00114AB8" w:rsidP="00114AB8">
            <w:pPr>
              <w:rPr>
                <w:kern w:val="2"/>
                <w:szCs w:val="24"/>
              </w:rPr>
            </w:pPr>
          </w:p>
        </w:tc>
        <w:tc>
          <w:tcPr>
            <w:tcW w:w="3240" w:type="dxa"/>
          </w:tcPr>
          <w:p w14:paraId="662C950E" w14:textId="77777777" w:rsidR="00114AB8" w:rsidRDefault="00114AB8" w:rsidP="00114AB8">
            <w:pPr>
              <w:rPr>
                <w:kern w:val="2"/>
                <w:szCs w:val="24"/>
              </w:rPr>
            </w:pPr>
            <w:r>
              <w:rPr>
                <w:kern w:val="2"/>
                <w:szCs w:val="24"/>
              </w:rPr>
              <w:t>1.1.8. El. paštas</w:t>
            </w:r>
          </w:p>
        </w:tc>
        <w:tc>
          <w:tcPr>
            <w:tcW w:w="3510" w:type="dxa"/>
          </w:tcPr>
          <w:p w14:paraId="575F296E" w14:textId="58B0C9DE" w:rsidR="00114AB8" w:rsidRDefault="00114AB8" w:rsidP="0057362A">
            <w:pPr>
              <w:rPr>
                <w:kern w:val="2"/>
                <w:szCs w:val="24"/>
              </w:rPr>
            </w:pPr>
            <w:hyperlink r:id="rId11" w:history="1">
              <w:r w:rsidRPr="0027756D">
                <w:rPr>
                  <w:rStyle w:val="Hipersaitas"/>
                  <w:color w:val="3333FF"/>
                </w:rPr>
                <w:t>vrsa@vrsa.lt</w:t>
              </w:r>
            </w:hyperlink>
          </w:p>
        </w:tc>
      </w:tr>
      <w:tr w:rsidR="00114AB8" w14:paraId="75BE758F" w14:textId="77777777">
        <w:tc>
          <w:tcPr>
            <w:tcW w:w="2808" w:type="dxa"/>
            <w:vMerge/>
          </w:tcPr>
          <w:p w14:paraId="40F4E194" w14:textId="77777777" w:rsidR="00114AB8" w:rsidRDefault="00114AB8" w:rsidP="00114AB8">
            <w:pPr>
              <w:rPr>
                <w:kern w:val="2"/>
                <w:szCs w:val="24"/>
              </w:rPr>
            </w:pPr>
          </w:p>
        </w:tc>
        <w:tc>
          <w:tcPr>
            <w:tcW w:w="3240" w:type="dxa"/>
          </w:tcPr>
          <w:p w14:paraId="0D7EB16D" w14:textId="77777777" w:rsidR="00114AB8" w:rsidRDefault="00114AB8" w:rsidP="00114AB8">
            <w:pPr>
              <w:rPr>
                <w:kern w:val="2"/>
                <w:szCs w:val="24"/>
              </w:rPr>
            </w:pPr>
            <w:r>
              <w:rPr>
                <w:kern w:val="2"/>
                <w:szCs w:val="24"/>
              </w:rPr>
              <w:t>1.1.9. Šalies atstovas</w:t>
            </w:r>
          </w:p>
        </w:tc>
        <w:tc>
          <w:tcPr>
            <w:tcW w:w="3510" w:type="dxa"/>
          </w:tcPr>
          <w:p w14:paraId="50696116" w14:textId="77777777" w:rsidR="00114AB8" w:rsidRDefault="00114AB8" w:rsidP="0057362A">
            <w:pPr>
              <w:rPr>
                <w:kern w:val="2"/>
                <w:szCs w:val="24"/>
              </w:rPr>
            </w:pPr>
          </w:p>
        </w:tc>
      </w:tr>
      <w:tr w:rsidR="00114AB8" w14:paraId="10B903FF" w14:textId="77777777">
        <w:tc>
          <w:tcPr>
            <w:tcW w:w="2808" w:type="dxa"/>
            <w:vMerge/>
          </w:tcPr>
          <w:p w14:paraId="26B0F6B9" w14:textId="77777777" w:rsidR="00114AB8" w:rsidRDefault="00114AB8" w:rsidP="00114AB8">
            <w:pPr>
              <w:rPr>
                <w:kern w:val="2"/>
                <w:szCs w:val="24"/>
              </w:rPr>
            </w:pPr>
          </w:p>
        </w:tc>
        <w:tc>
          <w:tcPr>
            <w:tcW w:w="3240" w:type="dxa"/>
          </w:tcPr>
          <w:p w14:paraId="6DF5CFC7" w14:textId="77777777" w:rsidR="00114AB8" w:rsidRDefault="00114AB8" w:rsidP="00114AB8">
            <w:pPr>
              <w:rPr>
                <w:kern w:val="2"/>
                <w:szCs w:val="24"/>
              </w:rPr>
            </w:pPr>
            <w:r>
              <w:rPr>
                <w:kern w:val="2"/>
                <w:szCs w:val="24"/>
              </w:rPr>
              <w:t>1.1.10. Atstovavimo pagrindas</w:t>
            </w:r>
          </w:p>
        </w:tc>
        <w:tc>
          <w:tcPr>
            <w:tcW w:w="3510" w:type="dxa"/>
          </w:tcPr>
          <w:p w14:paraId="0A30E475" w14:textId="77777777" w:rsidR="00114AB8" w:rsidRDefault="00114AB8" w:rsidP="0057362A">
            <w:pPr>
              <w:rPr>
                <w:kern w:val="2"/>
                <w:szCs w:val="24"/>
              </w:rPr>
            </w:pPr>
          </w:p>
        </w:tc>
      </w:tr>
      <w:tr w:rsidR="00114AB8" w14:paraId="297540DE" w14:textId="77777777">
        <w:tc>
          <w:tcPr>
            <w:tcW w:w="2808" w:type="dxa"/>
            <w:vMerge w:val="restart"/>
          </w:tcPr>
          <w:p w14:paraId="24DAF68D" w14:textId="77777777" w:rsidR="00114AB8" w:rsidRDefault="00114AB8" w:rsidP="00114AB8">
            <w:pPr>
              <w:rPr>
                <w:b/>
                <w:bCs/>
                <w:kern w:val="2"/>
                <w:szCs w:val="24"/>
              </w:rPr>
            </w:pPr>
          </w:p>
          <w:p w14:paraId="7F313970" w14:textId="77777777" w:rsidR="00114AB8" w:rsidRDefault="00114AB8" w:rsidP="00114AB8">
            <w:pPr>
              <w:rPr>
                <w:b/>
                <w:bCs/>
                <w:kern w:val="2"/>
                <w:szCs w:val="24"/>
              </w:rPr>
            </w:pPr>
          </w:p>
          <w:p w14:paraId="1E758310" w14:textId="77777777" w:rsidR="00114AB8" w:rsidRDefault="00114AB8" w:rsidP="00114AB8">
            <w:pPr>
              <w:rPr>
                <w:b/>
                <w:bCs/>
                <w:color w:val="FF0000"/>
                <w:kern w:val="2"/>
                <w:szCs w:val="24"/>
              </w:rPr>
            </w:pPr>
          </w:p>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0F506F0C" w14:textId="77777777" w:rsidR="00114AB8" w:rsidRDefault="00114AB8" w:rsidP="00114AB8">
            <w:pPr>
              <w:rPr>
                <w:color w:val="0070C0"/>
                <w:kern w:val="2"/>
                <w:szCs w:val="24"/>
              </w:rPr>
            </w:pPr>
            <w:r>
              <w:rPr>
                <w:color w:val="0070C0"/>
                <w:kern w:val="2"/>
                <w:szCs w:val="24"/>
              </w:rPr>
              <w:t>Jei Tiekėjas yra tiekėjų grupė, skiltys pildomos įterpiant kiekvieno grupės nario informaciją)</w:t>
            </w:r>
          </w:p>
          <w:p w14:paraId="1BC0DE4D" w14:textId="77777777" w:rsidR="00114AB8" w:rsidRDefault="00114AB8" w:rsidP="00114AB8">
            <w:pPr>
              <w:rPr>
                <w:color w:val="0070C0"/>
                <w:kern w:val="2"/>
                <w:szCs w:val="24"/>
              </w:rPr>
            </w:pPr>
          </w:p>
          <w:p w14:paraId="511CF9A0" w14:textId="77777777" w:rsidR="00114AB8" w:rsidRDefault="00114AB8" w:rsidP="00114AB8">
            <w:pPr>
              <w:rPr>
                <w:b/>
                <w:bCs/>
                <w:kern w:val="2"/>
                <w:szCs w:val="24"/>
              </w:rPr>
            </w:pPr>
          </w:p>
        </w:tc>
        <w:tc>
          <w:tcPr>
            <w:tcW w:w="3240" w:type="dxa"/>
          </w:tcPr>
          <w:p w14:paraId="5FA15E2B" w14:textId="77777777" w:rsidR="00114AB8" w:rsidRDefault="00114AB8" w:rsidP="00114AB8">
            <w:pPr>
              <w:rPr>
                <w:kern w:val="2"/>
                <w:szCs w:val="24"/>
              </w:rPr>
            </w:pPr>
            <w:r>
              <w:rPr>
                <w:kern w:val="2"/>
                <w:szCs w:val="24"/>
              </w:rPr>
              <w:t>1.2.1. Pavadinimas</w:t>
            </w:r>
          </w:p>
        </w:tc>
        <w:tc>
          <w:tcPr>
            <w:tcW w:w="3510" w:type="dxa"/>
          </w:tcPr>
          <w:p w14:paraId="4CA678CD" w14:textId="77777777" w:rsidR="00114AB8" w:rsidRDefault="00114AB8" w:rsidP="00114AB8">
            <w:pPr>
              <w:jc w:val="center"/>
              <w:rPr>
                <w:kern w:val="2"/>
                <w:szCs w:val="24"/>
              </w:rPr>
            </w:pPr>
          </w:p>
        </w:tc>
      </w:tr>
      <w:tr w:rsidR="00114AB8" w14:paraId="5A1F4414" w14:textId="77777777">
        <w:tc>
          <w:tcPr>
            <w:tcW w:w="2808" w:type="dxa"/>
            <w:vMerge/>
          </w:tcPr>
          <w:p w14:paraId="124649CF" w14:textId="77777777" w:rsidR="00114AB8" w:rsidRDefault="00114AB8" w:rsidP="00114AB8">
            <w:pPr>
              <w:rPr>
                <w:b/>
                <w:bCs/>
                <w:kern w:val="2"/>
                <w:szCs w:val="24"/>
              </w:rPr>
            </w:pPr>
          </w:p>
        </w:tc>
        <w:tc>
          <w:tcPr>
            <w:tcW w:w="3240" w:type="dxa"/>
          </w:tcPr>
          <w:p w14:paraId="2D8A56C7" w14:textId="77777777" w:rsidR="00114AB8" w:rsidRDefault="00114AB8" w:rsidP="00114AB8">
            <w:pPr>
              <w:rPr>
                <w:kern w:val="2"/>
                <w:szCs w:val="24"/>
              </w:rPr>
            </w:pPr>
            <w:r>
              <w:rPr>
                <w:kern w:val="2"/>
                <w:szCs w:val="24"/>
              </w:rPr>
              <w:t>1.2.2. Juridinio asmens kodas</w:t>
            </w:r>
          </w:p>
        </w:tc>
        <w:tc>
          <w:tcPr>
            <w:tcW w:w="3510" w:type="dxa"/>
          </w:tcPr>
          <w:p w14:paraId="2F2FDC32" w14:textId="77777777" w:rsidR="00114AB8" w:rsidRDefault="00114AB8" w:rsidP="00114AB8">
            <w:pPr>
              <w:jc w:val="center"/>
              <w:rPr>
                <w:kern w:val="2"/>
                <w:szCs w:val="24"/>
              </w:rPr>
            </w:pPr>
          </w:p>
        </w:tc>
      </w:tr>
      <w:tr w:rsidR="00114AB8" w14:paraId="677DD19F" w14:textId="77777777">
        <w:tc>
          <w:tcPr>
            <w:tcW w:w="2808" w:type="dxa"/>
            <w:vMerge/>
          </w:tcPr>
          <w:p w14:paraId="7C838BE7" w14:textId="77777777" w:rsidR="00114AB8" w:rsidRDefault="00114AB8" w:rsidP="00114AB8">
            <w:pPr>
              <w:rPr>
                <w:b/>
                <w:bCs/>
                <w:kern w:val="2"/>
                <w:szCs w:val="24"/>
              </w:rPr>
            </w:pPr>
          </w:p>
        </w:tc>
        <w:tc>
          <w:tcPr>
            <w:tcW w:w="3240" w:type="dxa"/>
          </w:tcPr>
          <w:p w14:paraId="5D9B188C" w14:textId="77777777" w:rsidR="00114AB8" w:rsidRDefault="00114AB8" w:rsidP="00114AB8">
            <w:pPr>
              <w:rPr>
                <w:kern w:val="2"/>
                <w:szCs w:val="24"/>
              </w:rPr>
            </w:pPr>
            <w:r>
              <w:rPr>
                <w:kern w:val="2"/>
                <w:szCs w:val="24"/>
              </w:rPr>
              <w:t>1.2.3. Adresas</w:t>
            </w:r>
          </w:p>
        </w:tc>
        <w:tc>
          <w:tcPr>
            <w:tcW w:w="3510" w:type="dxa"/>
          </w:tcPr>
          <w:p w14:paraId="2209A7F9" w14:textId="77777777" w:rsidR="00114AB8" w:rsidRDefault="00114AB8" w:rsidP="00114AB8">
            <w:pPr>
              <w:jc w:val="center"/>
              <w:rPr>
                <w:kern w:val="2"/>
                <w:szCs w:val="24"/>
              </w:rPr>
            </w:pPr>
          </w:p>
        </w:tc>
      </w:tr>
      <w:tr w:rsidR="00114AB8" w14:paraId="6997CCAA" w14:textId="77777777">
        <w:tc>
          <w:tcPr>
            <w:tcW w:w="2808" w:type="dxa"/>
            <w:vMerge/>
          </w:tcPr>
          <w:p w14:paraId="60DFBC9E" w14:textId="77777777" w:rsidR="00114AB8" w:rsidRDefault="00114AB8" w:rsidP="00114AB8">
            <w:pPr>
              <w:rPr>
                <w:b/>
                <w:bCs/>
                <w:kern w:val="2"/>
                <w:szCs w:val="24"/>
              </w:rPr>
            </w:pPr>
          </w:p>
        </w:tc>
        <w:tc>
          <w:tcPr>
            <w:tcW w:w="3240" w:type="dxa"/>
          </w:tcPr>
          <w:p w14:paraId="0253DCE8" w14:textId="77777777" w:rsidR="00114AB8" w:rsidRDefault="00114AB8" w:rsidP="00114AB8">
            <w:pPr>
              <w:rPr>
                <w:kern w:val="2"/>
                <w:szCs w:val="24"/>
              </w:rPr>
            </w:pPr>
            <w:r>
              <w:rPr>
                <w:kern w:val="2"/>
                <w:szCs w:val="24"/>
              </w:rPr>
              <w:t>1.2.4. PVM mokėtojo kodas</w:t>
            </w:r>
          </w:p>
        </w:tc>
        <w:tc>
          <w:tcPr>
            <w:tcW w:w="3510" w:type="dxa"/>
          </w:tcPr>
          <w:p w14:paraId="664E6C26" w14:textId="77777777" w:rsidR="00114AB8" w:rsidRDefault="00114AB8" w:rsidP="00114AB8">
            <w:pPr>
              <w:jc w:val="center"/>
              <w:rPr>
                <w:kern w:val="2"/>
                <w:szCs w:val="24"/>
              </w:rPr>
            </w:pPr>
          </w:p>
        </w:tc>
      </w:tr>
      <w:tr w:rsidR="00114AB8" w14:paraId="56511B3F" w14:textId="77777777">
        <w:tc>
          <w:tcPr>
            <w:tcW w:w="2808" w:type="dxa"/>
            <w:vMerge/>
          </w:tcPr>
          <w:p w14:paraId="7F9384F3" w14:textId="77777777" w:rsidR="00114AB8" w:rsidRDefault="00114AB8" w:rsidP="00114AB8">
            <w:pPr>
              <w:rPr>
                <w:b/>
                <w:bCs/>
                <w:kern w:val="2"/>
                <w:szCs w:val="24"/>
              </w:rPr>
            </w:pPr>
          </w:p>
        </w:tc>
        <w:tc>
          <w:tcPr>
            <w:tcW w:w="3240" w:type="dxa"/>
          </w:tcPr>
          <w:p w14:paraId="59604D65" w14:textId="77777777" w:rsidR="00114AB8" w:rsidRDefault="00114AB8" w:rsidP="00114AB8">
            <w:pPr>
              <w:rPr>
                <w:kern w:val="2"/>
                <w:szCs w:val="24"/>
              </w:rPr>
            </w:pPr>
            <w:r>
              <w:rPr>
                <w:kern w:val="2"/>
                <w:szCs w:val="24"/>
              </w:rPr>
              <w:t>1.2.5. Atsiskaitomoji sąskaita</w:t>
            </w:r>
          </w:p>
        </w:tc>
        <w:tc>
          <w:tcPr>
            <w:tcW w:w="3510" w:type="dxa"/>
          </w:tcPr>
          <w:p w14:paraId="5E8603EA" w14:textId="77777777" w:rsidR="00114AB8" w:rsidRDefault="00114AB8" w:rsidP="00114AB8">
            <w:pPr>
              <w:jc w:val="center"/>
              <w:rPr>
                <w:kern w:val="2"/>
                <w:szCs w:val="24"/>
              </w:rPr>
            </w:pPr>
          </w:p>
        </w:tc>
      </w:tr>
      <w:tr w:rsidR="00114AB8" w14:paraId="76D25D72" w14:textId="77777777">
        <w:tc>
          <w:tcPr>
            <w:tcW w:w="2808" w:type="dxa"/>
            <w:vMerge/>
          </w:tcPr>
          <w:p w14:paraId="008F27AB" w14:textId="77777777" w:rsidR="00114AB8" w:rsidRDefault="00114AB8" w:rsidP="00114AB8">
            <w:pPr>
              <w:rPr>
                <w:b/>
                <w:bCs/>
                <w:kern w:val="2"/>
                <w:szCs w:val="24"/>
              </w:rPr>
            </w:pPr>
          </w:p>
        </w:tc>
        <w:tc>
          <w:tcPr>
            <w:tcW w:w="3240" w:type="dxa"/>
          </w:tcPr>
          <w:p w14:paraId="0EF16E31" w14:textId="77777777" w:rsidR="00114AB8" w:rsidRDefault="00114AB8" w:rsidP="00114AB8">
            <w:pPr>
              <w:rPr>
                <w:kern w:val="2"/>
                <w:szCs w:val="24"/>
              </w:rPr>
            </w:pPr>
            <w:r>
              <w:rPr>
                <w:kern w:val="2"/>
                <w:szCs w:val="24"/>
              </w:rPr>
              <w:t>1.2.6. Bankas, banko kodas</w:t>
            </w:r>
          </w:p>
        </w:tc>
        <w:tc>
          <w:tcPr>
            <w:tcW w:w="3510" w:type="dxa"/>
          </w:tcPr>
          <w:p w14:paraId="5F1D0193" w14:textId="77777777" w:rsidR="00114AB8" w:rsidRDefault="00114AB8" w:rsidP="00114AB8">
            <w:pPr>
              <w:jc w:val="center"/>
              <w:rPr>
                <w:kern w:val="2"/>
                <w:szCs w:val="24"/>
              </w:rPr>
            </w:pPr>
          </w:p>
        </w:tc>
      </w:tr>
      <w:tr w:rsidR="00114AB8" w14:paraId="76CF2E45" w14:textId="77777777">
        <w:tc>
          <w:tcPr>
            <w:tcW w:w="2808" w:type="dxa"/>
            <w:vMerge/>
          </w:tcPr>
          <w:p w14:paraId="7F57DC4A" w14:textId="77777777" w:rsidR="00114AB8" w:rsidRDefault="00114AB8" w:rsidP="00114AB8">
            <w:pPr>
              <w:rPr>
                <w:b/>
                <w:bCs/>
                <w:kern w:val="2"/>
                <w:szCs w:val="24"/>
              </w:rPr>
            </w:pPr>
          </w:p>
        </w:tc>
        <w:tc>
          <w:tcPr>
            <w:tcW w:w="3240" w:type="dxa"/>
          </w:tcPr>
          <w:p w14:paraId="68AB0914" w14:textId="77777777" w:rsidR="00114AB8" w:rsidRDefault="00114AB8" w:rsidP="00114AB8">
            <w:pPr>
              <w:rPr>
                <w:kern w:val="2"/>
                <w:szCs w:val="24"/>
              </w:rPr>
            </w:pPr>
            <w:r>
              <w:rPr>
                <w:kern w:val="2"/>
                <w:szCs w:val="24"/>
              </w:rPr>
              <w:t>1.2.7. Telefonas</w:t>
            </w:r>
          </w:p>
        </w:tc>
        <w:tc>
          <w:tcPr>
            <w:tcW w:w="3510" w:type="dxa"/>
          </w:tcPr>
          <w:p w14:paraId="04882A66" w14:textId="77777777" w:rsidR="00114AB8" w:rsidRDefault="00114AB8" w:rsidP="00114AB8">
            <w:pPr>
              <w:jc w:val="center"/>
              <w:rPr>
                <w:kern w:val="2"/>
                <w:szCs w:val="24"/>
              </w:rPr>
            </w:pPr>
          </w:p>
        </w:tc>
      </w:tr>
      <w:tr w:rsidR="00114AB8" w14:paraId="269EEE8D" w14:textId="77777777">
        <w:tc>
          <w:tcPr>
            <w:tcW w:w="2808" w:type="dxa"/>
            <w:vMerge/>
          </w:tcPr>
          <w:p w14:paraId="052EF525" w14:textId="77777777" w:rsidR="00114AB8" w:rsidRDefault="00114AB8" w:rsidP="00114AB8">
            <w:pPr>
              <w:rPr>
                <w:b/>
                <w:bCs/>
                <w:kern w:val="2"/>
                <w:szCs w:val="24"/>
              </w:rPr>
            </w:pPr>
          </w:p>
        </w:tc>
        <w:tc>
          <w:tcPr>
            <w:tcW w:w="3240" w:type="dxa"/>
          </w:tcPr>
          <w:p w14:paraId="757F4B74" w14:textId="77777777" w:rsidR="00114AB8" w:rsidRDefault="00114AB8" w:rsidP="00114AB8">
            <w:pPr>
              <w:rPr>
                <w:kern w:val="2"/>
                <w:szCs w:val="24"/>
              </w:rPr>
            </w:pPr>
            <w:r>
              <w:rPr>
                <w:kern w:val="2"/>
                <w:szCs w:val="24"/>
              </w:rPr>
              <w:t>1.2.8. El. paštas</w:t>
            </w:r>
          </w:p>
        </w:tc>
        <w:tc>
          <w:tcPr>
            <w:tcW w:w="3510" w:type="dxa"/>
          </w:tcPr>
          <w:p w14:paraId="2F7E9821" w14:textId="77777777" w:rsidR="00114AB8" w:rsidRDefault="00114AB8" w:rsidP="00114AB8">
            <w:pPr>
              <w:jc w:val="center"/>
              <w:rPr>
                <w:kern w:val="2"/>
                <w:szCs w:val="24"/>
              </w:rPr>
            </w:pPr>
          </w:p>
        </w:tc>
      </w:tr>
      <w:tr w:rsidR="00114AB8" w14:paraId="0CC1CDFC" w14:textId="77777777">
        <w:tc>
          <w:tcPr>
            <w:tcW w:w="2808" w:type="dxa"/>
            <w:vMerge/>
          </w:tcPr>
          <w:p w14:paraId="3A32526B" w14:textId="77777777" w:rsidR="00114AB8" w:rsidRDefault="00114AB8" w:rsidP="00114AB8">
            <w:pPr>
              <w:rPr>
                <w:b/>
                <w:bCs/>
                <w:kern w:val="2"/>
                <w:szCs w:val="24"/>
              </w:rPr>
            </w:pPr>
          </w:p>
        </w:tc>
        <w:tc>
          <w:tcPr>
            <w:tcW w:w="3240" w:type="dxa"/>
          </w:tcPr>
          <w:p w14:paraId="37909961" w14:textId="77777777" w:rsidR="00114AB8" w:rsidRDefault="00114AB8" w:rsidP="00114AB8">
            <w:pPr>
              <w:rPr>
                <w:kern w:val="2"/>
                <w:szCs w:val="24"/>
              </w:rPr>
            </w:pPr>
            <w:r>
              <w:rPr>
                <w:kern w:val="2"/>
                <w:szCs w:val="24"/>
              </w:rPr>
              <w:t>1.2.9. Šalies atstovas</w:t>
            </w:r>
          </w:p>
        </w:tc>
        <w:tc>
          <w:tcPr>
            <w:tcW w:w="3510" w:type="dxa"/>
          </w:tcPr>
          <w:p w14:paraId="4158F528" w14:textId="77777777" w:rsidR="00114AB8" w:rsidRDefault="00114AB8" w:rsidP="00114AB8">
            <w:pPr>
              <w:jc w:val="center"/>
              <w:rPr>
                <w:kern w:val="2"/>
                <w:szCs w:val="24"/>
              </w:rPr>
            </w:pPr>
          </w:p>
        </w:tc>
      </w:tr>
      <w:tr w:rsidR="00114AB8" w14:paraId="5CEC3529" w14:textId="77777777">
        <w:tc>
          <w:tcPr>
            <w:tcW w:w="2808" w:type="dxa"/>
            <w:vMerge/>
          </w:tcPr>
          <w:p w14:paraId="0207F6D8" w14:textId="77777777" w:rsidR="00114AB8" w:rsidRDefault="00114AB8" w:rsidP="00114AB8">
            <w:pPr>
              <w:rPr>
                <w:b/>
                <w:bCs/>
                <w:kern w:val="2"/>
                <w:szCs w:val="24"/>
              </w:rPr>
            </w:pPr>
          </w:p>
        </w:tc>
        <w:tc>
          <w:tcPr>
            <w:tcW w:w="3240" w:type="dxa"/>
          </w:tcPr>
          <w:p w14:paraId="06957C16" w14:textId="77777777" w:rsidR="00114AB8" w:rsidRDefault="00114AB8" w:rsidP="00114AB8">
            <w:pPr>
              <w:rPr>
                <w:kern w:val="2"/>
                <w:szCs w:val="24"/>
              </w:rPr>
            </w:pPr>
            <w:r>
              <w:rPr>
                <w:kern w:val="2"/>
                <w:szCs w:val="24"/>
              </w:rPr>
              <w:t>1.2.10. Atstovavimo pagrindas</w:t>
            </w:r>
          </w:p>
        </w:tc>
        <w:tc>
          <w:tcPr>
            <w:tcW w:w="3510" w:type="dxa"/>
          </w:tcPr>
          <w:p w14:paraId="2FC613A4" w14:textId="77777777" w:rsidR="00114AB8" w:rsidRDefault="00114AB8" w:rsidP="00114AB8">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B767F3" w14:paraId="3EFEA890" w14:textId="77777777">
        <w:trPr>
          <w:trHeight w:val="300"/>
        </w:trPr>
        <w:tc>
          <w:tcPr>
            <w:tcW w:w="9535"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informacinę </w:t>
            </w:r>
            <w:r>
              <w:rPr>
                <w:b/>
                <w:bCs/>
                <w:kern w:val="2"/>
                <w:szCs w:val="24"/>
              </w:rPr>
              <w:lastRenderedPageBreak/>
              <w:t>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1BC39E34" w14:textId="14B268AD" w:rsidR="00F048FA" w:rsidRPr="00F048FA" w:rsidRDefault="00F048FA" w:rsidP="00F048FA">
            <w:pPr>
              <w:jc w:val="both"/>
              <w:rPr>
                <w:kern w:val="2"/>
                <w:szCs w:val="24"/>
              </w:rPr>
            </w:pPr>
            <w:r w:rsidRPr="00F048FA">
              <w:rPr>
                <w:kern w:val="2"/>
                <w:szCs w:val="24"/>
              </w:rPr>
              <w:t>Tiekėjas įsipareigoja Sutartyje numatytomis sąlygomis p</w:t>
            </w:r>
            <w:r w:rsidR="00ED118A">
              <w:rPr>
                <w:kern w:val="2"/>
                <w:szCs w:val="24"/>
              </w:rPr>
              <w:t>ristatyti ir sumontuoti</w:t>
            </w:r>
            <w:r w:rsidRPr="00F048FA">
              <w:rPr>
                <w:kern w:val="2"/>
                <w:szCs w:val="24"/>
              </w:rPr>
              <w:t xml:space="preserve"> Pirkėjui </w:t>
            </w:r>
            <w:r w:rsidR="00ED118A">
              <w:rPr>
                <w:kern w:val="2"/>
                <w:szCs w:val="24"/>
              </w:rPr>
              <w:t>laboratorines spintas</w:t>
            </w:r>
            <w:r w:rsidRPr="00F048FA">
              <w:rPr>
                <w:kern w:val="2"/>
                <w:szCs w:val="24"/>
              </w:rPr>
              <w:t xml:space="preserve"> (toliau – Prekės). </w:t>
            </w:r>
          </w:p>
          <w:p w14:paraId="74009C55" w14:textId="105AF009" w:rsidR="00B767F3" w:rsidRPr="00F048FA" w:rsidRDefault="00F048FA" w:rsidP="00C5656D">
            <w:pPr>
              <w:jc w:val="both"/>
              <w:rPr>
                <w:kern w:val="2"/>
                <w:szCs w:val="24"/>
              </w:rPr>
            </w:pPr>
            <w:r w:rsidRPr="00F048FA">
              <w:rPr>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74FFB889" w14:textId="4B217487" w:rsidR="00883322" w:rsidRDefault="00ED118A" w:rsidP="00C5656D">
            <w:pPr>
              <w:jc w:val="both"/>
              <w:rPr>
                <w:kern w:val="2"/>
                <w:szCs w:val="24"/>
              </w:rPr>
            </w:pPr>
            <w:r>
              <w:rPr>
                <w:kern w:val="2"/>
                <w:szCs w:val="24"/>
              </w:rPr>
              <w:t>Laboratorinės spintos.</w:t>
            </w:r>
          </w:p>
          <w:p w14:paraId="1E986A9B" w14:textId="78CC8FA2" w:rsidR="00B767F3" w:rsidRDefault="003A24C2" w:rsidP="00C5656D">
            <w:pPr>
              <w:jc w:val="both"/>
              <w:rPr>
                <w:kern w:val="2"/>
                <w:szCs w:val="24"/>
              </w:rPr>
            </w:pPr>
            <w:r>
              <w:rPr>
                <w:kern w:val="2"/>
                <w:szCs w:val="24"/>
              </w:rPr>
              <w:t xml:space="preserve">Pirkimo ID </w:t>
            </w:r>
          </w:p>
        </w:tc>
      </w:tr>
      <w:tr w:rsidR="00B767F3" w14:paraId="44A63690"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4FF35239" w14:textId="525CCCC9" w:rsidR="00B767F3" w:rsidRDefault="00DD7479" w:rsidP="00C5656D">
            <w:pPr>
              <w:jc w:val="both"/>
              <w:rPr>
                <w:kern w:val="2"/>
                <w:szCs w:val="24"/>
              </w:rPr>
            </w:pPr>
            <w:r>
              <w:rPr>
                <w:kern w:val="2"/>
                <w:szCs w:val="24"/>
              </w:rPr>
              <w:t xml:space="preserve">Europos Sąjungos lėšomis bendrai finansuojamo projekto Nr. </w:t>
            </w:r>
            <w:r w:rsidR="003A24C2" w:rsidRPr="003A24C2">
              <w:rPr>
                <w:kern w:val="2"/>
                <w:szCs w:val="24"/>
              </w:rPr>
              <w:t>10-012-P-0001</w:t>
            </w:r>
            <w:r>
              <w:rPr>
                <w:kern w:val="2"/>
                <w:szCs w:val="24"/>
              </w:rPr>
              <w:t>,</w:t>
            </w:r>
            <w:r>
              <w:rPr>
                <w:color w:val="4472C4"/>
                <w:kern w:val="2"/>
                <w:szCs w:val="24"/>
              </w:rPr>
              <w:t xml:space="preserve"> </w:t>
            </w:r>
            <w:r>
              <w:rPr>
                <w:kern w:val="2"/>
                <w:szCs w:val="24"/>
              </w:rPr>
              <w:t xml:space="preserve">pavadinimas </w:t>
            </w:r>
            <w:r w:rsidR="003A24C2" w:rsidRPr="003A24C2">
              <w:rPr>
                <w:kern w:val="2"/>
                <w:szCs w:val="24"/>
              </w:rPr>
              <w:t>„Tūkstantmečio mokyklos II“</w:t>
            </w:r>
          </w:p>
        </w:tc>
      </w:tr>
      <w:tr w:rsidR="00B767F3" w14:paraId="7A8EB718" w14:textId="77777777">
        <w:trPr>
          <w:trHeight w:val="300"/>
        </w:trPr>
        <w:tc>
          <w:tcPr>
            <w:tcW w:w="9535"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52B69F34" w14:textId="0954E097" w:rsidR="00B767F3" w:rsidRDefault="00114AB8">
            <w:pPr>
              <w:rPr>
                <w:b/>
                <w:bCs/>
                <w:kern w:val="2"/>
                <w:szCs w:val="24"/>
              </w:rPr>
            </w:pPr>
            <w:r>
              <w:rPr>
                <w:b/>
                <w:bCs/>
                <w:kern w:val="2"/>
                <w:szCs w:val="24"/>
              </w:rPr>
              <w:t>4.1. Prekių pristatymo terminas, kai Prekės pristatomos vienu kartu</w:t>
            </w:r>
          </w:p>
        </w:tc>
        <w:tc>
          <w:tcPr>
            <w:tcW w:w="7003" w:type="dxa"/>
            <w:gridSpan w:val="2"/>
            <w:tcBorders>
              <w:top w:val="single" w:sz="4" w:space="0" w:color="auto"/>
              <w:left w:val="single" w:sz="4" w:space="0" w:color="auto"/>
              <w:bottom w:val="single" w:sz="4" w:space="0" w:color="auto"/>
              <w:right w:val="single" w:sz="4" w:space="0" w:color="auto"/>
            </w:tcBorders>
          </w:tcPr>
          <w:p w14:paraId="17BD2B2B" w14:textId="5F189358" w:rsidR="00B767F3" w:rsidRPr="00854AAE" w:rsidRDefault="00114AB8" w:rsidP="00C5656D">
            <w:pPr>
              <w:jc w:val="both"/>
              <w:rPr>
                <w:b/>
                <w:bCs/>
                <w:kern w:val="2"/>
                <w:szCs w:val="24"/>
              </w:rPr>
            </w:pPr>
            <w:r>
              <w:rPr>
                <w:kern w:val="2"/>
                <w:szCs w:val="24"/>
              </w:rPr>
              <w:t xml:space="preserve">Tiekėjas Prekes įsipareigoja pristatyti </w:t>
            </w:r>
            <w:r>
              <w:rPr>
                <w:b/>
                <w:bCs/>
                <w:kern w:val="2"/>
                <w:szCs w:val="24"/>
              </w:rPr>
              <w:t>ne vėliau kaip</w:t>
            </w:r>
            <w:r w:rsidR="00854AAE">
              <w:rPr>
                <w:b/>
                <w:bCs/>
                <w:kern w:val="2"/>
                <w:szCs w:val="24"/>
              </w:rPr>
              <w:t xml:space="preserve"> per </w:t>
            </w:r>
            <w:r w:rsidR="00ED2893">
              <w:rPr>
                <w:b/>
                <w:bCs/>
                <w:kern w:val="2"/>
                <w:szCs w:val="24"/>
              </w:rPr>
              <w:t>5</w:t>
            </w:r>
            <w:r w:rsidR="00854AAE">
              <w:rPr>
                <w:b/>
                <w:bCs/>
                <w:kern w:val="2"/>
                <w:szCs w:val="24"/>
              </w:rPr>
              <w:t xml:space="preserve"> mėn</w:t>
            </w:r>
            <w:r w:rsidR="00217545">
              <w:rPr>
                <w:b/>
                <w:bCs/>
                <w:kern w:val="2"/>
                <w:szCs w:val="24"/>
              </w:rPr>
              <w:t>. nuo sutarties pasirašymo.</w:t>
            </w:r>
          </w:p>
        </w:tc>
      </w:tr>
      <w:tr w:rsidR="00B767F3" w14:paraId="561BFE7C"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4BFF0EE9" w14:textId="77777777" w:rsidR="00231F81" w:rsidRPr="00231F81" w:rsidRDefault="00231F81" w:rsidP="00231F81">
            <w:pPr>
              <w:jc w:val="both"/>
              <w:rPr>
                <w:kern w:val="2"/>
                <w:szCs w:val="24"/>
              </w:rPr>
            </w:pPr>
            <w:r w:rsidRPr="00231F81">
              <w:rPr>
                <w:kern w:val="2"/>
                <w:szCs w:val="24"/>
              </w:rPr>
              <w:t>Netaikoma</w:t>
            </w:r>
          </w:p>
          <w:p w14:paraId="13A5AE4A" w14:textId="79870606" w:rsidR="00B767F3" w:rsidRPr="00A147CB" w:rsidRDefault="00B767F3" w:rsidP="00C5656D">
            <w:pPr>
              <w:jc w:val="both"/>
              <w:rPr>
                <w:b/>
                <w:bCs/>
                <w:kern w:val="2"/>
                <w:szCs w:val="24"/>
              </w:rPr>
            </w:pPr>
          </w:p>
        </w:tc>
      </w:tr>
      <w:tr w:rsidR="00B767F3" w14:paraId="23D0B5E1"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4F9F0D5E" w14:textId="066E8ABE" w:rsidR="00B767F3" w:rsidRDefault="00217545" w:rsidP="00C5656D">
            <w:pPr>
              <w:jc w:val="both"/>
              <w:rPr>
                <w:kern w:val="2"/>
                <w:szCs w:val="24"/>
              </w:rPr>
            </w:pPr>
            <w:r>
              <w:rPr>
                <w:kern w:val="2"/>
                <w:szCs w:val="24"/>
              </w:rPr>
              <w:t>Netaikoma</w:t>
            </w:r>
          </w:p>
        </w:tc>
      </w:tr>
      <w:tr w:rsidR="00B767F3" w14:paraId="5806B101"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00C5656D">
            <w:pPr>
              <w:jc w:val="both"/>
              <w:rPr>
                <w:kern w:val="2"/>
                <w:szCs w:val="24"/>
              </w:rPr>
            </w:pPr>
            <w:r>
              <w:rPr>
                <w:kern w:val="2"/>
                <w:szCs w:val="24"/>
              </w:rPr>
              <w:t>Netaikoma</w:t>
            </w:r>
          </w:p>
          <w:p w14:paraId="28A4DEDE" w14:textId="5D36F628" w:rsidR="00B767F3" w:rsidRDefault="00B767F3" w:rsidP="00C5656D">
            <w:pPr>
              <w:jc w:val="both"/>
              <w:rPr>
                <w:kern w:val="2"/>
                <w:szCs w:val="24"/>
              </w:rPr>
            </w:pPr>
          </w:p>
        </w:tc>
      </w:tr>
      <w:tr w:rsidR="00B767F3" w14:paraId="30B555A8"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73FFA04B" w14:textId="566969CC" w:rsidR="00B767F3" w:rsidRDefault="00114AB8" w:rsidP="0014569C">
            <w:pPr>
              <w:jc w:val="both"/>
              <w:rPr>
                <w:kern w:val="2"/>
                <w:szCs w:val="24"/>
              </w:rPr>
            </w:pPr>
            <w:r>
              <w:rPr>
                <w:kern w:val="2"/>
                <w:szCs w:val="24"/>
              </w:rPr>
              <w:t xml:space="preserve">Kartu su Prekėmis </w:t>
            </w:r>
            <w:r w:rsidRPr="00114AB8">
              <w:rPr>
                <w:kern w:val="2"/>
                <w:szCs w:val="24"/>
              </w:rPr>
              <w:t>pateikiami šie dokumentai: Prekių perdavimo-priėmimo aktas</w:t>
            </w:r>
            <w:r w:rsidR="00217545">
              <w:rPr>
                <w:kern w:val="2"/>
                <w:szCs w:val="24"/>
              </w:rPr>
              <w:t>, techninėje specifikacijoje nurodytus dokumentus</w:t>
            </w:r>
            <w:r w:rsidRPr="00114AB8">
              <w:rPr>
                <w:kern w:val="2"/>
                <w:szCs w:val="24"/>
              </w:rPr>
              <w:t>.</w:t>
            </w:r>
            <w:r w:rsidRPr="00D20AA4">
              <w:rPr>
                <w:kern w:val="2"/>
                <w:szCs w:val="24"/>
              </w:rPr>
              <w:t xml:space="preserve"> Tiekėjui nepateikus nurodytų dokumentų</w:t>
            </w:r>
            <w:r>
              <w:rPr>
                <w:kern w:val="2"/>
                <w:szCs w:val="24"/>
              </w:rPr>
              <w:t>, laikoma, kad Prekės neatitinka Sutartyje nustatytų reikalavimų.</w:t>
            </w:r>
          </w:p>
        </w:tc>
      </w:tr>
      <w:tr w:rsidR="00B767F3" w14:paraId="256DAE69" w14:textId="77777777">
        <w:trPr>
          <w:trHeight w:val="300"/>
        </w:trPr>
        <w:tc>
          <w:tcPr>
            <w:tcW w:w="9535" w:type="dxa"/>
            <w:gridSpan w:val="3"/>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5898D319" w14:textId="5BB62BF8" w:rsidR="00B767F3" w:rsidRPr="00114AB8" w:rsidRDefault="00114AB8" w:rsidP="00114AB8">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 xml:space="preserve">Fiksuoto </w:t>
            </w:r>
            <w:r w:rsidR="00BB40A9">
              <w:rPr>
                <w:i/>
                <w:iCs/>
                <w:kern w:val="2"/>
                <w:szCs w:val="24"/>
              </w:rPr>
              <w:t>įkainio</w:t>
            </w:r>
            <w:r w:rsidRPr="00114AB8">
              <w:rPr>
                <w:i/>
                <w:iCs/>
                <w:kern w:val="2"/>
                <w:szCs w:val="24"/>
              </w:rPr>
              <w:t xml:space="preserve"> kainodara</w:t>
            </w:r>
            <w:r w:rsidR="00217545">
              <w:rPr>
                <w:i/>
                <w:iCs/>
                <w:kern w:val="2"/>
                <w:szCs w:val="24"/>
              </w:rPr>
              <w:t>.</w:t>
            </w:r>
          </w:p>
        </w:tc>
      </w:tr>
      <w:tr w:rsidR="00B767F3" w14:paraId="109F3FAF"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246F3D65"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lastRenderedPageBreak/>
              <w:t xml:space="preserve">fiksuoto </w:t>
            </w:r>
            <w:r w:rsidR="00023291">
              <w:rPr>
                <w:b/>
                <w:bCs/>
                <w:kern w:val="2"/>
                <w:szCs w:val="24"/>
                <w:u w:val="single"/>
              </w:rPr>
              <w:t>į</w:t>
            </w:r>
            <w:r>
              <w:rPr>
                <w:b/>
                <w:bCs/>
                <w:kern w:val="2"/>
                <w:szCs w:val="24"/>
                <w:u w:val="single"/>
              </w:rPr>
              <w:t>kain</w:t>
            </w:r>
            <w:r w:rsidR="00023291">
              <w:rPr>
                <w:b/>
                <w:bCs/>
                <w:kern w:val="2"/>
                <w:szCs w:val="24"/>
                <w:u w:val="single"/>
              </w:rPr>
              <w:t>io</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14569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14569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14569C">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6EFA500" w:rsidR="00B767F3" w:rsidRDefault="00023291" w:rsidP="00217545">
            <w:pPr>
              <w:jc w:val="both"/>
              <w:rPr>
                <w:color w:val="FF0000"/>
                <w:kern w:val="2"/>
                <w:szCs w:val="24"/>
              </w:rPr>
            </w:pPr>
            <w:r w:rsidRPr="00023291">
              <w:rPr>
                <w:kern w:val="2"/>
                <w:szCs w:val="24"/>
              </w:rPr>
              <w:t>Šioje Sutartyje Pradinės Sutarties vertė yra lygi Tiekėjo pasiūlymo kainai be PVM, apskaičiuotai sudauginus</w:t>
            </w:r>
            <w:r w:rsidR="00217545">
              <w:rPr>
                <w:kern w:val="2"/>
                <w:szCs w:val="24"/>
              </w:rPr>
              <w:t xml:space="preserve"> </w:t>
            </w:r>
            <w:r w:rsidRPr="00023291">
              <w:rPr>
                <w:b/>
                <w:bCs/>
                <w:kern w:val="2"/>
                <w:szCs w:val="24"/>
              </w:rPr>
              <w:t>Prekių kiekį</w:t>
            </w:r>
            <w:r w:rsidRPr="00023291">
              <w:rPr>
                <w:kern w:val="2"/>
                <w:szCs w:val="24"/>
              </w:rPr>
              <w:t xml:space="preserve"> iš Tiekėjo pasiūlyto įkainio be PVM. </w:t>
            </w:r>
          </w:p>
        </w:tc>
      </w:tr>
      <w:tr w:rsidR="00114AB8" w14:paraId="4E598B63"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09D5AFF9" w14:textId="77777777" w:rsidR="00114AB8" w:rsidRDefault="00114AB8" w:rsidP="00114AB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114AB8" w:rsidRDefault="00114AB8" w:rsidP="00114AB8">
            <w:pPr>
              <w:rPr>
                <w:b/>
                <w:bCs/>
                <w:kern w:val="2"/>
                <w:szCs w:val="24"/>
              </w:rPr>
            </w:pPr>
          </w:p>
          <w:p w14:paraId="74CCE03C" w14:textId="77777777" w:rsidR="00114AB8" w:rsidRDefault="00114AB8" w:rsidP="00114AB8">
            <w:pPr>
              <w:rPr>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57BA3F80" w14:textId="7C01A21B" w:rsidR="00114AB8" w:rsidRDefault="00114AB8" w:rsidP="00114AB8">
            <w:pPr>
              <w:rPr>
                <w:kern w:val="2"/>
                <w:szCs w:val="24"/>
              </w:rPr>
            </w:pPr>
            <w:r>
              <w:rPr>
                <w:kern w:val="2"/>
                <w:szCs w:val="24"/>
              </w:rPr>
              <w:t xml:space="preserve">Sutarties </w:t>
            </w:r>
            <w:r>
              <w:rPr>
                <w:color w:val="FF0000"/>
                <w:kern w:val="2"/>
                <w:szCs w:val="24"/>
              </w:rPr>
              <w:t>kaina</w:t>
            </w:r>
            <w:r>
              <w:rPr>
                <w:kern w:val="2"/>
                <w:szCs w:val="24"/>
              </w:rPr>
              <w:t xml:space="preserve"> bus perskaičiuojama:</w:t>
            </w:r>
          </w:p>
          <w:p w14:paraId="1F2303D8" w14:textId="541B96B2" w:rsidR="00114AB8" w:rsidRDefault="00114AB8" w:rsidP="00114AB8">
            <w:pPr>
              <w:rPr>
                <w:kern w:val="2"/>
                <w:szCs w:val="24"/>
              </w:rPr>
            </w:pPr>
            <w:r>
              <w:rPr>
                <w:kern w:val="2"/>
                <w:szCs w:val="24"/>
              </w:rPr>
              <w:t>5.3.1. dėl PVM tarifo pasikeitimo</w:t>
            </w:r>
            <w:r w:rsidR="001049B2">
              <w:rPr>
                <w:kern w:val="2"/>
                <w:szCs w:val="24"/>
              </w:rPr>
              <w:t>,</w:t>
            </w:r>
          </w:p>
          <w:p w14:paraId="3B857B79" w14:textId="77777777" w:rsidR="001049B2" w:rsidRDefault="001049B2" w:rsidP="001049B2">
            <w:pPr>
              <w:rPr>
                <w:color w:val="FF0000"/>
                <w:kern w:val="2"/>
                <w:szCs w:val="24"/>
              </w:rPr>
            </w:pPr>
            <w:r w:rsidRPr="00D715C3">
              <w:rPr>
                <w:kern w:val="2"/>
                <w:szCs w:val="24"/>
              </w:rPr>
              <w:t>5.3.3. dėl kainų lygio pokyčio.</w:t>
            </w:r>
          </w:p>
          <w:p w14:paraId="27595F74" w14:textId="77777777" w:rsidR="001049B2" w:rsidRDefault="001049B2" w:rsidP="00114AB8">
            <w:pPr>
              <w:rPr>
                <w:color w:val="FF0000"/>
                <w:kern w:val="2"/>
                <w:szCs w:val="24"/>
              </w:rPr>
            </w:pPr>
          </w:p>
          <w:p w14:paraId="1D572FFD" w14:textId="461A1ED3" w:rsidR="00114AB8" w:rsidRDefault="00114AB8" w:rsidP="00114AB8">
            <w:pPr>
              <w:rPr>
                <w:color w:val="FF0000"/>
                <w:kern w:val="2"/>
              </w:rPr>
            </w:pPr>
          </w:p>
          <w:p w14:paraId="7CE73E9A" w14:textId="5A77E160" w:rsidR="00114AB8" w:rsidRDefault="00114AB8" w:rsidP="00114AB8">
            <w:pPr>
              <w:rPr>
                <w:color w:val="FF0000"/>
                <w:kern w:val="2"/>
              </w:rPr>
            </w:pPr>
          </w:p>
        </w:tc>
      </w:tr>
      <w:tr w:rsidR="00114AB8" w14:paraId="5FAF5543"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114AB8" w:rsidRDefault="00114AB8" w:rsidP="00114AB8">
            <w:pPr>
              <w:rPr>
                <w:b/>
                <w:bCs/>
                <w:kern w:val="2"/>
                <w:szCs w:val="24"/>
              </w:rPr>
            </w:pPr>
            <w:r>
              <w:rPr>
                <w:b/>
                <w:bCs/>
                <w:kern w:val="2"/>
                <w:szCs w:val="24"/>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652CE5FD" w14:textId="735ACD76" w:rsidR="00114AB8" w:rsidRDefault="00114AB8" w:rsidP="0014569C">
            <w:pPr>
              <w:jc w:val="both"/>
              <w:rPr>
                <w:kern w:val="2"/>
                <w:szCs w:val="24"/>
              </w:rPr>
            </w:pPr>
            <w:r>
              <w:rPr>
                <w:kern w:val="2"/>
                <w:szCs w:val="24"/>
              </w:rPr>
              <w:t xml:space="preserve">Jeigu Sutarties vykdymo metu pasikeičia PVM mokėjimą reglamentuojantys teisės aktai, darantys tiesioginę įtaką Tiekėjo </w:t>
            </w:r>
            <w:r w:rsidR="0028416F" w:rsidRPr="00FC095A">
              <w:rPr>
                <w:rFonts w:eastAsia="Calibri"/>
                <w:szCs w:val="24"/>
              </w:rPr>
              <w:t>teikiamų Paslaugų Sutartyje nurodytai kainai/įkainiams, Sutarties kaina/įkainiai perskaičiuojami nekeičiant Paslaugų kainos/įkainio be PVM.</w:t>
            </w:r>
          </w:p>
          <w:p w14:paraId="06800A2F" w14:textId="77777777" w:rsidR="00114AB8" w:rsidRDefault="00114AB8" w:rsidP="0014569C">
            <w:pPr>
              <w:jc w:val="both"/>
              <w:rPr>
                <w:kern w:val="2"/>
                <w:szCs w:val="24"/>
              </w:rPr>
            </w:pPr>
          </w:p>
          <w:p w14:paraId="449693C2" w14:textId="77777777" w:rsidR="00114AB8" w:rsidRDefault="00114AB8" w:rsidP="0014569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14AB8" w14:paraId="4560B71B"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114AB8" w:rsidRDefault="00114AB8" w:rsidP="00114AB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2"/>
            <w:tcBorders>
              <w:top w:val="single" w:sz="4" w:space="0" w:color="auto"/>
              <w:left w:val="single" w:sz="4" w:space="0" w:color="auto"/>
              <w:bottom w:val="single" w:sz="4" w:space="0" w:color="auto"/>
              <w:right w:val="single" w:sz="4" w:space="0" w:color="auto"/>
            </w:tcBorders>
          </w:tcPr>
          <w:p w14:paraId="589585A1" w14:textId="77777777" w:rsidR="00114AB8" w:rsidRDefault="00114AB8" w:rsidP="00114AB8">
            <w:pPr>
              <w:rPr>
                <w:kern w:val="2"/>
                <w:szCs w:val="24"/>
              </w:rPr>
            </w:pPr>
            <w:r>
              <w:rPr>
                <w:kern w:val="2"/>
                <w:szCs w:val="24"/>
              </w:rPr>
              <w:t>Netaikoma</w:t>
            </w:r>
          </w:p>
          <w:p w14:paraId="7B344973" w14:textId="77777777" w:rsidR="00114AB8" w:rsidRDefault="00114AB8" w:rsidP="00114AB8">
            <w:pPr>
              <w:rPr>
                <w:kern w:val="2"/>
                <w:szCs w:val="24"/>
              </w:rPr>
            </w:pPr>
          </w:p>
          <w:p w14:paraId="4C7F2950" w14:textId="1F8F9F70" w:rsidR="00114AB8" w:rsidRDefault="00114AB8" w:rsidP="00114AB8"/>
        </w:tc>
      </w:tr>
      <w:tr w:rsidR="00114AB8" w14:paraId="6C0C5CB3"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2A5D66DE" w14:textId="77777777" w:rsidR="00114AB8" w:rsidRDefault="00114AB8" w:rsidP="00114AB8">
            <w:pPr>
              <w:rPr>
                <w:b/>
                <w:bCs/>
                <w:kern w:val="2"/>
                <w:szCs w:val="24"/>
              </w:rPr>
            </w:pPr>
            <w:r>
              <w:rPr>
                <w:b/>
                <w:bCs/>
                <w:kern w:val="2"/>
                <w:szCs w:val="24"/>
              </w:rPr>
              <w:t>5.3.3. Sutarties kainos / įkainių peržiūra dėl kainų lygio pokyčio</w:t>
            </w:r>
          </w:p>
          <w:p w14:paraId="5C40273E" w14:textId="77777777" w:rsidR="00114AB8" w:rsidRDefault="00114AB8" w:rsidP="00114AB8">
            <w:pPr>
              <w:rPr>
                <w:color w:val="4472C4"/>
                <w:kern w:val="2"/>
                <w:szCs w:val="24"/>
              </w:rPr>
            </w:pPr>
          </w:p>
          <w:p w14:paraId="242E5223" w14:textId="4951BDA8" w:rsidR="00114AB8" w:rsidRDefault="00114AB8" w:rsidP="00114AB8">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638165A4" w14:textId="109F43C9" w:rsidR="00114AB8" w:rsidRPr="00502624" w:rsidRDefault="00114AB8" w:rsidP="00883322">
            <w:pPr>
              <w:jc w:val="both"/>
              <w:rPr>
                <w:kern w:val="2"/>
                <w:szCs w:val="24"/>
              </w:rPr>
            </w:pPr>
            <w:r>
              <w:rPr>
                <w:color w:val="000000"/>
                <w:kern w:val="2"/>
                <w:szCs w:val="24"/>
              </w:rPr>
              <w:t>5.3.3.1. </w:t>
            </w:r>
            <w:r w:rsidR="004A3E98" w:rsidRPr="004A3E98">
              <w:rPr>
                <w:color w:val="000000"/>
                <w:kern w:val="2"/>
                <w:szCs w:val="24"/>
              </w:rPr>
              <w:t>Bet kuri Sutarties Šalis Sutarties galiojimo laikotarpiu turi teisę inicijuoti Sutarties kainos peržiūrą (keitimą) ne anksčiau kaip po 6 (šešių) mėnesių nuo Sutarties įsigaliojimo dienos. Kita Sutarties kainos peržiūra gali būti inicijuojama ne anksčiau kaip po 6 (šešių) mėnesių po paskutinio kainos peržiūros inicijavimo. Kainos peržiūra gali būti inicijuojama tik tuo atveju, jei Vartojimo prekių ir paslaugų kainų pokytis (k), apskaičiuotas kaip nustatyta 5.3.3.6 punkte, viršija 5 procentus</w:t>
            </w:r>
            <w:r w:rsidRPr="00502624">
              <w:rPr>
                <w:kern w:val="2"/>
                <w:szCs w:val="24"/>
              </w:rPr>
              <w:t>.</w:t>
            </w:r>
          </w:p>
          <w:p w14:paraId="76251E0A" w14:textId="421105F1" w:rsidR="00114AB8" w:rsidRPr="00502624" w:rsidRDefault="00114AB8" w:rsidP="00883322">
            <w:pPr>
              <w:jc w:val="both"/>
              <w:rPr>
                <w:kern w:val="2"/>
                <w:szCs w:val="24"/>
                <w:shd w:val="clear" w:color="auto" w:fill="FFFFFF"/>
              </w:rPr>
            </w:pPr>
            <w:r w:rsidRPr="00502624">
              <w:rPr>
                <w:kern w:val="2"/>
                <w:szCs w:val="24"/>
              </w:rPr>
              <w:t>5.3.3.2. Sutarties k</w:t>
            </w:r>
            <w:r w:rsidRPr="00502624">
              <w:rPr>
                <w:kern w:val="2"/>
                <w:szCs w:val="24"/>
                <w:shd w:val="clear" w:color="auto" w:fill="FFFFFF"/>
              </w:rPr>
              <w:t>aina</w:t>
            </w:r>
            <w:r w:rsidR="00515126" w:rsidRPr="00502624">
              <w:rPr>
                <w:kern w:val="2"/>
                <w:szCs w:val="24"/>
                <w:shd w:val="clear" w:color="auto" w:fill="FFFFFF"/>
              </w:rPr>
              <w:t xml:space="preserve"> </w:t>
            </w:r>
            <w:r w:rsidRPr="00502624">
              <w:rPr>
                <w:kern w:val="2"/>
                <w:szCs w:val="24"/>
                <w:shd w:val="clear" w:color="auto" w:fill="FFFFFF"/>
              </w:rPr>
              <w:t>peržiūrim</w:t>
            </w:r>
            <w:r w:rsidR="00515126" w:rsidRPr="00502624">
              <w:rPr>
                <w:kern w:val="2"/>
                <w:szCs w:val="24"/>
                <w:shd w:val="clear" w:color="auto" w:fill="FFFFFF"/>
              </w:rPr>
              <w:t>a</w:t>
            </w:r>
            <w:r w:rsidRPr="00502624">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08FE6131" w14:textId="187460EB" w:rsidR="00114AB8" w:rsidRPr="00502624" w:rsidRDefault="00114AB8" w:rsidP="00883322">
            <w:pPr>
              <w:jc w:val="both"/>
              <w:rPr>
                <w:kern w:val="2"/>
                <w:szCs w:val="24"/>
                <w:shd w:val="clear" w:color="auto" w:fill="FFFFFF"/>
              </w:rPr>
            </w:pPr>
            <w:r w:rsidRPr="00502624">
              <w:rPr>
                <w:kern w:val="2"/>
                <w:szCs w:val="24"/>
              </w:rPr>
              <w:t>5.3.3.3. </w:t>
            </w:r>
            <w:r w:rsidRPr="00502624">
              <w:rPr>
                <w:kern w:val="2"/>
                <w:szCs w:val="24"/>
                <w:shd w:val="clear" w:color="auto" w:fill="FFFFFF"/>
              </w:rPr>
              <w:t>Jeigu Prekių tiekimas vėluoja dėl Tiekėjo kaltės, uždelstų pristatyti Prekių kaina nėra perskaičiuojam</w:t>
            </w:r>
            <w:r w:rsidR="00515126" w:rsidRPr="00502624">
              <w:rPr>
                <w:kern w:val="2"/>
                <w:szCs w:val="24"/>
                <w:shd w:val="clear" w:color="auto" w:fill="FFFFFF"/>
              </w:rPr>
              <w:t xml:space="preserve">a </w:t>
            </w:r>
            <w:r w:rsidRPr="00502624">
              <w:rPr>
                <w:kern w:val="2"/>
                <w:szCs w:val="24"/>
                <w:shd w:val="clear" w:color="auto" w:fill="FFFFFF"/>
              </w:rPr>
              <w:t>dėl kainų lygio kilimo (gali būti mažinami, tačiau negali būti didinami).</w:t>
            </w:r>
          </w:p>
          <w:p w14:paraId="21E35C82" w14:textId="5EE2C717" w:rsidR="00114AB8" w:rsidRPr="00502624" w:rsidRDefault="00114AB8" w:rsidP="00883322">
            <w:pPr>
              <w:jc w:val="both"/>
              <w:rPr>
                <w:kern w:val="2"/>
                <w:szCs w:val="24"/>
                <w:shd w:val="clear" w:color="auto" w:fill="FFFFFF"/>
              </w:rPr>
            </w:pPr>
            <w:r w:rsidRPr="00502624">
              <w:rPr>
                <w:kern w:val="2"/>
                <w:szCs w:val="24"/>
              </w:rPr>
              <w:t xml:space="preserve">5.3.3.4. Atlikdamos Sutarties kainos peržiūrą </w:t>
            </w:r>
            <w:r w:rsidRPr="0050262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262717" w:rsidRPr="00502624">
              <w:rPr>
                <w:kern w:val="2"/>
                <w:szCs w:val="24"/>
                <w:shd w:val="clear" w:color="auto" w:fill="FFFFFF"/>
              </w:rPr>
              <w:t>.</w:t>
            </w:r>
          </w:p>
          <w:p w14:paraId="2A60BA8C" w14:textId="31A6EC81" w:rsidR="00114AB8" w:rsidRPr="00502624" w:rsidRDefault="00114AB8" w:rsidP="00883322">
            <w:pPr>
              <w:jc w:val="both"/>
              <w:rPr>
                <w:kern w:val="2"/>
                <w:szCs w:val="24"/>
                <w:shd w:val="clear" w:color="auto" w:fill="FFFFFF"/>
              </w:rPr>
            </w:pPr>
            <w:r w:rsidRPr="00502624">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BE16619" w14:textId="663A1386" w:rsidR="00114AB8" w:rsidRPr="00502624" w:rsidRDefault="00114AB8" w:rsidP="00883322">
            <w:pPr>
              <w:jc w:val="both"/>
              <w:rPr>
                <w:kern w:val="2"/>
                <w:szCs w:val="24"/>
                <w:shd w:val="clear" w:color="auto" w:fill="FFFFFF"/>
              </w:rPr>
            </w:pPr>
            <w:r w:rsidRPr="00502624">
              <w:rPr>
                <w:kern w:val="2"/>
                <w:szCs w:val="24"/>
                <w:shd w:val="clear" w:color="auto" w:fill="FFFFFF"/>
              </w:rPr>
              <w:t>5.3.3.6. Nauja Sutarties kaina apskaičiuojam</w:t>
            </w:r>
            <w:r w:rsidR="00262717" w:rsidRPr="00502624">
              <w:rPr>
                <w:kern w:val="2"/>
                <w:szCs w:val="24"/>
                <w:shd w:val="clear" w:color="auto" w:fill="FFFFFF"/>
              </w:rPr>
              <w:t>a</w:t>
            </w:r>
            <w:r w:rsidRPr="00502624">
              <w:rPr>
                <w:kern w:val="2"/>
                <w:szCs w:val="24"/>
                <w:shd w:val="clear" w:color="auto" w:fill="FFFFFF"/>
              </w:rPr>
              <w:t xml:space="preserve"> pagal žemiau pateiktą formulę:</w:t>
            </w:r>
          </w:p>
          <w:p w14:paraId="7116B3BB" w14:textId="5D0BD897" w:rsidR="00114AB8" w:rsidRPr="00502624" w:rsidRDefault="00D715C3" w:rsidP="0088332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114AB8">
              <w:rPr>
                <w:kern w:val="2"/>
                <w:szCs w:val="24"/>
              </w:rPr>
              <w:t xml:space="preserve">, </w:t>
            </w:r>
            <w:r w:rsidR="00114AB8" w:rsidRPr="00502624">
              <w:rPr>
                <w:kern w:val="2"/>
                <w:szCs w:val="24"/>
              </w:rPr>
              <w:t>kur a – kaina (Eur be PVM)) (jei peržiūra jau buvo atlikta, tai po paskutinio perskaičiavimo) </w:t>
            </w:r>
          </w:p>
          <w:p w14:paraId="0EFA074B" w14:textId="2A80FBB0" w:rsidR="00114AB8" w:rsidRPr="00502624" w:rsidRDefault="00114AB8" w:rsidP="00883322">
            <w:pPr>
              <w:jc w:val="both"/>
              <w:textAlignment w:val="baseline"/>
              <w:rPr>
                <w:kern w:val="2"/>
                <w:szCs w:val="24"/>
              </w:rPr>
            </w:pPr>
            <w:r w:rsidRPr="00502624">
              <w:rPr>
                <w:kern w:val="2"/>
                <w:szCs w:val="24"/>
              </w:rPr>
              <w:t>a</w:t>
            </w:r>
            <w:r w:rsidRPr="00502624">
              <w:rPr>
                <w:kern w:val="2"/>
                <w:szCs w:val="24"/>
                <w:vertAlign w:val="subscript"/>
              </w:rPr>
              <w:t>1</w:t>
            </w:r>
            <w:r w:rsidRPr="00502624">
              <w:rPr>
                <w:kern w:val="2"/>
                <w:szCs w:val="24"/>
              </w:rPr>
              <w:t xml:space="preserve"> – perskaičiuota (pakeista) kaina (Eur be PVM) </w:t>
            </w:r>
          </w:p>
          <w:p w14:paraId="28F6938D" w14:textId="1947C653" w:rsidR="00114AB8" w:rsidRPr="00502624" w:rsidRDefault="00114AB8" w:rsidP="00883322">
            <w:pPr>
              <w:jc w:val="both"/>
              <w:textAlignment w:val="baseline"/>
              <w:rPr>
                <w:kern w:val="2"/>
                <w:szCs w:val="24"/>
              </w:rPr>
            </w:pPr>
            <w:r w:rsidRPr="00502624">
              <w:rPr>
                <w:kern w:val="2"/>
                <w:szCs w:val="24"/>
              </w:rPr>
              <w:t>k – pagal vartotojų kainų indeksą (pasirinkti bendrą „Vartojimo prekių ir paslaugų“</w:t>
            </w:r>
            <w:r w:rsidR="009B4AF7" w:rsidRPr="00502624">
              <w:rPr>
                <w:kern w:val="2"/>
                <w:szCs w:val="24"/>
              </w:rPr>
              <w:t xml:space="preserve"> indeksą</w:t>
            </w:r>
            <w:r w:rsidRPr="00502624">
              <w:rPr>
                <w:kern w:val="2"/>
                <w:szCs w:val="24"/>
              </w:rPr>
              <w:t>)</w:t>
            </w:r>
            <w:r w:rsidR="009B4AF7" w:rsidRPr="00502624">
              <w:rPr>
                <w:kern w:val="2"/>
                <w:szCs w:val="24"/>
              </w:rPr>
              <w:t xml:space="preserve"> </w:t>
            </w:r>
            <w:r w:rsidRPr="00502624">
              <w:rPr>
                <w:kern w:val="2"/>
                <w:szCs w:val="24"/>
              </w:rPr>
              <w:t>apskaičiuotas Vartojimo prekių ir paslaugų kainų pokytis (padidėjimas arba sumažėjimas) (%). „k“ reikšmė skaičiuojama pagal formulę:</w:t>
            </w:r>
          </w:p>
          <w:p w14:paraId="168750C2" w14:textId="77777777" w:rsidR="00114AB8" w:rsidRPr="00502624" w:rsidRDefault="00114AB8" w:rsidP="0088332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02624">
              <w:rPr>
                <w:kern w:val="2"/>
                <w:szCs w:val="24"/>
              </w:rPr>
              <w:t>, (proc.) kur</w:t>
            </w:r>
          </w:p>
          <w:p w14:paraId="6031CF5B" w14:textId="12030FA9" w:rsidR="00114AB8" w:rsidRPr="00502624" w:rsidRDefault="00114AB8" w:rsidP="00883322">
            <w:pPr>
              <w:jc w:val="both"/>
              <w:textAlignment w:val="baseline"/>
            </w:pPr>
            <w:r w:rsidRPr="00502624">
              <w:rPr>
                <w:kern w:val="2"/>
              </w:rPr>
              <w:t>Ind</w:t>
            </w:r>
            <w:r w:rsidRPr="00502624">
              <w:rPr>
                <w:kern w:val="2"/>
                <w:vertAlign w:val="subscript"/>
              </w:rPr>
              <w:t>naujausias</w:t>
            </w:r>
            <w:r w:rsidRPr="00502624">
              <w:rPr>
                <w:kern w:val="2"/>
              </w:rPr>
              <w:t xml:space="preserve"> – kreipimosi dėl kainos peržiūros išsiuntimo kitai šaliai dieną paskelbtas naujausias vartojimo prekių ir paslaugų indeksas (pasirinkti bendrą „Vartojimo prekių ir paslaugų“</w:t>
            </w:r>
            <w:r w:rsidR="009B4AF7" w:rsidRPr="00502624">
              <w:rPr>
                <w:kern w:val="2"/>
              </w:rPr>
              <w:t xml:space="preserve"> indeksą</w:t>
            </w:r>
            <w:r w:rsidRPr="00502624">
              <w:rPr>
                <w:kern w:val="2"/>
              </w:rPr>
              <w:t>).</w:t>
            </w:r>
          </w:p>
          <w:p w14:paraId="71ECCEB1" w14:textId="10237C45" w:rsidR="00114AB8" w:rsidRPr="00502624" w:rsidRDefault="00114AB8" w:rsidP="00883322">
            <w:pPr>
              <w:jc w:val="both"/>
            </w:pPr>
            <w:r w:rsidRPr="00502624">
              <w:rPr>
                <w:kern w:val="2"/>
              </w:rPr>
              <w:t>Ind</w:t>
            </w:r>
            <w:r w:rsidRPr="00502624">
              <w:rPr>
                <w:kern w:val="2"/>
                <w:vertAlign w:val="subscript"/>
              </w:rPr>
              <w:t>pradžia</w:t>
            </w:r>
            <w:r w:rsidRPr="00502624">
              <w:rPr>
                <w:kern w:val="2"/>
              </w:rPr>
              <w:t xml:space="preserve"> – laikotarpio pradžios datos (mėnesio) vartojimo prekių ir paslaugų indeksas (pasirinkti bendrą „Vartojimo prekių ir paslaugų“ </w:t>
            </w:r>
            <w:r w:rsidR="009B4AF7" w:rsidRPr="00502624">
              <w:rPr>
                <w:kern w:val="2"/>
              </w:rPr>
              <w:t>indeksą</w:t>
            </w:r>
            <w:r w:rsidRPr="00502624">
              <w:rPr>
                <w:kern w:val="2"/>
              </w:rPr>
              <w:t xml:space="preserve">). Pirmojo perskaičiavimo atveju laikotarpio pradžia (mėnuo) yra </w:t>
            </w:r>
            <w:r w:rsidRPr="00502624">
              <w:rPr>
                <w:szCs w:val="24"/>
              </w:rPr>
              <w:t>Sutarties įsigaliojimo dienos mėnuo.</w:t>
            </w:r>
            <w:r w:rsidRPr="00502624">
              <w:rPr>
                <w:kern w:val="2"/>
              </w:rPr>
              <w:t xml:space="preserve"> Antrojo ir vėlesnių perskaičiavimų atveju laikotarpio pradžia (mėnuo) yra paskutinio perskaičiavimo metu </w:t>
            </w:r>
            <w:r>
              <w:rPr>
                <w:kern w:val="2"/>
              </w:rPr>
              <w:t xml:space="preserve">naudotos paskelbto atitinkamo indekso reikšmės </w:t>
            </w:r>
            <w:r w:rsidRPr="00502624">
              <w:rPr>
                <w:kern w:val="2"/>
              </w:rPr>
              <w:t>mėnuo.</w:t>
            </w:r>
          </w:p>
          <w:p w14:paraId="24C24713" w14:textId="77777777" w:rsidR="00114AB8" w:rsidRPr="00502624" w:rsidRDefault="00114AB8" w:rsidP="00883322">
            <w:pPr>
              <w:jc w:val="both"/>
              <w:rPr>
                <w:kern w:val="2"/>
                <w:szCs w:val="24"/>
                <w:shd w:val="clear" w:color="auto" w:fill="FFFFFF"/>
              </w:rPr>
            </w:pPr>
            <w:r w:rsidRPr="00502624">
              <w:rPr>
                <w:kern w:val="2"/>
                <w:szCs w:val="24"/>
              </w:rPr>
              <w:t>5.3.3.7. </w:t>
            </w:r>
            <w:r w:rsidRPr="00502624">
              <w:rPr>
                <w:kern w:val="2"/>
                <w:szCs w:val="24"/>
                <w:shd w:val="clear" w:color="auto" w:fill="FFFFFF"/>
              </w:rPr>
              <w:t xml:space="preserve">Skaičiavimams indeksų reikšmės imamos </w:t>
            </w:r>
            <w:r w:rsidRPr="00502624">
              <w:rPr>
                <w:b/>
                <w:bCs/>
                <w:kern w:val="2"/>
                <w:szCs w:val="24"/>
                <w:shd w:val="clear" w:color="auto" w:fill="FFFFFF"/>
              </w:rPr>
              <w:t>keturių</w:t>
            </w:r>
            <w:r w:rsidRPr="00502624">
              <w:rPr>
                <w:kern w:val="2"/>
                <w:szCs w:val="24"/>
                <w:shd w:val="clear" w:color="auto" w:fill="FFFFFF"/>
              </w:rPr>
              <w:t xml:space="preserve"> skaitmenų po kablelio tikslumu. Apskaičiuotas pokytis (k) tolimesniems skaičiavimams naudojamas suapvalinus iki </w:t>
            </w:r>
            <w:r w:rsidRPr="00502624">
              <w:rPr>
                <w:b/>
                <w:bCs/>
                <w:kern w:val="2"/>
                <w:szCs w:val="24"/>
                <w:shd w:val="clear" w:color="auto" w:fill="FFFFFF"/>
              </w:rPr>
              <w:t>vieno</w:t>
            </w:r>
            <w:r w:rsidRPr="00502624">
              <w:rPr>
                <w:kern w:val="2"/>
                <w:szCs w:val="24"/>
                <w:shd w:val="clear" w:color="auto" w:fill="FFFFFF"/>
              </w:rPr>
              <w:t xml:space="preserve"> (Valstybės duomenų agentūra pokyčius skelbia apvalindama iki vieno skaitmens po kablelio) skaitmens po kablelio, o apskaičiuotas įkainis „a</w:t>
            </w:r>
            <w:r w:rsidRPr="00502624">
              <w:rPr>
                <w:kern w:val="2"/>
                <w:szCs w:val="24"/>
                <w:shd w:val="clear" w:color="auto" w:fill="FFFFFF"/>
                <w:vertAlign w:val="subscript"/>
              </w:rPr>
              <w:t>1</w:t>
            </w:r>
            <w:r w:rsidRPr="00502624">
              <w:rPr>
                <w:kern w:val="2"/>
                <w:szCs w:val="24"/>
                <w:shd w:val="clear" w:color="auto" w:fill="FFFFFF"/>
              </w:rPr>
              <w:t xml:space="preserve">“ suapvalinamas iki </w:t>
            </w:r>
            <w:r w:rsidRPr="00502624">
              <w:rPr>
                <w:b/>
                <w:bCs/>
                <w:kern w:val="2"/>
                <w:szCs w:val="24"/>
                <w:shd w:val="clear" w:color="auto" w:fill="FFFFFF"/>
              </w:rPr>
              <w:t xml:space="preserve">dviejų </w:t>
            </w:r>
            <w:r w:rsidRPr="00502624">
              <w:rPr>
                <w:kern w:val="2"/>
                <w:szCs w:val="24"/>
                <w:shd w:val="clear" w:color="auto" w:fill="FFFFFF"/>
              </w:rPr>
              <w:t>(įrašyti tiek skaitmenų, kiek įkainiams nurodyti naudojama sudarytoje sutartyje) skaitmenų po kablelio.</w:t>
            </w:r>
          </w:p>
          <w:p w14:paraId="4C2D7799" w14:textId="5EE7B0EE" w:rsidR="00114AB8" w:rsidRDefault="00114AB8" w:rsidP="00883322">
            <w:pPr>
              <w:jc w:val="both"/>
              <w:rPr>
                <w:color w:val="000000"/>
                <w:kern w:val="2"/>
                <w:szCs w:val="24"/>
                <w:shd w:val="clear" w:color="auto" w:fill="FFFFFF"/>
              </w:rPr>
            </w:pPr>
            <w:r w:rsidRPr="0050262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w:t>
            </w:r>
            <w:r>
              <w:rPr>
                <w:color w:val="000000"/>
                <w:kern w:val="2"/>
                <w:szCs w:val="24"/>
                <w:shd w:val="clear" w:color="auto" w:fill="FFFFFF"/>
              </w:rPr>
              <w:t xml:space="preserve">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363E7E99" w:rsidR="00114AB8" w:rsidRPr="00502624" w:rsidRDefault="00114AB8" w:rsidP="00883322">
            <w:pPr>
              <w:jc w:val="both"/>
              <w:rPr>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w:t>
            </w:r>
            <w:r w:rsidR="009B4AF7">
              <w:rPr>
                <w:color w:val="000000"/>
                <w:kern w:val="2"/>
                <w:szCs w:val="24"/>
                <w:shd w:val="clear" w:color="auto" w:fill="FFFFFF"/>
              </w:rPr>
              <w:t xml:space="preserve"> 10 (dešimt) d. d. </w:t>
            </w:r>
            <w:r>
              <w:rPr>
                <w:color w:val="000000"/>
                <w:kern w:val="2"/>
                <w:szCs w:val="24"/>
                <w:shd w:val="clear" w:color="auto" w:fill="FFFFFF"/>
              </w:rPr>
              <w:t xml:space="preserve">nuo Šalies pateikto tinkamo </w:t>
            </w:r>
            <w:r w:rsidRPr="00502624">
              <w:rPr>
                <w:kern w:val="2"/>
                <w:szCs w:val="24"/>
                <w:shd w:val="clear" w:color="auto" w:fill="FFFFFF"/>
              </w:rPr>
              <w:t>prašymo perskaičiuoti S</w:t>
            </w:r>
            <w:r w:rsidRPr="00502624">
              <w:rPr>
                <w:kern w:val="2"/>
                <w:szCs w:val="24"/>
              </w:rPr>
              <w:t xml:space="preserve">utarties </w:t>
            </w:r>
            <w:r w:rsidRPr="00502624">
              <w:rPr>
                <w:kern w:val="2"/>
                <w:szCs w:val="24"/>
                <w:shd w:val="clear" w:color="auto" w:fill="FFFFFF"/>
              </w:rPr>
              <w:t>kainą gavimo dienos.</w:t>
            </w:r>
          </w:p>
          <w:p w14:paraId="3E0BF6EB" w14:textId="72BE5A50" w:rsidR="00114AB8" w:rsidRPr="00BE4A98" w:rsidRDefault="00114AB8" w:rsidP="00BE4A98">
            <w:pPr>
              <w:jc w:val="both"/>
              <w:rPr>
                <w:color w:val="000000"/>
                <w:kern w:val="2"/>
                <w:szCs w:val="24"/>
                <w:bdr w:val="none" w:sz="0" w:space="0" w:color="auto" w:frame="1"/>
              </w:rPr>
            </w:pPr>
            <w:r w:rsidRPr="00502624">
              <w:rPr>
                <w:kern w:val="2"/>
                <w:szCs w:val="24"/>
                <w:shd w:val="clear" w:color="auto" w:fill="FFFFFF"/>
              </w:rPr>
              <w:t>5.3.3.10. </w:t>
            </w:r>
            <w:r w:rsidRPr="00502624">
              <w:rPr>
                <w:kern w:val="2"/>
                <w:szCs w:val="24"/>
                <w:bdr w:val="none" w:sz="0" w:space="0" w:color="auto" w:frame="1"/>
              </w:rPr>
              <w:t xml:space="preserve">Susitarimu Šalys neturi </w:t>
            </w:r>
            <w:r>
              <w:rPr>
                <w:color w:val="000000"/>
                <w:kern w:val="2"/>
                <w:szCs w:val="24"/>
                <w:bdr w:val="none" w:sz="0" w:space="0" w:color="auto" w:frame="1"/>
              </w:rPr>
              <w:t>teisės keisti procedūroje nurodytos tvarkos ar kitų Sutarties nuostatų, išskyrus, jei keitimas atliekamas pagal VPĮ nuostatas.</w:t>
            </w:r>
          </w:p>
        </w:tc>
      </w:tr>
      <w:tr w:rsidR="00114AB8" w14:paraId="312BC1F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114AB8" w:rsidRDefault="00114AB8" w:rsidP="00114AB8">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7B0C915A" w14:textId="77777777" w:rsidR="00114AB8" w:rsidRDefault="00114AB8" w:rsidP="00114AB8">
            <w:pPr>
              <w:rPr>
                <w:kern w:val="2"/>
                <w:szCs w:val="24"/>
              </w:rPr>
            </w:pPr>
            <w:r>
              <w:rPr>
                <w:kern w:val="2"/>
                <w:szCs w:val="24"/>
              </w:rPr>
              <w:lastRenderedPageBreak/>
              <w:t>Netaikoma</w:t>
            </w:r>
          </w:p>
          <w:p w14:paraId="2C311572" w14:textId="77777777" w:rsidR="00114AB8" w:rsidRDefault="00114AB8" w:rsidP="00114AB8">
            <w:pPr>
              <w:rPr>
                <w:kern w:val="2"/>
                <w:szCs w:val="24"/>
              </w:rPr>
            </w:pPr>
          </w:p>
          <w:p w14:paraId="449C09AB" w14:textId="168B93DE" w:rsidR="00114AB8" w:rsidRDefault="00114AB8" w:rsidP="00114AB8">
            <w:pPr>
              <w:rPr>
                <w:kern w:val="2"/>
                <w:szCs w:val="24"/>
              </w:rPr>
            </w:pPr>
          </w:p>
        </w:tc>
      </w:tr>
      <w:tr w:rsidR="00114AB8" w14:paraId="75CD94C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114AB8" w:rsidRDefault="00114AB8" w:rsidP="00114AB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081DAEF5" w14:textId="1AD20C74" w:rsidR="00114AB8" w:rsidRDefault="00912DEB" w:rsidP="00502624">
            <w:pPr>
              <w:jc w:val="both"/>
              <w:rPr>
                <w:kern w:val="2"/>
                <w:szCs w:val="24"/>
              </w:rPr>
            </w:pPr>
            <w:r>
              <w:rPr>
                <w:kern w:val="2"/>
                <w:szCs w:val="24"/>
              </w:rPr>
              <w:t>Netaikoma</w:t>
            </w:r>
          </w:p>
        </w:tc>
      </w:tr>
      <w:tr w:rsidR="00114AB8" w14:paraId="267E808E"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114AB8" w:rsidRDefault="00114AB8" w:rsidP="00114AB8">
            <w:pPr>
              <w:rPr>
                <w:b/>
                <w:bCs/>
                <w:kern w:val="2"/>
                <w:szCs w:val="24"/>
              </w:rPr>
            </w:pPr>
            <w:r>
              <w:rPr>
                <w:b/>
                <w:bCs/>
                <w:kern w:val="2"/>
                <w:szCs w:val="24"/>
              </w:rPr>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04C22127" w14:textId="249E60A7" w:rsidR="00114AB8" w:rsidRPr="00B27CF3" w:rsidRDefault="00114AB8" w:rsidP="0034252B">
            <w:pPr>
              <w:jc w:val="both"/>
              <w:rPr>
                <w:kern w:val="2"/>
                <w:szCs w:val="24"/>
              </w:rPr>
            </w:pPr>
            <w:r>
              <w:rPr>
                <w:kern w:val="2"/>
                <w:szCs w:val="24"/>
              </w:rPr>
              <w:t xml:space="preserve">Pirkėjas </w:t>
            </w:r>
            <w:r w:rsidRPr="003F1753">
              <w:rPr>
                <w:kern w:val="2"/>
                <w:szCs w:val="24"/>
              </w:rPr>
              <w:t xml:space="preserve">atsiskaito su Tiekėju ne vėliau kaip per </w:t>
            </w:r>
            <w:r w:rsidR="006F7D4A" w:rsidRPr="003F1753">
              <w:rPr>
                <w:kern w:val="2"/>
                <w:szCs w:val="24"/>
                <w:shd w:val="clear" w:color="auto" w:fill="FFFFFF"/>
              </w:rPr>
              <w:t xml:space="preserve">30 kalendorinių dienų </w:t>
            </w:r>
            <w:r w:rsidRPr="003F1753">
              <w:rPr>
                <w:kern w:val="2"/>
                <w:szCs w:val="24"/>
              </w:rPr>
              <w:t>nuo</w:t>
            </w:r>
            <w:r w:rsidR="004A3E98">
              <w:rPr>
                <w:kern w:val="2"/>
                <w:szCs w:val="24"/>
              </w:rPr>
              <w:t xml:space="preserve"> prekių perdavimo-priėmimo akto pasirašymo ir</w:t>
            </w:r>
            <w:r w:rsidRPr="003F1753">
              <w:rPr>
                <w:kern w:val="2"/>
                <w:szCs w:val="24"/>
              </w:rPr>
              <w:t xml:space="preserve"> Sąskaitos gavimo dienos.</w:t>
            </w:r>
            <w:r w:rsidR="006F7D4A" w:rsidRPr="003F1753">
              <w:rPr>
                <w:kern w:val="2"/>
                <w:szCs w:val="24"/>
                <w:shd w:val="clear" w:color="auto" w:fill="FFFFFF"/>
              </w:rPr>
              <w:t xml:space="preserve"> </w:t>
            </w:r>
          </w:p>
        </w:tc>
      </w:tr>
      <w:tr w:rsidR="00114AB8" w14:paraId="235F5A3F"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114AB8" w:rsidRDefault="00114AB8" w:rsidP="00114AB8">
            <w:pPr>
              <w:rPr>
                <w:b/>
                <w:bCs/>
                <w:kern w:val="2"/>
                <w:szCs w:val="24"/>
              </w:rPr>
            </w:pPr>
            <w:r>
              <w:rPr>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4A2C5FAD" w14:textId="11DEC484" w:rsidR="00114AB8" w:rsidRPr="006F7D4A" w:rsidRDefault="00114AB8" w:rsidP="006F7D4A">
            <w:pPr>
              <w:rPr>
                <w:kern w:val="2"/>
                <w:szCs w:val="24"/>
              </w:rPr>
            </w:pPr>
            <w:r>
              <w:rPr>
                <w:kern w:val="2"/>
                <w:szCs w:val="24"/>
              </w:rPr>
              <w:t>Netaikoma</w:t>
            </w:r>
          </w:p>
        </w:tc>
      </w:tr>
      <w:tr w:rsidR="00114AB8" w14:paraId="0986FD70"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114AB8" w:rsidRDefault="00114AB8" w:rsidP="00114AB8">
            <w:pPr>
              <w:rPr>
                <w:b/>
                <w:bCs/>
                <w:kern w:val="2"/>
                <w:szCs w:val="24"/>
              </w:rPr>
            </w:pPr>
            <w:r>
              <w:rPr>
                <w:b/>
                <w:bCs/>
                <w:kern w:val="2"/>
                <w:szCs w:val="24"/>
              </w:rPr>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25C1E7" w14:textId="77777777" w:rsidR="00114AB8" w:rsidRDefault="00114AB8" w:rsidP="00114AB8">
            <w:pPr>
              <w:rPr>
                <w:kern w:val="2"/>
                <w:szCs w:val="24"/>
              </w:rPr>
            </w:pPr>
            <w:r>
              <w:rPr>
                <w:kern w:val="2"/>
                <w:szCs w:val="24"/>
              </w:rPr>
              <w:t>Netaikoma</w:t>
            </w:r>
          </w:p>
          <w:p w14:paraId="7D06D0D9" w14:textId="678D4CAC" w:rsidR="00114AB8" w:rsidRDefault="00114AB8" w:rsidP="00114AB8">
            <w:pPr>
              <w:rPr>
                <w:kern w:val="2"/>
                <w:szCs w:val="24"/>
              </w:rPr>
            </w:pPr>
          </w:p>
        </w:tc>
      </w:tr>
      <w:tr w:rsidR="00114AB8" w14:paraId="397E6A62" w14:textId="77777777">
        <w:trPr>
          <w:trHeight w:val="300"/>
        </w:trPr>
        <w:tc>
          <w:tcPr>
            <w:tcW w:w="9535" w:type="dxa"/>
            <w:gridSpan w:val="3"/>
          </w:tcPr>
          <w:p w14:paraId="1AB554AE" w14:textId="77777777" w:rsidR="00114AB8" w:rsidRDefault="00114AB8" w:rsidP="00114AB8">
            <w:pPr>
              <w:jc w:val="center"/>
              <w:rPr>
                <w:b/>
                <w:bCs/>
                <w:kern w:val="2"/>
                <w:szCs w:val="24"/>
              </w:rPr>
            </w:pPr>
            <w:r>
              <w:rPr>
                <w:b/>
                <w:bCs/>
                <w:kern w:val="2"/>
                <w:szCs w:val="24"/>
              </w:rPr>
              <w:t>6. PREKIŲ KOKYBĖ IR GARANTINIAI ĮSIPAREIGOJIMAI</w:t>
            </w:r>
          </w:p>
        </w:tc>
      </w:tr>
      <w:tr w:rsidR="00114AB8" w14:paraId="193F6F52"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114AB8" w:rsidRDefault="00114AB8" w:rsidP="00114AB8">
            <w:pPr>
              <w:rPr>
                <w:b/>
                <w:bCs/>
                <w:kern w:val="2"/>
                <w:szCs w:val="24"/>
              </w:rPr>
            </w:pPr>
            <w:r>
              <w:rPr>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5290D4C5" w14:textId="53FD3ADE" w:rsidR="00114AB8" w:rsidRDefault="00114AB8" w:rsidP="0034252B">
            <w:pPr>
              <w:jc w:val="both"/>
              <w:rPr>
                <w:kern w:val="2"/>
                <w:szCs w:val="24"/>
              </w:rPr>
            </w:pPr>
            <w:r>
              <w:rPr>
                <w:kern w:val="2"/>
                <w:szCs w:val="24"/>
              </w:rPr>
              <w:t xml:space="preserve">Prekėms </w:t>
            </w:r>
            <w:r w:rsidRPr="003F1753">
              <w:rPr>
                <w:kern w:val="2"/>
                <w:szCs w:val="24"/>
              </w:rPr>
              <w:t xml:space="preserve">nustatomas Prekių gamintojo taikomas </w:t>
            </w:r>
            <w:r w:rsidR="00BB40A9">
              <w:rPr>
                <w:kern w:val="2"/>
                <w:szCs w:val="24"/>
              </w:rPr>
              <w:t>ir</w:t>
            </w:r>
            <w:r w:rsidR="00EB17CB" w:rsidRPr="003F1753">
              <w:rPr>
                <w:kern w:val="2"/>
                <w:szCs w:val="24"/>
              </w:rPr>
              <w:t xml:space="preserve"> </w:t>
            </w:r>
            <w:r w:rsidRPr="003F1753">
              <w:rPr>
                <w:kern w:val="2"/>
                <w:szCs w:val="24"/>
              </w:rPr>
              <w:t>Tiekėjo pasiūlyta</w:t>
            </w:r>
            <w:r w:rsidR="00EB17CB" w:rsidRPr="003F1753">
              <w:rPr>
                <w:kern w:val="2"/>
                <w:szCs w:val="24"/>
              </w:rPr>
              <w:t xml:space="preserve">s </w:t>
            </w:r>
            <w:r w:rsidRPr="003F1753">
              <w:rPr>
                <w:kern w:val="2"/>
                <w:szCs w:val="24"/>
              </w:rPr>
              <w:t>g</w:t>
            </w:r>
            <w:r>
              <w:rPr>
                <w:kern w:val="2"/>
                <w:szCs w:val="24"/>
              </w:rPr>
              <w:t>arantinis terminas</w:t>
            </w:r>
            <w:r w:rsidR="00BB40A9">
              <w:rPr>
                <w:kern w:val="2"/>
                <w:szCs w:val="24"/>
              </w:rPr>
              <w:t xml:space="preserve">. </w:t>
            </w:r>
            <w:r w:rsidR="00EB17CB">
              <w:rPr>
                <w:color w:val="4472C4"/>
                <w:kern w:val="2"/>
                <w:szCs w:val="24"/>
              </w:rPr>
              <w:t>Garantinis terminas</w:t>
            </w:r>
            <w:r>
              <w:rPr>
                <w:kern w:val="2"/>
                <w:szCs w:val="24"/>
              </w:rPr>
              <w:t xml:space="preserve"> skaičiuojamas nuo Prekių perdavimo–priėmimo akto ar Sąskaitos (kai Prekių perdavimo–priėmimo aktas nėra pasirašomas) pasirašymo dienos.</w:t>
            </w:r>
          </w:p>
        </w:tc>
      </w:tr>
      <w:tr w:rsidR="00114AB8" w14:paraId="7C487E9B"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114AB8" w:rsidRDefault="00114AB8" w:rsidP="00114AB8">
            <w:pPr>
              <w:rPr>
                <w:b/>
                <w:bCs/>
                <w:kern w:val="2"/>
                <w:szCs w:val="24"/>
              </w:rPr>
            </w:pPr>
            <w:r>
              <w:rPr>
                <w:b/>
                <w:bCs/>
                <w:kern w:val="2"/>
                <w:szCs w:val="24"/>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19A8D037" w14:textId="7A03D86A" w:rsidR="00114AB8" w:rsidRPr="00EB17CB" w:rsidRDefault="00114AB8" w:rsidP="0034252B">
            <w:pPr>
              <w:jc w:val="both"/>
            </w:pPr>
            <w:r>
              <w:t xml:space="preserve">Garantinio termino laikotarpiu nustačius Prekių trūkumų, Tiekėjas turi </w:t>
            </w:r>
            <w:r>
              <w:rPr>
                <w:b/>
                <w:bCs/>
              </w:rPr>
              <w:t>ne vėliau kaip</w:t>
            </w:r>
            <w:r>
              <w:t xml:space="preserve"> per </w:t>
            </w:r>
            <w:r w:rsidR="004A3E98">
              <w:t>2</w:t>
            </w:r>
            <w:r w:rsidR="00EB17CB">
              <w:rPr>
                <w:color w:val="4472C4"/>
              </w:rPr>
              <w:t>0 d</w:t>
            </w:r>
            <w:r w:rsidR="00885236">
              <w:rPr>
                <w:color w:val="4472C4"/>
              </w:rPr>
              <w:t>arbo</w:t>
            </w:r>
            <w:r w:rsidR="00EB17CB">
              <w:rPr>
                <w:color w:val="4472C4"/>
              </w:rPr>
              <w:t xml:space="preserve"> d</w:t>
            </w:r>
            <w:r w:rsidR="008814C9">
              <w:rPr>
                <w:color w:val="4472C4"/>
              </w:rPr>
              <w:t>ienų</w:t>
            </w:r>
            <w:r w:rsidR="00EB17CB">
              <w:rPr>
                <w:color w:val="4472C4"/>
              </w:rPr>
              <w:t xml:space="preserve"> </w:t>
            </w:r>
            <w:r>
              <w:t xml:space="preserve"> nuo rašytinės pretenzijos gavimo dienos pašalinti Prekių trūkumus.</w:t>
            </w:r>
          </w:p>
        </w:tc>
      </w:tr>
      <w:tr w:rsidR="00114AB8" w14:paraId="459ADC5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114AB8" w:rsidRDefault="00114AB8" w:rsidP="00114AB8">
            <w:pPr>
              <w:rPr>
                <w:b/>
                <w:bCs/>
                <w:kern w:val="2"/>
                <w:szCs w:val="24"/>
              </w:rPr>
            </w:pPr>
            <w:r>
              <w:rPr>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732CDAE4" w14:textId="5FA46665" w:rsidR="00EB17CB" w:rsidRDefault="00114AB8" w:rsidP="00EB17CB">
            <w:pPr>
              <w:rPr>
                <w:kern w:val="2"/>
                <w:szCs w:val="24"/>
              </w:rPr>
            </w:pPr>
            <w:r>
              <w:rPr>
                <w:kern w:val="2"/>
                <w:szCs w:val="24"/>
              </w:rPr>
              <w:t xml:space="preserve">Netaikoma </w:t>
            </w:r>
          </w:p>
          <w:p w14:paraId="4D580A95" w14:textId="50C4D81C" w:rsidR="00114AB8" w:rsidRDefault="00114AB8" w:rsidP="00114AB8">
            <w:pPr>
              <w:rPr>
                <w:kern w:val="2"/>
                <w:szCs w:val="24"/>
              </w:rPr>
            </w:pPr>
          </w:p>
        </w:tc>
      </w:tr>
      <w:tr w:rsidR="00114AB8" w14:paraId="5D562E8D" w14:textId="77777777">
        <w:trPr>
          <w:trHeight w:val="300"/>
        </w:trPr>
        <w:tc>
          <w:tcPr>
            <w:tcW w:w="9535" w:type="dxa"/>
            <w:gridSpan w:val="3"/>
          </w:tcPr>
          <w:p w14:paraId="6103796D" w14:textId="77777777" w:rsidR="00114AB8" w:rsidRDefault="00114AB8" w:rsidP="00114AB8">
            <w:pPr>
              <w:jc w:val="center"/>
              <w:rPr>
                <w:b/>
                <w:bCs/>
                <w:kern w:val="2"/>
                <w:szCs w:val="24"/>
              </w:rPr>
            </w:pPr>
            <w:r>
              <w:rPr>
                <w:b/>
                <w:bCs/>
                <w:kern w:val="2"/>
                <w:szCs w:val="24"/>
              </w:rPr>
              <w:t>7. SUTARTIES VYKDYMUI PASITELKIAMI SUBTIEKĖJAI</w:t>
            </w:r>
          </w:p>
        </w:tc>
      </w:tr>
      <w:tr w:rsidR="00114AB8" w14:paraId="3110BF2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77777777" w:rsidR="00114AB8" w:rsidRDefault="00114AB8" w:rsidP="00114AB8">
            <w:pPr>
              <w:rPr>
                <w:b/>
                <w:bCs/>
                <w:kern w:val="2"/>
                <w:szCs w:val="24"/>
              </w:rPr>
            </w:pPr>
            <w:r>
              <w:rPr>
                <w:b/>
                <w:bCs/>
                <w:kern w:val="2"/>
                <w:szCs w:val="24"/>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3E0FB00D" w14:textId="77777777" w:rsidR="00114AB8" w:rsidRDefault="00114AB8" w:rsidP="0034252B">
            <w:pPr>
              <w:jc w:val="both"/>
              <w:rPr>
                <w:kern w:val="2"/>
                <w:szCs w:val="24"/>
              </w:rPr>
            </w:pPr>
            <w:r>
              <w:rPr>
                <w:kern w:val="2"/>
                <w:szCs w:val="24"/>
              </w:rPr>
              <w:t>Sutarties vykdymui subtiekėjai ir (ar) specialistai nepasitelkiami.</w:t>
            </w:r>
          </w:p>
          <w:p w14:paraId="7AE1BD28" w14:textId="77777777" w:rsidR="00114AB8" w:rsidRDefault="00114AB8" w:rsidP="0034252B">
            <w:pPr>
              <w:jc w:val="both"/>
              <w:rPr>
                <w:kern w:val="2"/>
                <w:szCs w:val="24"/>
              </w:rPr>
            </w:pPr>
          </w:p>
          <w:p w14:paraId="4122B0F3" w14:textId="77777777" w:rsidR="00114AB8" w:rsidRDefault="00114AB8" w:rsidP="0034252B">
            <w:pPr>
              <w:jc w:val="both"/>
              <w:rPr>
                <w:color w:val="FF0000"/>
                <w:kern w:val="2"/>
                <w:szCs w:val="24"/>
              </w:rPr>
            </w:pPr>
            <w:r>
              <w:rPr>
                <w:color w:val="FF0000"/>
                <w:kern w:val="2"/>
                <w:szCs w:val="24"/>
              </w:rPr>
              <w:t>arba</w:t>
            </w:r>
          </w:p>
          <w:p w14:paraId="6AEB3936" w14:textId="77777777" w:rsidR="00114AB8" w:rsidRDefault="00114AB8" w:rsidP="0034252B">
            <w:pPr>
              <w:jc w:val="both"/>
              <w:rPr>
                <w:kern w:val="2"/>
                <w:szCs w:val="24"/>
              </w:rPr>
            </w:pPr>
          </w:p>
          <w:p w14:paraId="5CFEABC6" w14:textId="77777777" w:rsidR="00114AB8" w:rsidRDefault="00114AB8" w:rsidP="0034252B">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4AB8" w14:paraId="0E57F611" w14:textId="77777777">
        <w:trPr>
          <w:trHeight w:val="300"/>
        </w:trPr>
        <w:tc>
          <w:tcPr>
            <w:tcW w:w="9535" w:type="dxa"/>
            <w:gridSpan w:val="3"/>
          </w:tcPr>
          <w:p w14:paraId="6A81BDB7" w14:textId="77777777" w:rsidR="00114AB8" w:rsidRDefault="00114AB8" w:rsidP="00114AB8">
            <w:pPr>
              <w:jc w:val="center"/>
              <w:rPr>
                <w:b/>
                <w:bCs/>
                <w:kern w:val="2"/>
                <w:szCs w:val="24"/>
              </w:rPr>
            </w:pPr>
            <w:r>
              <w:rPr>
                <w:b/>
                <w:bCs/>
                <w:kern w:val="2"/>
                <w:szCs w:val="24"/>
              </w:rPr>
              <w:t>8. PRIEVOLIŲ PAGAL SUTARTĮ ĮVYKDYMO UŽTIKRINIMAS</w:t>
            </w:r>
          </w:p>
        </w:tc>
      </w:tr>
      <w:tr w:rsidR="00114AB8" w14:paraId="5F1C889E"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114AB8" w:rsidRDefault="00114AB8" w:rsidP="00114AB8">
            <w:pPr>
              <w:rPr>
                <w:b/>
                <w:bCs/>
                <w:kern w:val="2"/>
                <w:szCs w:val="24"/>
              </w:rPr>
            </w:pPr>
            <w:r>
              <w:rPr>
                <w:b/>
                <w:bCs/>
                <w:kern w:val="2"/>
                <w:szCs w:val="24"/>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717E386A" w14:textId="057C5690" w:rsidR="00114AB8" w:rsidRDefault="00114AB8" w:rsidP="00114AB8">
            <w:pPr>
              <w:rPr>
                <w:kern w:val="2"/>
                <w:szCs w:val="24"/>
              </w:rPr>
            </w:pPr>
            <w:r>
              <w:rPr>
                <w:kern w:val="2"/>
                <w:szCs w:val="24"/>
              </w:rPr>
              <w:t>Prievolių pagal Sutartį įvykdymas užtikrinamas:</w:t>
            </w:r>
          </w:p>
          <w:p w14:paraId="12472A74" w14:textId="53A6486C" w:rsidR="00114AB8" w:rsidRDefault="00114AB8" w:rsidP="00114AB8">
            <w:pPr>
              <w:rPr>
                <w:kern w:val="2"/>
                <w:szCs w:val="24"/>
              </w:rPr>
            </w:pPr>
            <w:r>
              <w:rPr>
                <w:kern w:val="2"/>
                <w:szCs w:val="24"/>
              </w:rPr>
              <w:t>Netesybomis (delspinigiais, bauda)</w:t>
            </w:r>
            <w:r w:rsidR="0001274B">
              <w:rPr>
                <w:kern w:val="2"/>
                <w:szCs w:val="24"/>
              </w:rPr>
              <w:t>.</w:t>
            </w:r>
          </w:p>
          <w:p w14:paraId="44ABA6F8" w14:textId="77777777" w:rsidR="00114AB8" w:rsidRDefault="00114AB8" w:rsidP="00114AB8">
            <w:pPr>
              <w:rPr>
                <w:color w:val="FF0000"/>
                <w:kern w:val="2"/>
                <w:szCs w:val="24"/>
              </w:rPr>
            </w:pPr>
          </w:p>
          <w:p w14:paraId="544E68EF" w14:textId="2E8BF89F" w:rsidR="00EB17CB" w:rsidRDefault="00EB17CB" w:rsidP="00114AB8">
            <w:pPr>
              <w:rPr>
                <w:kern w:val="2"/>
                <w:szCs w:val="24"/>
              </w:rPr>
            </w:pPr>
          </w:p>
        </w:tc>
      </w:tr>
      <w:tr w:rsidR="00114AB8" w14:paraId="5707061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114AB8" w:rsidRDefault="00114AB8" w:rsidP="00114AB8">
            <w:pPr>
              <w:rPr>
                <w:b/>
                <w:bCs/>
                <w:kern w:val="2"/>
                <w:szCs w:val="24"/>
              </w:rPr>
            </w:pPr>
            <w:r>
              <w:rPr>
                <w:b/>
                <w:bCs/>
                <w:kern w:val="2"/>
                <w:szCs w:val="24"/>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7BD6481A" w14:textId="6259ACAB" w:rsidR="00114AB8" w:rsidRDefault="00557A34" w:rsidP="00114AB8">
            <w:pPr>
              <w:rPr>
                <w:kern w:val="2"/>
                <w:szCs w:val="24"/>
              </w:rPr>
            </w:pPr>
            <w:r>
              <w:rPr>
                <w:kern w:val="2"/>
                <w:szCs w:val="24"/>
              </w:rPr>
              <w:t>-</w:t>
            </w:r>
          </w:p>
          <w:p w14:paraId="4720F941" w14:textId="6D5BEC1D" w:rsidR="00114AB8" w:rsidRDefault="00114AB8" w:rsidP="00114AB8">
            <w:pPr>
              <w:rPr>
                <w:kern w:val="2"/>
                <w:szCs w:val="24"/>
              </w:rPr>
            </w:pPr>
          </w:p>
        </w:tc>
      </w:tr>
      <w:tr w:rsidR="00114AB8" w14:paraId="0C2A7468"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4F3F098" w:rsidR="00114AB8" w:rsidRDefault="00114AB8" w:rsidP="00114AB8">
            <w:pPr>
              <w:rPr>
                <w:b/>
                <w:bCs/>
                <w:kern w:val="2"/>
                <w:szCs w:val="24"/>
              </w:rPr>
            </w:pPr>
            <w:r>
              <w:rPr>
                <w:b/>
                <w:bCs/>
                <w:kern w:val="2"/>
                <w:szCs w:val="24"/>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7001B284" w14:textId="5B658F74" w:rsidR="00114AB8" w:rsidRPr="00EB17CB" w:rsidRDefault="00557A34" w:rsidP="00EB17CB">
            <w:pPr>
              <w:jc w:val="both"/>
              <w:rPr>
                <w:i/>
                <w:iCs/>
                <w:color w:val="000000"/>
                <w:kern w:val="2"/>
                <w:szCs w:val="24"/>
                <w:shd w:val="clear" w:color="auto" w:fill="FFFFFF"/>
              </w:rPr>
            </w:pPr>
            <w:r>
              <w:rPr>
                <w:color w:val="000000"/>
                <w:kern w:val="2"/>
                <w:szCs w:val="24"/>
                <w:shd w:val="clear" w:color="auto" w:fill="FFFFFF"/>
              </w:rPr>
              <w:t>-</w:t>
            </w:r>
          </w:p>
        </w:tc>
      </w:tr>
      <w:tr w:rsidR="00114AB8" w14:paraId="198AFEE0" w14:textId="77777777">
        <w:trPr>
          <w:trHeight w:val="300"/>
        </w:trPr>
        <w:tc>
          <w:tcPr>
            <w:tcW w:w="9535" w:type="dxa"/>
            <w:gridSpan w:val="3"/>
          </w:tcPr>
          <w:p w14:paraId="53C07666" w14:textId="77777777" w:rsidR="00114AB8" w:rsidRDefault="00114AB8" w:rsidP="00114AB8">
            <w:pPr>
              <w:jc w:val="center"/>
              <w:rPr>
                <w:b/>
                <w:bCs/>
                <w:kern w:val="2"/>
                <w:szCs w:val="24"/>
              </w:rPr>
            </w:pPr>
            <w:r>
              <w:rPr>
                <w:b/>
                <w:bCs/>
                <w:kern w:val="2"/>
                <w:szCs w:val="24"/>
              </w:rPr>
              <w:t>9. ŠALIŲ ATSAKOMYBĖ</w:t>
            </w:r>
            <w:r>
              <w:rPr>
                <w:b/>
                <w:bCs/>
                <w:kern w:val="2"/>
                <w:szCs w:val="24"/>
              </w:rPr>
              <w:tab/>
            </w:r>
          </w:p>
        </w:tc>
      </w:tr>
      <w:tr w:rsidR="00114AB8" w14:paraId="0C76AE4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114AB8" w:rsidRDefault="00114AB8" w:rsidP="00114AB8">
            <w:pPr>
              <w:rPr>
                <w:b/>
                <w:bCs/>
                <w:kern w:val="2"/>
                <w:szCs w:val="24"/>
              </w:rPr>
            </w:pPr>
            <w:r>
              <w:rPr>
                <w:b/>
                <w:bCs/>
                <w:kern w:val="2"/>
                <w:szCs w:val="24"/>
              </w:rPr>
              <w:t xml:space="preserve">9.1. Pirkėjui taikomos netesybos už </w:t>
            </w:r>
            <w:r>
              <w:rPr>
                <w:b/>
                <w:bCs/>
                <w:kern w:val="2"/>
                <w:szCs w:val="24"/>
              </w:rPr>
              <w:lastRenderedPageBreak/>
              <w:t>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12E8EA71" w14:textId="69E6DD59" w:rsidR="00114AB8" w:rsidRPr="003A24C2" w:rsidRDefault="00114AB8" w:rsidP="0014569C">
            <w:pPr>
              <w:jc w:val="both"/>
              <w:rPr>
                <w:kern w:val="2"/>
                <w:szCs w:val="24"/>
              </w:rPr>
            </w:pPr>
            <w:r w:rsidRPr="003A24C2">
              <w:rPr>
                <w:kern w:val="2"/>
                <w:szCs w:val="24"/>
              </w:rPr>
              <w:lastRenderedPageBreak/>
              <w:t xml:space="preserve">Jei Pirkėjas, gavęs tinkamai pateiktą ir užpildytą Sąskaitą, uždelsia atsiskaityti už tinkamai Tiekėjo perduotas kokybiškas Prekes per </w:t>
            </w:r>
            <w:r w:rsidRPr="003A24C2">
              <w:rPr>
                <w:kern w:val="2"/>
                <w:szCs w:val="24"/>
              </w:rPr>
              <w:lastRenderedPageBreak/>
              <w:t>Sutartyje nurodytą terminą, Tiekėjas nuo kitos nei nustatytas terminas dienos skaičiuoja Pirkėjui 0,0</w:t>
            </w:r>
            <w:r w:rsidR="002537AE">
              <w:rPr>
                <w:kern w:val="2"/>
                <w:szCs w:val="24"/>
              </w:rPr>
              <w:t>5</w:t>
            </w:r>
            <w:r w:rsidRPr="003A24C2">
              <w:rPr>
                <w:kern w:val="2"/>
                <w:szCs w:val="24"/>
              </w:rPr>
              <w:t xml:space="preserve"> (</w:t>
            </w:r>
            <w:r w:rsidR="002537AE">
              <w:rPr>
                <w:kern w:val="2"/>
                <w:szCs w:val="24"/>
              </w:rPr>
              <w:t>penkios</w:t>
            </w:r>
            <w:r w:rsidR="00747464" w:rsidRPr="003A24C2">
              <w:rPr>
                <w:kern w:val="2"/>
                <w:szCs w:val="24"/>
              </w:rPr>
              <w:t xml:space="preserve"> </w:t>
            </w:r>
            <w:r w:rsidRPr="003A24C2">
              <w:rPr>
                <w:kern w:val="2"/>
                <w:szCs w:val="24"/>
              </w:rPr>
              <w:t>šimtosios) procento dydžio delspinigius nuo neapmokėtos sumos be PVM už kiekvieną vėlavimo dieną. </w:t>
            </w:r>
          </w:p>
        </w:tc>
      </w:tr>
      <w:tr w:rsidR="00114AB8" w14:paraId="66B563D2"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114AB8" w:rsidRDefault="00114AB8" w:rsidP="00114AB8">
            <w:pPr>
              <w:rPr>
                <w:b/>
                <w:bCs/>
                <w:kern w:val="2"/>
                <w:szCs w:val="24"/>
              </w:rPr>
            </w:pPr>
            <w:r>
              <w:rPr>
                <w:b/>
                <w:bCs/>
                <w:kern w:val="2"/>
                <w:szCs w:val="24"/>
              </w:rPr>
              <w:lastRenderedPageBreak/>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19EE2BA9" w14:textId="51CFD6E5" w:rsidR="00114AB8" w:rsidRPr="003A24C2" w:rsidRDefault="00114AB8" w:rsidP="0014569C">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sidR="002537AE">
              <w:rPr>
                <w:kern w:val="2"/>
              </w:rPr>
              <w:t>5</w:t>
            </w:r>
            <w:r w:rsidRPr="003A24C2">
              <w:rPr>
                <w:kern w:val="2"/>
              </w:rPr>
              <w:t> (</w:t>
            </w:r>
            <w:r w:rsidR="002537AE">
              <w:rPr>
                <w:kern w:val="2"/>
              </w:rPr>
              <w:t>penkios</w:t>
            </w:r>
            <w:r w:rsidR="00466852" w:rsidRPr="003A24C2">
              <w:rPr>
                <w:kern w:val="2"/>
              </w:rPr>
              <w:t xml:space="preserve"> </w:t>
            </w:r>
            <w:r w:rsidRPr="003A24C2">
              <w:rPr>
                <w:kern w:val="2"/>
              </w:rPr>
              <w:t>šimtosios) procento  dydžio delspinigius už kiekvieną uždelstą dieną nuo laiku neperduotų Prekių ar Prekių, turinčių trūkumų, kainos be PVM. </w:t>
            </w:r>
          </w:p>
          <w:p w14:paraId="610DA498" w14:textId="55DEC5A0" w:rsidR="00114AB8" w:rsidRPr="003A24C2" w:rsidRDefault="00114AB8" w:rsidP="0014569C">
            <w:pPr>
              <w:jc w:val="both"/>
              <w:rPr>
                <w:kern w:val="2"/>
                <w:szCs w:val="24"/>
              </w:rPr>
            </w:pPr>
            <w:r w:rsidRPr="003A24C2">
              <w:rPr>
                <w:szCs w:val="24"/>
                <w:lang w:val="lt"/>
              </w:rPr>
              <w:t>9.2.2. Jeigu Tiekėjas vėluoja grąžinti dėl Tiekėjui mokėtinos sumos sumažinimo susidariusią permoką pagal Bendrųjų sąlygų 7.4.1.2 punktą, Pirkėjas nuo kitos nei nustatytas terminas dienos Tiekėjui skaičiuoja 0,0</w:t>
            </w:r>
            <w:r w:rsidR="002537AE">
              <w:rPr>
                <w:szCs w:val="24"/>
                <w:lang w:val="lt"/>
              </w:rPr>
              <w:t>5</w:t>
            </w:r>
            <w:r w:rsidRPr="003A24C2">
              <w:rPr>
                <w:szCs w:val="24"/>
                <w:lang w:val="lt"/>
              </w:rPr>
              <w:t xml:space="preserve"> (</w:t>
            </w:r>
            <w:r w:rsidR="002537AE">
              <w:rPr>
                <w:szCs w:val="24"/>
                <w:lang w:val="lt"/>
              </w:rPr>
              <w:t>pen</w:t>
            </w:r>
            <w:r w:rsidR="003D6B92">
              <w:rPr>
                <w:szCs w:val="24"/>
                <w:lang w:val="lt"/>
              </w:rPr>
              <w:t>kios</w:t>
            </w:r>
            <w:r w:rsidR="00A36DA2" w:rsidRPr="003A24C2">
              <w:rPr>
                <w:szCs w:val="24"/>
                <w:lang w:val="lt"/>
              </w:rPr>
              <w:t xml:space="preserve"> </w:t>
            </w:r>
            <w:r w:rsidRPr="003A24C2">
              <w:rPr>
                <w:szCs w:val="24"/>
                <w:lang w:val="lt"/>
              </w:rPr>
              <w:t>šimtosios) procento dydžio delspinigius už kiekvieną uždelstą dieną nuo laiku negrąžintos permokos, kainos be PVM.</w:t>
            </w:r>
          </w:p>
          <w:p w14:paraId="63704FE1" w14:textId="62C5FE7C" w:rsidR="00114AB8" w:rsidRPr="003A24C2" w:rsidRDefault="00114AB8" w:rsidP="0014569C">
            <w:pPr>
              <w:jc w:val="both"/>
              <w:rPr>
                <w:b/>
                <w:kern w:val="2"/>
              </w:rPr>
            </w:pPr>
            <w:r w:rsidRPr="003A24C2">
              <w:rPr>
                <w:kern w:val="2"/>
              </w:rPr>
              <w:t xml:space="preserve">9.2.3. Tiekėjas privalo sumokėti Pirkėjui netesybas per </w:t>
            </w:r>
            <w:r w:rsidR="00686329" w:rsidRPr="003A24C2">
              <w:rPr>
                <w:kern w:val="2"/>
              </w:rPr>
              <w:t>5 darbo</w:t>
            </w:r>
            <w:r w:rsidRPr="003A24C2">
              <w:rPr>
                <w:kern w:val="2"/>
              </w:rPr>
              <w:t xml:space="preserve"> dien</w:t>
            </w:r>
            <w:r w:rsidR="00686329" w:rsidRPr="003A24C2">
              <w:rPr>
                <w:kern w:val="2"/>
              </w:rPr>
              <w:t>as</w:t>
            </w:r>
            <w:r w:rsidRPr="003A24C2">
              <w:rPr>
                <w:kern w:val="2"/>
              </w:rPr>
              <w:t xml:space="preserve"> nuo Pirkėjo pareikalavimo, jeigu netesybų suma nėra </w:t>
            </w:r>
            <w:r w:rsidRPr="003A24C2">
              <w:t>išskaitoma iš Tiekėjui mokėtinos sumos.</w:t>
            </w:r>
            <w:r w:rsidRPr="003A24C2">
              <w:rPr>
                <w:kern w:val="2"/>
              </w:rPr>
              <w:t xml:space="preserve"> </w:t>
            </w:r>
          </w:p>
        </w:tc>
      </w:tr>
      <w:tr w:rsidR="00114AB8" w14:paraId="6CD13A4C"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114AB8" w:rsidRDefault="00114AB8" w:rsidP="00114AB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7CE7257B" w14:textId="5E5069C2" w:rsidR="00114AB8" w:rsidRDefault="00114AB8" w:rsidP="0014569C">
            <w:pPr>
              <w:jc w:val="both"/>
              <w:rPr>
                <w:kern w:val="2"/>
                <w:szCs w:val="24"/>
              </w:rPr>
            </w:pPr>
            <w:r>
              <w:rPr>
                <w:kern w:val="2"/>
                <w:szCs w:val="24"/>
              </w:rPr>
              <w:t xml:space="preserve">9.3.1. Nutraukus Sutartį dėl esminio Sutarties pažeidimo, nustatyto Sutarties Specialiosiose sąlygose, mokama </w:t>
            </w:r>
            <w:r w:rsidR="003D6B92">
              <w:rPr>
                <w:color w:val="000000" w:themeColor="text1"/>
                <w:kern w:val="2"/>
                <w:szCs w:val="24"/>
              </w:rPr>
              <w:t>2</w:t>
            </w:r>
            <w:r w:rsidR="00C814D5" w:rsidRPr="00854AAE">
              <w:rPr>
                <w:color w:val="000000" w:themeColor="text1"/>
                <w:kern w:val="2"/>
                <w:szCs w:val="24"/>
              </w:rPr>
              <w:t>0</w:t>
            </w:r>
            <w:r w:rsidR="00C814D5">
              <w:rPr>
                <w:color w:val="4472C4"/>
                <w:kern w:val="2"/>
                <w:szCs w:val="24"/>
              </w:rPr>
              <w:t xml:space="preserve"> </w:t>
            </w:r>
            <w:r>
              <w:rPr>
                <w:kern w:val="2"/>
                <w:szCs w:val="24"/>
              </w:rPr>
              <w:t xml:space="preserve">procentų dydžio bauda nuo Pradinės Sutarties vertės be PVM, nurodytos Specialiųjų sąlygų 5.2 punkte. </w:t>
            </w:r>
          </w:p>
          <w:p w14:paraId="714EEEB7" w14:textId="77777777" w:rsidR="00114AB8" w:rsidRDefault="00114AB8" w:rsidP="0014569C">
            <w:pPr>
              <w:jc w:val="both"/>
              <w:rPr>
                <w:color w:val="4472C4"/>
                <w:kern w:val="2"/>
                <w:szCs w:val="24"/>
              </w:rPr>
            </w:pPr>
          </w:p>
          <w:p w14:paraId="48292084" w14:textId="4DF62120" w:rsidR="00114AB8" w:rsidRPr="0014569C" w:rsidRDefault="00114AB8" w:rsidP="0014569C">
            <w:pPr>
              <w:jc w:val="both"/>
              <w:rPr>
                <w:szCs w:val="24"/>
              </w:rPr>
            </w:pPr>
            <w:r>
              <w:rPr>
                <w:kern w:val="2"/>
                <w:szCs w:val="24"/>
              </w:rPr>
              <w:t>9.3.2. </w:t>
            </w:r>
            <w:r>
              <w:rPr>
                <w:szCs w:val="24"/>
              </w:rPr>
              <w:t xml:space="preserve">Nepagrįstai nutraukus Sutarties vykdymą ne Sutartyje nustatyta tvarka, mokama </w:t>
            </w:r>
            <w:r w:rsidR="005D1231">
              <w:rPr>
                <w:color w:val="000000" w:themeColor="text1"/>
                <w:szCs w:val="24"/>
              </w:rPr>
              <w:t>2</w:t>
            </w:r>
            <w:r w:rsidR="00C814D5" w:rsidRPr="00854AAE">
              <w:rPr>
                <w:color w:val="000000" w:themeColor="text1"/>
                <w:kern w:val="2"/>
                <w:szCs w:val="24"/>
              </w:rPr>
              <w:t>0</w:t>
            </w:r>
            <w:r w:rsidR="00C814D5">
              <w:rPr>
                <w:color w:val="4472C4"/>
                <w:kern w:val="2"/>
                <w:szCs w:val="24"/>
              </w:rPr>
              <w:t xml:space="preserve"> </w:t>
            </w:r>
            <w:r>
              <w:rPr>
                <w:kern w:val="2"/>
                <w:szCs w:val="24"/>
              </w:rPr>
              <w:t>procentų dydžio bauda nuo Pradinės Sutarties vertės</w:t>
            </w:r>
            <w:r w:rsidR="00015D00">
              <w:rPr>
                <w:kern w:val="2"/>
                <w:szCs w:val="24"/>
              </w:rPr>
              <w:t xml:space="preserve"> be PVM</w:t>
            </w:r>
            <w:r>
              <w:rPr>
                <w:kern w:val="2"/>
                <w:szCs w:val="24"/>
              </w:rPr>
              <w:t>, nurodytos Specialiųjų sąlygų 5.2 punkte.</w:t>
            </w:r>
          </w:p>
        </w:tc>
      </w:tr>
      <w:tr w:rsidR="00114AB8" w14:paraId="539B299E"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114AB8" w:rsidRDefault="00114AB8" w:rsidP="00114AB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01953191" w14:textId="38FD86FA" w:rsidR="00114AB8" w:rsidRPr="00C814D5" w:rsidRDefault="00114AB8" w:rsidP="00C814D5">
            <w:pPr>
              <w:rPr>
                <w:color w:val="000000"/>
                <w:kern w:val="2"/>
                <w:szCs w:val="24"/>
              </w:rPr>
            </w:pPr>
            <w:r>
              <w:rPr>
                <w:color w:val="000000"/>
                <w:kern w:val="2"/>
                <w:szCs w:val="24"/>
              </w:rPr>
              <w:t>Netaikoma</w:t>
            </w:r>
          </w:p>
        </w:tc>
      </w:tr>
      <w:tr w:rsidR="00114AB8" w14:paraId="3086B7F9"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114AB8" w:rsidRDefault="00114AB8" w:rsidP="00114AB8">
            <w:pPr>
              <w:rPr>
                <w:b/>
                <w:bCs/>
                <w:kern w:val="2"/>
                <w:szCs w:val="24"/>
              </w:rPr>
            </w:pPr>
            <w:r>
              <w:rPr>
                <w:b/>
                <w:bCs/>
                <w:kern w:val="2"/>
                <w:szCs w:val="24"/>
              </w:rPr>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69B3C483" w14:textId="70D61F35" w:rsidR="00114AB8" w:rsidRDefault="00F048FA" w:rsidP="00F048FA">
            <w:pPr>
              <w:jc w:val="both"/>
              <w:rPr>
                <w:color w:val="4472C4"/>
                <w:kern w:val="2"/>
                <w:szCs w:val="24"/>
              </w:rPr>
            </w:pPr>
            <w:r w:rsidRPr="00F048FA">
              <w:rPr>
                <w:color w:val="000000"/>
                <w:kern w:val="2"/>
                <w:szCs w:val="24"/>
              </w:rPr>
              <w:t>Nustačius, kad Tiekėjas nesilaiko 13 skyriuje nustatytų aplinkosauginių</w:t>
            </w:r>
            <w:r w:rsidR="00B06D2D">
              <w:rPr>
                <w:color w:val="000000"/>
                <w:kern w:val="2"/>
                <w:szCs w:val="24"/>
              </w:rPr>
              <w:t xml:space="preserve"> reikalavimų</w:t>
            </w:r>
            <w:r w:rsidRPr="00F048FA">
              <w:rPr>
                <w:color w:val="000000"/>
                <w:kern w:val="2"/>
                <w:szCs w:val="24"/>
              </w:rPr>
              <w:t xml:space="preserve"> – Tiekėjui </w:t>
            </w:r>
            <w:r w:rsidRPr="00B06D2D">
              <w:rPr>
                <w:color w:val="000000"/>
                <w:kern w:val="2"/>
                <w:szCs w:val="24"/>
              </w:rPr>
              <w:t>taikoma 2000 Eur (dviejų tūkstančių eurų)</w:t>
            </w:r>
            <w:r w:rsidRPr="00F048FA">
              <w:rPr>
                <w:color w:val="000000"/>
                <w:kern w:val="2"/>
                <w:szCs w:val="24"/>
              </w:rPr>
              <w:t xml:space="preserve"> dydžio bauda</w:t>
            </w:r>
            <w:r w:rsidR="00FA5A2E">
              <w:rPr>
                <w:color w:val="000000"/>
                <w:kern w:val="2"/>
                <w:szCs w:val="24"/>
              </w:rPr>
              <w:t xml:space="preserve"> už kiekvieną </w:t>
            </w:r>
            <w:r w:rsidR="00F70279">
              <w:rPr>
                <w:color w:val="000000"/>
                <w:kern w:val="2"/>
                <w:szCs w:val="24"/>
              </w:rPr>
              <w:t>pažeidimą</w:t>
            </w:r>
            <w:r w:rsidRPr="00F048FA">
              <w:rPr>
                <w:color w:val="000000"/>
                <w:kern w:val="2"/>
                <w:szCs w:val="24"/>
              </w:rPr>
              <w:t>.</w:t>
            </w:r>
          </w:p>
        </w:tc>
      </w:tr>
      <w:tr w:rsidR="00114AB8" w14:paraId="3F603DB5"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114AB8" w:rsidRDefault="00114AB8" w:rsidP="00114AB8">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1B2EF12D" w14:textId="7BFB3E6A" w:rsidR="00114AB8" w:rsidRPr="003A24C2" w:rsidRDefault="00114AB8" w:rsidP="00114AB8">
            <w:pPr>
              <w:rPr>
                <w:kern w:val="2"/>
                <w:szCs w:val="24"/>
              </w:rPr>
            </w:pPr>
            <w:r>
              <w:rPr>
                <w:kern w:val="2"/>
                <w:szCs w:val="24"/>
              </w:rPr>
              <w:lastRenderedPageBreak/>
              <w:t>Netaikoma</w:t>
            </w:r>
          </w:p>
          <w:p w14:paraId="271A84AA" w14:textId="1AA04C38" w:rsidR="00114AB8" w:rsidRDefault="00114AB8" w:rsidP="00114AB8">
            <w:pPr>
              <w:rPr>
                <w:color w:val="4472C4"/>
                <w:kern w:val="2"/>
                <w:szCs w:val="24"/>
              </w:rPr>
            </w:pPr>
          </w:p>
        </w:tc>
      </w:tr>
      <w:tr w:rsidR="00114AB8" w14:paraId="614E4634"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114AB8" w:rsidRDefault="00114AB8" w:rsidP="00114AB8">
            <w:pPr>
              <w:rPr>
                <w:b/>
                <w:bCs/>
                <w:kern w:val="2"/>
              </w:rPr>
            </w:pPr>
            <w:r>
              <w:rPr>
                <w:b/>
                <w:bCs/>
                <w:kern w:val="2"/>
              </w:rPr>
              <w:t>9.7. Tiekėjui taikomos netesybos dėl pirkimo dokumentuose nustatytų Kokybinių kriterijų nepasiekimo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6F488915" w14:textId="05BC265A" w:rsidR="003F1753" w:rsidRPr="003F1753" w:rsidRDefault="00114AB8" w:rsidP="003F1753">
            <w:pPr>
              <w:rPr>
                <w:i/>
                <w:iCs/>
                <w:sz w:val="23"/>
                <w:szCs w:val="23"/>
              </w:rPr>
            </w:pPr>
            <w:r>
              <w:rPr>
                <w:kern w:val="2"/>
                <w:szCs w:val="24"/>
              </w:rPr>
              <w:t xml:space="preserve">Netaikoma </w:t>
            </w:r>
            <w:r w:rsidR="003F1753" w:rsidRPr="003F1753">
              <w:rPr>
                <w:i/>
                <w:iCs/>
                <w:sz w:val="23"/>
                <w:szCs w:val="23"/>
              </w:rPr>
              <w:t xml:space="preserve">(pasiūlymai įvertinti pagal mažiausios kainos kriterijų) </w:t>
            </w:r>
          </w:p>
          <w:p w14:paraId="39211F70" w14:textId="4EC6F5AC" w:rsidR="00C814D5" w:rsidRDefault="00C814D5" w:rsidP="00C814D5">
            <w:pPr>
              <w:rPr>
                <w:color w:val="4472C4"/>
                <w:kern w:val="2"/>
                <w:szCs w:val="24"/>
              </w:rPr>
            </w:pPr>
          </w:p>
          <w:p w14:paraId="5C591A2E" w14:textId="2720E834" w:rsidR="00114AB8" w:rsidRDefault="00114AB8" w:rsidP="00114AB8">
            <w:pPr>
              <w:rPr>
                <w:color w:val="4472C4"/>
                <w:kern w:val="2"/>
                <w:szCs w:val="24"/>
              </w:rPr>
            </w:pPr>
          </w:p>
        </w:tc>
      </w:tr>
      <w:tr w:rsidR="00114AB8" w14:paraId="11D432F4"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114AB8" w:rsidRDefault="00114AB8" w:rsidP="00114AB8">
            <w:pPr>
              <w:rPr>
                <w:b/>
                <w:bCs/>
                <w:kern w:val="2"/>
                <w:szCs w:val="24"/>
              </w:rPr>
            </w:pPr>
            <w:r>
              <w:rPr>
                <w:b/>
                <w:bCs/>
                <w:kern w:val="2"/>
                <w:szCs w:val="24"/>
              </w:rPr>
              <w:t>9.8. Tiekėjui taikomos netesybos dėl 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6DC14EFB" w14:textId="736D8DA1" w:rsidR="00114AB8" w:rsidRDefault="003F1753" w:rsidP="00114AB8">
            <w:pPr>
              <w:rPr>
                <w:kern w:val="2"/>
                <w:szCs w:val="24"/>
              </w:rPr>
            </w:pPr>
            <w:r>
              <w:rPr>
                <w:kern w:val="2"/>
                <w:szCs w:val="24"/>
              </w:rPr>
              <w:t>Net</w:t>
            </w:r>
            <w:r w:rsidR="00114AB8">
              <w:rPr>
                <w:kern w:val="2"/>
                <w:szCs w:val="24"/>
              </w:rPr>
              <w:t>aikoma</w:t>
            </w:r>
            <w:r>
              <w:rPr>
                <w:kern w:val="2"/>
                <w:szCs w:val="24"/>
              </w:rPr>
              <w:t xml:space="preserve">. </w:t>
            </w:r>
          </w:p>
          <w:p w14:paraId="2BFFE0F5" w14:textId="77777777" w:rsidR="00114AB8" w:rsidRDefault="00114AB8" w:rsidP="00114AB8">
            <w:pPr>
              <w:rPr>
                <w:color w:val="4472C4"/>
                <w:kern w:val="2"/>
                <w:szCs w:val="24"/>
              </w:rPr>
            </w:pPr>
          </w:p>
          <w:p w14:paraId="29DCAC8C" w14:textId="0B2496BF" w:rsidR="00114AB8" w:rsidRDefault="00114AB8" w:rsidP="00114AB8">
            <w:pPr>
              <w:rPr>
                <w:color w:val="4472C4"/>
                <w:kern w:val="2"/>
                <w:szCs w:val="24"/>
              </w:rPr>
            </w:pPr>
          </w:p>
        </w:tc>
      </w:tr>
      <w:tr w:rsidR="00114AB8" w14:paraId="57850F0C"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114AB8" w:rsidRDefault="00114AB8" w:rsidP="00114AB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4676D9D3" w14:textId="77777777" w:rsidR="00114AB8" w:rsidRDefault="00114AB8" w:rsidP="00114AB8">
            <w:pPr>
              <w:spacing w:line="259" w:lineRule="auto"/>
              <w:rPr>
                <w:kern w:val="2"/>
                <w:szCs w:val="24"/>
              </w:rPr>
            </w:pPr>
            <w:r>
              <w:rPr>
                <w:kern w:val="2"/>
                <w:szCs w:val="24"/>
              </w:rPr>
              <w:t>Netaikoma</w:t>
            </w:r>
          </w:p>
          <w:p w14:paraId="588F4699" w14:textId="77777777" w:rsidR="00114AB8" w:rsidRDefault="00114AB8" w:rsidP="00114AB8">
            <w:pPr>
              <w:spacing w:line="259" w:lineRule="auto"/>
              <w:rPr>
                <w:kern w:val="2"/>
                <w:sz w:val="22"/>
                <w:szCs w:val="24"/>
              </w:rPr>
            </w:pPr>
          </w:p>
          <w:p w14:paraId="7272DE9D" w14:textId="77777777" w:rsidR="00114AB8" w:rsidRDefault="00114AB8" w:rsidP="00114AB8">
            <w:pPr>
              <w:rPr>
                <w:sz w:val="14"/>
                <w:szCs w:val="14"/>
              </w:rPr>
            </w:pPr>
          </w:p>
          <w:p w14:paraId="3BD32F43" w14:textId="77777777" w:rsidR="00114AB8" w:rsidRDefault="00114AB8" w:rsidP="00114AB8">
            <w:pPr>
              <w:spacing w:line="259" w:lineRule="auto"/>
              <w:rPr>
                <w:kern w:val="2"/>
                <w:sz w:val="22"/>
                <w:szCs w:val="24"/>
              </w:rPr>
            </w:pPr>
          </w:p>
          <w:p w14:paraId="2FC8EB7E" w14:textId="77777777" w:rsidR="00114AB8" w:rsidRDefault="00114AB8" w:rsidP="00114AB8">
            <w:pPr>
              <w:rPr>
                <w:sz w:val="14"/>
                <w:szCs w:val="14"/>
              </w:rPr>
            </w:pPr>
          </w:p>
          <w:p w14:paraId="49FF058F" w14:textId="77777777" w:rsidR="00114AB8" w:rsidRDefault="00114AB8" w:rsidP="00114AB8">
            <w:pPr>
              <w:rPr>
                <w:color w:val="4472C4"/>
                <w:kern w:val="2"/>
                <w:szCs w:val="24"/>
              </w:rPr>
            </w:pPr>
          </w:p>
        </w:tc>
      </w:tr>
      <w:tr w:rsidR="00114AB8" w14:paraId="40E1CD30"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114AB8" w:rsidRDefault="00114AB8" w:rsidP="00114AB8">
            <w:pPr>
              <w:rPr>
                <w:b/>
                <w:bCs/>
                <w:kern w:val="2"/>
                <w:szCs w:val="24"/>
              </w:rPr>
            </w:pPr>
            <w:r>
              <w:rPr>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41965FB0" w14:textId="1CC123F2" w:rsidR="00114AB8" w:rsidRDefault="00114AB8" w:rsidP="00114AB8">
            <w:pPr>
              <w:rPr>
                <w:color w:val="4472C4"/>
                <w:kern w:val="2"/>
                <w:szCs w:val="24"/>
              </w:rPr>
            </w:pPr>
          </w:p>
        </w:tc>
      </w:tr>
      <w:tr w:rsidR="00114AB8" w14:paraId="0126462E" w14:textId="77777777">
        <w:trPr>
          <w:trHeight w:val="300"/>
        </w:trPr>
        <w:tc>
          <w:tcPr>
            <w:tcW w:w="9535" w:type="dxa"/>
            <w:gridSpan w:val="3"/>
          </w:tcPr>
          <w:p w14:paraId="318973A5" w14:textId="77777777" w:rsidR="00114AB8" w:rsidRDefault="00114AB8" w:rsidP="00114AB8">
            <w:pPr>
              <w:jc w:val="center"/>
              <w:rPr>
                <w:b/>
                <w:bCs/>
                <w:kern w:val="2"/>
                <w:szCs w:val="24"/>
              </w:rPr>
            </w:pPr>
            <w:r>
              <w:rPr>
                <w:b/>
                <w:kern w:val="2"/>
                <w:szCs w:val="24"/>
              </w:rPr>
              <w:t>10. ESMINĖS SUTARTIES SĄLYGOS</w:t>
            </w:r>
          </w:p>
        </w:tc>
      </w:tr>
      <w:tr w:rsidR="00114AB8" w14:paraId="4D59E15A" w14:textId="77777777" w:rsidTr="009545B2">
        <w:trPr>
          <w:trHeight w:val="300"/>
        </w:trPr>
        <w:tc>
          <w:tcPr>
            <w:tcW w:w="2532" w:type="dxa"/>
          </w:tcPr>
          <w:p w14:paraId="345EFFE5" w14:textId="77777777" w:rsidR="00114AB8" w:rsidRDefault="00114AB8" w:rsidP="00114AB8">
            <w:pPr>
              <w:rPr>
                <w:b/>
                <w:bCs/>
                <w:kern w:val="2"/>
              </w:rPr>
            </w:pPr>
            <w:r>
              <w:rPr>
                <w:b/>
                <w:bCs/>
              </w:rPr>
              <w:t>10.1. Esminės Sutarties sąlygos</w:t>
            </w:r>
          </w:p>
        </w:tc>
        <w:tc>
          <w:tcPr>
            <w:tcW w:w="7003" w:type="dxa"/>
            <w:gridSpan w:val="2"/>
          </w:tcPr>
          <w:p w14:paraId="347AC6C1" w14:textId="09E44E19" w:rsidR="00C814D5" w:rsidRDefault="00C814D5" w:rsidP="00114AB8">
            <w:pPr>
              <w:rPr>
                <w:kern w:val="2"/>
                <w:szCs w:val="24"/>
              </w:rPr>
            </w:pPr>
            <w:r>
              <w:rPr>
                <w:kern w:val="2"/>
                <w:szCs w:val="24"/>
              </w:rPr>
              <w:t>Prekių pristatymo terminas</w:t>
            </w:r>
          </w:p>
          <w:p w14:paraId="3657475F" w14:textId="17283566" w:rsidR="00114AB8" w:rsidRPr="00C814D5" w:rsidRDefault="00063C86" w:rsidP="00114AB8">
            <w:pPr>
              <w:rPr>
                <w:kern w:val="2"/>
                <w:szCs w:val="24"/>
              </w:rPr>
            </w:pPr>
            <w:r w:rsidRPr="00D715C3">
              <w:rPr>
                <w:kern w:val="2"/>
                <w:szCs w:val="24"/>
              </w:rPr>
              <w:t>Aplinkosauginių reikalavimų laikymasis</w:t>
            </w:r>
          </w:p>
        </w:tc>
      </w:tr>
      <w:tr w:rsidR="00114AB8" w14:paraId="0F5458CF" w14:textId="77777777" w:rsidTr="009545B2">
        <w:trPr>
          <w:trHeight w:val="300"/>
        </w:trPr>
        <w:tc>
          <w:tcPr>
            <w:tcW w:w="2532" w:type="dxa"/>
          </w:tcPr>
          <w:p w14:paraId="0C270B5F" w14:textId="77777777" w:rsidR="00114AB8" w:rsidRDefault="00114AB8" w:rsidP="00114AB8">
            <w:pPr>
              <w:rPr>
                <w:b/>
                <w:bCs/>
                <w:kern w:val="2"/>
                <w:szCs w:val="24"/>
              </w:rPr>
            </w:pPr>
            <w:r>
              <w:rPr>
                <w:b/>
                <w:bCs/>
                <w:kern w:val="2"/>
                <w:szCs w:val="24"/>
              </w:rPr>
              <w:t>10.2. Dideli arba nuolatiniai esminės Sutarties sąlygos vykdymo trūkumai</w:t>
            </w:r>
          </w:p>
        </w:tc>
        <w:tc>
          <w:tcPr>
            <w:tcW w:w="7003" w:type="dxa"/>
            <w:gridSpan w:val="2"/>
          </w:tcPr>
          <w:p w14:paraId="50EBEE8A" w14:textId="646612E8" w:rsidR="00C814D5" w:rsidRDefault="00114AB8" w:rsidP="00C814D5">
            <w:pPr>
              <w:rPr>
                <w:color w:val="4472C4"/>
                <w:kern w:val="2"/>
                <w:szCs w:val="24"/>
              </w:rPr>
            </w:pPr>
            <w:r>
              <w:rPr>
                <w:kern w:val="2"/>
                <w:szCs w:val="24"/>
              </w:rPr>
              <w:t>Netaikoma</w:t>
            </w:r>
          </w:p>
          <w:p w14:paraId="27FF7C68" w14:textId="3E7B7C3D" w:rsidR="00114AB8" w:rsidRDefault="00114AB8" w:rsidP="00114AB8">
            <w:pPr>
              <w:rPr>
                <w:kern w:val="2"/>
                <w:szCs w:val="24"/>
              </w:rPr>
            </w:pPr>
            <w:r>
              <w:rPr>
                <w:color w:val="4472C4"/>
                <w:kern w:val="2"/>
                <w:szCs w:val="24"/>
              </w:rPr>
              <w:t xml:space="preserve"> </w:t>
            </w:r>
          </w:p>
        </w:tc>
      </w:tr>
      <w:tr w:rsidR="00114AB8" w14:paraId="70836C3F" w14:textId="77777777">
        <w:trPr>
          <w:trHeight w:val="300"/>
        </w:trPr>
        <w:tc>
          <w:tcPr>
            <w:tcW w:w="9535" w:type="dxa"/>
            <w:gridSpan w:val="3"/>
          </w:tcPr>
          <w:p w14:paraId="31DFC488" w14:textId="77777777" w:rsidR="00114AB8" w:rsidRDefault="00114AB8" w:rsidP="00114AB8">
            <w:pPr>
              <w:jc w:val="center"/>
              <w:rPr>
                <w:b/>
                <w:bCs/>
                <w:kern w:val="2"/>
                <w:szCs w:val="24"/>
              </w:rPr>
            </w:pPr>
            <w:r>
              <w:rPr>
                <w:b/>
                <w:bCs/>
                <w:kern w:val="2"/>
                <w:szCs w:val="24"/>
              </w:rPr>
              <w:t>11. SUTARTIES GALIOJIMAS IR KEITIMAS</w:t>
            </w:r>
          </w:p>
        </w:tc>
      </w:tr>
      <w:tr w:rsidR="00114AB8" w14:paraId="1E6FEC14"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114AB8" w:rsidRDefault="00114AB8" w:rsidP="00114AB8">
            <w:pPr>
              <w:rPr>
                <w:b/>
                <w:bCs/>
                <w:kern w:val="2"/>
                <w:szCs w:val="24"/>
              </w:rPr>
            </w:pPr>
            <w:r>
              <w:rPr>
                <w:b/>
                <w:bCs/>
                <w:kern w:val="2"/>
                <w:szCs w:val="24"/>
              </w:rPr>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0C8D37D1" w14:textId="77777777" w:rsidR="00CF712B" w:rsidRPr="00CF712B" w:rsidRDefault="00CF712B" w:rsidP="00CF712B">
            <w:pPr>
              <w:jc w:val="both"/>
              <w:rPr>
                <w:kern w:val="2"/>
                <w:szCs w:val="24"/>
              </w:rPr>
            </w:pPr>
            <w:r w:rsidRPr="00CF712B">
              <w:rPr>
                <w:kern w:val="2"/>
                <w:szCs w:val="24"/>
              </w:rPr>
              <w:t>Ši Sutartis laikoma sudaryta ir įsigalioja nuo Sutarties pasirašymo dienos (antrosios Šalies pasirašymo dieną). </w:t>
            </w:r>
          </w:p>
          <w:p w14:paraId="0DC01EF2" w14:textId="28618BB0" w:rsidR="00114AB8" w:rsidRDefault="00114AB8" w:rsidP="0014569C">
            <w:pPr>
              <w:jc w:val="both"/>
              <w:rPr>
                <w:color w:val="4472C4"/>
                <w:kern w:val="2"/>
                <w:szCs w:val="24"/>
              </w:rPr>
            </w:pPr>
            <w:r>
              <w:rPr>
                <w:kern w:val="2"/>
                <w:szCs w:val="24"/>
              </w:rPr>
              <w:t>Sutartis galioja iki visiško prievolių įvykdymo</w:t>
            </w:r>
          </w:p>
        </w:tc>
      </w:tr>
      <w:tr w:rsidR="00114AB8" w14:paraId="6568EF21" w14:textId="77777777" w:rsidTr="009545B2">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114AB8" w:rsidRDefault="00114AB8" w:rsidP="00114AB8">
            <w:pPr>
              <w:rPr>
                <w:b/>
                <w:bCs/>
                <w:kern w:val="2"/>
                <w:szCs w:val="24"/>
              </w:rPr>
            </w:pPr>
            <w:r>
              <w:rPr>
                <w:b/>
                <w:bCs/>
                <w:kern w:val="2"/>
                <w:szCs w:val="24"/>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5BFF1F84" w14:textId="033CE37C" w:rsidR="00C814D5" w:rsidRDefault="00754A68" w:rsidP="0014569C">
            <w:pPr>
              <w:jc w:val="both"/>
              <w:rPr>
                <w:kern w:val="2"/>
                <w:szCs w:val="24"/>
              </w:rPr>
            </w:pPr>
            <w:r>
              <w:rPr>
                <w:kern w:val="2"/>
                <w:szCs w:val="24"/>
              </w:rPr>
              <w:t>Netaikoma</w:t>
            </w:r>
          </w:p>
        </w:tc>
      </w:tr>
      <w:tr w:rsidR="00114AB8" w14:paraId="0284242D" w14:textId="77777777">
        <w:trPr>
          <w:trHeight w:val="300"/>
        </w:trPr>
        <w:tc>
          <w:tcPr>
            <w:tcW w:w="9535" w:type="dxa"/>
            <w:gridSpan w:val="3"/>
          </w:tcPr>
          <w:p w14:paraId="05AABF93" w14:textId="77777777" w:rsidR="00114AB8" w:rsidRDefault="00114AB8" w:rsidP="00114AB8">
            <w:pPr>
              <w:jc w:val="center"/>
              <w:rPr>
                <w:b/>
                <w:bCs/>
                <w:kern w:val="2"/>
                <w:szCs w:val="24"/>
              </w:rPr>
            </w:pPr>
            <w:r>
              <w:rPr>
                <w:b/>
                <w:bCs/>
                <w:kern w:val="2"/>
                <w:szCs w:val="24"/>
              </w:rPr>
              <w:t>12. SUTARTIES NUTRAUKIMAS</w:t>
            </w:r>
          </w:p>
        </w:tc>
      </w:tr>
      <w:tr w:rsidR="00114AB8" w14:paraId="02CDEAC4" w14:textId="77777777">
        <w:trPr>
          <w:trHeight w:val="300"/>
        </w:trPr>
        <w:tc>
          <w:tcPr>
            <w:tcW w:w="2532" w:type="dxa"/>
          </w:tcPr>
          <w:p w14:paraId="226C878D" w14:textId="77777777" w:rsidR="00114AB8" w:rsidRDefault="00114AB8" w:rsidP="00114AB8">
            <w:pPr>
              <w:rPr>
                <w:b/>
                <w:bCs/>
                <w:kern w:val="2"/>
                <w:szCs w:val="24"/>
              </w:rPr>
            </w:pPr>
            <w:r>
              <w:rPr>
                <w:b/>
                <w:bCs/>
                <w:kern w:val="2"/>
                <w:szCs w:val="24"/>
              </w:rPr>
              <w:t>12.1. Sutarties nutraukimo pagrindai</w:t>
            </w:r>
          </w:p>
        </w:tc>
        <w:tc>
          <w:tcPr>
            <w:tcW w:w="7003" w:type="dxa"/>
            <w:gridSpan w:val="2"/>
          </w:tcPr>
          <w:p w14:paraId="6FAE0A4C" w14:textId="580910CA" w:rsidR="00114AB8" w:rsidRPr="00441107" w:rsidRDefault="00114AB8" w:rsidP="0014569C">
            <w:pPr>
              <w:jc w:val="both"/>
              <w:rPr>
                <w:kern w:val="2"/>
                <w:szCs w:val="24"/>
              </w:rPr>
            </w:pPr>
            <w:r>
              <w:rPr>
                <w:kern w:val="2"/>
                <w:szCs w:val="24"/>
              </w:rPr>
              <w:t>Sutartis gali būti nutraukiama rašytiniu Šalių susitarimu arba vienašališkai, Bendrosiose sąlygose nustatyta tvarka.</w:t>
            </w:r>
          </w:p>
        </w:tc>
      </w:tr>
      <w:tr w:rsidR="00114AB8" w14:paraId="69CB11D9" w14:textId="77777777">
        <w:trPr>
          <w:trHeight w:val="300"/>
        </w:trPr>
        <w:tc>
          <w:tcPr>
            <w:tcW w:w="2532" w:type="dxa"/>
          </w:tcPr>
          <w:p w14:paraId="30B41D12" w14:textId="77777777" w:rsidR="00114AB8" w:rsidRDefault="00114AB8" w:rsidP="00114AB8">
            <w:pPr>
              <w:rPr>
                <w:b/>
                <w:bCs/>
                <w:kern w:val="2"/>
                <w:szCs w:val="24"/>
              </w:rPr>
            </w:pPr>
            <w:r>
              <w:rPr>
                <w:b/>
                <w:bCs/>
                <w:kern w:val="2"/>
                <w:szCs w:val="24"/>
              </w:rPr>
              <w:t>12.2. Esminiai Sutarties pažeidimai</w:t>
            </w:r>
          </w:p>
          <w:p w14:paraId="08CC1A68" w14:textId="77777777" w:rsidR="00114AB8" w:rsidRDefault="00114AB8" w:rsidP="00114AB8">
            <w:pPr>
              <w:rPr>
                <w:b/>
                <w:bCs/>
                <w:kern w:val="2"/>
                <w:szCs w:val="24"/>
              </w:rPr>
            </w:pPr>
          </w:p>
        </w:tc>
        <w:tc>
          <w:tcPr>
            <w:tcW w:w="7003" w:type="dxa"/>
            <w:gridSpan w:val="2"/>
          </w:tcPr>
          <w:p w14:paraId="22192202" w14:textId="77777777" w:rsidR="00114AB8" w:rsidRPr="003F1753" w:rsidRDefault="00114AB8" w:rsidP="0014569C">
            <w:pPr>
              <w:jc w:val="both"/>
              <w:rPr>
                <w:kern w:val="2"/>
                <w:szCs w:val="24"/>
              </w:rPr>
            </w:pPr>
            <w:r w:rsidRPr="003F1753">
              <w:rPr>
                <w:kern w:val="2"/>
                <w:szCs w:val="24"/>
              </w:rPr>
              <w:t>12.2.1. jeigu Tiekėjas nevykdo prisiimtų įsipareigojimų už Sutartyje nustatytą Sutarties kainą / įkainius;</w:t>
            </w:r>
          </w:p>
          <w:p w14:paraId="10C855DD" w14:textId="29162CAB" w:rsidR="00114AB8" w:rsidRPr="003F1753" w:rsidRDefault="00114AB8" w:rsidP="0014569C">
            <w:pPr>
              <w:jc w:val="both"/>
              <w:rPr>
                <w:kern w:val="2"/>
                <w:szCs w:val="24"/>
              </w:rPr>
            </w:pPr>
            <w:r w:rsidRPr="003F1753">
              <w:rPr>
                <w:kern w:val="2"/>
                <w:szCs w:val="24"/>
              </w:rPr>
              <w:lastRenderedPageBreak/>
              <w:t>12.2.</w:t>
            </w:r>
            <w:r w:rsidR="00427D2A">
              <w:rPr>
                <w:kern w:val="2"/>
                <w:szCs w:val="24"/>
              </w:rPr>
              <w:t>2</w:t>
            </w:r>
            <w:r w:rsidRPr="003F1753">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41107" w:rsidRPr="003F1753">
              <w:rPr>
                <w:kern w:val="2"/>
                <w:szCs w:val="24"/>
              </w:rPr>
              <w:t xml:space="preserve">5 </w:t>
            </w:r>
            <w:r w:rsidRPr="003F1753">
              <w:rPr>
                <w:kern w:val="2"/>
                <w:szCs w:val="24"/>
              </w:rPr>
              <w:t>dien</w:t>
            </w:r>
            <w:r w:rsidR="00441107" w:rsidRPr="003F1753">
              <w:rPr>
                <w:kern w:val="2"/>
                <w:szCs w:val="24"/>
              </w:rPr>
              <w:t>as</w:t>
            </w:r>
            <w:r w:rsidRPr="003F1753">
              <w:rPr>
                <w:kern w:val="2"/>
                <w:szCs w:val="24"/>
              </w:rPr>
              <w:t xml:space="preserve"> neištaiso pažeidimų;</w:t>
            </w:r>
          </w:p>
          <w:p w14:paraId="7092C4D1" w14:textId="41389E41" w:rsidR="00114AB8" w:rsidRPr="003F1753" w:rsidRDefault="00114AB8" w:rsidP="0014569C">
            <w:pPr>
              <w:spacing w:line="257" w:lineRule="auto"/>
              <w:jc w:val="both"/>
              <w:rPr>
                <w:rFonts w:eastAsia="Arial"/>
                <w:kern w:val="2"/>
                <w:szCs w:val="24"/>
              </w:rPr>
            </w:pPr>
            <w:r w:rsidRPr="003F1753">
              <w:rPr>
                <w:rFonts w:eastAsia="Arial"/>
                <w:kern w:val="2"/>
                <w:szCs w:val="24"/>
              </w:rPr>
              <w:t>12.2.</w:t>
            </w:r>
            <w:r w:rsidR="00427D2A">
              <w:rPr>
                <w:rFonts w:eastAsia="Arial"/>
                <w:kern w:val="2"/>
                <w:szCs w:val="24"/>
              </w:rPr>
              <w:t>3</w:t>
            </w:r>
            <w:r w:rsidRPr="003F1753">
              <w:rPr>
                <w:rFonts w:eastAsia="Arial"/>
                <w:kern w:val="2"/>
                <w:szCs w:val="24"/>
              </w:rPr>
              <w:t xml:space="preserve">. jeigu Tiekėjas nesilaiko Sutartyje nustatytų Prekių tiekimo terminų 2 (du) kartus iš eilės arba vėluoja pristatyti Prekes daugiau nei </w:t>
            </w:r>
            <w:r w:rsidR="00427D2A">
              <w:rPr>
                <w:rFonts w:eastAsia="Arial"/>
                <w:kern w:val="2"/>
                <w:szCs w:val="24"/>
              </w:rPr>
              <w:t>3</w:t>
            </w:r>
            <w:r w:rsidR="00441107" w:rsidRPr="003F1753">
              <w:rPr>
                <w:rFonts w:eastAsia="Arial"/>
                <w:kern w:val="2"/>
                <w:szCs w:val="24"/>
              </w:rPr>
              <w:t>0 dienų</w:t>
            </w:r>
            <w:r w:rsidRPr="003F1753">
              <w:rPr>
                <w:rFonts w:eastAsia="Arial"/>
                <w:kern w:val="2"/>
                <w:szCs w:val="24"/>
              </w:rPr>
              <w:t>;</w:t>
            </w:r>
          </w:p>
          <w:p w14:paraId="49957558" w14:textId="341BE9BF" w:rsidR="00114AB8" w:rsidRPr="003F1753" w:rsidRDefault="00114AB8" w:rsidP="0014569C">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427D2A">
              <w:rPr>
                <w:rFonts w:eastAsia="Arial"/>
                <w:kern w:val="2"/>
                <w:szCs w:val="24"/>
              </w:rPr>
              <w:t>4</w:t>
            </w:r>
            <w:r w:rsidRPr="003F1753">
              <w:rPr>
                <w:rFonts w:eastAsia="Arial"/>
                <w:kern w:val="2"/>
                <w:szCs w:val="24"/>
              </w:rPr>
              <w:t>. jeigu Tiekėjas pažeidžia Prekių pristatymo termin</w:t>
            </w:r>
            <w:r w:rsidR="00CB767A">
              <w:rPr>
                <w:rFonts w:eastAsia="Arial"/>
                <w:kern w:val="2"/>
                <w:szCs w:val="24"/>
              </w:rPr>
              <w:t>ą</w:t>
            </w:r>
            <w:r w:rsidRPr="003F1753">
              <w:rPr>
                <w:rFonts w:eastAsia="Arial"/>
                <w:kern w:val="2"/>
                <w:szCs w:val="24"/>
              </w:rPr>
              <w:t xml:space="preserve"> ir priskaičiuotų netesybų už vėlavimą suma viršija 20 (dvidešimt) proc. Pradinės sutarties vertės;</w:t>
            </w:r>
          </w:p>
          <w:p w14:paraId="05C38EB5" w14:textId="2DE31ED4" w:rsidR="00114AB8" w:rsidRPr="003F1753" w:rsidRDefault="00114AB8" w:rsidP="0014569C">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427D2A">
              <w:rPr>
                <w:rFonts w:eastAsia="Arial"/>
                <w:kern w:val="2"/>
                <w:szCs w:val="24"/>
              </w:rPr>
              <w:t>5</w:t>
            </w:r>
            <w:r w:rsidRPr="003F1753">
              <w:rPr>
                <w:rFonts w:eastAsia="Arial"/>
                <w:kern w:val="2"/>
                <w:szCs w:val="24"/>
              </w:rPr>
              <w:t>. Tiekėjas pažeidžia Prekių pristatymo termin</w:t>
            </w:r>
            <w:r w:rsidR="00266D10">
              <w:rPr>
                <w:rFonts w:eastAsia="Arial"/>
                <w:kern w:val="2"/>
                <w:szCs w:val="24"/>
              </w:rPr>
              <w:t>ą</w:t>
            </w:r>
            <w:r w:rsidRPr="003F1753">
              <w:rPr>
                <w:rFonts w:eastAsia="Arial"/>
                <w:kern w:val="2"/>
                <w:szCs w:val="24"/>
              </w:rPr>
              <w:t xml:space="preserve"> ir dėl Prekių pristatymo vėlavimo Prekės tampa nebereikalingos;</w:t>
            </w:r>
          </w:p>
          <w:p w14:paraId="3A467226" w14:textId="0075B2B6" w:rsidR="00114AB8" w:rsidRPr="003F1753" w:rsidRDefault="00114AB8" w:rsidP="0014569C">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427D2A">
              <w:rPr>
                <w:rFonts w:eastAsia="Arial"/>
                <w:kern w:val="2"/>
                <w:szCs w:val="24"/>
              </w:rPr>
              <w:t>6</w:t>
            </w:r>
            <w:r w:rsidRPr="003F1753">
              <w:rPr>
                <w:rFonts w:eastAsia="Arial"/>
                <w:kern w:val="2"/>
                <w:szCs w:val="24"/>
              </w:rPr>
              <w:t>. Tiekėjas daugiau kaip 2 (du) kartus pristato Prekes, kurios neatitinka Sutartyje ir (ar) Įstatymuose nustatytų reikalavimų Prekėms;</w:t>
            </w:r>
          </w:p>
          <w:p w14:paraId="7F8DF42F" w14:textId="37CDBF89" w:rsidR="00114AB8" w:rsidRPr="003F1753" w:rsidRDefault="00114AB8" w:rsidP="0014569C">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427D2A">
              <w:rPr>
                <w:rFonts w:eastAsia="Arial"/>
                <w:kern w:val="2"/>
                <w:szCs w:val="24"/>
              </w:rPr>
              <w:t>8</w:t>
            </w:r>
            <w:r w:rsidRPr="003F1753">
              <w:rPr>
                <w:rFonts w:eastAsia="Arial"/>
                <w:kern w:val="2"/>
                <w:szCs w:val="24"/>
              </w:rPr>
              <w:t>. Tiekėjas pažeidžia šios Sutarties nuostatas, reglamentuojančias konkurenciją, intelektinės nuosavybės ar konfidencialios informacijos valdymą;</w:t>
            </w:r>
          </w:p>
          <w:p w14:paraId="03DDA9E3" w14:textId="68BB1782" w:rsidR="00114AB8" w:rsidRPr="003F1753" w:rsidRDefault="00114AB8" w:rsidP="0014569C">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w:t>
            </w:r>
            <w:r w:rsidR="00427D2A">
              <w:rPr>
                <w:rFonts w:eastAsia="Arial"/>
                <w:kern w:val="2"/>
              </w:rPr>
              <w:t>9</w:t>
            </w:r>
            <w:r w:rsidRPr="003F1753">
              <w:rPr>
                <w:rFonts w:eastAsia="Arial"/>
                <w:kern w:val="2"/>
              </w:rPr>
              <w:t>. Tiekėjas 2 (du) kartus pažeidžia esminę Sutarties sąlygą.</w:t>
            </w:r>
          </w:p>
        </w:tc>
      </w:tr>
      <w:tr w:rsidR="00114AB8" w14:paraId="66C5FB47" w14:textId="77777777">
        <w:trPr>
          <w:trHeight w:val="300"/>
        </w:trPr>
        <w:tc>
          <w:tcPr>
            <w:tcW w:w="9535" w:type="dxa"/>
            <w:gridSpan w:val="3"/>
          </w:tcPr>
          <w:p w14:paraId="2E78AE5D" w14:textId="615441AF" w:rsidR="00114AB8" w:rsidRDefault="00114AB8" w:rsidP="00114AB8">
            <w:pPr>
              <w:jc w:val="center"/>
              <w:rPr>
                <w:kern w:val="2"/>
                <w:szCs w:val="24"/>
              </w:rPr>
            </w:pPr>
            <w:r>
              <w:rPr>
                <w:b/>
                <w:bCs/>
                <w:kern w:val="2"/>
                <w:szCs w:val="24"/>
              </w:rPr>
              <w:lastRenderedPageBreak/>
              <w:t xml:space="preserve">13. APLINKOSAUGINIAI IR SOCIALINIAI KRITERIJAI </w:t>
            </w:r>
          </w:p>
        </w:tc>
      </w:tr>
      <w:tr w:rsidR="00114AB8" w14:paraId="2A940830" w14:textId="77777777">
        <w:trPr>
          <w:trHeight w:val="300"/>
        </w:trPr>
        <w:tc>
          <w:tcPr>
            <w:tcW w:w="2532" w:type="dxa"/>
          </w:tcPr>
          <w:p w14:paraId="5445B64C" w14:textId="77777777" w:rsidR="00114AB8" w:rsidRDefault="00114AB8" w:rsidP="00114AB8">
            <w:pPr>
              <w:rPr>
                <w:b/>
                <w:bCs/>
                <w:kern w:val="2"/>
                <w:szCs w:val="24"/>
              </w:rPr>
            </w:pPr>
            <w:r>
              <w:rPr>
                <w:b/>
                <w:bCs/>
                <w:kern w:val="2"/>
                <w:szCs w:val="24"/>
              </w:rPr>
              <w:t>13.1. Aplinkosauginių kriterijų nustatymo teisinis pagrindas</w:t>
            </w:r>
          </w:p>
        </w:tc>
        <w:tc>
          <w:tcPr>
            <w:tcW w:w="7003" w:type="dxa"/>
            <w:gridSpan w:val="2"/>
          </w:tcPr>
          <w:p w14:paraId="4B6631DF" w14:textId="2A248876" w:rsidR="00441107" w:rsidRPr="00E07079" w:rsidRDefault="00E07079" w:rsidP="00E07079">
            <w:pPr>
              <w:jc w:val="both"/>
              <w:rPr>
                <w:kern w:val="2"/>
                <w:szCs w:val="24"/>
              </w:rPr>
            </w:pPr>
            <w:r w:rsidRPr="00E07079">
              <w:rPr>
                <w:kern w:val="2"/>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w:t>
            </w:r>
            <w:r>
              <w:rPr>
                <w:kern w:val="2"/>
                <w:szCs w:val="24"/>
              </w:rPr>
              <w:t>p.</w:t>
            </w:r>
          </w:p>
        </w:tc>
      </w:tr>
      <w:tr w:rsidR="00114AB8" w14:paraId="032072CC" w14:textId="77777777">
        <w:trPr>
          <w:trHeight w:val="300"/>
        </w:trPr>
        <w:tc>
          <w:tcPr>
            <w:tcW w:w="2532" w:type="dxa"/>
          </w:tcPr>
          <w:p w14:paraId="0C0ADA8E" w14:textId="77777777" w:rsidR="00114AB8" w:rsidRDefault="00114AB8" w:rsidP="00114AB8">
            <w:pPr>
              <w:rPr>
                <w:b/>
                <w:bCs/>
                <w:kern w:val="2"/>
                <w:szCs w:val="24"/>
              </w:rPr>
            </w:pPr>
            <w:r>
              <w:rPr>
                <w:b/>
                <w:bCs/>
                <w:kern w:val="2"/>
                <w:szCs w:val="24"/>
              </w:rPr>
              <w:t>13.2.  Su perkamomis Prekėmis susiję socialiniai kriterijai</w:t>
            </w:r>
          </w:p>
        </w:tc>
        <w:tc>
          <w:tcPr>
            <w:tcW w:w="7003" w:type="dxa"/>
            <w:gridSpan w:val="2"/>
          </w:tcPr>
          <w:p w14:paraId="176F2725" w14:textId="77777777" w:rsidR="00114AB8" w:rsidRDefault="00114AB8" w:rsidP="00114AB8">
            <w:pPr>
              <w:rPr>
                <w:color w:val="000000"/>
                <w:kern w:val="2"/>
                <w:szCs w:val="24"/>
                <w:shd w:val="clear" w:color="auto" w:fill="FFFFFF"/>
              </w:rPr>
            </w:pPr>
            <w:r>
              <w:rPr>
                <w:color w:val="000000"/>
                <w:kern w:val="2"/>
                <w:szCs w:val="24"/>
                <w:shd w:val="clear" w:color="auto" w:fill="FFFFFF"/>
              </w:rPr>
              <w:t>Netaikoma</w:t>
            </w:r>
          </w:p>
          <w:p w14:paraId="7834229A" w14:textId="1C05422E" w:rsidR="00114AB8" w:rsidRDefault="00114AB8" w:rsidP="00441107">
            <w:pPr>
              <w:jc w:val="both"/>
              <w:rPr>
                <w:color w:val="0070C0"/>
                <w:kern w:val="2"/>
                <w:szCs w:val="24"/>
              </w:rPr>
            </w:pPr>
          </w:p>
        </w:tc>
      </w:tr>
      <w:tr w:rsidR="00114AB8" w14:paraId="07F0FFD0" w14:textId="77777777">
        <w:trPr>
          <w:trHeight w:val="300"/>
        </w:trPr>
        <w:tc>
          <w:tcPr>
            <w:tcW w:w="9535" w:type="dxa"/>
            <w:gridSpan w:val="3"/>
          </w:tcPr>
          <w:p w14:paraId="0EE0B189" w14:textId="77777777" w:rsidR="00114AB8" w:rsidRDefault="00114AB8" w:rsidP="00114AB8">
            <w:pPr>
              <w:jc w:val="center"/>
              <w:rPr>
                <w:b/>
                <w:bCs/>
                <w:kern w:val="2"/>
                <w:szCs w:val="24"/>
              </w:rPr>
            </w:pPr>
            <w:r>
              <w:rPr>
                <w:b/>
                <w:bCs/>
                <w:kern w:val="2"/>
                <w:szCs w:val="24"/>
              </w:rPr>
              <w:t xml:space="preserve">14. BENDRŲJŲ SĄLYGŲ PAKEITIMAI IR PAPILDYMAI </w:t>
            </w:r>
          </w:p>
          <w:p w14:paraId="5D079BCD" w14:textId="2BF1698A" w:rsidR="00114AB8" w:rsidRDefault="00114AB8" w:rsidP="00114AB8">
            <w:pPr>
              <w:jc w:val="center"/>
              <w:rPr>
                <w:kern w:val="2"/>
                <w:szCs w:val="24"/>
              </w:rPr>
            </w:pPr>
          </w:p>
        </w:tc>
      </w:tr>
      <w:tr w:rsidR="00114AB8" w14:paraId="6259D831" w14:textId="77777777">
        <w:trPr>
          <w:trHeight w:val="300"/>
        </w:trPr>
        <w:tc>
          <w:tcPr>
            <w:tcW w:w="2532" w:type="dxa"/>
          </w:tcPr>
          <w:p w14:paraId="43927719" w14:textId="77777777" w:rsidR="00114AB8" w:rsidRDefault="00114AB8" w:rsidP="00114AB8">
            <w:pPr>
              <w:rPr>
                <w:b/>
                <w:bCs/>
                <w:kern w:val="2"/>
                <w:szCs w:val="24"/>
              </w:rPr>
            </w:pPr>
            <w:r>
              <w:rPr>
                <w:b/>
                <w:bCs/>
                <w:kern w:val="2"/>
                <w:szCs w:val="24"/>
              </w:rPr>
              <w:t xml:space="preserve">14.1. </w:t>
            </w:r>
          </w:p>
        </w:tc>
        <w:tc>
          <w:tcPr>
            <w:tcW w:w="7003" w:type="dxa"/>
            <w:gridSpan w:val="2"/>
          </w:tcPr>
          <w:p w14:paraId="64EFDE2F" w14:textId="77777777" w:rsidR="00114AB8" w:rsidRDefault="00114AB8" w:rsidP="0014569C">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114AB8" w:rsidRDefault="00114AB8" w:rsidP="0014569C">
            <w:pPr>
              <w:jc w:val="both"/>
              <w:rPr>
                <w:kern w:val="2"/>
                <w:szCs w:val="24"/>
              </w:rPr>
            </w:pPr>
            <w:r>
              <w:rPr>
                <w:kern w:val="2"/>
                <w:szCs w:val="24"/>
              </w:rPr>
              <w:t>Šalys susitaria pakeisti nurodytą Sutarties Bendrųjų sąlygų punktą ir išdėstyti jį nauja redakcija: ____.</w:t>
            </w:r>
          </w:p>
        </w:tc>
      </w:tr>
      <w:tr w:rsidR="00114AB8" w14:paraId="6B254F73" w14:textId="77777777">
        <w:trPr>
          <w:trHeight w:val="300"/>
        </w:trPr>
        <w:tc>
          <w:tcPr>
            <w:tcW w:w="2532" w:type="dxa"/>
          </w:tcPr>
          <w:p w14:paraId="2BC7AAFD" w14:textId="77777777" w:rsidR="00114AB8" w:rsidRDefault="00114AB8" w:rsidP="00114AB8">
            <w:pPr>
              <w:rPr>
                <w:b/>
                <w:bCs/>
                <w:kern w:val="2"/>
                <w:szCs w:val="24"/>
              </w:rPr>
            </w:pPr>
            <w:r>
              <w:rPr>
                <w:b/>
                <w:bCs/>
                <w:kern w:val="2"/>
                <w:szCs w:val="24"/>
              </w:rPr>
              <w:t>14.2.</w:t>
            </w:r>
          </w:p>
        </w:tc>
        <w:tc>
          <w:tcPr>
            <w:tcW w:w="7003" w:type="dxa"/>
            <w:gridSpan w:val="2"/>
          </w:tcPr>
          <w:p w14:paraId="11966767" w14:textId="0132ECE0" w:rsidR="00281520" w:rsidRDefault="00114AB8" w:rsidP="0014569C">
            <w:pPr>
              <w:jc w:val="both"/>
              <w:rPr>
                <w:kern w:val="2"/>
                <w:szCs w:val="24"/>
              </w:rPr>
            </w:pPr>
            <w:r>
              <w:rPr>
                <w:kern w:val="2"/>
                <w:szCs w:val="24"/>
              </w:rPr>
              <w:t xml:space="preserve">Šalys susitaria papildyti Sutarties Bendrąsias sąlygas nurodytu punktu, tačiau kitų punktų numeracijos nekeisti: </w:t>
            </w:r>
          </w:p>
          <w:p w14:paraId="242644AC" w14:textId="69C40CB3" w:rsidR="00114AB8" w:rsidRDefault="00281520" w:rsidP="0014569C">
            <w:pPr>
              <w:jc w:val="both"/>
              <w:rPr>
                <w:kern w:val="2"/>
                <w:szCs w:val="24"/>
              </w:rPr>
            </w:pPr>
            <w:r>
              <w:rPr>
                <w:kern w:val="2"/>
                <w:szCs w:val="24"/>
              </w:rPr>
              <w:t xml:space="preserve">„17.8. </w:t>
            </w:r>
            <w:r w:rsidR="007C7469" w:rsidRPr="007C7469">
              <w:rPr>
                <w:kern w:val="2"/>
                <w:szCs w:val="24"/>
              </w:rPr>
              <w:t>Atsižvelg</w:t>
            </w:r>
            <w:r w:rsidR="00A57AD0">
              <w:rPr>
                <w:kern w:val="2"/>
                <w:szCs w:val="24"/>
              </w:rPr>
              <w:t>d</w:t>
            </w:r>
            <w:r w:rsidR="007C7469" w:rsidRPr="007C7469">
              <w:rPr>
                <w:kern w:val="2"/>
                <w:szCs w:val="24"/>
              </w:rPr>
              <w:t>a</w:t>
            </w:r>
            <w:r w:rsidR="00A57AD0">
              <w:rPr>
                <w:kern w:val="2"/>
                <w:szCs w:val="24"/>
              </w:rPr>
              <w:t>mos</w:t>
            </w:r>
            <w:r w:rsidR="007C7469" w:rsidRPr="007C7469">
              <w:rPr>
                <w:kern w:val="2"/>
                <w:szCs w:val="24"/>
              </w:rPr>
              <w:t xml:space="preserve"> į Šalių teisėtus lūkesčius, kad Sutartis bus tinkamai vykdoma, į Šalių įsipareigojimus tretiesiems asmenims, šių įsipareigojimų galimo nesilaikymo pasekmes, į Sutarties ypatingą svarbą </w:t>
            </w:r>
            <w:r w:rsidR="002C00D1" w:rsidRPr="002C00D1">
              <w:rPr>
                <w:kern w:val="2"/>
                <w:szCs w:val="24"/>
              </w:rPr>
              <w:t>Pirkėjo atliekamoms savivaldybės funkcijoms</w:t>
            </w:r>
            <w:r w:rsidR="007C7469" w:rsidRPr="007C7469">
              <w:rPr>
                <w:kern w:val="2"/>
                <w:szCs w:val="24"/>
              </w:rPr>
              <w:t xml:space="preserve">, jos nuostatų tinkamo vykdymo įtaką normaliai Šalių veiklai bei jų įvaizdžiui ir dalykinei reputacijai, </w:t>
            </w:r>
            <w:r w:rsidR="00A52A33">
              <w:rPr>
                <w:kern w:val="2"/>
                <w:szCs w:val="24"/>
              </w:rPr>
              <w:t xml:space="preserve">į </w:t>
            </w:r>
            <w:r w:rsidR="007C7469" w:rsidRPr="007C7469">
              <w:rPr>
                <w:kern w:val="2"/>
                <w:szCs w:val="24"/>
              </w:rPr>
              <w:t>proporcingumo</w:t>
            </w:r>
            <w:r w:rsidR="001D2CCF">
              <w:rPr>
                <w:kern w:val="2"/>
                <w:szCs w:val="24"/>
              </w:rPr>
              <w:t>, sąžiningumo</w:t>
            </w:r>
            <w:r w:rsidR="007C7469" w:rsidRPr="007C7469">
              <w:rPr>
                <w:kern w:val="2"/>
                <w:szCs w:val="24"/>
              </w:rPr>
              <w:t xml:space="preserve"> ir teisingumo principus, Sutart</w:t>
            </w:r>
            <w:r w:rsidR="006F3F71">
              <w:rPr>
                <w:kern w:val="2"/>
                <w:szCs w:val="24"/>
              </w:rPr>
              <w:t>yje</w:t>
            </w:r>
            <w:r w:rsidR="007C7469" w:rsidRPr="007C7469">
              <w:rPr>
                <w:kern w:val="2"/>
                <w:szCs w:val="24"/>
              </w:rPr>
              <w:t xml:space="preserve"> numatytas netesybas Šalys pripažįsta protingo dydžio ir sutinka, kad tai minimalūs bei neįrodinėtini nukentėjusios Šalies nuostoliai, patirti dėl to, kad Sutartis buvo pažeista ar nutraukta.</w:t>
            </w:r>
          </w:p>
        </w:tc>
      </w:tr>
      <w:tr w:rsidR="00114AB8" w14:paraId="5A0B465D" w14:textId="77777777">
        <w:trPr>
          <w:trHeight w:val="300"/>
        </w:trPr>
        <w:tc>
          <w:tcPr>
            <w:tcW w:w="2532" w:type="dxa"/>
          </w:tcPr>
          <w:p w14:paraId="1165EE3C" w14:textId="77777777" w:rsidR="00114AB8" w:rsidRDefault="00114AB8" w:rsidP="00114AB8">
            <w:pPr>
              <w:rPr>
                <w:b/>
                <w:bCs/>
                <w:kern w:val="2"/>
                <w:szCs w:val="24"/>
              </w:rPr>
            </w:pPr>
            <w:r>
              <w:rPr>
                <w:b/>
                <w:bCs/>
                <w:kern w:val="2"/>
                <w:szCs w:val="24"/>
              </w:rPr>
              <w:lastRenderedPageBreak/>
              <w:t>14.3.</w:t>
            </w:r>
          </w:p>
        </w:tc>
        <w:tc>
          <w:tcPr>
            <w:tcW w:w="7003" w:type="dxa"/>
            <w:gridSpan w:val="2"/>
          </w:tcPr>
          <w:p w14:paraId="0E71263A" w14:textId="77777777" w:rsidR="00114AB8" w:rsidRDefault="00114AB8" w:rsidP="0014569C">
            <w:pPr>
              <w:jc w:val="both"/>
              <w:rPr>
                <w:color w:val="4472C4"/>
                <w:kern w:val="2"/>
                <w:szCs w:val="24"/>
              </w:rPr>
            </w:pPr>
            <w:r>
              <w:rPr>
                <w:color w:val="4472C4"/>
                <w:kern w:val="2"/>
                <w:szCs w:val="24"/>
              </w:rPr>
              <w:t>(pildyti jei išbraukiamas Sutarties Bendrųjų sąlygų atitinkamas punktas:</w:t>
            </w:r>
          </w:p>
          <w:p w14:paraId="25D43BEA" w14:textId="77777777" w:rsidR="00114AB8" w:rsidRDefault="00114AB8" w:rsidP="0014569C">
            <w:pPr>
              <w:jc w:val="both"/>
              <w:rPr>
                <w:kern w:val="2"/>
                <w:szCs w:val="24"/>
              </w:rPr>
            </w:pPr>
            <w:r>
              <w:rPr>
                <w:kern w:val="2"/>
                <w:szCs w:val="24"/>
              </w:rPr>
              <w:t>Šalys susitaria išbraukti nurodytą Sutarties Bendrųjų sąlygų punktą, tačiau kitų punktų numeracijos nekeisti: _____.</w:t>
            </w:r>
          </w:p>
        </w:tc>
      </w:tr>
      <w:tr w:rsidR="00114AB8" w14:paraId="79071BC9" w14:textId="77777777">
        <w:trPr>
          <w:trHeight w:val="300"/>
        </w:trPr>
        <w:tc>
          <w:tcPr>
            <w:tcW w:w="2532" w:type="dxa"/>
          </w:tcPr>
          <w:p w14:paraId="7D974D20" w14:textId="77777777" w:rsidR="00114AB8" w:rsidRDefault="00114AB8" w:rsidP="00114AB8">
            <w:pPr>
              <w:rPr>
                <w:b/>
                <w:bCs/>
                <w:kern w:val="2"/>
                <w:szCs w:val="24"/>
              </w:rPr>
            </w:pPr>
            <w:r>
              <w:rPr>
                <w:b/>
                <w:bCs/>
                <w:kern w:val="2"/>
                <w:szCs w:val="24"/>
              </w:rPr>
              <w:t>14.4.</w:t>
            </w:r>
          </w:p>
        </w:tc>
        <w:tc>
          <w:tcPr>
            <w:tcW w:w="7003" w:type="dxa"/>
            <w:gridSpan w:val="2"/>
          </w:tcPr>
          <w:p w14:paraId="56F11031" w14:textId="7BB637DB" w:rsidR="00114AB8" w:rsidRPr="00A811B2" w:rsidRDefault="00114AB8" w:rsidP="0014569C">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114AB8" w14:paraId="35D09A71" w14:textId="77777777">
        <w:trPr>
          <w:trHeight w:val="300"/>
        </w:trPr>
        <w:tc>
          <w:tcPr>
            <w:tcW w:w="2532" w:type="dxa"/>
          </w:tcPr>
          <w:p w14:paraId="20C1F51E" w14:textId="77777777" w:rsidR="00114AB8" w:rsidRDefault="00114AB8" w:rsidP="00114AB8">
            <w:pPr>
              <w:rPr>
                <w:b/>
                <w:bCs/>
                <w:kern w:val="2"/>
                <w:szCs w:val="24"/>
              </w:rPr>
            </w:pPr>
            <w:r>
              <w:rPr>
                <w:b/>
                <w:bCs/>
                <w:kern w:val="2"/>
                <w:szCs w:val="24"/>
              </w:rPr>
              <w:t>14.5.</w:t>
            </w:r>
          </w:p>
        </w:tc>
        <w:tc>
          <w:tcPr>
            <w:tcW w:w="7003" w:type="dxa"/>
            <w:gridSpan w:val="2"/>
          </w:tcPr>
          <w:p w14:paraId="4BE5468E" w14:textId="77777777" w:rsidR="00114AB8" w:rsidRDefault="00114AB8" w:rsidP="0014569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4AB8" w14:paraId="063A7063" w14:textId="77777777">
        <w:trPr>
          <w:trHeight w:val="300"/>
        </w:trPr>
        <w:tc>
          <w:tcPr>
            <w:tcW w:w="9535" w:type="dxa"/>
            <w:gridSpan w:val="3"/>
          </w:tcPr>
          <w:p w14:paraId="1EC1A743" w14:textId="77777777" w:rsidR="00114AB8" w:rsidRDefault="00114AB8" w:rsidP="00114AB8">
            <w:pPr>
              <w:jc w:val="center"/>
              <w:rPr>
                <w:b/>
                <w:bCs/>
                <w:kern w:val="2"/>
                <w:szCs w:val="24"/>
              </w:rPr>
            </w:pPr>
            <w:r>
              <w:rPr>
                <w:b/>
                <w:bCs/>
                <w:kern w:val="2"/>
                <w:szCs w:val="24"/>
              </w:rPr>
              <w:t>15. SUTARTIES PRIEDAI</w:t>
            </w:r>
          </w:p>
        </w:tc>
      </w:tr>
      <w:tr w:rsidR="00114AB8" w14:paraId="1493342A" w14:textId="77777777">
        <w:trPr>
          <w:trHeight w:val="300"/>
        </w:trPr>
        <w:tc>
          <w:tcPr>
            <w:tcW w:w="2532" w:type="dxa"/>
          </w:tcPr>
          <w:p w14:paraId="0AF63E8A" w14:textId="77777777" w:rsidR="00114AB8" w:rsidRDefault="00114AB8" w:rsidP="00114AB8">
            <w:pPr>
              <w:jc w:val="center"/>
              <w:rPr>
                <w:b/>
                <w:bCs/>
                <w:kern w:val="2"/>
                <w:szCs w:val="24"/>
              </w:rPr>
            </w:pPr>
            <w:r>
              <w:rPr>
                <w:b/>
                <w:bCs/>
                <w:kern w:val="2"/>
                <w:szCs w:val="24"/>
              </w:rPr>
              <w:t>15.1. Priedas Nr. 1</w:t>
            </w:r>
          </w:p>
        </w:tc>
        <w:tc>
          <w:tcPr>
            <w:tcW w:w="7003" w:type="dxa"/>
            <w:gridSpan w:val="2"/>
          </w:tcPr>
          <w:p w14:paraId="23C9ECEE" w14:textId="444D08ED" w:rsidR="00114AB8" w:rsidRDefault="00E040BC" w:rsidP="00E040BC">
            <w:pPr>
              <w:rPr>
                <w:b/>
                <w:bCs/>
                <w:kern w:val="2"/>
                <w:szCs w:val="24"/>
              </w:rPr>
            </w:pPr>
            <w:r w:rsidRPr="00BE21E7">
              <w:rPr>
                <w:kern w:val="2"/>
                <w:szCs w:val="24"/>
              </w:rPr>
              <w:t>Techninė specifikacija</w:t>
            </w:r>
          </w:p>
        </w:tc>
      </w:tr>
      <w:tr w:rsidR="00114AB8" w14:paraId="4C75E455" w14:textId="77777777">
        <w:trPr>
          <w:trHeight w:val="300"/>
        </w:trPr>
        <w:tc>
          <w:tcPr>
            <w:tcW w:w="2532" w:type="dxa"/>
          </w:tcPr>
          <w:p w14:paraId="6E44F098" w14:textId="77777777" w:rsidR="00114AB8" w:rsidRDefault="00114AB8" w:rsidP="00114AB8">
            <w:pPr>
              <w:jc w:val="center"/>
              <w:rPr>
                <w:b/>
                <w:bCs/>
                <w:kern w:val="2"/>
                <w:szCs w:val="24"/>
              </w:rPr>
            </w:pPr>
            <w:r>
              <w:rPr>
                <w:b/>
                <w:bCs/>
                <w:kern w:val="2"/>
                <w:szCs w:val="24"/>
              </w:rPr>
              <w:t>15.2. Priedas Nr. 2</w:t>
            </w:r>
          </w:p>
        </w:tc>
        <w:tc>
          <w:tcPr>
            <w:tcW w:w="7003" w:type="dxa"/>
            <w:gridSpan w:val="2"/>
          </w:tcPr>
          <w:p w14:paraId="65CEE00B" w14:textId="29CA29AD" w:rsidR="00114AB8" w:rsidRPr="0057362A" w:rsidRDefault="0057362A" w:rsidP="0057362A">
            <w:pPr>
              <w:rPr>
                <w:kern w:val="2"/>
                <w:szCs w:val="24"/>
              </w:rPr>
            </w:pPr>
            <w:r w:rsidRPr="0057362A">
              <w:rPr>
                <w:kern w:val="2"/>
                <w:szCs w:val="24"/>
              </w:rPr>
              <w:t>Tiekėjo pasiūlymas</w:t>
            </w:r>
          </w:p>
        </w:tc>
      </w:tr>
      <w:tr w:rsidR="00114AB8" w14:paraId="29AA4422" w14:textId="77777777">
        <w:tc>
          <w:tcPr>
            <w:tcW w:w="9535" w:type="dxa"/>
            <w:gridSpan w:val="3"/>
          </w:tcPr>
          <w:p w14:paraId="3ACEC6B8" w14:textId="77777777" w:rsidR="00114AB8" w:rsidRDefault="00114AB8" w:rsidP="00114AB8">
            <w:pPr>
              <w:jc w:val="center"/>
              <w:rPr>
                <w:b/>
                <w:bCs/>
                <w:kern w:val="2"/>
                <w:szCs w:val="24"/>
              </w:rPr>
            </w:pPr>
            <w:r>
              <w:rPr>
                <w:b/>
                <w:bCs/>
                <w:kern w:val="2"/>
                <w:szCs w:val="24"/>
              </w:rPr>
              <w:t>16. ŠALIŲ ATSTOVŲ PARAŠAI</w:t>
            </w:r>
          </w:p>
        </w:tc>
      </w:tr>
      <w:tr w:rsidR="00114AB8" w14:paraId="4EDC6BFC" w14:textId="77777777">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114AB8" w:rsidRDefault="00114AB8" w:rsidP="00114AB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14AB8" w:rsidRDefault="00114AB8" w:rsidP="00114AB8">
            <w:pPr>
              <w:jc w:val="center"/>
              <w:rPr>
                <w:b/>
                <w:bCs/>
                <w:kern w:val="2"/>
                <w:szCs w:val="24"/>
              </w:rPr>
            </w:pPr>
            <w:r>
              <w:rPr>
                <w:b/>
                <w:bCs/>
                <w:kern w:val="2"/>
                <w:szCs w:val="24"/>
              </w:rPr>
              <w:t>TIEKĖJAS</w:t>
            </w:r>
          </w:p>
        </w:tc>
      </w:tr>
      <w:tr w:rsidR="00114AB8" w14:paraId="00A924EC" w14:textId="77777777">
        <w:tc>
          <w:tcPr>
            <w:tcW w:w="4787" w:type="dxa"/>
            <w:gridSpan w:val="2"/>
            <w:tcBorders>
              <w:top w:val="single" w:sz="4" w:space="0" w:color="auto"/>
              <w:left w:val="single" w:sz="4" w:space="0" w:color="auto"/>
              <w:bottom w:val="single" w:sz="4" w:space="0" w:color="auto"/>
              <w:right w:val="single" w:sz="4" w:space="0" w:color="auto"/>
            </w:tcBorders>
          </w:tcPr>
          <w:p w14:paraId="79278680" w14:textId="77777777" w:rsidR="00114AB8" w:rsidRDefault="00114AB8" w:rsidP="00114AB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14AB8" w:rsidRDefault="00114AB8" w:rsidP="00114AB8">
            <w:pPr>
              <w:jc w:val="center"/>
              <w:rPr>
                <w:b/>
                <w:bCs/>
                <w:kern w:val="2"/>
                <w:szCs w:val="24"/>
              </w:rPr>
            </w:pPr>
            <w:r>
              <w:rPr>
                <w:color w:val="4472C4"/>
                <w:kern w:val="2"/>
                <w:szCs w:val="24"/>
              </w:rPr>
              <w:t>(nurodomos atstovo pareigos, vardas, pavardė)</w:t>
            </w:r>
          </w:p>
        </w:tc>
      </w:tr>
      <w:tr w:rsidR="00114AB8" w14:paraId="2190A91A" w14:textId="77777777">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114AB8" w:rsidRDefault="00114AB8" w:rsidP="00114AB8">
            <w:pPr>
              <w:jc w:val="center"/>
              <w:rPr>
                <w:b/>
                <w:bCs/>
                <w:color w:val="4472C4"/>
                <w:kern w:val="2"/>
                <w:szCs w:val="24"/>
              </w:rPr>
            </w:pPr>
          </w:p>
          <w:p w14:paraId="5F978D19" w14:textId="77777777" w:rsidR="00114AB8" w:rsidRDefault="00114AB8" w:rsidP="00114AB8">
            <w:pPr>
              <w:jc w:val="center"/>
              <w:rPr>
                <w:b/>
                <w:bCs/>
                <w:color w:val="4472C4"/>
                <w:kern w:val="2"/>
                <w:szCs w:val="24"/>
              </w:rPr>
            </w:pPr>
            <w:r>
              <w:rPr>
                <w:b/>
                <w:bCs/>
                <w:color w:val="4472C4"/>
                <w:kern w:val="2"/>
                <w:szCs w:val="24"/>
              </w:rPr>
              <w:t>(parašas)</w:t>
            </w:r>
          </w:p>
          <w:p w14:paraId="540CDEA8" w14:textId="77777777" w:rsidR="00114AB8" w:rsidRDefault="00114AB8" w:rsidP="00114AB8">
            <w:pPr>
              <w:jc w:val="center"/>
              <w:rPr>
                <w:b/>
                <w:bCs/>
                <w:color w:val="4472C4"/>
                <w:kern w:val="2"/>
                <w:szCs w:val="24"/>
              </w:rPr>
            </w:pPr>
          </w:p>
          <w:p w14:paraId="0CC6C66D" w14:textId="77777777" w:rsidR="00114AB8" w:rsidRDefault="00114AB8" w:rsidP="00114AB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14AB8" w:rsidRDefault="00114AB8" w:rsidP="00114AB8">
            <w:pPr>
              <w:jc w:val="center"/>
              <w:rPr>
                <w:b/>
                <w:bCs/>
                <w:color w:val="4472C4"/>
                <w:kern w:val="2"/>
                <w:szCs w:val="24"/>
              </w:rPr>
            </w:pPr>
          </w:p>
          <w:p w14:paraId="449EF7AE" w14:textId="77777777" w:rsidR="00114AB8" w:rsidRDefault="00114AB8" w:rsidP="00114AB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5606" w14:textId="77777777" w:rsidR="006E0F49" w:rsidRDefault="006E0F49">
      <w:r>
        <w:separator/>
      </w:r>
    </w:p>
  </w:endnote>
  <w:endnote w:type="continuationSeparator" w:id="0">
    <w:p w14:paraId="6B412209" w14:textId="77777777" w:rsidR="006E0F49" w:rsidRDefault="006E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0CB5" w14:textId="77777777" w:rsidR="006E0F49" w:rsidRDefault="006E0F49">
      <w:r>
        <w:separator/>
      </w:r>
    </w:p>
  </w:footnote>
  <w:footnote w:type="continuationSeparator" w:id="0">
    <w:p w14:paraId="7CBE03A9" w14:textId="77777777" w:rsidR="006E0F49" w:rsidRDefault="006E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F33D3"/>
    <w:multiLevelType w:val="hybridMultilevel"/>
    <w:tmpl w:val="DABAD3D6"/>
    <w:lvl w:ilvl="0" w:tplc="511034C4">
      <w:start w:val="1"/>
      <w:numFmt w:val="decimal"/>
      <w:lvlText w:val="%1."/>
      <w:lvlJc w:val="left"/>
      <w:pPr>
        <w:ind w:left="1020" w:hanging="360"/>
      </w:pPr>
    </w:lvl>
    <w:lvl w:ilvl="1" w:tplc="D28A788C">
      <w:start w:val="1"/>
      <w:numFmt w:val="decimal"/>
      <w:lvlText w:val="%2."/>
      <w:lvlJc w:val="left"/>
      <w:pPr>
        <w:ind w:left="1020" w:hanging="360"/>
      </w:pPr>
    </w:lvl>
    <w:lvl w:ilvl="2" w:tplc="1F16CF4A">
      <w:start w:val="1"/>
      <w:numFmt w:val="decimal"/>
      <w:lvlText w:val="%3."/>
      <w:lvlJc w:val="left"/>
      <w:pPr>
        <w:ind w:left="1020" w:hanging="360"/>
      </w:pPr>
    </w:lvl>
    <w:lvl w:ilvl="3" w:tplc="E0BAB9C4">
      <w:start w:val="1"/>
      <w:numFmt w:val="decimal"/>
      <w:lvlText w:val="%4."/>
      <w:lvlJc w:val="left"/>
      <w:pPr>
        <w:ind w:left="1020" w:hanging="360"/>
      </w:pPr>
    </w:lvl>
    <w:lvl w:ilvl="4" w:tplc="1D3CEABE">
      <w:start w:val="1"/>
      <w:numFmt w:val="decimal"/>
      <w:lvlText w:val="%5."/>
      <w:lvlJc w:val="left"/>
      <w:pPr>
        <w:ind w:left="1020" w:hanging="360"/>
      </w:pPr>
    </w:lvl>
    <w:lvl w:ilvl="5" w:tplc="2F08B6B0">
      <w:start w:val="1"/>
      <w:numFmt w:val="decimal"/>
      <w:lvlText w:val="%6."/>
      <w:lvlJc w:val="left"/>
      <w:pPr>
        <w:ind w:left="1020" w:hanging="360"/>
      </w:pPr>
    </w:lvl>
    <w:lvl w:ilvl="6" w:tplc="1FA20C06">
      <w:start w:val="1"/>
      <w:numFmt w:val="decimal"/>
      <w:lvlText w:val="%7."/>
      <w:lvlJc w:val="left"/>
      <w:pPr>
        <w:ind w:left="1020" w:hanging="360"/>
      </w:pPr>
    </w:lvl>
    <w:lvl w:ilvl="7" w:tplc="BAF28682">
      <w:start w:val="1"/>
      <w:numFmt w:val="decimal"/>
      <w:lvlText w:val="%8."/>
      <w:lvlJc w:val="left"/>
      <w:pPr>
        <w:ind w:left="1020" w:hanging="360"/>
      </w:pPr>
    </w:lvl>
    <w:lvl w:ilvl="8" w:tplc="B0F8A816">
      <w:start w:val="1"/>
      <w:numFmt w:val="decimal"/>
      <w:lvlText w:val="%9."/>
      <w:lvlJc w:val="left"/>
      <w:pPr>
        <w:ind w:left="1020" w:hanging="360"/>
      </w:pPr>
    </w:lvl>
  </w:abstractNum>
  <w:abstractNum w:abstractNumId="1"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3A6313"/>
    <w:multiLevelType w:val="hybridMultilevel"/>
    <w:tmpl w:val="FFFFFFFF"/>
    <w:lvl w:ilvl="0" w:tplc="D03284A0">
      <w:start w:val="1"/>
      <w:numFmt w:val="decimal"/>
      <w:lvlText w:val="%1."/>
      <w:lvlJc w:val="left"/>
      <w:pPr>
        <w:ind w:left="392" w:hanging="360"/>
      </w:pPr>
      <w:rPr>
        <w:rFonts w:cs="Times New Roman" w:hint="default"/>
      </w:rPr>
    </w:lvl>
    <w:lvl w:ilvl="1" w:tplc="04270019" w:tentative="1">
      <w:start w:val="1"/>
      <w:numFmt w:val="lowerLetter"/>
      <w:lvlText w:val="%2."/>
      <w:lvlJc w:val="left"/>
      <w:pPr>
        <w:ind w:left="1112" w:hanging="360"/>
      </w:pPr>
      <w:rPr>
        <w:rFonts w:cs="Times New Roman"/>
      </w:rPr>
    </w:lvl>
    <w:lvl w:ilvl="2" w:tplc="0427001B" w:tentative="1">
      <w:start w:val="1"/>
      <w:numFmt w:val="lowerRoman"/>
      <w:lvlText w:val="%3."/>
      <w:lvlJc w:val="right"/>
      <w:pPr>
        <w:ind w:left="1832" w:hanging="180"/>
      </w:pPr>
      <w:rPr>
        <w:rFonts w:cs="Times New Roman"/>
      </w:rPr>
    </w:lvl>
    <w:lvl w:ilvl="3" w:tplc="0427000F" w:tentative="1">
      <w:start w:val="1"/>
      <w:numFmt w:val="decimal"/>
      <w:lvlText w:val="%4."/>
      <w:lvlJc w:val="left"/>
      <w:pPr>
        <w:ind w:left="2552" w:hanging="360"/>
      </w:pPr>
      <w:rPr>
        <w:rFonts w:cs="Times New Roman"/>
      </w:rPr>
    </w:lvl>
    <w:lvl w:ilvl="4" w:tplc="04270019" w:tentative="1">
      <w:start w:val="1"/>
      <w:numFmt w:val="lowerLetter"/>
      <w:lvlText w:val="%5."/>
      <w:lvlJc w:val="left"/>
      <w:pPr>
        <w:ind w:left="3272" w:hanging="360"/>
      </w:pPr>
      <w:rPr>
        <w:rFonts w:cs="Times New Roman"/>
      </w:rPr>
    </w:lvl>
    <w:lvl w:ilvl="5" w:tplc="0427001B" w:tentative="1">
      <w:start w:val="1"/>
      <w:numFmt w:val="lowerRoman"/>
      <w:lvlText w:val="%6."/>
      <w:lvlJc w:val="right"/>
      <w:pPr>
        <w:ind w:left="3992" w:hanging="180"/>
      </w:pPr>
      <w:rPr>
        <w:rFonts w:cs="Times New Roman"/>
      </w:rPr>
    </w:lvl>
    <w:lvl w:ilvl="6" w:tplc="0427000F" w:tentative="1">
      <w:start w:val="1"/>
      <w:numFmt w:val="decimal"/>
      <w:lvlText w:val="%7."/>
      <w:lvlJc w:val="left"/>
      <w:pPr>
        <w:ind w:left="4712" w:hanging="360"/>
      </w:pPr>
      <w:rPr>
        <w:rFonts w:cs="Times New Roman"/>
      </w:rPr>
    </w:lvl>
    <w:lvl w:ilvl="7" w:tplc="04270019" w:tentative="1">
      <w:start w:val="1"/>
      <w:numFmt w:val="lowerLetter"/>
      <w:lvlText w:val="%8."/>
      <w:lvlJc w:val="left"/>
      <w:pPr>
        <w:ind w:left="5432" w:hanging="360"/>
      </w:pPr>
      <w:rPr>
        <w:rFonts w:cs="Times New Roman"/>
      </w:rPr>
    </w:lvl>
    <w:lvl w:ilvl="8" w:tplc="0427001B" w:tentative="1">
      <w:start w:val="1"/>
      <w:numFmt w:val="lowerRoman"/>
      <w:lvlText w:val="%9."/>
      <w:lvlJc w:val="right"/>
      <w:pPr>
        <w:ind w:left="6152" w:hanging="180"/>
      </w:pPr>
      <w:rPr>
        <w:rFonts w:cs="Times New Roman"/>
      </w:rPr>
    </w:lvl>
  </w:abstractNum>
  <w:abstractNum w:abstractNumId="4"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4"/>
  </w:num>
  <w:num w:numId="2" w16cid:durableId="1275409362">
    <w:abstractNumId w:val="2"/>
  </w:num>
  <w:num w:numId="3" w16cid:durableId="1128940339">
    <w:abstractNumId w:val="1"/>
  </w:num>
  <w:num w:numId="4" w16cid:durableId="1638027703">
    <w:abstractNumId w:val="3"/>
  </w:num>
  <w:num w:numId="5" w16cid:durableId="171153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74B"/>
    <w:rsid w:val="00015D00"/>
    <w:rsid w:val="00023291"/>
    <w:rsid w:val="00063C86"/>
    <w:rsid w:val="000A14D8"/>
    <w:rsid w:val="000C5D98"/>
    <w:rsid w:val="000F1733"/>
    <w:rsid w:val="001009C0"/>
    <w:rsid w:val="001049B2"/>
    <w:rsid w:val="00113439"/>
    <w:rsid w:val="00114AB8"/>
    <w:rsid w:val="001368C7"/>
    <w:rsid w:val="001370E5"/>
    <w:rsid w:val="0014569C"/>
    <w:rsid w:val="00146128"/>
    <w:rsid w:val="00180281"/>
    <w:rsid w:val="00194011"/>
    <w:rsid w:val="00195B87"/>
    <w:rsid w:val="001971F8"/>
    <w:rsid w:val="001A1CF9"/>
    <w:rsid w:val="001B2EB7"/>
    <w:rsid w:val="001C535F"/>
    <w:rsid w:val="001D2CCF"/>
    <w:rsid w:val="001D5593"/>
    <w:rsid w:val="00201517"/>
    <w:rsid w:val="00202E5E"/>
    <w:rsid w:val="0021080E"/>
    <w:rsid w:val="00217545"/>
    <w:rsid w:val="00224DD5"/>
    <w:rsid w:val="002273C8"/>
    <w:rsid w:val="00231F81"/>
    <w:rsid w:val="002537AE"/>
    <w:rsid w:val="00262717"/>
    <w:rsid w:val="00266D10"/>
    <w:rsid w:val="00281520"/>
    <w:rsid w:val="0028416F"/>
    <w:rsid w:val="0029783D"/>
    <w:rsid w:val="002C00D1"/>
    <w:rsid w:val="002F0B5F"/>
    <w:rsid w:val="002F605A"/>
    <w:rsid w:val="0032027A"/>
    <w:rsid w:val="00337F88"/>
    <w:rsid w:val="0034252B"/>
    <w:rsid w:val="003457FA"/>
    <w:rsid w:val="0039178B"/>
    <w:rsid w:val="003A24C2"/>
    <w:rsid w:val="003B2818"/>
    <w:rsid w:val="003B3789"/>
    <w:rsid w:val="003D0E4B"/>
    <w:rsid w:val="003D6B92"/>
    <w:rsid w:val="003E3329"/>
    <w:rsid w:val="003E5D1D"/>
    <w:rsid w:val="003F1753"/>
    <w:rsid w:val="004004E9"/>
    <w:rsid w:val="004051E0"/>
    <w:rsid w:val="00427D2A"/>
    <w:rsid w:val="00441107"/>
    <w:rsid w:val="004506D9"/>
    <w:rsid w:val="00466852"/>
    <w:rsid w:val="004A25D7"/>
    <w:rsid w:val="004A3E98"/>
    <w:rsid w:val="004C357F"/>
    <w:rsid w:val="004C748F"/>
    <w:rsid w:val="004E46F8"/>
    <w:rsid w:val="004F3DB4"/>
    <w:rsid w:val="00502624"/>
    <w:rsid w:val="00503E17"/>
    <w:rsid w:val="00515126"/>
    <w:rsid w:val="00557A34"/>
    <w:rsid w:val="00572487"/>
    <w:rsid w:val="0057362A"/>
    <w:rsid w:val="005828DD"/>
    <w:rsid w:val="00587E3C"/>
    <w:rsid w:val="005D1231"/>
    <w:rsid w:val="005E2A50"/>
    <w:rsid w:val="005F02BF"/>
    <w:rsid w:val="006109B5"/>
    <w:rsid w:val="006233DF"/>
    <w:rsid w:val="00642C61"/>
    <w:rsid w:val="0066140E"/>
    <w:rsid w:val="00665D06"/>
    <w:rsid w:val="0067398A"/>
    <w:rsid w:val="00686329"/>
    <w:rsid w:val="00696FC2"/>
    <w:rsid w:val="006A58B4"/>
    <w:rsid w:val="006B4637"/>
    <w:rsid w:val="006B52F4"/>
    <w:rsid w:val="006B6DE9"/>
    <w:rsid w:val="006C3978"/>
    <w:rsid w:val="006D450B"/>
    <w:rsid w:val="006E0F49"/>
    <w:rsid w:val="006E63B4"/>
    <w:rsid w:val="006F3F71"/>
    <w:rsid w:val="006F54D4"/>
    <w:rsid w:val="006F7D4A"/>
    <w:rsid w:val="00701EAF"/>
    <w:rsid w:val="00711F18"/>
    <w:rsid w:val="00747464"/>
    <w:rsid w:val="00754A68"/>
    <w:rsid w:val="007919E1"/>
    <w:rsid w:val="007B28A1"/>
    <w:rsid w:val="007B42FA"/>
    <w:rsid w:val="007C7469"/>
    <w:rsid w:val="007E4AEC"/>
    <w:rsid w:val="007F53D0"/>
    <w:rsid w:val="007F685D"/>
    <w:rsid w:val="00854AAE"/>
    <w:rsid w:val="008814C9"/>
    <w:rsid w:val="00883322"/>
    <w:rsid w:val="00885236"/>
    <w:rsid w:val="008E30C5"/>
    <w:rsid w:val="00912DEB"/>
    <w:rsid w:val="00943CF4"/>
    <w:rsid w:val="00944633"/>
    <w:rsid w:val="009545B2"/>
    <w:rsid w:val="009617AB"/>
    <w:rsid w:val="009A6A7C"/>
    <w:rsid w:val="009B4AF7"/>
    <w:rsid w:val="009E7E16"/>
    <w:rsid w:val="00A147CB"/>
    <w:rsid w:val="00A157EF"/>
    <w:rsid w:val="00A36DA2"/>
    <w:rsid w:val="00A5265B"/>
    <w:rsid w:val="00A52A33"/>
    <w:rsid w:val="00A57AD0"/>
    <w:rsid w:val="00A811B2"/>
    <w:rsid w:val="00A94FBC"/>
    <w:rsid w:val="00AA6A71"/>
    <w:rsid w:val="00AD2A18"/>
    <w:rsid w:val="00B06D2D"/>
    <w:rsid w:val="00B27CF3"/>
    <w:rsid w:val="00B51747"/>
    <w:rsid w:val="00B61A45"/>
    <w:rsid w:val="00B767F3"/>
    <w:rsid w:val="00BB40A9"/>
    <w:rsid w:val="00BC3C2C"/>
    <w:rsid w:val="00BE4A98"/>
    <w:rsid w:val="00BF7816"/>
    <w:rsid w:val="00C5656D"/>
    <w:rsid w:val="00C814D5"/>
    <w:rsid w:val="00CB767A"/>
    <w:rsid w:val="00CF712B"/>
    <w:rsid w:val="00D15328"/>
    <w:rsid w:val="00D16679"/>
    <w:rsid w:val="00D20ECF"/>
    <w:rsid w:val="00D531F4"/>
    <w:rsid w:val="00D60317"/>
    <w:rsid w:val="00D64A05"/>
    <w:rsid w:val="00D715C3"/>
    <w:rsid w:val="00D97947"/>
    <w:rsid w:val="00DD7479"/>
    <w:rsid w:val="00DF12FC"/>
    <w:rsid w:val="00E040BC"/>
    <w:rsid w:val="00E07079"/>
    <w:rsid w:val="00E52087"/>
    <w:rsid w:val="00E81B86"/>
    <w:rsid w:val="00E91140"/>
    <w:rsid w:val="00EB17CB"/>
    <w:rsid w:val="00ED118A"/>
    <w:rsid w:val="00ED2893"/>
    <w:rsid w:val="00EE49C7"/>
    <w:rsid w:val="00EF6A53"/>
    <w:rsid w:val="00F048FA"/>
    <w:rsid w:val="00F70279"/>
    <w:rsid w:val="00F70CBD"/>
    <w:rsid w:val="00F86D2D"/>
    <w:rsid w:val="00F87619"/>
    <w:rsid w:val="00FA23AE"/>
    <w:rsid w:val="00FA5A2E"/>
    <w:rsid w:val="00FE778A"/>
    <w:rsid w:val="00FF25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4AB8"/>
    <w:rPr>
      <w:rFonts w:cs="Times New Roman"/>
      <w:color w:val="0000FF"/>
      <w:u w:val="single"/>
    </w:rPr>
  </w:style>
  <w:style w:type="paragraph" w:styleId="Sraopastraipa">
    <w:name w:val="List Paragraph"/>
    <w:basedOn w:val="prastasis"/>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Komentaronuoroda">
    <w:name w:val="annotation reference"/>
    <w:basedOn w:val="Numatytasispastraiposriftas"/>
    <w:semiHidden/>
    <w:unhideWhenUsed/>
    <w:rsid w:val="00BF7816"/>
    <w:rPr>
      <w:sz w:val="16"/>
      <w:szCs w:val="16"/>
    </w:rPr>
  </w:style>
  <w:style w:type="paragraph" w:styleId="Komentarotekstas">
    <w:name w:val="annotation text"/>
    <w:basedOn w:val="prastasis"/>
    <w:link w:val="KomentarotekstasDiagrama"/>
    <w:unhideWhenUsed/>
    <w:rsid w:val="00BF7816"/>
    <w:rPr>
      <w:sz w:val="20"/>
    </w:rPr>
  </w:style>
  <w:style w:type="character" w:customStyle="1" w:styleId="KomentarotekstasDiagrama">
    <w:name w:val="Komentaro tekstas Diagrama"/>
    <w:basedOn w:val="Numatytasispastraiposriftas"/>
    <w:link w:val="Komentarotekstas"/>
    <w:rsid w:val="00BF7816"/>
    <w:rPr>
      <w:sz w:val="20"/>
    </w:rPr>
  </w:style>
  <w:style w:type="paragraph" w:styleId="Komentarotema">
    <w:name w:val="annotation subject"/>
    <w:basedOn w:val="Komentarotekstas"/>
    <w:next w:val="Komentarotekstas"/>
    <w:link w:val="KomentarotemaDiagrama"/>
    <w:semiHidden/>
    <w:unhideWhenUsed/>
    <w:rsid w:val="00BF7816"/>
    <w:rPr>
      <w:b/>
      <w:bCs/>
    </w:rPr>
  </w:style>
  <w:style w:type="character" w:customStyle="1" w:styleId="KomentarotemaDiagrama">
    <w:name w:val="Komentaro tema Diagrama"/>
    <w:basedOn w:val="KomentarotekstasDiagrama"/>
    <w:link w:val="Komentarotema"/>
    <w:semiHidden/>
    <w:rsid w:val="00BF7816"/>
    <w:rPr>
      <w:b/>
      <w:bCs/>
      <w:sz w:val="20"/>
    </w:rPr>
  </w:style>
  <w:style w:type="paragraph" w:styleId="Pataisymai">
    <w:name w:val="Revision"/>
    <w:hidden/>
    <w:semiHidden/>
    <w:rsid w:val="007B2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11348</Words>
  <Characters>6469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Adriana Šerlat</cp:lastModifiedBy>
  <cp:revision>10</cp:revision>
  <dcterms:created xsi:type="dcterms:W3CDTF">2025-09-15T06:01:00Z</dcterms:created>
  <dcterms:modified xsi:type="dcterms:W3CDTF">2025-09-29T07:01:00Z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