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72813726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F847BB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2B337872" w:rsidR="00A12F2C" w:rsidRPr="00825E20" w:rsidRDefault="003947F6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AUTOREFRAKTOMETRO</w:t>
      </w:r>
      <w:r w:rsidR="00F847BB">
        <w:rPr>
          <w:rFonts w:ascii="Times New Roman" w:hAnsi="Times New Roman" w:cs="Times New Roman"/>
          <w:b/>
          <w:sz w:val="24"/>
          <w:szCs w:val="24"/>
        </w:rPr>
        <w:t xml:space="preserve"> IR PLYŠINĖS LEMPOS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3F442568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290C8D">
        <w:rPr>
          <w:rFonts w:ascii="Times New Roman" w:eastAsia="Times New Roman" w:hAnsi="Times New Roman" w:cs="Times New Roman"/>
          <w:color w:val="000000"/>
        </w:rPr>
        <w:t>autorefraktometro</w:t>
      </w:r>
      <w:r w:rsidR="00F847BB">
        <w:rPr>
          <w:rFonts w:ascii="Times New Roman" w:eastAsia="Times New Roman" w:hAnsi="Times New Roman" w:cs="Times New Roman"/>
          <w:color w:val="000000"/>
        </w:rPr>
        <w:t xml:space="preserve"> ir plyšinės lempos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5782DFA1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290C8D">
        <w:rPr>
          <w:rFonts w:ascii="Times New Roman" w:eastAsia="Times New Roman" w:hAnsi="Times New Roman" w:cs="Times New Roman"/>
          <w:i/>
          <w:lang w:eastAsia="lt-LT"/>
        </w:rPr>
        <w:t>autorefraktometrą</w:t>
      </w:r>
      <w:r w:rsidR="00F847BB">
        <w:rPr>
          <w:rFonts w:ascii="Times New Roman" w:eastAsia="Times New Roman" w:hAnsi="Times New Roman" w:cs="Times New Roman"/>
          <w:i/>
          <w:lang w:eastAsia="lt-LT"/>
        </w:rPr>
        <w:t xml:space="preserve"> ir plyšinę lempą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6DE03824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050901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F3F" w:rsidRPr="00FE40E0" w14:paraId="1E8C2CB6" w14:textId="77777777" w:rsidTr="001A3699">
        <w:tc>
          <w:tcPr>
            <w:tcW w:w="568" w:type="dxa"/>
            <w:vAlign w:val="center"/>
          </w:tcPr>
          <w:p w14:paraId="1156212B" w14:textId="38FDA248" w:rsidR="00682F3F" w:rsidRPr="00682F3F" w:rsidRDefault="00682F3F" w:rsidP="007773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394" w:type="dxa"/>
            <w:vAlign w:val="center"/>
          </w:tcPr>
          <w:p w14:paraId="30432ADD" w14:textId="48208CBC" w:rsidR="00682F3F" w:rsidRPr="00682F3F" w:rsidRDefault="00682F3F" w:rsidP="00F96D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Pirkimo objektas suskaidytas į 2 Pirkimo dalis (</w:t>
            </w:r>
            <w:r w:rsidR="00290C8D">
              <w:rPr>
                <w:rFonts w:ascii="Times New Roman" w:hAnsi="Times New Roman" w:cs="Times New Roman"/>
                <w:sz w:val="21"/>
                <w:szCs w:val="21"/>
              </w:rPr>
              <w:t>autorefraktometrą</w:t>
            </w: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 xml:space="preserve"> ir </w:t>
            </w:r>
            <w:r w:rsidR="00F96D85">
              <w:rPr>
                <w:rFonts w:ascii="Times New Roman" w:hAnsi="Times New Roman" w:cs="Times New Roman"/>
                <w:sz w:val="21"/>
                <w:szCs w:val="21"/>
              </w:rPr>
              <w:t>plyšinę lempą</w:t>
            </w: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). Jeigu, Jūsų nuomone,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4962" w:type="dxa"/>
            <w:gridSpan w:val="2"/>
            <w:vAlign w:val="center"/>
          </w:tcPr>
          <w:p w14:paraId="1BD03BA0" w14:textId="77777777" w:rsidR="00682F3F" w:rsidRPr="00FE40E0" w:rsidRDefault="00682F3F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00F05075" w:rsidR="00505923" w:rsidRPr="00C31902" w:rsidRDefault="00682F3F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8CECE78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5EAA9B71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4F554904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56C4C89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(įrangą)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6708E677" w:rsidR="00251F8C" w:rsidRPr="00C31902" w:rsidRDefault="00210EB7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900D454" w:rsidR="00251F8C" w:rsidRPr="00C31902" w:rsidRDefault="0088707A" w:rsidP="00B127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(įranga)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ADBE972" w:rsidR="00075EAA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2D64A734" w:rsidR="00AC56A8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5759F194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Nurodykite prekės gamintojo pavadinimą, prekės modelį ir preliminarią prekės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(įrangos) 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B75A11D" w:rsidR="00AC56A8" w:rsidRPr="00C31902" w:rsidRDefault="00D067D5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Autorefraktometras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užpildyti </w:t>
            </w: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(privalomas klausimyno laukas)</w:t>
            </w:r>
          </w:p>
        </w:tc>
      </w:tr>
      <w:tr w:rsidR="00AC56A8" w:rsidRPr="00825E20" w14:paraId="0B59D9C5" w14:textId="77777777" w:rsidTr="002144A8">
        <w:trPr>
          <w:trHeight w:val="1088"/>
        </w:trPr>
        <w:tc>
          <w:tcPr>
            <w:tcW w:w="568" w:type="dxa"/>
            <w:vMerge/>
            <w:vAlign w:val="center"/>
          </w:tcPr>
          <w:p w14:paraId="57949FF1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2703D1F6" w:rsidR="00AC56A8" w:rsidRDefault="00F96D85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Plyšinė lempa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166EFFAB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4CA46087" w:rsidR="00AC56A8" w:rsidRDefault="00AC56A8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0BA0B526" w:rsidR="00FD21A1" w:rsidRPr="00C31902" w:rsidRDefault="00210E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7E722FCD" w:rsidR="0038321A" w:rsidRPr="00A65101" w:rsidRDefault="00210EB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52B78738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26F8A148" w14:textId="3ACCB6CB" w:rsidR="00A67455" w:rsidRDefault="00A67455" w:rsidP="00A67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</w:t>
            </w: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7D4F01DE" w:rsidR="0038321A" w:rsidRDefault="00A6745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2B42818C" w14:textId="77777777" w:rsidR="0034451D" w:rsidRDefault="0034451D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  <w:p w14:paraId="7A80F51C" w14:textId="4E5A7FA2" w:rsidR="00FA6409" w:rsidRDefault="00A67455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1DA282D6" w:rsidR="0038321A" w:rsidRPr="0038321A" w:rsidRDefault="0038321A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Lietuvos Respublikos aplinkos ministro 2022 m. gruodžio 13 d. Nr. D1-401 redakcija patvirtinto įsakymo „Dėl aplinkos apsaugos kriterijų taikymo,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lastRenderedPageBreak/>
              <w:t>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5DD8059D" w:rsidR="00505923" w:rsidRPr="0038321A" w:rsidRDefault="00B55087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050901">
      <w:pgSz w:w="11906" w:h="16838"/>
      <w:pgMar w:top="851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0C8D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947F6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067D5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7BB"/>
    <w:rsid w:val="00F84E0F"/>
    <w:rsid w:val="00F9279E"/>
    <w:rsid w:val="00F935E1"/>
    <w:rsid w:val="00F96D85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5F89-6754-4BF4-8BC5-32929EF5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2025-09-29T10:47:00Z</dcterms:created>
  <dcterms:modified xsi:type="dcterms:W3CDTF">2025-09-29T10:47:00Z</dcterms:modified>
</cp:coreProperties>
</file>