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B8F4D" w14:textId="77777777" w:rsidR="005B6776" w:rsidRDefault="005B6776" w:rsidP="005B6776"/>
    <w:p w14:paraId="1C78A56E" w14:textId="25ABE153" w:rsidR="000F26B2" w:rsidRPr="005F15F5" w:rsidRDefault="000F26B2" w:rsidP="000F26B2">
      <w:pPr>
        <w:spacing w:after="0" w:line="240" w:lineRule="auto"/>
        <w:jc w:val="center"/>
        <w:rPr>
          <w:rFonts w:ascii="Times New Roman" w:eastAsia="Times New Roman" w:hAnsi="Times New Roman"/>
          <w:b/>
          <w:caps/>
          <w:sz w:val="24"/>
          <w:szCs w:val="24"/>
        </w:rPr>
      </w:pPr>
      <w:bookmarkStart w:id="0" w:name="_Hlk206403672"/>
      <w:r w:rsidRPr="005F15F5">
        <w:rPr>
          <w:rFonts w:ascii="Times New Roman" w:hAnsi="Times New Roman"/>
          <w:b/>
          <w:sz w:val="24"/>
          <w:szCs w:val="24"/>
        </w:rPr>
        <w:t>MIKROAUTOBUS</w:t>
      </w:r>
      <w:r w:rsidR="006C1863" w:rsidRPr="005F15F5">
        <w:rPr>
          <w:rFonts w:ascii="Times New Roman" w:hAnsi="Times New Roman"/>
          <w:b/>
          <w:sz w:val="24"/>
          <w:szCs w:val="24"/>
        </w:rPr>
        <w:t>Ų</w:t>
      </w:r>
      <w:r w:rsidRPr="005F15F5">
        <w:rPr>
          <w:rFonts w:ascii="Times New Roman" w:hAnsi="Times New Roman"/>
          <w:b/>
          <w:sz w:val="24"/>
          <w:szCs w:val="24"/>
        </w:rPr>
        <w:t>, PRITAIKYT</w:t>
      </w:r>
      <w:r w:rsidR="006C1863" w:rsidRPr="005F15F5">
        <w:rPr>
          <w:rFonts w:ascii="Times New Roman" w:hAnsi="Times New Roman"/>
          <w:b/>
          <w:sz w:val="24"/>
          <w:szCs w:val="24"/>
        </w:rPr>
        <w:t>Ų</w:t>
      </w:r>
      <w:r w:rsidRPr="005F15F5">
        <w:rPr>
          <w:rFonts w:ascii="Times New Roman" w:hAnsi="Times New Roman"/>
          <w:b/>
          <w:sz w:val="24"/>
          <w:szCs w:val="24"/>
        </w:rPr>
        <w:t xml:space="preserve"> TARNYBINIŲ ŠUNŲ PERVEŽIMUI </w:t>
      </w:r>
      <w:bookmarkEnd w:id="0"/>
      <w:r w:rsidRPr="005F15F5">
        <w:rPr>
          <w:rFonts w:ascii="Times New Roman" w:eastAsia="Times New Roman" w:hAnsi="Times New Roman"/>
          <w:b/>
          <w:caps/>
          <w:sz w:val="24"/>
          <w:szCs w:val="24"/>
        </w:rPr>
        <w:t xml:space="preserve">techninė specifikacija </w:t>
      </w:r>
    </w:p>
    <w:p w14:paraId="5B6F3351" w14:textId="77777777" w:rsidR="000F26B2" w:rsidRPr="005F15F5" w:rsidRDefault="000F26B2" w:rsidP="000F26B2">
      <w:pPr>
        <w:spacing w:after="0" w:line="240" w:lineRule="auto"/>
        <w:jc w:val="center"/>
        <w:rPr>
          <w:rFonts w:ascii="Times New Roman" w:eastAsia="Times New Roman" w:hAnsi="Times New Roman"/>
          <w:b/>
          <w:caps/>
          <w:sz w:val="24"/>
          <w:szCs w:val="24"/>
        </w:rPr>
      </w:pPr>
    </w:p>
    <w:p w14:paraId="10A6189A" w14:textId="77777777" w:rsidR="00AB5755" w:rsidRPr="005F15F5" w:rsidRDefault="00AB5755" w:rsidP="00AB5755">
      <w:pPr>
        <w:pStyle w:val="Betarp"/>
        <w:ind w:firstLine="720"/>
        <w:jc w:val="both"/>
        <w:rPr>
          <w:rFonts w:ascii="Times New Roman" w:hAnsi="Times New Roman" w:cs="Times New Roman"/>
          <w:sz w:val="24"/>
          <w:szCs w:val="24"/>
        </w:rPr>
      </w:pPr>
      <w:r w:rsidRPr="005F15F5">
        <w:rPr>
          <w:rFonts w:ascii="Times New Roman" w:hAnsi="Times New Roman" w:cs="Times New Roman"/>
          <w:sz w:val="24"/>
          <w:szCs w:val="24"/>
        </w:rPr>
        <w:t xml:space="preserve">Techninė specifikacija susideda iš dviejų dalių: </w:t>
      </w:r>
    </w:p>
    <w:p w14:paraId="4F0A8437" w14:textId="77777777" w:rsidR="00AB5755" w:rsidRPr="005F15F5" w:rsidRDefault="00AB5755" w:rsidP="00AB5755">
      <w:pPr>
        <w:pStyle w:val="Betarp"/>
        <w:ind w:firstLine="720"/>
        <w:jc w:val="both"/>
        <w:rPr>
          <w:rFonts w:ascii="Times New Roman" w:hAnsi="Times New Roman" w:cs="Times New Roman"/>
          <w:sz w:val="24"/>
          <w:szCs w:val="24"/>
        </w:rPr>
      </w:pPr>
      <w:r w:rsidRPr="005F15F5">
        <w:rPr>
          <w:rFonts w:ascii="Times New Roman" w:hAnsi="Times New Roman" w:cs="Times New Roman"/>
          <w:sz w:val="24"/>
          <w:szCs w:val="24"/>
        </w:rPr>
        <w:t>1. Bazinio automobilio techninė specifikacija;</w:t>
      </w:r>
    </w:p>
    <w:p w14:paraId="617F1BA1" w14:textId="77777777" w:rsidR="00AB5755" w:rsidRPr="005F15F5" w:rsidRDefault="00AB5755" w:rsidP="00AB5755">
      <w:pPr>
        <w:pStyle w:val="Betarp"/>
        <w:ind w:firstLine="720"/>
        <w:jc w:val="both"/>
        <w:rPr>
          <w:rFonts w:ascii="Times New Roman" w:hAnsi="Times New Roman" w:cs="Times New Roman"/>
          <w:sz w:val="24"/>
          <w:szCs w:val="24"/>
        </w:rPr>
      </w:pPr>
      <w:r w:rsidRPr="005F15F5">
        <w:rPr>
          <w:rFonts w:ascii="Times New Roman" w:hAnsi="Times New Roman" w:cs="Times New Roman"/>
          <w:sz w:val="24"/>
          <w:szCs w:val="24"/>
        </w:rPr>
        <w:t>2. Papildomos įrangos techninė specifikacija.</w:t>
      </w:r>
    </w:p>
    <w:p w14:paraId="6453CDAC" w14:textId="443BFB87" w:rsidR="00AB5755" w:rsidRPr="005F15F5" w:rsidRDefault="00AB5755" w:rsidP="00AB5755">
      <w:pPr>
        <w:pStyle w:val="Betarp"/>
        <w:ind w:firstLine="720"/>
        <w:jc w:val="both"/>
        <w:rPr>
          <w:rFonts w:ascii="Times New Roman" w:hAnsi="Times New Roman" w:cs="Times New Roman"/>
          <w:sz w:val="24"/>
          <w:szCs w:val="24"/>
        </w:rPr>
      </w:pPr>
      <w:r w:rsidRPr="005F15F5">
        <w:rPr>
          <w:rFonts w:ascii="Times New Roman" w:hAnsi="Times New Roman" w:cs="Times New Roman"/>
          <w:sz w:val="24"/>
          <w:szCs w:val="24"/>
        </w:rPr>
        <w:t xml:space="preserve">Pirkimo objektas į dalis neskaidomas. Skirtingų pirkimo objekto dalių įgyvendinimas yra glaudžiai susijęs ir neskaidomas į dalis, nes įsigyjant papildomą įrangą ir ją diegiant į bazinį automobilį, tam, kad jis būtų perdarytas (pritaikytas poreikiams), bazinio automobilio potencialūs tiekėjai nesuteiktų garantijos savo produkcijai dėl kito tiekėjo intervencijos (įrangos instaliavimas į bazinį automobilį) į jų pateiktą produktą. </w:t>
      </w:r>
      <w:r w:rsidR="009D19D9" w:rsidRPr="009D19D9">
        <w:rPr>
          <w:rFonts w:ascii="Times New Roman" w:hAnsi="Times New Roman" w:cs="Times New Roman"/>
          <w:sz w:val="24"/>
          <w:szCs w:val="24"/>
        </w:rPr>
        <w:t>Jeigu vėliau transporto priemonėje (objekte) galėtų atsirasti drėgmės pralaidumas ar elektros įrangos sutrikimai, tai nustatyti atsakingą už šiuos defektus tiekėją būtų sudėtinga dėl tiekėjų galimo suinteresuotumo nepripažinti atsakomybės ją perkeliant ją kitam tiekėjui, o atsiradusių techninių problemų priežastį motyvuojant kaip įvykusį dėl kitų kaltės ar vėlesnio įrangos diegimo į ankstesnėje fazėje pagamintą priemonę.</w:t>
      </w:r>
    </w:p>
    <w:p w14:paraId="7CF9B03F" w14:textId="77777777" w:rsidR="00AB5755" w:rsidRPr="005F15F5" w:rsidRDefault="00AB5755" w:rsidP="00AB5755">
      <w:pPr>
        <w:pStyle w:val="Sraopastraipa"/>
        <w:spacing w:after="0" w:line="240" w:lineRule="auto"/>
        <w:ind w:left="0" w:firstLine="993"/>
        <w:jc w:val="both"/>
        <w:rPr>
          <w:rFonts w:ascii="Times New Roman" w:hAnsi="Times New Roman" w:cs="Times New Roman"/>
          <w:b/>
          <w:bCs/>
          <w:sz w:val="24"/>
          <w:szCs w:val="24"/>
          <w:lang w:val="lt-LT"/>
        </w:rPr>
      </w:pPr>
      <w:r w:rsidRPr="005F15F5">
        <w:rPr>
          <w:rFonts w:ascii="Times New Roman" w:hAnsi="Times New Roman" w:cs="Times New Roman"/>
          <w:b/>
          <w:bCs/>
          <w:sz w:val="24"/>
          <w:szCs w:val="24"/>
          <w:lang w:val="lt-LT"/>
        </w:rPr>
        <w:t>Tiekėjas, nurodydamas siūlomų prekių rodiklių atitikimą techninės specifikacijos reikalavimams/reikšmę, kartu pateiktų nuorodą į siūlomą rodiklio reikšmę įrodantį dokumentą ar el. puslapį).</w:t>
      </w:r>
    </w:p>
    <w:p w14:paraId="501B8A48" w14:textId="77777777" w:rsidR="00AB5755" w:rsidRPr="005F15F5" w:rsidRDefault="00AB5755" w:rsidP="00AB5755">
      <w:pPr>
        <w:pStyle w:val="Betarp"/>
        <w:ind w:firstLine="720"/>
        <w:jc w:val="both"/>
        <w:rPr>
          <w:rFonts w:ascii="Times New Roman" w:hAnsi="Times New Roman" w:cs="Times New Roman"/>
          <w:sz w:val="24"/>
          <w:szCs w:val="24"/>
        </w:rPr>
      </w:pPr>
    </w:p>
    <w:tbl>
      <w:tblPr>
        <w:tblStyle w:val="Lentelstinklelis"/>
        <w:tblW w:w="9634" w:type="dxa"/>
        <w:tblInd w:w="0" w:type="dxa"/>
        <w:tblLayout w:type="fixed"/>
        <w:tblLook w:val="04A0" w:firstRow="1" w:lastRow="0" w:firstColumn="1" w:lastColumn="0" w:noHBand="0" w:noVBand="1"/>
      </w:tblPr>
      <w:tblGrid>
        <w:gridCol w:w="703"/>
        <w:gridCol w:w="2267"/>
        <w:gridCol w:w="3258"/>
        <w:gridCol w:w="3406"/>
      </w:tblGrid>
      <w:tr w:rsidR="00AB5755" w:rsidRPr="005F15F5" w14:paraId="7A39CAAF" w14:textId="77777777" w:rsidTr="00BC06D2">
        <w:tc>
          <w:tcPr>
            <w:tcW w:w="703" w:type="dxa"/>
            <w:tcBorders>
              <w:top w:val="single" w:sz="4" w:space="0" w:color="auto"/>
              <w:left w:val="single" w:sz="4" w:space="0" w:color="auto"/>
              <w:bottom w:val="single" w:sz="4" w:space="0" w:color="auto"/>
              <w:right w:val="single" w:sz="4" w:space="0" w:color="auto"/>
            </w:tcBorders>
            <w:vAlign w:val="center"/>
            <w:hideMark/>
          </w:tcPr>
          <w:p w14:paraId="7E0625AF" w14:textId="77777777" w:rsidR="00AB5755" w:rsidRPr="005F15F5" w:rsidRDefault="00AB5755" w:rsidP="00BC06D2">
            <w:pPr>
              <w:rPr>
                <w:rFonts w:hAnsi="Times New Roman" w:cs="Times New Roman"/>
                <w:b/>
                <w:sz w:val="22"/>
                <w:szCs w:val="22"/>
              </w:rPr>
            </w:pPr>
            <w:bookmarkStart w:id="1" w:name="_Hlk524605420"/>
            <w:r w:rsidRPr="005F15F5">
              <w:rPr>
                <w:rFonts w:hAnsi="Times New Roman" w:cs="Times New Roman"/>
                <w:b/>
                <w:sz w:val="22"/>
                <w:szCs w:val="22"/>
              </w:rPr>
              <w:t>Eil. Nr.</w:t>
            </w:r>
          </w:p>
        </w:tc>
        <w:tc>
          <w:tcPr>
            <w:tcW w:w="2267" w:type="dxa"/>
            <w:tcBorders>
              <w:top w:val="single" w:sz="4" w:space="0" w:color="auto"/>
              <w:left w:val="single" w:sz="4" w:space="0" w:color="auto"/>
              <w:bottom w:val="single" w:sz="4" w:space="0" w:color="auto"/>
              <w:right w:val="single" w:sz="4" w:space="0" w:color="auto"/>
            </w:tcBorders>
            <w:vAlign w:val="center"/>
          </w:tcPr>
          <w:p w14:paraId="4CE0A17C" w14:textId="77777777" w:rsidR="00AB5755" w:rsidRPr="005F15F5" w:rsidRDefault="00AB5755" w:rsidP="00BC06D2">
            <w:pPr>
              <w:jc w:val="center"/>
              <w:rPr>
                <w:rFonts w:hAnsi="Times New Roman" w:cs="Times New Roman"/>
                <w:b/>
                <w:sz w:val="22"/>
                <w:szCs w:val="22"/>
              </w:rPr>
            </w:pPr>
            <w:r w:rsidRPr="005F15F5">
              <w:rPr>
                <w:rFonts w:hAnsi="Times New Roman" w:cs="Times New Roman"/>
                <w:b/>
                <w:sz w:val="22"/>
                <w:szCs w:val="22"/>
              </w:rPr>
              <w:t>Savybė</w:t>
            </w:r>
          </w:p>
        </w:tc>
        <w:tc>
          <w:tcPr>
            <w:tcW w:w="3258" w:type="dxa"/>
            <w:tcBorders>
              <w:top w:val="single" w:sz="4" w:space="0" w:color="auto"/>
              <w:left w:val="single" w:sz="4" w:space="0" w:color="auto"/>
              <w:bottom w:val="single" w:sz="4" w:space="0" w:color="auto"/>
              <w:right w:val="single" w:sz="4" w:space="0" w:color="auto"/>
            </w:tcBorders>
            <w:vAlign w:val="center"/>
          </w:tcPr>
          <w:p w14:paraId="609FF613" w14:textId="77777777" w:rsidR="00AB5755" w:rsidRPr="005F15F5" w:rsidRDefault="00AB5755" w:rsidP="00BC06D2">
            <w:pPr>
              <w:jc w:val="center"/>
              <w:rPr>
                <w:rFonts w:hAnsi="Times New Roman" w:cs="Times New Roman"/>
                <w:b/>
                <w:sz w:val="22"/>
                <w:szCs w:val="22"/>
              </w:rPr>
            </w:pPr>
            <w:r w:rsidRPr="005F15F5">
              <w:rPr>
                <w:rFonts w:hAnsi="Times New Roman" w:cs="Times New Roman"/>
                <w:b/>
                <w:sz w:val="22"/>
                <w:szCs w:val="22"/>
              </w:rPr>
              <w:t>Reikalavimai</w:t>
            </w:r>
          </w:p>
        </w:tc>
        <w:tc>
          <w:tcPr>
            <w:tcW w:w="3406" w:type="dxa"/>
            <w:tcBorders>
              <w:top w:val="single" w:sz="4" w:space="0" w:color="auto"/>
              <w:left w:val="single" w:sz="4" w:space="0" w:color="auto"/>
              <w:bottom w:val="single" w:sz="4" w:space="0" w:color="auto"/>
              <w:right w:val="single" w:sz="4" w:space="0" w:color="auto"/>
            </w:tcBorders>
            <w:vAlign w:val="center"/>
            <w:hideMark/>
          </w:tcPr>
          <w:p w14:paraId="73B0238C" w14:textId="77777777" w:rsidR="00AB5755" w:rsidRPr="005F15F5" w:rsidRDefault="00AB5755" w:rsidP="00BC06D2">
            <w:pPr>
              <w:rPr>
                <w:rFonts w:hAnsi="Times New Roman" w:cs="Times New Roman"/>
                <w:b/>
                <w:sz w:val="22"/>
                <w:szCs w:val="22"/>
              </w:rPr>
            </w:pPr>
            <w:r w:rsidRPr="005F15F5">
              <w:rPr>
                <w:rFonts w:hAnsi="Times New Roman" w:cs="Times New Roman"/>
                <w:b/>
                <w:sz w:val="22"/>
                <w:szCs w:val="22"/>
              </w:rPr>
              <w:t>Tiekėjo siūloma</w:t>
            </w:r>
          </w:p>
          <w:p w14:paraId="47509A3C" w14:textId="77777777" w:rsidR="00AB5755" w:rsidRPr="005F15F5" w:rsidRDefault="00AB5755" w:rsidP="00BC06D2">
            <w:pPr>
              <w:rPr>
                <w:rFonts w:hAnsi="Times New Roman" w:cs="Times New Roman"/>
                <w:b/>
                <w:sz w:val="22"/>
                <w:szCs w:val="22"/>
              </w:rPr>
            </w:pPr>
            <w:r w:rsidRPr="005F15F5">
              <w:rPr>
                <w:rFonts w:hAnsi="Times New Roman" w:cs="Times New Roman"/>
                <w:b/>
                <w:sz w:val="22"/>
                <w:szCs w:val="22"/>
              </w:rPr>
              <w:t>(Tiekėjas turi įrašyti kur reikia reikšmę arba trumpą aprašymą, patvirtinantį atitikimą techniniam reikalavimui (įrašai „Taip“, „Atitinka“, „Tenkina“, „+“, „&lt;... yra ne mažesnis kaip ...&gt;“, „&lt;... bus ne didesnis kaip ...&gt;“ ar pan., negalimi),</w:t>
            </w:r>
            <w:r w:rsidRPr="005F15F5">
              <w:rPr>
                <w:rFonts w:hAnsi="Times New Roman" w:cs="Times New Roman"/>
                <w:sz w:val="22"/>
                <w:szCs w:val="22"/>
              </w:rPr>
              <w:t xml:space="preserve"> </w:t>
            </w:r>
            <w:r w:rsidRPr="005F15F5">
              <w:rPr>
                <w:rFonts w:hAnsi="Times New Roman" w:cs="Times New Roman"/>
                <w:b/>
                <w:sz w:val="22"/>
                <w:szCs w:val="22"/>
              </w:rPr>
              <w:t>nuorodą į siūlomą rodiklio reikšmę įrodantį dokumentą ar el. puslapį)</w:t>
            </w:r>
          </w:p>
        </w:tc>
        <w:bookmarkEnd w:id="1"/>
      </w:tr>
      <w:tr w:rsidR="00AB5755" w:rsidRPr="005F15F5" w14:paraId="5A50FD99"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16218214" w14:textId="77777777" w:rsidR="00AB5755" w:rsidRPr="005F15F5" w:rsidRDefault="00AB5755" w:rsidP="00BC06D2">
            <w:pPr>
              <w:jc w:val="center"/>
              <w:rPr>
                <w:rFonts w:hAnsi="Times New Roman" w:cs="Times New Roman"/>
                <w:sz w:val="22"/>
                <w:szCs w:val="22"/>
              </w:rPr>
            </w:pPr>
            <w:r w:rsidRPr="005F15F5">
              <w:rPr>
                <w:rFonts w:hAnsi="Times New Roman" w:cs="Times New Roman"/>
                <w:sz w:val="22"/>
                <w:szCs w:val="22"/>
              </w:rPr>
              <w:t>1.</w:t>
            </w:r>
          </w:p>
        </w:tc>
        <w:tc>
          <w:tcPr>
            <w:tcW w:w="2267" w:type="dxa"/>
            <w:tcBorders>
              <w:top w:val="single" w:sz="4" w:space="0" w:color="auto"/>
              <w:left w:val="single" w:sz="4" w:space="0" w:color="auto"/>
              <w:bottom w:val="single" w:sz="4" w:space="0" w:color="auto"/>
              <w:right w:val="single" w:sz="4" w:space="0" w:color="auto"/>
            </w:tcBorders>
            <w:hideMark/>
          </w:tcPr>
          <w:p w14:paraId="1E87FF53"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Automobilio rūšis</w:t>
            </w:r>
          </w:p>
        </w:tc>
        <w:tc>
          <w:tcPr>
            <w:tcW w:w="3258" w:type="dxa"/>
            <w:tcBorders>
              <w:top w:val="single" w:sz="4" w:space="0" w:color="auto"/>
              <w:left w:val="single" w:sz="4" w:space="0" w:color="auto"/>
              <w:bottom w:val="single" w:sz="4" w:space="0" w:color="auto"/>
              <w:right w:val="single" w:sz="4" w:space="0" w:color="auto"/>
            </w:tcBorders>
            <w:hideMark/>
          </w:tcPr>
          <w:p w14:paraId="625AE69F" w14:textId="77777777"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Keleivinis lengvasis automobilis M1 klasės krovininis mikroautobusas.</w:t>
            </w:r>
          </w:p>
        </w:tc>
        <w:tc>
          <w:tcPr>
            <w:tcW w:w="3406" w:type="dxa"/>
            <w:tcBorders>
              <w:top w:val="single" w:sz="4" w:space="0" w:color="auto"/>
              <w:left w:val="single" w:sz="4" w:space="0" w:color="auto"/>
              <w:bottom w:val="single" w:sz="4" w:space="0" w:color="auto"/>
              <w:right w:val="single" w:sz="4" w:space="0" w:color="auto"/>
            </w:tcBorders>
          </w:tcPr>
          <w:p w14:paraId="544E48F0" w14:textId="77777777" w:rsidR="00AB5755" w:rsidRPr="005F15F5" w:rsidRDefault="00AB5755" w:rsidP="00BC06D2">
            <w:pPr>
              <w:jc w:val="both"/>
              <w:rPr>
                <w:rFonts w:hAnsi="Times New Roman" w:cs="Times New Roman"/>
                <w:sz w:val="22"/>
                <w:szCs w:val="22"/>
              </w:rPr>
            </w:pPr>
          </w:p>
        </w:tc>
      </w:tr>
      <w:tr w:rsidR="00AB5755" w:rsidRPr="005F15F5" w14:paraId="17E06990"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01DAB53" w14:textId="77777777" w:rsidR="00AB5755" w:rsidRPr="005F15F5" w:rsidRDefault="00AB5755" w:rsidP="00BC06D2">
            <w:pPr>
              <w:jc w:val="center"/>
              <w:rPr>
                <w:rFonts w:hAnsi="Times New Roman" w:cs="Times New Roman"/>
                <w:sz w:val="22"/>
                <w:szCs w:val="22"/>
              </w:rPr>
            </w:pPr>
            <w:r w:rsidRPr="005F15F5">
              <w:rPr>
                <w:rFonts w:hAnsi="Times New Roman" w:cs="Times New Roman"/>
                <w:sz w:val="22"/>
                <w:szCs w:val="22"/>
              </w:rPr>
              <w:t>2.</w:t>
            </w:r>
          </w:p>
        </w:tc>
        <w:tc>
          <w:tcPr>
            <w:tcW w:w="2267" w:type="dxa"/>
            <w:tcBorders>
              <w:top w:val="single" w:sz="4" w:space="0" w:color="auto"/>
              <w:left w:val="single" w:sz="4" w:space="0" w:color="auto"/>
              <w:bottom w:val="single" w:sz="4" w:space="0" w:color="auto"/>
              <w:right w:val="single" w:sz="4" w:space="0" w:color="auto"/>
            </w:tcBorders>
            <w:hideMark/>
          </w:tcPr>
          <w:p w14:paraId="3D4279B3" w14:textId="77777777" w:rsidR="00AB5755" w:rsidRPr="005F15F5" w:rsidRDefault="00AB5755" w:rsidP="00BC06D2">
            <w:pPr>
              <w:rPr>
                <w:rFonts w:hAnsi="Times New Roman" w:cs="Times New Roman"/>
                <w:sz w:val="22"/>
                <w:szCs w:val="22"/>
              </w:rPr>
            </w:pPr>
            <w:r w:rsidRPr="005F15F5">
              <w:rPr>
                <w:rFonts w:eastAsia="Times New Roman" w:hAnsi="Times New Roman" w:cs="Times New Roman"/>
                <w:sz w:val="22"/>
                <w:szCs w:val="22"/>
              </w:rPr>
              <w:t>Automobilių skaičius (vnt.)</w:t>
            </w:r>
          </w:p>
        </w:tc>
        <w:tc>
          <w:tcPr>
            <w:tcW w:w="3258" w:type="dxa"/>
            <w:tcBorders>
              <w:top w:val="single" w:sz="4" w:space="0" w:color="auto"/>
              <w:left w:val="single" w:sz="4" w:space="0" w:color="auto"/>
              <w:bottom w:val="single" w:sz="4" w:space="0" w:color="auto"/>
              <w:right w:val="single" w:sz="4" w:space="0" w:color="auto"/>
            </w:tcBorders>
            <w:hideMark/>
          </w:tcPr>
          <w:p w14:paraId="3A43AD42" w14:textId="09EA8B3D" w:rsidR="00AB5755" w:rsidRPr="005F15F5" w:rsidRDefault="006C1863" w:rsidP="00BC06D2">
            <w:pPr>
              <w:jc w:val="both"/>
              <w:rPr>
                <w:rFonts w:hAnsi="Times New Roman" w:cs="Times New Roman"/>
                <w:sz w:val="22"/>
                <w:szCs w:val="22"/>
              </w:rPr>
            </w:pPr>
            <w:r w:rsidRPr="005F15F5">
              <w:rPr>
                <w:rFonts w:hAnsi="Times New Roman" w:cs="Times New Roman"/>
                <w:sz w:val="22"/>
                <w:szCs w:val="22"/>
              </w:rPr>
              <w:t>2</w:t>
            </w:r>
            <w:r w:rsidR="00AB5755" w:rsidRPr="005F15F5">
              <w:rPr>
                <w:rFonts w:hAnsi="Times New Roman" w:cs="Times New Roman"/>
                <w:sz w:val="22"/>
                <w:szCs w:val="22"/>
              </w:rPr>
              <w:t>.</w:t>
            </w:r>
          </w:p>
        </w:tc>
        <w:tc>
          <w:tcPr>
            <w:tcW w:w="3406" w:type="dxa"/>
            <w:tcBorders>
              <w:top w:val="single" w:sz="4" w:space="0" w:color="auto"/>
              <w:left w:val="single" w:sz="4" w:space="0" w:color="auto"/>
              <w:bottom w:val="single" w:sz="4" w:space="0" w:color="auto"/>
              <w:right w:val="single" w:sz="4" w:space="0" w:color="auto"/>
            </w:tcBorders>
          </w:tcPr>
          <w:p w14:paraId="515A7FA9" w14:textId="77777777" w:rsidR="00AB5755" w:rsidRPr="005F15F5" w:rsidRDefault="00AB5755" w:rsidP="00BC06D2">
            <w:pPr>
              <w:jc w:val="both"/>
              <w:rPr>
                <w:rFonts w:hAnsi="Times New Roman" w:cs="Times New Roman"/>
                <w:sz w:val="22"/>
                <w:szCs w:val="22"/>
              </w:rPr>
            </w:pPr>
          </w:p>
        </w:tc>
      </w:tr>
      <w:tr w:rsidR="00AB5755" w:rsidRPr="005F15F5" w14:paraId="427D5250"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173E73C2" w14:textId="77777777" w:rsidR="00AB5755" w:rsidRPr="005F15F5" w:rsidRDefault="00AB5755" w:rsidP="00BC06D2">
            <w:pPr>
              <w:jc w:val="center"/>
              <w:rPr>
                <w:rFonts w:hAnsi="Times New Roman" w:cs="Times New Roman"/>
                <w:sz w:val="22"/>
                <w:szCs w:val="22"/>
                <w:lang w:val="en-US"/>
              </w:rPr>
            </w:pPr>
            <w:r w:rsidRPr="005F15F5">
              <w:rPr>
                <w:rFonts w:hAnsi="Times New Roman" w:cs="Times New Roman"/>
                <w:sz w:val="22"/>
                <w:szCs w:val="22"/>
                <w:lang w:val="en-US"/>
              </w:rPr>
              <w:t>3.</w:t>
            </w:r>
          </w:p>
        </w:tc>
        <w:tc>
          <w:tcPr>
            <w:tcW w:w="2267" w:type="dxa"/>
            <w:tcBorders>
              <w:top w:val="single" w:sz="4" w:space="0" w:color="auto"/>
              <w:left w:val="single" w:sz="4" w:space="0" w:color="auto"/>
              <w:bottom w:val="single" w:sz="4" w:space="0" w:color="auto"/>
              <w:right w:val="single" w:sz="4" w:space="0" w:color="auto"/>
            </w:tcBorders>
            <w:hideMark/>
          </w:tcPr>
          <w:p w14:paraId="51EBA707" w14:textId="77777777" w:rsidR="00AB5755" w:rsidRPr="005F15F5" w:rsidRDefault="00AB5755" w:rsidP="00BC06D2">
            <w:pPr>
              <w:rPr>
                <w:rFonts w:hAnsi="Times New Roman" w:cs="Times New Roman"/>
                <w:sz w:val="22"/>
                <w:szCs w:val="22"/>
                <w:lang w:val="en-GB"/>
              </w:rPr>
            </w:pPr>
            <w:r w:rsidRPr="005F15F5">
              <w:rPr>
                <w:rFonts w:hAnsi="Times New Roman" w:cs="Times New Roman"/>
                <w:sz w:val="22"/>
                <w:szCs w:val="22"/>
              </w:rPr>
              <w:t>Automobilio pagaminimas</w:t>
            </w:r>
          </w:p>
        </w:tc>
        <w:tc>
          <w:tcPr>
            <w:tcW w:w="3258" w:type="dxa"/>
            <w:tcBorders>
              <w:top w:val="single" w:sz="4" w:space="0" w:color="auto"/>
              <w:left w:val="single" w:sz="4" w:space="0" w:color="auto"/>
              <w:bottom w:val="single" w:sz="4" w:space="0" w:color="auto"/>
              <w:right w:val="single" w:sz="4" w:space="0" w:color="auto"/>
            </w:tcBorders>
            <w:hideMark/>
          </w:tcPr>
          <w:p w14:paraId="5873914E" w14:textId="77777777" w:rsidR="00AB5755" w:rsidRPr="005F15F5" w:rsidRDefault="00AB5755" w:rsidP="00BC06D2">
            <w:pPr>
              <w:jc w:val="both"/>
              <w:rPr>
                <w:rFonts w:hAnsi="Times New Roman" w:cs="Times New Roman"/>
                <w:strike/>
                <w:sz w:val="22"/>
                <w:szCs w:val="22"/>
              </w:rPr>
            </w:pPr>
            <w:r w:rsidRPr="005F15F5">
              <w:rPr>
                <w:rFonts w:hAnsi="Times New Roman" w:cs="Times New Roman"/>
                <w:sz w:val="22"/>
                <w:szCs w:val="22"/>
              </w:rPr>
              <w:t>Automobilis naujas, neeksploatuotas.</w:t>
            </w:r>
          </w:p>
          <w:p w14:paraId="649A4E67" w14:textId="77777777"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 xml:space="preserve">Automobilyje  komplektuojama papildoma įranga – nauja. </w:t>
            </w:r>
          </w:p>
        </w:tc>
        <w:tc>
          <w:tcPr>
            <w:tcW w:w="3406" w:type="dxa"/>
            <w:tcBorders>
              <w:top w:val="single" w:sz="4" w:space="0" w:color="auto"/>
              <w:left w:val="single" w:sz="4" w:space="0" w:color="auto"/>
              <w:bottom w:val="single" w:sz="4" w:space="0" w:color="auto"/>
              <w:right w:val="single" w:sz="4" w:space="0" w:color="auto"/>
            </w:tcBorders>
          </w:tcPr>
          <w:p w14:paraId="0EBEA2EF" w14:textId="77777777" w:rsidR="00AB5755" w:rsidRPr="005F15F5" w:rsidRDefault="00AB5755" w:rsidP="00BC06D2">
            <w:pPr>
              <w:rPr>
                <w:rFonts w:hAnsi="Times New Roman" w:cs="Times New Roman"/>
                <w:sz w:val="22"/>
                <w:szCs w:val="22"/>
              </w:rPr>
            </w:pPr>
          </w:p>
        </w:tc>
      </w:tr>
      <w:tr w:rsidR="00AB5755" w:rsidRPr="005F15F5" w14:paraId="6218FD42"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5CCB9656" w14:textId="77777777" w:rsidR="00AB5755" w:rsidRPr="005F15F5" w:rsidRDefault="00AB5755" w:rsidP="00BC06D2">
            <w:pPr>
              <w:jc w:val="center"/>
              <w:rPr>
                <w:rFonts w:hAnsi="Times New Roman" w:cs="Times New Roman"/>
                <w:sz w:val="22"/>
                <w:szCs w:val="22"/>
              </w:rPr>
            </w:pPr>
            <w:r w:rsidRPr="005F15F5">
              <w:rPr>
                <w:rFonts w:hAnsi="Times New Roman" w:cs="Times New Roman"/>
                <w:sz w:val="22"/>
                <w:szCs w:val="22"/>
              </w:rPr>
              <w:t>4.</w:t>
            </w:r>
          </w:p>
        </w:tc>
        <w:tc>
          <w:tcPr>
            <w:tcW w:w="2267" w:type="dxa"/>
            <w:tcBorders>
              <w:top w:val="single" w:sz="4" w:space="0" w:color="auto"/>
              <w:left w:val="single" w:sz="4" w:space="0" w:color="auto"/>
              <w:bottom w:val="single" w:sz="4" w:space="0" w:color="auto"/>
              <w:right w:val="single" w:sz="4" w:space="0" w:color="auto"/>
            </w:tcBorders>
            <w:hideMark/>
          </w:tcPr>
          <w:p w14:paraId="095341D4"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Kėbulo spalva</w:t>
            </w:r>
          </w:p>
        </w:tc>
        <w:tc>
          <w:tcPr>
            <w:tcW w:w="3258" w:type="dxa"/>
            <w:tcBorders>
              <w:top w:val="single" w:sz="4" w:space="0" w:color="auto"/>
              <w:left w:val="single" w:sz="4" w:space="0" w:color="auto"/>
              <w:bottom w:val="single" w:sz="4" w:space="0" w:color="auto"/>
              <w:right w:val="single" w:sz="4" w:space="0" w:color="auto"/>
            </w:tcBorders>
            <w:hideMark/>
          </w:tcPr>
          <w:p w14:paraId="5A111AA9" w14:textId="77777777"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Tamsiai žalia dažyta, jeigu tiekėjas neturi žalios spalvos, turi būti sudaryta galimybė užsakovui pasirinkti ne mažiau kaip iš 3 tamsių spalvų pagal gamintojo katalogą.</w:t>
            </w:r>
          </w:p>
        </w:tc>
        <w:tc>
          <w:tcPr>
            <w:tcW w:w="3406" w:type="dxa"/>
            <w:tcBorders>
              <w:top w:val="single" w:sz="4" w:space="0" w:color="auto"/>
              <w:left w:val="single" w:sz="4" w:space="0" w:color="auto"/>
              <w:bottom w:val="single" w:sz="4" w:space="0" w:color="auto"/>
              <w:right w:val="single" w:sz="4" w:space="0" w:color="auto"/>
            </w:tcBorders>
          </w:tcPr>
          <w:p w14:paraId="5D38AB85" w14:textId="77777777" w:rsidR="00AB5755" w:rsidRPr="005F15F5" w:rsidRDefault="00AB5755" w:rsidP="00BC06D2">
            <w:pPr>
              <w:rPr>
                <w:rFonts w:hAnsi="Times New Roman" w:cs="Times New Roman"/>
                <w:sz w:val="22"/>
                <w:szCs w:val="22"/>
              </w:rPr>
            </w:pPr>
          </w:p>
        </w:tc>
      </w:tr>
      <w:tr w:rsidR="00AB5755" w:rsidRPr="005F15F5" w14:paraId="2B326E70"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3B8B50D" w14:textId="77777777" w:rsidR="00AB5755" w:rsidRPr="005F15F5" w:rsidRDefault="00AB5755" w:rsidP="00BC06D2">
            <w:pPr>
              <w:jc w:val="center"/>
              <w:rPr>
                <w:rFonts w:hAnsi="Times New Roman" w:cs="Times New Roman"/>
                <w:sz w:val="22"/>
                <w:szCs w:val="22"/>
              </w:rPr>
            </w:pPr>
            <w:r w:rsidRPr="005F15F5">
              <w:rPr>
                <w:rFonts w:hAnsi="Times New Roman" w:cs="Times New Roman"/>
                <w:sz w:val="22"/>
                <w:szCs w:val="22"/>
              </w:rPr>
              <w:t>5.</w:t>
            </w:r>
          </w:p>
        </w:tc>
        <w:tc>
          <w:tcPr>
            <w:tcW w:w="2267" w:type="dxa"/>
            <w:tcBorders>
              <w:top w:val="single" w:sz="4" w:space="0" w:color="auto"/>
              <w:left w:val="single" w:sz="4" w:space="0" w:color="auto"/>
              <w:bottom w:val="single" w:sz="4" w:space="0" w:color="auto"/>
              <w:right w:val="single" w:sz="4" w:space="0" w:color="auto"/>
            </w:tcBorders>
            <w:hideMark/>
          </w:tcPr>
          <w:p w14:paraId="10069907"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 xml:space="preserve">Durys </w:t>
            </w:r>
          </w:p>
        </w:tc>
        <w:tc>
          <w:tcPr>
            <w:tcW w:w="3258" w:type="dxa"/>
            <w:tcBorders>
              <w:top w:val="single" w:sz="4" w:space="0" w:color="auto"/>
              <w:left w:val="single" w:sz="4" w:space="0" w:color="auto"/>
              <w:bottom w:val="single" w:sz="4" w:space="0" w:color="auto"/>
              <w:right w:val="single" w:sz="4" w:space="0" w:color="auto"/>
            </w:tcBorders>
            <w:hideMark/>
          </w:tcPr>
          <w:p w14:paraId="68296B32" w14:textId="6664B571" w:rsidR="00AB5755" w:rsidRPr="005F15F5" w:rsidRDefault="008220E3" w:rsidP="00BC06D2">
            <w:pPr>
              <w:jc w:val="both"/>
              <w:rPr>
                <w:rFonts w:hAnsi="Times New Roman" w:cs="Times New Roman"/>
                <w:sz w:val="22"/>
                <w:szCs w:val="22"/>
              </w:rPr>
            </w:pPr>
            <w:r w:rsidRPr="008220E3">
              <w:rPr>
                <w:rFonts w:hAnsi="Times New Roman" w:cs="Times New Roman"/>
                <w:sz w:val="22"/>
                <w:szCs w:val="22"/>
              </w:rPr>
              <w:t>4-5 durelių mikroautobusas.</w:t>
            </w:r>
            <w:r>
              <w:rPr>
                <w:rFonts w:hAnsi="Times New Roman" w:cs="Times New Roman"/>
                <w:sz w:val="22"/>
                <w:szCs w:val="22"/>
              </w:rPr>
              <w:t xml:space="preserve"> </w:t>
            </w:r>
            <w:r w:rsidR="00AB5755" w:rsidRPr="005F15F5">
              <w:rPr>
                <w:rFonts w:hAnsi="Times New Roman" w:cs="Times New Roman"/>
                <w:sz w:val="22"/>
                <w:szCs w:val="22"/>
              </w:rPr>
              <w:t>Šoninės stumdomosios durys keleivių salono dešinėje (su stiklu) ir keleivių skyriuje kairėje automobilio pusėje langas</w:t>
            </w:r>
            <w:r w:rsidR="003E709B" w:rsidRPr="005F15F5">
              <w:rPr>
                <w:rFonts w:hAnsi="Times New Roman" w:cs="Times New Roman"/>
                <w:sz w:val="22"/>
                <w:szCs w:val="22"/>
              </w:rPr>
              <w:t xml:space="preserve"> arba </w:t>
            </w:r>
            <w:r w:rsidR="003E709B" w:rsidRPr="005F15F5">
              <w:rPr>
                <w:rFonts w:hAnsi="Times New Roman" w:cs="Times New Roman"/>
                <w:sz w:val="22"/>
                <w:szCs w:val="22"/>
              </w:rPr>
              <w:lastRenderedPageBreak/>
              <w:t>šoninės stumdomosios durys (su stiklu)</w:t>
            </w:r>
            <w:r w:rsidR="00AB5755" w:rsidRPr="005F15F5">
              <w:rPr>
                <w:rFonts w:hAnsi="Times New Roman" w:cs="Times New Roman"/>
                <w:sz w:val="22"/>
                <w:szCs w:val="22"/>
              </w:rPr>
              <w:t>; galinės dvivėrės mažiausiai 180 laipsnių kampu atsidarančios durys automobilio gale su fiksavimo mechanizmais.</w:t>
            </w:r>
          </w:p>
        </w:tc>
        <w:tc>
          <w:tcPr>
            <w:tcW w:w="3406" w:type="dxa"/>
            <w:tcBorders>
              <w:top w:val="single" w:sz="4" w:space="0" w:color="auto"/>
              <w:left w:val="single" w:sz="4" w:space="0" w:color="auto"/>
              <w:bottom w:val="single" w:sz="4" w:space="0" w:color="auto"/>
              <w:right w:val="single" w:sz="4" w:space="0" w:color="auto"/>
            </w:tcBorders>
          </w:tcPr>
          <w:p w14:paraId="18024C36" w14:textId="77777777" w:rsidR="00AB5755" w:rsidRPr="005F15F5" w:rsidRDefault="00AB5755" w:rsidP="00BC06D2">
            <w:pPr>
              <w:jc w:val="both"/>
              <w:rPr>
                <w:rFonts w:hAnsi="Times New Roman" w:cs="Times New Roman"/>
                <w:sz w:val="22"/>
                <w:szCs w:val="22"/>
              </w:rPr>
            </w:pPr>
          </w:p>
        </w:tc>
      </w:tr>
      <w:tr w:rsidR="00AB5755" w:rsidRPr="005F15F5" w14:paraId="4030A30E"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48C388B7" w14:textId="77777777" w:rsidR="00AB5755" w:rsidRPr="005F15F5" w:rsidRDefault="00AB5755" w:rsidP="00BC06D2">
            <w:pPr>
              <w:jc w:val="center"/>
              <w:rPr>
                <w:rFonts w:hAnsi="Times New Roman" w:cs="Times New Roman"/>
                <w:sz w:val="22"/>
                <w:szCs w:val="22"/>
              </w:rPr>
            </w:pPr>
            <w:r w:rsidRPr="005F15F5">
              <w:rPr>
                <w:rFonts w:hAnsi="Times New Roman" w:cs="Times New Roman"/>
                <w:sz w:val="22"/>
                <w:szCs w:val="22"/>
              </w:rPr>
              <w:t>6.</w:t>
            </w:r>
          </w:p>
        </w:tc>
        <w:tc>
          <w:tcPr>
            <w:tcW w:w="2267" w:type="dxa"/>
            <w:tcBorders>
              <w:top w:val="single" w:sz="4" w:space="0" w:color="auto"/>
              <w:left w:val="single" w:sz="4" w:space="0" w:color="auto"/>
              <w:bottom w:val="single" w:sz="4" w:space="0" w:color="auto"/>
              <w:right w:val="single" w:sz="4" w:space="0" w:color="auto"/>
            </w:tcBorders>
            <w:hideMark/>
          </w:tcPr>
          <w:p w14:paraId="1060C001"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Varantysis tiltas</w:t>
            </w:r>
          </w:p>
        </w:tc>
        <w:tc>
          <w:tcPr>
            <w:tcW w:w="3258" w:type="dxa"/>
            <w:tcBorders>
              <w:top w:val="single" w:sz="4" w:space="0" w:color="auto"/>
              <w:left w:val="single" w:sz="4" w:space="0" w:color="auto"/>
              <w:bottom w:val="single" w:sz="4" w:space="0" w:color="auto"/>
              <w:right w:val="single" w:sz="4" w:space="0" w:color="auto"/>
            </w:tcBorders>
            <w:hideMark/>
          </w:tcPr>
          <w:p w14:paraId="6AB2B2F0" w14:textId="422B377A" w:rsidR="00AB5755" w:rsidRPr="005F15F5" w:rsidRDefault="008220E3" w:rsidP="00BC06D2">
            <w:pPr>
              <w:rPr>
                <w:rFonts w:hAnsi="Times New Roman" w:cs="Times New Roman"/>
                <w:sz w:val="22"/>
                <w:szCs w:val="22"/>
              </w:rPr>
            </w:pPr>
            <w:r w:rsidRPr="008220E3">
              <w:rPr>
                <w:rFonts w:hAnsi="Times New Roman" w:cs="Times New Roman"/>
                <w:sz w:val="22"/>
                <w:szCs w:val="22"/>
              </w:rPr>
              <w:t xml:space="preserve">Visų varomųjų ratų sistema. </w:t>
            </w:r>
            <w:r w:rsidR="00AB5755" w:rsidRPr="005F15F5">
              <w:rPr>
                <w:rFonts w:hAnsi="Times New Roman" w:cs="Times New Roman"/>
                <w:sz w:val="22"/>
                <w:szCs w:val="22"/>
              </w:rPr>
              <w:t xml:space="preserve">Pagaminta gamykloje serijiniu būdu arba sumontuota gamintojo sertifikuota visų varančiųjų ratų sistema. </w:t>
            </w:r>
          </w:p>
        </w:tc>
        <w:tc>
          <w:tcPr>
            <w:tcW w:w="3406" w:type="dxa"/>
            <w:tcBorders>
              <w:top w:val="single" w:sz="4" w:space="0" w:color="auto"/>
              <w:left w:val="single" w:sz="4" w:space="0" w:color="auto"/>
              <w:bottom w:val="single" w:sz="4" w:space="0" w:color="auto"/>
              <w:right w:val="single" w:sz="4" w:space="0" w:color="auto"/>
            </w:tcBorders>
          </w:tcPr>
          <w:p w14:paraId="64879374" w14:textId="77777777" w:rsidR="00AB5755" w:rsidRPr="005F15F5" w:rsidRDefault="00AB5755" w:rsidP="00BC06D2">
            <w:pPr>
              <w:rPr>
                <w:rFonts w:hAnsi="Times New Roman" w:cs="Times New Roman"/>
                <w:sz w:val="22"/>
                <w:szCs w:val="22"/>
              </w:rPr>
            </w:pPr>
          </w:p>
        </w:tc>
      </w:tr>
      <w:tr w:rsidR="00AB5755" w:rsidRPr="005F15F5" w14:paraId="4C136E48"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24EC28BA" w14:textId="77777777" w:rsidR="00AB5755" w:rsidRPr="005F15F5" w:rsidRDefault="00AB5755" w:rsidP="00BC06D2">
            <w:pPr>
              <w:jc w:val="center"/>
              <w:rPr>
                <w:rFonts w:hAnsi="Times New Roman" w:cs="Times New Roman"/>
                <w:sz w:val="22"/>
                <w:szCs w:val="22"/>
              </w:rPr>
            </w:pPr>
            <w:r w:rsidRPr="005F15F5">
              <w:rPr>
                <w:rFonts w:hAnsi="Times New Roman" w:cs="Times New Roman"/>
                <w:sz w:val="22"/>
                <w:szCs w:val="22"/>
              </w:rPr>
              <w:t>7.</w:t>
            </w:r>
          </w:p>
        </w:tc>
        <w:tc>
          <w:tcPr>
            <w:tcW w:w="2267" w:type="dxa"/>
            <w:tcBorders>
              <w:top w:val="single" w:sz="4" w:space="0" w:color="auto"/>
              <w:left w:val="single" w:sz="4" w:space="0" w:color="auto"/>
              <w:bottom w:val="single" w:sz="4" w:space="0" w:color="auto"/>
              <w:right w:val="single" w:sz="4" w:space="0" w:color="auto"/>
            </w:tcBorders>
            <w:hideMark/>
          </w:tcPr>
          <w:p w14:paraId="12E33CD7"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Transmisijos tipas</w:t>
            </w:r>
          </w:p>
        </w:tc>
        <w:tc>
          <w:tcPr>
            <w:tcW w:w="3258" w:type="dxa"/>
            <w:tcBorders>
              <w:top w:val="single" w:sz="4" w:space="0" w:color="auto"/>
              <w:left w:val="single" w:sz="4" w:space="0" w:color="auto"/>
              <w:bottom w:val="single" w:sz="4" w:space="0" w:color="auto"/>
              <w:right w:val="single" w:sz="4" w:space="0" w:color="auto"/>
            </w:tcBorders>
            <w:hideMark/>
          </w:tcPr>
          <w:p w14:paraId="32A1D2B5"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Mechaninė arba automatinė, ne mažiau kaip 6 laipsnių į priekį.</w:t>
            </w:r>
          </w:p>
        </w:tc>
        <w:tc>
          <w:tcPr>
            <w:tcW w:w="3406" w:type="dxa"/>
            <w:tcBorders>
              <w:top w:val="single" w:sz="4" w:space="0" w:color="auto"/>
              <w:left w:val="single" w:sz="4" w:space="0" w:color="auto"/>
              <w:bottom w:val="single" w:sz="4" w:space="0" w:color="auto"/>
              <w:right w:val="single" w:sz="4" w:space="0" w:color="auto"/>
            </w:tcBorders>
          </w:tcPr>
          <w:p w14:paraId="051D31FD" w14:textId="77777777" w:rsidR="00AB5755" w:rsidRPr="005F15F5" w:rsidRDefault="00AB5755" w:rsidP="00BC06D2">
            <w:pPr>
              <w:rPr>
                <w:rFonts w:hAnsi="Times New Roman" w:cs="Times New Roman"/>
                <w:sz w:val="22"/>
                <w:szCs w:val="22"/>
              </w:rPr>
            </w:pPr>
          </w:p>
        </w:tc>
      </w:tr>
      <w:tr w:rsidR="00AB5755" w:rsidRPr="005F15F5" w14:paraId="3485BDDE"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207AA2EA" w14:textId="77777777" w:rsidR="00AB5755" w:rsidRPr="005F15F5" w:rsidRDefault="00AB5755" w:rsidP="00BC06D2">
            <w:pPr>
              <w:jc w:val="center"/>
              <w:rPr>
                <w:rFonts w:hAnsi="Times New Roman" w:cs="Times New Roman"/>
                <w:sz w:val="22"/>
                <w:szCs w:val="22"/>
              </w:rPr>
            </w:pPr>
            <w:r w:rsidRPr="005F15F5">
              <w:rPr>
                <w:rFonts w:hAnsi="Times New Roman" w:cs="Times New Roman"/>
                <w:sz w:val="22"/>
                <w:szCs w:val="22"/>
              </w:rPr>
              <w:t>8.</w:t>
            </w:r>
          </w:p>
        </w:tc>
        <w:tc>
          <w:tcPr>
            <w:tcW w:w="2267" w:type="dxa"/>
            <w:tcBorders>
              <w:top w:val="single" w:sz="4" w:space="0" w:color="auto"/>
              <w:left w:val="single" w:sz="4" w:space="0" w:color="auto"/>
              <w:bottom w:val="single" w:sz="4" w:space="0" w:color="auto"/>
              <w:right w:val="single" w:sz="4" w:space="0" w:color="auto"/>
            </w:tcBorders>
            <w:hideMark/>
          </w:tcPr>
          <w:p w14:paraId="1BC8ADEC"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 xml:space="preserve">Variklio galia (kW) </w:t>
            </w:r>
          </w:p>
        </w:tc>
        <w:tc>
          <w:tcPr>
            <w:tcW w:w="3258" w:type="dxa"/>
            <w:tcBorders>
              <w:top w:val="single" w:sz="4" w:space="0" w:color="auto"/>
              <w:left w:val="single" w:sz="4" w:space="0" w:color="auto"/>
              <w:bottom w:val="single" w:sz="4" w:space="0" w:color="auto"/>
              <w:right w:val="single" w:sz="4" w:space="0" w:color="auto"/>
            </w:tcBorders>
            <w:hideMark/>
          </w:tcPr>
          <w:p w14:paraId="7CC4F213" w14:textId="43CA24BC" w:rsidR="00AB5755" w:rsidRPr="005F15F5" w:rsidRDefault="00AB5755" w:rsidP="00BC06D2">
            <w:pPr>
              <w:rPr>
                <w:rFonts w:hAnsi="Times New Roman" w:cs="Times New Roman"/>
                <w:color w:val="000000" w:themeColor="text1"/>
                <w:sz w:val="22"/>
                <w:szCs w:val="22"/>
              </w:rPr>
            </w:pPr>
            <w:r w:rsidRPr="005F15F5">
              <w:rPr>
                <w:rFonts w:hAnsi="Times New Roman" w:cs="Times New Roman"/>
                <w:color w:val="000000" w:themeColor="text1"/>
                <w:sz w:val="22"/>
                <w:szCs w:val="22"/>
              </w:rPr>
              <w:t>Ne mažiau, kaip 1</w:t>
            </w:r>
            <w:r w:rsidR="009C16C7" w:rsidRPr="005F15F5">
              <w:rPr>
                <w:rFonts w:hAnsi="Times New Roman" w:cs="Times New Roman"/>
                <w:color w:val="000000" w:themeColor="text1"/>
                <w:sz w:val="22"/>
                <w:szCs w:val="22"/>
              </w:rPr>
              <w:t>1</w:t>
            </w:r>
            <w:r w:rsidRPr="005F15F5">
              <w:rPr>
                <w:rFonts w:hAnsi="Times New Roman" w:cs="Times New Roman"/>
                <w:color w:val="000000" w:themeColor="text1"/>
                <w:sz w:val="22"/>
                <w:szCs w:val="22"/>
              </w:rPr>
              <w:t>0 kW.</w:t>
            </w:r>
          </w:p>
        </w:tc>
        <w:tc>
          <w:tcPr>
            <w:tcW w:w="3406" w:type="dxa"/>
            <w:tcBorders>
              <w:top w:val="single" w:sz="4" w:space="0" w:color="auto"/>
              <w:left w:val="single" w:sz="4" w:space="0" w:color="auto"/>
              <w:bottom w:val="single" w:sz="4" w:space="0" w:color="auto"/>
              <w:right w:val="single" w:sz="4" w:space="0" w:color="auto"/>
            </w:tcBorders>
          </w:tcPr>
          <w:p w14:paraId="2A87BDB6" w14:textId="77777777" w:rsidR="00AB5755" w:rsidRPr="005F15F5" w:rsidRDefault="00AB5755" w:rsidP="00BC06D2">
            <w:pPr>
              <w:rPr>
                <w:rFonts w:hAnsi="Times New Roman" w:cs="Times New Roman"/>
                <w:color w:val="000000" w:themeColor="text1"/>
                <w:sz w:val="22"/>
                <w:szCs w:val="22"/>
              </w:rPr>
            </w:pPr>
          </w:p>
        </w:tc>
      </w:tr>
      <w:tr w:rsidR="00AB5755" w:rsidRPr="005F15F5" w14:paraId="2D323DAB" w14:textId="77777777" w:rsidTr="00BC06D2">
        <w:trPr>
          <w:trHeight w:val="312"/>
        </w:trPr>
        <w:tc>
          <w:tcPr>
            <w:tcW w:w="703" w:type="dxa"/>
            <w:tcBorders>
              <w:top w:val="single" w:sz="4" w:space="0" w:color="auto"/>
              <w:left w:val="single" w:sz="4" w:space="0" w:color="auto"/>
              <w:bottom w:val="single" w:sz="4" w:space="0" w:color="auto"/>
              <w:right w:val="single" w:sz="4" w:space="0" w:color="auto"/>
            </w:tcBorders>
            <w:hideMark/>
          </w:tcPr>
          <w:p w14:paraId="09D1C3D2" w14:textId="77777777" w:rsidR="00AB5755" w:rsidRPr="005F15F5" w:rsidRDefault="00AB5755" w:rsidP="00BC06D2">
            <w:pPr>
              <w:jc w:val="center"/>
              <w:rPr>
                <w:rFonts w:hAnsi="Times New Roman" w:cs="Times New Roman"/>
                <w:sz w:val="22"/>
                <w:szCs w:val="22"/>
              </w:rPr>
            </w:pPr>
            <w:r w:rsidRPr="005F15F5">
              <w:rPr>
                <w:rFonts w:hAnsi="Times New Roman" w:cs="Times New Roman"/>
                <w:sz w:val="22"/>
                <w:szCs w:val="22"/>
              </w:rPr>
              <w:t>9.</w:t>
            </w:r>
          </w:p>
        </w:tc>
        <w:tc>
          <w:tcPr>
            <w:tcW w:w="2267" w:type="dxa"/>
            <w:tcBorders>
              <w:top w:val="single" w:sz="4" w:space="0" w:color="auto"/>
              <w:left w:val="single" w:sz="4" w:space="0" w:color="auto"/>
              <w:bottom w:val="single" w:sz="4" w:space="0" w:color="auto"/>
              <w:right w:val="single" w:sz="4" w:space="0" w:color="auto"/>
            </w:tcBorders>
            <w:hideMark/>
          </w:tcPr>
          <w:p w14:paraId="4F51FE6B"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Kuro tipas</w:t>
            </w:r>
          </w:p>
        </w:tc>
        <w:tc>
          <w:tcPr>
            <w:tcW w:w="3258" w:type="dxa"/>
            <w:tcBorders>
              <w:top w:val="single" w:sz="4" w:space="0" w:color="auto"/>
              <w:left w:val="single" w:sz="4" w:space="0" w:color="auto"/>
              <w:bottom w:val="single" w:sz="4" w:space="0" w:color="auto"/>
              <w:right w:val="single" w:sz="4" w:space="0" w:color="auto"/>
            </w:tcBorders>
            <w:hideMark/>
          </w:tcPr>
          <w:p w14:paraId="179A3261"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Dyzelinas arba benzinas.</w:t>
            </w:r>
          </w:p>
        </w:tc>
        <w:tc>
          <w:tcPr>
            <w:tcW w:w="3406" w:type="dxa"/>
            <w:tcBorders>
              <w:top w:val="single" w:sz="4" w:space="0" w:color="auto"/>
              <w:left w:val="single" w:sz="4" w:space="0" w:color="auto"/>
              <w:bottom w:val="single" w:sz="4" w:space="0" w:color="auto"/>
              <w:right w:val="single" w:sz="4" w:space="0" w:color="auto"/>
            </w:tcBorders>
          </w:tcPr>
          <w:p w14:paraId="118B6F1C" w14:textId="77777777" w:rsidR="00AB5755" w:rsidRPr="005F15F5" w:rsidRDefault="00AB5755" w:rsidP="00BC06D2">
            <w:pPr>
              <w:rPr>
                <w:rFonts w:hAnsi="Times New Roman" w:cs="Times New Roman"/>
                <w:sz w:val="22"/>
                <w:szCs w:val="22"/>
              </w:rPr>
            </w:pPr>
          </w:p>
        </w:tc>
      </w:tr>
      <w:tr w:rsidR="00AB5755" w:rsidRPr="005F15F5" w14:paraId="300BD16B"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B74A14F" w14:textId="77777777" w:rsidR="00AB5755" w:rsidRPr="005F15F5" w:rsidRDefault="00AB5755" w:rsidP="00BC06D2">
            <w:pPr>
              <w:jc w:val="center"/>
              <w:rPr>
                <w:rFonts w:hAnsi="Times New Roman" w:cs="Times New Roman"/>
                <w:sz w:val="22"/>
                <w:szCs w:val="22"/>
              </w:rPr>
            </w:pPr>
            <w:r w:rsidRPr="005F15F5">
              <w:rPr>
                <w:rFonts w:hAnsi="Times New Roman" w:cs="Times New Roman"/>
                <w:sz w:val="22"/>
                <w:szCs w:val="22"/>
              </w:rPr>
              <w:t>10.</w:t>
            </w:r>
          </w:p>
        </w:tc>
        <w:tc>
          <w:tcPr>
            <w:tcW w:w="2267" w:type="dxa"/>
            <w:tcBorders>
              <w:top w:val="single" w:sz="4" w:space="0" w:color="auto"/>
              <w:left w:val="single" w:sz="4" w:space="0" w:color="auto"/>
              <w:bottom w:val="single" w:sz="4" w:space="0" w:color="auto"/>
              <w:right w:val="single" w:sz="4" w:space="0" w:color="auto"/>
            </w:tcBorders>
            <w:hideMark/>
          </w:tcPr>
          <w:p w14:paraId="445D4BE2"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Minimalūs aplinkos apsaugos kriterijai</w:t>
            </w:r>
          </w:p>
        </w:tc>
        <w:tc>
          <w:tcPr>
            <w:tcW w:w="3258" w:type="dxa"/>
            <w:tcBorders>
              <w:top w:val="single" w:sz="4" w:space="0" w:color="auto"/>
              <w:left w:val="single" w:sz="4" w:space="0" w:color="auto"/>
              <w:bottom w:val="single" w:sz="4" w:space="0" w:color="auto"/>
              <w:right w:val="single" w:sz="4" w:space="0" w:color="auto"/>
            </w:tcBorders>
            <w:hideMark/>
          </w:tcPr>
          <w:p w14:paraId="4A35046D"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Transporto priemonė turi atitikti ne mažiau kaip EURO 6 standartą.</w:t>
            </w:r>
          </w:p>
        </w:tc>
        <w:tc>
          <w:tcPr>
            <w:tcW w:w="3406" w:type="dxa"/>
            <w:tcBorders>
              <w:top w:val="single" w:sz="4" w:space="0" w:color="auto"/>
              <w:left w:val="single" w:sz="4" w:space="0" w:color="auto"/>
              <w:bottom w:val="single" w:sz="4" w:space="0" w:color="auto"/>
              <w:right w:val="single" w:sz="4" w:space="0" w:color="auto"/>
            </w:tcBorders>
          </w:tcPr>
          <w:p w14:paraId="6EF7B5F1" w14:textId="77777777" w:rsidR="00AB5755" w:rsidRPr="005F15F5" w:rsidRDefault="00AB5755" w:rsidP="00BC06D2">
            <w:pPr>
              <w:rPr>
                <w:rFonts w:hAnsi="Times New Roman" w:cs="Times New Roman"/>
                <w:sz w:val="22"/>
                <w:szCs w:val="22"/>
              </w:rPr>
            </w:pPr>
          </w:p>
        </w:tc>
      </w:tr>
      <w:tr w:rsidR="00AB5755" w:rsidRPr="005F15F5" w14:paraId="540598B6"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506DBAE1" w14:textId="77777777" w:rsidR="00AB5755" w:rsidRPr="005F15F5" w:rsidRDefault="00AB5755" w:rsidP="00BC06D2">
            <w:pPr>
              <w:jc w:val="center"/>
              <w:rPr>
                <w:rFonts w:hAnsi="Times New Roman" w:cs="Times New Roman"/>
                <w:sz w:val="22"/>
                <w:szCs w:val="22"/>
              </w:rPr>
            </w:pPr>
            <w:r w:rsidRPr="005F15F5">
              <w:rPr>
                <w:rFonts w:hAnsi="Times New Roman" w:cs="Times New Roman"/>
                <w:sz w:val="22"/>
                <w:szCs w:val="22"/>
              </w:rPr>
              <w:t>11.</w:t>
            </w:r>
          </w:p>
        </w:tc>
        <w:tc>
          <w:tcPr>
            <w:tcW w:w="2267" w:type="dxa"/>
            <w:tcBorders>
              <w:top w:val="single" w:sz="4" w:space="0" w:color="auto"/>
              <w:left w:val="single" w:sz="4" w:space="0" w:color="auto"/>
              <w:bottom w:val="single" w:sz="4" w:space="0" w:color="auto"/>
              <w:right w:val="single" w:sz="4" w:space="0" w:color="auto"/>
            </w:tcBorders>
            <w:hideMark/>
          </w:tcPr>
          <w:p w14:paraId="1CA72EBE"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Kėbulo stiklai</w:t>
            </w:r>
          </w:p>
        </w:tc>
        <w:tc>
          <w:tcPr>
            <w:tcW w:w="3258" w:type="dxa"/>
            <w:tcBorders>
              <w:top w:val="single" w:sz="4" w:space="0" w:color="auto"/>
              <w:left w:val="single" w:sz="4" w:space="0" w:color="auto"/>
              <w:bottom w:val="single" w:sz="4" w:space="0" w:color="auto"/>
              <w:right w:val="single" w:sz="4" w:space="0" w:color="auto"/>
            </w:tcBorders>
            <w:hideMark/>
          </w:tcPr>
          <w:p w14:paraId="58BB61C9" w14:textId="48594511" w:rsidR="00AB5755" w:rsidRPr="005F15F5" w:rsidRDefault="00AB5755" w:rsidP="00337EA3">
            <w:pPr>
              <w:jc w:val="both"/>
              <w:rPr>
                <w:rFonts w:hAnsi="Times New Roman" w:cs="Times New Roman"/>
                <w:sz w:val="22"/>
                <w:szCs w:val="22"/>
              </w:rPr>
            </w:pPr>
            <w:r w:rsidRPr="005F15F5">
              <w:rPr>
                <w:rFonts w:hAnsi="Times New Roman" w:cs="Times New Roman"/>
                <w:sz w:val="22"/>
                <w:szCs w:val="22"/>
              </w:rPr>
              <w:t>Keleivių skyriuje šoninių stiklų tamsinimas 9</w:t>
            </w:r>
            <w:r w:rsidR="003A5ED8" w:rsidRPr="005F15F5">
              <w:rPr>
                <w:rFonts w:hAnsi="Times New Roman" w:cs="Times New Roman"/>
                <w:sz w:val="22"/>
                <w:szCs w:val="22"/>
              </w:rPr>
              <w:t>2</w:t>
            </w:r>
            <w:r w:rsidRPr="005F15F5">
              <w:rPr>
                <w:rFonts w:hAnsi="Times New Roman" w:cs="Times New Roman"/>
                <w:sz w:val="22"/>
                <w:szCs w:val="22"/>
              </w:rPr>
              <w:t>%</w:t>
            </w:r>
            <w:r w:rsidR="009C16C7" w:rsidRPr="005F15F5">
              <w:rPr>
                <w:rFonts w:hAnsi="Times New Roman" w:cs="Times New Roman"/>
                <w:sz w:val="22"/>
                <w:szCs w:val="22"/>
              </w:rPr>
              <w:t xml:space="preserve"> (±5)</w:t>
            </w:r>
            <w:r w:rsidRPr="005F15F5">
              <w:rPr>
                <w:rFonts w:hAnsi="Times New Roman" w:cs="Times New Roman"/>
                <w:sz w:val="22"/>
                <w:szCs w:val="22"/>
              </w:rPr>
              <w:t xml:space="preserve"> atsparia įbrėžimams, apsaugančia nuo ultravioletinių spindulių, </w:t>
            </w:r>
            <w:proofErr w:type="spellStart"/>
            <w:r w:rsidRPr="005F15F5">
              <w:rPr>
                <w:rFonts w:hAnsi="Times New Roman" w:cs="Times New Roman"/>
                <w:sz w:val="22"/>
                <w:szCs w:val="22"/>
              </w:rPr>
              <w:t>Lumar</w:t>
            </w:r>
            <w:proofErr w:type="spellEnd"/>
            <w:r w:rsidRPr="005F15F5">
              <w:rPr>
                <w:rFonts w:hAnsi="Times New Roman" w:cs="Times New Roman"/>
                <w:sz w:val="22"/>
                <w:szCs w:val="22"/>
              </w:rPr>
              <w:t xml:space="preserve"> ar lygiaverte plėvele; plėvelė atspari blukimui ne mažiau kaip 5 metų garantija.</w:t>
            </w:r>
          </w:p>
          <w:p w14:paraId="2EF15DD3" w14:textId="77777777" w:rsidR="008220E3" w:rsidRPr="008220E3" w:rsidRDefault="008220E3" w:rsidP="008220E3">
            <w:pPr>
              <w:jc w:val="both"/>
              <w:rPr>
                <w:rFonts w:hAnsi="Times New Roman" w:cs="Times New Roman"/>
                <w:sz w:val="22"/>
                <w:szCs w:val="22"/>
              </w:rPr>
            </w:pPr>
            <w:r w:rsidRPr="008220E3">
              <w:rPr>
                <w:rFonts w:hAnsi="Times New Roman" w:cs="Times New Roman"/>
                <w:sz w:val="22"/>
                <w:szCs w:val="22"/>
              </w:rPr>
              <w:t>Elektra valdomi vairuotojo skyriaus šoniniai langų stiklai.</w:t>
            </w:r>
          </w:p>
          <w:p w14:paraId="3C364082" w14:textId="7CA938CC" w:rsidR="00AB5755" w:rsidRPr="005F15F5" w:rsidRDefault="008220E3" w:rsidP="008220E3">
            <w:pPr>
              <w:jc w:val="both"/>
              <w:rPr>
                <w:rFonts w:hAnsi="Times New Roman" w:cs="Times New Roman"/>
                <w:sz w:val="22"/>
                <w:szCs w:val="22"/>
              </w:rPr>
            </w:pPr>
            <w:r w:rsidRPr="008220E3">
              <w:rPr>
                <w:rFonts w:hAnsi="Times New Roman" w:cs="Times New Roman"/>
                <w:sz w:val="22"/>
                <w:szCs w:val="22"/>
              </w:rPr>
              <w:t>Galinės automobilio dalies šonai (šunų pervežimo skyriaus) be arba su stiklais, durys su stiklais, o durų stiklai papildomai apsaugoti iš vidaus nuo stiklų išdaužymo (šių stiklų tamsinimas kaip keleivių skyriaus).</w:t>
            </w:r>
          </w:p>
        </w:tc>
        <w:tc>
          <w:tcPr>
            <w:tcW w:w="3406" w:type="dxa"/>
            <w:tcBorders>
              <w:top w:val="single" w:sz="4" w:space="0" w:color="auto"/>
              <w:left w:val="single" w:sz="4" w:space="0" w:color="auto"/>
              <w:bottom w:val="single" w:sz="4" w:space="0" w:color="auto"/>
              <w:right w:val="single" w:sz="4" w:space="0" w:color="auto"/>
            </w:tcBorders>
          </w:tcPr>
          <w:p w14:paraId="08558615" w14:textId="77777777" w:rsidR="00AB5755" w:rsidRPr="005F15F5" w:rsidRDefault="00AB5755" w:rsidP="00BC06D2">
            <w:pPr>
              <w:jc w:val="both"/>
              <w:rPr>
                <w:rFonts w:hAnsi="Times New Roman" w:cs="Times New Roman"/>
                <w:sz w:val="22"/>
                <w:szCs w:val="22"/>
              </w:rPr>
            </w:pPr>
          </w:p>
        </w:tc>
      </w:tr>
      <w:tr w:rsidR="00AB5755" w:rsidRPr="005F15F5" w14:paraId="5AEE27F5"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5C06A16" w14:textId="77777777" w:rsidR="00AB5755" w:rsidRPr="005F15F5" w:rsidRDefault="00AB5755" w:rsidP="00BC06D2">
            <w:pPr>
              <w:jc w:val="center"/>
              <w:rPr>
                <w:rFonts w:hAnsi="Times New Roman" w:cs="Times New Roman"/>
                <w:sz w:val="22"/>
                <w:szCs w:val="22"/>
              </w:rPr>
            </w:pPr>
            <w:r w:rsidRPr="005F15F5">
              <w:rPr>
                <w:rFonts w:hAnsi="Times New Roman" w:cs="Times New Roman"/>
                <w:sz w:val="22"/>
                <w:szCs w:val="22"/>
              </w:rPr>
              <w:t>12.</w:t>
            </w:r>
          </w:p>
        </w:tc>
        <w:tc>
          <w:tcPr>
            <w:tcW w:w="2267" w:type="dxa"/>
            <w:tcBorders>
              <w:top w:val="single" w:sz="4" w:space="0" w:color="auto"/>
              <w:left w:val="single" w:sz="4" w:space="0" w:color="auto"/>
              <w:bottom w:val="single" w:sz="4" w:space="0" w:color="auto"/>
              <w:right w:val="single" w:sz="4" w:space="0" w:color="auto"/>
            </w:tcBorders>
            <w:hideMark/>
          </w:tcPr>
          <w:p w14:paraId="71B2C460" w14:textId="77777777" w:rsidR="00AB5755" w:rsidRPr="005F15F5" w:rsidRDefault="00AB5755" w:rsidP="00BC06D2">
            <w:pPr>
              <w:rPr>
                <w:rFonts w:hAnsi="Times New Roman" w:cs="Times New Roman"/>
                <w:sz w:val="22"/>
                <w:szCs w:val="22"/>
              </w:rPr>
            </w:pPr>
            <w:proofErr w:type="spellStart"/>
            <w:r w:rsidRPr="005F15F5">
              <w:rPr>
                <w:rFonts w:hAnsi="Times New Roman" w:cs="Times New Roman"/>
                <w:sz w:val="22"/>
                <w:szCs w:val="22"/>
              </w:rPr>
              <w:t>Purvasaugiai</w:t>
            </w:r>
            <w:proofErr w:type="spellEnd"/>
            <w:r w:rsidRPr="005F15F5">
              <w:rPr>
                <w:rFonts w:hAnsi="Times New Roman" w:cs="Times New Roman"/>
                <w:sz w:val="22"/>
                <w:szCs w:val="22"/>
              </w:rPr>
              <w:t xml:space="preserve"> </w:t>
            </w:r>
          </w:p>
        </w:tc>
        <w:tc>
          <w:tcPr>
            <w:tcW w:w="3258" w:type="dxa"/>
            <w:tcBorders>
              <w:top w:val="single" w:sz="4" w:space="0" w:color="auto"/>
              <w:left w:val="single" w:sz="4" w:space="0" w:color="auto"/>
              <w:bottom w:val="single" w:sz="4" w:space="0" w:color="auto"/>
              <w:right w:val="single" w:sz="4" w:space="0" w:color="auto"/>
            </w:tcBorders>
            <w:hideMark/>
          </w:tcPr>
          <w:p w14:paraId="722496C6"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Priekiniai ir galiniai.</w:t>
            </w:r>
          </w:p>
        </w:tc>
        <w:tc>
          <w:tcPr>
            <w:tcW w:w="3406" w:type="dxa"/>
            <w:tcBorders>
              <w:top w:val="single" w:sz="4" w:space="0" w:color="auto"/>
              <w:left w:val="single" w:sz="4" w:space="0" w:color="auto"/>
              <w:bottom w:val="single" w:sz="4" w:space="0" w:color="auto"/>
              <w:right w:val="single" w:sz="4" w:space="0" w:color="auto"/>
            </w:tcBorders>
          </w:tcPr>
          <w:p w14:paraId="00B92C89" w14:textId="77777777" w:rsidR="00AB5755" w:rsidRPr="005F15F5" w:rsidRDefault="00AB5755" w:rsidP="00BC06D2">
            <w:pPr>
              <w:rPr>
                <w:rFonts w:hAnsi="Times New Roman" w:cs="Times New Roman"/>
                <w:sz w:val="22"/>
                <w:szCs w:val="22"/>
              </w:rPr>
            </w:pPr>
          </w:p>
        </w:tc>
      </w:tr>
      <w:tr w:rsidR="00AB5755" w:rsidRPr="005F15F5" w14:paraId="05EA8457"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D7FD7F0" w14:textId="77777777" w:rsidR="00AB5755" w:rsidRPr="005F15F5" w:rsidRDefault="00AB5755" w:rsidP="00BC06D2">
            <w:pPr>
              <w:jc w:val="center"/>
              <w:rPr>
                <w:rFonts w:hAnsi="Times New Roman" w:cs="Times New Roman"/>
                <w:sz w:val="22"/>
                <w:szCs w:val="22"/>
              </w:rPr>
            </w:pPr>
            <w:r w:rsidRPr="005F15F5">
              <w:rPr>
                <w:rFonts w:hAnsi="Times New Roman" w:cs="Times New Roman"/>
                <w:sz w:val="22"/>
                <w:szCs w:val="22"/>
              </w:rPr>
              <w:t>13.</w:t>
            </w:r>
          </w:p>
        </w:tc>
        <w:tc>
          <w:tcPr>
            <w:tcW w:w="2267" w:type="dxa"/>
            <w:tcBorders>
              <w:top w:val="single" w:sz="4" w:space="0" w:color="auto"/>
              <w:left w:val="single" w:sz="4" w:space="0" w:color="auto"/>
              <w:bottom w:val="single" w:sz="4" w:space="0" w:color="auto"/>
              <w:right w:val="single" w:sz="4" w:space="0" w:color="auto"/>
            </w:tcBorders>
            <w:hideMark/>
          </w:tcPr>
          <w:p w14:paraId="2C8C1A1C"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Automobilio valdymo ir saugumo sistemos</w:t>
            </w:r>
          </w:p>
        </w:tc>
        <w:tc>
          <w:tcPr>
            <w:tcW w:w="3258" w:type="dxa"/>
            <w:tcBorders>
              <w:top w:val="single" w:sz="4" w:space="0" w:color="auto"/>
              <w:left w:val="single" w:sz="4" w:space="0" w:color="auto"/>
              <w:bottom w:val="single" w:sz="4" w:space="0" w:color="auto"/>
              <w:right w:val="single" w:sz="4" w:space="0" w:color="auto"/>
            </w:tcBorders>
            <w:hideMark/>
          </w:tcPr>
          <w:p w14:paraId="4C9206BF" w14:textId="701383BF" w:rsidR="008220E3" w:rsidRPr="008220E3" w:rsidRDefault="008220E3" w:rsidP="008220E3">
            <w:pPr>
              <w:jc w:val="both"/>
              <w:rPr>
                <w:rFonts w:hAnsi="Times New Roman" w:cs="Times New Roman"/>
                <w:sz w:val="22"/>
                <w:szCs w:val="22"/>
              </w:rPr>
            </w:pPr>
            <w:r w:rsidRPr="008220E3">
              <w:rPr>
                <w:rFonts w:hAnsi="Times New Roman" w:cs="Times New Roman"/>
                <w:sz w:val="22"/>
                <w:szCs w:val="22"/>
              </w:rPr>
              <w:t>Priekiniai ir galiniai automobilio statymo jutikliai. Priekinio ir galinio vaizdo kameros su multimedija vairuotojo darbo vietoje.</w:t>
            </w:r>
          </w:p>
          <w:p w14:paraId="1919A98D" w14:textId="02E1EC3B" w:rsidR="008220E3" w:rsidRPr="008220E3" w:rsidRDefault="008220E3" w:rsidP="008220E3">
            <w:pPr>
              <w:jc w:val="both"/>
              <w:rPr>
                <w:rFonts w:hAnsi="Times New Roman" w:cs="Times New Roman"/>
                <w:sz w:val="22"/>
                <w:szCs w:val="22"/>
              </w:rPr>
            </w:pPr>
            <w:r w:rsidRPr="008220E3">
              <w:rPr>
                <w:rFonts w:hAnsi="Times New Roman" w:cs="Times New Roman"/>
                <w:sz w:val="22"/>
                <w:szCs w:val="22"/>
              </w:rPr>
              <w:t>Elektroninė stabilumo sistema, stabdžių antiblokavimo sistema (</w:t>
            </w:r>
            <w:proofErr w:type="spellStart"/>
            <w:r w:rsidRPr="008220E3">
              <w:rPr>
                <w:rFonts w:hAnsi="Times New Roman" w:cs="Times New Roman"/>
                <w:sz w:val="22"/>
                <w:szCs w:val="22"/>
              </w:rPr>
              <w:t>ABS</w:t>
            </w:r>
            <w:proofErr w:type="spellEnd"/>
            <w:r w:rsidRPr="008220E3">
              <w:rPr>
                <w:rFonts w:hAnsi="Times New Roman" w:cs="Times New Roman"/>
                <w:sz w:val="22"/>
                <w:szCs w:val="22"/>
              </w:rPr>
              <w:t xml:space="preserve">),  automobilio stabilumo kontrolės </w:t>
            </w:r>
            <w:r>
              <w:rPr>
                <w:rFonts w:hAnsi="Times New Roman" w:cs="Times New Roman"/>
                <w:sz w:val="22"/>
                <w:szCs w:val="22"/>
              </w:rPr>
              <w:t xml:space="preserve">sistema </w:t>
            </w:r>
            <w:r w:rsidRPr="008220E3">
              <w:rPr>
                <w:rFonts w:hAnsi="Times New Roman" w:cs="Times New Roman"/>
                <w:sz w:val="22"/>
                <w:szCs w:val="22"/>
              </w:rPr>
              <w:t>(</w:t>
            </w:r>
            <w:proofErr w:type="spellStart"/>
            <w:r w:rsidRPr="008220E3">
              <w:rPr>
                <w:rFonts w:hAnsi="Times New Roman" w:cs="Times New Roman"/>
                <w:sz w:val="22"/>
                <w:szCs w:val="22"/>
              </w:rPr>
              <w:t>VSC</w:t>
            </w:r>
            <w:proofErr w:type="spellEnd"/>
            <w:r w:rsidRPr="008220E3">
              <w:rPr>
                <w:rFonts w:hAnsi="Times New Roman" w:cs="Times New Roman"/>
                <w:sz w:val="22"/>
                <w:szCs w:val="22"/>
              </w:rPr>
              <w:t>).</w:t>
            </w:r>
          </w:p>
          <w:p w14:paraId="088A49BD" w14:textId="77777777" w:rsidR="008220E3" w:rsidRPr="008220E3" w:rsidRDefault="008220E3" w:rsidP="008220E3">
            <w:pPr>
              <w:jc w:val="both"/>
              <w:rPr>
                <w:rFonts w:hAnsi="Times New Roman" w:cs="Times New Roman"/>
                <w:sz w:val="22"/>
                <w:szCs w:val="22"/>
              </w:rPr>
            </w:pPr>
            <w:r w:rsidRPr="008220E3">
              <w:rPr>
                <w:rFonts w:hAnsi="Times New Roman" w:cs="Times New Roman"/>
                <w:sz w:val="22"/>
                <w:szCs w:val="22"/>
              </w:rPr>
              <w:t>Vairo stiprintuvas.</w:t>
            </w:r>
          </w:p>
          <w:p w14:paraId="3C3B7E06" w14:textId="77777777" w:rsidR="008220E3" w:rsidRPr="008220E3" w:rsidRDefault="008220E3" w:rsidP="008220E3">
            <w:pPr>
              <w:jc w:val="both"/>
              <w:rPr>
                <w:rFonts w:hAnsi="Times New Roman" w:cs="Times New Roman"/>
                <w:sz w:val="22"/>
                <w:szCs w:val="22"/>
              </w:rPr>
            </w:pPr>
            <w:r w:rsidRPr="008220E3">
              <w:rPr>
                <w:rFonts w:hAnsi="Times New Roman" w:cs="Times New Roman"/>
                <w:sz w:val="22"/>
                <w:szCs w:val="22"/>
              </w:rPr>
              <w:t>Reguliuojama vairo kolonėlė pagal aukštį ir ilgį.</w:t>
            </w:r>
          </w:p>
          <w:p w14:paraId="515E8605" w14:textId="4F3B188C" w:rsidR="008220E3" w:rsidRPr="008220E3" w:rsidRDefault="008220E3" w:rsidP="008220E3">
            <w:pPr>
              <w:jc w:val="both"/>
              <w:rPr>
                <w:rFonts w:hAnsi="Times New Roman" w:cs="Times New Roman"/>
                <w:sz w:val="22"/>
                <w:szCs w:val="22"/>
              </w:rPr>
            </w:pPr>
            <w:r w:rsidRPr="008220E3">
              <w:rPr>
                <w:rFonts w:hAnsi="Times New Roman" w:cs="Times New Roman"/>
                <w:sz w:val="22"/>
                <w:szCs w:val="22"/>
              </w:rPr>
              <w:t>Adaptyvioji pastovaus greičio palaikymo sistema.</w:t>
            </w:r>
          </w:p>
          <w:p w14:paraId="288BE9BC" w14:textId="168CD559" w:rsidR="00AB5755" w:rsidRPr="005F15F5" w:rsidRDefault="008220E3" w:rsidP="008220E3">
            <w:pPr>
              <w:jc w:val="both"/>
              <w:rPr>
                <w:rFonts w:hAnsi="Times New Roman" w:cs="Times New Roman"/>
                <w:sz w:val="22"/>
                <w:szCs w:val="22"/>
              </w:rPr>
            </w:pPr>
            <w:r w:rsidRPr="008220E3">
              <w:rPr>
                <w:rFonts w:hAnsi="Times New Roman" w:cs="Times New Roman"/>
                <w:sz w:val="22"/>
                <w:szCs w:val="22"/>
              </w:rPr>
              <w:lastRenderedPageBreak/>
              <w:t xml:space="preserve">Ne mažiau kaip </w:t>
            </w:r>
            <w:r>
              <w:rPr>
                <w:rFonts w:hAnsi="Times New Roman" w:cs="Times New Roman"/>
                <w:sz w:val="22"/>
                <w:szCs w:val="22"/>
              </w:rPr>
              <w:t>4</w:t>
            </w:r>
            <w:r w:rsidRPr="008220E3">
              <w:rPr>
                <w:rFonts w:hAnsi="Times New Roman" w:cs="Times New Roman"/>
                <w:sz w:val="22"/>
                <w:szCs w:val="22"/>
              </w:rPr>
              <w:t xml:space="preserve"> </w:t>
            </w:r>
            <w:proofErr w:type="spellStart"/>
            <w:r w:rsidRPr="008220E3">
              <w:rPr>
                <w:rFonts w:hAnsi="Times New Roman" w:cs="Times New Roman"/>
                <w:sz w:val="22"/>
                <w:szCs w:val="22"/>
              </w:rPr>
              <w:t>SRS</w:t>
            </w:r>
            <w:proofErr w:type="spellEnd"/>
            <w:r w:rsidRPr="008220E3">
              <w:rPr>
                <w:rFonts w:hAnsi="Times New Roman" w:cs="Times New Roman"/>
                <w:sz w:val="22"/>
                <w:szCs w:val="22"/>
              </w:rPr>
              <w:t xml:space="preserve"> oro saugos pagalvės</w:t>
            </w:r>
            <w:r>
              <w:rPr>
                <w:rFonts w:hAnsi="Times New Roman" w:cs="Times New Roman"/>
                <w:sz w:val="22"/>
                <w:szCs w:val="22"/>
              </w:rPr>
              <w:t>.</w:t>
            </w:r>
          </w:p>
        </w:tc>
        <w:tc>
          <w:tcPr>
            <w:tcW w:w="3406" w:type="dxa"/>
            <w:tcBorders>
              <w:top w:val="single" w:sz="4" w:space="0" w:color="auto"/>
              <w:left w:val="single" w:sz="4" w:space="0" w:color="auto"/>
              <w:bottom w:val="single" w:sz="4" w:space="0" w:color="auto"/>
              <w:right w:val="single" w:sz="4" w:space="0" w:color="auto"/>
            </w:tcBorders>
          </w:tcPr>
          <w:p w14:paraId="1A929F00" w14:textId="77777777" w:rsidR="00AB5755" w:rsidRPr="005F15F5" w:rsidRDefault="00AB5755" w:rsidP="00BC06D2">
            <w:pPr>
              <w:jc w:val="both"/>
              <w:rPr>
                <w:rFonts w:hAnsi="Times New Roman" w:cs="Times New Roman"/>
                <w:sz w:val="22"/>
                <w:szCs w:val="22"/>
              </w:rPr>
            </w:pPr>
          </w:p>
        </w:tc>
      </w:tr>
      <w:tr w:rsidR="00AB5755" w:rsidRPr="005F15F5" w14:paraId="4E8A4211"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10E3C012"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14.</w:t>
            </w:r>
          </w:p>
        </w:tc>
        <w:tc>
          <w:tcPr>
            <w:tcW w:w="2267" w:type="dxa"/>
            <w:tcBorders>
              <w:top w:val="single" w:sz="4" w:space="0" w:color="auto"/>
              <w:left w:val="single" w:sz="4" w:space="0" w:color="auto"/>
              <w:bottom w:val="single" w:sz="4" w:space="0" w:color="auto"/>
              <w:right w:val="single" w:sz="4" w:space="0" w:color="auto"/>
            </w:tcBorders>
            <w:hideMark/>
          </w:tcPr>
          <w:p w14:paraId="0C4C2A70"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Vairuotojo ir priekinio keleivio sėdynės</w:t>
            </w:r>
          </w:p>
        </w:tc>
        <w:tc>
          <w:tcPr>
            <w:tcW w:w="3258" w:type="dxa"/>
            <w:tcBorders>
              <w:top w:val="single" w:sz="4" w:space="0" w:color="auto"/>
              <w:left w:val="single" w:sz="4" w:space="0" w:color="auto"/>
              <w:bottom w:val="single" w:sz="4" w:space="0" w:color="auto"/>
              <w:right w:val="single" w:sz="4" w:space="0" w:color="auto"/>
            </w:tcBorders>
            <w:hideMark/>
          </w:tcPr>
          <w:p w14:paraId="6104D17E" w14:textId="77777777" w:rsidR="00AB5755" w:rsidRPr="005F15F5" w:rsidRDefault="00AB5755" w:rsidP="00BC06D2">
            <w:pPr>
              <w:autoSpaceDE w:val="0"/>
              <w:autoSpaceDN w:val="0"/>
              <w:adjustRightInd w:val="0"/>
              <w:spacing w:line="240" w:lineRule="auto"/>
              <w:jc w:val="both"/>
              <w:rPr>
                <w:rFonts w:eastAsia="Times New Roman" w:hAnsi="Times New Roman" w:cs="Times New Roman"/>
                <w:sz w:val="22"/>
                <w:szCs w:val="22"/>
                <w:lang w:eastAsia="en-US"/>
              </w:rPr>
            </w:pPr>
            <w:r w:rsidRPr="005F15F5">
              <w:rPr>
                <w:rFonts w:eastAsia="Times New Roman" w:hAnsi="Times New Roman" w:cs="Times New Roman"/>
                <w:sz w:val="22"/>
                <w:szCs w:val="22"/>
                <w:lang w:eastAsia="en-US"/>
              </w:rPr>
              <w:t xml:space="preserve">Vairuotojo sėdynė: reguliuojama juosmens atrama, porankis vidinėje pusėje, </w:t>
            </w:r>
          </w:p>
          <w:p w14:paraId="10E5C191" w14:textId="77777777" w:rsidR="00AB5755" w:rsidRPr="005F15F5" w:rsidRDefault="00AB5755" w:rsidP="00BC06D2">
            <w:pPr>
              <w:autoSpaceDE w:val="0"/>
              <w:autoSpaceDN w:val="0"/>
              <w:adjustRightInd w:val="0"/>
              <w:spacing w:line="240" w:lineRule="auto"/>
              <w:jc w:val="both"/>
              <w:rPr>
                <w:rFonts w:eastAsia="Times New Roman" w:hAnsi="Times New Roman" w:cs="Times New Roman"/>
                <w:sz w:val="22"/>
                <w:szCs w:val="22"/>
                <w:lang w:eastAsia="en-US"/>
              </w:rPr>
            </w:pPr>
            <w:r w:rsidRPr="005F15F5">
              <w:rPr>
                <w:rFonts w:eastAsia="Times New Roman" w:hAnsi="Times New Roman" w:cs="Times New Roman"/>
                <w:sz w:val="22"/>
                <w:szCs w:val="22"/>
                <w:lang w:eastAsia="en-US"/>
              </w:rPr>
              <w:t>sėdimosios dalies nustatymas, aukščio reguliavimas.</w:t>
            </w:r>
          </w:p>
          <w:p w14:paraId="593F95A4" w14:textId="77777777" w:rsidR="00AB5755" w:rsidRPr="005F15F5" w:rsidRDefault="00AB5755" w:rsidP="00BC06D2">
            <w:pPr>
              <w:autoSpaceDE w:val="0"/>
              <w:autoSpaceDN w:val="0"/>
              <w:adjustRightInd w:val="0"/>
              <w:spacing w:line="240" w:lineRule="auto"/>
              <w:jc w:val="both"/>
              <w:rPr>
                <w:rFonts w:eastAsia="Times New Roman" w:hAnsi="Times New Roman" w:cs="Times New Roman"/>
                <w:sz w:val="22"/>
                <w:szCs w:val="22"/>
                <w:lang w:eastAsia="en-US"/>
              </w:rPr>
            </w:pPr>
            <w:r w:rsidRPr="005F15F5">
              <w:rPr>
                <w:rFonts w:eastAsia="Times New Roman" w:hAnsi="Times New Roman" w:cs="Times New Roman"/>
                <w:sz w:val="22"/>
                <w:szCs w:val="22"/>
                <w:lang w:eastAsia="en-US"/>
              </w:rPr>
              <w:t>Sėdynių apmušalai iš sustiprinto audeklo, lyginant su standartiniu.</w:t>
            </w:r>
          </w:p>
          <w:p w14:paraId="775C96BB" w14:textId="014910DF" w:rsidR="00AB5755" w:rsidRPr="005F15F5" w:rsidRDefault="008220E3" w:rsidP="00BC06D2">
            <w:pPr>
              <w:autoSpaceDE w:val="0"/>
              <w:autoSpaceDN w:val="0"/>
              <w:adjustRightInd w:val="0"/>
              <w:spacing w:line="240" w:lineRule="auto"/>
              <w:jc w:val="both"/>
              <w:rPr>
                <w:rFonts w:eastAsia="Times New Roman" w:hAnsi="Times New Roman" w:cs="Times New Roman"/>
                <w:sz w:val="22"/>
                <w:szCs w:val="22"/>
                <w:lang w:eastAsia="en-US"/>
              </w:rPr>
            </w:pPr>
            <w:r w:rsidRPr="008220E3">
              <w:rPr>
                <w:rFonts w:eastAsia="Times New Roman" w:hAnsi="Times New Roman" w:cs="Times New Roman"/>
                <w:sz w:val="22"/>
                <w:szCs w:val="22"/>
                <w:lang w:eastAsia="en-US"/>
              </w:rPr>
              <w:t>Ergonomiška</w:t>
            </w:r>
            <w:r w:rsidR="00AB5755" w:rsidRPr="005F15F5">
              <w:rPr>
                <w:rFonts w:eastAsia="Times New Roman" w:hAnsi="Times New Roman" w:cs="Times New Roman"/>
                <w:sz w:val="22"/>
                <w:szCs w:val="22"/>
                <w:lang w:eastAsia="en-US"/>
              </w:rPr>
              <w:t xml:space="preserve"> priekinio keleivio sėdynė: 2 kryptimis nustatoma juosmens atrama, porankis vidinėje pusėje, sėdimosios dalies nustatymas, aukščio reguliavimas. </w:t>
            </w:r>
          </w:p>
          <w:p w14:paraId="360F8230" w14:textId="77777777" w:rsidR="00AB5755" w:rsidRPr="005F15F5" w:rsidRDefault="00AB5755" w:rsidP="00BC06D2">
            <w:pPr>
              <w:tabs>
                <w:tab w:val="left" w:pos="0"/>
                <w:tab w:val="left" w:pos="142"/>
                <w:tab w:val="left" w:pos="284"/>
                <w:tab w:val="left" w:pos="1134"/>
                <w:tab w:val="left" w:pos="1418"/>
              </w:tabs>
              <w:jc w:val="both"/>
              <w:rPr>
                <w:rFonts w:hAnsi="Times New Roman" w:cs="Times New Roman"/>
                <w:sz w:val="22"/>
                <w:szCs w:val="22"/>
              </w:rPr>
            </w:pPr>
            <w:r w:rsidRPr="005F15F5">
              <w:rPr>
                <w:rFonts w:hAnsi="Times New Roman" w:cs="Times New Roman"/>
                <w:sz w:val="22"/>
                <w:szCs w:val="22"/>
              </w:rPr>
              <w:t>Sėdynių apmušalai iš sustiprinto audeklo, lyginant su standartiniu. Sėdynių (vairuotojo ir keleivių) ir grindų danga tamsios spalvos.</w:t>
            </w:r>
          </w:p>
        </w:tc>
        <w:tc>
          <w:tcPr>
            <w:tcW w:w="3406" w:type="dxa"/>
            <w:tcBorders>
              <w:top w:val="single" w:sz="4" w:space="0" w:color="auto"/>
              <w:left w:val="single" w:sz="4" w:space="0" w:color="auto"/>
              <w:bottom w:val="single" w:sz="4" w:space="0" w:color="auto"/>
              <w:right w:val="single" w:sz="4" w:space="0" w:color="auto"/>
            </w:tcBorders>
          </w:tcPr>
          <w:p w14:paraId="0C0247D4" w14:textId="77777777" w:rsidR="00AB5755" w:rsidRPr="005F15F5" w:rsidRDefault="00AB5755" w:rsidP="00BC06D2">
            <w:pPr>
              <w:tabs>
                <w:tab w:val="left" w:pos="0"/>
                <w:tab w:val="left" w:pos="142"/>
                <w:tab w:val="left" w:pos="284"/>
                <w:tab w:val="left" w:pos="1134"/>
                <w:tab w:val="left" w:pos="1418"/>
              </w:tabs>
              <w:jc w:val="both"/>
              <w:rPr>
                <w:rFonts w:hAnsi="Times New Roman" w:cs="Times New Roman"/>
                <w:sz w:val="22"/>
                <w:szCs w:val="22"/>
              </w:rPr>
            </w:pPr>
          </w:p>
        </w:tc>
      </w:tr>
      <w:tr w:rsidR="00AB5755" w:rsidRPr="005F15F5" w14:paraId="1AFA016F"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29156CE7"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15.</w:t>
            </w:r>
          </w:p>
        </w:tc>
        <w:tc>
          <w:tcPr>
            <w:tcW w:w="2267" w:type="dxa"/>
            <w:tcBorders>
              <w:top w:val="single" w:sz="4" w:space="0" w:color="auto"/>
              <w:left w:val="single" w:sz="4" w:space="0" w:color="auto"/>
              <w:bottom w:val="single" w:sz="4" w:space="0" w:color="auto"/>
              <w:right w:val="single" w:sz="4" w:space="0" w:color="auto"/>
            </w:tcBorders>
            <w:hideMark/>
          </w:tcPr>
          <w:p w14:paraId="35FFB4E2"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Audiosistema</w:t>
            </w:r>
          </w:p>
        </w:tc>
        <w:tc>
          <w:tcPr>
            <w:tcW w:w="3258" w:type="dxa"/>
            <w:tcBorders>
              <w:top w:val="single" w:sz="4" w:space="0" w:color="auto"/>
              <w:left w:val="single" w:sz="4" w:space="0" w:color="auto"/>
              <w:bottom w:val="single" w:sz="4" w:space="0" w:color="auto"/>
              <w:right w:val="single" w:sz="4" w:space="0" w:color="auto"/>
            </w:tcBorders>
            <w:hideMark/>
          </w:tcPr>
          <w:p w14:paraId="2DCB0936" w14:textId="34D66E1A"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Gamyklinis grotuvas su „Bluetooth“ laisvų rankų įranga, garsiakalbiai,</w:t>
            </w:r>
            <w:r w:rsidRPr="005F15F5">
              <w:rPr>
                <w:rFonts w:hAnsi="Times New Roman" w:cs="Times New Roman"/>
                <w:color w:val="FF0000"/>
                <w:sz w:val="22"/>
                <w:szCs w:val="22"/>
              </w:rPr>
              <w:t xml:space="preserve"> </w:t>
            </w:r>
            <w:r w:rsidRPr="005F15F5">
              <w:rPr>
                <w:rFonts w:hAnsi="Times New Roman" w:cs="Times New Roman"/>
                <w:sz w:val="22"/>
                <w:szCs w:val="22"/>
              </w:rPr>
              <w:t>gamyklinė USB jungtis su mobilaus telefono krovimo funkcija.</w:t>
            </w:r>
          </w:p>
        </w:tc>
        <w:tc>
          <w:tcPr>
            <w:tcW w:w="3406" w:type="dxa"/>
            <w:tcBorders>
              <w:top w:val="single" w:sz="4" w:space="0" w:color="auto"/>
              <w:left w:val="single" w:sz="4" w:space="0" w:color="auto"/>
              <w:bottom w:val="single" w:sz="4" w:space="0" w:color="auto"/>
              <w:right w:val="single" w:sz="4" w:space="0" w:color="auto"/>
            </w:tcBorders>
          </w:tcPr>
          <w:p w14:paraId="612D1E8D" w14:textId="77777777" w:rsidR="00AB5755" w:rsidRPr="005F15F5" w:rsidRDefault="00AB5755" w:rsidP="00BC06D2">
            <w:pPr>
              <w:rPr>
                <w:rFonts w:hAnsi="Times New Roman" w:cs="Times New Roman"/>
                <w:sz w:val="22"/>
                <w:szCs w:val="22"/>
              </w:rPr>
            </w:pPr>
          </w:p>
        </w:tc>
      </w:tr>
      <w:tr w:rsidR="00AB5755" w:rsidRPr="005F15F5" w14:paraId="0D69F867"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0415BC9F"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16.</w:t>
            </w:r>
          </w:p>
        </w:tc>
        <w:tc>
          <w:tcPr>
            <w:tcW w:w="2267" w:type="dxa"/>
            <w:tcBorders>
              <w:top w:val="single" w:sz="4" w:space="0" w:color="auto"/>
              <w:left w:val="single" w:sz="4" w:space="0" w:color="auto"/>
              <w:bottom w:val="single" w:sz="4" w:space="0" w:color="auto"/>
              <w:right w:val="single" w:sz="4" w:space="0" w:color="auto"/>
            </w:tcBorders>
            <w:hideMark/>
          </w:tcPr>
          <w:p w14:paraId="50F1C334"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Veidrodėliai</w:t>
            </w:r>
          </w:p>
        </w:tc>
        <w:tc>
          <w:tcPr>
            <w:tcW w:w="3258" w:type="dxa"/>
            <w:tcBorders>
              <w:top w:val="single" w:sz="4" w:space="0" w:color="auto"/>
              <w:left w:val="single" w:sz="4" w:space="0" w:color="auto"/>
              <w:bottom w:val="single" w:sz="4" w:space="0" w:color="auto"/>
              <w:right w:val="single" w:sz="4" w:space="0" w:color="auto"/>
            </w:tcBorders>
            <w:hideMark/>
          </w:tcPr>
          <w:p w14:paraId="65DA7881" w14:textId="77777777"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Šoniniai veidrodžiai užlenkiami (mechaniškai ar elektra), elektra valdomi ir šildomi galinio vaizdo išorės šoniniai veidrodėliai. Salono veidrodis.</w:t>
            </w:r>
          </w:p>
        </w:tc>
        <w:tc>
          <w:tcPr>
            <w:tcW w:w="3406" w:type="dxa"/>
            <w:tcBorders>
              <w:top w:val="single" w:sz="4" w:space="0" w:color="auto"/>
              <w:left w:val="single" w:sz="4" w:space="0" w:color="auto"/>
              <w:bottom w:val="single" w:sz="4" w:space="0" w:color="auto"/>
              <w:right w:val="single" w:sz="4" w:space="0" w:color="auto"/>
            </w:tcBorders>
          </w:tcPr>
          <w:p w14:paraId="094DEC2C" w14:textId="77777777" w:rsidR="00AB5755" w:rsidRPr="005F15F5" w:rsidRDefault="00AB5755" w:rsidP="00BC06D2">
            <w:pPr>
              <w:rPr>
                <w:rFonts w:hAnsi="Times New Roman" w:cs="Times New Roman"/>
                <w:sz w:val="22"/>
                <w:szCs w:val="22"/>
              </w:rPr>
            </w:pPr>
          </w:p>
        </w:tc>
      </w:tr>
      <w:tr w:rsidR="00AB5755" w:rsidRPr="005F15F5" w14:paraId="55EBDCEC"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356B4589"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17.</w:t>
            </w:r>
          </w:p>
        </w:tc>
        <w:tc>
          <w:tcPr>
            <w:tcW w:w="2267" w:type="dxa"/>
            <w:tcBorders>
              <w:top w:val="single" w:sz="4" w:space="0" w:color="auto"/>
              <w:left w:val="single" w:sz="4" w:space="0" w:color="auto"/>
              <w:bottom w:val="single" w:sz="4" w:space="0" w:color="auto"/>
              <w:right w:val="single" w:sz="4" w:space="0" w:color="auto"/>
            </w:tcBorders>
            <w:hideMark/>
          </w:tcPr>
          <w:p w14:paraId="6F57627F"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Durų užraktas</w:t>
            </w:r>
          </w:p>
        </w:tc>
        <w:tc>
          <w:tcPr>
            <w:tcW w:w="3258" w:type="dxa"/>
            <w:tcBorders>
              <w:top w:val="single" w:sz="4" w:space="0" w:color="auto"/>
              <w:left w:val="single" w:sz="4" w:space="0" w:color="auto"/>
              <w:bottom w:val="single" w:sz="4" w:space="0" w:color="auto"/>
              <w:right w:val="single" w:sz="4" w:space="0" w:color="auto"/>
            </w:tcBorders>
            <w:hideMark/>
          </w:tcPr>
          <w:p w14:paraId="066A9827" w14:textId="77777777"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 xml:space="preserve">Gamyklinis centrinis visų durų užraktas su nuotoliniu valdymu ir </w:t>
            </w:r>
            <w:r w:rsidRPr="005F15F5">
              <w:rPr>
                <w:rFonts w:hAnsi="Times New Roman" w:cs="Times New Roman"/>
                <w:color w:val="000000" w:themeColor="text1"/>
                <w:sz w:val="22"/>
                <w:szCs w:val="22"/>
              </w:rPr>
              <w:t>jei reikalaujama</w:t>
            </w:r>
            <w:r w:rsidRPr="005F15F5">
              <w:rPr>
                <w:rFonts w:hAnsi="Times New Roman" w:cs="Times New Roman"/>
                <w:sz w:val="22"/>
                <w:szCs w:val="22"/>
              </w:rPr>
              <w:t xml:space="preserve"> „Kasko“ draudimo sąlygas atitinkančiais saugos funkcionalumais. </w:t>
            </w:r>
          </w:p>
        </w:tc>
        <w:tc>
          <w:tcPr>
            <w:tcW w:w="3406" w:type="dxa"/>
            <w:tcBorders>
              <w:top w:val="single" w:sz="4" w:space="0" w:color="auto"/>
              <w:left w:val="single" w:sz="4" w:space="0" w:color="auto"/>
              <w:bottom w:val="single" w:sz="4" w:space="0" w:color="auto"/>
              <w:right w:val="single" w:sz="4" w:space="0" w:color="auto"/>
            </w:tcBorders>
          </w:tcPr>
          <w:p w14:paraId="425BC6F1" w14:textId="77777777" w:rsidR="00AB5755" w:rsidRPr="005F15F5" w:rsidRDefault="00AB5755" w:rsidP="00BC06D2">
            <w:pPr>
              <w:jc w:val="both"/>
              <w:rPr>
                <w:rFonts w:hAnsi="Times New Roman" w:cs="Times New Roman"/>
                <w:sz w:val="22"/>
                <w:szCs w:val="22"/>
              </w:rPr>
            </w:pPr>
          </w:p>
        </w:tc>
      </w:tr>
      <w:tr w:rsidR="00AB5755" w:rsidRPr="005F15F5" w14:paraId="62C04262"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54872D9D" w14:textId="77777777" w:rsidR="00AB5755" w:rsidRPr="005F15F5" w:rsidRDefault="00AB5755" w:rsidP="00BC06D2">
            <w:pPr>
              <w:rPr>
                <w:rFonts w:hAnsi="Times New Roman" w:cs="Times New Roman"/>
                <w:sz w:val="22"/>
                <w:szCs w:val="22"/>
              </w:rPr>
            </w:pPr>
            <w:bookmarkStart w:id="2" w:name="_Hlk148608249"/>
            <w:r w:rsidRPr="005F15F5">
              <w:rPr>
                <w:rFonts w:hAnsi="Times New Roman" w:cs="Times New Roman"/>
                <w:sz w:val="22"/>
                <w:szCs w:val="22"/>
              </w:rPr>
              <w:t>18.</w:t>
            </w:r>
          </w:p>
        </w:tc>
        <w:tc>
          <w:tcPr>
            <w:tcW w:w="2267" w:type="dxa"/>
            <w:tcBorders>
              <w:top w:val="single" w:sz="4" w:space="0" w:color="auto"/>
              <w:left w:val="single" w:sz="4" w:space="0" w:color="auto"/>
              <w:bottom w:val="single" w:sz="4" w:space="0" w:color="auto"/>
              <w:right w:val="single" w:sz="4" w:space="0" w:color="auto"/>
            </w:tcBorders>
            <w:hideMark/>
          </w:tcPr>
          <w:p w14:paraId="60EDBEBE"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Kita įranga</w:t>
            </w:r>
          </w:p>
        </w:tc>
        <w:tc>
          <w:tcPr>
            <w:tcW w:w="3258" w:type="dxa"/>
            <w:tcBorders>
              <w:top w:val="single" w:sz="4" w:space="0" w:color="auto"/>
              <w:left w:val="single" w:sz="4" w:space="0" w:color="auto"/>
              <w:bottom w:val="single" w:sz="4" w:space="0" w:color="auto"/>
              <w:right w:val="single" w:sz="4" w:space="0" w:color="auto"/>
            </w:tcBorders>
            <w:hideMark/>
          </w:tcPr>
          <w:p w14:paraId="13FD51DF" w14:textId="77777777" w:rsidR="000B49FA" w:rsidRDefault="00AB5755" w:rsidP="00BC06D2">
            <w:pPr>
              <w:tabs>
                <w:tab w:val="left" w:pos="313"/>
              </w:tabs>
              <w:jc w:val="both"/>
              <w:rPr>
                <w:rFonts w:hAnsi="Times New Roman" w:cs="Times New Roman"/>
                <w:sz w:val="22"/>
                <w:szCs w:val="22"/>
              </w:rPr>
            </w:pPr>
            <w:r w:rsidRPr="005F15F5">
              <w:rPr>
                <w:rFonts w:hAnsi="Times New Roman" w:cs="Times New Roman"/>
                <w:sz w:val="22"/>
                <w:szCs w:val="22"/>
              </w:rPr>
              <w:t xml:space="preserve">1. Variklio, pavarų dėžės ir kuro bako apsauga pagaminta iš aliuminio, ne plonesnė kaip 3 mm storio. Tvirtinimo varžtai įgilinti (kad nebūtų galimybės juos užlenkti, kliudžius akmenį ar kietą grumstą). Apsauga suformuota taip, kad nesikauptų purvas tarp jos ir automobilio, standumo briaunos suvirintos. </w:t>
            </w:r>
          </w:p>
          <w:p w14:paraId="1BBB6FA5" w14:textId="6E3A964D" w:rsidR="00AB5755" w:rsidRPr="005F15F5" w:rsidRDefault="000B49FA" w:rsidP="00BC06D2">
            <w:pPr>
              <w:tabs>
                <w:tab w:val="left" w:pos="313"/>
              </w:tabs>
              <w:jc w:val="both"/>
              <w:rPr>
                <w:rFonts w:hAnsi="Times New Roman" w:cs="Times New Roman"/>
                <w:sz w:val="22"/>
                <w:szCs w:val="22"/>
              </w:rPr>
            </w:pPr>
            <w:r>
              <w:rPr>
                <w:rFonts w:hAnsi="Times New Roman" w:cs="Times New Roman"/>
                <w:sz w:val="22"/>
                <w:szCs w:val="22"/>
              </w:rPr>
              <w:t xml:space="preserve"> </w:t>
            </w:r>
            <w:r w:rsidR="00AB5755" w:rsidRPr="005F15F5">
              <w:rPr>
                <w:rFonts w:hAnsi="Times New Roman" w:cs="Times New Roman"/>
                <w:sz w:val="22"/>
                <w:szCs w:val="22"/>
              </w:rPr>
              <w:t xml:space="preserve">Papildoma </w:t>
            </w:r>
            <w:r w:rsidRPr="005F15F5">
              <w:rPr>
                <w:rFonts w:hAnsi="Times New Roman" w:cs="Times New Roman"/>
                <w:sz w:val="22"/>
                <w:szCs w:val="22"/>
              </w:rPr>
              <w:t>priekinio</w:t>
            </w:r>
            <w:r>
              <w:rPr>
                <w:rFonts w:hAnsi="Times New Roman" w:cs="Times New Roman"/>
                <w:sz w:val="22"/>
                <w:szCs w:val="22"/>
              </w:rPr>
              <w:t xml:space="preserve"> ir galinio</w:t>
            </w:r>
            <w:r w:rsidRPr="005F15F5">
              <w:rPr>
                <w:rFonts w:hAnsi="Times New Roman" w:cs="Times New Roman"/>
                <w:sz w:val="22"/>
                <w:szCs w:val="22"/>
              </w:rPr>
              <w:t xml:space="preserve"> bamperi</w:t>
            </w:r>
            <w:r>
              <w:rPr>
                <w:rFonts w:hAnsi="Times New Roman" w:cs="Times New Roman"/>
                <w:sz w:val="22"/>
                <w:szCs w:val="22"/>
              </w:rPr>
              <w:t>ų centrinės dalies,</w:t>
            </w:r>
            <w:r w:rsidRPr="005F15F5">
              <w:rPr>
                <w:rFonts w:hAnsi="Times New Roman" w:cs="Times New Roman"/>
                <w:sz w:val="22"/>
                <w:szCs w:val="22"/>
              </w:rPr>
              <w:t xml:space="preserve"> </w:t>
            </w:r>
            <w:r w:rsidR="00AB5755" w:rsidRPr="005F15F5">
              <w:rPr>
                <w:rFonts w:hAnsi="Times New Roman" w:cs="Times New Roman"/>
                <w:sz w:val="22"/>
                <w:szCs w:val="22"/>
              </w:rPr>
              <w:t xml:space="preserve">juodos spalvos </w:t>
            </w:r>
            <w:r w:rsidR="00AD1F85">
              <w:rPr>
                <w:rFonts w:hAnsi="Times New Roman" w:cs="Times New Roman"/>
                <w:sz w:val="22"/>
                <w:szCs w:val="22"/>
              </w:rPr>
              <w:t xml:space="preserve">metaline </w:t>
            </w:r>
            <w:r w:rsidR="00AB5755" w:rsidRPr="005F15F5">
              <w:rPr>
                <w:rFonts w:hAnsi="Times New Roman" w:cs="Times New Roman"/>
                <w:sz w:val="22"/>
                <w:szCs w:val="22"/>
              </w:rPr>
              <w:t xml:space="preserve">apsauga. </w:t>
            </w:r>
          </w:p>
          <w:p w14:paraId="00B6C0A5" w14:textId="77777777" w:rsidR="00AB5755" w:rsidRPr="005F15F5" w:rsidRDefault="00AB5755" w:rsidP="00BC06D2">
            <w:pPr>
              <w:tabs>
                <w:tab w:val="left" w:pos="313"/>
              </w:tabs>
              <w:jc w:val="both"/>
              <w:rPr>
                <w:rFonts w:hAnsi="Times New Roman" w:cs="Times New Roman"/>
                <w:snapToGrid w:val="0"/>
                <w:sz w:val="22"/>
                <w:szCs w:val="22"/>
              </w:rPr>
            </w:pPr>
            <w:r w:rsidRPr="005F15F5">
              <w:rPr>
                <w:rFonts w:hAnsi="Times New Roman" w:cs="Times New Roman"/>
                <w:sz w:val="22"/>
                <w:szCs w:val="22"/>
              </w:rPr>
              <w:t xml:space="preserve">2. </w:t>
            </w:r>
            <w:r w:rsidRPr="005F15F5">
              <w:rPr>
                <w:rFonts w:hAnsi="Times New Roman" w:cs="Times New Roman"/>
                <w:snapToGrid w:val="0"/>
                <w:sz w:val="22"/>
                <w:szCs w:val="22"/>
              </w:rPr>
              <w:t>Informacinis borto kompiuteris, gamyklinis išorės temperatūros rodmenų žymių daviklis.</w:t>
            </w:r>
          </w:p>
          <w:p w14:paraId="4308DD8F" w14:textId="2D00BC85" w:rsidR="00AB5755" w:rsidRPr="005F15F5" w:rsidRDefault="00AB5755" w:rsidP="00BC06D2">
            <w:pPr>
              <w:jc w:val="both"/>
              <w:rPr>
                <w:rFonts w:hAnsi="Times New Roman" w:cs="Times New Roman"/>
                <w:sz w:val="22"/>
                <w:szCs w:val="22"/>
              </w:rPr>
            </w:pPr>
            <w:r w:rsidRPr="005F15F5">
              <w:rPr>
                <w:rFonts w:hAnsi="Times New Roman" w:cs="Times New Roman"/>
                <w:snapToGrid w:val="0"/>
                <w:sz w:val="22"/>
                <w:szCs w:val="22"/>
              </w:rPr>
              <w:t>3. 1</w:t>
            </w:r>
            <w:r w:rsidRPr="005F15F5">
              <w:rPr>
                <w:rFonts w:hAnsi="Times New Roman" w:cs="Times New Roman"/>
                <w:sz w:val="22"/>
                <w:szCs w:val="22"/>
              </w:rPr>
              <w:t xml:space="preserve">2 voltų maitinimo lizdas priekinėje panelėje.  </w:t>
            </w:r>
          </w:p>
          <w:p w14:paraId="462891D6" w14:textId="76A0E47F" w:rsidR="00AB5755" w:rsidRPr="005F15F5" w:rsidRDefault="00D42568" w:rsidP="00BC06D2">
            <w:pPr>
              <w:jc w:val="both"/>
              <w:rPr>
                <w:rFonts w:hAnsi="Times New Roman" w:cs="Times New Roman"/>
                <w:snapToGrid w:val="0"/>
                <w:sz w:val="22"/>
                <w:szCs w:val="22"/>
              </w:rPr>
            </w:pPr>
            <w:r w:rsidRPr="005F15F5">
              <w:rPr>
                <w:rFonts w:hAnsi="Times New Roman" w:cs="Times New Roman"/>
                <w:sz w:val="22"/>
                <w:szCs w:val="22"/>
              </w:rPr>
              <w:lastRenderedPageBreak/>
              <w:t>4</w:t>
            </w:r>
            <w:r w:rsidR="00AB5755" w:rsidRPr="005F15F5">
              <w:rPr>
                <w:rFonts w:hAnsi="Times New Roman" w:cs="Times New Roman"/>
                <w:sz w:val="22"/>
                <w:szCs w:val="22"/>
              </w:rPr>
              <w:t xml:space="preserve">. </w:t>
            </w:r>
            <w:r w:rsidR="00AB5755" w:rsidRPr="005F15F5">
              <w:rPr>
                <w:rFonts w:hAnsi="Times New Roman" w:cs="Times New Roman"/>
                <w:snapToGrid w:val="0"/>
                <w:sz w:val="22"/>
                <w:szCs w:val="22"/>
              </w:rPr>
              <w:t>Pakaba, pritaikyta blogiems keliams (sustiprintos spyruoklės, sustiprinti amortizatoriai ir stabilizatoriai priekyje ir gale).</w:t>
            </w:r>
          </w:p>
          <w:p w14:paraId="1D6FA53F" w14:textId="3CD666E9" w:rsidR="00AB5755" w:rsidRPr="005F15F5" w:rsidRDefault="00D42568" w:rsidP="00BC06D2">
            <w:pPr>
              <w:jc w:val="both"/>
              <w:rPr>
                <w:rFonts w:hAnsi="Times New Roman" w:cs="Times New Roman"/>
                <w:sz w:val="22"/>
                <w:szCs w:val="22"/>
              </w:rPr>
            </w:pPr>
            <w:r w:rsidRPr="005F15F5">
              <w:rPr>
                <w:rFonts w:hAnsi="Times New Roman" w:cs="Times New Roman"/>
                <w:snapToGrid w:val="0"/>
                <w:sz w:val="22"/>
                <w:szCs w:val="22"/>
              </w:rPr>
              <w:t>5</w:t>
            </w:r>
            <w:r w:rsidR="00AB5755" w:rsidRPr="005F15F5">
              <w:rPr>
                <w:rFonts w:hAnsi="Times New Roman" w:cs="Times New Roman"/>
                <w:snapToGrid w:val="0"/>
                <w:sz w:val="22"/>
                <w:szCs w:val="22"/>
              </w:rPr>
              <w:t xml:space="preserve">. </w:t>
            </w:r>
            <w:r w:rsidR="00AB5755" w:rsidRPr="005F15F5">
              <w:rPr>
                <w:rFonts w:eastAsia="Calibri" w:hAnsi="Times New Roman" w:cs="Times New Roman"/>
                <w:sz w:val="22"/>
                <w:szCs w:val="22"/>
              </w:rPr>
              <w:t>Rutulinis prikabinimo įtaisas (priekabai) su elektros instaliacija (13 laidų pajungimas ir pridedamas adapteris perėjimui iš 13 laidų į 7).</w:t>
            </w:r>
          </w:p>
        </w:tc>
        <w:tc>
          <w:tcPr>
            <w:tcW w:w="3406" w:type="dxa"/>
            <w:tcBorders>
              <w:top w:val="single" w:sz="4" w:space="0" w:color="auto"/>
              <w:left w:val="single" w:sz="4" w:space="0" w:color="auto"/>
              <w:bottom w:val="single" w:sz="4" w:space="0" w:color="auto"/>
              <w:right w:val="single" w:sz="4" w:space="0" w:color="auto"/>
            </w:tcBorders>
          </w:tcPr>
          <w:p w14:paraId="5F2327F1" w14:textId="77777777" w:rsidR="00AB5755" w:rsidRPr="005F15F5" w:rsidRDefault="00AB5755" w:rsidP="00BC06D2">
            <w:pPr>
              <w:jc w:val="both"/>
              <w:rPr>
                <w:rFonts w:hAnsi="Times New Roman" w:cs="Times New Roman"/>
                <w:sz w:val="22"/>
                <w:szCs w:val="22"/>
              </w:rPr>
            </w:pPr>
          </w:p>
        </w:tc>
      </w:tr>
      <w:tr w:rsidR="00AB5755" w:rsidRPr="005F15F5" w14:paraId="6906D4A1"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04BF90C8"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19.</w:t>
            </w:r>
          </w:p>
        </w:tc>
        <w:tc>
          <w:tcPr>
            <w:tcW w:w="2267" w:type="dxa"/>
            <w:tcBorders>
              <w:top w:val="single" w:sz="4" w:space="0" w:color="auto"/>
              <w:left w:val="single" w:sz="4" w:space="0" w:color="auto"/>
              <w:bottom w:val="single" w:sz="4" w:space="0" w:color="auto"/>
              <w:right w:val="single" w:sz="4" w:space="0" w:color="auto"/>
            </w:tcBorders>
            <w:hideMark/>
          </w:tcPr>
          <w:p w14:paraId="442200B4"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Šildymo sistema</w:t>
            </w:r>
          </w:p>
        </w:tc>
        <w:tc>
          <w:tcPr>
            <w:tcW w:w="3258" w:type="dxa"/>
            <w:tcBorders>
              <w:top w:val="single" w:sz="4" w:space="0" w:color="auto"/>
              <w:left w:val="single" w:sz="4" w:space="0" w:color="auto"/>
              <w:bottom w:val="single" w:sz="4" w:space="0" w:color="auto"/>
              <w:right w:val="single" w:sz="4" w:space="0" w:color="auto"/>
            </w:tcBorders>
            <w:hideMark/>
          </w:tcPr>
          <w:p w14:paraId="6781CE22" w14:textId="77777777" w:rsidR="00AB5755" w:rsidRPr="005F15F5" w:rsidRDefault="00AB5755" w:rsidP="00BC06D2">
            <w:pPr>
              <w:tabs>
                <w:tab w:val="left" w:pos="313"/>
              </w:tabs>
              <w:jc w:val="both"/>
              <w:rPr>
                <w:rFonts w:hAnsi="Times New Roman" w:cs="Times New Roman"/>
                <w:sz w:val="22"/>
                <w:szCs w:val="22"/>
              </w:rPr>
            </w:pPr>
            <w:r w:rsidRPr="005F15F5">
              <w:rPr>
                <w:rFonts w:hAnsi="Times New Roman" w:cs="Times New Roman"/>
                <w:snapToGrid w:val="0"/>
                <w:sz w:val="22"/>
                <w:szCs w:val="22"/>
              </w:rPr>
              <w:t>Autonominis variklio aušinimo skysčio šildytuvas, šildymo galia ne mažiau 5.0 kW.</w:t>
            </w:r>
          </w:p>
        </w:tc>
        <w:tc>
          <w:tcPr>
            <w:tcW w:w="3406" w:type="dxa"/>
            <w:tcBorders>
              <w:top w:val="single" w:sz="4" w:space="0" w:color="auto"/>
              <w:left w:val="single" w:sz="4" w:space="0" w:color="auto"/>
              <w:bottom w:val="single" w:sz="4" w:space="0" w:color="auto"/>
              <w:right w:val="single" w:sz="4" w:space="0" w:color="auto"/>
            </w:tcBorders>
          </w:tcPr>
          <w:p w14:paraId="79CDD8E5" w14:textId="77777777" w:rsidR="00AB5755" w:rsidRPr="005F15F5" w:rsidRDefault="00AB5755" w:rsidP="00BC06D2">
            <w:pPr>
              <w:tabs>
                <w:tab w:val="left" w:pos="313"/>
              </w:tabs>
              <w:jc w:val="both"/>
              <w:rPr>
                <w:rFonts w:hAnsi="Times New Roman" w:cs="Times New Roman"/>
                <w:sz w:val="22"/>
                <w:szCs w:val="22"/>
              </w:rPr>
            </w:pPr>
          </w:p>
        </w:tc>
      </w:tr>
      <w:bookmarkEnd w:id="2"/>
      <w:tr w:rsidR="00AB5755" w:rsidRPr="005F15F5" w14:paraId="0EBC9ED9"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4618260A"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20.</w:t>
            </w:r>
          </w:p>
        </w:tc>
        <w:tc>
          <w:tcPr>
            <w:tcW w:w="2267" w:type="dxa"/>
            <w:tcBorders>
              <w:top w:val="single" w:sz="4" w:space="0" w:color="auto"/>
              <w:left w:val="single" w:sz="4" w:space="0" w:color="auto"/>
              <w:bottom w:val="single" w:sz="4" w:space="0" w:color="auto"/>
              <w:right w:val="single" w:sz="4" w:space="0" w:color="auto"/>
            </w:tcBorders>
            <w:hideMark/>
          </w:tcPr>
          <w:p w14:paraId="277829A6"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Automobilių pristatymo terminas</w:t>
            </w:r>
          </w:p>
        </w:tc>
        <w:tc>
          <w:tcPr>
            <w:tcW w:w="3258" w:type="dxa"/>
            <w:tcBorders>
              <w:top w:val="single" w:sz="4" w:space="0" w:color="auto"/>
              <w:left w:val="single" w:sz="4" w:space="0" w:color="auto"/>
              <w:bottom w:val="single" w:sz="4" w:space="0" w:color="auto"/>
              <w:right w:val="single" w:sz="4" w:space="0" w:color="auto"/>
            </w:tcBorders>
            <w:hideMark/>
          </w:tcPr>
          <w:p w14:paraId="47E27AE1" w14:textId="0836BABC"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Prekės kartu su dokumentais (automobilių registravimo pažymėjimu, valstybinės techninės apžiūros ataskaita</w:t>
            </w:r>
            <w:r w:rsidRPr="005F15F5">
              <w:rPr>
                <w:rFonts w:hAnsi="Times New Roman" w:cs="Times New Roman"/>
                <w:strike/>
                <w:sz w:val="22"/>
                <w:szCs w:val="22"/>
              </w:rPr>
              <w:t>,</w:t>
            </w:r>
            <w:r w:rsidRPr="005F15F5">
              <w:rPr>
                <w:rFonts w:hAnsi="Times New Roman" w:cs="Times New Roman"/>
                <w:sz w:val="22"/>
                <w:szCs w:val="22"/>
              </w:rPr>
              <w:t xml:space="preserve"> privalomojo transporto priemonės valdytojų civilinės atsakomybės draudimo polisu (1 mėnesiui) ir kt.) turi būti pristatytos adresu – Savanorių pr. 2, Vilnius.</w:t>
            </w:r>
          </w:p>
        </w:tc>
        <w:tc>
          <w:tcPr>
            <w:tcW w:w="3406" w:type="dxa"/>
            <w:tcBorders>
              <w:top w:val="single" w:sz="4" w:space="0" w:color="auto"/>
              <w:left w:val="single" w:sz="4" w:space="0" w:color="auto"/>
              <w:bottom w:val="single" w:sz="4" w:space="0" w:color="auto"/>
              <w:right w:val="single" w:sz="4" w:space="0" w:color="auto"/>
            </w:tcBorders>
          </w:tcPr>
          <w:p w14:paraId="5690DEB5" w14:textId="77777777" w:rsidR="00AB5755" w:rsidRPr="005F15F5" w:rsidRDefault="00AB5755" w:rsidP="00BC06D2">
            <w:pPr>
              <w:jc w:val="both"/>
              <w:rPr>
                <w:rFonts w:hAnsi="Times New Roman" w:cs="Times New Roman"/>
                <w:sz w:val="22"/>
                <w:szCs w:val="22"/>
              </w:rPr>
            </w:pPr>
          </w:p>
        </w:tc>
      </w:tr>
      <w:tr w:rsidR="00AB5755" w:rsidRPr="005F15F5" w14:paraId="32C7218D"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5269D2E"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21.</w:t>
            </w:r>
          </w:p>
        </w:tc>
        <w:tc>
          <w:tcPr>
            <w:tcW w:w="2267" w:type="dxa"/>
            <w:tcBorders>
              <w:top w:val="single" w:sz="4" w:space="0" w:color="auto"/>
              <w:left w:val="single" w:sz="4" w:space="0" w:color="auto"/>
              <w:bottom w:val="single" w:sz="4" w:space="0" w:color="auto"/>
              <w:right w:val="single" w:sz="4" w:space="0" w:color="auto"/>
            </w:tcBorders>
            <w:hideMark/>
          </w:tcPr>
          <w:p w14:paraId="6568F04F"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Naudojimo instrukcija</w:t>
            </w:r>
          </w:p>
        </w:tc>
        <w:tc>
          <w:tcPr>
            <w:tcW w:w="3258" w:type="dxa"/>
            <w:tcBorders>
              <w:top w:val="single" w:sz="4" w:space="0" w:color="auto"/>
              <w:left w:val="single" w:sz="4" w:space="0" w:color="auto"/>
              <w:bottom w:val="single" w:sz="4" w:space="0" w:color="auto"/>
              <w:right w:val="single" w:sz="4" w:space="0" w:color="auto"/>
            </w:tcBorders>
            <w:hideMark/>
          </w:tcPr>
          <w:p w14:paraId="05D7F79F" w14:textId="652DF945"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Automobilyje turi būti naudojimo instrukcijos knygelė lietuvių kalba, kurioje turi būti nurodyta automobilio garantinio aptarnavimo atlikėjų adresai ir telefonų numeriai bei atliekamų garantinių darbų periodiškumas</w:t>
            </w:r>
            <w:r w:rsidR="00285586" w:rsidRPr="005F15F5">
              <w:t xml:space="preserve"> </w:t>
            </w:r>
            <w:r w:rsidR="00285586" w:rsidRPr="005F15F5">
              <w:rPr>
                <w:rFonts w:hAnsi="Times New Roman" w:cs="Times New Roman"/>
                <w:sz w:val="22"/>
                <w:szCs w:val="22"/>
              </w:rPr>
              <w:t>(bus tikrinama automobilio priėmimo-perdavimo metu).</w:t>
            </w:r>
          </w:p>
        </w:tc>
        <w:tc>
          <w:tcPr>
            <w:tcW w:w="3406" w:type="dxa"/>
            <w:tcBorders>
              <w:top w:val="single" w:sz="4" w:space="0" w:color="auto"/>
              <w:left w:val="single" w:sz="4" w:space="0" w:color="auto"/>
              <w:bottom w:val="single" w:sz="4" w:space="0" w:color="auto"/>
              <w:right w:val="single" w:sz="4" w:space="0" w:color="auto"/>
            </w:tcBorders>
          </w:tcPr>
          <w:p w14:paraId="494337F9" w14:textId="77777777" w:rsidR="00AB5755" w:rsidRPr="005F15F5" w:rsidRDefault="00AB5755" w:rsidP="00BC06D2">
            <w:pPr>
              <w:jc w:val="both"/>
              <w:rPr>
                <w:rFonts w:hAnsi="Times New Roman" w:cs="Times New Roman"/>
                <w:sz w:val="22"/>
                <w:szCs w:val="22"/>
              </w:rPr>
            </w:pPr>
          </w:p>
        </w:tc>
      </w:tr>
      <w:tr w:rsidR="00AB5755" w:rsidRPr="005F15F5" w14:paraId="4EEDB631"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1C5EECC0"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22.</w:t>
            </w:r>
          </w:p>
        </w:tc>
        <w:tc>
          <w:tcPr>
            <w:tcW w:w="2267" w:type="dxa"/>
            <w:tcBorders>
              <w:top w:val="single" w:sz="4" w:space="0" w:color="auto"/>
              <w:left w:val="single" w:sz="4" w:space="0" w:color="auto"/>
              <w:bottom w:val="single" w:sz="4" w:space="0" w:color="auto"/>
              <w:right w:val="single" w:sz="4" w:space="0" w:color="auto"/>
            </w:tcBorders>
            <w:hideMark/>
          </w:tcPr>
          <w:p w14:paraId="00AD4304"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Automobilių komplektacija</w:t>
            </w:r>
          </w:p>
        </w:tc>
        <w:tc>
          <w:tcPr>
            <w:tcW w:w="3258" w:type="dxa"/>
            <w:tcBorders>
              <w:top w:val="single" w:sz="4" w:space="0" w:color="auto"/>
              <w:left w:val="single" w:sz="4" w:space="0" w:color="auto"/>
              <w:bottom w:val="single" w:sz="4" w:space="0" w:color="auto"/>
              <w:right w:val="single" w:sz="4" w:space="0" w:color="auto"/>
            </w:tcBorders>
            <w:hideMark/>
          </w:tcPr>
          <w:p w14:paraId="11F0ABF3" w14:textId="77777777"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 xml:space="preserve">1. vasarinės padangos su ratlankiais ne mažesniais kaip R16; </w:t>
            </w:r>
          </w:p>
          <w:p w14:paraId="5901454B" w14:textId="77777777"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2. taip pat automobiliai pateikiami su papildomu komplektu žieminių nedygliuotų padangų, sumontuotų ant originalių ratlankių (naudojamų bazinio automobilio ir tokio pat dydžio), papildomos (žieminės) padangos turi būti tų pačių gamintojų (prekinių ženklų), kurių padangos komplektuojamos su naujais siūlomos markės automobiliais arba lygiavertės;</w:t>
            </w:r>
          </w:p>
          <w:p w14:paraId="20CC468C" w14:textId="77777777"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3. atsarginis ratas – standartinio dydžio;</w:t>
            </w:r>
          </w:p>
          <w:p w14:paraId="57BB210E" w14:textId="11B477FE" w:rsidR="00AB5755" w:rsidRPr="005F15F5" w:rsidRDefault="00AB5755" w:rsidP="00EF6BDD">
            <w:pPr>
              <w:jc w:val="both"/>
              <w:rPr>
                <w:rFonts w:hAnsi="Times New Roman" w:cs="Times New Roman"/>
                <w:sz w:val="22"/>
                <w:szCs w:val="22"/>
              </w:rPr>
            </w:pPr>
            <w:r w:rsidRPr="005F15F5">
              <w:rPr>
                <w:rFonts w:hAnsi="Times New Roman" w:cs="Times New Roman"/>
                <w:sz w:val="22"/>
                <w:szCs w:val="22"/>
              </w:rPr>
              <w:t xml:space="preserve">4. </w:t>
            </w:r>
            <w:r w:rsidR="00EF6BDD" w:rsidRPr="00EF6BDD">
              <w:rPr>
                <w:rFonts w:hAnsi="Times New Roman" w:cs="Times New Roman"/>
                <w:sz w:val="22"/>
                <w:szCs w:val="22"/>
              </w:rPr>
              <w:t xml:space="preserve">įrankiai ratui pakeisti ir saugiai fiksuoti (automobilio kėlikas, ratų varžtų (veržlių) raktas, pastatomas </w:t>
            </w:r>
            <w:r w:rsidR="00EF6BDD" w:rsidRPr="00EF6BDD">
              <w:rPr>
                <w:rFonts w:hAnsi="Times New Roman" w:cs="Times New Roman"/>
                <w:sz w:val="22"/>
                <w:szCs w:val="22"/>
              </w:rPr>
              <w:lastRenderedPageBreak/>
              <w:t xml:space="preserve">domkratas   (keliamoji galia ne mažiau kaip </w:t>
            </w:r>
            <w:proofErr w:type="spellStart"/>
            <w:r w:rsidR="00EF6BDD" w:rsidRPr="00EF6BDD">
              <w:rPr>
                <w:rFonts w:hAnsi="Times New Roman" w:cs="Times New Roman"/>
                <w:sz w:val="22"/>
                <w:szCs w:val="22"/>
              </w:rPr>
              <w:t>6t</w:t>
            </w:r>
            <w:proofErr w:type="spellEnd"/>
            <w:r w:rsidR="00EF6BDD" w:rsidRPr="00EF6BDD">
              <w:rPr>
                <w:rFonts w:hAnsi="Times New Roman" w:cs="Times New Roman"/>
                <w:sz w:val="22"/>
                <w:szCs w:val="22"/>
              </w:rPr>
              <w:t xml:space="preserve">, </w:t>
            </w:r>
            <w:proofErr w:type="spellStart"/>
            <w:r w:rsidR="00EF6BDD" w:rsidRPr="00EF6BDD">
              <w:rPr>
                <w:rFonts w:hAnsi="Times New Roman" w:cs="Times New Roman"/>
                <w:sz w:val="22"/>
                <w:szCs w:val="22"/>
              </w:rPr>
              <w:t>2vnt</w:t>
            </w:r>
            <w:proofErr w:type="spellEnd"/>
            <w:r w:rsidR="00EF6BDD" w:rsidRPr="00EF6BDD">
              <w:rPr>
                <w:rFonts w:hAnsi="Times New Roman" w:cs="Times New Roman"/>
                <w:sz w:val="22"/>
                <w:szCs w:val="22"/>
              </w:rPr>
              <w:t>.);</w:t>
            </w:r>
          </w:p>
          <w:p w14:paraId="18CD8981" w14:textId="2AE5253E" w:rsidR="00EF6BDD" w:rsidRDefault="00EF6BDD" w:rsidP="00BC06D2">
            <w:pPr>
              <w:jc w:val="both"/>
              <w:rPr>
                <w:rFonts w:hAnsi="Times New Roman" w:cs="Times New Roman"/>
                <w:sz w:val="22"/>
                <w:szCs w:val="22"/>
              </w:rPr>
            </w:pPr>
            <w:r w:rsidRPr="00EF6BDD">
              <w:rPr>
                <w:rFonts w:hAnsi="Times New Roman" w:cs="Times New Roman"/>
                <w:sz w:val="22"/>
                <w:szCs w:val="22"/>
              </w:rPr>
              <w:t>5. lanksti vilktis (dinamine virvė)</w:t>
            </w:r>
            <w:r>
              <w:rPr>
                <w:rFonts w:hAnsi="Times New Roman" w:cs="Times New Roman"/>
                <w:sz w:val="22"/>
                <w:szCs w:val="22"/>
              </w:rPr>
              <w:t xml:space="preserve"> pritaikyta tvirtinimui prie automobilio</w:t>
            </w:r>
            <w:r w:rsidRPr="00EF6BDD">
              <w:rPr>
                <w:rFonts w:hAnsi="Times New Roman" w:cs="Times New Roman"/>
                <w:sz w:val="22"/>
                <w:szCs w:val="22"/>
              </w:rPr>
              <w:t>, ne trumpesnė nei 10 m. ilgio, skirta vilkti ne mažiau kaip 10 t.;</w:t>
            </w:r>
          </w:p>
          <w:p w14:paraId="51275982" w14:textId="1BB20DF1"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6. komplekte turi būti originalūs (komplektuojami bazinio automobilio gamintojo) guminiai kilimėliai;</w:t>
            </w:r>
          </w:p>
          <w:p w14:paraId="6DA1B60D" w14:textId="76CA31F1"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 xml:space="preserve">7. kartu su automobiliu turi būti pateikiamas teisės aktuose nustatytus reikalavimus atitinkantis gesintuvas, pirmosios pagalbos rinkinys, avarinio sustojimo ženklas ir liemenė su šviesą atspindinčiais elementais. </w:t>
            </w:r>
          </w:p>
          <w:p w14:paraId="11555128" w14:textId="77777777" w:rsidR="00285586" w:rsidRPr="005F15F5" w:rsidRDefault="00AB5755" w:rsidP="00BC06D2">
            <w:pPr>
              <w:jc w:val="both"/>
            </w:pPr>
            <w:r w:rsidRPr="005F15F5">
              <w:rPr>
                <w:rFonts w:hAnsi="Times New Roman" w:cs="Times New Roman"/>
                <w:sz w:val="22"/>
                <w:szCs w:val="22"/>
              </w:rPr>
              <w:t>8. Automobiliai pateikiami užregistruoti teisės aktų nustatyta tvarka</w:t>
            </w:r>
            <w:r w:rsidR="00285586" w:rsidRPr="005F15F5">
              <w:t xml:space="preserve"> </w:t>
            </w:r>
          </w:p>
          <w:p w14:paraId="6FD20B27" w14:textId="46890C27" w:rsidR="00AB5755" w:rsidRPr="005F15F5" w:rsidRDefault="00285586" w:rsidP="00BC06D2">
            <w:pPr>
              <w:jc w:val="both"/>
              <w:rPr>
                <w:rFonts w:hAnsi="Times New Roman" w:cs="Times New Roman"/>
                <w:sz w:val="22"/>
                <w:szCs w:val="22"/>
              </w:rPr>
            </w:pPr>
            <w:r w:rsidRPr="005F15F5">
              <w:rPr>
                <w:rFonts w:hAnsi="Times New Roman" w:cs="Times New Roman"/>
                <w:sz w:val="22"/>
                <w:szCs w:val="22"/>
              </w:rPr>
              <w:t>Automobilio komplektacija bus tikrinama automobilio priėmimo-perdavimo metu.</w:t>
            </w:r>
          </w:p>
        </w:tc>
        <w:tc>
          <w:tcPr>
            <w:tcW w:w="3406" w:type="dxa"/>
            <w:tcBorders>
              <w:top w:val="single" w:sz="4" w:space="0" w:color="auto"/>
              <w:left w:val="single" w:sz="4" w:space="0" w:color="auto"/>
              <w:bottom w:val="single" w:sz="4" w:space="0" w:color="auto"/>
              <w:right w:val="single" w:sz="4" w:space="0" w:color="auto"/>
            </w:tcBorders>
          </w:tcPr>
          <w:p w14:paraId="6802CFE0" w14:textId="77777777" w:rsidR="00AB5755" w:rsidRPr="005F15F5" w:rsidRDefault="00AB5755" w:rsidP="00BC06D2">
            <w:pPr>
              <w:jc w:val="both"/>
              <w:rPr>
                <w:rFonts w:hAnsi="Times New Roman" w:cs="Times New Roman"/>
                <w:sz w:val="22"/>
                <w:szCs w:val="22"/>
              </w:rPr>
            </w:pPr>
          </w:p>
        </w:tc>
      </w:tr>
      <w:tr w:rsidR="00AB5755" w:rsidRPr="005F15F5" w14:paraId="6FBD73FB"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10734C45"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23.</w:t>
            </w:r>
          </w:p>
        </w:tc>
        <w:tc>
          <w:tcPr>
            <w:tcW w:w="2267" w:type="dxa"/>
            <w:tcBorders>
              <w:top w:val="single" w:sz="4" w:space="0" w:color="auto"/>
              <w:left w:val="single" w:sz="4" w:space="0" w:color="auto"/>
              <w:bottom w:val="single" w:sz="4" w:space="0" w:color="auto"/>
              <w:right w:val="single" w:sz="4" w:space="0" w:color="auto"/>
            </w:tcBorders>
            <w:hideMark/>
          </w:tcPr>
          <w:p w14:paraId="3241BE12"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 xml:space="preserve">Garantija </w:t>
            </w:r>
          </w:p>
        </w:tc>
        <w:tc>
          <w:tcPr>
            <w:tcW w:w="3258" w:type="dxa"/>
            <w:tcBorders>
              <w:top w:val="single" w:sz="4" w:space="0" w:color="auto"/>
              <w:left w:val="single" w:sz="4" w:space="0" w:color="auto"/>
              <w:bottom w:val="single" w:sz="4" w:space="0" w:color="auto"/>
              <w:right w:val="single" w:sz="4" w:space="0" w:color="auto"/>
            </w:tcBorders>
            <w:hideMark/>
          </w:tcPr>
          <w:p w14:paraId="1F258B90"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Ne mažiau kaip 36 mėnesiai arba 100 000 km ridos.</w:t>
            </w:r>
          </w:p>
        </w:tc>
        <w:tc>
          <w:tcPr>
            <w:tcW w:w="3406" w:type="dxa"/>
            <w:tcBorders>
              <w:top w:val="single" w:sz="4" w:space="0" w:color="auto"/>
              <w:left w:val="single" w:sz="4" w:space="0" w:color="auto"/>
              <w:bottom w:val="single" w:sz="4" w:space="0" w:color="auto"/>
              <w:right w:val="single" w:sz="4" w:space="0" w:color="auto"/>
            </w:tcBorders>
          </w:tcPr>
          <w:p w14:paraId="7E67D0AD" w14:textId="77777777" w:rsidR="00AB5755" w:rsidRPr="005F15F5" w:rsidRDefault="00AB5755" w:rsidP="00BC06D2">
            <w:pPr>
              <w:rPr>
                <w:rFonts w:hAnsi="Times New Roman" w:cs="Times New Roman"/>
                <w:sz w:val="22"/>
                <w:szCs w:val="22"/>
              </w:rPr>
            </w:pPr>
          </w:p>
        </w:tc>
      </w:tr>
      <w:tr w:rsidR="00AB5755" w:rsidRPr="005F15F5" w14:paraId="1BACA54E"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52175D31"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24.</w:t>
            </w:r>
          </w:p>
        </w:tc>
        <w:tc>
          <w:tcPr>
            <w:tcW w:w="2267" w:type="dxa"/>
            <w:tcBorders>
              <w:top w:val="single" w:sz="4" w:space="0" w:color="auto"/>
              <w:left w:val="single" w:sz="4" w:space="0" w:color="auto"/>
              <w:bottom w:val="single" w:sz="4" w:space="0" w:color="auto"/>
              <w:right w:val="single" w:sz="4" w:space="0" w:color="auto"/>
            </w:tcBorders>
            <w:hideMark/>
          </w:tcPr>
          <w:p w14:paraId="655F0820"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Kėbulo garantija nuo kiauryminio prarūdijimo</w:t>
            </w:r>
          </w:p>
        </w:tc>
        <w:tc>
          <w:tcPr>
            <w:tcW w:w="3258" w:type="dxa"/>
            <w:tcBorders>
              <w:top w:val="single" w:sz="4" w:space="0" w:color="auto"/>
              <w:left w:val="single" w:sz="4" w:space="0" w:color="auto"/>
              <w:bottom w:val="single" w:sz="4" w:space="0" w:color="auto"/>
              <w:right w:val="single" w:sz="4" w:space="0" w:color="auto"/>
            </w:tcBorders>
            <w:hideMark/>
          </w:tcPr>
          <w:p w14:paraId="09C79FFA"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Ne mažiau kaip 10 metų, nepriklausomai nuo eksploatacijos sąlygų.</w:t>
            </w:r>
          </w:p>
        </w:tc>
        <w:tc>
          <w:tcPr>
            <w:tcW w:w="3406" w:type="dxa"/>
            <w:tcBorders>
              <w:top w:val="single" w:sz="4" w:space="0" w:color="auto"/>
              <w:left w:val="single" w:sz="4" w:space="0" w:color="auto"/>
              <w:bottom w:val="single" w:sz="4" w:space="0" w:color="auto"/>
              <w:right w:val="single" w:sz="4" w:space="0" w:color="auto"/>
            </w:tcBorders>
          </w:tcPr>
          <w:p w14:paraId="4A50DFF5" w14:textId="77777777" w:rsidR="00AB5755" w:rsidRPr="005F15F5" w:rsidRDefault="00AB5755" w:rsidP="00BC06D2">
            <w:pPr>
              <w:rPr>
                <w:rFonts w:hAnsi="Times New Roman" w:cs="Times New Roman"/>
                <w:sz w:val="22"/>
                <w:szCs w:val="22"/>
              </w:rPr>
            </w:pPr>
          </w:p>
        </w:tc>
      </w:tr>
      <w:tr w:rsidR="00AB5755" w:rsidRPr="005F15F5" w14:paraId="35FC595C" w14:textId="77777777" w:rsidTr="00BC06D2">
        <w:trPr>
          <w:trHeight w:val="2492"/>
        </w:trPr>
        <w:tc>
          <w:tcPr>
            <w:tcW w:w="703" w:type="dxa"/>
            <w:tcBorders>
              <w:top w:val="single" w:sz="4" w:space="0" w:color="auto"/>
              <w:left w:val="single" w:sz="4" w:space="0" w:color="auto"/>
              <w:bottom w:val="single" w:sz="4" w:space="0" w:color="auto"/>
              <w:right w:val="single" w:sz="4" w:space="0" w:color="auto"/>
            </w:tcBorders>
            <w:hideMark/>
          </w:tcPr>
          <w:p w14:paraId="494E5902" w14:textId="77777777" w:rsidR="00AB5755" w:rsidRPr="005F15F5" w:rsidRDefault="00AB5755" w:rsidP="00BC06D2">
            <w:pPr>
              <w:rPr>
                <w:rFonts w:hAnsi="Times New Roman" w:cs="Times New Roman"/>
                <w:sz w:val="22"/>
                <w:szCs w:val="22"/>
              </w:rPr>
            </w:pPr>
            <w:bookmarkStart w:id="3" w:name="_Hlk171501996"/>
            <w:r w:rsidRPr="005F15F5">
              <w:rPr>
                <w:rFonts w:hAnsi="Times New Roman" w:cs="Times New Roman"/>
                <w:sz w:val="22"/>
                <w:szCs w:val="22"/>
              </w:rPr>
              <w:t>25.</w:t>
            </w:r>
          </w:p>
        </w:tc>
        <w:tc>
          <w:tcPr>
            <w:tcW w:w="2267" w:type="dxa"/>
            <w:tcBorders>
              <w:top w:val="single" w:sz="4" w:space="0" w:color="auto"/>
              <w:left w:val="single" w:sz="4" w:space="0" w:color="auto"/>
              <w:bottom w:val="single" w:sz="4" w:space="0" w:color="auto"/>
              <w:right w:val="single" w:sz="4" w:space="0" w:color="auto"/>
            </w:tcBorders>
            <w:hideMark/>
          </w:tcPr>
          <w:p w14:paraId="5DB979FE"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Techninio aptarnavimo centrai</w:t>
            </w:r>
          </w:p>
        </w:tc>
        <w:tc>
          <w:tcPr>
            <w:tcW w:w="3258" w:type="dxa"/>
            <w:tcBorders>
              <w:top w:val="single" w:sz="4" w:space="0" w:color="auto"/>
              <w:left w:val="single" w:sz="4" w:space="0" w:color="auto"/>
              <w:bottom w:val="single" w:sz="4" w:space="0" w:color="auto"/>
              <w:right w:val="single" w:sz="4" w:space="0" w:color="auto"/>
            </w:tcBorders>
            <w:hideMark/>
          </w:tcPr>
          <w:p w14:paraId="2F89DE11" w14:textId="77777777" w:rsidR="00AB5755" w:rsidRPr="005F15F5" w:rsidRDefault="00AB5755" w:rsidP="00BC06D2">
            <w:pPr>
              <w:tabs>
                <w:tab w:val="left" w:pos="2295"/>
              </w:tabs>
              <w:jc w:val="both"/>
              <w:rPr>
                <w:rFonts w:hAnsi="Times New Roman" w:cs="Times New Roman"/>
                <w:sz w:val="22"/>
                <w:szCs w:val="22"/>
              </w:rPr>
            </w:pPr>
            <w:r w:rsidRPr="005F15F5">
              <w:rPr>
                <w:rFonts w:hAnsi="Times New Roman" w:cs="Times New Roman"/>
                <w:sz w:val="22"/>
                <w:szCs w:val="22"/>
              </w:rPr>
              <w:t xml:space="preserve">Pardavėjas ar jo įgaliotas atstovas privalo užtikrinti automobilio gamintojo ar antro etapo perdirbėjo garantinį aptarnavimą ir priežiūrą pardavėjo ar jo atstovo nurodytame autoservise. </w:t>
            </w:r>
          </w:p>
          <w:p w14:paraId="5718EF04" w14:textId="77777777" w:rsidR="00AB5755" w:rsidRPr="005F15F5" w:rsidRDefault="00AB5755" w:rsidP="00BC06D2">
            <w:pPr>
              <w:tabs>
                <w:tab w:val="left" w:pos="2295"/>
              </w:tabs>
              <w:jc w:val="both"/>
              <w:rPr>
                <w:rFonts w:hAnsi="Times New Roman" w:cs="Times New Roman"/>
                <w:sz w:val="22"/>
                <w:szCs w:val="22"/>
              </w:rPr>
            </w:pPr>
            <w:r w:rsidRPr="005F15F5">
              <w:rPr>
                <w:rFonts w:hAnsi="Times New Roman" w:cs="Times New Roman"/>
                <w:sz w:val="22"/>
                <w:szCs w:val="22"/>
              </w:rPr>
              <w:t xml:space="preserve">Tiekėjas turi turėti galimybę atlikti siūlomų transporto priemonių techninį aptarnavimą garantijos laikotarpiu, t. y. tiekėjas turi būti siūlomų transporto priemonių gamintojas arba turi turėti siūlomų transporto priemonių gamintojo išduotą įgaliojimą atlikti transporto priemonių </w:t>
            </w:r>
            <w:r w:rsidRPr="005F15F5">
              <w:rPr>
                <w:rFonts w:hAnsi="Times New Roman" w:cs="Times New Roman"/>
                <w:bCs/>
                <w:sz w:val="22"/>
                <w:szCs w:val="22"/>
              </w:rPr>
              <w:t xml:space="preserve">techninį aptarnavimą garantiniu laikotarpiu </w:t>
            </w:r>
            <w:r w:rsidRPr="005F15F5">
              <w:rPr>
                <w:rFonts w:hAnsi="Times New Roman" w:cs="Times New Roman"/>
                <w:sz w:val="22"/>
                <w:szCs w:val="22"/>
              </w:rPr>
              <w:t xml:space="preserve">arba yra sudaręs sutartį su ūkio subjektu,  turinčiu transporto priemonių gamintojo išduotą įgaliojimą atlikti transporto </w:t>
            </w:r>
            <w:r w:rsidRPr="005F15F5">
              <w:rPr>
                <w:rFonts w:hAnsi="Times New Roman" w:cs="Times New Roman"/>
                <w:sz w:val="22"/>
                <w:szCs w:val="22"/>
              </w:rPr>
              <w:lastRenderedPageBreak/>
              <w:t xml:space="preserve">priemonių </w:t>
            </w:r>
            <w:r w:rsidRPr="005F15F5">
              <w:rPr>
                <w:rFonts w:hAnsi="Times New Roman" w:cs="Times New Roman"/>
                <w:bCs/>
                <w:sz w:val="22"/>
                <w:szCs w:val="22"/>
              </w:rPr>
              <w:t>techninį aptarnavimą garantiniu laikotarpiu</w:t>
            </w:r>
            <w:r w:rsidRPr="005F15F5">
              <w:rPr>
                <w:rFonts w:hAnsi="Times New Roman" w:cs="Times New Roman"/>
                <w:sz w:val="22"/>
                <w:szCs w:val="22"/>
              </w:rPr>
              <w:t xml:space="preserve">. Jeigu tiekėjas dėl </w:t>
            </w:r>
            <w:r w:rsidRPr="005F15F5">
              <w:rPr>
                <w:rFonts w:hAnsi="Times New Roman" w:cs="Times New Roman"/>
                <w:bCs/>
                <w:sz w:val="22"/>
                <w:szCs w:val="22"/>
              </w:rPr>
              <w:t xml:space="preserve">techninio aptarnavimo garantiniu laikotarpiu </w:t>
            </w:r>
            <w:r w:rsidRPr="005F15F5">
              <w:rPr>
                <w:rFonts w:hAnsi="Times New Roman" w:cs="Times New Roman"/>
                <w:sz w:val="22"/>
                <w:szCs w:val="22"/>
              </w:rPr>
              <w:t>yra sudaręs susitarimą su kitais tiekėjais, tokie tiekėjai bus laikomi subtiekėjais ir privalo atitikti subtiekėjams keliamus reikalavimus.</w:t>
            </w:r>
          </w:p>
          <w:p w14:paraId="7296592C" w14:textId="77777777" w:rsidR="00AB5755" w:rsidRPr="005F15F5" w:rsidRDefault="00AB5755" w:rsidP="00BC06D2">
            <w:pPr>
              <w:tabs>
                <w:tab w:val="left" w:pos="2295"/>
              </w:tabs>
              <w:jc w:val="both"/>
              <w:rPr>
                <w:rFonts w:hAnsi="Times New Roman" w:cs="Times New Roman"/>
                <w:sz w:val="22"/>
                <w:szCs w:val="22"/>
              </w:rPr>
            </w:pPr>
            <w:bookmarkStart w:id="4" w:name="_Hlk524676278"/>
            <w:r w:rsidRPr="005F15F5">
              <w:rPr>
                <w:rFonts w:hAnsi="Times New Roman" w:cs="Times New Roman"/>
                <w:b/>
                <w:i/>
                <w:sz w:val="22"/>
                <w:szCs w:val="22"/>
                <w:u w:val="single"/>
              </w:rPr>
              <w:t>Pateikiama CVP IS priemonėmis skaitmeninė dokumento kopija-</w:t>
            </w:r>
            <w:r w:rsidRPr="005F15F5">
              <w:rPr>
                <w:rFonts w:hAnsi="Times New Roman" w:cs="Times New Roman"/>
                <w:i/>
                <w:sz w:val="22"/>
                <w:szCs w:val="22"/>
              </w:rPr>
              <w:t>pažyma, kurioje nurodyta adresai, telefonai.</w:t>
            </w:r>
            <w:bookmarkEnd w:id="4"/>
          </w:p>
        </w:tc>
        <w:tc>
          <w:tcPr>
            <w:tcW w:w="3406" w:type="dxa"/>
            <w:tcBorders>
              <w:top w:val="single" w:sz="4" w:space="0" w:color="auto"/>
              <w:left w:val="single" w:sz="4" w:space="0" w:color="auto"/>
              <w:bottom w:val="single" w:sz="4" w:space="0" w:color="auto"/>
              <w:right w:val="single" w:sz="4" w:space="0" w:color="auto"/>
            </w:tcBorders>
          </w:tcPr>
          <w:p w14:paraId="0CE7DC55" w14:textId="77777777" w:rsidR="00AB5755" w:rsidRPr="005F15F5" w:rsidRDefault="00AB5755" w:rsidP="00BC06D2">
            <w:pPr>
              <w:tabs>
                <w:tab w:val="left" w:pos="2295"/>
              </w:tabs>
              <w:jc w:val="both"/>
              <w:rPr>
                <w:rFonts w:hAnsi="Times New Roman" w:cs="Times New Roman"/>
              </w:rPr>
            </w:pPr>
          </w:p>
        </w:tc>
      </w:tr>
      <w:bookmarkEnd w:id="3"/>
    </w:tbl>
    <w:p w14:paraId="2CFCE5E8" w14:textId="77777777" w:rsidR="00AB5755" w:rsidRPr="005F15F5" w:rsidRDefault="00AB5755" w:rsidP="00AB5755">
      <w:pPr>
        <w:spacing w:after="0" w:line="240" w:lineRule="auto"/>
        <w:jc w:val="center"/>
        <w:rPr>
          <w:rFonts w:ascii="Times New Roman" w:hAnsi="Times New Roman" w:cs="Times New Roman"/>
          <w:b/>
          <w:sz w:val="22"/>
          <w:szCs w:val="22"/>
          <w:lang w:eastAsia="en-US"/>
        </w:rPr>
      </w:pPr>
    </w:p>
    <w:p w14:paraId="7D0CB3B1" w14:textId="77777777" w:rsidR="00AB5755" w:rsidRPr="005F15F5" w:rsidRDefault="00AB5755" w:rsidP="00AB5755">
      <w:pPr>
        <w:spacing w:after="0" w:line="240" w:lineRule="auto"/>
        <w:jc w:val="center"/>
        <w:rPr>
          <w:rFonts w:ascii="Times New Roman" w:hAnsi="Times New Roman" w:cs="Times New Roman"/>
          <w:b/>
          <w:sz w:val="22"/>
          <w:szCs w:val="22"/>
        </w:rPr>
      </w:pPr>
      <w:r w:rsidRPr="005F15F5">
        <w:rPr>
          <w:rFonts w:ascii="Times New Roman" w:hAnsi="Times New Roman" w:cs="Times New Roman"/>
          <w:b/>
          <w:sz w:val="22"/>
          <w:szCs w:val="22"/>
        </w:rPr>
        <w:t xml:space="preserve">II DALIS. PAPILDOMOS ĮRANGOS TECHNINĖ SPECIFIKACIJA </w:t>
      </w:r>
    </w:p>
    <w:p w14:paraId="6B569944" w14:textId="77777777" w:rsidR="00AB5755" w:rsidRPr="005F15F5" w:rsidRDefault="00AB5755" w:rsidP="00AB5755">
      <w:pPr>
        <w:spacing w:after="0" w:line="240" w:lineRule="auto"/>
        <w:jc w:val="center"/>
        <w:rPr>
          <w:rFonts w:ascii="Times New Roman" w:hAnsi="Times New Roman" w:cs="Times New Roman"/>
          <w:b/>
          <w:sz w:val="22"/>
          <w:szCs w:val="22"/>
        </w:rPr>
      </w:pPr>
    </w:p>
    <w:tbl>
      <w:tblPr>
        <w:tblStyle w:val="Lentelstinklelis"/>
        <w:tblW w:w="0" w:type="auto"/>
        <w:tblInd w:w="0" w:type="dxa"/>
        <w:tblLook w:val="06A0" w:firstRow="1" w:lastRow="0" w:firstColumn="1" w:lastColumn="0" w:noHBand="1" w:noVBand="1"/>
      </w:tblPr>
      <w:tblGrid>
        <w:gridCol w:w="541"/>
        <w:gridCol w:w="5408"/>
        <w:gridCol w:w="3679"/>
      </w:tblGrid>
      <w:tr w:rsidR="00AB5755" w:rsidRPr="005F15F5" w14:paraId="135F73D7" w14:textId="77777777" w:rsidTr="00BC06D2">
        <w:tc>
          <w:tcPr>
            <w:tcW w:w="541" w:type="dxa"/>
            <w:tcBorders>
              <w:top w:val="single" w:sz="4" w:space="0" w:color="auto"/>
              <w:left w:val="single" w:sz="4" w:space="0" w:color="auto"/>
              <w:bottom w:val="single" w:sz="4" w:space="0" w:color="auto"/>
              <w:right w:val="single" w:sz="4" w:space="0" w:color="auto"/>
            </w:tcBorders>
            <w:vAlign w:val="center"/>
            <w:hideMark/>
          </w:tcPr>
          <w:p w14:paraId="7442AB3A" w14:textId="77777777" w:rsidR="00AB5755" w:rsidRPr="005F15F5" w:rsidRDefault="00AB5755" w:rsidP="00BC06D2">
            <w:pPr>
              <w:rPr>
                <w:rFonts w:hAnsi="Times New Roman" w:cs="Times New Roman"/>
                <w:b/>
                <w:bCs/>
                <w:sz w:val="22"/>
                <w:szCs w:val="22"/>
              </w:rPr>
            </w:pPr>
            <w:r w:rsidRPr="005F15F5">
              <w:rPr>
                <w:rFonts w:hAnsi="Times New Roman" w:cs="Times New Roman"/>
                <w:b/>
                <w:bCs/>
                <w:sz w:val="22"/>
                <w:szCs w:val="22"/>
              </w:rPr>
              <w:t>Eil.</w:t>
            </w:r>
          </w:p>
          <w:p w14:paraId="3CAFD512" w14:textId="77777777" w:rsidR="00AB5755" w:rsidRPr="005F15F5" w:rsidRDefault="00AB5755" w:rsidP="00BC06D2">
            <w:pPr>
              <w:rPr>
                <w:rFonts w:hAnsi="Times New Roman" w:cs="Times New Roman"/>
                <w:b/>
                <w:bCs/>
                <w:sz w:val="22"/>
                <w:szCs w:val="22"/>
              </w:rPr>
            </w:pPr>
            <w:r w:rsidRPr="005F15F5">
              <w:rPr>
                <w:rFonts w:hAnsi="Times New Roman" w:cs="Times New Roman"/>
                <w:b/>
                <w:bCs/>
                <w:sz w:val="22"/>
                <w:szCs w:val="22"/>
              </w:rPr>
              <w:t>Nr.</w:t>
            </w:r>
          </w:p>
        </w:tc>
        <w:tc>
          <w:tcPr>
            <w:tcW w:w="5408" w:type="dxa"/>
            <w:tcBorders>
              <w:top w:val="single" w:sz="4" w:space="0" w:color="auto"/>
              <w:left w:val="single" w:sz="4" w:space="0" w:color="auto"/>
              <w:bottom w:val="single" w:sz="4" w:space="0" w:color="auto"/>
              <w:right w:val="single" w:sz="4" w:space="0" w:color="auto"/>
            </w:tcBorders>
          </w:tcPr>
          <w:p w14:paraId="408DD6E6" w14:textId="77777777" w:rsidR="00AB5755" w:rsidRPr="005F15F5" w:rsidRDefault="00AB5755" w:rsidP="00BC06D2">
            <w:pPr>
              <w:jc w:val="center"/>
              <w:rPr>
                <w:rFonts w:hAnsi="Times New Roman" w:cs="Times New Roman"/>
                <w:b/>
                <w:sz w:val="22"/>
                <w:szCs w:val="22"/>
              </w:rPr>
            </w:pPr>
            <w:r w:rsidRPr="005F15F5">
              <w:rPr>
                <w:rFonts w:hAnsi="Times New Roman" w:cs="Times New Roman"/>
                <w:b/>
                <w:sz w:val="22"/>
                <w:szCs w:val="22"/>
              </w:rPr>
              <w:t>Reikalavimai</w:t>
            </w:r>
          </w:p>
        </w:tc>
        <w:tc>
          <w:tcPr>
            <w:tcW w:w="3679" w:type="dxa"/>
            <w:tcBorders>
              <w:top w:val="single" w:sz="4" w:space="0" w:color="auto"/>
              <w:left w:val="single" w:sz="4" w:space="0" w:color="auto"/>
              <w:bottom w:val="single" w:sz="4" w:space="0" w:color="auto"/>
              <w:right w:val="single" w:sz="4" w:space="0" w:color="auto"/>
            </w:tcBorders>
            <w:vAlign w:val="center"/>
            <w:hideMark/>
          </w:tcPr>
          <w:p w14:paraId="1C7A1AB6" w14:textId="77777777" w:rsidR="00AB5755" w:rsidRPr="005F15F5" w:rsidRDefault="00AB5755" w:rsidP="00BC06D2">
            <w:pPr>
              <w:jc w:val="both"/>
              <w:rPr>
                <w:rFonts w:hAnsi="Times New Roman" w:cs="Times New Roman"/>
                <w:sz w:val="22"/>
                <w:szCs w:val="22"/>
              </w:rPr>
            </w:pPr>
            <w:r w:rsidRPr="005F15F5">
              <w:rPr>
                <w:rFonts w:hAnsi="Times New Roman" w:cs="Times New Roman"/>
                <w:b/>
                <w:sz w:val="22"/>
                <w:szCs w:val="22"/>
              </w:rPr>
              <w:t>Tiekėjo siūloma (Tiekėjas turi įrašyti kur reikia  reikšmę arba trumpą aprašymą, patvirtinantį atitikimą techniniam reikalavimui (įrašai „Taip“, „Atitinka“, „Tenkina“, „+“, „&lt;... yra ne mažesnis kaip ...&gt;“, „&lt;... bus ne didesnis kaip ...&gt;“ ar  pan., negalimi),</w:t>
            </w:r>
            <w:r w:rsidRPr="005F15F5">
              <w:rPr>
                <w:rFonts w:hAnsi="Times New Roman" w:cs="Times New Roman"/>
                <w:sz w:val="22"/>
                <w:szCs w:val="22"/>
              </w:rPr>
              <w:t xml:space="preserve"> </w:t>
            </w:r>
            <w:r w:rsidRPr="005F15F5">
              <w:rPr>
                <w:rFonts w:hAnsi="Times New Roman" w:cs="Times New Roman"/>
                <w:b/>
                <w:sz w:val="22"/>
                <w:szCs w:val="22"/>
              </w:rPr>
              <w:t>nuorodą į siūlomą rodiklio reikšmę įrodantį dokumentą ar el. puslapį)</w:t>
            </w:r>
          </w:p>
        </w:tc>
      </w:tr>
      <w:tr w:rsidR="00AB5755" w:rsidRPr="005F15F5" w14:paraId="00757AF4" w14:textId="77777777" w:rsidTr="00BC06D2">
        <w:trPr>
          <w:trHeight w:val="267"/>
        </w:trPr>
        <w:tc>
          <w:tcPr>
            <w:tcW w:w="541" w:type="dxa"/>
            <w:tcBorders>
              <w:top w:val="single" w:sz="4" w:space="0" w:color="auto"/>
              <w:left w:val="single" w:sz="4" w:space="0" w:color="auto"/>
              <w:bottom w:val="single" w:sz="4" w:space="0" w:color="auto"/>
              <w:right w:val="single" w:sz="4" w:space="0" w:color="auto"/>
            </w:tcBorders>
            <w:hideMark/>
          </w:tcPr>
          <w:p w14:paraId="4FEBA9AA"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1.</w:t>
            </w:r>
          </w:p>
        </w:tc>
        <w:tc>
          <w:tcPr>
            <w:tcW w:w="5408" w:type="dxa"/>
            <w:tcBorders>
              <w:top w:val="single" w:sz="4" w:space="0" w:color="auto"/>
              <w:left w:val="single" w:sz="4" w:space="0" w:color="auto"/>
              <w:bottom w:val="single" w:sz="4" w:space="0" w:color="auto"/>
              <w:right w:val="single" w:sz="4" w:space="0" w:color="auto"/>
            </w:tcBorders>
            <w:hideMark/>
          </w:tcPr>
          <w:p w14:paraId="732E8310" w14:textId="77777777" w:rsidR="00C04325" w:rsidRDefault="00C04325" w:rsidP="00C04325">
            <w:pPr>
              <w:autoSpaceDE w:val="0"/>
              <w:autoSpaceDN w:val="0"/>
              <w:adjustRightInd w:val="0"/>
              <w:spacing w:line="240" w:lineRule="auto"/>
              <w:jc w:val="both"/>
              <w:rPr>
                <w:rFonts w:hAnsi="Times New Roman" w:cs="Times New Roman"/>
                <w:sz w:val="22"/>
                <w:szCs w:val="22"/>
              </w:rPr>
            </w:pPr>
            <w:r w:rsidRPr="00C04325">
              <w:rPr>
                <w:rFonts w:hAnsi="Times New Roman" w:cs="Times New Roman"/>
                <w:sz w:val="22"/>
                <w:szCs w:val="22"/>
              </w:rPr>
              <w:t xml:space="preserve">Švyturėliai: Švyturėlių šviesa – mėlynos ir raudonos spalvos (LED) signaliniai žibintai su galimybe juos nuimti (magnetiniu padu apsaugotu nuo automobilio dažyto paviršiaus braižymo) ant automobilio stogo. </w:t>
            </w:r>
          </w:p>
          <w:p w14:paraId="3AF1609E" w14:textId="77777777" w:rsidR="00C04325" w:rsidRDefault="00C04325" w:rsidP="00C04325">
            <w:pPr>
              <w:autoSpaceDE w:val="0"/>
              <w:autoSpaceDN w:val="0"/>
              <w:adjustRightInd w:val="0"/>
              <w:spacing w:line="240" w:lineRule="auto"/>
              <w:jc w:val="both"/>
              <w:rPr>
                <w:rFonts w:hAnsi="Times New Roman" w:cs="Times New Roman"/>
                <w:sz w:val="22"/>
                <w:szCs w:val="22"/>
              </w:rPr>
            </w:pPr>
            <w:r w:rsidRPr="00C04325">
              <w:rPr>
                <w:rFonts w:hAnsi="Times New Roman" w:cs="Times New Roman"/>
                <w:sz w:val="22"/>
                <w:szCs w:val="22"/>
              </w:rPr>
              <w:t xml:space="preserve">Po priekinėmis grotelėmis įmontuoti LED signaliniai žibintai, skaidriu stiklu, mėlynai šviečiantys švyturėliai – 2 vnt. bei už galinių durelių stiklo ir už prekinio automobilio stiklo (iš vidinės pusės) įmontuoti LED signaliniai žibintai, skaidriu stiklu, mėlynai šviečiantys švyturėliai – 3 vnt., (montavimo vieta derinama su Užsakovu). </w:t>
            </w:r>
          </w:p>
          <w:p w14:paraId="1C711ACA" w14:textId="5A66F5D2" w:rsidR="00C04325" w:rsidRPr="00C04325" w:rsidRDefault="00C04325" w:rsidP="00C04325">
            <w:pPr>
              <w:autoSpaceDE w:val="0"/>
              <w:autoSpaceDN w:val="0"/>
              <w:adjustRightInd w:val="0"/>
              <w:spacing w:line="240" w:lineRule="auto"/>
              <w:jc w:val="both"/>
              <w:rPr>
                <w:rFonts w:hAnsi="Times New Roman" w:cs="Times New Roman"/>
                <w:sz w:val="22"/>
                <w:szCs w:val="22"/>
              </w:rPr>
            </w:pPr>
            <w:r w:rsidRPr="00C04325">
              <w:rPr>
                <w:rFonts w:hAnsi="Times New Roman" w:cs="Times New Roman"/>
                <w:sz w:val="22"/>
                <w:szCs w:val="22"/>
              </w:rPr>
              <w:t xml:space="preserve">Visa šviesos ir garso įranga (visuma) turi atitikti JT/EEK normos </w:t>
            </w:r>
            <w:proofErr w:type="spellStart"/>
            <w:r w:rsidRPr="00C04325">
              <w:rPr>
                <w:rFonts w:hAnsi="Times New Roman" w:cs="Times New Roman"/>
                <w:sz w:val="22"/>
                <w:szCs w:val="22"/>
              </w:rPr>
              <w:t>R65</w:t>
            </w:r>
            <w:proofErr w:type="spellEnd"/>
            <w:r w:rsidRPr="00C04325">
              <w:rPr>
                <w:rFonts w:hAnsi="Times New Roman" w:cs="Times New Roman"/>
                <w:sz w:val="22"/>
                <w:szCs w:val="22"/>
              </w:rPr>
              <w:t xml:space="preserve"> reikalavimus (pateikiamas atitikties sertifikatas). Švyturėliai turi būti sandarūs (su galimybe plauti aukšto slėgio plovyklose).</w:t>
            </w:r>
          </w:p>
          <w:p w14:paraId="3A1D88FB" w14:textId="77777777" w:rsidR="00C04325" w:rsidRPr="00C04325" w:rsidRDefault="00C04325" w:rsidP="00C04325">
            <w:pPr>
              <w:autoSpaceDE w:val="0"/>
              <w:autoSpaceDN w:val="0"/>
              <w:adjustRightInd w:val="0"/>
              <w:spacing w:line="240" w:lineRule="auto"/>
              <w:jc w:val="both"/>
              <w:rPr>
                <w:rFonts w:hAnsi="Times New Roman" w:cs="Times New Roman"/>
                <w:sz w:val="22"/>
                <w:szCs w:val="22"/>
              </w:rPr>
            </w:pPr>
            <w:r w:rsidRPr="00C04325">
              <w:rPr>
                <w:rFonts w:hAnsi="Times New Roman" w:cs="Times New Roman"/>
                <w:sz w:val="22"/>
                <w:szCs w:val="22"/>
              </w:rPr>
              <w:t xml:space="preserve">Specialus garso signalo garsiakalbis sumontuotas po variklio dangčiu, už priekinių grotelių (nuo 100 W galingumo). Salone sumontuotas garsinės įrangos stiprintuvas (nuo 100 W galingumo) ir valdymo pultas su mikrofonu. </w:t>
            </w:r>
          </w:p>
          <w:p w14:paraId="2DA1D862" w14:textId="1A1CD79B" w:rsidR="00AB5755" w:rsidRPr="005F15F5" w:rsidRDefault="00C04325" w:rsidP="00C04325">
            <w:pPr>
              <w:autoSpaceDE w:val="0"/>
              <w:autoSpaceDN w:val="0"/>
              <w:adjustRightInd w:val="0"/>
              <w:spacing w:line="240" w:lineRule="auto"/>
              <w:jc w:val="both"/>
              <w:rPr>
                <w:rFonts w:hAnsi="Times New Roman" w:cs="Times New Roman"/>
                <w:color w:val="000000"/>
                <w:sz w:val="22"/>
                <w:szCs w:val="22"/>
                <w:shd w:val="clear" w:color="auto" w:fill="FFFF00"/>
                <w:lang w:eastAsia="en-US"/>
              </w:rPr>
            </w:pPr>
            <w:r w:rsidRPr="00C04325">
              <w:rPr>
                <w:rFonts w:hAnsi="Times New Roman" w:cs="Times New Roman"/>
                <w:sz w:val="22"/>
                <w:szCs w:val="22"/>
              </w:rPr>
              <w:t>Šviesos signalizacijos veikimo režimai, švyturėlių išdėstymas, garsinės signalizacijos tonai ir jų perjungimas bei ir valdymo pulto montavimo vieta derinami su Užsakovu.</w:t>
            </w:r>
          </w:p>
        </w:tc>
        <w:tc>
          <w:tcPr>
            <w:tcW w:w="3679" w:type="dxa"/>
            <w:tcBorders>
              <w:top w:val="single" w:sz="4" w:space="0" w:color="auto"/>
              <w:left w:val="single" w:sz="4" w:space="0" w:color="auto"/>
              <w:bottom w:val="single" w:sz="4" w:space="0" w:color="auto"/>
              <w:right w:val="single" w:sz="4" w:space="0" w:color="auto"/>
            </w:tcBorders>
          </w:tcPr>
          <w:p w14:paraId="34F6F082" w14:textId="77777777" w:rsidR="00AB5755" w:rsidRPr="005F15F5" w:rsidRDefault="00AB5755" w:rsidP="00BC06D2">
            <w:pPr>
              <w:autoSpaceDE w:val="0"/>
              <w:autoSpaceDN w:val="0"/>
              <w:adjustRightInd w:val="0"/>
              <w:spacing w:line="240" w:lineRule="auto"/>
              <w:jc w:val="both"/>
              <w:rPr>
                <w:rFonts w:hAnsi="Times New Roman" w:cs="Times New Roman"/>
              </w:rPr>
            </w:pPr>
          </w:p>
        </w:tc>
      </w:tr>
      <w:tr w:rsidR="00AB5755" w:rsidRPr="005F15F5" w14:paraId="24753862"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35FAA04F" w14:textId="77777777" w:rsidR="00AB5755" w:rsidRPr="005F15F5" w:rsidRDefault="00AB5755" w:rsidP="00BC06D2">
            <w:pPr>
              <w:rPr>
                <w:rFonts w:hAnsi="Times New Roman" w:cs="Times New Roman"/>
                <w:sz w:val="22"/>
                <w:szCs w:val="22"/>
                <w:lang w:val="en-GB" w:eastAsia="en-US"/>
              </w:rPr>
            </w:pPr>
            <w:r w:rsidRPr="005F15F5">
              <w:rPr>
                <w:rFonts w:hAnsi="Times New Roman" w:cs="Times New Roman"/>
                <w:sz w:val="22"/>
                <w:szCs w:val="22"/>
              </w:rPr>
              <w:t>2.</w:t>
            </w:r>
          </w:p>
        </w:tc>
        <w:tc>
          <w:tcPr>
            <w:tcW w:w="5408" w:type="dxa"/>
            <w:tcBorders>
              <w:top w:val="single" w:sz="4" w:space="0" w:color="auto"/>
              <w:left w:val="single" w:sz="4" w:space="0" w:color="auto"/>
              <w:bottom w:val="single" w:sz="4" w:space="0" w:color="auto"/>
              <w:right w:val="single" w:sz="4" w:space="0" w:color="auto"/>
            </w:tcBorders>
            <w:hideMark/>
          </w:tcPr>
          <w:p w14:paraId="6AE4BCFB" w14:textId="7C5D7323" w:rsidR="00AB5755" w:rsidRPr="005F15F5" w:rsidRDefault="00AB5755" w:rsidP="00BC06D2">
            <w:pPr>
              <w:snapToGrid w:val="0"/>
              <w:spacing w:line="240" w:lineRule="auto"/>
              <w:jc w:val="both"/>
              <w:rPr>
                <w:rFonts w:eastAsia="Times New Roman" w:hAnsi="Times New Roman" w:cs="Times New Roman"/>
                <w:sz w:val="22"/>
                <w:szCs w:val="22"/>
                <w:lang w:eastAsia="en-US"/>
              </w:rPr>
            </w:pPr>
            <w:r w:rsidRPr="005F15F5">
              <w:rPr>
                <w:rFonts w:eastAsia="Times New Roman" w:hAnsi="Times New Roman" w:cs="Times New Roman"/>
                <w:sz w:val="22"/>
                <w:szCs w:val="22"/>
                <w:lang w:eastAsia="en-US"/>
              </w:rPr>
              <w:t>Šeši LED lauko perimetro šviestuvai (paslėpti): du kairėje, du dešinėje pusėje ir du gale ant stogo. Kiekvieno šviestuvo parametrai ne blogesni negu:</w:t>
            </w:r>
          </w:p>
          <w:p w14:paraId="6432DD05" w14:textId="77777777" w:rsidR="00AB5755" w:rsidRPr="005F15F5" w:rsidRDefault="00AB5755" w:rsidP="00BC06D2">
            <w:pPr>
              <w:snapToGrid w:val="0"/>
              <w:spacing w:line="240" w:lineRule="auto"/>
              <w:jc w:val="both"/>
              <w:rPr>
                <w:rFonts w:eastAsia="Times New Roman" w:hAnsi="Times New Roman" w:cs="Times New Roman"/>
                <w:sz w:val="22"/>
                <w:szCs w:val="22"/>
                <w:lang w:eastAsia="en-US"/>
              </w:rPr>
            </w:pPr>
            <w:r w:rsidRPr="005F15F5">
              <w:rPr>
                <w:rFonts w:eastAsia="Times New Roman" w:hAnsi="Times New Roman" w:cs="Times New Roman"/>
                <w:sz w:val="22"/>
                <w:szCs w:val="22"/>
                <w:lang w:eastAsia="en-US"/>
              </w:rPr>
              <w:t xml:space="preserve">šviesos srautas: ne mažiau 1700 </w:t>
            </w:r>
            <w:proofErr w:type="spellStart"/>
            <w:r w:rsidRPr="005F15F5">
              <w:rPr>
                <w:rFonts w:eastAsia="Times New Roman" w:hAnsi="Times New Roman" w:cs="Times New Roman"/>
                <w:sz w:val="22"/>
                <w:szCs w:val="22"/>
                <w:lang w:eastAsia="en-US"/>
              </w:rPr>
              <w:t>lm</w:t>
            </w:r>
            <w:proofErr w:type="spellEnd"/>
            <w:r w:rsidRPr="005F15F5">
              <w:rPr>
                <w:rFonts w:eastAsia="Times New Roman" w:hAnsi="Times New Roman" w:cs="Times New Roman"/>
                <w:sz w:val="22"/>
                <w:szCs w:val="22"/>
                <w:lang w:eastAsia="en-US"/>
              </w:rPr>
              <w:t>;</w:t>
            </w:r>
          </w:p>
          <w:p w14:paraId="0E560221" w14:textId="77777777" w:rsidR="00AB5755" w:rsidRPr="005F15F5" w:rsidRDefault="00AB5755" w:rsidP="00BC06D2">
            <w:pPr>
              <w:snapToGrid w:val="0"/>
              <w:spacing w:line="240" w:lineRule="auto"/>
              <w:jc w:val="both"/>
              <w:rPr>
                <w:rFonts w:eastAsia="Times New Roman" w:hAnsi="Times New Roman" w:cs="Times New Roman"/>
                <w:sz w:val="22"/>
                <w:szCs w:val="22"/>
                <w:lang w:eastAsia="en-US"/>
              </w:rPr>
            </w:pPr>
            <w:r w:rsidRPr="005F15F5">
              <w:rPr>
                <w:rFonts w:eastAsia="Times New Roman" w:hAnsi="Times New Roman" w:cs="Times New Roman"/>
                <w:sz w:val="22"/>
                <w:szCs w:val="22"/>
                <w:lang w:eastAsia="en-US"/>
              </w:rPr>
              <w:t>galia ne daugiau kaip 14W prie 12V;</w:t>
            </w:r>
          </w:p>
          <w:p w14:paraId="149C6264" w14:textId="77777777" w:rsidR="00AB5755" w:rsidRPr="005F15F5" w:rsidRDefault="00AB5755" w:rsidP="00BC06D2">
            <w:pPr>
              <w:snapToGrid w:val="0"/>
              <w:spacing w:line="240" w:lineRule="auto"/>
              <w:jc w:val="both"/>
              <w:rPr>
                <w:rFonts w:eastAsia="Times New Roman" w:hAnsi="Times New Roman" w:cs="Times New Roman"/>
                <w:sz w:val="22"/>
                <w:szCs w:val="22"/>
                <w:lang w:eastAsia="en-US"/>
              </w:rPr>
            </w:pPr>
            <w:r w:rsidRPr="005F15F5">
              <w:rPr>
                <w:rFonts w:eastAsia="Times New Roman" w:hAnsi="Times New Roman" w:cs="Times New Roman"/>
                <w:sz w:val="22"/>
                <w:szCs w:val="22"/>
                <w:lang w:eastAsia="en-US"/>
              </w:rPr>
              <w:lastRenderedPageBreak/>
              <w:t>darbinė temperatūra nuo -40</w:t>
            </w:r>
            <w:r w:rsidRPr="005F15F5">
              <w:rPr>
                <w:rFonts w:eastAsia="Times New Roman" w:hAnsi="Times New Roman" w:cs="Times New Roman"/>
                <w:sz w:val="22"/>
                <w:szCs w:val="22"/>
                <w:vertAlign w:val="superscript"/>
                <w:lang w:eastAsia="en-US"/>
              </w:rPr>
              <w:t>0</w:t>
            </w:r>
            <w:r w:rsidRPr="005F15F5">
              <w:rPr>
                <w:rFonts w:eastAsia="Times New Roman" w:hAnsi="Times New Roman" w:cs="Times New Roman"/>
                <w:sz w:val="22"/>
                <w:szCs w:val="22"/>
                <w:lang w:eastAsia="en-US"/>
              </w:rPr>
              <w:t>C iki + 60</w:t>
            </w:r>
            <w:r w:rsidRPr="005F15F5">
              <w:rPr>
                <w:rFonts w:eastAsia="Times New Roman" w:hAnsi="Times New Roman" w:cs="Times New Roman"/>
                <w:sz w:val="22"/>
                <w:szCs w:val="22"/>
                <w:vertAlign w:val="superscript"/>
                <w:lang w:eastAsia="en-US"/>
              </w:rPr>
              <w:t>0</w:t>
            </w:r>
            <w:r w:rsidRPr="005F15F5">
              <w:rPr>
                <w:rFonts w:eastAsia="Times New Roman" w:hAnsi="Times New Roman" w:cs="Times New Roman"/>
                <w:sz w:val="22"/>
                <w:szCs w:val="22"/>
                <w:lang w:eastAsia="en-US"/>
              </w:rPr>
              <w:t>C;</w:t>
            </w:r>
          </w:p>
          <w:p w14:paraId="4E7744DC" w14:textId="77777777" w:rsidR="00AB5755" w:rsidRPr="005F15F5" w:rsidRDefault="00AB5755" w:rsidP="00BC06D2">
            <w:pPr>
              <w:snapToGrid w:val="0"/>
              <w:spacing w:line="240" w:lineRule="auto"/>
              <w:jc w:val="both"/>
              <w:rPr>
                <w:rFonts w:eastAsia="Times New Roman" w:hAnsi="Times New Roman" w:cs="Times New Roman"/>
                <w:sz w:val="22"/>
                <w:szCs w:val="22"/>
                <w:lang w:eastAsia="en-US"/>
              </w:rPr>
            </w:pPr>
            <w:r w:rsidRPr="005F15F5">
              <w:rPr>
                <w:rFonts w:eastAsia="Times New Roman" w:hAnsi="Times New Roman" w:cs="Times New Roman"/>
                <w:sz w:val="22"/>
                <w:szCs w:val="22"/>
                <w:lang w:eastAsia="en-US"/>
              </w:rPr>
              <w:t>ilgis: nuo 200 iki 250 mm;</w:t>
            </w:r>
          </w:p>
          <w:p w14:paraId="50997E0B" w14:textId="77777777" w:rsidR="00AB5755" w:rsidRPr="005F15F5" w:rsidRDefault="00AB5755" w:rsidP="00BC06D2">
            <w:pPr>
              <w:snapToGrid w:val="0"/>
              <w:spacing w:line="240" w:lineRule="auto"/>
              <w:jc w:val="both"/>
              <w:rPr>
                <w:rFonts w:eastAsia="Times New Roman" w:hAnsi="Times New Roman" w:cs="Times New Roman"/>
                <w:sz w:val="22"/>
                <w:szCs w:val="22"/>
                <w:lang w:eastAsia="en-US"/>
              </w:rPr>
            </w:pPr>
            <w:r w:rsidRPr="005F15F5">
              <w:rPr>
                <w:rFonts w:eastAsia="Times New Roman" w:hAnsi="Times New Roman" w:cs="Times New Roman"/>
                <w:sz w:val="22"/>
                <w:szCs w:val="22"/>
                <w:lang w:eastAsia="en-US"/>
              </w:rPr>
              <w:t>išsikišimas nuo sienos: ne daugiau 45 mm;</w:t>
            </w:r>
          </w:p>
          <w:p w14:paraId="2B8548D5" w14:textId="77777777" w:rsidR="00AB5755" w:rsidRPr="005F15F5" w:rsidRDefault="00AB5755" w:rsidP="00BC06D2">
            <w:pPr>
              <w:snapToGrid w:val="0"/>
              <w:spacing w:line="240" w:lineRule="auto"/>
              <w:jc w:val="both"/>
              <w:rPr>
                <w:rFonts w:eastAsia="Times New Roman" w:hAnsi="Times New Roman" w:cs="Times New Roman"/>
                <w:sz w:val="22"/>
                <w:szCs w:val="22"/>
                <w:lang w:eastAsia="en-US"/>
              </w:rPr>
            </w:pPr>
            <w:r w:rsidRPr="005F15F5">
              <w:rPr>
                <w:rFonts w:eastAsia="Times New Roman" w:hAnsi="Times New Roman" w:cs="Times New Roman"/>
                <w:sz w:val="22"/>
                <w:szCs w:val="22"/>
                <w:lang w:eastAsia="en-US"/>
              </w:rPr>
              <w:t>aptaki forma – neturi būti atsikišusių kampų, suapvalinti galai;</w:t>
            </w:r>
          </w:p>
          <w:p w14:paraId="3347EF3E" w14:textId="77777777" w:rsidR="00AB5755" w:rsidRPr="005F15F5" w:rsidRDefault="00AB5755" w:rsidP="00BC06D2">
            <w:pPr>
              <w:snapToGrid w:val="0"/>
              <w:spacing w:line="240" w:lineRule="auto"/>
              <w:jc w:val="both"/>
              <w:rPr>
                <w:rFonts w:eastAsia="Times New Roman" w:hAnsi="Times New Roman" w:cs="Times New Roman"/>
                <w:sz w:val="22"/>
                <w:szCs w:val="22"/>
                <w:lang w:eastAsia="en-US"/>
              </w:rPr>
            </w:pPr>
            <w:r w:rsidRPr="005F15F5">
              <w:rPr>
                <w:rFonts w:eastAsia="Times New Roman" w:hAnsi="Times New Roman" w:cs="Times New Roman"/>
                <w:sz w:val="22"/>
                <w:szCs w:val="22"/>
                <w:lang w:eastAsia="en-US"/>
              </w:rPr>
              <w:t>atitinka ECER10;</w:t>
            </w:r>
          </w:p>
          <w:p w14:paraId="69B1EB86" w14:textId="214F4715" w:rsidR="00AB5755" w:rsidRPr="005F15F5" w:rsidRDefault="00EF6BDD" w:rsidP="00BC06D2">
            <w:pPr>
              <w:snapToGrid w:val="0"/>
              <w:spacing w:line="240" w:lineRule="auto"/>
              <w:jc w:val="both"/>
              <w:rPr>
                <w:rFonts w:eastAsia="Times New Roman" w:hAnsi="Times New Roman" w:cs="Times New Roman"/>
                <w:sz w:val="22"/>
                <w:szCs w:val="22"/>
                <w:lang w:eastAsia="en-US"/>
              </w:rPr>
            </w:pPr>
            <w:r w:rsidRPr="00EF6BDD">
              <w:rPr>
                <w:rFonts w:eastAsia="Times New Roman" w:hAnsi="Times New Roman" w:cs="Times New Roman"/>
                <w:sz w:val="22"/>
                <w:szCs w:val="22"/>
                <w:lang w:eastAsia="en-US"/>
              </w:rPr>
              <w:t xml:space="preserve">atsparumas aplinkai pagal LST EN 60529  standartą, ne blogiau kaip </w:t>
            </w:r>
            <w:proofErr w:type="spellStart"/>
            <w:r w:rsidRPr="00EF6BDD">
              <w:rPr>
                <w:rFonts w:eastAsia="Times New Roman" w:hAnsi="Times New Roman" w:cs="Times New Roman"/>
                <w:sz w:val="22"/>
                <w:szCs w:val="22"/>
                <w:lang w:eastAsia="en-US"/>
              </w:rPr>
              <w:t>IPX7</w:t>
            </w:r>
            <w:proofErr w:type="spellEnd"/>
            <w:r w:rsidRPr="00EF6BDD">
              <w:rPr>
                <w:rFonts w:eastAsia="Times New Roman" w:hAnsi="Times New Roman" w:cs="Times New Roman"/>
                <w:sz w:val="22"/>
                <w:szCs w:val="22"/>
                <w:lang w:eastAsia="en-US"/>
              </w:rPr>
              <w:t xml:space="preserve"> </w:t>
            </w:r>
            <w:r w:rsidR="00AB5755" w:rsidRPr="005F15F5">
              <w:rPr>
                <w:rFonts w:eastAsia="Times New Roman" w:hAnsi="Times New Roman" w:cs="Times New Roman"/>
                <w:sz w:val="22"/>
                <w:szCs w:val="22"/>
                <w:lang w:eastAsia="en-US"/>
              </w:rPr>
              <w:t>;</w:t>
            </w:r>
          </w:p>
          <w:p w14:paraId="69A550E3" w14:textId="77777777" w:rsidR="00AB5755" w:rsidRPr="005F15F5" w:rsidRDefault="00AB5755" w:rsidP="00BC06D2">
            <w:pPr>
              <w:jc w:val="both"/>
              <w:rPr>
                <w:rFonts w:hAnsi="Times New Roman" w:cs="Times New Roman"/>
                <w:strike/>
                <w:sz w:val="22"/>
                <w:szCs w:val="22"/>
              </w:rPr>
            </w:pPr>
            <w:r w:rsidRPr="005F15F5">
              <w:rPr>
                <w:rFonts w:hAnsi="Times New Roman" w:cs="Times New Roman"/>
                <w:sz w:val="22"/>
                <w:szCs w:val="22"/>
              </w:rPr>
              <w:t>aliuminio liejinio korpusas.</w:t>
            </w:r>
          </w:p>
        </w:tc>
        <w:tc>
          <w:tcPr>
            <w:tcW w:w="3679" w:type="dxa"/>
            <w:tcBorders>
              <w:top w:val="single" w:sz="4" w:space="0" w:color="auto"/>
              <w:left w:val="single" w:sz="4" w:space="0" w:color="auto"/>
              <w:bottom w:val="single" w:sz="4" w:space="0" w:color="auto"/>
              <w:right w:val="single" w:sz="4" w:space="0" w:color="auto"/>
            </w:tcBorders>
          </w:tcPr>
          <w:p w14:paraId="061D132C" w14:textId="77777777" w:rsidR="00AB5755" w:rsidRPr="005F15F5" w:rsidRDefault="00AB5755" w:rsidP="00BC06D2">
            <w:pPr>
              <w:jc w:val="both"/>
              <w:rPr>
                <w:rFonts w:hAnsi="Times New Roman" w:cs="Times New Roman"/>
              </w:rPr>
            </w:pPr>
          </w:p>
        </w:tc>
      </w:tr>
      <w:tr w:rsidR="00AB5755" w:rsidRPr="005F15F5" w14:paraId="0BD18CB3" w14:textId="77777777" w:rsidTr="00BC06D2">
        <w:trPr>
          <w:trHeight w:val="596"/>
        </w:trPr>
        <w:tc>
          <w:tcPr>
            <w:tcW w:w="541" w:type="dxa"/>
            <w:tcBorders>
              <w:top w:val="single" w:sz="4" w:space="0" w:color="auto"/>
              <w:left w:val="single" w:sz="4" w:space="0" w:color="auto"/>
              <w:bottom w:val="single" w:sz="4" w:space="0" w:color="auto"/>
              <w:right w:val="single" w:sz="4" w:space="0" w:color="auto"/>
            </w:tcBorders>
            <w:hideMark/>
          </w:tcPr>
          <w:p w14:paraId="4000C053"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3.</w:t>
            </w:r>
          </w:p>
        </w:tc>
        <w:tc>
          <w:tcPr>
            <w:tcW w:w="5408" w:type="dxa"/>
            <w:tcBorders>
              <w:top w:val="single" w:sz="4" w:space="0" w:color="auto"/>
              <w:left w:val="single" w:sz="4" w:space="0" w:color="auto"/>
              <w:bottom w:val="single" w:sz="4" w:space="0" w:color="auto"/>
              <w:right w:val="single" w:sz="4" w:space="0" w:color="auto"/>
            </w:tcBorders>
            <w:hideMark/>
          </w:tcPr>
          <w:p w14:paraId="77DEF6E2" w14:textId="22ED8F7C" w:rsidR="00AB5755" w:rsidRPr="005F15F5"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5F15F5">
              <w:rPr>
                <w:rFonts w:eastAsiaTheme="minorHAnsi" w:hAnsi="Times New Roman" w:cs="Times New Roman"/>
                <w:sz w:val="22"/>
                <w:szCs w:val="22"/>
                <w:lang w:eastAsia="en-US"/>
              </w:rPr>
              <w:t xml:space="preserve">Vairuotojo skyriuje, vairuotojui ir keleiviui patogioje vietoje (derinama su pirkėju) turi būti sumontuota valdymo konsolė. Joje turi būti sumontuoti visi valdymo mygtukai (gali būti </w:t>
            </w:r>
            <w:r w:rsidRPr="005F15F5">
              <w:rPr>
                <w:rFonts w:hAnsi="Times New Roman" w:cs="Times New Roman"/>
                <w:sz w:val="22"/>
                <w:szCs w:val="22"/>
              </w:rPr>
              <w:t>su liečiamu monitoriumi)</w:t>
            </w:r>
            <w:r w:rsidRPr="005F15F5">
              <w:rPr>
                <w:rFonts w:eastAsiaTheme="minorHAnsi" w:hAnsi="Times New Roman" w:cs="Times New Roman"/>
                <w:sz w:val="22"/>
                <w:szCs w:val="22"/>
                <w:lang w:eastAsia="en-US"/>
              </w:rPr>
              <w:t xml:space="preserve">. Visi mygtukai išskirti piktogramomis kurios aiškiai pažymi mygtuko reikšmę. Įjungus mygtuką apie jo aktyvavimą indikuoja aiški (ryškesnė) jo spalva </w:t>
            </w:r>
            <w:r w:rsidR="00C6307D" w:rsidRPr="005F15F5">
              <w:rPr>
                <w:rFonts w:eastAsiaTheme="minorHAnsi" w:hAnsi="Times New Roman" w:cs="Times New Roman"/>
                <w:sz w:val="22"/>
                <w:szCs w:val="22"/>
                <w:lang w:eastAsia="en-US"/>
              </w:rPr>
              <w:t>ir/</w:t>
            </w:r>
            <w:r w:rsidRPr="005F15F5">
              <w:rPr>
                <w:rFonts w:eastAsiaTheme="minorHAnsi" w:hAnsi="Times New Roman" w:cs="Times New Roman"/>
                <w:sz w:val="22"/>
                <w:szCs w:val="22"/>
                <w:lang w:eastAsia="en-US"/>
              </w:rPr>
              <w:t>ar papildomas indikacija, kuria informuojama apie funkcijos aktyvavimą. Reguliuojamas valdymo konsolės apšvietimo intensyvumas (automatiškai su bazinio automobilio gamintojo arba keičiamas mechaniškai, ne mažiau keturios padėtys).</w:t>
            </w:r>
          </w:p>
          <w:p w14:paraId="3FB227EC" w14:textId="77777777" w:rsidR="00AB5755" w:rsidRPr="005F15F5"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5F15F5">
              <w:rPr>
                <w:rFonts w:eastAsiaTheme="minorHAnsi" w:hAnsi="Times New Roman" w:cs="Times New Roman"/>
                <w:sz w:val="22"/>
                <w:szCs w:val="22"/>
                <w:lang w:eastAsia="en-US"/>
              </w:rPr>
              <w:t>1. Lauko apšvietimas (automobilio galinė dalis). Dubliuotas įjungimas ir galinėje dalyje atidarius pirmąsias duris (pagal konstrukciją, kurios atsidaro pirmosios) ant galinio statramsčio esančio pirmųjų durų pusėje (hermetiškas).</w:t>
            </w:r>
          </w:p>
          <w:p w14:paraId="30B27143" w14:textId="77777777" w:rsidR="00AB5755" w:rsidRPr="005F15F5"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5F15F5">
              <w:rPr>
                <w:rFonts w:eastAsiaTheme="minorHAnsi" w:hAnsi="Times New Roman" w:cs="Times New Roman"/>
                <w:sz w:val="22"/>
                <w:szCs w:val="22"/>
                <w:lang w:eastAsia="en-US"/>
              </w:rPr>
              <w:t>2. Galinės dalies (šunų skyriaus) vėdinimas, mažiausiai 3 greičiai oro ištraukimui ir 3 greičiai oro įpūtimui. Dubliuotas įjungimas ir galinėje dalyje atidarius duris ant statramsčio (hermetiškas).</w:t>
            </w:r>
          </w:p>
          <w:p w14:paraId="48AFD9BA" w14:textId="77777777" w:rsidR="00AB5755" w:rsidRPr="005F15F5"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5F15F5">
              <w:rPr>
                <w:rFonts w:eastAsiaTheme="minorHAnsi" w:hAnsi="Times New Roman" w:cs="Times New Roman"/>
                <w:sz w:val="22"/>
                <w:szCs w:val="22"/>
                <w:lang w:eastAsia="en-US"/>
              </w:rPr>
              <w:t>3. Galinės dalies (šunų skyriaus) apšvietimas su reguliuojamu intensyvumu arba mažiausiai 3 intensyvumo lygiai. Dubliuotas įjungimas ir galinėje dalyje atidarius duris ant statramsčio (hermetiškas).</w:t>
            </w:r>
          </w:p>
          <w:p w14:paraId="1D408BDD" w14:textId="77777777" w:rsidR="00AB5755" w:rsidRPr="005F15F5"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5F15F5">
              <w:rPr>
                <w:rFonts w:eastAsiaTheme="minorHAnsi" w:hAnsi="Times New Roman" w:cs="Times New Roman"/>
                <w:sz w:val="22"/>
                <w:szCs w:val="22"/>
                <w:lang w:eastAsia="en-US"/>
              </w:rPr>
              <w:t>4. Galinės dalies keleivių apšvietimas su</w:t>
            </w:r>
          </w:p>
          <w:p w14:paraId="50426836" w14:textId="77777777" w:rsidR="00AB5755" w:rsidRPr="005F15F5"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5F15F5">
              <w:rPr>
                <w:rFonts w:eastAsiaTheme="minorHAnsi" w:hAnsi="Times New Roman" w:cs="Times New Roman"/>
                <w:sz w:val="22"/>
                <w:szCs w:val="22"/>
                <w:lang w:eastAsia="en-US"/>
              </w:rPr>
              <w:t>reguliuojamu intensyvumu arba mažiausiai 3 intensyvumo lygiai.</w:t>
            </w:r>
          </w:p>
          <w:p w14:paraId="1EA4D209" w14:textId="77777777" w:rsidR="00AB5755" w:rsidRPr="005F15F5"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5F15F5">
              <w:rPr>
                <w:rFonts w:eastAsiaTheme="minorHAnsi" w:hAnsi="Times New Roman" w:cs="Times New Roman"/>
                <w:sz w:val="22"/>
                <w:szCs w:val="22"/>
                <w:lang w:eastAsia="en-US"/>
              </w:rPr>
              <w:t>5. Papildomo kondicionieriaus ir šildytuvo reguliavimo valdiklis, kuris turi reguliuoti pūtimo intensyvumą ir oro temperatūrą.</w:t>
            </w:r>
          </w:p>
          <w:p w14:paraId="341A64C2" w14:textId="77777777" w:rsidR="00AB5755" w:rsidRPr="005F15F5"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5F15F5">
              <w:rPr>
                <w:rFonts w:eastAsiaTheme="minorHAnsi" w:hAnsi="Times New Roman" w:cs="Times New Roman"/>
                <w:sz w:val="22"/>
                <w:szCs w:val="22"/>
                <w:lang w:eastAsia="en-US"/>
              </w:rPr>
              <w:t>6. Autonominio šildytuvo valdymas.</w:t>
            </w:r>
          </w:p>
          <w:p w14:paraId="739836DF" w14:textId="77777777" w:rsidR="00AB5755" w:rsidRPr="005F15F5"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5F15F5">
              <w:rPr>
                <w:rFonts w:eastAsiaTheme="minorHAnsi" w:hAnsi="Times New Roman" w:cs="Times New Roman"/>
                <w:sz w:val="22"/>
                <w:szCs w:val="22"/>
                <w:lang w:eastAsia="en-US"/>
              </w:rPr>
              <w:t>7. 12V/230V keitiklio įjungimas.</w:t>
            </w:r>
          </w:p>
          <w:p w14:paraId="317E0565" w14:textId="77777777" w:rsidR="00AB5755" w:rsidRPr="005F15F5"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5F15F5">
              <w:rPr>
                <w:rFonts w:eastAsiaTheme="minorHAnsi" w:hAnsi="Times New Roman" w:cs="Times New Roman"/>
                <w:sz w:val="22"/>
                <w:szCs w:val="22"/>
                <w:lang w:eastAsia="en-US"/>
              </w:rPr>
              <w:t>Sumontuotas ekranas, pasirinktinai arba visada rodantis informaciją:</w:t>
            </w:r>
          </w:p>
          <w:p w14:paraId="4AA1BB3F" w14:textId="2DFC57E2" w:rsidR="00AB5755" w:rsidRPr="005F15F5"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5F15F5">
              <w:rPr>
                <w:rFonts w:eastAsiaTheme="minorHAnsi" w:hAnsi="Times New Roman" w:cs="Times New Roman"/>
                <w:sz w:val="22"/>
                <w:szCs w:val="22"/>
                <w:lang w:eastAsia="en-US"/>
              </w:rPr>
              <w:t xml:space="preserve">1. Pagrindinio akumuliatoriaus </w:t>
            </w:r>
            <w:r w:rsidR="00C04325" w:rsidRPr="00C04325">
              <w:rPr>
                <w:rFonts w:eastAsiaTheme="minorHAnsi" w:hAnsi="Times New Roman" w:cs="Times New Roman"/>
                <w:sz w:val="22"/>
                <w:szCs w:val="22"/>
                <w:lang w:eastAsia="en-US"/>
              </w:rPr>
              <w:t>įtampą</w:t>
            </w:r>
            <w:r w:rsidRPr="005F15F5">
              <w:rPr>
                <w:rFonts w:eastAsiaTheme="minorHAnsi" w:hAnsi="Times New Roman" w:cs="Times New Roman"/>
                <w:sz w:val="22"/>
                <w:szCs w:val="22"/>
                <w:lang w:eastAsia="en-US"/>
              </w:rPr>
              <w:t>.</w:t>
            </w:r>
          </w:p>
          <w:p w14:paraId="39994BA2" w14:textId="154CE55A" w:rsidR="00AB5755" w:rsidRPr="005F15F5"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5F15F5">
              <w:rPr>
                <w:rFonts w:eastAsiaTheme="minorHAnsi" w:hAnsi="Times New Roman" w:cs="Times New Roman"/>
                <w:sz w:val="22"/>
                <w:szCs w:val="22"/>
                <w:lang w:eastAsia="en-US"/>
              </w:rPr>
              <w:t xml:space="preserve">2. Papildomo akumuliatoriaus </w:t>
            </w:r>
            <w:r w:rsidR="00C04325" w:rsidRPr="00C04325">
              <w:rPr>
                <w:rFonts w:eastAsiaTheme="minorHAnsi" w:hAnsi="Times New Roman" w:cs="Times New Roman"/>
                <w:sz w:val="22"/>
                <w:szCs w:val="22"/>
                <w:lang w:eastAsia="en-US"/>
              </w:rPr>
              <w:t>įtampą</w:t>
            </w:r>
            <w:r w:rsidRPr="005F15F5">
              <w:rPr>
                <w:rFonts w:eastAsiaTheme="minorHAnsi" w:hAnsi="Times New Roman" w:cs="Times New Roman"/>
                <w:sz w:val="22"/>
                <w:szCs w:val="22"/>
                <w:lang w:eastAsia="en-US"/>
              </w:rPr>
              <w:t>.</w:t>
            </w:r>
          </w:p>
          <w:p w14:paraId="48F76755" w14:textId="77777777" w:rsidR="00AB5755" w:rsidRPr="005F15F5"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5F15F5">
              <w:rPr>
                <w:rFonts w:eastAsiaTheme="minorHAnsi" w:hAnsi="Times New Roman" w:cs="Times New Roman"/>
                <w:sz w:val="22"/>
                <w:szCs w:val="22"/>
                <w:lang w:eastAsia="en-US"/>
              </w:rPr>
              <w:t>3. Šunų skyriaus temperatūrą.</w:t>
            </w:r>
          </w:p>
        </w:tc>
        <w:tc>
          <w:tcPr>
            <w:tcW w:w="3679" w:type="dxa"/>
            <w:tcBorders>
              <w:top w:val="single" w:sz="4" w:space="0" w:color="auto"/>
              <w:left w:val="single" w:sz="4" w:space="0" w:color="auto"/>
              <w:bottom w:val="single" w:sz="4" w:space="0" w:color="auto"/>
              <w:right w:val="single" w:sz="4" w:space="0" w:color="auto"/>
            </w:tcBorders>
          </w:tcPr>
          <w:p w14:paraId="56440DC8" w14:textId="77777777" w:rsidR="00AB5755" w:rsidRPr="005F15F5" w:rsidRDefault="00AB5755" w:rsidP="00BC06D2">
            <w:pPr>
              <w:jc w:val="both"/>
              <w:rPr>
                <w:rFonts w:hAnsi="Times New Roman" w:cs="Times New Roman"/>
              </w:rPr>
            </w:pPr>
          </w:p>
        </w:tc>
      </w:tr>
      <w:tr w:rsidR="00AB5755" w:rsidRPr="005F15F5" w14:paraId="5AFD2364"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010F56BE"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4.</w:t>
            </w:r>
          </w:p>
        </w:tc>
        <w:tc>
          <w:tcPr>
            <w:tcW w:w="5408" w:type="dxa"/>
            <w:tcBorders>
              <w:top w:val="single" w:sz="4" w:space="0" w:color="auto"/>
              <w:left w:val="single" w:sz="4" w:space="0" w:color="auto"/>
              <w:bottom w:val="single" w:sz="4" w:space="0" w:color="auto"/>
              <w:right w:val="single" w:sz="4" w:space="0" w:color="auto"/>
            </w:tcBorders>
            <w:hideMark/>
          </w:tcPr>
          <w:p w14:paraId="447F74D7" w14:textId="77777777"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 xml:space="preserve">Transporto priemonėje turi būti sumontuoti du papildomi šildymo ir kondicionavimo (šaldymo) įrenginiai: </w:t>
            </w:r>
          </w:p>
          <w:p w14:paraId="68B23053" w14:textId="77777777" w:rsidR="00AB5755" w:rsidRPr="005F15F5" w:rsidRDefault="00AB5755" w:rsidP="00BC06D2">
            <w:pPr>
              <w:jc w:val="both"/>
              <w:rPr>
                <w:rFonts w:hAnsi="Times New Roman" w:cs="Times New Roman"/>
                <w:b/>
                <w:sz w:val="22"/>
                <w:szCs w:val="22"/>
              </w:rPr>
            </w:pPr>
            <w:r w:rsidRPr="005F15F5">
              <w:rPr>
                <w:rFonts w:hAnsi="Times New Roman" w:cs="Times New Roman"/>
                <w:sz w:val="22"/>
                <w:szCs w:val="22"/>
              </w:rPr>
              <w:t xml:space="preserve">1. papildomas kondicionierius ir šildytuvas keleivių ir šunų skyriui, ne mažiau negu 8,0 kW galingumo, veikiantis nuo variklio šildymo ir šaldymo sistemų. Kondicionierius/šildytuvas sumontuojamas taip, kad galėtų šildyti ir šaldyti keleivių ir šunų skyrių pasirinktinai. Galinėje dalyje šunų skyriui vėdinti įrengiamas papildomo </w:t>
            </w:r>
            <w:r w:rsidRPr="005F15F5">
              <w:rPr>
                <w:rFonts w:hAnsi="Times New Roman" w:cs="Times New Roman"/>
                <w:sz w:val="22"/>
                <w:szCs w:val="22"/>
              </w:rPr>
              <w:lastRenderedPageBreak/>
              <w:t>oro ištraukimui ir padavimui išorinis ventiliatorius, įrengtas automobilio stogo konstrukcijoje (ne mažiau 700 m³/h.);</w:t>
            </w:r>
          </w:p>
          <w:p w14:paraId="5BAA0DC6" w14:textId="77777777" w:rsidR="00AB5755" w:rsidRDefault="00AB5755" w:rsidP="00BC06D2">
            <w:pPr>
              <w:jc w:val="both"/>
              <w:rPr>
                <w:rFonts w:hAnsi="Times New Roman" w:cs="Times New Roman"/>
                <w:sz w:val="22"/>
                <w:szCs w:val="22"/>
              </w:rPr>
            </w:pPr>
            <w:r w:rsidRPr="005F15F5">
              <w:rPr>
                <w:rFonts w:hAnsi="Times New Roman" w:cs="Times New Roman"/>
                <w:sz w:val="22"/>
                <w:szCs w:val="22"/>
              </w:rPr>
              <w:t>2. papildomas programuojamas autonominis sauso tipo šildytuvas, ne mažiau 3,5 kW galingumo. Sumontuotas tarp keleivių ir šunų skyriaus. Šildytuvas šildo keleivių ir šunų skyrių, galimas reguliavimas, kurį skyrių šildyti.</w:t>
            </w:r>
          </w:p>
          <w:p w14:paraId="16F4CBC1" w14:textId="1D0DB0B5" w:rsidR="00C86402" w:rsidRPr="005F15F5" w:rsidRDefault="00C86402" w:rsidP="00C86402">
            <w:pPr>
              <w:jc w:val="both"/>
              <w:rPr>
                <w:rFonts w:hAnsi="Times New Roman" w:cs="Times New Roman"/>
                <w:sz w:val="22"/>
                <w:szCs w:val="22"/>
              </w:rPr>
            </w:pPr>
          </w:p>
        </w:tc>
        <w:tc>
          <w:tcPr>
            <w:tcW w:w="3679" w:type="dxa"/>
            <w:tcBorders>
              <w:top w:val="single" w:sz="4" w:space="0" w:color="auto"/>
              <w:left w:val="single" w:sz="4" w:space="0" w:color="auto"/>
              <w:bottom w:val="single" w:sz="4" w:space="0" w:color="auto"/>
              <w:right w:val="single" w:sz="4" w:space="0" w:color="auto"/>
            </w:tcBorders>
          </w:tcPr>
          <w:p w14:paraId="4839584B" w14:textId="77777777" w:rsidR="00AB5755" w:rsidRPr="005F15F5" w:rsidRDefault="00AB5755" w:rsidP="00BC06D2">
            <w:pPr>
              <w:jc w:val="both"/>
              <w:rPr>
                <w:rFonts w:hAnsi="Times New Roman" w:cs="Times New Roman"/>
                <w:sz w:val="22"/>
                <w:szCs w:val="22"/>
              </w:rPr>
            </w:pPr>
          </w:p>
        </w:tc>
      </w:tr>
      <w:tr w:rsidR="00AB5755" w:rsidRPr="005F15F5" w14:paraId="6EF2425E"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3C438D9E"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5.</w:t>
            </w:r>
          </w:p>
        </w:tc>
        <w:tc>
          <w:tcPr>
            <w:tcW w:w="5408" w:type="dxa"/>
            <w:tcBorders>
              <w:top w:val="single" w:sz="4" w:space="0" w:color="auto"/>
              <w:left w:val="single" w:sz="4" w:space="0" w:color="auto"/>
              <w:bottom w:val="single" w:sz="4" w:space="0" w:color="auto"/>
              <w:right w:val="single" w:sz="4" w:space="0" w:color="auto"/>
            </w:tcBorders>
            <w:hideMark/>
          </w:tcPr>
          <w:p w14:paraId="069CBB85" w14:textId="5E143AE9"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 xml:space="preserve">8-ių sėdimų vietų, įskaitant vairuotoją: 2 sėdimos vietos vairuotojo skyriuje (įskaitant vairuotojo vietą), 6 sėdimos vietos gale (3+3 vieni priešais kitus). Keleivių salone už trijų sėdimų vietų aklina, sandari pertvara, pagaminta iš medžiagos, atsparios braižymui, dezinfekcinėms medžiagoms, </w:t>
            </w:r>
            <w:r w:rsidR="00923C70" w:rsidRPr="00923C70">
              <w:rPr>
                <w:rFonts w:hAnsi="Times New Roman" w:cs="Times New Roman"/>
                <w:sz w:val="22"/>
                <w:szCs w:val="22"/>
              </w:rPr>
              <w:t xml:space="preserve">skysčiams, </w:t>
            </w:r>
            <w:r w:rsidRPr="005F15F5">
              <w:rPr>
                <w:rFonts w:hAnsi="Times New Roman" w:cs="Times New Roman"/>
                <w:sz w:val="22"/>
                <w:szCs w:val="22"/>
              </w:rPr>
              <w:t>plovimui, keleivių pusėje apklijuota audiniu, atitinkančiu salono spalvą. Pertvara atskiria keleivių saloną nuo šunų pervežimo skyriaus. Keleivių skyriaus pertvaros pusėje įrengti drabužių pakabinimui kabliukai.</w:t>
            </w:r>
          </w:p>
          <w:p w14:paraId="45D29DFB" w14:textId="5585425F"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 xml:space="preserve">Visos sėdynės (reguliuojamas atlošas, tritaškiai inerciniai saugos diržai), su reguliuojamais porankiais. Keleivių salone sėdynės su atlošo reguliatoriumi šešiems asmenims, vienos priešais kitas (3+3). Antra eilė sėdynių privalo būti su greito nuėmimo kojomis, esant poreikiui vienam žmogui apsukti sėdynę 180 laipsnių kampu, į automobilio važiavimo kryptį. Keleivių sėdynės </w:t>
            </w:r>
            <w:r w:rsidR="00C6307D" w:rsidRPr="005F15F5">
              <w:rPr>
                <w:rFonts w:hAnsi="Times New Roman" w:cs="Times New Roman"/>
                <w:sz w:val="22"/>
                <w:szCs w:val="22"/>
              </w:rPr>
              <w:t xml:space="preserve">su porankiais, </w:t>
            </w:r>
            <w:r w:rsidRPr="005F15F5">
              <w:rPr>
                <w:rFonts w:hAnsi="Times New Roman" w:cs="Times New Roman"/>
                <w:sz w:val="22"/>
                <w:szCs w:val="22"/>
              </w:rPr>
              <w:t xml:space="preserve">sėdimosios dalies plotis ne mažesnis negu </w:t>
            </w:r>
            <w:r w:rsidR="00C6307D" w:rsidRPr="005F15F5">
              <w:rPr>
                <w:rFonts w:hAnsi="Times New Roman" w:cs="Times New Roman"/>
                <w:bCs/>
                <w:sz w:val="22"/>
                <w:szCs w:val="22"/>
              </w:rPr>
              <w:t>480</w:t>
            </w:r>
            <w:r w:rsidRPr="005F15F5">
              <w:rPr>
                <w:rFonts w:hAnsi="Times New Roman" w:cs="Times New Roman"/>
                <w:sz w:val="22"/>
                <w:szCs w:val="22"/>
              </w:rPr>
              <w:t xml:space="preserve"> mm</w:t>
            </w:r>
            <w:r w:rsidR="00C6307D" w:rsidRPr="005F15F5">
              <w:rPr>
                <w:rFonts w:hAnsi="Times New Roman" w:cs="Times New Roman"/>
                <w:sz w:val="22"/>
                <w:szCs w:val="22"/>
              </w:rPr>
              <w:t>.</w:t>
            </w:r>
            <w:r w:rsidRPr="005F15F5">
              <w:rPr>
                <w:rFonts w:hAnsi="Times New Roman" w:cs="Times New Roman"/>
                <w:sz w:val="22"/>
                <w:szCs w:val="22"/>
              </w:rPr>
              <w:t xml:space="preserve"> </w:t>
            </w:r>
            <w:r w:rsidR="00150211" w:rsidRPr="005F15F5">
              <w:rPr>
                <w:rFonts w:hAnsi="Times New Roman" w:cs="Times New Roman"/>
                <w:sz w:val="22"/>
                <w:szCs w:val="22"/>
              </w:rPr>
              <w:t xml:space="preserve">Porankiai turi </w:t>
            </w:r>
            <w:r w:rsidR="00904ECA" w:rsidRPr="005F15F5">
              <w:rPr>
                <w:rFonts w:hAnsi="Times New Roman" w:cs="Times New Roman"/>
                <w:sz w:val="22"/>
                <w:szCs w:val="22"/>
              </w:rPr>
              <w:t>būti pakeliami ir nuleidžiami</w:t>
            </w:r>
            <w:r w:rsidR="003A170C" w:rsidRPr="005F15F5">
              <w:rPr>
                <w:rFonts w:hAnsi="Times New Roman" w:cs="Times New Roman"/>
                <w:sz w:val="22"/>
                <w:szCs w:val="22"/>
              </w:rPr>
              <w:t>,</w:t>
            </w:r>
            <w:r w:rsidR="00904ECA" w:rsidRPr="005F15F5">
              <w:rPr>
                <w:rFonts w:hAnsi="Times New Roman" w:cs="Times New Roman"/>
                <w:sz w:val="22"/>
                <w:szCs w:val="22"/>
              </w:rPr>
              <w:t xml:space="preserve"> </w:t>
            </w:r>
            <w:r w:rsidR="00150211" w:rsidRPr="005F15F5">
              <w:rPr>
                <w:rFonts w:hAnsi="Times New Roman" w:cs="Times New Roman"/>
                <w:sz w:val="22"/>
                <w:szCs w:val="22"/>
              </w:rPr>
              <w:t xml:space="preserve">kad netrukdytų keleivių įlipimo metu. </w:t>
            </w:r>
            <w:r w:rsidR="00904ECA" w:rsidRPr="005F15F5">
              <w:rPr>
                <w:rFonts w:hAnsi="Times New Roman" w:cs="Times New Roman"/>
                <w:sz w:val="22"/>
                <w:szCs w:val="22"/>
              </w:rPr>
              <w:t xml:space="preserve">Reguliuojamas </w:t>
            </w:r>
            <w:r w:rsidR="00150211" w:rsidRPr="005F15F5">
              <w:rPr>
                <w:rFonts w:hAnsi="Times New Roman" w:cs="Times New Roman"/>
                <w:sz w:val="22"/>
                <w:szCs w:val="22"/>
              </w:rPr>
              <w:t>sėdynių nugaros atlošo kamp</w:t>
            </w:r>
            <w:r w:rsidR="00904ECA" w:rsidRPr="005F15F5">
              <w:rPr>
                <w:rFonts w:hAnsi="Times New Roman" w:cs="Times New Roman"/>
                <w:sz w:val="22"/>
                <w:szCs w:val="22"/>
              </w:rPr>
              <w:t>as</w:t>
            </w:r>
            <w:r w:rsidR="00150211" w:rsidRPr="005F15F5">
              <w:rPr>
                <w:rFonts w:hAnsi="Times New Roman" w:cs="Times New Roman"/>
                <w:sz w:val="22"/>
                <w:szCs w:val="22"/>
              </w:rPr>
              <w:t xml:space="preserve"> ne mažiau 10 laipsnių. Sėdynių atlošuose  turi būti galvos atlošai, gali būti integruoti į sėdinės konstrukciją. Visos sėdynės turi turėti </w:t>
            </w:r>
            <w:r w:rsidR="00904ECA" w:rsidRPr="005F15F5">
              <w:rPr>
                <w:rFonts w:hAnsi="Times New Roman" w:cs="Times New Roman"/>
                <w:sz w:val="22"/>
                <w:szCs w:val="22"/>
              </w:rPr>
              <w:t xml:space="preserve">trijų taškų tvirtinimo </w:t>
            </w:r>
            <w:r w:rsidR="00150211" w:rsidRPr="005F15F5">
              <w:rPr>
                <w:rFonts w:hAnsi="Times New Roman" w:cs="Times New Roman"/>
                <w:sz w:val="22"/>
                <w:szCs w:val="22"/>
              </w:rPr>
              <w:t xml:space="preserve">saugos diržus. </w:t>
            </w:r>
          </w:p>
          <w:p w14:paraId="3C0376A8" w14:textId="77777777"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 xml:space="preserve">Papildomi nuimami vairuotojo ir keleivių sėdynės užvalkalai, užsegami užtrauktukais ar/ir </w:t>
            </w:r>
            <w:proofErr w:type="spellStart"/>
            <w:r w:rsidRPr="005F15F5">
              <w:rPr>
                <w:rFonts w:hAnsi="Times New Roman" w:cs="Times New Roman"/>
                <w:sz w:val="22"/>
                <w:szCs w:val="22"/>
              </w:rPr>
              <w:t>velcro</w:t>
            </w:r>
            <w:proofErr w:type="spellEnd"/>
            <w:r w:rsidRPr="005F15F5">
              <w:rPr>
                <w:rFonts w:hAnsi="Times New Roman" w:cs="Times New Roman"/>
                <w:sz w:val="22"/>
                <w:szCs w:val="22"/>
              </w:rPr>
              <w:t xml:space="preserve"> lipukais. Užvalkalai pasiūti iš tamsios, priderintos prie salono spalvos natūralios odos arba </w:t>
            </w:r>
            <w:proofErr w:type="spellStart"/>
            <w:r w:rsidRPr="005F15F5">
              <w:rPr>
                <w:rFonts w:hAnsi="Times New Roman" w:cs="Times New Roman"/>
                <w:sz w:val="22"/>
                <w:szCs w:val="22"/>
              </w:rPr>
              <w:t>eko</w:t>
            </w:r>
            <w:proofErr w:type="spellEnd"/>
            <w:r w:rsidRPr="005F15F5">
              <w:rPr>
                <w:rFonts w:hAnsi="Times New Roman" w:cs="Times New Roman"/>
                <w:sz w:val="22"/>
                <w:szCs w:val="22"/>
              </w:rPr>
              <w:t xml:space="preserve"> odos, sėdimosios dalies ir nugarėlės centrinės dalys – tamsus atsparus dėvėjimuisi, lengvai valomo paviršiaus medžiagos audinys.</w:t>
            </w:r>
          </w:p>
          <w:p w14:paraId="6BEBE804" w14:textId="77777777"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Keleivių salone už priekinės trivietės sėdynės įrengta uždaroma ir rakinama daiktų dėžė (išnaudojant visą turimą laisvą plotą). Daiktadėžė tvirtinama prie sėdynių bėgelių lengvai išimama be papildomų įrankių, kai antra sėdynių eilė apsukama į automobilio važiavimo kryptį.</w:t>
            </w:r>
          </w:p>
        </w:tc>
        <w:tc>
          <w:tcPr>
            <w:tcW w:w="3679" w:type="dxa"/>
            <w:tcBorders>
              <w:top w:val="single" w:sz="4" w:space="0" w:color="auto"/>
              <w:left w:val="single" w:sz="4" w:space="0" w:color="auto"/>
              <w:bottom w:val="single" w:sz="4" w:space="0" w:color="auto"/>
              <w:right w:val="single" w:sz="4" w:space="0" w:color="auto"/>
            </w:tcBorders>
          </w:tcPr>
          <w:p w14:paraId="5430CB40" w14:textId="77777777" w:rsidR="00AB5755" w:rsidRPr="005F15F5" w:rsidRDefault="00AB5755" w:rsidP="00BC06D2">
            <w:pPr>
              <w:jc w:val="both"/>
              <w:rPr>
                <w:rFonts w:hAnsi="Times New Roman" w:cs="Times New Roman"/>
                <w:sz w:val="22"/>
                <w:szCs w:val="22"/>
              </w:rPr>
            </w:pPr>
          </w:p>
        </w:tc>
      </w:tr>
      <w:tr w:rsidR="00AB5755" w:rsidRPr="005F15F5" w14:paraId="7D95C3DF"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5EE91478"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6.</w:t>
            </w:r>
          </w:p>
        </w:tc>
        <w:tc>
          <w:tcPr>
            <w:tcW w:w="5408" w:type="dxa"/>
            <w:tcBorders>
              <w:top w:val="single" w:sz="4" w:space="0" w:color="auto"/>
              <w:left w:val="single" w:sz="4" w:space="0" w:color="auto"/>
              <w:bottom w:val="single" w:sz="4" w:space="0" w:color="auto"/>
              <w:right w:val="single" w:sz="4" w:space="0" w:color="auto"/>
            </w:tcBorders>
            <w:hideMark/>
          </w:tcPr>
          <w:p w14:paraId="2EC33768" w14:textId="0086ECCB"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Tarp priekinių sėdynių sumontuotas</w:t>
            </w:r>
            <w:r w:rsidR="00683287" w:rsidRPr="005F15F5">
              <w:rPr>
                <w:rFonts w:hAnsi="Times New Roman" w:cs="Times New Roman"/>
                <w:sz w:val="22"/>
                <w:szCs w:val="22"/>
              </w:rPr>
              <w:t xml:space="preserve"> ir pritvirtintas</w:t>
            </w:r>
            <w:r w:rsidRPr="005F15F5">
              <w:rPr>
                <w:rFonts w:hAnsi="Times New Roman" w:cs="Times New Roman"/>
                <w:sz w:val="22"/>
                <w:szCs w:val="22"/>
              </w:rPr>
              <w:t xml:space="preserve"> seifas spec. įrangai laikyti. Seifas pagamintas iš ne plonesnio kaip 3 mm storio metalo, dažytas milteliniu būdu. Seifas rakinamas raktu (ne mažiau kaip 3 raktai</w:t>
            </w:r>
            <w:r w:rsidR="00923C70">
              <w:rPr>
                <w:rFonts w:hAnsi="Times New Roman" w:cs="Times New Roman"/>
                <w:sz w:val="22"/>
                <w:szCs w:val="22"/>
              </w:rPr>
              <w:t xml:space="preserve"> komplekte</w:t>
            </w:r>
            <w:r w:rsidRPr="005F15F5">
              <w:rPr>
                <w:rFonts w:hAnsi="Times New Roman" w:cs="Times New Roman"/>
                <w:sz w:val="22"/>
                <w:szCs w:val="22"/>
              </w:rPr>
              <w:t>). Seifas negali skleisti pašalinių garsų važiuojant blogu keliu (vieta ir tikslus dydis derinamas įrengimo metu). Seifo minimalūs išoriniai išmatavimai:</w:t>
            </w:r>
          </w:p>
          <w:p w14:paraId="59767B77" w14:textId="3ADD7607"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 xml:space="preserve">aukštis – 30 cm., plotis – </w:t>
            </w:r>
            <w:r w:rsidR="000113D6">
              <w:rPr>
                <w:rFonts w:hAnsi="Times New Roman" w:cs="Times New Roman"/>
                <w:sz w:val="22"/>
                <w:szCs w:val="22"/>
              </w:rPr>
              <w:t>42</w:t>
            </w:r>
            <w:r w:rsidRPr="005F15F5">
              <w:rPr>
                <w:rFonts w:hAnsi="Times New Roman" w:cs="Times New Roman"/>
                <w:sz w:val="22"/>
                <w:szCs w:val="22"/>
              </w:rPr>
              <w:t xml:space="preserve"> cm., gylis – 35 cm.</w:t>
            </w:r>
          </w:p>
          <w:p w14:paraId="12315545" w14:textId="4335E940" w:rsidR="00683287" w:rsidRPr="005F15F5" w:rsidRDefault="00683287" w:rsidP="00BC06D2">
            <w:pPr>
              <w:jc w:val="both"/>
              <w:rPr>
                <w:rFonts w:hAnsi="Times New Roman" w:cs="Times New Roman"/>
                <w:sz w:val="22"/>
                <w:szCs w:val="22"/>
              </w:rPr>
            </w:pPr>
            <w:r w:rsidRPr="005F15F5">
              <w:rPr>
                <w:rFonts w:hAnsi="Times New Roman" w:cs="Times New Roman"/>
                <w:sz w:val="22"/>
                <w:szCs w:val="22"/>
              </w:rPr>
              <w:lastRenderedPageBreak/>
              <w:t>Ant seifo turi būti įrengta lentynėle daiktams.</w:t>
            </w:r>
          </w:p>
        </w:tc>
        <w:tc>
          <w:tcPr>
            <w:tcW w:w="3679" w:type="dxa"/>
            <w:tcBorders>
              <w:top w:val="single" w:sz="4" w:space="0" w:color="auto"/>
              <w:left w:val="single" w:sz="4" w:space="0" w:color="auto"/>
              <w:bottom w:val="single" w:sz="4" w:space="0" w:color="auto"/>
              <w:right w:val="single" w:sz="4" w:space="0" w:color="auto"/>
            </w:tcBorders>
          </w:tcPr>
          <w:p w14:paraId="09A0EC4C" w14:textId="77777777" w:rsidR="00AB5755" w:rsidRPr="005F15F5" w:rsidRDefault="00AB5755" w:rsidP="00BC06D2">
            <w:pPr>
              <w:jc w:val="both"/>
              <w:rPr>
                <w:rFonts w:hAnsi="Times New Roman" w:cs="Times New Roman"/>
                <w:sz w:val="22"/>
                <w:szCs w:val="22"/>
              </w:rPr>
            </w:pPr>
          </w:p>
        </w:tc>
      </w:tr>
      <w:tr w:rsidR="00AB5755" w:rsidRPr="005F15F5" w14:paraId="3F843475"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75883EEA"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7.</w:t>
            </w:r>
          </w:p>
        </w:tc>
        <w:tc>
          <w:tcPr>
            <w:tcW w:w="5408" w:type="dxa"/>
            <w:tcBorders>
              <w:top w:val="single" w:sz="4" w:space="0" w:color="auto"/>
              <w:left w:val="single" w:sz="4" w:space="0" w:color="auto"/>
              <w:bottom w:val="single" w:sz="4" w:space="0" w:color="auto"/>
              <w:right w:val="single" w:sz="4" w:space="0" w:color="auto"/>
            </w:tcBorders>
            <w:hideMark/>
          </w:tcPr>
          <w:p w14:paraId="06E28F6C" w14:textId="77777777"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 xml:space="preserve">Salono papildoma garso ir termoizoliacija: </w:t>
            </w:r>
            <w:r w:rsidRPr="005F15F5">
              <w:rPr>
                <w:rFonts w:hAnsi="Times New Roman" w:cs="Times New Roman"/>
                <w:bCs/>
                <w:sz w:val="22"/>
                <w:szCs w:val="22"/>
              </w:rPr>
              <w:t>grindys ne mažiau 30 mm,</w:t>
            </w:r>
            <w:r w:rsidRPr="005F15F5">
              <w:rPr>
                <w:rFonts w:hAnsi="Times New Roman" w:cs="Times New Roman"/>
                <w:sz w:val="22"/>
                <w:szCs w:val="22"/>
              </w:rPr>
              <w:t xml:space="preserve"> sienos ir stogas nemažiau 20 mm storio šilumos izoliacija </w:t>
            </w:r>
            <w:r w:rsidRPr="005F15F5">
              <w:rPr>
                <w:rFonts w:eastAsia="Times New Roman" w:hAnsi="Times New Roman" w:cs="Times New Roman"/>
                <w:color w:val="000000"/>
                <w:sz w:val="22"/>
                <w:szCs w:val="22"/>
              </w:rPr>
              <w:t>„</w:t>
            </w:r>
            <w:proofErr w:type="spellStart"/>
            <w:r w:rsidRPr="005F15F5">
              <w:rPr>
                <w:rFonts w:eastAsia="Times New Roman" w:hAnsi="Times New Roman" w:cs="Times New Roman"/>
                <w:color w:val="000000"/>
                <w:sz w:val="22"/>
                <w:szCs w:val="22"/>
              </w:rPr>
              <w:t>Favolon</w:t>
            </w:r>
            <w:proofErr w:type="spellEnd"/>
            <w:r w:rsidRPr="005F15F5">
              <w:rPr>
                <w:rFonts w:eastAsia="Times New Roman" w:hAnsi="Times New Roman" w:cs="Times New Roman"/>
                <w:color w:val="000000"/>
                <w:sz w:val="22"/>
                <w:szCs w:val="22"/>
              </w:rPr>
              <w:t>“, „</w:t>
            </w:r>
            <w:proofErr w:type="spellStart"/>
            <w:r w:rsidRPr="005F15F5">
              <w:rPr>
                <w:rFonts w:eastAsia="Times New Roman" w:hAnsi="Times New Roman" w:cs="Times New Roman"/>
                <w:color w:val="000000"/>
                <w:sz w:val="22"/>
                <w:szCs w:val="22"/>
              </w:rPr>
              <w:t>Novalen</w:t>
            </w:r>
            <w:proofErr w:type="spellEnd"/>
            <w:r w:rsidRPr="005F15F5">
              <w:rPr>
                <w:rFonts w:eastAsia="Times New Roman" w:hAnsi="Times New Roman" w:cs="Times New Roman"/>
                <w:color w:val="000000"/>
                <w:sz w:val="22"/>
                <w:szCs w:val="22"/>
              </w:rPr>
              <w:t>“, „</w:t>
            </w:r>
            <w:proofErr w:type="spellStart"/>
            <w:r w:rsidRPr="005F15F5">
              <w:rPr>
                <w:rFonts w:eastAsia="Times New Roman" w:hAnsi="Times New Roman" w:cs="Times New Roman"/>
                <w:color w:val="000000"/>
                <w:sz w:val="22"/>
                <w:szCs w:val="22"/>
              </w:rPr>
              <w:t>Armaflex</w:t>
            </w:r>
            <w:proofErr w:type="spellEnd"/>
            <w:r w:rsidRPr="005F15F5">
              <w:rPr>
                <w:rFonts w:eastAsia="Times New Roman" w:hAnsi="Times New Roman" w:cs="Times New Roman"/>
                <w:color w:val="000000"/>
                <w:sz w:val="22"/>
                <w:szCs w:val="22"/>
              </w:rPr>
              <w:t xml:space="preserve">“ </w:t>
            </w:r>
            <w:r w:rsidRPr="005F15F5">
              <w:rPr>
                <w:rFonts w:hAnsi="Times New Roman" w:cs="Times New Roman"/>
                <w:sz w:val="22"/>
                <w:szCs w:val="22"/>
              </w:rPr>
              <w:t xml:space="preserve"> ar lygiaverčiu parametru. Keleivių salono apdaila tamsios spalvos (derinama su užsakovu gamybos metu), lengvai valomos medžiagos. </w:t>
            </w:r>
          </w:p>
          <w:p w14:paraId="3CA4D1D0" w14:textId="77777777"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 xml:space="preserve"> Keleivių skyriuje grindų danga neslidi, atspari drėgmei ir dėvėjimuisi. Keleivių skyriuje grindų danga PVC (ne plonesnė kaip 2 mm storio), grindų ir sienų visos ne gamyklinės siūlės hermetizuotos atspariu trūkimams hermetiku (elastingas, šalčiui atsparus hermetikas).</w:t>
            </w:r>
          </w:p>
        </w:tc>
        <w:tc>
          <w:tcPr>
            <w:tcW w:w="3679" w:type="dxa"/>
            <w:tcBorders>
              <w:top w:val="single" w:sz="4" w:space="0" w:color="auto"/>
              <w:left w:val="single" w:sz="4" w:space="0" w:color="auto"/>
              <w:bottom w:val="single" w:sz="4" w:space="0" w:color="auto"/>
              <w:right w:val="single" w:sz="4" w:space="0" w:color="auto"/>
            </w:tcBorders>
          </w:tcPr>
          <w:p w14:paraId="1A11FF84" w14:textId="77777777" w:rsidR="00AB5755" w:rsidRPr="005F15F5" w:rsidRDefault="00AB5755" w:rsidP="00BC06D2">
            <w:pPr>
              <w:jc w:val="both"/>
              <w:rPr>
                <w:rFonts w:hAnsi="Times New Roman" w:cs="Times New Roman"/>
                <w:sz w:val="22"/>
                <w:szCs w:val="22"/>
              </w:rPr>
            </w:pPr>
          </w:p>
        </w:tc>
      </w:tr>
      <w:tr w:rsidR="00AB5755" w:rsidRPr="005F15F5" w14:paraId="3ABF8009"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7339BF55" w14:textId="7FF994D2" w:rsidR="00AB5755" w:rsidRPr="005F15F5" w:rsidRDefault="00703C74" w:rsidP="00BC06D2">
            <w:pPr>
              <w:rPr>
                <w:rFonts w:hAnsi="Times New Roman" w:cs="Times New Roman"/>
                <w:sz w:val="22"/>
                <w:szCs w:val="22"/>
              </w:rPr>
            </w:pPr>
            <w:r>
              <w:rPr>
                <w:rFonts w:hAnsi="Times New Roman" w:cs="Times New Roman"/>
                <w:sz w:val="22"/>
                <w:szCs w:val="22"/>
              </w:rPr>
              <w:t>8</w:t>
            </w:r>
            <w:r w:rsidR="00AB5755" w:rsidRPr="005F15F5">
              <w:rPr>
                <w:rFonts w:hAnsi="Times New Roman" w:cs="Times New Roman"/>
                <w:sz w:val="22"/>
                <w:szCs w:val="22"/>
              </w:rPr>
              <w:t>.</w:t>
            </w:r>
          </w:p>
        </w:tc>
        <w:tc>
          <w:tcPr>
            <w:tcW w:w="5408" w:type="dxa"/>
            <w:tcBorders>
              <w:top w:val="single" w:sz="4" w:space="0" w:color="auto"/>
              <w:left w:val="single" w:sz="4" w:space="0" w:color="auto"/>
              <w:bottom w:val="single" w:sz="4" w:space="0" w:color="auto"/>
              <w:right w:val="single" w:sz="4" w:space="0" w:color="auto"/>
            </w:tcBorders>
            <w:hideMark/>
          </w:tcPr>
          <w:p w14:paraId="096E0E67" w14:textId="77777777"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Bendras keleivių salono apšvietimas LED juostomis, sumontuotomis išilgai, automobiliui mažiausiai dvi juostos. Valdomos iš vairuotojo vietos ir valdymo konsolės.</w:t>
            </w:r>
          </w:p>
        </w:tc>
        <w:tc>
          <w:tcPr>
            <w:tcW w:w="3679" w:type="dxa"/>
            <w:tcBorders>
              <w:top w:val="single" w:sz="4" w:space="0" w:color="auto"/>
              <w:left w:val="single" w:sz="4" w:space="0" w:color="auto"/>
              <w:bottom w:val="single" w:sz="4" w:space="0" w:color="auto"/>
              <w:right w:val="single" w:sz="4" w:space="0" w:color="auto"/>
            </w:tcBorders>
          </w:tcPr>
          <w:p w14:paraId="5E2B35E5" w14:textId="77777777" w:rsidR="00AB5755" w:rsidRPr="005F15F5" w:rsidRDefault="00AB5755" w:rsidP="00BC06D2">
            <w:pPr>
              <w:jc w:val="both"/>
              <w:rPr>
                <w:rFonts w:hAnsi="Times New Roman" w:cs="Times New Roman"/>
                <w:sz w:val="22"/>
                <w:szCs w:val="22"/>
              </w:rPr>
            </w:pPr>
          </w:p>
        </w:tc>
      </w:tr>
      <w:tr w:rsidR="00AB5755" w:rsidRPr="005F15F5" w14:paraId="0B486F55"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5F9FBE0C" w14:textId="3BA152EB" w:rsidR="00AB5755" w:rsidRPr="005F15F5" w:rsidRDefault="00703C74" w:rsidP="00BC06D2">
            <w:pPr>
              <w:rPr>
                <w:rFonts w:hAnsi="Times New Roman" w:cs="Times New Roman"/>
                <w:sz w:val="22"/>
                <w:szCs w:val="22"/>
              </w:rPr>
            </w:pPr>
            <w:r>
              <w:rPr>
                <w:rFonts w:hAnsi="Times New Roman" w:cs="Times New Roman"/>
                <w:sz w:val="22"/>
                <w:szCs w:val="22"/>
              </w:rPr>
              <w:t>9</w:t>
            </w:r>
            <w:r w:rsidR="00AB5755" w:rsidRPr="005F15F5">
              <w:rPr>
                <w:rFonts w:hAnsi="Times New Roman" w:cs="Times New Roman"/>
                <w:sz w:val="22"/>
                <w:szCs w:val="22"/>
              </w:rPr>
              <w:t>.</w:t>
            </w:r>
          </w:p>
        </w:tc>
        <w:tc>
          <w:tcPr>
            <w:tcW w:w="5408" w:type="dxa"/>
            <w:tcBorders>
              <w:top w:val="single" w:sz="4" w:space="0" w:color="auto"/>
              <w:left w:val="single" w:sz="4" w:space="0" w:color="auto"/>
              <w:bottom w:val="single" w:sz="4" w:space="0" w:color="auto"/>
              <w:right w:val="single" w:sz="4" w:space="0" w:color="auto"/>
            </w:tcBorders>
            <w:hideMark/>
          </w:tcPr>
          <w:p w14:paraId="0E4AB7F7" w14:textId="77777777" w:rsidR="00AB5755" w:rsidRDefault="00AB5755" w:rsidP="00BC06D2">
            <w:pPr>
              <w:jc w:val="both"/>
              <w:rPr>
                <w:rFonts w:hAnsi="Times New Roman" w:cs="Times New Roman"/>
                <w:snapToGrid w:val="0"/>
                <w:szCs w:val="24"/>
              </w:rPr>
            </w:pPr>
            <w:r w:rsidRPr="005F15F5">
              <w:rPr>
                <w:rFonts w:hAnsi="Times New Roman" w:cs="Times New Roman"/>
                <w:snapToGrid w:val="0"/>
                <w:szCs w:val="24"/>
              </w:rPr>
              <w:t>Pagrindinė pilno iškrovimo 12V (AGM) baterija ne mažiau 90 Ah, pajungta prie automobilio elektros sistemos.</w:t>
            </w:r>
          </w:p>
          <w:p w14:paraId="2229F6C6" w14:textId="77777777" w:rsidR="00F11869" w:rsidRPr="005F15F5" w:rsidRDefault="00F11869" w:rsidP="00BC06D2">
            <w:pPr>
              <w:jc w:val="both"/>
              <w:rPr>
                <w:rFonts w:hAnsi="Times New Roman" w:cs="Times New Roman"/>
                <w:snapToGrid w:val="0"/>
                <w:szCs w:val="24"/>
              </w:rPr>
            </w:pPr>
          </w:p>
          <w:p w14:paraId="63803DE5" w14:textId="3E144610" w:rsidR="00AB5755" w:rsidRPr="005F15F5" w:rsidRDefault="00AB5755" w:rsidP="00BC06D2">
            <w:pPr>
              <w:tabs>
                <w:tab w:val="left" w:pos="540"/>
              </w:tabs>
              <w:spacing w:line="240" w:lineRule="auto"/>
              <w:jc w:val="both"/>
              <w:rPr>
                <w:rFonts w:hAnsi="Times New Roman" w:cs="Times New Roman"/>
                <w:snapToGrid w:val="0"/>
                <w:szCs w:val="24"/>
              </w:rPr>
            </w:pPr>
            <w:r w:rsidRPr="005F15F5">
              <w:rPr>
                <w:rFonts w:hAnsi="Times New Roman" w:cs="Times New Roman"/>
                <w:snapToGrid w:val="0"/>
                <w:szCs w:val="24"/>
              </w:rPr>
              <w:t>Papildom</w:t>
            </w:r>
            <w:r w:rsidR="00F11869">
              <w:rPr>
                <w:rFonts w:hAnsi="Times New Roman" w:cs="Times New Roman"/>
                <w:snapToGrid w:val="0"/>
                <w:szCs w:val="24"/>
              </w:rPr>
              <w:t xml:space="preserve">a </w:t>
            </w:r>
            <w:r w:rsidRPr="005F15F5">
              <w:rPr>
                <w:rFonts w:hAnsi="Times New Roman" w:cs="Times New Roman"/>
                <w:snapToGrid w:val="0"/>
                <w:szCs w:val="24"/>
              </w:rPr>
              <w:t>12</w:t>
            </w:r>
            <w:r w:rsidR="00F11869">
              <w:rPr>
                <w:rFonts w:hAnsi="Times New Roman" w:cs="Times New Roman"/>
                <w:snapToGrid w:val="0"/>
                <w:szCs w:val="24"/>
              </w:rPr>
              <w:t xml:space="preserve"> </w:t>
            </w:r>
            <w:r w:rsidRPr="005F15F5">
              <w:rPr>
                <w:rFonts w:hAnsi="Times New Roman" w:cs="Times New Roman"/>
                <w:snapToGrid w:val="0"/>
                <w:szCs w:val="24"/>
              </w:rPr>
              <w:t>V ličio jonų baterij</w:t>
            </w:r>
            <w:r w:rsidR="00F11869">
              <w:rPr>
                <w:rFonts w:hAnsi="Times New Roman" w:cs="Times New Roman"/>
                <w:snapToGrid w:val="0"/>
                <w:szCs w:val="24"/>
              </w:rPr>
              <w:t>a</w:t>
            </w:r>
            <w:r w:rsidRPr="005F15F5">
              <w:rPr>
                <w:rFonts w:hAnsi="Times New Roman" w:cs="Times New Roman"/>
                <w:snapToGrid w:val="0"/>
                <w:szCs w:val="24"/>
              </w:rPr>
              <w:t>.</w:t>
            </w:r>
            <w:r w:rsidR="00F11869">
              <w:rPr>
                <w:rFonts w:hAnsi="Times New Roman" w:cs="Times New Roman"/>
                <w:snapToGrid w:val="0"/>
                <w:szCs w:val="24"/>
              </w:rPr>
              <w:t xml:space="preserve"> (</w:t>
            </w:r>
            <w:r w:rsidR="00F11869" w:rsidRPr="00F11869">
              <w:rPr>
                <w:rFonts w:hAnsi="Times New Roman" w:cs="Times New Roman"/>
                <w:snapToGrid w:val="0"/>
                <w:szCs w:val="24"/>
              </w:rPr>
              <w:t>turi būti montuojama</w:t>
            </w:r>
            <w:r w:rsidR="00F11869">
              <w:rPr>
                <w:rFonts w:hAnsi="Times New Roman" w:cs="Times New Roman"/>
                <w:snapToGrid w:val="0"/>
                <w:szCs w:val="24"/>
              </w:rPr>
              <w:t xml:space="preserve"> </w:t>
            </w:r>
            <w:r w:rsidR="00F11869" w:rsidRPr="00F11869">
              <w:rPr>
                <w:rFonts w:hAnsi="Times New Roman" w:cs="Times New Roman"/>
                <w:snapToGrid w:val="0"/>
                <w:szCs w:val="24"/>
              </w:rPr>
              <w:t>taip, kad neigiamai neįtakotų kitų automobilio įrenginių veikimo</w:t>
            </w:r>
            <w:r w:rsidR="00F11869">
              <w:rPr>
                <w:rFonts w:hAnsi="Times New Roman" w:cs="Times New Roman"/>
                <w:snapToGrid w:val="0"/>
                <w:szCs w:val="24"/>
              </w:rPr>
              <w:t xml:space="preserve">. </w:t>
            </w:r>
            <w:r w:rsidR="00F11869" w:rsidRPr="00F11869">
              <w:rPr>
                <w:rFonts w:hAnsi="Times New Roman" w:cs="Times New Roman"/>
                <w:snapToGrid w:val="0"/>
                <w:szCs w:val="24"/>
              </w:rPr>
              <w:t>Antro akumuliatoriaus įrengimas negali sumažinti arba panaikinti gamyklinės garantijos transporto priemonei</w:t>
            </w:r>
            <w:r w:rsidR="00F11869">
              <w:rPr>
                <w:rFonts w:hAnsi="Times New Roman" w:cs="Times New Roman"/>
                <w:snapToGrid w:val="0"/>
                <w:szCs w:val="24"/>
              </w:rPr>
              <w:t>)</w:t>
            </w:r>
            <w:r w:rsidR="00F11869" w:rsidRPr="00F11869">
              <w:rPr>
                <w:rFonts w:hAnsi="Times New Roman" w:cs="Times New Roman"/>
                <w:snapToGrid w:val="0"/>
                <w:szCs w:val="24"/>
              </w:rPr>
              <w:t>.</w:t>
            </w:r>
          </w:p>
          <w:p w14:paraId="49D358C0" w14:textId="1ADA14B9" w:rsidR="00AB5755" w:rsidRPr="005F15F5" w:rsidRDefault="00F11869" w:rsidP="00BC06D2">
            <w:pPr>
              <w:tabs>
                <w:tab w:val="left" w:pos="540"/>
              </w:tabs>
              <w:spacing w:line="240" w:lineRule="auto"/>
              <w:jc w:val="both"/>
              <w:rPr>
                <w:rFonts w:hAnsi="Times New Roman" w:cs="Times New Roman"/>
                <w:snapToGrid w:val="0"/>
                <w:szCs w:val="24"/>
              </w:rPr>
            </w:pPr>
            <w:r>
              <w:rPr>
                <w:rFonts w:hAnsi="Times New Roman" w:cs="Times New Roman"/>
                <w:snapToGrid w:val="0"/>
                <w:szCs w:val="24"/>
              </w:rPr>
              <w:t>B</w:t>
            </w:r>
            <w:r w:rsidR="00AB5755" w:rsidRPr="005F15F5">
              <w:rPr>
                <w:rFonts w:hAnsi="Times New Roman" w:cs="Times New Roman"/>
                <w:snapToGrid w:val="0"/>
                <w:szCs w:val="24"/>
              </w:rPr>
              <w:t>aterijos charakteristika:</w:t>
            </w:r>
          </w:p>
          <w:p w14:paraId="4C00A06E" w14:textId="77777777" w:rsidR="00AB5755" w:rsidRPr="005F15F5" w:rsidRDefault="00AB5755" w:rsidP="00BC06D2">
            <w:pPr>
              <w:tabs>
                <w:tab w:val="left" w:pos="540"/>
              </w:tabs>
              <w:spacing w:line="240" w:lineRule="auto"/>
              <w:jc w:val="both"/>
              <w:rPr>
                <w:rFonts w:hAnsi="Times New Roman" w:cs="Times New Roman"/>
                <w:snapToGrid w:val="0"/>
                <w:szCs w:val="24"/>
              </w:rPr>
            </w:pPr>
            <w:r w:rsidRPr="005F15F5">
              <w:rPr>
                <w:rFonts w:hAnsi="Times New Roman" w:cs="Times New Roman"/>
                <w:snapToGrid w:val="0"/>
                <w:szCs w:val="24"/>
              </w:rPr>
              <w:t>ne mažiau 200 Ah, pajungta prie automobilio elektros sistemos.</w:t>
            </w:r>
          </w:p>
          <w:p w14:paraId="4F177E44" w14:textId="77777777" w:rsidR="00AB5755" w:rsidRPr="005F15F5" w:rsidRDefault="00AB5755" w:rsidP="00BC06D2">
            <w:pPr>
              <w:tabs>
                <w:tab w:val="left" w:pos="540"/>
              </w:tabs>
              <w:spacing w:line="240" w:lineRule="auto"/>
              <w:jc w:val="both"/>
              <w:rPr>
                <w:rFonts w:hAnsi="Times New Roman" w:cs="Times New Roman"/>
                <w:snapToGrid w:val="0"/>
                <w:szCs w:val="24"/>
              </w:rPr>
            </w:pPr>
            <w:r w:rsidRPr="005F15F5">
              <w:rPr>
                <w:rFonts w:hAnsi="Times New Roman" w:cs="Times New Roman"/>
                <w:snapToGrid w:val="0"/>
                <w:szCs w:val="24"/>
              </w:rPr>
              <w:t>Darbinė temperatūra nuo -20 iki +55</w:t>
            </w:r>
            <w:r w:rsidRPr="005F15F5">
              <w:rPr>
                <w:rFonts w:hAnsi="Times New Roman" w:cs="Times New Roman"/>
                <w:snapToGrid w:val="0"/>
                <w:szCs w:val="24"/>
                <w:vertAlign w:val="superscript"/>
              </w:rPr>
              <w:t>0</w:t>
            </w:r>
            <w:r w:rsidRPr="005F15F5">
              <w:rPr>
                <w:rFonts w:hAnsi="Times New Roman" w:cs="Times New Roman"/>
                <w:snapToGrid w:val="0"/>
                <w:szCs w:val="24"/>
              </w:rPr>
              <w:t>C.</w:t>
            </w:r>
          </w:p>
          <w:p w14:paraId="5353DC88" w14:textId="77777777" w:rsidR="00AB5755" w:rsidRPr="005F15F5" w:rsidRDefault="00AB5755" w:rsidP="00BC06D2">
            <w:pPr>
              <w:tabs>
                <w:tab w:val="left" w:pos="540"/>
              </w:tabs>
              <w:spacing w:line="240" w:lineRule="auto"/>
              <w:jc w:val="both"/>
              <w:rPr>
                <w:rFonts w:hAnsi="Times New Roman" w:cs="Times New Roman"/>
                <w:snapToGrid w:val="0"/>
                <w:szCs w:val="24"/>
              </w:rPr>
            </w:pPr>
            <w:r w:rsidRPr="005F15F5">
              <w:rPr>
                <w:rFonts w:hAnsi="Times New Roman" w:cs="Times New Roman"/>
                <w:snapToGrid w:val="0"/>
                <w:szCs w:val="24"/>
              </w:rPr>
              <w:t>Bateriją galima krauti prie minus -20</w:t>
            </w:r>
            <w:r w:rsidRPr="005F15F5">
              <w:rPr>
                <w:rFonts w:hAnsi="Times New Roman" w:cs="Times New Roman"/>
                <w:snapToGrid w:val="0"/>
                <w:szCs w:val="24"/>
                <w:vertAlign w:val="superscript"/>
              </w:rPr>
              <w:t>0</w:t>
            </w:r>
            <w:r w:rsidRPr="005F15F5">
              <w:rPr>
                <w:rFonts w:hAnsi="Times New Roman" w:cs="Times New Roman"/>
                <w:snapToGrid w:val="0"/>
                <w:szCs w:val="24"/>
              </w:rPr>
              <w:t>C – su vidiniu pašildymu.</w:t>
            </w:r>
          </w:p>
          <w:p w14:paraId="5340217A" w14:textId="77777777" w:rsidR="00AB5755" w:rsidRPr="005F15F5" w:rsidRDefault="00AB5755" w:rsidP="00BC06D2">
            <w:pPr>
              <w:tabs>
                <w:tab w:val="left" w:pos="540"/>
              </w:tabs>
              <w:spacing w:line="240" w:lineRule="auto"/>
              <w:jc w:val="both"/>
              <w:rPr>
                <w:rFonts w:hAnsi="Times New Roman" w:cs="Times New Roman"/>
                <w:snapToGrid w:val="0"/>
                <w:szCs w:val="24"/>
              </w:rPr>
            </w:pPr>
            <w:r w:rsidRPr="005F15F5">
              <w:rPr>
                <w:rFonts w:hAnsi="Times New Roman" w:cs="Times New Roman"/>
                <w:snapToGrid w:val="0"/>
                <w:szCs w:val="24"/>
              </w:rPr>
              <w:t xml:space="preserve">Iškrovimo / pakrovimo ciklų </w:t>
            </w:r>
            <w:proofErr w:type="spellStart"/>
            <w:r w:rsidRPr="005F15F5">
              <w:rPr>
                <w:rFonts w:hAnsi="Times New Roman" w:cs="Times New Roman"/>
                <w:snapToGrid w:val="0"/>
                <w:szCs w:val="24"/>
              </w:rPr>
              <w:t>skaičus</w:t>
            </w:r>
            <w:proofErr w:type="spellEnd"/>
            <w:r w:rsidRPr="005F15F5">
              <w:rPr>
                <w:rFonts w:hAnsi="Times New Roman" w:cs="Times New Roman"/>
                <w:snapToGrid w:val="0"/>
                <w:szCs w:val="24"/>
              </w:rPr>
              <w:t xml:space="preserve"> ne mažiau 4000.</w:t>
            </w:r>
          </w:p>
          <w:p w14:paraId="5E511784" w14:textId="77777777" w:rsidR="00AB5755" w:rsidRPr="005F15F5" w:rsidRDefault="00AB5755" w:rsidP="00BC06D2">
            <w:pPr>
              <w:tabs>
                <w:tab w:val="left" w:pos="540"/>
              </w:tabs>
              <w:spacing w:line="240" w:lineRule="auto"/>
              <w:jc w:val="both"/>
              <w:rPr>
                <w:rFonts w:hAnsi="Times New Roman" w:cs="Times New Roman"/>
                <w:snapToGrid w:val="0"/>
                <w:szCs w:val="24"/>
              </w:rPr>
            </w:pPr>
            <w:r w:rsidRPr="005F15F5">
              <w:rPr>
                <w:rFonts w:hAnsi="Times New Roman" w:cs="Times New Roman"/>
                <w:snapToGrid w:val="0"/>
                <w:szCs w:val="24"/>
              </w:rPr>
              <w:t>Svoris ne daugiau 25 kg.</w:t>
            </w:r>
          </w:p>
          <w:p w14:paraId="680006C1" w14:textId="77777777" w:rsidR="00AB5755" w:rsidRDefault="00AB5755" w:rsidP="00BC06D2">
            <w:pPr>
              <w:tabs>
                <w:tab w:val="left" w:pos="540"/>
              </w:tabs>
              <w:spacing w:line="240" w:lineRule="auto"/>
              <w:jc w:val="both"/>
              <w:rPr>
                <w:rFonts w:hAnsi="Times New Roman" w:cs="Times New Roman"/>
                <w:snapToGrid w:val="0"/>
                <w:szCs w:val="24"/>
              </w:rPr>
            </w:pPr>
            <w:r w:rsidRPr="005F15F5">
              <w:rPr>
                <w:rFonts w:hAnsi="Times New Roman" w:cs="Times New Roman"/>
                <w:snapToGrid w:val="0"/>
                <w:szCs w:val="24"/>
              </w:rPr>
              <w:t>Integruotas Bluetooth.</w:t>
            </w:r>
          </w:p>
          <w:p w14:paraId="7C0F8D68" w14:textId="77777777" w:rsidR="00F11869" w:rsidRPr="005F15F5" w:rsidRDefault="00F11869" w:rsidP="00BC06D2">
            <w:pPr>
              <w:tabs>
                <w:tab w:val="left" w:pos="540"/>
              </w:tabs>
              <w:spacing w:line="240" w:lineRule="auto"/>
              <w:jc w:val="both"/>
              <w:rPr>
                <w:rFonts w:hAnsi="Times New Roman" w:cs="Times New Roman"/>
                <w:snapToGrid w:val="0"/>
                <w:szCs w:val="24"/>
              </w:rPr>
            </w:pPr>
          </w:p>
          <w:p w14:paraId="587DEAB8" w14:textId="77777777" w:rsidR="00AB5755" w:rsidRPr="005F15F5" w:rsidRDefault="00AB5755" w:rsidP="00BC06D2">
            <w:pPr>
              <w:tabs>
                <w:tab w:val="left" w:pos="540"/>
              </w:tabs>
              <w:spacing w:line="240" w:lineRule="auto"/>
              <w:jc w:val="both"/>
              <w:rPr>
                <w:rFonts w:hAnsi="Times New Roman" w:cs="Times New Roman"/>
                <w:szCs w:val="24"/>
              </w:rPr>
            </w:pPr>
            <w:r w:rsidRPr="005F15F5">
              <w:rPr>
                <w:rFonts w:hAnsi="Times New Roman" w:cs="Times New Roman"/>
                <w:szCs w:val="24"/>
              </w:rPr>
              <w:t xml:space="preserve">Sinusinės srovės ir baterijų pakrovėjas viename korpuse. </w:t>
            </w:r>
          </w:p>
          <w:p w14:paraId="71A26E88" w14:textId="77777777" w:rsidR="00AB5755" w:rsidRPr="005F15F5" w:rsidRDefault="00AB5755" w:rsidP="00BC06D2">
            <w:pPr>
              <w:tabs>
                <w:tab w:val="left" w:pos="540"/>
              </w:tabs>
              <w:spacing w:line="240" w:lineRule="auto"/>
              <w:jc w:val="both"/>
              <w:rPr>
                <w:rFonts w:hAnsi="Times New Roman" w:cs="Times New Roman"/>
                <w:szCs w:val="24"/>
              </w:rPr>
            </w:pPr>
            <w:r w:rsidRPr="005F15F5">
              <w:rPr>
                <w:rFonts w:hAnsi="Times New Roman" w:cs="Times New Roman"/>
                <w:szCs w:val="24"/>
              </w:rPr>
              <w:t>12V-230V įtampos keitiklis. Nominali galia ne mažesnė, nei 2400W prie 25</w:t>
            </w:r>
            <w:r w:rsidRPr="005F15F5">
              <w:rPr>
                <w:rFonts w:hAnsi="Times New Roman" w:cs="Times New Roman"/>
                <w:szCs w:val="24"/>
                <w:vertAlign w:val="superscript"/>
              </w:rPr>
              <w:t>0</w:t>
            </w:r>
            <w:r w:rsidRPr="005F15F5">
              <w:rPr>
                <w:rFonts w:hAnsi="Times New Roman" w:cs="Times New Roman"/>
                <w:szCs w:val="24"/>
              </w:rPr>
              <w:t>C.</w:t>
            </w:r>
          </w:p>
          <w:p w14:paraId="7F774180" w14:textId="77777777" w:rsidR="00AB5755" w:rsidRPr="005F15F5" w:rsidRDefault="00AB5755" w:rsidP="00BC06D2">
            <w:pPr>
              <w:tabs>
                <w:tab w:val="left" w:pos="540"/>
              </w:tabs>
              <w:spacing w:line="240" w:lineRule="auto"/>
              <w:jc w:val="both"/>
              <w:rPr>
                <w:rFonts w:hAnsi="Times New Roman" w:cs="Times New Roman"/>
                <w:szCs w:val="24"/>
              </w:rPr>
            </w:pPr>
            <w:r w:rsidRPr="005F15F5">
              <w:rPr>
                <w:rFonts w:hAnsi="Times New Roman" w:cs="Times New Roman"/>
                <w:szCs w:val="24"/>
              </w:rPr>
              <w:t>Baterijų krovimo srovė ne mažiau 120A.</w:t>
            </w:r>
          </w:p>
          <w:p w14:paraId="1D18D37F" w14:textId="77777777" w:rsidR="00AB5755" w:rsidRPr="005F15F5" w:rsidRDefault="00AB5755" w:rsidP="00BC06D2">
            <w:pPr>
              <w:tabs>
                <w:tab w:val="left" w:pos="540"/>
              </w:tabs>
              <w:spacing w:line="240" w:lineRule="auto"/>
              <w:jc w:val="both"/>
              <w:rPr>
                <w:rFonts w:hAnsi="Times New Roman" w:cs="Times New Roman"/>
                <w:szCs w:val="24"/>
              </w:rPr>
            </w:pPr>
            <w:r w:rsidRPr="005F15F5">
              <w:rPr>
                <w:rFonts w:hAnsi="Times New Roman" w:cs="Times New Roman"/>
                <w:szCs w:val="24"/>
              </w:rPr>
              <w:t>Apsauga nuo trumpo jungimo, perkrovos, nuo per aukštos/žemos baterijų įtampos, nuo per aukštos temperatūros, nuo per didelės įėjimo įtampos.</w:t>
            </w:r>
          </w:p>
          <w:p w14:paraId="5C767CB0" w14:textId="77777777" w:rsidR="00AB5755" w:rsidRDefault="00AB5755" w:rsidP="00BC06D2">
            <w:pPr>
              <w:jc w:val="both"/>
              <w:rPr>
                <w:rFonts w:hAnsi="Times New Roman" w:cs="Times New Roman"/>
                <w:szCs w:val="24"/>
              </w:rPr>
            </w:pPr>
            <w:r w:rsidRPr="005F15F5">
              <w:rPr>
                <w:rFonts w:hAnsi="Times New Roman" w:cs="Times New Roman"/>
                <w:szCs w:val="24"/>
              </w:rPr>
              <w:t>Masė ne daugiau 20 kg.</w:t>
            </w:r>
          </w:p>
          <w:p w14:paraId="1E0AEF59" w14:textId="77777777" w:rsidR="00F11869" w:rsidRPr="005F15F5" w:rsidRDefault="00F11869" w:rsidP="00BC06D2">
            <w:pPr>
              <w:jc w:val="both"/>
              <w:rPr>
                <w:rFonts w:hAnsi="Times New Roman" w:cs="Times New Roman"/>
                <w:szCs w:val="24"/>
              </w:rPr>
            </w:pPr>
          </w:p>
          <w:p w14:paraId="489A45B4" w14:textId="0BD87F60" w:rsidR="00AB5755" w:rsidRDefault="00AB5755" w:rsidP="00BC06D2">
            <w:pPr>
              <w:jc w:val="both"/>
              <w:rPr>
                <w:rFonts w:hAnsi="Times New Roman" w:cs="Times New Roman"/>
                <w:snapToGrid w:val="0"/>
                <w:szCs w:val="24"/>
              </w:rPr>
            </w:pPr>
            <w:r w:rsidRPr="005F15F5">
              <w:rPr>
                <w:rFonts w:hAnsi="Times New Roman" w:cs="Times New Roman"/>
                <w:snapToGrid w:val="0"/>
                <w:szCs w:val="24"/>
              </w:rPr>
              <w:t>Ne mažiau 250 A galios generatorius.</w:t>
            </w:r>
            <w:r w:rsidR="00F11869" w:rsidRPr="005F15F5">
              <w:rPr>
                <w:rFonts w:hAnsi="Times New Roman" w:cs="Times New Roman"/>
                <w:szCs w:val="24"/>
              </w:rPr>
              <w:t xml:space="preserve"> </w:t>
            </w:r>
          </w:p>
          <w:p w14:paraId="4DCE628A" w14:textId="77777777" w:rsidR="00F11869" w:rsidRPr="005F15F5" w:rsidRDefault="00F11869" w:rsidP="00BC06D2">
            <w:pPr>
              <w:jc w:val="both"/>
              <w:rPr>
                <w:rFonts w:hAnsi="Times New Roman" w:cs="Times New Roman"/>
                <w:snapToGrid w:val="0"/>
                <w:szCs w:val="24"/>
              </w:rPr>
            </w:pPr>
          </w:p>
          <w:p w14:paraId="04929657" w14:textId="3BC2D2F2" w:rsidR="00F11869" w:rsidRDefault="00AB5755" w:rsidP="00BC06D2">
            <w:pPr>
              <w:jc w:val="both"/>
              <w:rPr>
                <w:rFonts w:hAnsi="Times New Roman" w:cs="Times New Roman"/>
                <w:szCs w:val="24"/>
              </w:rPr>
            </w:pPr>
            <w:r w:rsidRPr="005F15F5">
              <w:rPr>
                <w:rFonts w:hAnsi="Times New Roman" w:cs="Times New Roman"/>
                <w:szCs w:val="24"/>
              </w:rPr>
              <w:t xml:space="preserve">230 V instaliacija su įtampos indikacija. </w:t>
            </w:r>
            <w:r w:rsidR="00F11869" w:rsidRPr="005F15F5">
              <w:rPr>
                <w:rFonts w:hAnsi="Times New Roman" w:cs="Times New Roman"/>
                <w:szCs w:val="24"/>
              </w:rPr>
              <w:t xml:space="preserve">Ne mažiau kaip keturios </w:t>
            </w:r>
            <w:proofErr w:type="spellStart"/>
            <w:r w:rsidR="00F11869" w:rsidRPr="005F15F5">
              <w:rPr>
                <w:rFonts w:hAnsi="Times New Roman" w:cs="Times New Roman"/>
                <w:szCs w:val="24"/>
              </w:rPr>
              <w:t>230V</w:t>
            </w:r>
            <w:proofErr w:type="spellEnd"/>
            <w:r w:rsidR="00F11869" w:rsidRPr="005F15F5">
              <w:rPr>
                <w:rFonts w:hAnsi="Times New Roman" w:cs="Times New Roman"/>
                <w:szCs w:val="24"/>
              </w:rPr>
              <w:t xml:space="preserve"> vidinės rozetės</w:t>
            </w:r>
            <w:r w:rsidR="00104E09">
              <w:rPr>
                <w:rFonts w:hAnsi="Times New Roman" w:cs="Times New Roman"/>
                <w:szCs w:val="24"/>
              </w:rPr>
              <w:t xml:space="preserve"> (</w:t>
            </w:r>
            <w:r w:rsidR="00104E09" w:rsidRPr="00104E09">
              <w:rPr>
                <w:rFonts w:hAnsi="Times New Roman" w:cs="Times New Roman"/>
                <w:szCs w:val="24"/>
              </w:rPr>
              <w:t>įrengimo vieta turi būti derinama su Užsakovu</w:t>
            </w:r>
            <w:r w:rsidR="00104E09">
              <w:rPr>
                <w:rFonts w:hAnsi="Times New Roman" w:cs="Times New Roman"/>
                <w:szCs w:val="24"/>
              </w:rPr>
              <w:t>)</w:t>
            </w:r>
            <w:r w:rsidR="00F11869" w:rsidRPr="005F15F5">
              <w:rPr>
                <w:rFonts w:hAnsi="Times New Roman" w:cs="Times New Roman"/>
                <w:szCs w:val="24"/>
              </w:rPr>
              <w:t>.</w:t>
            </w:r>
          </w:p>
          <w:p w14:paraId="751C31A3" w14:textId="77777777" w:rsidR="00F11869" w:rsidRDefault="00F11869" w:rsidP="00BC06D2">
            <w:pPr>
              <w:jc w:val="both"/>
              <w:rPr>
                <w:rFonts w:hAnsi="Times New Roman" w:cs="Times New Roman"/>
                <w:szCs w:val="24"/>
              </w:rPr>
            </w:pPr>
          </w:p>
          <w:p w14:paraId="206593E1" w14:textId="77777777" w:rsidR="00AB5755" w:rsidRDefault="00AB5755" w:rsidP="00BC06D2">
            <w:pPr>
              <w:jc w:val="both"/>
              <w:rPr>
                <w:rFonts w:hAnsi="Times New Roman" w:cs="Times New Roman"/>
                <w:szCs w:val="24"/>
              </w:rPr>
            </w:pPr>
            <w:r w:rsidRPr="005F15F5">
              <w:rPr>
                <w:rFonts w:hAnsi="Times New Roman" w:cs="Times New Roman"/>
                <w:szCs w:val="24"/>
              </w:rPr>
              <w:t xml:space="preserve">Išorinė </w:t>
            </w:r>
            <w:proofErr w:type="spellStart"/>
            <w:r w:rsidRPr="005F15F5">
              <w:rPr>
                <w:rFonts w:hAnsi="Times New Roman" w:cs="Times New Roman"/>
                <w:szCs w:val="24"/>
              </w:rPr>
              <w:t>230V</w:t>
            </w:r>
            <w:proofErr w:type="spellEnd"/>
            <w:r w:rsidRPr="005F15F5">
              <w:rPr>
                <w:rFonts w:hAnsi="Times New Roman" w:cs="Times New Roman"/>
                <w:szCs w:val="24"/>
              </w:rPr>
              <w:t xml:space="preserve"> pajungimo rozetė, ne mažiau 32 A, automatiškai išaunamas išorinis 230V kištukas įjungus degimą. Ne mažiau 10 m 220V išorinio pajungimo kabelis. </w:t>
            </w:r>
          </w:p>
          <w:p w14:paraId="73E6DBCD" w14:textId="77777777" w:rsidR="00567B60" w:rsidRPr="00567B60" w:rsidRDefault="00567B60" w:rsidP="00567B60">
            <w:pPr>
              <w:jc w:val="both"/>
              <w:rPr>
                <w:rFonts w:hAnsi="Times New Roman" w:cs="Times New Roman"/>
                <w:szCs w:val="24"/>
              </w:rPr>
            </w:pPr>
            <w:r w:rsidRPr="00567B60">
              <w:rPr>
                <w:rFonts w:hAnsi="Times New Roman" w:cs="Times New Roman"/>
                <w:szCs w:val="24"/>
              </w:rPr>
              <w:t xml:space="preserve">Elektrinis </w:t>
            </w:r>
            <w:proofErr w:type="spellStart"/>
            <w:r w:rsidRPr="00567B60">
              <w:rPr>
                <w:rFonts w:hAnsi="Times New Roman" w:cs="Times New Roman"/>
                <w:szCs w:val="24"/>
              </w:rPr>
              <w:t>230V</w:t>
            </w:r>
            <w:proofErr w:type="spellEnd"/>
            <w:r w:rsidRPr="00567B60">
              <w:rPr>
                <w:rFonts w:hAnsi="Times New Roman" w:cs="Times New Roman"/>
                <w:szCs w:val="24"/>
              </w:rPr>
              <w:t xml:space="preserve"> įtampos šildytuvas, skirtas transporto priemonėms. Galia - ne mažiau 2.0 kW</w:t>
            </w:r>
          </w:p>
          <w:p w14:paraId="1B6CC049" w14:textId="7A8B4918" w:rsidR="00567B60" w:rsidRPr="00C86402" w:rsidRDefault="00567B60" w:rsidP="00567B60">
            <w:pPr>
              <w:jc w:val="both"/>
              <w:rPr>
                <w:rFonts w:hAnsi="Times New Roman" w:cs="Times New Roman"/>
                <w:szCs w:val="24"/>
              </w:rPr>
            </w:pPr>
            <w:proofErr w:type="spellStart"/>
            <w:r w:rsidRPr="00567B60">
              <w:rPr>
                <w:rFonts w:hAnsi="Times New Roman" w:cs="Times New Roman"/>
                <w:szCs w:val="24"/>
              </w:rPr>
              <w:t>230V</w:t>
            </w:r>
            <w:proofErr w:type="spellEnd"/>
            <w:r w:rsidRPr="00567B60">
              <w:rPr>
                <w:rFonts w:hAnsi="Times New Roman" w:cs="Times New Roman"/>
                <w:szCs w:val="24"/>
              </w:rPr>
              <w:t xml:space="preserve"> variklio pašildymo </w:t>
            </w:r>
            <w:proofErr w:type="spellStart"/>
            <w:r w:rsidRPr="00567B60">
              <w:rPr>
                <w:rFonts w:hAnsi="Times New Roman" w:cs="Times New Roman"/>
                <w:szCs w:val="24"/>
              </w:rPr>
              <w:t>tenas</w:t>
            </w:r>
            <w:proofErr w:type="spellEnd"/>
            <w:r w:rsidRPr="00567B60">
              <w:rPr>
                <w:rFonts w:hAnsi="Times New Roman" w:cs="Times New Roman"/>
                <w:szCs w:val="24"/>
              </w:rPr>
              <w:t xml:space="preserve"> ne mažiau </w:t>
            </w:r>
            <w:proofErr w:type="spellStart"/>
            <w:r w:rsidRPr="00567B60">
              <w:rPr>
                <w:rFonts w:hAnsi="Times New Roman" w:cs="Times New Roman"/>
                <w:szCs w:val="24"/>
              </w:rPr>
              <w:t>500W</w:t>
            </w:r>
            <w:proofErr w:type="spellEnd"/>
            <w:r w:rsidRPr="00567B60">
              <w:rPr>
                <w:rFonts w:hAnsi="Times New Roman" w:cs="Times New Roman"/>
                <w:szCs w:val="24"/>
              </w:rPr>
              <w:t>.</w:t>
            </w:r>
          </w:p>
        </w:tc>
        <w:tc>
          <w:tcPr>
            <w:tcW w:w="3679" w:type="dxa"/>
            <w:tcBorders>
              <w:top w:val="single" w:sz="4" w:space="0" w:color="auto"/>
              <w:left w:val="single" w:sz="4" w:space="0" w:color="auto"/>
              <w:bottom w:val="single" w:sz="4" w:space="0" w:color="auto"/>
              <w:right w:val="single" w:sz="4" w:space="0" w:color="auto"/>
            </w:tcBorders>
          </w:tcPr>
          <w:p w14:paraId="36197FCB" w14:textId="77777777" w:rsidR="00AB5755" w:rsidRPr="005F15F5" w:rsidRDefault="00AB5755" w:rsidP="00BC06D2">
            <w:pPr>
              <w:jc w:val="both"/>
              <w:rPr>
                <w:rFonts w:hAnsi="Times New Roman" w:cs="Times New Roman"/>
                <w:sz w:val="22"/>
                <w:szCs w:val="22"/>
              </w:rPr>
            </w:pPr>
          </w:p>
        </w:tc>
      </w:tr>
      <w:tr w:rsidR="00AB5755" w:rsidRPr="005F15F5" w14:paraId="7E082778"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0A60DF59" w14:textId="38E5458A" w:rsidR="00AB5755" w:rsidRPr="005F15F5" w:rsidRDefault="00AB5755" w:rsidP="00BC06D2">
            <w:pPr>
              <w:rPr>
                <w:rFonts w:hAnsi="Times New Roman" w:cs="Times New Roman"/>
                <w:sz w:val="22"/>
                <w:szCs w:val="22"/>
              </w:rPr>
            </w:pPr>
            <w:r w:rsidRPr="005F15F5">
              <w:rPr>
                <w:rFonts w:hAnsi="Times New Roman" w:cs="Times New Roman"/>
                <w:sz w:val="22"/>
                <w:szCs w:val="22"/>
              </w:rPr>
              <w:lastRenderedPageBreak/>
              <w:t>1</w:t>
            </w:r>
            <w:r w:rsidR="00703C74">
              <w:rPr>
                <w:rFonts w:hAnsi="Times New Roman" w:cs="Times New Roman"/>
                <w:sz w:val="22"/>
                <w:szCs w:val="22"/>
              </w:rPr>
              <w:t>0</w:t>
            </w:r>
            <w:r w:rsidRPr="005F15F5">
              <w:rPr>
                <w:rFonts w:hAnsi="Times New Roman" w:cs="Times New Roman"/>
                <w:sz w:val="22"/>
                <w:szCs w:val="22"/>
              </w:rPr>
              <w:t>.</w:t>
            </w:r>
          </w:p>
        </w:tc>
        <w:tc>
          <w:tcPr>
            <w:tcW w:w="5408" w:type="dxa"/>
            <w:tcBorders>
              <w:top w:val="single" w:sz="4" w:space="0" w:color="auto"/>
              <w:left w:val="single" w:sz="4" w:space="0" w:color="auto"/>
              <w:bottom w:val="single" w:sz="4" w:space="0" w:color="auto"/>
              <w:right w:val="single" w:sz="4" w:space="0" w:color="auto"/>
            </w:tcBorders>
          </w:tcPr>
          <w:p w14:paraId="4164FD00" w14:textId="5A449440" w:rsidR="00AB5755" w:rsidRPr="005F15F5" w:rsidRDefault="00AB5755" w:rsidP="00BC06D2">
            <w:pPr>
              <w:jc w:val="both"/>
              <w:rPr>
                <w:rFonts w:hAnsi="Times New Roman" w:cs="Times New Roman"/>
                <w:strike/>
                <w:sz w:val="22"/>
                <w:szCs w:val="22"/>
              </w:rPr>
            </w:pPr>
            <w:r w:rsidRPr="005F15F5">
              <w:rPr>
                <w:rFonts w:hAnsi="Times New Roman" w:cs="Times New Roman"/>
                <w:sz w:val="22"/>
                <w:szCs w:val="22"/>
              </w:rPr>
              <w:t xml:space="preserve">Transporto priemonė turi būti papildomai paženklinta VSAT skiriamaisiais ženklais. </w:t>
            </w:r>
          </w:p>
        </w:tc>
        <w:tc>
          <w:tcPr>
            <w:tcW w:w="3679" w:type="dxa"/>
            <w:tcBorders>
              <w:top w:val="single" w:sz="4" w:space="0" w:color="auto"/>
              <w:left w:val="single" w:sz="4" w:space="0" w:color="auto"/>
              <w:bottom w:val="single" w:sz="4" w:space="0" w:color="auto"/>
              <w:right w:val="single" w:sz="4" w:space="0" w:color="auto"/>
            </w:tcBorders>
          </w:tcPr>
          <w:p w14:paraId="5A4AAE28" w14:textId="77777777" w:rsidR="00AB5755" w:rsidRPr="005F15F5" w:rsidRDefault="00AB5755" w:rsidP="00BC06D2">
            <w:pPr>
              <w:jc w:val="both"/>
              <w:rPr>
                <w:rFonts w:hAnsi="Times New Roman" w:cs="Times New Roman"/>
                <w:sz w:val="22"/>
                <w:szCs w:val="22"/>
              </w:rPr>
            </w:pPr>
          </w:p>
        </w:tc>
      </w:tr>
      <w:tr w:rsidR="00AB5755" w:rsidRPr="005F15F5" w14:paraId="40D081C3"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19DF18DD" w14:textId="57FD210E" w:rsidR="00AB5755" w:rsidRPr="005F15F5" w:rsidRDefault="00AB5755" w:rsidP="00BC06D2">
            <w:pPr>
              <w:rPr>
                <w:rFonts w:hAnsi="Times New Roman" w:cs="Times New Roman"/>
                <w:sz w:val="22"/>
                <w:szCs w:val="22"/>
              </w:rPr>
            </w:pPr>
            <w:r w:rsidRPr="005F15F5">
              <w:rPr>
                <w:rFonts w:hAnsi="Times New Roman" w:cs="Times New Roman"/>
                <w:sz w:val="22"/>
                <w:szCs w:val="22"/>
              </w:rPr>
              <w:t>1</w:t>
            </w:r>
            <w:r w:rsidR="00703C74">
              <w:rPr>
                <w:rFonts w:hAnsi="Times New Roman" w:cs="Times New Roman"/>
                <w:sz w:val="22"/>
                <w:szCs w:val="22"/>
              </w:rPr>
              <w:t>1</w:t>
            </w:r>
            <w:r w:rsidRPr="005F15F5">
              <w:rPr>
                <w:rFonts w:hAnsi="Times New Roman" w:cs="Times New Roman"/>
                <w:sz w:val="22"/>
                <w:szCs w:val="22"/>
              </w:rPr>
              <w:t>.</w:t>
            </w:r>
          </w:p>
        </w:tc>
        <w:tc>
          <w:tcPr>
            <w:tcW w:w="5408" w:type="dxa"/>
            <w:tcBorders>
              <w:top w:val="single" w:sz="4" w:space="0" w:color="auto"/>
              <w:left w:val="single" w:sz="4" w:space="0" w:color="auto"/>
              <w:bottom w:val="single" w:sz="4" w:space="0" w:color="auto"/>
              <w:right w:val="single" w:sz="4" w:space="0" w:color="auto"/>
            </w:tcBorders>
          </w:tcPr>
          <w:p w14:paraId="1EC989EA" w14:textId="77777777" w:rsidR="00AB5755" w:rsidRPr="005F15F5" w:rsidRDefault="00AB5755" w:rsidP="00BC06D2">
            <w:pPr>
              <w:jc w:val="both"/>
              <w:rPr>
                <w:rFonts w:hAnsi="Times New Roman" w:cs="Times New Roman"/>
                <w:sz w:val="22"/>
                <w:szCs w:val="22"/>
              </w:rPr>
            </w:pPr>
            <w:r w:rsidRPr="005F15F5">
              <w:rPr>
                <w:rFonts w:hAnsi="Times New Roman" w:cs="Times New Roman"/>
                <w:sz w:val="22"/>
                <w:szCs w:val="22"/>
              </w:rPr>
              <w:t xml:space="preserve">Šunų pervežimo skyrius turi būti įrengtas galinėje automobilio dalyje už pertvaros. </w:t>
            </w:r>
          </w:p>
        </w:tc>
        <w:tc>
          <w:tcPr>
            <w:tcW w:w="3679" w:type="dxa"/>
            <w:tcBorders>
              <w:top w:val="single" w:sz="4" w:space="0" w:color="auto"/>
              <w:left w:val="single" w:sz="4" w:space="0" w:color="auto"/>
              <w:bottom w:val="single" w:sz="4" w:space="0" w:color="auto"/>
              <w:right w:val="single" w:sz="4" w:space="0" w:color="auto"/>
            </w:tcBorders>
          </w:tcPr>
          <w:p w14:paraId="34BC8F41" w14:textId="77777777" w:rsidR="00AB5755" w:rsidRPr="005F15F5" w:rsidRDefault="00AB5755" w:rsidP="00BC06D2">
            <w:pPr>
              <w:jc w:val="both"/>
              <w:rPr>
                <w:rFonts w:hAnsi="Times New Roman" w:cs="Times New Roman"/>
                <w:sz w:val="22"/>
                <w:szCs w:val="22"/>
              </w:rPr>
            </w:pPr>
          </w:p>
        </w:tc>
      </w:tr>
      <w:tr w:rsidR="00AB5755" w:rsidRPr="005F15F5" w14:paraId="59E86C99"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1A0EE4D1" w14:textId="3F80736E" w:rsidR="00AB5755" w:rsidRPr="005F15F5" w:rsidRDefault="00AB5755" w:rsidP="00BC06D2">
            <w:pPr>
              <w:rPr>
                <w:rFonts w:hAnsi="Times New Roman" w:cs="Times New Roman"/>
                <w:sz w:val="22"/>
                <w:szCs w:val="22"/>
              </w:rPr>
            </w:pPr>
            <w:r w:rsidRPr="005F15F5">
              <w:rPr>
                <w:rFonts w:hAnsi="Times New Roman" w:cs="Times New Roman"/>
                <w:sz w:val="22"/>
                <w:szCs w:val="22"/>
              </w:rPr>
              <w:t>1</w:t>
            </w:r>
            <w:r w:rsidR="00703C74">
              <w:rPr>
                <w:rFonts w:hAnsi="Times New Roman" w:cs="Times New Roman"/>
                <w:sz w:val="22"/>
                <w:szCs w:val="22"/>
              </w:rPr>
              <w:t>2</w:t>
            </w:r>
            <w:r w:rsidRPr="005F15F5">
              <w:rPr>
                <w:rFonts w:hAnsi="Times New Roman" w:cs="Times New Roman"/>
                <w:sz w:val="22"/>
                <w:szCs w:val="22"/>
              </w:rPr>
              <w:t>.</w:t>
            </w:r>
          </w:p>
        </w:tc>
        <w:tc>
          <w:tcPr>
            <w:tcW w:w="5408" w:type="dxa"/>
            <w:tcBorders>
              <w:top w:val="single" w:sz="4" w:space="0" w:color="auto"/>
              <w:left w:val="single" w:sz="4" w:space="0" w:color="auto"/>
              <w:bottom w:val="single" w:sz="4" w:space="0" w:color="auto"/>
              <w:right w:val="single" w:sz="4" w:space="0" w:color="auto"/>
            </w:tcBorders>
          </w:tcPr>
          <w:p w14:paraId="486CEAA3" w14:textId="38A90BF7" w:rsidR="00AB5755" w:rsidRPr="005F15F5" w:rsidRDefault="00703C74" w:rsidP="00BC06D2">
            <w:pPr>
              <w:jc w:val="both"/>
              <w:rPr>
                <w:rFonts w:hAnsi="Times New Roman" w:cs="Times New Roman"/>
                <w:sz w:val="22"/>
                <w:szCs w:val="22"/>
              </w:rPr>
            </w:pPr>
            <w:r w:rsidRPr="00703C74">
              <w:rPr>
                <w:rFonts w:hAnsi="Times New Roman" w:cs="Times New Roman"/>
                <w:sz w:val="22"/>
                <w:szCs w:val="22"/>
              </w:rPr>
              <w:t xml:space="preserve">Šunų pervežimo skyrius sandarus su </w:t>
            </w:r>
            <w:proofErr w:type="spellStart"/>
            <w:r w:rsidRPr="00703C74">
              <w:rPr>
                <w:rFonts w:hAnsi="Times New Roman" w:cs="Times New Roman"/>
                <w:sz w:val="22"/>
                <w:szCs w:val="22"/>
              </w:rPr>
              <w:t>termo</w:t>
            </w:r>
            <w:proofErr w:type="spellEnd"/>
            <w:r w:rsidRPr="00703C74">
              <w:rPr>
                <w:rFonts w:hAnsi="Times New Roman" w:cs="Times New Roman"/>
                <w:sz w:val="22"/>
                <w:szCs w:val="22"/>
              </w:rPr>
              <w:t xml:space="preserve"> ir garso izoliacija, analogiška keleivių daliai. Sienos pagamintos iš medžiagos atsparios braižymui, drėgmei, dezinfekcinėms medžiagoms, skysčiams, su galimybe išplauti (tiesiogine vandens srove), siūlės hermetiškos, dugnas su nuolydžiu vandens nubėgimui. Turi būti vandens nuvedimo sistema, kuri bus naudojama narvo plovimui.</w:t>
            </w:r>
          </w:p>
        </w:tc>
        <w:tc>
          <w:tcPr>
            <w:tcW w:w="3679" w:type="dxa"/>
            <w:tcBorders>
              <w:top w:val="single" w:sz="4" w:space="0" w:color="auto"/>
              <w:left w:val="single" w:sz="4" w:space="0" w:color="auto"/>
              <w:bottom w:val="single" w:sz="4" w:space="0" w:color="auto"/>
              <w:right w:val="single" w:sz="4" w:space="0" w:color="auto"/>
            </w:tcBorders>
          </w:tcPr>
          <w:p w14:paraId="15723859" w14:textId="77777777" w:rsidR="00AB5755" w:rsidRPr="005F15F5" w:rsidRDefault="00AB5755" w:rsidP="00BC06D2">
            <w:pPr>
              <w:jc w:val="both"/>
              <w:rPr>
                <w:rFonts w:hAnsi="Times New Roman" w:cs="Times New Roman"/>
                <w:sz w:val="22"/>
                <w:szCs w:val="22"/>
              </w:rPr>
            </w:pPr>
          </w:p>
        </w:tc>
      </w:tr>
      <w:tr w:rsidR="00AB5755" w:rsidRPr="005F15F5" w14:paraId="37805950"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449B0140" w14:textId="4EB6C4AF" w:rsidR="00AB5755" w:rsidRPr="005F15F5" w:rsidRDefault="00AB5755" w:rsidP="00BC06D2">
            <w:pPr>
              <w:rPr>
                <w:rFonts w:hAnsi="Times New Roman" w:cs="Times New Roman"/>
                <w:sz w:val="22"/>
                <w:szCs w:val="22"/>
              </w:rPr>
            </w:pPr>
            <w:r w:rsidRPr="005F15F5">
              <w:rPr>
                <w:rFonts w:hAnsi="Times New Roman" w:cs="Times New Roman"/>
                <w:sz w:val="22"/>
                <w:szCs w:val="22"/>
              </w:rPr>
              <w:t>1</w:t>
            </w:r>
            <w:r w:rsidR="00703C74">
              <w:rPr>
                <w:rFonts w:hAnsi="Times New Roman" w:cs="Times New Roman"/>
                <w:sz w:val="22"/>
                <w:szCs w:val="22"/>
              </w:rPr>
              <w:t>3</w:t>
            </w:r>
            <w:r w:rsidRPr="005F15F5">
              <w:rPr>
                <w:rFonts w:hAnsi="Times New Roman" w:cs="Times New Roman"/>
                <w:sz w:val="22"/>
                <w:szCs w:val="22"/>
              </w:rPr>
              <w:t>.</w:t>
            </w:r>
          </w:p>
        </w:tc>
        <w:tc>
          <w:tcPr>
            <w:tcW w:w="5408" w:type="dxa"/>
            <w:tcBorders>
              <w:top w:val="single" w:sz="4" w:space="0" w:color="auto"/>
              <w:left w:val="single" w:sz="4" w:space="0" w:color="auto"/>
              <w:bottom w:val="single" w:sz="4" w:space="0" w:color="auto"/>
              <w:right w:val="single" w:sz="4" w:space="0" w:color="auto"/>
            </w:tcBorders>
          </w:tcPr>
          <w:p w14:paraId="098BBBA9" w14:textId="737BB63A" w:rsidR="00AB5755" w:rsidRPr="005F15F5" w:rsidRDefault="00AB5755" w:rsidP="00BC06D2">
            <w:pPr>
              <w:jc w:val="both"/>
              <w:rPr>
                <w:rFonts w:hAnsi="Times New Roman" w:cs="Times New Roman"/>
                <w:sz w:val="24"/>
                <w:szCs w:val="24"/>
              </w:rPr>
            </w:pPr>
            <w:r w:rsidRPr="005F15F5">
              <w:rPr>
                <w:rFonts w:hAnsi="Times New Roman" w:cs="Times New Roman"/>
                <w:sz w:val="24"/>
                <w:szCs w:val="24"/>
              </w:rPr>
              <w:t>Stacionarūs (su galimybe išmontuoti) šunų pervežimo narvai (iš viso turi būti sumontuoti 6 narvai), įrengti dviem eilėmis viena ant kitos po 3 vienetus horizontaliai, kurių vidaus matmenys: ilgis 105 cm (±5 cm), aukštis 60 cm (±5 cm), plotis 53 cm (±5 cm)</w:t>
            </w:r>
            <w:r w:rsidR="003A170C" w:rsidRPr="005F15F5">
              <w:rPr>
                <w:rFonts w:hAnsi="Times New Roman" w:cs="Times New Roman"/>
                <w:sz w:val="24"/>
                <w:szCs w:val="24"/>
              </w:rPr>
              <w:t xml:space="preserve">. </w:t>
            </w:r>
          </w:p>
          <w:p w14:paraId="22A4F0CB" w14:textId="77777777" w:rsidR="00D5272E" w:rsidRPr="005F15F5" w:rsidRDefault="00AB5755" w:rsidP="00BC06D2">
            <w:pPr>
              <w:autoSpaceDE w:val="0"/>
              <w:autoSpaceDN w:val="0"/>
              <w:adjustRightInd w:val="0"/>
              <w:spacing w:line="240" w:lineRule="auto"/>
              <w:jc w:val="both"/>
              <w:rPr>
                <w:rFonts w:hAnsi="Times New Roman" w:cs="Times New Roman"/>
                <w:sz w:val="24"/>
                <w:szCs w:val="24"/>
              </w:rPr>
            </w:pPr>
            <w:r w:rsidRPr="005F15F5">
              <w:rPr>
                <w:rFonts w:hAnsi="Times New Roman" w:cs="Times New Roman"/>
                <w:sz w:val="24"/>
                <w:szCs w:val="24"/>
              </w:rPr>
              <w:t>Narvai šunims pagaminti iš nerūdijančio plieno konstrukcijos</w:t>
            </w:r>
            <w:r w:rsidR="00D5272E" w:rsidRPr="005F15F5">
              <w:rPr>
                <w:rFonts w:hAnsi="Times New Roman" w:cs="Times New Roman"/>
                <w:sz w:val="24"/>
                <w:szCs w:val="24"/>
              </w:rPr>
              <w:t xml:space="preserve"> (iš nerūdijančio plieno vertikalių strypų (vamzdelių), tarpai tarp strypų nuo 2 iki 2,5 cm įrėminto nerūdijančio plieno rėme)</w:t>
            </w:r>
            <w:r w:rsidRPr="005F15F5">
              <w:rPr>
                <w:rFonts w:hAnsi="Times New Roman" w:cs="Times New Roman"/>
                <w:sz w:val="24"/>
                <w:szCs w:val="24"/>
              </w:rPr>
              <w:t>.</w:t>
            </w:r>
          </w:p>
          <w:p w14:paraId="6C3D4A85" w14:textId="1028F676" w:rsidR="00D5272E" w:rsidRPr="005F15F5" w:rsidRDefault="00AB5755" w:rsidP="00BC06D2">
            <w:pPr>
              <w:autoSpaceDE w:val="0"/>
              <w:autoSpaceDN w:val="0"/>
              <w:adjustRightInd w:val="0"/>
              <w:spacing w:line="240" w:lineRule="auto"/>
              <w:jc w:val="both"/>
              <w:rPr>
                <w:rFonts w:hAnsi="Times New Roman" w:cs="Times New Roman"/>
                <w:sz w:val="24"/>
                <w:szCs w:val="24"/>
              </w:rPr>
            </w:pPr>
            <w:r w:rsidRPr="005F15F5">
              <w:rPr>
                <w:rFonts w:hAnsi="Times New Roman" w:cs="Times New Roman"/>
                <w:sz w:val="24"/>
                <w:szCs w:val="24"/>
              </w:rPr>
              <w:t xml:space="preserve"> Kiekvienas narvas turi turėti atskirą įėjimą.  Sienelės tarp narvų aklinos, o </w:t>
            </w:r>
            <w:r w:rsidR="00462CEB" w:rsidRPr="005F15F5">
              <w:rPr>
                <w:rFonts w:hAnsi="Times New Roman" w:cs="Times New Roman"/>
                <w:sz w:val="24"/>
                <w:szCs w:val="24"/>
              </w:rPr>
              <w:t xml:space="preserve">viso narvų bloko </w:t>
            </w:r>
            <w:r w:rsidRPr="005F15F5">
              <w:rPr>
                <w:rFonts w:hAnsi="Times New Roman" w:cs="Times New Roman"/>
                <w:sz w:val="24"/>
                <w:szCs w:val="24"/>
              </w:rPr>
              <w:t>šoninės ir galinės - gerai ventiliuojamos (atviros ne mažiau kaip 50 proc. sienelės dydžio pasiskirstant v</w:t>
            </w:r>
            <w:r w:rsidR="0007762D" w:rsidRPr="005F15F5">
              <w:rPr>
                <w:rFonts w:hAnsi="Times New Roman" w:cs="Times New Roman"/>
                <w:sz w:val="24"/>
                <w:szCs w:val="24"/>
              </w:rPr>
              <w:t>ė</w:t>
            </w:r>
            <w:r w:rsidRPr="005F15F5">
              <w:rPr>
                <w:rFonts w:hAnsi="Times New Roman" w:cs="Times New Roman"/>
                <w:sz w:val="24"/>
                <w:szCs w:val="24"/>
              </w:rPr>
              <w:t>dinimui per visą sienelės aukštį</w:t>
            </w:r>
            <w:r w:rsidR="00703C74">
              <w:rPr>
                <w:rFonts w:hAnsi="Times New Roman" w:cs="Times New Roman"/>
                <w:sz w:val="24"/>
                <w:szCs w:val="24"/>
              </w:rPr>
              <w:t xml:space="preserve"> ir </w:t>
            </w:r>
            <w:proofErr w:type="spellStart"/>
            <w:r w:rsidR="00703C74">
              <w:rPr>
                <w:rFonts w:hAnsi="Times New Roman" w:cs="Times New Roman"/>
                <w:sz w:val="24"/>
                <w:szCs w:val="24"/>
              </w:rPr>
              <w:t>įlgį</w:t>
            </w:r>
            <w:proofErr w:type="spellEnd"/>
            <w:r w:rsidRPr="005F15F5">
              <w:rPr>
                <w:rFonts w:hAnsi="Times New Roman" w:cs="Times New Roman"/>
                <w:sz w:val="24"/>
                <w:szCs w:val="24"/>
              </w:rPr>
              <w:t xml:space="preserve">). Narvai </w:t>
            </w:r>
            <w:r w:rsidR="00462CEB" w:rsidRPr="005F15F5">
              <w:rPr>
                <w:rFonts w:hAnsi="Times New Roman" w:cs="Times New Roman"/>
                <w:sz w:val="24"/>
                <w:szCs w:val="24"/>
              </w:rPr>
              <w:t>turi būti</w:t>
            </w:r>
            <w:r w:rsidRPr="005F15F5">
              <w:rPr>
                <w:rFonts w:hAnsi="Times New Roman" w:cs="Times New Roman"/>
                <w:sz w:val="24"/>
                <w:szCs w:val="24"/>
              </w:rPr>
              <w:t xml:space="preserve"> standūs ir neskleidžiantys pašalinių garsų važiuojant</w:t>
            </w:r>
            <w:r w:rsidR="00F53541" w:rsidRPr="005F15F5">
              <w:rPr>
                <w:rFonts w:hAnsi="Times New Roman" w:cs="Times New Roman"/>
                <w:sz w:val="24"/>
                <w:szCs w:val="24"/>
              </w:rPr>
              <w:t xml:space="preserve"> nelygiu keliu</w:t>
            </w:r>
            <w:r w:rsidR="0007762D" w:rsidRPr="005F15F5">
              <w:rPr>
                <w:rFonts w:hAnsi="Times New Roman" w:cs="Times New Roman"/>
                <w:sz w:val="24"/>
                <w:szCs w:val="24"/>
              </w:rPr>
              <w:t>.</w:t>
            </w:r>
            <w:r w:rsidRPr="005F15F5">
              <w:rPr>
                <w:rFonts w:hAnsi="Times New Roman" w:cs="Times New Roman"/>
                <w:sz w:val="24"/>
                <w:szCs w:val="24"/>
              </w:rPr>
              <w:t xml:space="preserve"> </w:t>
            </w:r>
          </w:p>
          <w:p w14:paraId="479199A7" w14:textId="45BB578A" w:rsidR="00D5272E" w:rsidRPr="005F15F5" w:rsidRDefault="00462CEB" w:rsidP="00BC06D2">
            <w:pPr>
              <w:autoSpaceDE w:val="0"/>
              <w:autoSpaceDN w:val="0"/>
              <w:adjustRightInd w:val="0"/>
              <w:spacing w:line="240" w:lineRule="auto"/>
              <w:jc w:val="both"/>
              <w:rPr>
                <w:rFonts w:hAnsi="Times New Roman" w:cs="Times New Roman"/>
                <w:sz w:val="24"/>
                <w:szCs w:val="24"/>
              </w:rPr>
            </w:pPr>
            <w:r w:rsidRPr="005F15F5">
              <w:rPr>
                <w:rFonts w:hAnsi="Times New Roman" w:cs="Times New Roman"/>
                <w:sz w:val="24"/>
                <w:szCs w:val="24"/>
              </w:rPr>
              <w:t>Narvų durelės turi būti per visą narvo aukštį iš nerūdijančio plieno vertikalių strypų (vamzdelių) (tarpai tarp strypų nuo 2 iki 2,5 cm) įrėminto nerūdijančio plieno rėme su įmontuotu patikimai užsidarančiu užraktu</w:t>
            </w:r>
            <w:r w:rsidR="00D5272E" w:rsidRPr="005F15F5">
              <w:rPr>
                <w:rFonts w:hAnsi="Times New Roman" w:cs="Times New Roman"/>
                <w:sz w:val="24"/>
                <w:szCs w:val="24"/>
              </w:rPr>
              <w:t xml:space="preserve">, </w:t>
            </w:r>
            <w:r w:rsidR="00D5272E" w:rsidRPr="005F15F5">
              <w:rPr>
                <w:rFonts w:eastAsiaTheme="minorHAnsi" w:hAnsi="Times New Roman" w:cs="Times New Roman"/>
                <w:sz w:val="24"/>
                <w:szCs w:val="24"/>
                <w:lang w:eastAsia="en-US"/>
              </w:rPr>
              <w:t>atsidarančios į šoną maksimaliai, kiek leidžia automobilio durų plotis</w:t>
            </w:r>
            <w:r w:rsidRPr="005F15F5">
              <w:rPr>
                <w:rFonts w:hAnsi="Times New Roman" w:cs="Times New Roman"/>
                <w:sz w:val="24"/>
                <w:szCs w:val="24"/>
              </w:rPr>
              <w:t>. Narvų durelėse sumontuoti dujiniai amortizatoriai, kurie laiko duris atidarytas arba uždarius pritraukia ir neleidžia joms barškėti</w:t>
            </w:r>
            <w:r w:rsidR="00D5272E" w:rsidRPr="005F15F5">
              <w:rPr>
                <w:rFonts w:hAnsi="Times New Roman" w:cs="Times New Roman"/>
                <w:sz w:val="24"/>
                <w:szCs w:val="24"/>
              </w:rPr>
              <w:t>, ant durų sumontuotos saugios spynos, kad neatsidarytų važiuojant automobiliui</w:t>
            </w:r>
            <w:r w:rsidRPr="005F15F5">
              <w:rPr>
                <w:rFonts w:hAnsi="Times New Roman" w:cs="Times New Roman"/>
                <w:sz w:val="24"/>
                <w:szCs w:val="24"/>
              </w:rPr>
              <w:t>. Durelių apačia turi būti lygi su narvo grindimis.</w:t>
            </w:r>
            <w:r w:rsidR="00AB5755" w:rsidRPr="005F15F5">
              <w:rPr>
                <w:rFonts w:hAnsi="Times New Roman" w:cs="Times New Roman"/>
                <w:sz w:val="24"/>
                <w:szCs w:val="24"/>
              </w:rPr>
              <w:t xml:space="preserve"> </w:t>
            </w:r>
            <w:r w:rsidR="00D5272E" w:rsidRPr="005F15F5">
              <w:rPr>
                <w:rFonts w:hAnsi="Times New Roman" w:cs="Times New Roman"/>
                <w:sz w:val="24"/>
                <w:szCs w:val="24"/>
              </w:rPr>
              <w:t>Apatinės eilės narvų durys turi būti 1/3 nuo viršaus papildomai uždengti permatoma stiklo pluošto danga, o jų grindų plokštes turi būti išimamos</w:t>
            </w:r>
            <w:r w:rsidR="00742A20" w:rsidRPr="005F15F5">
              <w:rPr>
                <w:rFonts w:hAnsi="Times New Roman" w:cs="Times New Roman"/>
                <w:sz w:val="24"/>
                <w:szCs w:val="24"/>
              </w:rPr>
              <w:t>.</w:t>
            </w:r>
          </w:p>
          <w:p w14:paraId="50AAF9D7" w14:textId="19028696" w:rsidR="00AB5755" w:rsidRPr="005F15F5" w:rsidRDefault="00AB5755" w:rsidP="00BC06D2">
            <w:pPr>
              <w:autoSpaceDE w:val="0"/>
              <w:autoSpaceDN w:val="0"/>
              <w:adjustRightInd w:val="0"/>
              <w:spacing w:line="240" w:lineRule="auto"/>
              <w:jc w:val="both"/>
              <w:rPr>
                <w:rFonts w:eastAsiaTheme="minorHAnsi" w:hAnsi="Times New Roman" w:cs="Times New Roman"/>
                <w:sz w:val="24"/>
                <w:szCs w:val="24"/>
                <w:lang w:eastAsia="en-US"/>
              </w:rPr>
            </w:pPr>
            <w:r w:rsidRPr="005F15F5">
              <w:rPr>
                <w:rFonts w:hAnsi="Times New Roman" w:cs="Times New Roman"/>
                <w:sz w:val="24"/>
                <w:szCs w:val="24"/>
              </w:rPr>
              <w:t>Narvai turi būti atsparūs</w:t>
            </w:r>
            <w:r w:rsidR="00703C74">
              <w:rPr>
                <w:rFonts w:hAnsi="Times New Roman" w:cs="Times New Roman"/>
                <w:sz w:val="24"/>
                <w:szCs w:val="24"/>
              </w:rPr>
              <w:t xml:space="preserve"> šunų</w:t>
            </w:r>
            <w:r w:rsidRPr="005F15F5">
              <w:rPr>
                <w:rFonts w:hAnsi="Times New Roman" w:cs="Times New Roman"/>
                <w:sz w:val="24"/>
                <w:szCs w:val="24"/>
              </w:rPr>
              <w:t xml:space="preserve"> draskymui (ypač narvų perskyrimo plokštės) ir kandžiojimui.</w:t>
            </w:r>
            <w:r w:rsidR="006E026C" w:rsidRPr="005F15F5">
              <w:rPr>
                <w:rFonts w:eastAsia="Times New Roman" w:hAnsi="Times New Roman" w:cs="Times New Roman"/>
                <w:sz w:val="24"/>
                <w:szCs w:val="24"/>
              </w:rPr>
              <w:t xml:space="preserve"> Narvų grindys turi būti padengtos (užpurkštos/nudažytos) gumine ar </w:t>
            </w:r>
            <w:r w:rsidR="00F53541" w:rsidRPr="005F15F5">
              <w:rPr>
                <w:rFonts w:eastAsia="Times New Roman" w:hAnsi="Times New Roman" w:cs="Times New Roman"/>
                <w:sz w:val="24"/>
                <w:szCs w:val="24"/>
              </w:rPr>
              <w:t xml:space="preserve">plastikine </w:t>
            </w:r>
            <w:r w:rsidR="006E026C" w:rsidRPr="005F15F5">
              <w:rPr>
                <w:rFonts w:eastAsia="Times New Roman" w:hAnsi="Times New Roman" w:cs="Times New Roman"/>
                <w:sz w:val="24"/>
                <w:szCs w:val="24"/>
              </w:rPr>
              <w:t>neslidžia danga atsparia braižymui (neskleidžianti intensyvaus kvapo).</w:t>
            </w:r>
            <w:r w:rsidR="0087017F" w:rsidRPr="005F15F5">
              <w:rPr>
                <w:rFonts w:hAnsi="Times New Roman" w:cs="Times New Roman"/>
                <w:sz w:val="24"/>
                <w:szCs w:val="24"/>
              </w:rPr>
              <w:t xml:space="preserve"> Narvo danga neslidi, plaunama ir atspari dezinfekcinėms medžiagoms.</w:t>
            </w:r>
            <w:r w:rsidR="00D5272E" w:rsidRPr="005F15F5">
              <w:rPr>
                <w:rFonts w:hAnsi="Times New Roman" w:cs="Times New Roman"/>
                <w:sz w:val="24"/>
                <w:szCs w:val="24"/>
              </w:rPr>
              <w:t>.</w:t>
            </w:r>
          </w:p>
          <w:p w14:paraId="106FB964" w14:textId="6AF5A285" w:rsidR="00AB5755" w:rsidRPr="005F15F5" w:rsidRDefault="00AB5755" w:rsidP="00BC06D2">
            <w:pPr>
              <w:jc w:val="both"/>
              <w:rPr>
                <w:rFonts w:hAnsi="Times New Roman" w:cs="Times New Roman"/>
                <w:sz w:val="24"/>
                <w:szCs w:val="24"/>
              </w:rPr>
            </w:pPr>
            <w:r w:rsidRPr="005F15F5">
              <w:rPr>
                <w:rFonts w:hAnsi="Times New Roman" w:cs="Times New Roman"/>
                <w:sz w:val="24"/>
                <w:szCs w:val="24"/>
              </w:rPr>
              <w:t>Po narvais, turi būti įrengtas stalčius papildomai įrangai susidėti</w:t>
            </w:r>
            <w:r w:rsidR="00B24730" w:rsidRPr="005F15F5">
              <w:rPr>
                <w:rFonts w:hAnsi="Times New Roman" w:cs="Times New Roman"/>
                <w:sz w:val="24"/>
                <w:szCs w:val="24"/>
              </w:rPr>
              <w:t xml:space="preserve"> kurio tūris ne mažiau, kaip 0,1</w:t>
            </w:r>
            <w:r w:rsidR="00742A20" w:rsidRPr="005F15F5">
              <w:rPr>
                <w:rFonts w:hAnsi="Times New Roman" w:cs="Times New Roman"/>
                <w:sz w:val="24"/>
                <w:szCs w:val="24"/>
              </w:rPr>
              <w:t>3</w:t>
            </w:r>
            <w:r w:rsidR="00B24730" w:rsidRPr="005F15F5">
              <w:rPr>
                <w:rFonts w:hAnsi="Times New Roman" w:cs="Times New Roman"/>
                <w:sz w:val="24"/>
                <w:szCs w:val="24"/>
              </w:rPr>
              <w:t xml:space="preserve"> </w:t>
            </w:r>
            <w:proofErr w:type="spellStart"/>
            <w:r w:rsidR="00B24730" w:rsidRPr="005F15F5">
              <w:rPr>
                <w:rFonts w:hAnsi="Times New Roman" w:cs="Times New Roman"/>
                <w:sz w:val="24"/>
                <w:szCs w:val="24"/>
              </w:rPr>
              <w:t>m</w:t>
            </w:r>
            <w:r w:rsidR="00B24730" w:rsidRPr="005F15F5">
              <w:rPr>
                <w:rFonts w:hAnsi="Times New Roman" w:cs="Times New Roman"/>
                <w:sz w:val="24"/>
                <w:szCs w:val="24"/>
                <w:vertAlign w:val="superscript"/>
              </w:rPr>
              <w:t>3</w:t>
            </w:r>
            <w:proofErr w:type="spellEnd"/>
            <w:r w:rsidR="00B24730" w:rsidRPr="005F15F5">
              <w:rPr>
                <w:rFonts w:hAnsi="Times New Roman" w:cs="Times New Roman"/>
                <w:sz w:val="24"/>
                <w:szCs w:val="24"/>
              </w:rPr>
              <w:t xml:space="preserve">. </w:t>
            </w:r>
            <w:r w:rsidRPr="005F15F5">
              <w:rPr>
                <w:rFonts w:hAnsi="Times New Roman" w:cs="Times New Roman"/>
                <w:sz w:val="24"/>
                <w:szCs w:val="24"/>
              </w:rPr>
              <w:lastRenderedPageBreak/>
              <w:t>Stalč</w:t>
            </w:r>
            <w:r w:rsidR="0084469D" w:rsidRPr="005F15F5">
              <w:rPr>
                <w:rFonts w:hAnsi="Times New Roman" w:cs="Times New Roman"/>
                <w:sz w:val="24"/>
                <w:szCs w:val="24"/>
              </w:rPr>
              <w:t>iaus</w:t>
            </w:r>
            <w:r w:rsidRPr="005F15F5">
              <w:rPr>
                <w:rFonts w:hAnsi="Times New Roman" w:cs="Times New Roman"/>
                <w:sz w:val="24"/>
                <w:szCs w:val="24"/>
              </w:rPr>
              <w:t xml:space="preserve"> ilgis per visą narvų ilgį, plotis tarp ratų arkų vidinės pusės maksimaliai išnaudojant tuščią erdvę. Stalčiai turi turėti fiksaciją atidarytoje ir uždarytoje padėtyje.</w:t>
            </w:r>
            <w:r w:rsidR="00F33FBF" w:rsidRPr="005F15F5">
              <w:rPr>
                <w:rFonts w:hAnsi="Times New Roman" w:cs="Times New Roman"/>
                <w:sz w:val="24"/>
                <w:szCs w:val="24"/>
              </w:rPr>
              <w:t xml:space="preserve"> </w:t>
            </w:r>
            <w:r w:rsidRPr="005F15F5">
              <w:rPr>
                <w:rFonts w:hAnsi="Times New Roman" w:cs="Times New Roman"/>
                <w:sz w:val="24"/>
                <w:szCs w:val="24"/>
              </w:rPr>
              <w:t>Stalčių ištraukimas nemažiau 70%, apkrova ne mažiau 150 kg. Stalčius su dangčiu</w:t>
            </w:r>
            <w:r w:rsidR="00747AAA" w:rsidRPr="005F15F5">
              <w:rPr>
                <w:rFonts w:hAnsi="Times New Roman" w:cs="Times New Roman"/>
                <w:sz w:val="24"/>
                <w:szCs w:val="24"/>
              </w:rPr>
              <w:t xml:space="preserve"> (dangčio išorinis paviršius pagamintas taip pat, kaip narvo grindys)</w:t>
            </w:r>
            <w:r w:rsidRPr="005F15F5">
              <w:rPr>
                <w:rFonts w:hAnsi="Times New Roman" w:cs="Times New Roman"/>
                <w:sz w:val="24"/>
                <w:szCs w:val="24"/>
              </w:rPr>
              <w:t xml:space="preserve"> rakinamas, sandarus be galimybės pribėgti skysčiams iš šunų voljerų.</w:t>
            </w:r>
          </w:p>
          <w:p w14:paraId="048A282C" w14:textId="77777777" w:rsidR="0087017F" w:rsidRPr="005F15F5" w:rsidRDefault="0087017F" w:rsidP="00BC06D2">
            <w:pPr>
              <w:jc w:val="both"/>
              <w:rPr>
                <w:rFonts w:hAnsi="Times New Roman" w:cs="Times New Roman"/>
                <w:strike/>
                <w:sz w:val="24"/>
                <w:szCs w:val="24"/>
              </w:rPr>
            </w:pPr>
          </w:p>
        </w:tc>
        <w:tc>
          <w:tcPr>
            <w:tcW w:w="3679" w:type="dxa"/>
            <w:tcBorders>
              <w:top w:val="single" w:sz="4" w:space="0" w:color="auto"/>
              <w:left w:val="single" w:sz="4" w:space="0" w:color="auto"/>
              <w:bottom w:val="single" w:sz="4" w:space="0" w:color="auto"/>
              <w:right w:val="single" w:sz="4" w:space="0" w:color="auto"/>
            </w:tcBorders>
          </w:tcPr>
          <w:p w14:paraId="4333DBB4" w14:textId="77777777" w:rsidR="00AB5755" w:rsidRPr="005F15F5" w:rsidRDefault="00AB5755" w:rsidP="00BC06D2">
            <w:pPr>
              <w:jc w:val="both"/>
              <w:rPr>
                <w:rFonts w:hAnsi="Times New Roman" w:cs="Times New Roman"/>
                <w:sz w:val="22"/>
                <w:szCs w:val="22"/>
              </w:rPr>
            </w:pPr>
          </w:p>
        </w:tc>
      </w:tr>
    </w:tbl>
    <w:p w14:paraId="2176CC44" w14:textId="77777777" w:rsidR="00AB5755" w:rsidRPr="005F15F5" w:rsidRDefault="00AB5755" w:rsidP="00AB5755">
      <w:pPr>
        <w:rPr>
          <w:rFonts w:ascii="Times New Roman" w:hAnsi="Times New Roman" w:cs="Times New Roman"/>
          <w:b/>
          <w:sz w:val="22"/>
          <w:szCs w:val="22"/>
          <w:lang w:eastAsia="en-US"/>
        </w:rPr>
      </w:pPr>
    </w:p>
    <w:p w14:paraId="65871442" w14:textId="77777777" w:rsidR="00AB5755" w:rsidRPr="005F15F5" w:rsidRDefault="00AB5755" w:rsidP="00AB5755">
      <w:pPr>
        <w:tabs>
          <w:tab w:val="left" w:pos="709"/>
        </w:tabs>
        <w:jc w:val="center"/>
        <w:rPr>
          <w:rFonts w:ascii="Times New Roman" w:hAnsi="Times New Roman" w:cs="Times New Roman"/>
          <w:b/>
          <w:sz w:val="22"/>
          <w:szCs w:val="22"/>
        </w:rPr>
      </w:pPr>
      <w:r w:rsidRPr="005F15F5">
        <w:rPr>
          <w:rFonts w:ascii="Times New Roman" w:hAnsi="Times New Roman" w:cs="Times New Roman"/>
          <w:b/>
          <w:sz w:val="22"/>
          <w:szCs w:val="22"/>
        </w:rPr>
        <w:t xml:space="preserve">MIKROAUTOBUSO ŽYMĖJIMO </w:t>
      </w:r>
    </w:p>
    <w:p w14:paraId="0A2113BA" w14:textId="77777777" w:rsidR="00AB5755" w:rsidRPr="005F15F5" w:rsidRDefault="00AB5755" w:rsidP="00AB5755">
      <w:pPr>
        <w:tabs>
          <w:tab w:val="left" w:pos="709"/>
        </w:tabs>
        <w:jc w:val="center"/>
        <w:rPr>
          <w:rFonts w:ascii="Times New Roman" w:hAnsi="Times New Roman" w:cs="Times New Roman"/>
          <w:b/>
          <w:sz w:val="22"/>
          <w:szCs w:val="22"/>
        </w:rPr>
      </w:pPr>
      <w:r w:rsidRPr="005F15F5">
        <w:rPr>
          <w:rFonts w:ascii="Times New Roman" w:hAnsi="Times New Roman" w:cs="Times New Roman"/>
          <w:b/>
          <w:sz w:val="22"/>
          <w:szCs w:val="22"/>
        </w:rPr>
        <w:t>PAVYZDYS</w:t>
      </w:r>
    </w:p>
    <w:p w14:paraId="0BC222D8" w14:textId="77777777" w:rsidR="00AB5755" w:rsidRPr="005F15F5" w:rsidRDefault="00AB5755" w:rsidP="00AB5755">
      <w:pPr>
        <w:rPr>
          <w:rFonts w:ascii="Times New Roman" w:hAnsi="Times New Roman" w:cs="Times New Roman"/>
          <w:bCs/>
          <w:sz w:val="22"/>
          <w:szCs w:val="22"/>
          <w:lang w:eastAsia="en-US"/>
        </w:rPr>
      </w:pPr>
      <w:r w:rsidRPr="005F15F5">
        <w:rPr>
          <w:rFonts w:ascii="Times New Roman" w:hAnsi="Times New Roman" w:cs="Times New Roman"/>
          <w:noProof/>
          <w:sz w:val="22"/>
          <w:szCs w:val="22"/>
          <w:lang w:val="en-US" w:eastAsia="en-US"/>
        </w:rPr>
        <w:drawing>
          <wp:inline distT="0" distB="0" distL="0" distR="0" wp14:anchorId="7D130492" wp14:editId="5DA34E7F">
            <wp:extent cx="4259035" cy="5315278"/>
            <wp:effectExtent l="19050" t="0" r="8165" b="0"/>
            <wp:docPr id="1" name="Picture 1" descr="vsa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at2.jpg"/>
                    <pic:cNvPicPr/>
                  </pic:nvPicPr>
                  <pic:blipFill>
                    <a:blip r:embed="rId10" cstate="print"/>
                    <a:stretch>
                      <a:fillRect/>
                    </a:stretch>
                  </pic:blipFill>
                  <pic:spPr>
                    <a:xfrm>
                      <a:off x="0" y="0"/>
                      <a:ext cx="4256603" cy="5312242"/>
                    </a:xfrm>
                    <a:prstGeom prst="rect">
                      <a:avLst/>
                    </a:prstGeom>
                  </pic:spPr>
                </pic:pic>
              </a:graphicData>
            </a:graphic>
          </wp:inline>
        </w:drawing>
      </w:r>
    </w:p>
    <w:p w14:paraId="2BE9107E" w14:textId="77777777" w:rsidR="00FA6D15" w:rsidRPr="005F15F5" w:rsidRDefault="00FA6D15" w:rsidP="00AB5755">
      <w:pPr>
        <w:rPr>
          <w:rFonts w:ascii="Times New Roman" w:hAnsi="Times New Roman" w:cs="Times New Roman"/>
          <w:bCs/>
          <w:sz w:val="22"/>
          <w:szCs w:val="22"/>
          <w:lang w:eastAsia="en-US"/>
        </w:rPr>
      </w:pPr>
    </w:p>
    <w:p w14:paraId="65DC3AC2" w14:textId="77777777" w:rsidR="00742A20" w:rsidRPr="005F15F5" w:rsidRDefault="00742A20" w:rsidP="00AB5755">
      <w:pPr>
        <w:rPr>
          <w:rFonts w:ascii="Times New Roman" w:hAnsi="Times New Roman" w:cs="Times New Roman"/>
          <w:bCs/>
          <w:sz w:val="22"/>
          <w:szCs w:val="22"/>
          <w:lang w:eastAsia="en-US"/>
        </w:rPr>
      </w:pPr>
    </w:p>
    <w:p w14:paraId="15723463" w14:textId="77777777" w:rsidR="00AB5755" w:rsidRPr="005F15F5" w:rsidRDefault="00AB5755" w:rsidP="00AB5755">
      <w:pPr>
        <w:tabs>
          <w:tab w:val="left" w:pos="709"/>
        </w:tabs>
        <w:jc w:val="center"/>
        <w:rPr>
          <w:rFonts w:ascii="Times New Roman" w:hAnsi="Times New Roman" w:cs="Times New Roman"/>
          <w:b/>
          <w:sz w:val="22"/>
          <w:szCs w:val="22"/>
        </w:rPr>
      </w:pPr>
      <w:r w:rsidRPr="005F15F5">
        <w:rPr>
          <w:rFonts w:ascii="Times New Roman" w:hAnsi="Times New Roman" w:cs="Times New Roman"/>
          <w:b/>
          <w:sz w:val="22"/>
          <w:szCs w:val="22"/>
        </w:rPr>
        <w:t xml:space="preserve">MATMENŲ ŽYMĖJIMO SCHEMA </w:t>
      </w:r>
    </w:p>
    <w:p w14:paraId="59508185" w14:textId="77777777" w:rsidR="00AB5755" w:rsidRPr="005F15F5" w:rsidRDefault="00AB5755" w:rsidP="00AB5755">
      <w:pPr>
        <w:tabs>
          <w:tab w:val="left" w:pos="709"/>
        </w:tabs>
        <w:jc w:val="center"/>
        <w:rPr>
          <w:rFonts w:ascii="Times New Roman" w:hAnsi="Times New Roman" w:cs="Times New Roman"/>
          <w:b/>
          <w:sz w:val="22"/>
          <w:szCs w:val="22"/>
        </w:rPr>
      </w:pPr>
      <w:r w:rsidRPr="005F15F5">
        <w:rPr>
          <w:rFonts w:ascii="Times New Roman" w:hAnsi="Times New Roman" w:cs="Times New Roman"/>
          <w:b/>
          <w:sz w:val="22"/>
          <w:szCs w:val="22"/>
        </w:rPr>
        <w:t xml:space="preserve">PAVYZDYS </w:t>
      </w:r>
    </w:p>
    <w:p w14:paraId="0085B711" w14:textId="77777777" w:rsidR="00AB5755" w:rsidRPr="005F15F5" w:rsidRDefault="00AB5755" w:rsidP="00AB5755">
      <w:pPr>
        <w:tabs>
          <w:tab w:val="left" w:pos="709"/>
        </w:tabs>
        <w:jc w:val="center"/>
        <w:rPr>
          <w:rFonts w:ascii="Times New Roman" w:hAnsi="Times New Roman" w:cs="Times New Roman"/>
          <w:sz w:val="22"/>
          <w:szCs w:val="22"/>
        </w:rPr>
      </w:pPr>
    </w:p>
    <w:p w14:paraId="24CCC24C" w14:textId="77777777" w:rsidR="00AB5755" w:rsidRPr="005F15F5" w:rsidRDefault="00AB5755" w:rsidP="00AB5755">
      <w:pPr>
        <w:rPr>
          <w:rFonts w:ascii="Times New Roman" w:hAnsi="Times New Roman" w:cs="Times New Roman"/>
          <w:bCs/>
          <w:sz w:val="22"/>
          <w:szCs w:val="22"/>
          <w:lang w:eastAsia="en-US"/>
        </w:rPr>
      </w:pPr>
    </w:p>
    <w:p w14:paraId="5E469D26" w14:textId="77777777" w:rsidR="00AB5755" w:rsidRPr="005F15F5" w:rsidRDefault="00AB5755" w:rsidP="00AB5755">
      <w:pPr>
        <w:rPr>
          <w:rFonts w:ascii="Times New Roman" w:hAnsi="Times New Roman" w:cs="Times New Roman"/>
          <w:bCs/>
          <w:sz w:val="22"/>
          <w:szCs w:val="22"/>
          <w:lang w:eastAsia="en-US"/>
        </w:rPr>
      </w:pPr>
      <w:r w:rsidRPr="005F15F5">
        <w:rPr>
          <w:rFonts w:ascii="Times New Roman" w:hAnsi="Times New Roman" w:cs="Times New Roman"/>
          <w:noProof/>
          <w:sz w:val="22"/>
          <w:szCs w:val="22"/>
          <w:lang w:val="en-US" w:eastAsia="en-US"/>
        </w:rPr>
        <w:drawing>
          <wp:inline distT="0" distB="0" distL="0" distR="0" wp14:anchorId="5D0748E8" wp14:editId="7B84E643">
            <wp:extent cx="5241036" cy="6315456"/>
            <wp:effectExtent l="19050" t="0" r="0" b="0"/>
            <wp:docPr id="11" name="Picture 10" descr="Zenkl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nklai.jpg"/>
                    <pic:cNvPicPr/>
                  </pic:nvPicPr>
                  <pic:blipFill>
                    <a:blip r:embed="rId11" cstate="print"/>
                    <a:stretch>
                      <a:fillRect/>
                    </a:stretch>
                  </pic:blipFill>
                  <pic:spPr>
                    <a:xfrm>
                      <a:off x="0" y="0"/>
                      <a:ext cx="5241036" cy="6315456"/>
                    </a:xfrm>
                    <a:prstGeom prst="rect">
                      <a:avLst/>
                    </a:prstGeom>
                  </pic:spPr>
                </pic:pic>
              </a:graphicData>
            </a:graphic>
          </wp:inline>
        </w:drawing>
      </w:r>
    </w:p>
    <w:p w14:paraId="5607A158" w14:textId="77777777" w:rsidR="00AB5755" w:rsidRPr="005F15F5" w:rsidRDefault="00AB5755" w:rsidP="00AB5755">
      <w:pPr>
        <w:rPr>
          <w:rFonts w:ascii="Times New Roman" w:hAnsi="Times New Roman" w:cs="Times New Roman"/>
          <w:bCs/>
          <w:sz w:val="22"/>
          <w:szCs w:val="22"/>
          <w:lang w:eastAsia="en-US"/>
        </w:rPr>
      </w:pPr>
    </w:p>
    <w:p w14:paraId="7DC589BA" w14:textId="77777777" w:rsidR="00AB5755" w:rsidRPr="005F15F5" w:rsidRDefault="00AB5755" w:rsidP="00AB5755">
      <w:pPr>
        <w:rPr>
          <w:rFonts w:ascii="Times New Roman" w:hAnsi="Times New Roman" w:cs="Times New Roman"/>
          <w:bCs/>
          <w:sz w:val="22"/>
          <w:szCs w:val="22"/>
          <w:lang w:eastAsia="en-US"/>
        </w:rPr>
      </w:pPr>
    </w:p>
    <w:p w14:paraId="1E419FD4" w14:textId="77777777" w:rsidR="00AB5755" w:rsidRPr="005F15F5" w:rsidRDefault="00AB5755" w:rsidP="00AB5755">
      <w:pPr>
        <w:rPr>
          <w:rFonts w:ascii="Times New Roman" w:hAnsi="Times New Roman" w:cs="Times New Roman"/>
          <w:bCs/>
          <w:sz w:val="22"/>
          <w:szCs w:val="22"/>
          <w:lang w:eastAsia="en-US"/>
        </w:rPr>
      </w:pPr>
    </w:p>
    <w:p w14:paraId="569D5A36" w14:textId="77777777" w:rsidR="00AB5755" w:rsidRPr="005F15F5" w:rsidRDefault="00AB5755" w:rsidP="00AB5755">
      <w:pPr>
        <w:rPr>
          <w:rFonts w:ascii="Times New Roman" w:hAnsi="Times New Roman" w:cs="Times New Roman"/>
          <w:bCs/>
          <w:sz w:val="22"/>
          <w:szCs w:val="22"/>
          <w:lang w:eastAsia="en-US"/>
        </w:rPr>
      </w:pPr>
    </w:p>
    <w:p w14:paraId="6D9AAD6B" w14:textId="77777777" w:rsidR="00AB5755" w:rsidRPr="005F15F5" w:rsidRDefault="00AB5755" w:rsidP="00AB5755">
      <w:pPr>
        <w:rPr>
          <w:rFonts w:ascii="Times New Roman" w:hAnsi="Times New Roman" w:cs="Times New Roman"/>
          <w:bCs/>
          <w:sz w:val="22"/>
          <w:szCs w:val="22"/>
          <w:lang w:eastAsia="en-US"/>
        </w:rPr>
      </w:pPr>
    </w:p>
    <w:p w14:paraId="61FBDFF9" w14:textId="77777777" w:rsidR="00AB5755" w:rsidRPr="005F15F5" w:rsidRDefault="00AB5755" w:rsidP="00AB5755">
      <w:pPr>
        <w:rPr>
          <w:rFonts w:ascii="Times New Roman" w:hAnsi="Times New Roman" w:cs="Times New Roman"/>
          <w:bCs/>
          <w:sz w:val="22"/>
          <w:szCs w:val="22"/>
          <w:lang w:eastAsia="en-US"/>
        </w:rPr>
      </w:pPr>
    </w:p>
    <w:p w14:paraId="24EDBA96" w14:textId="0BA3CC07" w:rsidR="00AB5755" w:rsidRPr="005F15F5" w:rsidRDefault="00AB5755" w:rsidP="00AB5755">
      <w:pPr>
        <w:jc w:val="center"/>
        <w:rPr>
          <w:rFonts w:ascii="Times New Roman" w:hAnsi="Times New Roman" w:cs="Times New Roman"/>
          <w:b/>
          <w:sz w:val="22"/>
          <w:szCs w:val="22"/>
        </w:rPr>
      </w:pPr>
      <w:proofErr w:type="spellStart"/>
      <w:r w:rsidRPr="005F15F5">
        <w:rPr>
          <w:rFonts w:ascii="Times New Roman" w:hAnsi="Times New Roman" w:cs="Times New Roman"/>
          <w:b/>
          <w:sz w:val="22"/>
          <w:szCs w:val="22"/>
        </w:rPr>
        <w:t>TELEMETRINĖS</w:t>
      </w:r>
      <w:proofErr w:type="spellEnd"/>
      <w:r w:rsidRPr="005F15F5">
        <w:rPr>
          <w:rFonts w:ascii="Times New Roman" w:hAnsi="Times New Roman" w:cs="Times New Roman"/>
          <w:b/>
          <w:sz w:val="22"/>
          <w:szCs w:val="22"/>
        </w:rPr>
        <w:t xml:space="preserve"> ĮRANGOS TECHNINĖ SPECIFIKACIJA</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763"/>
        <w:gridCol w:w="4815"/>
        <w:gridCol w:w="2429"/>
      </w:tblGrid>
      <w:tr w:rsidR="0087017F" w:rsidRPr="005F15F5" w14:paraId="298CBFBC" w14:textId="77777777" w:rsidTr="00EA5CDB">
        <w:tc>
          <w:tcPr>
            <w:tcW w:w="342" w:type="pct"/>
            <w:tcBorders>
              <w:top w:val="single" w:sz="4" w:space="0" w:color="auto"/>
              <w:left w:val="single" w:sz="4" w:space="0" w:color="auto"/>
              <w:bottom w:val="single" w:sz="4" w:space="0" w:color="auto"/>
              <w:right w:val="single" w:sz="4" w:space="0" w:color="auto"/>
            </w:tcBorders>
            <w:vAlign w:val="center"/>
            <w:hideMark/>
          </w:tcPr>
          <w:p w14:paraId="5B391EFD" w14:textId="77777777" w:rsidR="0087017F" w:rsidRPr="005F15F5" w:rsidRDefault="0087017F" w:rsidP="0087017F">
            <w:pPr>
              <w:spacing w:after="0" w:line="240" w:lineRule="auto"/>
              <w:jc w:val="center"/>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
                <w:bCs/>
                <w:sz w:val="24"/>
                <w:szCs w:val="24"/>
                <w:lang w:eastAsia="en-US"/>
              </w:rPr>
              <w:lastRenderedPageBreak/>
              <w:t>Eil. Nr</w:t>
            </w:r>
            <w:r w:rsidRPr="005F15F5">
              <w:rPr>
                <w:rFonts w:ascii="Times New Roman" w:eastAsia="Times New Roman" w:hAnsi="Times New Roman" w:cs="Times New Roman"/>
                <w:bCs/>
                <w:sz w:val="24"/>
                <w:szCs w:val="24"/>
                <w:lang w:eastAsia="en-US"/>
              </w:rPr>
              <w:t>.</w:t>
            </w:r>
          </w:p>
        </w:tc>
        <w:tc>
          <w:tcPr>
            <w:tcW w:w="857" w:type="pct"/>
            <w:tcBorders>
              <w:top w:val="single" w:sz="4" w:space="0" w:color="auto"/>
              <w:left w:val="single" w:sz="4" w:space="0" w:color="auto"/>
              <w:bottom w:val="single" w:sz="4" w:space="0" w:color="auto"/>
              <w:right w:val="single" w:sz="4" w:space="0" w:color="auto"/>
            </w:tcBorders>
            <w:vAlign w:val="center"/>
            <w:hideMark/>
          </w:tcPr>
          <w:p w14:paraId="3966BA75" w14:textId="77777777" w:rsidR="0087017F" w:rsidRPr="005F15F5" w:rsidRDefault="0087017F" w:rsidP="0087017F">
            <w:pPr>
              <w:spacing w:after="0" w:line="240" w:lineRule="auto"/>
              <w:jc w:val="center"/>
              <w:rPr>
                <w:rFonts w:ascii="Times New Roman" w:eastAsia="Times New Roman" w:hAnsi="Times New Roman" w:cs="Times New Roman"/>
                <w:b/>
                <w:bCs/>
                <w:sz w:val="24"/>
                <w:szCs w:val="24"/>
                <w:lang w:eastAsia="en-US"/>
              </w:rPr>
            </w:pPr>
            <w:r w:rsidRPr="005F15F5">
              <w:rPr>
                <w:rFonts w:ascii="Times New Roman" w:eastAsia="Times New Roman" w:hAnsi="Times New Roman" w:cs="Times New Roman"/>
                <w:b/>
                <w:bCs/>
                <w:sz w:val="24"/>
                <w:szCs w:val="24"/>
                <w:lang w:eastAsia="en-US"/>
              </w:rPr>
              <w:t>Parametras</w:t>
            </w:r>
          </w:p>
        </w:tc>
        <w:tc>
          <w:tcPr>
            <w:tcW w:w="2520" w:type="pct"/>
            <w:tcBorders>
              <w:top w:val="single" w:sz="4" w:space="0" w:color="auto"/>
              <w:left w:val="single" w:sz="4" w:space="0" w:color="auto"/>
              <w:bottom w:val="single" w:sz="4" w:space="0" w:color="auto"/>
              <w:right w:val="single" w:sz="4" w:space="0" w:color="auto"/>
            </w:tcBorders>
            <w:vAlign w:val="center"/>
            <w:hideMark/>
          </w:tcPr>
          <w:p w14:paraId="350BFF95" w14:textId="77777777" w:rsidR="0087017F" w:rsidRPr="005F15F5" w:rsidRDefault="0087017F" w:rsidP="0087017F">
            <w:pPr>
              <w:spacing w:after="0" w:line="240" w:lineRule="auto"/>
              <w:jc w:val="center"/>
              <w:rPr>
                <w:rFonts w:ascii="Times New Roman" w:eastAsia="Times New Roman" w:hAnsi="Times New Roman" w:cs="Times New Roman"/>
                <w:b/>
                <w:bCs/>
                <w:sz w:val="24"/>
                <w:szCs w:val="24"/>
                <w:lang w:eastAsia="en-US"/>
              </w:rPr>
            </w:pPr>
            <w:r w:rsidRPr="005F15F5">
              <w:rPr>
                <w:rFonts w:ascii="Times New Roman" w:eastAsia="Times New Roman" w:hAnsi="Times New Roman" w:cs="Times New Roman"/>
                <w:b/>
                <w:bCs/>
                <w:sz w:val="24"/>
                <w:szCs w:val="24"/>
                <w:lang w:eastAsia="en-US"/>
              </w:rPr>
              <w:t>Reikalaujama minimali reikšmė</w:t>
            </w:r>
          </w:p>
        </w:tc>
        <w:tc>
          <w:tcPr>
            <w:tcW w:w="1281" w:type="pct"/>
            <w:vAlign w:val="center"/>
          </w:tcPr>
          <w:p w14:paraId="72866990" w14:textId="398E312A" w:rsidR="0087017F" w:rsidRPr="005F15F5" w:rsidRDefault="0087017F" w:rsidP="0087017F">
            <w:pPr>
              <w:spacing w:after="0" w:line="240" w:lineRule="auto"/>
              <w:rPr>
                <w:rFonts w:ascii="Times New Roman" w:eastAsia="Times New Roman" w:hAnsi="Times New Roman" w:cs="Times New Roman"/>
                <w:b/>
                <w:sz w:val="24"/>
                <w:szCs w:val="24"/>
                <w:lang w:eastAsia="en-US"/>
              </w:rPr>
            </w:pPr>
            <w:r w:rsidRPr="005F15F5">
              <w:rPr>
                <w:rFonts w:ascii="Times New Roman" w:eastAsia="Times New Roman" w:hAnsi="Times New Roman" w:cs="Times New Roman"/>
                <w:b/>
                <w:sz w:val="24"/>
                <w:szCs w:val="24"/>
              </w:rPr>
              <w:t>Tiekėjo siūloma (Tiekėjas turi įrašyti kur reikia  reikšmę arba trumpą aprašymą, patvirtinantį atitikimą techniniam reikalavimui (įrašai „Taip“, „Atitinka“, „Tenkina“, „+“, „&lt;... yra ne mažesnis kaip ...&gt;“, „&lt;... bus ne didesnis kaip ...&gt;“ ar  pan., negalimi), nuorodą į siūlomą rodiklio reikšmę įrodantį dokumentą ar el. puslapį)</w:t>
            </w:r>
          </w:p>
        </w:tc>
      </w:tr>
      <w:tr w:rsidR="0087017F" w:rsidRPr="005F15F5" w14:paraId="4F02042E" w14:textId="77777777" w:rsidTr="00EA5CDB">
        <w:tc>
          <w:tcPr>
            <w:tcW w:w="342" w:type="pct"/>
            <w:tcBorders>
              <w:top w:val="single" w:sz="4" w:space="0" w:color="auto"/>
              <w:left w:val="single" w:sz="4" w:space="0" w:color="auto"/>
              <w:bottom w:val="single" w:sz="4" w:space="0" w:color="auto"/>
              <w:right w:val="single" w:sz="4" w:space="0" w:color="auto"/>
            </w:tcBorders>
          </w:tcPr>
          <w:p w14:paraId="17A4640B" w14:textId="77777777" w:rsidR="0087017F" w:rsidRPr="005F15F5"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189EBE2F"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Modelis, modifikacija</w:t>
            </w:r>
          </w:p>
        </w:tc>
        <w:tc>
          <w:tcPr>
            <w:tcW w:w="2520" w:type="pct"/>
            <w:tcBorders>
              <w:top w:val="single" w:sz="4" w:space="0" w:color="auto"/>
              <w:left w:val="single" w:sz="4" w:space="0" w:color="auto"/>
              <w:bottom w:val="single" w:sz="4" w:space="0" w:color="auto"/>
              <w:right w:val="single" w:sz="4" w:space="0" w:color="auto"/>
            </w:tcBorders>
            <w:hideMark/>
          </w:tcPr>
          <w:p w14:paraId="1CF2CFCB"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Turi būti nurodyta.</w:t>
            </w:r>
          </w:p>
        </w:tc>
        <w:tc>
          <w:tcPr>
            <w:tcW w:w="1281" w:type="pct"/>
            <w:tcBorders>
              <w:top w:val="single" w:sz="4" w:space="0" w:color="auto"/>
              <w:left w:val="single" w:sz="4" w:space="0" w:color="auto"/>
              <w:bottom w:val="single" w:sz="4" w:space="0" w:color="auto"/>
              <w:right w:val="single" w:sz="4" w:space="0" w:color="auto"/>
            </w:tcBorders>
          </w:tcPr>
          <w:p w14:paraId="2A1A537F" w14:textId="77777777" w:rsidR="0087017F" w:rsidRPr="005F15F5"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5F15F5" w14:paraId="7B31226F" w14:textId="77777777" w:rsidTr="00EA5CDB">
        <w:tc>
          <w:tcPr>
            <w:tcW w:w="342" w:type="pct"/>
            <w:tcBorders>
              <w:top w:val="single" w:sz="4" w:space="0" w:color="auto"/>
              <w:left w:val="single" w:sz="4" w:space="0" w:color="auto"/>
              <w:bottom w:val="single" w:sz="4" w:space="0" w:color="auto"/>
              <w:right w:val="single" w:sz="4" w:space="0" w:color="auto"/>
            </w:tcBorders>
          </w:tcPr>
          <w:p w14:paraId="1B6738C6" w14:textId="77777777" w:rsidR="0087017F" w:rsidRPr="005F15F5"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61F9B229"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 xml:space="preserve">Geografinės vietos nustatymas </w:t>
            </w:r>
          </w:p>
        </w:tc>
        <w:tc>
          <w:tcPr>
            <w:tcW w:w="2520" w:type="pct"/>
            <w:tcBorders>
              <w:top w:val="single" w:sz="4" w:space="0" w:color="auto"/>
              <w:left w:val="single" w:sz="4" w:space="0" w:color="auto"/>
              <w:bottom w:val="single" w:sz="4" w:space="0" w:color="auto"/>
              <w:right w:val="single" w:sz="4" w:space="0" w:color="auto"/>
            </w:tcBorders>
            <w:hideMark/>
          </w:tcPr>
          <w:p w14:paraId="4334AB82"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proofErr w:type="spellStart"/>
            <w:r w:rsidRPr="005F15F5">
              <w:rPr>
                <w:rFonts w:ascii="Times New Roman" w:eastAsia="Times New Roman" w:hAnsi="Times New Roman" w:cs="Times New Roman"/>
                <w:bCs/>
                <w:sz w:val="24"/>
                <w:szCs w:val="24"/>
                <w:lang w:eastAsia="en-US"/>
              </w:rPr>
              <w:t>Telemetrinis</w:t>
            </w:r>
            <w:proofErr w:type="spellEnd"/>
            <w:r w:rsidRPr="005F15F5">
              <w:rPr>
                <w:rFonts w:ascii="Times New Roman" w:eastAsia="Times New Roman" w:hAnsi="Times New Roman" w:cs="Times New Roman"/>
                <w:bCs/>
                <w:sz w:val="24"/>
                <w:szCs w:val="24"/>
                <w:lang w:eastAsia="en-US"/>
              </w:rPr>
              <w:t xml:space="preserve"> įrenginys buvimo vietą turi nustatyti GPS palydovinės sistemos pagalba.</w:t>
            </w:r>
          </w:p>
        </w:tc>
        <w:tc>
          <w:tcPr>
            <w:tcW w:w="1281" w:type="pct"/>
            <w:tcBorders>
              <w:top w:val="single" w:sz="4" w:space="0" w:color="auto"/>
              <w:left w:val="single" w:sz="4" w:space="0" w:color="auto"/>
              <w:bottom w:val="single" w:sz="4" w:space="0" w:color="auto"/>
              <w:right w:val="single" w:sz="4" w:space="0" w:color="auto"/>
            </w:tcBorders>
          </w:tcPr>
          <w:p w14:paraId="56A4612F" w14:textId="77777777" w:rsidR="0087017F" w:rsidRPr="005F15F5"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5F15F5" w14:paraId="73E4572F" w14:textId="77777777" w:rsidTr="00EA5CDB">
        <w:tc>
          <w:tcPr>
            <w:tcW w:w="342" w:type="pct"/>
            <w:tcBorders>
              <w:top w:val="single" w:sz="4" w:space="0" w:color="auto"/>
              <w:left w:val="single" w:sz="4" w:space="0" w:color="auto"/>
              <w:bottom w:val="single" w:sz="4" w:space="0" w:color="auto"/>
              <w:right w:val="single" w:sz="4" w:space="0" w:color="auto"/>
            </w:tcBorders>
          </w:tcPr>
          <w:p w14:paraId="2702FEC7" w14:textId="77777777" w:rsidR="0087017F" w:rsidRPr="005F15F5"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38F4D4E9"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proofErr w:type="spellStart"/>
            <w:r w:rsidRPr="005F15F5">
              <w:rPr>
                <w:rFonts w:ascii="Times New Roman" w:eastAsia="Times New Roman" w:hAnsi="Times New Roman" w:cs="Times New Roman"/>
                <w:bCs/>
                <w:sz w:val="24"/>
                <w:szCs w:val="24"/>
                <w:lang w:eastAsia="en-US"/>
              </w:rPr>
              <w:t>Telemetrinių</w:t>
            </w:r>
            <w:proofErr w:type="spellEnd"/>
            <w:r w:rsidRPr="005F15F5">
              <w:rPr>
                <w:rFonts w:ascii="Times New Roman" w:eastAsia="Times New Roman" w:hAnsi="Times New Roman" w:cs="Times New Roman"/>
                <w:bCs/>
                <w:sz w:val="24"/>
                <w:szCs w:val="24"/>
                <w:lang w:eastAsia="en-US"/>
              </w:rPr>
              <w:t xml:space="preserve"> duomenų perdavimas</w:t>
            </w:r>
          </w:p>
        </w:tc>
        <w:tc>
          <w:tcPr>
            <w:tcW w:w="2520" w:type="pct"/>
            <w:tcBorders>
              <w:top w:val="single" w:sz="4" w:space="0" w:color="auto"/>
              <w:left w:val="single" w:sz="4" w:space="0" w:color="auto"/>
              <w:bottom w:val="single" w:sz="4" w:space="0" w:color="auto"/>
              <w:right w:val="single" w:sz="4" w:space="0" w:color="auto"/>
            </w:tcBorders>
          </w:tcPr>
          <w:p w14:paraId="2398C676"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proofErr w:type="spellStart"/>
            <w:r w:rsidRPr="005F15F5">
              <w:rPr>
                <w:rFonts w:ascii="Times New Roman" w:eastAsia="Times New Roman" w:hAnsi="Times New Roman" w:cs="Times New Roman"/>
                <w:bCs/>
                <w:sz w:val="24"/>
                <w:szCs w:val="24"/>
                <w:lang w:eastAsia="en-US"/>
              </w:rPr>
              <w:t>Telemetrinių</w:t>
            </w:r>
            <w:proofErr w:type="spellEnd"/>
            <w:r w:rsidRPr="005F15F5">
              <w:rPr>
                <w:rFonts w:ascii="Times New Roman" w:eastAsia="Times New Roman" w:hAnsi="Times New Roman" w:cs="Times New Roman"/>
                <w:bCs/>
                <w:sz w:val="24"/>
                <w:szCs w:val="24"/>
                <w:lang w:eastAsia="en-US"/>
              </w:rPr>
              <w:t xml:space="preserve"> duomenų perdavimas į tarnybinę stotį turi būti vykdomas GSM tinklais naudojant  duomenų perdavimo technologiją.</w:t>
            </w:r>
          </w:p>
        </w:tc>
        <w:tc>
          <w:tcPr>
            <w:tcW w:w="1281" w:type="pct"/>
            <w:tcBorders>
              <w:top w:val="single" w:sz="4" w:space="0" w:color="auto"/>
              <w:left w:val="single" w:sz="4" w:space="0" w:color="auto"/>
              <w:bottom w:val="single" w:sz="4" w:space="0" w:color="auto"/>
              <w:right w:val="single" w:sz="4" w:space="0" w:color="auto"/>
            </w:tcBorders>
          </w:tcPr>
          <w:p w14:paraId="37027236" w14:textId="77777777" w:rsidR="0087017F" w:rsidRPr="005F15F5"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5F15F5" w14:paraId="1DFBF6DC" w14:textId="77777777" w:rsidTr="00EA5CDB">
        <w:tc>
          <w:tcPr>
            <w:tcW w:w="342" w:type="pct"/>
            <w:tcBorders>
              <w:top w:val="single" w:sz="4" w:space="0" w:color="auto"/>
              <w:left w:val="single" w:sz="4" w:space="0" w:color="auto"/>
              <w:bottom w:val="single" w:sz="4" w:space="0" w:color="auto"/>
              <w:right w:val="single" w:sz="4" w:space="0" w:color="auto"/>
            </w:tcBorders>
          </w:tcPr>
          <w:p w14:paraId="19F1908D" w14:textId="77777777" w:rsidR="0087017F" w:rsidRPr="005F15F5"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6343290B"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 xml:space="preserve">Duomenų atnaujinimo dažnis </w:t>
            </w:r>
          </w:p>
        </w:tc>
        <w:tc>
          <w:tcPr>
            <w:tcW w:w="2520" w:type="pct"/>
            <w:tcBorders>
              <w:top w:val="single" w:sz="4" w:space="0" w:color="auto"/>
              <w:left w:val="single" w:sz="4" w:space="0" w:color="auto"/>
              <w:bottom w:val="single" w:sz="4" w:space="0" w:color="auto"/>
              <w:right w:val="single" w:sz="4" w:space="0" w:color="auto"/>
            </w:tcBorders>
            <w:hideMark/>
          </w:tcPr>
          <w:p w14:paraId="228A7133"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Duomenų atnaujinimas turi būti konfigūruojamas, administratoriaus turinčio atitinkamas teises. Parametrai naudojami ir administruojami kartu arba atskirai iš programinės įrangos. Mažiausias konfigūruojamas  parametras – 30 sek.</w:t>
            </w:r>
          </w:p>
        </w:tc>
        <w:tc>
          <w:tcPr>
            <w:tcW w:w="1281" w:type="pct"/>
            <w:tcBorders>
              <w:top w:val="single" w:sz="4" w:space="0" w:color="auto"/>
              <w:left w:val="single" w:sz="4" w:space="0" w:color="auto"/>
              <w:bottom w:val="single" w:sz="4" w:space="0" w:color="auto"/>
              <w:right w:val="single" w:sz="4" w:space="0" w:color="auto"/>
            </w:tcBorders>
          </w:tcPr>
          <w:p w14:paraId="34258214" w14:textId="77777777" w:rsidR="0087017F" w:rsidRPr="005F15F5"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5F15F5" w14:paraId="7682F146" w14:textId="77777777" w:rsidTr="00EA5CDB">
        <w:tc>
          <w:tcPr>
            <w:tcW w:w="342" w:type="pct"/>
            <w:tcBorders>
              <w:top w:val="single" w:sz="4" w:space="0" w:color="auto"/>
              <w:left w:val="single" w:sz="4" w:space="0" w:color="auto"/>
              <w:bottom w:val="single" w:sz="4" w:space="0" w:color="auto"/>
              <w:right w:val="single" w:sz="4" w:space="0" w:color="auto"/>
            </w:tcBorders>
          </w:tcPr>
          <w:p w14:paraId="663A153C" w14:textId="77777777" w:rsidR="0087017F" w:rsidRPr="005F15F5"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5D4D8B4B"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Duomenų saugumas</w:t>
            </w:r>
          </w:p>
        </w:tc>
        <w:tc>
          <w:tcPr>
            <w:tcW w:w="2520" w:type="pct"/>
            <w:tcBorders>
              <w:top w:val="single" w:sz="4" w:space="0" w:color="auto"/>
              <w:left w:val="single" w:sz="4" w:space="0" w:color="auto"/>
              <w:bottom w:val="single" w:sz="4" w:space="0" w:color="auto"/>
              <w:right w:val="single" w:sz="4" w:space="0" w:color="auto"/>
            </w:tcBorders>
            <w:hideMark/>
          </w:tcPr>
          <w:p w14:paraId="02E596B0"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Duomenų perdavimas tarp automobilio ir duomenų serverio naudojant GSM tinklus turi būti saugus. Negalimas nesankcionuotas prisijungimas prie automobilio, o patys automobiliai turi būti matomi tik tiems naudotojams, kuriems suteiktos reikiamos teisės.</w:t>
            </w:r>
          </w:p>
        </w:tc>
        <w:tc>
          <w:tcPr>
            <w:tcW w:w="1281" w:type="pct"/>
            <w:tcBorders>
              <w:top w:val="single" w:sz="4" w:space="0" w:color="auto"/>
              <w:left w:val="single" w:sz="4" w:space="0" w:color="auto"/>
              <w:bottom w:val="single" w:sz="4" w:space="0" w:color="auto"/>
              <w:right w:val="single" w:sz="4" w:space="0" w:color="auto"/>
            </w:tcBorders>
          </w:tcPr>
          <w:p w14:paraId="3CD29AA1" w14:textId="77777777" w:rsidR="0087017F" w:rsidRPr="005F15F5"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5F15F5" w14:paraId="4FC804D2" w14:textId="77777777" w:rsidTr="00EA5CDB">
        <w:tc>
          <w:tcPr>
            <w:tcW w:w="342" w:type="pct"/>
            <w:tcBorders>
              <w:top w:val="single" w:sz="4" w:space="0" w:color="auto"/>
              <w:left w:val="single" w:sz="4" w:space="0" w:color="auto"/>
              <w:bottom w:val="single" w:sz="4" w:space="0" w:color="auto"/>
              <w:right w:val="single" w:sz="4" w:space="0" w:color="auto"/>
            </w:tcBorders>
          </w:tcPr>
          <w:p w14:paraId="186EF2A8" w14:textId="77777777" w:rsidR="0087017F" w:rsidRPr="005F15F5"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735FE3FB"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Maitinimo įtampa (V)</w:t>
            </w:r>
          </w:p>
        </w:tc>
        <w:tc>
          <w:tcPr>
            <w:tcW w:w="2520" w:type="pct"/>
            <w:tcBorders>
              <w:top w:val="single" w:sz="4" w:space="0" w:color="auto"/>
              <w:left w:val="single" w:sz="4" w:space="0" w:color="auto"/>
              <w:bottom w:val="single" w:sz="4" w:space="0" w:color="auto"/>
              <w:right w:val="single" w:sz="4" w:space="0" w:color="auto"/>
            </w:tcBorders>
            <w:hideMark/>
          </w:tcPr>
          <w:p w14:paraId="40BA02EE"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Turi veikti ne siauresniame diapazone: nuo 10 V iki 30 V</w:t>
            </w:r>
          </w:p>
        </w:tc>
        <w:tc>
          <w:tcPr>
            <w:tcW w:w="1281" w:type="pct"/>
            <w:tcBorders>
              <w:top w:val="single" w:sz="4" w:space="0" w:color="auto"/>
              <w:left w:val="single" w:sz="4" w:space="0" w:color="auto"/>
              <w:bottom w:val="single" w:sz="4" w:space="0" w:color="auto"/>
              <w:right w:val="single" w:sz="4" w:space="0" w:color="auto"/>
            </w:tcBorders>
          </w:tcPr>
          <w:p w14:paraId="3B0F29EC" w14:textId="77777777" w:rsidR="0087017F" w:rsidRPr="005F15F5"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5F15F5" w14:paraId="46E383C1" w14:textId="77777777" w:rsidTr="00EA5CDB">
        <w:tc>
          <w:tcPr>
            <w:tcW w:w="342" w:type="pct"/>
            <w:tcBorders>
              <w:top w:val="single" w:sz="4" w:space="0" w:color="auto"/>
              <w:left w:val="single" w:sz="4" w:space="0" w:color="auto"/>
              <w:bottom w:val="single" w:sz="4" w:space="0" w:color="auto"/>
              <w:right w:val="single" w:sz="4" w:space="0" w:color="auto"/>
            </w:tcBorders>
          </w:tcPr>
          <w:p w14:paraId="476DCE12" w14:textId="77777777" w:rsidR="0087017F" w:rsidRPr="005F15F5"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5A8763F3"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Srovės suvartojimas (</w:t>
            </w:r>
            <w:proofErr w:type="spellStart"/>
            <w:r w:rsidRPr="005F15F5">
              <w:rPr>
                <w:rFonts w:ascii="Times New Roman" w:eastAsia="Times New Roman" w:hAnsi="Times New Roman" w:cs="Times New Roman"/>
                <w:bCs/>
                <w:sz w:val="24"/>
                <w:szCs w:val="24"/>
                <w:lang w:eastAsia="en-US"/>
              </w:rPr>
              <w:t>mA</w:t>
            </w:r>
            <w:proofErr w:type="spellEnd"/>
            <w:r w:rsidRPr="005F15F5">
              <w:rPr>
                <w:rFonts w:ascii="Times New Roman" w:eastAsia="Times New Roman" w:hAnsi="Times New Roman" w:cs="Times New Roman"/>
                <w:bCs/>
                <w:sz w:val="24"/>
                <w:szCs w:val="24"/>
                <w:lang w:eastAsia="en-US"/>
              </w:rPr>
              <w:t>), kai maitinimo įtampa lygi 12V</w:t>
            </w:r>
          </w:p>
        </w:tc>
        <w:tc>
          <w:tcPr>
            <w:tcW w:w="2520" w:type="pct"/>
            <w:tcBorders>
              <w:top w:val="single" w:sz="4" w:space="0" w:color="auto"/>
              <w:left w:val="single" w:sz="4" w:space="0" w:color="auto"/>
              <w:bottom w:val="single" w:sz="4" w:space="0" w:color="auto"/>
              <w:right w:val="single" w:sz="4" w:space="0" w:color="auto"/>
            </w:tcBorders>
            <w:hideMark/>
          </w:tcPr>
          <w:p w14:paraId="17125232"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 xml:space="preserve">Ne daugiau 120mA, o budėjimo režime nedaugiau kaip 30 </w:t>
            </w:r>
            <w:proofErr w:type="spellStart"/>
            <w:r w:rsidRPr="005F15F5">
              <w:rPr>
                <w:rFonts w:ascii="Times New Roman" w:eastAsia="Times New Roman" w:hAnsi="Times New Roman" w:cs="Times New Roman"/>
                <w:bCs/>
                <w:sz w:val="24"/>
                <w:szCs w:val="24"/>
                <w:lang w:eastAsia="en-US"/>
              </w:rPr>
              <w:t>mA</w:t>
            </w:r>
            <w:proofErr w:type="spellEnd"/>
          </w:p>
        </w:tc>
        <w:tc>
          <w:tcPr>
            <w:tcW w:w="1281" w:type="pct"/>
            <w:tcBorders>
              <w:top w:val="single" w:sz="4" w:space="0" w:color="auto"/>
              <w:left w:val="single" w:sz="4" w:space="0" w:color="auto"/>
              <w:bottom w:val="single" w:sz="4" w:space="0" w:color="auto"/>
              <w:right w:val="single" w:sz="4" w:space="0" w:color="auto"/>
            </w:tcBorders>
          </w:tcPr>
          <w:p w14:paraId="34E817BD" w14:textId="77777777" w:rsidR="0087017F" w:rsidRPr="005F15F5"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5F15F5" w14:paraId="0A895530" w14:textId="77777777" w:rsidTr="00EA5CDB">
        <w:tc>
          <w:tcPr>
            <w:tcW w:w="342" w:type="pct"/>
            <w:tcBorders>
              <w:top w:val="single" w:sz="4" w:space="0" w:color="auto"/>
              <w:left w:val="single" w:sz="4" w:space="0" w:color="auto"/>
              <w:bottom w:val="single" w:sz="4" w:space="0" w:color="auto"/>
              <w:right w:val="single" w:sz="4" w:space="0" w:color="auto"/>
            </w:tcBorders>
          </w:tcPr>
          <w:p w14:paraId="214251A4" w14:textId="77777777" w:rsidR="0087017F" w:rsidRPr="005F15F5"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0842C1D8"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Integruotas akumuliatorius su jo įkrovimo įrenginiu</w:t>
            </w:r>
          </w:p>
        </w:tc>
        <w:tc>
          <w:tcPr>
            <w:tcW w:w="2520" w:type="pct"/>
            <w:tcBorders>
              <w:top w:val="single" w:sz="4" w:space="0" w:color="auto"/>
              <w:left w:val="single" w:sz="4" w:space="0" w:color="auto"/>
              <w:bottom w:val="single" w:sz="4" w:space="0" w:color="auto"/>
              <w:right w:val="single" w:sz="4" w:space="0" w:color="auto"/>
            </w:tcBorders>
            <w:hideMark/>
          </w:tcPr>
          <w:p w14:paraId="041336F7"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Užtikrinantis autonomišką įrenginio veikimą ne trumpiau kaip 4 val. (kai nėra transporto priemonės energijos tiekimo)</w:t>
            </w:r>
          </w:p>
        </w:tc>
        <w:tc>
          <w:tcPr>
            <w:tcW w:w="1281" w:type="pct"/>
            <w:tcBorders>
              <w:top w:val="single" w:sz="4" w:space="0" w:color="auto"/>
              <w:left w:val="single" w:sz="4" w:space="0" w:color="auto"/>
              <w:bottom w:val="single" w:sz="4" w:space="0" w:color="auto"/>
              <w:right w:val="single" w:sz="4" w:space="0" w:color="auto"/>
            </w:tcBorders>
          </w:tcPr>
          <w:p w14:paraId="70305DBF" w14:textId="77777777" w:rsidR="0087017F" w:rsidRPr="005F15F5"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5F15F5" w14:paraId="358FDBE7" w14:textId="77777777" w:rsidTr="00EA5CDB">
        <w:tc>
          <w:tcPr>
            <w:tcW w:w="342" w:type="pct"/>
            <w:tcBorders>
              <w:top w:val="single" w:sz="4" w:space="0" w:color="auto"/>
              <w:left w:val="single" w:sz="4" w:space="0" w:color="auto"/>
              <w:bottom w:val="single" w:sz="4" w:space="0" w:color="auto"/>
              <w:right w:val="single" w:sz="4" w:space="0" w:color="auto"/>
            </w:tcBorders>
          </w:tcPr>
          <w:p w14:paraId="5195BC06" w14:textId="77777777" w:rsidR="0087017F" w:rsidRPr="005F15F5"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785B04BF"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Darbinė temperatūra (°C)</w:t>
            </w:r>
          </w:p>
        </w:tc>
        <w:tc>
          <w:tcPr>
            <w:tcW w:w="2520" w:type="pct"/>
            <w:tcBorders>
              <w:top w:val="single" w:sz="4" w:space="0" w:color="auto"/>
              <w:left w:val="single" w:sz="4" w:space="0" w:color="auto"/>
              <w:bottom w:val="single" w:sz="4" w:space="0" w:color="auto"/>
              <w:right w:val="single" w:sz="4" w:space="0" w:color="auto"/>
            </w:tcBorders>
            <w:hideMark/>
          </w:tcPr>
          <w:p w14:paraId="56D21A08"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Nuo -35°C iki +55°C</w:t>
            </w:r>
          </w:p>
        </w:tc>
        <w:tc>
          <w:tcPr>
            <w:tcW w:w="1281" w:type="pct"/>
            <w:tcBorders>
              <w:top w:val="single" w:sz="4" w:space="0" w:color="auto"/>
              <w:left w:val="single" w:sz="4" w:space="0" w:color="auto"/>
              <w:bottom w:val="single" w:sz="4" w:space="0" w:color="auto"/>
              <w:right w:val="single" w:sz="4" w:space="0" w:color="auto"/>
            </w:tcBorders>
          </w:tcPr>
          <w:p w14:paraId="553D8E7B" w14:textId="77777777" w:rsidR="0087017F" w:rsidRPr="005F15F5"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5F15F5" w14:paraId="620CFE67" w14:textId="77777777" w:rsidTr="00EA5CDB">
        <w:tc>
          <w:tcPr>
            <w:tcW w:w="342" w:type="pct"/>
            <w:tcBorders>
              <w:top w:val="single" w:sz="4" w:space="0" w:color="auto"/>
              <w:left w:val="single" w:sz="4" w:space="0" w:color="auto"/>
              <w:bottom w:val="single" w:sz="4" w:space="0" w:color="auto"/>
              <w:right w:val="single" w:sz="4" w:space="0" w:color="auto"/>
            </w:tcBorders>
          </w:tcPr>
          <w:p w14:paraId="6AF3F0E0" w14:textId="77777777" w:rsidR="0087017F" w:rsidRPr="005F15F5"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2B6CB7EA"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Darbinė aplinkos santykinė drėgmė (%)</w:t>
            </w:r>
          </w:p>
        </w:tc>
        <w:tc>
          <w:tcPr>
            <w:tcW w:w="2520" w:type="pct"/>
            <w:tcBorders>
              <w:top w:val="single" w:sz="4" w:space="0" w:color="auto"/>
              <w:left w:val="single" w:sz="4" w:space="0" w:color="auto"/>
              <w:bottom w:val="single" w:sz="4" w:space="0" w:color="auto"/>
              <w:right w:val="single" w:sz="4" w:space="0" w:color="auto"/>
            </w:tcBorders>
          </w:tcPr>
          <w:p w14:paraId="04D84D46" w14:textId="77777777" w:rsidR="0087017F" w:rsidRPr="005F15F5" w:rsidRDefault="0087017F" w:rsidP="0087017F">
            <w:pPr>
              <w:spacing w:after="0" w:line="240" w:lineRule="auto"/>
              <w:jc w:val="both"/>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Nuo 5 % iki 95 % (be kondensato)</w:t>
            </w:r>
          </w:p>
          <w:p w14:paraId="791931EB"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p>
        </w:tc>
        <w:tc>
          <w:tcPr>
            <w:tcW w:w="1281" w:type="pct"/>
            <w:tcBorders>
              <w:top w:val="single" w:sz="4" w:space="0" w:color="auto"/>
              <w:left w:val="single" w:sz="4" w:space="0" w:color="auto"/>
              <w:bottom w:val="single" w:sz="4" w:space="0" w:color="auto"/>
              <w:right w:val="single" w:sz="4" w:space="0" w:color="auto"/>
            </w:tcBorders>
          </w:tcPr>
          <w:p w14:paraId="569D0D1D" w14:textId="77777777" w:rsidR="0087017F" w:rsidRPr="005F15F5"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5F15F5" w14:paraId="50E2BF1D" w14:textId="77777777" w:rsidTr="00EA5CDB">
        <w:tc>
          <w:tcPr>
            <w:tcW w:w="342" w:type="pct"/>
            <w:tcBorders>
              <w:top w:val="single" w:sz="4" w:space="0" w:color="auto"/>
              <w:left w:val="single" w:sz="4" w:space="0" w:color="auto"/>
              <w:bottom w:val="single" w:sz="4" w:space="0" w:color="auto"/>
              <w:right w:val="single" w:sz="4" w:space="0" w:color="auto"/>
            </w:tcBorders>
          </w:tcPr>
          <w:p w14:paraId="2788B2B3" w14:textId="77777777" w:rsidR="0087017F" w:rsidRPr="005F15F5"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423C4B7A"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GSM modemas</w:t>
            </w:r>
          </w:p>
        </w:tc>
        <w:tc>
          <w:tcPr>
            <w:tcW w:w="2520" w:type="pct"/>
            <w:tcBorders>
              <w:top w:val="single" w:sz="4" w:space="0" w:color="auto"/>
              <w:left w:val="single" w:sz="4" w:space="0" w:color="auto"/>
              <w:bottom w:val="single" w:sz="4" w:space="0" w:color="auto"/>
              <w:right w:val="single" w:sz="4" w:space="0" w:color="auto"/>
            </w:tcBorders>
            <w:hideMark/>
          </w:tcPr>
          <w:p w14:paraId="1E2867FB" w14:textId="2AC8785F"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 xml:space="preserve">Turi palaikyti </w:t>
            </w:r>
            <w:r w:rsidR="00742A20" w:rsidRPr="005F15F5">
              <w:t xml:space="preserve"> </w:t>
            </w:r>
            <w:r w:rsidR="00742A20" w:rsidRPr="005F15F5">
              <w:rPr>
                <w:rFonts w:ascii="Times New Roman" w:eastAsia="Times New Roman" w:hAnsi="Times New Roman" w:cs="Times New Roman"/>
                <w:bCs/>
                <w:sz w:val="24"/>
                <w:szCs w:val="24"/>
                <w:lang w:eastAsia="en-US"/>
              </w:rPr>
              <w:t xml:space="preserve">ne žemesnį kaip </w:t>
            </w:r>
            <w:r w:rsidRPr="005F15F5">
              <w:rPr>
                <w:rFonts w:ascii="Times New Roman" w:eastAsia="Times New Roman" w:hAnsi="Times New Roman" w:cs="Times New Roman"/>
                <w:bCs/>
                <w:sz w:val="24"/>
                <w:szCs w:val="24"/>
                <w:lang w:eastAsia="en-US"/>
              </w:rPr>
              <w:t xml:space="preserve">GPRS </w:t>
            </w:r>
            <w:proofErr w:type="spellStart"/>
            <w:r w:rsidRPr="005F15F5">
              <w:rPr>
                <w:rFonts w:ascii="Times New Roman" w:eastAsia="Times New Roman" w:hAnsi="Times New Roman" w:cs="Times New Roman"/>
                <w:bCs/>
                <w:sz w:val="24"/>
                <w:szCs w:val="24"/>
                <w:lang w:eastAsia="en-US"/>
              </w:rPr>
              <w:t>2G</w:t>
            </w:r>
            <w:proofErr w:type="spellEnd"/>
            <w:r w:rsidRPr="005F15F5">
              <w:rPr>
                <w:rFonts w:ascii="Times New Roman" w:eastAsia="Times New Roman" w:hAnsi="Times New Roman" w:cs="Times New Roman"/>
                <w:bCs/>
                <w:sz w:val="24"/>
                <w:szCs w:val="24"/>
                <w:lang w:eastAsia="en-US"/>
              </w:rPr>
              <w:t xml:space="preserve"> ir </w:t>
            </w:r>
            <w:proofErr w:type="spellStart"/>
            <w:r w:rsidRPr="005F15F5">
              <w:rPr>
                <w:rFonts w:ascii="Times New Roman" w:eastAsia="Times New Roman" w:hAnsi="Times New Roman" w:cs="Times New Roman"/>
                <w:bCs/>
                <w:sz w:val="24"/>
                <w:szCs w:val="24"/>
                <w:lang w:eastAsia="en-US"/>
              </w:rPr>
              <w:t>4G</w:t>
            </w:r>
            <w:proofErr w:type="spellEnd"/>
            <w:r w:rsidRPr="005F15F5">
              <w:rPr>
                <w:rFonts w:ascii="Times New Roman" w:eastAsia="Times New Roman" w:hAnsi="Times New Roman" w:cs="Times New Roman"/>
                <w:bCs/>
                <w:sz w:val="24"/>
                <w:szCs w:val="24"/>
                <w:lang w:eastAsia="en-US"/>
              </w:rPr>
              <w:t xml:space="preserve"> (</w:t>
            </w:r>
            <w:proofErr w:type="spellStart"/>
            <w:r w:rsidRPr="005F15F5">
              <w:rPr>
                <w:rFonts w:ascii="Times New Roman" w:eastAsia="Times New Roman" w:hAnsi="Times New Roman" w:cs="Times New Roman"/>
                <w:bCs/>
                <w:sz w:val="24"/>
                <w:szCs w:val="24"/>
                <w:lang w:eastAsia="en-US"/>
              </w:rPr>
              <w:t>LTE</w:t>
            </w:r>
            <w:proofErr w:type="spellEnd"/>
            <w:r w:rsidRPr="005F15F5">
              <w:rPr>
                <w:rFonts w:ascii="Times New Roman" w:eastAsia="Times New Roman" w:hAnsi="Times New Roman" w:cs="Times New Roman"/>
                <w:bCs/>
                <w:sz w:val="24"/>
                <w:szCs w:val="24"/>
                <w:lang w:eastAsia="en-US"/>
              </w:rPr>
              <w:t xml:space="preserve"> </w:t>
            </w:r>
            <w:proofErr w:type="spellStart"/>
            <w:r w:rsidRPr="005F15F5">
              <w:rPr>
                <w:rFonts w:ascii="Times New Roman" w:eastAsia="Times New Roman" w:hAnsi="Times New Roman" w:cs="Times New Roman"/>
                <w:bCs/>
                <w:sz w:val="24"/>
                <w:szCs w:val="24"/>
                <w:lang w:eastAsia="en-US"/>
              </w:rPr>
              <w:t>Cat</w:t>
            </w:r>
            <w:proofErr w:type="spellEnd"/>
            <w:r w:rsidRPr="005F15F5">
              <w:rPr>
                <w:rFonts w:ascii="Times New Roman" w:eastAsia="Times New Roman" w:hAnsi="Times New Roman" w:cs="Times New Roman"/>
                <w:bCs/>
                <w:sz w:val="24"/>
                <w:szCs w:val="24"/>
                <w:lang w:eastAsia="en-US"/>
              </w:rPr>
              <w:t xml:space="preserve"> </w:t>
            </w:r>
            <w:proofErr w:type="spellStart"/>
            <w:r w:rsidRPr="005F15F5">
              <w:rPr>
                <w:rFonts w:ascii="Times New Roman" w:eastAsia="Times New Roman" w:hAnsi="Times New Roman" w:cs="Times New Roman"/>
                <w:bCs/>
                <w:sz w:val="24"/>
                <w:szCs w:val="24"/>
                <w:lang w:eastAsia="en-US"/>
              </w:rPr>
              <w:t>M1</w:t>
            </w:r>
            <w:proofErr w:type="spellEnd"/>
            <w:r w:rsidRPr="005F15F5">
              <w:rPr>
                <w:rFonts w:ascii="Times New Roman" w:eastAsia="Times New Roman" w:hAnsi="Times New Roman" w:cs="Times New Roman"/>
                <w:bCs/>
                <w:sz w:val="24"/>
                <w:szCs w:val="24"/>
                <w:lang w:eastAsia="en-US"/>
              </w:rPr>
              <w:t>) duomenų perdavimo standartą.</w:t>
            </w:r>
          </w:p>
        </w:tc>
        <w:tc>
          <w:tcPr>
            <w:tcW w:w="1281" w:type="pct"/>
            <w:tcBorders>
              <w:top w:val="single" w:sz="4" w:space="0" w:color="auto"/>
              <w:left w:val="single" w:sz="4" w:space="0" w:color="auto"/>
              <w:bottom w:val="single" w:sz="4" w:space="0" w:color="auto"/>
              <w:right w:val="single" w:sz="4" w:space="0" w:color="auto"/>
            </w:tcBorders>
          </w:tcPr>
          <w:p w14:paraId="0F29C7CD" w14:textId="77777777" w:rsidR="0087017F" w:rsidRPr="005F15F5"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5F15F5" w14:paraId="1D5124A5" w14:textId="77777777" w:rsidTr="00EA5CDB">
        <w:tc>
          <w:tcPr>
            <w:tcW w:w="342" w:type="pct"/>
            <w:tcBorders>
              <w:top w:val="single" w:sz="4" w:space="0" w:color="auto"/>
              <w:left w:val="single" w:sz="4" w:space="0" w:color="auto"/>
              <w:bottom w:val="single" w:sz="4" w:space="0" w:color="auto"/>
              <w:right w:val="single" w:sz="4" w:space="0" w:color="auto"/>
            </w:tcBorders>
          </w:tcPr>
          <w:p w14:paraId="25CAABDB" w14:textId="77777777" w:rsidR="0087017F" w:rsidRPr="005F15F5"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6B2FAEBF"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GPS imtuvas</w:t>
            </w:r>
          </w:p>
        </w:tc>
        <w:tc>
          <w:tcPr>
            <w:tcW w:w="2520" w:type="pct"/>
            <w:tcBorders>
              <w:top w:val="single" w:sz="4" w:space="0" w:color="auto"/>
              <w:left w:val="single" w:sz="4" w:space="0" w:color="auto"/>
              <w:bottom w:val="single" w:sz="4" w:space="0" w:color="auto"/>
              <w:right w:val="single" w:sz="4" w:space="0" w:color="auto"/>
            </w:tcBorders>
            <w:hideMark/>
          </w:tcPr>
          <w:p w14:paraId="1F4FCC73"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 xml:space="preserve">Ne mažiau 20 kanalų ir jautrumas nemažesnis negu -160 </w:t>
            </w:r>
            <w:proofErr w:type="spellStart"/>
            <w:r w:rsidRPr="005F15F5">
              <w:rPr>
                <w:rFonts w:ascii="Times New Roman" w:eastAsia="Times New Roman" w:hAnsi="Times New Roman" w:cs="Times New Roman"/>
                <w:bCs/>
                <w:sz w:val="24"/>
                <w:szCs w:val="24"/>
                <w:lang w:eastAsia="en-US"/>
              </w:rPr>
              <w:t>dBm</w:t>
            </w:r>
            <w:proofErr w:type="spellEnd"/>
          </w:p>
        </w:tc>
        <w:tc>
          <w:tcPr>
            <w:tcW w:w="1281" w:type="pct"/>
            <w:tcBorders>
              <w:top w:val="single" w:sz="4" w:space="0" w:color="auto"/>
              <w:left w:val="single" w:sz="4" w:space="0" w:color="auto"/>
              <w:bottom w:val="single" w:sz="4" w:space="0" w:color="auto"/>
              <w:right w:val="single" w:sz="4" w:space="0" w:color="auto"/>
            </w:tcBorders>
          </w:tcPr>
          <w:p w14:paraId="53632361" w14:textId="77777777" w:rsidR="0087017F" w:rsidRPr="005F15F5"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5F15F5" w14:paraId="3E82A354" w14:textId="77777777" w:rsidTr="00EA5CDB">
        <w:tc>
          <w:tcPr>
            <w:tcW w:w="342" w:type="pct"/>
            <w:tcBorders>
              <w:top w:val="single" w:sz="4" w:space="0" w:color="auto"/>
              <w:left w:val="single" w:sz="4" w:space="0" w:color="auto"/>
              <w:bottom w:val="single" w:sz="4" w:space="0" w:color="auto"/>
              <w:right w:val="single" w:sz="4" w:space="0" w:color="auto"/>
            </w:tcBorders>
          </w:tcPr>
          <w:p w14:paraId="4CF790B4" w14:textId="77777777" w:rsidR="0087017F" w:rsidRPr="005F15F5"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tcPr>
          <w:p w14:paraId="50771D29"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CAN</w:t>
            </w:r>
          </w:p>
        </w:tc>
        <w:tc>
          <w:tcPr>
            <w:tcW w:w="2520" w:type="pct"/>
            <w:tcBorders>
              <w:top w:val="single" w:sz="4" w:space="0" w:color="auto"/>
              <w:left w:val="single" w:sz="4" w:space="0" w:color="auto"/>
              <w:bottom w:val="single" w:sz="4" w:space="0" w:color="auto"/>
              <w:right w:val="single" w:sz="4" w:space="0" w:color="auto"/>
            </w:tcBorders>
          </w:tcPr>
          <w:p w14:paraId="04A68A96"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 xml:space="preserve">Turi būti galimybė nuskaityti duomenis per CAN magistralę. Nuskaityti duomenys per </w:t>
            </w:r>
            <w:proofErr w:type="spellStart"/>
            <w:r w:rsidRPr="005F15F5">
              <w:rPr>
                <w:rFonts w:ascii="Times New Roman" w:eastAsia="Times New Roman" w:hAnsi="Times New Roman" w:cs="Times New Roman"/>
                <w:bCs/>
                <w:sz w:val="24"/>
                <w:szCs w:val="24"/>
                <w:lang w:eastAsia="en-US"/>
              </w:rPr>
              <w:t>telemetrinį</w:t>
            </w:r>
            <w:proofErr w:type="spellEnd"/>
            <w:r w:rsidRPr="005F15F5">
              <w:rPr>
                <w:rFonts w:ascii="Times New Roman" w:eastAsia="Times New Roman" w:hAnsi="Times New Roman" w:cs="Times New Roman"/>
                <w:bCs/>
                <w:sz w:val="24"/>
                <w:szCs w:val="24"/>
                <w:lang w:eastAsia="en-US"/>
              </w:rPr>
              <w:t xml:space="preserve"> įrenginį turi būti perduoti į duomenų serverį.</w:t>
            </w:r>
          </w:p>
        </w:tc>
        <w:tc>
          <w:tcPr>
            <w:tcW w:w="1281" w:type="pct"/>
            <w:tcBorders>
              <w:top w:val="single" w:sz="4" w:space="0" w:color="auto"/>
              <w:left w:val="single" w:sz="4" w:space="0" w:color="auto"/>
              <w:bottom w:val="single" w:sz="4" w:space="0" w:color="auto"/>
              <w:right w:val="single" w:sz="4" w:space="0" w:color="auto"/>
            </w:tcBorders>
          </w:tcPr>
          <w:p w14:paraId="041F440F" w14:textId="77777777" w:rsidR="0087017F" w:rsidRPr="005F15F5"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5F15F5" w14:paraId="3DCFFEE8" w14:textId="77777777" w:rsidTr="00EA5CDB">
        <w:tc>
          <w:tcPr>
            <w:tcW w:w="342" w:type="pct"/>
            <w:tcBorders>
              <w:top w:val="single" w:sz="4" w:space="0" w:color="auto"/>
              <w:left w:val="single" w:sz="4" w:space="0" w:color="auto"/>
              <w:bottom w:val="single" w:sz="4" w:space="0" w:color="auto"/>
              <w:right w:val="single" w:sz="4" w:space="0" w:color="auto"/>
            </w:tcBorders>
          </w:tcPr>
          <w:p w14:paraId="34C0A9FA" w14:textId="77777777" w:rsidR="0087017F" w:rsidRPr="005F15F5"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tcPr>
          <w:p w14:paraId="5E45BB34"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Autentifikacija</w:t>
            </w:r>
          </w:p>
        </w:tc>
        <w:tc>
          <w:tcPr>
            <w:tcW w:w="2520" w:type="pct"/>
            <w:tcBorders>
              <w:top w:val="single" w:sz="4" w:space="0" w:color="auto"/>
              <w:left w:val="nil"/>
              <w:bottom w:val="single" w:sz="4" w:space="0" w:color="auto"/>
              <w:right w:val="single" w:sz="4" w:space="0" w:color="auto"/>
            </w:tcBorders>
          </w:tcPr>
          <w:p w14:paraId="342B9C7F"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sz w:val="24"/>
                <w:szCs w:val="24"/>
              </w:rPr>
              <w:t>RF ID kortelių skaitytuvas (garsinis) automobilio vairuotojui autentifikuoti save naudojant RF ID 13,56 MHz kortelę.</w:t>
            </w:r>
          </w:p>
        </w:tc>
        <w:tc>
          <w:tcPr>
            <w:tcW w:w="1281" w:type="pct"/>
            <w:tcBorders>
              <w:top w:val="single" w:sz="4" w:space="0" w:color="auto"/>
              <w:left w:val="single" w:sz="4" w:space="0" w:color="auto"/>
              <w:bottom w:val="single" w:sz="4" w:space="0" w:color="auto"/>
              <w:right w:val="single" w:sz="4" w:space="0" w:color="auto"/>
            </w:tcBorders>
          </w:tcPr>
          <w:p w14:paraId="081F8F7A" w14:textId="77777777" w:rsidR="0087017F" w:rsidRPr="005F15F5" w:rsidRDefault="0087017F" w:rsidP="0087017F">
            <w:pPr>
              <w:spacing w:after="0" w:line="240" w:lineRule="auto"/>
              <w:jc w:val="center"/>
              <w:rPr>
                <w:rFonts w:ascii="Times New Roman" w:eastAsia="Times New Roman" w:hAnsi="Times New Roman" w:cs="Times New Roman"/>
                <w:sz w:val="24"/>
                <w:szCs w:val="24"/>
              </w:rPr>
            </w:pPr>
          </w:p>
        </w:tc>
      </w:tr>
      <w:tr w:rsidR="0087017F" w:rsidRPr="005F15F5" w14:paraId="32C408C0" w14:textId="77777777" w:rsidTr="00EA5CDB">
        <w:tc>
          <w:tcPr>
            <w:tcW w:w="342" w:type="pct"/>
            <w:tcBorders>
              <w:top w:val="single" w:sz="4" w:space="0" w:color="auto"/>
              <w:left w:val="single" w:sz="4" w:space="0" w:color="auto"/>
              <w:bottom w:val="single" w:sz="4" w:space="0" w:color="auto"/>
              <w:right w:val="single" w:sz="4" w:space="0" w:color="auto"/>
            </w:tcBorders>
          </w:tcPr>
          <w:p w14:paraId="6F72DDF9" w14:textId="77777777" w:rsidR="0087017F" w:rsidRPr="005F15F5"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tcPr>
          <w:p w14:paraId="24BA958A"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Papildomos įrangos būsenos fiksavimas</w:t>
            </w:r>
          </w:p>
        </w:tc>
        <w:tc>
          <w:tcPr>
            <w:tcW w:w="2520" w:type="pct"/>
            <w:tcBorders>
              <w:top w:val="single" w:sz="4" w:space="0" w:color="auto"/>
              <w:left w:val="nil"/>
              <w:bottom w:val="single" w:sz="4" w:space="0" w:color="auto"/>
              <w:right w:val="single" w:sz="4" w:space="0" w:color="auto"/>
            </w:tcBorders>
            <w:vAlign w:val="center"/>
          </w:tcPr>
          <w:p w14:paraId="2507A12E" w14:textId="77777777" w:rsidR="0087017F" w:rsidRPr="005F15F5" w:rsidRDefault="0087017F" w:rsidP="0087017F">
            <w:pPr>
              <w:spacing w:after="0" w:line="240" w:lineRule="auto"/>
              <w:rPr>
                <w:rFonts w:ascii="Times New Roman" w:eastAsia="Times New Roman" w:hAnsi="Times New Roman" w:cs="Times New Roman"/>
                <w:sz w:val="24"/>
                <w:szCs w:val="24"/>
              </w:rPr>
            </w:pPr>
            <w:r w:rsidRPr="005F15F5">
              <w:rPr>
                <w:rFonts w:ascii="Times New Roman" w:eastAsia="Times New Roman" w:hAnsi="Times New Roman" w:cs="Times New Roman"/>
                <w:bCs/>
                <w:sz w:val="24"/>
                <w:szCs w:val="24"/>
                <w:lang w:eastAsia="en-US"/>
              </w:rPr>
              <w:t>Turi būti fiksuojama ir į duomenų serverį perduodama švyturėlių būsena.</w:t>
            </w:r>
          </w:p>
        </w:tc>
        <w:tc>
          <w:tcPr>
            <w:tcW w:w="1281" w:type="pct"/>
            <w:tcBorders>
              <w:top w:val="single" w:sz="4" w:space="0" w:color="auto"/>
              <w:left w:val="single" w:sz="4" w:space="0" w:color="auto"/>
              <w:bottom w:val="single" w:sz="4" w:space="0" w:color="auto"/>
              <w:right w:val="single" w:sz="4" w:space="0" w:color="auto"/>
            </w:tcBorders>
          </w:tcPr>
          <w:p w14:paraId="30BF3794" w14:textId="77777777" w:rsidR="0087017F" w:rsidRPr="005F15F5" w:rsidRDefault="0087017F" w:rsidP="0087017F">
            <w:pPr>
              <w:spacing w:after="0" w:line="240" w:lineRule="auto"/>
              <w:jc w:val="center"/>
              <w:rPr>
                <w:rFonts w:ascii="Times New Roman" w:eastAsia="Times New Roman" w:hAnsi="Times New Roman" w:cs="Times New Roman"/>
                <w:sz w:val="24"/>
                <w:szCs w:val="24"/>
              </w:rPr>
            </w:pPr>
          </w:p>
        </w:tc>
      </w:tr>
      <w:tr w:rsidR="0087017F" w:rsidRPr="005F15F5" w14:paraId="1FD7A0E8" w14:textId="77777777" w:rsidTr="00EA5CDB">
        <w:tc>
          <w:tcPr>
            <w:tcW w:w="342" w:type="pct"/>
            <w:tcBorders>
              <w:top w:val="single" w:sz="4" w:space="0" w:color="auto"/>
              <w:left w:val="single" w:sz="4" w:space="0" w:color="auto"/>
              <w:bottom w:val="single" w:sz="4" w:space="0" w:color="auto"/>
              <w:right w:val="single" w:sz="4" w:space="0" w:color="auto"/>
            </w:tcBorders>
          </w:tcPr>
          <w:p w14:paraId="25907B61" w14:textId="77777777" w:rsidR="0087017F" w:rsidRPr="005F15F5"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tcPr>
          <w:p w14:paraId="32D9F29C"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Parametrai fiksuojami  realiu laiku</w:t>
            </w:r>
          </w:p>
        </w:tc>
        <w:tc>
          <w:tcPr>
            <w:tcW w:w="2520" w:type="pct"/>
            <w:tcBorders>
              <w:top w:val="single" w:sz="4" w:space="0" w:color="auto"/>
              <w:left w:val="single" w:sz="4" w:space="0" w:color="auto"/>
              <w:bottom w:val="single" w:sz="4" w:space="0" w:color="auto"/>
              <w:right w:val="single" w:sz="4" w:space="0" w:color="auto"/>
            </w:tcBorders>
            <w:vAlign w:val="center"/>
          </w:tcPr>
          <w:p w14:paraId="6E3D1140"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 xml:space="preserve">Laikas, greitis, judėjimo kryptis, GPS koordinatės, degimo  būsena ir jos trukmė, </w:t>
            </w:r>
            <w:proofErr w:type="spellStart"/>
            <w:r w:rsidRPr="005F15F5">
              <w:rPr>
                <w:rFonts w:ascii="Times New Roman" w:eastAsia="Times New Roman" w:hAnsi="Times New Roman" w:cs="Times New Roman"/>
                <w:bCs/>
                <w:sz w:val="24"/>
                <w:szCs w:val="24"/>
                <w:lang w:eastAsia="en-US"/>
              </w:rPr>
              <w:t>odometro</w:t>
            </w:r>
            <w:proofErr w:type="spellEnd"/>
            <w:r w:rsidRPr="005F15F5">
              <w:rPr>
                <w:rFonts w:ascii="Times New Roman" w:eastAsia="Times New Roman" w:hAnsi="Times New Roman" w:cs="Times New Roman"/>
                <w:bCs/>
                <w:sz w:val="24"/>
                <w:szCs w:val="24"/>
                <w:lang w:eastAsia="en-US"/>
              </w:rPr>
              <w:t xml:space="preserve"> parodymai, kuro kiekis bake, vairuotojo autentifikacijos  duomenys, švyturėlių būsena.</w:t>
            </w:r>
          </w:p>
        </w:tc>
        <w:tc>
          <w:tcPr>
            <w:tcW w:w="1281" w:type="pct"/>
            <w:tcBorders>
              <w:top w:val="single" w:sz="4" w:space="0" w:color="auto"/>
              <w:left w:val="single" w:sz="4" w:space="0" w:color="auto"/>
              <w:bottom w:val="single" w:sz="4" w:space="0" w:color="auto"/>
              <w:right w:val="single" w:sz="4" w:space="0" w:color="auto"/>
            </w:tcBorders>
          </w:tcPr>
          <w:p w14:paraId="37CBC880" w14:textId="77777777" w:rsidR="0087017F" w:rsidRPr="005F15F5"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5F15F5" w14:paraId="6D6242D2" w14:textId="77777777" w:rsidTr="00EA5CDB">
        <w:tc>
          <w:tcPr>
            <w:tcW w:w="342" w:type="pct"/>
            <w:tcBorders>
              <w:top w:val="single" w:sz="4" w:space="0" w:color="auto"/>
              <w:left w:val="single" w:sz="4" w:space="0" w:color="auto"/>
              <w:bottom w:val="single" w:sz="4" w:space="0" w:color="auto"/>
              <w:right w:val="single" w:sz="4" w:space="0" w:color="auto"/>
            </w:tcBorders>
          </w:tcPr>
          <w:p w14:paraId="2E44A5EB" w14:textId="77777777" w:rsidR="0087017F" w:rsidRPr="005F15F5"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1A9E06B5"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Atminties talpa</w:t>
            </w:r>
          </w:p>
        </w:tc>
        <w:tc>
          <w:tcPr>
            <w:tcW w:w="2520" w:type="pct"/>
            <w:tcBorders>
              <w:top w:val="single" w:sz="4" w:space="0" w:color="auto"/>
              <w:left w:val="single" w:sz="4" w:space="0" w:color="auto"/>
              <w:bottom w:val="single" w:sz="4" w:space="0" w:color="auto"/>
              <w:right w:val="single" w:sz="4" w:space="0" w:color="auto"/>
            </w:tcBorders>
            <w:hideMark/>
          </w:tcPr>
          <w:p w14:paraId="3B741B88"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Nemažiau, kaip 4 Mb</w:t>
            </w:r>
          </w:p>
        </w:tc>
        <w:tc>
          <w:tcPr>
            <w:tcW w:w="1281" w:type="pct"/>
            <w:tcBorders>
              <w:top w:val="single" w:sz="4" w:space="0" w:color="auto"/>
              <w:left w:val="single" w:sz="4" w:space="0" w:color="auto"/>
              <w:bottom w:val="single" w:sz="4" w:space="0" w:color="auto"/>
              <w:right w:val="single" w:sz="4" w:space="0" w:color="auto"/>
            </w:tcBorders>
          </w:tcPr>
          <w:p w14:paraId="7050F8B6" w14:textId="77777777" w:rsidR="0087017F" w:rsidRPr="005F15F5"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5F15F5" w14:paraId="73664E58" w14:textId="77777777" w:rsidTr="00EA5CDB">
        <w:tc>
          <w:tcPr>
            <w:tcW w:w="342" w:type="pct"/>
            <w:tcBorders>
              <w:top w:val="single" w:sz="4" w:space="0" w:color="auto"/>
              <w:left w:val="single" w:sz="4" w:space="0" w:color="auto"/>
              <w:bottom w:val="single" w:sz="4" w:space="0" w:color="auto"/>
              <w:right w:val="single" w:sz="4" w:space="0" w:color="auto"/>
            </w:tcBorders>
          </w:tcPr>
          <w:p w14:paraId="6DAA50EC" w14:textId="77777777" w:rsidR="0087017F" w:rsidRPr="005F15F5"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39EF5775"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Priedai</w:t>
            </w:r>
          </w:p>
        </w:tc>
        <w:tc>
          <w:tcPr>
            <w:tcW w:w="2520" w:type="pct"/>
            <w:tcBorders>
              <w:top w:val="single" w:sz="4" w:space="0" w:color="auto"/>
              <w:left w:val="single" w:sz="4" w:space="0" w:color="auto"/>
              <w:bottom w:val="single" w:sz="4" w:space="0" w:color="auto"/>
              <w:right w:val="single" w:sz="4" w:space="0" w:color="auto"/>
            </w:tcBorders>
            <w:hideMark/>
          </w:tcPr>
          <w:p w14:paraId="2DFB08BC"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Visi priedai, reikalingi techninei ir programinei įrangai funkcionuoti. (Pvz. antenos, akumuliatoriai, laikikliai, laidai ir t.t.)</w:t>
            </w:r>
          </w:p>
        </w:tc>
        <w:tc>
          <w:tcPr>
            <w:tcW w:w="1281" w:type="pct"/>
            <w:tcBorders>
              <w:top w:val="single" w:sz="4" w:space="0" w:color="auto"/>
              <w:left w:val="single" w:sz="4" w:space="0" w:color="auto"/>
              <w:bottom w:val="single" w:sz="4" w:space="0" w:color="auto"/>
              <w:right w:val="single" w:sz="4" w:space="0" w:color="auto"/>
            </w:tcBorders>
          </w:tcPr>
          <w:p w14:paraId="128AD6FC" w14:textId="77777777" w:rsidR="0087017F" w:rsidRPr="005F15F5"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5F15F5" w14:paraId="6903C9EF" w14:textId="77777777" w:rsidTr="00EA5CDB">
        <w:tc>
          <w:tcPr>
            <w:tcW w:w="342" w:type="pct"/>
            <w:tcBorders>
              <w:top w:val="single" w:sz="4" w:space="0" w:color="auto"/>
              <w:left w:val="single" w:sz="4" w:space="0" w:color="auto"/>
              <w:bottom w:val="single" w:sz="4" w:space="0" w:color="auto"/>
              <w:right w:val="single" w:sz="4" w:space="0" w:color="auto"/>
            </w:tcBorders>
          </w:tcPr>
          <w:p w14:paraId="36D88D24" w14:textId="77777777" w:rsidR="0087017F" w:rsidRPr="005F15F5"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2CAB6BA1"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Suderinamumas</w:t>
            </w:r>
          </w:p>
        </w:tc>
        <w:tc>
          <w:tcPr>
            <w:tcW w:w="2520" w:type="pct"/>
            <w:tcBorders>
              <w:top w:val="single" w:sz="4" w:space="0" w:color="auto"/>
              <w:left w:val="single" w:sz="4" w:space="0" w:color="auto"/>
              <w:bottom w:val="single" w:sz="4" w:space="0" w:color="auto"/>
              <w:right w:val="single" w:sz="4" w:space="0" w:color="auto"/>
            </w:tcBorders>
            <w:hideMark/>
          </w:tcPr>
          <w:p w14:paraId="474CD941"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Techninė įranga turi būti pilnai suderinta su VPVS (Vieningų pajėgų valdymo sistema) ir programine įranga, naudojama LR Policijos departamento serveryje.</w:t>
            </w:r>
          </w:p>
        </w:tc>
        <w:tc>
          <w:tcPr>
            <w:tcW w:w="1281" w:type="pct"/>
            <w:tcBorders>
              <w:top w:val="single" w:sz="4" w:space="0" w:color="auto"/>
              <w:left w:val="single" w:sz="4" w:space="0" w:color="auto"/>
              <w:bottom w:val="single" w:sz="4" w:space="0" w:color="auto"/>
              <w:right w:val="single" w:sz="4" w:space="0" w:color="auto"/>
            </w:tcBorders>
          </w:tcPr>
          <w:p w14:paraId="6A375D51" w14:textId="77777777" w:rsidR="0087017F" w:rsidRPr="005F15F5"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5F15F5" w14:paraId="2CDBD659" w14:textId="77777777" w:rsidTr="00EA5CDB">
        <w:tc>
          <w:tcPr>
            <w:tcW w:w="342" w:type="pct"/>
            <w:tcBorders>
              <w:top w:val="single" w:sz="4" w:space="0" w:color="auto"/>
              <w:left w:val="single" w:sz="4" w:space="0" w:color="auto"/>
              <w:bottom w:val="single" w:sz="4" w:space="0" w:color="auto"/>
              <w:right w:val="single" w:sz="4" w:space="0" w:color="auto"/>
            </w:tcBorders>
          </w:tcPr>
          <w:p w14:paraId="5166CA0A" w14:textId="77777777" w:rsidR="0087017F" w:rsidRPr="005F15F5"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6F61B0E8"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Atitikimas Europos Sąjungos direktyvoms</w:t>
            </w:r>
          </w:p>
        </w:tc>
        <w:tc>
          <w:tcPr>
            <w:tcW w:w="2520" w:type="pct"/>
            <w:tcBorders>
              <w:top w:val="single" w:sz="4" w:space="0" w:color="auto"/>
              <w:left w:val="single" w:sz="4" w:space="0" w:color="auto"/>
              <w:bottom w:val="single" w:sz="4" w:space="0" w:color="auto"/>
              <w:right w:val="single" w:sz="4" w:space="0" w:color="auto"/>
            </w:tcBorders>
            <w:hideMark/>
          </w:tcPr>
          <w:p w14:paraId="11CC94DE" w14:textId="77777777" w:rsidR="0087017F" w:rsidRPr="005F15F5" w:rsidRDefault="0087017F" w:rsidP="0087017F">
            <w:pPr>
              <w:spacing w:after="0" w:line="240" w:lineRule="auto"/>
              <w:jc w:val="both"/>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Atitikimas Europos Sąjungos direktyvai 2006/28/EC („e-mark“ ženklas) arba lygiavertis.</w:t>
            </w:r>
          </w:p>
          <w:p w14:paraId="7077C15E"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Atitikimas Europos Sąjungos direktyvai 1999/05/EC („CE“ ženklas) arba lygiavertis.</w:t>
            </w:r>
          </w:p>
        </w:tc>
        <w:tc>
          <w:tcPr>
            <w:tcW w:w="1281" w:type="pct"/>
            <w:tcBorders>
              <w:top w:val="single" w:sz="4" w:space="0" w:color="auto"/>
              <w:left w:val="single" w:sz="4" w:space="0" w:color="auto"/>
              <w:bottom w:val="single" w:sz="4" w:space="0" w:color="auto"/>
              <w:right w:val="single" w:sz="4" w:space="0" w:color="auto"/>
            </w:tcBorders>
          </w:tcPr>
          <w:p w14:paraId="3D42203F" w14:textId="77777777" w:rsidR="0087017F" w:rsidRPr="005F15F5"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5F15F5" w14:paraId="3D19DBA7" w14:textId="77777777" w:rsidTr="00EA5CDB">
        <w:tc>
          <w:tcPr>
            <w:tcW w:w="342" w:type="pct"/>
            <w:tcBorders>
              <w:top w:val="single" w:sz="4" w:space="0" w:color="auto"/>
              <w:left w:val="single" w:sz="4" w:space="0" w:color="auto"/>
              <w:bottom w:val="single" w:sz="4" w:space="0" w:color="auto"/>
              <w:right w:val="single" w:sz="4" w:space="0" w:color="auto"/>
            </w:tcBorders>
          </w:tcPr>
          <w:p w14:paraId="08BAD66C" w14:textId="77777777" w:rsidR="0087017F" w:rsidRPr="005F15F5"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02C0A8A8"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Gamintojo kokybės sertifikatas</w:t>
            </w:r>
          </w:p>
        </w:tc>
        <w:tc>
          <w:tcPr>
            <w:tcW w:w="2520" w:type="pct"/>
            <w:tcBorders>
              <w:top w:val="single" w:sz="4" w:space="0" w:color="auto"/>
              <w:left w:val="single" w:sz="4" w:space="0" w:color="auto"/>
              <w:bottom w:val="single" w:sz="4" w:space="0" w:color="auto"/>
              <w:right w:val="single" w:sz="4" w:space="0" w:color="auto"/>
            </w:tcBorders>
            <w:hideMark/>
          </w:tcPr>
          <w:p w14:paraId="3412EA15"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ISO9001 arba lygiavertis</w:t>
            </w:r>
          </w:p>
        </w:tc>
        <w:tc>
          <w:tcPr>
            <w:tcW w:w="1281" w:type="pct"/>
            <w:tcBorders>
              <w:top w:val="single" w:sz="4" w:space="0" w:color="auto"/>
              <w:left w:val="single" w:sz="4" w:space="0" w:color="auto"/>
              <w:bottom w:val="single" w:sz="4" w:space="0" w:color="auto"/>
              <w:right w:val="single" w:sz="4" w:space="0" w:color="auto"/>
            </w:tcBorders>
          </w:tcPr>
          <w:p w14:paraId="54AAF22F" w14:textId="77777777" w:rsidR="0087017F" w:rsidRPr="005F15F5"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5F15F5" w14:paraId="0328C9BD" w14:textId="77777777" w:rsidTr="00EA5CDB">
        <w:tc>
          <w:tcPr>
            <w:tcW w:w="342" w:type="pct"/>
            <w:tcBorders>
              <w:top w:val="single" w:sz="4" w:space="0" w:color="auto"/>
              <w:left w:val="single" w:sz="4" w:space="0" w:color="auto"/>
              <w:bottom w:val="single" w:sz="4" w:space="0" w:color="auto"/>
              <w:right w:val="single" w:sz="4" w:space="0" w:color="auto"/>
            </w:tcBorders>
          </w:tcPr>
          <w:p w14:paraId="240C62B2" w14:textId="77777777" w:rsidR="0087017F" w:rsidRPr="005F15F5"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0A331604"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Garantija</w:t>
            </w:r>
          </w:p>
        </w:tc>
        <w:tc>
          <w:tcPr>
            <w:tcW w:w="2520" w:type="pct"/>
            <w:tcBorders>
              <w:top w:val="single" w:sz="4" w:space="0" w:color="auto"/>
              <w:left w:val="single" w:sz="4" w:space="0" w:color="auto"/>
              <w:bottom w:val="single" w:sz="4" w:space="0" w:color="auto"/>
              <w:right w:val="single" w:sz="4" w:space="0" w:color="auto"/>
            </w:tcBorders>
            <w:hideMark/>
          </w:tcPr>
          <w:p w14:paraId="64E058A4" w14:textId="77777777" w:rsidR="0087017F" w:rsidRPr="005F15F5" w:rsidRDefault="0087017F" w:rsidP="0087017F">
            <w:pPr>
              <w:spacing w:after="0" w:line="240" w:lineRule="auto"/>
              <w:rPr>
                <w:rFonts w:ascii="Times New Roman" w:eastAsia="Times New Roman" w:hAnsi="Times New Roman" w:cs="Times New Roman"/>
                <w:bCs/>
                <w:sz w:val="24"/>
                <w:szCs w:val="24"/>
                <w:lang w:eastAsia="en-US"/>
              </w:rPr>
            </w:pPr>
            <w:r w:rsidRPr="005F15F5">
              <w:rPr>
                <w:rFonts w:ascii="Times New Roman" w:eastAsia="Times New Roman" w:hAnsi="Times New Roman" w:cs="Times New Roman"/>
                <w:bCs/>
                <w:sz w:val="24"/>
                <w:szCs w:val="24"/>
                <w:lang w:eastAsia="en-US"/>
              </w:rPr>
              <w:t>Ne mažiau kaip 24 mėn.</w:t>
            </w:r>
          </w:p>
        </w:tc>
        <w:tc>
          <w:tcPr>
            <w:tcW w:w="1281" w:type="pct"/>
            <w:tcBorders>
              <w:top w:val="single" w:sz="4" w:space="0" w:color="auto"/>
              <w:left w:val="single" w:sz="4" w:space="0" w:color="auto"/>
              <w:bottom w:val="single" w:sz="4" w:space="0" w:color="auto"/>
              <w:right w:val="single" w:sz="4" w:space="0" w:color="auto"/>
            </w:tcBorders>
          </w:tcPr>
          <w:p w14:paraId="0DB56678" w14:textId="77777777" w:rsidR="0087017F" w:rsidRPr="005F15F5" w:rsidRDefault="0087017F" w:rsidP="0087017F">
            <w:pPr>
              <w:spacing w:after="0" w:line="240" w:lineRule="auto"/>
              <w:jc w:val="center"/>
              <w:rPr>
                <w:rFonts w:ascii="Times New Roman" w:eastAsia="Times New Roman" w:hAnsi="Times New Roman" w:cs="Times New Roman"/>
                <w:bCs/>
                <w:sz w:val="24"/>
                <w:szCs w:val="24"/>
                <w:lang w:eastAsia="en-US"/>
              </w:rPr>
            </w:pPr>
          </w:p>
        </w:tc>
      </w:tr>
    </w:tbl>
    <w:p w14:paraId="101B0C88" w14:textId="77777777" w:rsidR="00AB5755" w:rsidRDefault="00AB5755" w:rsidP="00AB5755">
      <w:pPr>
        <w:jc w:val="center"/>
        <w:rPr>
          <w:rFonts w:ascii="Times New Roman" w:hAnsi="Times New Roman" w:cs="Times New Roman"/>
          <w:b/>
          <w:sz w:val="22"/>
          <w:szCs w:val="22"/>
        </w:rPr>
      </w:pPr>
    </w:p>
    <w:p w14:paraId="52A2B625" w14:textId="77777777" w:rsidR="00DE35DC" w:rsidRDefault="00DE35DC" w:rsidP="00AB5755">
      <w:pPr>
        <w:jc w:val="center"/>
        <w:rPr>
          <w:rFonts w:ascii="Times New Roman" w:hAnsi="Times New Roman" w:cs="Times New Roman"/>
          <w:b/>
          <w:sz w:val="22"/>
          <w:szCs w:val="22"/>
        </w:rPr>
      </w:pPr>
    </w:p>
    <w:p w14:paraId="7AF6CF64" w14:textId="77777777" w:rsidR="00DE35DC" w:rsidRPr="005F15F5" w:rsidRDefault="00DE35DC" w:rsidP="00AB5755">
      <w:pPr>
        <w:jc w:val="center"/>
        <w:rPr>
          <w:rFonts w:ascii="Times New Roman" w:hAnsi="Times New Roman" w:cs="Times New Roman"/>
          <w:b/>
          <w:sz w:val="22"/>
          <w:szCs w:val="22"/>
        </w:rPr>
      </w:pPr>
    </w:p>
    <w:p w14:paraId="2E6367D2" w14:textId="77777777" w:rsidR="00B12D68" w:rsidRPr="00D23F76" w:rsidRDefault="00B12D68" w:rsidP="00B12D68">
      <w:pPr>
        <w:spacing w:after="0" w:line="240" w:lineRule="auto"/>
        <w:jc w:val="center"/>
        <w:rPr>
          <w:rFonts w:ascii="Times New Roman" w:eastAsia="Times New Roman" w:hAnsi="Times New Roman" w:cs="Times New Roman"/>
          <w:b/>
          <w:sz w:val="24"/>
          <w:szCs w:val="24"/>
        </w:rPr>
      </w:pPr>
      <w:r w:rsidRPr="00D23F76">
        <w:rPr>
          <w:rFonts w:ascii="Times New Roman" w:eastAsia="Times New Roman" w:hAnsi="Times New Roman" w:cs="Times New Roman"/>
          <w:b/>
          <w:sz w:val="24"/>
          <w:szCs w:val="24"/>
        </w:rPr>
        <w:t xml:space="preserve">ELEKTRINĖS GERVĖS TECHNINĖ SPECIFIKACIJA </w:t>
      </w:r>
    </w:p>
    <w:p w14:paraId="3692AC58" w14:textId="77777777" w:rsidR="00B12D68" w:rsidRPr="00D23F76" w:rsidRDefault="00B12D68" w:rsidP="00B12D68">
      <w:pPr>
        <w:spacing w:after="0" w:line="240" w:lineRule="auto"/>
        <w:jc w:val="center"/>
        <w:rPr>
          <w:rFonts w:ascii="Times New Roman" w:eastAsia="Calibri" w:hAnsi="Times New Roman" w:cs="Times New Roman"/>
          <w:sz w:val="24"/>
          <w:szCs w:val="24"/>
          <w:u w:val="single"/>
        </w:rPr>
      </w:pPr>
    </w:p>
    <w:tbl>
      <w:tblPr>
        <w:tblW w:w="494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578"/>
        <w:gridCol w:w="4899"/>
        <w:gridCol w:w="2311"/>
      </w:tblGrid>
      <w:tr w:rsidR="00B12D68" w:rsidRPr="00D23F76" w14:paraId="15CF2DDF" w14:textId="77777777" w:rsidTr="00B12D68">
        <w:tc>
          <w:tcPr>
            <w:tcW w:w="388" w:type="pct"/>
            <w:tcBorders>
              <w:top w:val="single" w:sz="4" w:space="0" w:color="auto"/>
              <w:left w:val="single" w:sz="4" w:space="0" w:color="auto"/>
              <w:bottom w:val="single" w:sz="4" w:space="0" w:color="auto"/>
              <w:right w:val="single" w:sz="4" w:space="0" w:color="auto"/>
            </w:tcBorders>
            <w:vAlign w:val="center"/>
            <w:hideMark/>
          </w:tcPr>
          <w:p w14:paraId="33EA89A1" w14:textId="77777777" w:rsidR="00B12D68" w:rsidRPr="00D23F76" w:rsidRDefault="00B12D68" w:rsidP="00305BE9">
            <w:pPr>
              <w:spacing w:after="0" w:line="240" w:lineRule="auto"/>
              <w:jc w:val="center"/>
              <w:rPr>
                <w:rFonts w:ascii="Times New Roman" w:eastAsia="Times New Roman" w:hAnsi="Times New Roman" w:cs="Times New Roman"/>
                <w:bCs/>
                <w:sz w:val="24"/>
                <w:szCs w:val="24"/>
              </w:rPr>
            </w:pPr>
            <w:r w:rsidRPr="00D23F76">
              <w:rPr>
                <w:rFonts w:ascii="Times New Roman" w:eastAsia="Times New Roman" w:hAnsi="Times New Roman" w:cs="Times New Roman"/>
                <w:b/>
                <w:bCs/>
                <w:sz w:val="24"/>
                <w:szCs w:val="24"/>
              </w:rPr>
              <w:lastRenderedPageBreak/>
              <w:t>Eil. Nr</w:t>
            </w:r>
            <w:r w:rsidRPr="00D23F76">
              <w:rPr>
                <w:rFonts w:ascii="Times New Roman" w:eastAsia="Times New Roman" w:hAnsi="Times New Roman" w:cs="Times New Roman"/>
                <w:bCs/>
                <w:sz w:val="24"/>
                <w:szCs w:val="24"/>
              </w:rPr>
              <w:t>.</w:t>
            </w:r>
          </w:p>
        </w:tc>
        <w:tc>
          <w:tcPr>
            <w:tcW w:w="828" w:type="pct"/>
            <w:tcBorders>
              <w:top w:val="single" w:sz="4" w:space="0" w:color="auto"/>
              <w:left w:val="single" w:sz="4" w:space="0" w:color="auto"/>
              <w:bottom w:val="single" w:sz="4" w:space="0" w:color="auto"/>
              <w:right w:val="single" w:sz="4" w:space="0" w:color="auto"/>
            </w:tcBorders>
            <w:vAlign w:val="center"/>
            <w:hideMark/>
          </w:tcPr>
          <w:p w14:paraId="47AEC146" w14:textId="77777777" w:rsidR="00B12D68" w:rsidRPr="00D23F76" w:rsidRDefault="00B12D68" w:rsidP="00305BE9">
            <w:pPr>
              <w:spacing w:after="0" w:line="240" w:lineRule="auto"/>
              <w:jc w:val="center"/>
              <w:rPr>
                <w:rFonts w:ascii="Times New Roman" w:eastAsia="Times New Roman" w:hAnsi="Times New Roman" w:cs="Times New Roman"/>
                <w:b/>
                <w:bCs/>
                <w:sz w:val="24"/>
                <w:szCs w:val="24"/>
              </w:rPr>
            </w:pPr>
            <w:r w:rsidRPr="00D23F76">
              <w:rPr>
                <w:rFonts w:ascii="Times New Roman" w:eastAsia="Times New Roman" w:hAnsi="Times New Roman" w:cs="Times New Roman"/>
                <w:b/>
                <w:bCs/>
                <w:sz w:val="24"/>
                <w:szCs w:val="24"/>
              </w:rPr>
              <w:t>Parametras</w:t>
            </w:r>
          </w:p>
        </w:tc>
        <w:tc>
          <w:tcPr>
            <w:tcW w:w="2571" w:type="pct"/>
            <w:tcBorders>
              <w:top w:val="single" w:sz="4" w:space="0" w:color="auto"/>
              <w:left w:val="single" w:sz="4" w:space="0" w:color="auto"/>
              <w:bottom w:val="single" w:sz="4" w:space="0" w:color="auto"/>
              <w:right w:val="single" w:sz="4" w:space="0" w:color="auto"/>
            </w:tcBorders>
            <w:vAlign w:val="center"/>
            <w:hideMark/>
          </w:tcPr>
          <w:p w14:paraId="163987D4" w14:textId="77777777" w:rsidR="00B12D68" w:rsidRPr="00D23F76" w:rsidRDefault="00B12D68" w:rsidP="00305BE9">
            <w:pPr>
              <w:spacing w:after="0" w:line="240" w:lineRule="auto"/>
              <w:jc w:val="center"/>
              <w:rPr>
                <w:rFonts w:ascii="Times New Roman" w:eastAsia="Times New Roman" w:hAnsi="Times New Roman" w:cs="Times New Roman"/>
                <w:b/>
                <w:bCs/>
                <w:sz w:val="24"/>
                <w:szCs w:val="24"/>
              </w:rPr>
            </w:pPr>
            <w:r w:rsidRPr="00D23F76">
              <w:rPr>
                <w:rFonts w:ascii="Times New Roman" w:eastAsia="Times New Roman" w:hAnsi="Times New Roman" w:cs="Times New Roman"/>
                <w:b/>
                <w:bCs/>
                <w:sz w:val="24"/>
                <w:szCs w:val="24"/>
              </w:rPr>
              <w:t>Reikalaujama minimali reikšmė</w:t>
            </w:r>
          </w:p>
        </w:tc>
        <w:tc>
          <w:tcPr>
            <w:tcW w:w="1213" w:type="pct"/>
          </w:tcPr>
          <w:p w14:paraId="381C8AFC" w14:textId="77777777" w:rsidR="00B12D68" w:rsidRPr="00D23F76" w:rsidRDefault="00B12D68" w:rsidP="00305BE9">
            <w:pPr>
              <w:spacing w:after="0" w:line="240" w:lineRule="auto"/>
              <w:jc w:val="both"/>
              <w:rPr>
                <w:rFonts w:ascii="Times New Roman" w:eastAsia="Times New Roman" w:hAnsi="Times New Roman" w:cs="Times New Roman"/>
                <w:b/>
                <w:sz w:val="24"/>
                <w:szCs w:val="24"/>
              </w:rPr>
            </w:pPr>
            <w:r w:rsidRPr="00D23F76">
              <w:rPr>
                <w:rFonts w:ascii="Times New Roman" w:eastAsia="Times New Roman" w:hAnsi="Times New Roman" w:cs="Times New Roman"/>
                <w:b/>
                <w:sz w:val="24"/>
                <w:szCs w:val="24"/>
              </w:rPr>
              <w:t>Tiekėjo siūloma</w:t>
            </w:r>
          </w:p>
          <w:p w14:paraId="3A0CBD83" w14:textId="77777777" w:rsidR="00B12D68" w:rsidRPr="00D23F76" w:rsidRDefault="00B12D68" w:rsidP="00305BE9">
            <w:pPr>
              <w:spacing w:after="0" w:line="240" w:lineRule="auto"/>
              <w:jc w:val="both"/>
              <w:rPr>
                <w:rFonts w:ascii="Times New Roman" w:eastAsia="Times New Roman" w:hAnsi="Times New Roman" w:cs="Times New Roman"/>
                <w:b/>
                <w:sz w:val="24"/>
                <w:szCs w:val="24"/>
              </w:rPr>
            </w:pPr>
            <w:r w:rsidRPr="00D23F76">
              <w:rPr>
                <w:rFonts w:ascii="Times New Roman" w:eastAsia="Times New Roman" w:hAnsi="Times New Roman" w:cs="Times New Roman"/>
                <w:b/>
                <w:sz w:val="24"/>
                <w:szCs w:val="24"/>
              </w:rPr>
              <w:t xml:space="preserve">(Tiekėjas turi įrašyti kur reikia  reikšmę arba trumpą aprašymą, patvirtinantį atitikimą techniniam reikalavimui (įrašai „Taip“, „Atitinka“, „Tenkina“, „+“, „&lt;... yra ne mažesnis kaip ...&gt;“, „&lt;... bus ne didesnis kaip ...&gt;“ ar  pan., negalimi) </w:t>
            </w:r>
          </w:p>
        </w:tc>
      </w:tr>
      <w:tr w:rsidR="00B12D68" w:rsidRPr="00D23F76" w14:paraId="000024CC" w14:textId="77777777" w:rsidTr="00B12D68">
        <w:tc>
          <w:tcPr>
            <w:tcW w:w="388" w:type="pct"/>
            <w:tcBorders>
              <w:top w:val="single" w:sz="4" w:space="0" w:color="auto"/>
              <w:left w:val="single" w:sz="4" w:space="0" w:color="auto"/>
              <w:bottom w:val="single" w:sz="4" w:space="0" w:color="auto"/>
              <w:right w:val="single" w:sz="4" w:space="0" w:color="auto"/>
            </w:tcBorders>
          </w:tcPr>
          <w:p w14:paraId="481F9156" w14:textId="77777777" w:rsidR="00B12D68" w:rsidRPr="00D23F76" w:rsidRDefault="00B12D68" w:rsidP="00B12D68">
            <w:pPr>
              <w:widowControl w:val="0"/>
              <w:numPr>
                <w:ilvl w:val="0"/>
                <w:numId w:val="6"/>
              </w:numPr>
              <w:autoSpaceDE w:val="0"/>
              <w:autoSpaceDN w:val="0"/>
              <w:adjustRightInd w:val="0"/>
              <w:spacing w:after="200" w:line="240" w:lineRule="auto"/>
              <w:rPr>
                <w:rFonts w:ascii="Times New Roman" w:eastAsia="Times New Roman" w:hAnsi="Times New Roman" w:cs="Times New Roman"/>
                <w:bCs/>
                <w:sz w:val="24"/>
                <w:szCs w:val="24"/>
              </w:rPr>
            </w:pPr>
          </w:p>
        </w:tc>
        <w:tc>
          <w:tcPr>
            <w:tcW w:w="828" w:type="pct"/>
            <w:tcBorders>
              <w:top w:val="single" w:sz="4" w:space="0" w:color="auto"/>
              <w:left w:val="single" w:sz="4" w:space="0" w:color="auto"/>
              <w:bottom w:val="single" w:sz="4" w:space="0" w:color="auto"/>
              <w:right w:val="single" w:sz="4" w:space="0" w:color="auto"/>
            </w:tcBorders>
            <w:hideMark/>
          </w:tcPr>
          <w:p w14:paraId="7E177B76" w14:textId="77777777" w:rsidR="00B12D68" w:rsidRPr="00D23F76" w:rsidRDefault="00B12D68" w:rsidP="00305BE9">
            <w:pPr>
              <w:spacing w:after="0" w:line="240" w:lineRule="auto"/>
              <w:rPr>
                <w:rFonts w:ascii="Times New Roman" w:eastAsia="Times New Roman" w:hAnsi="Times New Roman" w:cs="Times New Roman"/>
                <w:bCs/>
                <w:sz w:val="24"/>
                <w:szCs w:val="24"/>
              </w:rPr>
            </w:pPr>
            <w:r w:rsidRPr="00D23F76">
              <w:rPr>
                <w:rFonts w:ascii="Times New Roman" w:eastAsia="Times New Roman" w:hAnsi="Times New Roman" w:cs="Times New Roman"/>
                <w:bCs/>
                <w:sz w:val="24"/>
                <w:szCs w:val="24"/>
              </w:rPr>
              <w:t>Modelis, modifikacija</w:t>
            </w:r>
          </w:p>
        </w:tc>
        <w:tc>
          <w:tcPr>
            <w:tcW w:w="2571" w:type="pct"/>
            <w:tcBorders>
              <w:top w:val="single" w:sz="4" w:space="0" w:color="auto"/>
              <w:left w:val="single" w:sz="4" w:space="0" w:color="auto"/>
              <w:bottom w:val="single" w:sz="4" w:space="0" w:color="auto"/>
              <w:right w:val="single" w:sz="4" w:space="0" w:color="auto"/>
            </w:tcBorders>
            <w:hideMark/>
          </w:tcPr>
          <w:p w14:paraId="65E85B4C" w14:textId="77777777" w:rsidR="00B12D68" w:rsidRPr="00D23F76" w:rsidRDefault="00B12D68" w:rsidP="00305BE9">
            <w:pPr>
              <w:spacing w:after="0" w:line="240" w:lineRule="auto"/>
              <w:rPr>
                <w:rFonts w:ascii="Times New Roman" w:eastAsia="Times New Roman" w:hAnsi="Times New Roman" w:cs="Times New Roman"/>
                <w:bCs/>
                <w:sz w:val="24"/>
                <w:szCs w:val="24"/>
              </w:rPr>
            </w:pPr>
            <w:r w:rsidRPr="00D23F76">
              <w:rPr>
                <w:rFonts w:ascii="Times New Roman" w:eastAsia="Times New Roman" w:hAnsi="Times New Roman" w:cs="Times New Roman"/>
                <w:bCs/>
                <w:sz w:val="24"/>
                <w:szCs w:val="24"/>
              </w:rPr>
              <w:t>Turi būti nurodyta.</w:t>
            </w:r>
          </w:p>
        </w:tc>
        <w:tc>
          <w:tcPr>
            <w:tcW w:w="1213" w:type="pct"/>
            <w:tcBorders>
              <w:top w:val="single" w:sz="4" w:space="0" w:color="auto"/>
              <w:left w:val="single" w:sz="4" w:space="0" w:color="auto"/>
              <w:bottom w:val="single" w:sz="4" w:space="0" w:color="auto"/>
              <w:right w:val="single" w:sz="4" w:space="0" w:color="auto"/>
            </w:tcBorders>
          </w:tcPr>
          <w:p w14:paraId="1E034F26" w14:textId="77777777" w:rsidR="00B12D68" w:rsidRPr="00D23F76" w:rsidRDefault="00B12D68" w:rsidP="00305BE9">
            <w:pPr>
              <w:spacing w:after="0" w:line="240" w:lineRule="auto"/>
              <w:rPr>
                <w:rFonts w:ascii="Times New Roman" w:eastAsia="Times New Roman" w:hAnsi="Times New Roman" w:cs="Times New Roman"/>
                <w:bCs/>
                <w:sz w:val="24"/>
                <w:szCs w:val="24"/>
              </w:rPr>
            </w:pPr>
          </w:p>
        </w:tc>
      </w:tr>
      <w:tr w:rsidR="00B12D68" w:rsidRPr="00D23F76" w14:paraId="35891112" w14:textId="77777777" w:rsidTr="00B12D68">
        <w:tc>
          <w:tcPr>
            <w:tcW w:w="388" w:type="pct"/>
            <w:tcBorders>
              <w:top w:val="single" w:sz="4" w:space="0" w:color="auto"/>
              <w:left w:val="single" w:sz="4" w:space="0" w:color="auto"/>
              <w:bottom w:val="single" w:sz="4" w:space="0" w:color="auto"/>
              <w:right w:val="single" w:sz="4" w:space="0" w:color="auto"/>
            </w:tcBorders>
          </w:tcPr>
          <w:p w14:paraId="20905E3C" w14:textId="77777777" w:rsidR="00B12D68" w:rsidRPr="00D23F76" w:rsidRDefault="00B12D68" w:rsidP="00B12D68">
            <w:pPr>
              <w:widowControl w:val="0"/>
              <w:numPr>
                <w:ilvl w:val="0"/>
                <w:numId w:val="6"/>
              </w:numPr>
              <w:autoSpaceDE w:val="0"/>
              <w:autoSpaceDN w:val="0"/>
              <w:adjustRightInd w:val="0"/>
              <w:spacing w:after="200" w:line="240" w:lineRule="auto"/>
              <w:ind w:left="785"/>
              <w:rPr>
                <w:rFonts w:ascii="Times New Roman" w:eastAsia="Times New Roman" w:hAnsi="Times New Roman" w:cs="Times New Roman"/>
                <w:bCs/>
                <w:sz w:val="24"/>
                <w:szCs w:val="24"/>
              </w:rPr>
            </w:pPr>
          </w:p>
        </w:tc>
        <w:tc>
          <w:tcPr>
            <w:tcW w:w="828" w:type="pct"/>
            <w:tcBorders>
              <w:top w:val="single" w:sz="4" w:space="0" w:color="auto"/>
              <w:left w:val="single" w:sz="4" w:space="0" w:color="auto"/>
              <w:bottom w:val="single" w:sz="4" w:space="0" w:color="auto"/>
              <w:right w:val="single" w:sz="4" w:space="0" w:color="auto"/>
            </w:tcBorders>
            <w:hideMark/>
          </w:tcPr>
          <w:p w14:paraId="5D7BD925" w14:textId="77777777" w:rsidR="00B12D68" w:rsidRPr="00D23F76" w:rsidRDefault="00B12D68" w:rsidP="00305BE9">
            <w:pPr>
              <w:spacing w:after="0" w:line="240" w:lineRule="auto"/>
              <w:rPr>
                <w:rFonts w:ascii="Times New Roman" w:eastAsia="Times New Roman" w:hAnsi="Times New Roman" w:cs="Times New Roman"/>
                <w:bCs/>
                <w:sz w:val="24"/>
                <w:szCs w:val="24"/>
              </w:rPr>
            </w:pPr>
            <w:r w:rsidRPr="00D23F76">
              <w:rPr>
                <w:rFonts w:ascii="Times New Roman" w:eastAsia="Times New Roman" w:hAnsi="Times New Roman" w:cs="Times New Roman"/>
                <w:bCs/>
                <w:sz w:val="24"/>
                <w:szCs w:val="24"/>
              </w:rPr>
              <w:t>Tempimo galia (kg)</w:t>
            </w:r>
          </w:p>
        </w:tc>
        <w:tc>
          <w:tcPr>
            <w:tcW w:w="2571" w:type="pct"/>
            <w:tcBorders>
              <w:top w:val="single" w:sz="4" w:space="0" w:color="auto"/>
              <w:left w:val="single" w:sz="4" w:space="0" w:color="auto"/>
              <w:bottom w:val="single" w:sz="4" w:space="0" w:color="auto"/>
              <w:right w:val="single" w:sz="4" w:space="0" w:color="auto"/>
            </w:tcBorders>
          </w:tcPr>
          <w:p w14:paraId="734654A7" w14:textId="77777777" w:rsidR="00B12D68" w:rsidRPr="00D23F76" w:rsidRDefault="00B12D68" w:rsidP="00305BE9">
            <w:pPr>
              <w:spacing w:after="0" w:line="240" w:lineRule="auto"/>
              <w:rPr>
                <w:rFonts w:ascii="Times New Roman" w:eastAsia="Times New Roman" w:hAnsi="Times New Roman" w:cs="Times New Roman"/>
                <w:bCs/>
                <w:sz w:val="24"/>
                <w:szCs w:val="24"/>
              </w:rPr>
            </w:pPr>
            <w:r w:rsidRPr="00D23F76">
              <w:rPr>
                <w:rFonts w:ascii="Times New Roman" w:eastAsia="Times New Roman" w:hAnsi="Times New Roman" w:cs="Times New Roman"/>
                <w:bCs/>
                <w:sz w:val="24"/>
                <w:szCs w:val="24"/>
              </w:rPr>
              <w:t xml:space="preserve">Ne mažiau 4500 </w:t>
            </w:r>
          </w:p>
        </w:tc>
        <w:tc>
          <w:tcPr>
            <w:tcW w:w="1213" w:type="pct"/>
            <w:tcBorders>
              <w:top w:val="single" w:sz="4" w:space="0" w:color="auto"/>
              <w:left w:val="single" w:sz="4" w:space="0" w:color="auto"/>
              <w:bottom w:val="single" w:sz="4" w:space="0" w:color="auto"/>
              <w:right w:val="single" w:sz="4" w:space="0" w:color="auto"/>
            </w:tcBorders>
          </w:tcPr>
          <w:p w14:paraId="6C2A804E" w14:textId="77777777" w:rsidR="00B12D68" w:rsidRPr="00D23F76" w:rsidRDefault="00B12D68" w:rsidP="00305BE9">
            <w:pPr>
              <w:spacing w:after="0" w:line="240" w:lineRule="auto"/>
              <w:rPr>
                <w:rFonts w:ascii="Times New Roman" w:eastAsia="Times New Roman" w:hAnsi="Times New Roman" w:cs="Times New Roman"/>
                <w:bCs/>
                <w:sz w:val="24"/>
                <w:szCs w:val="24"/>
              </w:rPr>
            </w:pPr>
          </w:p>
        </w:tc>
      </w:tr>
      <w:tr w:rsidR="00B12D68" w:rsidRPr="00D23F76" w14:paraId="67B5E7D4" w14:textId="77777777" w:rsidTr="00B12D68">
        <w:tc>
          <w:tcPr>
            <w:tcW w:w="388" w:type="pct"/>
            <w:tcBorders>
              <w:top w:val="single" w:sz="4" w:space="0" w:color="auto"/>
              <w:left w:val="single" w:sz="4" w:space="0" w:color="auto"/>
              <w:bottom w:val="single" w:sz="4" w:space="0" w:color="auto"/>
              <w:right w:val="single" w:sz="4" w:space="0" w:color="auto"/>
            </w:tcBorders>
          </w:tcPr>
          <w:p w14:paraId="6660A632" w14:textId="77777777" w:rsidR="00B12D68" w:rsidRPr="00D23F76" w:rsidRDefault="00B12D68" w:rsidP="00B12D68">
            <w:pPr>
              <w:widowControl w:val="0"/>
              <w:numPr>
                <w:ilvl w:val="0"/>
                <w:numId w:val="6"/>
              </w:numPr>
              <w:autoSpaceDE w:val="0"/>
              <w:autoSpaceDN w:val="0"/>
              <w:adjustRightInd w:val="0"/>
              <w:spacing w:after="200" w:line="240" w:lineRule="auto"/>
              <w:ind w:left="785"/>
              <w:rPr>
                <w:rFonts w:ascii="Times New Roman" w:eastAsia="Times New Roman" w:hAnsi="Times New Roman" w:cs="Times New Roman"/>
                <w:bCs/>
                <w:sz w:val="24"/>
                <w:szCs w:val="24"/>
              </w:rPr>
            </w:pPr>
          </w:p>
        </w:tc>
        <w:tc>
          <w:tcPr>
            <w:tcW w:w="828" w:type="pct"/>
            <w:tcBorders>
              <w:top w:val="single" w:sz="4" w:space="0" w:color="auto"/>
              <w:left w:val="single" w:sz="4" w:space="0" w:color="auto"/>
              <w:bottom w:val="single" w:sz="4" w:space="0" w:color="auto"/>
              <w:right w:val="single" w:sz="4" w:space="0" w:color="auto"/>
            </w:tcBorders>
          </w:tcPr>
          <w:p w14:paraId="24D4B105" w14:textId="77777777" w:rsidR="00B12D68" w:rsidRPr="00D23F76" w:rsidRDefault="00B12D68" w:rsidP="00305BE9">
            <w:pPr>
              <w:spacing w:after="0" w:line="240" w:lineRule="auto"/>
              <w:rPr>
                <w:rFonts w:ascii="Times New Roman" w:eastAsia="Times New Roman" w:hAnsi="Times New Roman" w:cs="Times New Roman"/>
                <w:bCs/>
                <w:sz w:val="24"/>
                <w:szCs w:val="24"/>
              </w:rPr>
            </w:pPr>
            <w:r w:rsidRPr="00D23F76">
              <w:rPr>
                <w:rFonts w:ascii="Times New Roman" w:eastAsia="Times New Roman" w:hAnsi="Times New Roman" w:cs="Times New Roman"/>
                <w:bCs/>
                <w:sz w:val="24"/>
                <w:szCs w:val="24"/>
              </w:rPr>
              <w:t>Variklis</w:t>
            </w:r>
          </w:p>
          <w:p w14:paraId="0E97D307" w14:textId="77777777" w:rsidR="00B12D68" w:rsidRPr="00D23F76" w:rsidRDefault="00B12D68" w:rsidP="00305BE9">
            <w:pPr>
              <w:spacing w:after="0" w:line="240" w:lineRule="auto"/>
              <w:rPr>
                <w:rFonts w:ascii="Times New Roman" w:eastAsia="Times New Roman" w:hAnsi="Times New Roman" w:cs="Times New Roman"/>
                <w:bCs/>
                <w:sz w:val="24"/>
                <w:szCs w:val="24"/>
              </w:rPr>
            </w:pPr>
            <w:r w:rsidRPr="00D23F76">
              <w:rPr>
                <w:rFonts w:ascii="Times New Roman" w:eastAsia="Times New Roman" w:hAnsi="Times New Roman" w:cs="Times New Roman"/>
                <w:bCs/>
                <w:sz w:val="24"/>
                <w:szCs w:val="24"/>
              </w:rPr>
              <w:t>(</w:t>
            </w:r>
            <w:proofErr w:type="spellStart"/>
            <w:r w:rsidRPr="00D23F76">
              <w:rPr>
                <w:rFonts w:ascii="Times New Roman" w:eastAsia="Times New Roman" w:hAnsi="Times New Roman" w:cs="Times New Roman"/>
                <w:bCs/>
                <w:sz w:val="24"/>
                <w:szCs w:val="24"/>
              </w:rPr>
              <w:t>hp</w:t>
            </w:r>
            <w:proofErr w:type="spellEnd"/>
            <w:r w:rsidRPr="00D23F76">
              <w:rPr>
                <w:rFonts w:ascii="Times New Roman" w:eastAsia="Times New Roman" w:hAnsi="Times New Roman" w:cs="Times New Roman"/>
                <w:bCs/>
                <w:sz w:val="24"/>
                <w:szCs w:val="24"/>
              </w:rPr>
              <w:t>)</w:t>
            </w:r>
          </w:p>
        </w:tc>
        <w:tc>
          <w:tcPr>
            <w:tcW w:w="2571" w:type="pct"/>
            <w:tcBorders>
              <w:top w:val="single" w:sz="4" w:space="0" w:color="auto"/>
              <w:left w:val="single" w:sz="4" w:space="0" w:color="auto"/>
              <w:bottom w:val="single" w:sz="4" w:space="0" w:color="auto"/>
              <w:right w:val="single" w:sz="4" w:space="0" w:color="auto"/>
            </w:tcBorders>
          </w:tcPr>
          <w:p w14:paraId="71876E95" w14:textId="77777777" w:rsidR="00B12D68" w:rsidRPr="00D23F76" w:rsidRDefault="00B12D68" w:rsidP="00305BE9">
            <w:pPr>
              <w:spacing w:after="0" w:line="240" w:lineRule="auto"/>
              <w:rPr>
                <w:rFonts w:ascii="Times New Roman" w:eastAsia="Times New Roman" w:hAnsi="Times New Roman" w:cs="Times New Roman"/>
                <w:bCs/>
                <w:sz w:val="24"/>
                <w:szCs w:val="24"/>
              </w:rPr>
            </w:pPr>
            <w:r w:rsidRPr="00D23F76">
              <w:rPr>
                <w:rFonts w:ascii="Times New Roman" w:eastAsia="Times New Roman" w:hAnsi="Times New Roman" w:cs="Times New Roman"/>
                <w:bCs/>
                <w:sz w:val="24"/>
                <w:szCs w:val="24"/>
              </w:rPr>
              <w:t>Ne mažiau 6,5</w:t>
            </w:r>
          </w:p>
        </w:tc>
        <w:tc>
          <w:tcPr>
            <w:tcW w:w="1213" w:type="pct"/>
            <w:tcBorders>
              <w:top w:val="single" w:sz="4" w:space="0" w:color="auto"/>
              <w:left w:val="single" w:sz="4" w:space="0" w:color="auto"/>
              <w:bottom w:val="single" w:sz="4" w:space="0" w:color="auto"/>
              <w:right w:val="single" w:sz="4" w:space="0" w:color="auto"/>
            </w:tcBorders>
          </w:tcPr>
          <w:p w14:paraId="73AA4F6C" w14:textId="77777777" w:rsidR="00B12D68" w:rsidRPr="00D23F76" w:rsidRDefault="00B12D68" w:rsidP="00305BE9">
            <w:pPr>
              <w:spacing w:after="0" w:line="240" w:lineRule="auto"/>
              <w:rPr>
                <w:rFonts w:ascii="Times New Roman" w:eastAsia="Times New Roman" w:hAnsi="Times New Roman" w:cs="Times New Roman"/>
                <w:bCs/>
                <w:sz w:val="24"/>
                <w:szCs w:val="24"/>
              </w:rPr>
            </w:pPr>
          </w:p>
        </w:tc>
      </w:tr>
      <w:tr w:rsidR="00B12D68" w:rsidRPr="00D23F76" w14:paraId="2E8C7F54" w14:textId="77777777" w:rsidTr="00B12D68">
        <w:tc>
          <w:tcPr>
            <w:tcW w:w="388" w:type="pct"/>
            <w:tcBorders>
              <w:top w:val="single" w:sz="4" w:space="0" w:color="auto"/>
              <w:left w:val="single" w:sz="4" w:space="0" w:color="auto"/>
              <w:bottom w:val="single" w:sz="4" w:space="0" w:color="auto"/>
              <w:right w:val="single" w:sz="4" w:space="0" w:color="auto"/>
            </w:tcBorders>
          </w:tcPr>
          <w:p w14:paraId="488BAB1F" w14:textId="77777777" w:rsidR="00B12D68" w:rsidRPr="00D23F76" w:rsidRDefault="00B12D68" w:rsidP="00B12D68">
            <w:pPr>
              <w:widowControl w:val="0"/>
              <w:numPr>
                <w:ilvl w:val="0"/>
                <w:numId w:val="6"/>
              </w:numPr>
              <w:autoSpaceDE w:val="0"/>
              <w:autoSpaceDN w:val="0"/>
              <w:adjustRightInd w:val="0"/>
              <w:spacing w:after="200" w:line="240" w:lineRule="auto"/>
              <w:ind w:left="785"/>
              <w:rPr>
                <w:rFonts w:ascii="Times New Roman" w:eastAsia="Times New Roman" w:hAnsi="Times New Roman" w:cs="Times New Roman"/>
                <w:bCs/>
                <w:sz w:val="24"/>
                <w:szCs w:val="24"/>
              </w:rPr>
            </w:pPr>
          </w:p>
        </w:tc>
        <w:tc>
          <w:tcPr>
            <w:tcW w:w="828" w:type="pct"/>
            <w:tcBorders>
              <w:top w:val="single" w:sz="4" w:space="0" w:color="auto"/>
              <w:left w:val="single" w:sz="4" w:space="0" w:color="auto"/>
              <w:bottom w:val="single" w:sz="4" w:space="0" w:color="auto"/>
              <w:right w:val="single" w:sz="4" w:space="0" w:color="auto"/>
            </w:tcBorders>
          </w:tcPr>
          <w:p w14:paraId="3130AED0" w14:textId="77777777" w:rsidR="00B12D68" w:rsidRPr="00D23F76" w:rsidRDefault="00B12D68" w:rsidP="00305BE9">
            <w:pPr>
              <w:spacing w:after="0" w:line="240" w:lineRule="auto"/>
              <w:rPr>
                <w:rFonts w:ascii="Times New Roman" w:eastAsia="Times New Roman" w:hAnsi="Times New Roman" w:cs="Times New Roman"/>
                <w:bCs/>
                <w:sz w:val="24"/>
                <w:szCs w:val="24"/>
              </w:rPr>
            </w:pPr>
            <w:r w:rsidRPr="00D23F76">
              <w:rPr>
                <w:rFonts w:ascii="Times New Roman" w:eastAsia="Times New Roman" w:hAnsi="Times New Roman" w:cs="Times New Roman"/>
                <w:bCs/>
                <w:sz w:val="24"/>
                <w:szCs w:val="24"/>
              </w:rPr>
              <w:t>Planetarinis reduktorius</w:t>
            </w:r>
          </w:p>
        </w:tc>
        <w:tc>
          <w:tcPr>
            <w:tcW w:w="2571" w:type="pct"/>
            <w:tcBorders>
              <w:top w:val="single" w:sz="4" w:space="0" w:color="auto"/>
              <w:left w:val="single" w:sz="4" w:space="0" w:color="auto"/>
              <w:bottom w:val="single" w:sz="4" w:space="0" w:color="auto"/>
              <w:right w:val="single" w:sz="4" w:space="0" w:color="auto"/>
            </w:tcBorders>
          </w:tcPr>
          <w:p w14:paraId="33AF2047" w14:textId="77777777" w:rsidR="00B12D68" w:rsidRPr="00D23F76" w:rsidRDefault="00B12D68" w:rsidP="00305BE9">
            <w:pPr>
              <w:spacing w:after="0" w:line="240" w:lineRule="auto"/>
              <w:rPr>
                <w:rFonts w:ascii="Times New Roman" w:eastAsia="Times New Roman" w:hAnsi="Times New Roman" w:cs="Times New Roman"/>
                <w:bCs/>
                <w:sz w:val="24"/>
                <w:szCs w:val="24"/>
              </w:rPr>
            </w:pPr>
            <w:r w:rsidRPr="00D23F76">
              <w:rPr>
                <w:rFonts w:ascii="Times New Roman" w:eastAsia="Times New Roman" w:hAnsi="Times New Roman" w:cs="Times New Roman"/>
                <w:bCs/>
                <w:sz w:val="24"/>
                <w:szCs w:val="24"/>
              </w:rPr>
              <w:t>Ne mažiau 3 pakopų</w:t>
            </w:r>
          </w:p>
        </w:tc>
        <w:tc>
          <w:tcPr>
            <w:tcW w:w="1213" w:type="pct"/>
            <w:tcBorders>
              <w:top w:val="single" w:sz="4" w:space="0" w:color="auto"/>
              <w:left w:val="single" w:sz="4" w:space="0" w:color="auto"/>
              <w:bottom w:val="single" w:sz="4" w:space="0" w:color="auto"/>
              <w:right w:val="single" w:sz="4" w:space="0" w:color="auto"/>
            </w:tcBorders>
          </w:tcPr>
          <w:p w14:paraId="60761EE7" w14:textId="77777777" w:rsidR="00B12D68" w:rsidRPr="00D23F76" w:rsidRDefault="00B12D68" w:rsidP="00305BE9">
            <w:pPr>
              <w:spacing w:after="0" w:line="240" w:lineRule="auto"/>
              <w:rPr>
                <w:rFonts w:ascii="Times New Roman" w:eastAsia="Times New Roman" w:hAnsi="Times New Roman" w:cs="Times New Roman"/>
                <w:bCs/>
                <w:sz w:val="24"/>
                <w:szCs w:val="24"/>
              </w:rPr>
            </w:pPr>
          </w:p>
        </w:tc>
      </w:tr>
      <w:tr w:rsidR="00B12D68" w:rsidRPr="00D23F76" w14:paraId="38FA4FB1" w14:textId="77777777" w:rsidTr="00B12D68">
        <w:tc>
          <w:tcPr>
            <w:tcW w:w="388" w:type="pct"/>
            <w:tcBorders>
              <w:top w:val="single" w:sz="4" w:space="0" w:color="auto"/>
              <w:left w:val="single" w:sz="4" w:space="0" w:color="auto"/>
              <w:bottom w:val="single" w:sz="4" w:space="0" w:color="auto"/>
              <w:right w:val="single" w:sz="4" w:space="0" w:color="auto"/>
            </w:tcBorders>
          </w:tcPr>
          <w:p w14:paraId="5EFD7335" w14:textId="77777777" w:rsidR="00B12D68" w:rsidRPr="00D23F76" w:rsidRDefault="00B12D68" w:rsidP="00B12D68">
            <w:pPr>
              <w:widowControl w:val="0"/>
              <w:numPr>
                <w:ilvl w:val="0"/>
                <w:numId w:val="6"/>
              </w:numPr>
              <w:autoSpaceDE w:val="0"/>
              <w:autoSpaceDN w:val="0"/>
              <w:adjustRightInd w:val="0"/>
              <w:spacing w:after="200" w:line="240" w:lineRule="auto"/>
              <w:ind w:left="785"/>
              <w:rPr>
                <w:rFonts w:ascii="Times New Roman" w:eastAsia="Times New Roman" w:hAnsi="Times New Roman" w:cs="Times New Roman"/>
                <w:bCs/>
                <w:sz w:val="24"/>
                <w:szCs w:val="24"/>
              </w:rPr>
            </w:pPr>
          </w:p>
        </w:tc>
        <w:tc>
          <w:tcPr>
            <w:tcW w:w="828" w:type="pct"/>
            <w:tcBorders>
              <w:top w:val="single" w:sz="4" w:space="0" w:color="auto"/>
              <w:left w:val="single" w:sz="4" w:space="0" w:color="auto"/>
              <w:bottom w:val="single" w:sz="4" w:space="0" w:color="auto"/>
              <w:right w:val="single" w:sz="4" w:space="0" w:color="auto"/>
            </w:tcBorders>
          </w:tcPr>
          <w:p w14:paraId="3C39B336" w14:textId="77777777" w:rsidR="00B12D68" w:rsidRPr="00D23F76" w:rsidRDefault="00B12D68" w:rsidP="00305BE9">
            <w:pPr>
              <w:spacing w:after="0" w:line="240" w:lineRule="auto"/>
              <w:rPr>
                <w:rFonts w:ascii="Times New Roman" w:eastAsia="Times New Roman" w:hAnsi="Times New Roman" w:cs="Times New Roman"/>
                <w:bCs/>
                <w:sz w:val="24"/>
                <w:szCs w:val="24"/>
              </w:rPr>
            </w:pPr>
            <w:r w:rsidRPr="00D23F76">
              <w:rPr>
                <w:rFonts w:ascii="Times New Roman" w:eastAsia="Times New Roman" w:hAnsi="Times New Roman" w:cs="Times New Roman"/>
                <w:bCs/>
                <w:sz w:val="24"/>
                <w:szCs w:val="24"/>
              </w:rPr>
              <w:t>Automatinis ritės stabdis</w:t>
            </w:r>
          </w:p>
        </w:tc>
        <w:tc>
          <w:tcPr>
            <w:tcW w:w="2571" w:type="pct"/>
            <w:tcBorders>
              <w:top w:val="single" w:sz="4" w:space="0" w:color="auto"/>
              <w:left w:val="single" w:sz="4" w:space="0" w:color="auto"/>
              <w:bottom w:val="single" w:sz="4" w:space="0" w:color="auto"/>
              <w:right w:val="single" w:sz="4" w:space="0" w:color="auto"/>
            </w:tcBorders>
          </w:tcPr>
          <w:p w14:paraId="0C9CFB3B" w14:textId="77777777" w:rsidR="00B12D68" w:rsidRPr="00D23F76" w:rsidRDefault="00B12D68" w:rsidP="00305BE9">
            <w:pPr>
              <w:spacing w:after="0" w:line="240" w:lineRule="auto"/>
              <w:rPr>
                <w:rFonts w:ascii="Times New Roman" w:eastAsia="Times New Roman" w:hAnsi="Times New Roman" w:cs="Times New Roman"/>
                <w:bCs/>
                <w:sz w:val="24"/>
                <w:szCs w:val="24"/>
              </w:rPr>
            </w:pPr>
            <w:r w:rsidRPr="00D23F76">
              <w:rPr>
                <w:rFonts w:ascii="Times New Roman" w:eastAsia="Times New Roman" w:hAnsi="Times New Roman" w:cs="Times New Roman"/>
                <w:bCs/>
                <w:sz w:val="24"/>
                <w:szCs w:val="24"/>
              </w:rPr>
              <w:t>Privalomas</w:t>
            </w:r>
          </w:p>
        </w:tc>
        <w:tc>
          <w:tcPr>
            <w:tcW w:w="1213" w:type="pct"/>
            <w:tcBorders>
              <w:top w:val="single" w:sz="4" w:space="0" w:color="auto"/>
              <w:left w:val="single" w:sz="4" w:space="0" w:color="auto"/>
              <w:bottom w:val="single" w:sz="4" w:space="0" w:color="auto"/>
              <w:right w:val="single" w:sz="4" w:space="0" w:color="auto"/>
            </w:tcBorders>
          </w:tcPr>
          <w:p w14:paraId="7D5ECD63" w14:textId="77777777" w:rsidR="00B12D68" w:rsidRPr="00D23F76" w:rsidRDefault="00B12D68" w:rsidP="00305BE9">
            <w:pPr>
              <w:spacing w:after="0" w:line="240" w:lineRule="auto"/>
              <w:rPr>
                <w:rFonts w:ascii="Times New Roman" w:eastAsia="Times New Roman" w:hAnsi="Times New Roman" w:cs="Times New Roman"/>
                <w:bCs/>
                <w:sz w:val="24"/>
                <w:szCs w:val="24"/>
              </w:rPr>
            </w:pPr>
          </w:p>
        </w:tc>
      </w:tr>
      <w:tr w:rsidR="00B12D68" w:rsidRPr="00D23F76" w14:paraId="76E51ABE" w14:textId="77777777" w:rsidTr="00B12D68">
        <w:tc>
          <w:tcPr>
            <w:tcW w:w="388" w:type="pct"/>
            <w:tcBorders>
              <w:top w:val="single" w:sz="4" w:space="0" w:color="auto"/>
              <w:left w:val="single" w:sz="4" w:space="0" w:color="auto"/>
              <w:bottom w:val="single" w:sz="4" w:space="0" w:color="auto"/>
              <w:right w:val="single" w:sz="4" w:space="0" w:color="auto"/>
            </w:tcBorders>
          </w:tcPr>
          <w:p w14:paraId="75D01589" w14:textId="77777777" w:rsidR="00B12D68" w:rsidRPr="00D23F76" w:rsidRDefault="00B12D68" w:rsidP="00B12D68">
            <w:pPr>
              <w:widowControl w:val="0"/>
              <w:numPr>
                <w:ilvl w:val="0"/>
                <w:numId w:val="6"/>
              </w:numPr>
              <w:autoSpaceDE w:val="0"/>
              <w:autoSpaceDN w:val="0"/>
              <w:adjustRightInd w:val="0"/>
              <w:spacing w:after="200" w:line="240" w:lineRule="auto"/>
              <w:ind w:left="785"/>
              <w:rPr>
                <w:rFonts w:ascii="Times New Roman" w:eastAsia="Times New Roman" w:hAnsi="Times New Roman" w:cs="Times New Roman"/>
                <w:bCs/>
                <w:sz w:val="24"/>
                <w:szCs w:val="24"/>
              </w:rPr>
            </w:pPr>
          </w:p>
        </w:tc>
        <w:tc>
          <w:tcPr>
            <w:tcW w:w="828" w:type="pct"/>
            <w:tcBorders>
              <w:top w:val="single" w:sz="4" w:space="0" w:color="auto"/>
              <w:left w:val="single" w:sz="4" w:space="0" w:color="auto"/>
              <w:bottom w:val="single" w:sz="4" w:space="0" w:color="auto"/>
              <w:right w:val="single" w:sz="4" w:space="0" w:color="auto"/>
            </w:tcBorders>
          </w:tcPr>
          <w:p w14:paraId="4AD7199C" w14:textId="77777777" w:rsidR="00B12D68" w:rsidRPr="00D23F76" w:rsidRDefault="00B12D68" w:rsidP="00305BE9">
            <w:pPr>
              <w:spacing w:after="0" w:line="240" w:lineRule="auto"/>
              <w:rPr>
                <w:rFonts w:ascii="Times New Roman" w:eastAsia="Times New Roman" w:hAnsi="Times New Roman" w:cs="Times New Roman"/>
                <w:bCs/>
                <w:sz w:val="24"/>
                <w:szCs w:val="24"/>
              </w:rPr>
            </w:pPr>
            <w:r w:rsidRPr="00D23F76">
              <w:rPr>
                <w:rFonts w:ascii="Times New Roman" w:eastAsia="Times New Roman" w:hAnsi="Times New Roman" w:cs="Times New Roman"/>
                <w:bCs/>
                <w:sz w:val="24"/>
                <w:szCs w:val="24"/>
              </w:rPr>
              <w:t>Plieninis trosas</w:t>
            </w:r>
          </w:p>
          <w:p w14:paraId="38FE64CB" w14:textId="77777777" w:rsidR="00B12D68" w:rsidRPr="00D23F76" w:rsidRDefault="00B12D68" w:rsidP="00305BE9">
            <w:pPr>
              <w:spacing w:after="0" w:line="240" w:lineRule="auto"/>
              <w:rPr>
                <w:rFonts w:ascii="Times New Roman" w:eastAsia="Times New Roman" w:hAnsi="Times New Roman" w:cs="Times New Roman"/>
                <w:bCs/>
                <w:sz w:val="24"/>
                <w:szCs w:val="24"/>
              </w:rPr>
            </w:pPr>
            <w:r w:rsidRPr="00D23F76">
              <w:rPr>
                <w:rFonts w:ascii="Times New Roman" w:eastAsia="Times New Roman" w:hAnsi="Times New Roman" w:cs="Times New Roman"/>
                <w:bCs/>
                <w:sz w:val="24"/>
                <w:szCs w:val="24"/>
              </w:rPr>
              <w:t>(m)</w:t>
            </w:r>
          </w:p>
        </w:tc>
        <w:tc>
          <w:tcPr>
            <w:tcW w:w="2571" w:type="pct"/>
            <w:tcBorders>
              <w:top w:val="single" w:sz="4" w:space="0" w:color="auto"/>
              <w:left w:val="single" w:sz="4" w:space="0" w:color="auto"/>
              <w:bottom w:val="single" w:sz="4" w:space="0" w:color="auto"/>
              <w:right w:val="single" w:sz="4" w:space="0" w:color="auto"/>
            </w:tcBorders>
          </w:tcPr>
          <w:p w14:paraId="126D8189" w14:textId="77777777" w:rsidR="00B12D68" w:rsidRPr="00D23F76" w:rsidRDefault="00B12D68" w:rsidP="00305BE9">
            <w:pPr>
              <w:spacing w:after="0" w:line="240" w:lineRule="auto"/>
              <w:rPr>
                <w:rFonts w:ascii="Times New Roman" w:eastAsia="Times New Roman" w:hAnsi="Times New Roman" w:cs="Times New Roman"/>
                <w:bCs/>
                <w:sz w:val="24"/>
                <w:szCs w:val="24"/>
              </w:rPr>
            </w:pPr>
            <w:r w:rsidRPr="00D23F76">
              <w:rPr>
                <w:rFonts w:ascii="Times New Roman" w:eastAsia="Times New Roman" w:hAnsi="Times New Roman" w:cs="Times New Roman"/>
                <w:bCs/>
                <w:sz w:val="24"/>
                <w:szCs w:val="24"/>
              </w:rPr>
              <w:t>Ne mažiau 15</w:t>
            </w:r>
          </w:p>
        </w:tc>
        <w:tc>
          <w:tcPr>
            <w:tcW w:w="1213" w:type="pct"/>
            <w:tcBorders>
              <w:top w:val="single" w:sz="4" w:space="0" w:color="auto"/>
              <w:left w:val="single" w:sz="4" w:space="0" w:color="auto"/>
              <w:bottom w:val="single" w:sz="4" w:space="0" w:color="auto"/>
              <w:right w:val="single" w:sz="4" w:space="0" w:color="auto"/>
            </w:tcBorders>
          </w:tcPr>
          <w:p w14:paraId="0E0F2AAE" w14:textId="77777777" w:rsidR="00B12D68" w:rsidRPr="00D23F76" w:rsidRDefault="00B12D68" w:rsidP="00305BE9">
            <w:pPr>
              <w:spacing w:after="0" w:line="240" w:lineRule="auto"/>
              <w:rPr>
                <w:rFonts w:ascii="Times New Roman" w:eastAsia="Times New Roman" w:hAnsi="Times New Roman" w:cs="Times New Roman"/>
                <w:bCs/>
                <w:sz w:val="24"/>
                <w:szCs w:val="24"/>
              </w:rPr>
            </w:pPr>
          </w:p>
        </w:tc>
      </w:tr>
      <w:tr w:rsidR="000B49FA" w:rsidRPr="00D23F76" w14:paraId="2D8C361B" w14:textId="77777777" w:rsidTr="00B12D68">
        <w:tc>
          <w:tcPr>
            <w:tcW w:w="388" w:type="pct"/>
            <w:tcBorders>
              <w:top w:val="single" w:sz="4" w:space="0" w:color="auto"/>
              <w:left w:val="single" w:sz="4" w:space="0" w:color="auto"/>
              <w:bottom w:val="single" w:sz="4" w:space="0" w:color="auto"/>
              <w:right w:val="single" w:sz="4" w:space="0" w:color="auto"/>
            </w:tcBorders>
          </w:tcPr>
          <w:p w14:paraId="42702F02" w14:textId="77777777" w:rsidR="000B49FA" w:rsidRPr="00D23F76" w:rsidRDefault="000B49FA" w:rsidP="00B12D68">
            <w:pPr>
              <w:widowControl w:val="0"/>
              <w:numPr>
                <w:ilvl w:val="0"/>
                <w:numId w:val="6"/>
              </w:numPr>
              <w:autoSpaceDE w:val="0"/>
              <w:autoSpaceDN w:val="0"/>
              <w:adjustRightInd w:val="0"/>
              <w:spacing w:after="200" w:line="240" w:lineRule="auto"/>
              <w:ind w:left="785"/>
              <w:rPr>
                <w:rFonts w:ascii="Times New Roman" w:eastAsia="Times New Roman" w:hAnsi="Times New Roman" w:cs="Times New Roman"/>
                <w:bCs/>
                <w:sz w:val="24"/>
                <w:szCs w:val="24"/>
              </w:rPr>
            </w:pPr>
          </w:p>
        </w:tc>
        <w:tc>
          <w:tcPr>
            <w:tcW w:w="828" w:type="pct"/>
            <w:tcBorders>
              <w:top w:val="single" w:sz="4" w:space="0" w:color="auto"/>
              <w:left w:val="single" w:sz="4" w:space="0" w:color="auto"/>
              <w:bottom w:val="single" w:sz="4" w:space="0" w:color="auto"/>
              <w:right w:val="single" w:sz="4" w:space="0" w:color="auto"/>
            </w:tcBorders>
          </w:tcPr>
          <w:p w14:paraId="64C84660" w14:textId="6FAA77AD" w:rsidR="000B49FA" w:rsidRPr="00D23F76" w:rsidRDefault="000B49FA" w:rsidP="00305BE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Tvirtinimas</w:t>
            </w:r>
          </w:p>
        </w:tc>
        <w:tc>
          <w:tcPr>
            <w:tcW w:w="2571" w:type="pct"/>
            <w:tcBorders>
              <w:top w:val="single" w:sz="4" w:space="0" w:color="auto"/>
              <w:left w:val="single" w:sz="4" w:space="0" w:color="auto"/>
              <w:bottom w:val="single" w:sz="4" w:space="0" w:color="auto"/>
              <w:right w:val="single" w:sz="4" w:space="0" w:color="auto"/>
            </w:tcBorders>
          </w:tcPr>
          <w:p w14:paraId="7240CB3B" w14:textId="58D5C361" w:rsidR="000B49FA" w:rsidRPr="00D23F76" w:rsidRDefault="000B49FA" w:rsidP="00305BE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Turi būti integruota į prekinio bamperio apsauga (paslėpta).</w:t>
            </w:r>
          </w:p>
        </w:tc>
        <w:tc>
          <w:tcPr>
            <w:tcW w:w="1213" w:type="pct"/>
            <w:tcBorders>
              <w:top w:val="single" w:sz="4" w:space="0" w:color="auto"/>
              <w:left w:val="single" w:sz="4" w:space="0" w:color="auto"/>
              <w:bottom w:val="single" w:sz="4" w:space="0" w:color="auto"/>
              <w:right w:val="single" w:sz="4" w:space="0" w:color="auto"/>
            </w:tcBorders>
          </w:tcPr>
          <w:p w14:paraId="3AC18807" w14:textId="77777777" w:rsidR="000B49FA" w:rsidRPr="00D23F76" w:rsidRDefault="000B49FA" w:rsidP="00305BE9">
            <w:pPr>
              <w:spacing w:after="0" w:line="240" w:lineRule="auto"/>
              <w:rPr>
                <w:rFonts w:ascii="Times New Roman" w:eastAsia="Times New Roman" w:hAnsi="Times New Roman" w:cs="Times New Roman"/>
                <w:bCs/>
                <w:sz w:val="24"/>
                <w:szCs w:val="24"/>
              </w:rPr>
            </w:pPr>
          </w:p>
        </w:tc>
      </w:tr>
    </w:tbl>
    <w:p w14:paraId="192B54DD" w14:textId="77777777" w:rsidR="00B12D68" w:rsidRDefault="00B12D68" w:rsidP="00AB5755">
      <w:pPr>
        <w:jc w:val="center"/>
        <w:rPr>
          <w:rFonts w:ascii="Times New Roman" w:hAnsi="Times New Roman" w:cs="Times New Roman"/>
          <w:b/>
          <w:sz w:val="22"/>
          <w:szCs w:val="22"/>
        </w:rPr>
      </w:pPr>
    </w:p>
    <w:p w14:paraId="626E13F7" w14:textId="77777777" w:rsidR="00B12D68" w:rsidRDefault="00B12D68" w:rsidP="00AB5755">
      <w:pPr>
        <w:jc w:val="center"/>
        <w:rPr>
          <w:rFonts w:ascii="Times New Roman" w:hAnsi="Times New Roman" w:cs="Times New Roman"/>
          <w:b/>
          <w:sz w:val="22"/>
          <w:szCs w:val="22"/>
        </w:rPr>
      </w:pPr>
    </w:p>
    <w:p w14:paraId="4CBFE3A4" w14:textId="77777777" w:rsidR="00DE35DC" w:rsidRDefault="00DE35DC" w:rsidP="00AB5755">
      <w:pPr>
        <w:jc w:val="center"/>
        <w:rPr>
          <w:rFonts w:ascii="Times New Roman" w:hAnsi="Times New Roman" w:cs="Times New Roman"/>
          <w:b/>
          <w:sz w:val="22"/>
          <w:szCs w:val="22"/>
        </w:rPr>
      </w:pPr>
    </w:p>
    <w:p w14:paraId="4E3264EA" w14:textId="77777777" w:rsidR="00DE35DC" w:rsidRDefault="00DE35DC" w:rsidP="00AB5755">
      <w:pPr>
        <w:jc w:val="center"/>
        <w:rPr>
          <w:rFonts w:ascii="Times New Roman" w:hAnsi="Times New Roman" w:cs="Times New Roman"/>
          <w:b/>
          <w:sz w:val="22"/>
          <w:szCs w:val="22"/>
        </w:rPr>
      </w:pPr>
    </w:p>
    <w:p w14:paraId="5102F67B" w14:textId="77777777" w:rsidR="00DE35DC" w:rsidRDefault="00DE35DC" w:rsidP="00AB5755">
      <w:pPr>
        <w:jc w:val="center"/>
        <w:rPr>
          <w:rFonts w:ascii="Times New Roman" w:hAnsi="Times New Roman" w:cs="Times New Roman"/>
          <w:b/>
          <w:sz w:val="22"/>
          <w:szCs w:val="22"/>
        </w:rPr>
      </w:pPr>
    </w:p>
    <w:p w14:paraId="71751973" w14:textId="77777777" w:rsidR="00DE35DC" w:rsidRDefault="00DE35DC" w:rsidP="00AB5755">
      <w:pPr>
        <w:jc w:val="center"/>
        <w:rPr>
          <w:rFonts w:ascii="Times New Roman" w:hAnsi="Times New Roman" w:cs="Times New Roman"/>
          <w:b/>
          <w:sz w:val="22"/>
          <w:szCs w:val="22"/>
        </w:rPr>
      </w:pPr>
    </w:p>
    <w:p w14:paraId="1F501636" w14:textId="77777777" w:rsidR="00DE35DC" w:rsidRDefault="00DE35DC" w:rsidP="00AB5755">
      <w:pPr>
        <w:jc w:val="center"/>
        <w:rPr>
          <w:rFonts w:ascii="Times New Roman" w:hAnsi="Times New Roman" w:cs="Times New Roman"/>
          <w:b/>
          <w:sz w:val="22"/>
          <w:szCs w:val="22"/>
        </w:rPr>
      </w:pPr>
    </w:p>
    <w:p w14:paraId="2AC7EDE6" w14:textId="77777777" w:rsidR="00DE35DC" w:rsidRDefault="00DE35DC" w:rsidP="00AB5755">
      <w:pPr>
        <w:jc w:val="center"/>
        <w:rPr>
          <w:rFonts w:ascii="Times New Roman" w:hAnsi="Times New Roman" w:cs="Times New Roman"/>
          <w:b/>
          <w:sz w:val="22"/>
          <w:szCs w:val="22"/>
        </w:rPr>
      </w:pPr>
    </w:p>
    <w:p w14:paraId="00790D97" w14:textId="77777777" w:rsidR="00DE35DC" w:rsidRDefault="00DE35DC" w:rsidP="00AB5755">
      <w:pPr>
        <w:jc w:val="center"/>
        <w:rPr>
          <w:rFonts w:ascii="Times New Roman" w:hAnsi="Times New Roman" w:cs="Times New Roman"/>
          <w:b/>
          <w:sz w:val="22"/>
          <w:szCs w:val="22"/>
        </w:rPr>
      </w:pPr>
    </w:p>
    <w:p w14:paraId="253970FF" w14:textId="77777777" w:rsidR="00DE35DC" w:rsidRDefault="00DE35DC" w:rsidP="00AB5755">
      <w:pPr>
        <w:jc w:val="center"/>
        <w:rPr>
          <w:rFonts w:ascii="Times New Roman" w:hAnsi="Times New Roman" w:cs="Times New Roman"/>
          <w:b/>
          <w:sz w:val="22"/>
          <w:szCs w:val="22"/>
        </w:rPr>
      </w:pPr>
    </w:p>
    <w:p w14:paraId="3DD2D3AC" w14:textId="77777777" w:rsidR="00DE35DC" w:rsidRDefault="00DE35DC" w:rsidP="00AB5755">
      <w:pPr>
        <w:jc w:val="center"/>
        <w:rPr>
          <w:rFonts w:ascii="Times New Roman" w:hAnsi="Times New Roman" w:cs="Times New Roman"/>
          <w:b/>
          <w:sz w:val="22"/>
          <w:szCs w:val="22"/>
        </w:rPr>
      </w:pPr>
    </w:p>
    <w:p w14:paraId="509A938C" w14:textId="77777777" w:rsidR="00DE35DC" w:rsidRDefault="00DE35DC" w:rsidP="00AB5755">
      <w:pPr>
        <w:jc w:val="center"/>
        <w:rPr>
          <w:rFonts w:ascii="Times New Roman" w:hAnsi="Times New Roman" w:cs="Times New Roman"/>
          <w:b/>
          <w:sz w:val="22"/>
          <w:szCs w:val="22"/>
        </w:rPr>
      </w:pPr>
    </w:p>
    <w:p w14:paraId="53C101A5" w14:textId="77777777" w:rsidR="00DF69BF" w:rsidRPr="00D23F76" w:rsidRDefault="00DF69BF" w:rsidP="00DF69BF">
      <w:pPr>
        <w:jc w:val="center"/>
        <w:rPr>
          <w:rFonts w:ascii="Times New Roman" w:eastAsia="Calibri" w:hAnsi="Times New Roman" w:cs="Times New Roman"/>
          <w:b/>
          <w:bCs/>
          <w:sz w:val="24"/>
          <w:szCs w:val="24"/>
        </w:rPr>
      </w:pPr>
      <w:r w:rsidRPr="00D23F76">
        <w:rPr>
          <w:rFonts w:ascii="Times New Roman" w:eastAsia="Calibri" w:hAnsi="Times New Roman" w:cs="Times New Roman"/>
          <w:b/>
          <w:bCs/>
          <w:sz w:val="24"/>
          <w:szCs w:val="24"/>
        </w:rPr>
        <w:t>MAGNETINIŲ PAIEŠKOS PROŽEKTORIŲ TECHNINĖ SPECIFIKACIJA</w:t>
      </w:r>
    </w:p>
    <w:tbl>
      <w:tblPr>
        <w:tblStyle w:val="Lentelstinklelis2"/>
        <w:tblW w:w="0" w:type="auto"/>
        <w:tblInd w:w="-318" w:type="dxa"/>
        <w:tblLook w:val="04A0" w:firstRow="1" w:lastRow="0" w:firstColumn="1" w:lastColumn="0" w:noHBand="0" w:noVBand="1"/>
      </w:tblPr>
      <w:tblGrid>
        <w:gridCol w:w="696"/>
        <w:gridCol w:w="2311"/>
        <w:gridCol w:w="4110"/>
        <w:gridCol w:w="2829"/>
      </w:tblGrid>
      <w:tr w:rsidR="00DF69BF" w:rsidRPr="00D23F76" w14:paraId="14363C01" w14:textId="77777777" w:rsidTr="00305BE9">
        <w:tc>
          <w:tcPr>
            <w:tcW w:w="696" w:type="dxa"/>
            <w:vAlign w:val="center"/>
          </w:tcPr>
          <w:p w14:paraId="2E68F3DB" w14:textId="77777777" w:rsidR="00DF69BF" w:rsidRPr="00D23F76" w:rsidRDefault="00DF69BF" w:rsidP="00305BE9">
            <w:pPr>
              <w:ind w:left="32"/>
              <w:jc w:val="center"/>
              <w:rPr>
                <w:rFonts w:ascii="Times New Roman" w:eastAsia="Calibri" w:hAnsi="Times New Roman" w:cs="Times New Roman"/>
                <w:b/>
                <w:bCs/>
                <w:sz w:val="24"/>
                <w:szCs w:val="24"/>
              </w:rPr>
            </w:pPr>
            <w:r w:rsidRPr="00D23F76">
              <w:rPr>
                <w:rFonts w:ascii="Times New Roman" w:eastAsia="Calibri" w:hAnsi="Times New Roman" w:cs="Times New Roman"/>
                <w:b/>
                <w:bCs/>
                <w:sz w:val="24"/>
                <w:szCs w:val="24"/>
              </w:rPr>
              <w:lastRenderedPageBreak/>
              <w:t>Eil.</w:t>
            </w:r>
          </w:p>
          <w:p w14:paraId="0B5FD507" w14:textId="77777777" w:rsidR="00DF69BF" w:rsidRPr="00D23F76" w:rsidRDefault="00DF69BF" w:rsidP="00305BE9">
            <w:pPr>
              <w:ind w:left="32"/>
              <w:jc w:val="center"/>
              <w:rPr>
                <w:rFonts w:ascii="Times New Roman" w:eastAsia="Calibri" w:hAnsi="Times New Roman" w:cs="Times New Roman"/>
                <w:b/>
                <w:bCs/>
                <w:sz w:val="24"/>
                <w:szCs w:val="24"/>
              </w:rPr>
            </w:pPr>
            <w:r w:rsidRPr="00D23F76">
              <w:rPr>
                <w:rFonts w:ascii="Times New Roman" w:eastAsia="Calibri" w:hAnsi="Times New Roman" w:cs="Times New Roman"/>
                <w:b/>
                <w:bCs/>
                <w:sz w:val="24"/>
                <w:szCs w:val="24"/>
              </w:rPr>
              <w:t>Nr.</w:t>
            </w:r>
          </w:p>
        </w:tc>
        <w:tc>
          <w:tcPr>
            <w:tcW w:w="2311" w:type="dxa"/>
            <w:vAlign w:val="center"/>
          </w:tcPr>
          <w:p w14:paraId="767C376B" w14:textId="77777777" w:rsidR="00DF69BF" w:rsidRPr="00D23F76" w:rsidRDefault="00DF69BF" w:rsidP="00305BE9">
            <w:pPr>
              <w:jc w:val="center"/>
              <w:rPr>
                <w:rFonts w:ascii="Times New Roman" w:eastAsia="Calibri" w:hAnsi="Times New Roman" w:cs="Times New Roman"/>
                <w:b/>
                <w:bCs/>
                <w:sz w:val="24"/>
                <w:szCs w:val="24"/>
              </w:rPr>
            </w:pPr>
            <w:r w:rsidRPr="00D23F76">
              <w:rPr>
                <w:rFonts w:ascii="Times New Roman" w:eastAsia="Calibri" w:hAnsi="Times New Roman" w:cs="Times New Roman"/>
                <w:b/>
                <w:bCs/>
                <w:sz w:val="24"/>
                <w:szCs w:val="24"/>
              </w:rPr>
              <w:t>Techninio reikalavimo pavadinimas</w:t>
            </w:r>
          </w:p>
        </w:tc>
        <w:tc>
          <w:tcPr>
            <w:tcW w:w="4110" w:type="dxa"/>
            <w:vAlign w:val="center"/>
          </w:tcPr>
          <w:p w14:paraId="166707D3" w14:textId="77777777" w:rsidR="00DF69BF" w:rsidRPr="00D23F76" w:rsidRDefault="00DF69BF" w:rsidP="00305BE9">
            <w:pPr>
              <w:jc w:val="center"/>
              <w:rPr>
                <w:rFonts w:ascii="Times New Roman" w:eastAsia="Calibri" w:hAnsi="Times New Roman" w:cs="Times New Roman"/>
                <w:b/>
                <w:bCs/>
                <w:sz w:val="24"/>
                <w:szCs w:val="24"/>
              </w:rPr>
            </w:pPr>
            <w:r w:rsidRPr="00D23F76">
              <w:rPr>
                <w:rFonts w:ascii="Times New Roman" w:eastAsia="Calibri" w:hAnsi="Times New Roman" w:cs="Times New Roman"/>
                <w:b/>
                <w:bCs/>
                <w:sz w:val="24"/>
                <w:szCs w:val="24"/>
              </w:rPr>
              <w:t>Reikalaujama reikšmė</w:t>
            </w:r>
          </w:p>
        </w:tc>
        <w:tc>
          <w:tcPr>
            <w:tcW w:w="2829" w:type="dxa"/>
          </w:tcPr>
          <w:p w14:paraId="09A3D830" w14:textId="77777777" w:rsidR="00DF69BF" w:rsidRPr="00D23F76" w:rsidRDefault="00DF69BF" w:rsidP="00305BE9">
            <w:pPr>
              <w:jc w:val="both"/>
              <w:rPr>
                <w:rFonts w:ascii="Times New Roman" w:eastAsia="Times New Roman" w:hAnsi="Times New Roman" w:cs="Times New Roman"/>
                <w:b/>
                <w:sz w:val="24"/>
                <w:szCs w:val="24"/>
              </w:rPr>
            </w:pPr>
            <w:r w:rsidRPr="00D23F76">
              <w:rPr>
                <w:rFonts w:ascii="Times New Roman" w:eastAsia="Times New Roman" w:hAnsi="Times New Roman" w:cs="Times New Roman"/>
                <w:b/>
                <w:sz w:val="24"/>
                <w:szCs w:val="24"/>
              </w:rPr>
              <w:t>Tiekėjo siūloma</w:t>
            </w:r>
          </w:p>
          <w:p w14:paraId="6DA95531" w14:textId="77777777" w:rsidR="00DF69BF" w:rsidRPr="00D23F76" w:rsidRDefault="00DF69BF" w:rsidP="00305BE9">
            <w:pPr>
              <w:jc w:val="both"/>
              <w:rPr>
                <w:rFonts w:ascii="Times New Roman" w:eastAsia="Calibri" w:hAnsi="Times New Roman" w:cs="Times New Roman"/>
                <w:b/>
                <w:sz w:val="24"/>
                <w:szCs w:val="24"/>
              </w:rPr>
            </w:pPr>
            <w:r w:rsidRPr="00D23F76">
              <w:rPr>
                <w:rFonts w:ascii="Times New Roman" w:eastAsia="Times New Roman" w:hAnsi="Times New Roman" w:cs="Times New Roman"/>
                <w:b/>
                <w:sz w:val="24"/>
                <w:szCs w:val="24"/>
              </w:rPr>
              <w:t>(Tiekėjas turi įrašyti kur reikia  reikšmę arba trumpą aprašymą, patvirtinantį atitikimą techniniam reikalavimui (įrašai „Taip“, „Atitinka“, „Tenkina“, „+“, „&lt;... yra ne mažesnis kaip ...&gt;“, „&lt;... bus ne didesnis kaip ...&gt;“ ar  pan., negalimi)</w:t>
            </w:r>
          </w:p>
        </w:tc>
      </w:tr>
      <w:tr w:rsidR="00DF69BF" w:rsidRPr="00D23F76" w14:paraId="18419657" w14:textId="77777777" w:rsidTr="00305BE9">
        <w:tc>
          <w:tcPr>
            <w:tcW w:w="696" w:type="dxa"/>
          </w:tcPr>
          <w:p w14:paraId="7FA8A7EF" w14:textId="77777777" w:rsidR="00DF69BF" w:rsidRPr="00D23F76" w:rsidRDefault="00DF69BF" w:rsidP="00DF69BF">
            <w:pPr>
              <w:numPr>
                <w:ilvl w:val="0"/>
                <w:numId w:val="7"/>
              </w:numPr>
              <w:spacing w:line="240" w:lineRule="auto"/>
              <w:ind w:left="599" w:hanging="546"/>
              <w:contextualSpacing/>
              <w:jc w:val="center"/>
              <w:rPr>
                <w:rFonts w:ascii="Times New Roman" w:eastAsia="Calibri" w:hAnsi="Times New Roman" w:cs="Times New Roman"/>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043F7729" w14:textId="77777777" w:rsidR="00DF69BF" w:rsidRPr="00D23F76" w:rsidRDefault="00DF69BF" w:rsidP="00305BE9">
            <w:pPr>
              <w:rPr>
                <w:rFonts w:ascii="Times New Roman" w:eastAsia="Calibri" w:hAnsi="Times New Roman" w:cs="Times New Roman"/>
                <w:sz w:val="24"/>
                <w:szCs w:val="24"/>
              </w:rPr>
            </w:pPr>
            <w:r w:rsidRPr="00D23F76">
              <w:rPr>
                <w:rFonts w:ascii="Times New Roman" w:eastAsia="Calibri" w:hAnsi="Times New Roman" w:cs="Times New Roman"/>
                <w:sz w:val="24"/>
                <w:szCs w:val="24"/>
              </w:rPr>
              <w:t>Paskirtis</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11CB12C6" w14:textId="398241D5" w:rsidR="00DF69BF" w:rsidRPr="00D23F76" w:rsidRDefault="00DF69BF" w:rsidP="00305BE9">
            <w:pPr>
              <w:rPr>
                <w:rFonts w:ascii="Times New Roman" w:eastAsia="Calibri" w:hAnsi="Times New Roman" w:cs="Times New Roman"/>
                <w:sz w:val="24"/>
                <w:szCs w:val="24"/>
              </w:rPr>
            </w:pPr>
            <w:r w:rsidRPr="00D23F76">
              <w:rPr>
                <w:rFonts w:ascii="Times New Roman" w:eastAsia="Calibri" w:hAnsi="Times New Roman" w:cs="Times New Roman"/>
                <w:sz w:val="24"/>
                <w:szCs w:val="24"/>
              </w:rPr>
              <w:t xml:space="preserve">Apšveisti vietovę, vykdant </w:t>
            </w:r>
            <w:r>
              <w:rPr>
                <w:rFonts w:ascii="Times New Roman" w:eastAsia="Calibri" w:hAnsi="Times New Roman" w:cs="Times New Roman"/>
                <w:sz w:val="24"/>
                <w:szCs w:val="24"/>
              </w:rPr>
              <w:t xml:space="preserve">mokymus, </w:t>
            </w:r>
            <w:r w:rsidRPr="00D23F76">
              <w:rPr>
                <w:rFonts w:ascii="Times New Roman" w:eastAsia="Calibri" w:hAnsi="Times New Roman" w:cs="Times New Roman"/>
                <w:sz w:val="24"/>
                <w:szCs w:val="24"/>
              </w:rPr>
              <w:t>paieškos bei įvykio vietos apžiūros darbus tamsoje</w:t>
            </w:r>
            <w:r>
              <w:rPr>
                <w:rFonts w:ascii="Times New Roman" w:eastAsia="Calibri" w:hAnsi="Times New Roman" w:cs="Times New Roman"/>
                <w:sz w:val="24"/>
                <w:szCs w:val="24"/>
              </w:rPr>
              <w:t>.</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369BF638" w14:textId="77777777" w:rsidR="00DF69BF" w:rsidRPr="00D23F76" w:rsidRDefault="00DF69BF" w:rsidP="00305BE9">
            <w:pPr>
              <w:rPr>
                <w:rFonts w:ascii="Times New Roman" w:eastAsia="Calibri" w:hAnsi="Times New Roman" w:cs="Times New Roman"/>
                <w:sz w:val="24"/>
                <w:szCs w:val="24"/>
              </w:rPr>
            </w:pPr>
          </w:p>
        </w:tc>
      </w:tr>
      <w:tr w:rsidR="00DF69BF" w:rsidRPr="00D23F76" w14:paraId="0895ADE5" w14:textId="77777777" w:rsidTr="00305BE9">
        <w:tc>
          <w:tcPr>
            <w:tcW w:w="696" w:type="dxa"/>
          </w:tcPr>
          <w:p w14:paraId="273152D6" w14:textId="77777777" w:rsidR="00DF69BF" w:rsidRPr="00D23F76" w:rsidRDefault="00DF69BF" w:rsidP="00DF69BF">
            <w:pPr>
              <w:numPr>
                <w:ilvl w:val="0"/>
                <w:numId w:val="7"/>
              </w:numPr>
              <w:spacing w:line="240" w:lineRule="auto"/>
              <w:ind w:left="599" w:hanging="546"/>
              <w:contextualSpacing/>
              <w:jc w:val="center"/>
              <w:rPr>
                <w:rFonts w:ascii="Times New Roman" w:eastAsia="Calibri" w:hAnsi="Times New Roman" w:cs="Times New Roman"/>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2A439D4E" w14:textId="77777777" w:rsidR="00DF69BF" w:rsidRPr="00D23F76" w:rsidRDefault="00DF69BF" w:rsidP="00305BE9">
            <w:pPr>
              <w:rPr>
                <w:rFonts w:ascii="Times New Roman" w:eastAsia="Times New Roman" w:hAnsi="Times New Roman" w:cs="Times New Roman"/>
                <w:sz w:val="24"/>
                <w:szCs w:val="24"/>
                <w:lang w:eastAsia="ar-SA"/>
              </w:rPr>
            </w:pPr>
            <w:r w:rsidRPr="00D23F76">
              <w:rPr>
                <w:rFonts w:ascii="Times New Roman" w:eastAsia="Times New Roman" w:hAnsi="Times New Roman" w:cs="Times New Roman"/>
                <w:sz w:val="24"/>
                <w:szCs w:val="24"/>
                <w:lang w:eastAsia="ar-SA"/>
              </w:rPr>
              <w:t>Gamintojas, prekės pavadinimas ir modelis</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7EF690B3" w14:textId="77777777" w:rsidR="00DF69BF" w:rsidRPr="00D23F76" w:rsidRDefault="00DF69BF" w:rsidP="00305BE9">
            <w:pPr>
              <w:rPr>
                <w:rFonts w:ascii="Times New Roman" w:eastAsia="Times New Roman" w:hAnsi="Times New Roman" w:cs="Times New Roman"/>
                <w:sz w:val="24"/>
                <w:szCs w:val="24"/>
              </w:rPr>
            </w:pPr>
            <w:r w:rsidRPr="00D23F76">
              <w:rPr>
                <w:rFonts w:ascii="Times New Roman" w:eastAsia="Times New Roman" w:hAnsi="Times New Roman" w:cs="Times New Roman"/>
                <w:sz w:val="24"/>
                <w:szCs w:val="24"/>
              </w:rPr>
              <w:t>Tiekėjas privalo nurodyti siūlomos prekės gamintojo pilną pavadinimą, prekės tikslų pavadinimą ir modelį.</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541A1B49" w14:textId="77777777" w:rsidR="00DF69BF" w:rsidRPr="00D23F76" w:rsidRDefault="00DF69BF" w:rsidP="00305BE9">
            <w:pPr>
              <w:rPr>
                <w:rFonts w:ascii="Times New Roman" w:eastAsia="Times New Roman" w:hAnsi="Times New Roman" w:cs="Times New Roman"/>
                <w:sz w:val="24"/>
                <w:szCs w:val="24"/>
              </w:rPr>
            </w:pPr>
          </w:p>
        </w:tc>
      </w:tr>
      <w:tr w:rsidR="00DF69BF" w:rsidRPr="00D23F76" w14:paraId="30BC856F" w14:textId="77777777" w:rsidTr="00305BE9">
        <w:tc>
          <w:tcPr>
            <w:tcW w:w="696" w:type="dxa"/>
          </w:tcPr>
          <w:p w14:paraId="713CCCA8" w14:textId="77777777" w:rsidR="00DF69BF" w:rsidRPr="00D23F76" w:rsidRDefault="00DF69BF" w:rsidP="00DF69BF">
            <w:pPr>
              <w:numPr>
                <w:ilvl w:val="0"/>
                <w:numId w:val="7"/>
              </w:numPr>
              <w:spacing w:line="240" w:lineRule="auto"/>
              <w:ind w:left="599" w:hanging="546"/>
              <w:contextualSpacing/>
              <w:jc w:val="center"/>
              <w:rPr>
                <w:rFonts w:ascii="Times New Roman" w:eastAsia="Calibri" w:hAnsi="Times New Roman" w:cs="Times New Roman"/>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44843826" w14:textId="77777777" w:rsidR="00DF69BF" w:rsidRPr="00D23F76" w:rsidRDefault="00DF69BF" w:rsidP="00305BE9">
            <w:pPr>
              <w:rPr>
                <w:rFonts w:ascii="Times New Roman" w:eastAsia="Calibri" w:hAnsi="Times New Roman" w:cs="Times New Roman"/>
                <w:sz w:val="24"/>
                <w:szCs w:val="24"/>
              </w:rPr>
            </w:pPr>
            <w:r w:rsidRPr="00D23F76">
              <w:rPr>
                <w:rFonts w:ascii="Times New Roman" w:eastAsia="Times New Roman" w:hAnsi="Times New Roman" w:cs="Times New Roman"/>
                <w:sz w:val="24"/>
                <w:szCs w:val="24"/>
                <w:lang w:eastAsia="ar-SA"/>
              </w:rPr>
              <w:t>Reikalavimai prekėms</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1F6AF208" w14:textId="77777777" w:rsidR="00DF69BF" w:rsidRPr="00D23F76" w:rsidRDefault="00DF69BF" w:rsidP="00305BE9">
            <w:pPr>
              <w:rPr>
                <w:rFonts w:ascii="Times New Roman" w:eastAsia="Calibri" w:hAnsi="Times New Roman" w:cs="Times New Roman"/>
                <w:sz w:val="24"/>
                <w:szCs w:val="24"/>
              </w:rPr>
            </w:pPr>
            <w:r w:rsidRPr="00D23F76">
              <w:rPr>
                <w:rFonts w:ascii="Times New Roman" w:eastAsia="Times New Roman" w:hAnsi="Times New Roman" w:cs="Times New Roman"/>
                <w:sz w:val="24"/>
                <w:szCs w:val="24"/>
              </w:rPr>
              <w:t xml:space="preserve">Prekės turi būti naujos, nenaudotos. </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64D3E9C8" w14:textId="77777777" w:rsidR="00DF69BF" w:rsidRPr="00D23F76" w:rsidRDefault="00DF69BF" w:rsidP="00305BE9">
            <w:pPr>
              <w:rPr>
                <w:rFonts w:ascii="Times New Roman" w:eastAsia="Times New Roman" w:hAnsi="Times New Roman" w:cs="Times New Roman"/>
                <w:sz w:val="24"/>
                <w:szCs w:val="24"/>
              </w:rPr>
            </w:pPr>
          </w:p>
        </w:tc>
      </w:tr>
      <w:tr w:rsidR="00DF69BF" w:rsidRPr="00D23F76" w14:paraId="753C35EA" w14:textId="77777777" w:rsidTr="00305BE9">
        <w:tc>
          <w:tcPr>
            <w:tcW w:w="696" w:type="dxa"/>
          </w:tcPr>
          <w:p w14:paraId="4B57BCC1" w14:textId="77777777" w:rsidR="00DF69BF" w:rsidRPr="00D23F76" w:rsidRDefault="00DF69BF" w:rsidP="00DF69BF">
            <w:pPr>
              <w:numPr>
                <w:ilvl w:val="0"/>
                <w:numId w:val="7"/>
              </w:numPr>
              <w:spacing w:line="240" w:lineRule="auto"/>
              <w:ind w:left="599" w:hanging="546"/>
              <w:contextualSpacing/>
              <w:jc w:val="center"/>
              <w:rPr>
                <w:rFonts w:ascii="Times New Roman" w:eastAsia="Calibri" w:hAnsi="Times New Roman" w:cs="Times New Roman"/>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7FF11240" w14:textId="77777777" w:rsidR="00DF69BF" w:rsidRPr="00D23F76" w:rsidRDefault="00DF69BF" w:rsidP="00305BE9">
            <w:pPr>
              <w:rPr>
                <w:rFonts w:ascii="Times New Roman" w:eastAsia="Calibri" w:hAnsi="Times New Roman" w:cs="Times New Roman"/>
                <w:sz w:val="24"/>
                <w:szCs w:val="24"/>
              </w:rPr>
            </w:pPr>
            <w:r w:rsidRPr="00D23F76">
              <w:rPr>
                <w:rFonts w:ascii="Times New Roman" w:eastAsia="Times New Roman" w:hAnsi="Times New Roman" w:cs="Times New Roman"/>
                <w:sz w:val="24"/>
                <w:szCs w:val="24"/>
                <w:lang w:eastAsia="ar-SA"/>
              </w:rPr>
              <w:t>Korpuso medžiaga</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5E560ECB" w14:textId="77777777" w:rsidR="00DF69BF" w:rsidRPr="00D23F76" w:rsidRDefault="00DF69BF" w:rsidP="00305BE9">
            <w:pPr>
              <w:rPr>
                <w:rFonts w:ascii="Times New Roman" w:eastAsia="Calibri" w:hAnsi="Times New Roman" w:cs="Times New Roman"/>
                <w:sz w:val="24"/>
                <w:szCs w:val="24"/>
              </w:rPr>
            </w:pPr>
            <w:r w:rsidRPr="00D23F76">
              <w:rPr>
                <w:rFonts w:ascii="Times New Roman" w:eastAsia="Times New Roman" w:hAnsi="Times New Roman" w:cs="Times New Roman"/>
                <w:sz w:val="24"/>
                <w:szCs w:val="24"/>
              </w:rPr>
              <w:t>Pagamintas iš karščiui atsparaus polimero.</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2682712B" w14:textId="77777777" w:rsidR="00DF69BF" w:rsidRPr="00D23F76" w:rsidRDefault="00DF69BF" w:rsidP="00305BE9">
            <w:pPr>
              <w:rPr>
                <w:rFonts w:ascii="Times New Roman" w:eastAsia="Times New Roman" w:hAnsi="Times New Roman" w:cs="Times New Roman"/>
                <w:sz w:val="24"/>
                <w:szCs w:val="24"/>
              </w:rPr>
            </w:pPr>
          </w:p>
        </w:tc>
      </w:tr>
      <w:tr w:rsidR="00DF69BF" w:rsidRPr="00D23F76" w14:paraId="708A5694" w14:textId="77777777" w:rsidTr="00305BE9">
        <w:tc>
          <w:tcPr>
            <w:tcW w:w="696" w:type="dxa"/>
          </w:tcPr>
          <w:p w14:paraId="21ED5429" w14:textId="77777777" w:rsidR="00DF69BF" w:rsidRPr="00D23F76" w:rsidRDefault="00DF69BF" w:rsidP="00DF69BF">
            <w:pPr>
              <w:numPr>
                <w:ilvl w:val="0"/>
                <w:numId w:val="7"/>
              </w:numPr>
              <w:spacing w:line="240" w:lineRule="auto"/>
              <w:ind w:left="599" w:hanging="546"/>
              <w:contextualSpacing/>
              <w:jc w:val="center"/>
              <w:rPr>
                <w:rFonts w:ascii="Times New Roman" w:eastAsia="Calibri" w:hAnsi="Times New Roman" w:cs="Times New Roman"/>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28C27001" w14:textId="77777777" w:rsidR="00DF69BF" w:rsidRPr="00D23F76" w:rsidRDefault="00DF69BF" w:rsidP="00305BE9">
            <w:pPr>
              <w:rPr>
                <w:rFonts w:ascii="Times New Roman" w:eastAsia="Times New Roman" w:hAnsi="Times New Roman" w:cs="Times New Roman"/>
                <w:sz w:val="24"/>
                <w:szCs w:val="24"/>
                <w:lang w:eastAsia="ar-SA"/>
              </w:rPr>
            </w:pPr>
            <w:r w:rsidRPr="00D23F76">
              <w:rPr>
                <w:rFonts w:ascii="Times New Roman" w:eastAsia="Times New Roman" w:hAnsi="Times New Roman" w:cs="Times New Roman"/>
                <w:sz w:val="24"/>
                <w:szCs w:val="24"/>
                <w:lang w:eastAsia="ar-SA"/>
              </w:rPr>
              <w:t>Spalva</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464F984D" w14:textId="77777777" w:rsidR="00DF69BF" w:rsidRPr="00D23F76" w:rsidRDefault="00DF69BF" w:rsidP="00305BE9">
            <w:pPr>
              <w:rPr>
                <w:rFonts w:ascii="Times New Roman" w:eastAsia="Times New Roman" w:hAnsi="Times New Roman" w:cs="Times New Roman"/>
                <w:sz w:val="24"/>
                <w:szCs w:val="24"/>
              </w:rPr>
            </w:pPr>
            <w:r w:rsidRPr="00D23F76">
              <w:rPr>
                <w:rFonts w:ascii="Times New Roman" w:eastAsia="Times New Roman" w:hAnsi="Times New Roman" w:cs="Times New Roman"/>
                <w:sz w:val="24"/>
                <w:szCs w:val="24"/>
              </w:rPr>
              <w:t>Juoda.</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769295D0" w14:textId="77777777" w:rsidR="00DF69BF" w:rsidRPr="00D23F76" w:rsidRDefault="00DF69BF" w:rsidP="00305BE9">
            <w:pPr>
              <w:rPr>
                <w:rFonts w:ascii="Times New Roman" w:eastAsia="Times New Roman" w:hAnsi="Times New Roman" w:cs="Times New Roman"/>
                <w:sz w:val="24"/>
                <w:szCs w:val="24"/>
              </w:rPr>
            </w:pPr>
          </w:p>
        </w:tc>
      </w:tr>
      <w:tr w:rsidR="00DF69BF" w:rsidRPr="00D23F76" w14:paraId="2BDF3225" w14:textId="77777777" w:rsidTr="00305BE9">
        <w:tc>
          <w:tcPr>
            <w:tcW w:w="696" w:type="dxa"/>
          </w:tcPr>
          <w:p w14:paraId="06285C16" w14:textId="77777777" w:rsidR="00DF69BF" w:rsidRPr="00D23F76" w:rsidRDefault="00DF69BF" w:rsidP="00DF69BF">
            <w:pPr>
              <w:numPr>
                <w:ilvl w:val="0"/>
                <w:numId w:val="7"/>
              </w:numPr>
              <w:spacing w:line="240" w:lineRule="auto"/>
              <w:ind w:left="599" w:hanging="546"/>
              <w:contextualSpacing/>
              <w:jc w:val="center"/>
              <w:rPr>
                <w:rFonts w:ascii="Times New Roman" w:eastAsia="Calibri" w:hAnsi="Times New Roman" w:cs="Times New Roman"/>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55617642" w14:textId="77777777" w:rsidR="00DF69BF" w:rsidRPr="00D23F76" w:rsidRDefault="00DF69BF" w:rsidP="00305BE9">
            <w:pPr>
              <w:rPr>
                <w:rFonts w:ascii="Times New Roman" w:eastAsia="Calibri" w:hAnsi="Times New Roman" w:cs="Times New Roman"/>
                <w:sz w:val="24"/>
                <w:szCs w:val="24"/>
              </w:rPr>
            </w:pPr>
            <w:r w:rsidRPr="00D23F76">
              <w:rPr>
                <w:rFonts w:ascii="Times New Roman" w:eastAsia="Times New Roman" w:hAnsi="Times New Roman" w:cs="Times New Roman"/>
                <w:sz w:val="24"/>
                <w:szCs w:val="24"/>
                <w:lang w:eastAsia="ar-SA"/>
              </w:rPr>
              <w:t>Svoris</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170299A5" w14:textId="77777777" w:rsidR="00DF69BF" w:rsidRPr="00D23F76" w:rsidRDefault="00DF69BF" w:rsidP="00305BE9">
            <w:pPr>
              <w:rPr>
                <w:rFonts w:ascii="Times New Roman" w:eastAsia="Calibri" w:hAnsi="Times New Roman" w:cs="Times New Roman"/>
                <w:sz w:val="24"/>
                <w:szCs w:val="24"/>
              </w:rPr>
            </w:pPr>
            <w:r w:rsidRPr="00D23F76">
              <w:rPr>
                <w:rFonts w:ascii="Times New Roman" w:eastAsia="Times New Roman" w:hAnsi="Times New Roman" w:cs="Times New Roman"/>
                <w:sz w:val="24"/>
                <w:szCs w:val="24"/>
              </w:rPr>
              <w:t>Ne daugiau kaip 3,5 kg.</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59CD1659" w14:textId="77777777" w:rsidR="00DF69BF" w:rsidRPr="00D23F76" w:rsidRDefault="00DF69BF" w:rsidP="00305BE9">
            <w:pPr>
              <w:rPr>
                <w:rFonts w:ascii="Times New Roman" w:eastAsia="Times New Roman" w:hAnsi="Times New Roman" w:cs="Times New Roman"/>
                <w:sz w:val="24"/>
                <w:szCs w:val="24"/>
              </w:rPr>
            </w:pPr>
          </w:p>
        </w:tc>
      </w:tr>
      <w:tr w:rsidR="00DF69BF" w:rsidRPr="00D23F76" w14:paraId="6BF5DDC7" w14:textId="77777777" w:rsidTr="00305BE9">
        <w:tc>
          <w:tcPr>
            <w:tcW w:w="696" w:type="dxa"/>
          </w:tcPr>
          <w:p w14:paraId="2C9378CE" w14:textId="77777777" w:rsidR="00DF69BF" w:rsidRPr="00D23F76" w:rsidRDefault="00DF69BF" w:rsidP="00DF69BF">
            <w:pPr>
              <w:numPr>
                <w:ilvl w:val="0"/>
                <w:numId w:val="7"/>
              </w:numPr>
              <w:spacing w:line="240" w:lineRule="auto"/>
              <w:ind w:left="599" w:hanging="546"/>
              <w:contextualSpacing/>
              <w:jc w:val="center"/>
              <w:rPr>
                <w:rFonts w:ascii="Times New Roman" w:eastAsia="Calibri" w:hAnsi="Times New Roman" w:cs="Times New Roman"/>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308E35A1" w14:textId="77777777" w:rsidR="00DF69BF" w:rsidRPr="00D23F76" w:rsidRDefault="00DF69BF" w:rsidP="00305BE9">
            <w:pPr>
              <w:rPr>
                <w:rFonts w:ascii="Times New Roman" w:eastAsia="Calibri" w:hAnsi="Times New Roman" w:cs="Times New Roman"/>
                <w:sz w:val="24"/>
                <w:szCs w:val="24"/>
              </w:rPr>
            </w:pPr>
            <w:r w:rsidRPr="00D23F76">
              <w:rPr>
                <w:rFonts w:ascii="Times New Roman" w:eastAsia="Times New Roman" w:hAnsi="Times New Roman" w:cs="Times New Roman"/>
                <w:sz w:val="24"/>
                <w:szCs w:val="24"/>
                <w:lang w:eastAsia="ar-SA"/>
              </w:rPr>
              <w:t>Matmenys</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5AAC1D34" w14:textId="77777777" w:rsidR="00DF69BF" w:rsidRPr="00D23F76" w:rsidRDefault="00DF69BF" w:rsidP="00305BE9">
            <w:pPr>
              <w:rPr>
                <w:rFonts w:ascii="Times New Roman" w:eastAsia="Calibri" w:hAnsi="Times New Roman" w:cs="Times New Roman"/>
                <w:sz w:val="24"/>
                <w:szCs w:val="24"/>
              </w:rPr>
            </w:pPr>
            <w:r w:rsidRPr="00D23F76">
              <w:rPr>
                <w:rFonts w:ascii="Times New Roman" w:eastAsia="Times New Roman" w:hAnsi="Times New Roman" w:cs="Times New Roman"/>
                <w:sz w:val="24"/>
                <w:szCs w:val="24"/>
              </w:rPr>
              <w:t>Ne daugiau kaip 22 cm x 22 cm x 22 cm.</w:t>
            </w:r>
            <w:r w:rsidRPr="00D23F76">
              <w:rPr>
                <w:rFonts w:ascii="Times New Roman" w:eastAsia="Calibri" w:hAnsi="Times New Roman" w:cs="Times New Roman"/>
                <w:sz w:val="24"/>
                <w:szCs w:val="24"/>
                <w:shd w:val="clear" w:color="auto" w:fill="FFFFFF"/>
              </w:rPr>
              <w:t xml:space="preserve"> </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17E94B2E" w14:textId="77777777" w:rsidR="00DF69BF" w:rsidRPr="00D23F76" w:rsidRDefault="00DF69BF" w:rsidP="00305BE9">
            <w:pPr>
              <w:rPr>
                <w:rFonts w:ascii="Times New Roman" w:eastAsia="Times New Roman" w:hAnsi="Times New Roman" w:cs="Times New Roman"/>
                <w:sz w:val="24"/>
                <w:szCs w:val="24"/>
              </w:rPr>
            </w:pPr>
          </w:p>
        </w:tc>
      </w:tr>
      <w:tr w:rsidR="00DF69BF" w:rsidRPr="00D23F76" w14:paraId="3660CC5B" w14:textId="77777777" w:rsidTr="00305BE9">
        <w:tc>
          <w:tcPr>
            <w:tcW w:w="696" w:type="dxa"/>
          </w:tcPr>
          <w:p w14:paraId="524A12BA" w14:textId="77777777" w:rsidR="00DF69BF" w:rsidRPr="00D23F76" w:rsidRDefault="00DF69BF" w:rsidP="00DF69BF">
            <w:pPr>
              <w:numPr>
                <w:ilvl w:val="0"/>
                <w:numId w:val="7"/>
              </w:numPr>
              <w:spacing w:line="240" w:lineRule="auto"/>
              <w:ind w:left="599" w:hanging="546"/>
              <w:contextualSpacing/>
              <w:jc w:val="center"/>
              <w:rPr>
                <w:rFonts w:ascii="Times New Roman" w:eastAsia="Calibri" w:hAnsi="Times New Roman" w:cs="Times New Roman"/>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7EBD5816" w14:textId="77777777" w:rsidR="00DF69BF" w:rsidRPr="00D23F76" w:rsidRDefault="00DF69BF" w:rsidP="00305BE9">
            <w:pPr>
              <w:rPr>
                <w:rFonts w:ascii="Times New Roman" w:eastAsia="Times New Roman" w:hAnsi="Times New Roman" w:cs="Times New Roman"/>
                <w:sz w:val="24"/>
                <w:szCs w:val="24"/>
                <w:highlight w:val="yellow"/>
                <w:lang w:eastAsia="ar-SA"/>
              </w:rPr>
            </w:pPr>
            <w:r w:rsidRPr="00D23F76">
              <w:rPr>
                <w:rFonts w:ascii="Times New Roman" w:eastAsia="Calibri" w:hAnsi="Times New Roman" w:cs="Times New Roman"/>
                <w:color w:val="000000"/>
                <w:sz w:val="24"/>
                <w:szCs w:val="24"/>
                <w:shd w:val="clear" w:color="auto" w:fill="FFFFFF"/>
              </w:rPr>
              <w:t>Atsparumas vandeniui</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40E9411F" w14:textId="77777777" w:rsidR="00DF69BF" w:rsidRPr="00D23F76" w:rsidRDefault="00DF69BF" w:rsidP="00305BE9">
            <w:pPr>
              <w:rPr>
                <w:rFonts w:ascii="Times New Roman" w:eastAsia="Times New Roman" w:hAnsi="Times New Roman" w:cs="Times New Roman"/>
                <w:sz w:val="24"/>
                <w:szCs w:val="24"/>
                <w:highlight w:val="yellow"/>
              </w:rPr>
            </w:pPr>
            <w:r w:rsidRPr="00D23F76">
              <w:rPr>
                <w:rFonts w:ascii="Times New Roman" w:eastAsia="Times New Roman" w:hAnsi="Times New Roman" w:cs="Times New Roman"/>
                <w:sz w:val="24"/>
                <w:szCs w:val="24"/>
              </w:rPr>
              <w:t xml:space="preserve">Ne mažiau kaip </w:t>
            </w:r>
            <w:proofErr w:type="spellStart"/>
            <w:r w:rsidRPr="00D23F76">
              <w:rPr>
                <w:rFonts w:ascii="Times New Roman" w:eastAsia="Times New Roman" w:hAnsi="Times New Roman" w:cs="Times New Roman"/>
                <w:sz w:val="24"/>
                <w:szCs w:val="24"/>
              </w:rPr>
              <w:t>IP56</w:t>
            </w:r>
            <w:proofErr w:type="spellEnd"/>
            <w:r w:rsidRPr="00D23F76">
              <w:rPr>
                <w:rFonts w:ascii="Times New Roman" w:eastAsia="Times New Roman" w:hAnsi="Times New Roman" w:cs="Times New Roman"/>
                <w:sz w:val="24"/>
                <w:szCs w:val="24"/>
              </w:rPr>
              <w:t>.</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4F74294A" w14:textId="77777777" w:rsidR="00DF69BF" w:rsidRPr="00D23F76" w:rsidRDefault="00DF69BF" w:rsidP="00305BE9">
            <w:pPr>
              <w:rPr>
                <w:rFonts w:ascii="Times New Roman" w:eastAsia="Times New Roman" w:hAnsi="Times New Roman" w:cs="Times New Roman"/>
                <w:sz w:val="24"/>
                <w:szCs w:val="24"/>
              </w:rPr>
            </w:pPr>
          </w:p>
        </w:tc>
      </w:tr>
      <w:tr w:rsidR="00DF69BF" w:rsidRPr="00D23F76" w14:paraId="34C501F8" w14:textId="77777777" w:rsidTr="00305BE9">
        <w:tc>
          <w:tcPr>
            <w:tcW w:w="696" w:type="dxa"/>
          </w:tcPr>
          <w:p w14:paraId="3A8C9C0C" w14:textId="77777777" w:rsidR="00DF69BF" w:rsidRPr="00D23F76" w:rsidRDefault="00DF69BF" w:rsidP="00DF69BF">
            <w:pPr>
              <w:numPr>
                <w:ilvl w:val="0"/>
                <w:numId w:val="7"/>
              </w:numPr>
              <w:spacing w:line="240" w:lineRule="auto"/>
              <w:ind w:left="599" w:hanging="546"/>
              <w:contextualSpacing/>
              <w:jc w:val="center"/>
              <w:rPr>
                <w:rFonts w:ascii="Times New Roman" w:eastAsia="Calibri" w:hAnsi="Times New Roman" w:cs="Times New Roman"/>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3F4B3BCC" w14:textId="77777777" w:rsidR="00DF69BF" w:rsidRPr="00D23F76" w:rsidRDefault="00DF69BF" w:rsidP="00305BE9">
            <w:pPr>
              <w:rPr>
                <w:rFonts w:ascii="Times New Roman" w:eastAsia="Calibri" w:hAnsi="Times New Roman" w:cs="Times New Roman"/>
                <w:sz w:val="24"/>
                <w:szCs w:val="24"/>
              </w:rPr>
            </w:pPr>
            <w:r w:rsidRPr="00D23F76">
              <w:rPr>
                <w:rFonts w:ascii="Times New Roman" w:eastAsia="Calibri" w:hAnsi="Times New Roman" w:cs="Times New Roman"/>
                <w:sz w:val="24"/>
                <w:szCs w:val="24"/>
              </w:rPr>
              <w:t>Šviesos diodai</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4441C6DE" w14:textId="55245BB3" w:rsidR="00DF69BF" w:rsidRPr="00D23F76" w:rsidRDefault="00DF69BF" w:rsidP="00305BE9">
            <w:pPr>
              <w:rPr>
                <w:rFonts w:ascii="Times New Roman" w:eastAsia="Calibri" w:hAnsi="Times New Roman" w:cs="Times New Roman"/>
                <w:sz w:val="24"/>
                <w:szCs w:val="24"/>
              </w:rPr>
            </w:pPr>
            <w:r w:rsidRPr="00D23F76">
              <w:rPr>
                <w:rFonts w:ascii="Times New Roman" w:eastAsia="Calibri" w:hAnsi="Times New Roman" w:cs="Times New Roman"/>
                <w:sz w:val="24"/>
                <w:szCs w:val="24"/>
              </w:rPr>
              <w:t>Ne mažiau 10 didelio srauto šviesos diod</w:t>
            </w:r>
            <w:r>
              <w:rPr>
                <w:rFonts w:ascii="Times New Roman" w:eastAsia="Calibri" w:hAnsi="Times New Roman" w:cs="Times New Roman"/>
                <w:sz w:val="24"/>
                <w:szCs w:val="24"/>
              </w:rPr>
              <w:t>ų</w:t>
            </w:r>
            <w:r w:rsidRPr="00D23F76">
              <w:rPr>
                <w:rFonts w:ascii="Times New Roman" w:eastAsia="Calibri" w:hAnsi="Times New Roman" w:cs="Times New Roman"/>
                <w:sz w:val="24"/>
                <w:szCs w:val="24"/>
              </w:rPr>
              <w:t xml:space="preserve"> (LED).</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2A77109C" w14:textId="77777777" w:rsidR="00DF69BF" w:rsidRPr="00D23F76" w:rsidRDefault="00DF69BF" w:rsidP="00305BE9">
            <w:pPr>
              <w:rPr>
                <w:rFonts w:ascii="Times New Roman" w:eastAsia="Calibri" w:hAnsi="Times New Roman" w:cs="Times New Roman"/>
                <w:sz w:val="24"/>
                <w:szCs w:val="24"/>
              </w:rPr>
            </w:pPr>
          </w:p>
        </w:tc>
      </w:tr>
      <w:tr w:rsidR="00DF69BF" w:rsidRPr="00D23F76" w14:paraId="15FF18F3" w14:textId="77777777" w:rsidTr="00305BE9">
        <w:tc>
          <w:tcPr>
            <w:tcW w:w="696" w:type="dxa"/>
          </w:tcPr>
          <w:p w14:paraId="04E96402" w14:textId="77777777" w:rsidR="00DF69BF" w:rsidRPr="00D23F76" w:rsidRDefault="00DF69BF" w:rsidP="00DF69BF">
            <w:pPr>
              <w:numPr>
                <w:ilvl w:val="0"/>
                <w:numId w:val="7"/>
              </w:numPr>
              <w:spacing w:line="240" w:lineRule="auto"/>
              <w:ind w:left="599" w:hanging="546"/>
              <w:contextualSpacing/>
              <w:jc w:val="center"/>
              <w:rPr>
                <w:rFonts w:ascii="Times New Roman" w:eastAsia="Calibri" w:hAnsi="Times New Roman" w:cs="Times New Roman"/>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08AE5D33" w14:textId="77777777" w:rsidR="00DF69BF" w:rsidRPr="00D23F76" w:rsidRDefault="00DF69BF" w:rsidP="00305BE9">
            <w:pPr>
              <w:rPr>
                <w:rFonts w:ascii="Times New Roman" w:eastAsia="Calibri" w:hAnsi="Times New Roman" w:cs="Times New Roman"/>
                <w:sz w:val="24"/>
                <w:szCs w:val="24"/>
              </w:rPr>
            </w:pPr>
            <w:r w:rsidRPr="00D23F76">
              <w:rPr>
                <w:rFonts w:ascii="Times New Roman" w:eastAsia="Calibri" w:hAnsi="Times New Roman" w:cs="Times New Roman"/>
                <w:sz w:val="24"/>
                <w:szCs w:val="24"/>
              </w:rPr>
              <w:t>Šviesos srautas</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243A110C" w14:textId="77777777" w:rsidR="00DF69BF" w:rsidRPr="00D23F76" w:rsidRDefault="00DF69BF" w:rsidP="00305BE9">
            <w:pPr>
              <w:rPr>
                <w:rFonts w:ascii="Times New Roman" w:eastAsia="Calibri" w:hAnsi="Times New Roman" w:cs="Times New Roman"/>
                <w:sz w:val="24"/>
                <w:szCs w:val="24"/>
              </w:rPr>
            </w:pPr>
            <w:r w:rsidRPr="00D23F76">
              <w:rPr>
                <w:rFonts w:ascii="Times New Roman" w:eastAsia="Times New Roman" w:hAnsi="Times New Roman" w:cs="Times New Roman"/>
                <w:sz w:val="24"/>
                <w:szCs w:val="24"/>
              </w:rPr>
              <w:t xml:space="preserve">Ne mažiau kaip 8000 </w:t>
            </w:r>
            <w:proofErr w:type="spellStart"/>
            <w:r w:rsidRPr="00D23F76">
              <w:rPr>
                <w:rFonts w:ascii="Times New Roman" w:eastAsia="Times New Roman" w:hAnsi="Times New Roman" w:cs="Times New Roman"/>
                <w:sz w:val="24"/>
                <w:szCs w:val="24"/>
              </w:rPr>
              <w:t>lm</w:t>
            </w:r>
            <w:proofErr w:type="spellEnd"/>
            <w:r w:rsidRPr="00D23F76">
              <w:rPr>
                <w:rFonts w:ascii="Times New Roman" w:eastAsia="Times New Roman" w:hAnsi="Times New Roman" w:cs="Times New Roman"/>
                <w:sz w:val="24"/>
                <w:szCs w:val="24"/>
              </w:rPr>
              <w:t>.</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62ACB094" w14:textId="77777777" w:rsidR="00DF69BF" w:rsidRPr="00D23F76" w:rsidRDefault="00DF69BF" w:rsidP="00305BE9">
            <w:pPr>
              <w:rPr>
                <w:rFonts w:ascii="Times New Roman" w:eastAsia="Times New Roman" w:hAnsi="Times New Roman" w:cs="Times New Roman"/>
                <w:sz w:val="24"/>
                <w:szCs w:val="24"/>
              </w:rPr>
            </w:pPr>
          </w:p>
        </w:tc>
      </w:tr>
      <w:tr w:rsidR="00DF69BF" w:rsidRPr="00D23F76" w14:paraId="54E624A6" w14:textId="77777777" w:rsidTr="00305BE9">
        <w:tc>
          <w:tcPr>
            <w:tcW w:w="696" w:type="dxa"/>
          </w:tcPr>
          <w:p w14:paraId="766CED6D" w14:textId="77777777" w:rsidR="00DF69BF" w:rsidRPr="00D23F76" w:rsidRDefault="00DF69BF" w:rsidP="00DF69BF">
            <w:pPr>
              <w:numPr>
                <w:ilvl w:val="0"/>
                <w:numId w:val="7"/>
              </w:numPr>
              <w:spacing w:line="240" w:lineRule="auto"/>
              <w:ind w:left="599" w:hanging="546"/>
              <w:contextualSpacing/>
              <w:jc w:val="center"/>
              <w:rPr>
                <w:rFonts w:ascii="Times New Roman" w:eastAsia="Calibri" w:hAnsi="Times New Roman" w:cs="Times New Roman"/>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4BDD75EB" w14:textId="77777777" w:rsidR="00DF69BF" w:rsidRPr="00D23F76" w:rsidRDefault="00DF69BF" w:rsidP="00305BE9">
            <w:pPr>
              <w:rPr>
                <w:rFonts w:ascii="Times New Roman" w:eastAsia="Calibri" w:hAnsi="Times New Roman" w:cs="Times New Roman"/>
                <w:sz w:val="24"/>
                <w:szCs w:val="24"/>
              </w:rPr>
            </w:pPr>
            <w:r w:rsidRPr="00D23F76">
              <w:rPr>
                <w:rFonts w:ascii="Times New Roman" w:eastAsia="Calibri" w:hAnsi="Times New Roman" w:cs="Times New Roman"/>
                <w:color w:val="000000"/>
                <w:sz w:val="24"/>
                <w:szCs w:val="24"/>
                <w:shd w:val="clear" w:color="auto" w:fill="FFFFFF"/>
              </w:rPr>
              <w:t>Spindulio atstumas</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0A019403" w14:textId="77777777" w:rsidR="00DF69BF" w:rsidRPr="00D23F76" w:rsidRDefault="00DF69BF" w:rsidP="00305BE9">
            <w:pPr>
              <w:rPr>
                <w:rFonts w:ascii="Times New Roman" w:eastAsia="Calibri" w:hAnsi="Times New Roman" w:cs="Times New Roman"/>
                <w:sz w:val="24"/>
                <w:szCs w:val="24"/>
              </w:rPr>
            </w:pPr>
            <w:r w:rsidRPr="00D23F76">
              <w:rPr>
                <w:rFonts w:ascii="Times New Roman" w:eastAsia="Times New Roman" w:hAnsi="Times New Roman" w:cs="Times New Roman"/>
                <w:sz w:val="24"/>
                <w:szCs w:val="24"/>
              </w:rPr>
              <w:t>Ne mažiau kaip 1400 m.</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7997F02F" w14:textId="77777777" w:rsidR="00DF69BF" w:rsidRPr="00D23F76" w:rsidRDefault="00DF69BF" w:rsidP="00305BE9">
            <w:pPr>
              <w:rPr>
                <w:rFonts w:ascii="Times New Roman" w:eastAsia="Times New Roman" w:hAnsi="Times New Roman" w:cs="Times New Roman"/>
                <w:sz w:val="24"/>
                <w:szCs w:val="24"/>
              </w:rPr>
            </w:pPr>
          </w:p>
        </w:tc>
      </w:tr>
      <w:tr w:rsidR="00DF69BF" w:rsidRPr="00D23F76" w14:paraId="794BC33A" w14:textId="77777777" w:rsidTr="00305BE9">
        <w:tc>
          <w:tcPr>
            <w:tcW w:w="696" w:type="dxa"/>
          </w:tcPr>
          <w:p w14:paraId="1C18CB99" w14:textId="77777777" w:rsidR="00DF69BF" w:rsidRPr="00D23F76" w:rsidRDefault="00DF69BF" w:rsidP="00DF69BF">
            <w:pPr>
              <w:numPr>
                <w:ilvl w:val="0"/>
                <w:numId w:val="7"/>
              </w:numPr>
              <w:spacing w:line="240" w:lineRule="auto"/>
              <w:ind w:left="599" w:hanging="546"/>
              <w:contextualSpacing/>
              <w:jc w:val="center"/>
              <w:rPr>
                <w:rFonts w:ascii="Times New Roman" w:eastAsia="Calibri" w:hAnsi="Times New Roman" w:cs="Times New Roman"/>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7E477782" w14:textId="77777777" w:rsidR="00DF69BF" w:rsidRPr="00D23F76" w:rsidRDefault="00DF69BF" w:rsidP="00305BE9">
            <w:pPr>
              <w:rPr>
                <w:rFonts w:ascii="Times New Roman" w:eastAsia="Calibri" w:hAnsi="Times New Roman" w:cs="Times New Roman"/>
                <w:color w:val="000000"/>
                <w:sz w:val="24"/>
                <w:szCs w:val="24"/>
                <w:shd w:val="clear" w:color="auto" w:fill="FFFFFF"/>
              </w:rPr>
            </w:pPr>
            <w:r w:rsidRPr="00D23F76">
              <w:rPr>
                <w:rFonts w:ascii="Times New Roman" w:eastAsia="Calibri" w:hAnsi="Times New Roman" w:cs="Times New Roman"/>
                <w:sz w:val="24"/>
                <w:szCs w:val="24"/>
              </w:rPr>
              <w:t>Darbo temperatūra</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16C0A8A5" w14:textId="77777777" w:rsidR="00DF69BF" w:rsidRPr="00D23F76" w:rsidRDefault="00DF69BF" w:rsidP="00305BE9">
            <w:pPr>
              <w:rPr>
                <w:rFonts w:ascii="Times New Roman" w:eastAsia="Times New Roman" w:hAnsi="Times New Roman" w:cs="Times New Roman"/>
                <w:sz w:val="24"/>
                <w:szCs w:val="24"/>
              </w:rPr>
            </w:pPr>
            <w:r w:rsidRPr="00D23F76">
              <w:rPr>
                <w:rFonts w:ascii="Times New Roman" w:eastAsia="Calibri" w:hAnsi="Times New Roman" w:cs="Times New Roman"/>
                <w:sz w:val="24"/>
                <w:szCs w:val="24"/>
              </w:rPr>
              <w:t>Nuo -20 iki +50 C.</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78128380" w14:textId="77777777" w:rsidR="00DF69BF" w:rsidRPr="00D23F76" w:rsidRDefault="00DF69BF" w:rsidP="00305BE9">
            <w:pPr>
              <w:rPr>
                <w:rFonts w:ascii="Times New Roman" w:eastAsia="Calibri" w:hAnsi="Times New Roman" w:cs="Times New Roman"/>
                <w:sz w:val="24"/>
                <w:szCs w:val="24"/>
              </w:rPr>
            </w:pPr>
          </w:p>
        </w:tc>
      </w:tr>
      <w:tr w:rsidR="00DF69BF" w:rsidRPr="00D23F76" w14:paraId="1D698BAD" w14:textId="77777777" w:rsidTr="00305BE9">
        <w:tc>
          <w:tcPr>
            <w:tcW w:w="696" w:type="dxa"/>
          </w:tcPr>
          <w:p w14:paraId="6A8D807A" w14:textId="77777777" w:rsidR="00DF69BF" w:rsidRPr="00D23F76" w:rsidRDefault="00DF69BF" w:rsidP="00DF69BF">
            <w:pPr>
              <w:numPr>
                <w:ilvl w:val="0"/>
                <w:numId w:val="7"/>
              </w:numPr>
              <w:spacing w:line="240" w:lineRule="auto"/>
              <w:ind w:left="599" w:hanging="546"/>
              <w:contextualSpacing/>
              <w:jc w:val="center"/>
              <w:rPr>
                <w:rFonts w:ascii="Times New Roman" w:eastAsia="Calibri" w:hAnsi="Times New Roman" w:cs="Times New Roman"/>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5186C4A0" w14:textId="77777777" w:rsidR="00DF69BF" w:rsidRPr="00D23F76" w:rsidRDefault="00DF69BF" w:rsidP="00305BE9">
            <w:pPr>
              <w:rPr>
                <w:rFonts w:ascii="Times New Roman" w:eastAsia="Calibri" w:hAnsi="Times New Roman" w:cs="Times New Roman"/>
                <w:color w:val="000000"/>
                <w:sz w:val="24"/>
                <w:szCs w:val="24"/>
                <w:shd w:val="clear" w:color="auto" w:fill="FFFFFF"/>
              </w:rPr>
            </w:pPr>
            <w:r w:rsidRPr="00D23F76">
              <w:rPr>
                <w:rFonts w:ascii="Times New Roman" w:eastAsia="Calibri" w:hAnsi="Times New Roman" w:cs="Times New Roman"/>
                <w:color w:val="000000"/>
                <w:sz w:val="24"/>
                <w:szCs w:val="24"/>
                <w:shd w:val="clear" w:color="auto" w:fill="FFFFFF"/>
              </w:rPr>
              <w:t>Valdymas</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3A321514" w14:textId="77777777" w:rsidR="00DF69BF" w:rsidRPr="00D23F76" w:rsidRDefault="00DF69BF" w:rsidP="00305BE9">
            <w:pPr>
              <w:rPr>
                <w:rFonts w:ascii="Times New Roman" w:eastAsia="Times New Roman" w:hAnsi="Times New Roman" w:cs="Times New Roman"/>
                <w:sz w:val="24"/>
                <w:szCs w:val="24"/>
              </w:rPr>
            </w:pPr>
            <w:r w:rsidRPr="00D23F76">
              <w:rPr>
                <w:rFonts w:ascii="Times New Roman" w:eastAsia="Times New Roman" w:hAnsi="Times New Roman" w:cs="Times New Roman"/>
                <w:sz w:val="24"/>
                <w:szCs w:val="24"/>
              </w:rPr>
              <w:t xml:space="preserve">Belaidis nuotolinio valdymo pultas. Radijo dažnis leidžiantis valdyti prietaisą ne mažiau kaip 20 m atstumu. </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2E5F69C6" w14:textId="77777777" w:rsidR="00DF69BF" w:rsidRPr="00D23F76" w:rsidRDefault="00DF69BF" w:rsidP="00305BE9">
            <w:pPr>
              <w:rPr>
                <w:rFonts w:ascii="Times New Roman" w:eastAsia="Times New Roman" w:hAnsi="Times New Roman" w:cs="Times New Roman"/>
                <w:sz w:val="24"/>
                <w:szCs w:val="24"/>
              </w:rPr>
            </w:pPr>
          </w:p>
        </w:tc>
      </w:tr>
      <w:tr w:rsidR="00DF69BF" w:rsidRPr="00D23F76" w14:paraId="4746F6DD" w14:textId="77777777" w:rsidTr="00305BE9">
        <w:tc>
          <w:tcPr>
            <w:tcW w:w="696" w:type="dxa"/>
          </w:tcPr>
          <w:p w14:paraId="75202EE8" w14:textId="77777777" w:rsidR="00DF69BF" w:rsidRPr="00D23F76" w:rsidRDefault="00DF69BF" w:rsidP="00DF69BF">
            <w:pPr>
              <w:numPr>
                <w:ilvl w:val="0"/>
                <w:numId w:val="7"/>
              </w:numPr>
              <w:spacing w:line="240" w:lineRule="auto"/>
              <w:ind w:left="599" w:hanging="546"/>
              <w:contextualSpacing/>
              <w:jc w:val="center"/>
              <w:rPr>
                <w:rFonts w:ascii="Times New Roman" w:eastAsia="Calibri" w:hAnsi="Times New Roman" w:cs="Times New Roman"/>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6EB469EC" w14:textId="77777777" w:rsidR="00DF69BF" w:rsidRPr="00D23F76" w:rsidRDefault="00DF69BF" w:rsidP="00305BE9">
            <w:pPr>
              <w:rPr>
                <w:rFonts w:ascii="Times New Roman" w:eastAsia="Calibri" w:hAnsi="Times New Roman" w:cs="Times New Roman"/>
                <w:color w:val="000000"/>
                <w:sz w:val="24"/>
                <w:szCs w:val="24"/>
                <w:shd w:val="clear" w:color="auto" w:fill="FFFFFF"/>
              </w:rPr>
            </w:pPr>
            <w:r w:rsidRPr="00D23F76">
              <w:rPr>
                <w:rFonts w:ascii="Times New Roman" w:eastAsia="Calibri" w:hAnsi="Times New Roman" w:cs="Times New Roman"/>
                <w:color w:val="000000"/>
                <w:sz w:val="24"/>
                <w:szCs w:val="24"/>
                <w:shd w:val="clear" w:color="auto" w:fill="FFFFFF"/>
              </w:rPr>
              <w:t xml:space="preserve">Prietaiso pasukimas </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1A507574" w14:textId="77777777" w:rsidR="00DF69BF" w:rsidRPr="00D23F76" w:rsidRDefault="00DF69BF" w:rsidP="00305BE9">
            <w:pPr>
              <w:rPr>
                <w:rFonts w:ascii="Times New Roman" w:eastAsia="Times New Roman" w:hAnsi="Times New Roman" w:cs="Times New Roman"/>
                <w:sz w:val="24"/>
                <w:szCs w:val="24"/>
              </w:rPr>
            </w:pPr>
            <w:r w:rsidRPr="00D23F76">
              <w:rPr>
                <w:rFonts w:ascii="Times New Roman" w:eastAsia="Times New Roman" w:hAnsi="Times New Roman" w:cs="Times New Roman"/>
                <w:sz w:val="24"/>
                <w:szCs w:val="24"/>
              </w:rPr>
              <w:t>Ne mažiau 2 pasukimo greičio režimai.</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1BB69A37" w14:textId="77777777" w:rsidR="00DF69BF" w:rsidRPr="00D23F76" w:rsidRDefault="00DF69BF" w:rsidP="00305BE9">
            <w:pPr>
              <w:rPr>
                <w:rFonts w:ascii="Times New Roman" w:eastAsia="Times New Roman" w:hAnsi="Times New Roman" w:cs="Times New Roman"/>
                <w:sz w:val="24"/>
                <w:szCs w:val="24"/>
              </w:rPr>
            </w:pPr>
          </w:p>
        </w:tc>
      </w:tr>
      <w:tr w:rsidR="00DF69BF" w:rsidRPr="00D23F76" w14:paraId="77022516" w14:textId="77777777" w:rsidTr="00305BE9">
        <w:tc>
          <w:tcPr>
            <w:tcW w:w="696" w:type="dxa"/>
          </w:tcPr>
          <w:p w14:paraId="08794FAF" w14:textId="77777777" w:rsidR="00DF69BF" w:rsidRPr="00D23F76" w:rsidRDefault="00DF69BF" w:rsidP="00DF69BF">
            <w:pPr>
              <w:numPr>
                <w:ilvl w:val="0"/>
                <w:numId w:val="7"/>
              </w:numPr>
              <w:spacing w:line="240" w:lineRule="auto"/>
              <w:ind w:left="599" w:hanging="546"/>
              <w:contextualSpacing/>
              <w:jc w:val="center"/>
              <w:rPr>
                <w:rFonts w:ascii="Times New Roman" w:eastAsia="Calibri" w:hAnsi="Times New Roman" w:cs="Times New Roman"/>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30F2A66C" w14:textId="77777777" w:rsidR="00DF69BF" w:rsidRPr="00D23F76" w:rsidRDefault="00DF69BF" w:rsidP="00305BE9">
            <w:pPr>
              <w:rPr>
                <w:rFonts w:ascii="Times New Roman" w:eastAsia="Calibri" w:hAnsi="Times New Roman" w:cs="Times New Roman"/>
                <w:color w:val="000000"/>
                <w:sz w:val="24"/>
                <w:szCs w:val="24"/>
                <w:shd w:val="clear" w:color="auto" w:fill="FFFFFF"/>
              </w:rPr>
            </w:pPr>
            <w:r w:rsidRPr="00D23F76">
              <w:rPr>
                <w:rFonts w:ascii="Times New Roman" w:eastAsia="Calibri" w:hAnsi="Times New Roman" w:cs="Times New Roman"/>
                <w:color w:val="000000"/>
                <w:sz w:val="24"/>
                <w:szCs w:val="24"/>
                <w:shd w:val="clear" w:color="auto" w:fill="FFFFFF"/>
              </w:rPr>
              <w:t>Pasukimo kampas</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67E73966" w14:textId="77777777" w:rsidR="00DF69BF" w:rsidRPr="00D23F76" w:rsidRDefault="00DF69BF" w:rsidP="00305BE9">
            <w:pPr>
              <w:rPr>
                <w:rFonts w:ascii="Times New Roman" w:eastAsia="Times New Roman" w:hAnsi="Times New Roman" w:cs="Times New Roman"/>
                <w:sz w:val="24"/>
                <w:szCs w:val="24"/>
              </w:rPr>
            </w:pPr>
            <w:r w:rsidRPr="00D23F76">
              <w:rPr>
                <w:rFonts w:ascii="Times New Roman" w:eastAsia="Times New Roman" w:hAnsi="Times New Roman" w:cs="Times New Roman"/>
                <w:sz w:val="24"/>
                <w:szCs w:val="24"/>
              </w:rPr>
              <w:t>Horizontalus ne mažiau 360˚, vertikalus ne mažiau 135˚.</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2C91F8CA" w14:textId="77777777" w:rsidR="00DF69BF" w:rsidRPr="00D23F76" w:rsidRDefault="00DF69BF" w:rsidP="00305BE9">
            <w:pPr>
              <w:rPr>
                <w:rFonts w:ascii="Times New Roman" w:eastAsia="Times New Roman" w:hAnsi="Times New Roman" w:cs="Times New Roman"/>
                <w:sz w:val="24"/>
                <w:szCs w:val="24"/>
              </w:rPr>
            </w:pPr>
          </w:p>
        </w:tc>
      </w:tr>
      <w:tr w:rsidR="00DF69BF" w:rsidRPr="00D23F76" w14:paraId="3C0F713B" w14:textId="77777777" w:rsidTr="00305BE9">
        <w:tc>
          <w:tcPr>
            <w:tcW w:w="696" w:type="dxa"/>
          </w:tcPr>
          <w:p w14:paraId="2855B6AD" w14:textId="77777777" w:rsidR="00DF69BF" w:rsidRPr="00D23F76" w:rsidRDefault="00DF69BF" w:rsidP="00DF69BF">
            <w:pPr>
              <w:numPr>
                <w:ilvl w:val="0"/>
                <w:numId w:val="7"/>
              </w:numPr>
              <w:spacing w:line="240" w:lineRule="auto"/>
              <w:ind w:left="599" w:hanging="546"/>
              <w:contextualSpacing/>
              <w:jc w:val="center"/>
              <w:rPr>
                <w:rFonts w:ascii="Times New Roman" w:eastAsia="Calibri" w:hAnsi="Times New Roman" w:cs="Times New Roman"/>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7B4DE415" w14:textId="77777777" w:rsidR="00DF69BF" w:rsidRPr="00D23F76" w:rsidRDefault="00DF69BF" w:rsidP="00305BE9">
            <w:pPr>
              <w:rPr>
                <w:rFonts w:ascii="Times New Roman" w:eastAsia="Calibri" w:hAnsi="Times New Roman" w:cs="Times New Roman"/>
                <w:color w:val="000000"/>
                <w:sz w:val="24"/>
                <w:szCs w:val="24"/>
                <w:shd w:val="clear" w:color="auto" w:fill="FFFFFF"/>
              </w:rPr>
            </w:pPr>
            <w:r w:rsidRPr="00D23F76">
              <w:rPr>
                <w:rFonts w:ascii="Times New Roman" w:eastAsia="Calibri" w:hAnsi="Times New Roman" w:cs="Times New Roman"/>
                <w:color w:val="000000"/>
                <w:sz w:val="24"/>
                <w:szCs w:val="24"/>
                <w:shd w:val="clear" w:color="auto" w:fill="FFFFFF"/>
              </w:rPr>
              <w:t>Tvirtinimas</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763406A4" w14:textId="77777777" w:rsidR="00DF69BF" w:rsidRPr="00D23F76" w:rsidRDefault="00DF69BF" w:rsidP="00305BE9">
            <w:pPr>
              <w:rPr>
                <w:rFonts w:ascii="Times New Roman" w:eastAsia="Times New Roman" w:hAnsi="Times New Roman" w:cs="Times New Roman"/>
                <w:sz w:val="24"/>
                <w:szCs w:val="24"/>
              </w:rPr>
            </w:pPr>
            <w:r w:rsidRPr="00D23F76">
              <w:rPr>
                <w:rFonts w:ascii="Times New Roman" w:eastAsia="Times New Roman" w:hAnsi="Times New Roman" w:cs="Times New Roman"/>
                <w:sz w:val="24"/>
                <w:szCs w:val="24"/>
              </w:rPr>
              <w:t xml:space="preserve">Magnetinis pagrindas. </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44EFBC16" w14:textId="77777777" w:rsidR="00DF69BF" w:rsidRPr="00D23F76" w:rsidRDefault="00DF69BF" w:rsidP="00305BE9">
            <w:pPr>
              <w:rPr>
                <w:rFonts w:ascii="Times New Roman" w:eastAsia="Times New Roman" w:hAnsi="Times New Roman" w:cs="Times New Roman"/>
                <w:sz w:val="24"/>
                <w:szCs w:val="24"/>
              </w:rPr>
            </w:pPr>
          </w:p>
        </w:tc>
      </w:tr>
      <w:tr w:rsidR="00DF69BF" w:rsidRPr="00D23F76" w14:paraId="7FD4ABF1" w14:textId="77777777" w:rsidTr="00305BE9">
        <w:tc>
          <w:tcPr>
            <w:tcW w:w="696" w:type="dxa"/>
          </w:tcPr>
          <w:p w14:paraId="3777CB16" w14:textId="77777777" w:rsidR="00DF69BF" w:rsidRPr="00D23F76" w:rsidRDefault="00DF69BF" w:rsidP="00DF69BF">
            <w:pPr>
              <w:numPr>
                <w:ilvl w:val="0"/>
                <w:numId w:val="7"/>
              </w:numPr>
              <w:spacing w:line="240" w:lineRule="auto"/>
              <w:ind w:left="599" w:hanging="546"/>
              <w:contextualSpacing/>
              <w:jc w:val="center"/>
              <w:rPr>
                <w:rFonts w:ascii="Times New Roman" w:eastAsia="Calibri" w:hAnsi="Times New Roman" w:cs="Times New Roman"/>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09B6DEFE" w14:textId="77777777" w:rsidR="00DF69BF" w:rsidRPr="00D23F76" w:rsidRDefault="00DF69BF" w:rsidP="00305BE9">
            <w:pPr>
              <w:rPr>
                <w:rFonts w:ascii="Times New Roman" w:eastAsia="Calibri" w:hAnsi="Times New Roman" w:cs="Times New Roman"/>
                <w:color w:val="000000"/>
                <w:sz w:val="24"/>
                <w:szCs w:val="24"/>
                <w:shd w:val="clear" w:color="auto" w:fill="FFFFFF"/>
              </w:rPr>
            </w:pPr>
            <w:r w:rsidRPr="00D23F76">
              <w:rPr>
                <w:rFonts w:ascii="Times New Roman" w:eastAsia="Calibri" w:hAnsi="Times New Roman" w:cs="Times New Roman"/>
                <w:color w:val="000000"/>
                <w:sz w:val="24"/>
                <w:szCs w:val="24"/>
                <w:shd w:val="clear" w:color="auto" w:fill="FFFFFF"/>
              </w:rPr>
              <w:t>Tvirtinimo elementas</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47955B23" w14:textId="77777777" w:rsidR="00DF69BF" w:rsidRPr="00D23F76" w:rsidRDefault="00DF69BF" w:rsidP="00305BE9">
            <w:pPr>
              <w:rPr>
                <w:rFonts w:ascii="Times New Roman" w:eastAsia="Times New Roman" w:hAnsi="Times New Roman" w:cs="Times New Roman"/>
                <w:sz w:val="24"/>
                <w:szCs w:val="24"/>
              </w:rPr>
            </w:pPr>
            <w:r w:rsidRPr="00D23F76">
              <w:rPr>
                <w:rFonts w:ascii="Times New Roman" w:eastAsia="Times New Roman" w:hAnsi="Times New Roman" w:cs="Times New Roman"/>
                <w:sz w:val="24"/>
                <w:szCs w:val="24"/>
              </w:rPr>
              <w:t xml:space="preserve">Nerūdijantis plienas. </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47D635A4" w14:textId="77777777" w:rsidR="00DF69BF" w:rsidRPr="00D23F76" w:rsidRDefault="00DF69BF" w:rsidP="00305BE9">
            <w:pPr>
              <w:rPr>
                <w:rFonts w:ascii="Times New Roman" w:eastAsia="Times New Roman" w:hAnsi="Times New Roman" w:cs="Times New Roman"/>
                <w:sz w:val="24"/>
                <w:szCs w:val="24"/>
              </w:rPr>
            </w:pPr>
          </w:p>
        </w:tc>
      </w:tr>
      <w:tr w:rsidR="00DF69BF" w:rsidRPr="00D23F76" w14:paraId="4B2FB25A" w14:textId="77777777" w:rsidTr="00305BE9">
        <w:tc>
          <w:tcPr>
            <w:tcW w:w="696" w:type="dxa"/>
          </w:tcPr>
          <w:p w14:paraId="1CD534D0" w14:textId="77777777" w:rsidR="00DF69BF" w:rsidRPr="00D23F76" w:rsidRDefault="00DF69BF" w:rsidP="00DF69BF">
            <w:pPr>
              <w:numPr>
                <w:ilvl w:val="0"/>
                <w:numId w:val="7"/>
              </w:numPr>
              <w:spacing w:line="240" w:lineRule="auto"/>
              <w:ind w:left="599" w:hanging="546"/>
              <w:contextualSpacing/>
              <w:jc w:val="center"/>
              <w:rPr>
                <w:rFonts w:ascii="Times New Roman" w:eastAsia="Calibri" w:hAnsi="Times New Roman" w:cs="Times New Roman"/>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3A57D792" w14:textId="77777777" w:rsidR="00DF69BF" w:rsidRPr="00D23F76" w:rsidRDefault="00DF69BF" w:rsidP="00305BE9">
            <w:pPr>
              <w:rPr>
                <w:rFonts w:ascii="Times New Roman" w:eastAsia="Calibri" w:hAnsi="Times New Roman" w:cs="Times New Roman"/>
                <w:color w:val="000000"/>
                <w:sz w:val="24"/>
                <w:szCs w:val="24"/>
                <w:shd w:val="clear" w:color="auto" w:fill="FFFFFF"/>
              </w:rPr>
            </w:pPr>
            <w:r w:rsidRPr="00D23F76">
              <w:rPr>
                <w:rFonts w:ascii="Times New Roman" w:eastAsia="Calibri" w:hAnsi="Times New Roman" w:cs="Times New Roman"/>
                <w:color w:val="000000"/>
                <w:sz w:val="24"/>
                <w:szCs w:val="24"/>
                <w:shd w:val="clear" w:color="auto" w:fill="FFFFFF"/>
              </w:rPr>
              <w:t>Įtampa</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56F5C4DE" w14:textId="77777777" w:rsidR="00DF69BF" w:rsidRPr="00D23F76" w:rsidRDefault="00DF69BF" w:rsidP="00305BE9">
            <w:pPr>
              <w:rPr>
                <w:rFonts w:ascii="Times New Roman" w:eastAsia="Times New Roman" w:hAnsi="Times New Roman" w:cs="Times New Roman"/>
                <w:sz w:val="24"/>
                <w:szCs w:val="24"/>
              </w:rPr>
            </w:pPr>
            <w:r w:rsidRPr="00D23F76">
              <w:rPr>
                <w:rFonts w:ascii="Times New Roman" w:eastAsia="Times New Roman" w:hAnsi="Times New Roman" w:cs="Times New Roman"/>
                <w:sz w:val="24"/>
                <w:szCs w:val="24"/>
              </w:rPr>
              <w:t>12 V nuolatinė.</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2D8E67C5" w14:textId="77777777" w:rsidR="00DF69BF" w:rsidRPr="00D23F76" w:rsidRDefault="00DF69BF" w:rsidP="00305BE9">
            <w:pPr>
              <w:rPr>
                <w:rFonts w:ascii="Times New Roman" w:eastAsia="Times New Roman" w:hAnsi="Times New Roman" w:cs="Times New Roman"/>
                <w:sz w:val="24"/>
                <w:szCs w:val="24"/>
              </w:rPr>
            </w:pPr>
          </w:p>
        </w:tc>
      </w:tr>
      <w:tr w:rsidR="00DF69BF" w:rsidRPr="00D23F76" w14:paraId="43B7B230" w14:textId="77777777" w:rsidTr="00305BE9">
        <w:tc>
          <w:tcPr>
            <w:tcW w:w="696" w:type="dxa"/>
          </w:tcPr>
          <w:p w14:paraId="7FDA12F7" w14:textId="77777777" w:rsidR="00DF69BF" w:rsidRPr="00D23F76" w:rsidRDefault="00DF69BF" w:rsidP="00DF69BF">
            <w:pPr>
              <w:numPr>
                <w:ilvl w:val="0"/>
                <w:numId w:val="7"/>
              </w:numPr>
              <w:spacing w:line="240" w:lineRule="auto"/>
              <w:ind w:left="599" w:hanging="546"/>
              <w:contextualSpacing/>
              <w:jc w:val="center"/>
              <w:rPr>
                <w:rFonts w:ascii="Times New Roman" w:eastAsia="Calibri" w:hAnsi="Times New Roman" w:cs="Times New Roman"/>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6C1679A0" w14:textId="77777777" w:rsidR="00DF69BF" w:rsidRPr="00D23F76" w:rsidRDefault="00DF69BF" w:rsidP="00305BE9">
            <w:pPr>
              <w:rPr>
                <w:rFonts w:ascii="Times New Roman" w:eastAsia="Calibri" w:hAnsi="Times New Roman" w:cs="Times New Roman"/>
                <w:color w:val="000000"/>
                <w:sz w:val="24"/>
                <w:szCs w:val="24"/>
                <w:shd w:val="clear" w:color="auto" w:fill="FFFFFF"/>
              </w:rPr>
            </w:pPr>
            <w:r w:rsidRPr="00D23F76">
              <w:rPr>
                <w:rFonts w:ascii="Times New Roman" w:eastAsia="Calibri" w:hAnsi="Times New Roman" w:cs="Times New Roman"/>
                <w:color w:val="000000"/>
                <w:sz w:val="24"/>
                <w:szCs w:val="24"/>
                <w:shd w:val="clear" w:color="auto" w:fill="FFFFFF"/>
              </w:rPr>
              <w:t>Spindulio kampas</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3544DE8B" w14:textId="77777777" w:rsidR="00DF69BF" w:rsidRPr="00D23F76" w:rsidRDefault="00DF69BF" w:rsidP="00305BE9">
            <w:pPr>
              <w:rPr>
                <w:rFonts w:ascii="Times New Roman" w:eastAsia="Times New Roman" w:hAnsi="Times New Roman" w:cs="Times New Roman"/>
                <w:sz w:val="24"/>
                <w:szCs w:val="24"/>
              </w:rPr>
            </w:pPr>
            <w:r w:rsidRPr="00D23F76">
              <w:rPr>
                <w:rFonts w:ascii="Times New Roman" w:eastAsia="Times New Roman" w:hAnsi="Times New Roman" w:cs="Times New Roman"/>
                <w:sz w:val="24"/>
                <w:szCs w:val="24"/>
              </w:rPr>
              <w:t>8˚±2.</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2E1A583C" w14:textId="77777777" w:rsidR="00DF69BF" w:rsidRPr="00D23F76" w:rsidRDefault="00DF69BF" w:rsidP="00305BE9">
            <w:pPr>
              <w:rPr>
                <w:rFonts w:ascii="Times New Roman" w:eastAsia="Times New Roman" w:hAnsi="Times New Roman" w:cs="Times New Roman"/>
                <w:sz w:val="24"/>
                <w:szCs w:val="24"/>
              </w:rPr>
            </w:pPr>
          </w:p>
        </w:tc>
      </w:tr>
      <w:tr w:rsidR="00DF69BF" w:rsidRPr="00D23F76" w14:paraId="72548233" w14:textId="77777777" w:rsidTr="00305BE9">
        <w:tc>
          <w:tcPr>
            <w:tcW w:w="696" w:type="dxa"/>
          </w:tcPr>
          <w:p w14:paraId="793BC4B5" w14:textId="77777777" w:rsidR="00DF69BF" w:rsidRPr="00D23F76" w:rsidRDefault="00DF69BF" w:rsidP="00DF69BF">
            <w:pPr>
              <w:numPr>
                <w:ilvl w:val="0"/>
                <w:numId w:val="7"/>
              </w:numPr>
              <w:spacing w:line="240" w:lineRule="auto"/>
              <w:ind w:left="599" w:hanging="546"/>
              <w:contextualSpacing/>
              <w:jc w:val="center"/>
              <w:rPr>
                <w:rFonts w:ascii="Times New Roman" w:eastAsia="Calibri" w:hAnsi="Times New Roman" w:cs="Times New Roman"/>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04F65BD4" w14:textId="77777777" w:rsidR="00DF69BF" w:rsidRPr="00D23F76" w:rsidRDefault="00DF69BF" w:rsidP="00305BE9">
            <w:pPr>
              <w:rPr>
                <w:rFonts w:ascii="Times New Roman" w:eastAsia="Calibri" w:hAnsi="Times New Roman" w:cs="Times New Roman"/>
                <w:color w:val="000000"/>
                <w:sz w:val="24"/>
                <w:szCs w:val="24"/>
                <w:shd w:val="clear" w:color="auto" w:fill="FFFFFF"/>
              </w:rPr>
            </w:pPr>
            <w:r w:rsidRPr="00D23F76">
              <w:rPr>
                <w:rFonts w:ascii="Times New Roman" w:eastAsia="Calibri" w:hAnsi="Times New Roman" w:cs="Times New Roman"/>
                <w:color w:val="000000"/>
                <w:sz w:val="24"/>
                <w:szCs w:val="24"/>
                <w:shd w:val="clear" w:color="auto" w:fill="FFFFFF"/>
              </w:rPr>
              <w:t>Priedai</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7A2D8218" w14:textId="77777777" w:rsidR="00DF69BF" w:rsidRPr="00D23F76" w:rsidRDefault="00DF69BF" w:rsidP="00305BE9">
            <w:pPr>
              <w:rPr>
                <w:rFonts w:ascii="Times New Roman" w:eastAsia="Times New Roman" w:hAnsi="Times New Roman" w:cs="Times New Roman"/>
                <w:sz w:val="24"/>
                <w:szCs w:val="24"/>
              </w:rPr>
            </w:pPr>
            <w:r w:rsidRPr="00D23F76">
              <w:rPr>
                <w:rFonts w:ascii="Times New Roman" w:eastAsia="Times New Roman" w:hAnsi="Times New Roman" w:cs="Times New Roman"/>
                <w:sz w:val="24"/>
                <w:szCs w:val="24"/>
              </w:rPr>
              <w:t>Transportavimo krepšys.</w:t>
            </w:r>
          </w:p>
          <w:p w14:paraId="3EE4C7C2" w14:textId="77777777" w:rsidR="00DF69BF" w:rsidRPr="00D23F76" w:rsidRDefault="00DF69BF" w:rsidP="00305BE9">
            <w:pPr>
              <w:rPr>
                <w:rFonts w:ascii="Times New Roman" w:eastAsia="Times New Roman" w:hAnsi="Times New Roman" w:cs="Times New Roman"/>
                <w:sz w:val="24"/>
                <w:szCs w:val="24"/>
              </w:rPr>
            </w:pPr>
            <w:r w:rsidRPr="00D23F76">
              <w:rPr>
                <w:rFonts w:ascii="Times New Roman" w:eastAsia="Times New Roman" w:hAnsi="Times New Roman" w:cs="Times New Roman"/>
                <w:sz w:val="24"/>
                <w:szCs w:val="24"/>
              </w:rPr>
              <w:lastRenderedPageBreak/>
              <w:t xml:space="preserve">Naudojimo instrukcija lietuvių kalba. </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69D02CD3" w14:textId="77777777" w:rsidR="00DF69BF" w:rsidRPr="00D23F76" w:rsidRDefault="00DF69BF" w:rsidP="00305BE9">
            <w:pPr>
              <w:rPr>
                <w:rFonts w:ascii="Times New Roman" w:eastAsia="Times New Roman" w:hAnsi="Times New Roman" w:cs="Times New Roman"/>
                <w:sz w:val="24"/>
                <w:szCs w:val="24"/>
              </w:rPr>
            </w:pPr>
          </w:p>
        </w:tc>
      </w:tr>
      <w:tr w:rsidR="00DF69BF" w:rsidRPr="00D23F76" w14:paraId="2B2279BC" w14:textId="77777777" w:rsidTr="00305BE9">
        <w:tc>
          <w:tcPr>
            <w:tcW w:w="696" w:type="dxa"/>
          </w:tcPr>
          <w:p w14:paraId="2F13DFC8" w14:textId="77777777" w:rsidR="00DF69BF" w:rsidRPr="00D23F76" w:rsidRDefault="00DF69BF" w:rsidP="00DF69BF">
            <w:pPr>
              <w:numPr>
                <w:ilvl w:val="0"/>
                <w:numId w:val="7"/>
              </w:numPr>
              <w:spacing w:line="240" w:lineRule="auto"/>
              <w:ind w:left="599" w:hanging="546"/>
              <w:contextualSpacing/>
              <w:jc w:val="center"/>
              <w:rPr>
                <w:rFonts w:ascii="Times New Roman" w:eastAsia="Calibri" w:hAnsi="Times New Roman" w:cs="Times New Roman"/>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287CBBDF" w14:textId="77777777" w:rsidR="00DF69BF" w:rsidRPr="00D23F76" w:rsidRDefault="00DF69BF" w:rsidP="00305BE9">
            <w:pPr>
              <w:rPr>
                <w:rFonts w:ascii="Times New Roman" w:eastAsia="Calibri" w:hAnsi="Times New Roman" w:cs="Times New Roman"/>
                <w:color w:val="000000"/>
                <w:sz w:val="24"/>
                <w:szCs w:val="24"/>
                <w:shd w:val="clear" w:color="auto" w:fill="FFFFFF"/>
              </w:rPr>
            </w:pPr>
            <w:r w:rsidRPr="00D23F76">
              <w:rPr>
                <w:rFonts w:ascii="Times New Roman" w:eastAsia="Calibri" w:hAnsi="Times New Roman" w:cs="Times New Roman"/>
                <w:color w:val="000000"/>
                <w:sz w:val="24"/>
                <w:szCs w:val="24"/>
                <w:shd w:val="clear" w:color="auto" w:fill="FFFFFF"/>
              </w:rPr>
              <w:t>Garantija</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54402709" w14:textId="77777777" w:rsidR="00DF69BF" w:rsidRPr="00D23F76" w:rsidRDefault="00DF69BF" w:rsidP="00305BE9">
            <w:pPr>
              <w:rPr>
                <w:rFonts w:ascii="Times New Roman" w:eastAsia="Times New Roman" w:hAnsi="Times New Roman" w:cs="Times New Roman"/>
                <w:sz w:val="24"/>
                <w:szCs w:val="24"/>
              </w:rPr>
            </w:pPr>
            <w:r w:rsidRPr="00D23F76">
              <w:rPr>
                <w:rFonts w:ascii="Times New Roman" w:eastAsia="Arial" w:hAnsi="Times New Roman" w:cs="Times New Roman"/>
                <w:color w:val="000000"/>
                <w:sz w:val="24"/>
                <w:szCs w:val="24"/>
              </w:rPr>
              <w:t xml:space="preserve">Ne mažiau kaip 3 metai nuo prekių pristatymo dienos. </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3C2679FC" w14:textId="77777777" w:rsidR="00DF69BF" w:rsidRPr="00D23F76" w:rsidRDefault="00DF69BF" w:rsidP="00305BE9">
            <w:pPr>
              <w:rPr>
                <w:rFonts w:ascii="Times New Roman" w:eastAsia="Arial" w:hAnsi="Times New Roman" w:cs="Times New Roman"/>
                <w:color w:val="000000"/>
                <w:sz w:val="24"/>
                <w:szCs w:val="24"/>
              </w:rPr>
            </w:pPr>
          </w:p>
        </w:tc>
      </w:tr>
    </w:tbl>
    <w:p w14:paraId="78BC6C62" w14:textId="29CF84EE" w:rsidR="00AB5755" w:rsidRPr="005F15F5" w:rsidRDefault="00AB5755" w:rsidP="00AB5755">
      <w:pPr>
        <w:jc w:val="center"/>
        <w:rPr>
          <w:rFonts w:ascii="Times New Roman" w:hAnsi="Times New Roman" w:cs="Times New Roman"/>
          <w:b/>
          <w:sz w:val="22"/>
          <w:szCs w:val="22"/>
        </w:rPr>
      </w:pPr>
      <w:r w:rsidRPr="005F15F5">
        <w:rPr>
          <w:rFonts w:ascii="Times New Roman" w:hAnsi="Times New Roman" w:cs="Times New Roman"/>
          <w:b/>
          <w:sz w:val="22"/>
          <w:szCs w:val="22"/>
        </w:rPr>
        <w:t xml:space="preserve">AUTOMOBILINIŲ VAIZDO REGISTRATORIŲ TECHNINĖ SPECIFIKACIJA </w:t>
      </w:r>
    </w:p>
    <w:tbl>
      <w:tblPr>
        <w:tblStyle w:val="Lentelstinklelis"/>
        <w:tblW w:w="0" w:type="auto"/>
        <w:tblInd w:w="0" w:type="dxa"/>
        <w:tblLook w:val="04A0" w:firstRow="1" w:lastRow="0" w:firstColumn="1" w:lastColumn="0" w:noHBand="0" w:noVBand="1"/>
      </w:tblPr>
      <w:tblGrid>
        <w:gridCol w:w="541"/>
        <w:gridCol w:w="5155"/>
        <w:gridCol w:w="3932"/>
      </w:tblGrid>
      <w:tr w:rsidR="00AB5755" w:rsidRPr="005F15F5" w14:paraId="0FB49EB9" w14:textId="77777777" w:rsidTr="00BC06D2">
        <w:tc>
          <w:tcPr>
            <w:tcW w:w="541" w:type="dxa"/>
            <w:tcBorders>
              <w:top w:val="single" w:sz="4" w:space="0" w:color="auto"/>
              <w:left w:val="single" w:sz="4" w:space="0" w:color="auto"/>
              <w:bottom w:val="single" w:sz="4" w:space="0" w:color="auto"/>
              <w:right w:val="single" w:sz="4" w:space="0" w:color="auto"/>
            </w:tcBorders>
            <w:vAlign w:val="center"/>
            <w:hideMark/>
          </w:tcPr>
          <w:p w14:paraId="6F96E788" w14:textId="77777777" w:rsidR="00AB5755" w:rsidRPr="005F15F5" w:rsidRDefault="00AB5755" w:rsidP="00BC06D2">
            <w:pPr>
              <w:rPr>
                <w:rFonts w:hAnsi="Times New Roman" w:cs="Times New Roman"/>
                <w:b/>
                <w:bCs/>
                <w:sz w:val="22"/>
                <w:szCs w:val="22"/>
              </w:rPr>
            </w:pPr>
            <w:r w:rsidRPr="005F15F5">
              <w:rPr>
                <w:rFonts w:hAnsi="Times New Roman" w:cs="Times New Roman"/>
                <w:b/>
                <w:bCs/>
                <w:sz w:val="22"/>
                <w:szCs w:val="22"/>
              </w:rPr>
              <w:t>Eil. Nr.</w:t>
            </w:r>
          </w:p>
        </w:tc>
        <w:tc>
          <w:tcPr>
            <w:tcW w:w="5155" w:type="dxa"/>
            <w:tcBorders>
              <w:top w:val="single" w:sz="4" w:space="0" w:color="auto"/>
              <w:left w:val="single" w:sz="4" w:space="0" w:color="auto"/>
              <w:bottom w:val="single" w:sz="4" w:space="0" w:color="auto"/>
              <w:right w:val="single" w:sz="4" w:space="0" w:color="auto"/>
            </w:tcBorders>
          </w:tcPr>
          <w:p w14:paraId="0B3D3708" w14:textId="77777777" w:rsidR="00AB5755" w:rsidRPr="005F15F5" w:rsidRDefault="00AB5755" w:rsidP="00BC06D2">
            <w:pPr>
              <w:jc w:val="center"/>
              <w:rPr>
                <w:rFonts w:hAnsi="Times New Roman" w:cs="Times New Roman"/>
                <w:b/>
                <w:sz w:val="22"/>
                <w:szCs w:val="22"/>
              </w:rPr>
            </w:pPr>
            <w:r w:rsidRPr="005F15F5">
              <w:rPr>
                <w:rFonts w:hAnsi="Times New Roman" w:cs="Times New Roman"/>
                <w:b/>
                <w:sz w:val="22"/>
                <w:szCs w:val="22"/>
              </w:rPr>
              <w:t>Reikalavimai</w:t>
            </w:r>
          </w:p>
        </w:tc>
        <w:tc>
          <w:tcPr>
            <w:tcW w:w="3932" w:type="dxa"/>
            <w:tcBorders>
              <w:top w:val="single" w:sz="4" w:space="0" w:color="auto"/>
              <w:left w:val="single" w:sz="4" w:space="0" w:color="auto"/>
              <w:bottom w:val="single" w:sz="4" w:space="0" w:color="auto"/>
              <w:right w:val="single" w:sz="4" w:space="0" w:color="auto"/>
            </w:tcBorders>
            <w:hideMark/>
          </w:tcPr>
          <w:p w14:paraId="4674F3AA" w14:textId="77777777" w:rsidR="00AB5755" w:rsidRPr="005F15F5" w:rsidRDefault="00AB5755" w:rsidP="00BC06D2">
            <w:pPr>
              <w:jc w:val="both"/>
              <w:rPr>
                <w:rFonts w:hAnsi="Times New Roman" w:cs="Times New Roman"/>
                <w:b/>
                <w:bCs/>
                <w:sz w:val="22"/>
                <w:szCs w:val="22"/>
              </w:rPr>
            </w:pPr>
            <w:r w:rsidRPr="005F15F5">
              <w:rPr>
                <w:rFonts w:hAnsi="Times New Roman" w:cs="Times New Roman"/>
                <w:b/>
                <w:bCs/>
                <w:sz w:val="22"/>
                <w:szCs w:val="22"/>
              </w:rPr>
              <w:t>Tiekėjo siūloma (Tiekėjas turi įrašyti kur reikia  reikšmę arba trumpą aprašymą, patvirtinantį atitikimą techniniam reikalavimui (įrašai „Taip“, „Atitinka“, „Tenkina“, „+“, „&lt;... yra ne mažesnis kaip ...&gt;“, „&lt;... bus ne didesnis kaip ...&gt;“ ar  pan., negalimi),</w:t>
            </w:r>
            <w:r w:rsidRPr="005F15F5">
              <w:rPr>
                <w:rFonts w:hAnsi="Times New Roman" w:cs="Times New Roman"/>
                <w:sz w:val="22"/>
                <w:szCs w:val="22"/>
              </w:rPr>
              <w:t xml:space="preserve"> </w:t>
            </w:r>
            <w:r w:rsidRPr="005F15F5">
              <w:rPr>
                <w:rFonts w:hAnsi="Times New Roman" w:cs="Times New Roman"/>
                <w:b/>
                <w:bCs/>
                <w:sz w:val="22"/>
                <w:szCs w:val="22"/>
              </w:rPr>
              <w:t>nuorodą į siūlomą rodiklio reikšmę įrodantį dokumentą ar el. puslapį)</w:t>
            </w:r>
          </w:p>
        </w:tc>
      </w:tr>
      <w:tr w:rsidR="00AB5755" w:rsidRPr="005F15F5" w14:paraId="4D544539"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1F39CA25"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1.</w:t>
            </w:r>
          </w:p>
        </w:tc>
        <w:tc>
          <w:tcPr>
            <w:tcW w:w="5155" w:type="dxa"/>
            <w:tcBorders>
              <w:top w:val="single" w:sz="4" w:space="0" w:color="auto"/>
              <w:left w:val="single" w:sz="4" w:space="0" w:color="auto"/>
              <w:bottom w:val="single" w:sz="4" w:space="0" w:color="auto"/>
              <w:right w:val="single" w:sz="4" w:space="0" w:color="auto"/>
            </w:tcBorders>
            <w:hideMark/>
          </w:tcPr>
          <w:p w14:paraId="070CA3FE" w14:textId="77777777" w:rsidR="00AB5755" w:rsidRPr="005F15F5" w:rsidRDefault="00AB5755" w:rsidP="00BC06D2">
            <w:pPr>
              <w:tabs>
                <w:tab w:val="left" w:pos="196"/>
              </w:tabs>
              <w:rPr>
                <w:rFonts w:hAnsi="Times New Roman" w:cs="Times New Roman"/>
                <w:sz w:val="22"/>
                <w:szCs w:val="22"/>
              </w:rPr>
            </w:pPr>
            <w:r w:rsidRPr="005F15F5">
              <w:rPr>
                <w:rFonts w:hAnsi="Times New Roman" w:cs="Times New Roman"/>
                <w:sz w:val="22"/>
                <w:szCs w:val="22"/>
              </w:rPr>
              <w:t>Automobilyje trys vaizdo registratoriai:</w:t>
            </w:r>
          </w:p>
          <w:p w14:paraId="0AFC03BE" w14:textId="77777777" w:rsidR="00AB5755" w:rsidRPr="005F15F5" w:rsidRDefault="00AB5755" w:rsidP="0084469D">
            <w:pPr>
              <w:numPr>
                <w:ilvl w:val="0"/>
                <w:numId w:val="4"/>
              </w:numPr>
              <w:tabs>
                <w:tab w:val="left" w:pos="196"/>
              </w:tabs>
              <w:ind w:left="0" w:firstLine="0"/>
              <w:contextualSpacing/>
              <w:rPr>
                <w:rFonts w:eastAsiaTheme="minorHAnsi" w:hAnsi="Times New Roman" w:cs="Times New Roman"/>
                <w:kern w:val="2"/>
                <w:sz w:val="22"/>
                <w:szCs w:val="22"/>
                <w:lang w:eastAsia="en-US"/>
              </w:rPr>
            </w:pPr>
            <w:r w:rsidRPr="005F15F5">
              <w:rPr>
                <w:rFonts w:eastAsiaTheme="minorHAnsi" w:hAnsi="Times New Roman" w:cs="Times New Roman"/>
                <w:kern w:val="2"/>
                <w:sz w:val="22"/>
                <w:szCs w:val="22"/>
                <w:lang w:eastAsia="en-US"/>
              </w:rPr>
              <w:t>filmuoja vaizdą automobilio judėjimo kryptimi (eismas).</w:t>
            </w:r>
          </w:p>
          <w:p w14:paraId="012859E8" w14:textId="77777777" w:rsidR="00AB5755" w:rsidRPr="005F15F5" w:rsidRDefault="00AB5755" w:rsidP="0084469D">
            <w:pPr>
              <w:numPr>
                <w:ilvl w:val="0"/>
                <w:numId w:val="4"/>
              </w:numPr>
              <w:tabs>
                <w:tab w:val="left" w:pos="196"/>
              </w:tabs>
              <w:ind w:left="0" w:firstLine="0"/>
              <w:contextualSpacing/>
              <w:rPr>
                <w:rFonts w:eastAsiaTheme="minorHAnsi" w:hAnsi="Times New Roman" w:cs="Times New Roman"/>
                <w:kern w:val="2"/>
                <w:sz w:val="22"/>
                <w:szCs w:val="22"/>
                <w:lang w:eastAsia="en-US"/>
              </w:rPr>
            </w:pPr>
            <w:r w:rsidRPr="005F15F5">
              <w:rPr>
                <w:rFonts w:eastAsiaTheme="minorHAnsi" w:hAnsi="Times New Roman" w:cs="Times New Roman"/>
                <w:kern w:val="2"/>
                <w:sz w:val="22"/>
                <w:szCs w:val="22"/>
                <w:lang w:eastAsia="en-US"/>
              </w:rPr>
              <w:t>Filmuoja vaizdą automobilio gale (eismas).</w:t>
            </w:r>
          </w:p>
          <w:p w14:paraId="040DD082" w14:textId="77777777" w:rsidR="00AB5755" w:rsidRPr="005F15F5" w:rsidRDefault="00AB5755" w:rsidP="0084469D">
            <w:pPr>
              <w:numPr>
                <w:ilvl w:val="0"/>
                <w:numId w:val="4"/>
              </w:numPr>
              <w:tabs>
                <w:tab w:val="left" w:pos="196"/>
              </w:tabs>
              <w:ind w:left="0" w:firstLine="0"/>
              <w:contextualSpacing/>
              <w:rPr>
                <w:rFonts w:eastAsiaTheme="minorHAnsi" w:hAnsi="Times New Roman" w:cs="Times New Roman"/>
                <w:strike/>
                <w:kern w:val="2"/>
                <w:sz w:val="22"/>
                <w:szCs w:val="22"/>
                <w:lang w:eastAsia="en-US"/>
              </w:rPr>
            </w:pPr>
            <w:r w:rsidRPr="005F15F5">
              <w:rPr>
                <w:rFonts w:eastAsiaTheme="minorHAnsi" w:hAnsi="Times New Roman" w:cs="Times New Roman"/>
                <w:kern w:val="2"/>
                <w:sz w:val="22"/>
                <w:szCs w:val="22"/>
                <w:lang w:eastAsia="en-US"/>
              </w:rPr>
              <w:t>Filmuoja visą automobilio saloną, nuo salono priekio į galą, išskyrus šunų laikymo skyrių (su garso įrašymu).</w:t>
            </w:r>
          </w:p>
        </w:tc>
        <w:tc>
          <w:tcPr>
            <w:tcW w:w="3932" w:type="dxa"/>
            <w:tcBorders>
              <w:top w:val="single" w:sz="4" w:space="0" w:color="auto"/>
              <w:left w:val="single" w:sz="4" w:space="0" w:color="auto"/>
              <w:bottom w:val="single" w:sz="4" w:space="0" w:color="auto"/>
              <w:right w:val="single" w:sz="4" w:space="0" w:color="auto"/>
            </w:tcBorders>
          </w:tcPr>
          <w:p w14:paraId="2104B9AF" w14:textId="77777777" w:rsidR="00AB5755" w:rsidRPr="005F15F5" w:rsidRDefault="00AB5755" w:rsidP="00BC06D2">
            <w:pPr>
              <w:contextualSpacing/>
              <w:rPr>
                <w:rFonts w:eastAsiaTheme="minorHAnsi" w:hAnsi="Times New Roman" w:cs="Times New Roman"/>
                <w:strike/>
                <w:kern w:val="2"/>
                <w:sz w:val="22"/>
                <w:szCs w:val="22"/>
                <w:lang w:eastAsia="en-US"/>
              </w:rPr>
            </w:pPr>
          </w:p>
        </w:tc>
      </w:tr>
      <w:tr w:rsidR="00AB5755" w:rsidRPr="005F15F5" w14:paraId="23A6C09D"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34F083AC"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2.</w:t>
            </w:r>
          </w:p>
        </w:tc>
        <w:tc>
          <w:tcPr>
            <w:tcW w:w="5155" w:type="dxa"/>
            <w:tcBorders>
              <w:top w:val="single" w:sz="4" w:space="0" w:color="auto"/>
              <w:left w:val="single" w:sz="4" w:space="0" w:color="auto"/>
              <w:bottom w:val="single" w:sz="4" w:space="0" w:color="auto"/>
              <w:right w:val="single" w:sz="4" w:space="0" w:color="auto"/>
            </w:tcBorders>
          </w:tcPr>
          <w:p w14:paraId="09F8251F" w14:textId="77777777" w:rsidR="00AB5755" w:rsidRPr="005F15F5" w:rsidRDefault="00AB5755" w:rsidP="00BC06D2">
            <w:pPr>
              <w:rPr>
                <w:rFonts w:hAnsi="Times New Roman" w:cs="Times New Roman"/>
                <w:strike/>
                <w:sz w:val="22"/>
                <w:szCs w:val="22"/>
              </w:rPr>
            </w:pPr>
            <w:r w:rsidRPr="005F15F5">
              <w:rPr>
                <w:rFonts w:hAnsi="Times New Roman" w:cs="Times New Roman"/>
                <w:sz w:val="22"/>
                <w:szCs w:val="22"/>
              </w:rPr>
              <w:t>Įrašymo greitis ne mažiau kaip 30 kadrų per sekundę.</w:t>
            </w:r>
          </w:p>
        </w:tc>
        <w:tc>
          <w:tcPr>
            <w:tcW w:w="3932" w:type="dxa"/>
            <w:tcBorders>
              <w:top w:val="single" w:sz="4" w:space="0" w:color="auto"/>
              <w:left w:val="single" w:sz="4" w:space="0" w:color="auto"/>
              <w:bottom w:val="single" w:sz="4" w:space="0" w:color="auto"/>
              <w:right w:val="single" w:sz="4" w:space="0" w:color="auto"/>
            </w:tcBorders>
          </w:tcPr>
          <w:p w14:paraId="0FB4BC41" w14:textId="77777777" w:rsidR="00AB5755" w:rsidRPr="005F15F5" w:rsidRDefault="00AB5755" w:rsidP="00BC06D2">
            <w:pPr>
              <w:rPr>
                <w:rFonts w:hAnsi="Times New Roman" w:cs="Times New Roman"/>
                <w:sz w:val="22"/>
                <w:szCs w:val="22"/>
              </w:rPr>
            </w:pPr>
          </w:p>
        </w:tc>
      </w:tr>
      <w:tr w:rsidR="00AB5755" w:rsidRPr="005F15F5" w14:paraId="5F7079D1"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4F3806F3"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3.</w:t>
            </w:r>
          </w:p>
        </w:tc>
        <w:tc>
          <w:tcPr>
            <w:tcW w:w="5155" w:type="dxa"/>
            <w:tcBorders>
              <w:top w:val="single" w:sz="4" w:space="0" w:color="auto"/>
              <w:left w:val="single" w:sz="4" w:space="0" w:color="auto"/>
              <w:bottom w:val="single" w:sz="4" w:space="0" w:color="auto"/>
              <w:right w:val="single" w:sz="4" w:space="0" w:color="auto"/>
            </w:tcBorders>
          </w:tcPr>
          <w:p w14:paraId="336F6FCB" w14:textId="77777777" w:rsidR="00AB5755" w:rsidRPr="005F15F5" w:rsidRDefault="00AB5755" w:rsidP="00BC06D2">
            <w:pPr>
              <w:rPr>
                <w:rFonts w:hAnsi="Times New Roman" w:cs="Times New Roman"/>
                <w:strike/>
                <w:sz w:val="22"/>
                <w:szCs w:val="22"/>
              </w:rPr>
            </w:pPr>
            <w:r w:rsidRPr="005F15F5">
              <w:rPr>
                <w:rFonts w:hAnsi="Times New Roman" w:cs="Times New Roman"/>
                <w:sz w:val="22"/>
                <w:szCs w:val="22"/>
              </w:rPr>
              <w:t xml:space="preserve">Išorės vaizdo įrašymo raiška ne mažesnė kaip </w:t>
            </w:r>
            <w:proofErr w:type="spellStart"/>
            <w:r w:rsidRPr="005F15F5">
              <w:rPr>
                <w:rFonts w:hAnsi="Times New Roman" w:cs="Times New Roman"/>
                <w:sz w:val="22"/>
                <w:szCs w:val="22"/>
              </w:rPr>
              <w:t>FullHD</w:t>
            </w:r>
            <w:proofErr w:type="spellEnd"/>
            <w:r w:rsidRPr="005F15F5">
              <w:rPr>
                <w:rFonts w:hAnsi="Times New Roman" w:cs="Times New Roman"/>
                <w:sz w:val="22"/>
                <w:szCs w:val="22"/>
              </w:rPr>
              <w:t>.</w:t>
            </w:r>
          </w:p>
        </w:tc>
        <w:tc>
          <w:tcPr>
            <w:tcW w:w="3932" w:type="dxa"/>
            <w:tcBorders>
              <w:top w:val="single" w:sz="4" w:space="0" w:color="auto"/>
              <w:left w:val="single" w:sz="4" w:space="0" w:color="auto"/>
              <w:bottom w:val="single" w:sz="4" w:space="0" w:color="auto"/>
              <w:right w:val="single" w:sz="4" w:space="0" w:color="auto"/>
            </w:tcBorders>
          </w:tcPr>
          <w:p w14:paraId="55209E94" w14:textId="77777777" w:rsidR="00AB5755" w:rsidRPr="005F15F5" w:rsidRDefault="00AB5755" w:rsidP="00BC06D2">
            <w:pPr>
              <w:rPr>
                <w:rFonts w:hAnsi="Times New Roman" w:cs="Times New Roman"/>
                <w:sz w:val="22"/>
                <w:szCs w:val="22"/>
              </w:rPr>
            </w:pPr>
          </w:p>
        </w:tc>
      </w:tr>
      <w:tr w:rsidR="00AB5755" w:rsidRPr="005F15F5" w14:paraId="08804864" w14:textId="77777777" w:rsidTr="00BC06D2">
        <w:trPr>
          <w:trHeight w:val="334"/>
        </w:trPr>
        <w:tc>
          <w:tcPr>
            <w:tcW w:w="541" w:type="dxa"/>
            <w:tcBorders>
              <w:top w:val="single" w:sz="4" w:space="0" w:color="auto"/>
              <w:left w:val="single" w:sz="4" w:space="0" w:color="auto"/>
              <w:bottom w:val="single" w:sz="4" w:space="0" w:color="auto"/>
              <w:right w:val="single" w:sz="4" w:space="0" w:color="auto"/>
            </w:tcBorders>
            <w:hideMark/>
          </w:tcPr>
          <w:p w14:paraId="78FE2FE6"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4.</w:t>
            </w:r>
          </w:p>
        </w:tc>
        <w:tc>
          <w:tcPr>
            <w:tcW w:w="5155" w:type="dxa"/>
            <w:tcBorders>
              <w:top w:val="single" w:sz="4" w:space="0" w:color="auto"/>
              <w:left w:val="single" w:sz="4" w:space="0" w:color="auto"/>
              <w:bottom w:val="single" w:sz="4" w:space="0" w:color="auto"/>
              <w:right w:val="single" w:sz="4" w:space="0" w:color="auto"/>
            </w:tcBorders>
          </w:tcPr>
          <w:p w14:paraId="4A8076C0"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Išorės objektyvo laukas (stebėjimo kampas) ne mažesnis kaip 125 laipsnių.</w:t>
            </w:r>
          </w:p>
        </w:tc>
        <w:tc>
          <w:tcPr>
            <w:tcW w:w="3932" w:type="dxa"/>
            <w:tcBorders>
              <w:top w:val="single" w:sz="4" w:space="0" w:color="auto"/>
              <w:left w:val="single" w:sz="4" w:space="0" w:color="auto"/>
              <w:bottom w:val="single" w:sz="4" w:space="0" w:color="auto"/>
              <w:right w:val="single" w:sz="4" w:space="0" w:color="auto"/>
            </w:tcBorders>
          </w:tcPr>
          <w:p w14:paraId="3D5888AE" w14:textId="77777777" w:rsidR="00AB5755" w:rsidRPr="005F15F5" w:rsidRDefault="00AB5755" w:rsidP="00BC06D2">
            <w:pPr>
              <w:rPr>
                <w:rFonts w:hAnsi="Times New Roman" w:cs="Times New Roman"/>
                <w:sz w:val="22"/>
                <w:szCs w:val="22"/>
              </w:rPr>
            </w:pPr>
          </w:p>
        </w:tc>
      </w:tr>
      <w:tr w:rsidR="00AB5755" w:rsidRPr="005F15F5" w14:paraId="3343CBF4"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3C65DB40"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5.</w:t>
            </w:r>
          </w:p>
        </w:tc>
        <w:tc>
          <w:tcPr>
            <w:tcW w:w="5155" w:type="dxa"/>
            <w:tcBorders>
              <w:top w:val="single" w:sz="4" w:space="0" w:color="auto"/>
              <w:left w:val="single" w:sz="4" w:space="0" w:color="auto"/>
              <w:bottom w:val="single" w:sz="4" w:space="0" w:color="auto"/>
              <w:right w:val="single" w:sz="4" w:space="0" w:color="auto"/>
            </w:tcBorders>
          </w:tcPr>
          <w:p w14:paraId="2A99058F"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Salono objektyvo laukas (stebėjimo kampas) ne mažesnis kaip 125 laipsnių.</w:t>
            </w:r>
          </w:p>
        </w:tc>
        <w:tc>
          <w:tcPr>
            <w:tcW w:w="3932" w:type="dxa"/>
            <w:tcBorders>
              <w:top w:val="single" w:sz="4" w:space="0" w:color="auto"/>
              <w:left w:val="single" w:sz="4" w:space="0" w:color="auto"/>
              <w:bottom w:val="single" w:sz="4" w:space="0" w:color="auto"/>
              <w:right w:val="single" w:sz="4" w:space="0" w:color="auto"/>
            </w:tcBorders>
          </w:tcPr>
          <w:p w14:paraId="4B771A96" w14:textId="77777777" w:rsidR="00AB5755" w:rsidRPr="005F15F5" w:rsidRDefault="00AB5755" w:rsidP="00BC06D2">
            <w:pPr>
              <w:rPr>
                <w:rFonts w:hAnsi="Times New Roman" w:cs="Times New Roman"/>
                <w:sz w:val="22"/>
                <w:szCs w:val="22"/>
              </w:rPr>
            </w:pPr>
          </w:p>
        </w:tc>
      </w:tr>
      <w:tr w:rsidR="00AB5755" w:rsidRPr="005F15F5" w14:paraId="1DB485C5"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4AF412DA"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6.</w:t>
            </w:r>
          </w:p>
        </w:tc>
        <w:tc>
          <w:tcPr>
            <w:tcW w:w="5155" w:type="dxa"/>
            <w:tcBorders>
              <w:top w:val="single" w:sz="4" w:space="0" w:color="auto"/>
              <w:left w:val="single" w:sz="4" w:space="0" w:color="auto"/>
              <w:bottom w:val="single" w:sz="4" w:space="0" w:color="auto"/>
              <w:right w:val="single" w:sz="4" w:space="0" w:color="auto"/>
            </w:tcBorders>
          </w:tcPr>
          <w:p w14:paraId="10840C6A"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Suspaudimas (kompresija) ne mažiau kaip H.264.</w:t>
            </w:r>
          </w:p>
        </w:tc>
        <w:tc>
          <w:tcPr>
            <w:tcW w:w="3932" w:type="dxa"/>
            <w:tcBorders>
              <w:top w:val="single" w:sz="4" w:space="0" w:color="auto"/>
              <w:left w:val="single" w:sz="4" w:space="0" w:color="auto"/>
              <w:bottom w:val="single" w:sz="4" w:space="0" w:color="auto"/>
              <w:right w:val="single" w:sz="4" w:space="0" w:color="auto"/>
            </w:tcBorders>
          </w:tcPr>
          <w:p w14:paraId="34DD0278" w14:textId="77777777" w:rsidR="00AB5755" w:rsidRPr="005F15F5" w:rsidRDefault="00AB5755" w:rsidP="00BC06D2">
            <w:pPr>
              <w:rPr>
                <w:rFonts w:hAnsi="Times New Roman" w:cs="Times New Roman"/>
                <w:sz w:val="22"/>
                <w:szCs w:val="22"/>
              </w:rPr>
            </w:pPr>
          </w:p>
        </w:tc>
      </w:tr>
      <w:tr w:rsidR="00AB5755" w:rsidRPr="005F15F5" w14:paraId="3CC68AB8"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317C97AE"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7.</w:t>
            </w:r>
          </w:p>
        </w:tc>
        <w:tc>
          <w:tcPr>
            <w:tcW w:w="5155" w:type="dxa"/>
            <w:tcBorders>
              <w:top w:val="single" w:sz="4" w:space="0" w:color="auto"/>
              <w:left w:val="single" w:sz="4" w:space="0" w:color="auto"/>
              <w:bottom w:val="single" w:sz="4" w:space="0" w:color="auto"/>
              <w:right w:val="single" w:sz="4" w:space="0" w:color="auto"/>
            </w:tcBorders>
          </w:tcPr>
          <w:p w14:paraId="13D3C222"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Datos ir laiko fiksavimas į kiekvieno vaizdo įrašo kadrą.</w:t>
            </w:r>
          </w:p>
        </w:tc>
        <w:tc>
          <w:tcPr>
            <w:tcW w:w="3932" w:type="dxa"/>
            <w:tcBorders>
              <w:top w:val="single" w:sz="4" w:space="0" w:color="auto"/>
              <w:left w:val="single" w:sz="4" w:space="0" w:color="auto"/>
              <w:bottom w:val="single" w:sz="4" w:space="0" w:color="auto"/>
              <w:right w:val="single" w:sz="4" w:space="0" w:color="auto"/>
            </w:tcBorders>
          </w:tcPr>
          <w:p w14:paraId="3DCB569D" w14:textId="77777777" w:rsidR="00AB5755" w:rsidRPr="005F15F5" w:rsidRDefault="00AB5755" w:rsidP="00BC06D2">
            <w:pPr>
              <w:rPr>
                <w:rFonts w:hAnsi="Times New Roman" w:cs="Times New Roman"/>
                <w:sz w:val="22"/>
                <w:szCs w:val="22"/>
              </w:rPr>
            </w:pPr>
          </w:p>
        </w:tc>
      </w:tr>
      <w:tr w:rsidR="00AB5755" w:rsidRPr="005F15F5" w14:paraId="7D65D54F"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27C48BD6"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8.</w:t>
            </w:r>
          </w:p>
        </w:tc>
        <w:tc>
          <w:tcPr>
            <w:tcW w:w="5155" w:type="dxa"/>
            <w:tcBorders>
              <w:top w:val="single" w:sz="4" w:space="0" w:color="auto"/>
              <w:left w:val="single" w:sz="4" w:space="0" w:color="auto"/>
              <w:bottom w:val="single" w:sz="4" w:space="0" w:color="auto"/>
              <w:right w:val="single" w:sz="4" w:space="0" w:color="auto"/>
            </w:tcBorders>
          </w:tcPr>
          <w:p w14:paraId="3A356629"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Mikrofonas garsui įrašyti (integruotas).</w:t>
            </w:r>
          </w:p>
        </w:tc>
        <w:tc>
          <w:tcPr>
            <w:tcW w:w="3932" w:type="dxa"/>
            <w:tcBorders>
              <w:top w:val="single" w:sz="4" w:space="0" w:color="auto"/>
              <w:left w:val="single" w:sz="4" w:space="0" w:color="auto"/>
              <w:bottom w:val="single" w:sz="4" w:space="0" w:color="auto"/>
              <w:right w:val="single" w:sz="4" w:space="0" w:color="auto"/>
            </w:tcBorders>
          </w:tcPr>
          <w:p w14:paraId="2D9D0F6F" w14:textId="77777777" w:rsidR="00AB5755" w:rsidRPr="005F15F5" w:rsidRDefault="00AB5755" w:rsidP="00BC06D2">
            <w:pPr>
              <w:rPr>
                <w:rFonts w:hAnsi="Times New Roman" w:cs="Times New Roman"/>
                <w:sz w:val="22"/>
                <w:szCs w:val="22"/>
              </w:rPr>
            </w:pPr>
          </w:p>
        </w:tc>
      </w:tr>
      <w:tr w:rsidR="00AB5755" w:rsidRPr="005F15F5" w14:paraId="6D8AA192"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46B53C8C"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9.</w:t>
            </w:r>
          </w:p>
        </w:tc>
        <w:tc>
          <w:tcPr>
            <w:tcW w:w="5155" w:type="dxa"/>
            <w:tcBorders>
              <w:top w:val="single" w:sz="4" w:space="0" w:color="auto"/>
              <w:left w:val="single" w:sz="4" w:space="0" w:color="auto"/>
              <w:bottom w:val="single" w:sz="4" w:space="0" w:color="auto"/>
              <w:right w:val="single" w:sz="4" w:space="0" w:color="auto"/>
            </w:tcBorders>
          </w:tcPr>
          <w:p w14:paraId="31E0A2A6"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GPS imtuvas.</w:t>
            </w:r>
          </w:p>
        </w:tc>
        <w:tc>
          <w:tcPr>
            <w:tcW w:w="3932" w:type="dxa"/>
            <w:tcBorders>
              <w:top w:val="single" w:sz="4" w:space="0" w:color="auto"/>
              <w:left w:val="single" w:sz="4" w:space="0" w:color="auto"/>
              <w:bottom w:val="single" w:sz="4" w:space="0" w:color="auto"/>
              <w:right w:val="single" w:sz="4" w:space="0" w:color="auto"/>
            </w:tcBorders>
          </w:tcPr>
          <w:p w14:paraId="11CC8157" w14:textId="77777777" w:rsidR="00AB5755" w:rsidRPr="005F15F5" w:rsidRDefault="00AB5755" w:rsidP="00BC06D2">
            <w:pPr>
              <w:rPr>
                <w:rFonts w:hAnsi="Times New Roman" w:cs="Times New Roman"/>
                <w:sz w:val="22"/>
                <w:szCs w:val="22"/>
              </w:rPr>
            </w:pPr>
          </w:p>
        </w:tc>
      </w:tr>
      <w:tr w:rsidR="00AB5755" w:rsidRPr="005F15F5" w14:paraId="0AFE6166"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7A655C5D"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10.</w:t>
            </w:r>
          </w:p>
        </w:tc>
        <w:tc>
          <w:tcPr>
            <w:tcW w:w="5155" w:type="dxa"/>
            <w:tcBorders>
              <w:top w:val="single" w:sz="4" w:space="0" w:color="auto"/>
              <w:left w:val="single" w:sz="4" w:space="0" w:color="auto"/>
              <w:bottom w:val="single" w:sz="4" w:space="0" w:color="auto"/>
              <w:right w:val="single" w:sz="4" w:space="0" w:color="auto"/>
            </w:tcBorders>
          </w:tcPr>
          <w:p w14:paraId="1D956595"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Integruotas judesio detektorius, G-sensorius.</w:t>
            </w:r>
          </w:p>
        </w:tc>
        <w:tc>
          <w:tcPr>
            <w:tcW w:w="3932" w:type="dxa"/>
            <w:tcBorders>
              <w:top w:val="single" w:sz="4" w:space="0" w:color="auto"/>
              <w:left w:val="single" w:sz="4" w:space="0" w:color="auto"/>
              <w:bottom w:val="single" w:sz="4" w:space="0" w:color="auto"/>
              <w:right w:val="single" w:sz="4" w:space="0" w:color="auto"/>
            </w:tcBorders>
          </w:tcPr>
          <w:p w14:paraId="0766BA1B" w14:textId="77777777" w:rsidR="00AB5755" w:rsidRPr="005F15F5" w:rsidRDefault="00AB5755" w:rsidP="00BC06D2">
            <w:pPr>
              <w:rPr>
                <w:rFonts w:hAnsi="Times New Roman" w:cs="Times New Roman"/>
                <w:sz w:val="22"/>
                <w:szCs w:val="22"/>
              </w:rPr>
            </w:pPr>
          </w:p>
        </w:tc>
      </w:tr>
      <w:tr w:rsidR="00AB5755" w:rsidRPr="005F15F5" w14:paraId="235DEAA2"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5BEB3363"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11.</w:t>
            </w:r>
          </w:p>
        </w:tc>
        <w:tc>
          <w:tcPr>
            <w:tcW w:w="5155" w:type="dxa"/>
            <w:tcBorders>
              <w:top w:val="single" w:sz="4" w:space="0" w:color="auto"/>
              <w:left w:val="single" w:sz="4" w:space="0" w:color="auto"/>
              <w:bottom w:val="single" w:sz="4" w:space="0" w:color="auto"/>
              <w:right w:val="single" w:sz="4" w:space="0" w:color="auto"/>
            </w:tcBorders>
          </w:tcPr>
          <w:p w14:paraId="691F32AE"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 xml:space="preserve">Galimybė išvesti vaizdą per bevielį </w:t>
            </w:r>
            <w:proofErr w:type="spellStart"/>
            <w:r w:rsidRPr="005F15F5">
              <w:rPr>
                <w:rFonts w:hAnsi="Times New Roman" w:cs="Times New Roman"/>
                <w:sz w:val="22"/>
                <w:szCs w:val="22"/>
              </w:rPr>
              <w:t>Wi</w:t>
            </w:r>
            <w:proofErr w:type="spellEnd"/>
            <w:r w:rsidRPr="005F15F5">
              <w:rPr>
                <w:rFonts w:hAnsi="Times New Roman" w:cs="Times New Roman"/>
                <w:sz w:val="22"/>
                <w:szCs w:val="22"/>
              </w:rPr>
              <w:t>-Fi apsaugotą tinklą.</w:t>
            </w:r>
          </w:p>
        </w:tc>
        <w:tc>
          <w:tcPr>
            <w:tcW w:w="3932" w:type="dxa"/>
            <w:tcBorders>
              <w:top w:val="single" w:sz="4" w:space="0" w:color="auto"/>
              <w:left w:val="single" w:sz="4" w:space="0" w:color="auto"/>
              <w:bottom w:val="single" w:sz="4" w:space="0" w:color="auto"/>
              <w:right w:val="single" w:sz="4" w:space="0" w:color="auto"/>
            </w:tcBorders>
          </w:tcPr>
          <w:p w14:paraId="6CE8359E" w14:textId="77777777" w:rsidR="00AB5755" w:rsidRPr="005F15F5" w:rsidRDefault="00AB5755" w:rsidP="00BC06D2">
            <w:pPr>
              <w:rPr>
                <w:rFonts w:hAnsi="Times New Roman" w:cs="Times New Roman"/>
                <w:sz w:val="22"/>
                <w:szCs w:val="22"/>
              </w:rPr>
            </w:pPr>
          </w:p>
        </w:tc>
      </w:tr>
      <w:tr w:rsidR="00AB5755" w:rsidRPr="005F15F5" w14:paraId="02901A47"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64FF029F"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12.</w:t>
            </w:r>
          </w:p>
        </w:tc>
        <w:tc>
          <w:tcPr>
            <w:tcW w:w="5155" w:type="dxa"/>
            <w:tcBorders>
              <w:top w:val="single" w:sz="4" w:space="0" w:color="auto"/>
              <w:left w:val="single" w:sz="4" w:space="0" w:color="auto"/>
              <w:bottom w:val="single" w:sz="4" w:space="0" w:color="auto"/>
              <w:right w:val="single" w:sz="4" w:space="0" w:color="auto"/>
            </w:tcBorders>
          </w:tcPr>
          <w:p w14:paraId="26146953"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Minimali leidžiama oro temperatūra automobilio salone ne mažiau -20°.</w:t>
            </w:r>
          </w:p>
        </w:tc>
        <w:tc>
          <w:tcPr>
            <w:tcW w:w="3932" w:type="dxa"/>
            <w:tcBorders>
              <w:top w:val="single" w:sz="4" w:space="0" w:color="auto"/>
              <w:left w:val="single" w:sz="4" w:space="0" w:color="auto"/>
              <w:bottom w:val="single" w:sz="4" w:space="0" w:color="auto"/>
              <w:right w:val="single" w:sz="4" w:space="0" w:color="auto"/>
            </w:tcBorders>
          </w:tcPr>
          <w:p w14:paraId="78196DA4" w14:textId="77777777" w:rsidR="00AB5755" w:rsidRPr="005F15F5" w:rsidRDefault="00AB5755" w:rsidP="00BC06D2">
            <w:pPr>
              <w:rPr>
                <w:rFonts w:hAnsi="Times New Roman" w:cs="Times New Roman"/>
                <w:sz w:val="22"/>
                <w:szCs w:val="22"/>
              </w:rPr>
            </w:pPr>
          </w:p>
        </w:tc>
      </w:tr>
      <w:tr w:rsidR="00AB5755" w:rsidRPr="005F15F5" w14:paraId="1552E202"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6D4CC645"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13.</w:t>
            </w:r>
          </w:p>
        </w:tc>
        <w:tc>
          <w:tcPr>
            <w:tcW w:w="5155" w:type="dxa"/>
            <w:tcBorders>
              <w:top w:val="single" w:sz="4" w:space="0" w:color="auto"/>
              <w:left w:val="single" w:sz="4" w:space="0" w:color="auto"/>
              <w:bottom w:val="single" w:sz="4" w:space="0" w:color="auto"/>
              <w:right w:val="single" w:sz="4" w:space="0" w:color="auto"/>
            </w:tcBorders>
          </w:tcPr>
          <w:p w14:paraId="355F32EA"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Maksimali leidžiama oro temperatūra automobilio salone ne mažiau +60°.</w:t>
            </w:r>
          </w:p>
        </w:tc>
        <w:tc>
          <w:tcPr>
            <w:tcW w:w="3932" w:type="dxa"/>
            <w:tcBorders>
              <w:top w:val="single" w:sz="4" w:space="0" w:color="auto"/>
              <w:left w:val="single" w:sz="4" w:space="0" w:color="auto"/>
              <w:bottom w:val="single" w:sz="4" w:space="0" w:color="auto"/>
              <w:right w:val="single" w:sz="4" w:space="0" w:color="auto"/>
            </w:tcBorders>
          </w:tcPr>
          <w:p w14:paraId="20311081" w14:textId="77777777" w:rsidR="00AB5755" w:rsidRPr="005F15F5" w:rsidRDefault="00AB5755" w:rsidP="00BC06D2">
            <w:pPr>
              <w:rPr>
                <w:rFonts w:hAnsi="Times New Roman" w:cs="Times New Roman"/>
                <w:sz w:val="22"/>
                <w:szCs w:val="22"/>
              </w:rPr>
            </w:pPr>
          </w:p>
        </w:tc>
      </w:tr>
      <w:tr w:rsidR="00AB5755" w:rsidRPr="005F15F5" w14:paraId="136E7567"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27B52299"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14.</w:t>
            </w:r>
          </w:p>
        </w:tc>
        <w:tc>
          <w:tcPr>
            <w:tcW w:w="5155" w:type="dxa"/>
            <w:tcBorders>
              <w:top w:val="single" w:sz="4" w:space="0" w:color="auto"/>
              <w:left w:val="single" w:sz="4" w:space="0" w:color="auto"/>
              <w:bottom w:val="single" w:sz="4" w:space="0" w:color="auto"/>
              <w:right w:val="single" w:sz="4" w:space="0" w:color="auto"/>
            </w:tcBorders>
          </w:tcPr>
          <w:p w14:paraId="6AFD0013"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Turi turėti vidinę bateriją.</w:t>
            </w:r>
          </w:p>
        </w:tc>
        <w:tc>
          <w:tcPr>
            <w:tcW w:w="3932" w:type="dxa"/>
            <w:tcBorders>
              <w:top w:val="single" w:sz="4" w:space="0" w:color="auto"/>
              <w:left w:val="single" w:sz="4" w:space="0" w:color="auto"/>
              <w:bottom w:val="single" w:sz="4" w:space="0" w:color="auto"/>
              <w:right w:val="single" w:sz="4" w:space="0" w:color="auto"/>
            </w:tcBorders>
          </w:tcPr>
          <w:p w14:paraId="06F8D776" w14:textId="77777777" w:rsidR="00AB5755" w:rsidRPr="005F15F5" w:rsidRDefault="00AB5755" w:rsidP="00BC06D2">
            <w:pPr>
              <w:rPr>
                <w:rFonts w:hAnsi="Times New Roman" w:cs="Times New Roman"/>
                <w:sz w:val="22"/>
                <w:szCs w:val="22"/>
              </w:rPr>
            </w:pPr>
          </w:p>
        </w:tc>
      </w:tr>
      <w:tr w:rsidR="00AB5755" w:rsidRPr="005F15F5" w14:paraId="4A5DDE6D"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0F9AB85A"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15.</w:t>
            </w:r>
          </w:p>
        </w:tc>
        <w:tc>
          <w:tcPr>
            <w:tcW w:w="5155" w:type="dxa"/>
            <w:tcBorders>
              <w:top w:val="single" w:sz="4" w:space="0" w:color="auto"/>
              <w:left w:val="single" w:sz="4" w:space="0" w:color="auto"/>
              <w:bottom w:val="single" w:sz="4" w:space="0" w:color="auto"/>
              <w:right w:val="single" w:sz="4" w:space="0" w:color="auto"/>
            </w:tcBorders>
          </w:tcPr>
          <w:p w14:paraId="3D9F168F"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Vidinės atminties apimtis ne mažesnė kaip 16 GB su išplėtimu į SD kortelę, kurios talpa ne mažesnė kaip 64 GB (komplektuojama kartu su atminties kortele).</w:t>
            </w:r>
          </w:p>
        </w:tc>
        <w:tc>
          <w:tcPr>
            <w:tcW w:w="3932" w:type="dxa"/>
            <w:tcBorders>
              <w:top w:val="single" w:sz="4" w:space="0" w:color="auto"/>
              <w:left w:val="single" w:sz="4" w:space="0" w:color="auto"/>
              <w:bottom w:val="single" w:sz="4" w:space="0" w:color="auto"/>
              <w:right w:val="single" w:sz="4" w:space="0" w:color="auto"/>
            </w:tcBorders>
          </w:tcPr>
          <w:p w14:paraId="1B3138D4" w14:textId="77777777" w:rsidR="00AB5755" w:rsidRPr="005F15F5" w:rsidRDefault="00AB5755" w:rsidP="00BC06D2">
            <w:pPr>
              <w:rPr>
                <w:rFonts w:hAnsi="Times New Roman" w:cs="Times New Roman"/>
                <w:sz w:val="22"/>
                <w:szCs w:val="22"/>
              </w:rPr>
            </w:pPr>
          </w:p>
        </w:tc>
      </w:tr>
      <w:tr w:rsidR="00AB5755" w:rsidRPr="005F15F5" w14:paraId="056AB234"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0E2AEB65"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16.</w:t>
            </w:r>
          </w:p>
        </w:tc>
        <w:tc>
          <w:tcPr>
            <w:tcW w:w="5155" w:type="dxa"/>
            <w:tcBorders>
              <w:top w:val="single" w:sz="4" w:space="0" w:color="auto"/>
              <w:left w:val="single" w:sz="4" w:space="0" w:color="auto"/>
              <w:bottom w:val="single" w:sz="4" w:space="0" w:color="auto"/>
              <w:right w:val="single" w:sz="4" w:space="0" w:color="auto"/>
            </w:tcBorders>
          </w:tcPr>
          <w:p w14:paraId="1F953578" w14:textId="77777777" w:rsidR="00AB5755" w:rsidRPr="005F15F5" w:rsidRDefault="00AB5755" w:rsidP="00BC06D2">
            <w:pPr>
              <w:rPr>
                <w:rFonts w:hAnsi="Times New Roman" w:cs="Times New Roman"/>
                <w:strike/>
                <w:sz w:val="22"/>
                <w:szCs w:val="22"/>
              </w:rPr>
            </w:pPr>
            <w:r w:rsidRPr="005F15F5">
              <w:rPr>
                <w:rFonts w:hAnsi="Times New Roman" w:cs="Times New Roman"/>
                <w:sz w:val="22"/>
                <w:szCs w:val="22"/>
              </w:rPr>
              <w:t>Tvirtinimas automobilyje stacionarus.</w:t>
            </w:r>
          </w:p>
        </w:tc>
        <w:tc>
          <w:tcPr>
            <w:tcW w:w="3932" w:type="dxa"/>
            <w:tcBorders>
              <w:top w:val="single" w:sz="4" w:space="0" w:color="auto"/>
              <w:left w:val="single" w:sz="4" w:space="0" w:color="auto"/>
              <w:bottom w:val="single" w:sz="4" w:space="0" w:color="auto"/>
              <w:right w:val="single" w:sz="4" w:space="0" w:color="auto"/>
            </w:tcBorders>
          </w:tcPr>
          <w:p w14:paraId="3A3103C7" w14:textId="77777777" w:rsidR="00AB5755" w:rsidRPr="005F15F5" w:rsidRDefault="00AB5755" w:rsidP="00BC06D2">
            <w:pPr>
              <w:rPr>
                <w:rFonts w:hAnsi="Times New Roman" w:cs="Times New Roman"/>
                <w:sz w:val="22"/>
                <w:szCs w:val="22"/>
              </w:rPr>
            </w:pPr>
          </w:p>
        </w:tc>
      </w:tr>
      <w:tr w:rsidR="00AB5755" w:rsidRPr="00B57A74" w14:paraId="4C422A10"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69431E40" w14:textId="77777777" w:rsidR="00AB5755" w:rsidRPr="005F15F5" w:rsidRDefault="00AB5755" w:rsidP="00BC06D2">
            <w:pPr>
              <w:rPr>
                <w:rFonts w:hAnsi="Times New Roman" w:cs="Times New Roman"/>
                <w:sz w:val="22"/>
                <w:szCs w:val="22"/>
              </w:rPr>
            </w:pPr>
            <w:r w:rsidRPr="005F15F5">
              <w:rPr>
                <w:rFonts w:hAnsi="Times New Roman" w:cs="Times New Roman"/>
                <w:sz w:val="22"/>
                <w:szCs w:val="22"/>
              </w:rPr>
              <w:t>17.</w:t>
            </w:r>
          </w:p>
        </w:tc>
        <w:tc>
          <w:tcPr>
            <w:tcW w:w="5155" w:type="dxa"/>
            <w:tcBorders>
              <w:top w:val="single" w:sz="4" w:space="0" w:color="auto"/>
              <w:left w:val="single" w:sz="4" w:space="0" w:color="auto"/>
              <w:bottom w:val="single" w:sz="4" w:space="0" w:color="auto"/>
              <w:right w:val="single" w:sz="4" w:space="0" w:color="auto"/>
            </w:tcBorders>
          </w:tcPr>
          <w:p w14:paraId="4EEC6147" w14:textId="77777777" w:rsidR="00AB5755" w:rsidRPr="00B57A74" w:rsidRDefault="00AB5755" w:rsidP="00BC06D2">
            <w:pPr>
              <w:rPr>
                <w:rFonts w:hAnsi="Times New Roman" w:cs="Times New Roman"/>
                <w:sz w:val="22"/>
                <w:szCs w:val="22"/>
              </w:rPr>
            </w:pPr>
            <w:r w:rsidRPr="005F15F5">
              <w:rPr>
                <w:rFonts w:hAnsi="Times New Roman" w:cs="Times New Roman"/>
                <w:sz w:val="22"/>
                <w:szCs w:val="22"/>
              </w:rPr>
              <w:t>Pradėjus naudoti automobilį vaizdo registratorius turi pradėti vaizdo ir garso įrašymą. Baigus naudoti automobilį, registratorius išsijungia.</w:t>
            </w:r>
          </w:p>
        </w:tc>
        <w:tc>
          <w:tcPr>
            <w:tcW w:w="3932" w:type="dxa"/>
            <w:tcBorders>
              <w:top w:val="single" w:sz="4" w:space="0" w:color="auto"/>
              <w:left w:val="single" w:sz="4" w:space="0" w:color="auto"/>
              <w:bottom w:val="single" w:sz="4" w:space="0" w:color="auto"/>
              <w:right w:val="single" w:sz="4" w:space="0" w:color="auto"/>
            </w:tcBorders>
          </w:tcPr>
          <w:p w14:paraId="5D5CCD70" w14:textId="77777777" w:rsidR="00AB5755" w:rsidRPr="00B57A74" w:rsidRDefault="00AB5755" w:rsidP="00BC06D2">
            <w:pPr>
              <w:rPr>
                <w:rFonts w:hAnsi="Times New Roman" w:cs="Times New Roman"/>
                <w:sz w:val="22"/>
                <w:szCs w:val="22"/>
              </w:rPr>
            </w:pPr>
          </w:p>
        </w:tc>
      </w:tr>
    </w:tbl>
    <w:p w14:paraId="02E55F19" w14:textId="202F98C4" w:rsidR="00AB5755" w:rsidRPr="00AB5755" w:rsidRDefault="00AB5755" w:rsidP="00AB5755">
      <w:pPr>
        <w:spacing w:after="0" w:line="240" w:lineRule="auto"/>
        <w:jc w:val="both"/>
        <w:rPr>
          <w:rFonts w:ascii="Times New Roman" w:hAnsi="Times New Roman" w:cs="Times New Roman"/>
          <w:b/>
          <w:bCs/>
          <w:sz w:val="24"/>
          <w:szCs w:val="24"/>
        </w:rPr>
      </w:pPr>
    </w:p>
    <w:p w14:paraId="56F3603E" w14:textId="347E05F8" w:rsidR="000F26B2" w:rsidRPr="000F26B2" w:rsidRDefault="000F26B2" w:rsidP="000F26B2">
      <w:pPr>
        <w:jc w:val="center"/>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sectPr w:rsidR="000F26B2" w:rsidRPr="000F26B2" w:rsidSect="001759DC">
      <w:headerReference w:type="default" r:id="rId12"/>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131F" w14:textId="77777777" w:rsidR="00863780" w:rsidRDefault="00863780" w:rsidP="001759DC">
      <w:pPr>
        <w:spacing w:after="0" w:line="240" w:lineRule="auto"/>
      </w:pPr>
      <w:r>
        <w:separator/>
      </w:r>
    </w:p>
  </w:endnote>
  <w:endnote w:type="continuationSeparator" w:id="0">
    <w:p w14:paraId="4D9EBAD4" w14:textId="77777777" w:rsidR="00863780" w:rsidRDefault="00863780" w:rsidP="00175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15DC" w14:textId="77777777" w:rsidR="00863780" w:rsidRDefault="00863780" w:rsidP="001759DC">
      <w:pPr>
        <w:spacing w:after="0" w:line="240" w:lineRule="auto"/>
      </w:pPr>
      <w:r>
        <w:separator/>
      </w:r>
    </w:p>
  </w:footnote>
  <w:footnote w:type="continuationSeparator" w:id="0">
    <w:p w14:paraId="6E11E064" w14:textId="77777777" w:rsidR="00863780" w:rsidRDefault="00863780" w:rsidP="00175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977350"/>
      <w:docPartObj>
        <w:docPartGallery w:val="Page Numbers (Top of Page)"/>
        <w:docPartUnique/>
      </w:docPartObj>
    </w:sdtPr>
    <w:sdtEndPr>
      <w:rPr>
        <w:sz w:val="24"/>
        <w:szCs w:val="24"/>
      </w:rPr>
    </w:sdtEndPr>
    <w:sdtContent>
      <w:p w14:paraId="486F1217" w14:textId="545B30E0" w:rsidR="001759DC" w:rsidRPr="00EB6A6A" w:rsidRDefault="001759DC">
        <w:pPr>
          <w:pStyle w:val="Antrats"/>
          <w:jc w:val="center"/>
          <w:rPr>
            <w:sz w:val="24"/>
            <w:szCs w:val="24"/>
          </w:rPr>
        </w:pPr>
        <w:r w:rsidRPr="00EB6A6A">
          <w:rPr>
            <w:rFonts w:ascii="Times New Roman" w:hAnsi="Times New Roman" w:cs="Times New Roman"/>
            <w:sz w:val="24"/>
            <w:szCs w:val="24"/>
          </w:rPr>
          <w:fldChar w:fldCharType="begin"/>
        </w:r>
        <w:r w:rsidRPr="00EB6A6A">
          <w:rPr>
            <w:rFonts w:ascii="Times New Roman" w:hAnsi="Times New Roman" w:cs="Times New Roman"/>
            <w:sz w:val="24"/>
            <w:szCs w:val="24"/>
          </w:rPr>
          <w:instrText>PAGE   \* MERGEFORMAT</w:instrText>
        </w:r>
        <w:r w:rsidRPr="00EB6A6A">
          <w:rPr>
            <w:rFonts w:ascii="Times New Roman" w:hAnsi="Times New Roman" w:cs="Times New Roman"/>
            <w:sz w:val="24"/>
            <w:szCs w:val="24"/>
          </w:rPr>
          <w:fldChar w:fldCharType="separate"/>
        </w:r>
        <w:r w:rsidRPr="00EB6A6A">
          <w:rPr>
            <w:rFonts w:ascii="Times New Roman" w:hAnsi="Times New Roman" w:cs="Times New Roman"/>
            <w:sz w:val="24"/>
            <w:szCs w:val="24"/>
          </w:rPr>
          <w:t>2</w:t>
        </w:r>
        <w:r w:rsidRPr="00EB6A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B01"/>
    <w:multiLevelType w:val="hybridMultilevel"/>
    <w:tmpl w:val="326EF8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A103F5D"/>
    <w:multiLevelType w:val="hybridMultilevel"/>
    <w:tmpl w:val="4B16174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CFA4CEE"/>
    <w:multiLevelType w:val="hybridMultilevel"/>
    <w:tmpl w:val="08C0F950"/>
    <w:lvl w:ilvl="0" w:tplc="3F482ABE">
      <w:numFmt w:val="bullet"/>
      <w:lvlText w:val="•"/>
      <w:lvlJc w:val="left"/>
      <w:pPr>
        <w:ind w:left="720" w:hanging="360"/>
      </w:pPr>
      <w:rPr>
        <w:rFonts w:ascii="Times New Roman" w:eastAsia="Calibri" w:hAnsi="Times New Roman" w:cs="Times New Roman"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109953">
    <w:abstractNumId w:val="1"/>
  </w:num>
  <w:num w:numId="2" w16cid:durableId="1396200320">
    <w:abstractNumId w:val="4"/>
  </w:num>
  <w:num w:numId="3" w16cid:durableId="5052863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637132">
    <w:abstractNumId w:val="5"/>
  </w:num>
  <w:num w:numId="5" w16cid:durableId="1686400131">
    <w:abstractNumId w:val="3"/>
  </w:num>
  <w:num w:numId="6" w16cid:durableId="107703672">
    <w:abstractNumId w:val="2"/>
  </w:num>
  <w:num w:numId="7" w16cid:durableId="5676146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6B"/>
    <w:rsid w:val="00000269"/>
    <w:rsid w:val="00000E8B"/>
    <w:rsid w:val="00001AF3"/>
    <w:rsid w:val="0000302A"/>
    <w:rsid w:val="00003350"/>
    <w:rsid w:val="00003689"/>
    <w:rsid w:val="0000421D"/>
    <w:rsid w:val="00005112"/>
    <w:rsid w:val="000055AC"/>
    <w:rsid w:val="000072B4"/>
    <w:rsid w:val="000072F5"/>
    <w:rsid w:val="00010136"/>
    <w:rsid w:val="0001032A"/>
    <w:rsid w:val="000104EE"/>
    <w:rsid w:val="00010D06"/>
    <w:rsid w:val="000113D6"/>
    <w:rsid w:val="00011F23"/>
    <w:rsid w:val="000123DE"/>
    <w:rsid w:val="0001353E"/>
    <w:rsid w:val="00013813"/>
    <w:rsid w:val="00013A8C"/>
    <w:rsid w:val="00013F6D"/>
    <w:rsid w:val="00015346"/>
    <w:rsid w:val="00015737"/>
    <w:rsid w:val="00015893"/>
    <w:rsid w:val="00015FA7"/>
    <w:rsid w:val="000164B3"/>
    <w:rsid w:val="00016FFF"/>
    <w:rsid w:val="00017167"/>
    <w:rsid w:val="00017D9C"/>
    <w:rsid w:val="00020B22"/>
    <w:rsid w:val="0002123F"/>
    <w:rsid w:val="0002188B"/>
    <w:rsid w:val="00022782"/>
    <w:rsid w:val="00025712"/>
    <w:rsid w:val="00025996"/>
    <w:rsid w:val="000262F2"/>
    <w:rsid w:val="00026B9D"/>
    <w:rsid w:val="00027C9F"/>
    <w:rsid w:val="00030320"/>
    <w:rsid w:val="0003050D"/>
    <w:rsid w:val="00031D66"/>
    <w:rsid w:val="00032207"/>
    <w:rsid w:val="00032E3C"/>
    <w:rsid w:val="00033CC5"/>
    <w:rsid w:val="00034764"/>
    <w:rsid w:val="000349B3"/>
    <w:rsid w:val="0003534A"/>
    <w:rsid w:val="000355E0"/>
    <w:rsid w:val="00035879"/>
    <w:rsid w:val="00035B40"/>
    <w:rsid w:val="00035C58"/>
    <w:rsid w:val="00036766"/>
    <w:rsid w:val="00036C92"/>
    <w:rsid w:val="00036D02"/>
    <w:rsid w:val="0003755F"/>
    <w:rsid w:val="000379A2"/>
    <w:rsid w:val="00040098"/>
    <w:rsid w:val="00041418"/>
    <w:rsid w:val="000419A6"/>
    <w:rsid w:val="0004211D"/>
    <w:rsid w:val="00044027"/>
    <w:rsid w:val="00044667"/>
    <w:rsid w:val="00044D36"/>
    <w:rsid w:val="0004547D"/>
    <w:rsid w:val="00045CFD"/>
    <w:rsid w:val="00046A3F"/>
    <w:rsid w:val="000513FB"/>
    <w:rsid w:val="00051721"/>
    <w:rsid w:val="000517FC"/>
    <w:rsid w:val="00051F24"/>
    <w:rsid w:val="00052146"/>
    <w:rsid w:val="00052818"/>
    <w:rsid w:val="00052FF3"/>
    <w:rsid w:val="00052FFC"/>
    <w:rsid w:val="000551D5"/>
    <w:rsid w:val="000554CD"/>
    <w:rsid w:val="00056288"/>
    <w:rsid w:val="000569FB"/>
    <w:rsid w:val="00056FCB"/>
    <w:rsid w:val="000577CB"/>
    <w:rsid w:val="0006003C"/>
    <w:rsid w:val="000605BC"/>
    <w:rsid w:val="0006183C"/>
    <w:rsid w:val="00062740"/>
    <w:rsid w:val="000642AC"/>
    <w:rsid w:val="0006586E"/>
    <w:rsid w:val="00065AB5"/>
    <w:rsid w:val="0006765D"/>
    <w:rsid w:val="00067C98"/>
    <w:rsid w:val="00067DA0"/>
    <w:rsid w:val="00070BB2"/>
    <w:rsid w:val="000717CE"/>
    <w:rsid w:val="0007260D"/>
    <w:rsid w:val="00073074"/>
    <w:rsid w:val="00073FCD"/>
    <w:rsid w:val="0007426C"/>
    <w:rsid w:val="0007451F"/>
    <w:rsid w:val="0007482A"/>
    <w:rsid w:val="00074A78"/>
    <w:rsid w:val="00074AC7"/>
    <w:rsid w:val="00074E5F"/>
    <w:rsid w:val="00074FA8"/>
    <w:rsid w:val="00075914"/>
    <w:rsid w:val="00076193"/>
    <w:rsid w:val="000764C0"/>
    <w:rsid w:val="00076849"/>
    <w:rsid w:val="0007762D"/>
    <w:rsid w:val="00077DA8"/>
    <w:rsid w:val="000808F3"/>
    <w:rsid w:val="00081444"/>
    <w:rsid w:val="00081D5C"/>
    <w:rsid w:val="00081FB9"/>
    <w:rsid w:val="00082444"/>
    <w:rsid w:val="00082C77"/>
    <w:rsid w:val="00083C11"/>
    <w:rsid w:val="000846B6"/>
    <w:rsid w:val="00084A27"/>
    <w:rsid w:val="00085078"/>
    <w:rsid w:val="0008599F"/>
    <w:rsid w:val="0008679A"/>
    <w:rsid w:val="00086D49"/>
    <w:rsid w:val="00086D9A"/>
    <w:rsid w:val="000871CE"/>
    <w:rsid w:val="00087641"/>
    <w:rsid w:val="00090412"/>
    <w:rsid w:val="00090735"/>
    <w:rsid w:val="00090ADD"/>
    <w:rsid w:val="0009117A"/>
    <w:rsid w:val="000916AB"/>
    <w:rsid w:val="00091741"/>
    <w:rsid w:val="00091AAC"/>
    <w:rsid w:val="00091BF5"/>
    <w:rsid w:val="00092143"/>
    <w:rsid w:val="00093AE6"/>
    <w:rsid w:val="0009418B"/>
    <w:rsid w:val="000941D0"/>
    <w:rsid w:val="00094697"/>
    <w:rsid w:val="000954B3"/>
    <w:rsid w:val="000955DD"/>
    <w:rsid w:val="00096C53"/>
    <w:rsid w:val="000977CE"/>
    <w:rsid w:val="0009794E"/>
    <w:rsid w:val="00097A29"/>
    <w:rsid w:val="000A13FA"/>
    <w:rsid w:val="000A1A82"/>
    <w:rsid w:val="000A2B72"/>
    <w:rsid w:val="000A2FB0"/>
    <w:rsid w:val="000A5571"/>
    <w:rsid w:val="000A5A68"/>
    <w:rsid w:val="000A6075"/>
    <w:rsid w:val="000A6480"/>
    <w:rsid w:val="000A6FCF"/>
    <w:rsid w:val="000A705E"/>
    <w:rsid w:val="000A7201"/>
    <w:rsid w:val="000A7334"/>
    <w:rsid w:val="000A75A4"/>
    <w:rsid w:val="000A7737"/>
    <w:rsid w:val="000A7BF7"/>
    <w:rsid w:val="000B1BAB"/>
    <w:rsid w:val="000B28B9"/>
    <w:rsid w:val="000B3019"/>
    <w:rsid w:val="000B3287"/>
    <w:rsid w:val="000B3A98"/>
    <w:rsid w:val="000B408F"/>
    <w:rsid w:val="000B49FA"/>
    <w:rsid w:val="000B4EFC"/>
    <w:rsid w:val="000B5266"/>
    <w:rsid w:val="000B5777"/>
    <w:rsid w:val="000B5D7F"/>
    <w:rsid w:val="000B642B"/>
    <w:rsid w:val="000B6772"/>
    <w:rsid w:val="000C0DA7"/>
    <w:rsid w:val="000C22F2"/>
    <w:rsid w:val="000C2AEA"/>
    <w:rsid w:val="000C32EC"/>
    <w:rsid w:val="000C3432"/>
    <w:rsid w:val="000C3AF8"/>
    <w:rsid w:val="000C4463"/>
    <w:rsid w:val="000C4EC1"/>
    <w:rsid w:val="000C541B"/>
    <w:rsid w:val="000C54E9"/>
    <w:rsid w:val="000C59EF"/>
    <w:rsid w:val="000C64B6"/>
    <w:rsid w:val="000C69D7"/>
    <w:rsid w:val="000C6B17"/>
    <w:rsid w:val="000C7456"/>
    <w:rsid w:val="000C76DD"/>
    <w:rsid w:val="000C7CA2"/>
    <w:rsid w:val="000C7E53"/>
    <w:rsid w:val="000C7FDC"/>
    <w:rsid w:val="000D152B"/>
    <w:rsid w:val="000D2399"/>
    <w:rsid w:val="000D3193"/>
    <w:rsid w:val="000D3246"/>
    <w:rsid w:val="000D37C5"/>
    <w:rsid w:val="000D3B84"/>
    <w:rsid w:val="000D4114"/>
    <w:rsid w:val="000D545D"/>
    <w:rsid w:val="000D6011"/>
    <w:rsid w:val="000D65E1"/>
    <w:rsid w:val="000D666A"/>
    <w:rsid w:val="000D6AEC"/>
    <w:rsid w:val="000D7523"/>
    <w:rsid w:val="000D7CE4"/>
    <w:rsid w:val="000D7FE0"/>
    <w:rsid w:val="000E0A7D"/>
    <w:rsid w:val="000E1581"/>
    <w:rsid w:val="000E16BE"/>
    <w:rsid w:val="000E1C45"/>
    <w:rsid w:val="000E25E7"/>
    <w:rsid w:val="000E2F63"/>
    <w:rsid w:val="000E33A2"/>
    <w:rsid w:val="000E34EE"/>
    <w:rsid w:val="000E3C97"/>
    <w:rsid w:val="000E3FBB"/>
    <w:rsid w:val="000E4CC2"/>
    <w:rsid w:val="000E4D61"/>
    <w:rsid w:val="000E5CC8"/>
    <w:rsid w:val="000E634D"/>
    <w:rsid w:val="000E67E9"/>
    <w:rsid w:val="000E6A33"/>
    <w:rsid w:val="000E7014"/>
    <w:rsid w:val="000E712D"/>
    <w:rsid w:val="000E740A"/>
    <w:rsid w:val="000E7EB6"/>
    <w:rsid w:val="000F0600"/>
    <w:rsid w:val="000F0C7F"/>
    <w:rsid w:val="000F0D63"/>
    <w:rsid w:val="000F11D0"/>
    <w:rsid w:val="000F12CB"/>
    <w:rsid w:val="000F26B2"/>
    <w:rsid w:val="000F3458"/>
    <w:rsid w:val="000F4292"/>
    <w:rsid w:val="000F5240"/>
    <w:rsid w:val="000F61F0"/>
    <w:rsid w:val="000F70F5"/>
    <w:rsid w:val="000F7159"/>
    <w:rsid w:val="000F7370"/>
    <w:rsid w:val="000F777C"/>
    <w:rsid w:val="000F79A9"/>
    <w:rsid w:val="00100B82"/>
    <w:rsid w:val="0010116F"/>
    <w:rsid w:val="00103267"/>
    <w:rsid w:val="001038B0"/>
    <w:rsid w:val="00103BE0"/>
    <w:rsid w:val="001041C0"/>
    <w:rsid w:val="00104284"/>
    <w:rsid w:val="00104862"/>
    <w:rsid w:val="00104945"/>
    <w:rsid w:val="00104E09"/>
    <w:rsid w:val="00105B81"/>
    <w:rsid w:val="00105C00"/>
    <w:rsid w:val="001064DB"/>
    <w:rsid w:val="00106CCB"/>
    <w:rsid w:val="00106F11"/>
    <w:rsid w:val="0010705A"/>
    <w:rsid w:val="00107073"/>
    <w:rsid w:val="0010748B"/>
    <w:rsid w:val="001074AC"/>
    <w:rsid w:val="00111696"/>
    <w:rsid w:val="00111FD3"/>
    <w:rsid w:val="001129E5"/>
    <w:rsid w:val="00112D91"/>
    <w:rsid w:val="0011347D"/>
    <w:rsid w:val="00115002"/>
    <w:rsid w:val="00115349"/>
    <w:rsid w:val="001158CD"/>
    <w:rsid w:val="001158F1"/>
    <w:rsid w:val="00117271"/>
    <w:rsid w:val="0011742D"/>
    <w:rsid w:val="00117C45"/>
    <w:rsid w:val="00117F98"/>
    <w:rsid w:val="00120170"/>
    <w:rsid w:val="0012073E"/>
    <w:rsid w:val="00120FC2"/>
    <w:rsid w:val="00122F15"/>
    <w:rsid w:val="00123A76"/>
    <w:rsid w:val="00123AC4"/>
    <w:rsid w:val="00124B6B"/>
    <w:rsid w:val="00124E8C"/>
    <w:rsid w:val="00125DA5"/>
    <w:rsid w:val="001260AA"/>
    <w:rsid w:val="00126D6B"/>
    <w:rsid w:val="00130079"/>
    <w:rsid w:val="001300E9"/>
    <w:rsid w:val="001309EE"/>
    <w:rsid w:val="00130D51"/>
    <w:rsid w:val="00131743"/>
    <w:rsid w:val="00132576"/>
    <w:rsid w:val="00133013"/>
    <w:rsid w:val="00134C60"/>
    <w:rsid w:val="001359C8"/>
    <w:rsid w:val="00135B6F"/>
    <w:rsid w:val="00136629"/>
    <w:rsid w:val="00136C64"/>
    <w:rsid w:val="00137018"/>
    <w:rsid w:val="00137804"/>
    <w:rsid w:val="00137914"/>
    <w:rsid w:val="001408CF"/>
    <w:rsid w:val="0014164F"/>
    <w:rsid w:val="00141E1B"/>
    <w:rsid w:val="00142680"/>
    <w:rsid w:val="0014288F"/>
    <w:rsid w:val="001430C2"/>
    <w:rsid w:val="00143A31"/>
    <w:rsid w:val="001440AC"/>
    <w:rsid w:val="00145489"/>
    <w:rsid w:val="001455E4"/>
    <w:rsid w:val="00150211"/>
    <w:rsid w:val="001509EB"/>
    <w:rsid w:val="001515F9"/>
    <w:rsid w:val="00151A50"/>
    <w:rsid w:val="00151B7F"/>
    <w:rsid w:val="00151E50"/>
    <w:rsid w:val="00152035"/>
    <w:rsid w:val="0015363E"/>
    <w:rsid w:val="0015389B"/>
    <w:rsid w:val="0015482F"/>
    <w:rsid w:val="00154CCF"/>
    <w:rsid w:val="0015519A"/>
    <w:rsid w:val="001553CE"/>
    <w:rsid w:val="00155D0C"/>
    <w:rsid w:val="00155EA5"/>
    <w:rsid w:val="0015681C"/>
    <w:rsid w:val="0015698C"/>
    <w:rsid w:val="001569EF"/>
    <w:rsid w:val="00157975"/>
    <w:rsid w:val="00160093"/>
    <w:rsid w:val="00160289"/>
    <w:rsid w:val="0016036F"/>
    <w:rsid w:val="00160700"/>
    <w:rsid w:val="00160928"/>
    <w:rsid w:val="00161005"/>
    <w:rsid w:val="0016114E"/>
    <w:rsid w:val="001620D9"/>
    <w:rsid w:val="001623E3"/>
    <w:rsid w:val="00162D98"/>
    <w:rsid w:val="00162FDB"/>
    <w:rsid w:val="0016315F"/>
    <w:rsid w:val="001647B2"/>
    <w:rsid w:val="00164F0A"/>
    <w:rsid w:val="001673CC"/>
    <w:rsid w:val="001673F6"/>
    <w:rsid w:val="00167648"/>
    <w:rsid w:val="00170A03"/>
    <w:rsid w:val="00170E01"/>
    <w:rsid w:val="001717B6"/>
    <w:rsid w:val="001720AA"/>
    <w:rsid w:val="0017254C"/>
    <w:rsid w:val="00173923"/>
    <w:rsid w:val="001759DC"/>
    <w:rsid w:val="00175E4D"/>
    <w:rsid w:val="001763CD"/>
    <w:rsid w:val="001764CD"/>
    <w:rsid w:val="00176DB1"/>
    <w:rsid w:val="00177097"/>
    <w:rsid w:val="0017737D"/>
    <w:rsid w:val="001779BF"/>
    <w:rsid w:val="001815E3"/>
    <w:rsid w:val="00181B5E"/>
    <w:rsid w:val="00181E70"/>
    <w:rsid w:val="00182A83"/>
    <w:rsid w:val="0018389D"/>
    <w:rsid w:val="00183C2F"/>
    <w:rsid w:val="0018459E"/>
    <w:rsid w:val="00184650"/>
    <w:rsid w:val="001854FC"/>
    <w:rsid w:val="00185F74"/>
    <w:rsid w:val="00186E31"/>
    <w:rsid w:val="001872CA"/>
    <w:rsid w:val="001879E4"/>
    <w:rsid w:val="00190B64"/>
    <w:rsid w:val="00191F81"/>
    <w:rsid w:val="00192661"/>
    <w:rsid w:val="00192AC8"/>
    <w:rsid w:val="00192FCE"/>
    <w:rsid w:val="001938BA"/>
    <w:rsid w:val="0019390B"/>
    <w:rsid w:val="001946DC"/>
    <w:rsid w:val="00194804"/>
    <w:rsid w:val="0019499A"/>
    <w:rsid w:val="00194FD3"/>
    <w:rsid w:val="00195441"/>
    <w:rsid w:val="0019565B"/>
    <w:rsid w:val="00195BE7"/>
    <w:rsid w:val="001960D3"/>
    <w:rsid w:val="00196FE9"/>
    <w:rsid w:val="0019732B"/>
    <w:rsid w:val="00197E46"/>
    <w:rsid w:val="001A06D9"/>
    <w:rsid w:val="001A0B39"/>
    <w:rsid w:val="001A1C0E"/>
    <w:rsid w:val="001A2A23"/>
    <w:rsid w:val="001A30B5"/>
    <w:rsid w:val="001A425B"/>
    <w:rsid w:val="001A47B3"/>
    <w:rsid w:val="001A4A1A"/>
    <w:rsid w:val="001A4FB9"/>
    <w:rsid w:val="001A502A"/>
    <w:rsid w:val="001A5BAD"/>
    <w:rsid w:val="001A5D6D"/>
    <w:rsid w:val="001A5E99"/>
    <w:rsid w:val="001A6B72"/>
    <w:rsid w:val="001A7006"/>
    <w:rsid w:val="001A7071"/>
    <w:rsid w:val="001B10D9"/>
    <w:rsid w:val="001B1661"/>
    <w:rsid w:val="001B2AE1"/>
    <w:rsid w:val="001B301A"/>
    <w:rsid w:val="001B3295"/>
    <w:rsid w:val="001B6595"/>
    <w:rsid w:val="001C044E"/>
    <w:rsid w:val="001C0DDB"/>
    <w:rsid w:val="001C1D44"/>
    <w:rsid w:val="001C3861"/>
    <w:rsid w:val="001C3A25"/>
    <w:rsid w:val="001C3CC2"/>
    <w:rsid w:val="001C4106"/>
    <w:rsid w:val="001C5BA1"/>
    <w:rsid w:val="001C5DED"/>
    <w:rsid w:val="001C5F11"/>
    <w:rsid w:val="001C646F"/>
    <w:rsid w:val="001C6E42"/>
    <w:rsid w:val="001C71BE"/>
    <w:rsid w:val="001C77BF"/>
    <w:rsid w:val="001C7A16"/>
    <w:rsid w:val="001C7CDC"/>
    <w:rsid w:val="001D0177"/>
    <w:rsid w:val="001D068D"/>
    <w:rsid w:val="001D0D18"/>
    <w:rsid w:val="001D1558"/>
    <w:rsid w:val="001D15DC"/>
    <w:rsid w:val="001D19F5"/>
    <w:rsid w:val="001D1B19"/>
    <w:rsid w:val="001D1B81"/>
    <w:rsid w:val="001D21E5"/>
    <w:rsid w:val="001D2513"/>
    <w:rsid w:val="001D2617"/>
    <w:rsid w:val="001D2DCE"/>
    <w:rsid w:val="001D316C"/>
    <w:rsid w:val="001D3347"/>
    <w:rsid w:val="001D3404"/>
    <w:rsid w:val="001D4339"/>
    <w:rsid w:val="001D4AC3"/>
    <w:rsid w:val="001D5DE1"/>
    <w:rsid w:val="001D6AA4"/>
    <w:rsid w:val="001D6AFE"/>
    <w:rsid w:val="001D79DE"/>
    <w:rsid w:val="001D7A14"/>
    <w:rsid w:val="001E03E5"/>
    <w:rsid w:val="001E1174"/>
    <w:rsid w:val="001E1993"/>
    <w:rsid w:val="001E1D02"/>
    <w:rsid w:val="001E2EC7"/>
    <w:rsid w:val="001E3713"/>
    <w:rsid w:val="001E386A"/>
    <w:rsid w:val="001E425F"/>
    <w:rsid w:val="001E507F"/>
    <w:rsid w:val="001E50CA"/>
    <w:rsid w:val="001E5B35"/>
    <w:rsid w:val="001E61CD"/>
    <w:rsid w:val="001E7609"/>
    <w:rsid w:val="001E7695"/>
    <w:rsid w:val="001F1298"/>
    <w:rsid w:val="001F1BAF"/>
    <w:rsid w:val="001F1C89"/>
    <w:rsid w:val="001F20E8"/>
    <w:rsid w:val="001F30FE"/>
    <w:rsid w:val="001F3318"/>
    <w:rsid w:val="001F33CA"/>
    <w:rsid w:val="001F3CA1"/>
    <w:rsid w:val="001F47BB"/>
    <w:rsid w:val="001F5AB8"/>
    <w:rsid w:val="001F5C65"/>
    <w:rsid w:val="001F5CDE"/>
    <w:rsid w:val="00200ABF"/>
    <w:rsid w:val="00202CF4"/>
    <w:rsid w:val="002034B6"/>
    <w:rsid w:val="0020359C"/>
    <w:rsid w:val="00204111"/>
    <w:rsid w:val="00204F36"/>
    <w:rsid w:val="00205BA6"/>
    <w:rsid w:val="002060F4"/>
    <w:rsid w:val="00207A46"/>
    <w:rsid w:val="00207E8F"/>
    <w:rsid w:val="0021073A"/>
    <w:rsid w:val="002110A5"/>
    <w:rsid w:val="002117FB"/>
    <w:rsid w:val="00211EF9"/>
    <w:rsid w:val="00211FFE"/>
    <w:rsid w:val="00212755"/>
    <w:rsid w:val="0021347C"/>
    <w:rsid w:val="00213C10"/>
    <w:rsid w:val="00213E57"/>
    <w:rsid w:val="00213E6B"/>
    <w:rsid w:val="00214200"/>
    <w:rsid w:val="002149F0"/>
    <w:rsid w:val="00214F42"/>
    <w:rsid w:val="0021550E"/>
    <w:rsid w:val="002164B6"/>
    <w:rsid w:val="00217DE5"/>
    <w:rsid w:val="0022156B"/>
    <w:rsid w:val="0022170E"/>
    <w:rsid w:val="00221888"/>
    <w:rsid w:val="00221AAD"/>
    <w:rsid w:val="00222FE1"/>
    <w:rsid w:val="00224232"/>
    <w:rsid w:val="00224B01"/>
    <w:rsid w:val="00225D66"/>
    <w:rsid w:val="00226610"/>
    <w:rsid w:val="00226700"/>
    <w:rsid w:val="002302F9"/>
    <w:rsid w:val="00230F61"/>
    <w:rsid w:val="002313AA"/>
    <w:rsid w:val="0023235B"/>
    <w:rsid w:val="0023428B"/>
    <w:rsid w:val="0023429C"/>
    <w:rsid w:val="00234307"/>
    <w:rsid w:val="00234EB4"/>
    <w:rsid w:val="00234F68"/>
    <w:rsid w:val="00235400"/>
    <w:rsid w:val="00235418"/>
    <w:rsid w:val="0023587F"/>
    <w:rsid w:val="00235A33"/>
    <w:rsid w:val="002362E3"/>
    <w:rsid w:val="0023657F"/>
    <w:rsid w:val="00236961"/>
    <w:rsid w:val="00236CEC"/>
    <w:rsid w:val="0023759B"/>
    <w:rsid w:val="002377C8"/>
    <w:rsid w:val="00237C2B"/>
    <w:rsid w:val="00240265"/>
    <w:rsid w:val="00240825"/>
    <w:rsid w:val="00241109"/>
    <w:rsid w:val="0024199E"/>
    <w:rsid w:val="00241EB9"/>
    <w:rsid w:val="00242251"/>
    <w:rsid w:val="002427EE"/>
    <w:rsid w:val="002428CF"/>
    <w:rsid w:val="00242C17"/>
    <w:rsid w:val="00242EBE"/>
    <w:rsid w:val="0024384D"/>
    <w:rsid w:val="0024391A"/>
    <w:rsid w:val="00243DC7"/>
    <w:rsid w:val="002443BB"/>
    <w:rsid w:val="002449F8"/>
    <w:rsid w:val="00244B1C"/>
    <w:rsid w:val="002458AC"/>
    <w:rsid w:val="0024630C"/>
    <w:rsid w:val="0024704D"/>
    <w:rsid w:val="00247355"/>
    <w:rsid w:val="002503B9"/>
    <w:rsid w:val="00250BBC"/>
    <w:rsid w:val="00250FEE"/>
    <w:rsid w:val="00251253"/>
    <w:rsid w:val="00252CD0"/>
    <w:rsid w:val="0025329A"/>
    <w:rsid w:val="002562BE"/>
    <w:rsid w:val="0025671E"/>
    <w:rsid w:val="00256B47"/>
    <w:rsid w:val="00256DE7"/>
    <w:rsid w:val="00257667"/>
    <w:rsid w:val="0025772F"/>
    <w:rsid w:val="002601AF"/>
    <w:rsid w:val="00260F12"/>
    <w:rsid w:val="00260F9C"/>
    <w:rsid w:val="0026439F"/>
    <w:rsid w:val="002647F2"/>
    <w:rsid w:val="002649D5"/>
    <w:rsid w:val="00265178"/>
    <w:rsid w:val="002656D3"/>
    <w:rsid w:val="00265851"/>
    <w:rsid w:val="00265EA6"/>
    <w:rsid w:val="00266943"/>
    <w:rsid w:val="00266DD7"/>
    <w:rsid w:val="0027059E"/>
    <w:rsid w:val="00271136"/>
    <w:rsid w:val="002720B3"/>
    <w:rsid w:val="002721D2"/>
    <w:rsid w:val="00273265"/>
    <w:rsid w:val="00274185"/>
    <w:rsid w:val="00274FC6"/>
    <w:rsid w:val="00276A55"/>
    <w:rsid w:val="00276EB6"/>
    <w:rsid w:val="00280749"/>
    <w:rsid w:val="00280864"/>
    <w:rsid w:val="00280CFA"/>
    <w:rsid w:val="00280E4C"/>
    <w:rsid w:val="0028156F"/>
    <w:rsid w:val="00281D35"/>
    <w:rsid w:val="00282092"/>
    <w:rsid w:val="00282174"/>
    <w:rsid w:val="002838C3"/>
    <w:rsid w:val="002846CB"/>
    <w:rsid w:val="002849BE"/>
    <w:rsid w:val="00284B42"/>
    <w:rsid w:val="00285586"/>
    <w:rsid w:val="0028573B"/>
    <w:rsid w:val="002860EE"/>
    <w:rsid w:val="002864C1"/>
    <w:rsid w:val="002872D3"/>
    <w:rsid w:val="00287400"/>
    <w:rsid w:val="002874FE"/>
    <w:rsid w:val="00287CC4"/>
    <w:rsid w:val="002905FE"/>
    <w:rsid w:val="002913A6"/>
    <w:rsid w:val="00291DDA"/>
    <w:rsid w:val="00292880"/>
    <w:rsid w:val="00292DB0"/>
    <w:rsid w:val="0029366F"/>
    <w:rsid w:val="00293D76"/>
    <w:rsid w:val="002947B5"/>
    <w:rsid w:val="0029484E"/>
    <w:rsid w:val="00294EBE"/>
    <w:rsid w:val="00294FE5"/>
    <w:rsid w:val="002951E6"/>
    <w:rsid w:val="002953FE"/>
    <w:rsid w:val="00295CD2"/>
    <w:rsid w:val="00296270"/>
    <w:rsid w:val="00296EB3"/>
    <w:rsid w:val="00297701"/>
    <w:rsid w:val="00297EFD"/>
    <w:rsid w:val="002A013A"/>
    <w:rsid w:val="002A020C"/>
    <w:rsid w:val="002A03E1"/>
    <w:rsid w:val="002A0650"/>
    <w:rsid w:val="002A0772"/>
    <w:rsid w:val="002A0F7E"/>
    <w:rsid w:val="002A19A9"/>
    <w:rsid w:val="002A2ED4"/>
    <w:rsid w:val="002A33BB"/>
    <w:rsid w:val="002A3DAA"/>
    <w:rsid w:val="002A4514"/>
    <w:rsid w:val="002A47A3"/>
    <w:rsid w:val="002A4D79"/>
    <w:rsid w:val="002A5A70"/>
    <w:rsid w:val="002A5B54"/>
    <w:rsid w:val="002A6297"/>
    <w:rsid w:val="002A6A96"/>
    <w:rsid w:val="002A6F47"/>
    <w:rsid w:val="002A7010"/>
    <w:rsid w:val="002A7D05"/>
    <w:rsid w:val="002A7FA8"/>
    <w:rsid w:val="002B0071"/>
    <w:rsid w:val="002B05C7"/>
    <w:rsid w:val="002B1D32"/>
    <w:rsid w:val="002B25E4"/>
    <w:rsid w:val="002B2676"/>
    <w:rsid w:val="002B3287"/>
    <w:rsid w:val="002B44CC"/>
    <w:rsid w:val="002B58E9"/>
    <w:rsid w:val="002B7964"/>
    <w:rsid w:val="002B7CEC"/>
    <w:rsid w:val="002C024B"/>
    <w:rsid w:val="002C0D4F"/>
    <w:rsid w:val="002C0FF3"/>
    <w:rsid w:val="002C2BB2"/>
    <w:rsid w:val="002C5732"/>
    <w:rsid w:val="002C5E4B"/>
    <w:rsid w:val="002C62A8"/>
    <w:rsid w:val="002C6D86"/>
    <w:rsid w:val="002C71C3"/>
    <w:rsid w:val="002C71F3"/>
    <w:rsid w:val="002C7202"/>
    <w:rsid w:val="002C76E0"/>
    <w:rsid w:val="002C7878"/>
    <w:rsid w:val="002D0D00"/>
    <w:rsid w:val="002D1178"/>
    <w:rsid w:val="002D1322"/>
    <w:rsid w:val="002D3731"/>
    <w:rsid w:val="002D4FA2"/>
    <w:rsid w:val="002D581C"/>
    <w:rsid w:val="002D6ACD"/>
    <w:rsid w:val="002E05D7"/>
    <w:rsid w:val="002E0B57"/>
    <w:rsid w:val="002E100B"/>
    <w:rsid w:val="002E2F2B"/>
    <w:rsid w:val="002E2FC7"/>
    <w:rsid w:val="002E3B70"/>
    <w:rsid w:val="002E3B83"/>
    <w:rsid w:val="002E4438"/>
    <w:rsid w:val="002E4D50"/>
    <w:rsid w:val="002E59CF"/>
    <w:rsid w:val="002E6442"/>
    <w:rsid w:val="002E6972"/>
    <w:rsid w:val="002E6F85"/>
    <w:rsid w:val="002E7A4C"/>
    <w:rsid w:val="002E7BF9"/>
    <w:rsid w:val="002F0B5F"/>
    <w:rsid w:val="002F139F"/>
    <w:rsid w:val="002F1974"/>
    <w:rsid w:val="002F1E56"/>
    <w:rsid w:val="002F239F"/>
    <w:rsid w:val="002F2A5D"/>
    <w:rsid w:val="002F48D5"/>
    <w:rsid w:val="002F5436"/>
    <w:rsid w:val="002F55AE"/>
    <w:rsid w:val="002F60A1"/>
    <w:rsid w:val="002F63F6"/>
    <w:rsid w:val="002F65C4"/>
    <w:rsid w:val="002F71F5"/>
    <w:rsid w:val="002F7905"/>
    <w:rsid w:val="002F7A3B"/>
    <w:rsid w:val="0030036C"/>
    <w:rsid w:val="00301228"/>
    <w:rsid w:val="00302C1B"/>
    <w:rsid w:val="00302FC4"/>
    <w:rsid w:val="00304845"/>
    <w:rsid w:val="00304D9C"/>
    <w:rsid w:val="00304F55"/>
    <w:rsid w:val="003051DF"/>
    <w:rsid w:val="00305AA1"/>
    <w:rsid w:val="00305FB0"/>
    <w:rsid w:val="00306DB2"/>
    <w:rsid w:val="003070BE"/>
    <w:rsid w:val="003071E4"/>
    <w:rsid w:val="003078C5"/>
    <w:rsid w:val="00307CE1"/>
    <w:rsid w:val="00307E17"/>
    <w:rsid w:val="003102FF"/>
    <w:rsid w:val="003105D8"/>
    <w:rsid w:val="00310887"/>
    <w:rsid w:val="00311521"/>
    <w:rsid w:val="00312475"/>
    <w:rsid w:val="00312DEA"/>
    <w:rsid w:val="003140D9"/>
    <w:rsid w:val="0031430E"/>
    <w:rsid w:val="0031589D"/>
    <w:rsid w:val="00315A46"/>
    <w:rsid w:val="00316BEE"/>
    <w:rsid w:val="00316C48"/>
    <w:rsid w:val="0031743F"/>
    <w:rsid w:val="00317A65"/>
    <w:rsid w:val="00317D50"/>
    <w:rsid w:val="00320092"/>
    <w:rsid w:val="003201AA"/>
    <w:rsid w:val="00320C19"/>
    <w:rsid w:val="003228DE"/>
    <w:rsid w:val="00322EB9"/>
    <w:rsid w:val="0032334E"/>
    <w:rsid w:val="00325C3B"/>
    <w:rsid w:val="003260ED"/>
    <w:rsid w:val="00326529"/>
    <w:rsid w:val="00326B8E"/>
    <w:rsid w:val="00330271"/>
    <w:rsid w:val="00330D68"/>
    <w:rsid w:val="00330E17"/>
    <w:rsid w:val="00330E6E"/>
    <w:rsid w:val="00332145"/>
    <w:rsid w:val="003328D2"/>
    <w:rsid w:val="003328FA"/>
    <w:rsid w:val="00333269"/>
    <w:rsid w:val="00333E22"/>
    <w:rsid w:val="0033448E"/>
    <w:rsid w:val="00336A1E"/>
    <w:rsid w:val="00336A46"/>
    <w:rsid w:val="00336F54"/>
    <w:rsid w:val="00336F94"/>
    <w:rsid w:val="00337690"/>
    <w:rsid w:val="0033783C"/>
    <w:rsid w:val="00337EA3"/>
    <w:rsid w:val="00340244"/>
    <w:rsid w:val="00340656"/>
    <w:rsid w:val="00340BAF"/>
    <w:rsid w:val="00340F13"/>
    <w:rsid w:val="00341D4F"/>
    <w:rsid w:val="003424FC"/>
    <w:rsid w:val="00342DA9"/>
    <w:rsid w:val="00344A04"/>
    <w:rsid w:val="003450E6"/>
    <w:rsid w:val="003456D7"/>
    <w:rsid w:val="003460C8"/>
    <w:rsid w:val="0034792A"/>
    <w:rsid w:val="00347A2D"/>
    <w:rsid w:val="00350218"/>
    <w:rsid w:val="003502DE"/>
    <w:rsid w:val="00350B0B"/>
    <w:rsid w:val="00350CD1"/>
    <w:rsid w:val="0035137F"/>
    <w:rsid w:val="00351B23"/>
    <w:rsid w:val="0035281F"/>
    <w:rsid w:val="003528CD"/>
    <w:rsid w:val="00353385"/>
    <w:rsid w:val="0035392F"/>
    <w:rsid w:val="00353950"/>
    <w:rsid w:val="00354023"/>
    <w:rsid w:val="003544BA"/>
    <w:rsid w:val="003549A1"/>
    <w:rsid w:val="003565ED"/>
    <w:rsid w:val="003568EF"/>
    <w:rsid w:val="003579BD"/>
    <w:rsid w:val="00357B68"/>
    <w:rsid w:val="00357C12"/>
    <w:rsid w:val="00357DF1"/>
    <w:rsid w:val="00360915"/>
    <w:rsid w:val="00360D50"/>
    <w:rsid w:val="00360D95"/>
    <w:rsid w:val="00361FF4"/>
    <w:rsid w:val="003623EB"/>
    <w:rsid w:val="00362D36"/>
    <w:rsid w:val="00362E14"/>
    <w:rsid w:val="0036385A"/>
    <w:rsid w:val="00363B29"/>
    <w:rsid w:val="00363D7F"/>
    <w:rsid w:val="0036414F"/>
    <w:rsid w:val="00364540"/>
    <w:rsid w:val="00364DD8"/>
    <w:rsid w:val="003663DC"/>
    <w:rsid w:val="0036642B"/>
    <w:rsid w:val="00367379"/>
    <w:rsid w:val="003706F8"/>
    <w:rsid w:val="00371269"/>
    <w:rsid w:val="00372435"/>
    <w:rsid w:val="00372F16"/>
    <w:rsid w:val="003732B0"/>
    <w:rsid w:val="003742ED"/>
    <w:rsid w:val="00374BE3"/>
    <w:rsid w:val="00375DF3"/>
    <w:rsid w:val="00376031"/>
    <w:rsid w:val="00376072"/>
    <w:rsid w:val="003765CC"/>
    <w:rsid w:val="00376B5B"/>
    <w:rsid w:val="003779B9"/>
    <w:rsid w:val="00377B65"/>
    <w:rsid w:val="003809F1"/>
    <w:rsid w:val="00380EFA"/>
    <w:rsid w:val="0038149D"/>
    <w:rsid w:val="00381502"/>
    <w:rsid w:val="003815CF"/>
    <w:rsid w:val="0038246B"/>
    <w:rsid w:val="003824A7"/>
    <w:rsid w:val="00382D65"/>
    <w:rsid w:val="00383829"/>
    <w:rsid w:val="00383AB7"/>
    <w:rsid w:val="00383DAB"/>
    <w:rsid w:val="00383F90"/>
    <w:rsid w:val="00384A73"/>
    <w:rsid w:val="00385537"/>
    <w:rsid w:val="00385574"/>
    <w:rsid w:val="003864B5"/>
    <w:rsid w:val="00386D46"/>
    <w:rsid w:val="00387B7D"/>
    <w:rsid w:val="00387DFE"/>
    <w:rsid w:val="003905F6"/>
    <w:rsid w:val="00390E32"/>
    <w:rsid w:val="00391805"/>
    <w:rsid w:val="003923E4"/>
    <w:rsid w:val="003928ED"/>
    <w:rsid w:val="003929FD"/>
    <w:rsid w:val="00392E04"/>
    <w:rsid w:val="0039495B"/>
    <w:rsid w:val="00395398"/>
    <w:rsid w:val="003953EF"/>
    <w:rsid w:val="003957F2"/>
    <w:rsid w:val="00397085"/>
    <w:rsid w:val="00397166"/>
    <w:rsid w:val="003971A1"/>
    <w:rsid w:val="0039785F"/>
    <w:rsid w:val="00397BF6"/>
    <w:rsid w:val="003A052E"/>
    <w:rsid w:val="003A0ABC"/>
    <w:rsid w:val="003A1258"/>
    <w:rsid w:val="003A16C2"/>
    <w:rsid w:val="003A170C"/>
    <w:rsid w:val="003A24D7"/>
    <w:rsid w:val="003A31DF"/>
    <w:rsid w:val="003A340E"/>
    <w:rsid w:val="003A5ED8"/>
    <w:rsid w:val="003A673F"/>
    <w:rsid w:val="003A76E5"/>
    <w:rsid w:val="003A7D2D"/>
    <w:rsid w:val="003A7D70"/>
    <w:rsid w:val="003B0334"/>
    <w:rsid w:val="003B0389"/>
    <w:rsid w:val="003B0A48"/>
    <w:rsid w:val="003B17CC"/>
    <w:rsid w:val="003B1AF7"/>
    <w:rsid w:val="003B1DF9"/>
    <w:rsid w:val="003B1E6F"/>
    <w:rsid w:val="003B2E32"/>
    <w:rsid w:val="003B391D"/>
    <w:rsid w:val="003B3AB1"/>
    <w:rsid w:val="003B55C9"/>
    <w:rsid w:val="003B68B1"/>
    <w:rsid w:val="003B7B4A"/>
    <w:rsid w:val="003B7E05"/>
    <w:rsid w:val="003C0168"/>
    <w:rsid w:val="003C0381"/>
    <w:rsid w:val="003C0956"/>
    <w:rsid w:val="003C0FE7"/>
    <w:rsid w:val="003C191E"/>
    <w:rsid w:val="003C2BB6"/>
    <w:rsid w:val="003C3891"/>
    <w:rsid w:val="003C38E4"/>
    <w:rsid w:val="003C3D85"/>
    <w:rsid w:val="003C412A"/>
    <w:rsid w:val="003C4A6F"/>
    <w:rsid w:val="003C4D71"/>
    <w:rsid w:val="003C4F7C"/>
    <w:rsid w:val="003C5807"/>
    <w:rsid w:val="003C5FE2"/>
    <w:rsid w:val="003C6128"/>
    <w:rsid w:val="003C77D0"/>
    <w:rsid w:val="003D014B"/>
    <w:rsid w:val="003D08C2"/>
    <w:rsid w:val="003D0C54"/>
    <w:rsid w:val="003D2B45"/>
    <w:rsid w:val="003D32F3"/>
    <w:rsid w:val="003D49CB"/>
    <w:rsid w:val="003D52A0"/>
    <w:rsid w:val="003D5313"/>
    <w:rsid w:val="003D5B4C"/>
    <w:rsid w:val="003D5CD1"/>
    <w:rsid w:val="003D5EBC"/>
    <w:rsid w:val="003D6BDA"/>
    <w:rsid w:val="003E00F7"/>
    <w:rsid w:val="003E022C"/>
    <w:rsid w:val="003E07E9"/>
    <w:rsid w:val="003E18B0"/>
    <w:rsid w:val="003E1E97"/>
    <w:rsid w:val="003E34EC"/>
    <w:rsid w:val="003E4CB0"/>
    <w:rsid w:val="003E5AB7"/>
    <w:rsid w:val="003E63CB"/>
    <w:rsid w:val="003E6C5B"/>
    <w:rsid w:val="003E7059"/>
    <w:rsid w:val="003E709B"/>
    <w:rsid w:val="003E7767"/>
    <w:rsid w:val="003E7E22"/>
    <w:rsid w:val="003F0560"/>
    <w:rsid w:val="003F063A"/>
    <w:rsid w:val="003F2008"/>
    <w:rsid w:val="003F2620"/>
    <w:rsid w:val="003F2D7F"/>
    <w:rsid w:val="003F30FC"/>
    <w:rsid w:val="003F32A7"/>
    <w:rsid w:val="003F39CB"/>
    <w:rsid w:val="003F3C77"/>
    <w:rsid w:val="003F3CEE"/>
    <w:rsid w:val="003F415C"/>
    <w:rsid w:val="003F4268"/>
    <w:rsid w:val="003F4DB1"/>
    <w:rsid w:val="003F4E31"/>
    <w:rsid w:val="003F54BD"/>
    <w:rsid w:val="003F6309"/>
    <w:rsid w:val="003F7ADC"/>
    <w:rsid w:val="003F7FBE"/>
    <w:rsid w:val="00400655"/>
    <w:rsid w:val="00400BA5"/>
    <w:rsid w:val="00401F02"/>
    <w:rsid w:val="00403A53"/>
    <w:rsid w:val="00404017"/>
    <w:rsid w:val="00404B74"/>
    <w:rsid w:val="00405279"/>
    <w:rsid w:val="004052DD"/>
    <w:rsid w:val="00405809"/>
    <w:rsid w:val="00406C7E"/>
    <w:rsid w:val="00406DF9"/>
    <w:rsid w:val="0040717C"/>
    <w:rsid w:val="00407685"/>
    <w:rsid w:val="004076EF"/>
    <w:rsid w:val="00407DBC"/>
    <w:rsid w:val="00410500"/>
    <w:rsid w:val="00410BA3"/>
    <w:rsid w:val="00411EFB"/>
    <w:rsid w:val="00413CF1"/>
    <w:rsid w:val="004141AD"/>
    <w:rsid w:val="00417410"/>
    <w:rsid w:val="00417873"/>
    <w:rsid w:val="00417B55"/>
    <w:rsid w:val="0042036E"/>
    <w:rsid w:val="004204DE"/>
    <w:rsid w:val="004215B6"/>
    <w:rsid w:val="00421601"/>
    <w:rsid w:val="00421ADC"/>
    <w:rsid w:val="00421B81"/>
    <w:rsid w:val="0042239F"/>
    <w:rsid w:val="00422AC8"/>
    <w:rsid w:val="00423C75"/>
    <w:rsid w:val="00423E5C"/>
    <w:rsid w:val="004244BB"/>
    <w:rsid w:val="004244C7"/>
    <w:rsid w:val="00424972"/>
    <w:rsid w:val="00424B51"/>
    <w:rsid w:val="0042571B"/>
    <w:rsid w:val="00425EE0"/>
    <w:rsid w:val="004263FD"/>
    <w:rsid w:val="004265F0"/>
    <w:rsid w:val="00426DA4"/>
    <w:rsid w:val="004272A2"/>
    <w:rsid w:val="00427427"/>
    <w:rsid w:val="004276C8"/>
    <w:rsid w:val="00427893"/>
    <w:rsid w:val="004308E0"/>
    <w:rsid w:val="00430DC3"/>
    <w:rsid w:val="0043143B"/>
    <w:rsid w:val="0043179A"/>
    <w:rsid w:val="00432FDC"/>
    <w:rsid w:val="004335D4"/>
    <w:rsid w:val="00433691"/>
    <w:rsid w:val="0043398F"/>
    <w:rsid w:val="00433B6E"/>
    <w:rsid w:val="00434492"/>
    <w:rsid w:val="00435CD5"/>
    <w:rsid w:val="00436656"/>
    <w:rsid w:val="004366BE"/>
    <w:rsid w:val="00437939"/>
    <w:rsid w:val="00437AFD"/>
    <w:rsid w:val="00437C6F"/>
    <w:rsid w:val="00437D15"/>
    <w:rsid w:val="00440BA6"/>
    <w:rsid w:val="00440E52"/>
    <w:rsid w:val="00440E99"/>
    <w:rsid w:val="0044108B"/>
    <w:rsid w:val="004421F2"/>
    <w:rsid w:val="00442931"/>
    <w:rsid w:val="00442E24"/>
    <w:rsid w:val="0044313E"/>
    <w:rsid w:val="00444988"/>
    <w:rsid w:val="00444B31"/>
    <w:rsid w:val="004455BB"/>
    <w:rsid w:val="00445876"/>
    <w:rsid w:val="00446290"/>
    <w:rsid w:val="00447E06"/>
    <w:rsid w:val="004504C5"/>
    <w:rsid w:val="004508F4"/>
    <w:rsid w:val="004515ED"/>
    <w:rsid w:val="004516F2"/>
    <w:rsid w:val="004519B5"/>
    <w:rsid w:val="00451D25"/>
    <w:rsid w:val="004523EE"/>
    <w:rsid w:val="0045531D"/>
    <w:rsid w:val="0045580C"/>
    <w:rsid w:val="00455E67"/>
    <w:rsid w:val="0045724D"/>
    <w:rsid w:val="004575D1"/>
    <w:rsid w:val="00457DF6"/>
    <w:rsid w:val="00460879"/>
    <w:rsid w:val="004608E4"/>
    <w:rsid w:val="004619EF"/>
    <w:rsid w:val="00462CEB"/>
    <w:rsid w:val="004636BF"/>
    <w:rsid w:val="00463EC5"/>
    <w:rsid w:val="00464B6D"/>
    <w:rsid w:val="00465566"/>
    <w:rsid w:val="00465F38"/>
    <w:rsid w:val="004669EC"/>
    <w:rsid w:val="00467756"/>
    <w:rsid w:val="00467B2F"/>
    <w:rsid w:val="00471693"/>
    <w:rsid w:val="00472363"/>
    <w:rsid w:val="004741EB"/>
    <w:rsid w:val="00474254"/>
    <w:rsid w:val="004748E3"/>
    <w:rsid w:val="004755B0"/>
    <w:rsid w:val="00476DA7"/>
    <w:rsid w:val="00476E7B"/>
    <w:rsid w:val="00477308"/>
    <w:rsid w:val="0047785F"/>
    <w:rsid w:val="00481648"/>
    <w:rsid w:val="0048240A"/>
    <w:rsid w:val="0048416C"/>
    <w:rsid w:val="004842F1"/>
    <w:rsid w:val="004845A5"/>
    <w:rsid w:val="004857A5"/>
    <w:rsid w:val="00485CE5"/>
    <w:rsid w:val="00485D69"/>
    <w:rsid w:val="00486091"/>
    <w:rsid w:val="00486131"/>
    <w:rsid w:val="00486AC4"/>
    <w:rsid w:val="00486B41"/>
    <w:rsid w:val="004872F8"/>
    <w:rsid w:val="00487F7E"/>
    <w:rsid w:val="00490358"/>
    <w:rsid w:val="00491A47"/>
    <w:rsid w:val="00491AB2"/>
    <w:rsid w:val="00491C43"/>
    <w:rsid w:val="0049275E"/>
    <w:rsid w:val="0049311E"/>
    <w:rsid w:val="00493ABC"/>
    <w:rsid w:val="0049477B"/>
    <w:rsid w:val="00494B53"/>
    <w:rsid w:val="00494F25"/>
    <w:rsid w:val="00495980"/>
    <w:rsid w:val="00495E0E"/>
    <w:rsid w:val="004968B8"/>
    <w:rsid w:val="00496A68"/>
    <w:rsid w:val="00496BFB"/>
    <w:rsid w:val="00497281"/>
    <w:rsid w:val="00497308"/>
    <w:rsid w:val="0049744A"/>
    <w:rsid w:val="00497B08"/>
    <w:rsid w:val="004A03CF"/>
    <w:rsid w:val="004A0976"/>
    <w:rsid w:val="004A0B98"/>
    <w:rsid w:val="004A16CC"/>
    <w:rsid w:val="004A2138"/>
    <w:rsid w:val="004A2DC0"/>
    <w:rsid w:val="004A3031"/>
    <w:rsid w:val="004A30F0"/>
    <w:rsid w:val="004A32F2"/>
    <w:rsid w:val="004A4173"/>
    <w:rsid w:val="004A55BE"/>
    <w:rsid w:val="004A55E5"/>
    <w:rsid w:val="004A5769"/>
    <w:rsid w:val="004A601C"/>
    <w:rsid w:val="004A62F6"/>
    <w:rsid w:val="004A6DC0"/>
    <w:rsid w:val="004A7324"/>
    <w:rsid w:val="004A7788"/>
    <w:rsid w:val="004A7C46"/>
    <w:rsid w:val="004B0075"/>
    <w:rsid w:val="004B052B"/>
    <w:rsid w:val="004B09A6"/>
    <w:rsid w:val="004B1348"/>
    <w:rsid w:val="004B244B"/>
    <w:rsid w:val="004B2D5F"/>
    <w:rsid w:val="004B2D80"/>
    <w:rsid w:val="004B2FA4"/>
    <w:rsid w:val="004B3427"/>
    <w:rsid w:val="004B442D"/>
    <w:rsid w:val="004B464D"/>
    <w:rsid w:val="004B580F"/>
    <w:rsid w:val="004B6122"/>
    <w:rsid w:val="004B6594"/>
    <w:rsid w:val="004B6F72"/>
    <w:rsid w:val="004B7838"/>
    <w:rsid w:val="004C05BF"/>
    <w:rsid w:val="004C067F"/>
    <w:rsid w:val="004C1308"/>
    <w:rsid w:val="004C19BB"/>
    <w:rsid w:val="004C1E46"/>
    <w:rsid w:val="004C2A79"/>
    <w:rsid w:val="004C2D6C"/>
    <w:rsid w:val="004C3804"/>
    <w:rsid w:val="004C4100"/>
    <w:rsid w:val="004C4B77"/>
    <w:rsid w:val="004C5D73"/>
    <w:rsid w:val="004C601F"/>
    <w:rsid w:val="004C7259"/>
    <w:rsid w:val="004D036E"/>
    <w:rsid w:val="004D181E"/>
    <w:rsid w:val="004D2123"/>
    <w:rsid w:val="004D21E6"/>
    <w:rsid w:val="004D24FA"/>
    <w:rsid w:val="004D2BB1"/>
    <w:rsid w:val="004D2BB5"/>
    <w:rsid w:val="004D44B0"/>
    <w:rsid w:val="004D46FB"/>
    <w:rsid w:val="004D559C"/>
    <w:rsid w:val="004D5E81"/>
    <w:rsid w:val="004D6352"/>
    <w:rsid w:val="004D6653"/>
    <w:rsid w:val="004D6A00"/>
    <w:rsid w:val="004E028E"/>
    <w:rsid w:val="004E1C58"/>
    <w:rsid w:val="004E274C"/>
    <w:rsid w:val="004E2A76"/>
    <w:rsid w:val="004E3813"/>
    <w:rsid w:val="004E3955"/>
    <w:rsid w:val="004E4193"/>
    <w:rsid w:val="004E4236"/>
    <w:rsid w:val="004E428E"/>
    <w:rsid w:val="004E49A5"/>
    <w:rsid w:val="004E5107"/>
    <w:rsid w:val="004E5121"/>
    <w:rsid w:val="004E6DD2"/>
    <w:rsid w:val="004E7329"/>
    <w:rsid w:val="004E741F"/>
    <w:rsid w:val="004F0F25"/>
    <w:rsid w:val="004F0F4A"/>
    <w:rsid w:val="004F18D5"/>
    <w:rsid w:val="004F1C25"/>
    <w:rsid w:val="004F36DC"/>
    <w:rsid w:val="004F4523"/>
    <w:rsid w:val="004F4A67"/>
    <w:rsid w:val="004F5334"/>
    <w:rsid w:val="004F54A9"/>
    <w:rsid w:val="004F588E"/>
    <w:rsid w:val="004F5D92"/>
    <w:rsid w:val="004F5EF4"/>
    <w:rsid w:val="004F628F"/>
    <w:rsid w:val="004F6C79"/>
    <w:rsid w:val="004F6DA1"/>
    <w:rsid w:val="004F7264"/>
    <w:rsid w:val="005001CE"/>
    <w:rsid w:val="005012CF"/>
    <w:rsid w:val="0050298B"/>
    <w:rsid w:val="00502B99"/>
    <w:rsid w:val="005043D5"/>
    <w:rsid w:val="0050441C"/>
    <w:rsid w:val="00504C6F"/>
    <w:rsid w:val="00504D7E"/>
    <w:rsid w:val="00505951"/>
    <w:rsid w:val="005059A3"/>
    <w:rsid w:val="0050646B"/>
    <w:rsid w:val="005069F8"/>
    <w:rsid w:val="005074F0"/>
    <w:rsid w:val="00510249"/>
    <w:rsid w:val="005104D6"/>
    <w:rsid w:val="0051059B"/>
    <w:rsid w:val="00510D98"/>
    <w:rsid w:val="00510F6B"/>
    <w:rsid w:val="00511DCB"/>
    <w:rsid w:val="005123B6"/>
    <w:rsid w:val="00512E2C"/>
    <w:rsid w:val="00513372"/>
    <w:rsid w:val="00513626"/>
    <w:rsid w:val="00513744"/>
    <w:rsid w:val="0051378D"/>
    <w:rsid w:val="0051454E"/>
    <w:rsid w:val="005153C6"/>
    <w:rsid w:val="005165A0"/>
    <w:rsid w:val="005169BC"/>
    <w:rsid w:val="0051709C"/>
    <w:rsid w:val="005178E3"/>
    <w:rsid w:val="00520B3A"/>
    <w:rsid w:val="00521215"/>
    <w:rsid w:val="00522712"/>
    <w:rsid w:val="00524385"/>
    <w:rsid w:val="0052457D"/>
    <w:rsid w:val="0052515E"/>
    <w:rsid w:val="00525160"/>
    <w:rsid w:val="005251A1"/>
    <w:rsid w:val="00526C08"/>
    <w:rsid w:val="005275C6"/>
    <w:rsid w:val="00531517"/>
    <w:rsid w:val="00531E3C"/>
    <w:rsid w:val="005320C5"/>
    <w:rsid w:val="00532B04"/>
    <w:rsid w:val="00533CE2"/>
    <w:rsid w:val="00533DD8"/>
    <w:rsid w:val="00534036"/>
    <w:rsid w:val="0053439C"/>
    <w:rsid w:val="0053453D"/>
    <w:rsid w:val="00534BD1"/>
    <w:rsid w:val="00535916"/>
    <w:rsid w:val="00535C01"/>
    <w:rsid w:val="00535F10"/>
    <w:rsid w:val="005366B1"/>
    <w:rsid w:val="0053683C"/>
    <w:rsid w:val="00537D1E"/>
    <w:rsid w:val="00540066"/>
    <w:rsid w:val="00541653"/>
    <w:rsid w:val="00541A26"/>
    <w:rsid w:val="00541E45"/>
    <w:rsid w:val="00542804"/>
    <w:rsid w:val="00542A71"/>
    <w:rsid w:val="00542CD3"/>
    <w:rsid w:val="00543660"/>
    <w:rsid w:val="00544BE7"/>
    <w:rsid w:val="00544D9D"/>
    <w:rsid w:val="00544DE4"/>
    <w:rsid w:val="0054500C"/>
    <w:rsid w:val="00545480"/>
    <w:rsid w:val="005477BF"/>
    <w:rsid w:val="00547BCF"/>
    <w:rsid w:val="00547C3B"/>
    <w:rsid w:val="005501ED"/>
    <w:rsid w:val="0055098A"/>
    <w:rsid w:val="00550C16"/>
    <w:rsid w:val="00551A0F"/>
    <w:rsid w:val="00551C68"/>
    <w:rsid w:val="00552683"/>
    <w:rsid w:val="00552EF4"/>
    <w:rsid w:val="005536D0"/>
    <w:rsid w:val="005537A4"/>
    <w:rsid w:val="00553C63"/>
    <w:rsid w:val="00557F81"/>
    <w:rsid w:val="005602D6"/>
    <w:rsid w:val="0056122D"/>
    <w:rsid w:val="00561873"/>
    <w:rsid w:val="00561BD3"/>
    <w:rsid w:val="0056278A"/>
    <w:rsid w:val="00562D0A"/>
    <w:rsid w:val="00563F4D"/>
    <w:rsid w:val="005651D8"/>
    <w:rsid w:val="00565797"/>
    <w:rsid w:val="00565C47"/>
    <w:rsid w:val="005665C0"/>
    <w:rsid w:val="00566B8A"/>
    <w:rsid w:val="00567328"/>
    <w:rsid w:val="00567715"/>
    <w:rsid w:val="005677C8"/>
    <w:rsid w:val="00567B60"/>
    <w:rsid w:val="00567B8B"/>
    <w:rsid w:val="0057092D"/>
    <w:rsid w:val="00570C06"/>
    <w:rsid w:val="0057179B"/>
    <w:rsid w:val="0057233D"/>
    <w:rsid w:val="00572796"/>
    <w:rsid w:val="00572831"/>
    <w:rsid w:val="00572DD9"/>
    <w:rsid w:val="00573830"/>
    <w:rsid w:val="005738C1"/>
    <w:rsid w:val="00573C5D"/>
    <w:rsid w:val="00573D25"/>
    <w:rsid w:val="00574576"/>
    <w:rsid w:val="00574BE6"/>
    <w:rsid w:val="005752C7"/>
    <w:rsid w:val="005764FE"/>
    <w:rsid w:val="0057750C"/>
    <w:rsid w:val="0057754C"/>
    <w:rsid w:val="00577712"/>
    <w:rsid w:val="00577D18"/>
    <w:rsid w:val="00577DBD"/>
    <w:rsid w:val="00577F66"/>
    <w:rsid w:val="00580345"/>
    <w:rsid w:val="00582BC1"/>
    <w:rsid w:val="00583D48"/>
    <w:rsid w:val="00583DE1"/>
    <w:rsid w:val="00585D9B"/>
    <w:rsid w:val="005860FD"/>
    <w:rsid w:val="005867E7"/>
    <w:rsid w:val="005869BC"/>
    <w:rsid w:val="0059124B"/>
    <w:rsid w:val="00592002"/>
    <w:rsid w:val="00593898"/>
    <w:rsid w:val="005939DB"/>
    <w:rsid w:val="0059539D"/>
    <w:rsid w:val="00595B55"/>
    <w:rsid w:val="00596C93"/>
    <w:rsid w:val="00597289"/>
    <w:rsid w:val="00597A9A"/>
    <w:rsid w:val="005A1853"/>
    <w:rsid w:val="005A2529"/>
    <w:rsid w:val="005A2531"/>
    <w:rsid w:val="005A2661"/>
    <w:rsid w:val="005A2D52"/>
    <w:rsid w:val="005A5256"/>
    <w:rsid w:val="005A58E7"/>
    <w:rsid w:val="005A6B7E"/>
    <w:rsid w:val="005A73D0"/>
    <w:rsid w:val="005B012F"/>
    <w:rsid w:val="005B0C62"/>
    <w:rsid w:val="005B0FA4"/>
    <w:rsid w:val="005B12BF"/>
    <w:rsid w:val="005B17A1"/>
    <w:rsid w:val="005B1A8D"/>
    <w:rsid w:val="005B1C32"/>
    <w:rsid w:val="005B28EB"/>
    <w:rsid w:val="005B2D39"/>
    <w:rsid w:val="005B2E18"/>
    <w:rsid w:val="005B4CBB"/>
    <w:rsid w:val="005B51F4"/>
    <w:rsid w:val="005B5DDB"/>
    <w:rsid w:val="005B639C"/>
    <w:rsid w:val="005B6776"/>
    <w:rsid w:val="005B7003"/>
    <w:rsid w:val="005B7554"/>
    <w:rsid w:val="005B79A1"/>
    <w:rsid w:val="005B7A55"/>
    <w:rsid w:val="005B7E34"/>
    <w:rsid w:val="005C069A"/>
    <w:rsid w:val="005C088F"/>
    <w:rsid w:val="005C12E8"/>
    <w:rsid w:val="005C26E8"/>
    <w:rsid w:val="005C2911"/>
    <w:rsid w:val="005C2A8F"/>
    <w:rsid w:val="005C334F"/>
    <w:rsid w:val="005C4169"/>
    <w:rsid w:val="005C44DD"/>
    <w:rsid w:val="005C463F"/>
    <w:rsid w:val="005C46E0"/>
    <w:rsid w:val="005C58AA"/>
    <w:rsid w:val="005C598D"/>
    <w:rsid w:val="005C6123"/>
    <w:rsid w:val="005C740B"/>
    <w:rsid w:val="005C77BD"/>
    <w:rsid w:val="005C78E8"/>
    <w:rsid w:val="005C7A4B"/>
    <w:rsid w:val="005D04E5"/>
    <w:rsid w:val="005D062D"/>
    <w:rsid w:val="005D0667"/>
    <w:rsid w:val="005D1602"/>
    <w:rsid w:val="005D3892"/>
    <w:rsid w:val="005D3C78"/>
    <w:rsid w:val="005D43A8"/>
    <w:rsid w:val="005D488F"/>
    <w:rsid w:val="005D72F3"/>
    <w:rsid w:val="005E0D9F"/>
    <w:rsid w:val="005E1154"/>
    <w:rsid w:val="005E12CE"/>
    <w:rsid w:val="005E2143"/>
    <w:rsid w:val="005E3F2E"/>
    <w:rsid w:val="005E4DFF"/>
    <w:rsid w:val="005E548D"/>
    <w:rsid w:val="005E5A66"/>
    <w:rsid w:val="005E5AA3"/>
    <w:rsid w:val="005E5F89"/>
    <w:rsid w:val="005E6413"/>
    <w:rsid w:val="005E6D8D"/>
    <w:rsid w:val="005F0062"/>
    <w:rsid w:val="005F0F54"/>
    <w:rsid w:val="005F1473"/>
    <w:rsid w:val="005F15F5"/>
    <w:rsid w:val="005F1C1C"/>
    <w:rsid w:val="005F2443"/>
    <w:rsid w:val="005F2660"/>
    <w:rsid w:val="005F28A5"/>
    <w:rsid w:val="005F372F"/>
    <w:rsid w:val="005F49FC"/>
    <w:rsid w:val="005F52DE"/>
    <w:rsid w:val="005F5911"/>
    <w:rsid w:val="005F5CC2"/>
    <w:rsid w:val="005F63CA"/>
    <w:rsid w:val="005F64C7"/>
    <w:rsid w:val="005F7194"/>
    <w:rsid w:val="005F7E57"/>
    <w:rsid w:val="0060008E"/>
    <w:rsid w:val="00600720"/>
    <w:rsid w:val="00600B69"/>
    <w:rsid w:val="006011D7"/>
    <w:rsid w:val="00601219"/>
    <w:rsid w:val="00602C9B"/>
    <w:rsid w:val="00602DB3"/>
    <w:rsid w:val="006032AB"/>
    <w:rsid w:val="0060368A"/>
    <w:rsid w:val="00603B04"/>
    <w:rsid w:val="006040AB"/>
    <w:rsid w:val="00604685"/>
    <w:rsid w:val="006057A9"/>
    <w:rsid w:val="00605C9A"/>
    <w:rsid w:val="00605CA9"/>
    <w:rsid w:val="00606089"/>
    <w:rsid w:val="006069E4"/>
    <w:rsid w:val="00607026"/>
    <w:rsid w:val="0060714A"/>
    <w:rsid w:val="006076B6"/>
    <w:rsid w:val="006079AC"/>
    <w:rsid w:val="006104E1"/>
    <w:rsid w:val="006117C6"/>
    <w:rsid w:val="00611CC7"/>
    <w:rsid w:val="006120C7"/>
    <w:rsid w:val="00612E70"/>
    <w:rsid w:val="0061377A"/>
    <w:rsid w:val="006137FA"/>
    <w:rsid w:val="00614E14"/>
    <w:rsid w:val="00615EAB"/>
    <w:rsid w:val="00616599"/>
    <w:rsid w:val="006206D9"/>
    <w:rsid w:val="00620E53"/>
    <w:rsid w:val="00621408"/>
    <w:rsid w:val="00621F29"/>
    <w:rsid w:val="00622955"/>
    <w:rsid w:val="0062313B"/>
    <w:rsid w:val="006233D7"/>
    <w:rsid w:val="00623B1F"/>
    <w:rsid w:val="0062408D"/>
    <w:rsid w:val="00625669"/>
    <w:rsid w:val="00626D99"/>
    <w:rsid w:val="00626EEC"/>
    <w:rsid w:val="006271A1"/>
    <w:rsid w:val="00627CAA"/>
    <w:rsid w:val="00630112"/>
    <w:rsid w:val="0063093A"/>
    <w:rsid w:val="00630A48"/>
    <w:rsid w:val="00631123"/>
    <w:rsid w:val="00631472"/>
    <w:rsid w:val="00631556"/>
    <w:rsid w:val="00632408"/>
    <w:rsid w:val="00632B86"/>
    <w:rsid w:val="006333E3"/>
    <w:rsid w:val="00633865"/>
    <w:rsid w:val="00633DF4"/>
    <w:rsid w:val="00633E20"/>
    <w:rsid w:val="0063422F"/>
    <w:rsid w:val="0063468F"/>
    <w:rsid w:val="0063485F"/>
    <w:rsid w:val="006348CA"/>
    <w:rsid w:val="006351FE"/>
    <w:rsid w:val="00635699"/>
    <w:rsid w:val="00636396"/>
    <w:rsid w:val="00636AF8"/>
    <w:rsid w:val="00637242"/>
    <w:rsid w:val="00640063"/>
    <w:rsid w:val="0064026C"/>
    <w:rsid w:val="00640902"/>
    <w:rsid w:val="0064133B"/>
    <w:rsid w:val="00641731"/>
    <w:rsid w:val="00641955"/>
    <w:rsid w:val="00642050"/>
    <w:rsid w:val="00642E24"/>
    <w:rsid w:val="00643E8B"/>
    <w:rsid w:val="00644DFD"/>
    <w:rsid w:val="00645380"/>
    <w:rsid w:val="00646555"/>
    <w:rsid w:val="00646623"/>
    <w:rsid w:val="00646933"/>
    <w:rsid w:val="00646A76"/>
    <w:rsid w:val="00647523"/>
    <w:rsid w:val="00647EA0"/>
    <w:rsid w:val="00650A81"/>
    <w:rsid w:val="00650F43"/>
    <w:rsid w:val="0065102A"/>
    <w:rsid w:val="00651551"/>
    <w:rsid w:val="00651B11"/>
    <w:rsid w:val="00651C67"/>
    <w:rsid w:val="00652100"/>
    <w:rsid w:val="00652DED"/>
    <w:rsid w:val="00653003"/>
    <w:rsid w:val="0065329F"/>
    <w:rsid w:val="006534E8"/>
    <w:rsid w:val="00653ADE"/>
    <w:rsid w:val="00653E74"/>
    <w:rsid w:val="006541CC"/>
    <w:rsid w:val="00655C0A"/>
    <w:rsid w:val="00655F3C"/>
    <w:rsid w:val="0065621B"/>
    <w:rsid w:val="0065763B"/>
    <w:rsid w:val="00657BAE"/>
    <w:rsid w:val="00657C99"/>
    <w:rsid w:val="00660243"/>
    <w:rsid w:val="006609C7"/>
    <w:rsid w:val="00660A56"/>
    <w:rsid w:val="00660E37"/>
    <w:rsid w:val="00661858"/>
    <w:rsid w:val="006620F6"/>
    <w:rsid w:val="00662E2A"/>
    <w:rsid w:val="00662F3C"/>
    <w:rsid w:val="006630A8"/>
    <w:rsid w:val="00664EC0"/>
    <w:rsid w:val="00666AAD"/>
    <w:rsid w:val="00666F2F"/>
    <w:rsid w:val="006673B8"/>
    <w:rsid w:val="0066741A"/>
    <w:rsid w:val="00670DB7"/>
    <w:rsid w:val="006713BE"/>
    <w:rsid w:val="0067188B"/>
    <w:rsid w:val="006718F2"/>
    <w:rsid w:val="0067228E"/>
    <w:rsid w:val="0067305B"/>
    <w:rsid w:val="00673550"/>
    <w:rsid w:val="00674C55"/>
    <w:rsid w:val="00675966"/>
    <w:rsid w:val="00675A56"/>
    <w:rsid w:val="00675A80"/>
    <w:rsid w:val="00676105"/>
    <w:rsid w:val="0067643E"/>
    <w:rsid w:val="00677ACE"/>
    <w:rsid w:val="00677D03"/>
    <w:rsid w:val="00680BF3"/>
    <w:rsid w:val="00680C98"/>
    <w:rsid w:val="00682AE1"/>
    <w:rsid w:val="00682CCC"/>
    <w:rsid w:val="00683287"/>
    <w:rsid w:val="006851D1"/>
    <w:rsid w:val="0069022A"/>
    <w:rsid w:val="00690619"/>
    <w:rsid w:val="006906A9"/>
    <w:rsid w:val="00690B2E"/>
    <w:rsid w:val="00690C41"/>
    <w:rsid w:val="00690CB5"/>
    <w:rsid w:val="006920B9"/>
    <w:rsid w:val="006923A2"/>
    <w:rsid w:val="00692CF8"/>
    <w:rsid w:val="00693A92"/>
    <w:rsid w:val="00693CD3"/>
    <w:rsid w:val="006945D3"/>
    <w:rsid w:val="0069497F"/>
    <w:rsid w:val="0069580A"/>
    <w:rsid w:val="0069607A"/>
    <w:rsid w:val="00696586"/>
    <w:rsid w:val="00697168"/>
    <w:rsid w:val="00697DDA"/>
    <w:rsid w:val="006A08E3"/>
    <w:rsid w:val="006A0920"/>
    <w:rsid w:val="006A0CD9"/>
    <w:rsid w:val="006A1902"/>
    <w:rsid w:val="006A1B28"/>
    <w:rsid w:val="006A2A2D"/>
    <w:rsid w:val="006A2BB5"/>
    <w:rsid w:val="006A3DF4"/>
    <w:rsid w:val="006A42AB"/>
    <w:rsid w:val="006A4766"/>
    <w:rsid w:val="006A4CF0"/>
    <w:rsid w:val="006A6ABE"/>
    <w:rsid w:val="006A6DF3"/>
    <w:rsid w:val="006A71D2"/>
    <w:rsid w:val="006B0061"/>
    <w:rsid w:val="006B0877"/>
    <w:rsid w:val="006B0D27"/>
    <w:rsid w:val="006B26AD"/>
    <w:rsid w:val="006B282C"/>
    <w:rsid w:val="006B29FD"/>
    <w:rsid w:val="006B3194"/>
    <w:rsid w:val="006B3717"/>
    <w:rsid w:val="006B47B7"/>
    <w:rsid w:val="006B4E30"/>
    <w:rsid w:val="006B508B"/>
    <w:rsid w:val="006B537F"/>
    <w:rsid w:val="006B5743"/>
    <w:rsid w:val="006B6026"/>
    <w:rsid w:val="006B6409"/>
    <w:rsid w:val="006B6A9C"/>
    <w:rsid w:val="006B6C94"/>
    <w:rsid w:val="006B735E"/>
    <w:rsid w:val="006C0246"/>
    <w:rsid w:val="006C05E1"/>
    <w:rsid w:val="006C0992"/>
    <w:rsid w:val="006C09F3"/>
    <w:rsid w:val="006C133D"/>
    <w:rsid w:val="006C1863"/>
    <w:rsid w:val="006C2621"/>
    <w:rsid w:val="006C2E05"/>
    <w:rsid w:val="006C3768"/>
    <w:rsid w:val="006C45B8"/>
    <w:rsid w:val="006C4CBE"/>
    <w:rsid w:val="006C4DC0"/>
    <w:rsid w:val="006C4F4C"/>
    <w:rsid w:val="006C5B8D"/>
    <w:rsid w:val="006C5F48"/>
    <w:rsid w:val="006C6851"/>
    <w:rsid w:val="006C7653"/>
    <w:rsid w:val="006C7B59"/>
    <w:rsid w:val="006D1304"/>
    <w:rsid w:val="006D13EB"/>
    <w:rsid w:val="006D1DE0"/>
    <w:rsid w:val="006D2BF4"/>
    <w:rsid w:val="006D3439"/>
    <w:rsid w:val="006D4826"/>
    <w:rsid w:val="006D4A2A"/>
    <w:rsid w:val="006D5B85"/>
    <w:rsid w:val="006D7184"/>
    <w:rsid w:val="006D71EC"/>
    <w:rsid w:val="006E026C"/>
    <w:rsid w:val="006E0676"/>
    <w:rsid w:val="006E1BAE"/>
    <w:rsid w:val="006E1DC9"/>
    <w:rsid w:val="006E1E3A"/>
    <w:rsid w:val="006E24D7"/>
    <w:rsid w:val="006E294A"/>
    <w:rsid w:val="006E31C0"/>
    <w:rsid w:val="006E3B27"/>
    <w:rsid w:val="006E3E79"/>
    <w:rsid w:val="006E437B"/>
    <w:rsid w:val="006E48EE"/>
    <w:rsid w:val="006E56E5"/>
    <w:rsid w:val="006E5C37"/>
    <w:rsid w:val="006E5C91"/>
    <w:rsid w:val="006E6F33"/>
    <w:rsid w:val="006F08C6"/>
    <w:rsid w:val="006F09F1"/>
    <w:rsid w:val="006F112C"/>
    <w:rsid w:val="006F28D7"/>
    <w:rsid w:val="006F299A"/>
    <w:rsid w:val="006F3D00"/>
    <w:rsid w:val="006F3D03"/>
    <w:rsid w:val="006F3E39"/>
    <w:rsid w:val="006F3E54"/>
    <w:rsid w:val="006F4AEA"/>
    <w:rsid w:val="006F4F39"/>
    <w:rsid w:val="006F5FA1"/>
    <w:rsid w:val="006F7082"/>
    <w:rsid w:val="006F75E5"/>
    <w:rsid w:val="006F7B30"/>
    <w:rsid w:val="006F7EDA"/>
    <w:rsid w:val="00700FD2"/>
    <w:rsid w:val="00701B2A"/>
    <w:rsid w:val="007027F0"/>
    <w:rsid w:val="00702BA6"/>
    <w:rsid w:val="007037B7"/>
    <w:rsid w:val="007038BA"/>
    <w:rsid w:val="00703977"/>
    <w:rsid w:val="00703C74"/>
    <w:rsid w:val="00704D50"/>
    <w:rsid w:val="007057EA"/>
    <w:rsid w:val="00705803"/>
    <w:rsid w:val="007063A8"/>
    <w:rsid w:val="0070656C"/>
    <w:rsid w:val="00706D0C"/>
    <w:rsid w:val="007070DA"/>
    <w:rsid w:val="00707EA1"/>
    <w:rsid w:val="007106B1"/>
    <w:rsid w:val="00710842"/>
    <w:rsid w:val="00711546"/>
    <w:rsid w:val="007117AD"/>
    <w:rsid w:val="00711D08"/>
    <w:rsid w:val="00712034"/>
    <w:rsid w:val="0071219E"/>
    <w:rsid w:val="0071260B"/>
    <w:rsid w:val="007129CC"/>
    <w:rsid w:val="00712FAB"/>
    <w:rsid w:val="0071352F"/>
    <w:rsid w:val="00713732"/>
    <w:rsid w:val="0071374C"/>
    <w:rsid w:val="007140CB"/>
    <w:rsid w:val="0071461A"/>
    <w:rsid w:val="00715171"/>
    <w:rsid w:val="00715C68"/>
    <w:rsid w:val="00715D03"/>
    <w:rsid w:val="0071612A"/>
    <w:rsid w:val="00720362"/>
    <w:rsid w:val="00721820"/>
    <w:rsid w:val="007222BD"/>
    <w:rsid w:val="00723861"/>
    <w:rsid w:val="00723873"/>
    <w:rsid w:val="00724608"/>
    <w:rsid w:val="00726023"/>
    <w:rsid w:val="00726354"/>
    <w:rsid w:val="0072664C"/>
    <w:rsid w:val="00727606"/>
    <w:rsid w:val="00727C11"/>
    <w:rsid w:val="00727C83"/>
    <w:rsid w:val="0073085D"/>
    <w:rsid w:val="00730C2A"/>
    <w:rsid w:val="00731376"/>
    <w:rsid w:val="00731652"/>
    <w:rsid w:val="00732095"/>
    <w:rsid w:val="00732CE9"/>
    <w:rsid w:val="0073412A"/>
    <w:rsid w:val="00734515"/>
    <w:rsid w:val="007346A6"/>
    <w:rsid w:val="00734846"/>
    <w:rsid w:val="00735140"/>
    <w:rsid w:val="00735B32"/>
    <w:rsid w:val="00735BA2"/>
    <w:rsid w:val="00735D69"/>
    <w:rsid w:val="007360AE"/>
    <w:rsid w:val="0074083E"/>
    <w:rsid w:val="00740B58"/>
    <w:rsid w:val="007418C8"/>
    <w:rsid w:val="00741BFD"/>
    <w:rsid w:val="0074208E"/>
    <w:rsid w:val="00742A20"/>
    <w:rsid w:val="00742B5E"/>
    <w:rsid w:val="00742EFB"/>
    <w:rsid w:val="007430EA"/>
    <w:rsid w:val="00743ACE"/>
    <w:rsid w:val="00743B1A"/>
    <w:rsid w:val="007443D1"/>
    <w:rsid w:val="00744AA7"/>
    <w:rsid w:val="00744B9F"/>
    <w:rsid w:val="007451A6"/>
    <w:rsid w:val="00747AAA"/>
    <w:rsid w:val="00747E1E"/>
    <w:rsid w:val="00747E3A"/>
    <w:rsid w:val="00750479"/>
    <w:rsid w:val="00750C22"/>
    <w:rsid w:val="007515C9"/>
    <w:rsid w:val="00751853"/>
    <w:rsid w:val="00752BA4"/>
    <w:rsid w:val="0075309F"/>
    <w:rsid w:val="007533C1"/>
    <w:rsid w:val="00753825"/>
    <w:rsid w:val="00754ADC"/>
    <w:rsid w:val="0075540C"/>
    <w:rsid w:val="00755654"/>
    <w:rsid w:val="00755F07"/>
    <w:rsid w:val="00756755"/>
    <w:rsid w:val="007568E3"/>
    <w:rsid w:val="00756965"/>
    <w:rsid w:val="00756C3A"/>
    <w:rsid w:val="007603CA"/>
    <w:rsid w:val="00760709"/>
    <w:rsid w:val="00761D05"/>
    <w:rsid w:val="00761D43"/>
    <w:rsid w:val="00762150"/>
    <w:rsid w:val="00762575"/>
    <w:rsid w:val="00762595"/>
    <w:rsid w:val="007625AA"/>
    <w:rsid w:val="00762CF7"/>
    <w:rsid w:val="00764DA1"/>
    <w:rsid w:val="007655D4"/>
    <w:rsid w:val="007666C8"/>
    <w:rsid w:val="00767451"/>
    <w:rsid w:val="00770493"/>
    <w:rsid w:val="00770838"/>
    <w:rsid w:val="00771A5C"/>
    <w:rsid w:val="007722A9"/>
    <w:rsid w:val="007724F6"/>
    <w:rsid w:val="00772B7C"/>
    <w:rsid w:val="007738D8"/>
    <w:rsid w:val="00773B06"/>
    <w:rsid w:val="00773B8D"/>
    <w:rsid w:val="00774022"/>
    <w:rsid w:val="00774ED4"/>
    <w:rsid w:val="007750D4"/>
    <w:rsid w:val="00775DA2"/>
    <w:rsid w:val="00776767"/>
    <w:rsid w:val="00776EFD"/>
    <w:rsid w:val="007800D7"/>
    <w:rsid w:val="00780ABF"/>
    <w:rsid w:val="00780FBC"/>
    <w:rsid w:val="00781CA8"/>
    <w:rsid w:val="00782038"/>
    <w:rsid w:val="0078314B"/>
    <w:rsid w:val="00783FFF"/>
    <w:rsid w:val="00784B8B"/>
    <w:rsid w:val="00785598"/>
    <w:rsid w:val="007860CC"/>
    <w:rsid w:val="00786310"/>
    <w:rsid w:val="0078673F"/>
    <w:rsid w:val="00790158"/>
    <w:rsid w:val="007916D5"/>
    <w:rsid w:val="00791C8E"/>
    <w:rsid w:val="00791FFC"/>
    <w:rsid w:val="00792067"/>
    <w:rsid w:val="0079208A"/>
    <w:rsid w:val="0079222C"/>
    <w:rsid w:val="00792452"/>
    <w:rsid w:val="00792A7E"/>
    <w:rsid w:val="00793D03"/>
    <w:rsid w:val="00793E8A"/>
    <w:rsid w:val="00794166"/>
    <w:rsid w:val="007949B4"/>
    <w:rsid w:val="00794A40"/>
    <w:rsid w:val="00795565"/>
    <w:rsid w:val="00795690"/>
    <w:rsid w:val="00796B96"/>
    <w:rsid w:val="007979D1"/>
    <w:rsid w:val="007A0AF0"/>
    <w:rsid w:val="007A0F4A"/>
    <w:rsid w:val="007A13E0"/>
    <w:rsid w:val="007A148B"/>
    <w:rsid w:val="007A1694"/>
    <w:rsid w:val="007A2600"/>
    <w:rsid w:val="007A4354"/>
    <w:rsid w:val="007A43E4"/>
    <w:rsid w:val="007A487B"/>
    <w:rsid w:val="007A4AD3"/>
    <w:rsid w:val="007A51EB"/>
    <w:rsid w:val="007A60EF"/>
    <w:rsid w:val="007A68E1"/>
    <w:rsid w:val="007A6927"/>
    <w:rsid w:val="007A6960"/>
    <w:rsid w:val="007A710C"/>
    <w:rsid w:val="007A736F"/>
    <w:rsid w:val="007B05BA"/>
    <w:rsid w:val="007B0E86"/>
    <w:rsid w:val="007B186E"/>
    <w:rsid w:val="007B2075"/>
    <w:rsid w:val="007B33E2"/>
    <w:rsid w:val="007B356E"/>
    <w:rsid w:val="007B39C3"/>
    <w:rsid w:val="007B42EA"/>
    <w:rsid w:val="007B55FF"/>
    <w:rsid w:val="007B5A70"/>
    <w:rsid w:val="007B65D0"/>
    <w:rsid w:val="007B68E4"/>
    <w:rsid w:val="007B6B78"/>
    <w:rsid w:val="007B7930"/>
    <w:rsid w:val="007B7DE2"/>
    <w:rsid w:val="007C052A"/>
    <w:rsid w:val="007C0AD6"/>
    <w:rsid w:val="007C0F41"/>
    <w:rsid w:val="007C1134"/>
    <w:rsid w:val="007C1D4F"/>
    <w:rsid w:val="007C231A"/>
    <w:rsid w:val="007C24AC"/>
    <w:rsid w:val="007C2EF9"/>
    <w:rsid w:val="007C39A1"/>
    <w:rsid w:val="007C647D"/>
    <w:rsid w:val="007C7456"/>
    <w:rsid w:val="007C78CD"/>
    <w:rsid w:val="007C7C67"/>
    <w:rsid w:val="007C7EAC"/>
    <w:rsid w:val="007D129D"/>
    <w:rsid w:val="007D1345"/>
    <w:rsid w:val="007D1D9C"/>
    <w:rsid w:val="007D213E"/>
    <w:rsid w:val="007D2B7F"/>
    <w:rsid w:val="007D305A"/>
    <w:rsid w:val="007D339C"/>
    <w:rsid w:val="007D356C"/>
    <w:rsid w:val="007D3798"/>
    <w:rsid w:val="007D62C0"/>
    <w:rsid w:val="007D7C61"/>
    <w:rsid w:val="007E142E"/>
    <w:rsid w:val="007E2C8E"/>
    <w:rsid w:val="007E2EE6"/>
    <w:rsid w:val="007E3675"/>
    <w:rsid w:val="007E3C30"/>
    <w:rsid w:val="007E4BF1"/>
    <w:rsid w:val="007E5319"/>
    <w:rsid w:val="007E5E69"/>
    <w:rsid w:val="007E6B12"/>
    <w:rsid w:val="007E7C87"/>
    <w:rsid w:val="007E7EFE"/>
    <w:rsid w:val="007F0DD4"/>
    <w:rsid w:val="007F1E5E"/>
    <w:rsid w:val="007F20D5"/>
    <w:rsid w:val="007F2842"/>
    <w:rsid w:val="007F2C68"/>
    <w:rsid w:val="007F2C7C"/>
    <w:rsid w:val="007F2DE4"/>
    <w:rsid w:val="007F3F59"/>
    <w:rsid w:val="007F44FD"/>
    <w:rsid w:val="007F4872"/>
    <w:rsid w:val="007F5A0E"/>
    <w:rsid w:val="007F5E2D"/>
    <w:rsid w:val="007F6546"/>
    <w:rsid w:val="007F6D6F"/>
    <w:rsid w:val="007F75E2"/>
    <w:rsid w:val="007F7803"/>
    <w:rsid w:val="00800787"/>
    <w:rsid w:val="00800B5C"/>
    <w:rsid w:val="0080160A"/>
    <w:rsid w:val="00802BD7"/>
    <w:rsid w:val="00802C6A"/>
    <w:rsid w:val="008041D9"/>
    <w:rsid w:val="00804582"/>
    <w:rsid w:val="00804C61"/>
    <w:rsid w:val="00805492"/>
    <w:rsid w:val="0080559E"/>
    <w:rsid w:val="0080664E"/>
    <w:rsid w:val="008068F6"/>
    <w:rsid w:val="00806930"/>
    <w:rsid w:val="008075D0"/>
    <w:rsid w:val="00807F90"/>
    <w:rsid w:val="008110BD"/>
    <w:rsid w:val="0081117A"/>
    <w:rsid w:val="00812183"/>
    <w:rsid w:val="00813775"/>
    <w:rsid w:val="00814382"/>
    <w:rsid w:val="008143B8"/>
    <w:rsid w:val="00814701"/>
    <w:rsid w:val="00815687"/>
    <w:rsid w:val="00815E83"/>
    <w:rsid w:val="00815EE0"/>
    <w:rsid w:val="00816245"/>
    <w:rsid w:val="00817334"/>
    <w:rsid w:val="00817988"/>
    <w:rsid w:val="008202C2"/>
    <w:rsid w:val="00820300"/>
    <w:rsid w:val="00820F10"/>
    <w:rsid w:val="008214DC"/>
    <w:rsid w:val="008219D4"/>
    <w:rsid w:val="00821FBE"/>
    <w:rsid w:val="008220E3"/>
    <w:rsid w:val="008221EA"/>
    <w:rsid w:val="00822788"/>
    <w:rsid w:val="00822C55"/>
    <w:rsid w:val="00822CFA"/>
    <w:rsid w:val="008233AD"/>
    <w:rsid w:val="00824598"/>
    <w:rsid w:val="00824D43"/>
    <w:rsid w:val="0082501C"/>
    <w:rsid w:val="00826E1A"/>
    <w:rsid w:val="00827D94"/>
    <w:rsid w:val="00831689"/>
    <w:rsid w:val="008317FF"/>
    <w:rsid w:val="008318A8"/>
    <w:rsid w:val="0083190F"/>
    <w:rsid w:val="00831C0F"/>
    <w:rsid w:val="00831D76"/>
    <w:rsid w:val="008320EA"/>
    <w:rsid w:val="00832DB7"/>
    <w:rsid w:val="00832F5E"/>
    <w:rsid w:val="008334B2"/>
    <w:rsid w:val="0083366E"/>
    <w:rsid w:val="00833DD6"/>
    <w:rsid w:val="0083519B"/>
    <w:rsid w:val="00835430"/>
    <w:rsid w:val="00835C5C"/>
    <w:rsid w:val="00836EFF"/>
    <w:rsid w:val="008373A5"/>
    <w:rsid w:val="00837702"/>
    <w:rsid w:val="00840311"/>
    <w:rsid w:val="00840D3C"/>
    <w:rsid w:val="0084364D"/>
    <w:rsid w:val="0084370B"/>
    <w:rsid w:val="0084469D"/>
    <w:rsid w:val="008447C1"/>
    <w:rsid w:val="00844DFE"/>
    <w:rsid w:val="008451A1"/>
    <w:rsid w:val="008469F8"/>
    <w:rsid w:val="0085085A"/>
    <w:rsid w:val="00851202"/>
    <w:rsid w:val="00851285"/>
    <w:rsid w:val="00851B65"/>
    <w:rsid w:val="0085268F"/>
    <w:rsid w:val="008526FE"/>
    <w:rsid w:val="00852889"/>
    <w:rsid w:val="00852B23"/>
    <w:rsid w:val="00853BA2"/>
    <w:rsid w:val="00853BD9"/>
    <w:rsid w:val="008542E8"/>
    <w:rsid w:val="008545BA"/>
    <w:rsid w:val="00855815"/>
    <w:rsid w:val="008563C8"/>
    <w:rsid w:val="0085750C"/>
    <w:rsid w:val="00860260"/>
    <w:rsid w:val="00860707"/>
    <w:rsid w:val="0086082B"/>
    <w:rsid w:val="0086263D"/>
    <w:rsid w:val="00862980"/>
    <w:rsid w:val="0086323A"/>
    <w:rsid w:val="008633C2"/>
    <w:rsid w:val="00863780"/>
    <w:rsid w:val="00863A66"/>
    <w:rsid w:val="00863D7D"/>
    <w:rsid w:val="00863FCA"/>
    <w:rsid w:val="0086410F"/>
    <w:rsid w:val="0086619C"/>
    <w:rsid w:val="00866A6E"/>
    <w:rsid w:val="00867A6B"/>
    <w:rsid w:val="00867B50"/>
    <w:rsid w:val="0087017F"/>
    <w:rsid w:val="00870E91"/>
    <w:rsid w:val="008719EA"/>
    <w:rsid w:val="00873241"/>
    <w:rsid w:val="008740EC"/>
    <w:rsid w:val="00874478"/>
    <w:rsid w:val="00874B34"/>
    <w:rsid w:val="008765E6"/>
    <w:rsid w:val="0087703A"/>
    <w:rsid w:val="0087781C"/>
    <w:rsid w:val="00877D4A"/>
    <w:rsid w:val="00877FE8"/>
    <w:rsid w:val="0088020D"/>
    <w:rsid w:val="00880430"/>
    <w:rsid w:val="00880509"/>
    <w:rsid w:val="00880FD2"/>
    <w:rsid w:val="00881060"/>
    <w:rsid w:val="00881E9C"/>
    <w:rsid w:val="00881F0D"/>
    <w:rsid w:val="0088264B"/>
    <w:rsid w:val="00882F9E"/>
    <w:rsid w:val="00882FA1"/>
    <w:rsid w:val="008830A4"/>
    <w:rsid w:val="00883731"/>
    <w:rsid w:val="00883BB4"/>
    <w:rsid w:val="00883CD3"/>
    <w:rsid w:val="00885163"/>
    <w:rsid w:val="00886F23"/>
    <w:rsid w:val="00886F27"/>
    <w:rsid w:val="0088711F"/>
    <w:rsid w:val="00887E41"/>
    <w:rsid w:val="00890555"/>
    <w:rsid w:val="00891EFD"/>
    <w:rsid w:val="0089246E"/>
    <w:rsid w:val="00892B68"/>
    <w:rsid w:val="00893067"/>
    <w:rsid w:val="00893113"/>
    <w:rsid w:val="00893690"/>
    <w:rsid w:val="00893AC2"/>
    <w:rsid w:val="00893D87"/>
    <w:rsid w:val="008948C7"/>
    <w:rsid w:val="00894D8B"/>
    <w:rsid w:val="00894ED0"/>
    <w:rsid w:val="00896A78"/>
    <w:rsid w:val="00896C9D"/>
    <w:rsid w:val="00896EE9"/>
    <w:rsid w:val="008974C7"/>
    <w:rsid w:val="008A04F9"/>
    <w:rsid w:val="008A0625"/>
    <w:rsid w:val="008A0D8B"/>
    <w:rsid w:val="008A11A0"/>
    <w:rsid w:val="008A12F0"/>
    <w:rsid w:val="008A1977"/>
    <w:rsid w:val="008A1C2E"/>
    <w:rsid w:val="008A24D7"/>
    <w:rsid w:val="008A25E2"/>
    <w:rsid w:val="008A26D6"/>
    <w:rsid w:val="008A2F93"/>
    <w:rsid w:val="008A3579"/>
    <w:rsid w:val="008A4354"/>
    <w:rsid w:val="008A44A3"/>
    <w:rsid w:val="008A452C"/>
    <w:rsid w:val="008A513B"/>
    <w:rsid w:val="008A5AE4"/>
    <w:rsid w:val="008A63C4"/>
    <w:rsid w:val="008A727F"/>
    <w:rsid w:val="008B01D9"/>
    <w:rsid w:val="008B0C92"/>
    <w:rsid w:val="008B13D1"/>
    <w:rsid w:val="008B347B"/>
    <w:rsid w:val="008B3513"/>
    <w:rsid w:val="008B5693"/>
    <w:rsid w:val="008B6226"/>
    <w:rsid w:val="008B70EB"/>
    <w:rsid w:val="008B75B4"/>
    <w:rsid w:val="008B7DD8"/>
    <w:rsid w:val="008C066B"/>
    <w:rsid w:val="008C091A"/>
    <w:rsid w:val="008C09E1"/>
    <w:rsid w:val="008C1DE4"/>
    <w:rsid w:val="008C2115"/>
    <w:rsid w:val="008C368B"/>
    <w:rsid w:val="008C3DA6"/>
    <w:rsid w:val="008C4730"/>
    <w:rsid w:val="008C61CA"/>
    <w:rsid w:val="008C6352"/>
    <w:rsid w:val="008C6DA8"/>
    <w:rsid w:val="008C71DD"/>
    <w:rsid w:val="008C72CD"/>
    <w:rsid w:val="008C78A1"/>
    <w:rsid w:val="008C7E9D"/>
    <w:rsid w:val="008D0221"/>
    <w:rsid w:val="008D189C"/>
    <w:rsid w:val="008D1C7D"/>
    <w:rsid w:val="008D2E4D"/>
    <w:rsid w:val="008D33EB"/>
    <w:rsid w:val="008D49CB"/>
    <w:rsid w:val="008D5C35"/>
    <w:rsid w:val="008D5C99"/>
    <w:rsid w:val="008D643D"/>
    <w:rsid w:val="008D66D2"/>
    <w:rsid w:val="008D6704"/>
    <w:rsid w:val="008D7005"/>
    <w:rsid w:val="008D749F"/>
    <w:rsid w:val="008D783E"/>
    <w:rsid w:val="008D7A3A"/>
    <w:rsid w:val="008E0213"/>
    <w:rsid w:val="008E0C5B"/>
    <w:rsid w:val="008E1181"/>
    <w:rsid w:val="008E1C5A"/>
    <w:rsid w:val="008E1D81"/>
    <w:rsid w:val="008E23AE"/>
    <w:rsid w:val="008E24F8"/>
    <w:rsid w:val="008E270D"/>
    <w:rsid w:val="008E2CF3"/>
    <w:rsid w:val="008E33A2"/>
    <w:rsid w:val="008E372B"/>
    <w:rsid w:val="008E3FAF"/>
    <w:rsid w:val="008E4478"/>
    <w:rsid w:val="008E48BC"/>
    <w:rsid w:val="008E49A6"/>
    <w:rsid w:val="008E7595"/>
    <w:rsid w:val="008E7DD0"/>
    <w:rsid w:val="008F00CD"/>
    <w:rsid w:val="008F0941"/>
    <w:rsid w:val="008F16D7"/>
    <w:rsid w:val="008F1835"/>
    <w:rsid w:val="008F1E81"/>
    <w:rsid w:val="008F1F93"/>
    <w:rsid w:val="008F37DA"/>
    <w:rsid w:val="008F3A6D"/>
    <w:rsid w:val="008F3D3C"/>
    <w:rsid w:val="009001F3"/>
    <w:rsid w:val="009012A1"/>
    <w:rsid w:val="0090242E"/>
    <w:rsid w:val="00902A1A"/>
    <w:rsid w:val="00902D54"/>
    <w:rsid w:val="00904ECA"/>
    <w:rsid w:val="00904F49"/>
    <w:rsid w:val="00905667"/>
    <w:rsid w:val="00906386"/>
    <w:rsid w:val="009069A7"/>
    <w:rsid w:val="00906F74"/>
    <w:rsid w:val="00910964"/>
    <w:rsid w:val="00912604"/>
    <w:rsid w:val="00913434"/>
    <w:rsid w:val="00913E7B"/>
    <w:rsid w:val="00913F43"/>
    <w:rsid w:val="00914542"/>
    <w:rsid w:val="00914EA3"/>
    <w:rsid w:val="00915B19"/>
    <w:rsid w:val="00915C27"/>
    <w:rsid w:val="00915CB7"/>
    <w:rsid w:val="00916CD8"/>
    <w:rsid w:val="009203CE"/>
    <w:rsid w:val="00920427"/>
    <w:rsid w:val="0092050F"/>
    <w:rsid w:val="00921181"/>
    <w:rsid w:val="00922D3C"/>
    <w:rsid w:val="00922E72"/>
    <w:rsid w:val="009237EB"/>
    <w:rsid w:val="00923C13"/>
    <w:rsid w:val="00923C70"/>
    <w:rsid w:val="00924354"/>
    <w:rsid w:val="00924C79"/>
    <w:rsid w:val="00924FF8"/>
    <w:rsid w:val="00925563"/>
    <w:rsid w:val="00925F2D"/>
    <w:rsid w:val="00926387"/>
    <w:rsid w:val="00926CBA"/>
    <w:rsid w:val="00926F04"/>
    <w:rsid w:val="00926F0C"/>
    <w:rsid w:val="00930ADB"/>
    <w:rsid w:val="00930BDD"/>
    <w:rsid w:val="00930D21"/>
    <w:rsid w:val="0093138E"/>
    <w:rsid w:val="00931BA6"/>
    <w:rsid w:val="0093235E"/>
    <w:rsid w:val="009326B5"/>
    <w:rsid w:val="0093280E"/>
    <w:rsid w:val="0093440B"/>
    <w:rsid w:val="0093448B"/>
    <w:rsid w:val="00935493"/>
    <w:rsid w:val="00935527"/>
    <w:rsid w:val="00936447"/>
    <w:rsid w:val="00936BE9"/>
    <w:rsid w:val="00936EC5"/>
    <w:rsid w:val="009370DD"/>
    <w:rsid w:val="00937B01"/>
    <w:rsid w:val="00940040"/>
    <w:rsid w:val="00940105"/>
    <w:rsid w:val="009411FB"/>
    <w:rsid w:val="00941D8C"/>
    <w:rsid w:val="00942BCF"/>
    <w:rsid w:val="00942E86"/>
    <w:rsid w:val="00943563"/>
    <w:rsid w:val="0094391A"/>
    <w:rsid w:val="009440AF"/>
    <w:rsid w:val="009440D8"/>
    <w:rsid w:val="009443BA"/>
    <w:rsid w:val="009447D7"/>
    <w:rsid w:val="00945B54"/>
    <w:rsid w:val="00946999"/>
    <w:rsid w:val="00947CCD"/>
    <w:rsid w:val="00947DBB"/>
    <w:rsid w:val="00950879"/>
    <w:rsid w:val="00950947"/>
    <w:rsid w:val="00950C39"/>
    <w:rsid w:val="009517F0"/>
    <w:rsid w:val="00951A28"/>
    <w:rsid w:val="00952362"/>
    <w:rsid w:val="00952432"/>
    <w:rsid w:val="00953B27"/>
    <w:rsid w:val="009545AF"/>
    <w:rsid w:val="00954FA1"/>
    <w:rsid w:val="00955F64"/>
    <w:rsid w:val="00956106"/>
    <w:rsid w:val="0095670A"/>
    <w:rsid w:val="00957A99"/>
    <w:rsid w:val="00957AFF"/>
    <w:rsid w:val="009601A8"/>
    <w:rsid w:val="009604D0"/>
    <w:rsid w:val="00960733"/>
    <w:rsid w:val="00960923"/>
    <w:rsid w:val="00960C53"/>
    <w:rsid w:val="00960CB8"/>
    <w:rsid w:val="00960EA1"/>
    <w:rsid w:val="00961B14"/>
    <w:rsid w:val="00961D77"/>
    <w:rsid w:val="00962098"/>
    <w:rsid w:val="00962A09"/>
    <w:rsid w:val="00963194"/>
    <w:rsid w:val="009636BF"/>
    <w:rsid w:val="00963E66"/>
    <w:rsid w:val="009641A2"/>
    <w:rsid w:val="00964785"/>
    <w:rsid w:val="0096506F"/>
    <w:rsid w:val="009652CB"/>
    <w:rsid w:val="00965B3D"/>
    <w:rsid w:val="00966265"/>
    <w:rsid w:val="00966BF9"/>
    <w:rsid w:val="00966C8A"/>
    <w:rsid w:val="00967350"/>
    <w:rsid w:val="00967F6B"/>
    <w:rsid w:val="00970125"/>
    <w:rsid w:val="00970570"/>
    <w:rsid w:val="00971A7F"/>
    <w:rsid w:val="009731F1"/>
    <w:rsid w:val="00973D0E"/>
    <w:rsid w:val="00974994"/>
    <w:rsid w:val="00974C19"/>
    <w:rsid w:val="00975965"/>
    <w:rsid w:val="00975D62"/>
    <w:rsid w:val="00975F90"/>
    <w:rsid w:val="0097636A"/>
    <w:rsid w:val="00976C7E"/>
    <w:rsid w:val="009779F6"/>
    <w:rsid w:val="00977BB7"/>
    <w:rsid w:val="00980F0E"/>
    <w:rsid w:val="00983203"/>
    <w:rsid w:val="00983253"/>
    <w:rsid w:val="00983955"/>
    <w:rsid w:val="00983A92"/>
    <w:rsid w:val="009849AB"/>
    <w:rsid w:val="009850C9"/>
    <w:rsid w:val="009854CA"/>
    <w:rsid w:val="00985721"/>
    <w:rsid w:val="0098684F"/>
    <w:rsid w:val="009869D0"/>
    <w:rsid w:val="00986EA0"/>
    <w:rsid w:val="00987D70"/>
    <w:rsid w:val="00990523"/>
    <w:rsid w:val="0099071F"/>
    <w:rsid w:val="0099078A"/>
    <w:rsid w:val="0099118B"/>
    <w:rsid w:val="009913C8"/>
    <w:rsid w:val="00992305"/>
    <w:rsid w:val="00992945"/>
    <w:rsid w:val="009963FB"/>
    <w:rsid w:val="0099751F"/>
    <w:rsid w:val="009977EB"/>
    <w:rsid w:val="009A009D"/>
    <w:rsid w:val="009A1D2B"/>
    <w:rsid w:val="009A270B"/>
    <w:rsid w:val="009A2D7C"/>
    <w:rsid w:val="009A2FE3"/>
    <w:rsid w:val="009A379B"/>
    <w:rsid w:val="009A4051"/>
    <w:rsid w:val="009A4418"/>
    <w:rsid w:val="009A498A"/>
    <w:rsid w:val="009A49CD"/>
    <w:rsid w:val="009A4EB8"/>
    <w:rsid w:val="009A6DCE"/>
    <w:rsid w:val="009A7C54"/>
    <w:rsid w:val="009B0D53"/>
    <w:rsid w:val="009B0EE4"/>
    <w:rsid w:val="009B136A"/>
    <w:rsid w:val="009B1484"/>
    <w:rsid w:val="009B1E57"/>
    <w:rsid w:val="009B1F99"/>
    <w:rsid w:val="009B3C74"/>
    <w:rsid w:val="009B4917"/>
    <w:rsid w:val="009B4A2D"/>
    <w:rsid w:val="009B57AE"/>
    <w:rsid w:val="009B58D0"/>
    <w:rsid w:val="009B591D"/>
    <w:rsid w:val="009B5A99"/>
    <w:rsid w:val="009B6BDC"/>
    <w:rsid w:val="009B6DEF"/>
    <w:rsid w:val="009B73C4"/>
    <w:rsid w:val="009B7A69"/>
    <w:rsid w:val="009C0231"/>
    <w:rsid w:val="009C122A"/>
    <w:rsid w:val="009C1624"/>
    <w:rsid w:val="009C16C7"/>
    <w:rsid w:val="009C1A54"/>
    <w:rsid w:val="009C1DD3"/>
    <w:rsid w:val="009C2C71"/>
    <w:rsid w:val="009C2F01"/>
    <w:rsid w:val="009C3413"/>
    <w:rsid w:val="009C36C3"/>
    <w:rsid w:val="009C3CAD"/>
    <w:rsid w:val="009C434F"/>
    <w:rsid w:val="009C4679"/>
    <w:rsid w:val="009C5508"/>
    <w:rsid w:val="009C6BC1"/>
    <w:rsid w:val="009C6C1D"/>
    <w:rsid w:val="009C7AB8"/>
    <w:rsid w:val="009D04A2"/>
    <w:rsid w:val="009D0C42"/>
    <w:rsid w:val="009D0FB4"/>
    <w:rsid w:val="009D12BF"/>
    <w:rsid w:val="009D134F"/>
    <w:rsid w:val="009D19D9"/>
    <w:rsid w:val="009D1E17"/>
    <w:rsid w:val="009D211E"/>
    <w:rsid w:val="009D25EF"/>
    <w:rsid w:val="009D2B6D"/>
    <w:rsid w:val="009D2EA3"/>
    <w:rsid w:val="009D3D66"/>
    <w:rsid w:val="009D4C22"/>
    <w:rsid w:val="009D50AD"/>
    <w:rsid w:val="009D5DC5"/>
    <w:rsid w:val="009D69B1"/>
    <w:rsid w:val="009D69D6"/>
    <w:rsid w:val="009D7D6E"/>
    <w:rsid w:val="009E0114"/>
    <w:rsid w:val="009E048E"/>
    <w:rsid w:val="009E169B"/>
    <w:rsid w:val="009E16CD"/>
    <w:rsid w:val="009E2664"/>
    <w:rsid w:val="009E2C60"/>
    <w:rsid w:val="009E3636"/>
    <w:rsid w:val="009E3A07"/>
    <w:rsid w:val="009E3B22"/>
    <w:rsid w:val="009E3E39"/>
    <w:rsid w:val="009E5508"/>
    <w:rsid w:val="009E566C"/>
    <w:rsid w:val="009E6682"/>
    <w:rsid w:val="009E66C8"/>
    <w:rsid w:val="009E714F"/>
    <w:rsid w:val="009E7198"/>
    <w:rsid w:val="009E7602"/>
    <w:rsid w:val="009E7AB8"/>
    <w:rsid w:val="009F1C08"/>
    <w:rsid w:val="009F22EE"/>
    <w:rsid w:val="009F24FE"/>
    <w:rsid w:val="009F40C3"/>
    <w:rsid w:val="009F411E"/>
    <w:rsid w:val="009F4198"/>
    <w:rsid w:val="009F41E6"/>
    <w:rsid w:val="009F443E"/>
    <w:rsid w:val="009F4E8E"/>
    <w:rsid w:val="009F6242"/>
    <w:rsid w:val="009F63E2"/>
    <w:rsid w:val="009F7336"/>
    <w:rsid w:val="009F769A"/>
    <w:rsid w:val="009F77BE"/>
    <w:rsid w:val="009F7892"/>
    <w:rsid w:val="009F7EA4"/>
    <w:rsid w:val="00A00286"/>
    <w:rsid w:val="00A004E9"/>
    <w:rsid w:val="00A02FB4"/>
    <w:rsid w:val="00A032AC"/>
    <w:rsid w:val="00A03597"/>
    <w:rsid w:val="00A038FC"/>
    <w:rsid w:val="00A039CA"/>
    <w:rsid w:val="00A04216"/>
    <w:rsid w:val="00A04376"/>
    <w:rsid w:val="00A0452C"/>
    <w:rsid w:val="00A04A78"/>
    <w:rsid w:val="00A04F9B"/>
    <w:rsid w:val="00A05027"/>
    <w:rsid w:val="00A05B1A"/>
    <w:rsid w:val="00A064E3"/>
    <w:rsid w:val="00A0668D"/>
    <w:rsid w:val="00A07137"/>
    <w:rsid w:val="00A07798"/>
    <w:rsid w:val="00A07DF1"/>
    <w:rsid w:val="00A1002F"/>
    <w:rsid w:val="00A101E3"/>
    <w:rsid w:val="00A1038D"/>
    <w:rsid w:val="00A104B9"/>
    <w:rsid w:val="00A10969"/>
    <w:rsid w:val="00A1111F"/>
    <w:rsid w:val="00A113DB"/>
    <w:rsid w:val="00A115AB"/>
    <w:rsid w:val="00A13CFF"/>
    <w:rsid w:val="00A14330"/>
    <w:rsid w:val="00A155CA"/>
    <w:rsid w:val="00A159FE"/>
    <w:rsid w:val="00A15FBE"/>
    <w:rsid w:val="00A167F0"/>
    <w:rsid w:val="00A203E5"/>
    <w:rsid w:val="00A20C44"/>
    <w:rsid w:val="00A21844"/>
    <w:rsid w:val="00A2191D"/>
    <w:rsid w:val="00A2256F"/>
    <w:rsid w:val="00A22DE8"/>
    <w:rsid w:val="00A2310A"/>
    <w:rsid w:val="00A2359D"/>
    <w:rsid w:val="00A236B9"/>
    <w:rsid w:val="00A2441D"/>
    <w:rsid w:val="00A24B15"/>
    <w:rsid w:val="00A25059"/>
    <w:rsid w:val="00A25409"/>
    <w:rsid w:val="00A25719"/>
    <w:rsid w:val="00A2678A"/>
    <w:rsid w:val="00A26893"/>
    <w:rsid w:val="00A26A24"/>
    <w:rsid w:val="00A27BBA"/>
    <w:rsid w:val="00A30E4D"/>
    <w:rsid w:val="00A32121"/>
    <w:rsid w:val="00A32275"/>
    <w:rsid w:val="00A32F63"/>
    <w:rsid w:val="00A33852"/>
    <w:rsid w:val="00A3438D"/>
    <w:rsid w:val="00A3485B"/>
    <w:rsid w:val="00A34C3B"/>
    <w:rsid w:val="00A34EAB"/>
    <w:rsid w:val="00A35066"/>
    <w:rsid w:val="00A35A0C"/>
    <w:rsid w:val="00A35BAB"/>
    <w:rsid w:val="00A3608F"/>
    <w:rsid w:val="00A36782"/>
    <w:rsid w:val="00A36C06"/>
    <w:rsid w:val="00A36FB2"/>
    <w:rsid w:val="00A4018E"/>
    <w:rsid w:val="00A41295"/>
    <w:rsid w:val="00A41611"/>
    <w:rsid w:val="00A41941"/>
    <w:rsid w:val="00A42462"/>
    <w:rsid w:val="00A427CA"/>
    <w:rsid w:val="00A4292A"/>
    <w:rsid w:val="00A42AD6"/>
    <w:rsid w:val="00A42C53"/>
    <w:rsid w:val="00A42D36"/>
    <w:rsid w:val="00A457D4"/>
    <w:rsid w:val="00A46AB0"/>
    <w:rsid w:val="00A46F48"/>
    <w:rsid w:val="00A47082"/>
    <w:rsid w:val="00A479CD"/>
    <w:rsid w:val="00A47D4D"/>
    <w:rsid w:val="00A50F73"/>
    <w:rsid w:val="00A50F85"/>
    <w:rsid w:val="00A5101F"/>
    <w:rsid w:val="00A5112B"/>
    <w:rsid w:val="00A52ADD"/>
    <w:rsid w:val="00A5308E"/>
    <w:rsid w:val="00A53BC5"/>
    <w:rsid w:val="00A541FA"/>
    <w:rsid w:val="00A545FB"/>
    <w:rsid w:val="00A552D0"/>
    <w:rsid w:val="00A55D85"/>
    <w:rsid w:val="00A56240"/>
    <w:rsid w:val="00A566D2"/>
    <w:rsid w:val="00A56DD5"/>
    <w:rsid w:val="00A5700B"/>
    <w:rsid w:val="00A57371"/>
    <w:rsid w:val="00A57A5E"/>
    <w:rsid w:val="00A60E73"/>
    <w:rsid w:val="00A6161E"/>
    <w:rsid w:val="00A624EA"/>
    <w:rsid w:val="00A647EB"/>
    <w:rsid w:val="00A67865"/>
    <w:rsid w:val="00A72BED"/>
    <w:rsid w:val="00A74E7E"/>
    <w:rsid w:val="00A752D8"/>
    <w:rsid w:val="00A75CCC"/>
    <w:rsid w:val="00A76B80"/>
    <w:rsid w:val="00A76F67"/>
    <w:rsid w:val="00A771BD"/>
    <w:rsid w:val="00A77852"/>
    <w:rsid w:val="00A77987"/>
    <w:rsid w:val="00A77CCC"/>
    <w:rsid w:val="00A8039F"/>
    <w:rsid w:val="00A80BFA"/>
    <w:rsid w:val="00A85D8D"/>
    <w:rsid w:val="00A86253"/>
    <w:rsid w:val="00A865E4"/>
    <w:rsid w:val="00A8688E"/>
    <w:rsid w:val="00A87AFA"/>
    <w:rsid w:val="00A903F1"/>
    <w:rsid w:val="00A91B53"/>
    <w:rsid w:val="00A91DC4"/>
    <w:rsid w:val="00A92260"/>
    <w:rsid w:val="00A9262C"/>
    <w:rsid w:val="00A92BAB"/>
    <w:rsid w:val="00A93030"/>
    <w:rsid w:val="00A931F1"/>
    <w:rsid w:val="00A9510A"/>
    <w:rsid w:val="00A954E1"/>
    <w:rsid w:val="00A95C3F"/>
    <w:rsid w:val="00A95CD1"/>
    <w:rsid w:val="00A95F1A"/>
    <w:rsid w:val="00A9726E"/>
    <w:rsid w:val="00A97D34"/>
    <w:rsid w:val="00A97DA4"/>
    <w:rsid w:val="00A97E4F"/>
    <w:rsid w:val="00A97E88"/>
    <w:rsid w:val="00AA135A"/>
    <w:rsid w:val="00AA1E53"/>
    <w:rsid w:val="00AA1E65"/>
    <w:rsid w:val="00AA2983"/>
    <w:rsid w:val="00AA2C25"/>
    <w:rsid w:val="00AA3046"/>
    <w:rsid w:val="00AA3C54"/>
    <w:rsid w:val="00AA3F33"/>
    <w:rsid w:val="00AA47D2"/>
    <w:rsid w:val="00AA523F"/>
    <w:rsid w:val="00AA66FA"/>
    <w:rsid w:val="00AA7442"/>
    <w:rsid w:val="00AA7F88"/>
    <w:rsid w:val="00AB08DD"/>
    <w:rsid w:val="00AB0FC8"/>
    <w:rsid w:val="00AB1D34"/>
    <w:rsid w:val="00AB252B"/>
    <w:rsid w:val="00AB373B"/>
    <w:rsid w:val="00AB42DE"/>
    <w:rsid w:val="00AB435E"/>
    <w:rsid w:val="00AB4D2B"/>
    <w:rsid w:val="00AB5755"/>
    <w:rsid w:val="00AB57FA"/>
    <w:rsid w:val="00AB6428"/>
    <w:rsid w:val="00AB6917"/>
    <w:rsid w:val="00AB7493"/>
    <w:rsid w:val="00AC0268"/>
    <w:rsid w:val="00AC0692"/>
    <w:rsid w:val="00AC0F68"/>
    <w:rsid w:val="00AC1693"/>
    <w:rsid w:val="00AC173D"/>
    <w:rsid w:val="00AC1976"/>
    <w:rsid w:val="00AC1CA2"/>
    <w:rsid w:val="00AC263F"/>
    <w:rsid w:val="00AC287D"/>
    <w:rsid w:val="00AC2D42"/>
    <w:rsid w:val="00AC3A0C"/>
    <w:rsid w:val="00AC3B4E"/>
    <w:rsid w:val="00AC484B"/>
    <w:rsid w:val="00AC4B28"/>
    <w:rsid w:val="00AC4F89"/>
    <w:rsid w:val="00AC5529"/>
    <w:rsid w:val="00AC6C6E"/>
    <w:rsid w:val="00AC782E"/>
    <w:rsid w:val="00AD0480"/>
    <w:rsid w:val="00AD1092"/>
    <w:rsid w:val="00AD10B6"/>
    <w:rsid w:val="00AD1F85"/>
    <w:rsid w:val="00AD28EB"/>
    <w:rsid w:val="00AD303D"/>
    <w:rsid w:val="00AD3D19"/>
    <w:rsid w:val="00AD50A2"/>
    <w:rsid w:val="00AD6259"/>
    <w:rsid w:val="00AD6273"/>
    <w:rsid w:val="00AD6806"/>
    <w:rsid w:val="00AD6901"/>
    <w:rsid w:val="00AD6AD9"/>
    <w:rsid w:val="00AD78DF"/>
    <w:rsid w:val="00AD7AD0"/>
    <w:rsid w:val="00AD7C83"/>
    <w:rsid w:val="00AE028D"/>
    <w:rsid w:val="00AE04F2"/>
    <w:rsid w:val="00AE0A1B"/>
    <w:rsid w:val="00AE0DF9"/>
    <w:rsid w:val="00AE1185"/>
    <w:rsid w:val="00AE2E67"/>
    <w:rsid w:val="00AE3F2D"/>
    <w:rsid w:val="00AE4CD7"/>
    <w:rsid w:val="00AE5B91"/>
    <w:rsid w:val="00AE62F1"/>
    <w:rsid w:val="00AE6728"/>
    <w:rsid w:val="00AE6E65"/>
    <w:rsid w:val="00AF041C"/>
    <w:rsid w:val="00AF058C"/>
    <w:rsid w:val="00AF1670"/>
    <w:rsid w:val="00AF2374"/>
    <w:rsid w:val="00AF23A5"/>
    <w:rsid w:val="00AF3FF4"/>
    <w:rsid w:val="00AF44E8"/>
    <w:rsid w:val="00AF5397"/>
    <w:rsid w:val="00AF6470"/>
    <w:rsid w:val="00AF67A4"/>
    <w:rsid w:val="00AF6A7B"/>
    <w:rsid w:val="00AF7247"/>
    <w:rsid w:val="00B000FA"/>
    <w:rsid w:val="00B0051F"/>
    <w:rsid w:val="00B007A3"/>
    <w:rsid w:val="00B00906"/>
    <w:rsid w:val="00B00E01"/>
    <w:rsid w:val="00B01632"/>
    <w:rsid w:val="00B021AE"/>
    <w:rsid w:val="00B03020"/>
    <w:rsid w:val="00B044EA"/>
    <w:rsid w:val="00B04CC1"/>
    <w:rsid w:val="00B053EE"/>
    <w:rsid w:val="00B058DD"/>
    <w:rsid w:val="00B05E06"/>
    <w:rsid w:val="00B05FDE"/>
    <w:rsid w:val="00B064F2"/>
    <w:rsid w:val="00B06A56"/>
    <w:rsid w:val="00B07B3F"/>
    <w:rsid w:val="00B07F11"/>
    <w:rsid w:val="00B109F9"/>
    <w:rsid w:val="00B10A5D"/>
    <w:rsid w:val="00B1130A"/>
    <w:rsid w:val="00B11BD3"/>
    <w:rsid w:val="00B11E04"/>
    <w:rsid w:val="00B12D68"/>
    <w:rsid w:val="00B13F49"/>
    <w:rsid w:val="00B1423E"/>
    <w:rsid w:val="00B14DC9"/>
    <w:rsid w:val="00B1608C"/>
    <w:rsid w:val="00B160B0"/>
    <w:rsid w:val="00B1637D"/>
    <w:rsid w:val="00B16759"/>
    <w:rsid w:val="00B16B77"/>
    <w:rsid w:val="00B170FF"/>
    <w:rsid w:val="00B2138E"/>
    <w:rsid w:val="00B2179E"/>
    <w:rsid w:val="00B2181F"/>
    <w:rsid w:val="00B2339B"/>
    <w:rsid w:val="00B23828"/>
    <w:rsid w:val="00B23CEB"/>
    <w:rsid w:val="00B2400B"/>
    <w:rsid w:val="00B244C6"/>
    <w:rsid w:val="00B24730"/>
    <w:rsid w:val="00B253A7"/>
    <w:rsid w:val="00B25569"/>
    <w:rsid w:val="00B2636F"/>
    <w:rsid w:val="00B26F43"/>
    <w:rsid w:val="00B277ED"/>
    <w:rsid w:val="00B27A52"/>
    <w:rsid w:val="00B27DC7"/>
    <w:rsid w:val="00B3079B"/>
    <w:rsid w:val="00B30B72"/>
    <w:rsid w:val="00B320A8"/>
    <w:rsid w:val="00B320D2"/>
    <w:rsid w:val="00B32889"/>
    <w:rsid w:val="00B32BC7"/>
    <w:rsid w:val="00B33AB7"/>
    <w:rsid w:val="00B3492D"/>
    <w:rsid w:val="00B35221"/>
    <w:rsid w:val="00B36C6D"/>
    <w:rsid w:val="00B36CA7"/>
    <w:rsid w:val="00B3779D"/>
    <w:rsid w:val="00B40C40"/>
    <w:rsid w:val="00B424EC"/>
    <w:rsid w:val="00B43C06"/>
    <w:rsid w:val="00B44364"/>
    <w:rsid w:val="00B45690"/>
    <w:rsid w:val="00B45E6A"/>
    <w:rsid w:val="00B47367"/>
    <w:rsid w:val="00B47CCA"/>
    <w:rsid w:val="00B50522"/>
    <w:rsid w:val="00B50F84"/>
    <w:rsid w:val="00B5176C"/>
    <w:rsid w:val="00B52CEF"/>
    <w:rsid w:val="00B53721"/>
    <w:rsid w:val="00B537BB"/>
    <w:rsid w:val="00B54B43"/>
    <w:rsid w:val="00B555F2"/>
    <w:rsid w:val="00B55EEE"/>
    <w:rsid w:val="00B56555"/>
    <w:rsid w:val="00B57120"/>
    <w:rsid w:val="00B57202"/>
    <w:rsid w:val="00B57D75"/>
    <w:rsid w:val="00B60332"/>
    <w:rsid w:val="00B6172F"/>
    <w:rsid w:val="00B619D1"/>
    <w:rsid w:val="00B62181"/>
    <w:rsid w:val="00B628DD"/>
    <w:rsid w:val="00B62AD0"/>
    <w:rsid w:val="00B62B42"/>
    <w:rsid w:val="00B62B87"/>
    <w:rsid w:val="00B631E4"/>
    <w:rsid w:val="00B633FB"/>
    <w:rsid w:val="00B63CE5"/>
    <w:rsid w:val="00B6451E"/>
    <w:rsid w:val="00B64AAD"/>
    <w:rsid w:val="00B64B89"/>
    <w:rsid w:val="00B64C74"/>
    <w:rsid w:val="00B64D11"/>
    <w:rsid w:val="00B6546F"/>
    <w:rsid w:val="00B658B9"/>
    <w:rsid w:val="00B67DB3"/>
    <w:rsid w:val="00B700A3"/>
    <w:rsid w:val="00B703DB"/>
    <w:rsid w:val="00B713A1"/>
    <w:rsid w:val="00B7302A"/>
    <w:rsid w:val="00B73766"/>
    <w:rsid w:val="00B739C6"/>
    <w:rsid w:val="00B73D2A"/>
    <w:rsid w:val="00B747BB"/>
    <w:rsid w:val="00B74887"/>
    <w:rsid w:val="00B74D71"/>
    <w:rsid w:val="00B75821"/>
    <w:rsid w:val="00B75FFB"/>
    <w:rsid w:val="00B76A0C"/>
    <w:rsid w:val="00B76E80"/>
    <w:rsid w:val="00B76FD7"/>
    <w:rsid w:val="00B77167"/>
    <w:rsid w:val="00B7743E"/>
    <w:rsid w:val="00B77794"/>
    <w:rsid w:val="00B77E09"/>
    <w:rsid w:val="00B80541"/>
    <w:rsid w:val="00B80E54"/>
    <w:rsid w:val="00B8107F"/>
    <w:rsid w:val="00B813A0"/>
    <w:rsid w:val="00B81EAF"/>
    <w:rsid w:val="00B825BE"/>
    <w:rsid w:val="00B82B71"/>
    <w:rsid w:val="00B83D96"/>
    <w:rsid w:val="00B847D3"/>
    <w:rsid w:val="00B8752D"/>
    <w:rsid w:val="00B91A86"/>
    <w:rsid w:val="00B921DC"/>
    <w:rsid w:val="00B924B7"/>
    <w:rsid w:val="00B9275D"/>
    <w:rsid w:val="00B9297D"/>
    <w:rsid w:val="00B92BEA"/>
    <w:rsid w:val="00B92CE8"/>
    <w:rsid w:val="00B936BE"/>
    <w:rsid w:val="00B93778"/>
    <w:rsid w:val="00B93B73"/>
    <w:rsid w:val="00B94706"/>
    <w:rsid w:val="00B966B6"/>
    <w:rsid w:val="00B96897"/>
    <w:rsid w:val="00B9742E"/>
    <w:rsid w:val="00B9744D"/>
    <w:rsid w:val="00BA0839"/>
    <w:rsid w:val="00BA0C3B"/>
    <w:rsid w:val="00BA0F0B"/>
    <w:rsid w:val="00BA0F84"/>
    <w:rsid w:val="00BA10BD"/>
    <w:rsid w:val="00BA10EE"/>
    <w:rsid w:val="00BA2421"/>
    <w:rsid w:val="00BA24EF"/>
    <w:rsid w:val="00BA304A"/>
    <w:rsid w:val="00BA3E2C"/>
    <w:rsid w:val="00BA56A0"/>
    <w:rsid w:val="00BA6584"/>
    <w:rsid w:val="00BA7009"/>
    <w:rsid w:val="00BA722F"/>
    <w:rsid w:val="00BA7E46"/>
    <w:rsid w:val="00BB043C"/>
    <w:rsid w:val="00BB0E15"/>
    <w:rsid w:val="00BB1932"/>
    <w:rsid w:val="00BB2425"/>
    <w:rsid w:val="00BB34B2"/>
    <w:rsid w:val="00BB3731"/>
    <w:rsid w:val="00BB3F58"/>
    <w:rsid w:val="00BB44D6"/>
    <w:rsid w:val="00BB5B5B"/>
    <w:rsid w:val="00BB5BAA"/>
    <w:rsid w:val="00BB67D4"/>
    <w:rsid w:val="00BB68CA"/>
    <w:rsid w:val="00BB68DC"/>
    <w:rsid w:val="00BB68EE"/>
    <w:rsid w:val="00BB6AFE"/>
    <w:rsid w:val="00BB79AB"/>
    <w:rsid w:val="00BB7F0A"/>
    <w:rsid w:val="00BC09E2"/>
    <w:rsid w:val="00BC0FF4"/>
    <w:rsid w:val="00BC10EF"/>
    <w:rsid w:val="00BC139A"/>
    <w:rsid w:val="00BC171F"/>
    <w:rsid w:val="00BC1BA6"/>
    <w:rsid w:val="00BC1CB8"/>
    <w:rsid w:val="00BC2062"/>
    <w:rsid w:val="00BC262D"/>
    <w:rsid w:val="00BC3793"/>
    <w:rsid w:val="00BC3D84"/>
    <w:rsid w:val="00BC3DF0"/>
    <w:rsid w:val="00BC3E7D"/>
    <w:rsid w:val="00BC4166"/>
    <w:rsid w:val="00BC44DF"/>
    <w:rsid w:val="00BC4703"/>
    <w:rsid w:val="00BC4D96"/>
    <w:rsid w:val="00BC575C"/>
    <w:rsid w:val="00BC79C2"/>
    <w:rsid w:val="00BD0874"/>
    <w:rsid w:val="00BD10BE"/>
    <w:rsid w:val="00BD16D3"/>
    <w:rsid w:val="00BD1793"/>
    <w:rsid w:val="00BD1AA7"/>
    <w:rsid w:val="00BD2445"/>
    <w:rsid w:val="00BD3021"/>
    <w:rsid w:val="00BD42C7"/>
    <w:rsid w:val="00BD52E6"/>
    <w:rsid w:val="00BD6CBF"/>
    <w:rsid w:val="00BD75EB"/>
    <w:rsid w:val="00BD7D15"/>
    <w:rsid w:val="00BE04F1"/>
    <w:rsid w:val="00BE0801"/>
    <w:rsid w:val="00BE0F57"/>
    <w:rsid w:val="00BE1947"/>
    <w:rsid w:val="00BE239F"/>
    <w:rsid w:val="00BE248B"/>
    <w:rsid w:val="00BE27F4"/>
    <w:rsid w:val="00BE3820"/>
    <w:rsid w:val="00BE3A4E"/>
    <w:rsid w:val="00BE43EA"/>
    <w:rsid w:val="00BE4C52"/>
    <w:rsid w:val="00BE4E9E"/>
    <w:rsid w:val="00BE5AC5"/>
    <w:rsid w:val="00BE62CD"/>
    <w:rsid w:val="00BE6B02"/>
    <w:rsid w:val="00BE6B9E"/>
    <w:rsid w:val="00BE6BAD"/>
    <w:rsid w:val="00BE72D2"/>
    <w:rsid w:val="00BE74CA"/>
    <w:rsid w:val="00BE7B2C"/>
    <w:rsid w:val="00BF022D"/>
    <w:rsid w:val="00BF06D6"/>
    <w:rsid w:val="00BF1E05"/>
    <w:rsid w:val="00BF3414"/>
    <w:rsid w:val="00BF48DB"/>
    <w:rsid w:val="00BF4E5E"/>
    <w:rsid w:val="00BF5124"/>
    <w:rsid w:val="00BF5213"/>
    <w:rsid w:val="00BF559E"/>
    <w:rsid w:val="00BF5C78"/>
    <w:rsid w:val="00BF63FE"/>
    <w:rsid w:val="00BF79FD"/>
    <w:rsid w:val="00BF7F3E"/>
    <w:rsid w:val="00C013A8"/>
    <w:rsid w:val="00C01A14"/>
    <w:rsid w:val="00C02497"/>
    <w:rsid w:val="00C028FB"/>
    <w:rsid w:val="00C02B32"/>
    <w:rsid w:val="00C02D45"/>
    <w:rsid w:val="00C02DAD"/>
    <w:rsid w:val="00C02DC2"/>
    <w:rsid w:val="00C02EF7"/>
    <w:rsid w:val="00C03416"/>
    <w:rsid w:val="00C04325"/>
    <w:rsid w:val="00C0502F"/>
    <w:rsid w:val="00C053B7"/>
    <w:rsid w:val="00C05A4D"/>
    <w:rsid w:val="00C05ACF"/>
    <w:rsid w:val="00C05CBD"/>
    <w:rsid w:val="00C06395"/>
    <w:rsid w:val="00C063DA"/>
    <w:rsid w:val="00C06A32"/>
    <w:rsid w:val="00C076D8"/>
    <w:rsid w:val="00C0778E"/>
    <w:rsid w:val="00C1006C"/>
    <w:rsid w:val="00C122A1"/>
    <w:rsid w:val="00C12575"/>
    <w:rsid w:val="00C12678"/>
    <w:rsid w:val="00C12993"/>
    <w:rsid w:val="00C12CCE"/>
    <w:rsid w:val="00C1349A"/>
    <w:rsid w:val="00C13F83"/>
    <w:rsid w:val="00C14327"/>
    <w:rsid w:val="00C143C6"/>
    <w:rsid w:val="00C14484"/>
    <w:rsid w:val="00C14597"/>
    <w:rsid w:val="00C14961"/>
    <w:rsid w:val="00C15659"/>
    <w:rsid w:val="00C16324"/>
    <w:rsid w:val="00C16744"/>
    <w:rsid w:val="00C16EC5"/>
    <w:rsid w:val="00C17532"/>
    <w:rsid w:val="00C20C73"/>
    <w:rsid w:val="00C2144F"/>
    <w:rsid w:val="00C226EE"/>
    <w:rsid w:val="00C22D75"/>
    <w:rsid w:val="00C23017"/>
    <w:rsid w:val="00C242FF"/>
    <w:rsid w:val="00C24416"/>
    <w:rsid w:val="00C25B00"/>
    <w:rsid w:val="00C2643F"/>
    <w:rsid w:val="00C27443"/>
    <w:rsid w:val="00C27CF7"/>
    <w:rsid w:val="00C27E85"/>
    <w:rsid w:val="00C307ED"/>
    <w:rsid w:val="00C30FBD"/>
    <w:rsid w:val="00C31468"/>
    <w:rsid w:val="00C31C7D"/>
    <w:rsid w:val="00C32674"/>
    <w:rsid w:val="00C3269D"/>
    <w:rsid w:val="00C32B2A"/>
    <w:rsid w:val="00C32D9F"/>
    <w:rsid w:val="00C337E8"/>
    <w:rsid w:val="00C33E79"/>
    <w:rsid w:val="00C36585"/>
    <w:rsid w:val="00C36CC8"/>
    <w:rsid w:val="00C36DD7"/>
    <w:rsid w:val="00C37817"/>
    <w:rsid w:val="00C40B97"/>
    <w:rsid w:val="00C4253B"/>
    <w:rsid w:val="00C427BC"/>
    <w:rsid w:val="00C448D1"/>
    <w:rsid w:val="00C44DEE"/>
    <w:rsid w:val="00C506A9"/>
    <w:rsid w:val="00C50939"/>
    <w:rsid w:val="00C514B5"/>
    <w:rsid w:val="00C517E8"/>
    <w:rsid w:val="00C5302B"/>
    <w:rsid w:val="00C53EBA"/>
    <w:rsid w:val="00C54AD7"/>
    <w:rsid w:val="00C55608"/>
    <w:rsid w:val="00C55EB0"/>
    <w:rsid w:val="00C561FF"/>
    <w:rsid w:val="00C56345"/>
    <w:rsid w:val="00C563FB"/>
    <w:rsid w:val="00C56580"/>
    <w:rsid w:val="00C56B7D"/>
    <w:rsid w:val="00C56FB6"/>
    <w:rsid w:val="00C5712F"/>
    <w:rsid w:val="00C60C7C"/>
    <w:rsid w:val="00C618F7"/>
    <w:rsid w:val="00C62135"/>
    <w:rsid w:val="00C6245F"/>
    <w:rsid w:val="00C62537"/>
    <w:rsid w:val="00C62DE0"/>
    <w:rsid w:val="00C62F0F"/>
    <w:rsid w:val="00C62FF6"/>
    <w:rsid w:val="00C6307D"/>
    <w:rsid w:val="00C63C39"/>
    <w:rsid w:val="00C63EE6"/>
    <w:rsid w:val="00C651B8"/>
    <w:rsid w:val="00C65251"/>
    <w:rsid w:val="00C658A7"/>
    <w:rsid w:val="00C6612D"/>
    <w:rsid w:val="00C66602"/>
    <w:rsid w:val="00C66C82"/>
    <w:rsid w:val="00C678D0"/>
    <w:rsid w:val="00C67EA4"/>
    <w:rsid w:val="00C70639"/>
    <w:rsid w:val="00C70B26"/>
    <w:rsid w:val="00C70B9A"/>
    <w:rsid w:val="00C7152A"/>
    <w:rsid w:val="00C71FA0"/>
    <w:rsid w:val="00C72C40"/>
    <w:rsid w:val="00C74374"/>
    <w:rsid w:val="00C747A7"/>
    <w:rsid w:val="00C76835"/>
    <w:rsid w:val="00C76900"/>
    <w:rsid w:val="00C76D37"/>
    <w:rsid w:val="00C77119"/>
    <w:rsid w:val="00C81209"/>
    <w:rsid w:val="00C81820"/>
    <w:rsid w:val="00C81B6E"/>
    <w:rsid w:val="00C81BA3"/>
    <w:rsid w:val="00C820E5"/>
    <w:rsid w:val="00C82900"/>
    <w:rsid w:val="00C83BC5"/>
    <w:rsid w:val="00C849BB"/>
    <w:rsid w:val="00C84A0C"/>
    <w:rsid w:val="00C8505F"/>
    <w:rsid w:val="00C85988"/>
    <w:rsid w:val="00C859C0"/>
    <w:rsid w:val="00C86402"/>
    <w:rsid w:val="00C87326"/>
    <w:rsid w:val="00C9116B"/>
    <w:rsid w:val="00C9196B"/>
    <w:rsid w:val="00C92DAD"/>
    <w:rsid w:val="00C9386A"/>
    <w:rsid w:val="00C93B5B"/>
    <w:rsid w:val="00C93B8E"/>
    <w:rsid w:val="00C94505"/>
    <w:rsid w:val="00C9552E"/>
    <w:rsid w:val="00C95579"/>
    <w:rsid w:val="00C95B3A"/>
    <w:rsid w:val="00C96229"/>
    <w:rsid w:val="00C96A3C"/>
    <w:rsid w:val="00CA0282"/>
    <w:rsid w:val="00CA0664"/>
    <w:rsid w:val="00CA100B"/>
    <w:rsid w:val="00CA173A"/>
    <w:rsid w:val="00CA25DB"/>
    <w:rsid w:val="00CA2840"/>
    <w:rsid w:val="00CA29A8"/>
    <w:rsid w:val="00CA2D09"/>
    <w:rsid w:val="00CA40E2"/>
    <w:rsid w:val="00CA4187"/>
    <w:rsid w:val="00CA45AB"/>
    <w:rsid w:val="00CA556A"/>
    <w:rsid w:val="00CA5AA5"/>
    <w:rsid w:val="00CA5E71"/>
    <w:rsid w:val="00CA5E9B"/>
    <w:rsid w:val="00CA66DD"/>
    <w:rsid w:val="00CA7F7D"/>
    <w:rsid w:val="00CB066A"/>
    <w:rsid w:val="00CB1649"/>
    <w:rsid w:val="00CB2340"/>
    <w:rsid w:val="00CB2BF4"/>
    <w:rsid w:val="00CB2E38"/>
    <w:rsid w:val="00CB2EA9"/>
    <w:rsid w:val="00CB4E6E"/>
    <w:rsid w:val="00CB5723"/>
    <w:rsid w:val="00CB5A47"/>
    <w:rsid w:val="00CB5D5A"/>
    <w:rsid w:val="00CB64C2"/>
    <w:rsid w:val="00CB720E"/>
    <w:rsid w:val="00CB726A"/>
    <w:rsid w:val="00CB7AC4"/>
    <w:rsid w:val="00CC0231"/>
    <w:rsid w:val="00CC025C"/>
    <w:rsid w:val="00CC0943"/>
    <w:rsid w:val="00CC0DBC"/>
    <w:rsid w:val="00CC1406"/>
    <w:rsid w:val="00CC1964"/>
    <w:rsid w:val="00CC29FC"/>
    <w:rsid w:val="00CC2BD7"/>
    <w:rsid w:val="00CC347E"/>
    <w:rsid w:val="00CC3C1B"/>
    <w:rsid w:val="00CC484C"/>
    <w:rsid w:val="00CC6E38"/>
    <w:rsid w:val="00CC77CA"/>
    <w:rsid w:val="00CC781A"/>
    <w:rsid w:val="00CC7843"/>
    <w:rsid w:val="00CD0625"/>
    <w:rsid w:val="00CD0759"/>
    <w:rsid w:val="00CD17CC"/>
    <w:rsid w:val="00CD38E4"/>
    <w:rsid w:val="00CD3D77"/>
    <w:rsid w:val="00CD408C"/>
    <w:rsid w:val="00CD40BC"/>
    <w:rsid w:val="00CD5066"/>
    <w:rsid w:val="00CD679A"/>
    <w:rsid w:val="00CD6B2D"/>
    <w:rsid w:val="00CD7020"/>
    <w:rsid w:val="00CD762D"/>
    <w:rsid w:val="00CD7645"/>
    <w:rsid w:val="00CD77C0"/>
    <w:rsid w:val="00CE20A3"/>
    <w:rsid w:val="00CE28BF"/>
    <w:rsid w:val="00CE2931"/>
    <w:rsid w:val="00CE2E30"/>
    <w:rsid w:val="00CE2F09"/>
    <w:rsid w:val="00CE2F9E"/>
    <w:rsid w:val="00CE32BB"/>
    <w:rsid w:val="00CE34D6"/>
    <w:rsid w:val="00CE399A"/>
    <w:rsid w:val="00CE4496"/>
    <w:rsid w:val="00CE4896"/>
    <w:rsid w:val="00CE5F76"/>
    <w:rsid w:val="00CE69AD"/>
    <w:rsid w:val="00CE6D47"/>
    <w:rsid w:val="00CE723D"/>
    <w:rsid w:val="00CE72F2"/>
    <w:rsid w:val="00CE78BB"/>
    <w:rsid w:val="00CE7D50"/>
    <w:rsid w:val="00CF1474"/>
    <w:rsid w:val="00CF14E5"/>
    <w:rsid w:val="00CF2404"/>
    <w:rsid w:val="00CF275E"/>
    <w:rsid w:val="00CF2FF5"/>
    <w:rsid w:val="00CF3A9E"/>
    <w:rsid w:val="00CF3F1B"/>
    <w:rsid w:val="00CF4591"/>
    <w:rsid w:val="00CF4E63"/>
    <w:rsid w:val="00CF4F5E"/>
    <w:rsid w:val="00CF51E4"/>
    <w:rsid w:val="00CF6691"/>
    <w:rsid w:val="00CF6909"/>
    <w:rsid w:val="00CF6D13"/>
    <w:rsid w:val="00CF7964"/>
    <w:rsid w:val="00D0218B"/>
    <w:rsid w:val="00D02E32"/>
    <w:rsid w:val="00D041C3"/>
    <w:rsid w:val="00D044B2"/>
    <w:rsid w:val="00D0460A"/>
    <w:rsid w:val="00D055A2"/>
    <w:rsid w:val="00D057B2"/>
    <w:rsid w:val="00D05A08"/>
    <w:rsid w:val="00D05F5C"/>
    <w:rsid w:val="00D05FF8"/>
    <w:rsid w:val="00D061EC"/>
    <w:rsid w:val="00D063E4"/>
    <w:rsid w:val="00D071D1"/>
    <w:rsid w:val="00D0787C"/>
    <w:rsid w:val="00D1016E"/>
    <w:rsid w:val="00D1052F"/>
    <w:rsid w:val="00D11580"/>
    <w:rsid w:val="00D11A2F"/>
    <w:rsid w:val="00D11BC4"/>
    <w:rsid w:val="00D12AD4"/>
    <w:rsid w:val="00D13D1D"/>
    <w:rsid w:val="00D15245"/>
    <w:rsid w:val="00D16677"/>
    <w:rsid w:val="00D175B9"/>
    <w:rsid w:val="00D178A1"/>
    <w:rsid w:val="00D20C72"/>
    <w:rsid w:val="00D21740"/>
    <w:rsid w:val="00D2219C"/>
    <w:rsid w:val="00D22725"/>
    <w:rsid w:val="00D22C4C"/>
    <w:rsid w:val="00D22DB7"/>
    <w:rsid w:val="00D22DFB"/>
    <w:rsid w:val="00D232C0"/>
    <w:rsid w:val="00D23A74"/>
    <w:rsid w:val="00D2473C"/>
    <w:rsid w:val="00D25069"/>
    <w:rsid w:val="00D254AB"/>
    <w:rsid w:val="00D257AA"/>
    <w:rsid w:val="00D25E50"/>
    <w:rsid w:val="00D26368"/>
    <w:rsid w:val="00D263CC"/>
    <w:rsid w:val="00D267CC"/>
    <w:rsid w:val="00D26F35"/>
    <w:rsid w:val="00D26F60"/>
    <w:rsid w:val="00D2716E"/>
    <w:rsid w:val="00D27592"/>
    <w:rsid w:val="00D27D29"/>
    <w:rsid w:val="00D27EC5"/>
    <w:rsid w:val="00D27F73"/>
    <w:rsid w:val="00D30A4F"/>
    <w:rsid w:val="00D30C17"/>
    <w:rsid w:val="00D30D21"/>
    <w:rsid w:val="00D318E0"/>
    <w:rsid w:val="00D31A67"/>
    <w:rsid w:val="00D31D7B"/>
    <w:rsid w:val="00D333E2"/>
    <w:rsid w:val="00D33897"/>
    <w:rsid w:val="00D33DB9"/>
    <w:rsid w:val="00D341F7"/>
    <w:rsid w:val="00D34588"/>
    <w:rsid w:val="00D34741"/>
    <w:rsid w:val="00D369EE"/>
    <w:rsid w:val="00D36D53"/>
    <w:rsid w:val="00D37B93"/>
    <w:rsid w:val="00D37E9A"/>
    <w:rsid w:val="00D406F9"/>
    <w:rsid w:val="00D41350"/>
    <w:rsid w:val="00D419CC"/>
    <w:rsid w:val="00D41E10"/>
    <w:rsid w:val="00D42568"/>
    <w:rsid w:val="00D42AC0"/>
    <w:rsid w:val="00D43E58"/>
    <w:rsid w:val="00D457D8"/>
    <w:rsid w:val="00D45884"/>
    <w:rsid w:val="00D45EBF"/>
    <w:rsid w:val="00D51662"/>
    <w:rsid w:val="00D51FFE"/>
    <w:rsid w:val="00D520E9"/>
    <w:rsid w:val="00D5236D"/>
    <w:rsid w:val="00D5272E"/>
    <w:rsid w:val="00D53692"/>
    <w:rsid w:val="00D53AE2"/>
    <w:rsid w:val="00D550E1"/>
    <w:rsid w:val="00D57E17"/>
    <w:rsid w:val="00D60DA4"/>
    <w:rsid w:val="00D61062"/>
    <w:rsid w:val="00D61209"/>
    <w:rsid w:val="00D62989"/>
    <w:rsid w:val="00D642F7"/>
    <w:rsid w:val="00D649F5"/>
    <w:rsid w:val="00D64A6C"/>
    <w:rsid w:val="00D6500B"/>
    <w:rsid w:val="00D65F14"/>
    <w:rsid w:val="00D67313"/>
    <w:rsid w:val="00D67B20"/>
    <w:rsid w:val="00D70148"/>
    <w:rsid w:val="00D72508"/>
    <w:rsid w:val="00D729B8"/>
    <w:rsid w:val="00D72E8A"/>
    <w:rsid w:val="00D73741"/>
    <w:rsid w:val="00D73CA3"/>
    <w:rsid w:val="00D74231"/>
    <w:rsid w:val="00D7517B"/>
    <w:rsid w:val="00D774AD"/>
    <w:rsid w:val="00D7794C"/>
    <w:rsid w:val="00D801B8"/>
    <w:rsid w:val="00D80943"/>
    <w:rsid w:val="00D809B1"/>
    <w:rsid w:val="00D8165A"/>
    <w:rsid w:val="00D818C8"/>
    <w:rsid w:val="00D819F7"/>
    <w:rsid w:val="00D82AD2"/>
    <w:rsid w:val="00D82BD6"/>
    <w:rsid w:val="00D82D78"/>
    <w:rsid w:val="00D83E50"/>
    <w:rsid w:val="00D84018"/>
    <w:rsid w:val="00D841E1"/>
    <w:rsid w:val="00D84265"/>
    <w:rsid w:val="00D8427E"/>
    <w:rsid w:val="00D85B70"/>
    <w:rsid w:val="00D902CC"/>
    <w:rsid w:val="00D906BA"/>
    <w:rsid w:val="00D90BA6"/>
    <w:rsid w:val="00D910A6"/>
    <w:rsid w:val="00D91281"/>
    <w:rsid w:val="00D91C21"/>
    <w:rsid w:val="00D92285"/>
    <w:rsid w:val="00D934D2"/>
    <w:rsid w:val="00D9354C"/>
    <w:rsid w:val="00D938BB"/>
    <w:rsid w:val="00D94E90"/>
    <w:rsid w:val="00D951C5"/>
    <w:rsid w:val="00D96441"/>
    <w:rsid w:val="00D96897"/>
    <w:rsid w:val="00D96D0D"/>
    <w:rsid w:val="00D976FF"/>
    <w:rsid w:val="00D97CBA"/>
    <w:rsid w:val="00DA008E"/>
    <w:rsid w:val="00DA1AB9"/>
    <w:rsid w:val="00DA1B4B"/>
    <w:rsid w:val="00DA22B1"/>
    <w:rsid w:val="00DA4A81"/>
    <w:rsid w:val="00DA4AE9"/>
    <w:rsid w:val="00DA4D04"/>
    <w:rsid w:val="00DA4FAF"/>
    <w:rsid w:val="00DA74DB"/>
    <w:rsid w:val="00DB0E3C"/>
    <w:rsid w:val="00DB10E4"/>
    <w:rsid w:val="00DB17B6"/>
    <w:rsid w:val="00DB2EF1"/>
    <w:rsid w:val="00DB304A"/>
    <w:rsid w:val="00DB3B4F"/>
    <w:rsid w:val="00DB3ECA"/>
    <w:rsid w:val="00DB5E1A"/>
    <w:rsid w:val="00DB7927"/>
    <w:rsid w:val="00DB7C42"/>
    <w:rsid w:val="00DB7EF1"/>
    <w:rsid w:val="00DC0C1F"/>
    <w:rsid w:val="00DC160E"/>
    <w:rsid w:val="00DC1704"/>
    <w:rsid w:val="00DC2322"/>
    <w:rsid w:val="00DC2E4D"/>
    <w:rsid w:val="00DC3260"/>
    <w:rsid w:val="00DC38A6"/>
    <w:rsid w:val="00DC4403"/>
    <w:rsid w:val="00DC4B8E"/>
    <w:rsid w:val="00DC64DA"/>
    <w:rsid w:val="00DC6C00"/>
    <w:rsid w:val="00DC7388"/>
    <w:rsid w:val="00DC73EC"/>
    <w:rsid w:val="00DC74FC"/>
    <w:rsid w:val="00DC7863"/>
    <w:rsid w:val="00DC7FF5"/>
    <w:rsid w:val="00DD004D"/>
    <w:rsid w:val="00DD0180"/>
    <w:rsid w:val="00DD0605"/>
    <w:rsid w:val="00DD0638"/>
    <w:rsid w:val="00DD0E69"/>
    <w:rsid w:val="00DD1CE2"/>
    <w:rsid w:val="00DD2A7B"/>
    <w:rsid w:val="00DD2D5D"/>
    <w:rsid w:val="00DD33F2"/>
    <w:rsid w:val="00DD3950"/>
    <w:rsid w:val="00DD399A"/>
    <w:rsid w:val="00DD4691"/>
    <w:rsid w:val="00DD490F"/>
    <w:rsid w:val="00DD5008"/>
    <w:rsid w:val="00DD7563"/>
    <w:rsid w:val="00DD76F7"/>
    <w:rsid w:val="00DD7CE2"/>
    <w:rsid w:val="00DE0676"/>
    <w:rsid w:val="00DE0840"/>
    <w:rsid w:val="00DE0886"/>
    <w:rsid w:val="00DE2C4E"/>
    <w:rsid w:val="00DE35DC"/>
    <w:rsid w:val="00DE3DA7"/>
    <w:rsid w:val="00DE4D9C"/>
    <w:rsid w:val="00DE5D2D"/>
    <w:rsid w:val="00DE68D3"/>
    <w:rsid w:val="00DE69A7"/>
    <w:rsid w:val="00DE7316"/>
    <w:rsid w:val="00DF05E2"/>
    <w:rsid w:val="00DF1A04"/>
    <w:rsid w:val="00DF2CF9"/>
    <w:rsid w:val="00DF30B8"/>
    <w:rsid w:val="00DF35D6"/>
    <w:rsid w:val="00DF3BE7"/>
    <w:rsid w:val="00DF48C4"/>
    <w:rsid w:val="00DF55D3"/>
    <w:rsid w:val="00DF5A8F"/>
    <w:rsid w:val="00DF5C7A"/>
    <w:rsid w:val="00DF6382"/>
    <w:rsid w:val="00DF65E9"/>
    <w:rsid w:val="00DF69BF"/>
    <w:rsid w:val="00DF7F0F"/>
    <w:rsid w:val="00E003FD"/>
    <w:rsid w:val="00E00511"/>
    <w:rsid w:val="00E00DAA"/>
    <w:rsid w:val="00E00E2B"/>
    <w:rsid w:val="00E011E0"/>
    <w:rsid w:val="00E022AC"/>
    <w:rsid w:val="00E04354"/>
    <w:rsid w:val="00E046C8"/>
    <w:rsid w:val="00E0546C"/>
    <w:rsid w:val="00E059EE"/>
    <w:rsid w:val="00E06046"/>
    <w:rsid w:val="00E0607C"/>
    <w:rsid w:val="00E0635D"/>
    <w:rsid w:val="00E064C6"/>
    <w:rsid w:val="00E065D2"/>
    <w:rsid w:val="00E07231"/>
    <w:rsid w:val="00E07325"/>
    <w:rsid w:val="00E07453"/>
    <w:rsid w:val="00E07D50"/>
    <w:rsid w:val="00E07E6D"/>
    <w:rsid w:val="00E10465"/>
    <w:rsid w:val="00E11C3D"/>
    <w:rsid w:val="00E122E3"/>
    <w:rsid w:val="00E12DCB"/>
    <w:rsid w:val="00E1399D"/>
    <w:rsid w:val="00E13CCE"/>
    <w:rsid w:val="00E13ECA"/>
    <w:rsid w:val="00E14049"/>
    <w:rsid w:val="00E155F4"/>
    <w:rsid w:val="00E16215"/>
    <w:rsid w:val="00E16BC7"/>
    <w:rsid w:val="00E16FE3"/>
    <w:rsid w:val="00E17301"/>
    <w:rsid w:val="00E20D7A"/>
    <w:rsid w:val="00E20EF9"/>
    <w:rsid w:val="00E222FC"/>
    <w:rsid w:val="00E2331C"/>
    <w:rsid w:val="00E23BE0"/>
    <w:rsid w:val="00E241DE"/>
    <w:rsid w:val="00E243F6"/>
    <w:rsid w:val="00E24D6D"/>
    <w:rsid w:val="00E250AA"/>
    <w:rsid w:val="00E250EA"/>
    <w:rsid w:val="00E25589"/>
    <w:rsid w:val="00E25888"/>
    <w:rsid w:val="00E2628C"/>
    <w:rsid w:val="00E26CF6"/>
    <w:rsid w:val="00E26F03"/>
    <w:rsid w:val="00E30A33"/>
    <w:rsid w:val="00E310CD"/>
    <w:rsid w:val="00E311CB"/>
    <w:rsid w:val="00E31285"/>
    <w:rsid w:val="00E314A7"/>
    <w:rsid w:val="00E31933"/>
    <w:rsid w:val="00E31A78"/>
    <w:rsid w:val="00E33734"/>
    <w:rsid w:val="00E339A2"/>
    <w:rsid w:val="00E33B1E"/>
    <w:rsid w:val="00E3454F"/>
    <w:rsid w:val="00E35461"/>
    <w:rsid w:val="00E354F0"/>
    <w:rsid w:val="00E37A8B"/>
    <w:rsid w:val="00E40416"/>
    <w:rsid w:val="00E41415"/>
    <w:rsid w:val="00E41A53"/>
    <w:rsid w:val="00E41C8A"/>
    <w:rsid w:val="00E42074"/>
    <w:rsid w:val="00E422F5"/>
    <w:rsid w:val="00E43887"/>
    <w:rsid w:val="00E439BF"/>
    <w:rsid w:val="00E44F95"/>
    <w:rsid w:val="00E45227"/>
    <w:rsid w:val="00E45419"/>
    <w:rsid w:val="00E460D4"/>
    <w:rsid w:val="00E471D8"/>
    <w:rsid w:val="00E473A2"/>
    <w:rsid w:val="00E476DC"/>
    <w:rsid w:val="00E5078D"/>
    <w:rsid w:val="00E51948"/>
    <w:rsid w:val="00E51D43"/>
    <w:rsid w:val="00E521C0"/>
    <w:rsid w:val="00E528DE"/>
    <w:rsid w:val="00E5323B"/>
    <w:rsid w:val="00E533BE"/>
    <w:rsid w:val="00E53DA3"/>
    <w:rsid w:val="00E56F07"/>
    <w:rsid w:val="00E57435"/>
    <w:rsid w:val="00E5761E"/>
    <w:rsid w:val="00E601C0"/>
    <w:rsid w:val="00E605C7"/>
    <w:rsid w:val="00E606B8"/>
    <w:rsid w:val="00E6077B"/>
    <w:rsid w:val="00E60FB3"/>
    <w:rsid w:val="00E62091"/>
    <w:rsid w:val="00E625F5"/>
    <w:rsid w:val="00E639F8"/>
    <w:rsid w:val="00E650DA"/>
    <w:rsid w:val="00E675A0"/>
    <w:rsid w:val="00E70756"/>
    <w:rsid w:val="00E70A14"/>
    <w:rsid w:val="00E72279"/>
    <w:rsid w:val="00E7240E"/>
    <w:rsid w:val="00E739C2"/>
    <w:rsid w:val="00E73D0E"/>
    <w:rsid w:val="00E7571E"/>
    <w:rsid w:val="00E75F0B"/>
    <w:rsid w:val="00E761EA"/>
    <w:rsid w:val="00E763C2"/>
    <w:rsid w:val="00E76569"/>
    <w:rsid w:val="00E7661D"/>
    <w:rsid w:val="00E76C03"/>
    <w:rsid w:val="00E76CB7"/>
    <w:rsid w:val="00E77209"/>
    <w:rsid w:val="00E77275"/>
    <w:rsid w:val="00E772E3"/>
    <w:rsid w:val="00E7797A"/>
    <w:rsid w:val="00E80075"/>
    <w:rsid w:val="00E80D69"/>
    <w:rsid w:val="00E81AF2"/>
    <w:rsid w:val="00E8346C"/>
    <w:rsid w:val="00E83A78"/>
    <w:rsid w:val="00E83C0C"/>
    <w:rsid w:val="00E83D13"/>
    <w:rsid w:val="00E84529"/>
    <w:rsid w:val="00E85104"/>
    <w:rsid w:val="00E85EBA"/>
    <w:rsid w:val="00E85F64"/>
    <w:rsid w:val="00E90552"/>
    <w:rsid w:val="00E90897"/>
    <w:rsid w:val="00E91CA5"/>
    <w:rsid w:val="00E92474"/>
    <w:rsid w:val="00E930CC"/>
    <w:rsid w:val="00E932E4"/>
    <w:rsid w:val="00E93FF6"/>
    <w:rsid w:val="00E9495B"/>
    <w:rsid w:val="00E954E8"/>
    <w:rsid w:val="00E95912"/>
    <w:rsid w:val="00E96A03"/>
    <w:rsid w:val="00E96C6D"/>
    <w:rsid w:val="00E96EF7"/>
    <w:rsid w:val="00EA05AF"/>
    <w:rsid w:val="00EA06FB"/>
    <w:rsid w:val="00EA0BB1"/>
    <w:rsid w:val="00EA3D4A"/>
    <w:rsid w:val="00EA4DB6"/>
    <w:rsid w:val="00EA67EF"/>
    <w:rsid w:val="00EA6EEA"/>
    <w:rsid w:val="00EA6F79"/>
    <w:rsid w:val="00EA712C"/>
    <w:rsid w:val="00EB02E8"/>
    <w:rsid w:val="00EB0657"/>
    <w:rsid w:val="00EB156E"/>
    <w:rsid w:val="00EB1869"/>
    <w:rsid w:val="00EB1D34"/>
    <w:rsid w:val="00EB1E30"/>
    <w:rsid w:val="00EB39F8"/>
    <w:rsid w:val="00EB3CF2"/>
    <w:rsid w:val="00EB4D33"/>
    <w:rsid w:val="00EB584D"/>
    <w:rsid w:val="00EB654B"/>
    <w:rsid w:val="00EB6A6A"/>
    <w:rsid w:val="00EB78D4"/>
    <w:rsid w:val="00EC04B8"/>
    <w:rsid w:val="00EC0B43"/>
    <w:rsid w:val="00EC10F0"/>
    <w:rsid w:val="00EC2023"/>
    <w:rsid w:val="00EC21A1"/>
    <w:rsid w:val="00EC2AAD"/>
    <w:rsid w:val="00EC4CFB"/>
    <w:rsid w:val="00EC4F80"/>
    <w:rsid w:val="00EC5537"/>
    <w:rsid w:val="00EC604A"/>
    <w:rsid w:val="00EC61C1"/>
    <w:rsid w:val="00EC6363"/>
    <w:rsid w:val="00EC65AA"/>
    <w:rsid w:val="00EC6687"/>
    <w:rsid w:val="00EC6B9D"/>
    <w:rsid w:val="00EC6F56"/>
    <w:rsid w:val="00EC7ACB"/>
    <w:rsid w:val="00ED08A6"/>
    <w:rsid w:val="00ED0AAE"/>
    <w:rsid w:val="00ED0CC2"/>
    <w:rsid w:val="00ED10F8"/>
    <w:rsid w:val="00ED1DBD"/>
    <w:rsid w:val="00ED26EB"/>
    <w:rsid w:val="00ED5F7D"/>
    <w:rsid w:val="00ED69AB"/>
    <w:rsid w:val="00ED7141"/>
    <w:rsid w:val="00ED7429"/>
    <w:rsid w:val="00EE0B77"/>
    <w:rsid w:val="00EE0EA4"/>
    <w:rsid w:val="00EE1A9D"/>
    <w:rsid w:val="00EE20DD"/>
    <w:rsid w:val="00EE20E6"/>
    <w:rsid w:val="00EE35DC"/>
    <w:rsid w:val="00EE368C"/>
    <w:rsid w:val="00EE3E6D"/>
    <w:rsid w:val="00EE425A"/>
    <w:rsid w:val="00EE4C7A"/>
    <w:rsid w:val="00EE50EB"/>
    <w:rsid w:val="00EE5D23"/>
    <w:rsid w:val="00EE5DB3"/>
    <w:rsid w:val="00EE68C2"/>
    <w:rsid w:val="00EF1680"/>
    <w:rsid w:val="00EF19D1"/>
    <w:rsid w:val="00EF357A"/>
    <w:rsid w:val="00EF3B0B"/>
    <w:rsid w:val="00EF407C"/>
    <w:rsid w:val="00EF4781"/>
    <w:rsid w:val="00EF5BBE"/>
    <w:rsid w:val="00EF6851"/>
    <w:rsid w:val="00EF6BDD"/>
    <w:rsid w:val="00EF6F15"/>
    <w:rsid w:val="00EF7DFB"/>
    <w:rsid w:val="00F00976"/>
    <w:rsid w:val="00F00C5D"/>
    <w:rsid w:val="00F00F3E"/>
    <w:rsid w:val="00F028BD"/>
    <w:rsid w:val="00F03171"/>
    <w:rsid w:val="00F03448"/>
    <w:rsid w:val="00F036E6"/>
    <w:rsid w:val="00F05F2A"/>
    <w:rsid w:val="00F061C3"/>
    <w:rsid w:val="00F0679E"/>
    <w:rsid w:val="00F06952"/>
    <w:rsid w:val="00F073E9"/>
    <w:rsid w:val="00F078F8"/>
    <w:rsid w:val="00F07E59"/>
    <w:rsid w:val="00F1014A"/>
    <w:rsid w:val="00F10CDA"/>
    <w:rsid w:val="00F11869"/>
    <w:rsid w:val="00F12670"/>
    <w:rsid w:val="00F12880"/>
    <w:rsid w:val="00F12CAA"/>
    <w:rsid w:val="00F133F7"/>
    <w:rsid w:val="00F15077"/>
    <w:rsid w:val="00F15720"/>
    <w:rsid w:val="00F15B71"/>
    <w:rsid w:val="00F16A83"/>
    <w:rsid w:val="00F20353"/>
    <w:rsid w:val="00F226E4"/>
    <w:rsid w:val="00F22DA1"/>
    <w:rsid w:val="00F2324F"/>
    <w:rsid w:val="00F23838"/>
    <w:rsid w:val="00F23CFD"/>
    <w:rsid w:val="00F24753"/>
    <w:rsid w:val="00F24C3B"/>
    <w:rsid w:val="00F24CB6"/>
    <w:rsid w:val="00F257AE"/>
    <w:rsid w:val="00F257F9"/>
    <w:rsid w:val="00F25D14"/>
    <w:rsid w:val="00F264C1"/>
    <w:rsid w:val="00F26514"/>
    <w:rsid w:val="00F268F9"/>
    <w:rsid w:val="00F26D22"/>
    <w:rsid w:val="00F27052"/>
    <w:rsid w:val="00F27845"/>
    <w:rsid w:val="00F27CBC"/>
    <w:rsid w:val="00F27E5A"/>
    <w:rsid w:val="00F315B8"/>
    <w:rsid w:val="00F31DFD"/>
    <w:rsid w:val="00F32006"/>
    <w:rsid w:val="00F33392"/>
    <w:rsid w:val="00F33FBF"/>
    <w:rsid w:val="00F34217"/>
    <w:rsid w:val="00F34929"/>
    <w:rsid w:val="00F34D3C"/>
    <w:rsid w:val="00F34ECD"/>
    <w:rsid w:val="00F36039"/>
    <w:rsid w:val="00F36049"/>
    <w:rsid w:val="00F369EA"/>
    <w:rsid w:val="00F37487"/>
    <w:rsid w:val="00F37574"/>
    <w:rsid w:val="00F37E43"/>
    <w:rsid w:val="00F400C4"/>
    <w:rsid w:val="00F400F7"/>
    <w:rsid w:val="00F403DC"/>
    <w:rsid w:val="00F4050F"/>
    <w:rsid w:val="00F40868"/>
    <w:rsid w:val="00F41BFA"/>
    <w:rsid w:val="00F4213D"/>
    <w:rsid w:val="00F436E8"/>
    <w:rsid w:val="00F43864"/>
    <w:rsid w:val="00F4396E"/>
    <w:rsid w:val="00F44D9E"/>
    <w:rsid w:val="00F44FBA"/>
    <w:rsid w:val="00F4530B"/>
    <w:rsid w:val="00F45848"/>
    <w:rsid w:val="00F45F4E"/>
    <w:rsid w:val="00F46ED7"/>
    <w:rsid w:val="00F47442"/>
    <w:rsid w:val="00F47DD9"/>
    <w:rsid w:val="00F47DDC"/>
    <w:rsid w:val="00F50D36"/>
    <w:rsid w:val="00F51A5B"/>
    <w:rsid w:val="00F52944"/>
    <w:rsid w:val="00F52C94"/>
    <w:rsid w:val="00F53541"/>
    <w:rsid w:val="00F53774"/>
    <w:rsid w:val="00F5474A"/>
    <w:rsid w:val="00F554E5"/>
    <w:rsid w:val="00F56D98"/>
    <w:rsid w:val="00F57806"/>
    <w:rsid w:val="00F6026B"/>
    <w:rsid w:val="00F60A48"/>
    <w:rsid w:val="00F60B3D"/>
    <w:rsid w:val="00F61D56"/>
    <w:rsid w:val="00F62989"/>
    <w:rsid w:val="00F63204"/>
    <w:rsid w:val="00F64273"/>
    <w:rsid w:val="00F64EA2"/>
    <w:rsid w:val="00F653E4"/>
    <w:rsid w:val="00F65498"/>
    <w:rsid w:val="00F655F5"/>
    <w:rsid w:val="00F65A51"/>
    <w:rsid w:val="00F65AE8"/>
    <w:rsid w:val="00F663BB"/>
    <w:rsid w:val="00F6781C"/>
    <w:rsid w:val="00F67929"/>
    <w:rsid w:val="00F67CCF"/>
    <w:rsid w:val="00F67D33"/>
    <w:rsid w:val="00F70045"/>
    <w:rsid w:val="00F70848"/>
    <w:rsid w:val="00F718B6"/>
    <w:rsid w:val="00F71A3E"/>
    <w:rsid w:val="00F71A83"/>
    <w:rsid w:val="00F71B9F"/>
    <w:rsid w:val="00F727C8"/>
    <w:rsid w:val="00F72A95"/>
    <w:rsid w:val="00F730C2"/>
    <w:rsid w:val="00F73CDB"/>
    <w:rsid w:val="00F74161"/>
    <w:rsid w:val="00F74686"/>
    <w:rsid w:val="00F74B4B"/>
    <w:rsid w:val="00F74D53"/>
    <w:rsid w:val="00F753CB"/>
    <w:rsid w:val="00F75C52"/>
    <w:rsid w:val="00F769DD"/>
    <w:rsid w:val="00F774D9"/>
    <w:rsid w:val="00F77611"/>
    <w:rsid w:val="00F80881"/>
    <w:rsid w:val="00F80F1A"/>
    <w:rsid w:val="00F81757"/>
    <w:rsid w:val="00F81D37"/>
    <w:rsid w:val="00F82237"/>
    <w:rsid w:val="00F82900"/>
    <w:rsid w:val="00F8314C"/>
    <w:rsid w:val="00F831DF"/>
    <w:rsid w:val="00F83C61"/>
    <w:rsid w:val="00F83CE2"/>
    <w:rsid w:val="00F83E39"/>
    <w:rsid w:val="00F84558"/>
    <w:rsid w:val="00F84F1A"/>
    <w:rsid w:val="00F84FEC"/>
    <w:rsid w:val="00F85C0E"/>
    <w:rsid w:val="00F87389"/>
    <w:rsid w:val="00F8748E"/>
    <w:rsid w:val="00F87D56"/>
    <w:rsid w:val="00F900F5"/>
    <w:rsid w:val="00F925BC"/>
    <w:rsid w:val="00F93B6C"/>
    <w:rsid w:val="00F947F3"/>
    <w:rsid w:val="00F9776B"/>
    <w:rsid w:val="00FA0089"/>
    <w:rsid w:val="00FA0975"/>
    <w:rsid w:val="00FA0DB2"/>
    <w:rsid w:val="00FA0E8E"/>
    <w:rsid w:val="00FA10BB"/>
    <w:rsid w:val="00FA1C36"/>
    <w:rsid w:val="00FA28C9"/>
    <w:rsid w:val="00FA3628"/>
    <w:rsid w:val="00FA38D5"/>
    <w:rsid w:val="00FA46C3"/>
    <w:rsid w:val="00FA5DF0"/>
    <w:rsid w:val="00FA6819"/>
    <w:rsid w:val="00FA69A4"/>
    <w:rsid w:val="00FA6D15"/>
    <w:rsid w:val="00FB0546"/>
    <w:rsid w:val="00FB10E8"/>
    <w:rsid w:val="00FB1C08"/>
    <w:rsid w:val="00FB1C72"/>
    <w:rsid w:val="00FB223C"/>
    <w:rsid w:val="00FB2CF7"/>
    <w:rsid w:val="00FB2FC8"/>
    <w:rsid w:val="00FB30FE"/>
    <w:rsid w:val="00FB34EE"/>
    <w:rsid w:val="00FB3737"/>
    <w:rsid w:val="00FB3DF8"/>
    <w:rsid w:val="00FB41EA"/>
    <w:rsid w:val="00FB444B"/>
    <w:rsid w:val="00FB45EC"/>
    <w:rsid w:val="00FB58D0"/>
    <w:rsid w:val="00FB5B53"/>
    <w:rsid w:val="00FB5BC8"/>
    <w:rsid w:val="00FB612E"/>
    <w:rsid w:val="00FB61D3"/>
    <w:rsid w:val="00FB66FC"/>
    <w:rsid w:val="00FB68BE"/>
    <w:rsid w:val="00FB6BFC"/>
    <w:rsid w:val="00FB713C"/>
    <w:rsid w:val="00FB7CF0"/>
    <w:rsid w:val="00FB7FBB"/>
    <w:rsid w:val="00FC09E9"/>
    <w:rsid w:val="00FC0DDB"/>
    <w:rsid w:val="00FC1522"/>
    <w:rsid w:val="00FC1526"/>
    <w:rsid w:val="00FC1F8C"/>
    <w:rsid w:val="00FC1FD5"/>
    <w:rsid w:val="00FC2411"/>
    <w:rsid w:val="00FC29D5"/>
    <w:rsid w:val="00FC3102"/>
    <w:rsid w:val="00FC38E0"/>
    <w:rsid w:val="00FC3D40"/>
    <w:rsid w:val="00FC3ED8"/>
    <w:rsid w:val="00FC4239"/>
    <w:rsid w:val="00FC515A"/>
    <w:rsid w:val="00FC54C0"/>
    <w:rsid w:val="00FC5692"/>
    <w:rsid w:val="00FC5840"/>
    <w:rsid w:val="00FC6139"/>
    <w:rsid w:val="00FC6325"/>
    <w:rsid w:val="00FC65C1"/>
    <w:rsid w:val="00FC6D65"/>
    <w:rsid w:val="00FC72C8"/>
    <w:rsid w:val="00FD0C92"/>
    <w:rsid w:val="00FD1955"/>
    <w:rsid w:val="00FD19F9"/>
    <w:rsid w:val="00FD1B34"/>
    <w:rsid w:val="00FD205E"/>
    <w:rsid w:val="00FD2B6C"/>
    <w:rsid w:val="00FD338F"/>
    <w:rsid w:val="00FD38DC"/>
    <w:rsid w:val="00FD3F8A"/>
    <w:rsid w:val="00FD41A7"/>
    <w:rsid w:val="00FD4B05"/>
    <w:rsid w:val="00FD56F9"/>
    <w:rsid w:val="00FD6566"/>
    <w:rsid w:val="00FD6598"/>
    <w:rsid w:val="00FD6DC9"/>
    <w:rsid w:val="00FE0126"/>
    <w:rsid w:val="00FE026F"/>
    <w:rsid w:val="00FE06BA"/>
    <w:rsid w:val="00FE10AC"/>
    <w:rsid w:val="00FE10D0"/>
    <w:rsid w:val="00FE1133"/>
    <w:rsid w:val="00FE1556"/>
    <w:rsid w:val="00FE1560"/>
    <w:rsid w:val="00FE197A"/>
    <w:rsid w:val="00FE1C63"/>
    <w:rsid w:val="00FE1F94"/>
    <w:rsid w:val="00FE2543"/>
    <w:rsid w:val="00FE2675"/>
    <w:rsid w:val="00FE26D6"/>
    <w:rsid w:val="00FE2702"/>
    <w:rsid w:val="00FE2CBF"/>
    <w:rsid w:val="00FE402B"/>
    <w:rsid w:val="00FE4816"/>
    <w:rsid w:val="00FE48BE"/>
    <w:rsid w:val="00FE5D6F"/>
    <w:rsid w:val="00FE6416"/>
    <w:rsid w:val="00FE6B38"/>
    <w:rsid w:val="00FE6FED"/>
    <w:rsid w:val="00FE7455"/>
    <w:rsid w:val="00FE786E"/>
    <w:rsid w:val="00FF16AA"/>
    <w:rsid w:val="00FF2937"/>
    <w:rsid w:val="00FF2C1F"/>
    <w:rsid w:val="00FF353F"/>
    <w:rsid w:val="00FF36BF"/>
    <w:rsid w:val="00FF3785"/>
    <w:rsid w:val="00FF3892"/>
    <w:rsid w:val="00FF54D1"/>
    <w:rsid w:val="00FF588D"/>
    <w:rsid w:val="00FF606C"/>
    <w:rsid w:val="00FF65CA"/>
    <w:rsid w:val="00FF6A6B"/>
    <w:rsid w:val="00FF6C48"/>
    <w:rsid w:val="00FF6DD6"/>
    <w:rsid w:val="00FF7425"/>
    <w:rsid w:val="00FF7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6856"/>
  <w15:chartTrackingRefBased/>
  <w15:docId w15:val="{E7071862-5A91-4065-BE71-CDA7359D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66D2"/>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8D66D2"/>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8D66D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8D66D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8D66D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8D66D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8D66D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8D66D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8D66D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8D66D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66D2"/>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Antrat2Diagrama">
    <w:name w:val="Antraštė 2 Diagrama"/>
    <w:basedOn w:val="Numatytasispastraiposriftas"/>
    <w:link w:val="Antrat2"/>
    <w:uiPriority w:val="9"/>
    <w:semiHidden/>
    <w:rsid w:val="008D66D2"/>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Antrat3Diagrama">
    <w:name w:val="Antraštė 3 Diagrama"/>
    <w:basedOn w:val="Numatytasispastraiposriftas"/>
    <w:link w:val="Antrat3"/>
    <w:uiPriority w:val="9"/>
    <w:semiHidden/>
    <w:rsid w:val="008D66D2"/>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Antrat4Diagrama">
    <w:name w:val="Antraštė 4 Diagrama"/>
    <w:basedOn w:val="Numatytasispastraiposriftas"/>
    <w:link w:val="Antrat4"/>
    <w:uiPriority w:val="9"/>
    <w:semiHidden/>
    <w:rsid w:val="008D66D2"/>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Antrat5Diagrama">
    <w:name w:val="Antraštė 5 Diagrama"/>
    <w:basedOn w:val="Numatytasispastraiposriftas"/>
    <w:link w:val="Antrat5"/>
    <w:uiPriority w:val="9"/>
    <w:semiHidden/>
    <w:rsid w:val="008D66D2"/>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Antrat6Diagrama">
    <w:name w:val="Antraštė 6 Diagrama"/>
    <w:basedOn w:val="Numatytasispastraiposriftas"/>
    <w:link w:val="Antrat6"/>
    <w:uiPriority w:val="9"/>
    <w:semiHidden/>
    <w:rsid w:val="008D66D2"/>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Antrat7Diagrama">
    <w:name w:val="Antraštė 7 Diagrama"/>
    <w:basedOn w:val="Numatytasispastraiposriftas"/>
    <w:link w:val="Antrat7"/>
    <w:uiPriority w:val="9"/>
    <w:semiHidden/>
    <w:rsid w:val="008D66D2"/>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Antrat8Diagrama">
    <w:name w:val="Antraštė 8 Diagrama"/>
    <w:basedOn w:val="Numatytasispastraiposriftas"/>
    <w:link w:val="Antrat8"/>
    <w:uiPriority w:val="9"/>
    <w:semiHidden/>
    <w:rsid w:val="008D66D2"/>
    <w:rPr>
      <w:rFonts w:asciiTheme="majorHAnsi" w:eastAsiaTheme="majorEastAsia" w:hAnsiTheme="majorHAnsi" w:cstheme="majorBidi"/>
      <w:color w:val="833C0B" w:themeColor="accent2" w:themeShade="80"/>
      <w:kern w:val="0"/>
      <w:lang w:val="lt-LT" w:eastAsia="lt-LT"/>
      <w14:ligatures w14:val="none"/>
    </w:rPr>
  </w:style>
  <w:style w:type="character" w:customStyle="1" w:styleId="Antrat9Diagrama">
    <w:name w:val="Antraštė 9 Diagrama"/>
    <w:basedOn w:val="Numatytasispastraiposriftas"/>
    <w:link w:val="Antrat9"/>
    <w:uiPriority w:val="9"/>
    <w:semiHidden/>
    <w:rsid w:val="008D66D2"/>
    <w:rPr>
      <w:rFonts w:asciiTheme="majorHAnsi" w:eastAsiaTheme="majorEastAsia" w:hAnsiTheme="majorHAnsi" w:cstheme="majorBidi"/>
      <w:i/>
      <w:iCs/>
      <w:color w:val="833C0B" w:themeColor="accent2" w:themeShade="80"/>
      <w:kern w:val="0"/>
      <w:lang w:val="lt-LT" w:eastAsia="lt-LT"/>
      <w14:ligatures w14:val="none"/>
    </w:rPr>
  </w:style>
  <w:style w:type="character" w:styleId="Hipersaitas">
    <w:name w:val="Hyperlink"/>
    <w:basedOn w:val="Numatytasispastraiposriftas"/>
    <w:uiPriority w:val="99"/>
    <w:unhideWhenUsed/>
    <w:rsid w:val="008D66D2"/>
    <w:rPr>
      <w:strike w:val="0"/>
      <w:dstrike w:val="0"/>
      <w:color w:val="auto"/>
      <w:u w:val="none"/>
      <w:effect w:val="none"/>
    </w:rPr>
  </w:style>
  <w:style w:type="paragraph" w:styleId="Puslapioinaostekstas">
    <w:name w:val="footnote text"/>
    <w:basedOn w:val="prastasis"/>
    <w:link w:val="PuslapioinaostekstasDiagrama"/>
    <w:uiPriority w:val="99"/>
    <w:unhideWhenUsed/>
    <w:rsid w:val="008D66D2"/>
    <w:rPr>
      <w:sz w:val="20"/>
      <w:szCs w:val="20"/>
    </w:rPr>
  </w:style>
  <w:style w:type="character" w:customStyle="1" w:styleId="PuslapioinaostekstasDiagrama">
    <w:name w:val="Puslapio išnašos tekstas Diagrama"/>
    <w:basedOn w:val="Numatytasispastraiposriftas"/>
    <w:link w:val="Puslapioinaostekstas"/>
    <w:uiPriority w:val="99"/>
    <w:rsid w:val="008D66D2"/>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8D66D2"/>
    <w:rPr>
      <w:sz w:val="20"/>
      <w:szCs w:val="20"/>
    </w:rPr>
  </w:style>
  <w:style w:type="character" w:customStyle="1" w:styleId="KomentarotekstasDiagrama">
    <w:name w:val="Komentaro tekstas Diagrama"/>
    <w:basedOn w:val="Numatytasispastraiposriftas"/>
    <w:link w:val="Komentarotekstas"/>
    <w:uiPriority w:val="99"/>
    <w:rsid w:val="008D66D2"/>
    <w:rPr>
      <w:rFonts w:eastAsiaTheme="minorEastAsia"/>
      <w:kern w:val="0"/>
      <w:sz w:val="20"/>
      <w:szCs w:val="20"/>
      <w:lang w:val="lt-LT" w:eastAsia="lt-LT"/>
      <w14:ligatures w14:val="none"/>
    </w:rPr>
  </w:style>
  <w:style w:type="paragraph" w:styleId="Paantrat">
    <w:name w:val="Subtitle"/>
    <w:basedOn w:val="prastasis"/>
    <w:next w:val="prastasis"/>
    <w:link w:val="PaantratDiagrama"/>
    <w:uiPriority w:val="99"/>
    <w:qFormat/>
    <w:rsid w:val="008D66D2"/>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8D66D2"/>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D66D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D66D2"/>
    <w:pPr>
      <w:ind w:left="720"/>
      <w:contextualSpacing/>
    </w:pPr>
    <w:rPr>
      <w:rFonts w:eastAsiaTheme="minorHAnsi"/>
      <w:kern w:val="2"/>
      <w:sz w:val="22"/>
      <w:szCs w:val="22"/>
      <w:lang w:val="en-GB"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D66D2"/>
    <w:rPr>
      <w:vertAlign w:val="superscript"/>
    </w:rPr>
  </w:style>
  <w:style w:type="character" w:styleId="Komentaronuoroda">
    <w:name w:val="annotation reference"/>
    <w:basedOn w:val="Numatytasispastraiposriftas"/>
    <w:uiPriority w:val="99"/>
    <w:unhideWhenUsed/>
    <w:rsid w:val="008D66D2"/>
    <w:rPr>
      <w:sz w:val="16"/>
      <w:szCs w:val="16"/>
    </w:rPr>
  </w:style>
  <w:style w:type="table" w:styleId="Lentelstinklelis">
    <w:name w:val="Table Grid"/>
    <w:basedOn w:val="prastojilentel"/>
    <w:uiPriority w:val="39"/>
    <w:rsid w:val="008D66D2"/>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D66D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66D2"/>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8D66D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D66D2"/>
    <w:rPr>
      <w:b/>
      <w:bCs/>
    </w:rPr>
  </w:style>
  <w:style w:type="character" w:customStyle="1" w:styleId="KomentarotemaDiagrama">
    <w:name w:val="Komentaro tema Diagrama"/>
    <w:basedOn w:val="KomentarotekstasDiagrama"/>
    <w:link w:val="Komentarotema"/>
    <w:uiPriority w:val="99"/>
    <w:semiHidden/>
    <w:rsid w:val="008D66D2"/>
    <w:rPr>
      <w:rFonts w:eastAsiaTheme="minorEastAsia"/>
      <w:b/>
      <w:bCs/>
      <w:kern w:val="0"/>
      <w:sz w:val="20"/>
      <w:szCs w:val="20"/>
      <w:lang w:val="lt-LT" w:eastAsia="lt-LT"/>
      <w14:ligatures w14:val="none"/>
    </w:rPr>
  </w:style>
  <w:style w:type="paragraph" w:styleId="prastasiniatinklio">
    <w:name w:val="Normal (Web)"/>
    <w:basedOn w:val="prastasis"/>
    <w:uiPriority w:val="99"/>
    <w:semiHidden/>
    <w:unhideWhenUsed/>
    <w:rsid w:val="008D66D2"/>
    <w:pPr>
      <w:spacing w:before="100" w:beforeAutospacing="1" w:after="100" w:afterAutospacing="1"/>
    </w:pPr>
  </w:style>
  <w:style w:type="character" w:customStyle="1" w:styleId="pildymui">
    <w:name w:val="pildymui"/>
    <w:basedOn w:val="Numatytasispastraiposriftas"/>
    <w:rsid w:val="008D66D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D66D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D66D2"/>
    <w:rPr>
      <w:rFonts w:eastAsiaTheme="minorEastAsia"/>
      <w:kern w:val="0"/>
      <w:sz w:val="21"/>
      <w:szCs w:val="20"/>
      <w:lang w:val="lt-LT" w:eastAsia="lt-LT"/>
      <w14:ligatures w14:val="none"/>
    </w:rPr>
  </w:style>
  <w:style w:type="character" w:customStyle="1" w:styleId="Internetlink">
    <w:name w:val="Internet link"/>
    <w:rsid w:val="008D66D2"/>
    <w:rPr>
      <w:color w:val="000080"/>
      <w:u w:val="single"/>
    </w:rPr>
  </w:style>
  <w:style w:type="paragraph" w:styleId="Antrats">
    <w:name w:val="header"/>
    <w:basedOn w:val="prastasis"/>
    <w:link w:val="AntratsDiagrama"/>
    <w:uiPriority w:val="99"/>
    <w:unhideWhenUsed/>
    <w:rsid w:val="008D66D2"/>
    <w:pPr>
      <w:tabs>
        <w:tab w:val="center" w:pos="4513"/>
        <w:tab w:val="right" w:pos="9026"/>
      </w:tabs>
    </w:pPr>
  </w:style>
  <w:style w:type="character" w:customStyle="1" w:styleId="AntratsDiagrama">
    <w:name w:val="Antraštės Diagrama"/>
    <w:basedOn w:val="Numatytasispastraiposriftas"/>
    <w:link w:val="Antrats"/>
    <w:uiPriority w:val="99"/>
    <w:rsid w:val="008D66D2"/>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8D66D2"/>
    <w:pPr>
      <w:tabs>
        <w:tab w:val="center" w:pos="4513"/>
        <w:tab w:val="right" w:pos="9026"/>
      </w:tabs>
    </w:pPr>
  </w:style>
  <w:style w:type="character" w:customStyle="1" w:styleId="PoratDiagrama">
    <w:name w:val="Poraštė Diagrama"/>
    <w:basedOn w:val="Numatytasispastraiposriftas"/>
    <w:link w:val="Porat"/>
    <w:uiPriority w:val="99"/>
    <w:rsid w:val="008D66D2"/>
    <w:rPr>
      <w:rFonts w:eastAsiaTheme="minorEastAsia"/>
      <w:kern w:val="0"/>
      <w:sz w:val="21"/>
      <w:szCs w:val="21"/>
      <w:lang w:val="lt-LT" w:eastAsia="lt-LT"/>
      <w14:ligatures w14:val="none"/>
    </w:rPr>
  </w:style>
  <w:style w:type="paragraph" w:styleId="Pataisymai">
    <w:name w:val="Revision"/>
    <w:hidden/>
    <w:uiPriority w:val="99"/>
    <w:semiHidden/>
    <w:rsid w:val="008D66D2"/>
    <w:pPr>
      <w:spacing w:after="0" w:line="240" w:lineRule="auto"/>
    </w:pPr>
    <w:rPr>
      <w:rFonts w:ascii="Times New Roman" w:eastAsiaTheme="minorEastAsia"/>
      <w:kern w:val="0"/>
      <w:sz w:val="24"/>
      <w:szCs w:val="24"/>
      <w:lang w:val="lt-LT"/>
      <w14:ligatures w14:val="none"/>
    </w:rPr>
  </w:style>
  <w:style w:type="character" w:styleId="Nerykuspabraukimas">
    <w:name w:val="Subtle Emphasis"/>
    <w:basedOn w:val="Numatytasispastraiposriftas"/>
    <w:uiPriority w:val="19"/>
    <w:qFormat/>
    <w:rsid w:val="008D66D2"/>
    <w:rPr>
      <w:i/>
      <w:iCs/>
      <w:color w:val="595959" w:themeColor="text1" w:themeTint="A6"/>
    </w:rPr>
  </w:style>
  <w:style w:type="paragraph" w:styleId="Antrat">
    <w:name w:val="caption"/>
    <w:basedOn w:val="prastasis"/>
    <w:next w:val="prastasis"/>
    <w:uiPriority w:val="35"/>
    <w:semiHidden/>
    <w:unhideWhenUsed/>
    <w:qFormat/>
    <w:rsid w:val="008D66D2"/>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8D66D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8D66D2"/>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Grietas">
    <w:name w:val="Strong"/>
    <w:basedOn w:val="Numatytasispastraiposriftas"/>
    <w:uiPriority w:val="22"/>
    <w:qFormat/>
    <w:rsid w:val="008D66D2"/>
    <w:rPr>
      <w:b/>
      <w:bCs/>
    </w:rPr>
  </w:style>
  <w:style w:type="character" w:styleId="Emfaz">
    <w:name w:val="Emphasis"/>
    <w:basedOn w:val="Numatytasispastraiposriftas"/>
    <w:uiPriority w:val="20"/>
    <w:qFormat/>
    <w:rsid w:val="008D66D2"/>
    <w:rPr>
      <w:i/>
      <w:iCs/>
      <w:color w:val="000000" w:themeColor="text1"/>
    </w:rPr>
  </w:style>
  <w:style w:type="paragraph" w:styleId="Betarp">
    <w:name w:val="No Spacing"/>
    <w:link w:val="BetarpDiagrama"/>
    <w:uiPriority w:val="1"/>
    <w:qFormat/>
    <w:rsid w:val="008D66D2"/>
    <w:pPr>
      <w:spacing w:after="0" w:line="240" w:lineRule="auto"/>
    </w:pPr>
    <w:rPr>
      <w:rFonts w:eastAsiaTheme="minorEastAsia"/>
      <w:kern w:val="0"/>
      <w:sz w:val="21"/>
      <w:szCs w:val="21"/>
      <w:lang w:val="lt-LT" w:eastAsia="lt-LT"/>
      <w14:ligatures w14:val="none"/>
    </w:rPr>
  </w:style>
  <w:style w:type="paragraph" w:styleId="Citata">
    <w:name w:val="Quote"/>
    <w:basedOn w:val="prastasis"/>
    <w:next w:val="prastasis"/>
    <w:link w:val="CitataDiagrama"/>
    <w:uiPriority w:val="29"/>
    <w:qFormat/>
    <w:rsid w:val="008D66D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8D66D2"/>
    <w:rPr>
      <w:rFonts w:asciiTheme="majorHAnsi" w:eastAsiaTheme="majorEastAsia" w:hAnsiTheme="majorHAnsi" w:cstheme="majorBidi"/>
      <w:color w:val="000000" w:themeColor="text1"/>
      <w:kern w:val="0"/>
      <w:sz w:val="24"/>
      <w:szCs w:val="24"/>
      <w:lang w:val="lt-LT" w:eastAsia="lt-LT"/>
      <w14:ligatures w14:val="none"/>
    </w:rPr>
  </w:style>
  <w:style w:type="paragraph" w:styleId="Iskirtacitata">
    <w:name w:val="Intense Quote"/>
    <w:basedOn w:val="prastasis"/>
    <w:next w:val="prastasis"/>
    <w:link w:val="IskirtacitataDiagrama"/>
    <w:uiPriority w:val="30"/>
    <w:qFormat/>
    <w:rsid w:val="008D66D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8D66D2"/>
    <w:rPr>
      <w:rFonts w:asciiTheme="majorHAnsi" w:eastAsiaTheme="majorEastAsia" w:hAnsiTheme="majorHAnsi" w:cstheme="majorBidi"/>
      <w:kern w:val="0"/>
      <w:sz w:val="24"/>
      <w:szCs w:val="24"/>
      <w:lang w:val="lt-LT" w:eastAsia="lt-LT"/>
      <w14:ligatures w14:val="none"/>
    </w:rPr>
  </w:style>
  <w:style w:type="character" w:styleId="Rykuspabraukimas">
    <w:name w:val="Intense Emphasis"/>
    <w:basedOn w:val="Numatytasispastraiposriftas"/>
    <w:uiPriority w:val="21"/>
    <w:qFormat/>
    <w:rsid w:val="008D66D2"/>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D66D2"/>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D66D2"/>
    <w:rPr>
      <w:b/>
      <w:bCs/>
      <w:caps w:val="0"/>
      <w:smallCaps/>
      <w:color w:val="auto"/>
      <w:spacing w:val="0"/>
      <w:u w:val="single"/>
    </w:rPr>
  </w:style>
  <w:style w:type="character" w:styleId="Knygospavadinimas">
    <w:name w:val="Book Title"/>
    <w:basedOn w:val="Numatytasispastraiposriftas"/>
    <w:uiPriority w:val="33"/>
    <w:qFormat/>
    <w:rsid w:val="008D66D2"/>
    <w:rPr>
      <w:b/>
      <w:bCs/>
      <w:caps w:val="0"/>
      <w:smallCaps/>
      <w:spacing w:val="0"/>
    </w:rPr>
  </w:style>
  <w:style w:type="paragraph" w:styleId="Turinioantrat">
    <w:name w:val="TOC Heading"/>
    <w:basedOn w:val="Antrat1"/>
    <w:next w:val="prastasis"/>
    <w:uiPriority w:val="39"/>
    <w:unhideWhenUsed/>
    <w:qFormat/>
    <w:rsid w:val="008D66D2"/>
    <w:pPr>
      <w:outlineLvl w:val="9"/>
    </w:pPr>
  </w:style>
  <w:style w:type="character" w:customStyle="1" w:styleId="BetarpDiagrama">
    <w:name w:val="Be tarpų Diagrama"/>
    <w:basedOn w:val="Numatytasispastraiposriftas"/>
    <w:link w:val="Betarp"/>
    <w:uiPriority w:val="1"/>
    <w:rsid w:val="008D66D2"/>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8D66D2"/>
    <w:rPr>
      <w:color w:val="808080"/>
    </w:rPr>
  </w:style>
  <w:style w:type="paragraph" w:styleId="Turinys1">
    <w:name w:val="toc 1"/>
    <w:basedOn w:val="prastasis"/>
    <w:next w:val="prastasis"/>
    <w:autoRedefine/>
    <w:uiPriority w:val="39"/>
    <w:unhideWhenUsed/>
    <w:rsid w:val="008D66D2"/>
    <w:pPr>
      <w:tabs>
        <w:tab w:val="left" w:pos="142"/>
        <w:tab w:val="left" w:pos="567"/>
        <w:tab w:val="right" w:leader="dot" w:pos="9962"/>
      </w:tabs>
      <w:spacing w:after="0"/>
      <w:ind w:left="426" w:hanging="284"/>
    </w:pPr>
  </w:style>
  <w:style w:type="paragraph" w:customStyle="1" w:styleId="tajtip">
    <w:name w:val="tajtip"/>
    <w:basedOn w:val="prastasis"/>
    <w:rsid w:val="008D66D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D66D2"/>
    <w:rPr>
      <w:color w:val="954F72" w:themeColor="followedHyperlink"/>
      <w:u w:val="single"/>
    </w:rPr>
  </w:style>
  <w:style w:type="paragraph" w:customStyle="1" w:styleId="Body2">
    <w:name w:val="Body 2"/>
    <w:rsid w:val="008D66D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8D66D2"/>
    <w:pPr>
      <w:numPr>
        <w:numId w:val="1"/>
      </w:numPr>
    </w:pPr>
  </w:style>
  <w:style w:type="paragraph" w:styleId="Turinys2">
    <w:name w:val="toc 2"/>
    <w:basedOn w:val="prastasis"/>
    <w:next w:val="prastasis"/>
    <w:autoRedefine/>
    <w:uiPriority w:val="39"/>
    <w:unhideWhenUsed/>
    <w:rsid w:val="008D66D2"/>
    <w:pPr>
      <w:tabs>
        <w:tab w:val="right" w:leader="dot" w:pos="9962"/>
      </w:tabs>
      <w:spacing w:after="0"/>
      <w:ind w:left="220"/>
    </w:pPr>
  </w:style>
  <w:style w:type="table" w:customStyle="1" w:styleId="TableGrid2">
    <w:name w:val="Table Grid2"/>
    <w:basedOn w:val="prastojilentel"/>
    <w:next w:val="Lentelstinklelis"/>
    <w:uiPriority w:val="39"/>
    <w:rsid w:val="008D66D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D66D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D66D2"/>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D66D2"/>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D66D2"/>
    <w:pPr>
      <w:numPr>
        <w:ilvl w:val="2"/>
      </w:numPr>
    </w:pPr>
  </w:style>
  <w:style w:type="paragraph" w:customStyle="1" w:styleId="Heading">
    <w:name w:val="Heading"/>
    <w:next w:val="Body2"/>
    <w:rsid w:val="008D66D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8D66D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D66D2"/>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8D66D2"/>
    <w:rPr>
      <w:vertAlign w:val="superscript"/>
    </w:rPr>
  </w:style>
  <w:style w:type="character" w:customStyle="1" w:styleId="Normal12ptChar">
    <w:name w:val="Normal + 12 pt Char"/>
    <w:basedOn w:val="Numatytasispastraiposriftas"/>
    <w:link w:val="Normal12pt"/>
    <w:locked/>
    <w:rsid w:val="008D66D2"/>
  </w:style>
  <w:style w:type="paragraph" w:customStyle="1" w:styleId="Normal12pt">
    <w:name w:val="Normal + 12 pt"/>
    <w:basedOn w:val="prastasis"/>
    <w:link w:val="Normal12ptChar"/>
    <w:rsid w:val="008D66D2"/>
    <w:pPr>
      <w:spacing w:after="0" w:line="240" w:lineRule="auto"/>
      <w:ind w:right="-283"/>
      <w:jc w:val="both"/>
    </w:pPr>
    <w:rPr>
      <w:rFonts w:eastAsiaTheme="minorHAnsi"/>
      <w:kern w:val="2"/>
      <w:sz w:val="22"/>
      <w:szCs w:val="22"/>
      <w:lang w:val="en-GB" w:eastAsia="en-US"/>
      <w14:ligatures w14:val="standardContextual"/>
    </w:rPr>
  </w:style>
  <w:style w:type="paragraph" w:customStyle="1" w:styleId="pf0">
    <w:name w:val="pf0"/>
    <w:basedOn w:val="prastasis"/>
    <w:rsid w:val="008D66D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8D66D2"/>
    <w:rPr>
      <w:rFonts w:ascii="Segoe UI" w:hAnsi="Segoe UI" w:cs="Segoe UI" w:hint="default"/>
      <w:sz w:val="18"/>
      <w:szCs w:val="18"/>
    </w:rPr>
  </w:style>
  <w:style w:type="character" w:styleId="Paminjimas">
    <w:name w:val="Mention"/>
    <w:basedOn w:val="Numatytasispastraiposriftas"/>
    <w:uiPriority w:val="99"/>
    <w:unhideWhenUsed/>
    <w:rsid w:val="008D66D2"/>
    <w:rPr>
      <w:color w:val="2B579A"/>
      <w:shd w:val="clear" w:color="auto" w:fill="E6E6E6"/>
    </w:rPr>
  </w:style>
  <w:style w:type="table" w:customStyle="1" w:styleId="3">
    <w:name w:val="3"/>
    <w:basedOn w:val="prastojilentel"/>
    <w:rsid w:val="008D66D2"/>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8D66D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D66D2"/>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8D66D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D66D2"/>
    <w:rPr>
      <w:rFonts w:eastAsiaTheme="minorEastAsia"/>
      <w:kern w:val="0"/>
      <w:sz w:val="21"/>
      <w:szCs w:val="21"/>
      <w:lang w:val="lt-LT" w:eastAsia="lt-LT"/>
      <w14:ligatures w14:val="none"/>
    </w:rPr>
  </w:style>
  <w:style w:type="character" w:customStyle="1" w:styleId="cf11">
    <w:name w:val="cf11"/>
    <w:basedOn w:val="Numatytasispastraiposriftas"/>
    <w:rsid w:val="008D66D2"/>
    <w:rPr>
      <w:rFonts w:ascii="Segoe UI" w:hAnsi="Segoe UI" w:cs="Segoe UI" w:hint="default"/>
      <w:color w:val="0000FF"/>
      <w:sz w:val="18"/>
      <w:szCs w:val="18"/>
    </w:rPr>
  </w:style>
  <w:style w:type="character" w:customStyle="1" w:styleId="cf21">
    <w:name w:val="cf21"/>
    <w:basedOn w:val="Numatytasispastraiposriftas"/>
    <w:rsid w:val="008D66D2"/>
    <w:rPr>
      <w:rFonts w:ascii="Segoe UI" w:hAnsi="Segoe UI" w:cs="Segoe UI" w:hint="default"/>
      <w:color w:val="538135"/>
      <w:sz w:val="18"/>
      <w:szCs w:val="18"/>
    </w:rPr>
  </w:style>
  <w:style w:type="table" w:customStyle="1" w:styleId="TableGrid1">
    <w:name w:val="Table Grid1"/>
    <w:basedOn w:val="prastojilentel"/>
    <w:uiPriority w:val="99"/>
    <w:rsid w:val="008D66D2"/>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basedOn w:val="prastasis"/>
    <w:uiPriority w:val="1"/>
    <w:qFormat/>
    <w:rsid w:val="008D66D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8D66D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D66D2"/>
    <w:rPr>
      <w:rFonts w:eastAsiaTheme="minorEastAsia"/>
      <w:kern w:val="0"/>
      <w:sz w:val="21"/>
      <w:szCs w:val="21"/>
      <w:lang w:val="lt-LT" w:eastAsia="lt-LT"/>
      <w14:ligatures w14:val="none"/>
    </w:rPr>
  </w:style>
  <w:style w:type="table" w:customStyle="1" w:styleId="Lentelstinklelis2">
    <w:name w:val="Lentelės tinklelis2"/>
    <w:basedOn w:val="prastojilentel"/>
    <w:next w:val="Lentelstinklelis"/>
    <w:uiPriority w:val="39"/>
    <w:rsid w:val="00DF69BF"/>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23117">
      <w:bodyDiv w:val="1"/>
      <w:marLeft w:val="0"/>
      <w:marRight w:val="0"/>
      <w:marTop w:val="0"/>
      <w:marBottom w:val="0"/>
      <w:divBdr>
        <w:top w:val="none" w:sz="0" w:space="0" w:color="auto"/>
        <w:left w:val="none" w:sz="0" w:space="0" w:color="auto"/>
        <w:bottom w:val="none" w:sz="0" w:space="0" w:color="auto"/>
        <w:right w:val="none" w:sz="0" w:space="0" w:color="auto"/>
      </w:divBdr>
    </w:div>
    <w:div w:id="690499436">
      <w:bodyDiv w:val="1"/>
      <w:marLeft w:val="0"/>
      <w:marRight w:val="0"/>
      <w:marTop w:val="0"/>
      <w:marBottom w:val="0"/>
      <w:divBdr>
        <w:top w:val="none" w:sz="0" w:space="0" w:color="auto"/>
        <w:left w:val="none" w:sz="0" w:space="0" w:color="auto"/>
        <w:bottom w:val="none" w:sz="0" w:space="0" w:color="auto"/>
        <w:right w:val="none" w:sz="0" w:space="0" w:color="auto"/>
      </w:divBdr>
    </w:div>
    <w:div w:id="1779523564">
      <w:bodyDiv w:val="1"/>
      <w:marLeft w:val="0"/>
      <w:marRight w:val="0"/>
      <w:marTop w:val="0"/>
      <w:marBottom w:val="0"/>
      <w:divBdr>
        <w:top w:val="none" w:sz="0" w:space="0" w:color="auto"/>
        <w:left w:val="none" w:sz="0" w:space="0" w:color="auto"/>
        <w:bottom w:val="none" w:sz="0" w:space="0" w:color="auto"/>
        <w:right w:val="none" w:sz="0" w:space="0" w:color="auto"/>
      </w:divBdr>
    </w:div>
    <w:div w:id="192741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243838</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09DD9-E75E-4388-B4D5-6881A43F15A5}">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A2324281-7875-4D9B-BD05-C078F16F7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6F7881-F759-41ED-8400-85A36FFE5A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17</Pages>
  <Words>17958</Words>
  <Characters>10237</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2 PRIEDAS TECHNINĖ SPECIFIKACIJA MIKROAUTOBUSAI SUNU PERVEZIMUI_CPVA</vt:lpstr>
      <vt:lpstr>PIRKIMO SĄLYGŲ 2 PRIEDAS TECHNINĖ SPECIFIKACIJA MIKROAUTOBUSAI SUNU PERVEZIMUI_CPVA</vt:lpstr>
    </vt:vector>
  </TitlesOfParts>
  <Company/>
  <LinksUpToDate>false</LinksUpToDate>
  <CharactersWithSpaces>28139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2 PRIEDAS TECHNINĖ SPECIFIKACIJA MIKROAUTOBUSAI SUNU PERVEZIMUI_CPVA</dc:title>
  <dc:subject/>
  <dc:creator>Čerkašina Anželika</dc:creator>
  <cp:keywords/>
  <dc:description/>
  <cp:lastModifiedBy>Deinarovič Marjan</cp:lastModifiedBy>
  <cp:revision>20</cp:revision>
  <cp:lastPrinted>2025-09-22T11:40:00Z</cp:lastPrinted>
  <dcterms:created xsi:type="dcterms:W3CDTF">2025-08-11T11:20:00Z</dcterms:created>
  <dcterms:modified xsi:type="dcterms:W3CDTF">2025-09-26T11:59:00Z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DmsPermissionsFlags">
    <vt:lpwstr>,SECTRUE,</vt:lpwstr>
  </property>
  <property fmtid="{D5CDD505-2E9C-101B-9397-08002B2CF9AE}" pid="4" name="DmsPermissionsUsers">
    <vt:lpwstr>1073741823;#Sistemos abonementas;#198;#Alma Rezgaitienė;#1292;#Mindaugas Rauba;#961;#i:0#.w|cpma\daiva-va</vt:lpwstr>
  </property>
  <property fmtid="{D5CDD505-2E9C-101B-9397-08002B2CF9AE}" pid="5" name="DmsPermissionsConfid">
    <vt:bool>true</vt:bool>
  </property>
  <property fmtid="{D5CDD505-2E9C-101B-9397-08002B2CF9AE}" pid="6" name="DmsPermissionsDivisions">
    <vt:lpwstr>3759;#Valstybės sienų ir kelių investicijų skyrius|5b17650c-5f58-462f-91bd-b81e1c151e56;#47;#Bendrųjų reikalų skyrius|98e1b560-c021-41d6-9632-b7f5b05ae6e9</vt:lpwstr>
  </property>
  <property fmtid="{D5CDD505-2E9C-101B-9397-08002B2CF9AE}" pid="7" name="TaxCatchAll">
    <vt:lpwstr/>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100504</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99370</vt:lpwstr>
  </property>
</Properties>
</file>