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49B6" w14:textId="4C798C89" w:rsidR="00045DBA" w:rsidRPr="00CA538E" w:rsidRDefault="007458EB" w:rsidP="00CA538E">
      <w:pPr>
        <w:tabs>
          <w:tab w:val="left" w:pos="1756"/>
        </w:tabs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bookmarkStart w:id="0" w:name="_Hlk206403672"/>
      <w:r w:rsidRPr="005F15F5">
        <w:rPr>
          <w:rFonts w:ascii="Times New Roman" w:hAnsi="Times New Roman"/>
          <w:b/>
          <w:sz w:val="24"/>
          <w:szCs w:val="24"/>
        </w:rPr>
        <w:t>MIKROAUTOBUSŲ, PRITAIKYTŲ TARNYBINIŲ ŠUNŲ PERVEŽIMUI</w:t>
      </w:r>
      <w:bookmarkEnd w:id="0"/>
      <w:r w:rsidRPr="005F15F5">
        <w:rPr>
          <w:rFonts w:ascii="Times New Roman" w:hAnsi="Times New Roman"/>
          <w:b/>
          <w:sz w:val="24"/>
          <w:szCs w:val="24"/>
        </w:rPr>
        <w:t xml:space="preserve"> </w:t>
      </w:r>
      <w:r w:rsidR="00770391">
        <w:rPr>
          <w:rFonts w:ascii="Times New Roman" w:eastAsiaTheme="minorEastAsia" w:hAnsi="Times New Roman" w:cs="Times New Roman"/>
          <w:b/>
          <w:sz w:val="24"/>
          <w:szCs w:val="24"/>
        </w:rPr>
        <w:t xml:space="preserve">EKONOMIŠKAI NAUDINGIAUSIO PASIŪLYMO </w:t>
      </w:r>
      <w:r w:rsidR="00CA538E" w:rsidRPr="00CA538E">
        <w:rPr>
          <w:rFonts w:ascii="Times New Roman" w:eastAsiaTheme="minorEastAsia" w:hAnsi="Times New Roman" w:cs="Times New Roman"/>
          <w:b/>
          <w:sz w:val="24"/>
          <w:szCs w:val="24"/>
        </w:rPr>
        <w:t>VERTINIMAS PAGAL KAINOS IR KOKYBĖS SANTYKĮ</w:t>
      </w:r>
    </w:p>
    <w:p w14:paraId="36EC91A0" w14:textId="69469BF6" w:rsidR="00F073CB" w:rsidRPr="00F073CB" w:rsidRDefault="00FB7E78" w:rsidP="00CB02FE">
      <w:pPr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4586">
        <w:rPr>
          <w:rFonts w:ascii="Times New Roman" w:hAnsi="Times New Roman" w:cs="Times New Roman"/>
          <w:sz w:val="24"/>
          <w:szCs w:val="24"/>
        </w:rPr>
        <w:t>Ekonomiškai naudingiausias pasiūlymas vertinamas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547" w:rsidRPr="00C24586">
        <w:rPr>
          <w:rFonts w:ascii="Times New Roman" w:hAnsi="Times New Roman" w:cs="Times New Roman"/>
          <w:sz w:val="24"/>
          <w:szCs w:val="24"/>
        </w:rPr>
        <w:t xml:space="preserve">pagal kainos (K) ir </w:t>
      </w:r>
      <w:r w:rsidR="00231D08">
        <w:rPr>
          <w:rFonts w:ascii="Times New Roman" w:hAnsi="Times New Roman" w:cs="Times New Roman"/>
          <w:sz w:val="24"/>
          <w:szCs w:val="24"/>
        </w:rPr>
        <w:t xml:space="preserve">5 </w:t>
      </w:r>
      <w:r w:rsidR="001E0547" w:rsidRPr="00C24586">
        <w:rPr>
          <w:rFonts w:ascii="Times New Roman" w:hAnsi="Times New Roman" w:cs="Times New Roman"/>
          <w:sz w:val="24"/>
          <w:szCs w:val="24"/>
        </w:rPr>
        <w:t xml:space="preserve">kokybės </w:t>
      </w:r>
      <w:r w:rsidR="00F073CB" w:rsidRPr="00C24586">
        <w:rPr>
          <w:rFonts w:ascii="Times New Roman" w:hAnsi="Times New Roman" w:cs="Times New Roman"/>
          <w:sz w:val="24"/>
          <w:szCs w:val="24"/>
        </w:rPr>
        <w:t>kriterij</w:t>
      </w:r>
      <w:r w:rsidR="00770391">
        <w:rPr>
          <w:rFonts w:ascii="Times New Roman" w:hAnsi="Times New Roman" w:cs="Times New Roman"/>
          <w:sz w:val="24"/>
          <w:szCs w:val="24"/>
        </w:rPr>
        <w:t>us:</w:t>
      </w:r>
      <w:r w:rsidR="00F073CB" w:rsidRPr="00C24586">
        <w:rPr>
          <w:rFonts w:ascii="Times New Roman" w:hAnsi="Times New Roman" w:cs="Times New Roman"/>
          <w:sz w:val="24"/>
          <w:szCs w:val="24"/>
        </w:rPr>
        <w:t xml:space="preserve"> </w:t>
      </w:r>
      <w:r w:rsidR="00770391">
        <w:rPr>
          <w:rFonts w:ascii="Times New Roman" w:hAnsi="Times New Roman" w:cs="Times New Roman"/>
          <w:sz w:val="24"/>
          <w:szCs w:val="24"/>
        </w:rPr>
        <w:t>v</w:t>
      </w:r>
      <w:r w:rsidR="00D80615" w:rsidRPr="00C24586">
        <w:rPr>
          <w:rFonts w:ascii="Times New Roman" w:hAnsi="Times New Roman" w:cs="Times New Roman"/>
          <w:sz w:val="24"/>
          <w:szCs w:val="24"/>
        </w:rPr>
        <w:t>ariklio gali</w:t>
      </w:r>
      <w:r w:rsidR="00F452C5">
        <w:rPr>
          <w:rFonts w:ascii="Times New Roman" w:hAnsi="Times New Roman" w:cs="Times New Roman"/>
          <w:sz w:val="24"/>
          <w:szCs w:val="24"/>
        </w:rPr>
        <w:t>ą</w:t>
      </w:r>
      <w:r w:rsidR="00D80615" w:rsidRPr="00C24586">
        <w:rPr>
          <w:rFonts w:ascii="Times New Roman" w:hAnsi="Times New Roman" w:cs="Times New Roman"/>
          <w:sz w:val="24"/>
          <w:szCs w:val="24"/>
        </w:rPr>
        <w:t>, kW (VG)</w:t>
      </w:r>
      <w:r w:rsidR="00B57D6F" w:rsidRPr="00C2458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70391">
        <w:rPr>
          <w:rFonts w:ascii="Times New Roman" w:hAnsi="Times New Roman" w:cs="Times New Roman"/>
          <w:bCs/>
          <w:sz w:val="24"/>
          <w:szCs w:val="24"/>
        </w:rPr>
        <w:t>p</w:t>
      </w:r>
      <w:r w:rsidR="00D80615" w:rsidRPr="00C24586">
        <w:rPr>
          <w:rFonts w:ascii="Times New Roman" w:hAnsi="Times New Roman" w:cs="Times New Roman"/>
          <w:sz w:val="24"/>
          <w:szCs w:val="24"/>
        </w:rPr>
        <w:t xml:space="preserve">avarų </w:t>
      </w:r>
      <w:r w:rsidR="00770391">
        <w:rPr>
          <w:rFonts w:ascii="Times New Roman" w:hAnsi="Times New Roman" w:cs="Times New Roman"/>
          <w:sz w:val="24"/>
          <w:szCs w:val="24"/>
        </w:rPr>
        <w:t xml:space="preserve">į priekį </w:t>
      </w:r>
      <w:r w:rsidR="00D80615" w:rsidRPr="00C24586">
        <w:rPr>
          <w:rFonts w:ascii="Times New Roman" w:hAnsi="Times New Roman" w:cs="Times New Roman"/>
          <w:sz w:val="24"/>
          <w:szCs w:val="24"/>
        </w:rPr>
        <w:t>skaiči</w:t>
      </w:r>
      <w:r w:rsidR="00F452C5">
        <w:rPr>
          <w:rFonts w:ascii="Times New Roman" w:hAnsi="Times New Roman" w:cs="Times New Roman"/>
          <w:sz w:val="24"/>
          <w:szCs w:val="24"/>
        </w:rPr>
        <w:t>ų</w:t>
      </w:r>
      <w:r w:rsidR="00D80615" w:rsidRPr="00C24586">
        <w:rPr>
          <w:rFonts w:ascii="Times New Roman" w:hAnsi="Times New Roman" w:cs="Times New Roman"/>
          <w:sz w:val="24"/>
          <w:szCs w:val="24"/>
        </w:rPr>
        <w:t xml:space="preserve"> (PS)</w:t>
      </w:r>
      <w:r w:rsidR="006014EE" w:rsidRPr="00C24586">
        <w:rPr>
          <w:rFonts w:ascii="Times New Roman" w:hAnsi="Times New Roman" w:cs="Times New Roman"/>
          <w:bCs/>
          <w:sz w:val="24"/>
          <w:szCs w:val="24"/>
        </w:rPr>
        <w:t>,</w:t>
      </w:r>
      <w:r w:rsidR="00F073CB" w:rsidRPr="00C24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78D7">
        <w:rPr>
          <w:rFonts w:ascii="Times New Roman" w:hAnsi="Times New Roman" w:cs="Times New Roman"/>
          <w:sz w:val="24"/>
          <w:szCs w:val="24"/>
        </w:rPr>
        <w:t>transporto priemonių gamybos (pagal VKTI 2008-12-23 2B-515 5.1 punktą) gamintojai, įsidiegę ISO 14001</w:t>
      </w:r>
      <w:r w:rsidR="002D78D7" w:rsidRPr="00C24586">
        <w:rPr>
          <w:rFonts w:ascii="Times New Roman" w:hAnsi="Times New Roman" w:cs="Times New Roman"/>
          <w:sz w:val="24"/>
          <w:szCs w:val="24"/>
        </w:rPr>
        <w:t xml:space="preserve"> </w:t>
      </w:r>
      <w:r w:rsidR="006014EE" w:rsidRPr="00C24586">
        <w:rPr>
          <w:rFonts w:ascii="Times New Roman" w:hAnsi="Times New Roman" w:cs="Times New Roman"/>
          <w:sz w:val="24"/>
          <w:szCs w:val="24"/>
        </w:rPr>
        <w:t>(ISO)</w:t>
      </w:r>
      <w:r w:rsidR="00D0741D">
        <w:rPr>
          <w:rFonts w:ascii="Times New Roman" w:hAnsi="Times New Roman" w:cs="Times New Roman"/>
          <w:sz w:val="24"/>
          <w:szCs w:val="24"/>
        </w:rPr>
        <w:t>,</w:t>
      </w:r>
      <w:r w:rsidR="006014EE" w:rsidRPr="00C24586">
        <w:rPr>
          <w:rFonts w:ascii="Times New Roman" w:hAnsi="Times New Roman" w:cs="Times New Roman"/>
          <w:sz w:val="24"/>
          <w:szCs w:val="24"/>
        </w:rPr>
        <w:t xml:space="preserve"> </w:t>
      </w:r>
      <w:r w:rsidR="007458EB">
        <w:rPr>
          <w:rFonts w:ascii="Times New Roman" w:hAnsi="Times New Roman" w:cs="Times New Roman"/>
          <w:sz w:val="24"/>
          <w:szCs w:val="24"/>
        </w:rPr>
        <w:t>mikroautobuso</w:t>
      </w:r>
      <w:r w:rsidR="006014EE" w:rsidRPr="00C24586">
        <w:rPr>
          <w:rFonts w:ascii="Times New Roman" w:hAnsi="Times New Roman" w:cs="Times New Roman"/>
          <w:sz w:val="24"/>
          <w:szCs w:val="24"/>
        </w:rPr>
        <w:t xml:space="preserve"> bei įrangos kvalifikuoto serviso inžinieriaus reakcijos laik</w:t>
      </w:r>
      <w:r w:rsidR="00F452C5">
        <w:rPr>
          <w:rFonts w:ascii="Times New Roman" w:hAnsi="Times New Roman" w:cs="Times New Roman"/>
          <w:sz w:val="24"/>
          <w:szCs w:val="24"/>
        </w:rPr>
        <w:t>ą</w:t>
      </w:r>
      <w:r w:rsidR="00770391">
        <w:rPr>
          <w:rFonts w:ascii="Times New Roman" w:hAnsi="Times New Roman" w:cs="Times New Roman"/>
          <w:sz w:val="24"/>
          <w:szCs w:val="24"/>
        </w:rPr>
        <w:t xml:space="preserve"> garantiniu</w:t>
      </w:r>
      <w:r w:rsidR="00CB02FE">
        <w:rPr>
          <w:rFonts w:ascii="Times New Roman" w:hAnsi="Times New Roman" w:cs="Times New Roman"/>
          <w:sz w:val="24"/>
          <w:szCs w:val="24"/>
        </w:rPr>
        <w:t xml:space="preserve"> </w:t>
      </w:r>
      <w:r w:rsidR="00770391">
        <w:rPr>
          <w:rFonts w:ascii="Times New Roman" w:hAnsi="Times New Roman" w:cs="Times New Roman"/>
          <w:sz w:val="24"/>
          <w:szCs w:val="24"/>
        </w:rPr>
        <w:t>laikotarpiu</w:t>
      </w:r>
      <w:r w:rsidR="002D78D7">
        <w:rPr>
          <w:rFonts w:ascii="Times New Roman" w:hAnsi="Times New Roman" w:cs="Times New Roman"/>
          <w:sz w:val="24"/>
          <w:szCs w:val="24"/>
        </w:rPr>
        <w:t xml:space="preserve"> Lietuvoje</w:t>
      </w:r>
      <w:r w:rsidR="006014EE" w:rsidRPr="00C24586">
        <w:rPr>
          <w:rFonts w:ascii="Times New Roman" w:hAnsi="Times New Roman" w:cs="Times New Roman"/>
          <w:sz w:val="24"/>
          <w:szCs w:val="24"/>
        </w:rPr>
        <w:t>, h (RL)</w:t>
      </w:r>
      <w:r w:rsidR="00D0741D">
        <w:rPr>
          <w:rFonts w:ascii="Times New Roman" w:hAnsi="Times New Roman" w:cs="Times New Roman"/>
          <w:sz w:val="24"/>
          <w:szCs w:val="24"/>
        </w:rPr>
        <w:t xml:space="preserve"> ir</w:t>
      </w:r>
      <w:r w:rsidR="00F073CB" w:rsidRPr="00C245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7734">
        <w:rPr>
          <w:rFonts w:ascii="Times New Roman" w:hAnsi="Times New Roman" w:cs="Times New Roman"/>
          <w:sz w:val="24"/>
          <w:szCs w:val="24"/>
        </w:rPr>
        <w:t>WLTP vidutines kombinuotas kuro sąnaudas, l/100 km (S)</w:t>
      </w:r>
      <w:r w:rsidR="00F073CB" w:rsidRPr="00C2458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5528"/>
      </w:tblGrid>
      <w:tr w:rsidR="00A85278" w14:paraId="68B20812" w14:textId="77777777" w:rsidTr="00826EC8">
        <w:trPr>
          <w:trHeight w:val="967"/>
        </w:trPr>
        <w:tc>
          <w:tcPr>
            <w:tcW w:w="41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2C9B7E0B" w14:textId="77777777" w:rsidR="00A85278" w:rsidRDefault="00A852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Vertinimo kriterijai</w:t>
            </w:r>
          </w:p>
        </w:tc>
        <w:tc>
          <w:tcPr>
            <w:tcW w:w="5528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643F3A72" w14:textId="77777777" w:rsidR="00A85278" w:rsidRDefault="00A85278">
            <w:pPr>
              <w:spacing w:line="252" w:lineRule="auto"/>
              <w:ind w:right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vertinimas</w:t>
            </w:r>
          </w:p>
        </w:tc>
      </w:tr>
      <w:tr w:rsidR="00A85278" w14:paraId="1A9AA2AB" w14:textId="77777777" w:rsidTr="00826EC8">
        <w:trPr>
          <w:trHeight w:val="995"/>
        </w:trPr>
        <w:tc>
          <w:tcPr>
            <w:tcW w:w="4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10EC8085" w14:textId="77777777" w:rsidR="00A85278" w:rsidRPr="00501794" w:rsidRDefault="00A85278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794">
              <w:rPr>
                <w:rFonts w:ascii="Times New Roman" w:hAnsi="Times New Roman" w:cs="Times New Roman"/>
                <w:sz w:val="24"/>
                <w:szCs w:val="24"/>
              </w:rPr>
              <w:t xml:space="preserve">Kaina (K)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5C0B29F5" w14:textId="77777777" w:rsidR="00A85278" w:rsidRPr="00501794" w:rsidRDefault="00A85278" w:rsidP="00F073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794">
              <w:rPr>
                <w:rFonts w:ascii="Calibri" w:hAnsi="Calibri" w:cs="Calibri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011FFF43" wp14:editId="43904DA2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68580</wp:posOffset>
                  </wp:positionV>
                  <wp:extent cx="180975" cy="952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oup 3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1794">
              <w:rPr>
                <w:rFonts w:ascii="Times New Roman" w:hAnsi="Times New Roman" w:cs="Times New Roman"/>
                <w:sz w:val="24"/>
                <w:szCs w:val="24"/>
              </w:rPr>
              <w:t xml:space="preserve">K = </w:t>
            </w:r>
            <m:oMath>
              <m:f>
                <m:fPr>
                  <m:ctrlPr>
                    <w:rPr>
                      <w:rFonts w:ascii="Cambria Math" w:hAnsi="Cambria Math" w:cs="Calibri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*60</m:t>
              </m:r>
            </m:oMath>
            <w:r w:rsidRPr="00501794">
              <w:rPr>
                <w:rFonts w:ascii="Times New Roman" w:hAnsi="Times New Roman" w:cs="Times New Roman"/>
                <w:sz w:val="24"/>
                <w:szCs w:val="24"/>
              </w:rPr>
              <w:t>, kur</w:t>
            </w:r>
          </w:p>
          <w:p w14:paraId="33558C53" w14:textId="77777777" w:rsidR="00A85278" w:rsidRPr="00501794" w:rsidRDefault="00A85278" w:rsidP="00F073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79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017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min</w:t>
            </w:r>
            <w:r w:rsidRPr="00501794">
              <w:rPr>
                <w:rFonts w:ascii="Times New Roman" w:hAnsi="Times New Roman" w:cs="Times New Roman"/>
                <w:sz w:val="24"/>
                <w:szCs w:val="24"/>
              </w:rPr>
              <w:t xml:space="preserve"> – komisijos neatmesto tiekėjo pasiūlyta mažiausia kaina; </w:t>
            </w:r>
          </w:p>
          <w:p w14:paraId="73F50A57" w14:textId="77777777" w:rsidR="00A85278" w:rsidRPr="00501794" w:rsidRDefault="00A85278" w:rsidP="00A85278">
            <w:pPr>
              <w:spacing w:line="240" w:lineRule="auto"/>
              <w:ind w:left="1" w:firstLine="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179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017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r w:rsidRPr="00501794">
              <w:rPr>
                <w:rFonts w:ascii="Times New Roman" w:hAnsi="Times New Roman" w:cs="Times New Roman"/>
                <w:sz w:val="24"/>
                <w:szCs w:val="24"/>
              </w:rPr>
              <w:t xml:space="preserve"> – vertinamo tiekėjo pateikta pasiūlymo kaina.</w:t>
            </w:r>
          </w:p>
        </w:tc>
      </w:tr>
      <w:tr w:rsidR="00A85278" w14:paraId="5769948C" w14:textId="77777777" w:rsidTr="00826EC8">
        <w:trPr>
          <w:trHeight w:val="918"/>
        </w:trPr>
        <w:tc>
          <w:tcPr>
            <w:tcW w:w="4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395F45B9" w14:textId="77777777" w:rsidR="00A85278" w:rsidRDefault="00890AC3" w:rsidP="00890AC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Variklio galia</w:t>
            </w:r>
            <w:r w:rsidR="00B57D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r w:rsidR="00B57D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VG</w:t>
            </w:r>
            <w:r w:rsidR="00B57D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1702AE9D" w14:textId="77777777" w:rsidR="00A85278" w:rsidRDefault="00A85278" w:rsidP="00F073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 0 balų:</w:t>
            </w:r>
            <w:r w:rsidR="00B57D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90A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≥</w:t>
            </w:r>
            <w:r w:rsidR="006014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</w:t>
            </w:r>
            <w:r w:rsidR="00890A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="006014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bet &lt; </w:t>
            </w:r>
            <w:r w:rsidR="00890A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4358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  <w:p w14:paraId="5CF17FCB" w14:textId="77777777" w:rsidR="00A85278" w:rsidRDefault="00A85278" w:rsidP="00F073C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890A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balai: </w:t>
            </w:r>
            <w:r w:rsidR="006014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≥ </w:t>
            </w:r>
            <w:r w:rsidR="00890A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4358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6014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 bet &lt;</w:t>
            </w:r>
            <w:r w:rsidR="00B57D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</w:t>
            </w:r>
            <w:r w:rsidR="004358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  <w:p w14:paraId="37C088E1" w14:textId="77777777" w:rsidR="00435823" w:rsidRDefault="00435823" w:rsidP="004358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3. 4 balai: ≥ 134, bet &lt; 136</w:t>
            </w:r>
          </w:p>
          <w:p w14:paraId="704FFC6C" w14:textId="77777777" w:rsidR="00435823" w:rsidRDefault="00435823" w:rsidP="004358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4. 6 balai: ≥ 136, bet &lt; 138</w:t>
            </w:r>
          </w:p>
          <w:p w14:paraId="4793AF86" w14:textId="77777777" w:rsidR="00435823" w:rsidRDefault="00435823" w:rsidP="004358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5. 8 balai: ≥ 138, bet &lt; 140</w:t>
            </w:r>
          </w:p>
          <w:p w14:paraId="2508A333" w14:textId="1DB68F95" w:rsidR="00435823" w:rsidRDefault="00890AC3" w:rsidP="002172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A8527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4358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A8527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bal</w:t>
            </w:r>
            <w:r w:rsidR="004358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="006014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</w:t>
            </w:r>
            <w:r w:rsidR="00B57D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014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≥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140</w:t>
            </w:r>
          </w:p>
        </w:tc>
      </w:tr>
      <w:tr w:rsidR="00A85278" w14:paraId="01642E8F" w14:textId="77777777" w:rsidTr="00826EC8">
        <w:trPr>
          <w:trHeight w:val="774"/>
        </w:trPr>
        <w:tc>
          <w:tcPr>
            <w:tcW w:w="4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0874A178" w14:textId="77777777" w:rsidR="00A85278" w:rsidRDefault="00B57D6F" w:rsidP="00890AC3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D6F">
              <w:rPr>
                <w:rFonts w:ascii="Times New Roman" w:hAnsi="Times New Roman" w:cs="Times New Roman"/>
                <w:sz w:val="24"/>
                <w:szCs w:val="24"/>
              </w:rPr>
              <w:t>Pa</w:t>
            </w:r>
            <w:r w:rsidR="00890AC3">
              <w:rPr>
                <w:rFonts w:ascii="Times New Roman" w:hAnsi="Times New Roman" w:cs="Times New Roman"/>
                <w:sz w:val="24"/>
                <w:szCs w:val="24"/>
              </w:rPr>
              <w:t xml:space="preserve">varų </w:t>
            </w:r>
            <w:r w:rsidR="00C24586">
              <w:rPr>
                <w:rFonts w:ascii="Times New Roman" w:hAnsi="Times New Roman" w:cs="Times New Roman"/>
                <w:sz w:val="24"/>
                <w:szCs w:val="24"/>
              </w:rPr>
              <w:t xml:space="preserve">į priekį </w:t>
            </w:r>
            <w:r w:rsidR="00890AC3">
              <w:rPr>
                <w:rFonts w:ascii="Times New Roman" w:hAnsi="Times New Roman" w:cs="Times New Roman"/>
                <w:sz w:val="24"/>
                <w:szCs w:val="24"/>
              </w:rPr>
              <w:t xml:space="preserve">skaičius </w:t>
            </w:r>
            <w:r w:rsidR="00A852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90AC3">
              <w:rPr>
                <w:rFonts w:ascii="Times New Roman" w:hAnsi="Times New Roman" w:cs="Times New Roman"/>
                <w:sz w:val="24"/>
                <w:szCs w:val="24"/>
              </w:rPr>
              <w:t>PS</w:t>
            </w:r>
            <w:r w:rsidR="00A852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7D632D91" w14:textId="77777777" w:rsidR="00890AC3" w:rsidRDefault="00890AC3" w:rsidP="00890AC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  <w:r w:rsidR="004358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bal</w:t>
            </w:r>
            <w:r w:rsidR="00D030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 w:rsidR="002D6A3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≤ </w:t>
            </w:r>
            <w:r w:rsidR="00C2458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  <w:p w14:paraId="60D7FD9F" w14:textId="77777777" w:rsidR="00435823" w:rsidRDefault="00C24586" w:rsidP="0043582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3582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5 balai: 8</w:t>
            </w:r>
          </w:p>
          <w:p w14:paraId="305D2BC0" w14:textId="7FAF0BAF" w:rsidR="00435823" w:rsidRDefault="00435823" w:rsidP="002172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890A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890A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bal</w:t>
            </w:r>
            <w:r w:rsidR="00D0301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ų</w:t>
            </w:r>
            <w:r w:rsidR="00890A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≥</w:t>
            </w:r>
            <w:r w:rsidR="00890AC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</w:tr>
      <w:tr w:rsidR="005B1175" w14:paraId="65E8F9DF" w14:textId="77777777" w:rsidTr="002172D0">
        <w:trPr>
          <w:trHeight w:val="907"/>
        </w:trPr>
        <w:tc>
          <w:tcPr>
            <w:tcW w:w="4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7B5AD433" w14:textId="26CB68B4" w:rsidR="005B1175" w:rsidRPr="00B57D6F" w:rsidRDefault="007D1A0D" w:rsidP="0036142E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6142E">
              <w:rPr>
                <w:rFonts w:ascii="Times New Roman" w:hAnsi="Times New Roman" w:cs="Times New Roman"/>
                <w:sz w:val="24"/>
                <w:szCs w:val="24"/>
              </w:rPr>
              <w:t>ransporto priemonių gamybos (pagal VKTI 2008-12-23 2B-515 5.1 punktą)</w:t>
            </w:r>
            <w:r w:rsidR="005B1175">
              <w:rPr>
                <w:rFonts w:ascii="Times New Roman" w:hAnsi="Times New Roman" w:cs="Times New Roman"/>
                <w:sz w:val="24"/>
                <w:szCs w:val="24"/>
              </w:rPr>
              <w:t xml:space="preserve"> gamintoja</w:t>
            </w:r>
            <w:r w:rsidR="0036142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703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1175">
              <w:rPr>
                <w:rFonts w:ascii="Times New Roman" w:hAnsi="Times New Roman" w:cs="Times New Roman"/>
                <w:sz w:val="24"/>
                <w:szCs w:val="24"/>
              </w:rPr>
              <w:t xml:space="preserve"> įsidiegę ISO 14001</w:t>
            </w:r>
            <w:r w:rsidR="006014EE">
              <w:rPr>
                <w:rFonts w:ascii="Times New Roman" w:hAnsi="Times New Roman" w:cs="Times New Roman"/>
                <w:sz w:val="24"/>
                <w:szCs w:val="24"/>
              </w:rPr>
              <w:t xml:space="preserve"> (ISO)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668BA7D4" w14:textId="77777777" w:rsidR="005B1175" w:rsidRDefault="005B1175" w:rsidP="005B11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 0 balų: </w:t>
            </w:r>
            <w:r w:rsidR="006014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</w:t>
            </w:r>
          </w:p>
          <w:p w14:paraId="16B26CC6" w14:textId="77777777" w:rsidR="005B1175" w:rsidRDefault="005B1175" w:rsidP="005B11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E566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bal</w:t>
            </w:r>
            <w:r w:rsidR="00E5661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  <w:r w:rsidR="006014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taip</w:t>
            </w:r>
          </w:p>
          <w:p w14:paraId="5603ABF7" w14:textId="77777777" w:rsidR="005B1175" w:rsidRDefault="005B1175" w:rsidP="005B11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1175" w14:paraId="2DB94CF2" w14:textId="77777777" w:rsidTr="002172D0">
        <w:trPr>
          <w:trHeight w:val="917"/>
        </w:trPr>
        <w:tc>
          <w:tcPr>
            <w:tcW w:w="4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35C6C35E" w14:textId="03BE8288" w:rsidR="005B1175" w:rsidRPr="0089746A" w:rsidRDefault="007458EB" w:rsidP="005B117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Mikroautobuso</w:t>
            </w:r>
            <w:r w:rsidR="005B1175">
              <w:rPr>
                <w:rFonts w:ascii="Times New Roman" w:hAnsi="Times New Roman" w:cs="Times New Roman"/>
                <w:sz w:val="24"/>
                <w:szCs w:val="24"/>
              </w:rPr>
              <w:t xml:space="preserve"> bei įrangos</w:t>
            </w:r>
            <w:r w:rsidR="005B1175" w:rsidRPr="00D33420">
              <w:rPr>
                <w:rFonts w:ascii="Times New Roman" w:hAnsi="Times New Roman" w:cs="Times New Roman"/>
                <w:sz w:val="24"/>
                <w:szCs w:val="24"/>
              </w:rPr>
              <w:t xml:space="preserve"> kvalifikuoto serviso inžinieriaus reakcijos laikas</w:t>
            </w:r>
            <w:r w:rsidR="00770391">
              <w:rPr>
                <w:rFonts w:ascii="Times New Roman" w:hAnsi="Times New Roman" w:cs="Times New Roman"/>
                <w:sz w:val="24"/>
                <w:szCs w:val="24"/>
              </w:rPr>
              <w:t xml:space="preserve"> garantiniu laikotarpiu</w:t>
            </w:r>
            <w:r w:rsidR="0036142E">
              <w:rPr>
                <w:rFonts w:ascii="Times New Roman" w:hAnsi="Times New Roman" w:cs="Times New Roman"/>
                <w:sz w:val="24"/>
                <w:szCs w:val="24"/>
              </w:rPr>
              <w:t xml:space="preserve"> Lietuvoje</w:t>
            </w:r>
            <w:r w:rsidR="005B1175" w:rsidRPr="00D33420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="005B1175">
              <w:rPr>
                <w:rFonts w:ascii="Times New Roman" w:hAnsi="Times New Roman" w:cs="Times New Roman"/>
                <w:sz w:val="24"/>
                <w:szCs w:val="24"/>
              </w:rPr>
              <w:t xml:space="preserve"> (RL)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</w:tcPr>
          <w:p w14:paraId="2541C172" w14:textId="77777777" w:rsidR="002D6A3F" w:rsidRDefault="005B1175" w:rsidP="005B11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  <w:r w:rsidR="002D6A3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0 balų: </w:t>
            </w:r>
            <w:r w:rsidR="008737A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&gt;</w:t>
            </w:r>
            <w:r w:rsidR="002D6A3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51DC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  <w:p w14:paraId="66A6F326" w14:textId="77777777" w:rsidR="004D667F" w:rsidRDefault="002D6A3F" w:rsidP="005B11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4D66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 balai: </w:t>
            </w:r>
            <w:r w:rsidR="00051DC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&gt; 6, bet </w:t>
            </w:r>
            <w:r w:rsidR="00E83E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≤ </w:t>
            </w:r>
            <w:r w:rsidR="00051DC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  <w:p w14:paraId="5E639789" w14:textId="67E36D75" w:rsidR="005B1175" w:rsidRDefault="00E36A22" w:rsidP="002172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4D667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7238E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5B117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bal</w:t>
            </w:r>
            <w:r w:rsidR="00CE48B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ai</w:t>
            </w:r>
            <w:r w:rsidR="005B117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≤ 6</w:t>
            </w:r>
          </w:p>
        </w:tc>
      </w:tr>
      <w:tr w:rsidR="007238E1" w14:paraId="40E05527" w14:textId="77777777" w:rsidTr="00826EC8">
        <w:trPr>
          <w:trHeight w:val="890"/>
        </w:trPr>
        <w:tc>
          <w:tcPr>
            <w:tcW w:w="41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38C9A227" w14:textId="77777777" w:rsidR="007238E1" w:rsidRDefault="00877734" w:rsidP="001534D0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Viešai prieinamos WLTP vidutinės kombinuotos kuro sąnaudos</w:t>
            </w:r>
            <w:r w:rsidR="001534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4D0">
              <w:rPr>
                <w:rFonts w:ascii="Times New Roman" w:hAnsi="Times New Roman" w:cs="Times New Roman"/>
                <w:sz w:val="24"/>
                <w:szCs w:val="24"/>
              </w:rPr>
              <w:t>l/100 km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9" w:type="dxa"/>
              <w:left w:w="27" w:type="dxa"/>
              <w:bottom w:w="0" w:type="dxa"/>
              <w:right w:w="0" w:type="dxa"/>
            </w:tcMar>
            <w:hideMark/>
          </w:tcPr>
          <w:p w14:paraId="2A5E7B86" w14:textId="77777777" w:rsidR="001506A9" w:rsidRDefault="007238E1" w:rsidP="0015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  <w:r w:rsidR="001506A9" w:rsidRPr="001506A9">
              <w:rPr>
                <w:rFonts w:ascii="Times New Roman" w:hAnsi="Times New Roman" w:cs="Times New Roman"/>
                <w:sz w:val="24"/>
                <w:szCs w:val="24"/>
              </w:rPr>
              <w:t>0 balų:</w:t>
            </w:r>
            <w:r w:rsidR="00150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6A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&gt; 7 </w:t>
            </w:r>
          </w:p>
          <w:p w14:paraId="05B596DB" w14:textId="77777777" w:rsidR="002C5339" w:rsidRDefault="002C5339" w:rsidP="00150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2. 2 balai: &gt; 5, bet </w:t>
            </w:r>
            <w:r w:rsidR="00E83E4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≤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  <w:p w14:paraId="2F789B08" w14:textId="2DB2A099" w:rsidR="002D6A3F" w:rsidRDefault="001506A9" w:rsidP="002172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="007238E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5 balai: </w:t>
            </w:r>
            <w:r w:rsidR="002D6A3F" w:rsidRPr="002D6A3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≤</w:t>
            </w:r>
            <w:r w:rsidR="007238E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C533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7238E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5AA24178" w14:textId="77777777" w:rsidR="002172D0" w:rsidRDefault="00FA5489" w:rsidP="00FA5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2F8B70" w14:textId="0389DAF9" w:rsidR="00FA5489" w:rsidRDefault="00FA5489" w:rsidP="00FA5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Ekonominis naudingumas apskaičiuojamas pagal formulę (E):</w:t>
      </w:r>
    </w:p>
    <w:p w14:paraId="5C2CC1DE" w14:textId="77777777" w:rsidR="00826EC8" w:rsidRDefault="00826EC8" w:rsidP="00FA5489">
      <w:pPr>
        <w:rPr>
          <w:rFonts w:ascii="Times New Roman" w:hAnsi="Times New Roman" w:cs="Times New Roman"/>
          <w:sz w:val="24"/>
          <w:szCs w:val="24"/>
        </w:rPr>
      </w:pPr>
    </w:p>
    <w:p w14:paraId="30053276" w14:textId="0B70578F" w:rsidR="00FA5489" w:rsidRDefault="00FA5489" w:rsidP="00FA54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= </w:t>
      </w:r>
      <m:oMath>
        <m:f>
          <m:fPr>
            <m:ctrlPr>
              <w:rPr>
                <w:rFonts w:ascii="Cambria Math" w:hAnsi="Cambria Math" w:cs="Calibri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Calibr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min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libr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*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+ VG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en-US"/>
        </w:rPr>
        <w:t xml:space="preserve"> + PS + ISO </w:t>
      </w:r>
      <w:r>
        <w:rPr>
          <w:rFonts w:ascii="Times New Roman" w:hAnsi="Times New Roman" w:cs="Times New Roman"/>
          <w:sz w:val="24"/>
          <w:szCs w:val="24"/>
        </w:rPr>
        <w:t>+RL + S</w:t>
      </w:r>
    </w:p>
    <w:p w14:paraId="18650B36" w14:textId="1C38AEF5" w:rsidR="00FA5489" w:rsidRPr="00826EC8" w:rsidRDefault="00FA5489" w:rsidP="00826EC8">
      <w:pPr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___________________________________________________________</w:t>
      </w:r>
    </w:p>
    <w:p w14:paraId="776BE43D" w14:textId="77777777" w:rsidR="0076189D" w:rsidRPr="00CA538E" w:rsidRDefault="0076189D" w:rsidP="00FA5489">
      <w:pPr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sectPr w:rsidR="0076189D" w:rsidRPr="00CA538E" w:rsidSect="00DF7BF0">
      <w:headerReference w:type="default" r:id="rId8"/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73CC" w14:textId="77777777" w:rsidR="00C90861" w:rsidRDefault="00C90861" w:rsidP="00B17FEC">
      <w:pPr>
        <w:spacing w:after="0" w:line="240" w:lineRule="auto"/>
      </w:pPr>
      <w:r>
        <w:separator/>
      </w:r>
    </w:p>
  </w:endnote>
  <w:endnote w:type="continuationSeparator" w:id="0">
    <w:p w14:paraId="3944F3CE" w14:textId="77777777" w:rsidR="00C90861" w:rsidRDefault="00C90861" w:rsidP="00B1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CF29" w14:textId="77777777" w:rsidR="00C90861" w:rsidRDefault="00C90861" w:rsidP="00B17FEC">
      <w:pPr>
        <w:spacing w:after="0" w:line="240" w:lineRule="auto"/>
      </w:pPr>
      <w:r>
        <w:separator/>
      </w:r>
    </w:p>
  </w:footnote>
  <w:footnote w:type="continuationSeparator" w:id="0">
    <w:p w14:paraId="4522B418" w14:textId="77777777" w:rsidR="00C90861" w:rsidRDefault="00C90861" w:rsidP="00B1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B90E" w14:textId="77777777" w:rsidR="00045DBA" w:rsidRDefault="00045DBA" w:rsidP="00045DB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43610"/>
    <w:multiLevelType w:val="hybridMultilevel"/>
    <w:tmpl w:val="AD4A62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55348"/>
    <w:multiLevelType w:val="hybridMultilevel"/>
    <w:tmpl w:val="A1B07CD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24590C"/>
    <w:multiLevelType w:val="hybridMultilevel"/>
    <w:tmpl w:val="A1B07CDC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5C3131"/>
    <w:multiLevelType w:val="hybridMultilevel"/>
    <w:tmpl w:val="D6DE83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D358B"/>
    <w:multiLevelType w:val="hybridMultilevel"/>
    <w:tmpl w:val="B1B84D4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6007415">
    <w:abstractNumId w:val="2"/>
  </w:num>
  <w:num w:numId="2" w16cid:durableId="657079995">
    <w:abstractNumId w:val="1"/>
  </w:num>
  <w:num w:numId="3" w16cid:durableId="26957840">
    <w:abstractNumId w:val="0"/>
  </w:num>
  <w:num w:numId="4" w16cid:durableId="77026345">
    <w:abstractNumId w:val="3"/>
  </w:num>
  <w:num w:numId="5" w16cid:durableId="2105375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63"/>
    <w:rsid w:val="00004755"/>
    <w:rsid w:val="00045DBA"/>
    <w:rsid w:val="00051DCF"/>
    <w:rsid w:val="0006586E"/>
    <w:rsid w:val="0008615E"/>
    <w:rsid w:val="0009250B"/>
    <w:rsid w:val="000D346B"/>
    <w:rsid w:val="000D5C45"/>
    <w:rsid w:val="000D6AC7"/>
    <w:rsid w:val="001149D9"/>
    <w:rsid w:val="00137A7B"/>
    <w:rsid w:val="001506A9"/>
    <w:rsid w:val="001534D0"/>
    <w:rsid w:val="00177BC7"/>
    <w:rsid w:val="00185D78"/>
    <w:rsid w:val="00186421"/>
    <w:rsid w:val="00190B95"/>
    <w:rsid w:val="001A22B1"/>
    <w:rsid w:val="001B4C58"/>
    <w:rsid w:val="001E0547"/>
    <w:rsid w:val="002172D0"/>
    <w:rsid w:val="00231D08"/>
    <w:rsid w:val="00267ED3"/>
    <w:rsid w:val="00296D45"/>
    <w:rsid w:val="002C5339"/>
    <w:rsid w:val="002D13A5"/>
    <w:rsid w:val="002D4A07"/>
    <w:rsid w:val="002D6A3F"/>
    <w:rsid w:val="002D78D7"/>
    <w:rsid w:val="002E3544"/>
    <w:rsid w:val="00306E47"/>
    <w:rsid w:val="0031081E"/>
    <w:rsid w:val="0031710D"/>
    <w:rsid w:val="003315D0"/>
    <w:rsid w:val="003440BE"/>
    <w:rsid w:val="0036142E"/>
    <w:rsid w:val="003710CE"/>
    <w:rsid w:val="003B49F6"/>
    <w:rsid w:val="003D1D7F"/>
    <w:rsid w:val="003D1EC1"/>
    <w:rsid w:val="00424908"/>
    <w:rsid w:val="00435339"/>
    <w:rsid w:val="00435823"/>
    <w:rsid w:val="00497CF7"/>
    <w:rsid w:val="004A7C47"/>
    <w:rsid w:val="004D667F"/>
    <w:rsid w:val="00501794"/>
    <w:rsid w:val="0052739F"/>
    <w:rsid w:val="005326EB"/>
    <w:rsid w:val="00550AB6"/>
    <w:rsid w:val="005B1175"/>
    <w:rsid w:val="005E32AF"/>
    <w:rsid w:val="005F158F"/>
    <w:rsid w:val="005F2517"/>
    <w:rsid w:val="006014EE"/>
    <w:rsid w:val="00602D0D"/>
    <w:rsid w:val="00650DE0"/>
    <w:rsid w:val="006537ED"/>
    <w:rsid w:val="00676E10"/>
    <w:rsid w:val="006912DB"/>
    <w:rsid w:val="006A0C93"/>
    <w:rsid w:val="006D672C"/>
    <w:rsid w:val="006E2FBA"/>
    <w:rsid w:val="007238E1"/>
    <w:rsid w:val="00730E63"/>
    <w:rsid w:val="007458EB"/>
    <w:rsid w:val="00751C88"/>
    <w:rsid w:val="0076189D"/>
    <w:rsid w:val="00770391"/>
    <w:rsid w:val="007A6898"/>
    <w:rsid w:val="007C42B2"/>
    <w:rsid w:val="007D1A0D"/>
    <w:rsid w:val="007D4EE2"/>
    <w:rsid w:val="007E6C9C"/>
    <w:rsid w:val="007E6E3D"/>
    <w:rsid w:val="0080134C"/>
    <w:rsid w:val="00826EC8"/>
    <w:rsid w:val="0083445B"/>
    <w:rsid w:val="00847637"/>
    <w:rsid w:val="0085183A"/>
    <w:rsid w:val="0086762E"/>
    <w:rsid w:val="00870C12"/>
    <w:rsid w:val="008737A2"/>
    <w:rsid w:val="00877734"/>
    <w:rsid w:val="00877799"/>
    <w:rsid w:val="00890AC3"/>
    <w:rsid w:val="008922CA"/>
    <w:rsid w:val="008A04A6"/>
    <w:rsid w:val="008E6D40"/>
    <w:rsid w:val="009025FC"/>
    <w:rsid w:val="00905710"/>
    <w:rsid w:val="00914DF5"/>
    <w:rsid w:val="00933580"/>
    <w:rsid w:val="00997ADA"/>
    <w:rsid w:val="009A7E83"/>
    <w:rsid w:val="009B3F22"/>
    <w:rsid w:val="009C35AE"/>
    <w:rsid w:val="009C3A3A"/>
    <w:rsid w:val="009D75FF"/>
    <w:rsid w:val="009F3544"/>
    <w:rsid w:val="009F44A3"/>
    <w:rsid w:val="00A00982"/>
    <w:rsid w:val="00A240F9"/>
    <w:rsid w:val="00A65ECD"/>
    <w:rsid w:val="00A720A1"/>
    <w:rsid w:val="00A76280"/>
    <w:rsid w:val="00A85278"/>
    <w:rsid w:val="00A91E7C"/>
    <w:rsid w:val="00AA5E6C"/>
    <w:rsid w:val="00AD01EF"/>
    <w:rsid w:val="00B055A6"/>
    <w:rsid w:val="00B17FEC"/>
    <w:rsid w:val="00B57D6F"/>
    <w:rsid w:val="00BD3F09"/>
    <w:rsid w:val="00BD7E0A"/>
    <w:rsid w:val="00BE4BC4"/>
    <w:rsid w:val="00C12FC6"/>
    <w:rsid w:val="00C14ECE"/>
    <w:rsid w:val="00C24586"/>
    <w:rsid w:val="00C53141"/>
    <w:rsid w:val="00C56504"/>
    <w:rsid w:val="00C56976"/>
    <w:rsid w:val="00C610BF"/>
    <w:rsid w:val="00C72932"/>
    <w:rsid w:val="00C90861"/>
    <w:rsid w:val="00CA538E"/>
    <w:rsid w:val="00CB02FE"/>
    <w:rsid w:val="00CB184C"/>
    <w:rsid w:val="00CE48B3"/>
    <w:rsid w:val="00CE7451"/>
    <w:rsid w:val="00D0301E"/>
    <w:rsid w:val="00D0741D"/>
    <w:rsid w:val="00D65478"/>
    <w:rsid w:val="00D80615"/>
    <w:rsid w:val="00D82DCF"/>
    <w:rsid w:val="00D91F60"/>
    <w:rsid w:val="00DA4D20"/>
    <w:rsid w:val="00DC4CB7"/>
    <w:rsid w:val="00DC639C"/>
    <w:rsid w:val="00DE08E7"/>
    <w:rsid w:val="00DE2AF0"/>
    <w:rsid w:val="00DF4FC4"/>
    <w:rsid w:val="00DF7BF0"/>
    <w:rsid w:val="00E04B46"/>
    <w:rsid w:val="00E072AC"/>
    <w:rsid w:val="00E11FC3"/>
    <w:rsid w:val="00E36A22"/>
    <w:rsid w:val="00E36CEC"/>
    <w:rsid w:val="00E42516"/>
    <w:rsid w:val="00E5661D"/>
    <w:rsid w:val="00E77DC0"/>
    <w:rsid w:val="00E83E40"/>
    <w:rsid w:val="00E86F7B"/>
    <w:rsid w:val="00E91F63"/>
    <w:rsid w:val="00ED0B8A"/>
    <w:rsid w:val="00EE6040"/>
    <w:rsid w:val="00EE7FDE"/>
    <w:rsid w:val="00F05568"/>
    <w:rsid w:val="00F073CB"/>
    <w:rsid w:val="00F22141"/>
    <w:rsid w:val="00F452C5"/>
    <w:rsid w:val="00F652C7"/>
    <w:rsid w:val="00F65949"/>
    <w:rsid w:val="00F937D9"/>
    <w:rsid w:val="00FA4467"/>
    <w:rsid w:val="00FA5489"/>
    <w:rsid w:val="00FB1A83"/>
    <w:rsid w:val="00FB3D54"/>
    <w:rsid w:val="00FB7E78"/>
    <w:rsid w:val="00FC118F"/>
    <w:rsid w:val="00FD6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CBA3"/>
  <w15:docId w15:val="{23C980A3-82AB-43DF-BDE7-18077AFD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53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1F63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91F6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17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7FEC"/>
  </w:style>
  <w:style w:type="paragraph" w:styleId="Porat">
    <w:name w:val="footer"/>
    <w:basedOn w:val="prastasis"/>
    <w:link w:val="PoratDiagrama"/>
    <w:uiPriority w:val="99"/>
    <w:unhideWhenUsed/>
    <w:rsid w:val="00B17F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Aivaras Salkauskas</dc:creator>
  <cp:lastModifiedBy>Čerkašina Anželika</cp:lastModifiedBy>
  <cp:revision>30</cp:revision>
  <cp:lastPrinted>2023-10-09T06:31:00Z</cp:lastPrinted>
  <dcterms:created xsi:type="dcterms:W3CDTF">2023-10-24T06:33:00Z</dcterms:created>
  <dcterms:modified xsi:type="dcterms:W3CDTF">2025-09-29T07:58:00Z</dcterms:modified>
</cp:coreProperties>
</file>