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2B7147E7" w14:textId="2AEF30BA" w:rsidR="00E520D1" w:rsidRPr="009E2885" w:rsidRDefault="00E520D1" w:rsidP="00E520D1">
      <w:pPr>
        <w:jc w:val="center"/>
        <w:rPr>
          <w:b/>
          <w:color w:val="FF0000"/>
        </w:rPr>
      </w:pPr>
      <w:r w:rsidRPr="00EA73AC">
        <w:rPr>
          <w:b/>
        </w:rPr>
        <w:t xml:space="preserve">PREKIŲ </w:t>
      </w:r>
      <w:r w:rsidR="00FD157B">
        <w:rPr>
          <w:b/>
        </w:rPr>
        <w:t xml:space="preserve">VIEŠOJO </w:t>
      </w:r>
      <w:r w:rsidRPr="00EA73AC">
        <w:rPr>
          <w:b/>
        </w:rPr>
        <w:t xml:space="preserve">PIRKIMO-PARDAVIMO SUTARTIS </w:t>
      </w:r>
      <w:r w:rsidR="0047720A" w:rsidRPr="009E2885">
        <w:rPr>
          <w:b/>
          <w:color w:val="FF0000"/>
        </w:rPr>
        <w:t>(Projektas)</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14D41B2C"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w:t>
            </w:r>
            <w:r w:rsidR="0039267B">
              <w:t>,</w:t>
            </w:r>
            <w:r w:rsidR="005B4F0B">
              <w:t xml:space="preserve"> </w:t>
            </w:r>
            <w:r w:rsidR="0039267B">
              <w:t>pristatyti ir sumontuoti E</w:t>
            </w:r>
            <w:r w:rsidR="004E745E">
              <w:rPr>
                <w:b/>
              </w:rPr>
              <w:t>lektroninės įrangos modulį</w:t>
            </w:r>
            <w:r w:rsidR="00050749">
              <w:rPr>
                <w:b/>
              </w:rPr>
              <w:t xml:space="preserve"> </w:t>
            </w:r>
            <w:r w:rsidR="00BC1250">
              <w:rPr>
                <w:b/>
              </w:rPr>
              <w:t xml:space="preserve">1 </w:t>
            </w:r>
            <w:proofErr w:type="spellStart"/>
            <w:r w:rsidR="00BC1250">
              <w:rPr>
                <w:b/>
              </w:rPr>
              <w:t>vnt</w:t>
            </w:r>
            <w:proofErr w:type="spellEnd"/>
            <w:r w:rsidR="00BC1250">
              <w:rPr>
                <w:b/>
              </w:rPr>
              <w:t xml:space="preserve"> </w:t>
            </w:r>
            <w:r w:rsidR="00796B25" w:rsidRPr="00EB4422">
              <w:t xml:space="preserve">(toliau – </w:t>
            </w:r>
            <w:r w:rsidR="00796B25">
              <w:t>p</w:t>
            </w:r>
            <w:r w:rsidR="00796B25" w:rsidRPr="00EB4422">
              <w:t>rek</w:t>
            </w:r>
            <w:r w:rsidR="00796B25">
              <w:t xml:space="preserve">ės), atitinkančias Sutarties 1 priede </w:t>
            </w:r>
            <w:r w:rsidR="00796B25" w:rsidRPr="00553A1A">
              <w:t>„</w:t>
            </w:r>
            <w:r w:rsidR="004E745E">
              <w:t>Elektroninės įrangos modulio</w:t>
            </w:r>
            <w:r w:rsidR="00050749">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C58459C" w:rsidR="007708BA"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r w:rsidR="007708BA">
              <w:t xml:space="preserve">  </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61755B2A" w:rsidR="0051758C" w:rsidRPr="00EB4422" w:rsidRDefault="00BD1124">
            <w:pPr>
              <w:rPr>
                <w:b/>
              </w:rPr>
            </w:pPr>
            <w:r w:rsidRPr="002D014C">
              <w:rPr>
                <w:b/>
              </w:rPr>
              <w:t>2. Sutarties</w:t>
            </w:r>
            <w:r w:rsidR="0098148F">
              <w:rPr>
                <w:b/>
              </w:rPr>
              <w:t xml:space="preserve"> kaina</w:t>
            </w:r>
            <w:r w:rsidR="005060FD" w:rsidRPr="002D014C">
              <w:rPr>
                <w:b/>
              </w:rPr>
              <w:t>,</w:t>
            </w:r>
            <w:r w:rsidR="00BC1250">
              <w:rPr>
                <w:b/>
              </w:rPr>
              <w:t xml:space="preserve"> / vertė/ prekių įkainiai/</w:t>
            </w:r>
            <w:r w:rsidR="00BC1250" w:rsidRPr="002D014C">
              <w:rPr>
                <w:b/>
              </w:rPr>
              <w:t xml:space="preserve"> </w:t>
            </w:r>
            <w:r w:rsidR="005060FD" w:rsidRPr="002D014C">
              <w:rPr>
                <w:b/>
              </w:rPr>
              <w:t xml:space="preserve"> </w:t>
            </w:r>
            <w:r w:rsidR="0051758C" w:rsidRPr="002D014C">
              <w:rPr>
                <w:b/>
              </w:rPr>
              <w:t>kainodaros taisyklės</w:t>
            </w:r>
          </w:p>
          <w:p w14:paraId="09CA5911" w14:textId="19D500CF" w:rsidR="008F4569" w:rsidRDefault="0098148F" w:rsidP="001A6104">
            <w:pPr>
              <w:jc w:val="both"/>
            </w:pPr>
            <w:r>
              <w:t>2.1. Sutarties bendra</w:t>
            </w:r>
            <w:r w:rsidR="00BC1250">
              <w:t>/maksimali</w:t>
            </w:r>
            <w:r w:rsidR="008F4569">
              <w:t xml:space="preserve"> kaina </w:t>
            </w:r>
            <w:r w:rsidR="00BC1250">
              <w:t>(Sutarties kaina)</w:t>
            </w:r>
            <w:r w:rsidR="008F4569">
              <w:t xml:space="preserve">- </w:t>
            </w:r>
          </w:p>
          <w:p w14:paraId="2B7147F5" w14:textId="617372C6" w:rsidR="002F62B8" w:rsidRDefault="0057620B" w:rsidP="002F62B8">
            <w:pPr>
              <w:jc w:val="both"/>
            </w:pPr>
            <w:r>
              <w:t>2.</w:t>
            </w:r>
            <w:r w:rsidR="00BC1250">
              <w:t>2</w:t>
            </w:r>
            <w:r w:rsidR="002F62B8">
              <w:t>. Sutarčiai taikom</w:t>
            </w:r>
            <w:r w:rsidR="00553A1A">
              <w:t>a fiksuoto</w:t>
            </w:r>
            <w:r w:rsidR="00BC1250">
              <w:t>s</w:t>
            </w:r>
            <w:r w:rsidR="00796B25" w:rsidRPr="00F11CD3">
              <w:t xml:space="preserve"> </w:t>
            </w:r>
            <w:r w:rsidR="004E745E">
              <w:t>kainos</w:t>
            </w:r>
            <w:r w:rsidR="00DD2A77">
              <w:t xml:space="preserve"> kainodara. </w:t>
            </w:r>
          </w:p>
          <w:p w14:paraId="2B7147F6" w14:textId="76B28DDF" w:rsidR="0051758C" w:rsidRDefault="0057620B" w:rsidP="00BC1250">
            <w:pPr>
              <w:jc w:val="both"/>
            </w:pPr>
            <w:r>
              <w:t>2.</w:t>
            </w:r>
            <w:r w:rsidR="00BC1250">
              <w:t>3</w:t>
            </w:r>
            <w:r w:rsidR="002F62B8">
              <w:t>. Peržiūros atvejis numatytas Sutarties bendrosios dalies 2.2 papunk</w:t>
            </w:r>
            <w:r w:rsidR="00BC1250">
              <w:t>tyje</w:t>
            </w:r>
            <w:r w:rsidR="00796B25">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2CA7BA80" w:rsidR="00796B25" w:rsidRDefault="00796B25" w:rsidP="001A6104">
            <w:pPr>
              <w:jc w:val="both"/>
              <w:rPr>
                <w:color w:val="000000"/>
                <w:lang w:eastAsia="en-US"/>
              </w:rPr>
            </w:pPr>
            <w:r>
              <w:rPr>
                <w:color w:val="000000"/>
                <w:lang w:eastAsia="en-US"/>
              </w:rPr>
              <w:t>3.1. Prekių pristatymo</w:t>
            </w:r>
            <w:r w:rsidR="003F4986">
              <w:rPr>
                <w:color w:val="000000"/>
                <w:lang w:eastAsia="en-US"/>
              </w:rPr>
              <w:t xml:space="preserve"> ir sumontavimo</w:t>
            </w:r>
            <w:r>
              <w:rPr>
                <w:color w:val="000000"/>
                <w:lang w:eastAsia="en-US"/>
              </w:rPr>
              <w:t xml:space="preserve"> te</w:t>
            </w:r>
            <w:r w:rsidR="00050749">
              <w:rPr>
                <w:color w:val="000000"/>
                <w:lang w:eastAsia="en-US"/>
              </w:rPr>
              <w:t xml:space="preserve">rminas – ne ilgesnis kaip </w:t>
            </w:r>
            <w:r w:rsidR="004E745E">
              <w:rPr>
                <w:color w:val="000000"/>
                <w:lang w:eastAsia="en-US"/>
              </w:rPr>
              <w:t>6</w:t>
            </w:r>
            <w:r w:rsidR="00A46A02">
              <w:rPr>
                <w:color w:val="000000"/>
                <w:lang w:eastAsia="en-US"/>
              </w:rPr>
              <w:t>0</w:t>
            </w:r>
            <w:r w:rsidR="00050749">
              <w:rPr>
                <w:color w:val="000000"/>
                <w:lang w:eastAsia="en-US"/>
              </w:rPr>
              <w:t xml:space="preserve"> (</w:t>
            </w:r>
            <w:r w:rsidR="004E745E">
              <w:rPr>
                <w:color w:val="000000"/>
                <w:lang w:eastAsia="en-US"/>
              </w:rPr>
              <w:t>šešias</w:t>
            </w:r>
            <w:r w:rsidR="00A46A02">
              <w:rPr>
                <w:color w:val="000000"/>
                <w:lang w:eastAsia="en-US"/>
              </w:rPr>
              <w:t>dešimt</w:t>
            </w:r>
            <w:r w:rsidR="00050749">
              <w:rPr>
                <w:color w:val="000000"/>
                <w:lang w:eastAsia="en-US"/>
              </w:rPr>
              <w:t xml:space="preserve">) </w:t>
            </w:r>
            <w:r w:rsidR="00707D6D">
              <w:rPr>
                <w:color w:val="000000"/>
                <w:lang w:eastAsia="en-US"/>
              </w:rPr>
              <w:t xml:space="preserve">kalendorinių </w:t>
            </w:r>
            <w:r w:rsidR="00A46A02">
              <w:rPr>
                <w:color w:val="000000"/>
                <w:lang w:eastAsia="en-US"/>
              </w:rPr>
              <w:t>dienų</w:t>
            </w:r>
            <w:r>
              <w:rPr>
                <w:color w:val="000000"/>
                <w:lang w:eastAsia="en-US"/>
              </w:rPr>
              <w:t xml:space="preserve"> nuo </w:t>
            </w:r>
            <w:r w:rsidR="00A46A02">
              <w:rPr>
                <w:color w:val="000000"/>
                <w:lang w:eastAsia="en-US"/>
              </w:rPr>
              <w:t>sutarties pasirašymo</w:t>
            </w:r>
            <w:r>
              <w:rPr>
                <w:color w:val="000000"/>
                <w:lang w:eastAsia="en-US"/>
              </w:rPr>
              <w:t xml:space="preserve"> dienos.</w:t>
            </w:r>
          </w:p>
          <w:p w14:paraId="2B7147FA" w14:textId="2D2AC171" w:rsidR="00796B25" w:rsidRDefault="00796B25" w:rsidP="001A6104">
            <w:pPr>
              <w:jc w:val="both"/>
              <w:rPr>
                <w:lang w:eastAsia="en-US"/>
              </w:rPr>
            </w:pPr>
            <w:r>
              <w:rPr>
                <w:color w:val="000000"/>
                <w:lang w:eastAsia="en-US"/>
              </w:rPr>
              <w:t>3</w:t>
            </w:r>
            <w:r>
              <w:rPr>
                <w:lang w:eastAsia="en-US"/>
              </w:rPr>
              <w:t xml:space="preserve">.2. Prekių pristatymo </w:t>
            </w:r>
            <w:r w:rsidR="003F4986">
              <w:rPr>
                <w:lang w:eastAsia="en-US"/>
              </w:rPr>
              <w:t xml:space="preserve">ir sumontavimo </w:t>
            </w:r>
            <w:r>
              <w:rPr>
                <w:lang w:eastAsia="en-US"/>
              </w:rPr>
              <w:t xml:space="preserve">vieta – </w:t>
            </w:r>
            <w:r w:rsidR="004E745E" w:rsidRPr="0057712C">
              <w:t>Kuršių g. 1, Neringa</w:t>
            </w:r>
            <w:r w:rsidR="004E745E">
              <w:t>.</w:t>
            </w:r>
          </w:p>
          <w:p w14:paraId="2B7147FC" w14:textId="1F8A8D9C"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7D2CD3B2" w14:textId="77777777" w:rsidR="004D3E72" w:rsidRDefault="00796B25" w:rsidP="001924D6">
            <w:pPr>
              <w:jc w:val="both"/>
            </w:pPr>
            <w:r>
              <w:t>3.</w:t>
            </w:r>
            <w:r w:rsidR="001924D6">
              <w:t>4</w:t>
            </w:r>
            <w:r>
              <w:t xml:space="preserve">. </w:t>
            </w:r>
            <w:r w:rsidRPr="008317FD">
              <w:t>Prekės turi būti pristatytos</w:t>
            </w:r>
            <w:r w:rsidR="008E45B0">
              <w:t xml:space="preserve"> ir sumontuotos</w:t>
            </w:r>
            <w:r w:rsidRPr="008317FD">
              <w:t xml:space="preserve"> ne piko metu - darbo dienomis nuo 9 val. iki 11 val. ir nuo 13 val. iki 16 val. Penktadienį nuo 9 val. iki 11 val. ir nuo 13 val. iki 15 val.</w:t>
            </w:r>
          </w:p>
          <w:p w14:paraId="2B7147FD" w14:textId="2C2E8DB9" w:rsidR="0039267B" w:rsidRDefault="0039267B" w:rsidP="005B4F0B">
            <w:pPr>
              <w:jc w:val="both"/>
            </w:pPr>
            <w:r>
              <w:t>3.5. Prekės bus laikomos pristatyto</w:t>
            </w:r>
            <w:r w:rsidR="005B4F0B">
              <w:t>mis</w:t>
            </w:r>
            <w:r>
              <w:t xml:space="preserve"> tik </w:t>
            </w:r>
            <w:r w:rsidR="005B4F0B">
              <w:t xml:space="preserve">tada, kai </w:t>
            </w:r>
            <w:r w:rsidR="005B4F0B" w:rsidRPr="005B4F0B">
              <w:t>Sutarties reikalavimus atitinkančios prekės bus pristatytos ir sumontuotos, pagal Sutartyje numatytus reikalavimus.</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0B44A348" w:rsidR="00CD0ABD" w:rsidRPr="00EB4422" w:rsidRDefault="00CD0ABD" w:rsidP="00AF1260">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57620B">
              <w:rPr>
                <w:b/>
              </w:rPr>
              <w:t>Pirkėją</w:t>
            </w:r>
            <w:r w:rsidR="00796B25" w:rsidRPr="00796B25">
              <w:t xml:space="preserve">,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6D26ECEA" w:rsidR="00796B25" w:rsidRDefault="00796B25" w:rsidP="00A83132">
            <w:pPr>
              <w:pStyle w:val="CommentText"/>
              <w:rPr>
                <w:sz w:val="24"/>
              </w:rPr>
            </w:pPr>
            <w:r w:rsidRPr="0057620B">
              <w:rPr>
                <w:sz w:val="24"/>
              </w:rPr>
              <w:t xml:space="preserve">7.1. </w:t>
            </w:r>
            <w:r w:rsidR="0057620B" w:rsidRPr="006430AB">
              <w:rPr>
                <w:b/>
                <w:sz w:val="24"/>
              </w:rPr>
              <w:t>Pardavėjo</w:t>
            </w:r>
            <w:r w:rsidR="0057620B" w:rsidRPr="0057620B">
              <w:rPr>
                <w:sz w:val="24"/>
              </w:rPr>
              <w:t xml:space="preserve"> </w:t>
            </w:r>
            <w:r w:rsidR="0039267B">
              <w:rPr>
                <w:sz w:val="24"/>
              </w:rPr>
              <w:t xml:space="preserve">pristatyto </w:t>
            </w:r>
            <w:r w:rsidR="0039267B" w:rsidRPr="0039267B">
              <w:rPr>
                <w:sz w:val="24"/>
              </w:rPr>
              <w:t xml:space="preserve">Modulio išorinės dažų dangos garantinis laikotarpis – ne trumpesnis kaip 10 </w:t>
            </w:r>
            <w:proofErr w:type="spellStart"/>
            <w:r w:rsidR="0039267B" w:rsidRPr="0039267B">
              <w:rPr>
                <w:sz w:val="24"/>
              </w:rPr>
              <w:t>metų.</w:t>
            </w:r>
            <w:r w:rsidR="0057620B" w:rsidRPr="0057620B">
              <w:rPr>
                <w:sz w:val="24"/>
              </w:rPr>
              <w:t>nuo</w:t>
            </w:r>
            <w:proofErr w:type="spellEnd"/>
            <w:r w:rsidR="0057620B" w:rsidRPr="0057620B">
              <w:rPr>
                <w:sz w:val="24"/>
              </w:rPr>
              <w:t xml:space="preserve"> prekių perdavimo </w:t>
            </w:r>
            <w:r w:rsidR="0057620B" w:rsidRPr="006430AB">
              <w:rPr>
                <w:b/>
                <w:sz w:val="24"/>
              </w:rPr>
              <w:t>Pirkėjui</w:t>
            </w:r>
            <w:r w:rsidR="0057620B" w:rsidRPr="0057620B">
              <w:rPr>
                <w:sz w:val="24"/>
              </w:rPr>
              <w:t xml:space="preserve"> dienos.</w:t>
            </w:r>
          </w:p>
          <w:p w14:paraId="095BAFC4" w14:textId="20BDD013" w:rsidR="0039267B" w:rsidRPr="00A83132" w:rsidRDefault="0039267B" w:rsidP="00A83132">
            <w:pPr>
              <w:pStyle w:val="CommentText"/>
              <w:rPr>
                <w:sz w:val="24"/>
              </w:rPr>
            </w:pPr>
            <w:r>
              <w:rPr>
                <w:sz w:val="24"/>
              </w:rPr>
              <w:t xml:space="preserve">7.2. </w:t>
            </w:r>
            <w:r w:rsidRPr="0039267B">
              <w:rPr>
                <w:b/>
                <w:sz w:val="24"/>
              </w:rPr>
              <w:t>Pardavėjo</w:t>
            </w:r>
            <w:r w:rsidRPr="0039267B">
              <w:rPr>
                <w:sz w:val="24"/>
              </w:rPr>
              <w:t xml:space="preserve"> sumontuotai techninei įrangai (oro kondicionavimo, vėdinimo) turi būti suteikta ne trumpesniam laikotarpiui, kaip ta, kurią suteikia įrangos gamintojas, tačiau ne trumpesniam kaip 24 mėn.</w:t>
            </w:r>
            <w:r>
              <w:rPr>
                <w:sz w:val="24"/>
              </w:rPr>
              <w:t>.</w:t>
            </w:r>
          </w:p>
          <w:p w14:paraId="2B71480D" w14:textId="0B059082" w:rsidR="0051758C" w:rsidRDefault="00796B25" w:rsidP="0039267B">
            <w:pPr>
              <w:rPr>
                <w:b/>
              </w:rPr>
            </w:pPr>
            <w:r w:rsidRPr="00EB4422">
              <w:t>7.</w:t>
            </w:r>
            <w:r w:rsidR="0039267B">
              <w:t>3</w:t>
            </w:r>
            <w:r w:rsidRPr="00EB4422">
              <w:t>.</w:t>
            </w:r>
            <w:r>
              <w:t xml:space="preserve"> </w:t>
            </w:r>
            <w:r w:rsidRPr="0008050E">
              <w:t>Sutarties bendrosios dalies 6.3 p</w:t>
            </w:r>
            <w:r>
              <w:t>apunktyje</w:t>
            </w:r>
            <w:r w:rsidRPr="0008050E">
              <w:t xml:space="preserve"> nurodytas terminas </w:t>
            </w:r>
            <w:r>
              <w:t xml:space="preserve">– </w:t>
            </w:r>
            <w:r w:rsidR="00BC1250">
              <w:t>6</w:t>
            </w:r>
            <w:r>
              <w:t xml:space="preserve">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3A71E9">
        <w:trPr>
          <w:trHeight w:val="84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A46372">
              <w:rPr>
                <w:b/>
              </w:rPr>
              <w:t>Pardavėjas</w:t>
            </w:r>
            <w:r w:rsidRPr="00A46372">
              <w:t xml:space="preserve"> privalo užtikrinti, kad Sutarties sudarymo ir vykdymo metu neatsirastų aplinkybių nurodytų Viešųjų pirkimų įstatymo 45 straipsnio 2¹ dalyje. </w:t>
            </w:r>
            <w:r w:rsidRPr="00A46372">
              <w:rPr>
                <w:b/>
              </w:rPr>
              <w:t>Pirkėjas</w:t>
            </w:r>
            <w:r w:rsidRPr="00A46372">
              <w:t xml:space="preserve"> turi teisę bet kuriuo metu pareikalauti </w:t>
            </w:r>
            <w:r w:rsidR="008A587F" w:rsidRPr="00A46372">
              <w:rPr>
                <w:b/>
              </w:rPr>
              <w:t>Pardavėjo</w:t>
            </w:r>
            <w:r w:rsidRPr="00A46372">
              <w:t xml:space="preserve"> pateikti pagrindžiančius dokumentus, nurodytus Viešųjų pirkimų įstatymo 51 straipsnio 12 dalyje, kad nėra sąlygų, numatytų Viešųjų pirkimų įstatymo 45 straipsnio 2¹ dalyje. </w:t>
            </w:r>
            <w:r w:rsidR="008A587F" w:rsidRPr="00A46372">
              <w:rPr>
                <w:b/>
              </w:rPr>
              <w:t>Pardavėjas</w:t>
            </w:r>
            <w:r w:rsidRPr="00A46372">
              <w:t xml:space="preserve"> privalo pateikti </w:t>
            </w:r>
            <w:r w:rsidRPr="00A46372">
              <w:rPr>
                <w:b/>
              </w:rPr>
              <w:t>Pirkėjo</w:t>
            </w:r>
            <w:r w:rsidRPr="00A46372">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3F330F12" w14:textId="70D07261" w:rsidR="00553A1A" w:rsidRDefault="008A587F" w:rsidP="005C01C3">
            <w:pPr>
              <w:jc w:val="both"/>
            </w:pPr>
            <w:r>
              <w:t>9.</w:t>
            </w:r>
            <w:r w:rsidR="005C01C3">
              <w:t>9</w:t>
            </w:r>
            <w:r>
              <w:t xml:space="preserve">.1. </w:t>
            </w:r>
            <w:r w:rsidR="00553A1A">
              <w:t xml:space="preserve">1 priedas </w:t>
            </w:r>
            <w:r w:rsidR="00553A1A" w:rsidRPr="000755F4">
              <w:t>„</w:t>
            </w:r>
            <w:r w:rsidR="00553A1A">
              <w:t>Techninė specifikacija“</w:t>
            </w:r>
            <w:bookmarkStart w:id="0" w:name="_GoBack"/>
            <w:bookmarkEnd w:id="0"/>
          </w:p>
          <w:p w14:paraId="2B71481E" w14:textId="12580260"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3D2E30FC" w14:textId="77777777" w:rsidR="0064488F" w:rsidRDefault="00F26DF8" w:rsidP="0064488F">
            <w:pPr>
              <w:jc w:val="both"/>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p w14:paraId="2094AB21" w14:textId="1CD18412" w:rsidR="00F453F1" w:rsidRPr="003A71E9" w:rsidRDefault="00F453F1" w:rsidP="003A71E9">
            <w:pPr>
              <w:jc w:val="both"/>
              <w:rPr>
                <w:b/>
              </w:rPr>
            </w:pPr>
            <w:r>
              <w:t xml:space="preserve">9.12. </w:t>
            </w:r>
            <w:r w:rsidRPr="00F453F1">
              <w:t>J</w:t>
            </w:r>
            <w:r w:rsidRPr="0057620B">
              <w:t xml:space="preserve">eigu </w:t>
            </w:r>
            <w:r w:rsidRPr="0057620B">
              <w:rPr>
                <w:b/>
              </w:rPr>
              <w:t>Pardavėjo</w:t>
            </w:r>
            <w:r w:rsidRPr="0057620B">
              <w:t xml:space="preserve"> kvalifikacija dėl teisės verstis atitinkama veikla nebuvo tikrinama arba tikrinama ne visa apimtimi, </w:t>
            </w:r>
            <w:r w:rsidRPr="0057620B">
              <w:rPr>
                <w:b/>
              </w:rPr>
              <w:t>Pardavėjas</w:t>
            </w:r>
            <w:r w:rsidRPr="0057620B">
              <w:t xml:space="preserve"> </w:t>
            </w:r>
            <w:r w:rsidRPr="0057620B">
              <w:rPr>
                <w:b/>
              </w:rPr>
              <w:t>Pirkėjui</w:t>
            </w:r>
            <w:r w:rsidRPr="0057620B">
              <w:t xml:space="preserve"> įsipareigoja, kad pirkimo sutartį vykdys tik tokią teisę turintys asmenys</w:t>
            </w:r>
            <w:r>
              <w:t>.</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t xml:space="preserve">10. Sutarties galiojimas </w:t>
            </w:r>
          </w:p>
          <w:p w14:paraId="2B714822" w14:textId="12A0870E" w:rsidR="0064488F" w:rsidRPr="00EB4422" w:rsidRDefault="0064488F" w:rsidP="0064488F">
            <w:pPr>
              <w:rPr>
                <w:bCs/>
              </w:rPr>
            </w:pPr>
            <w:r w:rsidRPr="00EB4422">
              <w:rPr>
                <w:bCs/>
              </w:rPr>
              <w:t xml:space="preserve">10.1. Sutartis </w:t>
            </w:r>
            <w:r>
              <w:rPr>
                <w:bCs/>
              </w:rPr>
              <w:t xml:space="preserve">įsigalioja </w:t>
            </w:r>
            <w:r w:rsidR="00926B9F">
              <w:rPr>
                <w:bCs/>
              </w:rPr>
              <w:t>abiem Šalims ją pasirašius</w:t>
            </w:r>
            <w:r>
              <w:rPr>
                <w:bCs/>
              </w:rPr>
              <w:t xml:space="preserve"> ir </w:t>
            </w:r>
            <w:r w:rsidRPr="00EB4422">
              <w:rPr>
                <w:bCs/>
              </w:rPr>
              <w:t>galioja</w:t>
            </w:r>
            <w:r>
              <w:rPr>
                <w:bCs/>
              </w:rPr>
              <w:t xml:space="preserve"> iki 2025 m. </w:t>
            </w:r>
            <w:r w:rsidR="00BC1250">
              <w:rPr>
                <w:bCs/>
              </w:rPr>
              <w:t>gruo</w:t>
            </w:r>
            <w:r w:rsidR="008E45B0">
              <w:rPr>
                <w:bCs/>
              </w:rPr>
              <w:t>džio</w:t>
            </w:r>
            <w:r>
              <w:rPr>
                <w:bCs/>
              </w:rPr>
              <w:t xml:space="preserve"> mėn. 3</w:t>
            </w:r>
            <w:r w:rsidR="008E45B0">
              <w:rPr>
                <w:bCs/>
              </w:rPr>
              <w:t>1</w:t>
            </w:r>
            <w:r>
              <w:rPr>
                <w:bCs/>
              </w:rPr>
              <w:t xml:space="preserve">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rsidRPr="00A46372">
        <w:t xml:space="preserve">14.11. Pažeidęs </w:t>
      </w:r>
      <w:r w:rsidR="00EE0C57" w:rsidRPr="00A46372">
        <w:t>Sutarties b</w:t>
      </w:r>
      <w:r w:rsidRPr="00A46372">
        <w:t xml:space="preserve">endrosios dalies 14.3 punkte numatytą įsipareigojimą </w:t>
      </w:r>
      <w:r w:rsidRPr="00A46372">
        <w:rPr>
          <w:b/>
        </w:rPr>
        <w:t xml:space="preserve">Pardavėjas </w:t>
      </w:r>
      <w:r w:rsidRPr="00A46372">
        <w:t>privalo</w:t>
      </w:r>
      <w:r w:rsidRPr="00A46372">
        <w:rPr>
          <w:b/>
        </w:rPr>
        <w:t xml:space="preserve"> Pirkėjui </w:t>
      </w:r>
      <w:r w:rsidRPr="00A46372">
        <w:t xml:space="preserve">sumokėti 10 proc. dydžio maksimalios </w:t>
      </w:r>
      <w:r w:rsidR="00030FA7" w:rsidRPr="00A46372">
        <w:t xml:space="preserve">Sutarties </w:t>
      </w:r>
      <w:r w:rsidRPr="00A46372">
        <w:t>vertės</w:t>
      </w:r>
      <w:r w:rsidR="005003D7" w:rsidRPr="00A46372">
        <w:t>/pasiūlymo</w:t>
      </w:r>
      <w:r w:rsidR="005003D7" w:rsidRPr="00A46372">
        <w:rPr>
          <w:b/>
        </w:rPr>
        <w:t xml:space="preserve"> </w:t>
      </w:r>
      <w:r w:rsidR="005003D7" w:rsidRPr="00A46372">
        <w:t xml:space="preserve">kainos </w:t>
      </w:r>
      <w:r w:rsidRPr="00A46372">
        <w:t>be PVM Šalių iš anksto sutartų minimalių nuostolių dydžio sumą ir atlyginti kitus dėl tokio pažeidimo padarytus nuostolius</w:t>
      </w:r>
      <w:r w:rsidR="00030FA7" w:rsidRPr="00A46372">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w:t>
      </w:r>
      <w:r w:rsidRPr="00A46372">
        <w:t>4.</w:t>
      </w:r>
      <w:r w:rsidR="005F673C" w:rsidRPr="00A46372">
        <w:t xml:space="preserve"> Pažeidęs </w:t>
      </w:r>
      <w:r w:rsidR="007E3835" w:rsidRPr="00A46372">
        <w:t xml:space="preserve">šios sutarties dalies </w:t>
      </w:r>
      <w:r w:rsidR="005F673C" w:rsidRPr="00A46372">
        <w:t xml:space="preserve">15.3 punkte nurodytą įpareigojimą </w:t>
      </w:r>
      <w:r w:rsidR="005F673C" w:rsidRPr="00A46372">
        <w:rPr>
          <w:b/>
        </w:rPr>
        <w:t>Pardavėjas</w:t>
      </w:r>
      <w:r w:rsidR="005F673C" w:rsidRPr="00A46372">
        <w:t xml:space="preserve"> moka </w:t>
      </w:r>
      <w:r w:rsidR="005F673C" w:rsidRPr="00A46372">
        <w:rPr>
          <w:b/>
        </w:rPr>
        <w:t xml:space="preserve">Pirkėjui </w:t>
      </w:r>
      <w:r w:rsidR="005F673C" w:rsidRPr="00A46372">
        <w:t xml:space="preserve">5 proc. </w:t>
      </w:r>
      <w:r w:rsidR="005003D7" w:rsidRPr="00A46372">
        <w:t>maksimalios Sutarties</w:t>
      </w:r>
      <w:r w:rsidR="005F673C" w:rsidRPr="00A46372">
        <w:t>/pasiūlymo</w:t>
      </w:r>
      <w:r w:rsidR="005F673C" w:rsidRPr="00A46372">
        <w:rPr>
          <w:b/>
        </w:rPr>
        <w:t xml:space="preserve"> </w:t>
      </w:r>
      <w:r w:rsidR="005F673C" w:rsidRPr="00A46372">
        <w:t>kainos</w:t>
      </w:r>
      <w:r w:rsidR="007F7359" w:rsidRPr="00A46372">
        <w:t xml:space="preserve"> be PVM </w:t>
      </w:r>
      <w:r w:rsidR="005F673C" w:rsidRPr="00A46372">
        <w:t xml:space="preserve">dydžio šalių iš anksto sutartų minimalių nuostolių sumą, jeigu </w:t>
      </w:r>
      <w:r w:rsidR="00EE0C57" w:rsidRPr="00A46372">
        <w:t xml:space="preserve">Sutarties specialiojoje </w:t>
      </w:r>
      <w:r w:rsidR="005F673C" w:rsidRPr="00A46372">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784B58" w:rsidRDefault="003B1F71" w:rsidP="003B1F71">
      <w:pPr>
        <w:pStyle w:val="BodyText1"/>
        <w:ind w:firstLine="0"/>
        <w:rPr>
          <w:rFonts w:ascii="Times New Roman" w:hAnsi="Times New Roman"/>
          <w:b/>
          <w:sz w:val="24"/>
          <w:szCs w:val="24"/>
          <w:lang w:val="lt-LT"/>
        </w:rPr>
      </w:pPr>
      <w:r w:rsidRPr="00784B58">
        <w:rPr>
          <w:rFonts w:ascii="Times New Roman" w:hAnsi="Times New Roman"/>
          <w:b/>
          <w:sz w:val="24"/>
          <w:szCs w:val="24"/>
          <w:lang w:val="lt-LT"/>
        </w:rPr>
        <w:t>PIRKĖJAS</w:t>
      </w:r>
      <w:r w:rsidRPr="00784B58">
        <w:rPr>
          <w:rFonts w:ascii="Times New Roman" w:hAnsi="Times New Roman"/>
          <w:b/>
          <w:sz w:val="24"/>
          <w:szCs w:val="24"/>
          <w:lang w:val="lt-LT"/>
        </w:rPr>
        <w:tab/>
      </w:r>
      <w:r w:rsidRPr="00784B58">
        <w:rPr>
          <w:rFonts w:ascii="Times New Roman" w:hAnsi="Times New Roman"/>
          <w:b/>
          <w:sz w:val="24"/>
          <w:szCs w:val="24"/>
          <w:lang w:val="lt-LT"/>
        </w:rPr>
        <w:tab/>
      </w:r>
      <w:r w:rsidRPr="00784B58">
        <w:rPr>
          <w:rFonts w:ascii="Times New Roman" w:hAnsi="Times New Roman"/>
          <w:b/>
          <w:sz w:val="24"/>
          <w:szCs w:val="24"/>
          <w:lang w:val="lt-LT"/>
        </w:rPr>
        <w:tab/>
      </w:r>
      <w:r w:rsidRPr="00784B58">
        <w:rPr>
          <w:rFonts w:ascii="Times New Roman" w:hAnsi="Times New Roman"/>
          <w:b/>
          <w:sz w:val="24"/>
          <w:szCs w:val="24"/>
          <w:lang w:val="lt-LT"/>
        </w:rPr>
        <w:tab/>
      </w:r>
      <w:r w:rsidRPr="00784B58">
        <w:rPr>
          <w:rFonts w:ascii="Times New Roman" w:hAnsi="Times New Roman"/>
          <w:b/>
          <w:sz w:val="24"/>
          <w:szCs w:val="24"/>
          <w:lang w:val="lt-LT"/>
        </w:rPr>
        <w:tab/>
      </w:r>
      <w:r w:rsidRPr="00784B58">
        <w:rPr>
          <w:rFonts w:ascii="Times New Roman" w:hAnsi="Times New Roman"/>
          <w:b/>
          <w:sz w:val="24"/>
          <w:szCs w:val="24"/>
          <w:lang w:val="lt-LT"/>
        </w:rPr>
        <w:tab/>
      </w:r>
      <w:r w:rsidRPr="00784B58">
        <w:rPr>
          <w:rFonts w:ascii="Times New Roman" w:hAnsi="Times New Roman"/>
          <w:b/>
          <w:sz w:val="24"/>
          <w:szCs w:val="24"/>
          <w:lang w:val="lt-LT"/>
        </w:rPr>
        <w:tab/>
      </w:r>
      <w:r w:rsidRPr="00784B58">
        <w:rPr>
          <w:rFonts w:ascii="Times New Roman" w:hAnsi="Times New Roman"/>
          <w:b/>
          <w:sz w:val="24"/>
          <w:szCs w:val="24"/>
          <w:lang w:val="lt-LT"/>
        </w:rPr>
        <w:tab/>
      </w:r>
      <w:r w:rsidRPr="00784B58">
        <w:rPr>
          <w:rFonts w:ascii="Times New Roman" w:hAnsi="Times New Roman"/>
          <w:b/>
          <w:sz w:val="24"/>
          <w:szCs w:val="24"/>
          <w:lang w:val="lt-LT"/>
        </w:rPr>
        <w:tab/>
      </w:r>
      <w:r w:rsidRPr="00784B58">
        <w:rPr>
          <w:rFonts w:ascii="Times New Roman" w:hAnsi="Times New Roman"/>
          <w:b/>
          <w:sz w:val="24"/>
          <w:szCs w:val="24"/>
          <w:lang w:val="lt-LT"/>
        </w:rPr>
        <w:tab/>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p w14:paraId="52560CE0" w14:textId="77777777" w:rsidR="008E45B0" w:rsidRPr="008E45B0" w:rsidRDefault="008E45B0" w:rsidP="008E45B0">
      <w:pPr>
        <w:ind w:firstLine="561"/>
        <w:jc w:val="center"/>
        <w:rPr>
          <w:b/>
          <w:caps/>
          <w:sz w:val="28"/>
          <w:szCs w:val="28"/>
          <w:lang w:eastAsia="en-US"/>
        </w:rPr>
      </w:pPr>
      <w:r w:rsidRPr="008E45B0">
        <w:rPr>
          <w:b/>
          <w:caps/>
          <w:sz w:val="28"/>
          <w:szCs w:val="28"/>
          <w:lang w:eastAsia="en-US"/>
        </w:rPr>
        <w:t xml:space="preserve">ELEKTRONINĖS ĮRANGOS MODULIO </w:t>
      </w:r>
    </w:p>
    <w:p w14:paraId="4A38E077" w14:textId="77777777" w:rsidR="008E45B0" w:rsidRPr="008E45B0" w:rsidRDefault="008E45B0" w:rsidP="008E45B0">
      <w:pPr>
        <w:suppressAutoHyphens/>
        <w:jc w:val="center"/>
        <w:rPr>
          <w:lang w:eastAsia="ar-SA"/>
        </w:rPr>
      </w:pPr>
      <w:r w:rsidRPr="008E45B0">
        <w:rPr>
          <w:u w:val="single"/>
          <w:lang w:eastAsia="ar-SA"/>
        </w:rPr>
        <w:t>Techninė specifikacija</w:t>
      </w:r>
    </w:p>
    <w:p w14:paraId="03080F13" w14:textId="77777777" w:rsidR="008E45B0" w:rsidRPr="008E45B0" w:rsidRDefault="008E45B0" w:rsidP="008E45B0">
      <w:pPr>
        <w:suppressAutoHyphens/>
        <w:rPr>
          <w:lang w:eastAsia="ar-SA"/>
        </w:rPr>
      </w:pPr>
    </w:p>
    <w:tbl>
      <w:tblPr>
        <w:tblW w:w="9889" w:type="dxa"/>
        <w:jc w:val="center"/>
        <w:tblLayout w:type="fixed"/>
        <w:tblLook w:val="0000" w:firstRow="0" w:lastRow="0" w:firstColumn="0" w:lastColumn="0" w:noHBand="0" w:noVBand="0"/>
      </w:tblPr>
      <w:tblGrid>
        <w:gridCol w:w="714"/>
        <w:gridCol w:w="7513"/>
        <w:gridCol w:w="1662"/>
      </w:tblGrid>
      <w:tr w:rsidR="008E45B0" w:rsidRPr="008E45B0" w14:paraId="76AB52B0"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6736F735" w14:textId="77777777" w:rsidR="008E45B0" w:rsidRPr="008E45B0" w:rsidRDefault="008E45B0" w:rsidP="008E45B0">
            <w:pPr>
              <w:suppressAutoHyphens/>
              <w:jc w:val="center"/>
              <w:rPr>
                <w:b/>
                <w:lang w:eastAsia="ar-SA"/>
              </w:rPr>
            </w:pPr>
            <w:r w:rsidRPr="008E45B0">
              <w:rPr>
                <w:b/>
                <w:lang w:eastAsia="ar-SA"/>
              </w:rPr>
              <w:t>Nr.</w:t>
            </w:r>
          </w:p>
        </w:tc>
        <w:tc>
          <w:tcPr>
            <w:tcW w:w="7513" w:type="dxa"/>
            <w:tcBorders>
              <w:top w:val="single" w:sz="4" w:space="0" w:color="000000"/>
              <w:left w:val="single" w:sz="4" w:space="0" w:color="000000"/>
              <w:bottom w:val="single" w:sz="4" w:space="0" w:color="000000"/>
            </w:tcBorders>
            <w:shd w:val="clear" w:color="auto" w:fill="auto"/>
            <w:vAlign w:val="center"/>
          </w:tcPr>
          <w:p w14:paraId="42B6AC02" w14:textId="77777777" w:rsidR="008E45B0" w:rsidRPr="008E45B0" w:rsidRDefault="008E45B0" w:rsidP="008E45B0">
            <w:pPr>
              <w:numPr>
                <w:ilvl w:val="0"/>
                <w:numId w:val="11"/>
              </w:numPr>
              <w:suppressAutoHyphens/>
              <w:jc w:val="center"/>
              <w:rPr>
                <w:b/>
                <w:lang w:eastAsia="ar-SA"/>
              </w:rPr>
            </w:pPr>
            <w:r w:rsidRPr="008E45B0">
              <w:rPr>
                <w:b/>
                <w:lang w:eastAsia="ar-SA"/>
              </w:rPr>
              <w:t>BENDRI REIKALAVIMAI</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ADF4" w14:textId="77777777" w:rsidR="008E45B0" w:rsidRPr="008E45B0" w:rsidRDefault="008E45B0" w:rsidP="008E45B0">
            <w:pPr>
              <w:suppressAutoHyphens/>
              <w:jc w:val="center"/>
              <w:rPr>
                <w:b/>
                <w:bCs/>
                <w:lang w:eastAsia="ar-SA"/>
              </w:rPr>
            </w:pPr>
            <w:r w:rsidRPr="008E45B0">
              <w:rPr>
                <w:b/>
                <w:lang w:eastAsia="ar-SA"/>
              </w:rPr>
              <w:t>Pastabos</w:t>
            </w:r>
          </w:p>
        </w:tc>
      </w:tr>
      <w:tr w:rsidR="008E45B0" w:rsidRPr="008E45B0" w14:paraId="5596B551"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25901D41" w14:textId="77777777" w:rsidR="008E45B0" w:rsidRPr="008E45B0" w:rsidRDefault="008E45B0" w:rsidP="008E45B0">
            <w:pPr>
              <w:suppressAutoHyphens/>
              <w:jc w:val="center"/>
              <w:rPr>
                <w:lang w:eastAsia="ar-SA"/>
              </w:rPr>
            </w:pPr>
            <w:r w:rsidRPr="008E45B0">
              <w:rPr>
                <w:lang w:eastAsia="ar-SA"/>
              </w:rPr>
              <w:t>1.1</w:t>
            </w:r>
          </w:p>
        </w:tc>
        <w:tc>
          <w:tcPr>
            <w:tcW w:w="7513" w:type="dxa"/>
            <w:tcBorders>
              <w:top w:val="single" w:sz="4" w:space="0" w:color="000000"/>
              <w:left w:val="single" w:sz="4" w:space="0" w:color="000000"/>
              <w:bottom w:val="single" w:sz="4" w:space="0" w:color="000000"/>
            </w:tcBorders>
            <w:shd w:val="clear" w:color="auto" w:fill="auto"/>
            <w:vAlign w:val="center"/>
          </w:tcPr>
          <w:p w14:paraId="24BF0F12" w14:textId="77777777" w:rsidR="008E45B0" w:rsidRPr="008E45B0" w:rsidRDefault="008E45B0" w:rsidP="008E45B0">
            <w:pPr>
              <w:suppressAutoHyphens/>
              <w:jc w:val="both"/>
              <w:rPr>
                <w:lang w:eastAsia="ar-SA"/>
              </w:rPr>
            </w:pPr>
            <w:r w:rsidRPr="008E45B0">
              <w:rPr>
                <w:lang w:eastAsia="ar-SA"/>
              </w:rPr>
              <w:t>Elektroninės įrangos modulis  (toliau – modulis) privalo būti naujas ir nenaudotas.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F1D1" w14:textId="77777777" w:rsidR="008E45B0" w:rsidRPr="008E45B0" w:rsidRDefault="008E45B0" w:rsidP="008E45B0">
            <w:pPr>
              <w:suppressAutoHyphens/>
              <w:jc w:val="center"/>
              <w:rPr>
                <w:lang w:eastAsia="ar-SA"/>
              </w:rPr>
            </w:pPr>
          </w:p>
        </w:tc>
      </w:tr>
      <w:tr w:rsidR="008E45B0" w:rsidRPr="008E45B0" w14:paraId="4E514FBD"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1B6CED4" w14:textId="77777777" w:rsidR="008E45B0" w:rsidRPr="008E45B0" w:rsidRDefault="008E45B0" w:rsidP="008E45B0">
            <w:pPr>
              <w:suppressAutoHyphens/>
              <w:jc w:val="center"/>
              <w:rPr>
                <w:lang w:eastAsia="ar-SA"/>
              </w:rPr>
            </w:pPr>
            <w:r w:rsidRPr="008E45B0">
              <w:rPr>
                <w:lang w:eastAsia="ar-SA"/>
              </w:rPr>
              <w:t>1.2</w:t>
            </w:r>
          </w:p>
        </w:tc>
        <w:tc>
          <w:tcPr>
            <w:tcW w:w="7513" w:type="dxa"/>
            <w:tcBorders>
              <w:top w:val="single" w:sz="4" w:space="0" w:color="000000"/>
              <w:left w:val="single" w:sz="4" w:space="0" w:color="000000"/>
              <w:bottom w:val="single" w:sz="4" w:space="0" w:color="000000"/>
            </w:tcBorders>
            <w:shd w:val="clear" w:color="auto" w:fill="auto"/>
            <w:vAlign w:val="center"/>
          </w:tcPr>
          <w:p w14:paraId="2D294BCC" w14:textId="7963F45D" w:rsidR="008E45B0" w:rsidRPr="008E45B0" w:rsidRDefault="00F9234F" w:rsidP="00F9234F">
            <w:pPr>
              <w:suppressAutoHyphens/>
              <w:jc w:val="both"/>
              <w:rPr>
                <w:lang w:eastAsia="ar-SA"/>
              </w:rPr>
            </w:pPr>
            <w:r w:rsidRPr="00F9234F">
              <w:rPr>
                <w:lang w:eastAsia="ar-SA"/>
              </w:rPr>
              <w:t>Modulio vidinės įrangos išdėstymo, elektros instaliacijos schemų, išorinių kabelių įvadų detalūs projektiniai sprendimai (techniniai darbo projektai), prieš jį gaminant, turi būti suderinti su pirkėju.</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D8E1A" w14:textId="77777777" w:rsidR="008E45B0" w:rsidRPr="008E45B0" w:rsidRDefault="008E45B0" w:rsidP="008E45B0">
            <w:pPr>
              <w:suppressAutoHyphens/>
              <w:jc w:val="center"/>
              <w:rPr>
                <w:lang w:eastAsia="ar-SA"/>
              </w:rPr>
            </w:pPr>
          </w:p>
        </w:tc>
      </w:tr>
      <w:tr w:rsidR="008E45B0" w:rsidRPr="008E45B0" w14:paraId="052D0CFE"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206CECC4" w14:textId="77777777" w:rsidR="008E45B0" w:rsidRPr="008E45B0" w:rsidRDefault="008E45B0" w:rsidP="008E45B0">
            <w:pPr>
              <w:suppressAutoHyphens/>
              <w:jc w:val="center"/>
              <w:rPr>
                <w:lang w:eastAsia="ar-SA"/>
              </w:rPr>
            </w:pPr>
            <w:r w:rsidRPr="008E45B0">
              <w:rPr>
                <w:lang w:eastAsia="ar-SA"/>
              </w:rPr>
              <w:t>1.3</w:t>
            </w:r>
          </w:p>
        </w:tc>
        <w:tc>
          <w:tcPr>
            <w:tcW w:w="7513" w:type="dxa"/>
            <w:tcBorders>
              <w:top w:val="single" w:sz="4" w:space="0" w:color="000000"/>
              <w:left w:val="single" w:sz="4" w:space="0" w:color="000000"/>
              <w:bottom w:val="single" w:sz="4" w:space="0" w:color="000000"/>
            </w:tcBorders>
            <w:shd w:val="clear" w:color="auto" w:fill="auto"/>
            <w:vAlign w:val="center"/>
          </w:tcPr>
          <w:p w14:paraId="0DC3CC49" w14:textId="77777777" w:rsidR="008E45B0" w:rsidRPr="008E45B0" w:rsidRDefault="008E45B0" w:rsidP="008E45B0">
            <w:pPr>
              <w:suppressAutoHyphens/>
              <w:jc w:val="both"/>
              <w:rPr>
                <w:lang w:eastAsia="ar-SA"/>
              </w:rPr>
            </w:pPr>
            <w:r w:rsidRPr="008E45B0">
              <w:rPr>
                <w:lang w:eastAsia="ar-SA"/>
              </w:rPr>
              <w:t>Visos vidinės techninės įrangos maitinimo įtampa turi būti 230V 50Hz .</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BF06" w14:textId="77777777" w:rsidR="008E45B0" w:rsidRPr="008E45B0" w:rsidRDefault="008E45B0" w:rsidP="008E45B0">
            <w:pPr>
              <w:suppressAutoHyphens/>
              <w:jc w:val="center"/>
              <w:rPr>
                <w:lang w:eastAsia="ar-SA"/>
              </w:rPr>
            </w:pPr>
          </w:p>
        </w:tc>
      </w:tr>
      <w:tr w:rsidR="008E45B0" w:rsidRPr="008E45B0" w14:paraId="41AD924C"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2C582E83" w14:textId="77777777" w:rsidR="008E45B0" w:rsidRPr="008E45B0" w:rsidRDefault="008E45B0" w:rsidP="008E45B0">
            <w:pPr>
              <w:suppressAutoHyphens/>
              <w:jc w:val="center"/>
              <w:rPr>
                <w:lang w:eastAsia="ar-SA"/>
              </w:rPr>
            </w:pPr>
            <w:r w:rsidRPr="008E45B0">
              <w:rPr>
                <w:lang w:eastAsia="ar-SA"/>
              </w:rPr>
              <w:t>1.4</w:t>
            </w:r>
          </w:p>
        </w:tc>
        <w:tc>
          <w:tcPr>
            <w:tcW w:w="7513" w:type="dxa"/>
            <w:tcBorders>
              <w:top w:val="single" w:sz="4" w:space="0" w:color="000000"/>
              <w:left w:val="single" w:sz="4" w:space="0" w:color="000000"/>
              <w:bottom w:val="single" w:sz="4" w:space="0" w:color="000000"/>
            </w:tcBorders>
            <w:shd w:val="clear" w:color="auto" w:fill="auto"/>
            <w:vAlign w:val="center"/>
          </w:tcPr>
          <w:p w14:paraId="3130017B" w14:textId="77777777" w:rsidR="00F9234F" w:rsidRDefault="00F9234F" w:rsidP="00F9234F">
            <w:pPr>
              <w:suppressAutoHyphens/>
              <w:jc w:val="both"/>
              <w:rPr>
                <w:lang w:eastAsia="ar-SA"/>
              </w:rPr>
            </w:pPr>
            <w:r>
              <w:rPr>
                <w:lang w:eastAsia="ar-SA"/>
              </w:rPr>
              <w:t>Nudažytoms metalinėms modulio konstrukcijos dalims turi būti suteikta ne</w:t>
            </w:r>
          </w:p>
          <w:p w14:paraId="19B59292" w14:textId="77777777" w:rsidR="00F9234F" w:rsidRDefault="00F9234F" w:rsidP="00F9234F">
            <w:pPr>
              <w:suppressAutoHyphens/>
              <w:jc w:val="both"/>
              <w:rPr>
                <w:lang w:eastAsia="ar-SA"/>
              </w:rPr>
            </w:pPr>
            <w:r>
              <w:rPr>
                <w:lang w:eastAsia="ar-SA"/>
              </w:rPr>
              <w:t>trumpesnė kaip 5 metų garantija dėl korozijos, dažų ir dažymo darbų</w:t>
            </w:r>
          </w:p>
          <w:p w14:paraId="65C49812" w14:textId="77777777" w:rsidR="00F9234F" w:rsidRDefault="00F9234F" w:rsidP="00F9234F">
            <w:pPr>
              <w:suppressAutoHyphens/>
              <w:jc w:val="both"/>
              <w:rPr>
                <w:lang w:eastAsia="ar-SA"/>
              </w:rPr>
            </w:pPr>
            <w:r>
              <w:rPr>
                <w:lang w:eastAsia="ar-SA"/>
              </w:rPr>
              <w:t>defektų. Garantija dėl korozijos taikoma tada, kai surūdijimo laipsnis</w:t>
            </w:r>
          </w:p>
          <w:p w14:paraId="420ACABF" w14:textId="77777777" w:rsidR="00F9234F" w:rsidRDefault="00F9234F" w:rsidP="00F9234F">
            <w:pPr>
              <w:suppressAutoHyphens/>
              <w:jc w:val="both"/>
              <w:rPr>
                <w:lang w:eastAsia="ar-SA"/>
              </w:rPr>
            </w:pPr>
            <w:r>
              <w:rPr>
                <w:lang w:eastAsia="ar-SA"/>
              </w:rPr>
              <w:t>pasiekia aukštesnį nei Ri3 lygį pagal standarto ISO 4628-3 arba lygiavertę</w:t>
            </w:r>
          </w:p>
          <w:p w14:paraId="3310E3EB" w14:textId="77777777" w:rsidR="00F9234F" w:rsidRDefault="00F9234F" w:rsidP="00F9234F">
            <w:pPr>
              <w:suppressAutoHyphens/>
              <w:jc w:val="both"/>
              <w:rPr>
                <w:lang w:eastAsia="ar-SA"/>
              </w:rPr>
            </w:pPr>
            <w:r>
              <w:rPr>
                <w:lang w:eastAsia="ar-SA"/>
              </w:rPr>
              <w:t>korozijos skalę ir pasireiškia ant daugiau kaip 10 procentų modulio metalinio</w:t>
            </w:r>
          </w:p>
          <w:p w14:paraId="2A0482BE" w14:textId="77777777" w:rsidR="00F9234F" w:rsidRDefault="00F9234F" w:rsidP="00F9234F">
            <w:pPr>
              <w:suppressAutoHyphens/>
              <w:jc w:val="both"/>
              <w:rPr>
                <w:lang w:eastAsia="ar-SA"/>
              </w:rPr>
            </w:pPr>
            <w:r>
              <w:rPr>
                <w:lang w:eastAsia="ar-SA"/>
              </w:rPr>
              <w:t>paviršiaus ploto. Garantija įsigalioja nuo priėmimo-perdavimo akto</w:t>
            </w:r>
          </w:p>
          <w:p w14:paraId="4DFD20F2" w14:textId="0A187ABC" w:rsidR="008E45B0" w:rsidRPr="008E45B0" w:rsidRDefault="00F9234F" w:rsidP="00F9234F">
            <w:pPr>
              <w:suppressAutoHyphens/>
              <w:jc w:val="both"/>
              <w:rPr>
                <w:lang w:eastAsia="ar-SA"/>
              </w:rPr>
            </w:pPr>
            <w:r>
              <w:rPr>
                <w:lang w:eastAsia="ar-SA"/>
              </w:rPr>
              <w:t>pasirašymo datos.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5B717" w14:textId="77777777" w:rsidR="008E45B0" w:rsidRPr="008E45B0" w:rsidRDefault="008E45B0" w:rsidP="008E45B0">
            <w:pPr>
              <w:suppressAutoHyphens/>
              <w:jc w:val="center"/>
              <w:rPr>
                <w:lang w:eastAsia="ar-SA"/>
              </w:rPr>
            </w:pPr>
          </w:p>
        </w:tc>
      </w:tr>
      <w:tr w:rsidR="008E45B0" w:rsidRPr="008E45B0" w14:paraId="50781671"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AD23625" w14:textId="77777777" w:rsidR="008E45B0" w:rsidRPr="008E45B0" w:rsidRDefault="008E45B0" w:rsidP="008E45B0">
            <w:pPr>
              <w:suppressAutoHyphens/>
              <w:jc w:val="center"/>
              <w:rPr>
                <w:lang w:eastAsia="ar-SA"/>
              </w:rPr>
            </w:pPr>
            <w:r w:rsidRPr="008E45B0">
              <w:rPr>
                <w:lang w:eastAsia="ar-SA"/>
              </w:rPr>
              <w:t>1.5</w:t>
            </w:r>
          </w:p>
        </w:tc>
        <w:tc>
          <w:tcPr>
            <w:tcW w:w="7513" w:type="dxa"/>
            <w:tcBorders>
              <w:top w:val="single" w:sz="4" w:space="0" w:color="000000"/>
              <w:left w:val="single" w:sz="4" w:space="0" w:color="000000"/>
              <w:bottom w:val="single" w:sz="4" w:space="0" w:color="000000"/>
            </w:tcBorders>
            <w:shd w:val="clear" w:color="auto" w:fill="auto"/>
            <w:vAlign w:val="center"/>
          </w:tcPr>
          <w:p w14:paraId="2D73ED54" w14:textId="77777777" w:rsidR="008E45B0" w:rsidRPr="008E45B0" w:rsidRDefault="008E45B0" w:rsidP="008E45B0">
            <w:pPr>
              <w:suppressAutoHyphens/>
              <w:jc w:val="both"/>
              <w:rPr>
                <w:lang w:eastAsia="ar-SA"/>
              </w:rPr>
            </w:pPr>
            <w:r w:rsidRPr="008E45B0">
              <w:rPr>
                <w:lang w:eastAsia="ar-SA"/>
              </w:rPr>
              <w:t>Tiekėjo sumontuotai techninei įrangai (oro kondicionavimo, vėdinimo) turi būti suteikta garantija ne trumpesniam laikotarpiui, kaip ta, kurią suteikia įrangos gamintojas, tačiau ne trumpesniam kaip 24 mėn.</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78B8" w14:textId="77777777" w:rsidR="008E45B0" w:rsidRPr="008E45B0" w:rsidRDefault="008E45B0" w:rsidP="008E45B0">
            <w:pPr>
              <w:suppressAutoHyphens/>
              <w:jc w:val="center"/>
              <w:rPr>
                <w:lang w:eastAsia="ar-SA"/>
              </w:rPr>
            </w:pPr>
          </w:p>
        </w:tc>
      </w:tr>
      <w:tr w:rsidR="008E45B0" w:rsidRPr="008E45B0" w14:paraId="1479ED06"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2A01C099" w14:textId="77777777" w:rsidR="008E45B0" w:rsidRPr="008E45B0" w:rsidRDefault="008E45B0" w:rsidP="008E45B0">
            <w:pPr>
              <w:suppressAutoHyphens/>
              <w:jc w:val="center"/>
              <w:rPr>
                <w:lang w:eastAsia="ar-SA"/>
              </w:rPr>
            </w:pPr>
            <w:r w:rsidRPr="008E45B0">
              <w:rPr>
                <w:lang w:eastAsia="ar-SA"/>
              </w:rPr>
              <w:t>1.6</w:t>
            </w:r>
          </w:p>
        </w:tc>
        <w:tc>
          <w:tcPr>
            <w:tcW w:w="7513" w:type="dxa"/>
            <w:tcBorders>
              <w:top w:val="single" w:sz="4" w:space="0" w:color="000000"/>
              <w:left w:val="single" w:sz="4" w:space="0" w:color="000000"/>
              <w:bottom w:val="single" w:sz="4" w:space="0" w:color="000000"/>
            </w:tcBorders>
            <w:shd w:val="clear" w:color="auto" w:fill="auto"/>
            <w:vAlign w:val="center"/>
          </w:tcPr>
          <w:p w14:paraId="2046755E" w14:textId="77777777" w:rsidR="008E45B0" w:rsidRPr="008E45B0" w:rsidRDefault="008E45B0" w:rsidP="008E45B0">
            <w:pPr>
              <w:suppressAutoHyphens/>
              <w:jc w:val="both"/>
              <w:rPr>
                <w:lang w:eastAsia="ar-SA"/>
              </w:rPr>
            </w:pPr>
            <w:r w:rsidRPr="008E45B0">
              <w:rPr>
                <w:lang w:eastAsia="ar-SA"/>
              </w:rPr>
              <w:t>Sumontuotos įrangos garantinio remonto trukmė – ne ilgiau kaip 30 kalendorinių dienų. Jei sugedusios įrangos per šį laikotarpį pataisyti neįmanoma, ji pakeičiama ekvivalentiška nauja.</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14B13" w14:textId="77777777" w:rsidR="008E45B0" w:rsidRPr="008E45B0" w:rsidRDefault="008E45B0" w:rsidP="008E45B0">
            <w:pPr>
              <w:suppressAutoHyphens/>
              <w:jc w:val="center"/>
              <w:rPr>
                <w:lang w:eastAsia="ar-SA"/>
              </w:rPr>
            </w:pPr>
          </w:p>
        </w:tc>
      </w:tr>
      <w:tr w:rsidR="008E45B0" w:rsidRPr="008E45B0" w14:paraId="2D511C92"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2486BFD8" w14:textId="77777777" w:rsidR="008E45B0" w:rsidRPr="008E45B0" w:rsidRDefault="008E45B0" w:rsidP="008E45B0">
            <w:pPr>
              <w:suppressAutoHyphens/>
              <w:jc w:val="center"/>
              <w:rPr>
                <w:b/>
                <w:lang w:eastAsia="ar-SA"/>
              </w:rPr>
            </w:pPr>
          </w:p>
        </w:tc>
        <w:tc>
          <w:tcPr>
            <w:tcW w:w="7513" w:type="dxa"/>
            <w:tcBorders>
              <w:top w:val="single" w:sz="4" w:space="0" w:color="000000"/>
              <w:left w:val="single" w:sz="4" w:space="0" w:color="000000"/>
              <w:bottom w:val="single" w:sz="4" w:space="0" w:color="000000"/>
            </w:tcBorders>
            <w:shd w:val="clear" w:color="auto" w:fill="auto"/>
            <w:vAlign w:val="center"/>
          </w:tcPr>
          <w:p w14:paraId="607A91F1" w14:textId="77777777" w:rsidR="008E45B0" w:rsidRPr="008E45B0" w:rsidRDefault="008E45B0" w:rsidP="008E45B0">
            <w:pPr>
              <w:numPr>
                <w:ilvl w:val="0"/>
                <w:numId w:val="11"/>
              </w:numPr>
              <w:suppressAutoHyphens/>
              <w:jc w:val="center"/>
              <w:rPr>
                <w:b/>
                <w:lang w:eastAsia="ar-SA"/>
              </w:rPr>
            </w:pPr>
            <w:r w:rsidRPr="008E45B0">
              <w:rPr>
                <w:b/>
                <w:lang w:eastAsia="ar-SA"/>
              </w:rPr>
              <w:t>REIKALAVIMAI MODULIUI</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A789" w14:textId="77777777" w:rsidR="008E45B0" w:rsidRPr="008E45B0" w:rsidRDefault="008E45B0" w:rsidP="008E45B0">
            <w:pPr>
              <w:suppressAutoHyphens/>
              <w:jc w:val="center"/>
              <w:rPr>
                <w:lang w:eastAsia="ar-SA"/>
              </w:rPr>
            </w:pPr>
          </w:p>
        </w:tc>
      </w:tr>
      <w:tr w:rsidR="008E45B0" w:rsidRPr="008E45B0" w14:paraId="40E58FBA"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BC1D2CD" w14:textId="77777777" w:rsidR="008E45B0" w:rsidRPr="008E45B0" w:rsidRDefault="008E45B0" w:rsidP="008E45B0">
            <w:pPr>
              <w:suppressAutoHyphens/>
              <w:jc w:val="center"/>
              <w:rPr>
                <w:lang w:eastAsia="ar-SA"/>
              </w:rPr>
            </w:pPr>
            <w:r w:rsidRPr="008E45B0">
              <w:rPr>
                <w:lang w:eastAsia="ar-SA"/>
              </w:rPr>
              <w:t>2.1</w:t>
            </w:r>
          </w:p>
        </w:tc>
        <w:tc>
          <w:tcPr>
            <w:tcW w:w="7513" w:type="dxa"/>
            <w:tcBorders>
              <w:top w:val="single" w:sz="4" w:space="0" w:color="000000"/>
              <w:left w:val="single" w:sz="4" w:space="0" w:color="000000"/>
              <w:bottom w:val="single" w:sz="4" w:space="0" w:color="000000"/>
            </w:tcBorders>
            <w:shd w:val="clear" w:color="auto" w:fill="auto"/>
            <w:vAlign w:val="center"/>
          </w:tcPr>
          <w:p w14:paraId="75C0BA11" w14:textId="77777777" w:rsidR="008E45B0" w:rsidRPr="008E45B0" w:rsidRDefault="008E45B0" w:rsidP="008E45B0">
            <w:pPr>
              <w:suppressAutoHyphens/>
              <w:rPr>
                <w:lang w:eastAsia="ar-SA"/>
              </w:rPr>
            </w:pPr>
            <w:r w:rsidRPr="008E45B0">
              <w:rPr>
                <w:lang w:eastAsia="ar-SA"/>
              </w:rPr>
              <w:t>Vidiniai modulio matmenys ne mažesni kaip: ilgis – 2500 mm, plotis – 2100 mm, aukštis – 2500 mm.</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F15D5" w14:textId="77777777" w:rsidR="008E45B0" w:rsidRPr="008E45B0" w:rsidRDefault="008E45B0" w:rsidP="008E45B0">
            <w:pPr>
              <w:suppressAutoHyphens/>
              <w:jc w:val="center"/>
              <w:rPr>
                <w:lang w:eastAsia="ar-SA"/>
              </w:rPr>
            </w:pPr>
          </w:p>
        </w:tc>
      </w:tr>
      <w:tr w:rsidR="008E45B0" w:rsidRPr="008E45B0" w14:paraId="661BAD0A"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1C7BC72" w14:textId="77777777" w:rsidR="008E45B0" w:rsidRPr="008E45B0" w:rsidRDefault="008E45B0" w:rsidP="008E45B0">
            <w:pPr>
              <w:suppressAutoHyphens/>
              <w:jc w:val="center"/>
              <w:rPr>
                <w:lang w:eastAsia="ar-SA"/>
              </w:rPr>
            </w:pPr>
            <w:r w:rsidRPr="008E45B0">
              <w:rPr>
                <w:lang w:eastAsia="ar-SA"/>
              </w:rPr>
              <w:t>2.2</w:t>
            </w:r>
          </w:p>
        </w:tc>
        <w:tc>
          <w:tcPr>
            <w:tcW w:w="7513" w:type="dxa"/>
            <w:tcBorders>
              <w:top w:val="single" w:sz="4" w:space="0" w:color="000000"/>
              <w:left w:val="single" w:sz="4" w:space="0" w:color="000000"/>
              <w:bottom w:val="single" w:sz="4" w:space="0" w:color="000000"/>
            </w:tcBorders>
            <w:shd w:val="clear" w:color="auto" w:fill="auto"/>
            <w:vAlign w:val="center"/>
          </w:tcPr>
          <w:p w14:paraId="26952E24" w14:textId="77777777" w:rsidR="008E45B0" w:rsidRPr="008E45B0" w:rsidRDefault="008E45B0" w:rsidP="008E45B0">
            <w:pPr>
              <w:suppressAutoHyphens/>
              <w:rPr>
                <w:lang w:eastAsia="ar-SA"/>
              </w:rPr>
            </w:pPr>
            <w:r w:rsidRPr="008E45B0">
              <w:rPr>
                <w:lang w:eastAsia="ar-SA"/>
              </w:rPr>
              <w:t>Išoriniai modulio matmenys ne didesni kaip:  ilgis – 3000 mm, plotis – 2550 mm, aukštis – 3000 mm.</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7F4EB" w14:textId="77777777" w:rsidR="008E45B0" w:rsidRPr="008E45B0" w:rsidRDefault="008E45B0" w:rsidP="008E45B0">
            <w:pPr>
              <w:suppressAutoHyphens/>
              <w:jc w:val="center"/>
              <w:rPr>
                <w:lang w:eastAsia="ar-SA"/>
              </w:rPr>
            </w:pPr>
          </w:p>
        </w:tc>
      </w:tr>
      <w:tr w:rsidR="008E45B0" w:rsidRPr="008E45B0" w14:paraId="22204691"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ECA5863" w14:textId="77777777" w:rsidR="008E45B0" w:rsidRPr="008E45B0" w:rsidRDefault="008E45B0" w:rsidP="008E45B0">
            <w:pPr>
              <w:suppressAutoHyphens/>
              <w:jc w:val="center"/>
              <w:rPr>
                <w:lang w:eastAsia="ar-SA"/>
              </w:rPr>
            </w:pPr>
            <w:r w:rsidRPr="008E45B0">
              <w:rPr>
                <w:lang w:eastAsia="ar-SA"/>
              </w:rPr>
              <w:t>2.3.</w:t>
            </w:r>
          </w:p>
        </w:tc>
        <w:tc>
          <w:tcPr>
            <w:tcW w:w="7513" w:type="dxa"/>
            <w:tcBorders>
              <w:top w:val="single" w:sz="4" w:space="0" w:color="000000"/>
              <w:left w:val="single" w:sz="4" w:space="0" w:color="000000"/>
              <w:bottom w:val="single" w:sz="4" w:space="0" w:color="000000"/>
            </w:tcBorders>
            <w:shd w:val="clear" w:color="auto" w:fill="auto"/>
            <w:vAlign w:val="center"/>
          </w:tcPr>
          <w:p w14:paraId="43AD9C31" w14:textId="77777777" w:rsidR="008E45B0" w:rsidRPr="008E45B0" w:rsidRDefault="008E45B0" w:rsidP="008E45B0">
            <w:pPr>
              <w:suppressAutoHyphens/>
              <w:jc w:val="both"/>
              <w:rPr>
                <w:lang w:eastAsia="ar-SA"/>
              </w:rPr>
            </w:pPr>
            <w:r w:rsidRPr="008E45B0">
              <w:rPr>
                <w:lang w:eastAsia="ar-SA"/>
              </w:rPr>
              <w:t>Karkasas turi būti pagamintas iš ne plonesnio kaip 3mm lenktų plieno profilių. Sienos ir stogas turi būti pagaminti iš ne plonesnių kaip 1,5 mm lankstyto plieno skardos lakštų, grindys – iš lygaus plieno lakštų. Grindų nešančioji galia – ne mažesnė kaip 600 kg/m².</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DCF8D" w14:textId="77777777" w:rsidR="008E45B0" w:rsidRPr="008E45B0" w:rsidRDefault="008E45B0" w:rsidP="008E45B0">
            <w:pPr>
              <w:suppressAutoHyphens/>
              <w:snapToGrid w:val="0"/>
              <w:jc w:val="both"/>
              <w:rPr>
                <w:lang w:eastAsia="ar-SA"/>
              </w:rPr>
            </w:pPr>
          </w:p>
        </w:tc>
      </w:tr>
      <w:tr w:rsidR="008E45B0" w:rsidRPr="008E45B0" w14:paraId="372E13E7"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B3FE358" w14:textId="77777777" w:rsidR="008E45B0" w:rsidRPr="008E45B0" w:rsidRDefault="008E45B0" w:rsidP="008E45B0">
            <w:pPr>
              <w:suppressAutoHyphens/>
              <w:jc w:val="center"/>
              <w:rPr>
                <w:lang w:eastAsia="ar-SA"/>
              </w:rPr>
            </w:pPr>
            <w:r w:rsidRPr="008E45B0">
              <w:rPr>
                <w:lang w:eastAsia="ar-SA"/>
              </w:rPr>
              <w:t>2.4</w:t>
            </w:r>
          </w:p>
        </w:tc>
        <w:tc>
          <w:tcPr>
            <w:tcW w:w="7513" w:type="dxa"/>
            <w:tcBorders>
              <w:top w:val="single" w:sz="4" w:space="0" w:color="000000"/>
              <w:left w:val="single" w:sz="4" w:space="0" w:color="000000"/>
              <w:bottom w:val="single" w:sz="4" w:space="0" w:color="000000"/>
            </w:tcBorders>
            <w:shd w:val="clear" w:color="auto" w:fill="auto"/>
            <w:vAlign w:val="center"/>
          </w:tcPr>
          <w:p w14:paraId="6D01896C" w14:textId="77777777" w:rsidR="008E45B0" w:rsidRPr="008E45B0" w:rsidRDefault="008E45B0" w:rsidP="008E45B0">
            <w:pPr>
              <w:suppressAutoHyphens/>
              <w:jc w:val="both"/>
              <w:rPr>
                <w:lang w:eastAsia="ar-SA"/>
              </w:rPr>
            </w:pPr>
            <w:r w:rsidRPr="008E45B0">
              <w:rPr>
                <w:lang w:eastAsia="ar-SA"/>
              </w:rPr>
              <w:t>Modulio išoriniai paviršiai turi būti paruošti dažymui, gruntuoti ir nudažyti tamsiai žalios spalvos (RAL6002 arba RAL6005 arba RAL6007 arba RAL6009) atmosferos poveikiams atspariais dažais. Iš vidaus metalinė dalis turi būti padengta gruntu ir apipurkšta antikorozine danga.</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1E7FF" w14:textId="77777777" w:rsidR="008E45B0" w:rsidRPr="008E45B0" w:rsidRDefault="008E45B0" w:rsidP="008E45B0">
            <w:pPr>
              <w:suppressAutoHyphens/>
              <w:snapToGrid w:val="0"/>
              <w:jc w:val="both"/>
              <w:rPr>
                <w:lang w:eastAsia="ar-SA"/>
              </w:rPr>
            </w:pPr>
          </w:p>
        </w:tc>
      </w:tr>
      <w:tr w:rsidR="008E45B0" w:rsidRPr="008E45B0" w14:paraId="3D6B45CC"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DBE5EE7" w14:textId="77777777" w:rsidR="008E45B0" w:rsidRPr="008E45B0" w:rsidRDefault="008E45B0" w:rsidP="008E45B0">
            <w:pPr>
              <w:suppressAutoHyphens/>
              <w:jc w:val="center"/>
              <w:rPr>
                <w:lang w:eastAsia="ar-SA"/>
              </w:rPr>
            </w:pPr>
            <w:r w:rsidRPr="008E45B0">
              <w:rPr>
                <w:lang w:eastAsia="ar-SA"/>
              </w:rPr>
              <w:t>2.5</w:t>
            </w:r>
          </w:p>
        </w:tc>
        <w:tc>
          <w:tcPr>
            <w:tcW w:w="7513" w:type="dxa"/>
            <w:tcBorders>
              <w:top w:val="single" w:sz="4" w:space="0" w:color="000000"/>
              <w:left w:val="single" w:sz="4" w:space="0" w:color="000000"/>
              <w:bottom w:val="single" w:sz="4" w:space="0" w:color="000000"/>
            </w:tcBorders>
            <w:shd w:val="clear" w:color="auto" w:fill="auto"/>
            <w:vAlign w:val="center"/>
          </w:tcPr>
          <w:p w14:paraId="0B4BC9E5" w14:textId="77777777" w:rsidR="008E45B0" w:rsidRPr="008E45B0" w:rsidRDefault="008E45B0" w:rsidP="008E45B0">
            <w:pPr>
              <w:suppressAutoHyphens/>
              <w:jc w:val="both"/>
              <w:rPr>
                <w:lang w:eastAsia="ar-SA"/>
              </w:rPr>
            </w:pPr>
            <w:r w:rsidRPr="008E45B0">
              <w:rPr>
                <w:lang w:eastAsia="ar-SA"/>
              </w:rPr>
              <w:t xml:space="preserve">Modulio sienos, lubos ir grindys turi būti apšiltintos nedegiomis, drėgmę nesugeriančiomis termoizoliacinėmis medžiagomis (100 mm storio </w:t>
            </w:r>
            <w:proofErr w:type="spellStart"/>
            <w:r w:rsidRPr="008E45B0">
              <w:rPr>
                <w:lang w:eastAsia="ar-SA"/>
              </w:rPr>
              <w:t>polistireniniu</w:t>
            </w:r>
            <w:proofErr w:type="spellEnd"/>
            <w:r w:rsidRPr="008E45B0">
              <w:rPr>
                <w:lang w:eastAsia="ar-SA"/>
              </w:rPr>
              <w:t xml:space="preserve"> </w:t>
            </w:r>
            <w:proofErr w:type="spellStart"/>
            <w:r w:rsidRPr="008E45B0">
              <w:rPr>
                <w:lang w:eastAsia="ar-SA"/>
              </w:rPr>
              <w:t>putplasčiu</w:t>
            </w:r>
            <w:proofErr w:type="spellEnd"/>
            <w:r w:rsidRPr="008E45B0">
              <w:rPr>
                <w:lang w:eastAsia="ar-SA"/>
              </w:rPr>
              <w:t xml:space="preserve"> su degumą slopinančiais priedais arba lygiavertėmis). Sienos ir lubos turi būti uždengtos vidaus apdailai skirtomis nedegiomis plokštėmis (metalo, cemento/medžio drožlių arba lygiavertėmis). Ant grindų turi būti paklotas antistatinis linoleumas. </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00F9" w14:textId="77777777" w:rsidR="008E45B0" w:rsidRPr="008E45B0" w:rsidRDefault="008E45B0" w:rsidP="008E45B0">
            <w:pPr>
              <w:suppressAutoHyphens/>
              <w:snapToGrid w:val="0"/>
              <w:jc w:val="both"/>
              <w:rPr>
                <w:lang w:eastAsia="ar-SA"/>
              </w:rPr>
            </w:pPr>
          </w:p>
        </w:tc>
      </w:tr>
      <w:tr w:rsidR="008E45B0" w:rsidRPr="008E45B0" w14:paraId="7983CB92"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76167F8" w14:textId="77777777" w:rsidR="008E45B0" w:rsidRPr="008E45B0" w:rsidRDefault="008E45B0" w:rsidP="008E45B0">
            <w:pPr>
              <w:suppressAutoHyphens/>
              <w:jc w:val="center"/>
              <w:rPr>
                <w:lang w:val="en-US" w:eastAsia="ar-SA"/>
              </w:rPr>
            </w:pPr>
            <w:r w:rsidRPr="008E45B0">
              <w:rPr>
                <w:lang w:eastAsia="ar-SA"/>
              </w:rPr>
              <w:t>2.6</w:t>
            </w:r>
          </w:p>
        </w:tc>
        <w:tc>
          <w:tcPr>
            <w:tcW w:w="7513" w:type="dxa"/>
            <w:tcBorders>
              <w:top w:val="single" w:sz="4" w:space="0" w:color="000000"/>
              <w:left w:val="single" w:sz="4" w:space="0" w:color="000000"/>
              <w:bottom w:val="single" w:sz="4" w:space="0" w:color="000000"/>
            </w:tcBorders>
            <w:shd w:val="clear" w:color="auto" w:fill="auto"/>
            <w:vAlign w:val="center"/>
          </w:tcPr>
          <w:p w14:paraId="4EDE6C29" w14:textId="77777777" w:rsidR="008E45B0" w:rsidRPr="008E45B0" w:rsidRDefault="008E45B0" w:rsidP="008E45B0">
            <w:pPr>
              <w:suppressAutoHyphens/>
              <w:jc w:val="both"/>
              <w:rPr>
                <w:lang w:eastAsia="ar-SA"/>
              </w:rPr>
            </w:pPr>
            <w:r w:rsidRPr="008E45B0">
              <w:rPr>
                <w:lang w:eastAsia="ar-SA"/>
              </w:rPr>
              <w:t>Modulio durys: metalinės, ne siauresnės kaip 0,8 m pločio ir 1,95 m aukščio, atsidarančios į išorę. Vidus ir išorė – iš ne plonesnio kaip 1,5 mm lakštinio plieno, vidinis tarpas užpildytas nedegia, drėgmę nesugeriančia termoizoliacine medžiaga. Durys uždaromos hermetiškai, rakinamos spyna, kurios kiaurymė raktui turi būti uždengta atlenkiamu juostiniu profiliu, pagamintu iš ne plonesnio kaip 5 mm storio lakštinio plieno, užrakinamu pakabinamo tipo spyna (spyna turi būti pridedama). Spynų raktų kiekis – ne mažesnis kaip 4 vnt. (tiek modulio durų, tiek pakabinamos spynos).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83D48" w14:textId="77777777" w:rsidR="008E45B0" w:rsidRPr="008E45B0" w:rsidRDefault="008E45B0" w:rsidP="008E45B0">
            <w:pPr>
              <w:suppressAutoHyphens/>
              <w:snapToGrid w:val="0"/>
              <w:jc w:val="both"/>
              <w:rPr>
                <w:lang w:eastAsia="ar-SA"/>
              </w:rPr>
            </w:pPr>
          </w:p>
        </w:tc>
      </w:tr>
      <w:tr w:rsidR="008E45B0" w:rsidRPr="008E45B0" w14:paraId="541FB1C3"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02586C4" w14:textId="77777777" w:rsidR="008E45B0" w:rsidRPr="008E45B0" w:rsidRDefault="008E45B0" w:rsidP="008E45B0">
            <w:pPr>
              <w:suppressAutoHyphens/>
              <w:jc w:val="center"/>
              <w:rPr>
                <w:lang w:eastAsia="ar-SA"/>
              </w:rPr>
            </w:pPr>
            <w:r w:rsidRPr="008E45B0">
              <w:rPr>
                <w:lang w:eastAsia="ar-SA"/>
              </w:rPr>
              <w:t>2.7</w:t>
            </w:r>
          </w:p>
        </w:tc>
        <w:tc>
          <w:tcPr>
            <w:tcW w:w="7513" w:type="dxa"/>
            <w:tcBorders>
              <w:top w:val="single" w:sz="4" w:space="0" w:color="000000"/>
              <w:left w:val="single" w:sz="4" w:space="0" w:color="000000"/>
              <w:bottom w:val="single" w:sz="4" w:space="0" w:color="000000"/>
            </w:tcBorders>
            <w:shd w:val="clear" w:color="auto" w:fill="auto"/>
            <w:vAlign w:val="center"/>
          </w:tcPr>
          <w:p w14:paraId="4AAFE83E" w14:textId="77777777" w:rsidR="008E45B0" w:rsidRPr="008E45B0" w:rsidRDefault="008E45B0" w:rsidP="008E45B0">
            <w:pPr>
              <w:suppressAutoHyphens/>
              <w:jc w:val="both"/>
              <w:rPr>
                <w:lang w:eastAsia="ar-SA"/>
              </w:rPr>
            </w:pPr>
            <w:r w:rsidRPr="008E45B0">
              <w:rPr>
                <w:lang w:eastAsia="ar-SA"/>
              </w:rPr>
              <w:t xml:space="preserve">Įėjimui į modulį turi būti sumontuoti cinkuoti laipteliai, o virš durų – ne trumpesnis kaip 300 mm nuo lietaus apsaugantis skardinis stogelis. Po stogeliu – </w:t>
            </w:r>
            <w:proofErr w:type="spellStart"/>
            <w:r w:rsidRPr="008E45B0">
              <w:rPr>
                <w:lang w:eastAsia="ar-SA"/>
              </w:rPr>
              <w:t>hermetinis</w:t>
            </w:r>
            <w:proofErr w:type="spellEnd"/>
            <w:r w:rsidRPr="008E45B0">
              <w:rPr>
                <w:lang w:eastAsia="ar-SA"/>
              </w:rPr>
              <w:t xml:space="preserve"> šviestuvas su ne mažesnio kaip 9W galingumo LED šviestuvu, įjungiamu iš konteinerio vidaus.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6099" w14:textId="77777777" w:rsidR="008E45B0" w:rsidRPr="008E45B0" w:rsidRDefault="008E45B0" w:rsidP="008E45B0">
            <w:pPr>
              <w:suppressAutoHyphens/>
              <w:snapToGrid w:val="0"/>
              <w:jc w:val="both"/>
              <w:rPr>
                <w:lang w:eastAsia="ar-SA"/>
              </w:rPr>
            </w:pPr>
          </w:p>
        </w:tc>
      </w:tr>
      <w:tr w:rsidR="008E45B0" w:rsidRPr="008E45B0" w14:paraId="60BC8ACA"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EF35A0F" w14:textId="77777777" w:rsidR="008E45B0" w:rsidRPr="008E45B0" w:rsidRDefault="008E45B0" w:rsidP="008E45B0">
            <w:pPr>
              <w:suppressAutoHyphens/>
              <w:jc w:val="center"/>
              <w:rPr>
                <w:lang w:eastAsia="ar-SA"/>
              </w:rPr>
            </w:pPr>
            <w:r w:rsidRPr="008E45B0">
              <w:rPr>
                <w:lang w:eastAsia="ar-SA"/>
              </w:rPr>
              <w:t>2.8</w:t>
            </w:r>
          </w:p>
        </w:tc>
        <w:tc>
          <w:tcPr>
            <w:tcW w:w="7513" w:type="dxa"/>
            <w:tcBorders>
              <w:top w:val="single" w:sz="4" w:space="0" w:color="000000"/>
              <w:left w:val="single" w:sz="4" w:space="0" w:color="000000"/>
              <w:bottom w:val="single" w:sz="4" w:space="0" w:color="000000"/>
            </w:tcBorders>
            <w:shd w:val="clear" w:color="auto" w:fill="auto"/>
            <w:vAlign w:val="center"/>
          </w:tcPr>
          <w:p w14:paraId="38D2D195" w14:textId="77777777" w:rsidR="008E45B0" w:rsidRPr="008E45B0" w:rsidRDefault="008E45B0" w:rsidP="008E45B0">
            <w:pPr>
              <w:suppressAutoHyphens/>
              <w:jc w:val="both"/>
              <w:rPr>
                <w:lang w:eastAsia="ar-SA"/>
              </w:rPr>
            </w:pPr>
            <w:r w:rsidRPr="008E45B0">
              <w:rPr>
                <w:lang w:eastAsia="ar-SA"/>
              </w:rPr>
              <w:t xml:space="preserve">Modulio galinėje senelėje turi būti įrengtos komunikacinių kabelių įvedimo angos su kabelių </w:t>
            </w:r>
            <w:proofErr w:type="spellStart"/>
            <w:r w:rsidRPr="008E45B0">
              <w:rPr>
                <w:lang w:eastAsia="ar-SA"/>
              </w:rPr>
              <w:t>sandarikliais</w:t>
            </w:r>
            <w:proofErr w:type="spellEnd"/>
            <w:r w:rsidRPr="008E45B0">
              <w:rPr>
                <w:lang w:eastAsia="ar-SA"/>
              </w:rPr>
              <w:t>: 8 vnt. d10-14 mm, 6 vnt. d15-20 mm.</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F1CB2" w14:textId="77777777" w:rsidR="008E45B0" w:rsidRPr="008E45B0" w:rsidRDefault="008E45B0" w:rsidP="008E45B0">
            <w:pPr>
              <w:suppressAutoHyphens/>
              <w:snapToGrid w:val="0"/>
              <w:jc w:val="both"/>
              <w:rPr>
                <w:lang w:eastAsia="ar-SA"/>
              </w:rPr>
            </w:pPr>
          </w:p>
        </w:tc>
      </w:tr>
      <w:tr w:rsidR="008E45B0" w:rsidRPr="008E45B0" w14:paraId="75D60F98"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C255514" w14:textId="77777777" w:rsidR="008E45B0" w:rsidRPr="008E45B0" w:rsidRDefault="008E45B0" w:rsidP="008E45B0">
            <w:pPr>
              <w:suppressAutoHyphens/>
              <w:jc w:val="center"/>
              <w:rPr>
                <w:lang w:eastAsia="ar-SA"/>
              </w:rPr>
            </w:pPr>
            <w:r w:rsidRPr="008E45B0">
              <w:rPr>
                <w:lang w:eastAsia="ar-SA"/>
              </w:rPr>
              <w:t>2.9</w:t>
            </w:r>
          </w:p>
        </w:tc>
        <w:tc>
          <w:tcPr>
            <w:tcW w:w="7513" w:type="dxa"/>
            <w:tcBorders>
              <w:top w:val="single" w:sz="4" w:space="0" w:color="000000"/>
              <w:left w:val="single" w:sz="4" w:space="0" w:color="000000"/>
              <w:bottom w:val="single" w:sz="4" w:space="0" w:color="000000"/>
            </w:tcBorders>
            <w:shd w:val="clear" w:color="auto" w:fill="auto"/>
            <w:vAlign w:val="center"/>
          </w:tcPr>
          <w:p w14:paraId="7F3DB71B" w14:textId="77777777" w:rsidR="008E45B0" w:rsidRPr="008E45B0" w:rsidRDefault="008E45B0" w:rsidP="008E45B0">
            <w:pPr>
              <w:suppressAutoHyphens/>
              <w:jc w:val="both"/>
              <w:rPr>
                <w:lang w:eastAsia="ar-SA"/>
              </w:rPr>
            </w:pPr>
            <w:r w:rsidRPr="008E45B0">
              <w:rPr>
                <w:lang w:eastAsia="ar-SA"/>
              </w:rPr>
              <w:t>Turi būti įrengta: oro įleidimo ventiliacinė anga su oro filtru ir apsauginėmis grotelėmis bei  oro išpūtimo anga su apsauginėmis grotelėmis.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74A6" w14:textId="77777777" w:rsidR="008E45B0" w:rsidRPr="008E45B0" w:rsidRDefault="008E45B0" w:rsidP="008E45B0">
            <w:pPr>
              <w:suppressAutoHyphens/>
              <w:snapToGrid w:val="0"/>
              <w:jc w:val="both"/>
              <w:rPr>
                <w:lang w:eastAsia="ar-SA"/>
              </w:rPr>
            </w:pPr>
          </w:p>
        </w:tc>
      </w:tr>
      <w:tr w:rsidR="008E45B0" w:rsidRPr="008E45B0" w14:paraId="37AD8789"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0212DD6" w14:textId="77777777" w:rsidR="008E45B0" w:rsidRPr="008E45B0" w:rsidRDefault="008E45B0" w:rsidP="008E45B0">
            <w:pPr>
              <w:suppressAutoHyphens/>
              <w:jc w:val="center"/>
              <w:rPr>
                <w:lang w:eastAsia="ar-SA"/>
              </w:rPr>
            </w:pPr>
            <w:r w:rsidRPr="008E45B0">
              <w:rPr>
                <w:lang w:eastAsia="ar-SA"/>
              </w:rPr>
              <w:t>2.10</w:t>
            </w:r>
          </w:p>
        </w:tc>
        <w:tc>
          <w:tcPr>
            <w:tcW w:w="7513" w:type="dxa"/>
            <w:tcBorders>
              <w:top w:val="single" w:sz="4" w:space="0" w:color="000000"/>
              <w:left w:val="single" w:sz="4" w:space="0" w:color="000000"/>
              <w:bottom w:val="single" w:sz="4" w:space="0" w:color="000000"/>
            </w:tcBorders>
            <w:shd w:val="clear" w:color="auto" w:fill="auto"/>
            <w:vAlign w:val="center"/>
          </w:tcPr>
          <w:p w14:paraId="03E828B6" w14:textId="77777777" w:rsidR="008E45B0" w:rsidRPr="008E45B0" w:rsidRDefault="008E45B0" w:rsidP="008E45B0">
            <w:pPr>
              <w:suppressAutoHyphens/>
              <w:jc w:val="both"/>
              <w:rPr>
                <w:lang w:eastAsia="ar-SA"/>
              </w:rPr>
            </w:pPr>
            <w:r w:rsidRPr="008E45B0">
              <w:rPr>
                <w:lang w:eastAsia="ar-SA"/>
              </w:rPr>
              <w:t>Modulis turi būti pritaikytas pervežimui. Pakrovimui ir iškrovimui turi būti specialūs užkabinimo kronšteinai.</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E89E8" w14:textId="77777777" w:rsidR="008E45B0" w:rsidRPr="008E45B0" w:rsidRDefault="008E45B0" w:rsidP="008E45B0">
            <w:pPr>
              <w:suppressAutoHyphens/>
              <w:snapToGrid w:val="0"/>
              <w:jc w:val="both"/>
              <w:rPr>
                <w:lang w:eastAsia="ar-SA"/>
              </w:rPr>
            </w:pPr>
          </w:p>
        </w:tc>
      </w:tr>
      <w:tr w:rsidR="008E45B0" w:rsidRPr="008E45B0" w14:paraId="4BC8E19E"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7356F29" w14:textId="77777777" w:rsidR="008E45B0" w:rsidRPr="008E45B0" w:rsidRDefault="008E45B0" w:rsidP="008E45B0">
            <w:pPr>
              <w:suppressAutoHyphens/>
              <w:jc w:val="center"/>
              <w:rPr>
                <w:lang w:eastAsia="ar-SA"/>
              </w:rPr>
            </w:pPr>
            <w:r w:rsidRPr="008E45B0">
              <w:rPr>
                <w:lang w:eastAsia="ar-SA"/>
              </w:rPr>
              <w:t>2.11</w:t>
            </w:r>
          </w:p>
        </w:tc>
        <w:tc>
          <w:tcPr>
            <w:tcW w:w="7513" w:type="dxa"/>
            <w:tcBorders>
              <w:top w:val="single" w:sz="4" w:space="0" w:color="000000"/>
              <w:left w:val="single" w:sz="4" w:space="0" w:color="000000"/>
              <w:bottom w:val="single" w:sz="4" w:space="0" w:color="000000"/>
            </w:tcBorders>
            <w:shd w:val="clear" w:color="auto" w:fill="auto"/>
            <w:vAlign w:val="center"/>
          </w:tcPr>
          <w:p w14:paraId="77F629F2" w14:textId="77777777" w:rsidR="008E45B0" w:rsidRPr="008E45B0" w:rsidRDefault="008E45B0" w:rsidP="008E45B0">
            <w:pPr>
              <w:suppressAutoHyphens/>
              <w:jc w:val="both"/>
              <w:rPr>
                <w:lang w:eastAsia="ar-SA"/>
              </w:rPr>
            </w:pPr>
            <w:r w:rsidRPr="008E45B0">
              <w:rPr>
                <w:lang w:eastAsia="ar-SA"/>
              </w:rPr>
              <w:t>Modulis montuojamas ant betoninių plokščių / atramų. Betoninės plokštės/atramos turi būti įtrauktos į modulio komplektaciją.</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40FA4" w14:textId="77777777" w:rsidR="008E45B0" w:rsidRPr="008E45B0" w:rsidRDefault="008E45B0" w:rsidP="008E45B0">
            <w:pPr>
              <w:suppressAutoHyphens/>
              <w:snapToGrid w:val="0"/>
              <w:jc w:val="both"/>
              <w:rPr>
                <w:lang w:eastAsia="ar-SA"/>
              </w:rPr>
            </w:pPr>
          </w:p>
        </w:tc>
      </w:tr>
      <w:tr w:rsidR="008E45B0" w:rsidRPr="008E45B0" w14:paraId="068EE8D5"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4843879" w14:textId="77777777" w:rsidR="008E45B0" w:rsidRPr="008E45B0" w:rsidRDefault="008E45B0" w:rsidP="008E45B0">
            <w:pPr>
              <w:suppressAutoHyphens/>
              <w:jc w:val="center"/>
              <w:rPr>
                <w:lang w:eastAsia="ar-SA"/>
              </w:rPr>
            </w:pPr>
            <w:r w:rsidRPr="008E45B0">
              <w:rPr>
                <w:lang w:eastAsia="ar-SA"/>
              </w:rPr>
              <w:t>2.12</w:t>
            </w:r>
          </w:p>
        </w:tc>
        <w:tc>
          <w:tcPr>
            <w:tcW w:w="7513" w:type="dxa"/>
            <w:tcBorders>
              <w:top w:val="single" w:sz="4" w:space="0" w:color="000000"/>
              <w:left w:val="single" w:sz="4" w:space="0" w:color="000000"/>
              <w:bottom w:val="single" w:sz="4" w:space="0" w:color="000000"/>
            </w:tcBorders>
            <w:shd w:val="clear" w:color="auto" w:fill="auto"/>
            <w:vAlign w:val="center"/>
          </w:tcPr>
          <w:p w14:paraId="0F775E24" w14:textId="77777777" w:rsidR="008E45B0" w:rsidRPr="008E45B0" w:rsidRDefault="008E45B0" w:rsidP="008E45B0">
            <w:pPr>
              <w:suppressAutoHyphens/>
              <w:jc w:val="both"/>
              <w:rPr>
                <w:lang w:eastAsia="ar-SA"/>
              </w:rPr>
            </w:pPr>
            <w:r w:rsidRPr="008E45B0">
              <w:rPr>
                <w:lang w:eastAsia="ar-SA"/>
              </w:rPr>
              <w:t>Turi būti įrengti ne mažiau kaip 2 modulio įžeminimo pajungimo taškai.</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3902" w14:textId="77777777" w:rsidR="008E45B0" w:rsidRPr="008E45B0" w:rsidRDefault="008E45B0" w:rsidP="008E45B0">
            <w:pPr>
              <w:suppressAutoHyphens/>
              <w:snapToGrid w:val="0"/>
              <w:jc w:val="both"/>
              <w:rPr>
                <w:lang w:eastAsia="ar-SA"/>
              </w:rPr>
            </w:pPr>
          </w:p>
        </w:tc>
      </w:tr>
      <w:tr w:rsidR="008E45B0" w:rsidRPr="008E45B0" w14:paraId="5D21CF63"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386E475" w14:textId="77777777" w:rsidR="008E45B0" w:rsidRPr="008E45B0" w:rsidRDefault="008E45B0" w:rsidP="008E45B0">
            <w:pPr>
              <w:suppressAutoHyphens/>
              <w:jc w:val="center"/>
              <w:rPr>
                <w:lang w:eastAsia="ar-SA"/>
              </w:rPr>
            </w:pPr>
          </w:p>
        </w:tc>
        <w:tc>
          <w:tcPr>
            <w:tcW w:w="7513" w:type="dxa"/>
            <w:tcBorders>
              <w:top w:val="single" w:sz="4" w:space="0" w:color="000000"/>
              <w:left w:val="single" w:sz="4" w:space="0" w:color="000000"/>
              <w:bottom w:val="single" w:sz="4" w:space="0" w:color="000000"/>
            </w:tcBorders>
            <w:shd w:val="clear" w:color="auto" w:fill="auto"/>
            <w:vAlign w:val="center"/>
          </w:tcPr>
          <w:p w14:paraId="58F7355E" w14:textId="4DD7DBF9" w:rsidR="008E45B0" w:rsidRPr="008E45B0" w:rsidRDefault="008E45B0" w:rsidP="008E45B0">
            <w:pPr>
              <w:numPr>
                <w:ilvl w:val="0"/>
                <w:numId w:val="11"/>
              </w:numPr>
              <w:suppressAutoHyphens/>
              <w:jc w:val="center"/>
              <w:rPr>
                <w:b/>
                <w:lang w:eastAsia="ar-SA"/>
              </w:rPr>
            </w:pPr>
            <w:r w:rsidRPr="008E45B0">
              <w:rPr>
                <w:b/>
                <w:lang w:eastAsia="ar-SA"/>
              </w:rPr>
              <w:t>MODULIO</w:t>
            </w:r>
            <w:r>
              <w:rPr>
                <w:b/>
                <w:lang w:eastAsia="ar-SA"/>
              </w:rPr>
              <w:t xml:space="preserve"> </w:t>
            </w:r>
            <w:r w:rsidRPr="008E45B0">
              <w:rPr>
                <w:b/>
                <w:lang w:eastAsia="ar-SA"/>
              </w:rPr>
              <w:t>VIDINĖ ĮRANGA</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74153" w14:textId="77777777" w:rsidR="008E45B0" w:rsidRPr="008E45B0" w:rsidRDefault="008E45B0" w:rsidP="008E45B0">
            <w:pPr>
              <w:suppressAutoHyphens/>
              <w:snapToGrid w:val="0"/>
              <w:jc w:val="both"/>
              <w:rPr>
                <w:lang w:eastAsia="ar-SA"/>
              </w:rPr>
            </w:pPr>
          </w:p>
        </w:tc>
      </w:tr>
      <w:tr w:rsidR="008E45B0" w:rsidRPr="008E45B0" w14:paraId="53CED492"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51DF8AE" w14:textId="77777777" w:rsidR="008E45B0" w:rsidRPr="008E45B0" w:rsidRDefault="008E45B0" w:rsidP="008E45B0">
            <w:pPr>
              <w:suppressAutoHyphens/>
              <w:jc w:val="center"/>
              <w:rPr>
                <w:lang w:eastAsia="ar-SA"/>
              </w:rPr>
            </w:pPr>
            <w:r w:rsidRPr="008E45B0">
              <w:rPr>
                <w:lang w:eastAsia="ar-SA"/>
              </w:rPr>
              <w:t>3.1</w:t>
            </w:r>
          </w:p>
        </w:tc>
        <w:tc>
          <w:tcPr>
            <w:tcW w:w="7513" w:type="dxa"/>
            <w:tcBorders>
              <w:top w:val="single" w:sz="4" w:space="0" w:color="000000"/>
              <w:left w:val="single" w:sz="4" w:space="0" w:color="000000"/>
              <w:bottom w:val="single" w:sz="4" w:space="0" w:color="000000"/>
            </w:tcBorders>
            <w:shd w:val="clear" w:color="auto" w:fill="auto"/>
            <w:vAlign w:val="center"/>
          </w:tcPr>
          <w:p w14:paraId="19DA24BF" w14:textId="77777777" w:rsidR="008E45B0" w:rsidRPr="008E45B0" w:rsidRDefault="008E45B0" w:rsidP="008E45B0">
            <w:pPr>
              <w:suppressAutoHyphens/>
              <w:jc w:val="both"/>
              <w:rPr>
                <w:lang w:eastAsia="ar-SA"/>
              </w:rPr>
            </w:pPr>
            <w:r w:rsidRPr="008E45B0">
              <w:rPr>
                <w:lang w:eastAsia="ar-SA"/>
              </w:rPr>
              <w:t xml:space="preserve">Modulio viduje, priekinėje sienoje, turi būti įrengtas elektros skydelis su pagrindinio ir rezervinio elektros maitinimo </w:t>
            </w:r>
            <w:proofErr w:type="spellStart"/>
            <w:r w:rsidRPr="008E45B0">
              <w:rPr>
                <w:lang w:eastAsia="ar-SA"/>
              </w:rPr>
              <w:t>perjungėju</w:t>
            </w:r>
            <w:proofErr w:type="spellEnd"/>
            <w:r w:rsidRPr="008E45B0">
              <w:rPr>
                <w:lang w:eastAsia="ar-SA"/>
              </w:rPr>
              <w:t xml:space="preserve"> į kurį jungiami elektros įvado ir rezervinio (elektros generatoriaus) elektros maitinimo šaltinio kabeliai. Elektros maitinimo įvado ir rezervinio elektros maitinimo šaltinio prijungimo rozetės turi būti sumontuotos konteinerio išorėje (uždaromame skydelyje arba jos turi būti tinkamos eksploatavimui lauko sąlygomis).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07ED6" w14:textId="77777777" w:rsidR="008E45B0" w:rsidRPr="008E45B0" w:rsidRDefault="008E45B0" w:rsidP="008E45B0">
            <w:pPr>
              <w:suppressAutoHyphens/>
              <w:snapToGrid w:val="0"/>
              <w:jc w:val="both"/>
              <w:rPr>
                <w:lang w:eastAsia="ar-SA"/>
              </w:rPr>
            </w:pPr>
          </w:p>
        </w:tc>
      </w:tr>
      <w:tr w:rsidR="008E45B0" w:rsidRPr="008E45B0" w14:paraId="420F1DAA"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0BDD668" w14:textId="77777777" w:rsidR="008E45B0" w:rsidRPr="008E45B0" w:rsidRDefault="008E45B0" w:rsidP="008E45B0">
            <w:pPr>
              <w:suppressAutoHyphens/>
              <w:jc w:val="center"/>
              <w:rPr>
                <w:lang w:eastAsia="ar-SA"/>
              </w:rPr>
            </w:pPr>
            <w:r w:rsidRPr="008E45B0">
              <w:rPr>
                <w:lang w:eastAsia="ar-SA"/>
              </w:rPr>
              <w:t>3.2</w:t>
            </w:r>
          </w:p>
        </w:tc>
        <w:tc>
          <w:tcPr>
            <w:tcW w:w="7513" w:type="dxa"/>
            <w:tcBorders>
              <w:top w:val="single" w:sz="4" w:space="0" w:color="000000"/>
              <w:left w:val="single" w:sz="4" w:space="0" w:color="000000"/>
              <w:bottom w:val="single" w:sz="4" w:space="0" w:color="000000"/>
            </w:tcBorders>
            <w:shd w:val="clear" w:color="auto" w:fill="auto"/>
            <w:vAlign w:val="center"/>
          </w:tcPr>
          <w:p w14:paraId="4DD726CD" w14:textId="77777777" w:rsidR="008E45B0" w:rsidRPr="008E45B0" w:rsidRDefault="008E45B0" w:rsidP="008E45B0">
            <w:pPr>
              <w:suppressAutoHyphens/>
              <w:jc w:val="both"/>
              <w:rPr>
                <w:lang w:eastAsia="ar-SA"/>
              </w:rPr>
            </w:pPr>
            <w:r w:rsidRPr="008E45B0">
              <w:rPr>
                <w:lang w:eastAsia="ar-SA"/>
              </w:rPr>
              <w:t xml:space="preserve">Elektros skydelyje turi būti įvadinis 3 fazių C20A automatinis jungiklis,   B-C apsauga nuo </w:t>
            </w:r>
            <w:proofErr w:type="spellStart"/>
            <w:r w:rsidRPr="008E45B0">
              <w:rPr>
                <w:lang w:eastAsia="ar-SA"/>
              </w:rPr>
              <w:t>viršįtampių</w:t>
            </w:r>
            <w:proofErr w:type="spellEnd"/>
            <w:r w:rsidRPr="008E45B0">
              <w:rPr>
                <w:lang w:eastAsia="ar-SA"/>
              </w:rPr>
              <w:t xml:space="preserve"> ir ne mažiau kaip septyni įrangos maitinimui skirti vienos fazės automatiniai jungikliai (3 vnt. – C16 A, 3 vnt. – C10A, 1 vnt. – C6A).</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86A34" w14:textId="77777777" w:rsidR="008E45B0" w:rsidRPr="008E45B0" w:rsidRDefault="008E45B0" w:rsidP="008E45B0">
            <w:pPr>
              <w:suppressAutoHyphens/>
              <w:snapToGrid w:val="0"/>
              <w:jc w:val="both"/>
              <w:rPr>
                <w:lang w:eastAsia="ar-SA"/>
              </w:rPr>
            </w:pPr>
          </w:p>
        </w:tc>
      </w:tr>
      <w:tr w:rsidR="008E45B0" w:rsidRPr="008E45B0" w14:paraId="42225EB8"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8F1D541" w14:textId="77777777" w:rsidR="008E45B0" w:rsidRPr="008E45B0" w:rsidRDefault="008E45B0" w:rsidP="008E45B0">
            <w:pPr>
              <w:suppressAutoHyphens/>
              <w:jc w:val="center"/>
              <w:rPr>
                <w:lang w:eastAsia="ar-SA"/>
              </w:rPr>
            </w:pPr>
            <w:r w:rsidRPr="008E45B0">
              <w:rPr>
                <w:lang w:eastAsia="ar-SA"/>
              </w:rPr>
              <w:t>3.3</w:t>
            </w:r>
          </w:p>
        </w:tc>
        <w:tc>
          <w:tcPr>
            <w:tcW w:w="7513" w:type="dxa"/>
            <w:tcBorders>
              <w:top w:val="single" w:sz="4" w:space="0" w:color="000000"/>
              <w:left w:val="single" w:sz="4" w:space="0" w:color="000000"/>
              <w:bottom w:val="single" w:sz="4" w:space="0" w:color="000000"/>
            </w:tcBorders>
            <w:shd w:val="clear" w:color="auto" w:fill="auto"/>
            <w:vAlign w:val="center"/>
          </w:tcPr>
          <w:p w14:paraId="508EF7ED" w14:textId="77777777" w:rsidR="008E45B0" w:rsidRPr="008E45B0" w:rsidRDefault="008E45B0" w:rsidP="008E45B0">
            <w:pPr>
              <w:suppressAutoHyphens/>
              <w:jc w:val="both"/>
              <w:rPr>
                <w:lang w:eastAsia="ar-SA"/>
              </w:rPr>
            </w:pPr>
            <w:r w:rsidRPr="008E45B0">
              <w:rPr>
                <w:lang w:eastAsia="ar-SA"/>
              </w:rPr>
              <w:t>Ant sienų turi būti pritvirtintos ne mažiau kaip keturios 230V su įžeminimu rozetės („</w:t>
            </w:r>
            <w:proofErr w:type="spellStart"/>
            <w:r w:rsidRPr="008E45B0">
              <w:rPr>
                <w:lang w:eastAsia="ar-SA"/>
              </w:rPr>
              <w:t>shuko</w:t>
            </w:r>
            <w:proofErr w:type="spellEnd"/>
            <w:r w:rsidRPr="008E45B0">
              <w:rPr>
                <w:lang w:eastAsia="ar-SA"/>
              </w:rPr>
              <w:t>“ tipo kištukiniai lizdai arba analogai). Rozetės turi būti prijungtos prie elektros skydelio.</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A2CB8" w14:textId="77777777" w:rsidR="008E45B0" w:rsidRPr="008E45B0" w:rsidRDefault="008E45B0" w:rsidP="008E45B0">
            <w:pPr>
              <w:suppressAutoHyphens/>
              <w:snapToGrid w:val="0"/>
              <w:jc w:val="both"/>
              <w:rPr>
                <w:lang w:eastAsia="ar-SA"/>
              </w:rPr>
            </w:pPr>
          </w:p>
        </w:tc>
      </w:tr>
      <w:tr w:rsidR="008E45B0" w:rsidRPr="008E45B0" w14:paraId="5A5A4A7E"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B988472" w14:textId="77777777" w:rsidR="008E45B0" w:rsidRPr="008E45B0" w:rsidRDefault="008E45B0" w:rsidP="008E45B0">
            <w:pPr>
              <w:suppressAutoHyphens/>
              <w:jc w:val="center"/>
              <w:rPr>
                <w:lang w:eastAsia="ar-SA"/>
              </w:rPr>
            </w:pPr>
            <w:r w:rsidRPr="008E45B0">
              <w:rPr>
                <w:lang w:eastAsia="ar-SA"/>
              </w:rPr>
              <w:t>3.4</w:t>
            </w:r>
          </w:p>
        </w:tc>
        <w:tc>
          <w:tcPr>
            <w:tcW w:w="7513" w:type="dxa"/>
            <w:tcBorders>
              <w:top w:val="single" w:sz="4" w:space="0" w:color="000000"/>
              <w:left w:val="single" w:sz="4" w:space="0" w:color="000000"/>
              <w:bottom w:val="single" w:sz="4" w:space="0" w:color="000000"/>
            </w:tcBorders>
            <w:shd w:val="clear" w:color="auto" w:fill="auto"/>
            <w:vAlign w:val="center"/>
          </w:tcPr>
          <w:p w14:paraId="651DEDD1" w14:textId="77777777" w:rsidR="008E45B0" w:rsidRPr="008E45B0" w:rsidRDefault="008E45B0" w:rsidP="008E45B0">
            <w:pPr>
              <w:suppressAutoHyphens/>
              <w:jc w:val="both"/>
              <w:rPr>
                <w:lang w:eastAsia="ar-SA"/>
              </w:rPr>
            </w:pPr>
            <w:r w:rsidRPr="008E45B0">
              <w:rPr>
                <w:lang w:eastAsia="ar-SA"/>
              </w:rPr>
              <w:t>Ant lubų turi būti pritvirtintas ne mažiau kaip vienas, ne mažesnio kaip 35 W galingumo LED šviestuvas, įjungiamas atskiru jungtuku. Šviestuvas (-ai) turi būti prijungtas (-i) prie elektros skydelio.</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540D" w14:textId="77777777" w:rsidR="008E45B0" w:rsidRPr="008E45B0" w:rsidRDefault="008E45B0" w:rsidP="008E45B0">
            <w:pPr>
              <w:suppressAutoHyphens/>
              <w:snapToGrid w:val="0"/>
              <w:jc w:val="both"/>
              <w:rPr>
                <w:lang w:eastAsia="ar-SA"/>
              </w:rPr>
            </w:pPr>
          </w:p>
        </w:tc>
      </w:tr>
      <w:tr w:rsidR="008E45B0" w:rsidRPr="008E45B0" w14:paraId="7B95DF71"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4E8A075" w14:textId="77777777" w:rsidR="008E45B0" w:rsidRPr="008E45B0" w:rsidRDefault="008E45B0" w:rsidP="008E45B0">
            <w:pPr>
              <w:suppressAutoHyphens/>
              <w:jc w:val="center"/>
              <w:rPr>
                <w:lang w:eastAsia="ar-SA"/>
              </w:rPr>
            </w:pPr>
            <w:r w:rsidRPr="008E45B0">
              <w:rPr>
                <w:lang w:eastAsia="ar-SA"/>
              </w:rPr>
              <w:t>3.5</w:t>
            </w:r>
          </w:p>
        </w:tc>
        <w:tc>
          <w:tcPr>
            <w:tcW w:w="7513" w:type="dxa"/>
            <w:tcBorders>
              <w:top w:val="single" w:sz="4" w:space="0" w:color="000000"/>
              <w:left w:val="single" w:sz="4" w:space="0" w:color="000000"/>
              <w:bottom w:val="single" w:sz="4" w:space="0" w:color="000000"/>
            </w:tcBorders>
            <w:shd w:val="clear" w:color="auto" w:fill="auto"/>
            <w:vAlign w:val="center"/>
          </w:tcPr>
          <w:p w14:paraId="7B609CCA" w14:textId="77777777" w:rsidR="008E45B0" w:rsidRPr="008E45B0" w:rsidRDefault="008E45B0" w:rsidP="008E45B0">
            <w:pPr>
              <w:suppressAutoHyphens/>
              <w:jc w:val="both"/>
              <w:rPr>
                <w:lang w:eastAsia="ar-SA"/>
              </w:rPr>
            </w:pPr>
            <w:r w:rsidRPr="008E45B0">
              <w:rPr>
                <w:lang w:eastAsia="ar-SA"/>
              </w:rPr>
              <w:t>Visi elektros laidai ir rozetės turi būti sumontuoti instaliaciniuose loveliuose.</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BEDFD" w14:textId="77777777" w:rsidR="008E45B0" w:rsidRPr="008E45B0" w:rsidRDefault="008E45B0" w:rsidP="008E45B0">
            <w:pPr>
              <w:suppressAutoHyphens/>
              <w:snapToGrid w:val="0"/>
              <w:jc w:val="both"/>
              <w:rPr>
                <w:lang w:eastAsia="ar-SA"/>
              </w:rPr>
            </w:pPr>
          </w:p>
        </w:tc>
      </w:tr>
      <w:tr w:rsidR="008E45B0" w:rsidRPr="008E45B0" w14:paraId="14A9E4AA"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FA9FEC4" w14:textId="77777777" w:rsidR="008E45B0" w:rsidRPr="008E45B0" w:rsidRDefault="008E45B0" w:rsidP="008E45B0">
            <w:pPr>
              <w:suppressAutoHyphens/>
              <w:jc w:val="center"/>
              <w:rPr>
                <w:lang w:eastAsia="ar-SA"/>
              </w:rPr>
            </w:pPr>
            <w:r w:rsidRPr="008E45B0">
              <w:rPr>
                <w:lang w:eastAsia="ar-SA"/>
              </w:rPr>
              <w:t>3.6</w:t>
            </w:r>
          </w:p>
        </w:tc>
        <w:tc>
          <w:tcPr>
            <w:tcW w:w="7513" w:type="dxa"/>
            <w:tcBorders>
              <w:top w:val="single" w:sz="4" w:space="0" w:color="000000"/>
              <w:left w:val="single" w:sz="4" w:space="0" w:color="000000"/>
              <w:bottom w:val="single" w:sz="4" w:space="0" w:color="000000"/>
            </w:tcBorders>
            <w:shd w:val="clear" w:color="auto" w:fill="auto"/>
            <w:vAlign w:val="center"/>
          </w:tcPr>
          <w:p w14:paraId="779F83D6" w14:textId="77777777" w:rsidR="008E45B0" w:rsidRPr="008E45B0" w:rsidRDefault="008E45B0" w:rsidP="008E45B0">
            <w:pPr>
              <w:suppressAutoHyphens/>
              <w:jc w:val="both"/>
              <w:rPr>
                <w:lang w:eastAsia="ar-SA"/>
              </w:rPr>
            </w:pPr>
            <w:r w:rsidRPr="008E45B0">
              <w:rPr>
                <w:lang w:eastAsia="ar-SA"/>
              </w:rPr>
              <w:t xml:space="preserve">Per visą modulio perimetrą (100-150 mm nuo lubų) turi būti sumontuotos ne mažesnio kaip 200 mm pločio kabelinės kopėtėlės ir ne mažiau kaip dvi ne mažesnio kaip 200 mm pločio vertikalios kopėtėlės (vertikalių kopėtėlių įrengimo vietos derinamos su užsakovu).  </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19264" w14:textId="77777777" w:rsidR="008E45B0" w:rsidRPr="008E45B0" w:rsidRDefault="008E45B0" w:rsidP="008E45B0">
            <w:pPr>
              <w:suppressAutoHyphens/>
              <w:snapToGrid w:val="0"/>
              <w:jc w:val="both"/>
              <w:rPr>
                <w:lang w:eastAsia="ar-SA"/>
              </w:rPr>
            </w:pPr>
          </w:p>
        </w:tc>
      </w:tr>
      <w:tr w:rsidR="008E45B0" w:rsidRPr="008E45B0" w14:paraId="08C818F2"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4B61B88" w14:textId="77777777" w:rsidR="008E45B0" w:rsidRPr="008E45B0" w:rsidRDefault="008E45B0" w:rsidP="008E45B0">
            <w:pPr>
              <w:suppressAutoHyphens/>
              <w:jc w:val="center"/>
              <w:rPr>
                <w:lang w:eastAsia="ar-SA"/>
              </w:rPr>
            </w:pPr>
            <w:r w:rsidRPr="008E45B0">
              <w:rPr>
                <w:lang w:eastAsia="ar-SA"/>
              </w:rPr>
              <w:t>3.7</w:t>
            </w:r>
          </w:p>
        </w:tc>
        <w:tc>
          <w:tcPr>
            <w:tcW w:w="7513" w:type="dxa"/>
            <w:tcBorders>
              <w:top w:val="single" w:sz="4" w:space="0" w:color="000000"/>
              <w:left w:val="single" w:sz="4" w:space="0" w:color="000000"/>
              <w:bottom w:val="single" w:sz="4" w:space="0" w:color="000000"/>
            </w:tcBorders>
            <w:shd w:val="clear" w:color="auto" w:fill="auto"/>
            <w:vAlign w:val="center"/>
          </w:tcPr>
          <w:p w14:paraId="694B1F13" w14:textId="77777777" w:rsidR="008E45B0" w:rsidRPr="008E45B0" w:rsidRDefault="008E45B0" w:rsidP="008E45B0">
            <w:pPr>
              <w:suppressAutoHyphens/>
              <w:jc w:val="both"/>
              <w:rPr>
                <w:lang w:eastAsia="ar-SA"/>
              </w:rPr>
            </w:pPr>
            <w:r w:rsidRPr="008E45B0">
              <w:rPr>
                <w:lang w:eastAsia="ar-SA"/>
              </w:rPr>
              <w:t>Vidinės įrangos įžeminimui prie komunikacijų įvedimo angos turi būti įrengta įžeminimo šyna su ne mažiau kaip aštuoniais kabelių pajungimo taškais (įžeminimo šynos techninis išpildymas derinamas su užsakovu).</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4009C" w14:textId="77777777" w:rsidR="008E45B0" w:rsidRPr="008E45B0" w:rsidRDefault="008E45B0" w:rsidP="008E45B0">
            <w:pPr>
              <w:suppressAutoHyphens/>
              <w:snapToGrid w:val="0"/>
              <w:jc w:val="both"/>
              <w:rPr>
                <w:lang w:eastAsia="ar-SA"/>
              </w:rPr>
            </w:pPr>
          </w:p>
        </w:tc>
      </w:tr>
      <w:tr w:rsidR="008E45B0" w:rsidRPr="008E45B0" w14:paraId="4C6ABE53"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7F71BF33" w14:textId="77777777" w:rsidR="008E45B0" w:rsidRPr="008E45B0" w:rsidRDefault="008E45B0" w:rsidP="008E45B0">
            <w:pPr>
              <w:suppressAutoHyphens/>
              <w:jc w:val="center"/>
              <w:rPr>
                <w:lang w:eastAsia="ar-SA"/>
              </w:rPr>
            </w:pPr>
            <w:r w:rsidRPr="008E45B0">
              <w:rPr>
                <w:lang w:eastAsia="ar-SA"/>
              </w:rPr>
              <w:t>3.8</w:t>
            </w:r>
          </w:p>
        </w:tc>
        <w:tc>
          <w:tcPr>
            <w:tcW w:w="7513" w:type="dxa"/>
            <w:tcBorders>
              <w:top w:val="single" w:sz="4" w:space="0" w:color="000000"/>
              <w:left w:val="single" w:sz="4" w:space="0" w:color="000000"/>
              <w:bottom w:val="single" w:sz="4" w:space="0" w:color="000000"/>
            </w:tcBorders>
            <w:shd w:val="clear" w:color="auto" w:fill="auto"/>
            <w:vAlign w:val="center"/>
          </w:tcPr>
          <w:p w14:paraId="49C0FCB5" w14:textId="77777777" w:rsidR="008E45B0" w:rsidRPr="008E45B0" w:rsidRDefault="008E45B0" w:rsidP="008E45B0">
            <w:pPr>
              <w:suppressAutoHyphens/>
              <w:jc w:val="both"/>
              <w:rPr>
                <w:lang w:eastAsia="ar-SA"/>
              </w:rPr>
            </w:pPr>
            <w:r w:rsidRPr="008E45B0">
              <w:rPr>
                <w:lang w:eastAsia="ar-SA"/>
              </w:rPr>
              <w:t>Prie oro išpūtimo angos (galinėje konteinerio sienelėje) turi būti oro šalinimo ventiliatorius su reguliuojamu temperatūriniu davikliu bei apsaugine oro sklende (230V 50Hz, našumas ne mažesnis kaip 500 m³/val.).</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79C2" w14:textId="77777777" w:rsidR="008E45B0" w:rsidRPr="008E45B0" w:rsidRDefault="008E45B0" w:rsidP="008E45B0">
            <w:pPr>
              <w:suppressAutoHyphens/>
              <w:snapToGrid w:val="0"/>
              <w:jc w:val="both"/>
              <w:rPr>
                <w:lang w:eastAsia="ar-SA"/>
              </w:rPr>
            </w:pPr>
          </w:p>
        </w:tc>
      </w:tr>
      <w:tr w:rsidR="008E45B0" w:rsidRPr="008E45B0" w14:paraId="5774F781"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6144E7E" w14:textId="77777777" w:rsidR="008E45B0" w:rsidRPr="008E45B0" w:rsidRDefault="008E45B0" w:rsidP="008E45B0">
            <w:pPr>
              <w:suppressAutoHyphens/>
              <w:jc w:val="center"/>
              <w:rPr>
                <w:lang w:eastAsia="ar-SA"/>
              </w:rPr>
            </w:pPr>
            <w:r w:rsidRPr="008E45B0">
              <w:rPr>
                <w:lang w:eastAsia="ar-SA"/>
              </w:rPr>
              <w:t>3.9</w:t>
            </w:r>
          </w:p>
        </w:tc>
        <w:tc>
          <w:tcPr>
            <w:tcW w:w="7513" w:type="dxa"/>
            <w:tcBorders>
              <w:top w:val="single" w:sz="4" w:space="0" w:color="000000"/>
              <w:left w:val="single" w:sz="4" w:space="0" w:color="000000"/>
              <w:bottom w:val="single" w:sz="4" w:space="0" w:color="000000"/>
            </w:tcBorders>
            <w:shd w:val="clear" w:color="auto" w:fill="auto"/>
            <w:vAlign w:val="center"/>
          </w:tcPr>
          <w:p w14:paraId="44141788" w14:textId="77777777" w:rsidR="008E45B0" w:rsidRPr="008E45B0" w:rsidRDefault="008E45B0" w:rsidP="008E45B0">
            <w:pPr>
              <w:suppressAutoHyphens/>
              <w:jc w:val="both"/>
              <w:rPr>
                <w:lang w:eastAsia="ar-SA"/>
              </w:rPr>
            </w:pPr>
            <w:r w:rsidRPr="008E45B0">
              <w:rPr>
                <w:lang w:eastAsia="ar-SA"/>
              </w:rPr>
              <w:t xml:space="preserve">Turi būti įrengtas oro kondicionierius, pritaikytas darbui žiemos periodu (iki -25°C). Jis turi turėti šias funkcijas: šaldymo/šildymo bei automatinį režimus, temperatūros nustatymą, automatinį oro srauto krypties keitimą, ventiliatoriaus greičio nustatymą, paduodamo oro filtrą, </w:t>
            </w:r>
            <w:proofErr w:type="spellStart"/>
            <w:r w:rsidRPr="008E45B0">
              <w:rPr>
                <w:lang w:eastAsia="ar-SA"/>
              </w:rPr>
              <w:t>savidiagnostikos</w:t>
            </w:r>
            <w:proofErr w:type="spellEnd"/>
            <w:r w:rsidRPr="008E45B0">
              <w:rPr>
                <w:lang w:eastAsia="ar-SA"/>
              </w:rPr>
              <w:t xml:space="preserve"> funkciją. Kondicionieriaus galingumas: šaldymo –  ne mažesnis kaip 3,5 kW, šildymo – ne mažesnis kaip 4,0 kW  (prie -25°C – ne mažesnis kaip 3,0 kW). Maitinimo įtampa – 230V, 50Hz. </w:t>
            </w:r>
            <w:proofErr w:type="spellStart"/>
            <w:r w:rsidRPr="008E45B0">
              <w:rPr>
                <w:lang w:eastAsia="ar-SA"/>
              </w:rPr>
              <w:t>Šaltnešis</w:t>
            </w:r>
            <w:proofErr w:type="spellEnd"/>
            <w:r w:rsidRPr="008E45B0">
              <w:rPr>
                <w:lang w:eastAsia="ar-SA"/>
              </w:rPr>
              <w:t xml:space="preserve"> turi atitikti galiojančių Lietuvos Respublikos aplinkos apsaugos normatyvinių dokumentų reikalavimus.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79B7D" w14:textId="77777777" w:rsidR="008E45B0" w:rsidRPr="008E45B0" w:rsidRDefault="008E45B0" w:rsidP="008E45B0">
            <w:pPr>
              <w:suppressAutoHyphens/>
              <w:snapToGrid w:val="0"/>
              <w:jc w:val="both"/>
              <w:rPr>
                <w:lang w:eastAsia="ar-SA"/>
              </w:rPr>
            </w:pPr>
          </w:p>
        </w:tc>
      </w:tr>
      <w:tr w:rsidR="008E45B0" w:rsidRPr="008E45B0" w14:paraId="5E109CC7"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D47FBB0" w14:textId="77777777" w:rsidR="008E45B0" w:rsidRPr="008E45B0" w:rsidRDefault="008E45B0" w:rsidP="008E45B0">
            <w:pPr>
              <w:suppressAutoHyphens/>
              <w:jc w:val="center"/>
              <w:rPr>
                <w:lang w:eastAsia="ar-SA"/>
              </w:rPr>
            </w:pPr>
            <w:r w:rsidRPr="008E45B0">
              <w:rPr>
                <w:lang w:eastAsia="ar-SA"/>
              </w:rPr>
              <w:t>3.10</w:t>
            </w:r>
          </w:p>
        </w:tc>
        <w:tc>
          <w:tcPr>
            <w:tcW w:w="7513" w:type="dxa"/>
            <w:tcBorders>
              <w:top w:val="single" w:sz="4" w:space="0" w:color="000000"/>
              <w:left w:val="single" w:sz="4" w:space="0" w:color="000000"/>
              <w:bottom w:val="single" w:sz="4" w:space="0" w:color="000000"/>
            </w:tcBorders>
            <w:shd w:val="clear" w:color="auto" w:fill="auto"/>
            <w:vAlign w:val="center"/>
          </w:tcPr>
          <w:p w14:paraId="0D8F5107" w14:textId="77777777" w:rsidR="008E45B0" w:rsidRPr="008E45B0" w:rsidRDefault="008E45B0" w:rsidP="008E45B0">
            <w:pPr>
              <w:suppressAutoHyphens/>
              <w:jc w:val="both"/>
              <w:rPr>
                <w:lang w:eastAsia="ar-SA"/>
              </w:rPr>
            </w:pPr>
            <w:r w:rsidRPr="008E45B0">
              <w:rPr>
                <w:lang w:eastAsia="ar-SA"/>
              </w:rPr>
              <w:t xml:space="preserve">Prie sienos turi būti sumontuotas ne mažesnio kaip 1,0 kW galingumo </w:t>
            </w:r>
            <w:proofErr w:type="spellStart"/>
            <w:r w:rsidRPr="008E45B0">
              <w:rPr>
                <w:lang w:eastAsia="ar-SA"/>
              </w:rPr>
              <w:t>konvekcinis</w:t>
            </w:r>
            <w:proofErr w:type="spellEnd"/>
            <w:r w:rsidRPr="008E45B0">
              <w:rPr>
                <w:lang w:eastAsia="ar-SA"/>
              </w:rPr>
              <w:t xml:space="preserve"> elektrinis šildytuvas su elektromechaniniu termostatu,  maitinimo įtampa – 230V, 50Hz.</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434F6" w14:textId="77777777" w:rsidR="008E45B0" w:rsidRPr="008E45B0" w:rsidRDefault="008E45B0" w:rsidP="008E45B0">
            <w:pPr>
              <w:suppressAutoHyphens/>
              <w:snapToGrid w:val="0"/>
              <w:jc w:val="both"/>
              <w:rPr>
                <w:lang w:eastAsia="ar-SA"/>
              </w:rPr>
            </w:pPr>
          </w:p>
        </w:tc>
      </w:tr>
      <w:tr w:rsidR="008E45B0" w:rsidRPr="008E45B0" w14:paraId="1EA702B8"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E5B6F36" w14:textId="77777777" w:rsidR="008E45B0" w:rsidRPr="008E45B0" w:rsidRDefault="008E45B0" w:rsidP="008E45B0">
            <w:pPr>
              <w:suppressAutoHyphens/>
              <w:jc w:val="center"/>
              <w:rPr>
                <w:lang w:eastAsia="ar-SA"/>
              </w:rPr>
            </w:pPr>
            <w:r w:rsidRPr="008E45B0">
              <w:rPr>
                <w:lang w:eastAsia="ar-SA"/>
              </w:rPr>
              <w:t>3.11</w:t>
            </w:r>
          </w:p>
        </w:tc>
        <w:tc>
          <w:tcPr>
            <w:tcW w:w="7513" w:type="dxa"/>
            <w:tcBorders>
              <w:top w:val="single" w:sz="4" w:space="0" w:color="000000"/>
              <w:left w:val="single" w:sz="4" w:space="0" w:color="000000"/>
              <w:bottom w:val="single" w:sz="4" w:space="0" w:color="000000"/>
            </w:tcBorders>
            <w:shd w:val="clear" w:color="auto" w:fill="auto"/>
            <w:vAlign w:val="center"/>
          </w:tcPr>
          <w:p w14:paraId="54C63A31" w14:textId="77777777" w:rsidR="008E45B0" w:rsidRPr="008E45B0" w:rsidRDefault="008E45B0" w:rsidP="008E45B0">
            <w:pPr>
              <w:suppressAutoHyphens/>
              <w:jc w:val="both"/>
              <w:rPr>
                <w:lang w:eastAsia="ar-SA"/>
              </w:rPr>
            </w:pPr>
            <w:r w:rsidRPr="008E45B0">
              <w:rPr>
                <w:lang w:eastAsia="ar-SA"/>
              </w:rPr>
              <w:t xml:space="preserve">Turi būti įrengta priešgaisrinės signalizacijos sistema su „išėjimo kontaktu“. Kontaktas normalioje būsenoje turi būti atviras „angl. </w:t>
            </w:r>
            <w:r w:rsidRPr="008E45B0">
              <w:rPr>
                <w:lang w:val="en-US" w:eastAsia="ar-SA"/>
              </w:rPr>
              <w:t>normally opened</w:t>
            </w:r>
            <w:r w:rsidRPr="008E45B0">
              <w:rPr>
                <w:lang w:eastAsia="ar-SA"/>
              </w:rPr>
              <w:t xml:space="preserve">, NO“, suveikus signalizacijai jis turi persijungti į būseną uždaras „angl. </w:t>
            </w:r>
            <w:r w:rsidRPr="008E45B0">
              <w:rPr>
                <w:lang w:val="en-US" w:eastAsia="ar-SA"/>
              </w:rPr>
              <w:t xml:space="preserve">normally closed, </w:t>
            </w:r>
            <w:r w:rsidRPr="008E45B0">
              <w:rPr>
                <w:lang w:eastAsia="ar-SA"/>
              </w:rPr>
              <w:t>NC“.</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33FE4" w14:textId="77777777" w:rsidR="008E45B0" w:rsidRPr="008E45B0" w:rsidRDefault="008E45B0" w:rsidP="008E45B0">
            <w:pPr>
              <w:suppressAutoHyphens/>
              <w:snapToGrid w:val="0"/>
              <w:jc w:val="both"/>
              <w:rPr>
                <w:lang w:eastAsia="ar-SA"/>
              </w:rPr>
            </w:pPr>
          </w:p>
        </w:tc>
      </w:tr>
      <w:tr w:rsidR="008E45B0" w:rsidRPr="008E45B0" w14:paraId="797CF282"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08200E1C" w14:textId="77777777" w:rsidR="008E45B0" w:rsidRPr="008E45B0" w:rsidRDefault="008E45B0" w:rsidP="008E45B0">
            <w:pPr>
              <w:suppressAutoHyphens/>
              <w:jc w:val="center"/>
              <w:rPr>
                <w:lang w:eastAsia="ar-SA"/>
              </w:rPr>
            </w:pPr>
          </w:p>
        </w:tc>
        <w:tc>
          <w:tcPr>
            <w:tcW w:w="7513" w:type="dxa"/>
            <w:tcBorders>
              <w:top w:val="single" w:sz="4" w:space="0" w:color="000000"/>
              <w:left w:val="single" w:sz="4" w:space="0" w:color="000000"/>
              <w:bottom w:val="single" w:sz="4" w:space="0" w:color="000000"/>
            </w:tcBorders>
            <w:shd w:val="clear" w:color="auto" w:fill="auto"/>
            <w:vAlign w:val="center"/>
          </w:tcPr>
          <w:p w14:paraId="50CA03AA" w14:textId="77777777" w:rsidR="008E45B0" w:rsidRPr="008E45B0" w:rsidRDefault="008E45B0" w:rsidP="008E45B0">
            <w:pPr>
              <w:numPr>
                <w:ilvl w:val="0"/>
                <w:numId w:val="11"/>
              </w:numPr>
              <w:suppressAutoHyphens/>
              <w:jc w:val="center"/>
              <w:rPr>
                <w:b/>
                <w:lang w:eastAsia="ar-SA"/>
              </w:rPr>
            </w:pPr>
            <w:r w:rsidRPr="008E45B0">
              <w:rPr>
                <w:b/>
                <w:bCs/>
                <w:lang w:eastAsia="ar-SA"/>
              </w:rPr>
              <w:t>MODULIO VIDAUS GERBŪVIO PRIEMONĖS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B7323" w14:textId="77777777" w:rsidR="008E45B0" w:rsidRPr="008E45B0" w:rsidRDefault="008E45B0" w:rsidP="008E45B0">
            <w:pPr>
              <w:suppressAutoHyphens/>
              <w:snapToGrid w:val="0"/>
              <w:jc w:val="both"/>
              <w:rPr>
                <w:lang w:eastAsia="ar-SA"/>
              </w:rPr>
            </w:pPr>
          </w:p>
        </w:tc>
      </w:tr>
      <w:tr w:rsidR="008E45B0" w:rsidRPr="008E45B0" w14:paraId="11343607"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49705B8A" w14:textId="77777777" w:rsidR="008E45B0" w:rsidRPr="008E45B0" w:rsidRDefault="008E45B0" w:rsidP="008E45B0">
            <w:pPr>
              <w:suppressAutoHyphens/>
              <w:jc w:val="center"/>
              <w:rPr>
                <w:lang w:eastAsia="ar-SA"/>
              </w:rPr>
            </w:pPr>
            <w:r w:rsidRPr="008E45B0">
              <w:rPr>
                <w:lang w:eastAsia="ar-SA"/>
              </w:rPr>
              <w:t>4.1</w:t>
            </w:r>
          </w:p>
        </w:tc>
        <w:tc>
          <w:tcPr>
            <w:tcW w:w="7513" w:type="dxa"/>
            <w:tcBorders>
              <w:top w:val="single" w:sz="4" w:space="0" w:color="000000"/>
              <w:left w:val="single" w:sz="4" w:space="0" w:color="000000"/>
              <w:bottom w:val="single" w:sz="4" w:space="0" w:color="000000"/>
            </w:tcBorders>
            <w:shd w:val="clear" w:color="auto" w:fill="auto"/>
            <w:vAlign w:val="center"/>
          </w:tcPr>
          <w:p w14:paraId="76748FC7" w14:textId="77777777" w:rsidR="008E45B0" w:rsidRPr="008E45B0" w:rsidRDefault="008E45B0" w:rsidP="008E45B0">
            <w:pPr>
              <w:suppressAutoHyphens/>
              <w:jc w:val="both"/>
              <w:rPr>
                <w:lang w:eastAsia="ar-SA"/>
              </w:rPr>
            </w:pPr>
            <w:r w:rsidRPr="008E45B0">
              <w:rPr>
                <w:lang w:eastAsia="ar-SA"/>
              </w:rPr>
              <w:t>Ne mažesnis kaip 4 kg ABC miltelių ugnies gesintuvas.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CAC8B" w14:textId="77777777" w:rsidR="008E45B0" w:rsidRPr="008E45B0" w:rsidRDefault="008E45B0" w:rsidP="008E45B0">
            <w:pPr>
              <w:suppressAutoHyphens/>
              <w:snapToGrid w:val="0"/>
              <w:jc w:val="both"/>
              <w:rPr>
                <w:lang w:eastAsia="ar-SA"/>
              </w:rPr>
            </w:pPr>
          </w:p>
        </w:tc>
      </w:tr>
      <w:tr w:rsidR="008E45B0" w:rsidRPr="008E45B0" w14:paraId="3C0306AD"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1B0962D1" w14:textId="77777777" w:rsidR="008E45B0" w:rsidRPr="008E45B0" w:rsidRDefault="008E45B0" w:rsidP="008E45B0">
            <w:pPr>
              <w:suppressAutoHyphens/>
              <w:jc w:val="center"/>
              <w:rPr>
                <w:lang w:eastAsia="ar-SA"/>
              </w:rPr>
            </w:pPr>
            <w:r w:rsidRPr="008E45B0">
              <w:rPr>
                <w:lang w:eastAsia="ar-SA"/>
              </w:rPr>
              <w:t>4.2</w:t>
            </w:r>
          </w:p>
        </w:tc>
        <w:tc>
          <w:tcPr>
            <w:tcW w:w="7513" w:type="dxa"/>
            <w:tcBorders>
              <w:top w:val="single" w:sz="4" w:space="0" w:color="000000"/>
              <w:left w:val="single" w:sz="4" w:space="0" w:color="000000"/>
              <w:bottom w:val="single" w:sz="4" w:space="0" w:color="000000"/>
            </w:tcBorders>
            <w:shd w:val="clear" w:color="auto" w:fill="auto"/>
            <w:vAlign w:val="center"/>
          </w:tcPr>
          <w:p w14:paraId="5220AF36" w14:textId="77777777" w:rsidR="008E45B0" w:rsidRPr="008E45B0" w:rsidRDefault="008E45B0" w:rsidP="008E45B0">
            <w:pPr>
              <w:suppressAutoHyphens/>
              <w:jc w:val="both"/>
              <w:rPr>
                <w:lang w:eastAsia="ar-SA"/>
              </w:rPr>
            </w:pPr>
            <w:r w:rsidRPr="008E45B0">
              <w:rPr>
                <w:lang w:eastAsia="ar-SA"/>
              </w:rPr>
              <w:t>Sulankstomas stalas su kėde.</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E88CD" w14:textId="77777777" w:rsidR="008E45B0" w:rsidRPr="008E45B0" w:rsidRDefault="008E45B0" w:rsidP="008E45B0">
            <w:pPr>
              <w:suppressAutoHyphens/>
              <w:snapToGrid w:val="0"/>
              <w:jc w:val="both"/>
              <w:rPr>
                <w:lang w:eastAsia="ar-SA"/>
              </w:rPr>
            </w:pPr>
          </w:p>
        </w:tc>
      </w:tr>
      <w:tr w:rsidR="008E45B0" w:rsidRPr="008E45B0" w14:paraId="0923A9E6"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5B23EB65" w14:textId="77777777" w:rsidR="008E45B0" w:rsidRPr="008E45B0" w:rsidRDefault="008E45B0" w:rsidP="008E45B0">
            <w:pPr>
              <w:suppressAutoHyphens/>
              <w:jc w:val="center"/>
              <w:rPr>
                <w:lang w:eastAsia="ar-SA"/>
              </w:rPr>
            </w:pPr>
            <w:r w:rsidRPr="008E45B0">
              <w:rPr>
                <w:lang w:eastAsia="ar-SA"/>
              </w:rPr>
              <w:t>4.3</w:t>
            </w:r>
          </w:p>
        </w:tc>
        <w:tc>
          <w:tcPr>
            <w:tcW w:w="7513" w:type="dxa"/>
            <w:tcBorders>
              <w:top w:val="single" w:sz="4" w:space="0" w:color="000000"/>
              <w:left w:val="single" w:sz="4" w:space="0" w:color="000000"/>
              <w:bottom w:val="single" w:sz="4" w:space="0" w:color="000000"/>
            </w:tcBorders>
            <w:shd w:val="clear" w:color="auto" w:fill="auto"/>
            <w:vAlign w:val="center"/>
          </w:tcPr>
          <w:p w14:paraId="0C0A65A6" w14:textId="77777777" w:rsidR="008E45B0" w:rsidRPr="008E45B0" w:rsidRDefault="008E45B0" w:rsidP="008E45B0">
            <w:pPr>
              <w:suppressAutoHyphens/>
              <w:jc w:val="both"/>
              <w:rPr>
                <w:lang w:eastAsia="ar-SA"/>
              </w:rPr>
            </w:pPr>
            <w:r w:rsidRPr="008E45B0">
              <w:rPr>
                <w:lang w:eastAsia="ar-SA"/>
              </w:rPr>
              <w:t>Sieninis termometras.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A509F" w14:textId="77777777" w:rsidR="008E45B0" w:rsidRPr="008E45B0" w:rsidRDefault="008E45B0" w:rsidP="008E45B0">
            <w:pPr>
              <w:suppressAutoHyphens/>
              <w:snapToGrid w:val="0"/>
              <w:jc w:val="both"/>
              <w:rPr>
                <w:lang w:eastAsia="ar-SA"/>
              </w:rPr>
            </w:pPr>
          </w:p>
        </w:tc>
      </w:tr>
      <w:tr w:rsidR="008E45B0" w:rsidRPr="008E45B0" w14:paraId="18CDCD62" w14:textId="77777777" w:rsidTr="00227755">
        <w:trPr>
          <w:jc w:val="center"/>
        </w:trPr>
        <w:tc>
          <w:tcPr>
            <w:tcW w:w="714" w:type="dxa"/>
            <w:tcBorders>
              <w:top w:val="single" w:sz="4" w:space="0" w:color="000000"/>
              <w:left w:val="single" w:sz="4" w:space="0" w:color="000000"/>
              <w:bottom w:val="single" w:sz="4" w:space="0" w:color="000000"/>
            </w:tcBorders>
            <w:shd w:val="clear" w:color="auto" w:fill="auto"/>
            <w:vAlign w:val="center"/>
          </w:tcPr>
          <w:p w14:paraId="383990A1" w14:textId="77777777" w:rsidR="008E45B0" w:rsidRPr="008E45B0" w:rsidRDefault="008E45B0" w:rsidP="008E45B0">
            <w:pPr>
              <w:suppressAutoHyphens/>
              <w:jc w:val="center"/>
              <w:rPr>
                <w:lang w:eastAsia="ar-SA"/>
              </w:rPr>
            </w:pPr>
            <w:r w:rsidRPr="008E45B0">
              <w:rPr>
                <w:lang w:eastAsia="ar-SA"/>
              </w:rPr>
              <w:t>4.4</w:t>
            </w:r>
          </w:p>
        </w:tc>
        <w:tc>
          <w:tcPr>
            <w:tcW w:w="7513" w:type="dxa"/>
            <w:tcBorders>
              <w:top w:val="single" w:sz="4" w:space="0" w:color="000000"/>
              <w:left w:val="single" w:sz="4" w:space="0" w:color="000000"/>
              <w:bottom w:val="single" w:sz="4" w:space="0" w:color="000000"/>
            </w:tcBorders>
            <w:shd w:val="clear" w:color="auto" w:fill="auto"/>
            <w:vAlign w:val="center"/>
          </w:tcPr>
          <w:p w14:paraId="136E538C" w14:textId="77777777" w:rsidR="008E45B0" w:rsidRPr="008E45B0" w:rsidRDefault="008E45B0" w:rsidP="008E45B0">
            <w:pPr>
              <w:suppressAutoHyphens/>
              <w:jc w:val="both"/>
              <w:rPr>
                <w:lang w:eastAsia="ar-SA"/>
              </w:rPr>
            </w:pPr>
            <w:r w:rsidRPr="008E45B0">
              <w:rPr>
                <w:lang w:eastAsia="ar-SA"/>
              </w:rPr>
              <w:t>Vaistinėlė įmonėms.</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DA49" w14:textId="77777777" w:rsidR="008E45B0" w:rsidRPr="008E45B0" w:rsidRDefault="008E45B0" w:rsidP="008E45B0">
            <w:pPr>
              <w:suppressAutoHyphens/>
              <w:snapToGrid w:val="0"/>
              <w:jc w:val="both"/>
              <w:rPr>
                <w:lang w:eastAsia="ar-SA"/>
              </w:rPr>
            </w:pPr>
          </w:p>
        </w:tc>
      </w:tr>
      <w:tr w:rsidR="008E45B0" w:rsidRPr="008E45B0" w14:paraId="5E98DD72" w14:textId="77777777" w:rsidTr="00227755">
        <w:tblPrEx>
          <w:tblLook w:val="04A0" w:firstRow="1" w:lastRow="0" w:firstColumn="1" w:lastColumn="0" w:noHBand="0" w:noVBand="1"/>
        </w:tblPrEx>
        <w:trPr>
          <w:jc w:val="center"/>
        </w:trPr>
        <w:tc>
          <w:tcPr>
            <w:tcW w:w="714" w:type="dxa"/>
            <w:tcBorders>
              <w:top w:val="single" w:sz="4" w:space="0" w:color="000000"/>
              <w:left w:val="single" w:sz="4" w:space="0" w:color="000000"/>
              <w:bottom w:val="single" w:sz="4" w:space="0" w:color="000000"/>
              <w:right w:val="nil"/>
            </w:tcBorders>
            <w:vAlign w:val="center"/>
          </w:tcPr>
          <w:p w14:paraId="2A4CD82F" w14:textId="77777777" w:rsidR="008E45B0" w:rsidRPr="008E45B0" w:rsidRDefault="008E45B0" w:rsidP="008E45B0">
            <w:pPr>
              <w:suppressAutoHyphens/>
              <w:jc w:val="center"/>
              <w:rPr>
                <w:lang w:eastAsia="ar-SA"/>
              </w:rPr>
            </w:pPr>
          </w:p>
        </w:tc>
        <w:tc>
          <w:tcPr>
            <w:tcW w:w="7513" w:type="dxa"/>
            <w:tcBorders>
              <w:top w:val="single" w:sz="4" w:space="0" w:color="000000"/>
              <w:left w:val="single" w:sz="4" w:space="0" w:color="000000"/>
              <w:bottom w:val="single" w:sz="4" w:space="0" w:color="000000"/>
              <w:right w:val="nil"/>
            </w:tcBorders>
            <w:vAlign w:val="center"/>
            <w:hideMark/>
          </w:tcPr>
          <w:p w14:paraId="610E43A9" w14:textId="77777777" w:rsidR="008E45B0" w:rsidRPr="008E45B0" w:rsidRDefault="008E45B0" w:rsidP="008E45B0">
            <w:pPr>
              <w:numPr>
                <w:ilvl w:val="0"/>
                <w:numId w:val="11"/>
              </w:numPr>
              <w:suppressAutoHyphens/>
              <w:jc w:val="center"/>
              <w:rPr>
                <w:b/>
                <w:lang w:eastAsia="ar-SA"/>
              </w:rPr>
            </w:pPr>
            <w:r w:rsidRPr="008E45B0">
              <w:rPr>
                <w:b/>
                <w:bCs/>
                <w:lang w:eastAsia="ar-SA"/>
              </w:rPr>
              <w:t>MODULIO MONTAVIMAS</w:t>
            </w:r>
          </w:p>
        </w:tc>
        <w:tc>
          <w:tcPr>
            <w:tcW w:w="1662" w:type="dxa"/>
            <w:tcBorders>
              <w:top w:val="single" w:sz="4" w:space="0" w:color="000000"/>
              <w:left w:val="single" w:sz="4" w:space="0" w:color="000000"/>
              <w:bottom w:val="single" w:sz="4" w:space="0" w:color="000000"/>
              <w:right w:val="single" w:sz="4" w:space="0" w:color="000000"/>
            </w:tcBorders>
            <w:vAlign w:val="center"/>
          </w:tcPr>
          <w:p w14:paraId="7B469A42" w14:textId="77777777" w:rsidR="008E45B0" w:rsidRPr="008E45B0" w:rsidRDefault="008E45B0" w:rsidP="008E45B0">
            <w:pPr>
              <w:suppressAutoHyphens/>
              <w:snapToGrid w:val="0"/>
              <w:jc w:val="both"/>
              <w:rPr>
                <w:lang w:eastAsia="ar-SA"/>
              </w:rPr>
            </w:pPr>
          </w:p>
        </w:tc>
      </w:tr>
      <w:tr w:rsidR="008E45B0" w:rsidRPr="008E45B0" w14:paraId="08F94720" w14:textId="77777777" w:rsidTr="00227755">
        <w:tblPrEx>
          <w:tblLook w:val="04A0" w:firstRow="1" w:lastRow="0" w:firstColumn="1" w:lastColumn="0" w:noHBand="0" w:noVBand="1"/>
        </w:tblPrEx>
        <w:trPr>
          <w:jc w:val="center"/>
        </w:trPr>
        <w:tc>
          <w:tcPr>
            <w:tcW w:w="714" w:type="dxa"/>
            <w:tcBorders>
              <w:top w:val="single" w:sz="4" w:space="0" w:color="000000"/>
              <w:left w:val="single" w:sz="4" w:space="0" w:color="000000"/>
              <w:bottom w:val="single" w:sz="4" w:space="0" w:color="000000"/>
              <w:right w:val="nil"/>
            </w:tcBorders>
            <w:vAlign w:val="center"/>
            <w:hideMark/>
          </w:tcPr>
          <w:p w14:paraId="297447D7" w14:textId="77777777" w:rsidR="008E45B0" w:rsidRPr="008E45B0" w:rsidRDefault="008E45B0" w:rsidP="008E45B0">
            <w:pPr>
              <w:suppressAutoHyphens/>
              <w:jc w:val="center"/>
              <w:rPr>
                <w:lang w:eastAsia="ar-SA"/>
              </w:rPr>
            </w:pPr>
            <w:r w:rsidRPr="008E45B0">
              <w:rPr>
                <w:lang w:eastAsia="ar-SA"/>
              </w:rPr>
              <w:t>5.1</w:t>
            </w:r>
          </w:p>
        </w:tc>
        <w:tc>
          <w:tcPr>
            <w:tcW w:w="7513" w:type="dxa"/>
            <w:tcBorders>
              <w:top w:val="single" w:sz="4" w:space="0" w:color="000000"/>
              <w:left w:val="single" w:sz="4" w:space="0" w:color="000000"/>
              <w:bottom w:val="single" w:sz="4" w:space="0" w:color="000000"/>
              <w:right w:val="nil"/>
            </w:tcBorders>
            <w:vAlign w:val="center"/>
            <w:hideMark/>
          </w:tcPr>
          <w:p w14:paraId="6CF4CC62" w14:textId="77777777" w:rsidR="008E45B0" w:rsidRPr="008E45B0" w:rsidRDefault="008E45B0" w:rsidP="008E45B0">
            <w:pPr>
              <w:suppressAutoHyphens/>
              <w:jc w:val="both"/>
              <w:rPr>
                <w:lang w:eastAsia="ar-SA"/>
              </w:rPr>
            </w:pPr>
            <w:r w:rsidRPr="008E45B0">
              <w:rPr>
                <w:lang w:eastAsia="ar-SA"/>
              </w:rPr>
              <w:t>Tiekėjas turi pristatyti ir sumontuoti modulį pirkėjo nurodytoje vietoje adresu Kuršių g. 1, Neringa.</w:t>
            </w:r>
          </w:p>
        </w:tc>
        <w:tc>
          <w:tcPr>
            <w:tcW w:w="1662" w:type="dxa"/>
            <w:tcBorders>
              <w:top w:val="single" w:sz="4" w:space="0" w:color="000000"/>
              <w:left w:val="single" w:sz="4" w:space="0" w:color="000000"/>
              <w:bottom w:val="single" w:sz="4" w:space="0" w:color="000000"/>
              <w:right w:val="single" w:sz="4" w:space="0" w:color="000000"/>
            </w:tcBorders>
            <w:vAlign w:val="center"/>
          </w:tcPr>
          <w:p w14:paraId="0651BE2C" w14:textId="77777777" w:rsidR="008E45B0" w:rsidRPr="008E45B0" w:rsidRDefault="008E45B0" w:rsidP="008E45B0">
            <w:pPr>
              <w:suppressAutoHyphens/>
              <w:snapToGrid w:val="0"/>
              <w:jc w:val="both"/>
              <w:rPr>
                <w:lang w:eastAsia="ar-SA"/>
              </w:rPr>
            </w:pPr>
          </w:p>
        </w:tc>
      </w:tr>
      <w:tr w:rsidR="008E45B0" w:rsidRPr="008E45B0" w14:paraId="2AB2311D" w14:textId="77777777" w:rsidTr="00227755">
        <w:tblPrEx>
          <w:tblLook w:val="04A0" w:firstRow="1" w:lastRow="0" w:firstColumn="1" w:lastColumn="0" w:noHBand="0" w:noVBand="1"/>
        </w:tblPrEx>
        <w:trPr>
          <w:jc w:val="center"/>
        </w:trPr>
        <w:tc>
          <w:tcPr>
            <w:tcW w:w="714" w:type="dxa"/>
            <w:tcBorders>
              <w:top w:val="single" w:sz="4" w:space="0" w:color="000000"/>
              <w:left w:val="single" w:sz="4" w:space="0" w:color="000000"/>
              <w:bottom w:val="single" w:sz="4" w:space="0" w:color="000000"/>
              <w:right w:val="nil"/>
            </w:tcBorders>
            <w:vAlign w:val="center"/>
            <w:hideMark/>
          </w:tcPr>
          <w:p w14:paraId="5E2A3F62" w14:textId="77777777" w:rsidR="008E45B0" w:rsidRPr="008E45B0" w:rsidRDefault="008E45B0" w:rsidP="008E45B0">
            <w:pPr>
              <w:suppressAutoHyphens/>
              <w:jc w:val="center"/>
              <w:rPr>
                <w:lang w:eastAsia="ar-SA"/>
              </w:rPr>
            </w:pPr>
            <w:r w:rsidRPr="008E45B0">
              <w:rPr>
                <w:lang w:eastAsia="ar-SA"/>
              </w:rPr>
              <w:t>5.2</w:t>
            </w:r>
          </w:p>
        </w:tc>
        <w:tc>
          <w:tcPr>
            <w:tcW w:w="7513" w:type="dxa"/>
            <w:tcBorders>
              <w:top w:val="single" w:sz="4" w:space="0" w:color="000000"/>
              <w:left w:val="single" w:sz="4" w:space="0" w:color="000000"/>
              <w:bottom w:val="single" w:sz="4" w:space="0" w:color="000000"/>
              <w:right w:val="nil"/>
            </w:tcBorders>
            <w:vAlign w:val="center"/>
            <w:hideMark/>
          </w:tcPr>
          <w:p w14:paraId="15CE8B9D" w14:textId="77777777" w:rsidR="008E45B0" w:rsidRPr="008E45B0" w:rsidRDefault="008E45B0" w:rsidP="008E45B0">
            <w:pPr>
              <w:suppressAutoHyphens/>
              <w:jc w:val="both"/>
              <w:rPr>
                <w:lang w:eastAsia="ar-SA"/>
              </w:rPr>
            </w:pPr>
            <w:r w:rsidRPr="008E45B0">
              <w:rPr>
                <w:lang w:eastAsia="ar-SA"/>
              </w:rPr>
              <w:t>Tiekėjas turi paruošti montavimo vietą (palyginti gruntą), paguldyti betonines plokštes/atramas, ant jų pastatyti modulį ir sureguliuoti jo horizontalumą.</w:t>
            </w:r>
          </w:p>
        </w:tc>
        <w:tc>
          <w:tcPr>
            <w:tcW w:w="1662" w:type="dxa"/>
            <w:tcBorders>
              <w:top w:val="single" w:sz="4" w:space="0" w:color="000000"/>
              <w:left w:val="single" w:sz="4" w:space="0" w:color="000000"/>
              <w:bottom w:val="single" w:sz="4" w:space="0" w:color="000000"/>
              <w:right w:val="single" w:sz="4" w:space="0" w:color="000000"/>
            </w:tcBorders>
            <w:vAlign w:val="center"/>
          </w:tcPr>
          <w:p w14:paraId="2FCEC6ED" w14:textId="77777777" w:rsidR="008E45B0" w:rsidRPr="008E45B0" w:rsidRDefault="008E45B0" w:rsidP="008E45B0">
            <w:pPr>
              <w:suppressAutoHyphens/>
              <w:snapToGrid w:val="0"/>
              <w:jc w:val="both"/>
              <w:rPr>
                <w:lang w:eastAsia="ar-SA"/>
              </w:rPr>
            </w:pP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p w14:paraId="2B714996" w14:textId="77777777"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A" w14:textId="77777777" w:rsidR="00F26DF8" w:rsidRDefault="00F26DF8" w:rsidP="00F26DF8">
      <w:pPr>
        <w:pStyle w:val="BodyText10"/>
        <w:ind w:firstLine="0"/>
      </w:pPr>
    </w:p>
    <w:p w14:paraId="2B71499B" w14:textId="67A8C17F" w:rsidR="00553A1A" w:rsidRDefault="00553A1A" w:rsidP="00F26DF8">
      <w:pPr>
        <w:rPr>
          <w:lang w:val="en-US"/>
        </w:rPr>
      </w:pPr>
    </w:p>
    <w:p w14:paraId="03599CD2" w14:textId="7C77E80B" w:rsidR="00F07622" w:rsidRPr="00FF00CD" w:rsidRDefault="00F07622" w:rsidP="00FF00CD">
      <w:pPr>
        <w:rPr>
          <w:lang w:val="en-US"/>
        </w:rPr>
      </w:pPr>
    </w:p>
    <w:sectPr w:rsidR="00F07622" w:rsidRPr="00FF00CD"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23B72" w14:textId="77777777" w:rsidR="009A04C8" w:rsidRDefault="009A04C8">
      <w:r>
        <w:separator/>
      </w:r>
    </w:p>
  </w:endnote>
  <w:endnote w:type="continuationSeparator" w:id="0">
    <w:p w14:paraId="064CC09D" w14:textId="77777777" w:rsidR="009A04C8" w:rsidRDefault="009A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3C6C6" w14:textId="77777777" w:rsidR="009A04C8" w:rsidRDefault="009A04C8">
      <w:r>
        <w:separator/>
      </w:r>
    </w:p>
  </w:footnote>
  <w:footnote w:type="continuationSeparator" w:id="0">
    <w:p w14:paraId="45AAA3DF" w14:textId="77777777" w:rsidR="009A04C8" w:rsidRDefault="009A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4E745E" w:rsidRDefault="004E745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4E745E" w:rsidRDefault="004E7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4E745E" w:rsidRDefault="004E745E" w:rsidP="00EB04AE">
    <w:pPr>
      <w:pStyle w:val="Header"/>
      <w:framePr w:wrap="around" w:vAnchor="text" w:hAnchor="margin" w:xAlign="center" w:y="1"/>
      <w:rPr>
        <w:rStyle w:val="PageNumber"/>
      </w:rPr>
    </w:pPr>
  </w:p>
  <w:p w14:paraId="2B7149A4" w14:textId="77777777" w:rsidR="004E745E" w:rsidRDefault="004E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6623BA"/>
    <w:multiLevelType w:val="hybridMultilevel"/>
    <w:tmpl w:val="8EFC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749"/>
    <w:rsid w:val="0005087B"/>
    <w:rsid w:val="000530A6"/>
    <w:rsid w:val="0005349C"/>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7B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4A9"/>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13B"/>
    <w:rsid w:val="00170B15"/>
    <w:rsid w:val="001724C1"/>
    <w:rsid w:val="00172F4B"/>
    <w:rsid w:val="00173548"/>
    <w:rsid w:val="00174CEB"/>
    <w:rsid w:val="001776A6"/>
    <w:rsid w:val="00182CC7"/>
    <w:rsid w:val="001832BE"/>
    <w:rsid w:val="00186CF9"/>
    <w:rsid w:val="001924D6"/>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073D3"/>
    <w:rsid w:val="00211E52"/>
    <w:rsid w:val="00213F8C"/>
    <w:rsid w:val="002148DD"/>
    <w:rsid w:val="00216206"/>
    <w:rsid w:val="002171B8"/>
    <w:rsid w:val="0022098B"/>
    <w:rsid w:val="00221422"/>
    <w:rsid w:val="00226968"/>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014C"/>
    <w:rsid w:val="002D2935"/>
    <w:rsid w:val="002D330F"/>
    <w:rsid w:val="002D356E"/>
    <w:rsid w:val="002D41F8"/>
    <w:rsid w:val="002D7249"/>
    <w:rsid w:val="002E07D6"/>
    <w:rsid w:val="002E51A0"/>
    <w:rsid w:val="002E6F8C"/>
    <w:rsid w:val="002F44CD"/>
    <w:rsid w:val="002F62B8"/>
    <w:rsid w:val="002F65A5"/>
    <w:rsid w:val="002F6A9C"/>
    <w:rsid w:val="002F6E38"/>
    <w:rsid w:val="002F75A6"/>
    <w:rsid w:val="00300B56"/>
    <w:rsid w:val="00300CF8"/>
    <w:rsid w:val="0030569F"/>
    <w:rsid w:val="00305B84"/>
    <w:rsid w:val="00306781"/>
    <w:rsid w:val="00310DE1"/>
    <w:rsid w:val="00312E3A"/>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1182"/>
    <w:rsid w:val="00362149"/>
    <w:rsid w:val="0036276B"/>
    <w:rsid w:val="003630DA"/>
    <w:rsid w:val="003758B5"/>
    <w:rsid w:val="00382394"/>
    <w:rsid w:val="00382D9B"/>
    <w:rsid w:val="00384671"/>
    <w:rsid w:val="0038601D"/>
    <w:rsid w:val="00386526"/>
    <w:rsid w:val="003911A8"/>
    <w:rsid w:val="00391FF9"/>
    <w:rsid w:val="0039267B"/>
    <w:rsid w:val="00394EA5"/>
    <w:rsid w:val="003A122A"/>
    <w:rsid w:val="003A281E"/>
    <w:rsid w:val="003A528D"/>
    <w:rsid w:val="003A71E9"/>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4986"/>
    <w:rsid w:val="003F7EB0"/>
    <w:rsid w:val="00403322"/>
    <w:rsid w:val="004055FB"/>
    <w:rsid w:val="00406A66"/>
    <w:rsid w:val="00410503"/>
    <w:rsid w:val="004107FC"/>
    <w:rsid w:val="00415D1F"/>
    <w:rsid w:val="00416FEE"/>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94482"/>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E745E"/>
    <w:rsid w:val="004F0002"/>
    <w:rsid w:val="004F38D0"/>
    <w:rsid w:val="004F4054"/>
    <w:rsid w:val="004F7EF7"/>
    <w:rsid w:val="005003D7"/>
    <w:rsid w:val="005004C4"/>
    <w:rsid w:val="0050107A"/>
    <w:rsid w:val="00501C54"/>
    <w:rsid w:val="005028A5"/>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620B"/>
    <w:rsid w:val="005861B3"/>
    <w:rsid w:val="005870CD"/>
    <w:rsid w:val="005907D7"/>
    <w:rsid w:val="00593E93"/>
    <w:rsid w:val="00596BAB"/>
    <w:rsid w:val="005A3553"/>
    <w:rsid w:val="005B1DD7"/>
    <w:rsid w:val="005B21E6"/>
    <w:rsid w:val="005B2AD9"/>
    <w:rsid w:val="005B2AFB"/>
    <w:rsid w:val="005B45F7"/>
    <w:rsid w:val="005B4F0B"/>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0A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2D4B"/>
    <w:rsid w:val="006E3687"/>
    <w:rsid w:val="006F008D"/>
    <w:rsid w:val="006F078E"/>
    <w:rsid w:val="006F2500"/>
    <w:rsid w:val="006F5433"/>
    <w:rsid w:val="006F709F"/>
    <w:rsid w:val="007004E7"/>
    <w:rsid w:val="0070112A"/>
    <w:rsid w:val="0070193A"/>
    <w:rsid w:val="0070327D"/>
    <w:rsid w:val="007056EE"/>
    <w:rsid w:val="00706874"/>
    <w:rsid w:val="00706A82"/>
    <w:rsid w:val="00706BD3"/>
    <w:rsid w:val="00706E7E"/>
    <w:rsid w:val="00707D6D"/>
    <w:rsid w:val="00713D7B"/>
    <w:rsid w:val="007201FB"/>
    <w:rsid w:val="00720A5F"/>
    <w:rsid w:val="00721979"/>
    <w:rsid w:val="00722149"/>
    <w:rsid w:val="00724B1C"/>
    <w:rsid w:val="00724FB4"/>
    <w:rsid w:val="007259A3"/>
    <w:rsid w:val="007268A9"/>
    <w:rsid w:val="00730A14"/>
    <w:rsid w:val="00731E84"/>
    <w:rsid w:val="00732AB0"/>
    <w:rsid w:val="007331B2"/>
    <w:rsid w:val="00734852"/>
    <w:rsid w:val="0073554B"/>
    <w:rsid w:val="00736297"/>
    <w:rsid w:val="00736A06"/>
    <w:rsid w:val="00736C6F"/>
    <w:rsid w:val="007442D5"/>
    <w:rsid w:val="00745BBF"/>
    <w:rsid w:val="00746F04"/>
    <w:rsid w:val="007511AF"/>
    <w:rsid w:val="007522B4"/>
    <w:rsid w:val="00754BA4"/>
    <w:rsid w:val="007552A0"/>
    <w:rsid w:val="007573EA"/>
    <w:rsid w:val="007662C4"/>
    <w:rsid w:val="007708BA"/>
    <w:rsid w:val="0077168A"/>
    <w:rsid w:val="00771DB6"/>
    <w:rsid w:val="0077496D"/>
    <w:rsid w:val="00775D43"/>
    <w:rsid w:val="00777F64"/>
    <w:rsid w:val="00781D66"/>
    <w:rsid w:val="007848F0"/>
    <w:rsid w:val="00784B58"/>
    <w:rsid w:val="007855E2"/>
    <w:rsid w:val="00790E9F"/>
    <w:rsid w:val="007918A3"/>
    <w:rsid w:val="00793EA3"/>
    <w:rsid w:val="00794FD8"/>
    <w:rsid w:val="007961D0"/>
    <w:rsid w:val="00796B25"/>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2D6E"/>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13A0"/>
    <w:rsid w:val="008E45B0"/>
    <w:rsid w:val="008E64FC"/>
    <w:rsid w:val="008E7C0A"/>
    <w:rsid w:val="008F0586"/>
    <w:rsid w:val="008F29B4"/>
    <w:rsid w:val="008F4569"/>
    <w:rsid w:val="009075AF"/>
    <w:rsid w:val="009123ED"/>
    <w:rsid w:val="00914BD3"/>
    <w:rsid w:val="0091504A"/>
    <w:rsid w:val="009210DF"/>
    <w:rsid w:val="009262BD"/>
    <w:rsid w:val="00926B9F"/>
    <w:rsid w:val="00927149"/>
    <w:rsid w:val="00927B15"/>
    <w:rsid w:val="0093555C"/>
    <w:rsid w:val="009405E7"/>
    <w:rsid w:val="0094227D"/>
    <w:rsid w:val="00943766"/>
    <w:rsid w:val="009440EA"/>
    <w:rsid w:val="0094474A"/>
    <w:rsid w:val="009523E7"/>
    <w:rsid w:val="009525A3"/>
    <w:rsid w:val="00952714"/>
    <w:rsid w:val="00954320"/>
    <w:rsid w:val="00956358"/>
    <w:rsid w:val="009566DA"/>
    <w:rsid w:val="00956F4A"/>
    <w:rsid w:val="00962B8E"/>
    <w:rsid w:val="00963B1D"/>
    <w:rsid w:val="00964060"/>
    <w:rsid w:val="009654C4"/>
    <w:rsid w:val="009664EC"/>
    <w:rsid w:val="0097157F"/>
    <w:rsid w:val="00973664"/>
    <w:rsid w:val="00977BBB"/>
    <w:rsid w:val="00980E83"/>
    <w:rsid w:val="0098148F"/>
    <w:rsid w:val="00983053"/>
    <w:rsid w:val="00984E2B"/>
    <w:rsid w:val="00985BF3"/>
    <w:rsid w:val="00991A5E"/>
    <w:rsid w:val="00993C0F"/>
    <w:rsid w:val="00993CB1"/>
    <w:rsid w:val="009966A0"/>
    <w:rsid w:val="00997A09"/>
    <w:rsid w:val="009A005D"/>
    <w:rsid w:val="009A04C8"/>
    <w:rsid w:val="009A0A0B"/>
    <w:rsid w:val="009A1D39"/>
    <w:rsid w:val="009A3FDD"/>
    <w:rsid w:val="009A638A"/>
    <w:rsid w:val="009B02B0"/>
    <w:rsid w:val="009B1E46"/>
    <w:rsid w:val="009B2685"/>
    <w:rsid w:val="009B311F"/>
    <w:rsid w:val="009B4411"/>
    <w:rsid w:val="009B46A4"/>
    <w:rsid w:val="009C03F2"/>
    <w:rsid w:val="009C351C"/>
    <w:rsid w:val="009C4FD5"/>
    <w:rsid w:val="009D107C"/>
    <w:rsid w:val="009D6A2D"/>
    <w:rsid w:val="009D706B"/>
    <w:rsid w:val="009E09E6"/>
    <w:rsid w:val="009E2885"/>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285F"/>
    <w:rsid w:val="00A433B0"/>
    <w:rsid w:val="00A45A89"/>
    <w:rsid w:val="00A46372"/>
    <w:rsid w:val="00A46A02"/>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132"/>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1260"/>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461"/>
    <w:rsid w:val="00B83ECA"/>
    <w:rsid w:val="00B95EDC"/>
    <w:rsid w:val="00B95FA3"/>
    <w:rsid w:val="00BA36AE"/>
    <w:rsid w:val="00BA530F"/>
    <w:rsid w:val="00BA7D3E"/>
    <w:rsid w:val="00BB13B6"/>
    <w:rsid w:val="00BB3FE2"/>
    <w:rsid w:val="00BB4C36"/>
    <w:rsid w:val="00BB53D3"/>
    <w:rsid w:val="00BC08D4"/>
    <w:rsid w:val="00BC1250"/>
    <w:rsid w:val="00BC230A"/>
    <w:rsid w:val="00BC3320"/>
    <w:rsid w:val="00BC3AEA"/>
    <w:rsid w:val="00BD1124"/>
    <w:rsid w:val="00BD3350"/>
    <w:rsid w:val="00BD4A1E"/>
    <w:rsid w:val="00BD629B"/>
    <w:rsid w:val="00BE211E"/>
    <w:rsid w:val="00BE29B6"/>
    <w:rsid w:val="00BE3506"/>
    <w:rsid w:val="00BE57A9"/>
    <w:rsid w:val="00BF1B63"/>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1241"/>
    <w:rsid w:val="00D426A3"/>
    <w:rsid w:val="00D4333A"/>
    <w:rsid w:val="00D43659"/>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EF7433"/>
    <w:rsid w:val="00F000E2"/>
    <w:rsid w:val="00F00B69"/>
    <w:rsid w:val="00F028D1"/>
    <w:rsid w:val="00F0567C"/>
    <w:rsid w:val="00F059FF"/>
    <w:rsid w:val="00F05A58"/>
    <w:rsid w:val="00F07622"/>
    <w:rsid w:val="00F13282"/>
    <w:rsid w:val="00F1478D"/>
    <w:rsid w:val="00F17446"/>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53F1"/>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34F"/>
    <w:rsid w:val="00F929BC"/>
    <w:rsid w:val="00F93DEC"/>
    <w:rsid w:val="00F94CFB"/>
    <w:rsid w:val="00FA78D9"/>
    <w:rsid w:val="00FB0202"/>
    <w:rsid w:val="00FB48FA"/>
    <w:rsid w:val="00FB7244"/>
    <w:rsid w:val="00FC33B4"/>
    <w:rsid w:val="00FC364A"/>
    <w:rsid w:val="00FC485B"/>
    <w:rsid w:val="00FD157B"/>
    <w:rsid w:val="00FF00CD"/>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9914">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4519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2D8A8-2F58-4684-88AA-A0C409D1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7831</Words>
  <Characters>55463</Characters>
  <Application>Microsoft Office Word</Application>
  <DocSecurity>0</DocSecurity>
  <Lines>462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Andrius Venskus</cp:lastModifiedBy>
  <cp:revision>5</cp:revision>
  <cp:lastPrinted>2013-04-29T10:59:00Z</cp:lastPrinted>
  <dcterms:created xsi:type="dcterms:W3CDTF">2025-08-18T08:14:00Z</dcterms:created>
  <dcterms:modified xsi:type="dcterms:W3CDTF">2025-09-29T12:18:00Z</dcterms:modified>
</cp:coreProperties>
</file>