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9CDFF" w14:textId="77777777" w:rsidR="00D1433B" w:rsidRPr="00D15F6F" w:rsidRDefault="0092763F">
      <w:pPr>
        <w:spacing w:after="0" w:line="240" w:lineRule="auto"/>
        <w:ind w:hanging="2"/>
        <w:jc w:val="center"/>
        <w:rPr>
          <w:b/>
        </w:rPr>
      </w:pPr>
      <w:r w:rsidRPr="00D15F6F">
        <w:rPr>
          <w:b/>
        </w:rPr>
        <w:t xml:space="preserve">2 DVIEJŲ BIODUJOMIS VAROMŲ AUTOBUSŲ </w:t>
      </w:r>
    </w:p>
    <w:p w14:paraId="69504635" w14:textId="54BDBA88" w:rsidR="00EE0FFE" w:rsidRPr="00D15F6F" w:rsidRDefault="00F40FF8">
      <w:pPr>
        <w:spacing w:after="0" w:line="240" w:lineRule="auto"/>
        <w:ind w:hanging="2"/>
        <w:jc w:val="center"/>
      </w:pPr>
      <w:r w:rsidRPr="00D15F6F">
        <w:rPr>
          <w:b/>
        </w:rPr>
        <w:t>TECHNINĖ</w:t>
      </w:r>
      <w:r w:rsidR="0092763F" w:rsidRPr="00D15F6F">
        <w:rPr>
          <w:b/>
        </w:rPr>
        <w:t>S</w:t>
      </w:r>
      <w:r w:rsidRPr="00D15F6F">
        <w:rPr>
          <w:b/>
        </w:rPr>
        <w:t xml:space="preserve"> SPECIFIKACIJ</w:t>
      </w:r>
      <w:r w:rsidR="0092763F" w:rsidRPr="00D15F6F">
        <w:rPr>
          <w:b/>
        </w:rPr>
        <w:t>OS PROJEKTAS</w:t>
      </w:r>
    </w:p>
    <w:p w14:paraId="47A23BB7" w14:textId="77777777" w:rsidR="00EE0FFE" w:rsidRPr="00D15F6F" w:rsidRDefault="00F40FF8">
      <w:pPr>
        <w:tabs>
          <w:tab w:val="left" w:pos="340"/>
          <w:tab w:val="left" w:pos="1210"/>
        </w:tabs>
        <w:spacing w:after="0" w:line="240" w:lineRule="auto"/>
        <w:ind w:hanging="2"/>
        <w:jc w:val="center"/>
      </w:pPr>
      <w:r w:rsidRPr="00D15F6F">
        <w:rPr>
          <w:b/>
        </w:rPr>
        <w:t>Aukštagrindžiai, vienaaukščiai (M</w:t>
      </w:r>
      <w:r w:rsidRPr="00D15F6F">
        <w:rPr>
          <w:b/>
          <w:sz w:val="22"/>
          <w:szCs w:val="22"/>
        </w:rPr>
        <w:t xml:space="preserve">3 </w:t>
      </w:r>
      <w:r w:rsidRPr="00D15F6F">
        <w:rPr>
          <w:b/>
        </w:rPr>
        <w:t>klasės) biodujomis varomi autobusai, kurių bendras keleivių sėdimų ir stovimų vietų skaičius ne daugiau kaip 19</w:t>
      </w:r>
    </w:p>
    <w:p w14:paraId="35D9BADD" w14:textId="77777777" w:rsidR="00EE0FFE" w:rsidRPr="00D15F6F" w:rsidRDefault="00EE0FFE">
      <w:pPr>
        <w:spacing w:after="0" w:line="240" w:lineRule="auto"/>
        <w:ind w:hanging="2"/>
        <w:jc w:val="both"/>
        <w:rPr>
          <w:sz w:val="22"/>
          <w:szCs w:val="22"/>
          <w:u w:val="single"/>
        </w:rPr>
      </w:pPr>
    </w:p>
    <w:tbl>
      <w:tblPr>
        <w:tblStyle w:val="a1"/>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0"/>
        <w:gridCol w:w="4965"/>
        <w:gridCol w:w="2565"/>
        <w:gridCol w:w="1485"/>
      </w:tblGrid>
      <w:tr w:rsidR="00EE0FFE" w:rsidRPr="00D15F6F" w14:paraId="77E92ECF" w14:textId="77777777">
        <w:tc>
          <w:tcPr>
            <w:tcW w:w="840" w:type="dxa"/>
            <w:tcBorders>
              <w:top w:val="single" w:sz="4" w:space="0" w:color="000000"/>
              <w:left w:val="single" w:sz="4" w:space="0" w:color="000000"/>
              <w:bottom w:val="single" w:sz="4" w:space="0" w:color="000000"/>
              <w:right w:val="single" w:sz="4" w:space="0" w:color="000000"/>
            </w:tcBorders>
            <w:vAlign w:val="center"/>
          </w:tcPr>
          <w:p w14:paraId="7CE292E3" w14:textId="77777777" w:rsidR="00EE0FFE" w:rsidRPr="00D15F6F" w:rsidRDefault="00F40FF8">
            <w:pPr>
              <w:spacing w:after="0" w:line="240" w:lineRule="auto"/>
              <w:ind w:hanging="2"/>
              <w:jc w:val="both"/>
              <w:rPr>
                <w:sz w:val="22"/>
                <w:szCs w:val="22"/>
                <w:u w:val="single"/>
              </w:rPr>
            </w:pPr>
            <w:r w:rsidRPr="00D15F6F">
              <w:rPr>
                <w:b/>
                <w:sz w:val="22"/>
                <w:szCs w:val="22"/>
              </w:rPr>
              <w:t xml:space="preserve">Eil. Nr. </w:t>
            </w:r>
          </w:p>
        </w:tc>
        <w:tc>
          <w:tcPr>
            <w:tcW w:w="4965" w:type="dxa"/>
            <w:tcBorders>
              <w:top w:val="single" w:sz="4" w:space="0" w:color="000000"/>
              <w:left w:val="single" w:sz="4" w:space="0" w:color="000000"/>
              <w:bottom w:val="single" w:sz="4" w:space="0" w:color="000000"/>
              <w:right w:val="single" w:sz="4" w:space="0" w:color="000000"/>
            </w:tcBorders>
            <w:vAlign w:val="center"/>
          </w:tcPr>
          <w:p w14:paraId="1B2A102B" w14:textId="77777777" w:rsidR="00EE0FFE" w:rsidRPr="00D15F6F" w:rsidRDefault="00F40FF8">
            <w:pPr>
              <w:spacing w:after="0" w:line="240" w:lineRule="auto"/>
              <w:ind w:hanging="2"/>
              <w:jc w:val="both"/>
              <w:rPr>
                <w:sz w:val="22"/>
                <w:szCs w:val="22"/>
              </w:rPr>
            </w:pPr>
            <w:r w:rsidRPr="00D15F6F">
              <w:rPr>
                <w:b/>
                <w:sz w:val="22"/>
                <w:szCs w:val="22"/>
              </w:rPr>
              <w:t>Perkamų Prekių techniniai reikalavimai ir jų reikšmės</w:t>
            </w:r>
          </w:p>
        </w:tc>
        <w:tc>
          <w:tcPr>
            <w:tcW w:w="2565" w:type="dxa"/>
            <w:tcBorders>
              <w:top w:val="single" w:sz="4" w:space="0" w:color="000000"/>
              <w:left w:val="single" w:sz="4" w:space="0" w:color="000000"/>
              <w:bottom w:val="single" w:sz="4" w:space="0" w:color="000000"/>
              <w:right w:val="single" w:sz="4" w:space="0" w:color="000000"/>
            </w:tcBorders>
            <w:vAlign w:val="center"/>
          </w:tcPr>
          <w:p w14:paraId="37BB0548" w14:textId="77777777" w:rsidR="00EE0FFE" w:rsidRPr="00D15F6F" w:rsidRDefault="00F40FF8">
            <w:pPr>
              <w:tabs>
                <w:tab w:val="left" w:pos="405"/>
                <w:tab w:val="center" w:pos="2736"/>
              </w:tabs>
              <w:spacing w:after="0" w:line="240" w:lineRule="auto"/>
              <w:ind w:hanging="2"/>
              <w:jc w:val="both"/>
              <w:rPr>
                <w:color w:val="000000"/>
                <w:sz w:val="22"/>
                <w:szCs w:val="22"/>
              </w:rPr>
            </w:pPr>
            <w:r w:rsidRPr="00D15F6F">
              <w:rPr>
                <w:b/>
                <w:color w:val="000000"/>
                <w:sz w:val="22"/>
                <w:szCs w:val="22"/>
              </w:rPr>
              <w:t>Tiekėjo siūlomų Prekių techniniai rodikliai atitinka reikalaujamus techninėje specifikacijoje Prekių parametrus ir jų reikšmes, charakteristikas</w:t>
            </w:r>
          </w:p>
          <w:p w14:paraId="1CC675D2" w14:textId="77777777" w:rsidR="00EE0FFE" w:rsidRPr="00D15F6F" w:rsidRDefault="00F40FF8">
            <w:pPr>
              <w:spacing w:after="0" w:line="240" w:lineRule="auto"/>
              <w:ind w:hanging="2"/>
              <w:jc w:val="both"/>
              <w:rPr>
                <w:sz w:val="22"/>
                <w:szCs w:val="22"/>
              </w:rPr>
            </w:pPr>
            <w:r w:rsidRPr="00D15F6F">
              <w:rPr>
                <w:i/>
                <w:sz w:val="22"/>
                <w:szCs w:val="22"/>
              </w:rPr>
              <w:t>[Tiekėjas nurodo konkrečius techninius rodiklius ir jų reikšmes, atitinkančius reikalaujamus parametrus]</w:t>
            </w:r>
          </w:p>
        </w:tc>
        <w:tc>
          <w:tcPr>
            <w:tcW w:w="1485" w:type="dxa"/>
            <w:tcBorders>
              <w:top w:val="single" w:sz="4" w:space="0" w:color="000000"/>
              <w:left w:val="single" w:sz="4" w:space="0" w:color="000000"/>
              <w:bottom w:val="single" w:sz="4" w:space="0" w:color="000000"/>
              <w:right w:val="single" w:sz="4" w:space="0" w:color="000000"/>
            </w:tcBorders>
          </w:tcPr>
          <w:p w14:paraId="04A2CAE4" w14:textId="77777777" w:rsidR="00EE0FFE" w:rsidRPr="00D15F6F" w:rsidRDefault="00F40FF8">
            <w:pPr>
              <w:tabs>
                <w:tab w:val="left" w:pos="405"/>
                <w:tab w:val="center" w:pos="2736"/>
              </w:tabs>
              <w:spacing w:after="0" w:line="240" w:lineRule="auto"/>
              <w:ind w:hanging="2"/>
              <w:jc w:val="both"/>
              <w:rPr>
                <w:color w:val="000000"/>
                <w:sz w:val="22"/>
                <w:szCs w:val="22"/>
              </w:rPr>
            </w:pPr>
            <w:r w:rsidRPr="00D15F6F">
              <w:rPr>
                <w:b/>
                <w:color w:val="000000"/>
                <w:sz w:val="22"/>
                <w:szCs w:val="22"/>
              </w:rPr>
              <w:t>Nuoroda į pagrindžiantį dokumentą (priedo pavadinimas, puslapis kuriame turi būti pažymėta reikalinga (aktuali) informacija</w:t>
            </w:r>
          </w:p>
          <w:p w14:paraId="744E38E2" w14:textId="77777777" w:rsidR="00EE0FFE" w:rsidRPr="00D15F6F" w:rsidRDefault="00F40FF8">
            <w:pPr>
              <w:tabs>
                <w:tab w:val="left" w:pos="405"/>
                <w:tab w:val="center" w:pos="2736"/>
              </w:tabs>
              <w:spacing w:after="0" w:line="240" w:lineRule="auto"/>
              <w:ind w:hanging="2"/>
              <w:jc w:val="both"/>
              <w:rPr>
                <w:color w:val="000000"/>
                <w:sz w:val="22"/>
                <w:szCs w:val="22"/>
              </w:rPr>
            </w:pPr>
            <w:r w:rsidRPr="00D15F6F">
              <w:rPr>
                <w:i/>
                <w:color w:val="000000"/>
                <w:sz w:val="22"/>
                <w:szCs w:val="22"/>
              </w:rPr>
              <w:t>[Pildo Tiekėjas]</w:t>
            </w:r>
          </w:p>
        </w:tc>
      </w:tr>
      <w:tr w:rsidR="00EE0FFE" w:rsidRPr="00D15F6F" w14:paraId="6EEC309B" w14:textId="77777777">
        <w:tc>
          <w:tcPr>
            <w:tcW w:w="840" w:type="dxa"/>
            <w:tcBorders>
              <w:top w:val="single" w:sz="4" w:space="0" w:color="000000"/>
              <w:left w:val="single" w:sz="4" w:space="0" w:color="000000"/>
              <w:bottom w:val="single" w:sz="4" w:space="0" w:color="000000"/>
              <w:right w:val="single" w:sz="4" w:space="0" w:color="000000"/>
            </w:tcBorders>
          </w:tcPr>
          <w:p w14:paraId="47B5AD04" w14:textId="77777777" w:rsidR="00EE0FFE" w:rsidRPr="00D15F6F" w:rsidRDefault="00F40FF8">
            <w:pPr>
              <w:spacing w:after="0" w:line="240" w:lineRule="auto"/>
              <w:ind w:hanging="2"/>
              <w:jc w:val="both"/>
              <w:rPr>
                <w:sz w:val="22"/>
                <w:szCs w:val="22"/>
                <w:u w:val="single"/>
              </w:rPr>
            </w:pPr>
            <w:r w:rsidRPr="00D15F6F">
              <w:rPr>
                <w:b/>
                <w:sz w:val="22"/>
                <w:szCs w:val="22"/>
              </w:rPr>
              <w:t>1.</w:t>
            </w:r>
          </w:p>
        </w:tc>
        <w:tc>
          <w:tcPr>
            <w:tcW w:w="9015" w:type="dxa"/>
            <w:gridSpan w:val="3"/>
            <w:tcBorders>
              <w:top w:val="single" w:sz="4" w:space="0" w:color="000000"/>
              <w:left w:val="single" w:sz="4" w:space="0" w:color="000000"/>
              <w:bottom w:val="single" w:sz="4" w:space="0" w:color="000000"/>
              <w:right w:val="single" w:sz="4" w:space="0" w:color="000000"/>
            </w:tcBorders>
          </w:tcPr>
          <w:p w14:paraId="1FBB48FF" w14:textId="77777777" w:rsidR="00EE0FFE" w:rsidRPr="00D15F6F" w:rsidRDefault="00F40FF8">
            <w:pPr>
              <w:spacing w:after="0" w:line="240" w:lineRule="auto"/>
              <w:ind w:hanging="2"/>
              <w:jc w:val="both"/>
              <w:rPr>
                <w:sz w:val="22"/>
                <w:szCs w:val="22"/>
              </w:rPr>
            </w:pPr>
            <w:r w:rsidRPr="00D15F6F">
              <w:rPr>
                <w:b/>
                <w:sz w:val="22"/>
                <w:szCs w:val="22"/>
              </w:rPr>
              <w:t>BENDRI DUOMENYS</w:t>
            </w:r>
          </w:p>
        </w:tc>
      </w:tr>
      <w:tr w:rsidR="00EE0FFE" w:rsidRPr="00D15F6F" w14:paraId="527482F1" w14:textId="77777777">
        <w:tc>
          <w:tcPr>
            <w:tcW w:w="840" w:type="dxa"/>
            <w:tcBorders>
              <w:top w:val="single" w:sz="4" w:space="0" w:color="000000"/>
              <w:left w:val="single" w:sz="4" w:space="0" w:color="000000"/>
              <w:bottom w:val="single" w:sz="4" w:space="0" w:color="000000"/>
              <w:right w:val="single" w:sz="4" w:space="0" w:color="000000"/>
            </w:tcBorders>
          </w:tcPr>
          <w:p w14:paraId="76119F92" w14:textId="77777777" w:rsidR="00EE0FFE" w:rsidRPr="00D15F6F" w:rsidRDefault="00F40FF8">
            <w:pPr>
              <w:spacing w:after="0" w:line="240" w:lineRule="auto"/>
              <w:ind w:hanging="2"/>
              <w:jc w:val="both"/>
              <w:rPr>
                <w:sz w:val="22"/>
                <w:szCs w:val="22"/>
                <w:u w:val="single"/>
              </w:rPr>
            </w:pPr>
            <w:r w:rsidRPr="00D15F6F">
              <w:rPr>
                <w:sz w:val="22"/>
                <w:szCs w:val="22"/>
              </w:rPr>
              <w:t>1.1.</w:t>
            </w:r>
          </w:p>
        </w:tc>
        <w:tc>
          <w:tcPr>
            <w:tcW w:w="4965" w:type="dxa"/>
            <w:tcBorders>
              <w:top w:val="single" w:sz="4" w:space="0" w:color="000000"/>
              <w:left w:val="single" w:sz="4" w:space="0" w:color="000000"/>
              <w:bottom w:val="single" w:sz="4" w:space="0" w:color="000000"/>
              <w:right w:val="single" w:sz="4" w:space="0" w:color="000000"/>
            </w:tcBorders>
          </w:tcPr>
          <w:p w14:paraId="1D238838" w14:textId="77777777" w:rsidR="00EE0FFE" w:rsidRPr="00D15F6F" w:rsidRDefault="00F40FF8">
            <w:pPr>
              <w:widowControl w:val="0"/>
              <w:tabs>
                <w:tab w:val="right" w:pos="57"/>
              </w:tabs>
              <w:spacing w:after="0" w:line="240" w:lineRule="auto"/>
              <w:ind w:hanging="2"/>
              <w:jc w:val="both"/>
              <w:rPr>
                <w:sz w:val="22"/>
                <w:szCs w:val="22"/>
              </w:rPr>
            </w:pPr>
            <w:r w:rsidRPr="00D15F6F">
              <w:rPr>
                <w:sz w:val="22"/>
                <w:szCs w:val="22"/>
              </w:rPr>
              <w:t>Transporto priemonės markė, modelis:</w:t>
            </w:r>
          </w:p>
          <w:p w14:paraId="772DA0A3" w14:textId="77777777" w:rsidR="00EE0FFE" w:rsidRPr="00D15F6F" w:rsidRDefault="00F40FF8">
            <w:pPr>
              <w:spacing w:after="0" w:line="240" w:lineRule="auto"/>
              <w:ind w:hanging="2"/>
              <w:jc w:val="both"/>
              <w:rPr>
                <w:sz w:val="22"/>
                <w:szCs w:val="22"/>
              </w:rPr>
            </w:pPr>
            <w:r w:rsidRPr="00D15F6F">
              <w:rPr>
                <w:sz w:val="22"/>
                <w:szCs w:val="22"/>
              </w:rPr>
              <w:t>Automobilio klasė – vienaaukštis, keleivinis autobusas, kodas M3, aukštagrindis, mažiausiai vienerios keleivių įlipimo duris pritaikytos neįgaliesiems asmenims.</w:t>
            </w:r>
          </w:p>
          <w:p w14:paraId="2C787451" w14:textId="77777777" w:rsidR="00EE0FFE" w:rsidRPr="00D15F6F" w:rsidRDefault="00F40FF8">
            <w:pPr>
              <w:pBdr>
                <w:top w:val="nil"/>
                <w:left w:val="nil"/>
                <w:bottom w:val="nil"/>
                <w:right w:val="nil"/>
                <w:between w:val="nil"/>
              </w:pBdr>
              <w:spacing w:line="240" w:lineRule="auto"/>
              <w:ind w:hanging="2"/>
              <w:jc w:val="both"/>
              <w:rPr>
                <w:sz w:val="22"/>
                <w:szCs w:val="22"/>
              </w:rPr>
            </w:pPr>
            <w:r w:rsidRPr="00D15F6F">
              <w:rPr>
                <w:color w:val="000000"/>
                <w:sz w:val="22"/>
                <w:szCs w:val="22"/>
              </w:rPr>
              <w:t xml:space="preserve">Transporto priemonė turi būti </w:t>
            </w:r>
            <w:r w:rsidRPr="00D15F6F">
              <w:rPr>
                <w:sz w:val="22"/>
                <w:szCs w:val="22"/>
              </w:rPr>
              <w:t>aukštagrindė.</w:t>
            </w:r>
          </w:p>
          <w:p w14:paraId="24131EDE" w14:textId="77777777" w:rsidR="00EE0FFE" w:rsidRPr="00D15F6F" w:rsidRDefault="00F40FF8">
            <w:pPr>
              <w:pBdr>
                <w:top w:val="nil"/>
                <w:left w:val="nil"/>
                <w:bottom w:val="nil"/>
                <w:right w:val="nil"/>
                <w:between w:val="nil"/>
              </w:pBdr>
              <w:spacing w:line="240" w:lineRule="auto"/>
              <w:ind w:hanging="2"/>
              <w:jc w:val="both"/>
              <w:rPr>
                <w:color w:val="FF0000"/>
                <w:sz w:val="22"/>
                <w:szCs w:val="22"/>
              </w:rPr>
            </w:pPr>
            <w:r w:rsidRPr="00D15F6F">
              <w:rPr>
                <w:sz w:val="22"/>
                <w:szCs w:val="22"/>
              </w:rPr>
              <w:t>Pagal Jungtinių Tautų Europos ekonomikos komisijos (JT/EEK) taisyklę Nr. 107 – turi būti sertifikuotas neįgaliojo vėžimėlio ir vaikiško vežimėlio tvirtinimas pagal perkamą ir tiekėjo siūlomą autobuso klasę (M3).</w:t>
            </w:r>
          </w:p>
          <w:p w14:paraId="0C940384" w14:textId="77777777" w:rsidR="00EE0FFE" w:rsidRPr="00D15F6F" w:rsidRDefault="00F40FF8">
            <w:pPr>
              <w:spacing w:after="0" w:line="240" w:lineRule="auto"/>
              <w:ind w:hanging="2"/>
              <w:jc w:val="both"/>
              <w:rPr>
                <w:sz w:val="22"/>
                <w:szCs w:val="22"/>
              </w:rPr>
            </w:pPr>
            <w:r w:rsidRPr="00D15F6F">
              <w:rPr>
                <w:sz w:val="22"/>
                <w:szCs w:val="22"/>
              </w:rPr>
              <w:t xml:space="preserve">Transporto priemonės dalys (kėbulo dalis, sėdynės) turi būti pagamintomis iš Europos Parlamento ir Tarybos direktyvos (ES) 2018/2001 (RED II) reikalavimus atitinkančių žaliavų. </w:t>
            </w:r>
          </w:p>
          <w:p w14:paraId="2557A2C4" w14:textId="77777777" w:rsidR="00EE0FFE" w:rsidRPr="00D15F6F" w:rsidRDefault="00F40FF8">
            <w:pPr>
              <w:spacing w:after="0" w:line="240" w:lineRule="auto"/>
              <w:ind w:hanging="2"/>
              <w:jc w:val="both"/>
              <w:rPr>
                <w:sz w:val="22"/>
                <w:szCs w:val="22"/>
                <w:u w:val="single"/>
              </w:rPr>
            </w:pPr>
            <w:r w:rsidRPr="00D15F6F">
              <w:rPr>
                <w:b/>
                <w:sz w:val="22"/>
                <w:szCs w:val="22"/>
              </w:rPr>
              <w:t>Iš viso 2 autobusai.</w:t>
            </w:r>
          </w:p>
        </w:tc>
        <w:tc>
          <w:tcPr>
            <w:tcW w:w="2565" w:type="dxa"/>
            <w:tcBorders>
              <w:top w:val="single" w:sz="4" w:space="0" w:color="000000"/>
              <w:left w:val="single" w:sz="4" w:space="0" w:color="000000"/>
              <w:bottom w:val="single" w:sz="4" w:space="0" w:color="000000"/>
              <w:right w:val="single" w:sz="4" w:space="0" w:color="000000"/>
            </w:tcBorders>
          </w:tcPr>
          <w:p w14:paraId="2E0BFB71" w14:textId="77777777" w:rsidR="00EE0FFE" w:rsidRPr="00D15F6F" w:rsidRDefault="00F40FF8">
            <w:pPr>
              <w:widowControl w:val="0"/>
              <w:tabs>
                <w:tab w:val="right" w:pos="57"/>
              </w:tabs>
              <w:spacing w:after="0" w:line="240" w:lineRule="auto"/>
              <w:ind w:hanging="2"/>
              <w:jc w:val="both"/>
            </w:pPr>
            <w:r w:rsidRPr="00D15F6F">
              <w:rPr>
                <w:i/>
                <w:sz w:val="22"/>
                <w:szCs w:val="22"/>
              </w:rPr>
              <w:t>[Tiekėjas nurodo:</w:t>
            </w:r>
            <w:r w:rsidRPr="00D15F6F">
              <w:t xml:space="preserve"> </w:t>
            </w:r>
          </w:p>
          <w:p w14:paraId="1CB9E768" w14:textId="77777777" w:rsidR="00EE0FFE" w:rsidRPr="00D15F6F" w:rsidRDefault="00F40FF8">
            <w:pPr>
              <w:widowControl w:val="0"/>
              <w:tabs>
                <w:tab w:val="right" w:pos="57"/>
              </w:tabs>
              <w:spacing w:after="0" w:line="240" w:lineRule="auto"/>
              <w:ind w:hanging="2"/>
              <w:jc w:val="both"/>
              <w:rPr>
                <w:sz w:val="22"/>
                <w:szCs w:val="22"/>
              </w:rPr>
            </w:pPr>
            <w:r w:rsidRPr="00D15F6F">
              <w:rPr>
                <w:i/>
                <w:sz w:val="22"/>
                <w:szCs w:val="22"/>
              </w:rPr>
              <w:t>markė, modelis -]</w:t>
            </w:r>
          </w:p>
        </w:tc>
        <w:tc>
          <w:tcPr>
            <w:tcW w:w="1485" w:type="dxa"/>
            <w:tcBorders>
              <w:top w:val="single" w:sz="4" w:space="0" w:color="000000"/>
              <w:left w:val="single" w:sz="4" w:space="0" w:color="000000"/>
              <w:bottom w:val="single" w:sz="4" w:space="0" w:color="000000"/>
              <w:right w:val="single" w:sz="4" w:space="0" w:color="000000"/>
            </w:tcBorders>
          </w:tcPr>
          <w:p w14:paraId="22EF53F4" w14:textId="77777777" w:rsidR="00EE0FFE" w:rsidRPr="00D15F6F" w:rsidRDefault="00EE0FFE">
            <w:pPr>
              <w:widowControl w:val="0"/>
              <w:tabs>
                <w:tab w:val="right" w:pos="57"/>
              </w:tabs>
              <w:spacing w:after="0" w:line="240" w:lineRule="auto"/>
              <w:ind w:hanging="2"/>
              <w:jc w:val="both"/>
              <w:rPr>
                <w:sz w:val="22"/>
                <w:szCs w:val="22"/>
              </w:rPr>
            </w:pPr>
          </w:p>
        </w:tc>
      </w:tr>
      <w:tr w:rsidR="00EE0FFE" w:rsidRPr="00D15F6F" w14:paraId="46090797" w14:textId="77777777">
        <w:tc>
          <w:tcPr>
            <w:tcW w:w="840" w:type="dxa"/>
            <w:tcBorders>
              <w:top w:val="single" w:sz="4" w:space="0" w:color="000000"/>
              <w:left w:val="single" w:sz="4" w:space="0" w:color="000000"/>
              <w:bottom w:val="single" w:sz="4" w:space="0" w:color="000000"/>
              <w:right w:val="single" w:sz="4" w:space="0" w:color="000000"/>
            </w:tcBorders>
          </w:tcPr>
          <w:p w14:paraId="5AD04671" w14:textId="77777777" w:rsidR="00EE0FFE" w:rsidRPr="00D15F6F" w:rsidRDefault="00F40FF8">
            <w:pPr>
              <w:spacing w:after="0" w:line="240" w:lineRule="auto"/>
              <w:ind w:hanging="2"/>
              <w:jc w:val="both"/>
              <w:rPr>
                <w:sz w:val="22"/>
                <w:szCs w:val="22"/>
              </w:rPr>
            </w:pPr>
            <w:r w:rsidRPr="00D15F6F">
              <w:rPr>
                <w:sz w:val="22"/>
                <w:szCs w:val="22"/>
              </w:rPr>
              <w:t>1.2.</w:t>
            </w:r>
          </w:p>
        </w:tc>
        <w:tc>
          <w:tcPr>
            <w:tcW w:w="4965" w:type="dxa"/>
            <w:tcBorders>
              <w:top w:val="single" w:sz="4" w:space="0" w:color="000000"/>
              <w:left w:val="single" w:sz="4" w:space="0" w:color="000000"/>
              <w:bottom w:val="single" w:sz="4" w:space="0" w:color="000000"/>
              <w:right w:val="single" w:sz="4" w:space="0" w:color="000000"/>
            </w:tcBorders>
          </w:tcPr>
          <w:p w14:paraId="032B56AA" w14:textId="77777777" w:rsidR="00EE0FFE" w:rsidRPr="00D15F6F" w:rsidRDefault="00F40FF8">
            <w:pPr>
              <w:spacing w:after="0" w:line="240" w:lineRule="auto"/>
              <w:ind w:right="99" w:hanging="2"/>
              <w:jc w:val="both"/>
              <w:rPr>
                <w:sz w:val="22"/>
                <w:szCs w:val="22"/>
              </w:rPr>
            </w:pPr>
            <w:r w:rsidRPr="00D15F6F">
              <w:rPr>
                <w:sz w:val="22"/>
                <w:szCs w:val="22"/>
              </w:rPr>
              <w:t xml:space="preserve">Transporto priemonės gamintojas (gamintojai jeigu yra keli surinkimo etapai) produkcijos pristatymo metu turi turėti galiojantį (galiojančius) neribotos serijos patvirtintą tipą (patvirtintus tipus), pagal Europos Parlamento ir Tarybos reglamentą 2018/858 „Dėl motorinių transporto priemonių ir jų priekabų bei tokioms transporto priemonėms skirtų sistemų, komponentų ir atskir19ų techninių mazgų patvirtinimo ir rinkos priežiūros“ (pagal aktualią redakciją). </w:t>
            </w:r>
          </w:p>
          <w:p w14:paraId="30A863AB" w14:textId="77777777" w:rsidR="00EE0FFE" w:rsidRPr="00D15F6F" w:rsidRDefault="00F40FF8">
            <w:pPr>
              <w:widowControl w:val="0"/>
              <w:tabs>
                <w:tab w:val="right" w:pos="57"/>
              </w:tabs>
              <w:spacing w:after="0" w:line="240" w:lineRule="auto"/>
              <w:ind w:hanging="2"/>
              <w:jc w:val="both"/>
              <w:rPr>
                <w:sz w:val="22"/>
                <w:szCs w:val="22"/>
              </w:rPr>
            </w:pPr>
            <w:r w:rsidRPr="00D15F6F">
              <w:rPr>
                <w:sz w:val="22"/>
                <w:szCs w:val="22"/>
              </w:rPr>
              <w:t>Kartu su transporto priemone pateikiamas Europos Bendrijos neribotos serijos atitikties liudijimas (ang. Certificate of Comformity) ir tipo patvirtinimo patvirtintas ir galiojantis informacinis aprašas.</w:t>
            </w:r>
          </w:p>
        </w:tc>
        <w:tc>
          <w:tcPr>
            <w:tcW w:w="2565" w:type="dxa"/>
            <w:tcBorders>
              <w:top w:val="single" w:sz="4" w:space="0" w:color="000000"/>
              <w:left w:val="single" w:sz="4" w:space="0" w:color="000000"/>
              <w:bottom w:val="single" w:sz="4" w:space="0" w:color="000000"/>
              <w:right w:val="single" w:sz="4" w:space="0" w:color="000000"/>
            </w:tcBorders>
          </w:tcPr>
          <w:p w14:paraId="47045B88" w14:textId="77777777" w:rsidR="00EE0FFE" w:rsidRPr="00D15F6F" w:rsidRDefault="00EE0FFE">
            <w:pPr>
              <w:widowControl w:val="0"/>
              <w:tabs>
                <w:tab w:val="right" w:pos="57"/>
              </w:tabs>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0D385B08" w14:textId="77777777" w:rsidR="00EE0FFE" w:rsidRPr="00D15F6F" w:rsidRDefault="00EE0FFE">
            <w:pPr>
              <w:widowControl w:val="0"/>
              <w:tabs>
                <w:tab w:val="right" w:pos="57"/>
              </w:tabs>
              <w:spacing w:after="0" w:line="240" w:lineRule="auto"/>
              <w:ind w:hanging="2"/>
              <w:jc w:val="both"/>
              <w:rPr>
                <w:sz w:val="22"/>
                <w:szCs w:val="22"/>
              </w:rPr>
            </w:pPr>
          </w:p>
        </w:tc>
      </w:tr>
      <w:tr w:rsidR="00EE0FFE" w:rsidRPr="00D15F6F" w14:paraId="32AF045A" w14:textId="77777777">
        <w:tc>
          <w:tcPr>
            <w:tcW w:w="840" w:type="dxa"/>
            <w:tcBorders>
              <w:top w:val="single" w:sz="4" w:space="0" w:color="000000"/>
              <w:left w:val="single" w:sz="4" w:space="0" w:color="000000"/>
              <w:bottom w:val="single" w:sz="4" w:space="0" w:color="000000"/>
              <w:right w:val="single" w:sz="4" w:space="0" w:color="000000"/>
            </w:tcBorders>
          </w:tcPr>
          <w:p w14:paraId="637502D8" w14:textId="77777777" w:rsidR="00EE0FFE" w:rsidRPr="00D15F6F" w:rsidRDefault="00F40FF8">
            <w:pPr>
              <w:spacing w:after="0" w:line="240" w:lineRule="auto"/>
              <w:ind w:hanging="2"/>
              <w:jc w:val="both"/>
              <w:rPr>
                <w:sz w:val="22"/>
                <w:szCs w:val="22"/>
                <w:u w:val="single"/>
              </w:rPr>
            </w:pPr>
            <w:r w:rsidRPr="00D15F6F">
              <w:rPr>
                <w:sz w:val="22"/>
                <w:szCs w:val="22"/>
              </w:rPr>
              <w:t xml:space="preserve">1.3. </w:t>
            </w:r>
          </w:p>
        </w:tc>
        <w:tc>
          <w:tcPr>
            <w:tcW w:w="4965" w:type="dxa"/>
            <w:tcBorders>
              <w:top w:val="single" w:sz="4" w:space="0" w:color="000000"/>
              <w:left w:val="single" w:sz="4" w:space="0" w:color="000000"/>
              <w:bottom w:val="single" w:sz="4" w:space="0" w:color="000000"/>
              <w:right w:val="single" w:sz="4" w:space="0" w:color="000000"/>
            </w:tcBorders>
          </w:tcPr>
          <w:p w14:paraId="1AFB1441" w14:textId="77777777" w:rsidR="00EE0FFE" w:rsidRPr="00D15F6F" w:rsidRDefault="00F40FF8">
            <w:pPr>
              <w:spacing w:after="0" w:line="240" w:lineRule="auto"/>
              <w:ind w:hanging="2"/>
              <w:jc w:val="both"/>
              <w:rPr>
                <w:sz w:val="22"/>
                <w:szCs w:val="22"/>
                <w:u w:val="single"/>
              </w:rPr>
            </w:pPr>
            <w:r w:rsidRPr="00D15F6F">
              <w:rPr>
                <w:sz w:val="22"/>
                <w:szCs w:val="22"/>
              </w:rPr>
              <w:t xml:space="preserve">Bendras keleivių sėdimų ir stovimų vietų skaičius – ne daugiau 19 (be vairuotojo), iš jų:  ne mažiau 15 sėdimos + 1 vairuotojo + 1 neįgaliojo vežimėlio vieta. </w:t>
            </w:r>
          </w:p>
        </w:tc>
        <w:tc>
          <w:tcPr>
            <w:tcW w:w="2565" w:type="dxa"/>
            <w:tcBorders>
              <w:top w:val="single" w:sz="4" w:space="0" w:color="000000"/>
              <w:left w:val="single" w:sz="4" w:space="0" w:color="000000"/>
              <w:bottom w:val="single" w:sz="4" w:space="0" w:color="000000"/>
              <w:right w:val="single" w:sz="4" w:space="0" w:color="000000"/>
            </w:tcBorders>
          </w:tcPr>
          <w:p w14:paraId="2D44B7CA" w14:textId="77777777" w:rsidR="00EE0FFE" w:rsidRPr="00D15F6F" w:rsidRDefault="00F40FF8">
            <w:pPr>
              <w:spacing w:after="0" w:line="240" w:lineRule="auto"/>
              <w:ind w:hanging="2"/>
              <w:jc w:val="both"/>
              <w:rPr>
                <w:sz w:val="22"/>
                <w:szCs w:val="22"/>
              </w:rPr>
            </w:pPr>
            <w:r w:rsidRPr="00D15F6F">
              <w:rPr>
                <w:i/>
                <w:sz w:val="22"/>
                <w:szCs w:val="22"/>
              </w:rPr>
              <w:t>[Tiekėjas nurodo:</w:t>
            </w:r>
          </w:p>
          <w:p w14:paraId="404B805F" w14:textId="77777777" w:rsidR="00EE0FFE" w:rsidRPr="00D15F6F" w:rsidRDefault="00F40FF8">
            <w:pPr>
              <w:spacing w:after="0" w:line="240" w:lineRule="auto"/>
              <w:ind w:hanging="2"/>
              <w:jc w:val="both"/>
              <w:rPr>
                <w:sz w:val="22"/>
                <w:szCs w:val="22"/>
              </w:rPr>
            </w:pPr>
            <w:r w:rsidRPr="00D15F6F">
              <w:rPr>
                <w:i/>
                <w:sz w:val="22"/>
                <w:szCs w:val="22"/>
              </w:rPr>
              <w:t>vietų skaičius -]</w:t>
            </w:r>
          </w:p>
        </w:tc>
        <w:tc>
          <w:tcPr>
            <w:tcW w:w="1485" w:type="dxa"/>
            <w:tcBorders>
              <w:top w:val="single" w:sz="4" w:space="0" w:color="000000"/>
              <w:left w:val="single" w:sz="4" w:space="0" w:color="000000"/>
              <w:bottom w:val="single" w:sz="4" w:space="0" w:color="000000"/>
              <w:right w:val="single" w:sz="4" w:space="0" w:color="000000"/>
            </w:tcBorders>
          </w:tcPr>
          <w:p w14:paraId="2B889AFF" w14:textId="77777777" w:rsidR="00EE0FFE" w:rsidRPr="00D15F6F" w:rsidRDefault="00EE0FFE">
            <w:pPr>
              <w:spacing w:after="0" w:line="240" w:lineRule="auto"/>
              <w:ind w:hanging="2"/>
              <w:jc w:val="both"/>
              <w:rPr>
                <w:sz w:val="22"/>
                <w:szCs w:val="22"/>
              </w:rPr>
            </w:pPr>
          </w:p>
        </w:tc>
      </w:tr>
      <w:tr w:rsidR="00EE0FFE" w:rsidRPr="00D15F6F" w14:paraId="66A83464" w14:textId="77777777">
        <w:tc>
          <w:tcPr>
            <w:tcW w:w="840" w:type="dxa"/>
            <w:tcBorders>
              <w:top w:val="single" w:sz="4" w:space="0" w:color="000000"/>
              <w:left w:val="single" w:sz="4" w:space="0" w:color="000000"/>
              <w:bottom w:val="single" w:sz="4" w:space="0" w:color="000000"/>
              <w:right w:val="single" w:sz="4" w:space="0" w:color="000000"/>
            </w:tcBorders>
          </w:tcPr>
          <w:p w14:paraId="7F46B0C1" w14:textId="77777777" w:rsidR="00EE0FFE" w:rsidRPr="00D15F6F" w:rsidRDefault="00F40FF8">
            <w:pPr>
              <w:spacing w:after="0" w:line="240" w:lineRule="auto"/>
              <w:ind w:hanging="2"/>
              <w:jc w:val="both"/>
              <w:rPr>
                <w:sz w:val="22"/>
                <w:szCs w:val="22"/>
                <w:u w:val="single"/>
              </w:rPr>
            </w:pPr>
            <w:r w:rsidRPr="00D15F6F">
              <w:rPr>
                <w:sz w:val="22"/>
                <w:szCs w:val="22"/>
              </w:rPr>
              <w:t xml:space="preserve">1.4. </w:t>
            </w:r>
          </w:p>
        </w:tc>
        <w:tc>
          <w:tcPr>
            <w:tcW w:w="4965" w:type="dxa"/>
            <w:tcBorders>
              <w:top w:val="single" w:sz="4" w:space="0" w:color="000000"/>
              <w:left w:val="single" w:sz="4" w:space="0" w:color="000000"/>
              <w:bottom w:val="single" w:sz="4" w:space="0" w:color="000000"/>
              <w:right w:val="single" w:sz="4" w:space="0" w:color="000000"/>
            </w:tcBorders>
          </w:tcPr>
          <w:p w14:paraId="55F7E7EE" w14:textId="77777777" w:rsidR="00EE0FFE" w:rsidRPr="00D15F6F" w:rsidRDefault="00F40FF8">
            <w:pPr>
              <w:spacing w:after="0" w:line="240" w:lineRule="auto"/>
              <w:ind w:hanging="2"/>
              <w:jc w:val="both"/>
              <w:rPr>
                <w:sz w:val="22"/>
                <w:szCs w:val="22"/>
                <w:u w:val="single"/>
              </w:rPr>
            </w:pPr>
            <w:r w:rsidRPr="00D15F6F">
              <w:rPr>
                <w:sz w:val="22"/>
                <w:szCs w:val="22"/>
              </w:rPr>
              <w:t>Pritaikyta važiuoti oro temperatūros sąlygomis nuo minus 30º C iki plius 45º C (ne siauresniame diapazone už nurodytą).</w:t>
            </w:r>
          </w:p>
        </w:tc>
        <w:tc>
          <w:tcPr>
            <w:tcW w:w="2565" w:type="dxa"/>
            <w:tcBorders>
              <w:top w:val="single" w:sz="4" w:space="0" w:color="000000"/>
              <w:left w:val="single" w:sz="4" w:space="0" w:color="000000"/>
              <w:bottom w:val="single" w:sz="4" w:space="0" w:color="000000"/>
              <w:right w:val="single" w:sz="4" w:space="0" w:color="000000"/>
            </w:tcBorders>
          </w:tcPr>
          <w:p w14:paraId="22896D34"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0D2F3245" w14:textId="77777777" w:rsidR="00EE0FFE" w:rsidRPr="00D15F6F" w:rsidRDefault="00EE0FFE">
            <w:pPr>
              <w:spacing w:after="0" w:line="240" w:lineRule="auto"/>
              <w:ind w:hanging="2"/>
              <w:jc w:val="both"/>
              <w:rPr>
                <w:sz w:val="22"/>
                <w:szCs w:val="22"/>
              </w:rPr>
            </w:pPr>
          </w:p>
        </w:tc>
      </w:tr>
      <w:tr w:rsidR="00EE0FFE" w:rsidRPr="00D15F6F" w14:paraId="5E5827E0" w14:textId="77777777">
        <w:tc>
          <w:tcPr>
            <w:tcW w:w="840" w:type="dxa"/>
            <w:tcBorders>
              <w:top w:val="single" w:sz="4" w:space="0" w:color="000000"/>
              <w:left w:val="single" w:sz="4" w:space="0" w:color="000000"/>
              <w:bottom w:val="single" w:sz="4" w:space="0" w:color="000000"/>
              <w:right w:val="single" w:sz="4" w:space="0" w:color="000000"/>
            </w:tcBorders>
          </w:tcPr>
          <w:p w14:paraId="5DEECA6D" w14:textId="77777777" w:rsidR="00EE0FFE" w:rsidRPr="00D15F6F" w:rsidRDefault="00F40FF8">
            <w:pPr>
              <w:spacing w:after="0" w:line="240" w:lineRule="auto"/>
              <w:ind w:hanging="2"/>
              <w:jc w:val="both"/>
              <w:rPr>
                <w:sz w:val="22"/>
                <w:szCs w:val="22"/>
                <w:u w:val="single"/>
              </w:rPr>
            </w:pPr>
            <w:r w:rsidRPr="00D15F6F">
              <w:rPr>
                <w:sz w:val="22"/>
                <w:szCs w:val="22"/>
              </w:rPr>
              <w:lastRenderedPageBreak/>
              <w:t xml:space="preserve">1.5. </w:t>
            </w:r>
          </w:p>
        </w:tc>
        <w:tc>
          <w:tcPr>
            <w:tcW w:w="4965" w:type="dxa"/>
            <w:tcBorders>
              <w:top w:val="single" w:sz="4" w:space="0" w:color="000000"/>
              <w:left w:val="single" w:sz="4" w:space="0" w:color="000000"/>
              <w:bottom w:val="single" w:sz="4" w:space="0" w:color="000000"/>
              <w:right w:val="single" w:sz="4" w:space="0" w:color="000000"/>
            </w:tcBorders>
          </w:tcPr>
          <w:p w14:paraId="2CD8993B" w14:textId="77777777" w:rsidR="00EE0FFE" w:rsidRPr="00D15F6F" w:rsidRDefault="00F40FF8">
            <w:pPr>
              <w:spacing w:after="0" w:line="240" w:lineRule="auto"/>
              <w:ind w:hanging="2"/>
              <w:jc w:val="both"/>
              <w:rPr>
                <w:sz w:val="22"/>
                <w:szCs w:val="22"/>
                <w:u w:val="single"/>
              </w:rPr>
            </w:pPr>
            <w:r w:rsidRPr="00D15F6F">
              <w:rPr>
                <w:sz w:val="22"/>
                <w:szCs w:val="22"/>
              </w:rPr>
              <w:t xml:space="preserve">Galios šaltinis – biodujos (biometanas), atitinkantis </w:t>
            </w:r>
            <w:r w:rsidRPr="00D15F6F">
              <w:rPr>
                <w:sz w:val="21"/>
                <w:szCs w:val="21"/>
              </w:rPr>
              <w:t>naujausio taikomo sunkiųjų transporto priemonių tipo patvirtinimo atsižvelgiant į išmetamų teršalų kiekį etapo (Euro 6) reikalavimus, nustatytus pagal 2009 m. birželio 18 d. Europos Parlamento ir Tarybos reglamentą (EB) Nr. 595/2009 dėl motorinių transporto priemonių ir variklių tipo patvirtinimo atsižvelgiant į sunkiųjų transporto priemonių išmetamų teršalų kiekį (Euro 6) ir dėl galimybės naudotis transporto priemonių remonto ir priežiūros informacija.</w:t>
            </w:r>
          </w:p>
        </w:tc>
        <w:tc>
          <w:tcPr>
            <w:tcW w:w="2565" w:type="dxa"/>
            <w:tcBorders>
              <w:top w:val="single" w:sz="4" w:space="0" w:color="000000"/>
              <w:left w:val="single" w:sz="4" w:space="0" w:color="000000"/>
              <w:bottom w:val="single" w:sz="4" w:space="0" w:color="000000"/>
              <w:right w:val="single" w:sz="4" w:space="0" w:color="000000"/>
            </w:tcBorders>
          </w:tcPr>
          <w:p w14:paraId="0C7B39EA"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6E697270" w14:textId="77777777" w:rsidR="00EE0FFE" w:rsidRPr="00D15F6F" w:rsidRDefault="00EE0FFE">
            <w:pPr>
              <w:spacing w:after="0" w:line="240" w:lineRule="auto"/>
              <w:ind w:hanging="2"/>
              <w:jc w:val="both"/>
              <w:rPr>
                <w:sz w:val="22"/>
                <w:szCs w:val="22"/>
              </w:rPr>
            </w:pPr>
          </w:p>
        </w:tc>
      </w:tr>
      <w:tr w:rsidR="00EE0FFE" w:rsidRPr="00D15F6F" w14:paraId="3F2EEA9E" w14:textId="77777777">
        <w:tc>
          <w:tcPr>
            <w:tcW w:w="840" w:type="dxa"/>
            <w:tcBorders>
              <w:top w:val="single" w:sz="4" w:space="0" w:color="000000"/>
              <w:left w:val="single" w:sz="4" w:space="0" w:color="000000"/>
              <w:bottom w:val="single" w:sz="4" w:space="0" w:color="000000"/>
              <w:right w:val="single" w:sz="4" w:space="0" w:color="000000"/>
            </w:tcBorders>
          </w:tcPr>
          <w:p w14:paraId="76FE9982" w14:textId="77777777" w:rsidR="00EE0FFE" w:rsidRPr="00D15F6F" w:rsidRDefault="00F40FF8">
            <w:pPr>
              <w:spacing w:after="0" w:line="240" w:lineRule="auto"/>
              <w:ind w:hanging="2"/>
              <w:jc w:val="both"/>
              <w:rPr>
                <w:sz w:val="22"/>
                <w:szCs w:val="22"/>
              </w:rPr>
            </w:pPr>
            <w:r w:rsidRPr="00D15F6F">
              <w:rPr>
                <w:sz w:val="22"/>
                <w:szCs w:val="22"/>
              </w:rPr>
              <w:t>1.6.</w:t>
            </w:r>
          </w:p>
        </w:tc>
        <w:tc>
          <w:tcPr>
            <w:tcW w:w="4965" w:type="dxa"/>
            <w:tcBorders>
              <w:top w:val="single" w:sz="4" w:space="0" w:color="000000"/>
              <w:left w:val="single" w:sz="4" w:space="0" w:color="000000"/>
              <w:bottom w:val="single" w:sz="4" w:space="0" w:color="000000"/>
              <w:right w:val="single" w:sz="4" w:space="0" w:color="000000"/>
            </w:tcBorders>
          </w:tcPr>
          <w:p w14:paraId="205407F7" w14:textId="77777777" w:rsidR="00EE0FFE" w:rsidRPr="00D15F6F" w:rsidRDefault="00F40FF8">
            <w:pPr>
              <w:spacing w:after="0" w:line="240" w:lineRule="auto"/>
              <w:ind w:hanging="2"/>
              <w:jc w:val="both"/>
              <w:rPr>
                <w:color w:val="FF0000"/>
                <w:sz w:val="22"/>
                <w:szCs w:val="22"/>
              </w:rPr>
            </w:pPr>
            <w:r w:rsidRPr="00D15F6F">
              <w:rPr>
                <w:color w:val="FF0000"/>
                <w:sz w:val="22"/>
                <w:szCs w:val="22"/>
              </w:rPr>
              <w:t>Maksimali variklio galia ne mažesnė kaip 100Kw, 136AG</w:t>
            </w:r>
          </w:p>
        </w:tc>
        <w:tc>
          <w:tcPr>
            <w:tcW w:w="2565" w:type="dxa"/>
            <w:tcBorders>
              <w:top w:val="single" w:sz="4" w:space="0" w:color="000000"/>
              <w:left w:val="single" w:sz="4" w:space="0" w:color="000000"/>
              <w:bottom w:val="single" w:sz="4" w:space="0" w:color="000000"/>
              <w:right w:val="single" w:sz="4" w:space="0" w:color="000000"/>
            </w:tcBorders>
          </w:tcPr>
          <w:p w14:paraId="52C24C65"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02F9AB57" w14:textId="77777777" w:rsidR="00EE0FFE" w:rsidRPr="00D15F6F" w:rsidRDefault="00EE0FFE">
            <w:pPr>
              <w:spacing w:after="0" w:line="240" w:lineRule="auto"/>
              <w:ind w:hanging="2"/>
              <w:jc w:val="both"/>
              <w:rPr>
                <w:sz w:val="22"/>
                <w:szCs w:val="22"/>
              </w:rPr>
            </w:pPr>
          </w:p>
        </w:tc>
      </w:tr>
      <w:tr w:rsidR="00EE0FFE" w:rsidRPr="00D15F6F" w14:paraId="35BC7A8B" w14:textId="77777777">
        <w:tc>
          <w:tcPr>
            <w:tcW w:w="840" w:type="dxa"/>
            <w:tcBorders>
              <w:top w:val="single" w:sz="4" w:space="0" w:color="000000"/>
              <w:left w:val="single" w:sz="4" w:space="0" w:color="000000"/>
              <w:bottom w:val="single" w:sz="4" w:space="0" w:color="000000"/>
              <w:right w:val="single" w:sz="4" w:space="0" w:color="000000"/>
            </w:tcBorders>
          </w:tcPr>
          <w:p w14:paraId="05EB8A38" w14:textId="77777777" w:rsidR="00EE0FFE" w:rsidRPr="00D15F6F" w:rsidRDefault="00F40FF8">
            <w:pPr>
              <w:spacing w:after="0" w:line="240" w:lineRule="auto"/>
              <w:ind w:hanging="2"/>
              <w:jc w:val="both"/>
              <w:rPr>
                <w:sz w:val="22"/>
                <w:szCs w:val="22"/>
                <w:u w:val="single"/>
              </w:rPr>
            </w:pPr>
            <w:r w:rsidRPr="00D15F6F">
              <w:rPr>
                <w:sz w:val="22"/>
                <w:szCs w:val="22"/>
              </w:rPr>
              <w:t xml:space="preserve">1.7. </w:t>
            </w:r>
          </w:p>
        </w:tc>
        <w:tc>
          <w:tcPr>
            <w:tcW w:w="4965" w:type="dxa"/>
            <w:tcBorders>
              <w:top w:val="single" w:sz="4" w:space="0" w:color="000000"/>
              <w:left w:val="single" w:sz="4" w:space="0" w:color="000000"/>
              <w:bottom w:val="single" w:sz="4" w:space="0" w:color="000000"/>
              <w:right w:val="single" w:sz="4" w:space="0" w:color="000000"/>
            </w:tcBorders>
          </w:tcPr>
          <w:p w14:paraId="38223028" w14:textId="77777777" w:rsidR="00EE0FFE" w:rsidRPr="00D15F6F" w:rsidRDefault="00F40FF8">
            <w:pPr>
              <w:spacing w:after="0" w:line="240" w:lineRule="auto"/>
              <w:ind w:hanging="2"/>
              <w:jc w:val="both"/>
              <w:rPr>
                <w:sz w:val="22"/>
                <w:szCs w:val="22"/>
                <w:u w:val="single"/>
              </w:rPr>
            </w:pPr>
            <w:r w:rsidRPr="00D15F6F">
              <w:rPr>
                <w:sz w:val="22"/>
                <w:szCs w:val="22"/>
              </w:rPr>
              <w:t xml:space="preserve">Nauji, neekspoatuoti autobusai. </w:t>
            </w:r>
          </w:p>
        </w:tc>
        <w:tc>
          <w:tcPr>
            <w:tcW w:w="2565" w:type="dxa"/>
            <w:tcBorders>
              <w:top w:val="single" w:sz="4" w:space="0" w:color="000000"/>
              <w:left w:val="single" w:sz="4" w:space="0" w:color="000000"/>
              <w:bottom w:val="single" w:sz="4" w:space="0" w:color="000000"/>
              <w:right w:val="single" w:sz="4" w:space="0" w:color="000000"/>
            </w:tcBorders>
          </w:tcPr>
          <w:p w14:paraId="129E2FA6" w14:textId="77777777" w:rsidR="00EE0FFE" w:rsidRPr="00D15F6F" w:rsidRDefault="00EE0FFE">
            <w:pPr>
              <w:spacing w:after="0" w:line="240" w:lineRule="auto"/>
              <w:ind w:hanging="2"/>
              <w:jc w:val="both"/>
              <w:rPr>
                <w:sz w:val="22"/>
                <w:szCs w:val="22"/>
              </w:rPr>
            </w:pPr>
          </w:p>
          <w:p w14:paraId="5996A0DC"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02A6028D" w14:textId="77777777" w:rsidR="00EE0FFE" w:rsidRPr="00D15F6F" w:rsidRDefault="00EE0FFE">
            <w:pPr>
              <w:spacing w:after="0" w:line="240" w:lineRule="auto"/>
              <w:ind w:hanging="2"/>
              <w:jc w:val="both"/>
              <w:rPr>
                <w:sz w:val="22"/>
                <w:szCs w:val="22"/>
              </w:rPr>
            </w:pPr>
          </w:p>
        </w:tc>
      </w:tr>
      <w:tr w:rsidR="00EE0FFE" w:rsidRPr="00D15F6F" w14:paraId="0441C476" w14:textId="77777777">
        <w:tc>
          <w:tcPr>
            <w:tcW w:w="840" w:type="dxa"/>
            <w:tcBorders>
              <w:top w:val="single" w:sz="4" w:space="0" w:color="000000"/>
              <w:left w:val="single" w:sz="4" w:space="0" w:color="000000"/>
              <w:bottom w:val="single" w:sz="4" w:space="0" w:color="000000"/>
              <w:right w:val="single" w:sz="4" w:space="0" w:color="000000"/>
            </w:tcBorders>
          </w:tcPr>
          <w:p w14:paraId="1AB5FD7E" w14:textId="77777777" w:rsidR="00EE0FFE" w:rsidRPr="00D15F6F" w:rsidRDefault="00F40FF8">
            <w:pPr>
              <w:spacing w:after="0" w:line="240" w:lineRule="auto"/>
              <w:ind w:hanging="2"/>
              <w:jc w:val="both"/>
              <w:rPr>
                <w:sz w:val="22"/>
                <w:szCs w:val="22"/>
              </w:rPr>
            </w:pPr>
            <w:r w:rsidRPr="00D15F6F">
              <w:rPr>
                <w:sz w:val="22"/>
                <w:szCs w:val="22"/>
              </w:rPr>
              <w:t>1.8.</w:t>
            </w:r>
          </w:p>
        </w:tc>
        <w:tc>
          <w:tcPr>
            <w:tcW w:w="4965" w:type="dxa"/>
            <w:tcBorders>
              <w:top w:val="single" w:sz="4" w:space="0" w:color="000000"/>
              <w:left w:val="single" w:sz="4" w:space="0" w:color="000000"/>
              <w:bottom w:val="single" w:sz="4" w:space="0" w:color="000000"/>
              <w:right w:val="single" w:sz="4" w:space="0" w:color="000000"/>
            </w:tcBorders>
          </w:tcPr>
          <w:p w14:paraId="52CA90D5" w14:textId="77777777" w:rsidR="00EE0FFE" w:rsidRPr="00D15F6F" w:rsidRDefault="00F40FF8">
            <w:pPr>
              <w:spacing w:after="0" w:line="240" w:lineRule="auto"/>
              <w:ind w:hanging="2"/>
              <w:jc w:val="both"/>
              <w:rPr>
                <w:sz w:val="22"/>
                <w:szCs w:val="22"/>
              </w:rPr>
            </w:pPr>
            <w:r w:rsidRPr="00D15F6F">
              <w:rPr>
                <w:sz w:val="22"/>
                <w:szCs w:val="22"/>
              </w:rPr>
              <w:t>Atitinka Europos Sąjungos ir Tarybos Reglamento  2019/2144 „Saugos reglamento: taisyklių B paketą, įsigaliosiantį nuo 2024 m. liepos 7 d. visoms tiekiamoms į rinką transporto priemonėms.</w:t>
            </w:r>
          </w:p>
        </w:tc>
        <w:tc>
          <w:tcPr>
            <w:tcW w:w="2565" w:type="dxa"/>
            <w:tcBorders>
              <w:top w:val="single" w:sz="4" w:space="0" w:color="000000"/>
              <w:left w:val="single" w:sz="4" w:space="0" w:color="000000"/>
              <w:bottom w:val="single" w:sz="4" w:space="0" w:color="000000"/>
              <w:right w:val="single" w:sz="4" w:space="0" w:color="000000"/>
            </w:tcBorders>
          </w:tcPr>
          <w:p w14:paraId="40230ED9" w14:textId="77777777" w:rsidR="00EE0FFE" w:rsidRPr="00D15F6F" w:rsidRDefault="00F40FF8">
            <w:pPr>
              <w:spacing w:after="0" w:line="240" w:lineRule="auto"/>
              <w:ind w:hanging="2"/>
              <w:jc w:val="both"/>
              <w:rPr>
                <w:sz w:val="22"/>
                <w:szCs w:val="22"/>
              </w:rPr>
            </w:pPr>
            <w:r w:rsidRPr="00D15F6F">
              <w:rPr>
                <w:i/>
                <w:sz w:val="22"/>
                <w:szCs w:val="22"/>
              </w:rPr>
              <w:t>Tiekėjas deklaruoja TAIP arba Ne</w:t>
            </w:r>
          </w:p>
          <w:p w14:paraId="1BFD8203" w14:textId="77777777" w:rsidR="00EE0FFE" w:rsidRPr="00D15F6F" w:rsidRDefault="00EE0FFE">
            <w:pPr>
              <w:spacing w:after="0" w:line="240" w:lineRule="auto"/>
              <w:ind w:hanging="2"/>
              <w:jc w:val="both"/>
              <w:rPr>
                <w:color w:val="FF0000"/>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67716522" w14:textId="77777777" w:rsidR="00EE0FFE" w:rsidRPr="00D15F6F" w:rsidRDefault="00EE0FFE">
            <w:pPr>
              <w:spacing w:after="0" w:line="240" w:lineRule="auto"/>
              <w:ind w:hanging="2"/>
              <w:jc w:val="both"/>
              <w:rPr>
                <w:sz w:val="22"/>
                <w:szCs w:val="22"/>
              </w:rPr>
            </w:pPr>
          </w:p>
        </w:tc>
      </w:tr>
      <w:tr w:rsidR="00EE0FFE" w:rsidRPr="00D15F6F" w14:paraId="6BAD6EB9" w14:textId="77777777">
        <w:tc>
          <w:tcPr>
            <w:tcW w:w="840" w:type="dxa"/>
            <w:tcBorders>
              <w:top w:val="single" w:sz="4" w:space="0" w:color="000000"/>
              <w:left w:val="single" w:sz="4" w:space="0" w:color="000000"/>
              <w:bottom w:val="single" w:sz="4" w:space="0" w:color="000000"/>
              <w:right w:val="single" w:sz="4" w:space="0" w:color="000000"/>
            </w:tcBorders>
          </w:tcPr>
          <w:p w14:paraId="6A1AA70D" w14:textId="77777777" w:rsidR="00EE0FFE" w:rsidRPr="00D15F6F" w:rsidRDefault="00F40FF8">
            <w:pPr>
              <w:spacing w:after="0" w:line="240" w:lineRule="auto"/>
              <w:ind w:hanging="2"/>
              <w:jc w:val="both"/>
              <w:rPr>
                <w:sz w:val="22"/>
                <w:szCs w:val="22"/>
                <w:u w:val="single"/>
              </w:rPr>
            </w:pPr>
            <w:r w:rsidRPr="00D15F6F">
              <w:rPr>
                <w:sz w:val="22"/>
                <w:szCs w:val="22"/>
              </w:rPr>
              <w:t xml:space="preserve">1.9. </w:t>
            </w:r>
          </w:p>
        </w:tc>
        <w:tc>
          <w:tcPr>
            <w:tcW w:w="4965" w:type="dxa"/>
            <w:tcBorders>
              <w:top w:val="single" w:sz="4" w:space="0" w:color="000000"/>
              <w:left w:val="single" w:sz="4" w:space="0" w:color="000000"/>
              <w:bottom w:val="single" w:sz="4" w:space="0" w:color="000000"/>
              <w:right w:val="single" w:sz="4" w:space="0" w:color="000000"/>
            </w:tcBorders>
          </w:tcPr>
          <w:p w14:paraId="1B8782CE" w14:textId="77777777" w:rsidR="00EE0FFE" w:rsidRPr="00D15F6F" w:rsidRDefault="00F40FF8">
            <w:pPr>
              <w:spacing w:after="0" w:line="240" w:lineRule="auto"/>
              <w:ind w:hanging="2"/>
              <w:jc w:val="both"/>
              <w:rPr>
                <w:sz w:val="22"/>
                <w:szCs w:val="22"/>
              </w:rPr>
            </w:pPr>
            <w:r w:rsidRPr="00D15F6F">
              <w:rPr>
                <w:sz w:val="22"/>
                <w:szCs w:val="22"/>
              </w:rPr>
              <w:t>Išmatavimai:</w:t>
            </w:r>
          </w:p>
          <w:p w14:paraId="38B1CD96" w14:textId="77777777" w:rsidR="00EE0FFE" w:rsidRPr="00D15F6F" w:rsidRDefault="00F40FF8">
            <w:pPr>
              <w:spacing w:after="0" w:line="240" w:lineRule="auto"/>
              <w:ind w:hanging="2"/>
              <w:jc w:val="both"/>
              <w:rPr>
                <w:sz w:val="22"/>
                <w:szCs w:val="22"/>
              </w:rPr>
            </w:pPr>
            <w:r w:rsidRPr="00D15F6F">
              <w:rPr>
                <w:sz w:val="22"/>
                <w:szCs w:val="22"/>
              </w:rPr>
              <w:t>Ilgis – ne mažiau 7 600 mm;</w:t>
            </w:r>
          </w:p>
          <w:p w14:paraId="1828C88A" w14:textId="77777777" w:rsidR="00EE0FFE" w:rsidRPr="00D15F6F" w:rsidRDefault="00F40FF8">
            <w:pPr>
              <w:spacing w:after="0" w:line="240" w:lineRule="auto"/>
              <w:ind w:hanging="2"/>
              <w:jc w:val="both"/>
              <w:rPr>
                <w:sz w:val="22"/>
                <w:szCs w:val="22"/>
              </w:rPr>
            </w:pPr>
            <w:r w:rsidRPr="00D15F6F">
              <w:rPr>
                <w:sz w:val="22"/>
                <w:szCs w:val="22"/>
              </w:rPr>
              <w:t>Kėbulo plotis – ne daugiau kaip 2200 mm (neįskaitant išorinių veidrodžių gabaritų);</w:t>
            </w:r>
          </w:p>
          <w:p w14:paraId="6FA20FD3" w14:textId="77777777" w:rsidR="00EE0FFE" w:rsidRPr="00D15F6F" w:rsidRDefault="00F40FF8">
            <w:pPr>
              <w:spacing w:after="0" w:line="240" w:lineRule="auto"/>
              <w:ind w:hanging="2"/>
              <w:jc w:val="both"/>
              <w:rPr>
                <w:sz w:val="22"/>
                <w:szCs w:val="22"/>
                <w:u w:val="single"/>
              </w:rPr>
            </w:pPr>
            <w:r w:rsidRPr="00D15F6F">
              <w:rPr>
                <w:sz w:val="22"/>
                <w:szCs w:val="22"/>
              </w:rPr>
              <w:t>Aukštis – iki 3 100 mm.</w:t>
            </w:r>
          </w:p>
        </w:tc>
        <w:tc>
          <w:tcPr>
            <w:tcW w:w="2565" w:type="dxa"/>
            <w:tcBorders>
              <w:top w:val="single" w:sz="4" w:space="0" w:color="000000"/>
              <w:left w:val="single" w:sz="4" w:space="0" w:color="000000"/>
              <w:bottom w:val="single" w:sz="4" w:space="0" w:color="000000"/>
              <w:right w:val="single" w:sz="4" w:space="0" w:color="000000"/>
            </w:tcBorders>
          </w:tcPr>
          <w:p w14:paraId="37460C9C" w14:textId="77777777" w:rsidR="00EE0FFE" w:rsidRPr="00D15F6F" w:rsidRDefault="00F40FF8">
            <w:pPr>
              <w:spacing w:after="0" w:line="240" w:lineRule="auto"/>
              <w:ind w:hanging="2"/>
              <w:jc w:val="both"/>
              <w:rPr>
                <w:sz w:val="22"/>
                <w:szCs w:val="22"/>
              </w:rPr>
            </w:pPr>
            <w:r w:rsidRPr="00D15F6F">
              <w:rPr>
                <w:i/>
                <w:sz w:val="22"/>
                <w:szCs w:val="22"/>
              </w:rPr>
              <w:t>[Tiekėjas nurodo:</w:t>
            </w:r>
          </w:p>
          <w:p w14:paraId="155E995C" w14:textId="77777777" w:rsidR="00EE0FFE" w:rsidRPr="00D15F6F" w:rsidRDefault="00F40FF8">
            <w:pPr>
              <w:spacing w:after="0" w:line="240" w:lineRule="auto"/>
              <w:ind w:hanging="2"/>
              <w:jc w:val="both"/>
              <w:rPr>
                <w:sz w:val="22"/>
                <w:szCs w:val="22"/>
              </w:rPr>
            </w:pPr>
            <w:r w:rsidRPr="00D15F6F">
              <w:rPr>
                <w:i/>
                <w:sz w:val="22"/>
                <w:szCs w:val="22"/>
              </w:rPr>
              <w:t xml:space="preserve">išmatavimai: </w:t>
            </w:r>
          </w:p>
          <w:p w14:paraId="692E2C58" w14:textId="77777777" w:rsidR="00EE0FFE" w:rsidRPr="00D15F6F" w:rsidRDefault="00F40FF8">
            <w:pPr>
              <w:spacing w:after="0" w:line="240" w:lineRule="auto"/>
              <w:ind w:hanging="2"/>
              <w:jc w:val="both"/>
              <w:rPr>
                <w:sz w:val="22"/>
                <w:szCs w:val="22"/>
              </w:rPr>
            </w:pPr>
            <w:r w:rsidRPr="00D15F6F">
              <w:rPr>
                <w:i/>
                <w:sz w:val="22"/>
                <w:szCs w:val="22"/>
              </w:rPr>
              <w:t xml:space="preserve">ilgis - </w:t>
            </w:r>
          </w:p>
          <w:p w14:paraId="2B682893" w14:textId="77777777" w:rsidR="00EE0FFE" w:rsidRPr="00D15F6F" w:rsidRDefault="00F40FF8">
            <w:pPr>
              <w:spacing w:after="0" w:line="240" w:lineRule="auto"/>
              <w:ind w:hanging="2"/>
              <w:jc w:val="both"/>
              <w:rPr>
                <w:sz w:val="22"/>
                <w:szCs w:val="22"/>
              </w:rPr>
            </w:pPr>
            <w:r w:rsidRPr="00D15F6F">
              <w:rPr>
                <w:i/>
                <w:sz w:val="22"/>
                <w:szCs w:val="22"/>
              </w:rPr>
              <w:t xml:space="preserve">plotis - </w:t>
            </w:r>
          </w:p>
          <w:p w14:paraId="55E96BDD" w14:textId="77777777" w:rsidR="00EE0FFE" w:rsidRPr="00D15F6F" w:rsidRDefault="00F40FF8">
            <w:pPr>
              <w:spacing w:after="0" w:line="240" w:lineRule="auto"/>
              <w:ind w:hanging="2"/>
              <w:jc w:val="both"/>
              <w:rPr>
                <w:sz w:val="22"/>
                <w:szCs w:val="22"/>
              </w:rPr>
            </w:pPr>
            <w:r w:rsidRPr="00D15F6F">
              <w:rPr>
                <w:i/>
                <w:sz w:val="22"/>
                <w:szCs w:val="22"/>
              </w:rPr>
              <w:t>aukštis - ]</w:t>
            </w:r>
          </w:p>
        </w:tc>
        <w:tc>
          <w:tcPr>
            <w:tcW w:w="1485" w:type="dxa"/>
            <w:tcBorders>
              <w:top w:val="single" w:sz="4" w:space="0" w:color="000000"/>
              <w:left w:val="single" w:sz="4" w:space="0" w:color="000000"/>
              <w:bottom w:val="single" w:sz="4" w:space="0" w:color="000000"/>
              <w:right w:val="single" w:sz="4" w:space="0" w:color="000000"/>
            </w:tcBorders>
          </w:tcPr>
          <w:p w14:paraId="76DBDCAA" w14:textId="77777777" w:rsidR="00EE0FFE" w:rsidRPr="00D15F6F" w:rsidRDefault="00EE0FFE">
            <w:pPr>
              <w:spacing w:after="0" w:line="240" w:lineRule="auto"/>
              <w:ind w:hanging="2"/>
              <w:jc w:val="both"/>
              <w:rPr>
                <w:sz w:val="22"/>
                <w:szCs w:val="22"/>
              </w:rPr>
            </w:pPr>
          </w:p>
        </w:tc>
      </w:tr>
      <w:tr w:rsidR="00EE0FFE" w:rsidRPr="00D15F6F" w14:paraId="5DD696A7" w14:textId="77777777">
        <w:tc>
          <w:tcPr>
            <w:tcW w:w="840" w:type="dxa"/>
            <w:tcBorders>
              <w:top w:val="single" w:sz="4" w:space="0" w:color="000000"/>
              <w:left w:val="single" w:sz="4" w:space="0" w:color="000000"/>
              <w:bottom w:val="single" w:sz="4" w:space="0" w:color="000000"/>
              <w:right w:val="single" w:sz="4" w:space="0" w:color="000000"/>
            </w:tcBorders>
          </w:tcPr>
          <w:p w14:paraId="777DB0E8" w14:textId="77777777" w:rsidR="00EE0FFE" w:rsidRPr="00D15F6F" w:rsidRDefault="00F40FF8">
            <w:pPr>
              <w:spacing w:after="0" w:line="240" w:lineRule="auto"/>
              <w:ind w:hanging="2"/>
              <w:jc w:val="both"/>
              <w:rPr>
                <w:sz w:val="22"/>
                <w:szCs w:val="22"/>
              </w:rPr>
            </w:pPr>
            <w:r w:rsidRPr="00D15F6F">
              <w:rPr>
                <w:sz w:val="22"/>
                <w:szCs w:val="22"/>
              </w:rPr>
              <w:t>1.10.</w:t>
            </w:r>
          </w:p>
        </w:tc>
        <w:tc>
          <w:tcPr>
            <w:tcW w:w="4965" w:type="dxa"/>
            <w:tcBorders>
              <w:top w:val="single" w:sz="4" w:space="0" w:color="000000"/>
              <w:left w:val="single" w:sz="4" w:space="0" w:color="000000"/>
              <w:bottom w:val="single" w:sz="4" w:space="0" w:color="000000"/>
              <w:right w:val="single" w:sz="4" w:space="0" w:color="000000"/>
            </w:tcBorders>
          </w:tcPr>
          <w:p w14:paraId="2BF89E4E" w14:textId="77777777" w:rsidR="00EE0FFE" w:rsidRPr="00D15F6F" w:rsidRDefault="00F40FF8">
            <w:pPr>
              <w:spacing w:after="0" w:line="240" w:lineRule="auto"/>
              <w:ind w:hanging="2"/>
              <w:jc w:val="both"/>
              <w:rPr>
                <w:sz w:val="22"/>
                <w:szCs w:val="22"/>
              </w:rPr>
            </w:pPr>
            <w:r w:rsidRPr="00D15F6F">
              <w:rPr>
                <w:sz w:val="22"/>
                <w:szCs w:val="22"/>
              </w:rPr>
              <w:t>Kelių transporto priemonės turi atitikti I, II arba A klasės keleivinėms transporto priemonėms keliamus reikalavimus, nustatytus Jungtinių Tautų transporto priemonių reglamente Nr. 107 (</w:t>
            </w:r>
            <w:r w:rsidRPr="00D15F6F">
              <w:rPr>
                <w:i/>
                <w:sz w:val="22"/>
                <w:szCs w:val="22"/>
              </w:rPr>
              <w:t>Tiekėjas negali siūlyti III ir B klasės transporto priemonių)</w:t>
            </w:r>
          </w:p>
        </w:tc>
        <w:tc>
          <w:tcPr>
            <w:tcW w:w="2565" w:type="dxa"/>
            <w:tcBorders>
              <w:top w:val="single" w:sz="4" w:space="0" w:color="000000"/>
              <w:left w:val="single" w:sz="4" w:space="0" w:color="000000"/>
              <w:bottom w:val="single" w:sz="4" w:space="0" w:color="000000"/>
              <w:right w:val="single" w:sz="4" w:space="0" w:color="000000"/>
            </w:tcBorders>
          </w:tcPr>
          <w:p w14:paraId="7BDDF112" w14:textId="77777777" w:rsidR="00EE0FFE" w:rsidRPr="00D15F6F" w:rsidRDefault="00F40FF8">
            <w:pPr>
              <w:spacing w:after="0" w:line="240" w:lineRule="auto"/>
              <w:ind w:hanging="2"/>
              <w:jc w:val="both"/>
              <w:rPr>
                <w:sz w:val="22"/>
                <w:szCs w:val="22"/>
              </w:rPr>
            </w:pPr>
            <w:r w:rsidRPr="00D15F6F">
              <w:rPr>
                <w:i/>
                <w:sz w:val="22"/>
                <w:szCs w:val="22"/>
              </w:rPr>
              <w:t>[Tiekėjas nurodo:</w:t>
            </w:r>
          </w:p>
          <w:p w14:paraId="0C763E79" w14:textId="77777777" w:rsidR="00EE0FFE" w:rsidRPr="00D15F6F" w:rsidRDefault="00F40FF8">
            <w:pPr>
              <w:spacing w:after="0" w:line="240" w:lineRule="auto"/>
              <w:ind w:hanging="2"/>
              <w:jc w:val="both"/>
              <w:rPr>
                <w:sz w:val="22"/>
                <w:szCs w:val="22"/>
              </w:rPr>
            </w:pPr>
            <w:r w:rsidRPr="00D15F6F">
              <w:rPr>
                <w:i/>
                <w:sz w:val="22"/>
                <w:szCs w:val="22"/>
              </w:rPr>
              <w:t>klasė - ]</w:t>
            </w:r>
          </w:p>
        </w:tc>
        <w:tc>
          <w:tcPr>
            <w:tcW w:w="1485" w:type="dxa"/>
            <w:tcBorders>
              <w:top w:val="single" w:sz="4" w:space="0" w:color="000000"/>
              <w:left w:val="single" w:sz="4" w:space="0" w:color="000000"/>
              <w:bottom w:val="single" w:sz="4" w:space="0" w:color="000000"/>
              <w:right w:val="single" w:sz="4" w:space="0" w:color="000000"/>
            </w:tcBorders>
          </w:tcPr>
          <w:p w14:paraId="2F47500C" w14:textId="77777777" w:rsidR="00EE0FFE" w:rsidRPr="00D15F6F" w:rsidRDefault="00EE0FFE">
            <w:pPr>
              <w:spacing w:after="0" w:line="240" w:lineRule="auto"/>
              <w:ind w:hanging="2"/>
              <w:jc w:val="both"/>
              <w:rPr>
                <w:sz w:val="22"/>
                <w:szCs w:val="22"/>
              </w:rPr>
            </w:pPr>
          </w:p>
        </w:tc>
      </w:tr>
      <w:tr w:rsidR="00EE0FFE" w:rsidRPr="00D15F6F" w14:paraId="246E0E9C" w14:textId="77777777">
        <w:trPr>
          <w:trHeight w:val="3262"/>
        </w:trPr>
        <w:tc>
          <w:tcPr>
            <w:tcW w:w="840" w:type="dxa"/>
            <w:tcBorders>
              <w:top w:val="single" w:sz="4" w:space="0" w:color="000000"/>
              <w:left w:val="single" w:sz="4" w:space="0" w:color="000000"/>
              <w:bottom w:val="single" w:sz="4" w:space="0" w:color="000000"/>
              <w:right w:val="single" w:sz="4" w:space="0" w:color="000000"/>
            </w:tcBorders>
          </w:tcPr>
          <w:p w14:paraId="0C5E6AA6" w14:textId="77777777" w:rsidR="00EE0FFE" w:rsidRPr="00D15F6F" w:rsidRDefault="00F40FF8">
            <w:pPr>
              <w:spacing w:after="0" w:line="240" w:lineRule="auto"/>
              <w:ind w:hanging="2"/>
              <w:jc w:val="both"/>
              <w:rPr>
                <w:sz w:val="22"/>
                <w:szCs w:val="22"/>
              </w:rPr>
            </w:pPr>
            <w:r w:rsidRPr="00D15F6F">
              <w:rPr>
                <w:sz w:val="22"/>
                <w:szCs w:val="22"/>
              </w:rPr>
              <w:t>1.11.</w:t>
            </w:r>
          </w:p>
        </w:tc>
        <w:tc>
          <w:tcPr>
            <w:tcW w:w="4965" w:type="dxa"/>
            <w:tcBorders>
              <w:top w:val="single" w:sz="4" w:space="0" w:color="000000"/>
              <w:left w:val="single" w:sz="4" w:space="0" w:color="000000"/>
              <w:bottom w:val="single" w:sz="4" w:space="0" w:color="000000"/>
              <w:right w:val="single" w:sz="4" w:space="0" w:color="000000"/>
            </w:tcBorders>
          </w:tcPr>
          <w:p w14:paraId="1D2E1DF3" w14:textId="77777777" w:rsidR="00EE0FFE" w:rsidRPr="00D15F6F" w:rsidRDefault="00F40FF8">
            <w:pPr>
              <w:pBdr>
                <w:top w:val="nil"/>
                <w:left w:val="nil"/>
                <w:bottom w:val="nil"/>
                <w:right w:val="nil"/>
                <w:between w:val="nil"/>
              </w:pBdr>
              <w:spacing w:after="0" w:line="240" w:lineRule="auto"/>
              <w:ind w:hanging="2"/>
              <w:jc w:val="both"/>
              <w:rPr>
                <w:color w:val="000000"/>
                <w:sz w:val="22"/>
                <w:szCs w:val="22"/>
              </w:rPr>
            </w:pPr>
            <w:r w:rsidRPr="00D15F6F">
              <w:rPr>
                <w:color w:val="000000"/>
                <w:sz w:val="22"/>
                <w:szCs w:val="22"/>
              </w:rPr>
              <w:t>Transporto priemonė turi atitikti Leidimų vežti keleivius reguliaraus susisiekimo kelių transporto maršrutais išdavimo taisyklių, patvirtintų Lietuvos Respublikos susisiekimo ministro 2006 m. vasario 14 d. įsakymu Nr. 3-62 „Dėl Leidimų vežti keleivius reguliaraus susisiekimo kelių transporto maršrutais išdavimo taisyklių patvirtinimo“, III skyriuje nustatytus reikalavimus bei Keleivių ir bagažo vežimo kelių transportu taisyklių, patvirtintų Lietuvos Respublikos susisiekimo ministro 2011 m. balandžio 13 d. įsakymu Nr. 3-223 „Dėl Keleivių ir bagažo vežimo kelių transportu taisyklių patvirtinimo“, V skyriuje nustatytus reikalavimus.</w:t>
            </w:r>
          </w:p>
        </w:tc>
        <w:tc>
          <w:tcPr>
            <w:tcW w:w="2565" w:type="dxa"/>
            <w:tcBorders>
              <w:top w:val="single" w:sz="4" w:space="0" w:color="000000"/>
              <w:left w:val="single" w:sz="4" w:space="0" w:color="000000"/>
              <w:bottom w:val="single" w:sz="4" w:space="0" w:color="000000"/>
              <w:right w:val="single" w:sz="4" w:space="0" w:color="000000"/>
            </w:tcBorders>
          </w:tcPr>
          <w:p w14:paraId="0D3FBD3C"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614B64FC" w14:textId="77777777" w:rsidR="00EE0FFE" w:rsidRPr="00D15F6F" w:rsidRDefault="00EE0FFE">
            <w:pPr>
              <w:spacing w:after="0" w:line="240" w:lineRule="auto"/>
              <w:ind w:hanging="2"/>
              <w:jc w:val="both"/>
              <w:rPr>
                <w:sz w:val="22"/>
                <w:szCs w:val="22"/>
              </w:rPr>
            </w:pPr>
          </w:p>
        </w:tc>
      </w:tr>
      <w:tr w:rsidR="00EE0FFE" w:rsidRPr="00D15F6F" w14:paraId="547D0F2B" w14:textId="77777777">
        <w:tc>
          <w:tcPr>
            <w:tcW w:w="840" w:type="dxa"/>
            <w:tcBorders>
              <w:top w:val="single" w:sz="4" w:space="0" w:color="000000"/>
              <w:left w:val="single" w:sz="4" w:space="0" w:color="000000"/>
              <w:bottom w:val="single" w:sz="4" w:space="0" w:color="000000"/>
              <w:right w:val="single" w:sz="4" w:space="0" w:color="000000"/>
            </w:tcBorders>
          </w:tcPr>
          <w:p w14:paraId="2D334233" w14:textId="77777777" w:rsidR="00EE0FFE" w:rsidRPr="00D15F6F" w:rsidRDefault="00F40FF8">
            <w:pPr>
              <w:spacing w:after="0" w:line="240" w:lineRule="auto"/>
              <w:ind w:hanging="2"/>
              <w:jc w:val="both"/>
              <w:rPr>
                <w:sz w:val="22"/>
                <w:szCs w:val="22"/>
              </w:rPr>
            </w:pPr>
            <w:r w:rsidRPr="00D15F6F">
              <w:rPr>
                <w:sz w:val="22"/>
                <w:szCs w:val="22"/>
              </w:rPr>
              <w:t>1.12.</w:t>
            </w:r>
          </w:p>
        </w:tc>
        <w:tc>
          <w:tcPr>
            <w:tcW w:w="4965" w:type="dxa"/>
            <w:tcBorders>
              <w:top w:val="single" w:sz="4" w:space="0" w:color="000000"/>
              <w:left w:val="single" w:sz="4" w:space="0" w:color="000000"/>
              <w:bottom w:val="single" w:sz="4" w:space="0" w:color="000000"/>
              <w:right w:val="single" w:sz="4" w:space="0" w:color="000000"/>
            </w:tcBorders>
          </w:tcPr>
          <w:p w14:paraId="227F7BF7" w14:textId="77777777" w:rsidR="00EE0FFE" w:rsidRPr="00D15F6F" w:rsidRDefault="00F40FF8">
            <w:pPr>
              <w:spacing w:after="0" w:line="240" w:lineRule="auto"/>
              <w:ind w:hanging="2"/>
              <w:jc w:val="both"/>
              <w:rPr>
                <w:sz w:val="22"/>
                <w:szCs w:val="22"/>
              </w:rPr>
            </w:pPr>
            <w:r w:rsidRPr="00D15F6F">
              <w:rPr>
                <w:sz w:val="22"/>
                <w:szCs w:val="22"/>
              </w:rPr>
              <w:t>Transporto priemonė turi atitikti 2022 m. rugsėjo 19 d. Lietuvos Respublikos susisiekimo ministro įsakymą Nr. 3-439 „</w:t>
            </w:r>
            <w:r w:rsidRPr="00D15F6F">
              <w:rPr>
                <w:color w:val="000000"/>
                <w:sz w:val="22"/>
                <w:szCs w:val="22"/>
              </w:rPr>
              <w:t>Dėl viešojo transporto priemonių pritaikymo neįgaliesiems ir riboto judumo asmenims reikalavimų aprašo patvirtinimo“.</w:t>
            </w:r>
          </w:p>
        </w:tc>
        <w:tc>
          <w:tcPr>
            <w:tcW w:w="2565" w:type="dxa"/>
            <w:tcBorders>
              <w:top w:val="single" w:sz="4" w:space="0" w:color="000000"/>
              <w:left w:val="single" w:sz="4" w:space="0" w:color="000000"/>
              <w:bottom w:val="single" w:sz="4" w:space="0" w:color="000000"/>
              <w:right w:val="single" w:sz="4" w:space="0" w:color="000000"/>
            </w:tcBorders>
          </w:tcPr>
          <w:p w14:paraId="0FC3799E"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591D4F6E" w14:textId="77777777" w:rsidR="00EE0FFE" w:rsidRPr="00D15F6F" w:rsidRDefault="00EE0FFE">
            <w:pPr>
              <w:spacing w:after="0" w:line="240" w:lineRule="auto"/>
              <w:ind w:hanging="2"/>
              <w:jc w:val="both"/>
              <w:rPr>
                <w:sz w:val="22"/>
                <w:szCs w:val="22"/>
              </w:rPr>
            </w:pPr>
          </w:p>
        </w:tc>
      </w:tr>
      <w:tr w:rsidR="00EE0FFE" w:rsidRPr="00D15F6F" w14:paraId="79DDDDD6" w14:textId="77777777">
        <w:tc>
          <w:tcPr>
            <w:tcW w:w="840" w:type="dxa"/>
            <w:tcBorders>
              <w:top w:val="single" w:sz="4" w:space="0" w:color="000000"/>
              <w:left w:val="single" w:sz="4" w:space="0" w:color="000000"/>
              <w:bottom w:val="single" w:sz="4" w:space="0" w:color="000000"/>
              <w:right w:val="single" w:sz="4" w:space="0" w:color="000000"/>
            </w:tcBorders>
          </w:tcPr>
          <w:p w14:paraId="5CBBC726" w14:textId="77777777" w:rsidR="00EE0FFE" w:rsidRPr="00D15F6F" w:rsidRDefault="00F40FF8">
            <w:pPr>
              <w:spacing w:after="0" w:line="240" w:lineRule="auto"/>
              <w:ind w:hanging="2"/>
              <w:jc w:val="both"/>
              <w:rPr>
                <w:sz w:val="22"/>
                <w:szCs w:val="22"/>
              </w:rPr>
            </w:pPr>
            <w:r w:rsidRPr="00D15F6F">
              <w:rPr>
                <w:sz w:val="22"/>
                <w:szCs w:val="22"/>
              </w:rPr>
              <w:t>1.13.</w:t>
            </w:r>
          </w:p>
        </w:tc>
        <w:tc>
          <w:tcPr>
            <w:tcW w:w="4965" w:type="dxa"/>
            <w:tcBorders>
              <w:top w:val="single" w:sz="4" w:space="0" w:color="000000"/>
              <w:left w:val="single" w:sz="4" w:space="0" w:color="000000"/>
              <w:bottom w:val="single" w:sz="4" w:space="0" w:color="000000"/>
              <w:right w:val="single" w:sz="4" w:space="0" w:color="000000"/>
            </w:tcBorders>
          </w:tcPr>
          <w:p w14:paraId="2AD3F78A" w14:textId="77777777" w:rsidR="00EE0FFE" w:rsidRPr="00D15F6F" w:rsidRDefault="00F40FF8">
            <w:pPr>
              <w:spacing w:after="0" w:line="240" w:lineRule="auto"/>
              <w:ind w:firstLine="0"/>
              <w:jc w:val="both"/>
              <w:rPr>
                <w:sz w:val="22"/>
                <w:szCs w:val="22"/>
              </w:rPr>
            </w:pPr>
            <w:r w:rsidRPr="00D15F6F">
              <w:rPr>
                <w:color w:val="EE0000"/>
                <w:sz w:val="22"/>
                <w:szCs w:val="22"/>
              </w:rPr>
              <w:t>Automatinė pavarų dėžė.</w:t>
            </w:r>
          </w:p>
        </w:tc>
        <w:tc>
          <w:tcPr>
            <w:tcW w:w="2565" w:type="dxa"/>
            <w:tcBorders>
              <w:top w:val="single" w:sz="4" w:space="0" w:color="000000"/>
              <w:left w:val="single" w:sz="4" w:space="0" w:color="000000"/>
              <w:bottom w:val="single" w:sz="4" w:space="0" w:color="000000"/>
              <w:right w:val="single" w:sz="4" w:space="0" w:color="000000"/>
            </w:tcBorders>
          </w:tcPr>
          <w:p w14:paraId="20CC30D7"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547A7B6D" w14:textId="77777777" w:rsidR="00EE0FFE" w:rsidRPr="00D15F6F" w:rsidRDefault="00EE0FFE">
            <w:pPr>
              <w:spacing w:after="0" w:line="240" w:lineRule="auto"/>
              <w:ind w:hanging="2"/>
              <w:jc w:val="both"/>
              <w:rPr>
                <w:sz w:val="22"/>
                <w:szCs w:val="22"/>
              </w:rPr>
            </w:pPr>
          </w:p>
        </w:tc>
      </w:tr>
      <w:tr w:rsidR="00EE0FFE" w:rsidRPr="00D15F6F" w14:paraId="02A3ABDA" w14:textId="77777777">
        <w:tc>
          <w:tcPr>
            <w:tcW w:w="840" w:type="dxa"/>
            <w:tcBorders>
              <w:top w:val="single" w:sz="4" w:space="0" w:color="000000"/>
              <w:left w:val="single" w:sz="4" w:space="0" w:color="000000"/>
              <w:bottom w:val="single" w:sz="4" w:space="0" w:color="000000"/>
              <w:right w:val="single" w:sz="4" w:space="0" w:color="000000"/>
            </w:tcBorders>
          </w:tcPr>
          <w:p w14:paraId="4F944165" w14:textId="77777777" w:rsidR="00EE0FFE" w:rsidRPr="00D15F6F" w:rsidRDefault="00F40FF8">
            <w:pPr>
              <w:spacing w:after="0" w:line="240" w:lineRule="auto"/>
              <w:ind w:hanging="2"/>
              <w:jc w:val="both"/>
              <w:rPr>
                <w:sz w:val="22"/>
                <w:szCs w:val="22"/>
              </w:rPr>
            </w:pPr>
            <w:r w:rsidRPr="00D15F6F">
              <w:rPr>
                <w:sz w:val="22"/>
                <w:szCs w:val="22"/>
              </w:rPr>
              <w:t>1.14.</w:t>
            </w:r>
          </w:p>
        </w:tc>
        <w:tc>
          <w:tcPr>
            <w:tcW w:w="4965" w:type="dxa"/>
            <w:tcBorders>
              <w:top w:val="single" w:sz="4" w:space="0" w:color="000000"/>
              <w:left w:val="single" w:sz="4" w:space="0" w:color="000000"/>
              <w:bottom w:val="single" w:sz="4" w:space="0" w:color="000000"/>
              <w:right w:val="single" w:sz="4" w:space="0" w:color="000000"/>
            </w:tcBorders>
          </w:tcPr>
          <w:p w14:paraId="059D93D7" w14:textId="77777777" w:rsidR="00EE0FFE" w:rsidRPr="00D15F6F" w:rsidRDefault="00F40FF8">
            <w:pPr>
              <w:spacing w:after="0" w:line="240" w:lineRule="auto"/>
              <w:ind w:hanging="2"/>
              <w:jc w:val="both"/>
              <w:rPr>
                <w:sz w:val="22"/>
                <w:szCs w:val="22"/>
              </w:rPr>
            </w:pPr>
            <w:r w:rsidRPr="00D15F6F">
              <w:rPr>
                <w:sz w:val="22"/>
                <w:szCs w:val="22"/>
              </w:rPr>
              <w:t>Autobusų spalva balta.</w:t>
            </w:r>
          </w:p>
        </w:tc>
        <w:tc>
          <w:tcPr>
            <w:tcW w:w="2565" w:type="dxa"/>
            <w:tcBorders>
              <w:top w:val="single" w:sz="4" w:space="0" w:color="000000"/>
              <w:left w:val="single" w:sz="4" w:space="0" w:color="000000"/>
              <w:bottom w:val="single" w:sz="4" w:space="0" w:color="000000"/>
              <w:right w:val="single" w:sz="4" w:space="0" w:color="000000"/>
            </w:tcBorders>
          </w:tcPr>
          <w:p w14:paraId="093D51E9"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107C10F8" w14:textId="77777777" w:rsidR="00EE0FFE" w:rsidRPr="00D15F6F" w:rsidRDefault="00EE0FFE">
            <w:pPr>
              <w:spacing w:after="0" w:line="240" w:lineRule="auto"/>
              <w:ind w:hanging="2"/>
              <w:jc w:val="both"/>
              <w:rPr>
                <w:sz w:val="22"/>
                <w:szCs w:val="22"/>
              </w:rPr>
            </w:pPr>
          </w:p>
        </w:tc>
      </w:tr>
      <w:tr w:rsidR="00EE0FFE" w:rsidRPr="00D15F6F" w14:paraId="5E7491CA" w14:textId="77777777">
        <w:tc>
          <w:tcPr>
            <w:tcW w:w="840" w:type="dxa"/>
            <w:tcBorders>
              <w:top w:val="single" w:sz="4" w:space="0" w:color="000000"/>
              <w:left w:val="single" w:sz="4" w:space="0" w:color="000000"/>
              <w:bottom w:val="single" w:sz="4" w:space="0" w:color="000000"/>
              <w:right w:val="single" w:sz="4" w:space="0" w:color="000000"/>
            </w:tcBorders>
          </w:tcPr>
          <w:p w14:paraId="5C046EAF" w14:textId="77777777" w:rsidR="00EE0FFE" w:rsidRPr="00D15F6F" w:rsidRDefault="00F40FF8">
            <w:pPr>
              <w:spacing w:after="0" w:line="240" w:lineRule="auto"/>
              <w:ind w:hanging="2"/>
              <w:jc w:val="both"/>
              <w:rPr>
                <w:sz w:val="22"/>
                <w:szCs w:val="22"/>
              </w:rPr>
            </w:pPr>
            <w:r w:rsidRPr="00D15F6F">
              <w:rPr>
                <w:b/>
                <w:sz w:val="22"/>
                <w:szCs w:val="22"/>
              </w:rPr>
              <w:t>2.</w:t>
            </w:r>
          </w:p>
        </w:tc>
        <w:tc>
          <w:tcPr>
            <w:tcW w:w="9015" w:type="dxa"/>
            <w:gridSpan w:val="3"/>
            <w:tcBorders>
              <w:top w:val="single" w:sz="4" w:space="0" w:color="000000"/>
              <w:left w:val="single" w:sz="4" w:space="0" w:color="000000"/>
              <w:bottom w:val="single" w:sz="4" w:space="0" w:color="000000"/>
              <w:right w:val="single" w:sz="4" w:space="0" w:color="000000"/>
            </w:tcBorders>
          </w:tcPr>
          <w:p w14:paraId="31171B06" w14:textId="77777777" w:rsidR="00EE0FFE" w:rsidRPr="00D15F6F" w:rsidRDefault="00F40FF8">
            <w:pPr>
              <w:spacing w:after="0" w:line="240" w:lineRule="auto"/>
              <w:ind w:hanging="2"/>
              <w:jc w:val="both"/>
              <w:rPr>
                <w:sz w:val="22"/>
                <w:szCs w:val="22"/>
              </w:rPr>
            </w:pPr>
            <w:r w:rsidRPr="00D15F6F">
              <w:rPr>
                <w:b/>
                <w:sz w:val="22"/>
                <w:szCs w:val="22"/>
              </w:rPr>
              <w:t>RAMPA VEŽIMĖLIUI</w:t>
            </w:r>
          </w:p>
        </w:tc>
      </w:tr>
      <w:tr w:rsidR="00EE0FFE" w:rsidRPr="00D15F6F" w14:paraId="2D01D586" w14:textId="77777777">
        <w:tc>
          <w:tcPr>
            <w:tcW w:w="840" w:type="dxa"/>
            <w:tcBorders>
              <w:top w:val="single" w:sz="4" w:space="0" w:color="000000"/>
              <w:left w:val="single" w:sz="4" w:space="0" w:color="000000"/>
              <w:bottom w:val="single" w:sz="4" w:space="0" w:color="000000"/>
              <w:right w:val="single" w:sz="4" w:space="0" w:color="000000"/>
            </w:tcBorders>
          </w:tcPr>
          <w:p w14:paraId="3909DFB4" w14:textId="77777777" w:rsidR="00EE0FFE" w:rsidRPr="00D15F6F" w:rsidRDefault="00F40FF8">
            <w:pPr>
              <w:spacing w:after="0" w:line="240" w:lineRule="auto"/>
              <w:ind w:hanging="2"/>
              <w:jc w:val="both"/>
              <w:rPr>
                <w:sz w:val="22"/>
                <w:szCs w:val="22"/>
              </w:rPr>
            </w:pPr>
            <w:r w:rsidRPr="00D15F6F">
              <w:rPr>
                <w:sz w:val="22"/>
                <w:szCs w:val="22"/>
              </w:rPr>
              <w:t xml:space="preserve">2.1. </w:t>
            </w:r>
          </w:p>
        </w:tc>
        <w:tc>
          <w:tcPr>
            <w:tcW w:w="4965" w:type="dxa"/>
            <w:tcBorders>
              <w:top w:val="single" w:sz="4" w:space="0" w:color="000000"/>
              <w:left w:val="single" w:sz="4" w:space="0" w:color="000000"/>
              <w:bottom w:val="single" w:sz="4" w:space="0" w:color="000000"/>
              <w:right w:val="single" w:sz="4" w:space="0" w:color="000000"/>
            </w:tcBorders>
          </w:tcPr>
          <w:p w14:paraId="4AD7D6C1" w14:textId="77777777" w:rsidR="00EE0FFE" w:rsidRPr="00D15F6F" w:rsidRDefault="00F40FF8">
            <w:pPr>
              <w:spacing w:before="1"/>
              <w:ind w:right="173" w:hanging="2"/>
              <w:jc w:val="both"/>
              <w:rPr>
                <w:sz w:val="22"/>
                <w:szCs w:val="22"/>
              </w:rPr>
            </w:pPr>
            <w:r w:rsidRPr="00D15F6F">
              <w:rPr>
                <w:sz w:val="22"/>
                <w:szCs w:val="22"/>
              </w:rPr>
              <w:t xml:space="preserve">Neįgalieji keleiviai turi būti įkeliami/iškeliami per autobuso galą, naudojant elektrinę rampą/liftą, ne siauresnį kaip 900 mm pločio. Galinės sėdynės turi būti su greitojo nuėmimo funkcija, kad vairuotojas vienas be kitų pagalbos galėtų sėdynes </w:t>
            </w:r>
            <w:r w:rsidRPr="00D15F6F">
              <w:rPr>
                <w:sz w:val="22"/>
                <w:szCs w:val="22"/>
              </w:rPr>
              <w:lastRenderedPageBreak/>
              <w:t xml:space="preserve">demontuoti/sumontuoti. Rampa privalo išlaikyti ne mažiau kaip 300 kg apkrovą. </w:t>
            </w:r>
          </w:p>
        </w:tc>
        <w:tc>
          <w:tcPr>
            <w:tcW w:w="2565" w:type="dxa"/>
            <w:tcBorders>
              <w:top w:val="single" w:sz="4" w:space="0" w:color="000000"/>
              <w:left w:val="single" w:sz="4" w:space="0" w:color="000000"/>
              <w:bottom w:val="single" w:sz="4" w:space="0" w:color="000000"/>
              <w:right w:val="single" w:sz="4" w:space="0" w:color="000000"/>
            </w:tcBorders>
          </w:tcPr>
          <w:p w14:paraId="55568633" w14:textId="77777777" w:rsidR="00EE0FFE" w:rsidRPr="00D15F6F" w:rsidRDefault="00F40FF8">
            <w:pPr>
              <w:spacing w:after="0" w:line="240" w:lineRule="auto"/>
              <w:ind w:right="60" w:hanging="2"/>
              <w:jc w:val="both"/>
              <w:rPr>
                <w:sz w:val="22"/>
                <w:szCs w:val="22"/>
              </w:rPr>
            </w:pPr>
            <w:r w:rsidRPr="00D15F6F">
              <w:rPr>
                <w:i/>
                <w:sz w:val="22"/>
                <w:szCs w:val="22"/>
              </w:rPr>
              <w:lastRenderedPageBreak/>
              <w:t>[Tiekėjas nurodo:</w:t>
            </w:r>
          </w:p>
          <w:p w14:paraId="7367356E" w14:textId="77777777" w:rsidR="00EE0FFE" w:rsidRPr="00D15F6F" w:rsidRDefault="00F40FF8">
            <w:pPr>
              <w:spacing w:after="0" w:line="240" w:lineRule="auto"/>
              <w:ind w:right="60" w:hanging="2"/>
              <w:jc w:val="both"/>
              <w:rPr>
                <w:sz w:val="22"/>
                <w:szCs w:val="22"/>
              </w:rPr>
            </w:pPr>
            <w:r w:rsidRPr="00D15F6F">
              <w:rPr>
                <w:i/>
                <w:sz w:val="22"/>
                <w:szCs w:val="22"/>
              </w:rPr>
              <w:t>apkrova - ]</w:t>
            </w:r>
          </w:p>
        </w:tc>
        <w:tc>
          <w:tcPr>
            <w:tcW w:w="1485" w:type="dxa"/>
            <w:tcBorders>
              <w:top w:val="single" w:sz="4" w:space="0" w:color="000000"/>
              <w:left w:val="single" w:sz="4" w:space="0" w:color="000000"/>
              <w:bottom w:val="single" w:sz="4" w:space="0" w:color="000000"/>
              <w:right w:val="single" w:sz="4" w:space="0" w:color="000000"/>
            </w:tcBorders>
          </w:tcPr>
          <w:p w14:paraId="5979B42C" w14:textId="77777777" w:rsidR="00EE0FFE" w:rsidRPr="00D15F6F" w:rsidRDefault="00EE0FFE">
            <w:pPr>
              <w:spacing w:after="0" w:line="240" w:lineRule="auto"/>
              <w:ind w:right="60" w:hanging="2"/>
              <w:jc w:val="both"/>
              <w:rPr>
                <w:sz w:val="22"/>
                <w:szCs w:val="22"/>
              </w:rPr>
            </w:pPr>
          </w:p>
        </w:tc>
      </w:tr>
      <w:tr w:rsidR="00EE0FFE" w:rsidRPr="00D15F6F" w14:paraId="39FAFFE9" w14:textId="77777777">
        <w:tc>
          <w:tcPr>
            <w:tcW w:w="840" w:type="dxa"/>
            <w:tcBorders>
              <w:top w:val="single" w:sz="4" w:space="0" w:color="000000"/>
              <w:left w:val="single" w:sz="4" w:space="0" w:color="000000"/>
              <w:bottom w:val="single" w:sz="4" w:space="0" w:color="000000"/>
              <w:right w:val="single" w:sz="4" w:space="0" w:color="000000"/>
            </w:tcBorders>
          </w:tcPr>
          <w:p w14:paraId="3A6951D8" w14:textId="77777777" w:rsidR="00EE0FFE" w:rsidRPr="00D15F6F" w:rsidRDefault="00F40FF8">
            <w:pPr>
              <w:spacing w:after="0" w:line="240" w:lineRule="auto"/>
              <w:ind w:hanging="2"/>
              <w:jc w:val="both"/>
              <w:rPr>
                <w:sz w:val="22"/>
                <w:szCs w:val="22"/>
              </w:rPr>
            </w:pPr>
            <w:r w:rsidRPr="00D15F6F">
              <w:rPr>
                <w:b/>
                <w:sz w:val="22"/>
                <w:szCs w:val="22"/>
              </w:rPr>
              <w:t>3.</w:t>
            </w:r>
          </w:p>
        </w:tc>
        <w:tc>
          <w:tcPr>
            <w:tcW w:w="9015" w:type="dxa"/>
            <w:gridSpan w:val="3"/>
            <w:tcBorders>
              <w:top w:val="single" w:sz="4" w:space="0" w:color="000000"/>
              <w:left w:val="single" w:sz="4" w:space="0" w:color="000000"/>
              <w:bottom w:val="single" w:sz="4" w:space="0" w:color="000000"/>
              <w:right w:val="single" w:sz="4" w:space="0" w:color="000000"/>
            </w:tcBorders>
          </w:tcPr>
          <w:p w14:paraId="75758EFA" w14:textId="77777777" w:rsidR="00EE0FFE" w:rsidRPr="00D15F6F" w:rsidRDefault="00F40FF8">
            <w:pPr>
              <w:spacing w:after="0" w:line="240" w:lineRule="auto"/>
              <w:ind w:hanging="2"/>
              <w:jc w:val="both"/>
              <w:rPr>
                <w:sz w:val="22"/>
                <w:szCs w:val="22"/>
              </w:rPr>
            </w:pPr>
            <w:r w:rsidRPr="00D15F6F">
              <w:rPr>
                <w:b/>
                <w:sz w:val="22"/>
                <w:szCs w:val="22"/>
              </w:rPr>
              <w:t>KELEIVIŲ INFORMAVIMO SISTEMA</w:t>
            </w:r>
          </w:p>
        </w:tc>
      </w:tr>
      <w:tr w:rsidR="00EE0FFE" w:rsidRPr="00D15F6F" w14:paraId="271082B7" w14:textId="77777777">
        <w:tc>
          <w:tcPr>
            <w:tcW w:w="840" w:type="dxa"/>
            <w:tcBorders>
              <w:top w:val="single" w:sz="4" w:space="0" w:color="000000"/>
              <w:left w:val="single" w:sz="4" w:space="0" w:color="000000"/>
              <w:bottom w:val="single" w:sz="4" w:space="0" w:color="000000"/>
              <w:right w:val="single" w:sz="4" w:space="0" w:color="000000"/>
            </w:tcBorders>
          </w:tcPr>
          <w:p w14:paraId="6D38677B" w14:textId="77777777" w:rsidR="00EE0FFE" w:rsidRPr="00D15F6F" w:rsidRDefault="00F40FF8">
            <w:pPr>
              <w:spacing w:after="0" w:line="240" w:lineRule="auto"/>
              <w:ind w:hanging="2"/>
              <w:jc w:val="both"/>
              <w:rPr>
                <w:sz w:val="22"/>
                <w:szCs w:val="22"/>
              </w:rPr>
            </w:pPr>
            <w:r w:rsidRPr="00D15F6F">
              <w:rPr>
                <w:sz w:val="22"/>
                <w:szCs w:val="22"/>
              </w:rPr>
              <w:t>3.1.</w:t>
            </w:r>
          </w:p>
        </w:tc>
        <w:tc>
          <w:tcPr>
            <w:tcW w:w="4965" w:type="dxa"/>
            <w:tcBorders>
              <w:top w:val="single" w:sz="4" w:space="0" w:color="000000"/>
              <w:left w:val="single" w:sz="4" w:space="0" w:color="000000"/>
              <w:bottom w:val="single" w:sz="4" w:space="0" w:color="000000"/>
              <w:right w:val="single" w:sz="4" w:space="0" w:color="000000"/>
            </w:tcBorders>
          </w:tcPr>
          <w:p w14:paraId="27E6D1B8" w14:textId="77777777" w:rsidR="00EE0FFE" w:rsidRPr="00D15F6F" w:rsidRDefault="00F40FF8">
            <w:pPr>
              <w:spacing w:after="0" w:line="240" w:lineRule="auto"/>
              <w:ind w:hanging="2"/>
              <w:jc w:val="both"/>
              <w:rPr>
                <w:sz w:val="22"/>
                <w:szCs w:val="22"/>
              </w:rPr>
            </w:pPr>
            <w:r w:rsidRPr="00D15F6F">
              <w:rPr>
                <w:sz w:val="22"/>
                <w:szCs w:val="22"/>
              </w:rPr>
              <w:t>Turi būti įrengtos keleivių informavimo priemonės (vaizdinės ir garsinės), atitinkančios reikalavimus, nustatytus Keleivinio kelių transporto priemonių apipavidalinimo tvarkos apraše, patvirtintame Lietuvos Respublikos susisiekimo ministro 1998 m. vasario 12 d. įsakymu Nr. 55 „Dėl Keleivinio kelių transporto priemonių apipavidalinimo tvarkos aprašo patvirtinimo“.</w:t>
            </w:r>
          </w:p>
        </w:tc>
        <w:tc>
          <w:tcPr>
            <w:tcW w:w="2565" w:type="dxa"/>
            <w:tcBorders>
              <w:top w:val="single" w:sz="4" w:space="0" w:color="000000"/>
              <w:left w:val="single" w:sz="4" w:space="0" w:color="000000"/>
              <w:bottom w:val="single" w:sz="4" w:space="0" w:color="000000"/>
              <w:right w:val="single" w:sz="4" w:space="0" w:color="000000"/>
            </w:tcBorders>
          </w:tcPr>
          <w:p w14:paraId="5D085962"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2459E0C4" w14:textId="77777777" w:rsidR="00EE0FFE" w:rsidRPr="00D15F6F" w:rsidRDefault="00EE0FFE">
            <w:pPr>
              <w:spacing w:after="0" w:line="240" w:lineRule="auto"/>
              <w:ind w:hanging="2"/>
              <w:jc w:val="both"/>
              <w:rPr>
                <w:sz w:val="22"/>
                <w:szCs w:val="22"/>
              </w:rPr>
            </w:pPr>
          </w:p>
        </w:tc>
      </w:tr>
      <w:tr w:rsidR="00EE0FFE" w:rsidRPr="00D15F6F" w14:paraId="2E4BCCBE" w14:textId="77777777">
        <w:tc>
          <w:tcPr>
            <w:tcW w:w="840" w:type="dxa"/>
            <w:tcBorders>
              <w:top w:val="single" w:sz="4" w:space="0" w:color="000000"/>
              <w:left w:val="single" w:sz="4" w:space="0" w:color="000000"/>
              <w:bottom w:val="single" w:sz="4" w:space="0" w:color="000000"/>
              <w:right w:val="single" w:sz="4" w:space="0" w:color="000000"/>
            </w:tcBorders>
          </w:tcPr>
          <w:p w14:paraId="3F737335" w14:textId="77777777" w:rsidR="00EE0FFE" w:rsidRPr="00D15F6F" w:rsidRDefault="00F40FF8">
            <w:pPr>
              <w:spacing w:after="0" w:line="240" w:lineRule="auto"/>
              <w:ind w:hanging="2"/>
              <w:jc w:val="both"/>
              <w:rPr>
                <w:sz w:val="22"/>
                <w:szCs w:val="22"/>
              </w:rPr>
            </w:pPr>
            <w:r w:rsidRPr="00D15F6F">
              <w:rPr>
                <w:sz w:val="22"/>
                <w:szCs w:val="22"/>
              </w:rPr>
              <w:t xml:space="preserve">3.2. </w:t>
            </w:r>
          </w:p>
        </w:tc>
        <w:tc>
          <w:tcPr>
            <w:tcW w:w="4965" w:type="dxa"/>
            <w:tcBorders>
              <w:top w:val="single" w:sz="4" w:space="0" w:color="000000"/>
              <w:left w:val="single" w:sz="4" w:space="0" w:color="000000"/>
              <w:bottom w:val="single" w:sz="4" w:space="0" w:color="000000"/>
              <w:right w:val="single" w:sz="4" w:space="0" w:color="000000"/>
            </w:tcBorders>
          </w:tcPr>
          <w:p w14:paraId="4B179218" w14:textId="77777777" w:rsidR="00EE0FFE" w:rsidRPr="00D15F6F" w:rsidRDefault="00F40FF8">
            <w:pPr>
              <w:spacing w:after="0" w:line="240" w:lineRule="auto"/>
              <w:ind w:hanging="2"/>
              <w:jc w:val="both"/>
              <w:rPr>
                <w:sz w:val="22"/>
                <w:szCs w:val="22"/>
              </w:rPr>
            </w:pPr>
            <w:r w:rsidRPr="00D15F6F">
              <w:rPr>
                <w:sz w:val="22"/>
                <w:szCs w:val="22"/>
              </w:rPr>
              <w:t>LED informacinės švieslentės priekyje šone ir gale. Priekinės švieslentės matmenys – ne mažiau kaip: plotis 1200 x aukštis 200 mm. Šoninės švieslentės matmenys (plotis x aukštis) – ne mažiau kaip: 900 x 200 mm. Galinės švieslentės matmenys (plotis x aukštis) – ne mažiau kaip: 300 x 300 mm. LED matrica.</w:t>
            </w:r>
          </w:p>
        </w:tc>
        <w:tc>
          <w:tcPr>
            <w:tcW w:w="2565" w:type="dxa"/>
            <w:tcBorders>
              <w:top w:val="single" w:sz="4" w:space="0" w:color="000000"/>
              <w:left w:val="single" w:sz="4" w:space="0" w:color="000000"/>
              <w:bottom w:val="single" w:sz="4" w:space="0" w:color="000000"/>
              <w:right w:val="single" w:sz="4" w:space="0" w:color="000000"/>
            </w:tcBorders>
          </w:tcPr>
          <w:p w14:paraId="624C7464" w14:textId="77777777" w:rsidR="00EE0FFE" w:rsidRPr="00D15F6F" w:rsidRDefault="00F40FF8">
            <w:pPr>
              <w:spacing w:after="0" w:line="240" w:lineRule="auto"/>
              <w:ind w:hanging="2"/>
              <w:jc w:val="both"/>
              <w:rPr>
                <w:sz w:val="22"/>
                <w:szCs w:val="22"/>
              </w:rPr>
            </w:pPr>
            <w:r w:rsidRPr="00D15F6F">
              <w:rPr>
                <w:i/>
                <w:sz w:val="22"/>
                <w:szCs w:val="22"/>
              </w:rPr>
              <w:t>[Tiekėjas nurodo:</w:t>
            </w:r>
          </w:p>
          <w:p w14:paraId="2A19F9B8" w14:textId="77777777" w:rsidR="00EE0FFE" w:rsidRPr="00D15F6F" w:rsidRDefault="00F40FF8">
            <w:pPr>
              <w:spacing w:after="0" w:line="240" w:lineRule="auto"/>
              <w:ind w:hanging="2"/>
              <w:jc w:val="both"/>
              <w:rPr>
                <w:sz w:val="22"/>
                <w:szCs w:val="22"/>
              </w:rPr>
            </w:pPr>
            <w:r w:rsidRPr="00D15F6F">
              <w:rPr>
                <w:i/>
                <w:sz w:val="22"/>
                <w:szCs w:val="22"/>
              </w:rPr>
              <w:t xml:space="preserve">priekinės švieslentės matmenys - </w:t>
            </w:r>
          </w:p>
          <w:p w14:paraId="418DD612" w14:textId="77777777" w:rsidR="00EE0FFE" w:rsidRPr="00D15F6F" w:rsidRDefault="00F40FF8">
            <w:pPr>
              <w:spacing w:after="0" w:line="240" w:lineRule="auto"/>
              <w:ind w:hanging="2"/>
              <w:jc w:val="both"/>
              <w:rPr>
                <w:sz w:val="22"/>
                <w:szCs w:val="22"/>
              </w:rPr>
            </w:pPr>
            <w:r w:rsidRPr="00D15F6F">
              <w:rPr>
                <w:i/>
                <w:sz w:val="22"/>
                <w:szCs w:val="22"/>
              </w:rPr>
              <w:t>šoninės švieslentės matmenys - ]</w:t>
            </w:r>
          </w:p>
          <w:p w14:paraId="795A3C4A"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15C7D53A" w14:textId="77777777" w:rsidR="00EE0FFE" w:rsidRPr="00D15F6F" w:rsidRDefault="00EE0FFE">
            <w:pPr>
              <w:spacing w:after="0" w:line="240" w:lineRule="auto"/>
              <w:ind w:hanging="2"/>
              <w:jc w:val="both"/>
              <w:rPr>
                <w:sz w:val="22"/>
                <w:szCs w:val="22"/>
              </w:rPr>
            </w:pPr>
          </w:p>
        </w:tc>
      </w:tr>
      <w:tr w:rsidR="00EE0FFE" w:rsidRPr="00D15F6F" w14:paraId="1B3F21E6" w14:textId="77777777">
        <w:tc>
          <w:tcPr>
            <w:tcW w:w="840" w:type="dxa"/>
            <w:tcBorders>
              <w:top w:val="single" w:sz="4" w:space="0" w:color="000000"/>
              <w:left w:val="single" w:sz="4" w:space="0" w:color="000000"/>
              <w:bottom w:val="single" w:sz="4" w:space="0" w:color="000000"/>
              <w:right w:val="single" w:sz="4" w:space="0" w:color="000000"/>
            </w:tcBorders>
          </w:tcPr>
          <w:p w14:paraId="2CFA511E" w14:textId="77777777" w:rsidR="00EE0FFE" w:rsidRPr="00D15F6F" w:rsidRDefault="00F40FF8">
            <w:pPr>
              <w:spacing w:after="0" w:line="240" w:lineRule="auto"/>
              <w:ind w:hanging="2"/>
              <w:jc w:val="both"/>
              <w:rPr>
                <w:sz w:val="22"/>
                <w:szCs w:val="22"/>
              </w:rPr>
            </w:pPr>
            <w:r w:rsidRPr="00D15F6F">
              <w:rPr>
                <w:sz w:val="22"/>
                <w:szCs w:val="22"/>
              </w:rPr>
              <w:t>3.3.</w:t>
            </w:r>
          </w:p>
        </w:tc>
        <w:tc>
          <w:tcPr>
            <w:tcW w:w="4965" w:type="dxa"/>
            <w:tcBorders>
              <w:top w:val="single" w:sz="4" w:space="0" w:color="000000"/>
              <w:left w:val="single" w:sz="4" w:space="0" w:color="000000"/>
              <w:bottom w:val="single" w:sz="4" w:space="0" w:color="000000"/>
              <w:right w:val="single" w:sz="4" w:space="0" w:color="000000"/>
            </w:tcBorders>
          </w:tcPr>
          <w:p w14:paraId="1A06B94D" w14:textId="77777777" w:rsidR="00EE0FFE" w:rsidRPr="00D15F6F" w:rsidRDefault="00F40FF8">
            <w:pPr>
              <w:spacing w:after="0" w:line="240" w:lineRule="auto"/>
              <w:ind w:hanging="2"/>
              <w:jc w:val="both"/>
              <w:rPr>
                <w:sz w:val="22"/>
                <w:szCs w:val="22"/>
              </w:rPr>
            </w:pPr>
            <w:r w:rsidRPr="00D15F6F">
              <w:rPr>
                <w:sz w:val="22"/>
                <w:szCs w:val="22"/>
              </w:rPr>
              <w:t>Vidinė informacinė švieslentė. Matmenys (plotis x aukštis) – ne mažiau kaip 600 x 100 mm. LED matrica.</w:t>
            </w:r>
          </w:p>
        </w:tc>
        <w:tc>
          <w:tcPr>
            <w:tcW w:w="2565" w:type="dxa"/>
            <w:tcBorders>
              <w:top w:val="single" w:sz="4" w:space="0" w:color="000000"/>
              <w:left w:val="single" w:sz="4" w:space="0" w:color="000000"/>
              <w:bottom w:val="single" w:sz="4" w:space="0" w:color="000000"/>
              <w:right w:val="single" w:sz="4" w:space="0" w:color="000000"/>
            </w:tcBorders>
          </w:tcPr>
          <w:p w14:paraId="0EFF8ACE" w14:textId="77777777" w:rsidR="00EE0FFE" w:rsidRPr="00D15F6F" w:rsidRDefault="00F40FF8">
            <w:pPr>
              <w:spacing w:after="0" w:line="240" w:lineRule="auto"/>
              <w:ind w:hanging="2"/>
              <w:jc w:val="both"/>
              <w:rPr>
                <w:sz w:val="22"/>
                <w:szCs w:val="22"/>
              </w:rPr>
            </w:pPr>
            <w:r w:rsidRPr="00D15F6F">
              <w:rPr>
                <w:i/>
                <w:sz w:val="22"/>
                <w:szCs w:val="22"/>
              </w:rPr>
              <w:t>[Tiekėjas nurodo:</w:t>
            </w:r>
          </w:p>
          <w:p w14:paraId="7C7CAD6A" w14:textId="77777777" w:rsidR="00EE0FFE" w:rsidRPr="00D15F6F" w:rsidRDefault="00F40FF8">
            <w:pPr>
              <w:spacing w:after="0" w:line="240" w:lineRule="auto"/>
              <w:ind w:hanging="2"/>
              <w:jc w:val="both"/>
              <w:rPr>
                <w:sz w:val="22"/>
                <w:szCs w:val="22"/>
              </w:rPr>
            </w:pPr>
            <w:r w:rsidRPr="00D15F6F">
              <w:rPr>
                <w:i/>
                <w:sz w:val="22"/>
                <w:szCs w:val="22"/>
              </w:rPr>
              <w:t>matmenys - ]</w:t>
            </w:r>
          </w:p>
        </w:tc>
        <w:tc>
          <w:tcPr>
            <w:tcW w:w="1485" w:type="dxa"/>
            <w:tcBorders>
              <w:top w:val="single" w:sz="4" w:space="0" w:color="000000"/>
              <w:left w:val="single" w:sz="4" w:space="0" w:color="000000"/>
              <w:bottom w:val="single" w:sz="4" w:space="0" w:color="000000"/>
              <w:right w:val="single" w:sz="4" w:space="0" w:color="000000"/>
            </w:tcBorders>
          </w:tcPr>
          <w:p w14:paraId="5615BEA2" w14:textId="77777777" w:rsidR="00EE0FFE" w:rsidRPr="00D15F6F" w:rsidRDefault="00EE0FFE">
            <w:pPr>
              <w:spacing w:after="0" w:line="240" w:lineRule="auto"/>
              <w:ind w:hanging="2"/>
              <w:jc w:val="both"/>
              <w:rPr>
                <w:sz w:val="22"/>
                <w:szCs w:val="22"/>
              </w:rPr>
            </w:pPr>
          </w:p>
        </w:tc>
      </w:tr>
      <w:tr w:rsidR="00EE0FFE" w:rsidRPr="00D15F6F" w14:paraId="053295A6" w14:textId="77777777">
        <w:tc>
          <w:tcPr>
            <w:tcW w:w="840" w:type="dxa"/>
            <w:tcBorders>
              <w:top w:val="single" w:sz="4" w:space="0" w:color="000000"/>
              <w:left w:val="single" w:sz="4" w:space="0" w:color="000000"/>
              <w:bottom w:val="single" w:sz="4" w:space="0" w:color="000000"/>
              <w:right w:val="single" w:sz="4" w:space="0" w:color="000000"/>
            </w:tcBorders>
          </w:tcPr>
          <w:p w14:paraId="60042E3F" w14:textId="77777777" w:rsidR="00EE0FFE" w:rsidRPr="00D15F6F" w:rsidRDefault="00F40FF8">
            <w:pPr>
              <w:spacing w:after="0" w:line="240" w:lineRule="auto"/>
              <w:ind w:hanging="2"/>
              <w:jc w:val="both"/>
              <w:rPr>
                <w:sz w:val="22"/>
                <w:szCs w:val="22"/>
              </w:rPr>
            </w:pPr>
            <w:r w:rsidRPr="00D15F6F">
              <w:rPr>
                <w:sz w:val="22"/>
                <w:szCs w:val="22"/>
              </w:rPr>
              <w:t>3.4.</w:t>
            </w:r>
          </w:p>
        </w:tc>
        <w:tc>
          <w:tcPr>
            <w:tcW w:w="4965" w:type="dxa"/>
            <w:tcBorders>
              <w:top w:val="single" w:sz="4" w:space="0" w:color="000000"/>
              <w:left w:val="single" w:sz="4" w:space="0" w:color="000000"/>
              <w:bottom w:val="single" w:sz="4" w:space="0" w:color="000000"/>
              <w:right w:val="single" w:sz="4" w:space="0" w:color="000000"/>
            </w:tcBorders>
          </w:tcPr>
          <w:p w14:paraId="1B6F21D9" w14:textId="77777777" w:rsidR="00EE0FFE" w:rsidRPr="00D15F6F" w:rsidRDefault="00F40FF8">
            <w:pPr>
              <w:spacing w:after="0" w:line="240" w:lineRule="auto"/>
              <w:ind w:hanging="2"/>
              <w:jc w:val="both"/>
              <w:rPr>
                <w:sz w:val="22"/>
                <w:szCs w:val="22"/>
              </w:rPr>
            </w:pPr>
            <w:r w:rsidRPr="00D15F6F">
              <w:rPr>
                <w:sz w:val="22"/>
                <w:szCs w:val="22"/>
              </w:rPr>
              <w:t>Garsiniai pranešimai išorėje ir viduje.</w:t>
            </w:r>
          </w:p>
          <w:p w14:paraId="11723815" w14:textId="77777777" w:rsidR="00EE0FFE" w:rsidRPr="00D15F6F" w:rsidRDefault="00F40FF8">
            <w:pPr>
              <w:spacing w:after="0" w:line="240" w:lineRule="auto"/>
              <w:ind w:hanging="2"/>
              <w:jc w:val="both"/>
              <w:rPr>
                <w:sz w:val="22"/>
                <w:szCs w:val="22"/>
              </w:rPr>
            </w:pPr>
            <w:r w:rsidRPr="00D15F6F">
              <w:rPr>
                <w:sz w:val="22"/>
                <w:szCs w:val="22"/>
              </w:rPr>
              <w:t>Ne mažiau dviejų garsiakalbių viduje ir ne mažiau vieno garsiakalbio išorėje.</w:t>
            </w:r>
          </w:p>
        </w:tc>
        <w:tc>
          <w:tcPr>
            <w:tcW w:w="2565" w:type="dxa"/>
            <w:tcBorders>
              <w:top w:val="single" w:sz="4" w:space="0" w:color="000000"/>
              <w:left w:val="single" w:sz="4" w:space="0" w:color="000000"/>
              <w:bottom w:val="single" w:sz="4" w:space="0" w:color="000000"/>
              <w:right w:val="single" w:sz="4" w:space="0" w:color="000000"/>
            </w:tcBorders>
          </w:tcPr>
          <w:p w14:paraId="65DE4496"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1AFA08DC" w14:textId="77777777" w:rsidR="00EE0FFE" w:rsidRPr="00D15F6F" w:rsidRDefault="00EE0FFE">
            <w:pPr>
              <w:spacing w:after="0" w:line="240" w:lineRule="auto"/>
              <w:ind w:hanging="2"/>
              <w:jc w:val="both"/>
              <w:rPr>
                <w:sz w:val="22"/>
                <w:szCs w:val="22"/>
              </w:rPr>
            </w:pPr>
          </w:p>
        </w:tc>
      </w:tr>
      <w:tr w:rsidR="00EE0FFE" w:rsidRPr="00D15F6F" w14:paraId="647665C6" w14:textId="77777777">
        <w:tc>
          <w:tcPr>
            <w:tcW w:w="840" w:type="dxa"/>
            <w:tcBorders>
              <w:top w:val="single" w:sz="4" w:space="0" w:color="000000"/>
              <w:left w:val="single" w:sz="4" w:space="0" w:color="000000"/>
              <w:bottom w:val="single" w:sz="4" w:space="0" w:color="000000"/>
              <w:right w:val="single" w:sz="4" w:space="0" w:color="000000"/>
            </w:tcBorders>
          </w:tcPr>
          <w:p w14:paraId="00A3BDDA" w14:textId="77777777" w:rsidR="00EE0FFE" w:rsidRPr="00D15F6F" w:rsidRDefault="00F40FF8">
            <w:pPr>
              <w:spacing w:after="0" w:line="240" w:lineRule="auto"/>
              <w:ind w:hanging="2"/>
              <w:jc w:val="both"/>
              <w:rPr>
                <w:sz w:val="22"/>
                <w:szCs w:val="22"/>
              </w:rPr>
            </w:pPr>
            <w:r w:rsidRPr="00D15F6F">
              <w:rPr>
                <w:sz w:val="22"/>
                <w:szCs w:val="22"/>
              </w:rPr>
              <w:t>3.5.</w:t>
            </w:r>
          </w:p>
        </w:tc>
        <w:tc>
          <w:tcPr>
            <w:tcW w:w="4965" w:type="dxa"/>
            <w:tcBorders>
              <w:top w:val="single" w:sz="4" w:space="0" w:color="000000"/>
              <w:left w:val="single" w:sz="4" w:space="0" w:color="000000"/>
              <w:bottom w:val="single" w:sz="4" w:space="0" w:color="000000"/>
              <w:right w:val="single" w:sz="4" w:space="0" w:color="000000"/>
            </w:tcBorders>
          </w:tcPr>
          <w:p w14:paraId="24B6FEAF" w14:textId="77777777" w:rsidR="00EE0FFE" w:rsidRPr="00D15F6F" w:rsidRDefault="00F40FF8">
            <w:pPr>
              <w:spacing w:after="0" w:line="240" w:lineRule="auto"/>
              <w:ind w:hanging="2"/>
              <w:jc w:val="both"/>
              <w:rPr>
                <w:sz w:val="22"/>
                <w:szCs w:val="22"/>
              </w:rPr>
            </w:pPr>
            <w:r w:rsidRPr="00D15F6F">
              <w:rPr>
                <w:sz w:val="22"/>
                <w:szCs w:val="22"/>
              </w:rPr>
              <w:t>Keleivių informacinė sistema programuojama lietuvių kalba.</w:t>
            </w:r>
          </w:p>
        </w:tc>
        <w:tc>
          <w:tcPr>
            <w:tcW w:w="2565" w:type="dxa"/>
            <w:tcBorders>
              <w:top w:val="single" w:sz="4" w:space="0" w:color="000000"/>
              <w:left w:val="single" w:sz="4" w:space="0" w:color="000000"/>
              <w:bottom w:val="single" w:sz="4" w:space="0" w:color="000000"/>
              <w:right w:val="single" w:sz="4" w:space="0" w:color="000000"/>
            </w:tcBorders>
          </w:tcPr>
          <w:p w14:paraId="1B5532AE"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2E85F78B" w14:textId="77777777" w:rsidR="00EE0FFE" w:rsidRPr="00D15F6F" w:rsidRDefault="00EE0FFE">
            <w:pPr>
              <w:spacing w:after="0" w:line="240" w:lineRule="auto"/>
              <w:ind w:hanging="2"/>
              <w:jc w:val="both"/>
              <w:rPr>
                <w:sz w:val="22"/>
                <w:szCs w:val="22"/>
              </w:rPr>
            </w:pPr>
          </w:p>
        </w:tc>
      </w:tr>
      <w:tr w:rsidR="00EE0FFE" w:rsidRPr="00D15F6F" w14:paraId="157A3F8A" w14:textId="77777777">
        <w:tc>
          <w:tcPr>
            <w:tcW w:w="840" w:type="dxa"/>
            <w:tcBorders>
              <w:top w:val="single" w:sz="4" w:space="0" w:color="000000"/>
              <w:left w:val="single" w:sz="4" w:space="0" w:color="000000"/>
              <w:bottom w:val="single" w:sz="4" w:space="0" w:color="000000"/>
              <w:right w:val="single" w:sz="4" w:space="0" w:color="000000"/>
            </w:tcBorders>
          </w:tcPr>
          <w:p w14:paraId="2D2B500F" w14:textId="77777777" w:rsidR="00EE0FFE" w:rsidRPr="00D15F6F" w:rsidRDefault="00F40FF8">
            <w:pPr>
              <w:spacing w:after="0" w:line="240" w:lineRule="auto"/>
              <w:ind w:hanging="2"/>
              <w:jc w:val="both"/>
              <w:rPr>
                <w:sz w:val="22"/>
                <w:szCs w:val="22"/>
              </w:rPr>
            </w:pPr>
            <w:r w:rsidRPr="00D15F6F">
              <w:rPr>
                <w:sz w:val="22"/>
                <w:szCs w:val="22"/>
              </w:rPr>
              <w:t>3.6.</w:t>
            </w:r>
          </w:p>
        </w:tc>
        <w:tc>
          <w:tcPr>
            <w:tcW w:w="4965" w:type="dxa"/>
            <w:tcBorders>
              <w:top w:val="single" w:sz="4" w:space="0" w:color="000000"/>
              <w:left w:val="single" w:sz="4" w:space="0" w:color="000000"/>
              <w:bottom w:val="single" w:sz="4" w:space="0" w:color="000000"/>
              <w:right w:val="single" w:sz="4" w:space="0" w:color="000000"/>
            </w:tcBorders>
          </w:tcPr>
          <w:p w14:paraId="71AB19A0" w14:textId="77777777" w:rsidR="00EE0FFE" w:rsidRPr="00D15F6F" w:rsidRDefault="00F40FF8">
            <w:pPr>
              <w:spacing w:after="0" w:line="240" w:lineRule="auto"/>
              <w:ind w:hanging="2"/>
              <w:jc w:val="both"/>
              <w:rPr>
                <w:sz w:val="22"/>
                <w:szCs w:val="22"/>
              </w:rPr>
            </w:pPr>
            <w:r w:rsidRPr="00D15F6F">
              <w:rPr>
                <w:sz w:val="22"/>
                <w:szCs w:val="22"/>
              </w:rPr>
              <w:t xml:space="preserve">Švieslentės ir garsinio pranešimo sistemos valdomos vienu valdikliu </w:t>
            </w:r>
            <w:r w:rsidRPr="00D15F6F">
              <w:rPr>
                <w:i/>
                <w:sz w:val="22"/>
                <w:szCs w:val="22"/>
              </w:rPr>
              <w:t>arba</w:t>
            </w:r>
            <w:r w:rsidRPr="00D15F6F">
              <w:rPr>
                <w:sz w:val="22"/>
                <w:szCs w:val="22"/>
              </w:rPr>
              <w:t xml:space="preserve"> užtikrinant valdiklių sinchronizavimą.</w:t>
            </w:r>
          </w:p>
        </w:tc>
        <w:tc>
          <w:tcPr>
            <w:tcW w:w="2565" w:type="dxa"/>
            <w:tcBorders>
              <w:top w:val="single" w:sz="4" w:space="0" w:color="000000"/>
              <w:left w:val="single" w:sz="4" w:space="0" w:color="000000"/>
              <w:bottom w:val="single" w:sz="4" w:space="0" w:color="000000"/>
              <w:right w:val="single" w:sz="4" w:space="0" w:color="000000"/>
            </w:tcBorders>
          </w:tcPr>
          <w:p w14:paraId="4C030895"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2B6D26E7" w14:textId="77777777" w:rsidR="00EE0FFE" w:rsidRPr="00D15F6F" w:rsidRDefault="00EE0FFE">
            <w:pPr>
              <w:spacing w:after="0" w:line="240" w:lineRule="auto"/>
              <w:ind w:hanging="2"/>
              <w:jc w:val="both"/>
              <w:rPr>
                <w:sz w:val="22"/>
                <w:szCs w:val="22"/>
              </w:rPr>
            </w:pPr>
          </w:p>
        </w:tc>
      </w:tr>
      <w:tr w:rsidR="00EE0FFE" w:rsidRPr="00D15F6F" w14:paraId="4D38278F" w14:textId="77777777">
        <w:tc>
          <w:tcPr>
            <w:tcW w:w="840" w:type="dxa"/>
            <w:tcBorders>
              <w:top w:val="single" w:sz="4" w:space="0" w:color="000000"/>
              <w:left w:val="single" w:sz="4" w:space="0" w:color="000000"/>
              <w:bottom w:val="single" w:sz="4" w:space="0" w:color="000000"/>
              <w:right w:val="single" w:sz="4" w:space="0" w:color="000000"/>
            </w:tcBorders>
          </w:tcPr>
          <w:p w14:paraId="0DE45FE3" w14:textId="77777777" w:rsidR="00EE0FFE" w:rsidRPr="00D15F6F" w:rsidRDefault="00F40FF8">
            <w:pPr>
              <w:spacing w:after="0" w:line="240" w:lineRule="auto"/>
              <w:ind w:hanging="2"/>
              <w:jc w:val="both"/>
              <w:rPr>
                <w:sz w:val="22"/>
                <w:szCs w:val="22"/>
              </w:rPr>
            </w:pPr>
            <w:r w:rsidRPr="00D15F6F">
              <w:rPr>
                <w:b/>
                <w:sz w:val="22"/>
                <w:szCs w:val="22"/>
              </w:rPr>
              <w:t>4.</w:t>
            </w:r>
          </w:p>
        </w:tc>
        <w:tc>
          <w:tcPr>
            <w:tcW w:w="9015" w:type="dxa"/>
            <w:gridSpan w:val="3"/>
            <w:tcBorders>
              <w:top w:val="single" w:sz="4" w:space="0" w:color="000000"/>
              <w:left w:val="single" w:sz="4" w:space="0" w:color="000000"/>
              <w:bottom w:val="single" w:sz="4" w:space="0" w:color="000000"/>
              <w:right w:val="single" w:sz="4" w:space="0" w:color="000000"/>
            </w:tcBorders>
          </w:tcPr>
          <w:p w14:paraId="0D3F3746" w14:textId="77777777" w:rsidR="00EE0FFE" w:rsidRPr="00D15F6F" w:rsidRDefault="00F40FF8">
            <w:pPr>
              <w:spacing w:after="0" w:line="240" w:lineRule="auto"/>
              <w:ind w:hanging="2"/>
              <w:jc w:val="both"/>
              <w:rPr>
                <w:sz w:val="22"/>
                <w:szCs w:val="22"/>
              </w:rPr>
            </w:pPr>
            <w:r w:rsidRPr="00D15F6F">
              <w:rPr>
                <w:b/>
                <w:sz w:val="22"/>
                <w:szCs w:val="22"/>
              </w:rPr>
              <w:t>KĖBULAS</w:t>
            </w:r>
          </w:p>
        </w:tc>
      </w:tr>
      <w:tr w:rsidR="00EE0FFE" w:rsidRPr="00D15F6F" w14:paraId="02BF6580" w14:textId="77777777">
        <w:tc>
          <w:tcPr>
            <w:tcW w:w="840" w:type="dxa"/>
            <w:tcBorders>
              <w:top w:val="single" w:sz="4" w:space="0" w:color="000000"/>
              <w:left w:val="single" w:sz="4" w:space="0" w:color="000000"/>
              <w:bottom w:val="single" w:sz="4" w:space="0" w:color="000000"/>
              <w:right w:val="single" w:sz="4" w:space="0" w:color="000000"/>
            </w:tcBorders>
          </w:tcPr>
          <w:p w14:paraId="7E527C73" w14:textId="77777777" w:rsidR="00EE0FFE" w:rsidRPr="00D15F6F" w:rsidRDefault="00F40FF8">
            <w:pPr>
              <w:spacing w:after="0" w:line="240" w:lineRule="auto"/>
              <w:ind w:hanging="2"/>
              <w:jc w:val="both"/>
              <w:rPr>
                <w:sz w:val="22"/>
                <w:szCs w:val="22"/>
              </w:rPr>
            </w:pPr>
            <w:r w:rsidRPr="00D15F6F">
              <w:rPr>
                <w:sz w:val="22"/>
                <w:szCs w:val="22"/>
              </w:rPr>
              <w:t>4.1.</w:t>
            </w:r>
          </w:p>
        </w:tc>
        <w:tc>
          <w:tcPr>
            <w:tcW w:w="4965" w:type="dxa"/>
            <w:tcBorders>
              <w:top w:val="single" w:sz="4" w:space="0" w:color="000000"/>
              <w:left w:val="single" w:sz="4" w:space="0" w:color="000000"/>
              <w:bottom w:val="single" w:sz="4" w:space="0" w:color="000000"/>
              <w:right w:val="single" w:sz="4" w:space="0" w:color="000000"/>
            </w:tcBorders>
          </w:tcPr>
          <w:p w14:paraId="3D7D505F" w14:textId="77777777" w:rsidR="00EE0FFE" w:rsidRPr="00D15F6F" w:rsidRDefault="00F40FF8">
            <w:pPr>
              <w:widowControl w:val="0"/>
              <w:tabs>
                <w:tab w:val="left" w:pos="0"/>
                <w:tab w:val="left" w:pos="4883"/>
              </w:tabs>
              <w:spacing w:after="0" w:line="240" w:lineRule="auto"/>
              <w:ind w:hanging="2"/>
              <w:jc w:val="both"/>
              <w:rPr>
                <w:color w:val="000000"/>
                <w:sz w:val="22"/>
                <w:szCs w:val="22"/>
              </w:rPr>
            </w:pPr>
            <w:r w:rsidRPr="00D15F6F">
              <w:rPr>
                <w:color w:val="000000"/>
                <w:sz w:val="22"/>
                <w:szCs w:val="22"/>
              </w:rPr>
              <w:t xml:space="preserve">Autobuso kėbulo karkasas turi būti </w:t>
            </w:r>
            <w:r w:rsidRPr="00D15F6F">
              <w:rPr>
                <w:sz w:val="22"/>
                <w:szCs w:val="22"/>
              </w:rPr>
              <w:t xml:space="preserve">suvirintas iš plieno </w:t>
            </w:r>
            <w:r w:rsidRPr="00D15F6F">
              <w:rPr>
                <w:i/>
                <w:sz w:val="22"/>
                <w:szCs w:val="22"/>
              </w:rPr>
              <w:t>arba</w:t>
            </w:r>
            <w:r w:rsidRPr="00D15F6F">
              <w:rPr>
                <w:sz w:val="22"/>
                <w:szCs w:val="22"/>
              </w:rPr>
              <w:t xml:space="preserve"> lygiaverčių profilių jų sujungimo vietose sustiprintas</w:t>
            </w:r>
            <w:r w:rsidRPr="00D15F6F">
              <w:rPr>
                <w:color w:val="000000"/>
                <w:sz w:val="22"/>
                <w:szCs w:val="22"/>
              </w:rPr>
              <w:t xml:space="preserve"> </w:t>
            </w:r>
            <w:r w:rsidRPr="00D15F6F">
              <w:rPr>
                <w:i/>
                <w:color w:val="000000"/>
                <w:sz w:val="22"/>
                <w:szCs w:val="22"/>
              </w:rPr>
              <w:t>arba</w:t>
            </w:r>
            <w:r w:rsidRPr="00D15F6F">
              <w:rPr>
                <w:color w:val="000000"/>
                <w:sz w:val="22"/>
                <w:szCs w:val="22"/>
              </w:rPr>
              <w:t xml:space="preserve"> parinktas lygiavertis sutvirtinimo būdas. </w:t>
            </w:r>
          </w:p>
          <w:p w14:paraId="0B812B73" w14:textId="77777777" w:rsidR="00EE0FFE" w:rsidRPr="00D15F6F" w:rsidRDefault="00F40FF8">
            <w:pPr>
              <w:widowControl w:val="0"/>
              <w:tabs>
                <w:tab w:val="left" w:pos="0"/>
                <w:tab w:val="left" w:pos="4883"/>
              </w:tabs>
              <w:spacing w:after="0" w:line="240" w:lineRule="auto"/>
              <w:ind w:hanging="2"/>
              <w:jc w:val="both"/>
              <w:rPr>
                <w:sz w:val="22"/>
                <w:szCs w:val="22"/>
              </w:rPr>
            </w:pPr>
            <w:r w:rsidRPr="00D15F6F">
              <w:rPr>
                <w:color w:val="000000"/>
                <w:sz w:val="22"/>
                <w:szCs w:val="22"/>
              </w:rPr>
              <w:t xml:space="preserve">Ratų nišų arkos </w:t>
            </w:r>
            <w:r w:rsidRPr="00D15F6F">
              <w:rPr>
                <w:sz w:val="22"/>
                <w:szCs w:val="22"/>
              </w:rPr>
              <w:t xml:space="preserve">turi būti pagamintos iš nerūdijančio plieno lakštų, </w:t>
            </w:r>
            <w:r w:rsidRPr="00D15F6F">
              <w:rPr>
                <w:i/>
                <w:sz w:val="22"/>
                <w:szCs w:val="22"/>
              </w:rPr>
              <w:t>arba</w:t>
            </w:r>
            <w:r w:rsidRPr="00D15F6F">
              <w:rPr>
                <w:sz w:val="22"/>
                <w:szCs w:val="22"/>
              </w:rPr>
              <w:t xml:space="preserve"> jei arka</w:t>
            </w:r>
            <w:r w:rsidRPr="00D15F6F">
              <w:rPr>
                <w:b/>
                <w:sz w:val="22"/>
                <w:szCs w:val="22"/>
              </w:rPr>
              <w:t xml:space="preserve"> </w:t>
            </w:r>
            <w:r w:rsidRPr="00D15F6F">
              <w:rPr>
                <w:sz w:val="22"/>
                <w:szCs w:val="22"/>
              </w:rPr>
              <w:t xml:space="preserve">pagaminta iš kitos atsparios korozijai medžiagos, tai papildomai arka turi būti apsaugota nuo korozijos ir mechaninių pažeidimų. </w:t>
            </w:r>
          </w:p>
          <w:p w14:paraId="756C9392" w14:textId="77777777" w:rsidR="00EE0FFE" w:rsidRPr="00D15F6F" w:rsidRDefault="00F40FF8">
            <w:pPr>
              <w:widowControl w:val="0"/>
              <w:tabs>
                <w:tab w:val="left" w:pos="0"/>
                <w:tab w:val="left" w:pos="4883"/>
              </w:tabs>
              <w:spacing w:after="0" w:line="240" w:lineRule="auto"/>
              <w:ind w:hanging="2"/>
              <w:jc w:val="both"/>
              <w:rPr>
                <w:color w:val="000000"/>
                <w:sz w:val="22"/>
                <w:szCs w:val="22"/>
              </w:rPr>
            </w:pPr>
            <w:r w:rsidRPr="00D15F6F">
              <w:rPr>
                <w:sz w:val="22"/>
                <w:szCs w:val="22"/>
              </w:rPr>
              <w:t xml:space="preserve">Visos kėbulo detalės turi būti apsaugotas nuo korozijos. Autobuso karkasas jo pakėlimo </w:t>
            </w:r>
            <w:r w:rsidRPr="00D15F6F">
              <w:rPr>
                <w:color w:val="000000"/>
                <w:sz w:val="22"/>
                <w:szCs w:val="22"/>
              </w:rPr>
              <w:t>zonose turi būti sustiprintas.</w:t>
            </w:r>
          </w:p>
          <w:p w14:paraId="61663C1A" w14:textId="77777777" w:rsidR="00EE0FFE" w:rsidRPr="00D15F6F" w:rsidRDefault="00F40FF8">
            <w:pPr>
              <w:tabs>
                <w:tab w:val="left" w:pos="4883"/>
              </w:tabs>
              <w:spacing w:after="0" w:line="240" w:lineRule="auto"/>
              <w:ind w:hanging="2"/>
              <w:jc w:val="both"/>
              <w:rPr>
                <w:sz w:val="22"/>
                <w:szCs w:val="22"/>
              </w:rPr>
            </w:pPr>
            <w:r w:rsidRPr="00D15F6F">
              <w:rPr>
                <w:sz w:val="22"/>
                <w:szCs w:val="22"/>
              </w:rPr>
              <w:t>Antikorozinis padengimas turi užtikrinti kėbului numatytų garantinių įsipareigojimų vykdymą.</w:t>
            </w:r>
          </w:p>
          <w:p w14:paraId="2A1C9939" w14:textId="77777777" w:rsidR="00EE0FFE" w:rsidRPr="00D15F6F" w:rsidRDefault="00F40FF8">
            <w:pPr>
              <w:tabs>
                <w:tab w:val="left" w:pos="567"/>
              </w:tabs>
              <w:spacing w:after="0" w:line="240" w:lineRule="auto"/>
              <w:ind w:hanging="2"/>
              <w:jc w:val="both"/>
              <w:rPr>
                <w:sz w:val="22"/>
                <w:szCs w:val="22"/>
              </w:rPr>
            </w:pPr>
            <w:r w:rsidRPr="00D15F6F">
              <w:rPr>
                <w:sz w:val="22"/>
                <w:szCs w:val="22"/>
              </w:rPr>
              <w:t>Autobuso kėbulo išorės apdailos plokštės turi būti pagaminta iš antikorozinį padengimą turinčios medžiagos. Kėbulo šonų ir stogo šilumos izoliacija – tinkama 1.4. punkte numatytoms klimato sąlygoms.</w:t>
            </w:r>
          </w:p>
          <w:p w14:paraId="262EE923" w14:textId="77777777" w:rsidR="00EE0FFE" w:rsidRPr="00D15F6F" w:rsidRDefault="00F40FF8">
            <w:pPr>
              <w:tabs>
                <w:tab w:val="left" w:pos="567"/>
              </w:tabs>
              <w:spacing w:after="0" w:line="240" w:lineRule="auto"/>
              <w:ind w:hanging="2"/>
              <w:jc w:val="both"/>
              <w:rPr>
                <w:sz w:val="22"/>
                <w:szCs w:val="22"/>
              </w:rPr>
            </w:pPr>
            <w:r w:rsidRPr="00D15F6F">
              <w:rPr>
                <w:sz w:val="22"/>
                <w:szCs w:val="22"/>
              </w:rPr>
              <w:t>Kėbului suteikiama ne mažiau kaip 8 metų garantija nuo kiauryminio prarūdijimo.</w:t>
            </w:r>
          </w:p>
        </w:tc>
        <w:tc>
          <w:tcPr>
            <w:tcW w:w="2565" w:type="dxa"/>
            <w:tcBorders>
              <w:top w:val="single" w:sz="4" w:space="0" w:color="000000"/>
              <w:left w:val="single" w:sz="4" w:space="0" w:color="000000"/>
              <w:bottom w:val="single" w:sz="4" w:space="0" w:color="000000"/>
              <w:right w:val="single" w:sz="4" w:space="0" w:color="000000"/>
            </w:tcBorders>
          </w:tcPr>
          <w:p w14:paraId="70B2BDDA" w14:textId="77777777" w:rsidR="00EE0FFE" w:rsidRPr="00D15F6F" w:rsidRDefault="00F40FF8">
            <w:pPr>
              <w:tabs>
                <w:tab w:val="left" w:pos="405"/>
                <w:tab w:val="center" w:pos="2736"/>
              </w:tabs>
              <w:spacing w:after="0" w:line="240" w:lineRule="auto"/>
              <w:ind w:hanging="2"/>
              <w:jc w:val="both"/>
              <w:rPr>
                <w:sz w:val="22"/>
                <w:szCs w:val="22"/>
              </w:rPr>
            </w:pPr>
            <w:r w:rsidRPr="00D15F6F">
              <w:rPr>
                <w:i/>
                <w:sz w:val="22"/>
                <w:szCs w:val="22"/>
              </w:rPr>
              <w:t>[Tiekėjas nurodo:</w:t>
            </w:r>
          </w:p>
          <w:p w14:paraId="142A41BE" w14:textId="77777777" w:rsidR="00EE0FFE" w:rsidRPr="00D15F6F" w:rsidRDefault="00F40FF8">
            <w:pPr>
              <w:tabs>
                <w:tab w:val="left" w:pos="405"/>
                <w:tab w:val="center" w:pos="2736"/>
              </w:tabs>
              <w:spacing w:after="0" w:line="240" w:lineRule="auto"/>
              <w:ind w:hanging="2"/>
              <w:jc w:val="both"/>
              <w:rPr>
                <w:sz w:val="22"/>
                <w:szCs w:val="22"/>
              </w:rPr>
            </w:pPr>
            <w:r w:rsidRPr="00D15F6F">
              <w:rPr>
                <w:i/>
                <w:sz w:val="22"/>
                <w:szCs w:val="22"/>
              </w:rPr>
              <w:t>konkrečios kėbulo techninės charakteristikos bei pagaminimo savybės - ]</w:t>
            </w:r>
          </w:p>
          <w:p w14:paraId="3428DF14" w14:textId="77777777" w:rsidR="00EE0FFE" w:rsidRPr="00D15F6F" w:rsidRDefault="00EE0FFE">
            <w:pPr>
              <w:widowControl w:val="0"/>
              <w:tabs>
                <w:tab w:val="left" w:pos="0"/>
                <w:tab w:val="left" w:pos="4883"/>
              </w:tabs>
              <w:spacing w:after="0" w:line="240" w:lineRule="auto"/>
              <w:ind w:hanging="2"/>
              <w:jc w:val="both"/>
              <w:rPr>
                <w:color w:val="000000"/>
                <w:sz w:val="22"/>
                <w:szCs w:val="22"/>
              </w:rPr>
            </w:pPr>
          </w:p>
          <w:p w14:paraId="1F02DFEE" w14:textId="77777777" w:rsidR="00EE0FFE" w:rsidRPr="00D15F6F" w:rsidRDefault="00F40FF8">
            <w:pPr>
              <w:widowControl w:val="0"/>
              <w:tabs>
                <w:tab w:val="left" w:pos="0"/>
                <w:tab w:val="left" w:pos="4883"/>
              </w:tabs>
              <w:spacing w:after="0" w:line="240" w:lineRule="auto"/>
              <w:ind w:hanging="2"/>
              <w:jc w:val="both"/>
              <w:rPr>
                <w:sz w:val="22"/>
                <w:szCs w:val="22"/>
              </w:rPr>
            </w:pPr>
            <w:r w:rsidRPr="00D15F6F">
              <w:rPr>
                <w:sz w:val="22"/>
                <w:szCs w:val="22"/>
              </w:rPr>
              <w:t>Tiekėjas deklaruoja ir paaiškina iš kokios medžiagos pagamintas arba kokiu būdu yra apsaugotas kėbulas (arka).</w:t>
            </w:r>
          </w:p>
        </w:tc>
        <w:tc>
          <w:tcPr>
            <w:tcW w:w="1485" w:type="dxa"/>
            <w:tcBorders>
              <w:top w:val="single" w:sz="4" w:space="0" w:color="000000"/>
              <w:left w:val="single" w:sz="4" w:space="0" w:color="000000"/>
              <w:bottom w:val="single" w:sz="4" w:space="0" w:color="000000"/>
              <w:right w:val="single" w:sz="4" w:space="0" w:color="000000"/>
            </w:tcBorders>
          </w:tcPr>
          <w:p w14:paraId="4C5562E2" w14:textId="77777777" w:rsidR="00EE0FFE" w:rsidRPr="00D15F6F" w:rsidRDefault="00EE0FFE">
            <w:pPr>
              <w:tabs>
                <w:tab w:val="left" w:pos="405"/>
                <w:tab w:val="center" w:pos="2736"/>
              </w:tabs>
              <w:spacing w:after="0" w:line="240" w:lineRule="auto"/>
              <w:ind w:hanging="2"/>
              <w:jc w:val="both"/>
              <w:rPr>
                <w:sz w:val="22"/>
                <w:szCs w:val="22"/>
              </w:rPr>
            </w:pPr>
          </w:p>
        </w:tc>
      </w:tr>
      <w:tr w:rsidR="00EE0FFE" w:rsidRPr="00D15F6F" w14:paraId="79A13322" w14:textId="77777777">
        <w:tc>
          <w:tcPr>
            <w:tcW w:w="840" w:type="dxa"/>
            <w:tcBorders>
              <w:top w:val="single" w:sz="4" w:space="0" w:color="000000"/>
              <w:left w:val="single" w:sz="4" w:space="0" w:color="000000"/>
              <w:bottom w:val="single" w:sz="4" w:space="0" w:color="000000"/>
              <w:right w:val="single" w:sz="4" w:space="0" w:color="000000"/>
            </w:tcBorders>
          </w:tcPr>
          <w:p w14:paraId="03A59A79" w14:textId="77777777" w:rsidR="00EE0FFE" w:rsidRPr="00D15F6F" w:rsidRDefault="00F40FF8">
            <w:pPr>
              <w:spacing w:after="0" w:line="240" w:lineRule="auto"/>
              <w:ind w:hanging="2"/>
              <w:jc w:val="both"/>
              <w:rPr>
                <w:sz w:val="22"/>
                <w:szCs w:val="22"/>
              </w:rPr>
            </w:pPr>
            <w:r w:rsidRPr="00D15F6F">
              <w:rPr>
                <w:sz w:val="22"/>
                <w:szCs w:val="22"/>
              </w:rPr>
              <w:t>4.2.</w:t>
            </w:r>
          </w:p>
        </w:tc>
        <w:tc>
          <w:tcPr>
            <w:tcW w:w="4965" w:type="dxa"/>
            <w:tcBorders>
              <w:top w:val="single" w:sz="4" w:space="0" w:color="000000"/>
              <w:left w:val="single" w:sz="4" w:space="0" w:color="000000"/>
              <w:bottom w:val="single" w:sz="4" w:space="0" w:color="000000"/>
              <w:right w:val="single" w:sz="4" w:space="0" w:color="000000"/>
            </w:tcBorders>
          </w:tcPr>
          <w:p w14:paraId="0323C591" w14:textId="77777777" w:rsidR="00EE0FFE" w:rsidRPr="00D15F6F" w:rsidRDefault="00F40FF8">
            <w:pPr>
              <w:spacing w:after="0" w:line="240" w:lineRule="auto"/>
              <w:ind w:hanging="2"/>
              <w:jc w:val="both"/>
              <w:rPr>
                <w:sz w:val="22"/>
                <w:szCs w:val="22"/>
              </w:rPr>
            </w:pPr>
            <w:r w:rsidRPr="00D15F6F">
              <w:rPr>
                <w:sz w:val="22"/>
                <w:szCs w:val="22"/>
              </w:rPr>
              <w:t>Priekinio lango stiklas apšildomas oru.</w:t>
            </w:r>
          </w:p>
          <w:p w14:paraId="0E5EF93A" w14:textId="77777777" w:rsidR="00EE0FFE" w:rsidRPr="00D15F6F" w:rsidRDefault="00F40FF8">
            <w:pPr>
              <w:spacing w:after="0" w:line="240" w:lineRule="auto"/>
              <w:ind w:hanging="2"/>
              <w:jc w:val="both"/>
              <w:rPr>
                <w:sz w:val="22"/>
                <w:szCs w:val="22"/>
              </w:rPr>
            </w:pPr>
            <w:r w:rsidRPr="00D15F6F">
              <w:rPr>
                <w:sz w:val="22"/>
                <w:szCs w:val="22"/>
              </w:rPr>
              <w:t>Šoniniai stiklai turi būti pagaminti iš grūdinto stiklo paketų .</w:t>
            </w:r>
          </w:p>
          <w:p w14:paraId="6C8BDB13" w14:textId="77777777" w:rsidR="00EE0FFE" w:rsidRPr="00D15F6F" w:rsidRDefault="00F40FF8">
            <w:pPr>
              <w:spacing w:after="0" w:line="240" w:lineRule="auto"/>
              <w:ind w:hanging="2"/>
              <w:jc w:val="both"/>
              <w:rPr>
                <w:sz w:val="22"/>
                <w:szCs w:val="22"/>
              </w:rPr>
            </w:pPr>
            <w:r w:rsidRPr="00D15F6F">
              <w:rPr>
                <w:sz w:val="22"/>
                <w:szCs w:val="22"/>
              </w:rPr>
              <w:t>Vairuotojo kabinos langai, stiklo paketai arba viengubo stiklo šildomi elektra.</w:t>
            </w:r>
          </w:p>
          <w:p w14:paraId="4C6049E4" w14:textId="77777777" w:rsidR="00EE0FFE" w:rsidRPr="00D15F6F" w:rsidRDefault="00F40FF8">
            <w:pPr>
              <w:spacing w:after="0" w:line="240" w:lineRule="auto"/>
              <w:ind w:right="188" w:hanging="2"/>
              <w:jc w:val="both"/>
              <w:rPr>
                <w:sz w:val="22"/>
                <w:szCs w:val="22"/>
              </w:rPr>
            </w:pPr>
            <w:r w:rsidRPr="00D15F6F">
              <w:rPr>
                <w:sz w:val="22"/>
                <w:szCs w:val="22"/>
              </w:rPr>
              <w:t>Durų stiklai turi užimti ne mažiau 50 proc. durų ploto.</w:t>
            </w:r>
          </w:p>
          <w:p w14:paraId="24FF81BA" w14:textId="77777777" w:rsidR="00EE0FFE" w:rsidRPr="00D15F6F" w:rsidRDefault="00F40FF8">
            <w:pPr>
              <w:spacing w:after="0" w:line="240" w:lineRule="auto"/>
              <w:ind w:right="188" w:hanging="2"/>
              <w:jc w:val="both"/>
              <w:rPr>
                <w:sz w:val="22"/>
                <w:szCs w:val="22"/>
              </w:rPr>
            </w:pPr>
            <w:r w:rsidRPr="00D15F6F">
              <w:rPr>
                <w:sz w:val="22"/>
                <w:szCs w:val="22"/>
              </w:rPr>
              <w:lastRenderedPageBreak/>
              <w:t>Keleivių skyriaus šoniniuose stikluose turi būti įrengtos mažiausiai trys, į vidų atidaromos orlaidės su raktu atrakinamu užraktu.</w:t>
            </w:r>
          </w:p>
          <w:p w14:paraId="79208480" w14:textId="77777777" w:rsidR="00EE0FFE" w:rsidRPr="00D15F6F" w:rsidRDefault="00F40FF8">
            <w:pPr>
              <w:spacing w:after="0" w:line="240" w:lineRule="auto"/>
              <w:ind w:hanging="2"/>
              <w:jc w:val="both"/>
              <w:rPr>
                <w:color w:val="FF0000"/>
                <w:sz w:val="22"/>
                <w:szCs w:val="22"/>
              </w:rPr>
            </w:pPr>
            <w:r w:rsidRPr="00D15F6F">
              <w:rPr>
                <w:sz w:val="22"/>
                <w:szCs w:val="22"/>
              </w:rPr>
              <w:t>Keleivių skyriaus šoninių stiklų šviesos laidumas nuo  31 proc. iki 50 proc. įskaitytinai.</w:t>
            </w:r>
          </w:p>
        </w:tc>
        <w:tc>
          <w:tcPr>
            <w:tcW w:w="2565" w:type="dxa"/>
            <w:tcBorders>
              <w:top w:val="single" w:sz="4" w:space="0" w:color="000000"/>
              <w:left w:val="single" w:sz="4" w:space="0" w:color="000000"/>
              <w:bottom w:val="single" w:sz="4" w:space="0" w:color="000000"/>
              <w:right w:val="single" w:sz="4" w:space="0" w:color="000000"/>
            </w:tcBorders>
          </w:tcPr>
          <w:p w14:paraId="6F880AB9" w14:textId="77777777" w:rsidR="00EE0FFE" w:rsidRPr="00D15F6F" w:rsidRDefault="00EE0FFE">
            <w:pPr>
              <w:spacing w:after="0" w:line="240" w:lineRule="auto"/>
              <w:ind w:right="92"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51104E85" w14:textId="77777777" w:rsidR="00EE0FFE" w:rsidRPr="00D15F6F" w:rsidRDefault="00EE0FFE">
            <w:pPr>
              <w:spacing w:after="0" w:line="240" w:lineRule="auto"/>
              <w:ind w:right="92" w:hanging="2"/>
              <w:jc w:val="both"/>
              <w:rPr>
                <w:sz w:val="22"/>
                <w:szCs w:val="22"/>
              </w:rPr>
            </w:pPr>
          </w:p>
        </w:tc>
      </w:tr>
      <w:tr w:rsidR="00EE0FFE" w:rsidRPr="00D15F6F" w14:paraId="3F100D60" w14:textId="77777777">
        <w:tc>
          <w:tcPr>
            <w:tcW w:w="840" w:type="dxa"/>
            <w:tcBorders>
              <w:top w:val="single" w:sz="4" w:space="0" w:color="000000"/>
              <w:left w:val="single" w:sz="4" w:space="0" w:color="000000"/>
              <w:bottom w:val="single" w:sz="4" w:space="0" w:color="000000"/>
              <w:right w:val="single" w:sz="4" w:space="0" w:color="000000"/>
            </w:tcBorders>
          </w:tcPr>
          <w:p w14:paraId="383391FE" w14:textId="77777777" w:rsidR="00EE0FFE" w:rsidRPr="00D15F6F" w:rsidRDefault="00F40FF8">
            <w:pPr>
              <w:spacing w:after="0" w:line="240" w:lineRule="auto"/>
              <w:ind w:hanging="2"/>
              <w:jc w:val="both"/>
              <w:rPr>
                <w:sz w:val="22"/>
                <w:szCs w:val="22"/>
              </w:rPr>
            </w:pPr>
            <w:r w:rsidRPr="00D15F6F">
              <w:rPr>
                <w:sz w:val="22"/>
                <w:szCs w:val="22"/>
              </w:rPr>
              <w:t>4.3.</w:t>
            </w:r>
          </w:p>
        </w:tc>
        <w:tc>
          <w:tcPr>
            <w:tcW w:w="4965" w:type="dxa"/>
            <w:tcBorders>
              <w:top w:val="single" w:sz="4" w:space="0" w:color="000000"/>
              <w:left w:val="single" w:sz="4" w:space="0" w:color="000000"/>
              <w:bottom w:val="single" w:sz="4" w:space="0" w:color="000000"/>
              <w:right w:val="single" w:sz="4" w:space="0" w:color="000000"/>
            </w:tcBorders>
          </w:tcPr>
          <w:p w14:paraId="2D7493D1" w14:textId="77777777" w:rsidR="00EE0FFE" w:rsidRPr="00D15F6F" w:rsidRDefault="00F40FF8">
            <w:pPr>
              <w:spacing w:after="0" w:line="240" w:lineRule="auto"/>
              <w:ind w:hanging="2"/>
              <w:jc w:val="both"/>
              <w:rPr>
                <w:sz w:val="22"/>
                <w:szCs w:val="22"/>
              </w:rPr>
            </w:pPr>
            <w:r w:rsidRPr="00D15F6F">
              <w:rPr>
                <w:sz w:val="22"/>
                <w:szCs w:val="22"/>
              </w:rPr>
              <w:t>Grindys padengtos vientisa, neslidžia, atsparia dilimui, ugniai, cheminėms valymo priemonėms ir atmosferos poveikiui, viešajam transportui skirta PVC danga.</w:t>
            </w:r>
          </w:p>
          <w:p w14:paraId="6C578AE5" w14:textId="77777777" w:rsidR="00EE0FFE" w:rsidRPr="00D15F6F" w:rsidRDefault="00F40FF8">
            <w:pPr>
              <w:spacing w:after="0" w:line="240" w:lineRule="auto"/>
              <w:ind w:hanging="2"/>
              <w:jc w:val="both"/>
              <w:rPr>
                <w:sz w:val="22"/>
                <w:szCs w:val="22"/>
              </w:rPr>
            </w:pPr>
            <w:r w:rsidRPr="00D15F6F">
              <w:rPr>
                <w:sz w:val="22"/>
                <w:szCs w:val="22"/>
              </w:rPr>
              <w:t>PVC dangos spalva ir raštai turi būti maskuojantys nešvarumus.</w:t>
            </w:r>
          </w:p>
          <w:p w14:paraId="75786874" w14:textId="77777777" w:rsidR="00EE0FFE" w:rsidRPr="00D15F6F" w:rsidRDefault="00F40FF8">
            <w:pPr>
              <w:spacing w:after="0" w:line="240" w:lineRule="auto"/>
              <w:ind w:hanging="2"/>
              <w:jc w:val="both"/>
              <w:rPr>
                <w:sz w:val="22"/>
                <w:szCs w:val="22"/>
              </w:rPr>
            </w:pPr>
            <w:r w:rsidRPr="00D15F6F">
              <w:rPr>
                <w:sz w:val="22"/>
                <w:szCs w:val="22"/>
              </w:rPr>
              <w:t>PVC dangos kraštai pakeliami ir tvirtinami prie vidaus sienų.</w:t>
            </w:r>
          </w:p>
          <w:p w14:paraId="274C0E52" w14:textId="77777777" w:rsidR="00EE0FFE" w:rsidRPr="00D15F6F" w:rsidRDefault="00F40FF8">
            <w:pPr>
              <w:spacing w:after="0" w:line="240" w:lineRule="auto"/>
              <w:ind w:hanging="2"/>
              <w:jc w:val="both"/>
              <w:rPr>
                <w:sz w:val="22"/>
                <w:szCs w:val="22"/>
              </w:rPr>
            </w:pPr>
            <w:r w:rsidRPr="00D15F6F">
              <w:rPr>
                <w:sz w:val="22"/>
                <w:szCs w:val="22"/>
              </w:rPr>
              <w:t>Keleivių įlipimo / išlipimo pakopos ir grindų briaunos turi būti pažymėtos ryškiu kontrastiniu žymėjimu.</w:t>
            </w:r>
          </w:p>
        </w:tc>
        <w:tc>
          <w:tcPr>
            <w:tcW w:w="2565" w:type="dxa"/>
            <w:tcBorders>
              <w:top w:val="single" w:sz="4" w:space="0" w:color="000000"/>
              <w:left w:val="single" w:sz="4" w:space="0" w:color="000000"/>
              <w:bottom w:val="single" w:sz="4" w:space="0" w:color="000000"/>
              <w:right w:val="single" w:sz="4" w:space="0" w:color="000000"/>
            </w:tcBorders>
          </w:tcPr>
          <w:p w14:paraId="2BCE3416"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20B0F0BC" w14:textId="77777777" w:rsidR="00EE0FFE" w:rsidRPr="00D15F6F" w:rsidRDefault="00EE0FFE">
            <w:pPr>
              <w:spacing w:after="0" w:line="240" w:lineRule="auto"/>
              <w:ind w:hanging="2"/>
              <w:jc w:val="both"/>
              <w:rPr>
                <w:sz w:val="22"/>
                <w:szCs w:val="22"/>
              </w:rPr>
            </w:pPr>
          </w:p>
        </w:tc>
      </w:tr>
      <w:tr w:rsidR="00EE0FFE" w:rsidRPr="00D15F6F" w14:paraId="7C9B9A60" w14:textId="77777777">
        <w:tc>
          <w:tcPr>
            <w:tcW w:w="840" w:type="dxa"/>
            <w:tcBorders>
              <w:top w:val="single" w:sz="4" w:space="0" w:color="000000"/>
              <w:left w:val="single" w:sz="4" w:space="0" w:color="000000"/>
              <w:bottom w:val="single" w:sz="4" w:space="0" w:color="000000"/>
              <w:right w:val="single" w:sz="4" w:space="0" w:color="000000"/>
            </w:tcBorders>
          </w:tcPr>
          <w:p w14:paraId="65DDF4BD" w14:textId="77777777" w:rsidR="00EE0FFE" w:rsidRPr="00D15F6F" w:rsidRDefault="00F40FF8">
            <w:pPr>
              <w:spacing w:after="0" w:line="240" w:lineRule="auto"/>
              <w:ind w:hanging="2"/>
              <w:jc w:val="both"/>
              <w:rPr>
                <w:sz w:val="22"/>
                <w:szCs w:val="22"/>
              </w:rPr>
            </w:pPr>
            <w:r w:rsidRPr="00D15F6F">
              <w:rPr>
                <w:sz w:val="22"/>
                <w:szCs w:val="22"/>
              </w:rPr>
              <w:t>4.5.</w:t>
            </w:r>
          </w:p>
        </w:tc>
        <w:tc>
          <w:tcPr>
            <w:tcW w:w="4965" w:type="dxa"/>
            <w:tcBorders>
              <w:top w:val="single" w:sz="4" w:space="0" w:color="000000"/>
              <w:left w:val="single" w:sz="4" w:space="0" w:color="000000"/>
              <w:bottom w:val="single" w:sz="4" w:space="0" w:color="000000"/>
              <w:right w:val="single" w:sz="4" w:space="0" w:color="000000"/>
            </w:tcBorders>
          </w:tcPr>
          <w:p w14:paraId="0F02E0D6" w14:textId="77777777" w:rsidR="00EE0FFE" w:rsidRPr="00D15F6F" w:rsidRDefault="00F40FF8">
            <w:pPr>
              <w:spacing w:after="0" w:line="240" w:lineRule="auto"/>
              <w:ind w:hanging="2"/>
              <w:jc w:val="both"/>
              <w:rPr>
                <w:sz w:val="22"/>
                <w:szCs w:val="22"/>
              </w:rPr>
            </w:pPr>
            <w:r w:rsidRPr="00D15F6F">
              <w:rPr>
                <w:sz w:val="22"/>
                <w:szCs w:val="22"/>
              </w:rPr>
              <w:t>Turi būti įrengti tvirtinimo diržai, ar kita vežimėlio tvirtinimo įranga neįgaliesiems / specialiųjų poreikių turintiems žmonėms su vežimėliu.</w:t>
            </w:r>
          </w:p>
        </w:tc>
        <w:tc>
          <w:tcPr>
            <w:tcW w:w="2565" w:type="dxa"/>
            <w:tcBorders>
              <w:top w:val="single" w:sz="4" w:space="0" w:color="000000"/>
              <w:left w:val="single" w:sz="4" w:space="0" w:color="000000"/>
              <w:bottom w:val="single" w:sz="4" w:space="0" w:color="000000"/>
              <w:right w:val="single" w:sz="4" w:space="0" w:color="000000"/>
            </w:tcBorders>
          </w:tcPr>
          <w:p w14:paraId="7C7833FA"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2A6EED8A" w14:textId="77777777" w:rsidR="00EE0FFE" w:rsidRPr="00D15F6F" w:rsidRDefault="00EE0FFE">
            <w:pPr>
              <w:spacing w:after="0" w:line="240" w:lineRule="auto"/>
              <w:ind w:hanging="2"/>
              <w:jc w:val="both"/>
              <w:rPr>
                <w:sz w:val="22"/>
                <w:szCs w:val="22"/>
              </w:rPr>
            </w:pPr>
          </w:p>
        </w:tc>
      </w:tr>
      <w:tr w:rsidR="00EE0FFE" w:rsidRPr="00D15F6F" w14:paraId="379CE20E" w14:textId="77777777">
        <w:tc>
          <w:tcPr>
            <w:tcW w:w="840" w:type="dxa"/>
            <w:tcBorders>
              <w:top w:val="single" w:sz="4" w:space="0" w:color="000000"/>
              <w:left w:val="single" w:sz="4" w:space="0" w:color="000000"/>
              <w:bottom w:val="single" w:sz="4" w:space="0" w:color="000000"/>
              <w:right w:val="single" w:sz="4" w:space="0" w:color="000000"/>
            </w:tcBorders>
          </w:tcPr>
          <w:p w14:paraId="787E4D82" w14:textId="77777777" w:rsidR="00EE0FFE" w:rsidRPr="00D15F6F" w:rsidRDefault="00F40FF8">
            <w:pPr>
              <w:spacing w:after="0" w:line="240" w:lineRule="auto"/>
              <w:ind w:hanging="2"/>
              <w:jc w:val="both"/>
              <w:rPr>
                <w:sz w:val="22"/>
                <w:szCs w:val="22"/>
              </w:rPr>
            </w:pPr>
            <w:r w:rsidRPr="00D15F6F">
              <w:rPr>
                <w:sz w:val="22"/>
                <w:szCs w:val="22"/>
              </w:rPr>
              <w:t>4.6.</w:t>
            </w:r>
          </w:p>
        </w:tc>
        <w:tc>
          <w:tcPr>
            <w:tcW w:w="4965" w:type="dxa"/>
            <w:tcBorders>
              <w:top w:val="single" w:sz="4" w:space="0" w:color="000000"/>
              <w:left w:val="single" w:sz="4" w:space="0" w:color="000000"/>
              <w:bottom w:val="single" w:sz="4" w:space="0" w:color="000000"/>
              <w:right w:val="single" w:sz="4" w:space="0" w:color="000000"/>
            </w:tcBorders>
          </w:tcPr>
          <w:p w14:paraId="20705F27" w14:textId="77777777" w:rsidR="00EE0FFE" w:rsidRPr="00D15F6F" w:rsidRDefault="00F40FF8">
            <w:pPr>
              <w:spacing w:after="0" w:line="240" w:lineRule="auto"/>
              <w:ind w:hanging="2"/>
              <w:jc w:val="both"/>
              <w:rPr>
                <w:sz w:val="22"/>
                <w:szCs w:val="22"/>
              </w:rPr>
            </w:pPr>
            <w:r w:rsidRPr="00D15F6F">
              <w:rPr>
                <w:sz w:val="22"/>
                <w:szCs w:val="22"/>
              </w:rPr>
              <w:t xml:space="preserve">Priemiesčio tipo paminkštintos sėdynės. Keleivių sėdynės turi būti su tritaškiais saugos diržais. </w:t>
            </w:r>
          </w:p>
        </w:tc>
        <w:tc>
          <w:tcPr>
            <w:tcW w:w="2565" w:type="dxa"/>
            <w:tcBorders>
              <w:top w:val="single" w:sz="4" w:space="0" w:color="000000"/>
              <w:left w:val="single" w:sz="4" w:space="0" w:color="000000"/>
              <w:bottom w:val="single" w:sz="4" w:space="0" w:color="000000"/>
              <w:right w:val="single" w:sz="4" w:space="0" w:color="000000"/>
            </w:tcBorders>
          </w:tcPr>
          <w:p w14:paraId="11FF1670" w14:textId="77777777" w:rsidR="00EE0FFE" w:rsidRPr="00D15F6F" w:rsidRDefault="00EE0FFE">
            <w:pPr>
              <w:spacing w:after="0" w:line="240" w:lineRule="auto"/>
              <w:ind w:hanging="2"/>
              <w:jc w:val="both"/>
              <w:rPr>
                <w:color w:val="FF0000"/>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020C942B" w14:textId="77777777" w:rsidR="00EE0FFE" w:rsidRPr="00D15F6F" w:rsidRDefault="00EE0FFE">
            <w:pPr>
              <w:spacing w:after="0" w:line="240" w:lineRule="auto"/>
              <w:ind w:hanging="2"/>
              <w:jc w:val="both"/>
              <w:rPr>
                <w:sz w:val="22"/>
                <w:szCs w:val="22"/>
              </w:rPr>
            </w:pPr>
          </w:p>
        </w:tc>
      </w:tr>
      <w:tr w:rsidR="00EE0FFE" w:rsidRPr="00D15F6F" w14:paraId="3BC3BA32" w14:textId="77777777">
        <w:tc>
          <w:tcPr>
            <w:tcW w:w="840" w:type="dxa"/>
            <w:tcBorders>
              <w:top w:val="single" w:sz="4" w:space="0" w:color="000000"/>
              <w:left w:val="single" w:sz="4" w:space="0" w:color="000000"/>
              <w:bottom w:val="single" w:sz="4" w:space="0" w:color="000000"/>
              <w:right w:val="single" w:sz="4" w:space="0" w:color="000000"/>
            </w:tcBorders>
          </w:tcPr>
          <w:p w14:paraId="189901EA" w14:textId="77777777" w:rsidR="00EE0FFE" w:rsidRPr="00D15F6F" w:rsidRDefault="00F40FF8">
            <w:pPr>
              <w:spacing w:after="0" w:line="240" w:lineRule="auto"/>
              <w:ind w:hanging="2"/>
              <w:jc w:val="both"/>
              <w:rPr>
                <w:sz w:val="22"/>
                <w:szCs w:val="22"/>
              </w:rPr>
            </w:pPr>
            <w:r w:rsidRPr="00D15F6F">
              <w:rPr>
                <w:sz w:val="22"/>
                <w:szCs w:val="22"/>
              </w:rPr>
              <w:t>4.7.</w:t>
            </w:r>
          </w:p>
        </w:tc>
        <w:tc>
          <w:tcPr>
            <w:tcW w:w="4965" w:type="dxa"/>
            <w:tcBorders>
              <w:top w:val="single" w:sz="4" w:space="0" w:color="000000"/>
              <w:left w:val="single" w:sz="4" w:space="0" w:color="000000"/>
              <w:bottom w:val="single" w:sz="4" w:space="0" w:color="000000"/>
              <w:right w:val="single" w:sz="4" w:space="0" w:color="000000"/>
            </w:tcBorders>
          </w:tcPr>
          <w:p w14:paraId="40EB3BC9" w14:textId="77777777" w:rsidR="00EE0FFE" w:rsidRPr="00D15F6F" w:rsidRDefault="00F40FF8">
            <w:pPr>
              <w:spacing w:after="0" w:line="240" w:lineRule="auto"/>
              <w:ind w:hanging="2"/>
              <w:jc w:val="both"/>
              <w:rPr>
                <w:sz w:val="22"/>
                <w:szCs w:val="22"/>
              </w:rPr>
            </w:pPr>
            <w:r w:rsidRPr="00D15F6F">
              <w:rPr>
                <w:sz w:val="22"/>
                <w:szCs w:val="22"/>
              </w:rPr>
              <w:t>Autobuse sudėta garso ir šiluminė izoliacija – grindų, šonų ir lubų.</w:t>
            </w:r>
          </w:p>
        </w:tc>
        <w:tc>
          <w:tcPr>
            <w:tcW w:w="2565" w:type="dxa"/>
            <w:tcBorders>
              <w:top w:val="single" w:sz="4" w:space="0" w:color="000000"/>
              <w:left w:val="single" w:sz="4" w:space="0" w:color="000000"/>
              <w:bottom w:val="single" w:sz="4" w:space="0" w:color="000000"/>
              <w:right w:val="single" w:sz="4" w:space="0" w:color="000000"/>
            </w:tcBorders>
          </w:tcPr>
          <w:p w14:paraId="1B615654"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003992DC" w14:textId="77777777" w:rsidR="00EE0FFE" w:rsidRPr="00D15F6F" w:rsidRDefault="00EE0FFE">
            <w:pPr>
              <w:spacing w:after="0" w:line="240" w:lineRule="auto"/>
              <w:ind w:hanging="2"/>
              <w:jc w:val="both"/>
              <w:rPr>
                <w:sz w:val="22"/>
                <w:szCs w:val="22"/>
              </w:rPr>
            </w:pPr>
          </w:p>
        </w:tc>
      </w:tr>
      <w:tr w:rsidR="00EE0FFE" w:rsidRPr="00D15F6F" w14:paraId="07056ABE" w14:textId="77777777">
        <w:tc>
          <w:tcPr>
            <w:tcW w:w="840" w:type="dxa"/>
            <w:tcBorders>
              <w:top w:val="single" w:sz="4" w:space="0" w:color="000000"/>
              <w:left w:val="single" w:sz="4" w:space="0" w:color="000000"/>
              <w:bottom w:val="single" w:sz="4" w:space="0" w:color="000000"/>
              <w:right w:val="single" w:sz="4" w:space="0" w:color="000000"/>
            </w:tcBorders>
          </w:tcPr>
          <w:p w14:paraId="5ECAD373" w14:textId="77777777" w:rsidR="00EE0FFE" w:rsidRPr="00D15F6F" w:rsidRDefault="00F40FF8">
            <w:pPr>
              <w:spacing w:after="0" w:line="240" w:lineRule="auto"/>
              <w:ind w:hanging="2"/>
              <w:jc w:val="both"/>
              <w:rPr>
                <w:sz w:val="22"/>
                <w:szCs w:val="22"/>
              </w:rPr>
            </w:pPr>
            <w:r w:rsidRPr="00D15F6F">
              <w:rPr>
                <w:b/>
                <w:sz w:val="22"/>
                <w:szCs w:val="22"/>
              </w:rPr>
              <w:t xml:space="preserve">5. </w:t>
            </w:r>
          </w:p>
        </w:tc>
        <w:tc>
          <w:tcPr>
            <w:tcW w:w="9015" w:type="dxa"/>
            <w:gridSpan w:val="3"/>
            <w:tcBorders>
              <w:top w:val="single" w:sz="4" w:space="0" w:color="000000"/>
              <w:left w:val="single" w:sz="4" w:space="0" w:color="000000"/>
              <w:bottom w:val="single" w:sz="4" w:space="0" w:color="000000"/>
              <w:right w:val="single" w:sz="4" w:space="0" w:color="000000"/>
            </w:tcBorders>
          </w:tcPr>
          <w:p w14:paraId="261ECF5A" w14:textId="77777777" w:rsidR="00EE0FFE" w:rsidRPr="00D15F6F" w:rsidRDefault="00F40FF8">
            <w:pPr>
              <w:spacing w:after="0" w:line="240" w:lineRule="auto"/>
              <w:ind w:hanging="2"/>
              <w:jc w:val="both"/>
              <w:rPr>
                <w:sz w:val="22"/>
                <w:szCs w:val="22"/>
              </w:rPr>
            </w:pPr>
            <w:r w:rsidRPr="00D15F6F">
              <w:rPr>
                <w:b/>
                <w:sz w:val="22"/>
                <w:szCs w:val="22"/>
              </w:rPr>
              <w:t xml:space="preserve">GALINIO MATYMO VEIDRODĖLIAI </w:t>
            </w:r>
          </w:p>
        </w:tc>
      </w:tr>
      <w:tr w:rsidR="00EE0FFE" w:rsidRPr="00D15F6F" w14:paraId="52FA4E12" w14:textId="77777777">
        <w:tc>
          <w:tcPr>
            <w:tcW w:w="840" w:type="dxa"/>
            <w:tcBorders>
              <w:top w:val="single" w:sz="4" w:space="0" w:color="000000"/>
              <w:left w:val="single" w:sz="4" w:space="0" w:color="000000"/>
              <w:bottom w:val="single" w:sz="4" w:space="0" w:color="000000"/>
              <w:right w:val="single" w:sz="4" w:space="0" w:color="000000"/>
            </w:tcBorders>
          </w:tcPr>
          <w:p w14:paraId="75DCB397" w14:textId="77777777" w:rsidR="00EE0FFE" w:rsidRPr="00D15F6F" w:rsidRDefault="00F40FF8">
            <w:pPr>
              <w:spacing w:after="0" w:line="240" w:lineRule="auto"/>
              <w:ind w:hanging="2"/>
              <w:jc w:val="both"/>
              <w:rPr>
                <w:sz w:val="22"/>
                <w:szCs w:val="22"/>
              </w:rPr>
            </w:pPr>
            <w:r w:rsidRPr="00D15F6F">
              <w:rPr>
                <w:sz w:val="22"/>
                <w:szCs w:val="22"/>
              </w:rPr>
              <w:t xml:space="preserve">5.1. </w:t>
            </w:r>
          </w:p>
        </w:tc>
        <w:tc>
          <w:tcPr>
            <w:tcW w:w="4965" w:type="dxa"/>
            <w:tcBorders>
              <w:top w:val="single" w:sz="4" w:space="0" w:color="000000"/>
              <w:left w:val="single" w:sz="4" w:space="0" w:color="000000"/>
              <w:bottom w:val="single" w:sz="4" w:space="0" w:color="000000"/>
              <w:right w:val="single" w:sz="4" w:space="0" w:color="000000"/>
            </w:tcBorders>
          </w:tcPr>
          <w:p w14:paraId="2EE2AD61" w14:textId="77777777" w:rsidR="00EE0FFE" w:rsidRPr="00D15F6F" w:rsidRDefault="00F40FF8">
            <w:pPr>
              <w:spacing w:after="0" w:line="240" w:lineRule="auto"/>
              <w:ind w:hanging="2"/>
              <w:jc w:val="both"/>
              <w:rPr>
                <w:sz w:val="22"/>
                <w:szCs w:val="22"/>
              </w:rPr>
            </w:pPr>
            <w:r w:rsidRPr="00D15F6F">
              <w:rPr>
                <w:sz w:val="22"/>
                <w:szCs w:val="22"/>
              </w:rPr>
              <w:t>Viduje sumontuotas galinio matymo veidrodis (-džiai) - turi būti įrengti veidrodis (-džiai), leidžiantys vairuotojui matyti įlipimo aikštelę prie durų. Išorėje turi būti įrengti veidrodžiai, leidžiantys vairuotojui apžvelgti kairę ir dešinę autobuso puses. Išoriniai veidrodžiai turi būti elektra šildomi ir elektra reguliuojami iš vairuotojo kabinos. Išoriniai veidrodžiai turi būti užlenkiami arba be įrankių pagalbos nuimami.</w:t>
            </w:r>
          </w:p>
        </w:tc>
        <w:tc>
          <w:tcPr>
            <w:tcW w:w="2565" w:type="dxa"/>
            <w:tcBorders>
              <w:top w:val="single" w:sz="4" w:space="0" w:color="000000"/>
              <w:left w:val="single" w:sz="4" w:space="0" w:color="000000"/>
              <w:bottom w:val="single" w:sz="4" w:space="0" w:color="000000"/>
              <w:right w:val="single" w:sz="4" w:space="0" w:color="000000"/>
            </w:tcBorders>
          </w:tcPr>
          <w:p w14:paraId="49223017" w14:textId="77777777" w:rsidR="00EE0FFE" w:rsidRPr="00D15F6F" w:rsidRDefault="00EE0FFE">
            <w:pPr>
              <w:spacing w:after="0" w:line="240" w:lineRule="auto"/>
              <w:ind w:hanging="2"/>
              <w:jc w:val="both"/>
              <w:rPr>
                <w:color w:val="FF0000"/>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3F9BB1A1" w14:textId="77777777" w:rsidR="00EE0FFE" w:rsidRPr="00D15F6F" w:rsidRDefault="00EE0FFE">
            <w:pPr>
              <w:spacing w:after="0" w:line="240" w:lineRule="auto"/>
              <w:ind w:hanging="2"/>
              <w:jc w:val="both"/>
              <w:rPr>
                <w:sz w:val="22"/>
                <w:szCs w:val="22"/>
              </w:rPr>
            </w:pPr>
          </w:p>
        </w:tc>
      </w:tr>
      <w:tr w:rsidR="00EE0FFE" w:rsidRPr="00D15F6F" w14:paraId="5FDA727D" w14:textId="77777777">
        <w:tc>
          <w:tcPr>
            <w:tcW w:w="840" w:type="dxa"/>
            <w:tcBorders>
              <w:top w:val="single" w:sz="4" w:space="0" w:color="000000"/>
              <w:left w:val="single" w:sz="4" w:space="0" w:color="000000"/>
              <w:bottom w:val="single" w:sz="4" w:space="0" w:color="000000"/>
              <w:right w:val="single" w:sz="4" w:space="0" w:color="000000"/>
            </w:tcBorders>
          </w:tcPr>
          <w:p w14:paraId="6791E78C" w14:textId="77777777" w:rsidR="00EE0FFE" w:rsidRPr="00D15F6F" w:rsidRDefault="00F40FF8">
            <w:pPr>
              <w:spacing w:after="0" w:line="240" w:lineRule="auto"/>
              <w:ind w:hanging="2"/>
              <w:jc w:val="both"/>
              <w:rPr>
                <w:sz w:val="22"/>
                <w:szCs w:val="22"/>
              </w:rPr>
            </w:pPr>
            <w:r w:rsidRPr="00D15F6F">
              <w:rPr>
                <w:b/>
                <w:sz w:val="22"/>
                <w:szCs w:val="22"/>
              </w:rPr>
              <w:t>6.</w:t>
            </w:r>
          </w:p>
        </w:tc>
        <w:tc>
          <w:tcPr>
            <w:tcW w:w="9015" w:type="dxa"/>
            <w:gridSpan w:val="3"/>
            <w:tcBorders>
              <w:top w:val="single" w:sz="4" w:space="0" w:color="000000"/>
              <w:left w:val="single" w:sz="4" w:space="0" w:color="000000"/>
              <w:bottom w:val="single" w:sz="4" w:space="0" w:color="000000"/>
              <w:right w:val="single" w:sz="4" w:space="0" w:color="000000"/>
            </w:tcBorders>
          </w:tcPr>
          <w:p w14:paraId="636CCBFC" w14:textId="77777777" w:rsidR="00EE0FFE" w:rsidRPr="00D15F6F" w:rsidRDefault="00F40FF8">
            <w:pPr>
              <w:spacing w:after="0" w:line="240" w:lineRule="auto"/>
              <w:ind w:hanging="2"/>
              <w:jc w:val="both"/>
              <w:rPr>
                <w:sz w:val="22"/>
                <w:szCs w:val="22"/>
              </w:rPr>
            </w:pPr>
            <w:r w:rsidRPr="00D15F6F">
              <w:rPr>
                <w:b/>
                <w:sz w:val="22"/>
                <w:szCs w:val="22"/>
              </w:rPr>
              <w:t>STEBĖJIMO SISTEMA</w:t>
            </w:r>
          </w:p>
        </w:tc>
      </w:tr>
      <w:tr w:rsidR="00EE0FFE" w:rsidRPr="00D15F6F" w14:paraId="527D4A0E" w14:textId="77777777">
        <w:tc>
          <w:tcPr>
            <w:tcW w:w="840" w:type="dxa"/>
            <w:tcBorders>
              <w:top w:val="single" w:sz="4" w:space="0" w:color="000000"/>
              <w:left w:val="single" w:sz="4" w:space="0" w:color="000000"/>
              <w:bottom w:val="single" w:sz="4" w:space="0" w:color="000000"/>
              <w:right w:val="single" w:sz="4" w:space="0" w:color="000000"/>
            </w:tcBorders>
          </w:tcPr>
          <w:p w14:paraId="5A670D7C" w14:textId="77777777" w:rsidR="00EE0FFE" w:rsidRPr="00D15F6F" w:rsidRDefault="00F40FF8">
            <w:pPr>
              <w:spacing w:after="0" w:line="240" w:lineRule="auto"/>
              <w:ind w:hanging="2"/>
              <w:jc w:val="both"/>
              <w:rPr>
                <w:sz w:val="22"/>
                <w:szCs w:val="22"/>
              </w:rPr>
            </w:pPr>
            <w:r w:rsidRPr="00D15F6F">
              <w:rPr>
                <w:sz w:val="22"/>
                <w:szCs w:val="22"/>
              </w:rPr>
              <w:t>6.1.</w:t>
            </w:r>
          </w:p>
        </w:tc>
        <w:tc>
          <w:tcPr>
            <w:tcW w:w="4965" w:type="dxa"/>
            <w:tcBorders>
              <w:top w:val="single" w:sz="4" w:space="0" w:color="000000"/>
              <w:left w:val="single" w:sz="4" w:space="0" w:color="000000"/>
              <w:bottom w:val="single" w:sz="4" w:space="0" w:color="000000"/>
              <w:right w:val="single" w:sz="4" w:space="0" w:color="000000"/>
            </w:tcBorders>
          </w:tcPr>
          <w:p w14:paraId="3E7D335A" w14:textId="77777777" w:rsidR="00EE0FFE" w:rsidRPr="00D15F6F" w:rsidRDefault="00F40FF8">
            <w:pPr>
              <w:spacing w:after="0" w:line="240" w:lineRule="auto"/>
              <w:ind w:hanging="2"/>
              <w:jc w:val="both"/>
              <w:rPr>
                <w:sz w:val="22"/>
                <w:szCs w:val="22"/>
              </w:rPr>
            </w:pPr>
            <w:r w:rsidRPr="00D15F6F">
              <w:rPr>
                <w:sz w:val="22"/>
                <w:szCs w:val="22"/>
              </w:rPr>
              <w:t>Turi būti įrengta vaizdo stebėjimo sistema, skirta keleivių ir vairuotojo saugumui užtikrinti, leidžianti stebėti visą transporto priemonės saloną.</w:t>
            </w:r>
          </w:p>
        </w:tc>
        <w:tc>
          <w:tcPr>
            <w:tcW w:w="2565" w:type="dxa"/>
            <w:tcBorders>
              <w:top w:val="single" w:sz="4" w:space="0" w:color="000000"/>
              <w:left w:val="single" w:sz="4" w:space="0" w:color="000000"/>
              <w:bottom w:val="single" w:sz="4" w:space="0" w:color="000000"/>
              <w:right w:val="single" w:sz="4" w:space="0" w:color="000000"/>
            </w:tcBorders>
          </w:tcPr>
          <w:p w14:paraId="6427CD59" w14:textId="77777777" w:rsidR="00EE0FFE" w:rsidRPr="00D15F6F" w:rsidRDefault="00EE0FFE">
            <w:pPr>
              <w:spacing w:after="0" w:line="240" w:lineRule="auto"/>
              <w:ind w:hanging="2"/>
              <w:jc w:val="both"/>
              <w:rPr>
                <w:color w:val="FF0000"/>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65FDBE60" w14:textId="77777777" w:rsidR="00EE0FFE" w:rsidRPr="00D15F6F" w:rsidRDefault="00EE0FFE">
            <w:pPr>
              <w:spacing w:after="0" w:line="240" w:lineRule="auto"/>
              <w:ind w:hanging="2"/>
              <w:jc w:val="both"/>
              <w:rPr>
                <w:sz w:val="22"/>
                <w:szCs w:val="22"/>
              </w:rPr>
            </w:pPr>
          </w:p>
        </w:tc>
      </w:tr>
      <w:tr w:rsidR="00EE0FFE" w:rsidRPr="00D15F6F" w14:paraId="3ED8B941" w14:textId="77777777">
        <w:tc>
          <w:tcPr>
            <w:tcW w:w="840" w:type="dxa"/>
            <w:tcBorders>
              <w:top w:val="single" w:sz="4" w:space="0" w:color="000000"/>
              <w:left w:val="single" w:sz="4" w:space="0" w:color="000000"/>
              <w:bottom w:val="single" w:sz="4" w:space="0" w:color="000000"/>
              <w:right w:val="single" w:sz="4" w:space="0" w:color="000000"/>
            </w:tcBorders>
          </w:tcPr>
          <w:p w14:paraId="2B8EEB7B" w14:textId="77777777" w:rsidR="00EE0FFE" w:rsidRPr="00D15F6F" w:rsidRDefault="00F40FF8">
            <w:pPr>
              <w:spacing w:after="0" w:line="240" w:lineRule="auto"/>
              <w:ind w:hanging="2"/>
              <w:jc w:val="both"/>
              <w:rPr>
                <w:sz w:val="22"/>
                <w:szCs w:val="22"/>
              </w:rPr>
            </w:pPr>
            <w:r w:rsidRPr="00D15F6F">
              <w:rPr>
                <w:sz w:val="22"/>
                <w:szCs w:val="22"/>
              </w:rPr>
              <w:t>6.2.</w:t>
            </w:r>
          </w:p>
        </w:tc>
        <w:tc>
          <w:tcPr>
            <w:tcW w:w="4965" w:type="dxa"/>
            <w:tcBorders>
              <w:top w:val="single" w:sz="4" w:space="0" w:color="000000"/>
              <w:left w:val="single" w:sz="4" w:space="0" w:color="000000"/>
              <w:bottom w:val="single" w:sz="4" w:space="0" w:color="000000"/>
              <w:right w:val="single" w:sz="4" w:space="0" w:color="000000"/>
            </w:tcBorders>
          </w:tcPr>
          <w:p w14:paraId="24EC92D8" w14:textId="77777777" w:rsidR="00EE0FFE" w:rsidRPr="00D15F6F" w:rsidRDefault="00F40FF8">
            <w:pPr>
              <w:spacing w:after="0" w:line="240" w:lineRule="auto"/>
              <w:ind w:hanging="2"/>
              <w:jc w:val="both"/>
              <w:rPr>
                <w:sz w:val="22"/>
                <w:szCs w:val="22"/>
              </w:rPr>
            </w:pPr>
            <w:r w:rsidRPr="00D15F6F">
              <w:rPr>
                <w:sz w:val="22"/>
                <w:szCs w:val="22"/>
              </w:rPr>
              <w:t xml:space="preserve">Vaizdo kameros (ne mažiau kaip 2 kameros) sumontuotos salono lubose ir su ne mažiau kaip 4 MP.IP raiška. </w:t>
            </w:r>
          </w:p>
        </w:tc>
        <w:tc>
          <w:tcPr>
            <w:tcW w:w="2565" w:type="dxa"/>
            <w:tcBorders>
              <w:top w:val="single" w:sz="4" w:space="0" w:color="000000"/>
              <w:left w:val="single" w:sz="4" w:space="0" w:color="000000"/>
              <w:bottom w:val="single" w:sz="4" w:space="0" w:color="000000"/>
              <w:right w:val="single" w:sz="4" w:space="0" w:color="000000"/>
            </w:tcBorders>
          </w:tcPr>
          <w:p w14:paraId="22CA350C"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4261D943" w14:textId="77777777" w:rsidR="00EE0FFE" w:rsidRPr="00D15F6F" w:rsidRDefault="00EE0FFE">
            <w:pPr>
              <w:spacing w:after="0" w:line="240" w:lineRule="auto"/>
              <w:ind w:hanging="2"/>
              <w:jc w:val="both"/>
              <w:rPr>
                <w:sz w:val="22"/>
                <w:szCs w:val="22"/>
              </w:rPr>
            </w:pPr>
          </w:p>
        </w:tc>
      </w:tr>
      <w:tr w:rsidR="00EE0FFE" w:rsidRPr="00D15F6F" w14:paraId="07A76F80" w14:textId="77777777">
        <w:tc>
          <w:tcPr>
            <w:tcW w:w="840" w:type="dxa"/>
            <w:tcBorders>
              <w:top w:val="single" w:sz="4" w:space="0" w:color="000000"/>
              <w:left w:val="single" w:sz="4" w:space="0" w:color="000000"/>
              <w:bottom w:val="single" w:sz="4" w:space="0" w:color="000000"/>
              <w:right w:val="single" w:sz="4" w:space="0" w:color="000000"/>
            </w:tcBorders>
          </w:tcPr>
          <w:p w14:paraId="1B47CB42" w14:textId="77777777" w:rsidR="00EE0FFE" w:rsidRPr="00D15F6F" w:rsidRDefault="00F40FF8">
            <w:pPr>
              <w:spacing w:after="0" w:line="240" w:lineRule="auto"/>
              <w:ind w:hanging="2"/>
              <w:jc w:val="both"/>
              <w:rPr>
                <w:sz w:val="22"/>
                <w:szCs w:val="22"/>
              </w:rPr>
            </w:pPr>
            <w:r w:rsidRPr="00D15F6F">
              <w:rPr>
                <w:sz w:val="22"/>
                <w:szCs w:val="22"/>
              </w:rPr>
              <w:t>6.3.</w:t>
            </w:r>
          </w:p>
        </w:tc>
        <w:tc>
          <w:tcPr>
            <w:tcW w:w="4965" w:type="dxa"/>
            <w:tcBorders>
              <w:top w:val="single" w:sz="4" w:space="0" w:color="000000"/>
              <w:left w:val="single" w:sz="4" w:space="0" w:color="000000"/>
              <w:bottom w:val="single" w:sz="4" w:space="0" w:color="000000"/>
              <w:right w:val="single" w:sz="4" w:space="0" w:color="000000"/>
            </w:tcBorders>
          </w:tcPr>
          <w:p w14:paraId="2C4D51E2" w14:textId="77777777" w:rsidR="00EE0FFE" w:rsidRPr="00D15F6F" w:rsidRDefault="00F40FF8">
            <w:pPr>
              <w:spacing w:after="0" w:line="240" w:lineRule="auto"/>
              <w:ind w:hanging="2"/>
              <w:jc w:val="both"/>
              <w:rPr>
                <w:sz w:val="22"/>
                <w:szCs w:val="22"/>
              </w:rPr>
            </w:pPr>
            <w:r w:rsidRPr="00D15F6F">
              <w:rPr>
                <w:sz w:val="22"/>
                <w:szCs w:val="22"/>
              </w:rPr>
              <w:t xml:space="preserve">Vaizdo įrašymo įrenginys turi būti be judančių dalių </w:t>
            </w:r>
            <w:r w:rsidRPr="00D15F6F">
              <w:rPr>
                <w:i/>
                <w:sz w:val="22"/>
                <w:szCs w:val="22"/>
              </w:rPr>
              <w:t>arba</w:t>
            </w:r>
            <w:r w:rsidRPr="00D15F6F">
              <w:rPr>
                <w:sz w:val="22"/>
                <w:szCs w:val="22"/>
              </w:rPr>
              <w:t xml:space="preserve"> atsparus vibracijoms specializuotas skirtas naudoti transporto priemonėse skaitmeninis vaizdo įrašymo įrenginys MDVR (angl. – Mobile Digital Video Recorder) su ne mažiau kaip 96 valandų vaizdo įrašymo atmintimi.</w:t>
            </w:r>
          </w:p>
        </w:tc>
        <w:tc>
          <w:tcPr>
            <w:tcW w:w="2565" w:type="dxa"/>
            <w:tcBorders>
              <w:top w:val="single" w:sz="4" w:space="0" w:color="000000"/>
              <w:left w:val="single" w:sz="4" w:space="0" w:color="000000"/>
              <w:bottom w:val="single" w:sz="4" w:space="0" w:color="000000"/>
              <w:right w:val="single" w:sz="4" w:space="0" w:color="000000"/>
            </w:tcBorders>
          </w:tcPr>
          <w:p w14:paraId="2D4B19B4"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3525D69F" w14:textId="77777777" w:rsidR="00EE0FFE" w:rsidRPr="00D15F6F" w:rsidRDefault="00EE0FFE">
            <w:pPr>
              <w:spacing w:after="0" w:line="240" w:lineRule="auto"/>
              <w:ind w:hanging="2"/>
              <w:jc w:val="both"/>
              <w:rPr>
                <w:sz w:val="22"/>
                <w:szCs w:val="22"/>
              </w:rPr>
            </w:pPr>
          </w:p>
        </w:tc>
      </w:tr>
      <w:tr w:rsidR="00EE0FFE" w:rsidRPr="00D15F6F" w14:paraId="57D141B5" w14:textId="77777777">
        <w:tc>
          <w:tcPr>
            <w:tcW w:w="840" w:type="dxa"/>
            <w:tcBorders>
              <w:top w:val="single" w:sz="4" w:space="0" w:color="000000"/>
              <w:left w:val="single" w:sz="4" w:space="0" w:color="000000"/>
              <w:bottom w:val="single" w:sz="4" w:space="0" w:color="000000"/>
              <w:right w:val="single" w:sz="4" w:space="0" w:color="000000"/>
            </w:tcBorders>
          </w:tcPr>
          <w:p w14:paraId="3D6D3DE5" w14:textId="77777777" w:rsidR="00EE0FFE" w:rsidRPr="00D15F6F" w:rsidRDefault="00F40FF8">
            <w:pPr>
              <w:spacing w:after="0" w:line="240" w:lineRule="auto"/>
              <w:ind w:hanging="2"/>
              <w:jc w:val="both"/>
              <w:rPr>
                <w:sz w:val="22"/>
                <w:szCs w:val="22"/>
              </w:rPr>
            </w:pPr>
            <w:r w:rsidRPr="00D15F6F">
              <w:rPr>
                <w:sz w:val="22"/>
                <w:szCs w:val="22"/>
              </w:rPr>
              <w:t>6.4.</w:t>
            </w:r>
          </w:p>
        </w:tc>
        <w:tc>
          <w:tcPr>
            <w:tcW w:w="4965" w:type="dxa"/>
            <w:tcBorders>
              <w:top w:val="single" w:sz="4" w:space="0" w:color="000000"/>
              <w:left w:val="single" w:sz="4" w:space="0" w:color="000000"/>
              <w:bottom w:val="single" w:sz="4" w:space="0" w:color="000000"/>
              <w:right w:val="single" w:sz="4" w:space="0" w:color="000000"/>
            </w:tcBorders>
          </w:tcPr>
          <w:p w14:paraId="22EC3D1B" w14:textId="77777777" w:rsidR="00EE0FFE" w:rsidRPr="00D15F6F" w:rsidRDefault="00F40FF8">
            <w:pPr>
              <w:spacing w:after="0" w:line="240" w:lineRule="auto"/>
              <w:ind w:hanging="2"/>
              <w:jc w:val="both"/>
              <w:rPr>
                <w:sz w:val="22"/>
                <w:szCs w:val="22"/>
              </w:rPr>
            </w:pPr>
            <w:r w:rsidRPr="00D15F6F">
              <w:rPr>
                <w:sz w:val="22"/>
                <w:szCs w:val="22"/>
              </w:rPr>
              <w:t>Vaizdo kameros veikimo temperatūrų diapazonas ne mažesniame  intervale  nuo  minus 30 °C iki  plius  45 °C, kameros turi būti atsparios dulkėms, vibracijai, dideliems temperatūros pokyčiams.</w:t>
            </w:r>
          </w:p>
        </w:tc>
        <w:tc>
          <w:tcPr>
            <w:tcW w:w="2565" w:type="dxa"/>
            <w:tcBorders>
              <w:top w:val="single" w:sz="4" w:space="0" w:color="000000"/>
              <w:left w:val="single" w:sz="4" w:space="0" w:color="000000"/>
              <w:bottom w:val="single" w:sz="4" w:space="0" w:color="000000"/>
              <w:right w:val="single" w:sz="4" w:space="0" w:color="000000"/>
            </w:tcBorders>
          </w:tcPr>
          <w:p w14:paraId="5BF0F027"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4539DC9D" w14:textId="77777777" w:rsidR="00EE0FFE" w:rsidRPr="00D15F6F" w:rsidRDefault="00EE0FFE">
            <w:pPr>
              <w:spacing w:after="0" w:line="240" w:lineRule="auto"/>
              <w:ind w:hanging="2"/>
              <w:jc w:val="both"/>
              <w:rPr>
                <w:sz w:val="22"/>
                <w:szCs w:val="22"/>
              </w:rPr>
            </w:pPr>
          </w:p>
        </w:tc>
      </w:tr>
      <w:tr w:rsidR="00EE0FFE" w:rsidRPr="00D15F6F" w14:paraId="5B4FAF52" w14:textId="77777777">
        <w:tc>
          <w:tcPr>
            <w:tcW w:w="840" w:type="dxa"/>
            <w:tcBorders>
              <w:top w:val="single" w:sz="4" w:space="0" w:color="000000"/>
              <w:left w:val="single" w:sz="4" w:space="0" w:color="000000"/>
              <w:bottom w:val="single" w:sz="4" w:space="0" w:color="000000"/>
              <w:right w:val="single" w:sz="4" w:space="0" w:color="000000"/>
            </w:tcBorders>
          </w:tcPr>
          <w:p w14:paraId="11D2B252" w14:textId="77777777" w:rsidR="00EE0FFE" w:rsidRPr="00D15F6F" w:rsidRDefault="00F40FF8">
            <w:pPr>
              <w:spacing w:after="0" w:line="240" w:lineRule="auto"/>
              <w:ind w:hanging="2"/>
              <w:jc w:val="both"/>
              <w:rPr>
                <w:sz w:val="22"/>
                <w:szCs w:val="22"/>
              </w:rPr>
            </w:pPr>
            <w:r w:rsidRPr="00D15F6F">
              <w:rPr>
                <w:sz w:val="22"/>
                <w:szCs w:val="22"/>
              </w:rPr>
              <w:t>6.5.</w:t>
            </w:r>
          </w:p>
        </w:tc>
        <w:tc>
          <w:tcPr>
            <w:tcW w:w="4965" w:type="dxa"/>
            <w:tcBorders>
              <w:top w:val="single" w:sz="4" w:space="0" w:color="000000"/>
              <w:left w:val="single" w:sz="4" w:space="0" w:color="000000"/>
              <w:bottom w:val="single" w:sz="4" w:space="0" w:color="000000"/>
              <w:right w:val="single" w:sz="4" w:space="0" w:color="000000"/>
            </w:tcBorders>
          </w:tcPr>
          <w:p w14:paraId="5B0FA70A" w14:textId="77777777" w:rsidR="00EE0FFE" w:rsidRPr="00D15F6F" w:rsidRDefault="00F40FF8">
            <w:pPr>
              <w:spacing w:after="0" w:line="240" w:lineRule="auto"/>
              <w:ind w:hanging="2"/>
              <w:jc w:val="both"/>
              <w:rPr>
                <w:sz w:val="22"/>
                <w:szCs w:val="22"/>
              </w:rPr>
            </w:pPr>
            <w:r w:rsidRPr="00D15F6F">
              <w:rPr>
                <w:sz w:val="22"/>
                <w:szCs w:val="22"/>
              </w:rPr>
              <w:t xml:space="preserve">Turi būti galimybė peržiūrėti/išeksportuoti peržiūrai vaizdo įrašą bent su šiomis vaizdo peržiūros programomis (pvz. Windows media player, VLC media player arba lygiavertėmis). </w:t>
            </w:r>
          </w:p>
        </w:tc>
        <w:tc>
          <w:tcPr>
            <w:tcW w:w="2565" w:type="dxa"/>
            <w:tcBorders>
              <w:top w:val="single" w:sz="4" w:space="0" w:color="000000"/>
              <w:left w:val="single" w:sz="4" w:space="0" w:color="000000"/>
              <w:bottom w:val="single" w:sz="4" w:space="0" w:color="000000"/>
              <w:right w:val="single" w:sz="4" w:space="0" w:color="000000"/>
            </w:tcBorders>
          </w:tcPr>
          <w:p w14:paraId="02880DC4"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3884D798" w14:textId="77777777" w:rsidR="00EE0FFE" w:rsidRPr="00D15F6F" w:rsidRDefault="00EE0FFE">
            <w:pPr>
              <w:spacing w:after="0" w:line="240" w:lineRule="auto"/>
              <w:ind w:hanging="2"/>
              <w:jc w:val="both"/>
              <w:rPr>
                <w:sz w:val="22"/>
                <w:szCs w:val="22"/>
              </w:rPr>
            </w:pPr>
          </w:p>
        </w:tc>
      </w:tr>
      <w:tr w:rsidR="00EE0FFE" w:rsidRPr="00D15F6F" w14:paraId="7473EB13" w14:textId="77777777">
        <w:tc>
          <w:tcPr>
            <w:tcW w:w="840" w:type="dxa"/>
            <w:tcBorders>
              <w:top w:val="single" w:sz="4" w:space="0" w:color="000000"/>
              <w:left w:val="single" w:sz="4" w:space="0" w:color="000000"/>
              <w:bottom w:val="single" w:sz="4" w:space="0" w:color="000000"/>
              <w:right w:val="single" w:sz="4" w:space="0" w:color="000000"/>
            </w:tcBorders>
          </w:tcPr>
          <w:p w14:paraId="1B05CA1D" w14:textId="77777777" w:rsidR="00EE0FFE" w:rsidRPr="00D15F6F" w:rsidRDefault="00F40FF8">
            <w:pPr>
              <w:spacing w:after="0" w:line="240" w:lineRule="auto"/>
              <w:ind w:hanging="2"/>
              <w:jc w:val="both"/>
              <w:rPr>
                <w:sz w:val="22"/>
                <w:szCs w:val="22"/>
              </w:rPr>
            </w:pPr>
            <w:r w:rsidRPr="00D15F6F">
              <w:rPr>
                <w:sz w:val="22"/>
                <w:szCs w:val="22"/>
              </w:rPr>
              <w:t>6.6.</w:t>
            </w:r>
          </w:p>
        </w:tc>
        <w:tc>
          <w:tcPr>
            <w:tcW w:w="4965" w:type="dxa"/>
            <w:tcBorders>
              <w:top w:val="single" w:sz="4" w:space="0" w:color="000000"/>
              <w:left w:val="single" w:sz="4" w:space="0" w:color="000000"/>
              <w:bottom w:val="single" w:sz="4" w:space="0" w:color="000000"/>
              <w:right w:val="single" w:sz="4" w:space="0" w:color="000000"/>
            </w:tcBorders>
          </w:tcPr>
          <w:p w14:paraId="48276E89" w14:textId="77777777" w:rsidR="00EE0FFE" w:rsidRPr="00D15F6F" w:rsidRDefault="00F40FF8">
            <w:pPr>
              <w:spacing w:after="0" w:line="240" w:lineRule="auto"/>
              <w:ind w:hanging="2"/>
              <w:jc w:val="both"/>
              <w:rPr>
                <w:sz w:val="22"/>
                <w:szCs w:val="22"/>
              </w:rPr>
            </w:pPr>
            <w:r w:rsidRPr="00D15F6F">
              <w:rPr>
                <w:sz w:val="22"/>
                <w:szCs w:val="22"/>
              </w:rPr>
              <w:t xml:space="preserve">Turi būti numatytas automatinis įrašymo pradėjimas užvedus transporto priemonės variklį. </w:t>
            </w:r>
          </w:p>
        </w:tc>
        <w:tc>
          <w:tcPr>
            <w:tcW w:w="2565" w:type="dxa"/>
            <w:tcBorders>
              <w:top w:val="single" w:sz="4" w:space="0" w:color="000000"/>
              <w:left w:val="single" w:sz="4" w:space="0" w:color="000000"/>
              <w:bottom w:val="single" w:sz="4" w:space="0" w:color="000000"/>
              <w:right w:val="single" w:sz="4" w:space="0" w:color="000000"/>
            </w:tcBorders>
          </w:tcPr>
          <w:p w14:paraId="2BC859DC"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402C0977" w14:textId="77777777" w:rsidR="00EE0FFE" w:rsidRPr="00D15F6F" w:rsidRDefault="00EE0FFE">
            <w:pPr>
              <w:spacing w:after="0" w:line="240" w:lineRule="auto"/>
              <w:ind w:hanging="2"/>
              <w:jc w:val="both"/>
              <w:rPr>
                <w:sz w:val="22"/>
                <w:szCs w:val="22"/>
              </w:rPr>
            </w:pPr>
          </w:p>
        </w:tc>
      </w:tr>
      <w:tr w:rsidR="00EE0FFE" w:rsidRPr="00D15F6F" w14:paraId="2A35375D" w14:textId="77777777">
        <w:tc>
          <w:tcPr>
            <w:tcW w:w="840" w:type="dxa"/>
            <w:tcBorders>
              <w:top w:val="single" w:sz="4" w:space="0" w:color="000000"/>
              <w:left w:val="single" w:sz="4" w:space="0" w:color="000000"/>
              <w:bottom w:val="single" w:sz="4" w:space="0" w:color="000000"/>
              <w:right w:val="single" w:sz="4" w:space="0" w:color="000000"/>
            </w:tcBorders>
          </w:tcPr>
          <w:p w14:paraId="1E0E37BB" w14:textId="77777777" w:rsidR="00EE0FFE" w:rsidRPr="00D15F6F" w:rsidRDefault="00F40FF8">
            <w:pPr>
              <w:spacing w:after="0" w:line="240" w:lineRule="auto"/>
              <w:ind w:hanging="2"/>
              <w:jc w:val="both"/>
              <w:rPr>
                <w:sz w:val="22"/>
                <w:szCs w:val="22"/>
              </w:rPr>
            </w:pPr>
            <w:r w:rsidRPr="00D15F6F">
              <w:rPr>
                <w:b/>
                <w:sz w:val="22"/>
                <w:szCs w:val="22"/>
              </w:rPr>
              <w:t>7.</w:t>
            </w:r>
          </w:p>
        </w:tc>
        <w:tc>
          <w:tcPr>
            <w:tcW w:w="9015" w:type="dxa"/>
            <w:gridSpan w:val="3"/>
            <w:tcBorders>
              <w:top w:val="single" w:sz="4" w:space="0" w:color="000000"/>
              <w:left w:val="single" w:sz="4" w:space="0" w:color="000000"/>
              <w:bottom w:val="single" w:sz="4" w:space="0" w:color="000000"/>
              <w:right w:val="single" w:sz="4" w:space="0" w:color="000000"/>
            </w:tcBorders>
          </w:tcPr>
          <w:p w14:paraId="227CD647" w14:textId="77777777" w:rsidR="00EE0FFE" w:rsidRPr="00D15F6F" w:rsidRDefault="00F40FF8">
            <w:pPr>
              <w:spacing w:after="0" w:line="240" w:lineRule="auto"/>
              <w:ind w:hanging="2"/>
              <w:jc w:val="both"/>
              <w:rPr>
                <w:sz w:val="22"/>
                <w:szCs w:val="22"/>
              </w:rPr>
            </w:pPr>
            <w:r w:rsidRPr="00D15F6F">
              <w:rPr>
                <w:b/>
                <w:sz w:val="22"/>
                <w:szCs w:val="22"/>
              </w:rPr>
              <w:t>KURO TALPA</w:t>
            </w:r>
          </w:p>
        </w:tc>
      </w:tr>
      <w:tr w:rsidR="00EE0FFE" w:rsidRPr="00D15F6F" w14:paraId="4A3A6EF3" w14:textId="77777777">
        <w:tc>
          <w:tcPr>
            <w:tcW w:w="840" w:type="dxa"/>
            <w:tcBorders>
              <w:top w:val="single" w:sz="4" w:space="0" w:color="000000"/>
              <w:left w:val="single" w:sz="4" w:space="0" w:color="000000"/>
              <w:bottom w:val="single" w:sz="4" w:space="0" w:color="000000"/>
              <w:right w:val="single" w:sz="4" w:space="0" w:color="000000"/>
            </w:tcBorders>
          </w:tcPr>
          <w:p w14:paraId="5699AEE5" w14:textId="77777777" w:rsidR="00EE0FFE" w:rsidRPr="00D15F6F" w:rsidRDefault="00F40FF8">
            <w:pPr>
              <w:spacing w:after="0" w:line="240" w:lineRule="auto"/>
              <w:ind w:hanging="2"/>
              <w:jc w:val="both"/>
              <w:rPr>
                <w:sz w:val="22"/>
                <w:szCs w:val="22"/>
              </w:rPr>
            </w:pPr>
            <w:r w:rsidRPr="00D15F6F">
              <w:rPr>
                <w:sz w:val="22"/>
                <w:szCs w:val="22"/>
              </w:rPr>
              <w:lastRenderedPageBreak/>
              <w:t xml:space="preserve">7.1. </w:t>
            </w:r>
          </w:p>
        </w:tc>
        <w:tc>
          <w:tcPr>
            <w:tcW w:w="4965" w:type="dxa"/>
            <w:tcBorders>
              <w:top w:val="single" w:sz="4" w:space="0" w:color="000000"/>
              <w:left w:val="single" w:sz="4" w:space="0" w:color="000000"/>
              <w:bottom w:val="single" w:sz="4" w:space="0" w:color="000000"/>
              <w:right w:val="single" w:sz="4" w:space="0" w:color="000000"/>
            </w:tcBorders>
          </w:tcPr>
          <w:p w14:paraId="60D7654D" w14:textId="77777777" w:rsidR="00EE0FFE" w:rsidRPr="00D15F6F" w:rsidRDefault="00F40FF8">
            <w:pPr>
              <w:spacing w:after="0" w:line="240" w:lineRule="auto"/>
              <w:ind w:hanging="2"/>
              <w:jc w:val="both"/>
              <w:rPr>
                <w:color w:val="FF0000"/>
                <w:sz w:val="22"/>
                <w:szCs w:val="22"/>
              </w:rPr>
            </w:pPr>
            <w:r w:rsidRPr="00D15F6F">
              <w:rPr>
                <w:color w:val="FF0000"/>
                <w:sz w:val="22"/>
                <w:szCs w:val="22"/>
              </w:rPr>
              <w:t>Užpildžius kuro sistemą vienu užpylimu numatoma nuvažiuojama rida ne mažiau kaip 4 00 kilometrų.</w:t>
            </w:r>
          </w:p>
          <w:p w14:paraId="42561A35" w14:textId="77777777" w:rsidR="00EE0FFE" w:rsidRPr="00D15F6F" w:rsidRDefault="00F40FF8">
            <w:pPr>
              <w:tabs>
                <w:tab w:val="left" w:pos="32"/>
                <w:tab w:val="left" w:pos="599"/>
              </w:tabs>
              <w:spacing w:after="0" w:line="240" w:lineRule="auto"/>
              <w:ind w:right="62" w:firstLine="0"/>
              <w:jc w:val="both"/>
              <w:rPr>
                <w:color w:val="FF0000"/>
                <w:sz w:val="22"/>
                <w:szCs w:val="22"/>
              </w:rPr>
            </w:pPr>
            <w:r w:rsidRPr="00D15F6F">
              <w:rPr>
                <w:color w:val="FF0000"/>
                <w:sz w:val="22"/>
                <w:szCs w:val="22"/>
              </w:rPr>
              <w:t xml:space="preserve">Gamintojo garantija balionams – ne mažiau nei 10 metų be ridos apribojimo. </w:t>
            </w:r>
          </w:p>
          <w:p w14:paraId="7C3837EB" w14:textId="77777777" w:rsidR="00EE0FFE" w:rsidRPr="00D15F6F" w:rsidRDefault="00F40FF8">
            <w:pPr>
              <w:tabs>
                <w:tab w:val="left" w:pos="32"/>
                <w:tab w:val="left" w:pos="599"/>
              </w:tabs>
              <w:spacing w:after="0" w:line="240" w:lineRule="auto"/>
              <w:ind w:hanging="2"/>
              <w:jc w:val="both"/>
              <w:rPr>
                <w:color w:val="FF0000"/>
                <w:sz w:val="22"/>
                <w:szCs w:val="22"/>
              </w:rPr>
            </w:pPr>
            <w:r w:rsidRPr="00D15F6F">
              <w:rPr>
                <w:color w:val="FF0000"/>
                <w:sz w:val="22"/>
                <w:szCs w:val="22"/>
              </w:rPr>
              <w:t>Eksploatacinis balionų laikotarpis ne mažiau 15 metų. Balionai turi būti pagaminti iš anglies pluošto ar kitos lengvos bet atsparios medžiagos</w:t>
            </w:r>
          </w:p>
        </w:tc>
        <w:tc>
          <w:tcPr>
            <w:tcW w:w="2565" w:type="dxa"/>
            <w:tcBorders>
              <w:top w:val="single" w:sz="4" w:space="0" w:color="000000"/>
              <w:left w:val="single" w:sz="4" w:space="0" w:color="000000"/>
              <w:bottom w:val="single" w:sz="4" w:space="0" w:color="000000"/>
              <w:right w:val="single" w:sz="4" w:space="0" w:color="000000"/>
            </w:tcBorders>
          </w:tcPr>
          <w:p w14:paraId="13C63C51" w14:textId="77777777" w:rsidR="00EE0FFE" w:rsidRPr="00D15F6F" w:rsidRDefault="00F40FF8">
            <w:pPr>
              <w:tabs>
                <w:tab w:val="left" w:pos="405"/>
                <w:tab w:val="center" w:pos="2736"/>
              </w:tabs>
              <w:spacing w:after="0" w:line="240" w:lineRule="auto"/>
              <w:ind w:hanging="2"/>
              <w:jc w:val="both"/>
              <w:rPr>
                <w:sz w:val="22"/>
                <w:szCs w:val="22"/>
              </w:rPr>
            </w:pPr>
            <w:r w:rsidRPr="00D15F6F">
              <w:rPr>
                <w:i/>
                <w:sz w:val="22"/>
                <w:szCs w:val="22"/>
              </w:rPr>
              <w:t>[Tiekėjas pateikia balionų sertifikatą]</w:t>
            </w:r>
          </w:p>
        </w:tc>
        <w:tc>
          <w:tcPr>
            <w:tcW w:w="1485" w:type="dxa"/>
            <w:tcBorders>
              <w:top w:val="single" w:sz="4" w:space="0" w:color="000000"/>
              <w:left w:val="single" w:sz="4" w:space="0" w:color="000000"/>
              <w:bottom w:val="single" w:sz="4" w:space="0" w:color="000000"/>
              <w:right w:val="single" w:sz="4" w:space="0" w:color="000000"/>
            </w:tcBorders>
          </w:tcPr>
          <w:p w14:paraId="3704B256" w14:textId="77777777" w:rsidR="00EE0FFE" w:rsidRPr="00D15F6F" w:rsidRDefault="00EE0FFE">
            <w:pPr>
              <w:spacing w:after="0" w:line="240" w:lineRule="auto"/>
              <w:ind w:hanging="2"/>
              <w:jc w:val="both"/>
              <w:rPr>
                <w:sz w:val="22"/>
                <w:szCs w:val="22"/>
              </w:rPr>
            </w:pPr>
          </w:p>
        </w:tc>
      </w:tr>
      <w:tr w:rsidR="00EE0FFE" w:rsidRPr="00D15F6F" w14:paraId="24B3F984" w14:textId="77777777">
        <w:trPr>
          <w:trHeight w:val="477"/>
        </w:trPr>
        <w:tc>
          <w:tcPr>
            <w:tcW w:w="840" w:type="dxa"/>
            <w:tcBorders>
              <w:top w:val="single" w:sz="4" w:space="0" w:color="000000"/>
              <w:left w:val="single" w:sz="4" w:space="0" w:color="000000"/>
              <w:bottom w:val="single" w:sz="4" w:space="0" w:color="000000"/>
              <w:right w:val="single" w:sz="4" w:space="0" w:color="000000"/>
            </w:tcBorders>
          </w:tcPr>
          <w:p w14:paraId="3EBF34B9" w14:textId="77777777" w:rsidR="00EE0FFE" w:rsidRPr="00D15F6F" w:rsidRDefault="00F40FF8">
            <w:pPr>
              <w:spacing w:after="0" w:line="240" w:lineRule="auto"/>
              <w:ind w:hanging="2"/>
              <w:jc w:val="both"/>
              <w:rPr>
                <w:sz w:val="22"/>
                <w:szCs w:val="22"/>
              </w:rPr>
            </w:pPr>
            <w:r w:rsidRPr="00D15F6F">
              <w:rPr>
                <w:sz w:val="22"/>
                <w:szCs w:val="22"/>
              </w:rPr>
              <w:t xml:space="preserve">7.2. </w:t>
            </w:r>
          </w:p>
          <w:p w14:paraId="48566BE2" w14:textId="77777777" w:rsidR="00EE0FFE" w:rsidRPr="00D15F6F" w:rsidRDefault="00EE0FFE">
            <w:pPr>
              <w:spacing w:after="0" w:line="240" w:lineRule="auto"/>
              <w:ind w:hanging="2"/>
              <w:jc w:val="both"/>
              <w:rPr>
                <w:sz w:val="22"/>
                <w:szCs w:val="22"/>
              </w:rPr>
            </w:pPr>
          </w:p>
        </w:tc>
        <w:tc>
          <w:tcPr>
            <w:tcW w:w="4965" w:type="dxa"/>
            <w:tcBorders>
              <w:top w:val="single" w:sz="4" w:space="0" w:color="000000"/>
              <w:left w:val="single" w:sz="4" w:space="0" w:color="000000"/>
              <w:bottom w:val="single" w:sz="4" w:space="0" w:color="000000"/>
              <w:right w:val="single" w:sz="4" w:space="0" w:color="000000"/>
            </w:tcBorders>
          </w:tcPr>
          <w:p w14:paraId="36758C4D" w14:textId="77777777" w:rsidR="00EE0FFE" w:rsidRPr="00D15F6F" w:rsidRDefault="00F40FF8">
            <w:pPr>
              <w:spacing w:after="0" w:line="240" w:lineRule="auto"/>
              <w:ind w:hanging="2"/>
              <w:jc w:val="both"/>
              <w:rPr>
                <w:color w:val="EE0000"/>
                <w:sz w:val="22"/>
                <w:szCs w:val="22"/>
              </w:rPr>
            </w:pPr>
            <w:r w:rsidRPr="00D15F6F">
              <w:rPr>
                <w:sz w:val="22"/>
                <w:szCs w:val="22"/>
              </w:rPr>
              <w:t>Užpildymo jungties tipas NGV 1 + NGV 2</w:t>
            </w:r>
          </w:p>
        </w:tc>
        <w:tc>
          <w:tcPr>
            <w:tcW w:w="2565" w:type="dxa"/>
            <w:tcBorders>
              <w:top w:val="single" w:sz="4" w:space="0" w:color="000000"/>
              <w:left w:val="single" w:sz="4" w:space="0" w:color="000000"/>
              <w:bottom w:val="single" w:sz="4" w:space="0" w:color="000000"/>
              <w:right w:val="single" w:sz="4" w:space="0" w:color="000000"/>
            </w:tcBorders>
          </w:tcPr>
          <w:p w14:paraId="56943F96" w14:textId="77777777" w:rsidR="00EE0FFE" w:rsidRPr="00D15F6F" w:rsidRDefault="00EE0FFE">
            <w:pPr>
              <w:spacing w:after="0" w:line="240" w:lineRule="auto"/>
              <w:ind w:firstLine="0"/>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105840A0" w14:textId="77777777" w:rsidR="00EE0FFE" w:rsidRPr="00D15F6F" w:rsidRDefault="00EE0FFE">
            <w:pPr>
              <w:spacing w:after="0" w:line="240" w:lineRule="auto"/>
              <w:ind w:hanging="2"/>
              <w:jc w:val="both"/>
              <w:rPr>
                <w:sz w:val="22"/>
                <w:szCs w:val="22"/>
              </w:rPr>
            </w:pPr>
          </w:p>
        </w:tc>
      </w:tr>
      <w:tr w:rsidR="00EE0FFE" w:rsidRPr="00D15F6F" w14:paraId="39A4FFD9" w14:textId="77777777">
        <w:tc>
          <w:tcPr>
            <w:tcW w:w="840" w:type="dxa"/>
            <w:tcBorders>
              <w:top w:val="single" w:sz="4" w:space="0" w:color="000000"/>
              <w:left w:val="single" w:sz="4" w:space="0" w:color="000000"/>
              <w:bottom w:val="single" w:sz="4" w:space="0" w:color="000000"/>
              <w:right w:val="single" w:sz="4" w:space="0" w:color="000000"/>
            </w:tcBorders>
          </w:tcPr>
          <w:p w14:paraId="27780A0E" w14:textId="77777777" w:rsidR="00EE0FFE" w:rsidRPr="00D15F6F" w:rsidRDefault="00F40FF8">
            <w:pPr>
              <w:spacing w:after="0" w:line="240" w:lineRule="auto"/>
              <w:ind w:hanging="2"/>
              <w:jc w:val="both"/>
              <w:rPr>
                <w:sz w:val="22"/>
                <w:szCs w:val="22"/>
              </w:rPr>
            </w:pPr>
            <w:r w:rsidRPr="00D15F6F">
              <w:rPr>
                <w:b/>
                <w:sz w:val="22"/>
                <w:szCs w:val="22"/>
              </w:rPr>
              <w:t>8.</w:t>
            </w:r>
          </w:p>
        </w:tc>
        <w:tc>
          <w:tcPr>
            <w:tcW w:w="9015" w:type="dxa"/>
            <w:gridSpan w:val="3"/>
            <w:tcBorders>
              <w:top w:val="single" w:sz="4" w:space="0" w:color="000000"/>
              <w:left w:val="single" w:sz="4" w:space="0" w:color="000000"/>
              <w:bottom w:val="single" w:sz="4" w:space="0" w:color="000000"/>
              <w:right w:val="single" w:sz="4" w:space="0" w:color="000000"/>
            </w:tcBorders>
          </w:tcPr>
          <w:p w14:paraId="43269167" w14:textId="77777777" w:rsidR="00EE0FFE" w:rsidRPr="00D15F6F" w:rsidRDefault="00F40FF8">
            <w:pPr>
              <w:spacing w:after="0" w:line="240" w:lineRule="auto"/>
              <w:ind w:hanging="2"/>
              <w:jc w:val="both"/>
              <w:rPr>
                <w:sz w:val="22"/>
                <w:szCs w:val="22"/>
              </w:rPr>
            </w:pPr>
            <w:r w:rsidRPr="00D15F6F">
              <w:rPr>
                <w:b/>
                <w:sz w:val="22"/>
                <w:szCs w:val="22"/>
              </w:rPr>
              <w:t>AUŠINIMO SISTEMA</w:t>
            </w:r>
          </w:p>
        </w:tc>
      </w:tr>
      <w:tr w:rsidR="00EE0FFE" w:rsidRPr="00D15F6F" w14:paraId="35E9DC22" w14:textId="77777777">
        <w:tc>
          <w:tcPr>
            <w:tcW w:w="840" w:type="dxa"/>
            <w:tcBorders>
              <w:top w:val="single" w:sz="4" w:space="0" w:color="000000"/>
              <w:left w:val="single" w:sz="4" w:space="0" w:color="000000"/>
              <w:bottom w:val="single" w:sz="4" w:space="0" w:color="000000"/>
              <w:right w:val="single" w:sz="4" w:space="0" w:color="000000"/>
            </w:tcBorders>
          </w:tcPr>
          <w:p w14:paraId="09F80319" w14:textId="77777777" w:rsidR="00EE0FFE" w:rsidRPr="00D15F6F" w:rsidRDefault="00F40FF8">
            <w:pPr>
              <w:spacing w:after="0" w:line="240" w:lineRule="auto"/>
              <w:ind w:hanging="2"/>
              <w:jc w:val="both"/>
              <w:rPr>
                <w:sz w:val="22"/>
                <w:szCs w:val="22"/>
              </w:rPr>
            </w:pPr>
            <w:r w:rsidRPr="00D15F6F">
              <w:rPr>
                <w:sz w:val="22"/>
                <w:szCs w:val="22"/>
              </w:rPr>
              <w:t>8.1.</w:t>
            </w:r>
          </w:p>
        </w:tc>
        <w:tc>
          <w:tcPr>
            <w:tcW w:w="4965" w:type="dxa"/>
            <w:tcBorders>
              <w:top w:val="single" w:sz="4" w:space="0" w:color="000000"/>
              <w:left w:val="single" w:sz="4" w:space="0" w:color="000000"/>
              <w:bottom w:val="single" w:sz="4" w:space="0" w:color="000000"/>
              <w:right w:val="single" w:sz="4" w:space="0" w:color="000000"/>
            </w:tcBorders>
          </w:tcPr>
          <w:p w14:paraId="0A9B92B4" w14:textId="77777777" w:rsidR="00EE0FFE" w:rsidRPr="00D15F6F" w:rsidRDefault="00F40FF8">
            <w:pPr>
              <w:spacing w:after="0" w:line="240" w:lineRule="auto"/>
              <w:ind w:hanging="2"/>
              <w:jc w:val="both"/>
              <w:rPr>
                <w:color w:val="EE0000"/>
                <w:sz w:val="22"/>
                <w:szCs w:val="22"/>
              </w:rPr>
            </w:pPr>
            <w:r w:rsidRPr="00D15F6F">
              <w:rPr>
                <w:sz w:val="22"/>
                <w:szCs w:val="22"/>
              </w:rPr>
              <w:t>Transporto priemonės galimos uždaros aušinimo sistemos turi būti užpildytos aušinimo skysčiu, neužšąlančiu prie minus 30°C temperatūros.</w:t>
            </w:r>
          </w:p>
        </w:tc>
        <w:tc>
          <w:tcPr>
            <w:tcW w:w="2565" w:type="dxa"/>
            <w:tcBorders>
              <w:top w:val="single" w:sz="4" w:space="0" w:color="000000"/>
              <w:left w:val="single" w:sz="4" w:space="0" w:color="000000"/>
              <w:bottom w:val="single" w:sz="4" w:space="0" w:color="000000"/>
              <w:right w:val="single" w:sz="4" w:space="0" w:color="000000"/>
            </w:tcBorders>
          </w:tcPr>
          <w:p w14:paraId="0D57B4D9"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78C197CF" w14:textId="77777777" w:rsidR="00EE0FFE" w:rsidRPr="00D15F6F" w:rsidRDefault="00EE0FFE">
            <w:pPr>
              <w:spacing w:after="0" w:line="240" w:lineRule="auto"/>
              <w:ind w:hanging="2"/>
              <w:jc w:val="both"/>
              <w:rPr>
                <w:sz w:val="22"/>
                <w:szCs w:val="22"/>
              </w:rPr>
            </w:pPr>
          </w:p>
        </w:tc>
      </w:tr>
      <w:tr w:rsidR="00EE0FFE" w:rsidRPr="00D15F6F" w14:paraId="04830DD7" w14:textId="77777777">
        <w:tc>
          <w:tcPr>
            <w:tcW w:w="840" w:type="dxa"/>
            <w:tcBorders>
              <w:top w:val="single" w:sz="4" w:space="0" w:color="000000"/>
              <w:left w:val="single" w:sz="4" w:space="0" w:color="000000"/>
              <w:bottom w:val="single" w:sz="4" w:space="0" w:color="000000"/>
              <w:right w:val="single" w:sz="4" w:space="0" w:color="000000"/>
            </w:tcBorders>
          </w:tcPr>
          <w:p w14:paraId="67AEC89C" w14:textId="77777777" w:rsidR="00EE0FFE" w:rsidRPr="00D15F6F" w:rsidRDefault="00F40FF8">
            <w:pPr>
              <w:spacing w:after="0" w:line="240" w:lineRule="auto"/>
              <w:ind w:hanging="2"/>
              <w:jc w:val="both"/>
              <w:rPr>
                <w:sz w:val="22"/>
                <w:szCs w:val="22"/>
              </w:rPr>
            </w:pPr>
            <w:r w:rsidRPr="00D15F6F">
              <w:rPr>
                <w:b/>
                <w:sz w:val="22"/>
                <w:szCs w:val="22"/>
              </w:rPr>
              <w:t>9.</w:t>
            </w:r>
          </w:p>
        </w:tc>
        <w:tc>
          <w:tcPr>
            <w:tcW w:w="9015" w:type="dxa"/>
            <w:gridSpan w:val="3"/>
            <w:tcBorders>
              <w:top w:val="single" w:sz="4" w:space="0" w:color="000000"/>
              <w:left w:val="single" w:sz="4" w:space="0" w:color="000000"/>
              <w:bottom w:val="single" w:sz="4" w:space="0" w:color="000000"/>
              <w:right w:val="single" w:sz="4" w:space="0" w:color="000000"/>
            </w:tcBorders>
          </w:tcPr>
          <w:p w14:paraId="3752F4B8" w14:textId="77777777" w:rsidR="00EE0FFE" w:rsidRPr="00D15F6F" w:rsidRDefault="00F40FF8">
            <w:pPr>
              <w:spacing w:after="0" w:line="240" w:lineRule="auto"/>
              <w:ind w:hanging="2"/>
              <w:jc w:val="both"/>
              <w:rPr>
                <w:sz w:val="22"/>
                <w:szCs w:val="22"/>
              </w:rPr>
            </w:pPr>
            <w:r w:rsidRPr="00D15F6F">
              <w:rPr>
                <w:b/>
                <w:sz w:val="22"/>
                <w:szCs w:val="22"/>
              </w:rPr>
              <w:t>TRANSMISIJA</w:t>
            </w:r>
          </w:p>
        </w:tc>
      </w:tr>
      <w:tr w:rsidR="00EE0FFE" w:rsidRPr="00D15F6F" w14:paraId="74045377" w14:textId="77777777">
        <w:tc>
          <w:tcPr>
            <w:tcW w:w="840" w:type="dxa"/>
            <w:tcBorders>
              <w:top w:val="single" w:sz="4" w:space="0" w:color="000000"/>
              <w:left w:val="single" w:sz="4" w:space="0" w:color="000000"/>
              <w:bottom w:val="single" w:sz="4" w:space="0" w:color="000000"/>
              <w:right w:val="single" w:sz="4" w:space="0" w:color="000000"/>
            </w:tcBorders>
          </w:tcPr>
          <w:p w14:paraId="32B6A029" w14:textId="77777777" w:rsidR="00EE0FFE" w:rsidRPr="00D15F6F" w:rsidRDefault="00F40FF8">
            <w:pPr>
              <w:spacing w:after="0" w:line="240" w:lineRule="auto"/>
              <w:ind w:hanging="2"/>
              <w:jc w:val="both"/>
              <w:rPr>
                <w:sz w:val="22"/>
                <w:szCs w:val="22"/>
              </w:rPr>
            </w:pPr>
            <w:r w:rsidRPr="00D15F6F">
              <w:rPr>
                <w:sz w:val="22"/>
                <w:szCs w:val="22"/>
              </w:rPr>
              <w:t>9.1.</w:t>
            </w:r>
          </w:p>
        </w:tc>
        <w:tc>
          <w:tcPr>
            <w:tcW w:w="4965" w:type="dxa"/>
            <w:tcBorders>
              <w:top w:val="single" w:sz="4" w:space="0" w:color="000000"/>
              <w:left w:val="single" w:sz="4" w:space="0" w:color="000000"/>
              <w:bottom w:val="single" w:sz="4" w:space="0" w:color="000000"/>
              <w:right w:val="single" w:sz="4" w:space="0" w:color="000000"/>
            </w:tcBorders>
          </w:tcPr>
          <w:p w14:paraId="232B216F" w14:textId="77777777" w:rsidR="00EE0FFE" w:rsidRPr="00D15F6F" w:rsidRDefault="00F40FF8">
            <w:pPr>
              <w:spacing w:after="0" w:line="240" w:lineRule="auto"/>
              <w:ind w:hanging="2"/>
              <w:jc w:val="both"/>
              <w:rPr>
                <w:sz w:val="22"/>
                <w:szCs w:val="22"/>
              </w:rPr>
            </w:pPr>
            <w:r w:rsidRPr="00D15F6F">
              <w:rPr>
                <w:sz w:val="22"/>
                <w:szCs w:val="22"/>
              </w:rPr>
              <w:t>Visi stabdžiai – diskinio tipo.</w:t>
            </w:r>
          </w:p>
          <w:p w14:paraId="48AE5F50" w14:textId="77777777" w:rsidR="00EE0FFE" w:rsidRPr="00D15F6F" w:rsidRDefault="00F40FF8">
            <w:pPr>
              <w:spacing w:after="0" w:line="240" w:lineRule="auto"/>
              <w:ind w:hanging="2"/>
              <w:jc w:val="both"/>
              <w:rPr>
                <w:sz w:val="22"/>
                <w:szCs w:val="22"/>
              </w:rPr>
            </w:pPr>
            <w:r w:rsidRPr="00D15F6F">
              <w:rPr>
                <w:sz w:val="22"/>
                <w:szCs w:val="22"/>
              </w:rPr>
              <w:t>Dviejų kontūrų pneumatinė arba hidraulinė sistema su įrengtomis stabdžių antiblokavimo ABS (angl. Anti-lock Braking System), elektrohidraulinė aktyvi saugos sistema ASR (angl. Acceleration Slip Regulation) ir elektroninė stabilumo programa ESP (angl. Electronic Stability Program) arba lygiavertės sistemos.</w:t>
            </w:r>
          </w:p>
        </w:tc>
        <w:tc>
          <w:tcPr>
            <w:tcW w:w="2565" w:type="dxa"/>
            <w:tcBorders>
              <w:top w:val="single" w:sz="4" w:space="0" w:color="000000"/>
              <w:left w:val="single" w:sz="4" w:space="0" w:color="000000"/>
              <w:bottom w:val="single" w:sz="4" w:space="0" w:color="000000"/>
              <w:right w:val="single" w:sz="4" w:space="0" w:color="000000"/>
            </w:tcBorders>
          </w:tcPr>
          <w:p w14:paraId="648B5E8C"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51B6FC92" w14:textId="77777777" w:rsidR="00EE0FFE" w:rsidRPr="00D15F6F" w:rsidRDefault="00EE0FFE">
            <w:pPr>
              <w:spacing w:after="0" w:line="240" w:lineRule="auto"/>
              <w:ind w:hanging="2"/>
              <w:jc w:val="both"/>
              <w:rPr>
                <w:sz w:val="22"/>
                <w:szCs w:val="22"/>
              </w:rPr>
            </w:pPr>
          </w:p>
        </w:tc>
      </w:tr>
      <w:tr w:rsidR="00EE0FFE" w:rsidRPr="00D15F6F" w14:paraId="4A18D212" w14:textId="77777777">
        <w:tc>
          <w:tcPr>
            <w:tcW w:w="840" w:type="dxa"/>
            <w:tcBorders>
              <w:top w:val="single" w:sz="4" w:space="0" w:color="000000"/>
              <w:left w:val="single" w:sz="4" w:space="0" w:color="000000"/>
              <w:bottom w:val="single" w:sz="4" w:space="0" w:color="000000"/>
              <w:right w:val="single" w:sz="4" w:space="0" w:color="000000"/>
            </w:tcBorders>
          </w:tcPr>
          <w:p w14:paraId="6502E1AE" w14:textId="77777777" w:rsidR="00EE0FFE" w:rsidRPr="00D15F6F" w:rsidRDefault="00F40FF8">
            <w:pPr>
              <w:spacing w:after="0" w:line="240" w:lineRule="auto"/>
              <w:ind w:hanging="2"/>
              <w:jc w:val="both"/>
              <w:rPr>
                <w:sz w:val="22"/>
                <w:szCs w:val="22"/>
              </w:rPr>
            </w:pPr>
            <w:r w:rsidRPr="00D15F6F">
              <w:rPr>
                <w:sz w:val="22"/>
                <w:szCs w:val="22"/>
              </w:rPr>
              <w:t>9.2.</w:t>
            </w:r>
          </w:p>
        </w:tc>
        <w:tc>
          <w:tcPr>
            <w:tcW w:w="4965" w:type="dxa"/>
            <w:tcBorders>
              <w:top w:val="single" w:sz="4" w:space="0" w:color="000000"/>
              <w:left w:val="single" w:sz="4" w:space="0" w:color="000000"/>
              <w:bottom w:val="single" w:sz="4" w:space="0" w:color="000000"/>
              <w:right w:val="single" w:sz="4" w:space="0" w:color="000000"/>
            </w:tcBorders>
          </w:tcPr>
          <w:p w14:paraId="3A98CE51" w14:textId="77777777" w:rsidR="00EE0FFE" w:rsidRPr="00D15F6F" w:rsidRDefault="00F40FF8">
            <w:pPr>
              <w:spacing w:after="0" w:line="240" w:lineRule="auto"/>
              <w:ind w:hanging="2"/>
              <w:jc w:val="both"/>
              <w:rPr>
                <w:sz w:val="22"/>
                <w:szCs w:val="22"/>
              </w:rPr>
            </w:pPr>
            <w:r w:rsidRPr="00D15F6F">
              <w:rPr>
                <w:sz w:val="22"/>
                <w:szCs w:val="22"/>
              </w:rPr>
              <w:t>„Transporto priemonių padangos, pagal užsakovo pasirinktą padangų paskirtį ir pagal siūlomos</w:t>
            </w:r>
          </w:p>
          <w:p w14:paraId="132FC7CE" w14:textId="77777777" w:rsidR="00EE0FFE" w:rsidRPr="00D15F6F" w:rsidRDefault="00F40FF8">
            <w:pPr>
              <w:spacing w:after="0" w:line="240" w:lineRule="auto"/>
              <w:ind w:hanging="2"/>
              <w:jc w:val="both"/>
              <w:rPr>
                <w:sz w:val="22"/>
                <w:szCs w:val="22"/>
              </w:rPr>
            </w:pPr>
            <w:r w:rsidRPr="00D15F6F">
              <w:rPr>
                <w:sz w:val="22"/>
                <w:szCs w:val="22"/>
              </w:rPr>
              <w:t>transporto priemonės gamintojo sertifikuotus padangos išmatavimus, turi atitikti Europos gaminių</w:t>
            </w:r>
          </w:p>
          <w:p w14:paraId="2B10DD2A" w14:textId="77777777" w:rsidR="00EE0FFE" w:rsidRPr="00D15F6F" w:rsidRDefault="00F40FF8">
            <w:pPr>
              <w:spacing w:after="0" w:line="240" w:lineRule="auto"/>
              <w:ind w:hanging="2"/>
              <w:jc w:val="both"/>
              <w:rPr>
                <w:sz w:val="22"/>
                <w:szCs w:val="22"/>
              </w:rPr>
            </w:pPr>
            <w:r w:rsidRPr="00D15F6F">
              <w:rPr>
                <w:sz w:val="22"/>
                <w:szCs w:val="22"/>
              </w:rPr>
              <w:t>energijos vartojimo efektyvumo ženklinimo duomenų bazėje (EPREL) aukščiausią išorinio riedėjimo triukšmo vertę ir mažiausiai antrą padangoms taikomą riedėjimo varžos vertę (darančią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(EPREL) bazėje. (EPREL) duombazė - https://eprel.ec.europa.eu/screen/product/tyres</w:t>
            </w:r>
          </w:p>
          <w:p w14:paraId="410157FE" w14:textId="77777777" w:rsidR="00EE0FFE" w:rsidRPr="00D15F6F" w:rsidRDefault="00EE0FFE">
            <w:pPr>
              <w:spacing w:after="0" w:line="240" w:lineRule="auto"/>
              <w:ind w:hanging="2"/>
              <w:jc w:val="both"/>
              <w:rPr>
                <w:sz w:val="22"/>
                <w:szCs w:val="22"/>
              </w:rPr>
            </w:pPr>
          </w:p>
          <w:p w14:paraId="6B998CE7" w14:textId="77777777" w:rsidR="00EE0FFE" w:rsidRPr="00D15F6F" w:rsidRDefault="00F40FF8">
            <w:pPr>
              <w:widowControl w:val="0"/>
              <w:pBdr>
                <w:top w:val="nil"/>
                <w:left w:val="nil"/>
                <w:bottom w:val="nil"/>
                <w:right w:val="nil"/>
                <w:between w:val="nil"/>
              </w:pBdr>
              <w:tabs>
                <w:tab w:val="left" w:pos="720"/>
                <w:tab w:val="left" w:pos="8010"/>
              </w:tabs>
              <w:spacing w:after="0" w:line="240" w:lineRule="auto"/>
              <w:ind w:hanging="2"/>
              <w:rPr>
                <w:color w:val="000000"/>
                <w:sz w:val="22"/>
                <w:szCs w:val="22"/>
              </w:rPr>
            </w:pPr>
            <w:r w:rsidRPr="00D15F6F">
              <w:rPr>
                <w:color w:val="000000"/>
                <w:sz w:val="22"/>
                <w:szCs w:val="22"/>
              </w:rPr>
              <w:t>Komplekte turi būti atsarginis ratas. Atsarginis ratas gali būti pateikiamas atskirai.</w:t>
            </w:r>
          </w:p>
        </w:tc>
        <w:tc>
          <w:tcPr>
            <w:tcW w:w="2565" w:type="dxa"/>
            <w:tcBorders>
              <w:top w:val="single" w:sz="4" w:space="0" w:color="000000"/>
              <w:left w:val="single" w:sz="4" w:space="0" w:color="000000"/>
              <w:bottom w:val="single" w:sz="4" w:space="0" w:color="000000"/>
              <w:right w:val="single" w:sz="4" w:space="0" w:color="000000"/>
            </w:tcBorders>
          </w:tcPr>
          <w:p w14:paraId="7CBF6DC1"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56E27E6C" w14:textId="77777777" w:rsidR="00EE0FFE" w:rsidRPr="00D15F6F" w:rsidRDefault="00EE0FFE">
            <w:pPr>
              <w:spacing w:after="0" w:line="240" w:lineRule="auto"/>
              <w:ind w:hanging="2"/>
              <w:jc w:val="both"/>
              <w:rPr>
                <w:sz w:val="22"/>
                <w:szCs w:val="22"/>
              </w:rPr>
            </w:pPr>
          </w:p>
        </w:tc>
      </w:tr>
      <w:tr w:rsidR="00EE0FFE" w:rsidRPr="00D15F6F" w14:paraId="104A11DB" w14:textId="77777777">
        <w:tc>
          <w:tcPr>
            <w:tcW w:w="840" w:type="dxa"/>
            <w:tcBorders>
              <w:top w:val="single" w:sz="4" w:space="0" w:color="000000"/>
              <w:left w:val="single" w:sz="4" w:space="0" w:color="000000"/>
              <w:bottom w:val="single" w:sz="4" w:space="0" w:color="000000"/>
              <w:right w:val="single" w:sz="4" w:space="0" w:color="000000"/>
            </w:tcBorders>
          </w:tcPr>
          <w:p w14:paraId="353FD867" w14:textId="77777777" w:rsidR="00EE0FFE" w:rsidRPr="00D15F6F" w:rsidRDefault="00F40FF8">
            <w:pPr>
              <w:spacing w:after="0" w:line="240" w:lineRule="auto"/>
              <w:ind w:hanging="2"/>
              <w:jc w:val="both"/>
              <w:rPr>
                <w:sz w:val="22"/>
                <w:szCs w:val="22"/>
              </w:rPr>
            </w:pPr>
            <w:r w:rsidRPr="00D15F6F">
              <w:rPr>
                <w:sz w:val="22"/>
                <w:szCs w:val="22"/>
              </w:rPr>
              <w:t>9.3.</w:t>
            </w:r>
          </w:p>
        </w:tc>
        <w:tc>
          <w:tcPr>
            <w:tcW w:w="4965" w:type="dxa"/>
            <w:tcBorders>
              <w:top w:val="single" w:sz="4" w:space="0" w:color="000000"/>
              <w:left w:val="single" w:sz="4" w:space="0" w:color="000000"/>
              <w:bottom w:val="single" w:sz="4" w:space="0" w:color="000000"/>
              <w:right w:val="single" w:sz="4" w:space="0" w:color="000000"/>
            </w:tcBorders>
          </w:tcPr>
          <w:p w14:paraId="6D5DB56A" w14:textId="77777777" w:rsidR="00EE0FFE" w:rsidRPr="00D15F6F" w:rsidRDefault="00F40FF8">
            <w:pPr>
              <w:spacing w:after="0" w:line="240" w:lineRule="auto"/>
              <w:ind w:hanging="2"/>
              <w:jc w:val="both"/>
              <w:rPr>
                <w:sz w:val="22"/>
                <w:szCs w:val="22"/>
              </w:rPr>
            </w:pPr>
            <w:r w:rsidRPr="00D15F6F">
              <w:rPr>
                <w:sz w:val="22"/>
                <w:szCs w:val="22"/>
              </w:rPr>
              <w:t>Abiejų arba galinės ašies pneumatinė pakaba su automatine aukščio palaikymo sistema.</w:t>
            </w:r>
          </w:p>
        </w:tc>
        <w:tc>
          <w:tcPr>
            <w:tcW w:w="2565" w:type="dxa"/>
            <w:tcBorders>
              <w:top w:val="single" w:sz="4" w:space="0" w:color="000000"/>
              <w:left w:val="single" w:sz="4" w:space="0" w:color="000000"/>
              <w:bottom w:val="single" w:sz="4" w:space="0" w:color="000000"/>
              <w:right w:val="single" w:sz="4" w:space="0" w:color="000000"/>
            </w:tcBorders>
          </w:tcPr>
          <w:p w14:paraId="3F05A715"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56E7A8F8" w14:textId="77777777" w:rsidR="00EE0FFE" w:rsidRPr="00D15F6F" w:rsidRDefault="00EE0FFE">
            <w:pPr>
              <w:spacing w:after="0" w:line="240" w:lineRule="auto"/>
              <w:ind w:hanging="2"/>
              <w:jc w:val="both"/>
              <w:rPr>
                <w:sz w:val="22"/>
                <w:szCs w:val="22"/>
              </w:rPr>
            </w:pPr>
          </w:p>
        </w:tc>
      </w:tr>
      <w:tr w:rsidR="00EE0FFE" w:rsidRPr="00D15F6F" w14:paraId="75AD2ADF" w14:textId="77777777">
        <w:tc>
          <w:tcPr>
            <w:tcW w:w="840" w:type="dxa"/>
            <w:tcBorders>
              <w:top w:val="single" w:sz="4" w:space="0" w:color="000000"/>
              <w:left w:val="single" w:sz="4" w:space="0" w:color="000000"/>
              <w:bottom w:val="single" w:sz="4" w:space="0" w:color="000000"/>
              <w:right w:val="single" w:sz="4" w:space="0" w:color="000000"/>
            </w:tcBorders>
          </w:tcPr>
          <w:p w14:paraId="049BB749" w14:textId="77777777" w:rsidR="00EE0FFE" w:rsidRPr="00D15F6F" w:rsidRDefault="00F40FF8">
            <w:pPr>
              <w:spacing w:after="0" w:line="240" w:lineRule="auto"/>
              <w:ind w:hanging="2"/>
              <w:jc w:val="both"/>
              <w:rPr>
                <w:sz w:val="22"/>
                <w:szCs w:val="22"/>
              </w:rPr>
            </w:pPr>
            <w:r w:rsidRPr="00D15F6F">
              <w:rPr>
                <w:b/>
                <w:sz w:val="22"/>
                <w:szCs w:val="22"/>
              </w:rPr>
              <w:t>10.</w:t>
            </w:r>
          </w:p>
        </w:tc>
        <w:tc>
          <w:tcPr>
            <w:tcW w:w="4965" w:type="dxa"/>
            <w:tcBorders>
              <w:top w:val="single" w:sz="4" w:space="0" w:color="000000"/>
              <w:left w:val="single" w:sz="4" w:space="0" w:color="000000"/>
              <w:bottom w:val="single" w:sz="4" w:space="0" w:color="000000"/>
              <w:right w:val="single" w:sz="4" w:space="0" w:color="000000"/>
            </w:tcBorders>
          </w:tcPr>
          <w:p w14:paraId="64D30BE3" w14:textId="77777777" w:rsidR="00EE0FFE" w:rsidRPr="00D15F6F" w:rsidRDefault="00F40FF8">
            <w:pPr>
              <w:spacing w:after="0" w:line="240" w:lineRule="auto"/>
              <w:ind w:hanging="2"/>
              <w:jc w:val="both"/>
              <w:rPr>
                <w:sz w:val="22"/>
                <w:szCs w:val="22"/>
              </w:rPr>
            </w:pPr>
            <w:r w:rsidRPr="00D15F6F">
              <w:rPr>
                <w:b/>
                <w:sz w:val="22"/>
                <w:szCs w:val="22"/>
              </w:rPr>
              <w:t>APŠVIETIMAS</w:t>
            </w:r>
          </w:p>
        </w:tc>
        <w:tc>
          <w:tcPr>
            <w:tcW w:w="2565" w:type="dxa"/>
            <w:tcBorders>
              <w:top w:val="single" w:sz="4" w:space="0" w:color="000000"/>
              <w:left w:val="single" w:sz="4" w:space="0" w:color="000000"/>
              <w:bottom w:val="single" w:sz="4" w:space="0" w:color="000000"/>
              <w:right w:val="single" w:sz="4" w:space="0" w:color="000000"/>
            </w:tcBorders>
          </w:tcPr>
          <w:p w14:paraId="0F7BEF4A"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2097ABF9" w14:textId="77777777" w:rsidR="00EE0FFE" w:rsidRPr="00D15F6F" w:rsidRDefault="00EE0FFE">
            <w:pPr>
              <w:spacing w:after="0" w:line="240" w:lineRule="auto"/>
              <w:ind w:hanging="2"/>
              <w:jc w:val="both"/>
              <w:rPr>
                <w:sz w:val="22"/>
                <w:szCs w:val="22"/>
              </w:rPr>
            </w:pPr>
          </w:p>
        </w:tc>
      </w:tr>
      <w:tr w:rsidR="00EE0FFE" w:rsidRPr="00D15F6F" w14:paraId="16F53260" w14:textId="77777777">
        <w:tc>
          <w:tcPr>
            <w:tcW w:w="840" w:type="dxa"/>
            <w:tcBorders>
              <w:top w:val="single" w:sz="4" w:space="0" w:color="000000"/>
              <w:left w:val="single" w:sz="4" w:space="0" w:color="000000"/>
              <w:bottom w:val="single" w:sz="4" w:space="0" w:color="000000"/>
              <w:right w:val="single" w:sz="4" w:space="0" w:color="000000"/>
            </w:tcBorders>
          </w:tcPr>
          <w:p w14:paraId="0F52AECA" w14:textId="77777777" w:rsidR="00EE0FFE" w:rsidRPr="00D15F6F" w:rsidRDefault="00F40FF8">
            <w:pPr>
              <w:spacing w:after="0" w:line="240" w:lineRule="auto"/>
              <w:ind w:hanging="2"/>
              <w:jc w:val="both"/>
              <w:rPr>
                <w:sz w:val="22"/>
                <w:szCs w:val="22"/>
              </w:rPr>
            </w:pPr>
            <w:r w:rsidRPr="00D15F6F">
              <w:rPr>
                <w:sz w:val="22"/>
                <w:szCs w:val="22"/>
              </w:rPr>
              <w:t>10.1.</w:t>
            </w:r>
          </w:p>
        </w:tc>
        <w:tc>
          <w:tcPr>
            <w:tcW w:w="4965" w:type="dxa"/>
            <w:tcBorders>
              <w:top w:val="single" w:sz="4" w:space="0" w:color="000000"/>
              <w:left w:val="single" w:sz="4" w:space="0" w:color="000000"/>
              <w:bottom w:val="single" w:sz="4" w:space="0" w:color="000000"/>
              <w:right w:val="single" w:sz="4" w:space="0" w:color="000000"/>
            </w:tcBorders>
          </w:tcPr>
          <w:p w14:paraId="720845EF" w14:textId="77777777" w:rsidR="00EE0FFE" w:rsidRPr="00D15F6F" w:rsidRDefault="00F40FF8">
            <w:pPr>
              <w:spacing w:after="0" w:line="240" w:lineRule="auto"/>
              <w:ind w:right="113" w:hanging="2"/>
              <w:jc w:val="both"/>
              <w:rPr>
                <w:sz w:val="22"/>
                <w:szCs w:val="22"/>
              </w:rPr>
            </w:pPr>
            <w:r w:rsidRPr="00D15F6F">
              <w:rPr>
                <w:sz w:val="22"/>
                <w:szCs w:val="22"/>
              </w:rPr>
              <w:t>Saugumo ir energijos taupymo sumetimais transporto priemonė privalo turėti šiuos LED žibintus:</w:t>
            </w:r>
          </w:p>
          <w:p w14:paraId="426FD7C3" w14:textId="77777777" w:rsidR="00EE0FFE" w:rsidRPr="00D15F6F" w:rsidRDefault="00F40FF8">
            <w:pPr>
              <w:spacing w:after="0" w:line="240" w:lineRule="auto"/>
              <w:ind w:right="113" w:hanging="2"/>
              <w:jc w:val="both"/>
              <w:rPr>
                <w:sz w:val="22"/>
                <w:szCs w:val="22"/>
              </w:rPr>
            </w:pPr>
            <w:r w:rsidRPr="00D15F6F">
              <w:rPr>
                <w:sz w:val="22"/>
                <w:szCs w:val="22"/>
              </w:rPr>
              <w:t>Dienos šviesų;</w:t>
            </w:r>
          </w:p>
          <w:p w14:paraId="57B52A15" w14:textId="77777777" w:rsidR="00EE0FFE" w:rsidRPr="00D15F6F" w:rsidRDefault="00F40FF8">
            <w:pPr>
              <w:spacing w:after="0" w:line="240" w:lineRule="auto"/>
              <w:ind w:right="113" w:hanging="2"/>
              <w:jc w:val="both"/>
              <w:rPr>
                <w:sz w:val="22"/>
                <w:szCs w:val="22"/>
              </w:rPr>
            </w:pPr>
            <w:r w:rsidRPr="00D15F6F">
              <w:rPr>
                <w:sz w:val="22"/>
                <w:szCs w:val="22"/>
              </w:rPr>
              <w:t>Artimųjų šviesų;</w:t>
            </w:r>
          </w:p>
          <w:p w14:paraId="5C1C4417" w14:textId="77777777" w:rsidR="00EE0FFE" w:rsidRPr="00D15F6F" w:rsidRDefault="00F40FF8">
            <w:pPr>
              <w:spacing w:after="0" w:line="240" w:lineRule="auto"/>
              <w:ind w:right="113" w:hanging="2"/>
              <w:jc w:val="both"/>
              <w:rPr>
                <w:sz w:val="22"/>
                <w:szCs w:val="22"/>
              </w:rPr>
            </w:pPr>
            <w:r w:rsidRPr="00D15F6F">
              <w:rPr>
                <w:sz w:val="22"/>
                <w:szCs w:val="22"/>
              </w:rPr>
              <w:t>Tolimųjų šviesų;</w:t>
            </w:r>
          </w:p>
          <w:p w14:paraId="436D05BD" w14:textId="77777777" w:rsidR="00EE0FFE" w:rsidRPr="00D15F6F" w:rsidRDefault="00F40FF8">
            <w:pPr>
              <w:spacing w:after="0" w:line="240" w:lineRule="auto"/>
              <w:ind w:right="113" w:hanging="2"/>
              <w:jc w:val="both"/>
              <w:rPr>
                <w:sz w:val="22"/>
                <w:szCs w:val="22"/>
              </w:rPr>
            </w:pPr>
            <w:r w:rsidRPr="00D15F6F">
              <w:rPr>
                <w:sz w:val="22"/>
                <w:szCs w:val="22"/>
              </w:rPr>
              <w:t>Priešrūkinius;</w:t>
            </w:r>
          </w:p>
          <w:p w14:paraId="48820644" w14:textId="77777777" w:rsidR="00EE0FFE" w:rsidRPr="00D15F6F" w:rsidRDefault="00F40FF8">
            <w:pPr>
              <w:spacing w:after="0" w:line="240" w:lineRule="auto"/>
              <w:ind w:right="113" w:hanging="2"/>
              <w:jc w:val="both"/>
              <w:rPr>
                <w:sz w:val="22"/>
                <w:szCs w:val="22"/>
              </w:rPr>
            </w:pPr>
            <w:r w:rsidRPr="00D15F6F">
              <w:rPr>
                <w:sz w:val="22"/>
                <w:szCs w:val="22"/>
              </w:rPr>
              <w:t>Posūkių;</w:t>
            </w:r>
          </w:p>
          <w:p w14:paraId="3F373A0B" w14:textId="77777777" w:rsidR="00EE0FFE" w:rsidRPr="00D15F6F" w:rsidRDefault="00F40FF8">
            <w:pPr>
              <w:spacing w:after="0" w:line="240" w:lineRule="auto"/>
              <w:ind w:hanging="2"/>
              <w:jc w:val="both"/>
              <w:rPr>
                <w:sz w:val="22"/>
                <w:szCs w:val="22"/>
              </w:rPr>
            </w:pPr>
            <w:r w:rsidRPr="00D15F6F">
              <w:rPr>
                <w:sz w:val="22"/>
                <w:szCs w:val="22"/>
              </w:rPr>
              <w:t>Gabaritinius ir kontūro.</w:t>
            </w:r>
          </w:p>
        </w:tc>
        <w:tc>
          <w:tcPr>
            <w:tcW w:w="2565" w:type="dxa"/>
            <w:tcBorders>
              <w:top w:val="single" w:sz="4" w:space="0" w:color="000000"/>
              <w:left w:val="single" w:sz="4" w:space="0" w:color="000000"/>
              <w:bottom w:val="single" w:sz="4" w:space="0" w:color="000000"/>
              <w:right w:val="single" w:sz="4" w:space="0" w:color="000000"/>
            </w:tcBorders>
          </w:tcPr>
          <w:p w14:paraId="44BA7B95" w14:textId="77777777" w:rsidR="00EE0FFE" w:rsidRPr="00D15F6F" w:rsidRDefault="00EE0FFE">
            <w:pPr>
              <w:spacing w:after="0" w:line="240" w:lineRule="auto"/>
              <w:ind w:hanging="2"/>
              <w:jc w:val="both"/>
              <w:rPr>
                <w:color w:val="FF0000"/>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4123D6D3" w14:textId="77777777" w:rsidR="00EE0FFE" w:rsidRPr="00D15F6F" w:rsidRDefault="00EE0FFE">
            <w:pPr>
              <w:spacing w:after="0" w:line="240" w:lineRule="auto"/>
              <w:ind w:hanging="2"/>
              <w:jc w:val="both"/>
              <w:rPr>
                <w:sz w:val="22"/>
                <w:szCs w:val="22"/>
              </w:rPr>
            </w:pPr>
          </w:p>
        </w:tc>
      </w:tr>
      <w:tr w:rsidR="00EE0FFE" w:rsidRPr="00D15F6F" w14:paraId="2C0F8FCD" w14:textId="77777777">
        <w:tc>
          <w:tcPr>
            <w:tcW w:w="840" w:type="dxa"/>
            <w:tcBorders>
              <w:top w:val="single" w:sz="4" w:space="0" w:color="000000"/>
              <w:left w:val="single" w:sz="4" w:space="0" w:color="000000"/>
              <w:bottom w:val="single" w:sz="4" w:space="0" w:color="000000"/>
              <w:right w:val="single" w:sz="4" w:space="0" w:color="000000"/>
            </w:tcBorders>
          </w:tcPr>
          <w:p w14:paraId="579A388F" w14:textId="77777777" w:rsidR="00EE0FFE" w:rsidRPr="00D15F6F" w:rsidRDefault="00F40FF8">
            <w:pPr>
              <w:spacing w:after="0" w:line="240" w:lineRule="auto"/>
              <w:ind w:hanging="2"/>
              <w:jc w:val="both"/>
              <w:rPr>
                <w:sz w:val="22"/>
                <w:szCs w:val="22"/>
              </w:rPr>
            </w:pPr>
            <w:r w:rsidRPr="00D15F6F">
              <w:rPr>
                <w:sz w:val="22"/>
                <w:szCs w:val="22"/>
              </w:rPr>
              <w:t>10.2</w:t>
            </w:r>
          </w:p>
        </w:tc>
        <w:tc>
          <w:tcPr>
            <w:tcW w:w="4965" w:type="dxa"/>
            <w:tcBorders>
              <w:top w:val="single" w:sz="4" w:space="0" w:color="000000"/>
              <w:left w:val="single" w:sz="4" w:space="0" w:color="000000"/>
              <w:bottom w:val="single" w:sz="4" w:space="0" w:color="000000"/>
              <w:right w:val="single" w:sz="4" w:space="0" w:color="000000"/>
            </w:tcBorders>
          </w:tcPr>
          <w:p w14:paraId="52789BD1" w14:textId="77777777" w:rsidR="00EE0FFE" w:rsidRPr="00D15F6F" w:rsidRDefault="00F40FF8">
            <w:pPr>
              <w:spacing w:after="0" w:line="240" w:lineRule="auto"/>
              <w:ind w:hanging="2"/>
              <w:jc w:val="both"/>
              <w:rPr>
                <w:sz w:val="22"/>
                <w:szCs w:val="22"/>
              </w:rPr>
            </w:pPr>
            <w:r w:rsidRPr="00D15F6F">
              <w:rPr>
                <w:sz w:val="22"/>
                <w:szCs w:val="22"/>
              </w:rPr>
              <w:t>Nuo važiavimo sąlygų automatiškai valdomi dienos ir artimųjų šviesų žibintų pasirinkimai.</w:t>
            </w:r>
          </w:p>
        </w:tc>
        <w:tc>
          <w:tcPr>
            <w:tcW w:w="2565" w:type="dxa"/>
            <w:tcBorders>
              <w:top w:val="single" w:sz="4" w:space="0" w:color="000000"/>
              <w:left w:val="single" w:sz="4" w:space="0" w:color="000000"/>
              <w:bottom w:val="single" w:sz="4" w:space="0" w:color="000000"/>
              <w:right w:val="single" w:sz="4" w:space="0" w:color="000000"/>
            </w:tcBorders>
          </w:tcPr>
          <w:p w14:paraId="77FE80E8"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79A43844" w14:textId="77777777" w:rsidR="00EE0FFE" w:rsidRPr="00D15F6F" w:rsidRDefault="00EE0FFE">
            <w:pPr>
              <w:spacing w:after="0" w:line="240" w:lineRule="auto"/>
              <w:ind w:hanging="2"/>
              <w:jc w:val="both"/>
              <w:rPr>
                <w:sz w:val="22"/>
                <w:szCs w:val="22"/>
              </w:rPr>
            </w:pPr>
          </w:p>
        </w:tc>
      </w:tr>
      <w:tr w:rsidR="00EE0FFE" w:rsidRPr="00D15F6F" w14:paraId="6DE5CA54" w14:textId="77777777">
        <w:tc>
          <w:tcPr>
            <w:tcW w:w="840" w:type="dxa"/>
            <w:tcBorders>
              <w:top w:val="single" w:sz="4" w:space="0" w:color="000000"/>
              <w:left w:val="single" w:sz="4" w:space="0" w:color="000000"/>
              <w:bottom w:val="single" w:sz="4" w:space="0" w:color="000000"/>
              <w:right w:val="single" w:sz="4" w:space="0" w:color="000000"/>
            </w:tcBorders>
          </w:tcPr>
          <w:p w14:paraId="6C0C7221" w14:textId="77777777" w:rsidR="00EE0FFE" w:rsidRPr="00D15F6F" w:rsidRDefault="00F40FF8">
            <w:pPr>
              <w:spacing w:after="0" w:line="240" w:lineRule="auto"/>
              <w:ind w:hanging="2"/>
              <w:jc w:val="both"/>
              <w:rPr>
                <w:sz w:val="22"/>
                <w:szCs w:val="22"/>
              </w:rPr>
            </w:pPr>
            <w:r w:rsidRPr="00D15F6F">
              <w:rPr>
                <w:sz w:val="22"/>
                <w:szCs w:val="22"/>
              </w:rPr>
              <w:t>10.3.</w:t>
            </w:r>
          </w:p>
        </w:tc>
        <w:tc>
          <w:tcPr>
            <w:tcW w:w="4965" w:type="dxa"/>
            <w:tcBorders>
              <w:top w:val="single" w:sz="4" w:space="0" w:color="000000"/>
              <w:left w:val="single" w:sz="4" w:space="0" w:color="000000"/>
              <w:bottom w:val="single" w:sz="4" w:space="0" w:color="000000"/>
              <w:right w:val="single" w:sz="4" w:space="0" w:color="000000"/>
            </w:tcBorders>
          </w:tcPr>
          <w:p w14:paraId="348340D8" w14:textId="77777777" w:rsidR="00EE0FFE" w:rsidRPr="00D15F6F" w:rsidRDefault="00F40FF8">
            <w:pPr>
              <w:spacing w:after="0" w:line="240" w:lineRule="auto"/>
              <w:ind w:hanging="2"/>
              <w:jc w:val="both"/>
              <w:rPr>
                <w:sz w:val="22"/>
                <w:szCs w:val="22"/>
              </w:rPr>
            </w:pPr>
            <w:r w:rsidRPr="00D15F6F">
              <w:rPr>
                <w:sz w:val="22"/>
                <w:szCs w:val="22"/>
              </w:rPr>
              <w:t>Vairuotojo kabinoje ir keleivių salone naudojami žibintai privalo būti LED tipo.</w:t>
            </w:r>
          </w:p>
        </w:tc>
        <w:tc>
          <w:tcPr>
            <w:tcW w:w="2565" w:type="dxa"/>
            <w:tcBorders>
              <w:top w:val="single" w:sz="4" w:space="0" w:color="000000"/>
              <w:left w:val="single" w:sz="4" w:space="0" w:color="000000"/>
              <w:bottom w:val="single" w:sz="4" w:space="0" w:color="000000"/>
              <w:right w:val="single" w:sz="4" w:space="0" w:color="000000"/>
            </w:tcBorders>
          </w:tcPr>
          <w:p w14:paraId="2A5B64D4"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0F37E200" w14:textId="77777777" w:rsidR="00EE0FFE" w:rsidRPr="00D15F6F" w:rsidRDefault="00EE0FFE">
            <w:pPr>
              <w:spacing w:after="0" w:line="240" w:lineRule="auto"/>
              <w:ind w:hanging="2"/>
              <w:jc w:val="both"/>
              <w:rPr>
                <w:sz w:val="22"/>
                <w:szCs w:val="22"/>
              </w:rPr>
            </w:pPr>
          </w:p>
        </w:tc>
      </w:tr>
      <w:tr w:rsidR="00EE0FFE" w:rsidRPr="00D15F6F" w14:paraId="6531B2AC" w14:textId="77777777">
        <w:tc>
          <w:tcPr>
            <w:tcW w:w="840" w:type="dxa"/>
            <w:tcBorders>
              <w:top w:val="single" w:sz="4" w:space="0" w:color="000000"/>
              <w:left w:val="single" w:sz="4" w:space="0" w:color="000000"/>
              <w:bottom w:val="single" w:sz="4" w:space="0" w:color="000000"/>
              <w:right w:val="single" w:sz="4" w:space="0" w:color="000000"/>
            </w:tcBorders>
          </w:tcPr>
          <w:p w14:paraId="238FD86D" w14:textId="77777777" w:rsidR="00EE0FFE" w:rsidRPr="00D15F6F" w:rsidRDefault="00F40FF8">
            <w:pPr>
              <w:spacing w:after="0" w:line="240" w:lineRule="auto"/>
              <w:ind w:hanging="2"/>
              <w:jc w:val="both"/>
              <w:rPr>
                <w:sz w:val="22"/>
                <w:szCs w:val="22"/>
              </w:rPr>
            </w:pPr>
            <w:r w:rsidRPr="00D15F6F">
              <w:rPr>
                <w:sz w:val="22"/>
                <w:szCs w:val="22"/>
              </w:rPr>
              <w:lastRenderedPageBreak/>
              <w:t>10.4.</w:t>
            </w:r>
          </w:p>
        </w:tc>
        <w:tc>
          <w:tcPr>
            <w:tcW w:w="4965" w:type="dxa"/>
            <w:tcBorders>
              <w:top w:val="single" w:sz="4" w:space="0" w:color="000000"/>
              <w:left w:val="single" w:sz="4" w:space="0" w:color="000000"/>
              <w:bottom w:val="single" w:sz="4" w:space="0" w:color="000000"/>
              <w:right w:val="single" w:sz="4" w:space="0" w:color="000000"/>
            </w:tcBorders>
          </w:tcPr>
          <w:p w14:paraId="606E9441" w14:textId="77777777" w:rsidR="00EE0FFE" w:rsidRPr="00D15F6F" w:rsidRDefault="00F40FF8">
            <w:pPr>
              <w:spacing w:after="0" w:line="240" w:lineRule="auto"/>
              <w:ind w:hanging="2"/>
              <w:jc w:val="both"/>
              <w:rPr>
                <w:sz w:val="22"/>
                <w:szCs w:val="22"/>
              </w:rPr>
            </w:pPr>
            <w:r w:rsidRPr="00D15F6F">
              <w:rPr>
                <w:sz w:val="22"/>
                <w:szCs w:val="22"/>
              </w:rPr>
              <w:t>Salono  apšvietimas dviejų  režimų:  dieninis/naktinis.</w:t>
            </w:r>
          </w:p>
          <w:p w14:paraId="0D3A6678" w14:textId="77777777" w:rsidR="00EE0FFE" w:rsidRPr="00D15F6F" w:rsidRDefault="00F40FF8">
            <w:pPr>
              <w:spacing w:after="0" w:line="240" w:lineRule="auto"/>
              <w:ind w:hanging="2"/>
              <w:jc w:val="both"/>
              <w:rPr>
                <w:sz w:val="22"/>
                <w:szCs w:val="22"/>
              </w:rPr>
            </w:pPr>
            <w:r w:rsidRPr="00D15F6F">
              <w:rPr>
                <w:sz w:val="22"/>
                <w:szCs w:val="22"/>
              </w:rPr>
              <w:t>Atskiras apšvietimas vairuotojo zonai. Turi būti užtikrintas kasos aparato įrengimo zonos apšvietimas.</w:t>
            </w:r>
          </w:p>
        </w:tc>
        <w:tc>
          <w:tcPr>
            <w:tcW w:w="2565" w:type="dxa"/>
            <w:tcBorders>
              <w:top w:val="single" w:sz="4" w:space="0" w:color="000000"/>
              <w:left w:val="single" w:sz="4" w:space="0" w:color="000000"/>
              <w:bottom w:val="single" w:sz="4" w:space="0" w:color="000000"/>
              <w:right w:val="single" w:sz="4" w:space="0" w:color="000000"/>
            </w:tcBorders>
          </w:tcPr>
          <w:p w14:paraId="1479CFCE"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2025CCE2" w14:textId="77777777" w:rsidR="00EE0FFE" w:rsidRPr="00D15F6F" w:rsidRDefault="00EE0FFE">
            <w:pPr>
              <w:spacing w:after="0" w:line="240" w:lineRule="auto"/>
              <w:ind w:hanging="2"/>
              <w:jc w:val="both"/>
              <w:rPr>
                <w:sz w:val="22"/>
                <w:szCs w:val="22"/>
              </w:rPr>
            </w:pPr>
          </w:p>
        </w:tc>
      </w:tr>
      <w:tr w:rsidR="00EE0FFE" w:rsidRPr="00D15F6F" w14:paraId="01028D48" w14:textId="77777777">
        <w:tc>
          <w:tcPr>
            <w:tcW w:w="840" w:type="dxa"/>
            <w:tcBorders>
              <w:top w:val="single" w:sz="4" w:space="0" w:color="000000"/>
              <w:left w:val="single" w:sz="4" w:space="0" w:color="000000"/>
              <w:bottom w:val="single" w:sz="4" w:space="0" w:color="000000"/>
              <w:right w:val="single" w:sz="4" w:space="0" w:color="000000"/>
            </w:tcBorders>
          </w:tcPr>
          <w:p w14:paraId="3EA04FA5" w14:textId="77777777" w:rsidR="00EE0FFE" w:rsidRPr="00D15F6F" w:rsidRDefault="00F40FF8">
            <w:pPr>
              <w:spacing w:after="0" w:line="240" w:lineRule="auto"/>
              <w:ind w:hanging="2"/>
              <w:jc w:val="both"/>
              <w:rPr>
                <w:sz w:val="22"/>
                <w:szCs w:val="22"/>
              </w:rPr>
            </w:pPr>
            <w:r w:rsidRPr="00D15F6F">
              <w:rPr>
                <w:b/>
                <w:sz w:val="22"/>
                <w:szCs w:val="22"/>
              </w:rPr>
              <w:t>11.</w:t>
            </w:r>
          </w:p>
        </w:tc>
        <w:tc>
          <w:tcPr>
            <w:tcW w:w="9015" w:type="dxa"/>
            <w:gridSpan w:val="3"/>
            <w:tcBorders>
              <w:top w:val="single" w:sz="4" w:space="0" w:color="000000"/>
              <w:left w:val="single" w:sz="4" w:space="0" w:color="000000"/>
              <w:bottom w:val="single" w:sz="4" w:space="0" w:color="000000"/>
              <w:right w:val="single" w:sz="4" w:space="0" w:color="000000"/>
            </w:tcBorders>
          </w:tcPr>
          <w:p w14:paraId="271C3AA5" w14:textId="77777777" w:rsidR="00EE0FFE" w:rsidRPr="00D15F6F" w:rsidRDefault="00F40FF8">
            <w:pPr>
              <w:spacing w:after="0" w:line="240" w:lineRule="auto"/>
              <w:ind w:hanging="2"/>
              <w:jc w:val="both"/>
              <w:rPr>
                <w:sz w:val="22"/>
                <w:szCs w:val="22"/>
              </w:rPr>
            </w:pPr>
            <w:r w:rsidRPr="00D15F6F">
              <w:rPr>
                <w:b/>
                <w:sz w:val="22"/>
                <w:szCs w:val="22"/>
              </w:rPr>
              <w:t>VAIRUOTOJO DARBO VIETA</w:t>
            </w:r>
          </w:p>
        </w:tc>
      </w:tr>
      <w:tr w:rsidR="00EE0FFE" w:rsidRPr="00D15F6F" w14:paraId="7C7FD212" w14:textId="77777777">
        <w:tc>
          <w:tcPr>
            <w:tcW w:w="840" w:type="dxa"/>
            <w:tcBorders>
              <w:top w:val="single" w:sz="4" w:space="0" w:color="000000"/>
              <w:left w:val="single" w:sz="4" w:space="0" w:color="000000"/>
              <w:bottom w:val="single" w:sz="4" w:space="0" w:color="000000"/>
              <w:right w:val="single" w:sz="4" w:space="0" w:color="000000"/>
            </w:tcBorders>
          </w:tcPr>
          <w:p w14:paraId="59F2C59E" w14:textId="77777777" w:rsidR="00EE0FFE" w:rsidRPr="00D15F6F" w:rsidRDefault="00F40FF8">
            <w:pPr>
              <w:spacing w:after="0" w:line="240" w:lineRule="auto"/>
              <w:ind w:hanging="2"/>
              <w:jc w:val="both"/>
              <w:rPr>
                <w:sz w:val="22"/>
                <w:szCs w:val="22"/>
              </w:rPr>
            </w:pPr>
            <w:r w:rsidRPr="00D15F6F">
              <w:rPr>
                <w:sz w:val="22"/>
                <w:szCs w:val="22"/>
              </w:rPr>
              <w:t>11.1.</w:t>
            </w:r>
          </w:p>
        </w:tc>
        <w:tc>
          <w:tcPr>
            <w:tcW w:w="4965" w:type="dxa"/>
            <w:tcBorders>
              <w:top w:val="single" w:sz="4" w:space="0" w:color="000000"/>
              <w:left w:val="single" w:sz="4" w:space="0" w:color="000000"/>
              <w:bottom w:val="single" w:sz="4" w:space="0" w:color="000000"/>
              <w:right w:val="single" w:sz="4" w:space="0" w:color="000000"/>
            </w:tcBorders>
            <w:vAlign w:val="center"/>
          </w:tcPr>
          <w:p w14:paraId="51941CA9" w14:textId="77777777" w:rsidR="00EE0FFE" w:rsidRPr="00D15F6F" w:rsidRDefault="00F40FF8">
            <w:pPr>
              <w:spacing w:after="0" w:line="240" w:lineRule="auto"/>
              <w:ind w:right="161" w:hanging="2"/>
              <w:jc w:val="both"/>
              <w:rPr>
                <w:sz w:val="22"/>
                <w:szCs w:val="22"/>
              </w:rPr>
            </w:pPr>
            <w:r w:rsidRPr="00D15F6F">
              <w:rPr>
                <w:sz w:val="22"/>
                <w:szCs w:val="22"/>
              </w:rPr>
              <w:t>Pagrindiniai jungikliai, signalinės lemputės turi būti pažymėti atpažinimo ženklais ir (arba) užrašais lietuvių kalba.</w:t>
            </w:r>
          </w:p>
          <w:p w14:paraId="3A1C51AB" w14:textId="77777777" w:rsidR="00EE0FFE" w:rsidRPr="00D15F6F" w:rsidRDefault="00F40FF8">
            <w:pPr>
              <w:spacing w:after="0" w:line="240" w:lineRule="auto"/>
              <w:ind w:right="163" w:hanging="2"/>
              <w:jc w:val="both"/>
              <w:rPr>
                <w:sz w:val="22"/>
                <w:szCs w:val="22"/>
              </w:rPr>
            </w:pPr>
            <w:r w:rsidRPr="00D15F6F">
              <w:rPr>
                <w:sz w:val="22"/>
                <w:szCs w:val="22"/>
              </w:rPr>
              <w:t>Prietaisų skydelyje turi būti pateikiama visa vairuotojui reikiama informacija apie transporto priemonės sistemų techninę būklę.</w:t>
            </w:r>
          </w:p>
          <w:p w14:paraId="6B75D187" w14:textId="77777777" w:rsidR="00EE0FFE" w:rsidRPr="00D15F6F" w:rsidRDefault="00F40FF8">
            <w:pPr>
              <w:spacing w:after="0" w:line="240" w:lineRule="auto"/>
              <w:ind w:right="163" w:hanging="2"/>
              <w:jc w:val="both"/>
              <w:rPr>
                <w:sz w:val="22"/>
                <w:szCs w:val="22"/>
              </w:rPr>
            </w:pPr>
            <w:r w:rsidRPr="00D15F6F">
              <w:rPr>
                <w:sz w:val="22"/>
                <w:szCs w:val="22"/>
              </w:rPr>
              <w:t>Matavimo prietaisų skalės turi būti metrinės matavimo sistemos.</w:t>
            </w:r>
          </w:p>
          <w:p w14:paraId="21F42207" w14:textId="77777777" w:rsidR="00EE0FFE" w:rsidRPr="00D15F6F" w:rsidRDefault="00F40FF8">
            <w:pPr>
              <w:tabs>
                <w:tab w:val="left" w:pos="1065"/>
                <w:tab w:val="left" w:pos="1136"/>
                <w:tab w:val="left" w:pos="1455"/>
                <w:tab w:val="left" w:pos="2519"/>
                <w:tab w:val="left" w:pos="2697"/>
                <w:tab w:val="left" w:pos="3087"/>
                <w:tab w:val="left" w:pos="3533"/>
                <w:tab w:val="left" w:pos="4307"/>
                <w:tab w:val="left" w:pos="4696"/>
              </w:tabs>
              <w:spacing w:after="0" w:line="240" w:lineRule="auto"/>
              <w:ind w:right="152" w:hanging="2"/>
              <w:jc w:val="both"/>
              <w:rPr>
                <w:sz w:val="22"/>
                <w:szCs w:val="22"/>
              </w:rPr>
            </w:pPr>
            <w:r w:rsidRPr="00D15F6F">
              <w:rPr>
                <w:sz w:val="22"/>
                <w:szCs w:val="22"/>
              </w:rPr>
              <w:t>Prietaisų skydelyje sumontuotas spidometras. Variklis aktyvuojamas iš vairuotojo kabinos raktelio ar mygtuko pagalba, apsaugant</w:t>
            </w:r>
            <w:r w:rsidRPr="00D15F6F">
              <w:rPr>
                <w:sz w:val="22"/>
                <w:szCs w:val="22"/>
              </w:rPr>
              <w:tab/>
              <w:t>nuo nesankcionuoto paleidimo.</w:t>
            </w:r>
          </w:p>
          <w:p w14:paraId="2DCA354B" w14:textId="77777777" w:rsidR="00EE0FFE" w:rsidRPr="00D15F6F" w:rsidRDefault="00F40FF8">
            <w:pPr>
              <w:spacing w:after="0" w:line="240" w:lineRule="auto"/>
              <w:ind w:hanging="2"/>
              <w:jc w:val="both"/>
              <w:rPr>
                <w:sz w:val="22"/>
                <w:szCs w:val="22"/>
              </w:rPr>
            </w:pPr>
            <w:r w:rsidRPr="00D15F6F">
              <w:rPr>
                <w:sz w:val="22"/>
                <w:szCs w:val="22"/>
              </w:rPr>
              <w:t>Vairuotojo  sėdynė  su  amortizuojančia pakaba,</w:t>
            </w:r>
          </w:p>
          <w:p w14:paraId="416B546A" w14:textId="77777777" w:rsidR="00EE0FFE" w:rsidRPr="00D15F6F" w:rsidRDefault="00F40FF8">
            <w:pPr>
              <w:spacing w:after="0" w:line="240" w:lineRule="auto"/>
              <w:ind w:right="113" w:hanging="2"/>
              <w:jc w:val="both"/>
              <w:rPr>
                <w:sz w:val="22"/>
                <w:szCs w:val="22"/>
              </w:rPr>
            </w:pPr>
            <w:r w:rsidRPr="00D15F6F">
              <w:rPr>
                <w:sz w:val="22"/>
                <w:szCs w:val="22"/>
              </w:rPr>
              <w:t xml:space="preserve">reguliuojamu aukščiu, reguliuojamu atlošu pasvirimo kampu ir atstumu nuo vairo. </w:t>
            </w:r>
          </w:p>
          <w:p w14:paraId="4D923C00" w14:textId="77777777" w:rsidR="00EE0FFE" w:rsidRPr="00D15F6F" w:rsidRDefault="00F40FF8">
            <w:pPr>
              <w:spacing w:after="0" w:line="240" w:lineRule="auto"/>
              <w:ind w:right="113" w:hanging="2"/>
              <w:jc w:val="both"/>
              <w:rPr>
                <w:sz w:val="22"/>
                <w:szCs w:val="22"/>
              </w:rPr>
            </w:pPr>
            <w:r w:rsidRPr="00D15F6F">
              <w:rPr>
                <w:sz w:val="22"/>
                <w:szCs w:val="22"/>
              </w:rPr>
              <w:t>Vairuotojo darbo vietos priekyje ir šone turi būti sumontuota apsauga nuo saulės spindulių.</w:t>
            </w:r>
          </w:p>
          <w:p w14:paraId="7E14AF80" w14:textId="77777777" w:rsidR="00EE0FFE" w:rsidRPr="00D15F6F" w:rsidRDefault="00F40FF8">
            <w:pPr>
              <w:spacing w:after="0" w:line="240" w:lineRule="auto"/>
              <w:ind w:right="113" w:hanging="2"/>
              <w:jc w:val="both"/>
              <w:rPr>
                <w:sz w:val="22"/>
                <w:szCs w:val="22"/>
              </w:rPr>
            </w:pPr>
            <w:r w:rsidRPr="00D15F6F">
              <w:rPr>
                <w:sz w:val="22"/>
                <w:szCs w:val="22"/>
              </w:rPr>
              <w:t>Vairuotojo darbo vieta turi būti dalinai atskirta nuo keleivių.</w:t>
            </w:r>
          </w:p>
          <w:p w14:paraId="7A9DCA17" w14:textId="77777777" w:rsidR="00EE0FFE" w:rsidRPr="00D15F6F" w:rsidRDefault="00F40FF8">
            <w:pPr>
              <w:spacing w:after="0" w:line="240" w:lineRule="auto"/>
              <w:ind w:right="113" w:hanging="2"/>
              <w:jc w:val="both"/>
              <w:rPr>
                <w:sz w:val="22"/>
                <w:szCs w:val="22"/>
              </w:rPr>
            </w:pPr>
            <w:r w:rsidRPr="00D15F6F">
              <w:rPr>
                <w:sz w:val="22"/>
                <w:szCs w:val="22"/>
              </w:rPr>
              <w:t>Vairuotojo darbo vietoje turi būti įrengti 2  USB-C lizdai.</w:t>
            </w:r>
          </w:p>
          <w:p w14:paraId="125ED9A8" w14:textId="77777777" w:rsidR="00EE0FFE" w:rsidRPr="00D15F6F" w:rsidRDefault="00F40FF8">
            <w:pPr>
              <w:spacing w:after="0" w:line="240" w:lineRule="auto"/>
              <w:ind w:hanging="2"/>
              <w:jc w:val="both"/>
              <w:rPr>
                <w:sz w:val="22"/>
                <w:szCs w:val="22"/>
              </w:rPr>
            </w:pPr>
            <w:r w:rsidRPr="00D15F6F">
              <w:rPr>
                <w:sz w:val="22"/>
                <w:szCs w:val="22"/>
              </w:rPr>
              <w:t>Skyrius vairuotojo krepšiui, reguliuojamas šviestuvas skaitymui ir pinigų stalčiuko/dėtuvės apšvietimui.</w:t>
            </w:r>
          </w:p>
        </w:tc>
        <w:tc>
          <w:tcPr>
            <w:tcW w:w="2565" w:type="dxa"/>
            <w:tcBorders>
              <w:top w:val="single" w:sz="4" w:space="0" w:color="000000"/>
              <w:left w:val="single" w:sz="4" w:space="0" w:color="000000"/>
              <w:bottom w:val="single" w:sz="4" w:space="0" w:color="000000"/>
              <w:right w:val="single" w:sz="4" w:space="0" w:color="000000"/>
            </w:tcBorders>
          </w:tcPr>
          <w:p w14:paraId="5BD0BAE7" w14:textId="77777777" w:rsidR="00EE0FFE" w:rsidRPr="00D15F6F" w:rsidRDefault="00EE0FFE">
            <w:pPr>
              <w:spacing w:after="0" w:line="240" w:lineRule="auto"/>
              <w:ind w:right="60"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719F0496" w14:textId="77777777" w:rsidR="00EE0FFE" w:rsidRPr="00D15F6F" w:rsidRDefault="00EE0FFE">
            <w:pPr>
              <w:spacing w:after="0" w:line="240" w:lineRule="auto"/>
              <w:ind w:right="60" w:hanging="2"/>
              <w:jc w:val="both"/>
              <w:rPr>
                <w:sz w:val="22"/>
                <w:szCs w:val="22"/>
              </w:rPr>
            </w:pPr>
          </w:p>
        </w:tc>
      </w:tr>
      <w:tr w:rsidR="00EE0FFE" w:rsidRPr="00D15F6F" w14:paraId="0367F91C" w14:textId="77777777">
        <w:tc>
          <w:tcPr>
            <w:tcW w:w="840" w:type="dxa"/>
            <w:tcBorders>
              <w:top w:val="single" w:sz="4" w:space="0" w:color="000000"/>
              <w:left w:val="single" w:sz="4" w:space="0" w:color="000000"/>
              <w:bottom w:val="single" w:sz="4" w:space="0" w:color="000000"/>
              <w:right w:val="single" w:sz="4" w:space="0" w:color="000000"/>
            </w:tcBorders>
          </w:tcPr>
          <w:p w14:paraId="4EAAE5D0" w14:textId="77777777" w:rsidR="00EE0FFE" w:rsidRPr="00D15F6F" w:rsidRDefault="00F40FF8">
            <w:pPr>
              <w:spacing w:after="0" w:line="240" w:lineRule="auto"/>
              <w:ind w:hanging="2"/>
              <w:jc w:val="both"/>
              <w:rPr>
                <w:sz w:val="22"/>
                <w:szCs w:val="22"/>
              </w:rPr>
            </w:pPr>
            <w:r w:rsidRPr="00D15F6F">
              <w:rPr>
                <w:sz w:val="22"/>
                <w:szCs w:val="22"/>
              </w:rPr>
              <w:t xml:space="preserve">11.2. </w:t>
            </w:r>
          </w:p>
        </w:tc>
        <w:tc>
          <w:tcPr>
            <w:tcW w:w="4965" w:type="dxa"/>
            <w:tcBorders>
              <w:top w:val="single" w:sz="4" w:space="0" w:color="000000"/>
              <w:left w:val="single" w:sz="4" w:space="0" w:color="000000"/>
              <w:bottom w:val="single" w:sz="4" w:space="0" w:color="000000"/>
              <w:right w:val="single" w:sz="4" w:space="0" w:color="000000"/>
            </w:tcBorders>
            <w:vAlign w:val="center"/>
          </w:tcPr>
          <w:p w14:paraId="0D3F3E59" w14:textId="77777777" w:rsidR="00EE0FFE" w:rsidRPr="00D15F6F" w:rsidRDefault="00F40FF8">
            <w:pPr>
              <w:spacing w:after="0" w:line="240" w:lineRule="auto"/>
              <w:ind w:firstLine="0"/>
              <w:jc w:val="both"/>
              <w:rPr>
                <w:sz w:val="22"/>
                <w:szCs w:val="22"/>
              </w:rPr>
            </w:pPr>
            <w:r w:rsidRPr="00D15F6F">
              <w:rPr>
                <w:sz w:val="22"/>
                <w:szCs w:val="22"/>
              </w:rPr>
              <w:t>Transporto priemonėje turi būti įrengta alkoholinė blokuotė, kuri turi atitikti Lietuvos standartą LST EN 50436-2:2014 (arba lygiavertis) „Antialkoholiniai variklio užraktai. Bandymo metodai ir eksploatacinių charakteristikų reikalavimai 2 dalis. Bendrojo prevencinio naudojimo įtaisai su antgaliu alkoholio koncentracijai iškvepiamame ore matuoti“ (su  papildymais  ir pakeitimais).</w:t>
            </w:r>
          </w:p>
        </w:tc>
        <w:tc>
          <w:tcPr>
            <w:tcW w:w="2565" w:type="dxa"/>
            <w:tcBorders>
              <w:top w:val="single" w:sz="4" w:space="0" w:color="000000"/>
              <w:left w:val="single" w:sz="4" w:space="0" w:color="000000"/>
              <w:bottom w:val="single" w:sz="4" w:space="0" w:color="000000"/>
              <w:right w:val="single" w:sz="4" w:space="0" w:color="000000"/>
            </w:tcBorders>
          </w:tcPr>
          <w:p w14:paraId="4E479161" w14:textId="77777777" w:rsidR="00EE0FFE" w:rsidRPr="00D15F6F" w:rsidRDefault="00EE0FFE">
            <w:pPr>
              <w:spacing w:after="0" w:line="240" w:lineRule="auto"/>
              <w:ind w:right="60" w:hanging="2"/>
              <w:jc w:val="both"/>
              <w:rPr>
                <w:color w:val="FF0000"/>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2AA12728" w14:textId="77777777" w:rsidR="00EE0FFE" w:rsidRPr="00D15F6F" w:rsidRDefault="00EE0FFE">
            <w:pPr>
              <w:spacing w:after="0" w:line="240" w:lineRule="auto"/>
              <w:ind w:right="60" w:hanging="2"/>
              <w:jc w:val="both"/>
              <w:rPr>
                <w:sz w:val="22"/>
                <w:szCs w:val="22"/>
              </w:rPr>
            </w:pPr>
          </w:p>
        </w:tc>
      </w:tr>
      <w:tr w:rsidR="00EE0FFE" w:rsidRPr="00D15F6F" w14:paraId="11F909C6" w14:textId="77777777">
        <w:tc>
          <w:tcPr>
            <w:tcW w:w="840" w:type="dxa"/>
            <w:tcBorders>
              <w:top w:val="single" w:sz="4" w:space="0" w:color="000000"/>
              <w:left w:val="single" w:sz="4" w:space="0" w:color="000000"/>
              <w:bottom w:val="single" w:sz="4" w:space="0" w:color="000000"/>
              <w:right w:val="single" w:sz="4" w:space="0" w:color="000000"/>
            </w:tcBorders>
          </w:tcPr>
          <w:p w14:paraId="46CC56E7" w14:textId="77777777" w:rsidR="00EE0FFE" w:rsidRPr="00D15F6F" w:rsidRDefault="00F40FF8">
            <w:pPr>
              <w:spacing w:after="0" w:line="240" w:lineRule="auto"/>
              <w:ind w:hanging="2"/>
              <w:jc w:val="both"/>
              <w:rPr>
                <w:sz w:val="22"/>
                <w:szCs w:val="22"/>
              </w:rPr>
            </w:pPr>
            <w:r w:rsidRPr="00D15F6F">
              <w:rPr>
                <w:sz w:val="22"/>
                <w:szCs w:val="22"/>
              </w:rPr>
              <w:t>11.3.</w:t>
            </w:r>
          </w:p>
        </w:tc>
        <w:tc>
          <w:tcPr>
            <w:tcW w:w="4965" w:type="dxa"/>
            <w:tcBorders>
              <w:top w:val="single" w:sz="4" w:space="0" w:color="000000"/>
              <w:left w:val="single" w:sz="4" w:space="0" w:color="000000"/>
              <w:bottom w:val="single" w:sz="4" w:space="0" w:color="000000"/>
              <w:right w:val="single" w:sz="4" w:space="0" w:color="000000"/>
            </w:tcBorders>
            <w:vAlign w:val="center"/>
          </w:tcPr>
          <w:p w14:paraId="282EAA72" w14:textId="77777777" w:rsidR="00EE0FFE" w:rsidRPr="00D15F6F" w:rsidRDefault="00F40FF8">
            <w:pPr>
              <w:spacing w:after="0" w:line="240" w:lineRule="auto"/>
              <w:ind w:right="161" w:hanging="2"/>
              <w:jc w:val="both"/>
              <w:rPr>
                <w:sz w:val="22"/>
                <w:szCs w:val="22"/>
              </w:rPr>
            </w:pPr>
            <w:r w:rsidRPr="00D15F6F">
              <w:rPr>
                <w:sz w:val="22"/>
                <w:szCs w:val="22"/>
              </w:rPr>
              <w:t>Autobuse turi būti įrengtas ir sukalibruotas išmanusis II kartos tachografas.</w:t>
            </w:r>
          </w:p>
        </w:tc>
        <w:tc>
          <w:tcPr>
            <w:tcW w:w="2565" w:type="dxa"/>
            <w:tcBorders>
              <w:top w:val="single" w:sz="4" w:space="0" w:color="000000"/>
              <w:left w:val="single" w:sz="4" w:space="0" w:color="000000"/>
              <w:bottom w:val="single" w:sz="4" w:space="0" w:color="000000"/>
              <w:right w:val="single" w:sz="4" w:space="0" w:color="000000"/>
            </w:tcBorders>
          </w:tcPr>
          <w:p w14:paraId="214D98AE" w14:textId="77777777" w:rsidR="00EE0FFE" w:rsidRPr="00D15F6F" w:rsidRDefault="00EE0FFE">
            <w:pPr>
              <w:spacing w:after="0" w:line="240" w:lineRule="auto"/>
              <w:ind w:right="60"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38E706B4" w14:textId="77777777" w:rsidR="00EE0FFE" w:rsidRPr="00D15F6F" w:rsidRDefault="00EE0FFE">
            <w:pPr>
              <w:spacing w:after="0" w:line="240" w:lineRule="auto"/>
              <w:ind w:right="60" w:hanging="2"/>
              <w:jc w:val="both"/>
              <w:rPr>
                <w:sz w:val="22"/>
                <w:szCs w:val="22"/>
              </w:rPr>
            </w:pPr>
          </w:p>
        </w:tc>
      </w:tr>
      <w:tr w:rsidR="00EE0FFE" w:rsidRPr="00D15F6F" w14:paraId="6C72F7C6" w14:textId="77777777">
        <w:tc>
          <w:tcPr>
            <w:tcW w:w="840" w:type="dxa"/>
            <w:tcBorders>
              <w:top w:val="single" w:sz="4" w:space="0" w:color="000000"/>
              <w:left w:val="single" w:sz="4" w:space="0" w:color="000000"/>
              <w:bottom w:val="single" w:sz="4" w:space="0" w:color="000000"/>
              <w:right w:val="single" w:sz="4" w:space="0" w:color="000000"/>
            </w:tcBorders>
          </w:tcPr>
          <w:p w14:paraId="19F8B75D" w14:textId="77777777" w:rsidR="00EE0FFE" w:rsidRPr="00D15F6F" w:rsidRDefault="00F40FF8">
            <w:pPr>
              <w:spacing w:after="0" w:line="240" w:lineRule="auto"/>
              <w:ind w:hanging="2"/>
              <w:jc w:val="both"/>
              <w:rPr>
                <w:sz w:val="22"/>
                <w:szCs w:val="22"/>
              </w:rPr>
            </w:pPr>
            <w:r w:rsidRPr="00D15F6F">
              <w:rPr>
                <w:sz w:val="22"/>
                <w:szCs w:val="22"/>
              </w:rPr>
              <w:t>11.4.</w:t>
            </w:r>
          </w:p>
        </w:tc>
        <w:tc>
          <w:tcPr>
            <w:tcW w:w="4965" w:type="dxa"/>
            <w:tcBorders>
              <w:top w:val="single" w:sz="4" w:space="0" w:color="000000"/>
              <w:left w:val="single" w:sz="4" w:space="0" w:color="000000"/>
              <w:bottom w:val="single" w:sz="4" w:space="0" w:color="000000"/>
              <w:right w:val="single" w:sz="4" w:space="0" w:color="000000"/>
            </w:tcBorders>
            <w:vAlign w:val="center"/>
          </w:tcPr>
          <w:p w14:paraId="759F3ABB" w14:textId="77777777" w:rsidR="00EE0FFE" w:rsidRPr="00D15F6F" w:rsidRDefault="00F40FF8">
            <w:pPr>
              <w:spacing w:after="0" w:line="240" w:lineRule="auto"/>
              <w:ind w:right="161" w:hanging="2"/>
              <w:jc w:val="both"/>
              <w:rPr>
                <w:sz w:val="22"/>
                <w:szCs w:val="22"/>
              </w:rPr>
            </w:pPr>
            <w:r w:rsidRPr="00D15F6F">
              <w:rPr>
                <w:sz w:val="22"/>
                <w:szCs w:val="22"/>
              </w:rPr>
              <w:t>Turi būti įrengtas kasos aparato laikiklis su elektros maitinimu (12V) ir bankinių kortelių skaitytuvo laikiklis.</w:t>
            </w:r>
          </w:p>
        </w:tc>
        <w:tc>
          <w:tcPr>
            <w:tcW w:w="2565" w:type="dxa"/>
            <w:tcBorders>
              <w:top w:val="single" w:sz="4" w:space="0" w:color="000000"/>
              <w:left w:val="single" w:sz="4" w:space="0" w:color="000000"/>
              <w:bottom w:val="single" w:sz="4" w:space="0" w:color="000000"/>
              <w:right w:val="single" w:sz="4" w:space="0" w:color="000000"/>
            </w:tcBorders>
          </w:tcPr>
          <w:p w14:paraId="789D10DD" w14:textId="77777777" w:rsidR="00EE0FFE" w:rsidRPr="00D15F6F" w:rsidRDefault="00EE0FFE">
            <w:pPr>
              <w:spacing w:after="0" w:line="240" w:lineRule="auto"/>
              <w:ind w:right="60"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3C9CF515" w14:textId="77777777" w:rsidR="00EE0FFE" w:rsidRPr="00D15F6F" w:rsidRDefault="00EE0FFE">
            <w:pPr>
              <w:spacing w:after="0" w:line="240" w:lineRule="auto"/>
              <w:ind w:right="60" w:hanging="2"/>
              <w:jc w:val="both"/>
              <w:rPr>
                <w:sz w:val="22"/>
                <w:szCs w:val="22"/>
              </w:rPr>
            </w:pPr>
          </w:p>
        </w:tc>
      </w:tr>
      <w:tr w:rsidR="00EE0FFE" w:rsidRPr="00D15F6F" w14:paraId="5123662A" w14:textId="77777777">
        <w:tc>
          <w:tcPr>
            <w:tcW w:w="840" w:type="dxa"/>
            <w:tcBorders>
              <w:top w:val="single" w:sz="4" w:space="0" w:color="000000"/>
              <w:left w:val="single" w:sz="4" w:space="0" w:color="000000"/>
              <w:bottom w:val="single" w:sz="4" w:space="0" w:color="000000"/>
              <w:right w:val="single" w:sz="4" w:space="0" w:color="000000"/>
            </w:tcBorders>
          </w:tcPr>
          <w:p w14:paraId="11985C45" w14:textId="77777777" w:rsidR="00EE0FFE" w:rsidRPr="00D15F6F" w:rsidRDefault="00F40FF8">
            <w:pPr>
              <w:spacing w:after="0" w:line="240" w:lineRule="auto"/>
              <w:ind w:hanging="2"/>
              <w:jc w:val="both"/>
              <w:rPr>
                <w:sz w:val="22"/>
                <w:szCs w:val="22"/>
              </w:rPr>
            </w:pPr>
            <w:r w:rsidRPr="00D15F6F">
              <w:rPr>
                <w:b/>
                <w:sz w:val="22"/>
                <w:szCs w:val="22"/>
              </w:rPr>
              <w:t>12.</w:t>
            </w:r>
          </w:p>
        </w:tc>
        <w:tc>
          <w:tcPr>
            <w:tcW w:w="9015" w:type="dxa"/>
            <w:gridSpan w:val="3"/>
            <w:tcBorders>
              <w:top w:val="single" w:sz="4" w:space="0" w:color="000000"/>
              <w:left w:val="single" w:sz="4" w:space="0" w:color="000000"/>
              <w:bottom w:val="single" w:sz="4" w:space="0" w:color="000000"/>
              <w:right w:val="single" w:sz="4" w:space="0" w:color="000000"/>
            </w:tcBorders>
            <w:vAlign w:val="center"/>
          </w:tcPr>
          <w:p w14:paraId="1D1887EE" w14:textId="77777777" w:rsidR="00EE0FFE" w:rsidRPr="00D15F6F" w:rsidRDefault="00F40FF8">
            <w:pPr>
              <w:spacing w:after="0" w:line="240" w:lineRule="auto"/>
              <w:ind w:hanging="2"/>
              <w:jc w:val="both"/>
              <w:rPr>
                <w:sz w:val="22"/>
                <w:szCs w:val="22"/>
              </w:rPr>
            </w:pPr>
            <w:r w:rsidRPr="00D15F6F">
              <w:rPr>
                <w:b/>
                <w:sz w:val="22"/>
                <w:szCs w:val="22"/>
              </w:rPr>
              <w:t>AUTOBUSO GREITIS</w:t>
            </w:r>
          </w:p>
        </w:tc>
      </w:tr>
      <w:tr w:rsidR="00EE0FFE" w:rsidRPr="00D15F6F" w14:paraId="488CAFA7" w14:textId="77777777">
        <w:tc>
          <w:tcPr>
            <w:tcW w:w="840" w:type="dxa"/>
            <w:tcBorders>
              <w:top w:val="single" w:sz="4" w:space="0" w:color="000000"/>
              <w:left w:val="single" w:sz="4" w:space="0" w:color="000000"/>
              <w:bottom w:val="single" w:sz="4" w:space="0" w:color="000000"/>
              <w:right w:val="single" w:sz="4" w:space="0" w:color="000000"/>
            </w:tcBorders>
          </w:tcPr>
          <w:p w14:paraId="561335A5" w14:textId="77777777" w:rsidR="00EE0FFE" w:rsidRPr="00D15F6F" w:rsidRDefault="00F40FF8">
            <w:pPr>
              <w:spacing w:after="0" w:line="240" w:lineRule="auto"/>
              <w:ind w:hanging="2"/>
              <w:jc w:val="both"/>
              <w:rPr>
                <w:sz w:val="22"/>
                <w:szCs w:val="22"/>
              </w:rPr>
            </w:pPr>
            <w:r w:rsidRPr="00D15F6F">
              <w:rPr>
                <w:sz w:val="22"/>
                <w:szCs w:val="22"/>
              </w:rPr>
              <w:t xml:space="preserve">12.1. </w:t>
            </w:r>
          </w:p>
        </w:tc>
        <w:tc>
          <w:tcPr>
            <w:tcW w:w="4965" w:type="dxa"/>
            <w:tcBorders>
              <w:top w:val="single" w:sz="4" w:space="0" w:color="000000"/>
              <w:left w:val="single" w:sz="4" w:space="0" w:color="000000"/>
              <w:bottom w:val="single" w:sz="4" w:space="0" w:color="000000"/>
              <w:right w:val="single" w:sz="4" w:space="0" w:color="000000"/>
            </w:tcBorders>
            <w:vAlign w:val="center"/>
          </w:tcPr>
          <w:p w14:paraId="39FDD35C" w14:textId="77777777" w:rsidR="00EE0FFE" w:rsidRPr="00D15F6F" w:rsidRDefault="00F40FF8">
            <w:pPr>
              <w:spacing w:after="0" w:line="240" w:lineRule="auto"/>
              <w:ind w:hanging="2"/>
              <w:jc w:val="both"/>
              <w:rPr>
                <w:sz w:val="22"/>
                <w:szCs w:val="22"/>
              </w:rPr>
            </w:pPr>
            <w:r w:rsidRPr="00D15F6F">
              <w:rPr>
                <w:sz w:val="22"/>
                <w:szCs w:val="22"/>
              </w:rPr>
              <w:t>Transporto priemonėje privalo būti greičio ribotuvas, maksimalus greitis apribotas – ne didesnis nei 80 km/val.</w:t>
            </w:r>
          </w:p>
        </w:tc>
        <w:tc>
          <w:tcPr>
            <w:tcW w:w="2565" w:type="dxa"/>
            <w:tcBorders>
              <w:top w:val="single" w:sz="4" w:space="0" w:color="000000"/>
              <w:left w:val="single" w:sz="4" w:space="0" w:color="000000"/>
              <w:bottom w:val="single" w:sz="4" w:space="0" w:color="000000"/>
              <w:right w:val="single" w:sz="4" w:space="0" w:color="000000"/>
            </w:tcBorders>
          </w:tcPr>
          <w:p w14:paraId="59A230C9"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3E3669FC" w14:textId="77777777" w:rsidR="00EE0FFE" w:rsidRPr="00D15F6F" w:rsidRDefault="00EE0FFE">
            <w:pPr>
              <w:spacing w:after="0" w:line="240" w:lineRule="auto"/>
              <w:ind w:hanging="2"/>
              <w:jc w:val="both"/>
              <w:rPr>
                <w:sz w:val="22"/>
                <w:szCs w:val="22"/>
              </w:rPr>
            </w:pPr>
          </w:p>
        </w:tc>
      </w:tr>
      <w:tr w:rsidR="00EE0FFE" w:rsidRPr="00D15F6F" w14:paraId="5BDD0CD7" w14:textId="77777777">
        <w:tc>
          <w:tcPr>
            <w:tcW w:w="840" w:type="dxa"/>
            <w:tcBorders>
              <w:top w:val="single" w:sz="4" w:space="0" w:color="000000"/>
              <w:left w:val="single" w:sz="4" w:space="0" w:color="000000"/>
              <w:bottom w:val="single" w:sz="4" w:space="0" w:color="000000"/>
              <w:right w:val="single" w:sz="4" w:space="0" w:color="000000"/>
            </w:tcBorders>
          </w:tcPr>
          <w:p w14:paraId="583B81F8" w14:textId="77777777" w:rsidR="00EE0FFE" w:rsidRPr="00D15F6F" w:rsidRDefault="00F40FF8">
            <w:pPr>
              <w:spacing w:after="0" w:line="240" w:lineRule="auto"/>
              <w:ind w:hanging="2"/>
              <w:jc w:val="both"/>
              <w:rPr>
                <w:sz w:val="22"/>
                <w:szCs w:val="22"/>
              </w:rPr>
            </w:pPr>
            <w:r w:rsidRPr="00D15F6F">
              <w:rPr>
                <w:b/>
                <w:sz w:val="22"/>
                <w:szCs w:val="22"/>
              </w:rPr>
              <w:t xml:space="preserve">13. </w:t>
            </w:r>
          </w:p>
        </w:tc>
        <w:tc>
          <w:tcPr>
            <w:tcW w:w="9015" w:type="dxa"/>
            <w:gridSpan w:val="3"/>
            <w:tcBorders>
              <w:top w:val="single" w:sz="4" w:space="0" w:color="000000"/>
              <w:left w:val="single" w:sz="4" w:space="0" w:color="000000"/>
              <w:bottom w:val="single" w:sz="4" w:space="0" w:color="000000"/>
              <w:right w:val="single" w:sz="4" w:space="0" w:color="000000"/>
            </w:tcBorders>
          </w:tcPr>
          <w:p w14:paraId="7DF5DAEF" w14:textId="77777777" w:rsidR="00EE0FFE" w:rsidRPr="00D15F6F" w:rsidRDefault="00F40FF8">
            <w:pPr>
              <w:spacing w:after="0" w:line="240" w:lineRule="auto"/>
              <w:ind w:hanging="2"/>
              <w:jc w:val="both"/>
              <w:rPr>
                <w:sz w:val="22"/>
                <w:szCs w:val="22"/>
              </w:rPr>
            </w:pPr>
            <w:r w:rsidRPr="00D15F6F">
              <w:rPr>
                <w:b/>
                <w:sz w:val="22"/>
                <w:szCs w:val="22"/>
              </w:rPr>
              <w:t>KELEIVIŲ SALONO ĮRANGA</w:t>
            </w:r>
          </w:p>
        </w:tc>
      </w:tr>
      <w:tr w:rsidR="00EE0FFE" w:rsidRPr="00D15F6F" w14:paraId="268BB1D7" w14:textId="77777777">
        <w:tc>
          <w:tcPr>
            <w:tcW w:w="840" w:type="dxa"/>
            <w:tcBorders>
              <w:top w:val="single" w:sz="4" w:space="0" w:color="000000"/>
              <w:left w:val="single" w:sz="4" w:space="0" w:color="000000"/>
              <w:bottom w:val="single" w:sz="4" w:space="0" w:color="000000"/>
              <w:right w:val="single" w:sz="4" w:space="0" w:color="000000"/>
            </w:tcBorders>
          </w:tcPr>
          <w:p w14:paraId="4A42846C" w14:textId="77777777" w:rsidR="00EE0FFE" w:rsidRPr="00D15F6F" w:rsidRDefault="00F40FF8">
            <w:pPr>
              <w:spacing w:after="0" w:line="240" w:lineRule="auto"/>
              <w:ind w:hanging="2"/>
              <w:jc w:val="both"/>
              <w:rPr>
                <w:sz w:val="22"/>
                <w:szCs w:val="22"/>
              </w:rPr>
            </w:pPr>
            <w:r w:rsidRPr="00D15F6F">
              <w:rPr>
                <w:sz w:val="22"/>
                <w:szCs w:val="22"/>
              </w:rPr>
              <w:t>13.1.</w:t>
            </w:r>
          </w:p>
        </w:tc>
        <w:tc>
          <w:tcPr>
            <w:tcW w:w="4965" w:type="dxa"/>
            <w:tcBorders>
              <w:top w:val="single" w:sz="4" w:space="0" w:color="000000"/>
              <w:left w:val="single" w:sz="4" w:space="0" w:color="000000"/>
              <w:bottom w:val="single" w:sz="4" w:space="0" w:color="000000"/>
              <w:right w:val="single" w:sz="4" w:space="0" w:color="000000"/>
            </w:tcBorders>
          </w:tcPr>
          <w:p w14:paraId="74DF07C9" w14:textId="77777777" w:rsidR="00EE0FFE" w:rsidRPr="00D15F6F" w:rsidRDefault="00F40FF8">
            <w:pPr>
              <w:spacing w:after="0" w:line="240" w:lineRule="auto"/>
              <w:ind w:hanging="2"/>
              <w:jc w:val="both"/>
              <w:rPr>
                <w:sz w:val="22"/>
                <w:szCs w:val="22"/>
              </w:rPr>
            </w:pPr>
            <w:r w:rsidRPr="00D15F6F">
              <w:rPr>
                <w:sz w:val="22"/>
                <w:szCs w:val="22"/>
              </w:rPr>
              <w:t>Ne mažiau 10 vnt. USB-C krovimo lizdų.</w:t>
            </w:r>
          </w:p>
        </w:tc>
        <w:tc>
          <w:tcPr>
            <w:tcW w:w="2565" w:type="dxa"/>
            <w:tcBorders>
              <w:top w:val="single" w:sz="4" w:space="0" w:color="000000"/>
              <w:left w:val="single" w:sz="4" w:space="0" w:color="000000"/>
              <w:bottom w:val="single" w:sz="4" w:space="0" w:color="000000"/>
              <w:right w:val="single" w:sz="4" w:space="0" w:color="000000"/>
            </w:tcBorders>
          </w:tcPr>
          <w:p w14:paraId="2B3AA115"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03426E3C" w14:textId="77777777" w:rsidR="00EE0FFE" w:rsidRPr="00D15F6F" w:rsidRDefault="00EE0FFE">
            <w:pPr>
              <w:spacing w:after="0" w:line="240" w:lineRule="auto"/>
              <w:ind w:hanging="2"/>
              <w:jc w:val="both"/>
              <w:rPr>
                <w:sz w:val="22"/>
                <w:szCs w:val="22"/>
              </w:rPr>
            </w:pPr>
          </w:p>
        </w:tc>
      </w:tr>
      <w:tr w:rsidR="00EE0FFE" w:rsidRPr="00D15F6F" w14:paraId="540D5A24" w14:textId="77777777">
        <w:tc>
          <w:tcPr>
            <w:tcW w:w="840" w:type="dxa"/>
            <w:tcBorders>
              <w:top w:val="single" w:sz="4" w:space="0" w:color="000000"/>
              <w:left w:val="single" w:sz="4" w:space="0" w:color="000000"/>
              <w:bottom w:val="single" w:sz="4" w:space="0" w:color="000000"/>
              <w:right w:val="single" w:sz="4" w:space="0" w:color="000000"/>
            </w:tcBorders>
          </w:tcPr>
          <w:p w14:paraId="583247DE" w14:textId="77777777" w:rsidR="00EE0FFE" w:rsidRPr="00D15F6F" w:rsidRDefault="00F40FF8">
            <w:pPr>
              <w:spacing w:after="0" w:line="240" w:lineRule="auto"/>
              <w:ind w:hanging="2"/>
              <w:jc w:val="both"/>
              <w:rPr>
                <w:sz w:val="22"/>
                <w:szCs w:val="22"/>
              </w:rPr>
            </w:pPr>
            <w:r w:rsidRPr="00D15F6F">
              <w:rPr>
                <w:sz w:val="22"/>
                <w:szCs w:val="22"/>
              </w:rPr>
              <w:t xml:space="preserve">13.2. </w:t>
            </w:r>
          </w:p>
        </w:tc>
        <w:tc>
          <w:tcPr>
            <w:tcW w:w="4965" w:type="dxa"/>
            <w:tcBorders>
              <w:top w:val="single" w:sz="4" w:space="0" w:color="000000"/>
              <w:left w:val="single" w:sz="4" w:space="0" w:color="000000"/>
              <w:bottom w:val="single" w:sz="4" w:space="0" w:color="000000"/>
              <w:right w:val="single" w:sz="4" w:space="0" w:color="000000"/>
            </w:tcBorders>
          </w:tcPr>
          <w:p w14:paraId="1BFBFA6C" w14:textId="77777777" w:rsidR="00EE0FFE" w:rsidRPr="00D15F6F" w:rsidRDefault="00F40FF8">
            <w:pPr>
              <w:spacing w:after="0" w:line="240" w:lineRule="auto"/>
              <w:ind w:hanging="2"/>
              <w:jc w:val="both"/>
              <w:rPr>
                <w:sz w:val="22"/>
                <w:szCs w:val="22"/>
              </w:rPr>
            </w:pPr>
            <w:r w:rsidRPr="00D15F6F">
              <w:rPr>
                <w:sz w:val="22"/>
                <w:szCs w:val="22"/>
              </w:rPr>
              <w:t>Sėdynių apmušalų audinys turi būti atsparus trinčiai, valomas, plaunamas.</w:t>
            </w:r>
          </w:p>
          <w:p w14:paraId="2CC2D4DB" w14:textId="77777777" w:rsidR="00EE0FFE" w:rsidRPr="00D15F6F" w:rsidRDefault="00F40FF8">
            <w:pPr>
              <w:spacing w:after="0" w:line="240" w:lineRule="auto"/>
              <w:ind w:hanging="2"/>
              <w:jc w:val="both"/>
              <w:rPr>
                <w:sz w:val="22"/>
                <w:szCs w:val="22"/>
              </w:rPr>
            </w:pPr>
            <w:r w:rsidRPr="00D15F6F">
              <w:rPr>
                <w:sz w:val="22"/>
                <w:szCs w:val="22"/>
              </w:rPr>
              <w:t>Sėdynių išdėstymas ir spalva derinama sudarant pirkimo-pardavimo sutartį.</w:t>
            </w:r>
          </w:p>
        </w:tc>
        <w:tc>
          <w:tcPr>
            <w:tcW w:w="2565" w:type="dxa"/>
            <w:tcBorders>
              <w:top w:val="single" w:sz="4" w:space="0" w:color="000000"/>
              <w:left w:val="single" w:sz="4" w:space="0" w:color="000000"/>
              <w:bottom w:val="single" w:sz="4" w:space="0" w:color="000000"/>
              <w:right w:val="single" w:sz="4" w:space="0" w:color="000000"/>
            </w:tcBorders>
          </w:tcPr>
          <w:p w14:paraId="496CA44F"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67E840DD" w14:textId="77777777" w:rsidR="00EE0FFE" w:rsidRPr="00D15F6F" w:rsidRDefault="00EE0FFE">
            <w:pPr>
              <w:spacing w:after="0" w:line="240" w:lineRule="auto"/>
              <w:ind w:hanging="2"/>
              <w:jc w:val="both"/>
              <w:rPr>
                <w:sz w:val="22"/>
                <w:szCs w:val="22"/>
              </w:rPr>
            </w:pPr>
          </w:p>
        </w:tc>
      </w:tr>
      <w:tr w:rsidR="00EE0FFE" w:rsidRPr="00D15F6F" w14:paraId="69FE9047" w14:textId="77777777">
        <w:tc>
          <w:tcPr>
            <w:tcW w:w="840" w:type="dxa"/>
            <w:tcBorders>
              <w:top w:val="single" w:sz="4" w:space="0" w:color="000000"/>
              <w:left w:val="single" w:sz="4" w:space="0" w:color="000000"/>
              <w:bottom w:val="single" w:sz="4" w:space="0" w:color="000000"/>
              <w:right w:val="single" w:sz="4" w:space="0" w:color="000000"/>
            </w:tcBorders>
          </w:tcPr>
          <w:p w14:paraId="1F47FA96" w14:textId="77777777" w:rsidR="00EE0FFE" w:rsidRPr="00D15F6F" w:rsidRDefault="00F40FF8">
            <w:pPr>
              <w:spacing w:after="0" w:line="240" w:lineRule="auto"/>
              <w:ind w:hanging="2"/>
              <w:jc w:val="both"/>
              <w:rPr>
                <w:sz w:val="22"/>
                <w:szCs w:val="22"/>
              </w:rPr>
            </w:pPr>
            <w:r w:rsidRPr="00D15F6F">
              <w:rPr>
                <w:b/>
                <w:sz w:val="22"/>
                <w:szCs w:val="22"/>
              </w:rPr>
              <w:t xml:space="preserve">14. </w:t>
            </w:r>
          </w:p>
        </w:tc>
        <w:tc>
          <w:tcPr>
            <w:tcW w:w="9015" w:type="dxa"/>
            <w:gridSpan w:val="3"/>
            <w:tcBorders>
              <w:top w:val="single" w:sz="4" w:space="0" w:color="000000"/>
              <w:left w:val="single" w:sz="4" w:space="0" w:color="000000"/>
              <w:bottom w:val="single" w:sz="4" w:space="0" w:color="000000"/>
              <w:right w:val="single" w:sz="4" w:space="0" w:color="000000"/>
            </w:tcBorders>
          </w:tcPr>
          <w:p w14:paraId="2765085D" w14:textId="77777777" w:rsidR="00EE0FFE" w:rsidRPr="00D15F6F" w:rsidRDefault="00F40FF8">
            <w:pPr>
              <w:spacing w:after="0" w:line="240" w:lineRule="auto"/>
              <w:ind w:hanging="2"/>
              <w:jc w:val="both"/>
              <w:rPr>
                <w:sz w:val="22"/>
                <w:szCs w:val="22"/>
              </w:rPr>
            </w:pPr>
            <w:r w:rsidRPr="00D15F6F">
              <w:rPr>
                <w:b/>
                <w:sz w:val="22"/>
                <w:szCs w:val="22"/>
              </w:rPr>
              <w:t>APSAUGOS ĮRANGA</w:t>
            </w:r>
          </w:p>
        </w:tc>
      </w:tr>
      <w:tr w:rsidR="00EE0FFE" w:rsidRPr="00D15F6F" w14:paraId="443C0604" w14:textId="77777777">
        <w:tc>
          <w:tcPr>
            <w:tcW w:w="840" w:type="dxa"/>
            <w:tcBorders>
              <w:top w:val="single" w:sz="4" w:space="0" w:color="000000"/>
              <w:left w:val="single" w:sz="4" w:space="0" w:color="000000"/>
              <w:bottom w:val="single" w:sz="4" w:space="0" w:color="000000"/>
              <w:right w:val="single" w:sz="4" w:space="0" w:color="000000"/>
            </w:tcBorders>
          </w:tcPr>
          <w:p w14:paraId="65F1F258" w14:textId="77777777" w:rsidR="00EE0FFE" w:rsidRPr="00D15F6F" w:rsidRDefault="00F40FF8">
            <w:pPr>
              <w:spacing w:after="0" w:line="240" w:lineRule="auto"/>
              <w:ind w:hanging="2"/>
              <w:jc w:val="both"/>
              <w:rPr>
                <w:sz w:val="22"/>
                <w:szCs w:val="22"/>
              </w:rPr>
            </w:pPr>
            <w:r w:rsidRPr="00D15F6F">
              <w:rPr>
                <w:sz w:val="22"/>
                <w:szCs w:val="22"/>
              </w:rPr>
              <w:t xml:space="preserve">14.1. </w:t>
            </w:r>
          </w:p>
        </w:tc>
        <w:tc>
          <w:tcPr>
            <w:tcW w:w="4965" w:type="dxa"/>
            <w:tcBorders>
              <w:top w:val="single" w:sz="4" w:space="0" w:color="000000"/>
              <w:left w:val="single" w:sz="4" w:space="0" w:color="000000"/>
              <w:bottom w:val="single" w:sz="4" w:space="0" w:color="000000"/>
              <w:right w:val="single" w:sz="4" w:space="0" w:color="000000"/>
            </w:tcBorders>
          </w:tcPr>
          <w:p w14:paraId="0DEB1228" w14:textId="77777777" w:rsidR="00EE0FFE" w:rsidRPr="00D15F6F" w:rsidRDefault="00F40FF8">
            <w:pPr>
              <w:spacing w:after="0" w:line="240" w:lineRule="auto"/>
              <w:ind w:right="92" w:hanging="2"/>
              <w:jc w:val="both"/>
              <w:rPr>
                <w:sz w:val="22"/>
                <w:szCs w:val="22"/>
              </w:rPr>
            </w:pPr>
            <w:r w:rsidRPr="00D15F6F">
              <w:rPr>
                <w:sz w:val="22"/>
                <w:szCs w:val="22"/>
              </w:rPr>
              <w:t>Lengvai prieinami ir pažymėti mažiausiai du 4 kg milteliniai ugnies gesintuvai.</w:t>
            </w:r>
          </w:p>
          <w:p w14:paraId="0E24497F" w14:textId="77777777" w:rsidR="00EE0FFE" w:rsidRPr="00D15F6F" w:rsidRDefault="00F40FF8">
            <w:pPr>
              <w:spacing w:after="0" w:line="240" w:lineRule="auto"/>
              <w:ind w:right="92" w:hanging="2"/>
              <w:jc w:val="both"/>
              <w:rPr>
                <w:sz w:val="22"/>
                <w:szCs w:val="22"/>
              </w:rPr>
            </w:pPr>
            <w:r w:rsidRPr="00D15F6F">
              <w:rPr>
                <w:sz w:val="22"/>
                <w:szCs w:val="22"/>
              </w:rPr>
              <w:t>Raudonai atspindintis avarinis trikampis ženklas.</w:t>
            </w:r>
          </w:p>
          <w:p w14:paraId="2124531F" w14:textId="77777777" w:rsidR="00EE0FFE" w:rsidRPr="00D15F6F" w:rsidRDefault="00F40FF8">
            <w:pPr>
              <w:spacing w:after="0" w:line="240" w:lineRule="auto"/>
              <w:ind w:right="92" w:hanging="2"/>
              <w:jc w:val="both"/>
              <w:rPr>
                <w:sz w:val="22"/>
                <w:szCs w:val="22"/>
              </w:rPr>
            </w:pPr>
            <w:r w:rsidRPr="00D15F6F">
              <w:rPr>
                <w:sz w:val="22"/>
                <w:szCs w:val="22"/>
              </w:rPr>
              <w:t>Dvi ratų atsparos.</w:t>
            </w:r>
          </w:p>
          <w:p w14:paraId="099598C4" w14:textId="77777777" w:rsidR="00EE0FFE" w:rsidRPr="00D15F6F" w:rsidRDefault="00F40FF8">
            <w:pPr>
              <w:spacing w:after="0" w:line="240" w:lineRule="auto"/>
              <w:ind w:hanging="2"/>
              <w:jc w:val="both"/>
              <w:rPr>
                <w:sz w:val="22"/>
                <w:szCs w:val="22"/>
              </w:rPr>
            </w:pPr>
            <w:r w:rsidRPr="00D15F6F">
              <w:rPr>
                <w:sz w:val="22"/>
                <w:szCs w:val="22"/>
              </w:rPr>
              <w:t xml:space="preserve">Du kelių motorinės transporto priemonių pirmosios pagalbos rinkiniai. </w:t>
            </w:r>
          </w:p>
        </w:tc>
        <w:tc>
          <w:tcPr>
            <w:tcW w:w="2565" w:type="dxa"/>
            <w:tcBorders>
              <w:top w:val="single" w:sz="4" w:space="0" w:color="000000"/>
              <w:left w:val="single" w:sz="4" w:space="0" w:color="000000"/>
              <w:bottom w:val="single" w:sz="4" w:space="0" w:color="000000"/>
              <w:right w:val="single" w:sz="4" w:space="0" w:color="000000"/>
            </w:tcBorders>
          </w:tcPr>
          <w:p w14:paraId="4B125C23" w14:textId="77777777" w:rsidR="00EE0FFE" w:rsidRPr="00D15F6F" w:rsidRDefault="00EE0FFE">
            <w:pPr>
              <w:spacing w:after="0" w:line="240" w:lineRule="auto"/>
              <w:ind w:right="92"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1A6588C1" w14:textId="77777777" w:rsidR="00EE0FFE" w:rsidRPr="00D15F6F" w:rsidRDefault="00EE0FFE">
            <w:pPr>
              <w:spacing w:after="0" w:line="240" w:lineRule="auto"/>
              <w:ind w:right="92" w:hanging="2"/>
              <w:jc w:val="both"/>
              <w:rPr>
                <w:sz w:val="22"/>
                <w:szCs w:val="22"/>
              </w:rPr>
            </w:pPr>
          </w:p>
        </w:tc>
      </w:tr>
      <w:tr w:rsidR="00EE0FFE" w:rsidRPr="00D15F6F" w14:paraId="2DC062C4" w14:textId="77777777">
        <w:tc>
          <w:tcPr>
            <w:tcW w:w="840" w:type="dxa"/>
            <w:tcBorders>
              <w:top w:val="single" w:sz="4" w:space="0" w:color="000000"/>
              <w:left w:val="single" w:sz="4" w:space="0" w:color="000000"/>
              <w:bottom w:val="single" w:sz="4" w:space="0" w:color="000000"/>
              <w:right w:val="single" w:sz="4" w:space="0" w:color="000000"/>
            </w:tcBorders>
          </w:tcPr>
          <w:p w14:paraId="4DBFA03E" w14:textId="77777777" w:rsidR="00EE0FFE" w:rsidRPr="00D15F6F" w:rsidRDefault="00F40FF8">
            <w:pPr>
              <w:spacing w:after="0" w:line="240" w:lineRule="auto"/>
              <w:ind w:hanging="2"/>
              <w:jc w:val="both"/>
              <w:rPr>
                <w:sz w:val="22"/>
                <w:szCs w:val="22"/>
              </w:rPr>
            </w:pPr>
            <w:r w:rsidRPr="00D15F6F">
              <w:rPr>
                <w:sz w:val="22"/>
                <w:szCs w:val="22"/>
              </w:rPr>
              <w:lastRenderedPageBreak/>
              <w:t>14.2.</w:t>
            </w:r>
          </w:p>
        </w:tc>
        <w:tc>
          <w:tcPr>
            <w:tcW w:w="4965" w:type="dxa"/>
            <w:tcBorders>
              <w:top w:val="single" w:sz="4" w:space="0" w:color="000000"/>
              <w:left w:val="single" w:sz="4" w:space="0" w:color="000000"/>
              <w:bottom w:val="single" w:sz="4" w:space="0" w:color="000000"/>
              <w:right w:val="single" w:sz="4" w:space="0" w:color="000000"/>
            </w:tcBorders>
          </w:tcPr>
          <w:p w14:paraId="4B734DBA" w14:textId="77777777" w:rsidR="00EE0FFE" w:rsidRPr="00D15F6F" w:rsidRDefault="00F40FF8">
            <w:pPr>
              <w:spacing w:after="0" w:line="240" w:lineRule="auto"/>
              <w:ind w:hanging="2"/>
              <w:jc w:val="both"/>
              <w:rPr>
                <w:sz w:val="22"/>
                <w:szCs w:val="22"/>
              </w:rPr>
            </w:pPr>
            <w:r w:rsidRPr="00D15F6F">
              <w:rPr>
                <w:sz w:val="22"/>
                <w:szCs w:val="22"/>
              </w:rPr>
              <w:t>Visas vairuotojo kabinos ir keleivių salono ženklinimas privalo būti lietuvių kalba.</w:t>
            </w:r>
          </w:p>
        </w:tc>
        <w:tc>
          <w:tcPr>
            <w:tcW w:w="2565" w:type="dxa"/>
            <w:tcBorders>
              <w:top w:val="single" w:sz="4" w:space="0" w:color="000000"/>
              <w:left w:val="single" w:sz="4" w:space="0" w:color="000000"/>
              <w:bottom w:val="single" w:sz="4" w:space="0" w:color="000000"/>
              <w:right w:val="single" w:sz="4" w:space="0" w:color="000000"/>
            </w:tcBorders>
          </w:tcPr>
          <w:p w14:paraId="2179C54B"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5792973A" w14:textId="77777777" w:rsidR="00EE0FFE" w:rsidRPr="00D15F6F" w:rsidRDefault="00EE0FFE">
            <w:pPr>
              <w:spacing w:after="0" w:line="240" w:lineRule="auto"/>
              <w:ind w:hanging="2"/>
              <w:jc w:val="both"/>
              <w:rPr>
                <w:sz w:val="22"/>
                <w:szCs w:val="22"/>
              </w:rPr>
            </w:pPr>
          </w:p>
        </w:tc>
      </w:tr>
      <w:tr w:rsidR="00EE0FFE" w:rsidRPr="00D15F6F" w14:paraId="0FE86FB8" w14:textId="77777777">
        <w:tc>
          <w:tcPr>
            <w:tcW w:w="840" w:type="dxa"/>
            <w:tcBorders>
              <w:top w:val="single" w:sz="4" w:space="0" w:color="000000"/>
              <w:left w:val="single" w:sz="4" w:space="0" w:color="000000"/>
              <w:bottom w:val="single" w:sz="4" w:space="0" w:color="000000"/>
              <w:right w:val="single" w:sz="4" w:space="0" w:color="000000"/>
            </w:tcBorders>
          </w:tcPr>
          <w:p w14:paraId="4899B2BF" w14:textId="77777777" w:rsidR="00EE0FFE" w:rsidRPr="00D15F6F" w:rsidRDefault="00F40FF8">
            <w:pPr>
              <w:spacing w:after="0" w:line="240" w:lineRule="auto"/>
              <w:ind w:hanging="2"/>
              <w:jc w:val="both"/>
              <w:rPr>
                <w:sz w:val="22"/>
                <w:szCs w:val="22"/>
              </w:rPr>
            </w:pPr>
            <w:r w:rsidRPr="00D15F6F">
              <w:rPr>
                <w:sz w:val="22"/>
                <w:szCs w:val="22"/>
              </w:rPr>
              <w:t>14.3.</w:t>
            </w:r>
          </w:p>
        </w:tc>
        <w:tc>
          <w:tcPr>
            <w:tcW w:w="4965" w:type="dxa"/>
            <w:tcBorders>
              <w:top w:val="single" w:sz="4" w:space="0" w:color="000000"/>
              <w:left w:val="single" w:sz="4" w:space="0" w:color="000000"/>
              <w:bottom w:val="single" w:sz="4" w:space="0" w:color="000000"/>
              <w:right w:val="single" w:sz="4" w:space="0" w:color="000000"/>
            </w:tcBorders>
          </w:tcPr>
          <w:p w14:paraId="4B6B3668" w14:textId="77777777" w:rsidR="00EE0FFE" w:rsidRPr="00D15F6F" w:rsidRDefault="00F40FF8">
            <w:pPr>
              <w:spacing w:after="0" w:line="240" w:lineRule="auto"/>
              <w:ind w:hanging="2"/>
              <w:jc w:val="both"/>
              <w:rPr>
                <w:sz w:val="22"/>
                <w:szCs w:val="22"/>
              </w:rPr>
            </w:pPr>
            <w:r w:rsidRPr="00D15F6F">
              <w:rPr>
                <w:sz w:val="22"/>
                <w:szCs w:val="22"/>
              </w:rPr>
              <w:t>Turi būti pridėti avariniai plaktukai apsaugoti nuo vagystės.</w:t>
            </w:r>
          </w:p>
        </w:tc>
        <w:tc>
          <w:tcPr>
            <w:tcW w:w="2565" w:type="dxa"/>
            <w:tcBorders>
              <w:top w:val="single" w:sz="4" w:space="0" w:color="000000"/>
              <w:left w:val="single" w:sz="4" w:space="0" w:color="000000"/>
              <w:bottom w:val="single" w:sz="4" w:space="0" w:color="000000"/>
              <w:right w:val="single" w:sz="4" w:space="0" w:color="000000"/>
            </w:tcBorders>
          </w:tcPr>
          <w:p w14:paraId="6B1318A2"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56A4EB6C" w14:textId="77777777" w:rsidR="00EE0FFE" w:rsidRPr="00D15F6F" w:rsidRDefault="00EE0FFE">
            <w:pPr>
              <w:spacing w:after="0" w:line="240" w:lineRule="auto"/>
              <w:ind w:hanging="2"/>
              <w:jc w:val="both"/>
              <w:rPr>
                <w:sz w:val="22"/>
                <w:szCs w:val="22"/>
              </w:rPr>
            </w:pPr>
          </w:p>
        </w:tc>
      </w:tr>
      <w:tr w:rsidR="00EE0FFE" w:rsidRPr="00D15F6F" w14:paraId="4E3831DB" w14:textId="77777777">
        <w:tc>
          <w:tcPr>
            <w:tcW w:w="840" w:type="dxa"/>
            <w:tcBorders>
              <w:top w:val="single" w:sz="4" w:space="0" w:color="000000"/>
              <w:left w:val="single" w:sz="4" w:space="0" w:color="000000"/>
              <w:bottom w:val="single" w:sz="4" w:space="0" w:color="000000"/>
              <w:right w:val="single" w:sz="4" w:space="0" w:color="000000"/>
            </w:tcBorders>
          </w:tcPr>
          <w:p w14:paraId="6312A562" w14:textId="77777777" w:rsidR="00EE0FFE" w:rsidRPr="00D15F6F" w:rsidRDefault="00F40FF8">
            <w:pPr>
              <w:spacing w:after="0" w:line="240" w:lineRule="auto"/>
              <w:ind w:hanging="2"/>
              <w:jc w:val="both"/>
              <w:rPr>
                <w:sz w:val="22"/>
                <w:szCs w:val="22"/>
              </w:rPr>
            </w:pPr>
            <w:r w:rsidRPr="00D15F6F">
              <w:rPr>
                <w:sz w:val="22"/>
                <w:szCs w:val="22"/>
              </w:rPr>
              <w:t>14.4.</w:t>
            </w:r>
          </w:p>
        </w:tc>
        <w:tc>
          <w:tcPr>
            <w:tcW w:w="4965" w:type="dxa"/>
            <w:tcBorders>
              <w:top w:val="single" w:sz="4" w:space="0" w:color="000000"/>
              <w:left w:val="single" w:sz="4" w:space="0" w:color="000000"/>
              <w:bottom w:val="single" w:sz="4" w:space="0" w:color="000000"/>
              <w:right w:val="single" w:sz="4" w:space="0" w:color="000000"/>
            </w:tcBorders>
          </w:tcPr>
          <w:p w14:paraId="5D5F7BA3" w14:textId="77777777" w:rsidR="00EE0FFE" w:rsidRPr="00D15F6F" w:rsidRDefault="00F40FF8">
            <w:pPr>
              <w:spacing w:after="0" w:line="240" w:lineRule="auto"/>
              <w:ind w:hanging="2"/>
              <w:rPr>
                <w:sz w:val="22"/>
                <w:szCs w:val="22"/>
              </w:rPr>
            </w:pPr>
            <w:r w:rsidRPr="00D15F6F">
              <w:rPr>
                <w:sz w:val="22"/>
                <w:szCs w:val="22"/>
              </w:rPr>
              <w:t>Įtaisas  autobuso  vilkimui  turi  būti  tvirtinamas</w:t>
            </w:r>
          </w:p>
          <w:p w14:paraId="331710A8" w14:textId="77777777" w:rsidR="00EE0FFE" w:rsidRPr="00D15F6F" w:rsidRDefault="00F40FF8">
            <w:pPr>
              <w:spacing w:after="0" w:line="240" w:lineRule="auto"/>
              <w:ind w:hanging="2"/>
              <w:jc w:val="both"/>
              <w:rPr>
                <w:sz w:val="22"/>
                <w:szCs w:val="22"/>
              </w:rPr>
            </w:pPr>
            <w:r w:rsidRPr="00D15F6F">
              <w:rPr>
                <w:sz w:val="22"/>
                <w:szCs w:val="22"/>
              </w:rPr>
              <w:t>priekyje .</w:t>
            </w:r>
          </w:p>
        </w:tc>
        <w:tc>
          <w:tcPr>
            <w:tcW w:w="2565" w:type="dxa"/>
            <w:tcBorders>
              <w:top w:val="single" w:sz="4" w:space="0" w:color="000000"/>
              <w:left w:val="single" w:sz="4" w:space="0" w:color="000000"/>
              <w:bottom w:val="single" w:sz="4" w:space="0" w:color="000000"/>
              <w:right w:val="single" w:sz="4" w:space="0" w:color="000000"/>
            </w:tcBorders>
          </w:tcPr>
          <w:p w14:paraId="16E6BADA"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2C9AEB0E" w14:textId="77777777" w:rsidR="00EE0FFE" w:rsidRPr="00D15F6F" w:rsidRDefault="00EE0FFE">
            <w:pPr>
              <w:spacing w:after="0" w:line="240" w:lineRule="auto"/>
              <w:ind w:hanging="2"/>
              <w:jc w:val="both"/>
              <w:rPr>
                <w:sz w:val="22"/>
                <w:szCs w:val="22"/>
              </w:rPr>
            </w:pPr>
          </w:p>
        </w:tc>
      </w:tr>
      <w:tr w:rsidR="00EE0FFE" w:rsidRPr="00D15F6F" w14:paraId="7C08E671" w14:textId="77777777">
        <w:tc>
          <w:tcPr>
            <w:tcW w:w="840" w:type="dxa"/>
            <w:tcBorders>
              <w:top w:val="single" w:sz="4" w:space="0" w:color="000000"/>
              <w:left w:val="single" w:sz="4" w:space="0" w:color="000000"/>
              <w:bottom w:val="single" w:sz="4" w:space="0" w:color="000000"/>
              <w:right w:val="single" w:sz="4" w:space="0" w:color="000000"/>
            </w:tcBorders>
          </w:tcPr>
          <w:p w14:paraId="5CDD7A1F" w14:textId="77777777" w:rsidR="00EE0FFE" w:rsidRPr="00D15F6F" w:rsidRDefault="00F40FF8">
            <w:pPr>
              <w:spacing w:after="0" w:line="240" w:lineRule="auto"/>
              <w:ind w:hanging="2"/>
              <w:jc w:val="both"/>
              <w:rPr>
                <w:sz w:val="22"/>
                <w:szCs w:val="22"/>
              </w:rPr>
            </w:pPr>
            <w:r w:rsidRPr="00D15F6F">
              <w:rPr>
                <w:b/>
                <w:sz w:val="22"/>
                <w:szCs w:val="22"/>
              </w:rPr>
              <w:t>15.</w:t>
            </w:r>
          </w:p>
        </w:tc>
        <w:tc>
          <w:tcPr>
            <w:tcW w:w="9015" w:type="dxa"/>
            <w:gridSpan w:val="3"/>
            <w:tcBorders>
              <w:top w:val="single" w:sz="4" w:space="0" w:color="000000"/>
              <w:left w:val="single" w:sz="4" w:space="0" w:color="000000"/>
              <w:bottom w:val="single" w:sz="4" w:space="0" w:color="000000"/>
              <w:right w:val="single" w:sz="4" w:space="0" w:color="000000"/>
            </w:tcBorders>
          </w:tcPr>
          <w:p w14:paraId="37A2CFC1" w14:textId="77777777" w:rsidR="00EE0FFE" w:rsidRPr="00D15F6F" w:rsidRDefault="00F40FF8">
            <w:pPr>
              <w:spacing w:after="0" w:line="240" w:lineRule="auto"/>
              <w:ind w:hanging="2"/>
              <w:jc w:val="both"/>
              <w:rPr>
                <w:sz w:val="22"/>
                <w:szCs w:val="22"/>
              </w:rPr>
            </w:pPr>
            <w:r w:rsidRPr="00D15F6F">
              <w:rPr>
                <w:b/>
                <w:sz w:val="22"/>
                <w:szCs w:val="22"/>
              </w:rPr>
              <w:t>DURYS</w:t>
            </w:r>
          </w:p>
        </w:tc>
      </w:tr>
      <w:tr w:rsidR="00EE0FFE" w:rsidRPr="00D15F6F" w14:paraId="647DA8A0" w14:textId="77777777">
        <w:tc>
          <w:tcPr>
            <w:tcW w:w="840" w:type="dxa"/>
            <w:tcBorders>
              <w:top w:val="single" w:sz="4" w:space="0" w:color="000000"/>
              <w:left w:val="single" w:sz="4" w:space="0" w:color="000000"/>
              <w:bottom w:val="single" w:sz="4" w:space="0" w:color="000000"/>
              <w:right w:val="single" w:sz="4" w:space="0" w:color="000000"/>
            </w:tcBorders>
          </w:tcPr>
          <w:p w14:paraId="7C7D7A41" w14:textId="77777777" w:rsidR="00EE0FFE" w:rsidRPr="00D15F6F" w:rsidRDefault="00F40FF8">
            <w:pPr>
              <w:spacing w:after="0" w:line="240" w:lineRule="auto"/>
              <w:ind w:hanging="2"/>
              <w:jc w:val="both"/>
              <w:rPr>
                <w:sz w:val="22"/>
                <w:szCs w:val="22"/>
              </w:rPr>
            </w:pPr>
            <w:r w:rsidRPr="00D15F6F">
              <w:rPr>
                <w:sz w:val="22"/>
                <w:szCs w:val="22"/>
              </w:rPr>
              <w:t xml:space="preserve">15.1. </w:t>
            </w:r>
          </w:p>
        </w:tc>
        <w:tc>
          <w:tcPr>
            <w:tcW w:w="4965" w:type="dxa"/>
            <w:tcBorders>
              <w:top w:val="single" w:sz="4" w:space="0" w:color="000000"/>
              <w:left w:val="single" w:sz="4" w:space="0" w:color="000000"/>
              <w:bottom w:val="single" w:sz="4" w:space="0" w:color="000000"/>
              <w:right w:val="single" w:sz="4" w:space="0" w:color="000000"/>
            </w:tcBorders>
          </w:tcPr>
          <w:p w14:paraId="74C7FD88" w14:textId="77777777" w:rsidR="00EE0FFE" w:rsidRPr="00D15F6F" w:rsidRDefault="00F40FF8">
            <w:pPr>
              <w:spacing w:after="0" w:line="240" w:lineRule="auto"/>
              <w:ind w:right="113" w:hanging="2"/>
              <w:jc w:val="both"/>
              <w:rPr>
                <w:sz w:val="22"/>
                <w:szCs w:val="22"/>
              </w:rPr>
            </w:pPr>
            <w:r w:rsidRPr="00D15F6F">
              <w:rPr>
                <w:sz w:val="22"/>
                <w:szCs w:val="22"/>
              </w:rPr>
              <w:t>Ne mažiau nei vienerios durys dešinėje transporto priemonės pusėje ir gali būti vairuotojo įlipimo durys kairėje autobuso pusėje.</w:t>
            </w:r>
          </w:p>
          <w:p w14:paraId="3756363B" w14:textId="77777777" w:rsidR="00EE0FFE" w:rsidRPr="00D15F6F" w:rsidRDefault="00F40FF8">
            <w:pPr>
              <w:spacing w:after="0" w:line="240" w:lineRule="auto"/>
              <w:ind w:right="113" w:hanging="2"/>
              <w:jc w:val="both"/>
              <w:rPr>
                <w:sz w:val="22"/>
                <w:szCs w:val="22"/>
              </w:rPr>
            </w:pPr>
            <w:r w:rsidRPr="00D15F6F">
              <w:rPr>
                <w:sz w:val="22"/>
                <w:szCs w:val="22"/>
              </w:rPr>
              <w:t>Bendras durų angos plotis – ne mažiau 800 mm. Su apsauga nuo keleivių prispaudimo (uždarymo metu tarp durų atsiradus kliūčiai – durys privalo atsidaryti).</w:t>
            </w:r>
          </w:p>
          <w:p w14:paraId="016B3799" w14:textId="77777777" w:rsidR="00EE0FFE" w:rsidRPr="00D15F6F" w:rsidRDefault="00F40FF8">
            <w:pPr>
              <w:spacing w:after="0" w:line="240" w:lineRule="auto"/>
              <w:ind w:hanging="2"/>
              <w:jc w:val="both"/>
              <w:rPr>
                <w:sz w:val="22"/>
                <w:szCs w:val="22"/>
              </w:rPr>
            </w:pPr>
            <w:r w:rsidRPr="00D15F6F">
              <w:rPr>
                <w:sz w:val="22"/>
                <w:szCs w:val="22"/>
              </w:rPr>
              <w:t>Su avariniais durų atidarymo jungikliais išorėje. Durų valdymo mygtukai sumontuoti vairuotojo darbo vietoje.</w:t>
            </w:r>
          </w:p>
        </w:tc>
        <w:tc>
          <w:tcPr>
            <w:tcW w:w="2565" w:type="dxa"/>
            <w:tcBorders>
              <w:top w:val="single" w:sz="4" w:space="0" w:color="000000"/>
              <w:left w:val="single" w:sz="4" w:space="0" w:color="000000"/>
              <w:bottom w:val="single" w:sz="4" w:space="0" w:color="000000"/>
              <w:right w:val="single" w:sz="4" w:space="0" w:color="000000"/>
            </w:tcBorders>
          </w:tcPr>
          <w:p w14:paraId="0940AAF9" w14:textId="77777777" w:rsidR="00EE0FFE" w:rsidRPr="00D15F6F" w:rsidRDefault="00F40FF8">
            <w:pPr>
              <w:spacing w:after="0" w:line="240" w:lineRule="auto"/>
              <w:ind w:hanging="2"/>
              <w:jc w:val="both"/>
              <w:rPr>
                <w:sz w:val="22"/>
                <w:szCs w:val="22"/>
              </w:rPr>
            </w:pPr>
            <w:r w:rsidRPr="00D15F6F">
              <w:rPr>
                <w:i/>
                <w:sz w:val="22"/>
                <w:szCs w:val="22"/>
              </w:rPr>
              <w:t>[Tiekėjas nurodo:</w:t>
            </w:r>
          </w:p>
          <w:p w14:paraId="10EBC364" w14:textId="77777777" w:rsidR="00EE0FFE" w:rsidRPr="00D15F6F" w:rsidRDefault="00F40FF8">
            <w:pPr>
              <w:spacing w:after="0" w:line="240" w:lineRule="auto"/>
              <w:ind w:right="60" w:hanging="2"/>
              <w:jc w:val="both"/>
              <w:rPr>
                <w:sz w:val="22"/>
                <w:szCs w:val="22"/>
              </w:rPr>
            </w:pPr>
            <w:r w:rsidRPr="00D15F6F">
              <w:rPr>
                <w:i/>
                <w:sz w:val="22"/>
                <w:szCs w:val="22"/>
              </w:rPr>
              <w:t xml:space="preserve">vienvėrių durų plotis - </w:t>
            </w:r>
          </w:p>
          <w:p w14:paraId="3FB38365" w14:textId="77777777" w:rsidR="00EE0FFE" w:rsidRPr="00D15F6F" w:rsidRDefault="00F40FF8">
            <w:pPr>
              <w:spacing w:after="0" w:line="240" w:lineRule="auto"/>
              <w:ind w:right="60" w:hanging="2"/>
              <w:jc w:val="both"/>
              <w:rPr>
                <w:sz w:val="22"/>
                <w:szCs w:val="22"/>
              </w:rPr>
            </w:pPr>
            <w:r w:rsidRPr="00D15F6F">
              <w:rPr>
                <w:i/>
                <w:sz w:val="22"/>
                <w:szCs w:val="22"/>
              </w:rPr>
              <w:t>dvivėrių durų plotis - ]</w:t>
            </w:r>
          </w:p>
        </w:tc>
        <w:tc>
          <w:tcPr>
            <w:tcW w:w="1485" w:type="dxa"/>
            <w:tcBorders>
              <w:top w:val="single" w:sz="4" w:space="0" w:color="000000"/>
              <w:left w:val="single" w:sz="4" w:space="0" w:color="000000"/>
              <w:bottom w:val="single" w:sz="4" w:space="0" w:color="000000"/>
              <w:right w:val="single" w:sz="4" w:space="0" w:color="000000"/>
            </w:tcBorders>
          </w:tcPr>
          <w:p w14:paraId="64C49464" w14:textId="77777777" w:rsidR="00EE0FFE" w:rsidRPr="00D15F6F" w:rsidRDefault="00EE0FFE">
            <w:pPr>
              <w:spacing w:after="0" w:line="240" w:lineRule="auto"/>
              <w:ind w:hanging="2"/>
              <w:jc w:val="both"/>
              <w:rPr>
                <w:sz w:val="22"/>
                <w:szCs w:val="22"/>
              </w:rPr>
            </w:pPr>
          </w:p>
        </w:tc>
      </w:tr>
      <w:tr w:rsidR="00EE0FFE" w:rsidRPr="00D15F6F" w14:paraId="6C3093B3" w14:textId="77777777">
        <w:tc>
          <w:tcPr>
            <w:tcW w:w="840" w:type="dxa"/>
            <w:tcBorders>
              <w:top w:val="single" w:sz="4" w:space="0" w:color="000000"/>
              <w:left w:val="single" w:sz="4" w:space="0" w:color="000000"/>
              <w:bottom w:val="single" w:sz="4" w:space="0" w:color="000000"/>
              <w:right w:val="single" w:sz="4" w:space="0" w:color="000000"/>
            </w:tcBorders>
          </w:tcPr>
          <w:p w14:paraId="43BAFC55" w14:textId="77777777" w:rsidR="00EE0FFE" w:rsidRPr="00D15F6F" w:rsidRDefault="00F40FF8">
            <w:pPr>
              <w:spacing w:after="0" w:line="240" w:lineRule="auto"/>
              <w:ind w:hanging="2"/>
              <w:jc w:val="both"/>
              <w:rPr>
                <w:sz w:val="22"/>
                <w:szCs w:val="22"/>
              </w:rPr>
            </w:pPr>
            <w:r w:rsidRPr="00D15F6F">
              <w:rPr>
                <w:sz w:val="22"/>
                <w:szCs w:val="22"/>
              </w:rPr>
              <w:t>15.2.</w:t>
            </w:r>
          </w:p>
        </w:tc>
        <w:tc>
          <w:tcPr>
            <w:tcW w:w="4965" w:type="dxa"/>
            <w:tcBorders>
              <w:top w:val="single" w:sz="4" w:space="0" w:color="000000"/>
              <w:left w:val="single" w:sz="4" w:space="0" w:color="000000"/>
              <w:bottom w:val="single" w:sz="4" w:space="0" w:color="000000"/>
              <w:right w:val="single" w:sz="4" w:space="0" w:color="000000"/>
            </w:tcBorders>
          </w:tcPr>
          <w:p w14:paraId="776F2C88" w14:textId="77777777" w:rsidR="00EE0FFE" w:rsidRPr="00D15F6F" w:rsidRDefault="00F40FF8">
            <w:pPr>
              <w:spacing w:after="0" w:line="240" w:lineRule="auto"/>
              <w:ind w:hanging="2"/>
              <w:jc w:val="both"/>
              <w:rPr>
                <w:sz w:val="22"/>
                <w:szCs w:val="22"/>
              </w:rPr>
            </w:pPr>
            <w:r w:rsidRPr="00D15F6F">
              <w:rPr>
                <w:sz w:val="22"/>
                <w:szCs w:val="22"/>
              </w:rPr>
              <w:t>Turi būti įrengtas išorinis keleivių įlipimo/išlipimo durų LED apšvietimas transporto priemonei sustojus ir atidarius duris.</w:t>
            </w:r>
          </w:p>
        </w:tc>
        <w:tc>
          <w:tcPr>
            <w:tcW w:w="2565" w:type="dxa"/>
            <w:tcBorders>
              <w:top w:val="single" w:sz="4" w:space="0" w:color="000000"/>
              <w:left w:val="single" w:sz="4" w:space="0" w:color="000000"/>
              <w:bottom w:val="single" w:sz="4" w:space="0" w:color="000000"/>
              <w:right w:val="single" w:sz="4" w:space="0" w:color="000000"/>
            </w:tcBorders>
          </w:tcPr>
          <w:p w14:paraId="7F0C4D92" w14:textId="77777777" w:rsidR="00EE0FFE" w:rsidRPr="00D15F6F" w:rsidRDefault="00EE0FFE">
            <w:pPr>
              <w:spacing w:after="0" w:line="240" w:lineRule="auto"/>
              <w:ind w:right="60"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1608D719" w14:textId="77777777" w:rsidR="00EE0FFE" w:rsidRPr="00D15F6F" w:rsidRDefault="00EE0FFE">
            <w:pPr>
              <w:spacing w:after="0" w:line="240" w:lineRule="auto"/>
              <w:ind w:right="60" w:hanging="2"/>
              <w:jc w:val="both"/>
              <w:rPr>
                <w:sz w:val="22"/>
                <w:szCs w:val="22"/>
              </w:rPr>
            </w:pPr>
          </w:p>
        </w:tc>
      </w:tr>
      <w:tr w:rsidR="00EE0FFE" w:rsidRPr="00D15F6F" w14:paraId="51066805" w14:textId="77777777">
        <w:tc>
          <w:tcPr>
            <w:tcW w:w="840" w:type="dxa"/>
            <w:tcBorders>
              <w:top w:val="single" w:sz="4" w:space="0" w:color="000000"/>
              <w:left w:val="single" w:sz="4" w:space="0" w:color="000000"/>
              <w:bottom w:val="single" w:sz="4" w:space="0" w:color="000000"/>
              <w:right w:val="single" w:sz="4" w:space="0" w:color="000000"/>
            </w:tcBorders>
          </w:tcPr>
          <w:p w14:paraId="1E9F2E05" w14:textId="77777777" w:rsidR="00EE0FFE" w:rsidRPr="00D15F6F" w:rsidRDefault="00F40FF8">
            <w:pPr>
              <w:spacing w:after="0" w:line="240" w:lineRule="auto"/>
              <w:ind w:hanging="2"/>
              <w:jc w:val="both"/>
              <w:rPr>
                <w:sz w:val="22"/>
                <w:szCs w:val="22"/>
              </w:rPr>
            </w:pPr>
            <w:r w:rsidRPr="00D15F6F">
              <w:rPr>
                <w:b/>
                <w:sz w:val="22"/>
                <w:szCs w:val="22"/>
              </w:rPr>
              <w:t>16.</w:t>
            </w:r>
          </w:p>
        </w:tc>
        <w:tc>
          <w:tcPr>
            <w:tcW w:w="9015" w:type="dxa"/>
            <w:gridSpan w:val="3"/>
            <w:tcBorders>
              <w:top w:val="single" w:sz="4" w:space="0" w:color="000000"/>
              <w:left w:val="single" w:sz="4" w:space="0" w:color="000000"/>
              <w:bottom w:val="single" w:sz="4" w:space="0" w:color="000000"/>
              <w:right w:val="single" w:sz="4" w:space="0" w:color="000000"/>
            </w:tcBorders>
          </w:tcPr>
          <w:p w14:paraId="5BB5302F" w14:textId="77777777" w:rsidR="00EE0FFE" w:rsidRPr="00D15F6F" w:rsidRDefault="00F40FF8">
            <w:pPr>
              <w:spacing w:after="0" w:line="240" w:lineRule="auto"/>
              <w:ind w:hanging="2"/>
              <w:jc w:val="both"/>
              <w:rPr>
                <w:sz w:val="22"/>
                <w:szCs w:val="22"/>
              </w:rPr>
            </w:pPr>
            <w:r w:rsidRPr="00D15F6F">
              <w:rPr>
                <w:b/>
                <w:sz w:val="22"/>
                <w:szCs w:val="22"/>
              </w:rPr>
              <w:t>ELEKTROS SISTEMA</w:t>
            </w:r>
          </w:p>
        </w:tc>
      </w:tr>
      <w:tr w:rsidR="00EE0FFE" w:rsidRPr="00D15F6F" w14:paraId="457D0EC8" w14:textId="77777777">
        <w:tc>
          <w:tcPr>
            <w:tcW w:w="840" w:type="dxa"/>
            <w:tcBorders>
              <w:top w:val="single" w:sz="4" w:space="0" w:color="000000"/>
              <w:left w:val="single" w:sz="4" w:space="0" w:color="000000"/>
              <w:bottom w:val="single" w:sz="4" w:space="0" w:color="000000"/>
              <w:right w:val="single" w:sz="4" w:space="0" w:color="000000"/>
            </w:tcBorders>
          </w:tcPr>
          <w:p w14:paraId="7DD165B3" w14:textId="77777777" w:rsidR="00EE0FFE" w:rsidRPr="00D15F6F" w:rsidRDefault="00F40FF8">
            <w:pPr>
              <w:spacing w:after="0" w:line="240" w:lineRule="auto"/>
              <w:ind w:hanging="2"/>
              <w:jc w:val="both"/>
              <w:rPr>
                <w:sz w:val="22"/>
                <w:szCs w:val="22"/>
              </w:rPr>
            </w:pPr>
            <w:r w:rsidRPr="00D15F6F">
              <w:rPr>
                <w:sz w:val="22"/>
                <w:szCs w:val="22"/>
              </w:rPr>
              <w:t>16.1.</w:t>
            </w:r>
          </w:p>
        </w:tc>
        <w:tc>
          <w:tcPr>
            <w:tcW w:w="4965" w:type="dxa"/>
            <w:tcBorders>
              <w:top w:val="single" w:sz="4" w:space="0" w:color="000000"/>
              <w:left w:val="single" w:sz="4" w:space="0" w:color="000000"/>
              <w:bottom w:val="single" w:sz="4" w:space="0" w:color="000000"/>
              <w:right w:val="single" w:sz="4" w:space="0" w:color="000000"/>
            </w:tcBorders>
          </w:tcPr>
          <w:p w14:paraId="653774B8" w14:textId="77777777" w:rsidR="00EE0FFE" w:rsidRPr="00D15F6F" w:rsidRDefault="00F40FF8">
            <w:pPr>
              <w:spacing w:after="0" w:line="240" w:lineRule="auto"/>
              <w:ind w:hanging="2"/>
              <w:jc w:val="both"/>
              <w:rPr>
                <w:sz w:val="22"/>
                <w:szCs w:val="22"/>
              </w:rPr>
            </w:pPr>
            <w:r w:rsidRPr="00D15F6F">
              <w:rPr>
                <w:sz w:val="22"/>
                <w:szCs w:val="22"/>
              </w:rPr>
              <w:t>Išorinis garsiakalbis šalia pirmųjų durų.</w:t>
            </w:r>
          </w:p>
        </w:tc>
        <w:tc>
          <w:tcPr>
            <w:tcW w:w="2565" w:type="dxa"/>
            <w:tcBorders>
              <w:top w:val="single" w:sz="4" w:space="0" w:color="000000"/>
              <w:left w:val="single" w:sz="4" w:space="0" w:color="000000"/>
              <w:bottom w:val="single" w:sz="4" w:space="0" w:color="000000"/>
              <w:right w:val="single" w:sz="4" w:space="0" w:color="000000"/>
            </w:tcBorders>
          </w:tcPr>
          <w:p w14:paraId="1B8597E1" w14:textId="77777777" w:rsidR="00EE0FFE" w:rsidRPr="00D15F6F" w:rsidRDefault="00EE0FFE">
            <w:pPr>
              <w:tabs>
                <w:tab w:val="left" w:pos="567"/>
              </w:tabs>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6F204ED4" w14:textId="77777777" w:rsidR="00EE0FFE" w:rsidRPr="00D15F6F" w:rsidRDefault="00EE0FFE">
            <w:pPr>
              <w:tabs>
                <w:tab w:val="left" w:pos="567"/>
              </w:tabs>
              <w:spacing w:after="0" w:line="240" w:lineRule="auto"/>
              <w:ind w:hanging="2"/>
              <w:jc w:val="both"/>
              <w:rPr>
                <w:sz w:val="22"/>
                <w:szCs w:val="22"/>
              </w:rPr>
            </w:pPr>
          </w:p>
        </w:tc>
      </w:tr>
      <w:tr w:rsidR="00EE0FFE" w:rsidRPr="00D15F6F" w14:paraId="5E8CBCBF" w14:textId="77777777">
        <w:tc>
          <w:tcPr>
            <w:tcW w:w="840" w:type="dxa"/>
            <w:tcBorders>
              <w:top w:val="single" w:sz="4" w:space="0" w:color="000000"/>
              <w:left w:val="single" w:sz="4" w:space="0" w:color="000000"/>
              <w:bottom w:val="single" w:sz="4" w:space="0" w:color="000000"/>
              <w:right w:val="single" w:sz="4" w:space="0" w:color="000000"/>
            </w:tcBorders>
          </w:tcPr>
          <w:p w14:paraId="69ACDA8E" w14:textId="77777777" w:rsidR="00EE0FFE" w:rsidRPr="00D15F6F" w:rsidRDefault="00F40FF8">
            <w:pPr>
              <w:spacing w:after="0" w:line="240" w:lineRule="auto"/>
              <w:ind w:hanging="2"/>
              <w:jc w:val="both"/>
              <w:rPr>
                <w:sz w:val="22"/>
                <w:szCs w:val="22"/>
              </w:rPr>
            </w:pPr>
            <w:r w:rsidRPr="00D15F6F">
              <w:rPr>
                <w:sz w:val="22"/>
                <w:szCs w:val="22"/>
              </w:rPr>
              <w:t>16.2.</w:t>
            </w:r>
          </w:p>
        </w:tc>
        <w:tc>
          <w:tcPr>
            <w:tcW w:w="4965" w:type="dxa"/>
            <w:tcBorders>
              <w:top w:val="single" w:sz="4" w:space="0" w:color="000000"/>
              <w:left w:val="single" w:sz="4" w:space="0" w:color="000000"/>
              <w:bottom w:val="single" w:sz="4" w:space="0" w:color="000000"/>
              <w:right w:val="single" w:sz="4" w:space="0" w:color="000000"/>
            </w:tcBorders>
          </w:tcPr>
          <w:p w14:paraId="274979DD" w14:textId="77777777" w:rsidR="00EE0FFE" w:rsidRPr="00D15F6F" w:rsidRDefault="00F40FF8">
            <w:pPr>
              <w:spacing w:after="0" w:line="240" w:lineRule="auto"/>
              <w:ind w:hanging="2"/>
              <w:jc w:val="both"/>
              <w:rPr>
                <w:sz w:val="22"/>
                <w:szCs w:val="22"/>
              </w:rPr>
            </w:pPr>
            <w:r w:rsidRPr="00D15F6F">
              <w:rPr>
                <w:sz w:val="22"/>
                <w:szCs w:val="22"/>
              </w:rPr>
              <w:t>Garsinis atbulinės eigos signalas.</w:t>
            </w:r>
          </w:p>
        </w:tc>
        <w:tc>
          <w:tcPr>
            <w:tcW w:w="2565" w:type="dxa"/>
            <w:tcBorders>
              <w:top w:val="single" w:sz="4" w:space="0" w:color="000000"/>
              <w:left w:val="single" w:sz="4" w:space="0" w:color="000000"/>
              <w:bottom w:val="single" w:sz="4" w:space="0" w:color="000000"/>
              <w:right w:val="single" w:sz="4" w:space="0" w:color="000000"/>
            </w:tcBorders>
          </w:tcPr>
          <w:p w14:paraId="48D4EBED" w14:textId="77777777" w:rsidR="00EE0FFE" w:rsidRPr="00D15F6F" w:rsidRDefault="00EE0FFE">
            <w:pPr>
              <w:spacing w:after="0" w:line="240" w:lineRule="auto"/>
              <w:ind w:right="60"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2B6BB85E" w14:textId="77777777" w:rsidR="00EE0FFE" w:rsidRPr="00D15F6F" w:rsidRDefault="00EE0FFE">
            <w:pPr>
              <w:spacing w:after="0" w:line="240" w:lineRule="auto"/>
              <w:ind w:right="60" w:hanging="2"/>
              <w:jc w:val="both"/>
              <w:rPr>
                <w:sz w:val="22"/>
                <w:szCs w:val="22"/>
              </w:rPr>
            </w:pPr>
          </w:p>
        </w:tc>
      </w:tr>
      <w:tr w:rsidR="00EE0FFE" w:rsidRPr="00D15F6F" w14:paraId="0799B257" w14:textId="77777777">
        <w:tc>
          <w:tcPr>
            <w:tcW w:w="840" w:type="dxa"/>
            <w:tcBorders>
              <w:top w:val="single" w:sz="4" w:space="0" w:color="000000"/>
              <w:left w:val="single" w:sz="4" w:space="0" w:color="000000"/>
              <w:bottom w:val="single" w:sz="4" w:space="0" w:color="000000"/>
              <w:right w:val="single" w:sz="4" w:space="0" w:color="000000"/>
            </w:tcBorders>
          </w:tcPr>
          <w:p w14:paraId="5831D9FB" w14:textId="77777777" w:rsidR="00EE0FFE" w:rsidRPr="00D15F6F" w:rsidRDefault="00F40FF8">
            <w:pPr>
              <w:spacing w:after="0" w:line="240" w:lineRule="auto"/>
              <w:ind w:hanging="2"/>
              <w:jc w:val="both"/>
              <w:rPr>
                <w:sz w:val="22"/>
                <w:szCs w:val="22"/>
              </w:rPr>
            </w:pPr>
            <w:r w:rsidRPr="00D15F6F">
              <w:rPr>
                <w:sz w:val="22"/>
                <w:szCs w:val="22"/>
              </w:rPr>
              <w:t>16.3.</w:t>
            </w:r>
          </w:p>
        </w:tc>
        <w:tc>
          <w:tcPr>
            <w:tcW w:w="4965" w:type="dxa"/>
            <w:tcBorders>
              <w:top w:val="single" w:sz="4" w:space="0" w:color="000000"/>
              <w:left w:val="single" w:sz="4" w:space="0" w:color="000000"/>
              <w:bottom w:val="single" w:sz="4" w:space="0" w:color="000000"/>
              <w:right w:val="single" w:sz="4" w:space="0" w:color="000000"/>
            </w:tcBorders>
          </w:tcPr>
          <w:p w14:paraId="0B844FEC" w14:textId="77777777" w:rsidR="00EE0FFE" w:rsidRPr="00D15F6F" w:rsidRDefault="00F40FF8">
            <w:pPr>
              <w:spacing w:after="0" w:line="240" w:lineRule="auto"/>
              <w:ind w:hanging="2"/>
              <w:jc w:val="both"/>
              <w:rPr>
                <w:sz w:val="22"/>
                <w:szCs w:val="22"/>
              </w:rPr>
            </w:pPr>
            <w:r w:rsidRPr="00D15F6F">
              <w:rPr>
                <w:sz w:val="22"/>
                <w:szCs w:val="22"/>
              </w:rPr>
              <w:t>Vienas radijo imtuvas su garsiakalbiais: vienas garsiakalbis  vairuotojo darbo vietoje ir ne mažiaus 4 garsiakalbiai keleivių salone.</w:t>
            </w:r>
          </w:p>
        </w:tc>
        <w:tc>
          <w:tcPr>
            <w:tcW w:w="2565" w:type="dxa"/>
            <w:tcBorders>
              <w:top w:val="single" w:sz="4" w:space="0" w:color="000000"/>
              <w:left w:val="single" w:sz="4" w:space="0" w:color="000000"/>
              <w:bottom w:val="single" w:sz="4" w:space="0" w:color="000000"/>
              <w:right w:val="single" w:sz="4" w:space="0" w:color="000000"/>
            </w:tcBorders>
          </w:tcPr>
          <w:p w14:paraId="6DFACD20"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499C2DE6" w14:textId="77777777" w:rsidR="00EE0FFE" w:rsidRPr="00D15F6F" w:rsidRDefault="00EE0FFE">
            <w:pPr>
              <w:spacing w:after="0" w:line="240" w:lineRule="auto"/>
              <w:ind w:hanging="2"/>
              <w:jc w:val="both"/>
              <w:rPr>
                <w:sz w:val="22"/>
                <w:szCs w:val="22"/>
              </w:rPr>
            </w:pPr>
          </w:p>
        </w:tc>
      </w:tr>
      <w:tr w:rsidR="00EE0FFE" w:rsidRPr="00D15F6F" w14:paraId="2FBE9498" w14:textId="77777777">
        <w:tc>
          <w:tcPr>
            <w:tcW w:w="840" w:type="dxa"/>
            <w:tcBorders>
              <w:top w:val="single" w:sz="4" w:space="0" w:color="000000"/>
              <w:left w:val="single" w:sz="4" w:space="0" w:color="000000"/>
              <w:bottom w:val="single" w:sz="4" w:space="0" w:color="000000"/>
              <w:right w:val="single" w:sz="4" w:space="0" w:color="000000"/>
            </w:tcBorders>
          </w:tcPr>
          <w:p w14:paraId="2E5B68A8" w14:textId="77777777" w:rsidR="00EE0FFE" w:rsidRPr="00D15F6F" w:rsidRDefault="00F40FF8">
            <w:pPr>
              <w:spacing w:after="0" w:line="240" w:lineRule="auto"/>
              <w:ind w:hanging="2"/>
              <w:jc w:val="both"/>
              <w:rPr>
                <w:sz w:val="22"/>
                <w:szCs w:val="22"/>
              </w:rPr>
            </w:pPr>
            <w:r w:rsidRPr="00D15F6F">
              <w:rPr>
                <w:sz w:val="22"/>
                <w:szCs w:val="22"/>
              </w:rPr>
              <w:t>16.4.</w:t>
            </w:r>
          </w:p>
        </w:tc>
        <w:tc>
          <w:tcPr>
            <w:tcW w:w="4965" w:type="dxa"/>
            <w:tcBorders>
              <w:top w:val="single" w:sz="4" w:space="0" w:color="000000"/>
              <w:left w:val="single" w:sz="4" w:space="0" w:color="000000"/>
              <w:bottom w:val="single" w:sz="4" w:space="0" w:color="000000"/>
              <w:right w:val="single" w:sz="4" w:space="0" w:color="000000"/>
            </w:tcBorders>
          </w:tcPr>
          <w:p w14:paraId="03CABF97" w14:textId="77777777" w:rsidR="00EE0FFE" w:rsidRPr="00D15F6F" w:rsidRDefault="00F40FF8">
            <w:pPr>
              <w:spacing w:after="0" w:line="240" w:lineRule="auto"/>
              <w:ind w:hanging="2"/>
              <w:jc w:val="both"/>
              <w:rPr>
                <w:sz w:val="22"/>
                <w:szCs w:val="22"/>
              </w:rPr>
            </w:pPr>
            <w:r w:rsidRPr="00D15F6F">
              <w:rPr>
                <w:sz w:val="22"/>
                <w:szCs w:val="22"/>
              </w:rPr>
              <w:t>Mikrofonas su lanksčia jungtimi vairuotojui.</w:t>
            </w:r>
          </w:p>
        </w:tc>
        <w:tc>
          <w:tcPr>
            <w:tcW w:w="2565" w:type="dxa"/>
            <w:tcBorders>
              <w:top w:val="single" w:sz="4" w:space="0" w:color="000000"/>
              <w:left w:val="single" w:sz="4" w:space="0" w:color="000000"/>
              <w:bottom w:val="single" w:sz="4" w:space="0" w:color="000000"/>
              <w:right w:val="single" w:sz="4" w:space="0" w:color="000000"/>
            </w:tcBorders>
          </w:tcPr>
          <w:p w14:paraId="1424AD12"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5E103B44" w14:textId="77777777" w:rsidR="00EE0FFE" w:rsidRPr="00D15F6F" w:rsidRDefault="00EE0FFE">
            <w:pPr>
              <w:spacing w:after="0" w:line="240" w:lineRule="auto"/>
              <w:ind w:hanging="2"/>
              <w:jc w:val="both"/>
              <w:rPr>
                <w:sz w:val="22"/>
                <w:szCs w:val="22"/>
              </w:rPr>
            </w:pPr>
          </w:p>
        </w:tc>
      </w:tr>
      <w:tr w:rsidR="00EE0FFE" w:rsidRPr="00D15F6F" w14:paraId="11A7CE95" w14:textId="77777777">
        <w:tc>
          <w:tcPr>
            <w:tcW w:w="840" w:type="dxa"/>
            <w:tcBorders>
              <w:top w:val="single" w:sz="4" w:space="0" w:color="000000"/>
              <w:left w:val="single" w:sz="4" w:space="0" w:color="000000"/>
              <w:bottom w:val="single" w:sz="4" w:space="0" w:color="000000"/>
              <w:right w:val="single" w:sz="4" w:space="0" w:color="000000"/>
            </w:tcBorders>
          </w:tcPr>
          <w:p w14:paraId="3D574C7B" w14:textId="77777777" w:rsidR="00EE0FFE" w:rsidRPr="00D15F6F" w:rsidRDefault="00F40FF8">
            <w:pPr>
              <w:spacing w:after="0" w:line="240" w:lineRule="auto"/>
              <w:ind w:hanging="2"/>
              <w:jc w:val="both"/>
              <w:rPr>
                <w:sz w:val="22"/>
                <w:szCs w:val="22"/>
              </w:rPr>
            </w:pPr>
            <w:r w:rsidRPr="00D15F6F">
              <w:rPr>
                <w:sz w:val="22"/>
                <w:szCs w:val="22"/>
              </w:rPr>
              <w:t xml:space="preserve">16.5. </w:t>
            </w:r>
          </w:p>
        </w:tc>
        <w:tc>
          <w:tcPr>
            <w:tcW w:w="4965" w:type="dxa"/>
            <w:tcBorders>
              <w:top w:val="single" w:sz="4" w:space="0" w:color="000000"/>
              <w:left w:val="single" w:sz="4" w:space="0" w:color="000000"/>
              <w:bottom w:val="single" w:sz="4" w:space="0" w:color="000000"/>
              <w:right w:val="single" w:sz="4" w:space="0" w:color="000000"/>
            </w:tcBorders>
          </w:tcPr>
          <w:p w14:paraId="591DEC8A" w14:textId="77777777" w:rsidR="00EE0FFE" w:rsidRPr="00D15F6F" w:rsidRDefault="00F40FF8">
            <w:pPr>
              <w:spacing w:after="0" w:line="240" w:lineRule="auto"/>
              <w:ind w:right="113" w:hanging="2"/>
              <w:rPr>
                <w:sz w:val="22"/>
                <w:szCs w:val="22"/>
              </w:rPr>
            </w:pPr>
            <w:r w:rsidRPr="00D15F6F">
              <w:rPr>
                <w:sz w:val="22"/>
                <w:szCs w:val="22"/>
              </w:rPr>
              <w:t xml:space="preserve">Laikrodis vairuotojo darbo vietoje, </w:t>
            </w:r>
          </w:p>
          <w:p w14:paraId="6C084C83" w14:textId="77777777" w:rsidR="00EE0FFE" w:rsidRPr="00D15F6F" w:rsidRDefault="00F40FF8">
            <w:pPr>
              <w:spacing w:after="0" w:line="240" w:lineRule="auto"/>
              <w:ind w:hanging="2"/>
              <w:jc w:val="both"/>
              <w:rPr>
                <w:sz w:val="22"/>
                <w:szCs w:val="22"/>
              </w:rPr>
            </w:pPr>
            <w:r w:rsidRPr="00D15F6F">
              <w:rPr>
                <w:sz w:val="22"/>
                <w:szCs w:val="22"/>
              </w:rPr>
              <w:t>Termometras rodantis vidaus ir lauko temperatūrą.</w:t>
            </w:r>
          </w:p>
        </w:tc>
        <w:tc>
          <w:tcPr>
            <w:tcW w:w="2565" w:type="dxa"/>
            <w:tcBorders>
              <w:top w:val="single" w:sz="4" w:space="0" w:color="000000"/>
              <w:left w:val="single" w:sz="4" w:space="0" w:color="000000"/>
              <w:bottom w:val="single" w:sz="4" w:space="0" w:color="000000"/>
              <w:right w:val="single" w:sz="4" w:space="0" w:color="000000"/>
            </w:tcBorders>
          </w:tcPr>
          <w:p w14:paraId="156C2A63"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71A2E7E9" w14:textId="77777777" w:rsidR="00EE0FFE" w:rsidRPr="00D15F6F" w:rsidRDefault="00EE0FFE">
            <w:pPr>
              <w:spacing w:after="0" w:line="240" w:lineRule="auto"/>
              <w:ind w:hanging="2"/>
              <w:jc w:val="both"/>
              <w:rPr>
                <w:sz w:val="22"/>
                <w:szCs w:val="22"/>
              </w:rPr>
            </w:pPr>
          </w:p>
        </w:tc>
      </w:tr>
      <w:tr w:rsidR="00EE0FFE" w:rsidRPr="00D15F6F" w14:paraId="6455737E" w14:textId="77777777">
        <w:tc>
          <w:tcPr>
            <w:tcW w:w="840" w:type="dxa"/>
            <w:tcBorders>
              <w:top w:val="single" w:sz="4" w:space="0" w:color="000000"/>
              <w:left w:val="single" w:sz="4" w:space="0" w:color="000000"/>
              <w:bottom w:val="single" w:sz="4" w:space="0" w:color="000000"/>
              <w:right w:val="single" w:sz="4" w:space="0" w:color="000000"/>
            </w:tcBorders>
          </w:tcPr>
          <w:p w14:paraId="6DACE432" w14:textId="77777777" w:rsidR="00EE0FFE" w:rsidRPr="00D15F6F" w:rsidRDefault="00F40FF8">
            <w:pPr>
              <w:spacing w:after="0" w:line="240" w:lineRule="auto"/>
              <w:ind w:hanging="2"/>
              <w:jc w:val="both"/>
              <w:rPr>
                <w:sz w:val="22"/>
                <w:szCs w:val="22"/>
              </w:rPr>
            </w:pPr>
            <w:r w:rsidRPr="00D15F6F">
              <w:rPr>
                <w:sz w:val="22"/>
                <w:szCs w:val="22"/>
              </w:rPr>
              <w:t>16.6.</w:t>
            </w:r>
          </w:p>
        </w:tc>
        <w:tc>
          <w:tcPr>
            <w:tcW w:w="4965" w:type="dxa"/>
            <w:tcBorders>
              <w:top w:val="single" w:sz="4" w:space="0" w:color="000000"/>
              <w:left w:val="single" w:sz="4" w:space="0" w:color="000000"/>
              <w:bottom w:val="single" w:sz="4" w:space="0" w:color="000000"/>
              <w:right w:val="single" w:sz="4" w:space="0" w:color="000000"/>
            </w:tcBorders>
          </w:tcPr>
          <w:p w14:paraId="1CBB499A" w14:textId="77777777" w:rsidR="00EE0FFE" w:rsidRPr="00D15F6F" w:rsidRDefault="00F40FF8">
            <w:pPr>
              <w:spacing w:after="0" w:line="240" w:lineRule="auto"/>
              <w:ind w:hanging="2"/>
              <w:jc w:val="both"/>
              <w:rPr>
                <w:sz w:val="22"/>
                <w:szCs w:val="22"/>
              </w:rPr>
            </w:pPr>
            <w:r w:rsidRPr="00D15F6F">
              <w:rPr>
                <w:sz w:val="22"/>
                <w:szCs w:val="22"/>
              </w:rPr>
              <w:t>Įrengtas mechaninis jungiklis žemo voltažo akumuliatorių atjungimui, lengvai prieinamas iš išorės arba prie vairuotojo darbo vietos.</w:t>
            </w:r>
          </w:p>
        </w:tc>
        <w:tc>
          <w:tcPr>
            <w:tcW w:w="2565" w:type="dxa"/>
            <w:tcBorders>
              <w:top w:val="single" w:sz="4" w:space="0" w:color="000000"/>
              <w:left w:val="single" w:sz="4" w:space="0" w:color="000000"/>
              <w:bottom w:val="single" w:sz="4" w:space="0" w:color="000000"/>
              <w:right w:val="single" w:sz="4" w:space="0" w:color="000000"/>
            </w:tcBorders>
          </w:tcPr>
          <w:p w14:paraId="5803611A"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14B0F937" w14:textId="77777777" w:rsidR="00EE0FFE" w:rsidRPr="00D15F6F" w:rsidRDefault="00EE0FFE">
            <w:pPr>
              <w:spacing w:after="0" w:line="240" w:lineRule="auto"/>
              <w:ind w:hanging="2"/>
              <w:jc w:val="both"/>
              <w:rPr>
                <w:sz w:val="22"/>
                <w:szCs w:val="22"/>
              </w:rPr>
            </w:pPr>
          </w:p>
        </w:tc>
      </w:tr>
      <w:tr w:rsidR="00EE0FFE" w:rsidRPr="00D15F6F" w14:paraId="3031272B" w14:textId="77777777">
        <w:tc>
          <w:tcPr>
            <w:tcW w:w="840" w:type="dxa"/>
            <w:tcBorders>
              <w:top w:val="single" w:sz="4" w:space="0" w:color="000000"/>
              <w:left w:val="single" w:sz="4" w:space="0" w:color="000000"/>
              <w:bottom w:val="single" w:sz="4" w:space="0" w:color="000000"/>
              <w:right w:val="single" w:sz="4" w:space="0" w:color="000000"/>
            </w:tcBorders>
          </w:tcPr>
          <w:p w14:paraId="3D3C91AC" w14:textId="77777777" w:rsidR="00EE0FFE" w:rsidRPr="00D15F6F" w:rsidRDefault="00F40FF8">
            <w:pPr>
              <w:spacing w:after="0" w:line="240" w:lineRule="auto"/>
              <w:ind w:hanging="2"/>
              <w:jc w:val="both"/>
              <w:rPr>
                <w:sz w:val="22"/>
                <w:szCs w:val="22"/>
              </w:rPr>
            </w:pPr>
            <w:r w:rsidRPr="00D15F6F">
              <w:rPr>
                <w:b/>
                <w:sz w:val="22"/>
                <w:szCs w:val="22"/>
              </w:rPr>
              <w:t xml:space="preserve">17. </w:t>
            </w:r>
          </w:p>
        </w:tc>
        <w:tc>
          <w:tcPr>
            <w:tcW w:w="9015" w:type="dxa"/>
            <w:gridSpan w:val="3"/>
            <w:tcBorders>
              <w:top w:val="single" w:sz="4" w:space="0" w:color="000000"/>
              <w:left w:val="single" w:sz="4" w:space="0" w:color="000000"/>
              <w:bottom w:val="single" w:sz="4" w:space="0" w:color="000000"/>
              <w:right w:val="single" w:sz="4" w:space="0" w:color="000000"/>
            </w:tcBorders>
          </w:tcPr>
          <w:p w14:paraId="57AD58B6" w14:textId="77777777" w:rsidR="00EE0FFE" w:rsidRPr="00D15F6F" w:rsidRDefault="00F40FF8">
            <w:pPr>
              <w:spacing w:after="0" w:line="240" w:lineRule="auto"/>
              <w:ind w:hanging="2"/>
              <w:jc w:val="both"/>
              <w:rPr>
                <w:color w:val="000000"/>
                <w:sz w:val="22"/>
                <w:szCs w:val="22"/>
              </w:rPr>
            </w:pPr>
            <w:r w:rsidRPr="00D15F6F">
              <w:rPr>
                <w:b/>
                <w:color w:val="000000"/>
                <w:sz w:val="22"/>
                <w:szCs w:val="22"/>
              </w:rPr>
              <w:t>VĖDINIMAS IR ŠILDYMAS</w:t>
            </w:r>
          </w:p>
        </w:tc>
      </w:tr>
      <w:tr w:rsidR="00EE0FFE" w:rsidRPr="00D15F6F" w14:paraId="6F041CFA" w14:textId="77777777">
        <w:tc>
          <w:tcPr>
            <w:tcW w:w="840" w:type="dxa"/>
            <w:tcBorders>
              <w:top w:val="single" w:sz="4" w:space="0" w:color="000000"/>
              <w:left w:val="single" w:sz="4" w:space="0" w:color="000000"/>
              <w:bottom w:val="single" w:sz="4" w:space="0" w:color="000000"/>
              <w:right w:val="single" w:sz="4" w:space="0" w:color="000000"/>
            </w:tcBorders>
          </w:tcPr>
          <w:p w14:paraId="68B8696C" w14:textId="77777777" w:rsidR="00EE0FFE" w:rsidRPr="00D15F6F" w:rsidRDefault="00F40FF8">
            <w:pPr>
              <w:spacing w:after="0" w:line="240" w:lineRule="auto"/>
              <w:ind w:hanging="2"/>
              <w:jc w:val="both"/>
              <w:rPr>
                <w:sz w:val="22"/>
                <w:szCs w:val="22"/>
              </w:rPr>
            </w:pPr>
            <w:r w:rsidRPr="00D15F6F">
              <w:rPr>
                <w:color w:val="000000"/>
                <w:sz w:val="22"/>
                <w:szCs w:val="22"/>
              </w:rPr>
              <w:t>1</w:t>
            </w:r>
            <w:r w:rsidRPr="00D15F6F">
              <w:rPr>
                <w:sz w:val="22"/>
                <w:szCs w:val="22"/>
              </w:rPr>
              <w:t>7</w:t>
            </w:r>
            <w:r w:rsidRPr="00D15F6F">
              <w:rPr>
                <w:color w:val="000000"/>
                <w:sz w:val="22"/>
                <w:szCs w:val="22"/>
              </w:rPr>
              <w:t>.1.</w:t>
            </w:r>
          </w:p>
        </w:tc>
        <w:tc>
          <w:tcPr>
            <w:tcW w:w="4965" w:type="dxa"/>
            <w:tcBorders>
              <w:top w:val="single" w:sz="4" w:space="0" w:color="000000"/>
              <w:left w:val="single" w:sz="4" w:space="0" w:color="000000"/>
              <w:bottom w:val="single" w:sz="4" w:space="0" w:color="000000"/>
              <w:right w:val="single" w:sz="4" w:space="0" w:color="000000"/>
            </w:tcBorders>
          </w:tcPr>
          <w:p w14:paraId="05B1350C" w14:textId="77777777" w:rsidR="00EE0FFE" w:rsidRPr="00D15F6F" w:rsidRDefault="00F40FF8">
            <w:pPr>
              <w:spacing w:after="0" w:line="240" w:lineRule="auto"/>
              <w:ind w:hanging="2"/>
              <w:jc w:val="both"/>
              <w:rPr>
                <w:sz w:val="22"/>
                <w:szCs w:val="22"/>
              </w:rPr>
            </w:pPr>
            <w:r w:rsidRPr="00D15F6F">
              <w:rPr>
                <w:sz w:val="22"/>
                <w:szCs w:val="22"/>
              </w:rPr>
              <w:t>Transporto priemonėje turi</w:t>
            </w:r>
            <w:r w:rsidRPr="00D15F6F">
              <w:rPr>
                <w:sz w:val="21"/>
                <w:szCs w:val="21"/>
              </w:rPr>
              <w:t xml:space="preserve"> būti įrengtos autobuso keleivių salono, vairuotojo darbo vietos oro kondicionavimo, vėdinimo ir šildymo sistemos, pagal patvirtintus Lietuvos Respublikos susisiekimo ministro 2011 m. balandžio 13 d. įsakymu Nr. 3-223 „Dėl Keleivių ir bagažo vežimo kelių transportu taisyklių patvirtinimo“, nustatytus reikalavimus“.</w:t>
            </w:r>
          </w:p>
        </w:tc>
        <w:tc>
          <w:tcPr>
            <w:tcW w:w="2565" w:type="dxa"/>
            <w:tcBorders>
              <w:top w:val="single" w:sz="4" w:space="0" w:color="000000"/>
              <w:left w:val="single" w:sz="4" w:space="0" w:color="000000"/>
              <w:bottom w:val="single" w:sz="4" w:space="0" w:color="000000"/>
              <w:right w:val="single" w:sz="4" w:space="0" w:color="000000"/>
            </w:tcBorders>
          </w:tcPr>
          <w:p w14:paraId="7A4CB48B"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6BB7389F" w14:textId="77777777" w:rsidR="00EE0FFE" w:rsidRPr="00D15F6F" w:rsidRDefault="00EE0FFE">
            <w:pPr>
              <w:spacing w:after="0" w:line="240" w:lineRule="auto"/>
              <w:ind w:hanging="2"/>
              <w:jc w:val="both"/>
              <w:rPr>
                <w:sz w:val="22"/>
                <w:szCs w:val="22"/>
              </w:rPr>
            </w:pPr>
          </w:p>
        </w:tc>
      </w:tr>
      <w:tr w:rsidR="00EE0FFE" w:rsidRPr="00D15F6F" w14:paraId="391ADE9F" w14:textId="77777777">
        <w:tc>
          <w:tcPr>
            <w:tcW w:w="840" w:type="dxa"/>
            <w:tcBorders>
              <w:top w:val="single" w:sz="4" w:space="0" w:color="000000"/>
              <w:left w:val="single" w:sz="4" w:space="0" w:color="000000"/>
              <w:bottom w:val="single" w:sz="4" w:space="0" w:color="000000"/>
              <w:right w:val="single" w:sz="4" w:space="0" w:color="000000"/>
            </w:tcBorders>
          </w:tcPr>
          <w:p w14:paraId="0BD88E59" w14:textId="77777777" w:rsidR="00EE0FFE" w:rsidRPr="00D15F6F" w:rsidRDefault="00F40FF8">
            <w:pPr>
              <w:spacing w:after="0" w:line="240" w:lineRule="auto"/>
              <w:ind w:hanging="2"/>
              <w:jc w:val="both"/>
              <w:rPr>
                <w:sz w:val="22"/>
                <w:szCs w:val="22"/>
              </w:rPr>
            </w:pPr>
            <w:r w:rsidRPr="00D15F6F">
              <w:rPr>
                <w:color w:val="000000"/>
                <w:sz w:val="22"/>
                <w:szCs w:val="22"/>
              </w:rPr>
              <w:t>1</w:t>
            </w:r>
            <w:r w:rsidRPr="00D15F6F">
              <w:rPr>
                <w:sz w:val="22"/>
                <w:szCs w:val="22"/>
              </w:rPr>
              <w:t>7</w:t>
            </w:r>
            <w:r w:rsidRPr="00D15F6F">
              <w:rPr>
                <w:color w:val="000000"/>
                <w:sz w:val="22"/>
                <w:szCs w:val="22"/>
              </w:rPr>
              <w:t>.</w:t>
            </w:r>
            <w:r w:rsidRPr="00D15F6F">
              <w:rPr>
                <w:sz w:val="22"/>
                <w:szCs w:val="22"/>
              </w:rPr>
              <w:t>2</w:t>
            </w:r>
            <w:r w:rsidRPr="00D15F6F">
              <w:rPr>
                <w:color w:val="000000"/>
                <w:sz w:val="22"/>
                <w:szCs w:val="22"/>
              </w:rPr>
              <w:t>.</w:t>
            </w:r>
          </w:p>
        </w:tc>
        <w:tc>
          <w:tcPr>
            <w:tcW w:w="4965" w:type="dxa"/>
            <w:tcBorders>
              <w:top w:val="single" w:sz="4" w:space="0" w:color="000000"/>
              <w:left w:val="single" w:sz="4" w:space="0" w:color="000000"/>
              <w:bottom w:val="single" w:sz="4" w:space="0" w:color="000000"/>
              <w:right w:val="single" w:sz="4" w:space="0" w:color="000000"/>
            </w:tcBorders>
          </w:tcPr>
          <w:p w14:paraId="0DD992A0" w14:textId="77777777" w:rsidR="00EE0FFE" w:rsidRPr="00D15F6F" w:rsidRDefault="00F40FF8">
            <w:pPr>
              <w:spacing w:after="0" w:line="240" w:lineRule="auto"/>
              <w:ind w:hanging="2"/>
              <w:jc w:val="both"/>
              <w:rPr>
                <w:sz w:val="22"/>
                <w:szCs w:val="22"/>
              </w:rPr>
            </w:pPr>
            <w:r w:rsidRPr="00D15F6F">
              <w:rPr>
                <w:sz w:val="22"/>
                <w:szCs w:val="22"/>
              </w:rPr>
              <w:t>Transporto priemonės šildymo ir šaldymo sistemos turi būti pritaikytos 1.4. punkte numatytoms klimato sąlygoms.</w:t>
            </w:r>
          </w:p>
        </w:tc>
        <w:tc>
          <w:tcPr>
            <w:tcW w:w="2565" w:type="dxa"/>
            <w:tcBorders>
              <w:top w:val="single" w:sz="4" w:space="0" w:color="000000"/>
              <w:left w:val="single" w:sz="4" w:space="0" w:color="000000"/>
              <w:bottom w:val="single" w:sz="4" w:space="0" w:color="000000"/>
              <w:right w:val="single" w:sz="4" w:space="0" w:color="000000"/>
            </w:tcBorders>
          </w:tcPr>
          <w:p w14:paraId="6EDAB0A1" w14:textId="77777777" w:rsidR="00EE0FFE" w:rsidRPr="00D15F6F" w:rsidRDefault="00F40FF8">
            <w:pPr>
              <w:spacing w:after="0" w:line="240" w:lineRule="auto"/>
              <w:ind w:hanging="2"/>
              <w:jc w:val="both"/>
              <w:rPr>
                <w:sz w:val="22"/>
                <w:szCs w:val="22"/>
              </w:rPr>
            </w:pPr>
            <w:r w:rsidRPr="00D15F6F">
              <w:rPr>
                <w:i/>
                <w:sz w:val="22"/>
                <w:szCs w:val="22"/>
              </w:rPr>
              <w:t>[Tiekėjas nurodo:</w:t>
            </w:r>
          </w:p>
          <w:p w14:paraId="56B70CA5" w14:textId="77777777" w:rsidR="00EE0FFE" w:rsidRPr="00D15F6F" w:rsidRDefault="00F40FF8">
            <w:pPr>
              <w:spacing w:after="0" w:line="240" w:lineRule="auto"/>
              <w:ind w:hanging="2"/>
              <w:jc w:val="both"/>
              <w:rPr>
                <w:sz w:val="22"/>
                <w:szCs w:val="22"/>
              </w:rPr>
            </w:pPr>
            <w:r w:rsidRPr="00D15F6F">
              <w:rPr>
                <w:i/>
                <w:sz w:val="22"/>
                <w:szCs w:val="22"/>
              </w:rPr>
              <w:t>šildymo galia - ]</w:t>
            </w:r>
          </w:p>
        </w:tc>
        <w:tc>
          <w:tcPr>
            <w:tcW w:w="1485" w:type="dxa"/>
            <w:tcBorders>
              <w:top w:val="single" w:sz="4" w:space="0" w:color="000000"/>
              <w:left w:val="single" w:sz="4" w:space="0" w:color="000000"/>
              <w:bottom w:val="single" w:sz="4" w:space="0" w:color="000000"/>
              <w:right w:val="single" w:sz="4" w:space="0" w:color="000000"/>
            </w:tcBorders>
          </w:tcPr>
          <w:p w14:paraId="476CEF08" w14:textId="77777777" w:rsidR="00EE0FFE" w:rsidRPr="00D15F6F" w:rsidRDefault="00EE0FFE">
            <w:pPr>
              <w:spacing w:after="0" w:line="240" w:lineRule="auto"/>
              <w:ind w:hanging="2"/>
              <w:jc w:val="both"/>
              <w:rPr>
                <w:sz w:val="22"/>
                <w:szCs w:val="22"/>
              </w:rPr>
            </w:pPr>
          </w:p>
        </w:tc>
      </w:tr>
      <w:tr w:rsidR="00EE0FFE" w:rsidRPr="00D15F6F" w14:paraId="4C61713B" w14:textId="77777777">
        <w:tc>
          <w:tcPr>
            <w:tcW w:w="840" w:type="dxa"/>
            <w:tcBorders>
              <w:top w:val="single" w:sz="4" w:space="0" w:color="000000"/>
              <w:left w:val="single" w:sz="4" w:space="0" w:color="000000"/>
              <w:bottom w:val="single" w:sz="4" w:space="0" w:color="000000"/>
              <w:right w:val="single" w:sz="4" w:space="0" w:color="000000"/>
            </w:tcBorders>
          </w:tcPr>
          <w:p w14:paraId="56DB55FF" w14:textId="77777777" w:rsidR="00EE0FFE" w:rsidRPr="00D15F6F" w:rsidRDefault="00F40FF8">
            <w:pPr>
              <w:spacing w:after="0" w:line="240" w:lineRule="auto"/>
              <w:ind w:hanging="2"/>
              <w:jc w:val="both"/>
              <w:rPr>
                <w:sz w:val="22"/>
                <w:szCs w:val="22"/>
              </w:rPr>
            </w:pPr>
            <w:r w:rsidRPr="00D15F6F">
              <w:rPr>
                <w:color w:val="000000"/>
                <w:sz w:val="22"/>
                <w:szCs w:val="22"/>
              </w:rPr>
              <w:t>1</w:t>
            </w:r>
            <w:r w:rsidRPr="00D15F6F">
              <w:rPr>
                <w:sz w:val="22"/>
                <w:szCs w:val="22"/>
              </w:rPr>
              <w:t>7</w:t>
            </w:r>
            <w:r w:rsidRPr="00D15F6F">
              <w:rPr>
                <w:color w:val="000000"/>
                <w:sz w:val="22"/>
                <w:szCs w:val="22"/>
              </w:rPr>
              <w:t>.</w:t>
            </w:r>
            <w:r w:rsidRPr="00D15F6F">
              <w:rPr>
                <w:sz w:val="22"/>
                <w:szCs w:val="22"/>
              </w:rPr>
              <w:t>3</w:t>
            </w:r>
            <w:r w:rsidRPr="00D15F6F">
              <w:rPr>
                <w:color w:val="000000"/>
                <w:sz w:val="22"/>
                <w:szCs w:val="22"/>
              </w:rPr>
              <w:t>.</w:t>
            </w:r>
          </w:p>
        </w:tc>
        <w:tc>
          <w:tcPr>
            <w:tcW w:w="4965" w:type="dxa"/>
            <w:tcBorders>
              <w:top w:val="single" w:sz="4" w:space="0" w:color="000000"/>
              <w:left w:val="single" w:sz="4" w:space="0" w:color="000000"/>
              <w:bottom w:val="single" w:sz="4" w:space="0" w:color="000000"/>
              <w:right w:val="single" w:sz="4" w:space="0" w:color="000000"/>
            </w:tcBorders>
          </w:tcPr>
          <w:p w14:paraId="377F087B" w14:textId="77777777" w:rsidR="00EE0FFE" w:rsidRPr="00D15F6F" w:rsidRDefault="00F40FF8">
            <w:pPr>
              <w:spacing w:after="0" w:line="240" w:lineRule="auto"/>
              <w:ind w:hanging="2"/>
              <w:jc w:val="both"/>
              <w:rPr>
                <w:sz w:val="22"/>
                <w:szCs w:val="22"/>
              </w:rPr>
            </w:pPr>
            <w:r w:rsidRPr="00D15F6F">
              <w:rPr>
                <w:sz w:val="22"/>
                <w:szCs w:val="22"/>
              </w:rPr>
              <w:t>Radiatoriai su priverstiniu šilto oro išpūtimu keleivių salone.</w:t>
            </w:r>
          </w:p>
        </w:tc>
        <w:tc>
          <w:tcPr>
            <w:tcW w:w="2565" w:type="dxa"/>
            <w:tcBorders>
              <w:top w:val="single" w:sz="4" w:space="0" w:color="000000"/>
              <w:left w:val="single" w:sz="4" w:space="0" w:color="000000"/>
              <w:bottom w:val="single" w:sz="4" w:space="0" w:color="000000"/>
              <w:right w:val="single" w:sz="4" w:space="0" w:color="000000"/>
            </w:tcBorders>
          </w:tcPr>
          <w:p w14:paraId="1F751F4B"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6B3E3418" w14:textId="77777777" w:rsidR="00EE0FFE" w:rsidRPr="00D15F6F" w:rsidRDefault="00EE0FFE">
            <w:pPr>
              <w:spacing w:after="0" w:line="240" w:lineRule="auto"/>
              <w:ind w:hanging="2"/>
              <w:jc w:val="both"/>
              <w:rPr>
                <w:sz w:val="22"/>
                <w:szCs w:val="22"/>
              </w:rPr>
            </w:pPr>
          </w:p>
        </w:tc>
      </w:tr>
      <w:tr w:rsidR="00EE0FFE" w:rsidRPr="00D15F6F" w14:paraId="3303A0EB" w14:textId="77777777">
        <w:tc>
          <w:tcPr>
            <w:tcW w:w="840" w:type="dxa"/>
            <w:tcBorders>
              <w:top w:val="single" w:sz="4" w:space="0" w:color="000000"/>
              <w:left w:val="single" w:sz="4" w:space="0" w:color="000000"/>
              <w:bottom w:val="single" w:sz="4" w:space="0" w:color="000000"/>
              <w:right w:val="single" w:sz="4" w:space="0" w:color="000000"/>
            </w:tcBorders>
          </w:tcPr>
          <w:p w14:paraId="5141CFA8" w14:textId="77777777" w:rsidR="00EE0FFE" w:rsidRPr="00D15F6F" w:rsidRDefault="00F40FF8">
            <w:pPr>
              <w:spacing w:after="0" w:line="240" w:lineRule="auto"/>
              <w:ind w:hanging="2"/>
              <w:jc w:val="both"/>
              <w:rPr>
                <w:sz w:val="22"/>
                <w:szCs w:val="22"/>
              </w:rPr>
            </w:pPr>
            <w:r w:rsidRPr="00D15F6F">
              <w:rPr>
                <w:color w:val="000000"/>
                <w:sz w:val="22"/>
                <w:szCs w:val="22"/>
              </w:rPr>
              <w:t>1</w:t>
            </w:r>
            <w:r w:rsidRPr="00D15F6F">
              <w:rPr>
                <w:sz w:val="22"/>
                <w:szCs w:val="22"/>
              </w:rPr>
              <w:t>7</w:t>
            </w:r>
            <w:r w:rsidRPr="00D15F6F">
              <w:rPr>
                <w:color w:val="000000"/>
                <w:sz w:val="22"/>
                <w:szCs w:val="22"/>
              </w:rPr>
              <w:t>.</w:t>
            </w:r>
            <w:r w:rsidRPr="00D15F6F">
              <w:rPr>
                <w:sz w:val="22"/>
                <w:szCs w:val="22"/>
              </w:rPr>
              <w:t>4</w:t>
            </w:r>
            <w:r w:rsidRPr="00D15F6F">
              <w:rPr>
                <w:color w:val="000000"/>
                <w:sz w:val="22"/>
                <w:szCs w:val="22"/>
              </w:rPr>
              <w:t>.</w:t>
            </w:r>
          </w:p>
        </w:tc>
        <w:tc>
          <w:tcPr>
            <w:tcW w:w="4965" w:type="dxa"/>
            <w:tcBorders>
              <w:top w:val="single" w:sz="4" w:space="0" w:color="000000"/>
              <w:left w:val="single" w:sz="4" w:space="0" w:color="000000"/>
              <w:bottom w:val="single" w:sz="4" w:space="0" w:color="000000"/>
              <w:right w:val="single" w:sz="4" w:space="0" w:color="000000"/>
            </w:tcBorders>
          </w:tcPr>
          <w:p w14:paraId="64C83719" w14:textId="77777777" w:rsidR="00EE0FFE" w:rsidRPr="00D15F6F" w:rsidRDefault="00F40FF8">
            <w:pPr>
              <w:spacing w:after="0" w:line="240" w:lineRule="auto"/>
              <w:ind w:right="99" w:hanging="2"/>
              <w:jc w:val="both"/>
              <w:rPr>
                <w:sz w:val="22"/>
                <w:szCs w:val="22"/>
              </w:rPr>
            </w:pPr>
            <w:r w:rsidRPr="00D15F6F">
              <w:rPr>
                <w:sz w:val="22"/>
                <w:szCs w:val="22"/>
              </w:rPr>
              <w:t>Turi būti įrengtos vairuotojo darbo vietos ir keleivių salono šildymo, vėdinimo, kondicionavimo sistemos su atskiru valdymu vairuotojo darbo vietai ir keleivių salonui.</w:t>
            </w:r>
          </w:p>
          <w:p w14:paraId="6FF69677" w14:textId="77777777" w:rsidR="00EE0FFE" w:rsidRPr="00D15F6F" w:rsidRDefault="00F40FF8">
            <w:pPr>
              <w:spacing w:after="0" w:line="240" w:lineRule="auto"/>
              <w:ind w:right="99" w:hanging="2"/>
              <w:jc w:val="both"/>
              <w:rPr>
                <w:sz w:val="22"/>
                <w:szCs w:val="22"/>
              </w:rPr>
            </w:pPr>
            <w:r w:rsidRPr="00D15F6F">
              <w:rPr>
                <w:sz w:val="22"/>
                <w:szCs w:val="22"/>
              </w:rPr>
              <w:t>Vairuotojo kabina ir keleivių salonas privalo būti vėdinami atskirai.</w:t>
            </w:r>
          </w:p>
          <w:p w14:paraId="61F75202" w14:textId="77777777" w:rsidR="00EE0FFE" w:rsidRPr="00D15F6F" w:rsidRDefault="00F40FF8">
            <w:pPr>
              <w:spacing w:after="0" w:line="240" w:lineRule="auto"/>
              <w:ind w:hanging="2"/>
              <w:jc w:val="both"/>
              <w:rPr>
                <w:sz w:val="22"/>
                <w:szCs w:val="22"/>
              </w:rPr>
            </w:pPr>
            <w:r w:rsidRPr="00D15F6F">
              <w:rPr>
                <w:sz w:val="22"/>
                <w:szCs w:val="22"/>
              </w:rPr>
              <w:t>Vairuotojo skyriaus langų apipūtimas.</w:t>
            </w:r>
          </w:p>
        </w:tc>
        <w:tc>
          <w:tcPr>
            <w:tcW w:w="2565" w:type="dxa"/>
            <w:tcBorders>
              <w:top w:val="single" w:sz="4" w:space="0" w:color="000000"/>
              <w:left w:val="single" w:sz="4" w:space="0" w:color="000000"/>
              <w:bottom w:val="single" w:sz="4" w:space="0" w:color="000000"/>
              <w:right w:val="single" w:sz="4" w:space="0" w:color="000000"/>
            </w:tcBorders>
          </w:tcPr>
          <w:p w14:paraId="6811FD73" w14:textId="77777777" w:rsidR="00EE0FFE" w:rsidRPr="00D15F6F" w:rsidRDefault="00EE0FFE">
            <w:pPr>
              <w:spacing w:after="0" w:line="240" w:lineRule="auto"/>
              <w:ind w:hanging="2"/>
              <w:jc w:val="both"/>
              <w:rPr>
                <w:color w:val="FF0000"/>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1535261B" w14:textId="77777777" w:rsidR="00EE0FFE" w:rsidRPr="00D15F6F" w:rsidRDefault="00EE0FFE">
            <w:pPr>
              <w:spacing w:after="0" w:line="240" w:lineRule="auto"/>
              <w:ind w:hanging="2"/>
              <w:jc w:val="both"/>
              <w:rPr>
                <w:sz w:val="22"/>
                <w:szCs w:val="22"/>
              </w:rPr>
            </w:pPr>
          </w:p>
        </w:tc>
      </w:tr>
      <w:tr w:rsidR="00EE0FFE" w:rsidRPr="00D15F6F" w14:paraId="5CADD713" w14:textId="77777777">
        <w:tc>
          <w:tcPr>
            <w:tcW w:w="840" w:type="dxa"/>
            <w:tcBorders>
              <w:top w:val="single" w:sz="4" w:space="0" w:color="000000"/>
              <w:left w:val="single" w:sz="4" w:space="0" w:color="000000"/>
              <w:bottom w:val="single" w:sz="4" w:space="0" w:color="000000"/>
              <w:right w:val="single" w:sz="4" w:space="0" w:color="000000"/>
            </w:tcBorders>
          </w:tcPr>
          <w:p w14:paraId="2D41194F" w14:textId="77777777" w:rsidR="00EE0FFE" w:rsidRPr="00D15F6F" w:rsidRDefault="00F40FF8">
            <w:pPr>
              <w:spacing w:after="0" w:line="240" w:lineRule="auto"/>
              <w:ind w:hanging="2"/>
              <w:jc w:val="both"/>
              <w:rPr>
                <w:color w:val="000000"/>
                <w:sz w:val="22"/>
                <w:szCs w:val="22"/>
              </w:rPr>
            </w:pPr>
            <w:r w:rsidRPr="00D15F6F">
              <w:rPr>
                <w:color w:val="000000"/>
                <w:sz w:val="22"/>
                <w:szCs w:val="22"/>
              </w:rPr>
              <w:t>1</w:t>
            </w:r>
            <w:r w:rsidRPr="00D15F6F">
              <w:rPr>
                <w:sz w:val="22"/>
                <w:szCs w:val="22"/>
              </w:rPr>
              <w:t>7</w:t>
            </w:r>
            <w:r w:rsidRPr="00D15F6F">
              <w:rPr>
                <w:color w:val="000000"/>
                <w:sz w:val="22"/>
                <w:szCs w:val="22"/>
              </w:rPr>
              <w:t>.</w:t>
            </w:r>
            <w:r w:rsidRPr="00D15F6F">
              <w:rPr>
                <w:sz w:val="22"/>
                <w:szCs w:val="22"/>
              </w:rPr>
              <w:t>5</w:t>
            </w:r>
            <w:r w:rsidRPr="00D15F6F">
              <w:rPr>
                <w:color w:val="000000"/>
                <w:sz w:val="22"/>
                <w:szCs w:val="22"/>
              </w:rPr>
              <w:t>.</w:t>
            </w:r>
          </w:p>
        </w:tc>
        <w:tc>
          <w:tcPr>
            <w:tcW w:w="4965" w:type="dxa"/>
            <w:tcBorders>
              <w:top w:val="single" w:sz="4" w:space="0" w:color="000000"/>
              <w:left w:val="single" w:sz="4" w:space="0" w:color="000000"/>
              <w:bottom w:val="single" w:sz="4" w:space="0" w:color="000000"/>
              <w:right w:val="single" w:sz="4" w:space="0" w:color="000000"/>
            </w:tcBorders>
          </w:tcPr>
          <w:p w14:paraId="3574BF8C" w14:textId="77777777" w:rsidR="00EE0FFE" w:rsidRPr="00D15F6F" w:rsidRDefault="00F40FF8">
            <w:pPr>
              <w:widowControl w:val="0"/>
              <w:shd w:val="clear" w:color="auto" w:fill="FFFFFF"/>
              <w:tabs>
                <w:tab w:val="left" w:pos="709"/>
              </w:tabs>
              <w:ind w:hanging="2"/>
              <w:jc w:val="both"/>
              <w:rPr>
                <w:sz w:val="22"/>
                <w:szCs w:val="22"/>
              </w:rPr>
            </w:pPr>
            <w:r w:rsidRPr="00D15F6F">
              <w:rPr>
                <w:sz w:val="22"/>
                <w:szCs w:val="22"/>
              </w:rPr>
              <w:t>Ventiliatorius stogo galinėje dalyje salono vėdinimui.</w:t>
            </w:r>
          </w:p>
        </w:tc>
        <w:tc>
          <w:tcPr>
            <w:tcW w:w="2565" w:type="dxa"/>
            <w:tcBorders>
              <w:top w:val="single" w:sz="4" w:space="0" w:color="000000"/>
              <w:left w:val="single" w:sz="4" w:space="0" w:color="000000"/>
              <w:bottom w:val="single" w:sz="4" w:space="0" w:color="000000"/>
              <w:right w:val="single" w:sz="4" w:space="0" w:color="000000"/>
            </w:tcBorders>
          </w:tcPr>
          <w:p w14:paraId="5AE51B26"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224F70F9" w14:textId="77777777" w:rsidR="00EE0FFE" w:rsidRPr="00D15F6F" w:rsidRDefault="00EE0FFE">
            <w:pPr>
              <w:spacing w:after="0" w:line="240" w:lineRule="auto"/>
              <w:ind w:hanging="2"/>
              <w:jc w:val="both"/>
              <w:rPr>
                <w:sz w:val="22"/>
                <w:szCs w:val="22"/>
              </w:rPr>
            </w:pPr>
          </w:p>
        </w:tc>
      </w:tr>
      <w:tr w:rsidR="00EE0FFE" w:rsidRPr="00D15F6F" w14:paraId="66F0665D" w14:textId="77777777">
        <w:tc>
          <w:tcPr>
            <w:tcW w:w="840" w:type="dxa"/>
            <w:tcBorders>
              <w:top w:val="single" w:sz="4" w:space="0" w:color="000000"/>
              <w:left w:val="single" w:sz="4" w:space="0" w:color="000000"/>
              <w:bottom w:val="single" w:sz="4" w:space="0" w:color="000000"/>
              <w:right w:val="single" w:sz="4" w:space="0" w:color="000000"/>
            </w:tcBorders>
          </w:tcPr>
          <w:p w14:paraId="1420CCD8" w14:textId="77777777" w:rsidR="00EE0FFE" w:rsidRPr="00D15F6F" w:rsidRDefault="00F40FF8">
            <w:pPr>
              <w:spacing w:after="0" w:line="240" w:lineRule="auto"/>
              <w:ind w:hanging="2"/>
              <w:jc w:val="both"/>
              <w:rPr>
                <w:sz w:val="22"/>
                <w:szCs w:val="22"/>
              </w:rPr>
            </w:pPr>
            <w:r w:rsidRPr="00D15F6F">
              <w:rPr>
                <w:b/>
                <w:sz w:val="22"/>
                <w:szCs w:val="22"/>
              </w:rPr>
              <w:t>18.</w:t>
            </w:r>
          </w:p>
        </w:tc>
        <w:tc>
          <w:tcPr>
            <w:tcW w:w="9015" w:type="dxa"/>
            <w:gridSpan w:val="3"/>
            <w:tcBorders>
              <w:top w:val="single" w:sz="4" w:space="0" w:color="000000"/>
              <w:left w:val="single" w:sz="4" w:space="0" w:color="000000"/>
              <w:bottom w:val="single" w:sz="4" w:space="0" w:color="000000"/>
              <w:right w:val="single" w:sz="4" w:space="0" w:color="000000"/>
            </w:tcBorders>
          </w:tcPr>
          <w:p w14:paraId="495F453F" w14:textId="77777777" w:rsidR="00EE0FFE" w:rsidRPr="00D15F6F" w:rsidRDefault="00F40FF8">
            <w:pPr>
              <w:spacing w:after="0" w:line="240" w:lineRule="auto"/>
              <w:ind w:hanging="2"/>
              <w:jc w:val="both"/>
              <w:rPr>
                <w:sz w:val="22"/>
                <w:szCs w:val="22"/>
              </w:rPr>
            </w:pPr>
            <w:r w:rsidRPr="00D15F6F">
              <w:rPr>
                <w:b/>
                <w:sz w:val="22"/>
                <w:szCs w:val="22"/>
              </w:rPr>
              <w:t>GARANTIJA IR TECHNINIS APTARNAVIMAS</w:t>
            </w:r>
          </w:p>
        </w:tc>
      </w:tr>
      <w:tr w:rsidR="00EE0FFE" w:rsidRPr="00D15F6F" w14:paraId="28F7B358" w14:textId="77777777">
        <w:tc>
          <w:tcPr>
            <w:tcW w:w="840" w:type="dxa"/>
            <w:tcBorders>
              <w:top w:val="single" w:sz="4" w:space="0" w:color="000000"/>
              <w:left w:val="single" w:sz="4" w:space="0" w:color="000000"/>
              <w:bottom w:val="single" w:sz="4" w:space="0" w:color="000000"/>
              <w:right w:val="single" w:sz="4" w:space="0" w:color="000000"/>
            </w:tcBorders>
          </w:tcPr>
          <w:p w14:paraId="2F93EDE1" w14:textId="77777777" w:rsidR="00EE0FFE" w:rsidRPr="00D15F6F" w:rsidRDefault="00F40FF8">
            <w:pPr>
              <w:spacing w:after="0" w:line="240" w:lineRule="auto"/>
              <w:ind w:hanging="2"/>
              <w:jc w:val="both"/>
              <w:rPr>
                <w:sz w:val="22"/>
                <w:szCs w:val="22"/>
              </w:rPr>
            </w:pPr>
            <w:r w:rsidRPr="00D15F6F">
              <w:rPr>
                <w:sz w:val="22"/>
                <w:szCs w:val="22"/>
              </w:rPr>
              <w:t>18.1.</w:t>
            </w:r>
          </w:p>
        </w:tc>
        <w:tc>
          <w:tcPr>
            <w:tcW w:w="4965" w:type="dxa"/>
            <w:tcBorders>
              <w:top w:val="single" w:sz="4" w:space="0" w:color="000000"/>
              <w:left w:val="single" w:sz="4" w:space="0" w:color="000000"/>
              <w:bottom w:val="single" w:sz="4" w:space="0" w:color="000000"/>
              <w:right w:val="single" w:sz="4" w:space="0" w:color="000000"/>
            </w:tcBorders>
          </w:tcPr>
          <w:p w14:paraId="5919A063" w14:textId="77777777" w:rsidR="00EE0FFE" w:rsidRPr="00D15F6F" w:rsidRDefault="00F40FF8">
            <w:pPr>
              <w:spacing w:after="0" w:line="240" w:lineRule="auto"/>
              <w:ind w:hanging="2"/>
              <w:jc w:val="both"/>
              <w:rPr>
                <w:sz w:val="22"/>
                <w:szCs w:val="22"/>
              </w:rPr>
            </w:pPr>
            <w:r w:rsidRPr="00D15F6F">
              <w:rPr>
                <w:sz w:val="22"/>
                <w:szCs w:val="22"/>
              </w:rPr>
              <w:t xml:space="preserve">Bendra minimali transporto priemonių agregatų ir detalių garantija – ne mažiau 36 mėnesiai arba ne </w:t>
            </w:r>
            <w:r w:rsidRPr="00D15F6F">
              <w:rPr>
                <w:sz w:val="22"/>
                <w:szCs w:val="22"/>
              </w:rPr>
              <w:lastRenderedPageBreak/>
              <w:t>mažiau 200 000 km priklausomai nuo to, kas įvyks anksčiau. Garantija netaikoma greitai nusidėvinčioms dalims (padangoms, filtrams, tarpinėms).</w:t>
            </w:r>
          </w:p>
        </w:tc>
        <w:tc>
          <w:tcPr>
            <w:tcW w:w="2565" w:type="dxa"/>
            <w:tcBorders>
              <w:top w:val="single" w:sz="4" w:space="0" w:color="000000"/>
              <w:left w:val="single" w:sz="4" w:space="0" w:color="000000"/>
              <w:bottom w:val="single" w:sz="4" w:space="0" w:color="000000"/>
              <w:right w:val="single" w:sz="4" w:space="0" w:color="000000"/>
            </w:tcBorders>
          </w:tcPr>
          <w:p w14:paraId="472AD307" w14:textId="77777777" w:rsidR="00EE0FFE" w:rsidRPr="00D15F6F" w:rsidRDefault="00F40FF8">
            <w:pPr>
              <w:spacing w:after="0" w:line="240" w:lineRule="auto"/>
              <w:ind w:hanging="2"/>
              <w:jc w:val="both"/>
              <w:rPr>
                <w:sz w:val="22"/>
                <w:szCs w:val="22"/>
              </w:rPr>
            </w:pPr>
            <w:r w:rsidRPr="00D15F6F">
              <w:rPr>
                <w:i/>
                <w:sz w:val="22"/>
                <w:szCs w:val="22"/>
              </w:rPr>
              <w:lastRenderedPageBreak/>
              <w:t>[Tiekėjas nurodo:</w:t>
            </w:r>
          </w:p>
          <w:p w14:paraId="50EE7DF2" w14:textId="77777777" w:rsidR="00EE0FFE" w:rsidRPr="00D15F6F" w:rsidRDefault="00F40FF8">
            <w:pPr>
              <w:spacing w:after="0" w:line="240" w:lineRule="auto"/>
              <w:ind w:hanging="2"/>
              <w:jc w:val="both"/>
              <w:rPr>
                <w:sz w:val="22"/>
                <w:szCs w:val="22"/>
              </w:rPr>
            </w:pPr>
            <w:r w:rsidRPr="00D15F6F">
              <w:rPr>
                <w:i/>
                <w:sz w:val="22"/>
                <w:szCs w:val="22"/>
              </w:rPr>
              <w:t>garantijos laikotarpis - ]</w:t>
            </w:r>
          </w:p>
        </w:tc>
        <w:tc>
          <w:tcPr>
            <w:tcW w:w="1485" w:type="dxa"/>
            <w:tcBorders>
              <w:top w:val="single" w:sz="4" w:space="0" w:color="000000"/>
              <w:left w:val="single" w:sz="4" w:space="0" w:color="000000"/>
              <w:bottom w:val="single" w:sz="4" w:space="0" w:color="000000"/>
              <w:right w:val="single" w:sz="4" w:space="0" w:color="000000"/>
            </w:tcBorders>
          </w:tcPr>
          <w:p w14:paraId="686294EA" w14:textId="77777777" w:rsidR="00EE0FFE" w:rsidRPr="00D15F6F" w:rsidRDefault="00EE0FFE">
            <w:pPr>
              <w:spacing w:after="0" w:line="240" w:lineRule="auto"/>
              <w:ind w:hanging="2"/>
              <w:jc w:val="both"/>
              <w:rPr>
                <w:sz w:val="22"/>
                <w:szCs w:val="22"/>
              </w:rPr>
            </w:pPr>
          </w:p>
        </w:tc>
      </w:tr>
      <w:tr w:rsidR="00EE0FFE" w:rsidRPr="00D15F6F" w14:paraId="05AD74B5" w14:textId="77777777">
        <w:tc>
          <w:tcPr>
            <w:tcW w:w="840" w:type="dxa"/>
            <w:tcBorders>
              <w:top w:val="single" w:sz="4" w:space="0" w:color="000000"/>
              <w:left w:val="single" w:sz="4" w:space="0" w:color="000000"/>
              <w:bottom w:val="single" w:sz="4" w:space="0" w:color="000000"/>
              <w:right w:val="single" w:sz="4" w:space="0" w:color="000000"/>
            </w:tcBorders>
          </w:tcPr>
          <w:p w14:paraId="41A804BF" w14:textId="77777777" w:rsidR="00EE0FFE" w:rsidRPr="00D15F6F" w:rsidRDefault="00F40FF8">
            <w:pPr>
              <w:spacing w:after="0" w:line="240" w:lineRule="auto"/>
              <w:ind w:hanging="2"/>
              <w:jc w:val="both"/>
              <w:rPr>
                <w:sz w:val="22"/>
                <w:szCs w:val="22"/>
              </w:rPr>
            </w:pPr>
            <w:r w:rsidRPr="00D15F6F">
              <w:rPr>
                <w:sz w:val="22"/>
                <w:szCs w:val="22"/>
              </w:rPr>
              <w:t>18.2.</w:t>
            </w:r>
          </w:p>
        </w:tc>
        <w:tc>
          <w:tcPr>
            <w:tcW w:w="4965" w:type="dxa"/>
            <w:tcBorders>
              <w:top w:val="single" w:sz="4" w:space="0" w:color="000000"/>
              <w:left w:val="single" w:sz="4" w:space="0" w:color="000000"/>
              <w:bottom w:val="single" w:sz="4" w:space="0" w:color="000000"/>
              <w:right w:val="single" w:sz="4" w:space="0" w:color="000000"/>
            </w:tcBorders>
          </w:tcPr>
          <w:p w14:paraId="65CADBB1" w14:textId="77777777" w:rsidR="00EE0FFE" w:rsidRPr="00D15F6F" w:rsidRDefault="00F40FF8">
            <w:pPr>
              <w:spacing w:after="0" w:line="240" w:lineRule="auto"/>
              <w:ind w:hanging="2"/>
              <w:jc w:val="both"/>
              <w:rPr>
                <w:sz w:val="22"/>
                <w:szCs w:val="22"/>
              </w:rPr>
            </w:pPr>
            <w:r w:rsidRPr="00D15F6F">
              <w:rPr>
                <w:sz w:val="22"/>
                <w:szCs w:val="22"/>
              </w:rPr>
              <w:t>Garantija kėbulo karkasui dėl korozijos poveikio, deformacijos ir įtrūkių ne mažiau 96</w:t>
            </w:r>
            <w:r w:rsidRPr="00D15F6F">
              <w:rPr>
                <w:b/>
                <w:sz w:val="22"/>
                <w:szCs w:val="22"/>
              </w:rPr>
              <w:t xml:space="preserve"> </w:t>
            </w:r>
            <w:r w:rsidRPr="00D15F6F">
              <w:rPr>
                <w:sz w:val="22"/>
                <w:szCs w:val="22"/>
              </w:rPr>
              <w:t xml:space="preserve">mėn. </w:t>
            </w:r>
          </w:p>
        </w:tc>
        <w:tc>
          <w:tcPr>
            <w:tcW w:w="2565" w:type="dxa"/>
            <w:tcBorders>
              <w:top w:val="single" w:sz="4" w:space="0" w:color="000000"/>
              <w:left w:val="single" w:sz="4" w:space="0" w:color="000000"/>
              <w:bottom w:val="single" w:sz="4" w:space="0" w:color="000000"/>
              <w:right w:val="single" w:sz="4" w:space="0" w:color="000000"/>
            </w:tcBorders>
          </w:tcPr>
          <w:p w14:paraId="325AFA01" w14:textId="77777777" w:rsidR="00EE0FFE" w:rsidRPr="00D15F6F" w:rsidRDefault="00F40FF8">
            <w:pPr>
              <w:spacing w:after="0" w:line="240" w:lineRule="auto"/>
              <w:ind w:hanging="2"/>
              <w:jc w:val="both"/>
              <w:rPr>
                <w:sz w:val="22"/>
                <w:szCs w:val="22"/>
              </w:rPr>
            </w:pPr>
            <w:r w:rsidRPr="00D15F6F">
              <w:rPr>
                <w:i/>
                <w:sz w:val="22"/>
                <w:szCs w:val="22"/>
              </w:rPr>
              <w:t>[Tiekėjas nurodo:</w:t>
            </w:r>
          </w:p>
          <w:p w14:paraId="6735D6FF" w14:textId="77777777" w:rsidR="00EE0FFE" w:rsidRPr="00D15F6F" w:rsidRDefault="00F40FF8">
            <w:pPr>
              <w:spacing w:after="0" w:line="240" w:lineRule="auto"/>
              <w:ind w:hanging="2"/>
              <w:jc w:val="both"/>
              <w:rPr>
                <w:sz w:val="22"/>
                <w:szCs w:val="22"/>
              </w:rPr>
            </w:pPr>
            <w:r w:rsidRPr="00D15F6F">
              <w:rPr>
                <w:i/>
                <w:sz w:val="22"/>
                <w:szCs w:val="22"/>
              </w:rPr>
              <w:t>garantijos laikotarpis - ]</w:t>
            </w:r>
          </w:p>
        </w:tc>
        <w:tc>
          <w:tcPr>
            <w:tcW w:w="1485" w:type="dxa"/>
            <w:tcBorders>
              <w:top w:val="single" w:sz="4" w:space="0" w:color="000000"/>
              <w:left w:val="single" w:sz="4" w:space="0" w:color="000000"/>
              <w:bottom w:val="single" w:sz="4" w:space="0" w:color="000000"/>
              <w:right w:val="single" w:sz="4" w:space="0" w:color="000000"/>
            </w:tcBorders>
          </w:tcPr>
          <w:p w14:paraId="1785DE4A" w14:textId="77777777" w:rsidR="00EE0FFE" w:rsidRPr="00D15F6F" w:rsidRDefault="00EE0FFE">
            <w:pPr>
              <w:spacing w:after="0" w:line="240" w:lineRule="auto"/>
              <w:ind w:hanging="2"/>
              <w:jc w:val="both"/>
              <w:rPr>
                <w:sz w:val="22"/>
                <w:szCs w:val="22"/>
              </w:rPr>
            </w:pPr>
          </w:p>
        </w:tc>
      </w:tr>
      <w:tr w:rsidR="00EE0FFE" w:rsidRPr="00D15F6F" w14:paraId="1F29727E" w14:textId="77777777">
        <w:tc>
          <w:tcPr>
            <w:tcW w:w="840" w:type="dxa"/>
            <w:tcBorders>
              <w:top w:val="single" w:sz="4" w:space="0" w:color="000000"/>
              <w:left w:val="single" w:sz="4" w:space="0" w:color="000000"/>
              <w:bottom w:val="single" w:sz="4" w:space="0" w:color="000000"/>
              <w:right w:val="single" w:sz="4" w:space="0" w:color="000000"/>
            </w:tcBorders>
          </w:tcPr>
          <w:p w14:paraId="6A630397" w14:textId="77777777" w:rsidR="00EE0FFE" w:rsidRPr="00D15F6F" w:rsidRDefault="00F40FF8">
            <w:pPr>
              <w:spacing w:after="0" w:line="240" w:lineRule="auto"/>
              <w:ind w:hanging="2"/>
              <w:jc w:val="both"/>
              <w:rPr>
                <w:sz w:val="22"/>
                <w:szCs w:val="22"/>
              </w:rPr>
            </w:pPr>
            <w:r w:rsidRPr="00D15F6F">
              <w:rPr>
                <w:sz w:val="22"/>
                <w:szCs w:val="22"/>
              </w:rPr>
              <w:t>18.3.</w:t>
            </w:r>
          </w:p>
        </w:tc>
        <w:tc>
          <w:tcPr>
            <w:tcW w:w="4965" w:type="dxa"/>
            <w:tcBorders>
              <w:top w:val="single" w:sz="4" w:space="0" w:color="000000"/>
              <w:left w:val="single" w:sz="4" w:space="0" w:color="000000"/>
              <w:bottom w:val="single" w:sz="4" w:space="0" w:color="000000"/>
              <w:right w:val="single" w:sz="4" w:space="0" w:color="000000"/>
            </w:tcBorders>
          </w:tcPr>
          <w:p w14:paraId="738DAEC4" w14:textId="77777777" w:rsidR="00EE0FFE" w:rsidRPr="00D15F6F" w:rsidRDefault="00F40FF8">
            <w:pPr>
              <w:spacing w:after="0" w:line="240" w:lineRule="auto"/>
              <w:ind w:hanging="2"/>
              <w:jc w:val="both"/>
              <w:rPr>
                <w:sz w:val="22"/>
                <w:szCs w:val="22"/>
              </w:rPr>
            </w:pPr>
            <w:r w:rsidRPr="00D15F6F">
              <w:rPr>
                <w:sz w:val="22"/>
                <w:szCs w:val="22"/>
              </w:rPr>
              <w:t>Siūlomų transporto priemonių detalės, sudedamosios dalys ir agregatai turi būti gaminami ne mažiau kaip 10 metų nuo autobuso įsigijimo datos.</w:t>
            </w:r>
          </w:p>
        </w:tc>
        <w:tc>
          <w:tcPr>
            <w:tcW w:w="2565" w:type="dxa"/>
            <w:tcBorders>
              <w:top w:val="single" w:sz="4" w:space="0" w:color="000000"/>
              <w:left w:val="single" w:sz="4" w:space="0" w:color="000000"/>
              <w:bottom w:val="single" w:sz="4" w:space="0" w:color="000000"/>
              <w:right w:val="single" w:sz="4" w:space="0" w:color="000000"/>
            </w:tcBorders>
          </w:tcPr>
          <w:p w14:paraId="1D767929" w14:textId="77777777" w:rsidR="00EE0FFE" w:rsidRPr="00D15F6F" w:rsidRDefault="00EE0FFE">
            <w:pPr>
              <w:spacing w:after="0" w:line="240" w:lineRule="auto"/>
              <w:ind w:hanging="2"/>
              <w:jc w:val="both"/>
              <w:rPr>
                <w:color w:val="FF0000"/>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6512D95B" w14:textId="77777777" w:rsidR="00EE0FFE" w:rsidRPr="00D15F6F" w:rsidRDefault="00EE0FFE">
            <w:pPr>
              <w:spacing w:after="0" w:line="240" w:lineRule="auto"/>
              <w:ind w:hanging="2"/>
              <w:jc w:val="both"/>
              <w:rPr>
                <w:sz w:val="22"/>
                <w:szCs w:val="22"/>
              </w:rPr>
            </w:pPr>
          </w:p>
        </w:tc>
      </w:tr>
      <w:tr w:rsidR="00EE0FFE" w:rsidRPr="00D15F6F" w14:paraId="24D95F3D" w14:textId="77777777">
        <w:trPr>
          <w:trHeight w:val="4292"/>
        </w:trPr>
        <w:tc>
          <w:tcPr>
            <w:tcW w:w="840" w:type="dxa"/>
            <w:tcBorders>
              <w:top w:val="single" w:sz="4" w:space="0" w:color="000000"/>
              <w:left w:val="single" w:sz="4" w:space="0" w:color="000000"/>
              <w:bottom w:val="single" w:sz="4" w:space="0" w:color="000000"/>
              <w:right w:val="single" w:sz="4" w:space="0" w:color="000000"/>
            </w:tcBorders>
          </w:tcPr>
          <w:p w14:paraId="141A1DF9" w14:textId="77777777" w:rsidR="00EE0FFE" w:rsidRPr="00D15F6F" w:rsidRDefault="00F40FF8">
            <w:pPr>
              <w:spacing w:after="0" w:line="240" w:lineRule="auto"/>
              <w:ind w:hanging="2"/>
              <w:jc w:val="both"/>
              <w:rPr>
                <w:sz w:val="22"/>
                <w:szCs w:val="22"/>
              </w:rPr>
            </w:pPr>
            <w:r w:rsidRPr="00D15F6F">
              <w:rPr>
                <w:sz w:val="22"/>
                <w:szCs w:val="22"/>
              </w:rPr>
              <w:t>18.4.</w:t>
            </w:r>
          </w:p>
        </w:tc>
        <w:tc>
          <w:tcPr>
            <w:tcW w:w="4965" w:type="dxa"/>
            <w:tcBorders>
              <w:top w:val="single" w:sz="4" w:space="0" w:color="000000"/>
              <w:left w:val="single" w:sz="4" w:space="0" w:color="000000"/>
              <w:bottom w:val="single" w:sz="4" w:space="0" w:color="000000"/>
              <w:right w:val="single" w:sz="4" w:space="0" w:color="000000"/>
            </w:tcBorders>
          </w:tcPr>
          <w:p w14:paraId="48FC96E6" w14:textId="77777777" w:rsidR="00EE0FFE" w:rsidRPr="00D15F6F" w:rsidRDefault="00F40FF8">
            <w:pPr>
              <w:spacing w:after="0" w:line="240" w:lineRule="auto"/>
              <w:ind w:hanging="2"/>
              <w:jc w:val="both"/>
              <w:rPr>
                <w:sz w:val="22"/>
                <w:szCs w:val="22"/>
              </w:rPr>
            </w:pPr>
            <w:r w:rsidRPr="00D15F6F">
              <w:rPr>
                <w:sz w:val="22"/>
                <w:szCs w:val="22"/>
              </w:rPr>
              <w:t>Tiekėjas ar jo įgaliotas atstovas privalo užtikrinti transporto priemonės gamintojo numatytą aptarnavimą ir priežiūrą pirkėjo būstinėje. Tiekėjas įsipareigoja garantiniu laikotarpiu užtikrinti atsiradusių gedimų (defektų) pašalinimą ne ilgiau nei per 3 darbo dienas nuo užsakymo pateikimo dienos. Tiekėjas įsipareigoja užtikrinti, kad garantiniu laikotarpiu numatytas techninis (garantinis) aptarnavimas bus  atliktas ne ilgiau nei per 3 darbo dienas nuo užsakymo pateikimo dienos. Tiekėjas įsipareigoja pagrindinių autobuso agregatų (pavarų dėžės, varikliai, reduktoriai, vairo stiprintuvai, stabdžių stiprintuvai, oro kompresoriai, kondicionieriai, salono šildymo įrenginiai, aušinimo skysčio siurbliai) remontą ir pakeitimą atlikti ne ilgiau nei per trumpiausią įmanomą abipusiu susitarimu suderintą terminą, bet ne ilgiau nei per 15 darbo dienų, nesant galimybei atlikti per nustatytą laikotarpį pakeitimą tiekėjas turi pateikti pakaitinį autobusą.</w:t>
            </w:r>
          </w:p>
        </w:tc>
        <w:tc>
          <w:tcPr>
            <w:tcW w:w="2565" w:type="dxa"/>
            <w:tcBorders>
              <w:top w:val="single" w:sz="4" w:space="0" w:color="000000"/>
              <w:left w:val="single" w:sz="4" w:space="0" w:color="000000"/>
              <w:bottom w:val="single" w:sz="4" w:space="0" w:color="000000"/>
              <w:right w:val="single" w:sz="4" w:space="0" w:color="000000"/>
            </w:tcBorders>
          </w:tcPr>
          <w:p w14:paraId="1D35CD4C" w14:textId="77777777" w:rsidR="00EE0FFE" w:rsidRPr="00D15F6F" w:rsidRDefault="00EE0FFE">
            <w:pPr>
              <w:spacing w:after="0" w:line="240" w:lineRule="auto"/>
              <w:ind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3411AAFC" w14:textId="77777777" w:rsidR="00EE0FFE" w:rsidRPr="00D15F6F" w:rsidRDefault="00EE0FFE">
            <w:pPr>
              <w:spacing w:after="0" w:line="240" w:lineRule="auto"/>
              <w:ind w:hanging="2"/>
              <w:jc w:val="both"/>
              <w:rPr>
                <w:sz w:val="22"/>
                <w:szCs w:val="22"/>
              </w:rPr>
            </w:pPr>
          </w:p>
        </w:tc>
      </w:tr>
      <w:tr w:rsidR="00EE0FFE" w:rsidRPr="00D15F6F" w14:paraId="04293197" w14:textId="77777777">
        <w:tc>
          <w:tcPr>
            <w:tcW w:w="840" w:type="dxa"/>
            <w:tcBorders>
              <w:top w:val="single" w:sz="4" w:space="0" w:color="000000"/>
              <w:left w:val="single" w:sz="4" w:space="0" w:color="000000"/>
              <w:bottom w:val="single" w:sz="4" w:space="0" w:color="000000"/>
              <w:right w:val="single" w:sz="4" w:space="0" w:color="000000"/>
            </w:tcBorders>
          </w:tcPr>
          <w:p w14:paraId="42276AE5" w14:textId="77777777" w:rsidR="00EE0FFE" w:rsidRPr="00D15F6F" w:rsidRDefault="00F40FF8">
            <w:pPr>
              <w:spacing w:after="0" w:line="240" w:lineRule="auto"/>
              <w:ind w:hanging="2"/>
              <w:jc w:val="both"/>
              <w:rPr>
                <w:sz w:val="22"/>
                <w:szCs w:val="22"/>
              </w:rPr>
            </w:pPr>
            <w:r w:rsidRPr="00D15F6F">
              <w:rPr>
                <w:sz w:val="22"/>
                <w:szCs w:val="22"/>
              </w:rPr>
              <w:t>18.5.</w:t>
            </w:r>
          </w:p>
        </w:tc>
        <w:tc>
          <w:tcPr>
            <w:tcW w:w="4965" w:type="dxa"/>
            <w:tcBorders>
              <w:top w:val="single" w:sz="4" w:space="0" w:color="000000"/>
              <w:left w:val="single" w:sz="4" w:space="0" w:color="000000"/>
              <w:bottom w:val="single" w:sz="4" w:space="0" w:color="000000"/>
              <w:right w:val="single" w:sz="4" w:space="0" w:color="000000"/>
            </w:tcBorders>
          </w:tcPr>
          <w:p w14:paraId="7D3CB4D2" w14:textId="77777777" w:rsidR="00EE0FFE" w:rsidRPr="00D15F6F" w:rsidRDefault="00F40FF8">
            <w:pPr>
              <w:spacing w:after="0" w:line="240" w:lineRule="auto"/>
              <w:ind w:hanging="2"/>
              <w:jc w:val="both"/>
              <w:rPr>
                <w:sz w:val="22"/>
                <w:szCs w:val="22"/>
              </w:rPr>
            </w:pPr>
            <w:r w:rsidRPr="00D15F6F">
              <w:rPr>
                <w:sz w:val="22"/>
                <w:szCs w:val="22"/>
              </w:rPr>
              <w:t>Garantinis laikotarpis skaičiuojamas nuo prekių pristatymo užsakovui dienos.</w:t>
            </w:r>
          </w:p>
        </w:tc>
        <w:tc>
          <w:tcPr>
            <w:tcW w:w="2565" w:type="dxa"/>
            <w:tcBorders>
              <w:top w:val="single" w:sz="4" w:space="0" w:color="000000"/>
              <w:left w:val="single" w:sz="4" w:space="0" w:color="000000"/>
              <w:bottom w:val="single" w:sz="4" w:space="0" w:color="000000"/>
              <w:right w:val="single" w:sz="4" w:space="0" w:color="000000"/>
            </w:tcBorders>
          </w:tcPr>
          <w:p w14:paraId="1CF1D021" w14:textId="77777777" w:rsidR="00EE0FFE" w:rsidRPr="00D15F6F" w:rsidRDefault="00F40FF8">
            <w:pPr>
              <w:spacing w:after="0" w:line="240" w:lineRule="auto"/>
              <w:ind w:hanging="2"/>
              <w:jc w:val="both"/>
              <w:rPr>
                <w:sz w:val="22"/>
                <w:szCs w:val="22"/>
              </w:rPr>
            </w:pPr>
            <w:r w:rsidRPr="00D15F6F">
              <w:rPr>
                <w:sz w:val="22"/>
                <w:szCs w:val="22"/>
              </w:rPr>
              <w:t>Priėmimo akto pasisirašymo</w:t>
            </w:r>
          </w:p>
        </w:tc>
        <w:tc>
          <w:tcPr>
            <w:tcW w:w="1485" w:type="dxa"/>
            <w:tcBorders>
              <w:top w:val="single" w:sz="4" w:space="0" w:color="000000"/>
              <w:left w:val="single" w:sz="4" w:space="0" w:color="000000"/>
              <w:bottom w:val="single" w:sz="4" w:space="0" w:color="000000"/>
              <w:right w:val="single" w:sz="4" w:space="0" w:color="000000"/>
            </w:tcBorders>
          </w:tcPr>
          <w:p w14:paraId="03CA54F0" w14:textId="77777777" w:rsidR="00EE0FFE" w:rsidRPr="00D15F6F" w:rsidRDefault="00EE0FFE">
            <w:pPr>
              <w:spacing w:after="0" w:line="240" w:lineRule="auto"/>
              <w:ind w:hanging="2"/>
              <w:jc w:val="both"/>
              <w:rPr>
                <w:sz w:val="22"/>
                <w:szCs w:val="22"/>
              </w:rPr>
            </w:pPr>
          </w:p>
        </w:tc>
      </w:tr>
      <w:tr w:rsidR="00EE0FFE" w:rsidRPr="00D15F6F" w14:paraId="6E8466C2" w14:textId="77777777">
        <w:tc>
          <w:tcPr>
            <w:tcW w:w="840" w:type="dxa"/>
            <w:tcBorders>
              <w:top w:val="single" w:sz="4" w:space="0" w:color="000000"/>
              <w:left w:val="single" w:sz="4" w:space="0" w:color="000000"/>
              <w:bottom w:val="single" w:sz="4" w:space="0" w:color="000000"/>
              <w:right w:val="single" w:sz="4" w:space="0" w:color="000000"/>
            </w:tcBorders>
          </w:tcPr>
          <w:p w14:paraId="3B601C63" w14:textId="77777777" w:rsidR="00EE0FFE" w:rsidRPr="00D15F6F" w:rsidRDefault="00F40FF8">
            <w:pPr>
              <w:spacing w:after="0" w:line="240" w:lineRule="auto"/>
              <w:ind w:hanging="2"/>
              <w:jc w:val="both"/>
              <w:rPr>
                <w:sz w:val="22"/>
                <w:szCs w:val="22"/>
              </w:rPr>
            </w:pPr>
            <w:r w:rsidRPr="00D15F6F">
              <w:rPr>
                <w:sz w:val="22"/>
                <w:szCs w:val="22"/>
              </w:rPr>
              <w:t>18.6.</w:t>
            </w:r>
          </w:p>
        </w:tc>
        <w:tc>
          <w:tcPr>
            <w:tcW w:w="4965" w:type="dxa"/>
            <w:tcBorders>
              <w:top w:val="single" w:sz="4" w:space="0" w:color="000000"/>
              <w:left w:val="single" w:sz="4" w:space="0" w:color="000000"/>
              <w:bottom w:val="single" w:sz="4" w:space="0" w:color="000000"/>
              <w:right w:val="single" w:sz="4" w:space="0" w:color="000000"/>
            </w:tcBorders>
          </w:tcPr>
          <w:p w14:paraId="712DD415" w14:textId="77777777" w:rsidR="00EE0FFE" w:rsidRPr="00D15F6F" w:rsidRDefault="00F40FF8">
            <w:pPr>
              <w:spacing w:after="0" w:line="240" w:lineRule="auto"/>
              <w:ind w:right="119" w:hanging="2"/>
              <w:jc w:val="both"/>
              <w:rPr>
                <w:sz w:val="22"/>
                <w:szCs w:val="22"/>
              </w:rPr>
            </w:pPr>
            <w:r w:rsidRPr="00D15F6F">
              <w:rPr>
                <w:sz w:val="22"/>
                <w:szCs w:val="22"/>
              </w:rPr>
              <w:t>Tiekėjas kartu su transporto priemone turi pateikti:</w:t>
            </w:r>
          </w:p>
          <w:p w14:paraId="062E2CD5" w14:textId="77777777" w:rsidR="00EE0FFE" w:rsidRPr="00D15F6F" w:rsidRDefault="00F40FF8">
            <w:pPr>
              <w:pBdr>
                <w:top w:val="nil"/>
                <w:left w:val="nil"/>
                <w:bottom w:val="nil"/>
                <w:right w:val="nil"/>
                <w:between w:val="nil"/>
              </w:pBdr>
              <w:spacing w:after="0" w:line="240" w:lineRule="auto"/>
              <w:ind w:right="119" w:hanging="2"/>
              <w:jc w:val="both"/>
              <w:rPr>
                <w:color w:val="000000"/>
                <w:sz w:val="22"/>
                <w:szCs w:val="22"/>
              </w:rPr>
            </w:pPr>
            <w:r w:rsidRPr="00D15F6F">
              <w:rPr>
                <w:color w:val="000000"/>
                <w:sz w:val="22"/>
                <w:szCs w:val="22"/>
              </w:rPr>
              <w:t>registracijos liudijimus, tachografo ir greičio ribotuvo patikros pažymėjimus, garantinių aptarnavimų apžiūrų knygutes.</w:t>
            </w:r>
          </w:p>
        </w:tc>
        <w:tc>
          <w:tcPr>
            <w:tcW w:w="2565" w:type="dxa"/>
            <w:tcBorders>
              <w:top w:val="single" w:sz="4" w:space="0" w:color="000000"/>
              <w:left w:val="single" w:sz="4" w:space="0" w:color="000000"/>
              <w:bottom w:val="single" w:sz="4" w:space="0" w:color="000000"/>
              <w:right w:val="single" w:sz="4" w:space="0" w:color="000000"/>
            </w:tcBorders>
          </w:tcPr>
          <w:p w14:paraId="347A9CF4" w14:textId="77777777" w:rsidR="00EE0FFE" w:rsidRPr="00D15F6F" w:rsidRDefault="00EE0FFE">
            <w:pPr>
              <w:spacing w:after="0" w:line="240" w:lineRule="auto"/>
              <w:ind w:right="119"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5EE4119C" w14:textId="77777777" w:rsidR="00EE0FFE" w:rsidRPr="00D15F6F" w:rsidRDefault="00EE0FFE">
            <w:pPr>
              <w:spacing w:after="0" w:line="240" w:lineRule="auto"/>
              <w:ind w:right="119" w:hanging="2"/>
              <w:jc w:val="both"/>
              <w:rPr>
                <w:sz w:val="22"/>
                <w:szCs w:val="22"/>
              </w:rPr>
            </w:pPr>
          </w:p>
        </w:tc>
      </w:tr>
      <w:tr w:rsidR="00EE0FFE" w:rsidRPr="00D15F6F" w14:paraId="1042A51D" w14:textId="77777777">
        <w:tc>
          <w:tcPr>
            <w:tcW w:w="840" w:type="dxa"/>
            <w:tcBorders>
              <w:top w:val="single" w:sz="4" w:space="0" w:color="000000"/>
              <w:left w:val="single" w:sz="4" w:space="0" w:color="000000"/>
              <w:bottom w:val="single" w:sz="4" w:space="0" w:color="000000"/>
              <w:right w:val="single" w:sz="4" w:space="0" w:color="000000"/>
            </w:tcBorders>
          </w:tcPr>
          <w:p w14:paraId="68671F8E" w14:textId="77777777" w:rsidR="00EE0FFE" w:rsidRPr="00D15F6F" w:rsidRDefault="00F40FF8">
            <w:pPr>
              <w:spacing w:after="0" w:line="240" w:lineRule="auto"/>
              <w:ind w:hanging="2"/>
              <w:jc w:val="both"/>
              <w:rPr>
                <w:sz w:val="22"/>
                <w:szCs w:val="22"/>
              </w:rPr>
            </w:pPr>
            <w:r w:rsidRPr="00D15F6F">
              <w:rPr>
                <w:sz w:val="22"/>
                <w:szCs w:val="22"/>
              </w:rPr>
              <w:t>18.7.</w:t>
            </w:r>
          </w:p>
        </w:tc>
        <w:tc>
          <w:tcPr>
            <w:tcW w:w="4965" w:type="dxa"/>
            <w:tcBorders>
              <w:top w:val="single" w:sz="4" w:space="0" w:color="000000"/>
              <w:left w:val="single" w:sz="4" w:space="0" w:color="000000"/>
              <w:bottom w:val="single" w:sz="4" w:space="0" w:color="000000"/>
              <w:right w:val="single" w:sz="4" w:space="0" w:color="000000"/>
            </w:tcBorders>
          </w:tcPr>
          <w:p w14:paraId="573266D2" w14:textId="77777777" w:rsidR="00EE0FFE" w:rsidRPr="00D15F6F" w:rsidRDefault="00F40FF8">
            <w:pPr>
              <w:spacing w:after="0" w:line="240" w:lineRule="auto"/>
              <w:ind w:right="105" w:hanging="2"/>
              <w:jc w:val="both"/>
              <w:rPr>
                <w:sz w:val="22"/>
                <w:szCs w:val="22"/>
              </w:rPr>
            </w:pPr>
            <w:r w:rsidRPr="00D15F6F">
              <w:rPr>
                <w:sz w:val="22"/>
                <w:szCs w:val="22"/>
              </w:rPr>
              <w:t xml:space="preserve">Tiekėjas turi perduoti Užsakovui visą vairuotojams skirtą medžiagą – instrukciją apie autobusų sandaros ir eksploatavimo ypatumus. </w:t>
            </w:r>
          </w:p>
          <w:p w14:paraId="439F7722" w14:textId="77777777" w:rsidR="00EE0FFE" w:rsidRPr="00D15F6F" w:rsidRDefault="00F40FF8">
            <w:pPr>
              <w:spacing w:after="0" w:line="240" w:lineRule="auto"/>
              <w:ind w:right="105" w:hanging="2"/>
              <w:jc w:val="both"/>
              <w:rPr>
                <w:sz w:val="22"/>
                <w:szCs w:val="22"/>
              </w:rPr>
            </w:pPr>
            <w:r w:rsidRPr="00D15F6F">
              <w:rPr>
                <w:sz w:val="22"/>
                <w:szCs w:val="22"/>
              </w:rPr>
              <w:t>Tiekėjas turi perduoti Užsakovui visą medžiagą-instrukciją, skirtą vairuotojams apie transporto priemonių  sandaros ir eksploatavimo ypatumus lietuvių kalba. Pristatęs transporto priemones, ne vėliau nei per 3 (tris) darbo dienas, tiekėjas turi apmokyti ne mažiau kaip 3-is, bet ne daugiau kaip 5-is Užsakovo autobusų vairuotojus pagal saugaus ir ekonomiško vairavimo programą pristatytoms transporto priemonėms. Mokymų datos ir grafikai turi būti suderinti su Užsakovu. Tiekėjas, privalo pateikti mokymų metodinę medžiagą lietuvių kalba visiems mokymų dalyviams. Sėkmingai mokymą užbaigusiems darbuotojams tiekėjas turi išduoti pažymėjimus.</w:t>
            </w:r>
          </w:p>
          <w:p w14:paraId="57AA1BF5" w14:textId="77777777" w:rsidR="00EE0FFE" w:rsidRPr="00D15F6F" w:rsidRDefault="00F40FF8">
            <w:pPr>
              <w:spacing w:after="0" w:line="240" w:lineRule="auto"/>
              <w:ind w:right="105" w:hanging="2"/>
              <w:jc w:val="both"/>
              <w:rPr>
                <w:sz w:val="22"/>
                <w:szCs w:val="22"/>
              </w:rPr>
            </w:pPr>
            <w:r w:rsidRPr="00D15F6F">
              <w:rPr>
                <w:sz w:val="22"/>
                <w:szCs w:val="22"/>
              </w:rPr>
              <w:t>Techninė dokumentacija (diagramos, tolerancijos, elektriniai signalai kontroliniuose taškuose ir pan.) turi būti pateikta lietuvių kalba.</w:t>
            </w:r>
          </w:p>
          <w:p w14:paraId="33FF6038" w14:textId="77777777" w:rsidR="00EE0FFE" w:rsidRPr="00D15F6F" w:rsidRDefault="00F40FF8">
            <w:pPr>
              <w:spacing w:after="0" w:line="240" w:lineRule="auto"/>
              <w:ind w:right="105" w:hanging="2"/>
              <w:jc w:val="both"/>
              <w:rPr>
                <w:sz w:val="22"/>
                <w:szCs w:val="22"/>
              </w:rPr>
            </w:pPr>
            <w:r w:rsidRPr="00D15F6F">
              <w:rPr>
                <w:sz w:val="22"/>
                <w:szCs w:val="22"/>
              </w:rPr>
              <w:t xml:space="preserve">Visa techninė dokumentacija, įskaitant ir atsarginių dalių katalogus bei diagnostines programas, turi būti periodiškai atnaujinamos pagal gamintojo nustatytus atnaujinimo intervalus. Atnaujinimai turi būti </w:t>
            </w:r>
            <w:r w:rsidRPr="00D15F6F">
              <w:rPr>
                <w:sz w:val="22"/>
                <w:szCs w:val="22"/>
              </w:rPr>
              <w:lastRenderedPageBreak/>
              <w:t xml:space="preserve">atliekami nemokamai ne trumpiau kaip 10 (dešimt) metų, terminą skaičiuojant nuo Prekės perdavimo Užsakovui dienos. Kartu su transporto priemonėmis turi būti pateikta visa reikiama techninė ir programinė įranga reikalinga vaizdo įrašų valdymui, persiuntimui iš transporto priemonių, saugojimui ir peržiūrai. </w:t>
            </w:r>
          </w:p>
          <w:p w14:paraId="671B127E" w14:textId="77777777" w:rsidR="00EE0FFE" w:rsidRPr="00D15F6F" w:rsidRDefault="00F40FF8">
            <w:pPr>
              <w:spacing w:after="0" w:line="240" w:lineRule="auto"/>
              <w:ind w:right="105" w:hanging="2"/>
              <w:jc w:val="both"/>
              <w:rPr>
                <w:sz w:val="22"/>
                <w:szCs w:val="22"/>
              </w:rPr>
            </w:pPr>
            <w:r w:rsidRPr="00D15F6F">
              <w:rPr>
                <w:sz w:val="22"/>
                <w:szCs w:val="22"/>
              </w:rPr>
              <w:t>Tiekėjas turi pateikti išsamią transporto priemonėse sumontuotos techninės ir programinės įrangos dokumentaciją, įskaitant įrangos techninius parametrus, lietuvių kalba. Tiekėjas turi pateikti konfigūravimo failus, kuriais vadovaujantis galima būtų pilnai atlikti įrangos pakartotinio pajungimo / konfigūravimo darbus.</w:t>
            </w:r>
          </w:p>
          <w:p w14:paraId="14A156ED" w14:textId="77777777" w:rsidR="00EE0FFE" w:rsidRPr="00D15F6F" w:rsidRDefault="00F40FF8">
            <w:pPr>
              <w:spacing w:after="0" w:line="240" w:lineRule="auto"/>
              <w:ind w:right="105" w:hanging="2"/>
              <w:jc w:val="both"/>
              <w:rPr>
                <w:sz w:val="22"/>
                <w:szCs w:val="22"/>
              </w:rPr>
            </w:pPr>
            <w:r w:rsidRPr="00D15F6F">
              <w:rPr>
                <w:sz w:val="22"/>
                <w:szCs w:val="22"/>
              </w:rPr>
              <w:t xml:space="preserve">Tiekėjas turi pateikti trumpą naudotojo gidą lietuvių kalba (1 egz.), kuriuo vadovaujantis būtų galima atlikti įprastus veiksmus vaizdo kamerų ir keleivių informavimo sistemose. </w:t>
            </w:r>
          </w:p>
          <w:p w14:paraId="0C906BD6" w14:textId="77777777" w:rsidR="00EE0FFE" w:rsidRPr="00D15F6F" w:rsidRDefault="00F40FF8">
            <w:pPr>
              <w:spacing w:after="0" w:line="240" w:lineRule="auto"/>
              <w:ind w:right="105" w:hanging="2"/>
              <w:jc w:val="both"/>
              <w:rPr>
                <w:sz w:val="22"/>
                <w:szCs w:val="22"/>
              </w:rPr>
            </w:pPr>
            <w:r w:rsidRPr="00D15F6F">
              <w:rPr>
                <w:sz w:val="22"/>
                <w:szCs w:val="22"/>
              </w:rPr>
              <w:t>Turi būti pateiktos reikiamos licencijos neribojant darbo vietų skaičiaus, suteikiančios teisę neribotą laiką naudotis programine įranga ir pilnu jos funkcionalumu.</w:t>
            </w:r>
          </w:p>
        </w:tc>
        <w:tc>
          <w:tcPr>
            <w:tcW w:w="2565" w:type="dxa"/>
            <w:tcBorders>
              <w:top w:val="single" w:sz="4" w:space="0" w:color="000000"/>
              <w:left w:val="single" w:sz="4" w:space="0" w:color="000000"/>
              <w:bottom w:val="single" w:sz="4" w:space="0" w:color="000000"/>
              <w:right w:val="single" w:sz="4" w:space="0" w:color="000000"/>
            </w:tcBorders>
          </w:tcPr>
          <w:p w14:paraId="1B85AAE4" w14:textId="77777777" w:rsidR="00EE0FFE" w:rsidRPr="00D15F6F" w:rsidRDefault="00EE0FFE">
            <w:pPr>
              <w:spacing w:after="0" w:line="240" w:lineRule="auto"/>
              <w:ind w:right="119" w:hanging="2"/>
              <w:jc w:val="both"/>
              <w:rPr>
                <w:sz w:val="22"/>
                <w:szCs w:val="22"/>
              </w:rPr>
            </w:pPr>
          </w:p>
        </w:tc>
        <w:tc>
          <w:tcPr>
            <w:tcW w:w="1485" w:type="dxa"/>
            <w:tcBorders>
              <w:top w:val="single" w:sz="4" w:space="0" w:color="000000"/>
              <w:left w:val="single" w:sz="4" w:space="0" w:color="000000"/>
              <w:bottom w:val="single" w:sz="4" w:space="0" w:color="000000"/>
              <w:right w:val="single" w:sz="4" w:space="0" w:color="000000"/>
            </w:tcBorders>
          </w:tcPr>
          <w:p w14:paraId="71F99E81" w14:textId="77777777" w:rsidR="00EE0FFE" w:rsidRPr="00D15F6F" w:rsidRDefault="00EE0FFE">
            <w:pPr>
              <w:spacing w:after="0" w:line="240" w:lineRule="auto"/>
              <w:ind w:right="119" w:hanging="2"/>
              <w:jc w:val="both"/>
              <w:rPr>
                <w:sz w:val="22"/>
                <w:szCs w:val="22"/>
              </w:rPr>
            </w:pPr>
          </w:p>
        </w:tc>
      </w:tr>
    </w:tbl>
    <w:p w14:paraId="67C512E3" w14:textId="77777777" w:rsidR="00EE0FFE" w:rsidRPr="00D15F6F" w:rsidRDefault="00EE0FFE">
      <w:pPr>
        <w:spacing w:after="0" w:line="240" w:lineRule="auto"/>
        <w:ind w:hanging="2"/>
        <w:jc w:val="both"/>
      </w:pPr>
    </w:p>
    <w:p w14:paraId="0E728800" w14:textId="77777777" w:rsidR="00EE0FFE" w:rsidRPr="00D15F6F" w:rsidRDefault="00F40FF8">
      <w:pPr>
        <w:spacing w:after="0" w:line="240" w:lineRule="auto"/>
        <w:ind w:hanging="2"/>
        <w:jc w:val="both"/>
        <w:rPr>
          <w:sz w:val="22"/>
          <w:szCs w:val="22"/>
        </w:rPr>
      </w:pPr>
      <w:r w:rsidRPr="00D15F6F">
        <w:rPr>
          <w:b/>
          <w:sz w:val="22"/>
          <w:szCs w:val="22"/>
        </w:rPr>
        <w:t>Pastaba:</w:t>
      </w:r>
    </w:p>
    <w:p w14:paraId="5AD8334D" w14:textId="77777777" w:rsidR="00EE0FFE" w:rsidRPr="00D15F6F" w:rsidRDefault="00F40FF8">
      <w:pPr>
        <w:spacing w:after="0" w:line="240" w:lineRule="auto"/>
        <w:ind w:hanging="2"/>
        <w:jc w:val="both"/>
        <w:rPr>
          <w:sz w:val="22"/>
          <w:szCs w:val="22"/>
        </w:rPr>
      </w:pPr>
      <w:r w:rsidRPr="00D15F6F">
        <w:rPr>
          <w:sz w:val="22"/>
          <w:szCs w:val="22"/>
        </w:rPr>
        <w:t>Jeigu techninėje specifikacijoje ar kituose pirkimo dokumentuose nurodomas konkretus sertifikatas, protokolas, modelis ar tiekimo šaltinis, konkretus procesas, būdingas konkretaus tiekėjo tiekiamoms prekėms ar teikiamoms paslaugoms, ar prekės ženklas, patentas, tipai, konkreti kilmė ar gamyba, standartas, dėl kurių tam tikriems subjektams ar tam tikriems produktams būtų sudarytos palankesnės sąlygos arba jie būtų atmesti (toliau šioje pastraipoje – nurodymas), jis yra tik informacinio pobūdžio ir yra laikytina, kad toks nurodymas yra pateiktas kartu su žodžiais „arba lygiavertis“ ir tiekėjas gali siūlyti lygiavertį objektą (standartą) nurodytajam.</w:t>
      </w:r>
    </w:p>
    <w:p w14:paraId="3334FFDE" w14:textId="77777777" w:rsidR="00EE0FFE" w:rsidRDefault="00EE0FFE">
      <w:pPr>
        <w:spacing w:after="0" w:line="240" w:lineRule="auto"/>
        <w:ind w:hanging="2"/>
        <w:jc w:val="center"/>
        <w:rPr>
          <w:sz w:val="22"/>
          <w:szCs w:val="22"/>
        </w:rPr>
      </w:pPr>
    </w:p>
    <w:sectPr w:rsidR="00EE0FFE">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4B120" w14:textId="77777777" w:rsidR="00AE2B6E" w:rsidRDefault="00AE2B6E">
      <w:pPr>
        <w:spacing w:after="0" w:line="240" w:lineRule="auto"/>
      </w:pPr>
      <w:r>
        <w:separator/>
      </w:r>
    </w:p>
  </w:endnote>
  <w:endnote w:type="continuationSeparator" w:id="0">
    <w:p w14:paraId="34B73D66" w14:textId="77777777" w:rsidR="00AE2B6E" w:rsidRDefault="00AE2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402CE" w14:textId="77777777" w:rsidR="00EE0FFE" w:rsidRDefault="00EE0FFE">
    <w:pPr>
      <w:pBdr>
        <w:top w:val="nil"/>
        <w:left w:val="nil"/>
        <w:bottom w:val="nil"/>
        <w:right w:val="nil"/>
        <w:between w:val="nil"/>
      </w:pBdr>
      <w:tabs>
        <w:tab w:val="center" w:pos="4680"/>
        <w:tab w:val="right" w:pos="9360"/>
      </w:tabs>
      <w:spacing w:after="0" w:line="240" w:lineRule="auto"/>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3C91C" w14:textId="77777777" w:rsidR="00EE0FFE" w:rsidRDefault="00EE0FFE">
    <w:pPr>
      <w:pBdr>
        <w:top w:val="nil"/>
        <w:left w:val="nil"/>
        <w:bottom w:val="nil"/>
        <w:right w:val="nil"/>
        <w:between w:val="nil"/>
      </w:pBdr>
      <w:tabs>
        <w:tab w:val="center" w:pos="4680"/>
        <w:tab w:val="right" w:pos="9360"/>
      </w:tabs>
      <w:spacing w:after="0" w:line="240" w:lineRule="auto"/>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54EBF" w14:textId="77777777" w:rsidR="00EE0FFE" w:rsidRDefault="00EE0FFE">
    <w:pPr>
      <w:pBdr>
        <w:top w:val="nil"/>
        <w:left w:val="nil"/>
        <w:bottom w:val="nil"/>
        <w:right w:val="nil"/>
        <w:between w:val="nil"/>
      </w:pBdr>
      <w:tabs>
        <w:tab w:val="center" w:pos="4680"/>
        <w:tab w:val="right" w:pos="9360"/>
      </w:tabs>
      <w:spacing w:after="0"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EB29D" w14:textId="77777777" w:rsidR="00AE2B6E" w:rsidRDefault="00AE2B6E">
      <w:pPr>
        <w:spacing w:after="0" w:line="240" w:lineRule="auto"/>
      </w:pPr>
      <w:r>
        <w:separator/>
      </w:r>
    </w:p>
  </w:footnote>
  <w:footnote w:type="continuationSeparator" w:id="0">
    <w:p w14:paraId="67B759FF" w14:textId="77777777" w:rsidR="00AE2B6E" w:rsidRDefault="00AE2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D150B" w14:textId="77777777" w:rsidR="00EE0FFE" w:rsidRDefault="00EE0FFE">
    <w:pPr>
      <w:pBdr>
        <w:top w:val="nil"/>
        <w:left w:val="nil"/>
        <w:bottom w:val="nil"/>
        <w:right w:val="nil"/>
        <w:between w:val="nil"/>
      </w:pBdr>
      <w:tabs>
        <w:tab w:val="center" w:pos="4680"/>
        <w:tab w:val="right" w:pos="9360"/>
      </w:tabs>
      <w:spacing w:after="0" w:line="240" w:lineRule="auto"/>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98BB2" w14:textId="77777777" w:rsidR="00EE0FFE" w:rsidRDefault="00EE0FFE">
    <w:pPr>
      <w:pBdr>
        <w:top w:val="nil"/>
        <w:left w:val="nil"/>
        <w:bottom w:val="nil"/>
        <w:right w:val="nil"/>
        <w:between w:val="nil"/>
      </w:pBdr>
      <w:tabs>
        <w:tab w:val="center" w:pos="4680"/>
        <w:tab w:val="right" w:pos="9360"/>
      </w:tabs>
      <w:spacing w:after="0" w:line="240" w:lineRule="auto"/>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AADE2" w14:textId="77777777" w:rsidR="00EE0FFE" w:rsidRDefault="00EE0FFE">
    <w:pPr>
      <w:pBdr>
        <w:top w:val="nil"/>
        <w:left w:val="nil"/>
        <w:bottom w:val="nil"/>
        <w:right w:val="nil"/>
        <w:between w:val="nil"/>
      </w:pBdr>
      <w:tabs>
        <w:tab w:val="center" w:pos="4680"/>
        <w:tab w:val="right" w:pos="9360"/>
      </w:tabs>
      <w:spacing w:after="0"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FFE"/>
    <w:rsid w:val="00280906"/>
    <w:rsid w:val="00780F50"/>
    <w:rsid w:val="0092763F"/>
    <w:rsid w:val="00AE2B6E"/>
    <w:rsid w:val="00D1433B"/>
    <w:rsid w:val="00D15F6F"/>
    <w:rsid w:val="00EE0FFE"/>
    <w:rsid w:val="00F40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C358"/>
  <w15:docId w15:val="{B0926447-2D65-4DF1-BC41-E2425722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qFormat/>
    <w:pPr>
      <w:keepNext/>
      <w:keepLines/>
      <w:spacing w:before="40" w:after="0"/>
      <w:outlineLvl w:val="6"/>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next w:val="TableNormal2"/>
    <w:qFormat/>
    <w:pPr>
      <w:suppressAutoHyphens/>
      <w:spacing w:line="1" w:lineRule="atLeast"/>
      <w:ind w:leftChars="-1" w:left="-1" w:hangingChars="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lang w:val="en-US" w:eastAsia="en-US"/>
    </w:rPr>
  </w:style>
  <w:style w:type="paragraph" w:customStyle="1" w:styleId="BodyTextCharCharChar17CharCharCharDiagramaDiagramaDiagramaDiagramaDiagramaCharCharCharDiagramaDiagramaDiagramaDiagramaDiagramaDiagramaDiagramaDiagramaDiagramaDiagramabodytextcontentsbtbbodyinde">
    <w:name w:val="Body Text;Char Char;Char17;Char Char Char Diagrama Diagrama Diagrama Diagrama Diagrama;Char Char Char Diagrama Diagrama Diagrama Diagrama Diagrama Diagrama Diagrama Diagrama Diagrama Diagrama;body text;contents;bt;b;body inde"/>
    <w:pPr>
      <w:spacing w:after="120"/>
    </w:pPr>
    <w:rPr>
      <w:sz w:val="22"/>
      <w:szCs w:val="20"/>
    </w:rPr>
  </w:style>
  <w:style w:type="character" w:customStyle="1" w:styleId="BodyTextCharCharCharCharChar17CharCharCharCharDiagramaDiagramaDiagramaDiagramaDiagramaCharCharCharCharDiagramaDiagramaDiagramaDiagramaDiagramaDiagramaDiagramaDiagramaDiagramaDiagramaCharbodytextCharcontentsCharbtChar">
    <w:name w:val="Body Text Char;Char Char Char;Char17 Char;Char Char Char Diagrama Diagrama Diagrama Diagrama Diagrama Char;Char Char Char Diagrama Diagrama Diagrama Diagrama Diagrama Diagrama Diagrama Diagrama Diagrama Diagrama Char;body text Char;contents Char;bt Char"/>
    <w:rPr>
      <w:w w:val="100"/>
      <w:position w:val="-1"/>
      <w:sz w:val="22"/>
      <w:szCs w:val="20"/>
      <w:effect w:val="none"/>
      <w:vertAlign w:val="baseline"/>
      <w:cs w:val="0"/>
      <w:em w:val="none"/>
      <w:lang w:eastAsia="ar-SA"/>
    </w:rPr>
  </w:style>
  <w:style w:type="paragraph" w:customStyle="1" w:styleId="ListParagraphNumberingERP-ListParagraphListParagraph11BulletEYListParagraph2ListParagraphRedListParagraph1Sraopastraipa1Sraopastraipa1BuletaiListParagraph21lp1UseCaseListParagraphListParagraph111ParagraphBullet1l">
    <w:name w:val="List Paragraph;Numbering;ERP-List Paragraph;List Paragraph11;Bullet EY;List Paragraph2;List Paragraph Red;List Paragraph1;Sąrao pastraipa1;Sąrašo pastraipa1;Buletai;List Paragraph21;lp1;Use Case List Paragraph;List Paragraph111;Paragraph;Bullet 1;l"/>
    <w:pPr>
      <w:suppressAutoHyphens/>
      <w:spacing w:after="0" w:line="240" w:lineRule="auto"/>
      <w:ind w:left="720"/>
      <w:contextualSpacing/>
    </w:pPr>
    <w:rPr>
      <w:szCs w:val="20"/>
    </w:rPr>
  </w:style>
  <w:style w:type="character" w:customStyle="1" w:styleId="ListParagraphCharNumberingCharERP-ListParagraphCharListParagraph11CharBulletEYCharListParagraph2CharListParagraphRedCharListParagraph1CharSraopastraipa1CharSraopastraipa1CharBuletaiCharListParagraph21Charlp1Char">
    <w:name w:val="List Paragraph Char;Numbering Char;ERP-List Paragraph Char;List Paragraph11 Char;Bullet EY Char;List Paragraph2 Char;List Paragraph Red Char;List Paragraph1 Char;Sąrao pastraipa1 Char;Sąrašo pastraipa1 Char;Buletai Char;List Paragraph21 Char;lp1 Char"/>
    <w:rPr>
      <w:w w:val="100"/>
      <w:position w:val="-1"/>
      <w:sz w:val="24"/>
      <w:szCs w:val="20"/>
      <w:effect w:val="none"/>
      <w:vertAlign w:val="baseline"/>
      <w:cs w:val="0"/>
      <w:em w:val="none"/>
      <w:lang w:eastAsia="en-US"/>
    </w:rPr>
  </w:style>
  <w:style w:type="character" w:customStyle="1" w:styleId="CommentReference1">
    <w:name w:val="Comment Reference1"/>
    <w:qFormat/>
    <w:rPr>
      <w:w w:val="100"/>
      <w:position w:val="-1"/>
      <w:sz w:val="16"/>
      <w:szCs w:val="16"/>
      <w:effect w:val="none"/>
      <w:vertAlign w:val="baseline"/>
      <w:cs w:val="0"/>
      <w:em w:val="none"/>
    </w:rPr>
  </w:style>
  <w:style w:type="paragraph" w:customStyle="1" w:styleId="CommentTextDiagramaDiagramaDiagramaCharCharDiagramaDiagramaCharDiagramaDiagramaDiagramaDiagramaDiagramaDiagramaDiagramaChar3Char1">
    <w:name w:val="Comment Text;Diagrama;Diagrama Diagrama Char Char;Diagrama Diagrama Char;Diagrama Diagrama Diagrama Diagrama;Diagrama Diagrama Diagrama;Char3;Char1"/>
    <w:qFormat/>
    <w:pPr>
      <w:spacing w:line="240" w:lineRule="auto"/>
    </w:pPr>
    <w:rPr>
      <w:sz w:val="20"/>
      <w:szCs w:val="20"/>
    </w:rPr>
  </w:style>
  <w:style w:type="character" w:customStyle="1" w:styleId="CommentTextCharDiagramaCharDiagramaDiagramaCharCharCharDiagramaDiagramaCharChar1DiagramaDiagramaDiagramaDiagramaCharDiagramaDiagramaDiagramaCharChar3Char">
    <w:name w:val="Comment Text Char;Diagrama Char;Diagrama Diagrama Char Char Char;Diagrama Diagrama Char Char1;Diagrama Diagrama Diagrama Diagrama Char;Diagrama Diagrama Diagrama Char;Char3 Char"/>
    <w:rPr>
      <w:w w:val="100"/>
      <w:position w:val="-1"/>
      <w:effect w:val="none"/>
      <w:vertAlign w:val="baseline"/>
      <w:cs w:val="0"/>
      <w:em w:val="none"/>
      <w:lang w:eastAsia="ar-SA"/>
    </w:rPr>
  </w:style>
  <w:style w:type="paragraph" w:customStyle="1" w:styleId="CommentSubject1">
    <w:name w:val="Comment Subject1"/>
    <w:basedOn w:val="CommentTextDiagramaDiagramaDiagramaCharCharDiagramaDiagramaCharDiagramaDiagramaDiagramaDiagramaDiagramaDiagramaDiagramaChar3Char1"/>
    <w:next w:val="CommentTextDiagramaDiagramaDiagramaCharCharDiagramaDiagramaCharDiagramaDiagramaDiagramaDiagramaDiagramaDiagramaDiagramaChar3Char1"/>
    <w:qFormat/>
    <w:rPr>
      <w:b/>
      <w:bCs/>
    </w:rPr>
  </w:style>
  <w:style w:type="character" w:customStyle="1" w:styleId="CommentSubjectChar">
    <w:name w:val="Comment Subject Char"/>
    <w:rPr>
      <w:b/>
      <w:bCs/>
      <w:w w:val="100"/>
      <w:position w:val="-1"/>
      <w:effect w:val="none"/>
      <w:vertAlign w:val="baseline"/>
      <w:cs w:val="0"/>
      <w:em w:val="none"/>
      <w:lang w:eastAsia="ar-SA"/>
    </w:rPr>
  </w:style>
  <w:style w:type="paragraph" w:customStyle="1" w:styleId="Antrat71">
    <w:name w:val="Antraštė 71"/>
    <w:pPr>
      <w:keepNext/>
      <w:keepLines/>
      <w:autoSpaceDN w:val="0"/>
      <w:spacing w:before="40" w:after="0" w:line="240" w:lineRule="auto"/>
      <w:textAlignment w:val="baseline"/>
      <w:outlineLvl w:val="6"/>
    </w:pPr>
    <w:rPr>
      <w:color w:val="595959"/>
    </w:rPr>
  </w:style>
  <w:style w:type="character" w:styleId="PageNumber">
    <w:name w:val="page number"/>
    <w:basedOn w:val="DefaultParagraphFont"/>
    <w:rPr>
      <w:w w:val="100"/>
      <w:position w:val="-1"/>
      <w:effect w:val="none"/>
      <w:vertAlign w:val="baseline"/>
      <w:cs w:val="0"/>
      <w:em w:val="none"/>
    </w:rPr>
  </w:style>
  <w:style w:type="character" w:customStyle="1" w:styleId="Heading7Char">
    <w:name w:val="Heading 7 Char"/>
    <w:rPr>
      <w:rFonts w:ascii="Cambria" w:eastAsia="Times New Roman" w:hAnsi="Cambria" w:cs="Times New Roman"/>
      <w:i/>
      <w:iCs/>
      <w:color w:val="243F60"/>
      <w:w w:val="100"/>
      <w:position w:val="-1"/>
      <w:sz w:val="24"/>
      <w:szCs w:val="22"/>
      <w:effect w:val="none"/>
      <w:vertAlign w:val="baseline"/>
      <w:cs w:val="0"/>
      <w:em w:val="none"/>
      <w:lang w:eastAsia="ar-SA"/>
    </w:rPr>
  </w:style>
  <w:style w:type="character" w:styleId="Hyperlink">
    <w:name w:val="Hyperlink"/>
    <w:rPr>
      <w:color w:val="0000FF"/>
      <w:w w:val="100"/>
      <w:position w:val="-1"/>
      <w:u w:val="single"/>
      <w:effect w:val="none"/>
      <w:vertAlign w:val="baseline"/>
      <w:cs w:val="0"/>
      <w:em w:val="none"/>
    </w:rPr>
  </w:style>
  <w:style w:type="paragraph" w:styleId="BalloonText">
    <w:name w:val="Balloon Text"/>
    <w:qFormat/>
    <w:pPr>
      <w:spacing w:after="0" w:line="240" w:lineRule="auto"/>
    </w:pPr>
    <w:rPr>
      <w:rFonts w:ascii="Tahoma"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lang w:eastAsia="ar-SA"/>
    </w:rPr>
  </w:style>
  <w:style w:type="paragraph" w:styleId="Revision">
    <w:name w:val="Revision"/>
    <w:pPr>
      <w:suppressAutoHyphens/>
      <w:spacing w:line="1" w:lineRule="atLeast"/>
      <w:ind w:leftChars="-1" w:left="-1" w:hangingChars="1"/>
      <w:textDirection w:val="btLr"/>
      <w:textAlignment w:val="top"/>
      <w:outlineLvl w:val="0"/>
    </w:pPr>
    <w:rPr>
      <w:position w:val="-1"/>
      <w:szCs w:val="22"/>
      <w:lang w:eastAsia="ar-SA"/>
    </w:rPr>
  </w:style>
  <w:style w:type="character" w:styleId="FollowedHyperlink">
    <w:name w:val="FollowedHyperlink"/>
    <w:qFormat/>
    <w:rPr>
      <w:color w:val="800080"/>
      <w:w w:val="100"/>
      <w:position w:val="-1"/>
      <w:u w:val="single"/>
      <w:effect w:val="none"/>
      <w:vertAlign w:val="baseline"/>
      <w:cs w:val="0"/>
      <w:em w:val="none"/>
    </w:rPr>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Pr>
  </w:style>
  <w:style w:type="paragraph" w:styleId="Header">
    <w:name w:val="header"/>
    <w:link w:val="HeaderChar"/>
    <w:uiPriority w:val="99"/>
    <w:unhideWhenUsed/>
    <w:rsid w:val="00A31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AA1"/>
    <w:rPr>
      <w:position w:val="-1"/>
      <w:szCs w:val="22"/>
      <w:lang w:eastAsia="ar-SA"/>
    </w:rPr>
  </w:style>
  <w:style w:type="paragraph" w:styleId="Footer">
    <w:name w:val="footer"/>
    <w:link w:val="FooterChar"/>
    <w:uiPriority w:val="99"/>
    <w:unhideWhenUsed/>
    <w:rsid w:val="00A31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AA1"/>
    <w:rPr>
      <w:position w:val="-1"/>
      <w:szCs w:val="22"/>
      <w:lang w:eastAsia="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VdTR8FItwtOF+lx/Jo8Rx9PD5g==">CgMxLjA4AHIhMTBsTHdrOFhjQmswWkg0bXQyX2FlNUJ2cHVESVJMaG4w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3268</Words>
  <Characters>18630</Characters>
  <Application>Microsoft Office Word</Application>
  <DocSecurity>0</DocSecurity>
  <Lines>155</Lines>
  <Paragraphs>43</Paragraphs>
  <ScaleCrop>false</ScaleCrop>
  <Company/>
  <LinksUpToDate>false</LinksUpToDate>
  <CharactersWithSpaces>21855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_</cp:lastModifiedBy>
  <cp:revision>5</cp:revision>
  <dcterms:created xsi:type="dcterms:W3CDTF">2025-09-29T05:51:00Z</dcterms:created>
  <dcterms:modified xsi:type="dcterms:W3CDTF">2025-09-29T19:49:00Z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3169;#Darnaus transporto projektų skyrius|ac541b4c-a511-49a1-b192-8ec1ac837a74;#3465;#Pirkimų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skyrius|910dd03e-a0db-46f4-af07-603a3c0d6728;#3169;#Darnaus transporto projektų skyrius|ac541b4c-a511-49a1-b192-8ec1ac837a74</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Narmontienė;#1351;#Andrius Kupetauskas;#790;#Lina Jucytė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109238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a14285f26a0b45bfa54ed9a05aaa3ab1">
    <vt:lpwstr>Pirkimų ir pažeidimų prevencijos skyrius|910dd03e-a0db-46f4-af07-603a3c0d6728;Darnaus transporto projektų skyrius|ac541b4c-a511-49a1-b192-8ec1ac837a74</vt:lpwstr>
  </property>
  <property fmtid="{D5CDD505-2E9C-101B-9397-08002B2CF9AE}" pid="33" name="DmsRegDoc">
    <vt:lpwstr>283394</vt:lpwstr>
  </property>
  <property fmtid="{D5CDD505-2E9C-101B-9397-08002B2CF9AE}" pid="34" name="DmsAddMarkOnPdf">
    <vt:lpwstr>0</vt:lpwstr>
  </property>
  <property fmtid="{D5CDD505-2E9C-101B-9397-08002B2CF9AE}" pid="35" name="GrammarlyDocumentId">
    <vt:lpwstr>0be25cd20289d9453bed598a44f13bb0a0f24ec8dd6ce26da58518788ab24c06</vt:lpwstr>
  </property>
</Properties>
</file>