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B3767" w14:textId="1BA552EF" w:rsidR="00FD603B" w:rsidRPr="00FD603B" w:rsidRDefault="005A7140" w:rsidP="00F35610">
      <w:pPr>
        <w:spacing w:after="0" w:line="240" w:lineRule="auto"/>
        <w:jc w:val="right"/>
        <w:rPr>
          <w:rFonts w:ascii="Times New Roman" w:eastAsiaTheme="majorEastAsia" w:hAnsi="Times New Roman" w:cs="Times New Roman"/>
          <w:sz w:val="24"/>
          <w:szCs w:val="24"/>
        </w:rPr>
      </w:pPr>
      <w:bookmarkStart w:id="0" w:name="_Toc169728456"/>
      <w:bookmarkStart w:id="1" w:name="_Toc172052139"/>
      <w:r>
        <w:rPr>
          <w:rFonts w:ascii="Times New Roman" w:eastAsiaTheme="majorEastAsia" w:hAnsi="Times New Roman" w:cs="Times New Roman"/>
          <w:sz w:val="24"/>
          <w:szCs w:val="24"/>
        </w:rPr>
        <w:t>Specialiųjų p</w:t>
      </w:r>
      <w:r w:rsidR="00FD603B" w:rsidRPr="00FD603B">
        <w:rPr>
          <w:rFonts w:ascii="Times New Roman" w:eastAsiaTheme="majorEastAsia" w:hAnsi="Times New Roman" w:cs="Times New Roman"/>
          <w:sz w:val="24"/>
          <w:szCs w:val="24"/>
        </w:rPr>
        <w:t xml:space="preserve">irkimo sąlygų </w:t>
      </w:r>
      <w:r w:rsidR="00FD65D5">
        <w:rPr>
          <w:rFonts w:ascii="Times New Roman" w:eastAsiaTheme="majorEastAsia" w:hAnsi="Times New Roman" w:cs="Times New Roman"/>
          <w:sz w:val="24"/>
          <w:szCs w:val="24"/>
        </w:rPr>
        <w:t>4</w:t>
      </w:r>
      <w:r w:rsidR="00FD603B" w:rsidRPr="00FD603B">
        <w:rPr>
          <w:rFonts w:ascii="Times New Roman" w:eastAsiaTheme="majorEastAsia" w:hAnsi="Times New Roman" w:cs="Times New Roman"/>
          <w:sz w:val="24"/>
          <w:szCs w:val="24"/>
        </w:rPr>
        <w:t xml:space="preserve"> priedas „Pasiūlymo forma“</w:t>
      </w:r>
      <w:bookmarkEnd w:id="0"/>
      <w:bookmarkEnd w:id="1"/>
    </w:p>
    <w:p w14:paraId="7639460D" w14:textId="77777777" w:rsidR="00FD603B" w:rsidRDefault="00FD603B" w:rsidP="00FD603B">
      <w:pPr>
        <w:jc w:val="center"/>
        <w:rPr>
          <w:rFonts w:ascii="Times New Roman" w:hAnsi="Times New Roman" w:cs="Times New Roman"/>
          <w:b/>
          <w:sz w:val="24"/>
          <w:szCs w:val="24"/>
        </w:rPr>
      </w:pPr>
    </w:p>
    <w:p w14:paraId="3F505601" w14:textId="77777777" w:rsidR="00B07A2C" w:rsidRPr="00B07A2C" w:rsidRDefault="00B07A2C" w:rsidP="00B07A2C">
      <w:pPr>
        <w:spacing w:after="0"/>
        <w:ind w:right="-178"/>
        <w:jc w:val="center"/>
        <w:rPr>
          <w:rFonts w:ascii="Times New Roman" w:eastAsia="Calibri" w:hAnsi="Times New Roman" w:cs="Times New Roman"/>
          <w:sz w:val="24"/>
          <w:szCs w:val="24"/>
          <w:lang w:eastAsia="en-US"/>
        </w:rPr>
      </w:pPr>
      <w:r w:rsidRPr="00B07A2C">
        <w:rPr>
          <w:rFonts w:ascii="Times New Roman" w:eastAsia="Calibri" w:hAnsi="Times New Roman" w:cs="Times New Roman"/>
          <w:sz w:val="24"/>
          <w:szCs w:val="24"/>
          <w:lang w:eastAsia="en-US"/>
        </w:rPr>
        <w:t>Herbas arba prekių ženklas</w:t>
      </w:r>
    </w:p>
    <w:p w14:paraId="08003238" w14:textId="77777777" w:rsidR="00B07A2C" w:rsidRPr="00B07A2C" w:rsidRDefault="00B07A2C" w:rsidP="00B07A2C">
      <w:pPr>
        <w:spacing w:after="0"/>
        <w:ind w:right="-178"/>
        <w:jc w:val="center"/>
        <w:rPr>
          <w:rFonts w:ascii="Times New Roman" w:eastAsia="Calibri" w:hAnsi="Times New Roman" w:cs="Times New Roman"/>
          <w:sz w:val="24"/>
          <w:szCs w:val="24"/>
          <w:lang w:eastAsia="en-US"/>
        </w:rPr>
      </w:pPr>
    </w:p>
    <w:p w14:paraId="0A933742" w14:textId="77777777" w:rsidR="00B07A2C" w:rsidRPr="00B07A2C" w:rsidRDefault="00B07A2C" w:rsidP="00B07A2C">
      <w:pPr>
        <w:spacing w:after="0"/>
        <w:ind w:right="-178"/>
        <w:jc w:val="center"/>
        <w:rPr>
          <w:rFonts w:ascii="Times New Roman" w:eastAsia="Calibri" w:hAnsi="Times New Roman" w:cs="Times New Roman"/>
          <w:sz w:val="24"/>
          <w:szCs w:val="24"/>
          <w:lang w:eastAsia="en-US"/>
        </w:rPr>
      </w:pPr>
      <w:r w:rsidRPr="00B07A2C">
        <w:rPr>
          <w:rFonts w:ascii="Times New Roman" w:eastAsia="Calibri" w:hAnsi="Times New Roman" w:cs="Times New Roman"/>
          <w:sz w:val="24"/>
          <w:szCs w:val="24"/>
          <w:lang w:eastAsia="en-US"/>
        </w:rPr>
        <w:t>(Tiekėjo pavadinimas)</w:t>
      </w:r>
    </w:p>
    <w:p w14:paraId="4CBB9932" w14:textId="77777777" w:rsidR="00B07A2C" w:rsidRPr="00B07A2C" w:rsidRDefault="00B07A2C" w:rsidP="00B07A2C">
      <w:pPr>
        <w:spacing w:after="0"/>
        <w:ind w:right="-178"/>
        <w:jc w:val="center"/>
        <w:rPr>
          <w:rFonts w:ascii="Times New Roman" w:eastAsia="Calibri" w:hAnsi="Times New Roman" w:cs="Times New Roman"/>
          <w:sz w:val="22"/>
          <w:szCs w:val="22"/>
          <w:lang w:eastAsia="en-US"/>
        </w:rPr>
      </w:pPr>
    </w:p>
    <w:p w14:paraId="53F0F22C" w14:textId="77777777" w:rsidR="00B07A2C" w:rsidRPr="00B07A2C" w:rsidRDefault="00B07A2C" w:rsidP="00B07A2C">
      <w:pPr>
        <w:spacing w:after="0"/>
        <w:ind w:right="-178"/>
        <w:jc w:val="center"/>
        <w:rPr>
          <w:rFonts w:ascii="Times New Roman" w:eastAsia="Calibri" w:hAnsi="Times New Roman" w:cs="Times New Roman"/>
          <w:sz w:val="22"/>
          <w:szCs w:val="22"/>
          <w:lang w:eastAsia="en-US"/>
        </w:rPr>
      </w:pPr>
      <w:r w:rsidRPr="00B07A2C">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87681C" w14:textId="77777777" w:rsidR="00B07A2C" w:rsidRPr="00B07A2C" w:rsidRDefault="00B07A2C" w:rsidP="00B07A2C">
      <w:pPr>
        <w:spacing w:after="0"/>
        <w:rPr>
          <w:rFonts w:ascii="Times New Roman" w:eastAsia="Calibri" w:hAnsi="Times New Roman" w:cs="Times New Roman"/>
          <w:b/>
          <w:bCs/>
          <w:sz w:val="22"/>
          <w:szCs w:val="22"/>
          <w:lang w:eastAsia="en-US"/>
        </w:rPr>
      </w:pPr>
    </w:p>
    <w:p w14:paraId="2EB1EA1E" w14:textId="77777777" w:rsidR="00B07A2C" w:rsidRPr="00B07A2C" w:rsidRDefault="00B07A2C" w:rsidP="00B07A2C">
      <w:pPr>
        <w:spacing w:after="0"/>
        <w:jc w:val="center"/>
        <w:rPr>
          <w:rFonts w:ascii="Times New Roman" w:eastAsia="Calibri" w:hAnsi="Times New Roman" w:cs="Times New Roman"/>
          <w:b/>
          <w:sz w:val="24"/>
          <w:szCs w:val="24"/>
          <w:lang w:eastAsia="en-US"/>
        </w:rPr>
      </w:pPr>
      <w:r w:rsidRPr="00B07A2C">
        <w:rPr>
          <w:rFonts w:ascii="Times New Roman" w:eastAsia="Calibri" w:hAnsi="Times New Roman" w:cs="Times New Roman"/>
          <w:b/>
          <w:sz w:val="24"/>
          <w:szCs w:val="24"/>
          <w:lang w:eastAsia="en-US"/>
        </w:rPr>
        <w:t>LAZDIJŲ RAJONO SAVIVALDYBĖS ADMINISTRACIJAI</w:t>
      </w:r>
    </w:p>
    <w:p w14:paraId="7A6F429B" w14:textId="77777777" w:rsidR="00B07A2C" w:rsidRPr="00B07A2C" w:rsidRDefault="00B07A2C" w:rsidP="00B07A2C">
      <w:pPr>
        <w:spacing w:after="0"/>
        <w:rPr>
          <w:rFonts w:ascii="Times New Roman" w:eastAsia="Calibri" w:hAnsi="Times New Roman" w:cs="Times New Roman"/>
          <w:b/>
          <w:sz w:val="24"/>
          <w:szCs w:val="24"/>
          <w:lang w:eastAsia="en-US"/>
        </w:rPr>
      </w:pPr>
    </w:p>
    <w:p w14:paraId="195B3FFA" w14:textId="77777777" w:rsidR="00B07A2C" w:rsidRPr="00B07A2C" w:rsidRDefault="00B07A2C" w:rsidP="00B07A2C">
      <w:pPr>
        <w:spacing w:after="0"/>
        <w:jc w:val="center"/>
        <w:rPr>
          <w:rFonts w:ascii="Times New Roman" w:eastAsia="Calibri" w:hAnsi="Times New Roman" w:cs="Times New Roman"/>
          <w:b/>
          <w:sz w:val="24"/>
          <w:szCs w:val="24"/>
          <w:lang w:eastAsia="en-US"/>
        </w:rPr>
      </w:pPr>
      <w:r w:rsidRPr="00B07A2C">
        <w:rPr>
          <w:rFonts w:ascii="Times New Roman" w:eastAsia="Calibri" w:hAnsi="Times New Roman" w:cs="Times New Roman"/>
          <w:b/>
          <w:sz w:val="24"/>
          <w:szCs w:val="24"/>
          <w:lang w:eastAsia="en-US"/>
        </w:rPr>
        <w:t>PASIŪLYMAS</w:t>
      </w:r>
    </w:p>
    <w:p w14:paraId="5CB22379" w14:textId="1BE84968" w:rsidR="00B07A2C" w:rsidRPr="00B07A2C" w:rsidRDefault="00B07A2C" w:rsidP="00B07A2C">
      <w:pPr>
        <w:tabs>
          <w:tab w:val="left" w:pos="5812"/>
        </w:tabs>
        <w:spacing w:after="0" w:line="240" w:lineRule="auto"/>
        <w:jc w:val="center"/>
        <w:rPr>
          <w:rFonts w:ascii="Times New Roman" w:eastAsia="Times New Roman" w:hAnsi="Times New Roman" w:cs="Times New Roman"/>
          <w:b/>
          <w:bCs/>
          <w:iCs/>
          <w:caps/>
          <w:sz w:val="24"/>
          <w:szCs w:val="24"/>
          <w:lang w:eastAsia="en-US"/>
        </w:rPr>
      </w:pPr>
      <w:r w:rsidRPr="00B07A2C">
        <w:rPr>
          <w:rFonts w:ascii="Times New Roman" w:eastAsia="Times New Roman" w:hAnsi="Times New Roman" w:cs="Times New Roman"/>
          <w:b/>
          <w:bCs/>
          <w:iCs/>
          <w:caps/>
          <w:sz w:val="24"/>
          <w:szCs w:val="24"/>
          <w:lang w:eastAsia="en-US"/>
        </w:rPr>
        <w:t>DĖL</w:t>
      </w:r>
      <w:r w:rsidRPr="00B07A2C">
        <w:rPr>
          <w:rFonts w:ascii="Calibri" w:eastAsia="Calibri" w:hAnsi="Calibri" w:cs="Arial"/>
        </w:rPr>
        <w:t xml:space="preserve"> </w:t>
      </w:r>
      <w:r w:rsidR="00A26D8E">
        <w:rPr>
          <w:rFonts w:ascii="Times New Roman" w:eastAsia="Times New Roman" w:hAnsi="Times New Roman" w:cs="Times New Roman"/>
          <w:b/>
          <w:bCs/>
          <w:iCs/>
          <w:caps/>
          <w:sz w:val="24"/>
          <w:szCs w:val="24"/>
          <w:lang w:eastAsia="en-US"/>
        </w:rPr>
        <w:t>TELERADIOLOGIJOS PASLAUGŲ</w:t>
      </w:r>
      <w:r w:rsidR="008E1241">
        <w:rPr>
          <w:rFonts w:ascii="Times New Roman" w:eastAsia="Times New Roman" w:hAnsi="Times New Roman" w:cs="Times New Roman"/>
          <w:b/>
          <w:bCs/>
          <w:iCs/>
          <w:caps/>
          <w:sz w:val="24"/>
          <w:szCs w:val="24"/>
          <w:lang w:eastAsia="en-US"/>
        </w:rPr>
        <w:t xml:space="preserve"> </w:t>
      </w:r>
      <w:r w:rsidRPr="00B07A2C">
        <w:rPr>
          <w:rFonts w:ascii="Times New Roman" w:eastAsia="Times New Roman" w:hAnsi="Times New Roman" w:cs="Times New Roman"/>
          <w:b/>
          <w:bCs/>
          <w:iCs/>
          <w:caps/>
          <w:sz w:val="24"/>
          <w:szCs w:val="24"/>
          <w:lang w:eastAsia="en-US"/>
        </w:rPr>
        <w:t>pIrkimo</w:t>
      </w:r>
    </w:p>
    <w:p w14:paraId="3907C800" w14:textId="77777777" w:rsidR="00B07A2C" w:rsidRPr="00B07A2C" w:rsidRDefault="00B07A2C" w:rsidP="00B07A2C">
      <w:pPr>
        <w:spacing w:after="0" w:line="240" w:lineRule="auto"/>
        <w:rPr>
          <w:rFonts w:ascii="Times New Roman" w:eastAsia="Calibri"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356"/>
      </w:tblGrid>
      <w:tr w:rsidR="00B07A2C" w:rsidRPr="00B07A2C" w14:paraId="02C5A9F5" w14:textId="77777777">
        <w:tc>
          <w:tcPr>
            <w:tcW w:w="5142" w:type="dxa"/>
            <w:tcBorders>
              <w:top w:val="nil"/>
              <w:left w:val="nil"/>
              <w:bottom w:val="single" w:sz="4" w:space="0" w:color="auto"/>
              <w:right w:val="nil"/>
            </w:tcBorders>
            <w:hideMark/>
          </w:tcPr>
          <w:p w14:paraId="7A90892E" w14:textId="77777777" w:rsidR="00B07A2C" w:rsidRPr="00B07A2C" w:rsidRDefault="00B07A2C" w:rsidP="00B07A2C">
            <w:pPr>
              <w:spacing w:after="0"/>
              <w:jc w:val="center"/>
              <w:rPr>
                <w:rFonts w:ascii="Times New Roman" w:eastAsia="Calibri" w:hAnsi="Times New Roman" w:cs="Times New Roman"/>
                <w:sz w:val="24"/>
                <w:szCs w:val="24"/>
                <w:lang w:eastAsia="en-US"/>
              </w:rPr>
            </w:pPr>
            <w:r w:rsidRPr="00B07A2C">
              <w:rPr>
                <w:rFonts w:ascii="Times New Roman" w:eastAsia="Calibri" w:hAnsi="Times New Roman" w:cs="Times New Roman"/>
                <w:sz w:val="24"/>
                <w:szCs w:val="24"/>
                <w:lang w:eastAsia="en-US"/>
              </w:rPr>
              <w:t>____________________</w:t>
            </w:r>
          </w:p>
          <w:p w14:paraId="15EB9A1B" w14:textId="77777777" w:rsidR="00B07A2C" w:rsidRPr="00B07A2C" w:rsidRDefault="00B07A2C" w:rsidP="00B07A2C">
            <w:pPr>
              <w:spacing w:after="0"/>
              <w:jc w:val="center"/>
              <w:rPr>
                <w:rFonts w:ascii="Times New Roman" w:eastAsia="Calibri" w:hAnsi="Times New Roman" w:cs="Times New Roman"/>
                <w:sz w:val="24"/>
                <w:szCs w:val="24"/>
                <w:lang w:eastAsia="en-US"/>
              </w:rPr>
            </w:pPr>
            <w:r w:rsidRPr="00B07A2C">
              <w:rPr>
                <w:rFonts w:ascii="Times New Roman" w:eastAsia="Calibri" w:hAnsi="Times New Roman" w:cs="Times New Roman"/>
                <w:sz w:val="24"/>
                <w:szCs w:val="24"/>
                <w:lang w:eastAsia="en-US"/>
              </w:rPr>
              <w:t>(Data)</w:t>
            </w:r>
          </w:p>
        </w:tc>
        <w:tc>
          <w:tcPr>
            <w:tcW w:w="4356" w:type="dxa"/>
            <w:tcBorders>
              <w:top w:val="nil"/>
              <w:left w:val="nil"/>
              <w:bottom w:val="single" w:sz="4" w:space="0" w:color="auto"/>
              <w:right w:val="nil"/>
            </w:tcBorders>
          </w:tcPr>
          <w:p w14:paraId="0A83C2F9" w14:textId="77777777" w:rsidR="00B07A2C" w:rsidRPr="00B07A2C" w:rsidRDefault="00B07A2C" w:rsidP="00B07A2C">
            <w:pPr>
              <w:spacing w:after="0"/>
              <w:jc w:val="center"/>
              <w:rPr>
                <w:rFonts w:ascii="Times New Roman" w:eastAsia="Calibri" w:hAnsi="Times New Roman" w:cs="Times New Roman"/>
                <w:sz w:val="24"/>
                <w:szCs w:val="24"/>
                <w:lang w:eastAsia="en-US"/>
              </w:rPr>
            </w:pPr>
            <w:r w:rsidRPr="00B07A2C">
              <w:rPr>
                <w:rFonts w:ascii="Times New Roman" w:eastAsia="Calibri" w:hAnsi="Times New Roman" w:cs="Times New Roman"/>
                <w:sz w:val="24"/>
                <w:szCs w:val="24"/>
                <w:lang w:eastAsia="en-US"/>
              </w:rPr>
              <w:t>____________________</w:t>
            </w:r>
          </w:p>
          <w:p w14:paraId="7BDB70AB" w14:textId="77777777" w:rsidR="00B07A2C" w:rsidRPr="00B07A2C" w:rsidRDefault="00B07A2C" w:rsidP="00B07A2C">
            <w:pPr>
              <w:spacing w:after="0"/>
              <w:jc w:val="center"/>
              <w:rPr>
                <w:rFonts w:ascii="Times New Roman" w:eastAsia="Calibri" w:hAnsi="Times New Roman" w:cs="Times New Roman"/>
                <w:sz w:val="24"/>
                <w:szCs w:val="24"/>
                <w:lang w:eastAsia="en-US"/>
              </w:rPr>
            </w:pPr>
            <w:r w:rsidRPr="00B07A2C">
              <w:rPr>
                <w:rFonts w:ascii="Times New Roman" w:eastAsia="Calibri" w:hAnsi="Times New Roman" w:cs="Times New Roman"/>
                <w:sz w:val="24"/>
                <w:szCs w:val="24"/>
                <w:lang w:eastAsia="en-US"/>
              </w:rPr>
              <w:t xml:space="preserve">(Vieta) </w:t>
            </w:r>
          </w:p>
          <w:p w14:paraId="2C7E4263" w14:textId="77777777" w:rsidR="00B07A2C" w:rsidRPr="00B07A2C" w:rsidRDefault="00B07A2C" w:rsidP="00B07A2C">
            <w:pPr>
              <w:spacing w:after="0"/>
              <w:jc w:val="center"/>
              <w:rPr>
                <w:rFonts w:ascii="Times New Roman" w:eastAsia="Calibri" w:hAnsi="Times New Roman" w:cs="Times New Roman"/>
                <w:sz w:val="24"/>
                <w:szCs w:val="24"/>
                <w:lang w:eastAsia="en-US"/>
              </w:rPr>
            </w:pPr>
          </w:p>
        </w:tc>
      </w:tr>
      <w:tr w:rsidR="00B07A2C" w:rsidRPr="00B07A2C" w14:paraId="74153407" w14:textId="77777777">
        <w:tc>
          <w:tcPr>
            <w:tcW w:w="5142" w:type="dxa"/>
            <w:tcBorders>
              <w:top w:val="single" w:sz="4" w:space="0" w:color="auto"/>
              <w:left w:val="single" w:sz="4" w:space="0" w:color="auto"/>
              <w:bottom w:val="single" w:sz="4" w:space="0" w:color="auto"/>
              <w:right w:val="single" w:sz="4" w:space="0" w:color="auto"/>
            </w:tcBorders>
            <w:hideMark/>
          </w:tcPr>
          <w:p w14:paraId="7415D53F" w14:textId="77777777" w:rsidR="00B07A2C" w:rsidRPr="00B07A2C" w:rsidRDefault="00B07A2C" w:rsidP="00B07A2C">
            <w:pPr>
              <w:spacing w:after="0"/>
              <w:rPr>
                <w:rFonts w:ascii="Times New Roman" w:eastAsia="Calibri" w:hAnsi="Times New Roman" w:cs="Times New Roman"/>
                <w:sz w:val="24"/>
                <w:szCs w:val="24"/>
                <w:lang w:eastAsia="en-US"/>
              </w:rPr>
            </w:pPr>
            <w:r w:rsidRPr="00B07A2C">
              <w:rPr>
                <w:rFonts w:ascii="Times New Roman" w:eastAsia="Calibri" w:hAnsi="Times New Roman" w:cs="Times New Roman"/>
                <w:sz w:val="24"/>
                <w:szCs w:val="24"/>
                <w:lang w:eastAsia="en-US"/>
              </w:rPr>
              <w:t>Tiekėjo pavadinimas / Jeigu dalyvauja ūkio subjektų grupė, surašomi visi dalyvių pavadinimai</w:t>
            </w:r>
          </w:p>
        </w:tc>
        <w:tc>
          <w:tcPr>
            <w:tcW w:w="4356" w:type="dxa"/>
            <w:tcBorders>
              <w:top w:val="single" w:sz="4" w:space="0" w:color="auto"/>
              <w:left w:val="single" w:sz="4" w:space="0" w:color="auto"/>
              <w:bottom w:val="single" w:sz="4" w:space="0" w:color="auto"/>
              <w:right w:val="single" w:sz="4" w:space="0" w:color="auto"/>
            </w:tcBorders>
          </w:tcPr>
          <w:p w14:paraId="04A2C967" w14:textId="77777777" w:rsidR="00B07A2C" w:rsidRPr="00B07A2C" w:rsidRDefault="00B07A2C" w:rsidP="00B07A2C">
            <w:pPr>
              <w:spacing w:after="0"/>
              <w:jc w:val="center"/>
              <w:rPr>
                <w:rFonts w:ascii="Times New Roman" w:eastAsia="Calibri" w:hAnsi="Times New Roman" w:cs="Times New Roman"/>
                <w:sz w:val="24"/>
                <w:szCs w:val="24"/>
                <w:lang w:eastAsia="en-US"/>
              </w:rPr>
            </w:pPr>
          </w:p>
        </w:tc>
      </w:tr>
      <w:tr w:rsidR="00B07A2C" w:rsidRPr="00B07A2C" w14:paraId="55CBABFF" w14:textId="77777777">
        <w:tc>
          <w:tcPr>
            <w:tcW w:w="5142" w:type="dxa"/>
            <w:tcBorders>
              <w:top w:val="single" w:sz="4" w:space="0" w:color="auto"/>
              <w:left w:val="single" w:sz="4" w:space="0" w:color="auto"/>
              <w:bottom w:val="single" w:sz="4" w:space="0" w:color="auto"/>
              <w:right w:val="single" w:sz="4" w:space="0" w:color="auto"/>
            </w:tcBorders>
            <w:hideMark/>
          </w:tcPr>
          <w:p w14:paraId="6C79F8E9" w14:textId="77777777" w:rsidR="00B07A2C" w:rsidRPr="00B07A2C" w:rsidRDefault="00B07A2C" w:rsidP="00B07A2C">
            <w:pPr>
              <w:spacing w:after="0"/>
              <w:rPr>
                <w:rFonts w:ascii="Times New Roman" w:eastAsia="Calibri" w:hAnsi="Times New Roman" w:cs="Times New Roman"/>
                <w:sz w:val="24"/>
                <w:szCs w:val="24"/>
                <w:lang w:eastAsia="en-US"/>
              </w:rPr>
            </w:pPr>
            <w:r w:rsidRPr="00B07A2C">
              <w:rPr>
                <w:rFonts w:ascii="Times New Roman" w:eastAsia="Calibri" w:hAnsi="Times New Roman" w:cs="Times New Roman"/>
                <w:sz w:val="24"/>
                <w:szCs w:val="24"/>
                <w:lang w:eastAsia="en-US"/>
              </w:rPr>
              <w:t>Tiekėjo adresas / Jeigu dalyvauja ūkio subjektų grupė, surašomi visi dalyvių adresai</w:t>
            </w:r>
          </w:p>
        </w:tc>
        <w:tc>
          <w:tcPr>
            <w:tcW w:w="4356" w:type="dxa"/>
            <w:tcBorders>
              <w:top w:val="single" w:sz="4" w:space="0" w:color="auto"/>
              <w:left w:val="single" w:sz="4" w:space="0" w:color="auto"/>
              <w:bottom w:val="single" w:sz="4" w:space="0" w:color="auto"/>
              <w:right w:val="single" w:sz="4" w:space="0" w:color="auto"/>
            </w:tcBorders>
          </w:tcPr>
          <w:p w14:paraId="1E4EF2F7" w14:textId="77777777" w:rsidR="00B07A2C" w:rsidRPr="00B07A2C" w:rsidRDefault="00B07A2C" w:rsidP="00B07A2C">
            <w:pPr>
              <w:spacing w:after="0"/>
              <w:jc w:val="center"/>
              <w:rPr>
                <w:rFonts w:ascii="Times New Roman" w:eastAsia="Calibri" w:hAnsi="Times New Roman" w:cs="Times New Roman"/>
                <w:sz w:val="24"/>
                <w:szCs w:val="24"/>
                <w:lang w:eastAsia="en-US"/>
              </w:rPr>
            </w:pPr>
          </w:p>
        </w:tc>
      </w:tr>
      <w:tr w:rsidR="00B07A2C" w:rsidRPr="00B07A2C" w14:paraId="4EB4E6D6" w14:textId="77777777">
        <w:tc>
          <w:tcPr>
            <w:tcW w:w="5142" w:type="dxa"/>
            <w:tcBorders>
              <w:top w:val="single" w:sz="4" w:space="0" w:color="auto"/>
              <w:left w:val="single" w:sz="4" w:space="0" w:color="auto"/>
              <w:bottom w:val="single" w:sz="4" w:space="0" w:color="auto"/>
              <w:right w:val="single" w:sz="4" w:space="0" w:color="auto"/>
            </w:tcBorders>
            <w:hideMark/>
          </w:tcPr>
          <w:p w14:paraId="01922D4F" w14:textId="77777777" w:rsidR="00B07A2C" w:rsidRPr="00B07A2C" w:rsidRDefault="00B07A2C" w:rsidP="00B07A2C">
            <w:pPr>
              <w:spacing w:after="0"/>
              <w:rPr>
                <w:rFonts w:ascii="Times New Roman" w:eastAsia="Calibri" w:hAnsi="Times New Roman" w:cs="Times New Roman"/>
                <w:sz w:val="24"/>
                <w:szCs w:val="24"/>
                <w:lang w:eastAsia="en-US"/>
              </w:rPr>
            </w:pPr>
            <w:r w:rsidRPr="00B07A2C">
              <w:rPr>
                <w:rFonts w:ascii="Times New Roman" w:eastAsia="Calibri" w:hAnsi="Times New Roman" w:cs="Times New Roman"/>
                <w:sz w:val="24"/>
                <w:szCs w:val="24"/>
                <w:lang w:eastAsia="en-US"/>
              </w:rPr>
              <w:t>Tiekėjo juridinio asmens kodas</w:t>
            </w:r>
          </w:p>
        </w:tc>
        <w:tc>
          <w:tcPr>
            <w:tcW w:w="4356" w:type="dxa"/>
            <w:tcBorders>
              <w:top w:val="single" w:sz="4" w:space="0" w:color="auto"/>
              <w:left w:val="single" w:sz="4" w:space="0" w:color="auto"/>
              <w:bottom w:val="single" w:sz="4" w:space="0" w:color="auto"/>
              <w:right w:val="single" w:sz="4" w:space="0" w:color="auto"/>
            </w:tcBorders>
          </w:tcPr>
          <w:p w14:paraId="5FE0D0BE" w14:textId="77777777" w:rsidR="00B07A2C" w:rsidRPr="00B07A2C" w:rsidRDefault="00B07A2C" w:rsidP="00B07A2C">
            <w:pPr>
              <w:spacing w:after="0"/>
              <w:jc w:val="center"/>
              <w:rPr>
                <w:rFonts w:ascii="Times New Roman" w:eastAsia="Calibri" w:hAnsi="Times New Roman" w:cs="Times New Roman"/>
                <w:sz w:val="24"/>
                <w:szCs w:val="24"/>
                <w:lang w:eastAsia="en-US"/>
              </w:rPr>
            </w:pPr>
          </w:p>
        </w:tc>
      </w:tr>
      <w:tr w:rsidR="00B07A2C" w:rsidRPr="00B07A2C" w14:paraId="1FFB35F0" w14:textId="77777777">
        <w:tc>
          <w:tcPr>
            <w:tcW w:w="5142" w:type="dxa"/>
            <w:tcBorders>
              <w:top w:val="single" w:sz="4" w:space="0" w:color="auto"/>
              <w:left w:val="single" w:sz="4" w:space="0" w:color="auto"/>
              <w:bottom w:val="single" w:sz="4" w:space="0" w:color="auto"/>
              <w:right w:val="single" w:sz="4" w:space="0" w:color="auto"/>
            </w:tcBorders>
            <w:hideMark/>
          </w:tcPr>
          <w:p w14:paraId="0D086E92" w14:textId="77777777" w:rsidR="00B07A2C" w:rsidRPr="00B07A2C" w:rsidRDefault="00B07A2C" w:rsidP="00B07A2C">
            <w:pPr>
              <w:spacing w:after="0"/>
              <w:rPr>
                <w:rFonts w:ascii="Times New Roman" w:eastAsia="Calibri" w:hAnsi="Times New Roman" w:cs="Times New Roman"/>
                <w:sz w:val="24"/>
                <w:szCs w:val="24"/>
                <w:lang w:eastAsia="en-US"/>
              </w:rPr>
            </w:pPr>
            <w:r w:rsidRPr="00B07A2C">
              <w:rPr>
                <w:rFonts w:ascii="Times New Roman" w:eastAsia="Calibri" w:hAnsi="Times New Roman" w:cs="Times New Roman"/>
                <w:sz w:val="24"/>
                <w:szCs w:val="24"/>
                <w:lang w:eastAsia="en-US"/>
              </w:rPr>
              <w:t>Asmens, pasirašiusio pasiūlymą saugiu elektroniniu parašu, vardas, pavardė, pareigos</w:t>
            </w:r>
          </w:p>
        </w:tc>
        <w:tc>
          <w:tcPr>
            <w:tcW w:w="4356" w:type="dxa"/>
            <w:tcBorders>
              <w:top w:val="single" w:sz="4" w:space="0" w:color="auto"/>
              <w:left w:val="single" w:sz="4" w:space="0" w:color="auto"/>
              <w:bottom w:val="single" w:sz="4" w:space="0" w:color="auto"/>
              <w:right w:val="single" w:sz="4" w:space="0" w:color="auto"/>
            </w:tcBorders>
          </w:tcPr>
          <w:p w14:paraId="17868DD0" w14:textId="77777777" w:rsidR="00B07A2C" w:rsidRPr="00B07A2C" w:rsidRDefault="00B07A2C" w:rsidP="00B07A2C">
            <w:pPr>
              <w:spacing w:after="0"/>
              <w:jc w:val="center"/>
              <w:rPr>
                <w:rFonts w:ascii="Times New Roman" w:eastAsia="Calibri" w:hAnsi="Times New Roman" w:cs="Times New Roman"/>
                <w:sz w:val="24"/>
                <w:szCs w:val="24"/>
                <w:lang w:eastAsia="en-US"/>
              </w:rPr>
            </w:pPr>
          </w:p>
        </w:tc>
      </w:tr>
      <w:tr w:rsidR="00B07A2C" w:rsidRPr="00B07A2C" w14:paraId="0D0B84B4" w14:textId="77777777">
        <w:tc>
          <w:tcPr>
            <w:tcW w:w="5142" w:type="dxa"/>
            <w:tcBorders>
              <w:top w:val="single" w:sz="4" w:space="0" w:color="auto"/>
              <w:left w:val="single" w:sz="4" w:space="0" w:color="auto"/>
              <w:bottom w:val="single" w:sz="4" w:space="0" w:color="auto"/>
              <w:right w:val="single" w:sz="4" w:space="0" w:color="auto"/>
            </w:tcBorders>
            <w:hideMark/>
          </w:tcPr>
          <w:p w14:paraId="0350F5B5" w14:textId="77777777" w:rsidR="00B07A2C" w:rsidRPr="00B07A2C" w:rsidRDefault="00B07A2C" w:rsidP="00B07A2C">
            <w:pPr>
              <w:spacing w:after="0"/>
              <w:rPr>
                <w:rFonts w:ascii="Times New Roman" w:eastAsia="Calibri" w:hAnsi="Times New Roman" w:cs="Times New Roman"/>
                <w:sz w:val="24"/>
                <w:szCs w:val="24"/>
                <w:lang w:eastAsia="en-US"/>
              </w:rPr>
            </w:pPr>
            <w:r w:rsidRPr="00B07A2C">
              <w:rPr>
                <w:rFonts w:ascii="Times New Roman" w:eastAsia="Calibri" w:hAnsi="Times New Roman" w:cs="Times New Roman"/>
                <w:sz w:val="24"/>
                <w:szCs w:val="24"/>
                <w:lang w:eastAsia="en-US"/>
              </w:rPr>
              <w:t>Telefono numeris</w:t>
            </w:r>
          </w:p>
        </w:tc>
        <w:tc>
          <w:tcPr>
            <w:tcW w:w="4356" w:type="dxa"/>
            <w:tcBorders>
              <w:top w:val="single" w:sz="4" w:space="0" w:color="auto"/>
              <w:left w:val="single" w:sz="4" w:space="0" w:color="auto"/>
              <w:bottom w:val="single" w:sz="4" w:space="0" w:color="auto"/>
              <w:right w:val="single" w:sz="4" w:space="0" w:color="auto"/>
            </w:tcBorders>
          </w:tcPr>
          <w:p w14:paraId="53EED919" w14:textId="77777777" w:rsidR="00B07A2C" w:rsidRPr="00B07A2C" w:rsidRDefault="00B07A2C" w:rsidP="00B07A2C">
            <w:pPr>
              <w:spacing w:after="0"/>
              <w:jc w:val="center"/>
              <w:rPr>
                <w:rFonts w:ascii="Times New Roman" w:eastAsia="Calibri" w:hAnsi="Times New Roman" w:cs="Times New Roman"/>
                <w:sz w:val="24"/>
                <w:szCs w:val="24"/>
                <w:lang w:eastAsia="en-US"/>
              </w:rPr>
            </w:pPr>
          </w:p>
        </w:tc>
      </w:tr>
      <w:tr w:rsidR="00B07A2C" w:rsidRPr="00B07A2C" w14:paraId="57DAFB48" w14:textId="77777777">
        <w:tc>
          <w:tcPr>
            <w:tcW w:w="5142" w:type="dxa"/>
            <w:tcBorders>
              <w:top w:val="single" w:sz="4" w:space="0" w:color="auto"/>
              <w:left w:val="single" w:sz="4" w:space="0" w:color="auto"/>
              <w:bottom w:val="single" w:sz="4" w:space="0" w:color="auto"/>
              <w:right w:val="single" w:sz="4" w:space="0" w:color="auto"/>
            </w:tcBorders>
            <w:hideMark/>
          </w:tcPr>
          <w:p w14:paraId="0DEEB819" w14:textId="77777777" w:rsidR="00B07A2C" w:rsidRPr="00B07A2C" w:rsidRDefault="00B07A2C" w:rsidP="00B07A2C">
            <w:pPr>
              <w:spacing w:after="0"/>
              <w:rPr>
                <w:rFonts w:ascii="Times New Roman" w:eastAsia="Calibri" w:hAnsi="Times New Roman" w:cs="Times New Roman"/>
                <w:sz w:val="24"/>
                <w:szCs w:val="24"/>
                <w:lang w:eastAsia="en-US"/>
              </w:rPr>
            </w:pPr>
            <w:r w:rsidRPr="00B07A2C">
              <w:rPr>
                <w:rFonts w:ascii="Times New Roman" w:eastAsia="Calibri" w:hAnsi="Times New Roman" w:cs="Times New Roman"/>
                <w:sz w:val="24"/>
                <w:szCs w:val="24"/>
                <w:lang w:eastAsia="en-US"/>
              </w:rPr>
              <w:t>El. pašto adresas</w:t>
            </w:r>
          </w:p>
        </w:tc>
        <w:tc>
          <w:tcPr>
            <w:tcW w:w="4356" w:type="dxa"/>
            <w:tcBorders>
              <w:top w:val="single" w:sz="4" w:space="0" w:color="auto"/>
              <w:left w:val="single" w:sz="4" w:space="0" w:color="auto"/>
              <w:bottom w:val="single" w:sz="4" w:space="0" w:color="auto"/>
              <w:right w:val="single" w:sz="4" w:space="0" w:color="auto"/>
            </w:tcBorders>
          </w:tcPr>
          <w:p w14:paraId="1A194E3B" w14:textId="77777777" w:rsidR="00B07A2C" w:rsidRPr="00B07A2C" w:rsidRDefault="00B07A2C" w:rsidP="00B07A2C">
            <w:pPr>
              <w:spacing w:after="0"/>
              <w:jc w:val="center"/>
              <w:rPr>
                <w:rFonts w:ascii="Times New Roman" w:eastAsia="Calibri" w:hAnsi="Times New Roman" w:cs="Times New Roman"/>
                <w:sz w:val="24"/>
                <w:szCs w:val="24"/>
                <w:lang w:eastAsia="en-US"/>
              </w:rPr>
            </w:pPr>
          </w:p>
        </w:tc>
      </w:tr>
    </w:tbl>
    <w:p w14:paraId="06E6EECC" w14:textId="77777777" w:rsidR="00B07A2C" w:rsidRPr="00B07A2C" w:rsidRDefault="00B07A2C" w:rsidP="00B07A2C">
      <w:pPr>
        <w:spacing w:after="0"/>
        <w:rPr>
          <w:rFonts w:ascii="Times New Roman" w:eastAsia="Calibri" w:hAnsi="Times New Roman" w:cs="Times New Roman"/>
          <w:sz w:val="24"/>
          <w:szCs w:val="24"/>
          <w:lang w:eastAsia="en-US"/>
        </w:rPr>
      </w:pPr>
    </w:p>
    <w:p w14:paraId="6463C254" w14:textId="77777777" w:rsidR="00B07A2C" w:rsidRPr="00B07A2C" w:rsidRDefault="00B07A2C" w:rsidP="00B07A2C">
      <w:pPr>
        <w:numPr>
          <w:ilvl w:val="0"/>
          <w:numId w:val="1"/>
        </w:numPr>
        <w:tabs>
          <w:tab w:val="left" w:pos="851"/>
        </w:tabs>
        <w:spacing w:after="0" w:line="240" w:lineRule="auto"/>
        <w:ind w:left="0" w:firstLine="567"/>
        <w:rPr>
          <w:rFonts w:ascii="Times New Roman" w:eastAsia="Times New Roman" w:hAnsi="Times New Roman" w:cs="Times New Roman"/>
          <w:sz w:val="24"/>
          <w:szCs w:val="24"/>
          <w:lang w:eastAsia="en-US"/>
        </w:rPr>
      </w:pPr>
      <w:r w:rsidRPr="00B07A2C">
        <w:rPr>
          <w:rFonts w:ascii="Times New Roman" w:eastAsia="Times New Roman" w:hAnsi="Times New Roman" w:cs="Times New Roman"/>
          <w:sz w:val="24"/>
          <w:szCs w:val="24"/>
          <w:lang w:eastAsia="en-US"/>
        </w:rPr>
        <w:t>Šiuo pasiūlymu pažymime, kad sutinkame su visomis pirkimo sąlygomis, nustatytomis:</w:t>
      </w:r>
    </w:p>
    <w:p w14:paraId="6222EF86" w14:textId="77777777" w:rsidR="00B07A2C" w:rsidRPr="00B07A2C" w:rsidRDefault="00B07A2C" w:rsidP="00B07A2C">
      <w:pPr>
        <w:numPr>
          <w:ilvl w:val="1"/>
          <w:numId w:val="1"/>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B07A2C">
        <w:rPr>
          <w:rFonts w:ascii="Times New Roman" w:eastAsia="Times New Roman" w:hAnsi="Times New Roman" w:cs="Times New Roman"/>
          <w:sz w:val="24"/>
          <w:szCs w:val="24"/>
        </w:rPr>
        <w:t>supaprastinto pirkimo atviro konkurso būdu skelbime, paskelbtame Viešųjų pirkimų įstatymo nustatyta tvarka;</w:t>
      </w:r>
    </w:p>
    <w:p w14:paraId="714BCDCE" w14:textId="77777777" w:rsidR="00B07A2C" w:rsidRPr="00B07A2C" w:rsidRDefault="00B07A2C" w:rsidP="00B07A2C">
      <w:pPr>
        <w:numPr>
          <w:ilvl w:val="1"/>
          <w:numId w:val="1"/>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B07A2C">
        <w:rPr>
          <w:rFonts w:ascii="Times New Roman" w:eastAsia="Times New Roman" w:hAnsi="Times New Roman" w:cs="Times New Roman"/>
          <w:sz w:val="24"/>
          <w:szCs w:val="24"/>
        </w:rPr>
        <w:t>supaprastinto pirkimo atviro konkurso būdu sąlygose;</w:t>
      </w:r>
    </w:p>
    <w:p w14:paraId="042347C8" w14:textId="77777777" w:rsidR="00B07A2C" w:rsidRPr="00B07A2C" w:rsidRDefault="00B07A2C" w:rsidP="00B07A2C">
      <w:pPr>
        <w:numPr>
          <w:ilvl w:val="1"/>
          <w:numId w:val="1"/>
        </w:numPr>
        <w:tabs>
          <w:tab w:val="left" w:pos="851"/>
          <w:tab w:val="left" w:pos="993"/>
        </w:tabs>
        <w:spacing w:after="0" w:line="240" w:lineRule="auto"/>
        <w:ind w:left="0" w:firstLine="567"/>
        <w:outlineLvl w:val="1"/>
        <w:rPr>
          <w:rFonts w:ascii="Times New Roman" w:eastAsia="Times New Roman" w:hAnsi="Times New Roman" w:cs="Times New Roman"/>
          <w:sz w:val="24"/>
          <w:szCs w:val="24"/>
          <w:lang w:eastAsia="en-US"/>
        </w:rPr>
      </w:pPr>
      <w:r w:rsidRPr="00B07A2C">
        <w:rPr>
          <w:rFonts w:ascii="Times New Roman" w:eastAsia="Times New Roman" w:hAnsi="Times New Roman" w:cs="Times New Roman"/>
          <w:sz w:val="24"/>
          <w:szCs w:val="24"/>
          <w:lang w:eastAsia="en-US"/>
        </w:rPr>
        <w:t>kituose pirkimo dokumentuose (jų paaiškinimuose, papildymuose).</w:t>
      </w:r>
    </w:p>
    <w:p w14:paraId="58858584" w14:textId="77777777" w:rsidR="00B07A2C" w:rsidRPr="00B07A2C" w:rsidRDefault="00B07A2C" w:rsidP="00B07A2C">
      <w:pPr>
        <w:spacing w:after="0" w:line="240" w:lineRule="auto"/>
        <w:ind w:right="-108" w:firstLine="567"/>
        <w:jc w:val="both"/>
        <w:rPr>
          <w:rFonts w:ascii="Times New Roman" w:eastAsia="Times New Roman" w:hAnsi="Times New Roman" w:cs="Times New Roman"/>
          <w:sz w:val="24"/>
          <w:szCs w:val="24"/>
          <w:lang w:eastAsia="en-US"/>
        </w:rPr>
      </w:pPr>
      <w:r w:rsidRPr="00B07A2C">
        <w:rPr>
          <w:rFonts w:ascii="Times New Roman" w:eastAsia="Times New Roman" w:hAnsi="Times New Roman" w:cs="Times New Roman"/>
          <w:sz w:val="24"/>
          <w:szCs w:val="24"/>
          <w:lang w:eastAsia="en-US"/>
        </w:rPr>
        <w:t xml:space="preserve">2. </w:t>
      </w:r>
      <w:r w:rsidRPr="00B07A2C">
        <w:rPr>
          <w:rFonts w:ascii="Times New Roman" w:eastAsia="Times New Roman" w:hAnsi="Times New Roman" w:cs="Times New Roman"/>
          <w:b/>
          <w:bCs/>
          <w:sz w:val="24"/>
          <w:szCs w:val="24"/>
          <w:lang w:eastAsia="en-US"/>
        </w:rPr>
        <w:t>Pasiūlymas galioja 90 dienų nuo pasiūlymų pateikimo termino pabaigos</w:t>
      </w:r>
      <w:r w:rsidRPr="00B07A2C">
        <w:rPr>
          <w:rFonts w:ascii="Times New Roman" w:eastAsia="Times New Roman" w:hAnsi="Times New Roman" w:cs="Times New Roman"/>
          <w:sz w:val="24"/>
          <w:szCs w:val="24"/>
          <w:lang w:eastAsia="en-US"/>
        </w:rPr>
        <w:t>.</w:t>
      </w:r>
    </w:p>
    <w:p w14:paraId="15600C32" w14:textId="77777777" w:rsidR="00B07A2C" w:rsidRPr="00B07A2C" w:rsidRDefault="00B07A2C" w:rsidP="00B07A2C">
      <w:pPr>
        <w:spacing w:after="0" w:line="240" w:lineRule="auto"/>
        <w:ind w:firstLine="567"/>
        <w:jc w:val="both"/>
        <w:rPr>
          <w:rFonts w:ascii="Times New Roman" w:eastAsia="Times New Roman" w:hAnsi="Times New Roman" w:cs="Times New Roman"/>
          <w:spacing w:val="-4"/>
          <w:sz w:val="24"/>
          <w:szCs w:val="24"/>
          <w:lang w:eastAsia="en-US"/>
        </w:rPr>
      </w:pPr>
      <w:r w:rsidRPr="00B07A2C">
        <w:rPr>
          <w:rFonts w:ascii="Times New Roman" w:eastAsia="Times New Roman" w:hAnsi="Times New Roman" w:cs="Times New Roman"/>
          <w:sz w:val="24"/>
          <w:szCs w:val="24"/>
          <w:lang w:eastAsia="en-US"/>
        </w:rPr>
        <w:t xml:space="preserve">3. </w:t>
      </w:r>
      <w:r w:rsidRPr="00B07A2C">
        <w:rPr>
          <w:rFonts w:ascii="Times New Roman" w:eastAsia="Times New Roman" w:hAnsi="Times New Roman" w:cs="Times New Roman"/>
          <w:spacing w:val="-4"/>
          <w:sz w:val="24"/>
          <w:szCs w:val="24"/>
          <w:lang w:eastAsia="en-US"/>
        </w:rPr>
        <w:t>Teikdamas pasiūlymą patvirtinu, kad dokumentų skaitmeninės kopijos ir elektroninėmis priemonėmis pateikti duomenys yra tikri.</w:t>
      </w:r>
    </w:p>
    <w:p w14:paraId="20C09B94" w14:textId="006DE598" w:rsidR="00B07A2C" w:rsidRDefault="00B07A2C" w:rsidP="00B07A2C">
      <w:pPr>
        <w:spacing w:after="0" w:line="240" w:lineRule="auto"/>
        <w:ind w:firstLine="567"/>
        <w:jc w:val="both"/>
        <w:rPr>
          <w:rFonts w:ascii="Times New Roman" w:eastAsia="Times New Roman" w:hAnsi="Times New Roman" w:cs="Times New Roman"/>
          <w:sz w:val="24"/>
          <w:szCs w:val="24"/>
          <w:lang w:eastAsia="en-US"/>
        </w:rPr>
      </w:pPr>
      <w:r w:rsidRPr="00B07A2C">
        <w:rPr>
          <w:rFonts w:ascii="Times New Roman" w:eastAsia="Times New Roman" w:hAnsi="Times New Roman" w:cs="Times New Roman"/>
          <w:spacing w:val="-4"/>
          <w:sz w:val="24"/>
          <w:szCs w:val="24"/>
          <w:lang w:eastAsia="en-US"/>
        </w:rPr>
        <w:t xml:space="preserve">4. Mes siūlome </w:t>
      </w:r>
      <w:r w:rsidR="00A53766">
        <w:rPr>
          <w:rFonts w:ascii="Times New Roman" w:eastAsia="Times New Roman" w:hAnsi="Times New Roman" w:cs="Times New Roman"/>
          <w:spacing w:val="-4"/>
          <w:sz w:val="24"/>
          <w:szCs w:val="24"/>
          <w:lang w:eastAsia="en-US"/>
        </w:rPr>
        <w:t>ši</w:t>
      </w:r>
      <w:r w:rsidR="00276387">
        <w:rPr>
          <w:rFonts w:ascii="Times New Roman" w:eastAsia="Times New Roman" w:hAnsi="Times New Roman" w:cs="Times New Roman"/>
          <w:spacing w:val="-4"/>
          <w:sz w:val="24"/>
          <w:szCs w:val="24"/>
          <w:lang w:eastAsia="en-US"/>
        </w:rPr>
        <w:t>a</w:t>
      </w:r>
      <w:r w:rsidR="00A53766">
        <w:rPr>
          <w:rFonts w:ascii="Times New Roman" w:eastAsia="Times New Roman" w:hAnsi="Times New Roman" w:cs="Times New Roman"/>
          <w:spacing w:val="-4"/>
          <w:sz w:val="24"/>
          <w:szCs w:val="24"/>
          <w:lang w:eastAsia="en-US"/>
        </w:rPr>
        <w:t xml:space="preserve">s </w:t>
      </w:r>
      <w:r w:rsidR="00276387">
        <w:rPr>
          <w:rFonts w:ascii="Times New Roman" w:eastAsia="Times New Roman" w:hAnsi="Times New Roman" w:cs="Times New Roman"/>
          <w:spacing w:val="-4"/>
          <w:sz w:val="24"/>
          <w:szCs w:val="24"/>
          <w:lang w:eastAsia="en-US"/>
        </w:rPr>
        <w:t>paslaugas</w:t>
      </w:r>
      <w:r w:rsidRPr="00B07A2C">
        <w:rPr>
          <w:rFonts w:ascii="Times New Roman" w:eastAsia="Times New Roman" w:hAnsi="Times New Roman" w:cs="Times New Roman"/>
          <w:spacing w:val="-4"/>
          <w:sz w:val="24"/>
          <w:szCs w:val="24"/>
          <w:lang w:eastAsia="en-US"/>
        </w:rPr>
        <w:t xml:space="preserve"> ir patvirtiname, kad mūsų siūlom</w:t>
      </w:r>
      <w:r w:rsidR="00276387">
        <w:rPr>
          <w:rFonts w:ascii="Times New Roman" w:eastAsia="Times New Roman" w:hAnsi="Times New Roman" w:cs="Times New Roman"/>
          <w:spacing w:val="-4"/>
          <w:sz w:val="24"/>
          <w:szCs w:val="24"/>
          <w:lang w:eastAsia="en-US"/>
        </w:rPr>
        <w:t>os</w:t>
      </w:r>
      <w:r w:rsidR="00A53766">
        <w:rPr>
          <w:rFonts w:ascii="Times New Roman" w:eastAsia="Times New Roman" w:hAnsi="Times New Roman" w:cs="Times New Roman"/>
          <w:spacing w:val="-4"/>
          <w:sz w:val="24"/>
          <w:szCs w:val="24"/>
          <w:lang w:eastAsia="en-US"/>
        </w:rPr>
        <w:t xml:space="preserve"> </w:t>
      </w:r>
      <w:r w:rsidR="00276387">
        <w:rPr>
          <w:rFonts w:ascii="Times New Roman" w:eastAsia="Times New Roman" w:hAnsi="Times New Roman" w:cs="Times New Roman"/>
          <w:spacing w:val="-4"/>
          <w:sz w:val="24"/>
          <w:szCs w:val="24"/>
          <w:lang w:eastAsia="en-US"/>
        </w:rPr>
        <w:t>paslaugos</w:t>
      </w:r>
      <w:r w:rsidR="00A53766">
        <w:rPr>
          <w:rFonts w:ascii="Times New Roman" w:eastAsia="Times New Roman" w:hAnsi="Times New Roman" w:cs="Times New Roman"/>
          <w:spacing w:val="-4"/>
          <w:sz w:val="24"/>
          <w:szCs w:val="24"/>
          <w:lang w:eastAsia="en-US"/>
        </w:rPr>
        <w:t xml:space="preserve"> </w:t>
      </w:r>
      <w:r w:rsidRPr="00B07A2C">
        <w:rPr>
          <w:rFonts w:ascii="Times New Roman" w:eastAsia="Times New Roman" w:hAnsi="Times New Roman" w:cs="Times New Roman"/>
          <w:spacing w:val="-4"/>
          <w:sz w:val="24"/>
          <w:szCs w:val="24"/>
          <w:lang w:eastAsia="en-US"/>
        </w:rPr>
        <w:t>atitinka visus pirkimo sąlygose nurodytus reikalavimus</w:t>
      </w:r>
      <w:r w:rsidRPr="00B07A2C">
        <w:rPr>
          <w:rFonts w:ascii="Times New Roman" w:eastAsia="Times New Roman" w:hAnsi="Times New Roman" w:cs="Times New Roman"/>
          <w:sz w:val="24"/>
          <w:szCs w:val="24"/>
          <w:lang w:eastAsia="en-US"/>
        </w:rPr>
        <w:t>:</w:t>
      </w:r>
    </w:p>
    <w:p w14:paraId="316EF55C" w14:textId="77777777" w:rsidR="00650B40" w:rsidRDefault="00650B40" w:rsidP="00B07A2C">
      <w:pPr>
        <w:spacing w:after="0" w:line="240" w:lineRule="auto"/>
        <w:ind w:firstLine="567"/>
        <w:jc w:val="both"/>
        <w:rPr>
          <w:rFonts w:ascii="Times New Roman" w:eastAsia="Calibri" w:hAnsi="Times New Roman" w:cs="Times New Roman"/>
          <w:b/>
          <w:bCs/>
          <w:color w:val="000000"/>
          <w:sz w:val="24"/>
          <w:szCs w:val="24"/>
          <w:shd w:val="clear" w:color="auto" w:fill="FFFFFF"/>
          <w:lang w:eastAsia="en-US"/>
        </w:rPr>
      </w:pPr>
    </w:p>
    <w:p w14:paraId="69BCA0A3" w14:textId="77777777" w:rsidR="00650B40" w:rsidRDefault="00650B40" w:rsidP="00B07A2C">
      <w:pPr>
        <w:spacing w:after="0" w:line="240" w:lineRule="auto"/>
        <w:ind w:firstLine="567"/>
        <w:jc w:val="both"/>
        <w:rPr>
          <w:rFonts w:ascii="Times New Roman" w:eastAsia="Calibri" w:hAnsi="Times New Roman" w:cs="Times New Roman"/>
          <w:b/>
          <w:bCs/>
          <w:color w:val="000000"/>
          <w:sz w:val="24"/>
          <w:szCs w:val="24"/>
          <w:shd w:val="clear" w:color="auto" w:fill="FFFFFF"/>
          <w:lang w:eastAsia="en-US"/>
        </w:rPr>
      </w:pPr>
    </w:p>
    <w:p w14:paraId="298AFCAC" w14:textId="77777777" w:rsidR="00650B40" w:rsidRDefault="00650B40" w:rsidP="00B07A2C">
      <w:pPr>
        <w:spacing w:after="0" w:line="240" w:lineRule="auto"/>
        <w:ind w:firstLine="567"/>
        <w:jc w:val="both"/>
        <w:rPr>
          <w:rFonts w:ascii="Times New Roman" w:eastAsia="Calibri" w:hAnsi="Times New Roman" w:cs="Times New Roman"/>
          <w:b/>
          <w:bCs/>
          <w:color w:val="000000"/>
          <w:sz w:val="24"/>
          <w:szCs w:val="24"/>
          <w:shd w:val="clear" w:color="auto" w:fill="FFFFFF"/>
          <w:lang w:eastAsia="en-US"/>
        </w:rPr>
      </w:pPr>
    </w:p>
    <w:p w14:paraId="6D27F635" w14:textId="77777777" w:rsidR="00650B40" w:rsidRDefault="00650B40" w:rsidP="00B07A2C">
      <w:pPr>
        <w:spacing w:after="0" w:line="240" w:lineRule="auto"/>
        <w:ind w:firstLine="567"/>
        <w:jc w:val="both"/>
        <w:rPr>
          <w:rFonts w:ascii="Times New Roman" w:eastAsia="Calibri" w:hAnsi="Times New Roman" w:cs="Times New Roman"/>
          <w:b/>
          <w:bCs/>
          <w:color w:val="000000"/>
          <w:sz w:val="24"/>
          <w:szCs w:val="24"/>
          <w:shd w:val="clear" w:color="auto" w:fill="FFFFFF"/>
          <w:lang w:eastAsia="en-US"/>
        </w:rPr>
      </w:pPr>
    </w:p>
    <w:p w14:paraId="4B7B58E4" w14:textId="77777777" w:rsidR="00650B40" w:rsidRDefault="00650B40" w:rsidP="00B07A2C">
      <w:pPr>
        <w:spacing w:after="0" w:line="240" w:lineRule="auto"/>
        <w:ind w:firstLine="567"/>
        <w:jc w:val="both"/>
        <w:rPr>
          <w:rFonts w:ascii="Times New Roman" w:eastAsia="Calibri" w:hAnsi="Times New Roman" w:cs="Times New Roman"/>
          <w:b/>
          <w:bCs/>
          <w:color w:val="000000"/>
          <w:sz w:val="24"/>
          <w:szCs w:val="24"/>
          <w:shd w:val="clear" w:color="auto" w:fill="FFFFFF"/>
          <w:lang w:eastAsia="en-US"/>
        </w:rPr>
      </w:pPr>
    </w:p>
    <w:p w14:paraId="70B46886" w14:textId="77777777" w:rsidR="00650B40" w:rsidRDefault="00650B40" w:rsidP="00B07A2C">
      <w:pPr>
        <w:spacing w:after="0" w:line="240" w:lineRule="auto"/>
        <w:ind w:firstLine="567"/>
        <w:jc w:val="both"/>
        <w:rPr>
          <w:rFonts w:ascii="Times New Roman" w:eastAsia="Calibri" w:hAnsi="Times New Roman" w:cs="Times New Roman"/>
          <w:b/>
          <w:bCs/>
          <w:color w:val="000000"/>
          <w:sz w:val="24"/>
          <w:szCs w:val="24"/>
          <w:shd w:val="clear" w:color="auto" w:fill="FFFFFF"/>
          <w:lang w:eastAsia="en-US"/>
        </w:rPr>
      </w:pPr>
    </w:p>
    <w:p w14:paraId="250BC243" w14:textId="77777777" w:rsidR="00650B40" w:rsidRDefault="00650B40" w:rsidP="00B07A2C">
      <w:pPr>
        <w:spacing w:after="0" w:line="240" w:lineRule="auto"/>
        <w:ind w:firstLine="567"/>
        <w:jc w:val="both"/>
        <w:rPr>
          <w:rFonts w:ascii="Times New Roman" w:eastAsia="Calibri" w:hAnsi="Times New Roman" w:cs="Times New Roman"/>
          <w:b/>
          <w:bCs/>
          <w:color w:val="000000"/>
          <w:sz w:val="24"/>
          <w:szCs w:val="24"/>
          <w:shd w:val="clear" w:color="auto" w:fill="FFFFFF"/>
          <w:lang w:eastAsia="en-US"/>
        </w:rPr>
      </w:pPr>
    </w:p>
    <w:p w14:paraId="587B95DC" w14:textId="77777777" w:rsidR="00650B40" w:rsidRDefault="00650B40" w:rsidP="00B07A2C">
      <w:pPr>
        <w:spacing w:after="0" w:line="240" w:lineRule="auto"/>
        <w:ind w:firstLine="567"/>
        <w:jc w:val="both"/>
        <w:rPr>
          <w:rFonts w:ascii="Times New Roman" w:eastAsia="Calibri" w:hAnsi="Times New Roman" w:cs="Times New Roman"/>
          <w:b/>
          <w:bCs/>
          <w:color w:val="000000"/>
          <w:sz w:val="24"/>
          <w:szCs w:val="24"/>
          <w:shd w:val="clear" w:color="auto" w:fill="FFFFFF"/>
          <w:lang w:eastAsia="en-US"/>
        </w:rPr>
      </w:pPr>
    </w:p>
    <w:p w14:paraId="181D4633" w14:textId="4F284F6B" w:rsidR="00B07A2C" w:rsidRDefault="00276387" w:rsidP="00B07A2C">
      <w:pPr>
        <w:spacing w:after="0" w:line="240" w:lineRule="auto"/>
        <w:ind w:firstLine="567"/>
        <w:jc w:val="both"/>
        <w:rPr>
          <w:rFonts w:ascii="Times New Roman" w:eastAsia="Calibri" w:hAnsi="Times New Roman" w:cs="Times New Roman"/>
          <w:b/>
          <w:bCs/>
          <w:color w:val="000000"/>
          <w:sz w:val="24"/>
          <w:szCs w:val="24"/>
          <w:shd w:val="clear" w:color="auto" w:fill="FFFFFF"/>
          <w:lang w:eastAsia="en-US"/>
        </w:rPr>
      </w:pPr>
      <w:proofErr w:type="spellStart"/>
      <w:r>
        <w:rPr>
          <w:rFonts w:ascii="Times New Roman" w:eastAsia="Calibri" w:hAnsi="Times New Roman" w:cs="Times New Roman"/>
          <w:b/>
          <w:bCs/>
          <w:color w:val="000000"/>
          <w:sz w:val="24"/>
          <w:szCs w:val="24"/>
          <w:shd w:val="clear" w:color="auto" w:fill="FFFFFF"/>
          <w:lang w:eastAsia="en-US"/>
        </w:rPr>
        <w:lastRenderedPageBreak/>
        <w:t>Teleradiologijos</w:t>
      </w:r>
      <w:proofErr w:type="spellEnd"/>
      <w:r>
        <w:rPr>
          <w:rFonts w:ascii="Times New Roman" w:eastAsia="Calibri" w:hAnsi="Times New Roman" w:cs="Times New Roman"/>
          <w:b/>
          <w:bCs/>
          <w:color w:val="000000"/>
          <w:sz w:val="24"/>
          <w:szCs w:val="24"/>
          <w:shd w:val="clear" w:color="auto" w:fill="FFFFFF"/>
          <w:lang w:eastAsia="en-US"/>
        </w:rPr>
        <w:t xml:space="preserve"> paslaugos</w:t>
      </w:r>
      <w:r w:rsidR="00B07A2C" w:rsidRPr="00B07A2C">
        <w:rPr>
          <w:rFonts w:ascii="Times New Roman" w:eastAsia="Calibri" w:hAnsi="Times New Roman" w:cs="Times New Roman"/>
          <w:b/>
          <w:bCs/>
          <w:color w:val="000000"/>
          <w:sz w:val="24"/>
          <w:szCs w:val="24"/>
          <w:shd w:val="clear" w:color="auto" w:fill="FFFFFF"/>
          <w:lang w:eastAsia="en-US"/>
        </w:rPr>
        <w:t>:</w:t>
      </w:r>
    </w:p>
    <w:tbl>
      <w:tblPr>
        <w:tblW w:w="9628" w:type="dxa"/>
        <w:tblLook w:val="04A0" w:firstRow="1" w:lastRow="0" w:firstColumn="1" w:lastColumn="0" w:noHBand="0" w:noVBand="1"/>
      </w:tblPr>
      <w:tblGrid>
        <w:gridCol w:w="570"/>
        <w:gridCol w:w="3360"/>
        <w:gridCol w:w="1329"/>
        <w:gridCol w:w="1563"/>
        <w:gridCol w:w="1403"/>
        <w:gridCol w:w="1403"/>
      </w:tblGrid>
      <w:tr w:rsidR="007D0D9D" w:rsidRPr="00D64AA3" w14:paraId="6E5B50F7" w14:textId="77777777" w:rsidTr="00650B40">
        <w:trPr>
          <w:trHeight w:val="20"/>
        </w:trPr>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8350A0" w14:textId="77777777" w:rsidR="007D0D9D" w:rsidRPr="00D64AA3" w:rsidRDefault="007D0D9D" w:rsidP="001226E4">
            <w:pPr>
              <w:tabs>
                <w:tab w:val="left" w:pos="426"/>
              </w:tabs>
              <w:spacing w:after="0"/>
              <w:jc w:val="center"/>
              <w:rPr>
                <w:rFonts w:ascii="Times New Roman" w:hAnsi="Times New Roman" w:cs="Times New Roman"/>
                <w:b/>
                <w:bCs/>
                <w:color w:val="000000"/>
                <w:sz w:val="24"/>
                <w:szCs w:val="24"/>
              </w:rPr>
            </w:pPr>
            <w:r w:rsidRPr="00D64AA3">
              <w:rPr>
                <w:rFonts w:ascii="Times New Roman" w:hAnsi="Times New Roman" w:cs="Times New Roman"/>
                <w:b/>
                <w:bCs/>
                <w:color w:val="000000"/>
                <w:sz w:val="24"/>
                <w:szCs w:val="24"/>
              </w:rPr>
              <w:t>Eil. Nr.</w:t>
            </w:r>
          </w:p>
        </w:tc>
        <w:tc>
          <w:tcPr>
            <w:tcW w:w="33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5B8D14F" w14:textId="72AE9F01" w:rsidR="007D0D9D" w:rsidRPr="00D64AA3" w:rsidRDefault="007D0D9D" w:rsidP="001226E4">
            <w:pPr>
              <w:tabs>
                <w:tab w:val="left" w:pos="426"/>
              </w:tabs>
              <w:spacing w:after="0"/>
              <w:jc w:val="center"/>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Teleradiologijos</w:t>
            </w:r>
            <w:proofErr w:type="spellEnd"/>
            <w:r>
              <w:rPr>
                <w:rFonts w:ascii="Times New Roman" w:hAnsi="Times New Roman" w:cs="Times New Roman"/>
                <w:b/>
                <w:bCs/>
                <w:color w:val="000000"/>
                <w:sz w:val="24"/>
                <w:szCs w:val="24"/>
              </w:rPr>
              <w:t xml:space="preserve"> paslaugų</w:t>
            </w:r>
            <w:r w:rsidRPr="00D64AA3">
              <w:rPr>
                <w:rFonts w:ascii="Times New Roman" w:hAnsi="Times New Roman" w:cs="Times New Roman"/>
                <w:b/>
                <w:bCs/>
                <w:color w:val="000000"/>
                <w:sz w:val="24"/>
                <w:szCs w:val="24"/>
              </w:rPr>
              <w:t xml:space="preserve"> pavadinimas</w:t>
            </w:r>
          </w:p>
        </w:tc>
        <w:tc>
          <w:tcPr>
            <w:tcW w:w="1329" w:type="dxa"/>
            <w:tcBorders>
              <w:top w:val="single" w:sz="4" w:space="0" w:color="auto"/>
              <w:left w:val="nil"/>
              <w:bottom w:val="single" w:sz="4" w:space="0" w:color="auto"/>
              <w:right w:val="single" w:sz="4" w:space="0" w:color="auto"/>
            </w:tcBorders>
            <w:shd w:val="clear" w:color="auto" w:fill="F2F2F2" w:themeFill="background1" w:themeFillShade="F2"/>
          </w:tcPr>
          <w:p w14:paraId="41845F6F" w14:textId="70C6EA08" w:rsidR="007D0D9D" w:rsidRPr="00D64AA3" w:rsidRDefault="004E4CB5" w:rsidP="001226E4">
            <w:pPr>
              <w:tabs>
                <w:tab w:val="left" w:pos="426"/>
              </w:tabs>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Mat. Vnt.</w:t>
            </w:r>
          </w:p>
        </w:tc>
        <w:tc>
          <w:tcPr>
            <w:tcW w:w="15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F27D4D" w14:textId="5DCEFA4A" w:rsidR="007D0D9D" w:rsidRPr="00D64AA3" w:rsidRDefault="004E4CB5" w:rsidP="001226E4">
            <w:pPr>
              <w:tabs>
                <w:tab w:val="left" w:pos="426"/>
              </w:tabs>
              <w:spacing w:after="0"/>
              <w:jc w:val="center"/>
              <w:rPr>
                <w:rFonts w:ascii="Times New Roman" w:hAnsi="Times New Roman" w:cs="Times New Roman"/>
                <w:b/>
                <w:bCs/>
                <w:color w:val="000000"/>
                <w:sz w:val="24"/>
                <w:szCs w:val="24"/>
              </w:rPr>
            </w:pPr>
            <w:r w:rsidRPr="00430D4C">
              <w:rPr>
                <w:rFonts w:ascii="Times New Roman" w:hAnsi="Times New Roman" w:cs="Times New Roman"/>
                <w:b/>
                <w:bCs/>
                <w:color w:val="000000"/>
                <w:sz w:val="24"/>
                <w:szCs w:val="24"/>
              </w:rPr>
              <w:t>Preliminarus kiekis 36 mėn.</w:t>
            </w:r>
          </w:p>
        </w:tc>
        <w:tc>
          <w:tcPr>
            <w:tcW w:w="14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D4456A" w14:textId="2A7F904C" w:rsidR="004E4CB5" w:rsidRPr="004E4CB5" w:rsidRDefault="00ED3CBB" w:rsidP="004E4CB5">
            <w:pPr>
              <w:tabs>
                <w:tab w:val="left" w:pos="426"/>
              </w:tabs>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K</w:t>
            </w:r>
            <w:r w:rsidR="004E4CB5" w:rsidRPr="004E4CB5">
              <w:rPr>
                <w:rFonts w:ascii="Times New Roman" w:hAnsi="Times New Roman" w:cs="Times New Roman"/>
                <w:b/>
                <w:bCs/>
                <w:color w:val="000000"/>
                <w:sz w:val="24"/>
                <w:szCs w:val="24"/>
              </w:rPr>
              <w:t xml:space="preserve">aina </w:t>
            </w:r>
            <w:r w:rsidR="00233F61">
              <w:rPr>
                <w:rFonts w:ascii="Times New Roman" w:hAnsi="Times New Roman" w:cs="Times New Roman"/>
                <w:b/>
                <w:bCs/>
                <w:color w:val="000000"/>
                <w:sz w:val="24"/>
                <w:szCs w:val="24"/>
              </w:rPr>
              <w:t xml:space="preserve">vnt. </w:t>
            </w:r>
            <w:r w:rsidR="004E4CB5" w:rsidRPr="004E4CB5">
              <w:rPr>
                <w:rFonts w:ascii="Times New Roman" w:hAnsi="Times New Roman" w:cs="Times New Roman"/>
                <w:b/>
                <w:bCs/>
                <w:color w:val="000000"/>
                <w:sz w:val="24"/>
                <w:szCs w:val="24"/>
              </w:rPr>
              <w:t>Eur be</w:t>
            </w:r>
          </w:p>
          <w:p w14:paraId="566B5B8A" w14:textId="5377E5D9" w:rsidR="007D0D9D" w:rsidRPr="00D64AA3" w:rsidRDefault="004E4CB5" w:rsidP="004E4CB5">
            <w:pPr>
              <w:tabs>
                <w:tab w:val="left" w:pos="426"/>
              </w:tabs>
              <w:spacing w:after="0"/>
              <w:jc w:val="center"/>
              <w:rPr>
                <w:rFonts w:ascii="Times New Roman" w:hAnsi="Times New Roman" w:cs="Times New Roman"/>
                <w:b/>
                <w:bCs/>
                <w:color w:val="000000"/>
                <w:sz w:val="24"/>
                <w:szCs w:val="24"/>
              </w:rPr>
            </w:pPr>
            <w:r w:rsidRPr="00430D4C">
              <w:rPr>
                <w:rFonts w:ascii="Times New Roman" w:hAnsi="Times New Roman" w:cs="Times New Roman"/>
                <w:b/>
                <w:bCs/>
                <w:color w:val="000000"/>
                <w:sz w:val="24"/>
                <w:szCs w:val="24"/>
              </w:rPr>
              <w:t>PVM</w:t>
            </w:r>
          </w:p>
        </w:tc>
        <w:tc>
          <w:tcPr>
            <w:tcW w:w="14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ED5179" w14:textId="4B9B928D" w:rsidR="007D0D9D" w:rsidRPr="00D64AA3" w:rsidRDefault="003D0304" w:rsidP="001226E4">
            <w:pPr>
              <w:tabs>
                <w:tab w:val="left" w:pos="426"/>
              </w:tabs>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Viso s</w:t>
            </w:r>
            <w:r w:rsidR="00233F61">
              <w:rPr>
                <w:rFonts w:ascii="Times New Roman" w:hAnsi="Times New Roman" w:cs="Times New Roman"/>
                <w:b/>
                <w:bCs/>
                <w:color w:val="000000"/>
                <w:sz w:val="24"/>
                <w:szCs w:val="24"/>
              </w:rPr>
              <w:t>uma</w:t>
            </w:r>
            <w:r w:rsidR="004E4CB5" w:rsidRPr="00430D4C">
              <w:rPr>
                <w:rFonts w:ascii="Times New Roman" w:hAnsi="Times New Roman" w:cs="Times New Roman"/>
                <w:b/>
                <w:bCs/>
                <w:color w:val="000000"/>
                <w:sz w:val="24"/>
                <w:szCs w:val="24"/>
              </w:rPr>
              <w:t xml:space="preserve"> Eur be PVM</w:t>
            </w:r>
          </w:p>
        </w:tc>
      </w:tr>
      <w:tr w:rsidR="00A9433A" w:rsidRPr="00D64AA3" w14:paraId="738828AD" w14:textId="77777777" w:rsidTr="00650B40">
        <w:trPr>
          <w:trHeight w:val="20"/>
        </w:trPr>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DEBBC7" w14:textId="498D6AB6" w:rsidR="00A9433A" w:rsidRPr="00D64AA3" w:rsidRDefault="00A9433A" w:rsidP="001226E4">
            <w:pPr>
              <w:tabs>
                <w:tab w:val="left" w:pos="426"/>
              </w:tabs>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p>
        </w:tc>
        <w:tc>
          <w:tcPr>
            <w:tcW w:w="336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6D69477" w14:textId="51439751" w:rsidR="00A9433A" w:rsidRDefault="00A9433A" w:rsidP="001226E4">
            <w:pPr>
              <w:tabs>
                <w:tab w:val="left" w:pos="426"/>
              </w:tabs>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p>
        </w:tc>
        <w:tc>
          <w:tcPr>
            <w:tcW w:w="1329" w:type="dxa"/>
            <w:tcBorders>
              <w:top w:val="single" w:sz="4" w:space="0" w:color="auto"/>
              <w:left w:val="nil"/>
              <w:bottom w:val="single" w:sz="4" w:space="0" w:color="auto"/>
              <w:right w:val="single" w:sz="4" w:space="0" w:color="auto"/>
            </w:tcBorders>
            <w:shd w:val="clear" w:color="auto" w:fill="F2F2F2" w:themeFill="background1" w:themeFillShade="F2"/>
          </w:tcPr>
          <w:p w14:paraId="310A6489" w14:textId="2910D80B" w:rsidR="00A9433A" w:rsidRDefault="00A9433A" w:rsidP="001226E4">
            <w:pPr>
              <w:tabs>
                <w:tab w:val="left" w:pos="426"/>
              </w:tabs>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p>
        </w:tc>
        <w:tc>
          <w:tcPr>
            <w:tcW w:w="15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BFA44C" w14:textId="063CDAC4" w:rsidR="00A9433A" w:rsidRPr="00430D4C" w:rsidRDefault="00A9433A" w:rsidP="001226E4">
            <w:pPr>
              <w:tabs>
                <w:tab w:val="left" w:pos="426"/>
              </w:tabs>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p>
        </w:tc>
        <w:tc>
          <w:tcPr>
            <w:tcW w:w="14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0EF138" w14:textId="67A15097" w:rsidR="00A9433A" w:rsidRDefault="00A9433A" w:rsidP="004E4CB5">
            <w:pPr>
              <w:tabs>
                <w:tab w:val="left" w:pos="426"/>
              </w:tabs>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p>
        </w:tc>
        <w:tc>
          <w:tcPr>
            <w:tcW w:w="14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48C3B1" w14:textId="6D228922" w:rsidR="00A9433A" w:rsidRPr="005E2D03" w:rsidRDefault="00A9433A" w:rsidP="001226E4">
            <w:pPr>
              <w:tabs>
                <w:tab w:val="left" w:pos="426"/>
              </w:tabs>
              <w:spacing w:after="0"/>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rPr>
              <w:t>6</w:t>
            </w:r>
            <w:r w:rsidR="005E2D03">
              <w:rPr>
                <w:rFonts w:ascii="Times New Roman" w:hAnsi="Times New Roman" w:cs="Times New Roman"/>
                <w:b/>
                <w:bCs/>
                <w:color w:val="000000"/>
                <w:sz w:val="24"/>
                <w:szCs w:val="24"/>
              </w:rPr>
              <w:t>=</w:t>
            </w:r>
            <w:r w:rsidR="005F6200">
              <w:rPr>
                <w:rFonts w:ascii="Times New Roman" w:hAnsi="Times New Roman" w:cs="Times New Roman"/>
                <w:b/>
                <w:bCs/>
                <w:color w:val="000000"/>
                <w:sz w:val="24"/>
                <w:szCs w:val="24"/>
              </w:rPr>
              <w:t>4*5</w:t>
            </w:r>
          </w:p>
        </w:tc>
      </w:tr>
      <w:tr w:rsidR="007D0D9D" w:rsidRPr="00D64AA3" w14:paraId="561B530D" w14:textId="77777777" w:rsidTr="00650B40">
        <w:trPr>
          <w:trHeight w:val="20"/>
        </w:trPr>
        <w:tc>
          <w:tcPr>
            <w:tcW w:w="570" w:type="dxa"/>
            <w:tcBorders>
              <w:top w:val="nil"/>
              <w:left w:val="single" w:sz="4" w:space="0" w:color="auto"/>
              <w:bottom w:val="single" w:sz="4" w:space="0" w:color="auto"/>
              <w:right w:val="single" w:sz="4" w:space="0" w:color="auto"/>
            </w:tcBorders>
            <w:vAlign w:val="center"/>
            <w:hideMark/>
          </w:tcPr>
          <w:p w14:paraId="403E14E8" w14:textId="77777777" w:rsidR="007D0D9D" w:rsidRPr="00D64AA3" w:rsidRDefault="007D0D9D" w:rsidP="00751611">
            <w:pPr>
              <w:tabs>
                <w:tab w:val="center" w:pos="120"/>
                <w:tab w:val="left" w:pos="426"/>
              </w:tabs>
              <w:spacing w:after="0"/>
              <w:jc w:val="center"/>
              <w:rPr>
                <w:rFonts w:ascii="Times New Roman" w:hAnsi="Times New Roman" w:cs="Times New Roman"/>
                <w:bCs/>
                <w:color w:val="000000"/>
                <w:sz w:val="24"/>
                <w:szCs w:val="24"/>
              </w:rPr>
            </w:pPr>
            <w:r w:rsidRPr="00D64AA3">
              <w:rPr>
                <w:rFonts w:ascii="Times New Roman" w:hAnsi="Times New Roman" w:cs="Times New Roman"/>
                <w:bCs/>
                <w:color w:val="000000"/>
                <w:sz w:val="24"/>
                <w:szCs w:val="24"/>
              </w:rPr>
              <w:t>1.</w:t>
            </w:r>
          </w:p>
        </w:tc>
        <w:tc>
          <w:tcPr>
            <w:tcW w:w="3360" w:type="dxa"/>
            <w:tcBorders>
              <w:top w:val="nil"/>
              <w:left w:val="nil"/>
              <w:bottom w:val="single" w:sz="4" w:space="0" w:color="auto"/>
              <w:right w:val="single" w:sz="4" w:space="0" w:color="auto"/>
            </w:tcBorders>
          </w:tcPr>
          <w:p w14:paraId="3F2E071B" w14:textId="0EE1A4FF" w:rsidR="007D0D9D" w:rsidRPr="00D64AA3" w:rsidRDefault="007D0D9D" w:rsidP="00751611">
            <w:pPr>
              <w:tabs>
                <w:tab w:val="left" w:pos="426"/>
              </w:tabs>
              <w:spacing w:after="0"/>
              <w:jc w:val="both"/>
              <w:rPr>
                <w:rFonts w:ascii="Times New Roman" w:hAnsi="Times New Roman" w:cs="Times New Roman"/>
                <w:color w:val="000000"/>
                <w:sz w:val="24"/>
                <w:szCs w:val="24"/>
              </w:rPr>
            </w:pPr>
            <w:r w:rsidRPr="00430D4C">
              <w:rPr>
                <w:rFonts w:ascii="Times New Roman" w:hAnsi="Times New Roman" w:cs="Times New Roman"/>
                <w:b/>
                <w:bCs/>
                <w:color w:val="000000"/>
                <w:sz w:val="24"/>
                <w:szCs w:val="24"/>
              </w:rPr>
              <w:t xml:space="preserve">Skaitmeninės </w:t>
            </w:r>
            <w:proofErr w:type="spellStart"/>
            <w:r w:rsidRPr="00430D4C">
              <w:rPr>
                <w:rFonts w:ascii="Times New Roman" w:hAnsi="Times New Roman" w:cs="Times New Roman"/>
                <w:b/>
                <w:bCs/>
                <w:color w:val="000000"/>
                <w:sz w:val="24"/>
                <w:szCs w:val="24"/>
              </w:rPr>
              <w:t>rentgenografijos</w:t>
            </w:r>
            <w:proofErr w:type="spellEnd"/>
            <w:r w:rsidRPr="00430D4C">
              <w:rPr>
                <w:rFonts w:ascii="Times New Roman" w:hAnsi="Times New Roman" w:cs="Times New Roman"/>
                <w:b/>
                <w:bCs/>
                <w:color w:val="000000"/>
                <w:sz w:val="24"/>
                <w:szCs w:val="24"/>
              </w:rPr>
              <w:t xml:space="preserve"> tyrimo aprašymas atliekamas per 2 val. nuo užsakymo (skubus)</w:t>
            </w:r>
          </w:p>
        </w:tc>
        <w:tc>
          <w:tcPr>
            <w:tcW w:w="1329" w:type="dxa"/>
            <w:tcBorders>
              <w:top w:val="single" w:sz="4" w:space="0" w:color="auto"/>
              <w:left w:val="nil"/>
              <w:bottom w:val="single" w:sz="4" w:space="0" w:color="auto"/>
              <w:right w:val="single" w:sz="4" w:space="0" w:color="auto"/>
            </w:tcBorders>
          </w:tcPr>
          <w:p w14:paraId="7B725947" w14:textId="7845266B" w:rsidR="007D0D9D" w:rsidRPr="00F634FB" w:rsidRDefault="00A9433A" w:rsidP="00751611">
            <w:pPr>
              <w:tabs>
                <w:tab w:val="left" w:pos="426"/>
              </w:tabs>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sidR="00691F72">
              <w:rPr>
                <w:rFonts w:ascii="Times New Roman" w:hAnsi="Times New Roman" w:cs="Times New Roman"/>
                <w:color w:val="000000"/>
                <w:sz w:val="24"/>
                <w:szCs w:val="24"/>
              </w:rPr>
              <w:t>nt</w:t>
            </w:r>
            <w:r>
              <w:rPr>
                <w:rFonts w:ascii="Times New Roman" w:hAnsi="Times New Roman" w:cs="Times New Roman"/>
                <w:color w:val="000000"/>
                <w:sz w:val="24"/>
                <w:szCs w:val="24"/>
              </w:rPr>
              <w:t>.</w:t>
            </w:r>
          </w:p>
        </w:tc>
        <w:tc>
          <w:tcPr>
            <w:tcW w:w="1563" w:type="dxa"/>
            <w:tcBorders>
              <w:top w:val="single" w:sz="4" w:space="0" w:color="auto"/>
              <w:left w:val="single" w:sz="4" w:space="0" w:color="auto"/>
              <w:bottom w:val="single" w:sz="4" w:space="0" w:color="auto"/>
              <w:right w:val="single" w:sz="4" w:space="0" w:color="auto"/>
            </w:tcBorders>
          </w:tcPr>
          <w:p w14:paraId="06305583" w14:textId="1EC1CA69" w:rsidR="007D0D9D" w:rsidRPr="00F634FB" w:rsidRDefault="00691F72" w:rsidP="00751611">
            <w:pPr>
              <w:tabs>
                <w:tab w:val="left" w:pos="426"/>
              </w:tabs>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5000</w:t>
            </w:r>
          </w:p>
        </w:tc>
        <w:tc>
          <w:tcPr>
            <w:tcW w:w="1403" w:type="dxa"/>
            <w:tcBorders>
              <w:top w:val="single" w:sz="4" w:space="0" w:color="auto"/>
              <w:left w:val="single" w:sz="4" w:space="0" w:color="auto"/>
              <w:bottom w:val="single" w:sz="4" w:space="0" w:color="auto"/>
              <w:right w:val="single" w:sz="4" w:space="0" w:color="auto"/>
            </w:tcBorders>
          </w:tcPr>
          <w:p w14:paraId="0BE18004" w14:textId="77777777" w:rsidR="007D0D9D" w:rsidRPr="00F634FB" w:rsidRDefault="007D0D9D" w:rsidP="00751611">
            <w:pPr>
              <w:tabs>
                <w:tab w:val="left" w:pos="426"/>
              </w:tabs>
              <w:spacing w:after="0"/>
              <w:jc w:val="center"/>
              <w:rPr>
                <w:rFonts w:ascii="Times New Roman" w:hAnsi="Times New Roman" w:cs="Times New Roman"/>
                <w:color w:val="000000"/>
                <w:sz w:val="24"/>
                <w:szCs w:val="24"/>
              </w:rPr>
            </w:pPr>
          </w:p>
        </w:tc>
        <w:tc>
          <w:tcPr>
            <w:tcW w:w="1403" w:type="dxa"/>
            <w:tcBorders>
              <w:top w:val="single" w:sz="4" w:space="0" w:color="auto"/>
              <w:left w:val="single" w:sz="4" w:space="0" w:color="auto"/>
              <w:bottom w:val="single" w:sz="4" w:space="0" w:color="auto"/>
              <w:right w:val="single" w:sz="4" w:space="0" w:color="auto"/>
            </w:tcBorders>
            <w:vAlign w:val="center"/>
          </w:tcPr>
          <w:p w14:paraId="4092AD9E" w14:textId="71B6C647" w:rsidR="007D0D9D" w:rsidRPr="00F634FB" w:rsidRDefault="007D0D9D" w:rsidP="00751611">
            <w:pPr>
              <w:tabs>
                <w:tab w:val="left" w:pos="426"/>
              </w:tabs>
              <w:spacing w:after="0"/>
              <w:jc w:val="center"/>
              <w:rPr>
                <w:rFonts w:ascii="Times New Roman" w:hAnsi="Times New Roman" w:cs="Times New Roman"/>
                <w:color w:val="000000"/>
                <w:sz w:val="24"/>
                <w:szCs w:val="24"/>
              </w:rPr>
            </w:pPr>
          </w:p>
        </w:tc>
      </w:tr>
      <w:tr w:rsidR="007D0D9D" w:rsidRPr="00D64AA3" w14:paraId="3DCF43D6" w14:textId="77777777" w:rsidTr="00650B40">
        <w:trPr>
          <w:trHeight w:val="20"/>
        </w:trPr>
        <w:tc>
          <w:tcPr>
            <w:tcW w:w="570" w:type="dxa"/>
            <w:tcBorders>
              <w:top w:val="nil"/>
              <w:left w:val="single" w:sz="4" w:space="0" w:color="auto"/>
              <w:bottom w:val="single" w:sz="4" w:space="0" w:color="auto"/>
              <w:right w:val="single" w:sz="4" w:space="0" w:color="auto"/>
            </w:tcBorders>
            <w:vAlign w:val="center"/>
          </w:tcPr>
          <w:p w14:paraId="714DEC97" w14:textId="77777777" w:rsidR="007D0D9D" w:rsidRPr="00D64AA3" w:rsidRDefault="007D0D9D" w:rsidP="00751611">
            <w:pPr>
              <w:tabs>
                <w:tab w:val="center" w:pos="120"/>
                <w:tab w:val="left" w:pos="426"/>
              </w:tabs>
              <w:spacing w:after="0"/>
              <w:jc w:val="center"/>
              <w:rPr>
                <w:rFonts w:ascii="Times New Roman" w:hAnsi="Times New Roman" w:cs="Times New Roman"/>
                <w:bCs/>
                <w:color w:val="000000"/>
                <w:sz w:val="24"/>
                <w:szCs w:val="24"/>
              </w:rPr>
            </w:pPr>
            <w:r w:rsidRPr="00D64AA3">
              <w:rPr>
                <w:rFonts w:ascii="Times New Roman" w:hAnsi="Times New Roman" w:cs="Times New Roman"/>
                <w:bCs/>
                <w:color w:val="000000"/>
                <w:sz w:val="24"/>
                <w:szCs w:val="24"/>
              </w:rPr>
              <w:t>2.</w:t>
            </w:r>
          </w:p>
        </w:tc>
        <w:tc>
          <w:tcPr>
            <w:tcW w:w="3360" w:type="dxa"/>
            <w:tcBorders>
              <w:top w:val="nil"/>
              <w:left w:val="nil"/>
              <w:bottom w:val="single" w:sz="4" w:space="0" w:color="auto"/>
              <w:right w:val="single" w:sz="4" w:space="0" w:color="auto"/>
            </w:tcBorders>
          </w:tcPr>
          <w:p w14:paraId="557A5903" w14:textId="7C22E558" w:rsidR="007D0D9D" w:rsidRPr="00D64AA3" w:rsidRDefault="007D0D9D" w:rsidP="00751611">
            <w:pPr>
              <w:tabs>
                <w:tab w:val="left" w:pos="426"/>
              </w:tabs>
              <w:spacing w:after="0"/>
              <w:jc w:val="both"/>
              <w:rPr>
                <w:rFonts w:ascii="Times New Roman" w:hAnsi="Times New Roman" w:cs="Times New Roman"/>
                <w:sz w:val="24"/>
                <w:szCs w:val="24"/>
              </w:rPr>
            </w:pPr>
            <w:r w:rsidRPr="00430D4C">
              <w:rPr>
                <w:rFonts w:ascii="Times New Roman" w:hAnsi="Times New Roman" w:cs="Times New Roman"/>
                <w:b/>
                <w:bCs/>
                <w:sz w:val="24"/>
                <w:szCs w:val="24"/>
              </w:rPr>
              <w:t xml:space="preserve">Skaitmeninės </w:t>
            </w:r>
            <w:proofErr w:type="spellStart"/>
            <w:r w:rsidRPr="00430D4C">
              <w:rPr>
                <w:rFonts w:ascii="Times New Roman" w:hAnsi="Times New Roman" w:cs="Times New Roman"/>
                <w:b/>
                <w:bCs/>
                <w:sz w:val="24"/>
                <w:szCs w:val="24"/>
              </w:rPr>
              <w:t>rentgenografijos</w:t>
            </w:r>
            <w:proofErr w:type="spellEnd"/>
            <w:r w:rsidRPr="00430D4C">
              <w:rPr>
                <w:rFonts w:ascii="Times New Roman" w:hAnsi="Times New Roman" w:cs="Times New Roman"/>
                <w:b/>
                <w:bCs/>
                <w:sz w:val="24"/>
                <w:szCs w:val="24"/>
              </w:rPr>
              <w:t xml:space="preserve"> tyrimo aprašymas atliekamas per 24 val. nuo užsakymo (planinis)</w:t>
            </w:r>
          </w:p>
        </w:tc>
        <w:tc>
          <w:tcPr>
            <w:tcW w:w="1329" w:type="dxa"/>
            <w:tcBorders>
              <w:top w:val="single" w:sz="4" w:space="0" w:color="auto"/>
              <w:left w:val="nil"/>
              <w:bottom w:val="single" w:sz="4" w:space="0" w:color="auto"/>
              <w:right w:val="single" w:sz="4" w:space="0" w:color="auto"/>
            </w:tcBorders>
          </w:tcPr>
          <w:p w14:paraId="3ADD93A9" w14:textId="721BC852" w:rsidR="007D0D9D" w:rsidRPr="00F634FB" w:rsidRDefault="00A9433A" w:rsidP="00751611">
            <w:pPr>
              <w:tabs>
                <w:tab w:val="left" w:pos="426"/>
              </w:tabs>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sidR="00691F72">
              <w:rPr>
                <w:rFonts w:ascii="Times New Roman" w:hAnsi="Times New Roman" w:cs="Times New Roman"/>
                <w:color w:val="000000"/>
                <w:sz w:val="24"/>
                <w:szCs w:val="24"/>
              </w:rPr>
              <w:t>nt</w:t>
            </w:r>
            <w:r>
              <w:rPr>
                <w:rFonts w:ascii="Times New Roman" w:hAnsi="Times New Roman" w:cs="Times New Roman"/>
                <w:color w:val="000000"/>
                <w:sz w:val="24"/>
                <w:szCs w:val="24"/>
              </w:rPr>
              <w:t>.</w:t>
            </w:r>
          </w:p>
        </w:tc>
        <w:tc>
          <w:tcPr>
            <w:tcW w:w="1563" w:type="dxa"/>
            <w:tcBorders>
              <w:top w:val="single" w:sz="4" w:space="0" w:color="auto"/>
              <w:left w:val="single" w:sz="4" w:space="0" w:color="auto"/>
              <w:bottom w:val="single" w:sz="4" w:space="0" w:color="auto"/>
              <w:right w:val="single" w:sz="4" w:space="0" w:color="auto"/>
            </w:tcBorders>
          </w:tcPr>
          <w:p w14:paraId="1F0AA154" w14:textId="3BFD47EF" w:rsidR="007D0D9D" w:rsidRPr="00F634FB" w:rsidRDefault="00691F72" w:rsidP="00751611">
            <w:pPr>
              <w:tabs>
                <w:tab w:val="left" w:pos="426"/>
              </w:tabs>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500</w:t>
            </w:r>
          </w:p>
        </w:tc>
        <w:tc>
          <w:tcPr>
            <w:tcW w:w="1403" w:type="dxa"/>
            <w:tcBorders>
              <w:top w:val="single" w:sz="4" w:space="0" w:color="auto"/>
              <w:left w:val="single" w:sz="4" w:space="0" w:color="auto"/>
              <w:bottom w:val="single" w:sz="4" w:space="0" w:color="auto"/>
              <w:right w:val="single" w:sz="4" w:space="0" w:color="auto"/>
            </w:tcBorders>
          </w:tcPr>
          <w:p w14:paraId="091C8087" w14:textId="77777777" w:rsidR="007D0D9D" w:rsidRPr="00F634FB" w:rsidRDefault="007D0D9D" w:rsidP="00751611">
            <w:pPr>
              <w:tabs>
                <w:tab w:val="left" w:pos="426"/>
              </w:tabs>
              <w:spacing w:after="0"/>
              <w:jc w:val="center"/>
              <w:rPr>
                <w:rFonts w:ascii="Times New Roman" w:hAnsi="Times New Roman" w:cs="Times New Roman"/>
                <w:color w:val="000000"/>
                <w:sz w:val="24"/>
                <w:szCs w:val="24"/>
              </w:rPr>
            </w:pPr>
          </w:p>
        </w:tc>
        <w:tc>
          <w:tcPr>
            <w:tcW w:w="1403" w:type="dxa"/>
            <w:tcBorders>
              <w:top w:val="single" w:sz="4" w:space="0" w:color="auto"/>
              <w:left w:val="single" w:sz="4" w:space="0" w:color="auto"/>
              <w:bottom w:val="single" w:sz="4" w:space="0" w:color="auto"/>
              <w:right w:val="single" w:sz="4" w:space="0" w:color="auto"/>
            </w:tcBorders>
            <w:vAlign w:val="center"/>
          </w:tcPr>
          <w:p w14:paraId="3FF53A6D" w14:textId="6B8C86CE" w:rsidR="007D0D9D" w:rsidRPr="00F634FB" w:rsidRDefault="007D0D9D" w:rsidP="00751611">
            <w:pPr>
              <w:tabs>
                <w:tab w:val="left" w:pos="426"/>
              </w:tabs>
              <w:spacing w:after="0"/>
              <w:jc w:val="center"/>
              <w:rPr>
                <w:rFonts w:ascii="Times New Roman" w:hAnsi="Times New Roman" w:cs="Times New Roman"/>
                <w:color w:val="000000"/>
                <w:sz w:val="24"/>
                <w:szCs w:val="24"/>
              </w:rPr>
            </w:pPr>
          </w:p>
        </w:tc>
      </w:tr>
      <w:tr w:rsidR="00DF0BB8" w:rsidRPr="00D64AA3" w14:paraId="0F330948" w14:textId="77777777" w:rsidTr="00BA414C">
        <w:trPr>
          <w:trHeight w:val="20"/>
        </w:trPr>
        <w:tc>
          <w:tcPr>
            <w:tcW w:w="8225" w:type="dxa"/>
            <w:gridSpan w:val="5"/>
            <w:tcBorders>
              <w:top w:val="nil"/>
              <w:left w:val="single" w:sz="4" w:space="0" w:color="auto"/>
              <w:bottom w:val="single" w:sz="4" w:space="0" w:color="auto"/>
              <w:right w:val="single" w:sz="4" w:space="0" w:color="auto"/>
            </w:tcBorders>
            <w:hideMark/>
          </w:tcPr>
          <w:p w14:paraId="50B5FB3D" w14:textId="7F0D6DFD" w:rsidR="00DF0BB8" w:rsidRPr="00F634FB" w:rsidRDefault="00DF0BB8" w:rsidP="00DF0BB8">
            <w:pPr>
              <w:tabs>
                <w:tab w:val="left" w:pos="426"/>
              </w:tabs>
              <w:spacing w:after="0"/>
              <w:jc w:val="right"/>
              <w:rPr>
                <w:rFonts w:ascii="Times New Roman" w:hAnsi="Times New Roman" w:cs="Times New Roman"/>
                <w:color w:val="000000"/>
                <w:sz w:val="24"/>
                <w:szCs w:val="24"/>
              </w:rPr>
            </w:pPr>
            <w:r w:rsidRPr="00D64AA3">
              <w:rPr>
                <w:rFonts w:ascii="Times New Roman" w:hAnsi="Times New Roman" w:cs="Times New Roman"/>
                <w:b/>
                <w:bCs/>
                <w:color w:val="000000"/>
                <w:sz w:val="24"/>
                <w:szCs w:val="24"/>
              </w:rPr>
              <w:t>Bendra</w:t>
            </w:r>
            <w:r>
              <w:rPr>
                <w:rFonts w:ascii="Times New Roman" w:hAnsi="Times New Roman" w:cs="Times New Roman"/>
                <w:b/>
                <w:bCs/>
                <w:color w:val="000000"/>
                <w:sz w:val="24"/>
                <w:szCs w:val="24"/>
              </w:rPr>
              <w:t xml:space="preserve"> pasiūlymo palyginamoji</w:t>
            </w:r>
            <w:r w:rsidRPr="00D64AA3">
              <w:rPr>
                <w:rFonts w:ascii="Times New Roman" w:hAnsi="Times New Roman" w:cs="Times New Roman"/>
                <w:b/>
                <w:bCs/>
                <w:color w:val="000000"/>
                <w:sz w:val="24"/>
                <w:szCs w:val="24"/>
              </w:rPr>
              <w:t xml:space="preserve"> kaina Eur be PVM</w:t>
            </w:r>
            <w:r>
              <w:rPr>
                <w:rFonts w:ascii="Times New Roman" w:hAnsi="Times New Roman" w:cs="Times New Roman"/>
                <w:b/>
                <w:bCs/>
                <w:color w:val="000000"/>
                <w:sz w:val="24"/>
                <w:szCs w:val="24"/>
              </w:rPr>
              <w:t>:</w:t>
            </w:r>
          </w:p>
        </w:tc>
        <w:tc>
          <w:tcPr>
            <w:tcW w:w="1403" w:type="dxa"/>
            <w:tcBorders>
              <w:top w:val="nil"/>
              <w:left w:val="nil"/>
              <w:bottom w:val="single" w:sz="4" w:space="0" w:color="auto"/>
              <w:right w:val="single" w:sz="4" w:space="0" w:color="auto"/>
            </w:tcBorders>
            <w:vAlign w:val="center"/>
            <w:hideMark/>
          </w:tcPr>
          <w:p w14:paraId="2C3BDA50" w14:textId="62617AEF" w:rsidR="00DF0BB8" w:rsidRPr="00F634FB" w:rsidRDefault="00DF0BB8" w:rsidP="00F634FB">
            <w:pPr>
              <w:tabs>
                <w:tab w:val="left" w:pos="426"/>
              </w:tabs>
              <w:spacing w:after="0"/>
              <w:jc w:val="center"/>
              <w:rPr>
                <w:rFonts w:ascii="Times New Roman" w:hAnsi="Times New Roman" w:cs="Times New Roman"/>
                <w:color w:val="000000"/>
                <w:sz w:val="24"/>
                <w:szCs w:val="24"/>
              </w:rPr>
            </w:pPr>
          </w:p>
        </w:tc>
      </w:tr>
      <w:tr w:rsidR="00DF0BB8" w:rsidRPr="00D64AA3" w14:paraId="3C037120" w14:textId="77777777" w:rsidTr="00F93756">
        <w:trPr>
          <w:trHeight w:val="20"/>
        </w:trPr>
        <w:tc>
          <w:tcPr>
            <w:tcW w:w="8225" w:type="dxa"/>
            <w:gridSpan w:val="5"/>
            <w:tcBorders>
              <w:top w:val="nil"/>
              <w:left w:val="single" w:sz="4" w:space="0" w:color="auto"/>
              <w:bottom w:val="single" w:sz="4" w:space="0" w:color="auto"/>
              <w:right w:val="single" w:sz="4" w:space="0" w:color="auto"/>
            </w:tcBorders>
          </w:tcPr>
          <w:p w14:paraId="19E5BF38" w14:textId="2E9B4431" w:rsidR="00DF0BB8" w:rsidRPr="00F634FB" w:rsidRDefault="00DF0BB8" w:rsidP="00DF0BB8">
            <w:pPr>
              <w:tabs>
                <w:tab w:val="left" w:pos="426"/>
              </w:tabs>
              <w:spacing w:after="0"/>
              <w:jc w:val="right"/>
              <w:rPr>
                <w:rFonts w:ascii="Times New Roman" w:hAnsi="Times New Roman" w:cs="Times New Roman"/>
                <w:color w:val="000000"/>
                <w:sz w:val="24"/>
                <w:szCs w:val="24"/>
              </w:rPr>
            </w:pPr>
            <w:r w:rsidRPr="00D64AA3">
              <w:rPr>
                <w:rFonts w:ascii="Times New Roman" w:hAnsi="Times New Roman" w:cs="Times New Roman"/>
                <w:b/>
                <w:bCs/>
                <w:sz w:val="24"/>
                <w:szCs w:val="24"/>
              </w:rPr>
              <w:t>Pridėtinės vertės mokestis (PVM)</w:t>
            </w:r>
          </w:p>
        </w:tc>
        <w:tc>
          <w:tcPr>
            <w:tcW w:w="1403" w:type="dxa"/>
            <w:tcBorders>
              <w:top w:val="nil"/>
              <w:left w:val="nil"/>
              <w:bottom w:val="single" w:sz="4" w:space="0" w:color="auto"/>
              <w:right w:val="single" w:sz="4" w:space="0" w:color="auto"/>
            </w:tcBorders>
            <w:vAlign w:val="center"/>
          </w:tcPr>
          <w:p w14:paraId="413226B3" w14:textId="10940739" w:rsidR="00DF0BB8" w:rsidRPr="00F634FB" w:rsidRDefault="00DF0BB8" w:rsidP="00F634FB">
            <w:pPr>
              <w:tabs>
                <w:tab w:val="left" w:pos="426"/>
              </w:tabs>
              <w:spacing w:after="0"/>
              <w:jc w:val="center"/>
              <w:rPr>
                <w:rFonts w:ascii="Times New Roman" w:hAnsi="Times New Roman" w:cs="Times New Roman"/>
                <w:color w:val="000000"/>
                <w:sz w:val="24"/>
                <w:szCs w:val="24"/>
              </w:rPr>
            </w:pPr>
          </w:p>
        </w:tc>
      </w:tr>
      <w:tr w:rsidR="00DF0BB8" w:rsidRPr="00D64AA3" w14:paraId="449674C2" w14:textId="77777777" w:rsidTr="0019276B">
        <w:trPr>
          <w:trHeight w:val="259"/>
        </w:trPr>
        <w:tc>
          <w:tcPr>
            <w:tcW w:w="8225" w:type="dxa"/>
            <w:gridSpan w:val="5"/>
            <w:tcBorders>
              <w:top w:val="nil"/>
              <w:left w:val="single" w:sz="4" w:space="0" w:color="auto"/>
              <w:bottom w:val="single" w:sz="4" w:space="0" w:color="auto"/>
              <w:right w:val="single" w:sz="4" w:space="0" w:color="auto"/>
            </w:tcBorders>
          </w:tcPr>
          <w:p w14:paraId="6CAF92FD" w14:textId="703A8129" w:rsidR="00DF0BB8" w:rsidRPr="00F634FB" w:rsidRDefault="00DF0BB8" w:rsidP="00DF0BB8">
            <w:pPr>
              <w:tabs>
                <w:tab w:val="left" w:pos="426"/>
              </w:tabs>
              <w:spacing w:after="0"/>
              <w:jc w:val="right"/>
              <w:rPr>
                <w:rFonts w:ascii="Times New Roman" w:hAnsi="Times New Roman" w:cs="Times New Roman"/>
                <w:color w:val="000000"/>
                <w:sz w:val="24"/>
                <w:szCs w:val="24"/>
              </w:rPr>
            </w:pPr>
            <w:r w:rsidRPr="00D64AA3">
              <w:rPr>
                <w:rFonts w:ascii="Times New Roman" w:hAnsi="Times New Roman" w:cs="Times New Roman"/>
                <w:b/>
                <w:bCs/>
                <w:color w:val="000000"/>
                <w:sz w:val="24"/>
                <w:szCs w:val="24"/>
              </w:rPr>
              <w:t xml:space="preserve">Bendra </w:t>
            </w:r>
            <w:r>
              <w:rPr>
                <w:rFonts w:ascii="Times New Roman" w:hAnsi="Times New Roman" w:cs="Times New Roman"/>
                <w:b/>
                <w:bCs/>
                <w:color w:val="000000"/>
                <w:sz w:val="24"/>
                <w:szCs w:val="24"/>
              </w:rPr>
              <w:t xml:space="preserve">pasiūlymo palyginamoji </w:t>
            </w:r>
            <w:r w:rsidRPr="00D64AA3">
              <w:rPr>
                <w:rFonts w:ascii="Times New Roman" w:hAnsi="Times New Roman" w:cs="Times New Roman"/>
                <w:b/>
                <w:bCs/>
                <w:color w:val="000000"/>
                <w:sz w:val="24"/>
                <w:szCs w:val="24"/>
              </w:rPr>
              <w:t>kaina Eur su PVM:</w:t>
            </w:r>
          </w:p>
        </w:tc>
        <w:tc>
          <w:tcPr>
            <w:tcW w:w="1403" w:type="dxa"/>
            <w:tcBorders>
              <w:top w:val="nil"/>
              <w:left w:val="nil"/>
              <w:bottom w:val="single" w:sz="4" w:space="0" w:color="auto"/>
              <w:right w:val="single" w:sz="4" w:space="0" w:color="auto"/>
            </w:tcBorders>
            <w:vAlign w:val="center"/>
          </w:tcPr>
          <w:p w14:paraId="48C4E51D" w14:textId="2BEE368D" w:rsidR="00DF0BB8" w:rsidRPr="00F634FB" w:rsidRDefault="00DF0BB8" w:rsidP="00F634FB">
            <w:pPr>
              <w:tabs>
                <w:tab w:val="left" w:pos="426"/>
              </w:tabs>
              <w:spacing w:after="0"/>
              <w:jc w:val="center"/>
              <w:rPr>
                <w:rFonts w:ascii="Times New Roman" w:hAnsi="Times New Roman" w:cs="Times New Roman"/>
                <w:color w:val="000000"/>
                <w:sz w:val="24"/>
                <w:szCs w:val="24"/>
              </w:rPr>
            </w:pPr>
          </w:p>
        </w:tc>
      </w:tr>
    </w:tbl>
    <w:p w14:paraId="32AD2865" w14:textId="50233E15" w:rsidR="00B07A2C" w:rsidRDefault="00B07A2C" w:rsidP="00B07A2C">
      <w:pPr>
        <w:suppressAutoHyphens/>
        <w:spacing w:after="0"/>
        <w:ind w:firstLine="567"/>
        <w:jc w:val="both"/>
        <w:rPr>
          <w:rFonts w:ascii="Times New Roman" w:eastAsia="Lucida Sans Unicode" w:hAnsi="Times New Roman" w:cs="Times New Roman"/>
          <w:b/>
          <w:bCs/>
          <w:color w:val="000000"/>
          <w:sz w:val="22"/>
          <w:szCs w:val="22"/>
          <w:lang w:eastAsia="en-US"/>
        </w:rPr>
      </w:pPr>
      <w:r w:rsidRPr="00210F5A">
        <w:rPr>
          <w:rFonts w:ascii="Times New Roman" w:eastAsia="Lucida Sans Unicode" w:hAnsi="Times New Roman" w:cs="Times New Roman"/>
          <w:b/>
          <w:bCs/>
          <w:color w:val="000000"/>
          <w:sz w:val="22"/>
          <w:szCs w:val="22"/>
          <w:lang w:eastAsia="en-US"/>
        </w:rPr>
        <w:t>Pastab</w:t>
      </w:r>
      <w:r w:rsidR="00210F5A" w:rsidRPr="00210F5A">
        <w:rPr>
          <w:rFonts w:ascii="Times New Roman" w:eastAsia="Lucida Sans Unicode" w:hAnsi="Times New Roman" w:cs="Times New Roman"/>
          <w:b/>
          <w:bCs/>
          <w:color w:val="000000"/>
          <w:sz w:val="22"/>
          <w:szCs w:val="22"/>
          <w:lang w:eastAsia="en-US"/>
        </w:rPr>
        <w:t>os:</w:t>
      </w:r>
    </w:p>
    <w:p w14:paraId="18A725E9" w14:textId="77777777" w:rsidR="00210F5A" w:rsidRPr="00210F5A" w:rsidRDefault="00210F5A" w:rsidP="00210F5A">
      <w:pPr>
        <w:suppressAutoHyphens/>
        <w:spacing w:after="0"/>
        <w:ind w:firstLine="567"/>
        <w:jc w:val="both"/>
        <w:rPr>
          <w:rFonts w:ascii="Times New Roman" w:eastAsia="Lucida Sans Unicode" w:hAnsi="Times New Roman" w:cs="Times New Roman"/>
          <w:color w:val="000000"/>
          <w:sz w:val="22"/>
          <w:szCs w:val="22"/>
          <w:lang w:eastAsia="en-US"/>
        </w:rPr>
      </w:pPr>
      <w:r w:rsidRPr="00210F5A">
        <w:rPr>
          <w:rFonts w:ascii="Times New Roman" w:eastAsia="Lucida Sans Unicode" w:hAnsi="Times New Roman" w:cs="Times New Roman"/>
          <w:color w:val="000000"/>
          <w:sz w:val="22"/>
          <w:szCs w:val="22"/>
          <w:lang w:eastAsia="en-US"/>
        </w:rPr>
        <w:t>1) įkainiai/kainos pasiūlyme nurodomos matematiškai apvalinant iki dviejų skaičių po kablelio.</w:t>
      </w:r>
    </w:p>
    <w:p w14:paraId="5F662A78" w14:textId="77777777" w:rsidR="00210F5A" w:rsidRPr="00210F5A" w:rsidRDefault="00210F5A" w:rsidP="00210F5A">
      <w:pPr>
        <w:suppressAutoHyphens/>
        <w:spacing w:after="0"/>
        <w:ind w:firstLine="567"/>
        <w:jc w:val="both"/>
        <w:rPr>
          <w:rFonts w:ascii="Times New Roman" w:eastAsia="Lucida Sans Unicode" w:hAnsi="Times New Roman" w:cs="Times New Roman"/>
          <w:color w:val="000000"/>
          <w:sz w:val="22"/>
          <w:szCs w:val="22"/>
          <w:lang w:eastAsia="en-US"/>
        </w:rPr>
      </w:pPr>
      <w:r w:rsidRPr="00210F5A">
        <w:rPr>
          <w:rFonts w:ascii="Times New Roman" w:eastAsia="Lucida Sans Unicode" w:hAnsi="Times New Roman" w:cs="Times New Roman"/>
          <w:color w:val="000000"/>
          <w:sz w:val="22"/>
          <w:szCs w:val="22"/>
          <w:lang w:eastAsia="en-US"/>
        </w:rPr>
        <w:t>2) bendra pasiūlymo palyginamoji kaina bus naudojama tik pasiūlymų eilei sudaryti ir laimėtojui nustatyti. Paslaugų kiekiai numatomi įsigyti paslaugų užsakymo laikotarpiu yra preliminarūs. Užsakovas neįsipareigoja paslaugų užsakymo laikotarpiu nupirkti visas nurodytas paslaugas arba visą nurodytą kiekį.</w:t>
      </w:r>
    </w:p>
    <w:p w14:paraId="37F36942" w14:textId="53C1830F" w:rsidR="00B07A2C" w:rsidRPr="00B07A2C" w:rsidRDefault="00B07A2C" w:rsidP="00B07A2C">
      <w:pPr>
        <w:spacing w:after="0"/>
        <w:ind w:firstLine="567"/>
        <w:jc w:val="both"/>
        <w:rPr>
          <w:rFonts w:ascii="Times New Roman" w:eastAsia="Calibri" w:hAnsi="Times New Roman" w:cs="Times New Roman"/>
          <w:b/>
          <w:bCs/>
          <w:sz w:val="24"/>
          <w:szCs w:val="24"/>
          <w:lang w:eastAsia="en-US"/>
        </w:rPr>
      </w:pPr>
      <w:r w:rsidRPr="00B07A2C">
        <w:rPr>
          <w:rFonts w:ascii="Times New Roman" w:eastAsia="Calibri" w:hAnsi="Times New Roman" w:cs="Times New Roman"/>
          <w:b/>
          <w:bCs/>
          <w:sz w:val="24"/>
          <w:szCs w:val="24"/>
          <w:lang w:eastAsia="en-US"/>
        </w:rPr>
        <w:t>Siūlom</w:t>
      </w:r>
      <w:r w:rsidR="00C1165E">
        <w:rPr>
          <w:rFonts w:ascii="Times New Roman" w:eastAsia="Calibri" w:hAnsi="Times New Roman" w:cs="Times New Roman"/>
          <w:b/>
          <w:bCs/>
          <w:sz w:val="24"/>
          <w:szCs w:val="24"/>
          <w:lang w:eastAsia="en-US"/>
        </w:rPr>
        <w:t>os</w:t>
      </w:r>
      <w:r w:rsidR="00242B1D">
        <w:rPr>
          <w:rFonts w:ascii="Times New Roman" w:eastAsia="Calibri" w:hAnsi="Times New Roman" w:cs="Times New Roman"/>
          <w:b/>
          <w:bCs/>
          <w:sz w:val="24"/>
          <w:szCs w:val="24"/>
          <w:lang w:eastAsia="en-US"/>
        </w:rPr>
        <w:t xml:space="preserve"> </w:t>
      </w:r>
      <w:r w:rsidR="00C1165E">
        <w:rPr>
          <w:rFonts w:ascii="Times New Roman" w:eastAsia="Calibri" w:hAnsi="Times New Roman" w:cs="Times New Roman"/>
          <w:b/>
          <w:bCs/>
          <w:sz w:val="24"/>
          <w:szCs w:val="24"/>
          <w:lang w:eastAsia="en-US"/>
        </w:rPr>
        <w:t>Paslaugos</w:t>
      </w:r>
      <w:r w:rsidR="00C650D8">
        <w:rPr>
          <w:rFonts w:ascii="Times New Roman" w:eastAsia="Calibri" w:hAnsi="Times New Roman" w:cs="Times New Roman"/>
          <w:b/>
          <w:bCs/>
          <w:sz w:val="24"/>
          <w:szCs w:val="24"/>
          <w:lang w:eastAsia="en-US"/>
        </w:rPr>
        <w:t xml:space="preserve"> </w:t>
      </w:r>
      <w:r w:rsidRPr="00B07A2C">
        <w:rPr>
          <w:rFonts w:ascii="Times New Roman" w:eastAsia="Calibri" w:hAnsi="Times New Roman" w:cs="Times New Roman"/>
          <w:b/>
          <w:bCs/>
          <w:sz w:val="24"/>
          <w:szCs w:val="24"/>
          <w:lang w:eastAsia="en-US"/>
        </w:rPr>
        <w:t>visiškai atitinka pirkimo dokumentuose nurodytus reikalavimus.</w:t>
      </w:r>
    </w:p>
    <w:p w14:paraId="1019D628" w14:textId="77777777" w:rsidR="00B07A2C" w:rsidRPr="00B07A2C" w:rsidRDefault="00B07A2C" w:rsidP="00B07A2C">
      <w:pPr>
        <w:suppressAutoHyphens/>
        <w:spacing w:after="0"/>
        <w:ind w:firstLine="567"/>
        <w:jc w:val="both"/>
        <w:rPr>
          <w:rFonts w:ascii="Times New Roman" w:eastAsia="Lucida Sans Unicode" w:hAnsi="Times New Roman" w:cs="Times New Roman"/>
          <w:color w:val="000000"/>
          <w:sz w:val="22"/>
          <w:szCs w:val="22"/>
          <w:lang w:eastAsia="en-US"/>
        </w:rPr>
      </w:pPr>
    </w:p>
    <w:p w14:paraId="4A397374" w14:textId="77777777" w:rsidR="00B07A2C" w:rsidRPr="00B07A2C" w:rsidRDefault="00B07A2C" w:rsidP="00B07A2C">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B07A2C">
        <w:rPr>
          <w:rFonts w:ascii="Times New Roman" w:eastAsia="Calibri" w:hAnsi="Times New Roman" w:cs="Times New Roman"/>
          <w:sz w:val="24"/>
          <w:szCs w:val="24"/>
          <w:lang w:eastAsia="en-US"/>
        </w:rPr>
        <w:t>Pridėtinės vertės mokestis skaičiuojamas ir apmokamas vadovaujantis Lietuvos Respublikoje galiojančiais teisės aktais.</w:t>
      </w:r>
    </w:p>
    <w:p w14:paraId="190F0874" w14:textId="77777777" w:rsidR="00B07A2C" w:rsidRPr="00B07A2C" w:rsidRDefault="00B07A2C" w:rsidP="00B07A2C">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B07A2C">
        <w:rPr>
          <w:rFonts w:ascii="Times New Roman" w:eastAsia="Calibri" w:hAnsi="Times New Roman" w:cs="Times New Roman"/>
          <w:sz w:val="24"/>
          <w:szCs w:val="24"/>
          <w:lang w:eastAsia="en-US"/>
        </w:rPr>
        <w:t>Tais atvejais, kai pagal galiojančius teisės aktus tiekėjui nereikia mokėti PVM, jis nurodo priežastis, dėl kurių PVM nemokamas_________.</w:t>
      </w:r>
    </w:p>
    <w:p w14:paraId="70C3FF69" w14:textId="77777777" w:rsidR="00B07A2C" w:rsidRPr="00B07A2C" w:rsidRDefault="00B07A2C" w:rsidP="00B07A2C">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sidRPr="00B07A2C">
        <w:rPr>
          <w:rFonts w:ascii="Times New Roman" w:eastAsia="Lucida Sans Unicode" w:hAnsi="Times New Roman" w:cs="Times New Roman"/>
          <w:color w:val="000000"/>
          <w:sz w:val="24"/>
          <w:szCs w:val="24"/>
          <w:lang w:eastAsia="en-US"/>
        </w:rPr>
        <w:t>5. Teikdami šį pasiūlymą,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2A2A64F8" w14:textId="77777777" w:rsidR="00B07A2C" w:rsidRPr="00B07A2C" w:rsidRDefault="00B07A2C" w:rsidP="00B07A2C">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sidRPr="00B07A2C">
        <w:rPr>
          <w:rFonts w:ascii="Times New Roman" w:eastAsia="Lucida Sans Unicode" w:hAnsi="Times New Roman" w:cs="Times New Roman"/>
          <w:color w:val="000000"/>
          <w:sz w:val="24"/>
          <w:szCs w:val="24"/>
          <w:lang w:eastAsia="en-US"/>
        </w:rPr>
        <w:t>6. Taip pat patvirtiname, kad visa pasiūlyme pateikta informacija yra teisinga, atitinka tikrovę ir apima viską, ko reikia visiškam ir tinkamam sutarties įvykdymui.</w:t>
      </w:r>
    </w:p>
    <w:p w14:paraId="37704175" w14:textId="77777777" w:rsidR="00B07A2C" w:rsidRPr="00B07A2C" w:rsidRDefault="00B07A2C" w:rsidP="00B07A2C">
      <w:pPr>
        <w:spacing w:after="0"/>
        <w:ind w:firstLine="567"/>
        <w:jc w:val="both"/>
        <w:rPr>
          <w:rFonts w:ascii="Times New Roman" w:eastAsia="Calibri" w:hAnsi="Times New Roman" w:cs="Times New Roman"/>
          <w:sz w:val="24"/>
          <w:szCs w:val="24"/>
          <w:lang w:eastAsia="en-US"/>
        </w:rPr>
      </w:pPr>
      <w:r w:rsidRPr="00B07A2C">
        <w:rPr>
          <w:rFonts w:ascii="Times New Roman" w:eastAsia="Calibri" w:hAnsi="Times New Roman" w:cs="Times New Roman"/>
          <w:sz w:val="24"/>
          <w:szCs w:val="24"/>
          <w:lang w:eastAsia="en-US"/>
        </w:rPr>
        <w:t>7.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722"/>
      </w:tblGrid>
      <w:tr w:rsidR="00B07A2C" w:rsidRPr="00B07A2C" w14:paraId="2F50DF1F" w14:textId="77777777">
        <w:tc>
          <w:tcPr>
            <w:tcW w:w="675" w:type="dxa"/>
            <w:tcBorders>
              <w:top w:val="single" w:sz="4" w:space="0" w:color="auto"/>
              <w:left w:val="single" w:sz="4" w:space="0" w:color="auto"/>
              <w:bottom w:val="single" w:sz="4" w:space="0" w:color="auto"/>
              <w:right w:val="single" w:sz="4" w:space="0" w:color="auto"/>
            </w:tcBorders>
            <w:hideMark/>
          </w:tcPr>
          <w:p w14:paraId="688BE44B" w14:textId="77777777" w:rsidR="00B07A2C" w:rsidRPr="00B07A2C" w:rsidRDefault="00B07A2C" w:rsidP="00B07A2C">
            <w:pPr>
              <w:spacing w:after="0"/>
              <w:jc w:val="center"/>
              <w:rPr>
                <w:rFonts w:ascii="Times New Roman" w:eastAsia="Calibri" w:hAnsi="Times New Roman" w:cs="Times New Roman"/>
                <w:sz w:val="24"/>
                <w:szCs w:val="24"/>
                <w:lang w:eastAsia="en-US"/>
              </w:rPr>
            </w:pPr>
            <w:proofErr w:type="spellStart"/>
            <w:r w:rsidRPr="00B07A2C">
              <w:rPr>
                <w:rFonts w:ascii="Times New Roman" w:eastAsia="Calibri" w:hAnsi="Times New Roman" w:cs="Times New Roman"/>
                <w:sz w:val="24"/>
                <w:szCs w:val="24"/>
                <w:lang w:eastAsia="en-US"/>
              </w:rPr>
              <w:t>Eil.Nr</w:t>
            </w:r>
            <w:proofErr w:type="spellEnd"/>
            <w:r w:rsidRPr="00B07A2C">
              <w:rPr>
                <w:rFonts w:ascii="Times New Roman" w:eastAsia="Calibri" w:hAnsi="Times New Roman" w:cs="Times New Roman"/>
                <w:sz w:val="24"/>
                <w:szCs w:val="24"/>
                <w:lang w:eastAsia="en-US"/>
              </w:rPr>
              <w:t>.</w:t>
            </w:r>
          </w:p>
        </w:tc>
        <w:tc>
          <w:tcPr>
            <w:tcW w:w="6521" w:type="dxa"/>
            <w:tcBorders>
              <w:top w:val="single" w:sz="4" w:space="0" w:color="auto"/>
              <w:left w:val="single" w:sz="4" w:space="0" w:color="auto"/>
              <w:bottom w:val="single" w:sz="4" w:space="0" w:color="auto"/>
              <w:right w:val="single" w:sz="4" w:space="0" w:color="auto"/>
            </w:tcBorders>
            <w:hideMark/>
          </w:tcPr>
          <w:p w14:paraId="59C1F353" w14:textId="77777777" w:rsidR="00B07A2C" w:rsidRPr="00B07A2C" w:rsidRDefault="00B07A2C" w:rsidP="00B07A2C">
            <w:pPr>
              <w:spacing w:after="0"/>
              <w:jc w:val="center"/>
              <w:rPr>
                <w:rFonts w:ascii="Times New Roman" w:eastAsia="Calibri" w:hAnsi="Times New Roman" w:cs="Times New Roman"/>
                <w:sz w:val="24"/>
                <w:szCs w:val="24"/>
                <w:lang w:eastAsia="en-US"/>
              </w:rPr>
            </w:pPr>
            <w:r w:rsidRPr="00B07A2C">
              <w:rPr>
                <w:rFonts w:ascii="Times New Roman" w:eastAsia="Calibri" w:hAnsi="Times New Roman" w:cs="Times New Roman"/>
                <w:sz w:val="24"/>
                <w:szCs w:val="24"/>
                <w:lang w:eastAsia="en-US"/>
              </w:rPr>
              <w:t>Pateiktų dokumentų pavadinimas</w:t>
            </w:r>
          </w:p>
        </w:tc>
        <w:tc>
          <w:tcPr>
            <w:tcW w:w="2722" w:type="dxa"/>
            <w:tcBorders>
              <w:top w:val="single" w:sz="4" w:space="0" w:color="auto"/>
              <w:left w:val="single" w:sz="4" w:space="0" w:color="auto"/>
              <w:bottom w:val="single" w:sz="4" w:space="0" w:color="auto"/>
              <w:right w:val="single" w:sz="4" w:space="0" w:color="auto"/>
            </w:tcBorders>
            <w:hideMark/>
          </w:tcPr>
          <w:p w14:paraId="00A0AE71" w14:textId="77777777" w:rsidR="00B07A2C" w:rsidRPr="00B07A2C" w:rsidRDefault="00B07A2C" w:rsidP="00B07A2C">
            <w:pPr>
              <w:spacing w:after="0"/>
              <w:jc w:val="center"/>
              <w:rPr>
                <w:rFonts w:ascii="Times New Roman" w:eastAsia="Calibri" w:hAnsi="Times New Roman" w:cs="Times New Roman"/>
                <w:sz w:val="24"/>
                <w:szCs w:val="24"/>
                <w:lang w:eastAsia="en-US"/>
              </w:rPr>
            </w:pPr>
            <w:r w:rsidRPr="00B07A2C">
              <w:rPr>
                <w:rFonts w:ascii="Times New Roman" w:eastAsia="Calibri" w:hAnsi="Times New Roman" w:cs="Times New Roman"/>
                <w:sz w:val="24"/>
                <w:szCs w:val="24"/>
                <w:lang w:eastAsia="en-US"/>
              </w:rPr>
              <w:t>Dokumento puslapių skaičius</w:t>
            </w:r>
          </w:p>
        </w:tc>
      </w:tr>
      <w:tr w:rsidR="00B07A2C" w:rsidRPr="00B07A2C" w14:paraId="2B575C8A" w14:textId="77777777">
        <w:tc>
          <w:tcPr>
            <w:tcW w:w="675" w:type="dxa"/>
            <w:tcBorders>
              <w:top w:val="single" w:sz="4" w:space="0" w:color="auto"/>
              <w:left w:val="single" w:sz="4" w:space="0" w:color="auto"/>
              <w:bottom w:val="single" w:sz="4" w:space="0" w:color="auto"/>
              <w:right w:val="single" w:sz="4" w:space="0" w:color="auto"/>
            </w:tcBorders>
          </w:tcPr>
          <w:p w14:paraId="4C8C7956" w14:textId="77777777" w:rsidR="00B07A2C" w:rsidRPr="00B07A2C" w:rsidRDefault="00B07A2C" w:rsidP="00B07A2C">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4417ABC0" w14:textId="77777777" w:rsidR="00B07A2C" w:rsidRPr="00B07A2C" w:rsidRDefault="00B07A2C" w:rsidP="00B07A2C">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5B24BC44" w14:textId="77777777" w:rsidR="00B07A2C" w:rsidRPr="00B07A2C" w:rsidRDefault="00B07A2C" w:rsidP="00B07A2C">
            <w:pPr>
              <w:spacing w:after="0"/>
              <w:jc w:val="both"/>
              <w:rPr>
                <w:rFonts w:ascii="Times New Roman" w:eastAsia="Calibri" w:hAnsi="Times New Roman" w:cs="Times New Roman"/>
                <w:sz w:val="24"/>
                <w:szCs w:val="24"/>
                <w:lang w:eastAsia="en-US"/>
              </w:rPr>
            </w:pPr>
          </w:p>
        </w:tc>
      </w:tr>
      <w:tr w:rsidR="00B07A2C" w:rsidRPr="00B07A2C" w14:paraId="579730B2" w14:textId="77777777">
        <w:tc>
          <w:tcPr>
            <w:tcW w:w="675" w:type="dxa"/>
            <w:tcBorders>
              <w:top w:val="single" w:sz="4" w:space="0" w:color="auto"/>
              <w:left w:val="single" w:sz="4" w:space="0" w:color="auto"/>
              <w:bottom w:val="single" w:sz="4" w:space="0" w:color="auto"/>
              <w:right w:val="single" w:sz="4" w:space="0" w:color="auto"/>
            </w:tcBorders>
          </w:tcPr>
          <w:p w14:paraId="5185D9D2" w14:textId="77777777" w:rsidR="00B07A2C" w:rsidRPr="00B07A2C" w:rsidRDefault="00B07A2C" w:rsidP="00B07A2C">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7023644" w14:textId="77777777" w:rsidR="00B07A2C" w:rsidRPr="00B07A2C" w:rsidRDefault="00B07A2C" w:rsidP="00B07A2C">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4AE89489" w14:textId="77777777" w:rsidR="00B07A2C" w:rsidRPr="00B07A2C" w:rsidRDefault="00B07A2C" w:rsidP="00B07A2C">
            <w:pPr>
              <w:spacing w:after="0"/>
              <w:jc w:val="both"/>
              <w:rPr>
                <w:rFonts w:ascii="Times New Roman" w:eastAsia="Calibri" w:hAnsi="Times New Roman" w:cs="Times New Roman"/>
                <w:sz w:val="24"/>
                <w:szCs w:val="24"/>
                <w:lang w:eastAsia="en-US"/>
              </w:rPr>
            </w:pPr>
          </w:p>
        </w:tc>
      </w:tr>
      <w:tr w:rsidR="00B07A2C" w:rsidRPr="00B07A2C" w14:paraId="695849AB" w14:textId="77777777">
        <w:tc>
          <w:tcPr>
            <w:tcW w:w="675" w:type="dxa"/>
            <w:tcBorders>
              <w:top w:val="single" w:sz="4" w:space="0" w:color="auto"/>
              <w:left w:val="single" w:sz="4" w:space="0" w:color="auto"/>
              <w:bottom w:val="single" w:sz="4" w:space="0" w:color="auto"/>
              <w:right w:val="single" w:sz="4" w:space="0" w:color="auto"/>
            </w:tcBorders>
          </w:tcPr>
          <w:p w14:paraId="5E341034" w14:textId="77777777" w:rsidR="00B07A2C" w:rsidRPr="00B07A2C" w:rsidRDefault="00B07A2C" w:rsidP="00B07A2C">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0E5E782E" w14:textId="77777777" w:rsidR="00B07A2C" w:rsidRPr="00B07A2C" w:rsidRDefault="00B07A2C" w:rsidP="00B07A2C">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593535A8" w14:textId="77777777" w:rsidR="00B07A2C" w:rsidRPr="00B07A2C" w:rsidRDefault="00B07A2C" w:rsidP="00B07A2C">
            <w:pPr>
              <w:spacing w:after="0"/>
              <w:jc w:val="both"/>
              <w:rPr>
                <w:rFonts w:ascii="Times New Roman" w:eastAsia="Calibri" w:hAnsi="Times New Roman" w:cs="Times New Roman"/>
                <w:sz w:val="24"/>
                <w:szCs w:val="24"/>
                <w:lang w:eastAsia="en-US"/>
              </w:rPr>
            </w:pPr>
          </w:p>
        </w:tc>
      </w:tr>
      <w:tr w:rsidR="00B07A2C" w:rsidRPr="00B07A2C" w14:paraId="18C8C57C" w14:textId="77777777">
        <w:tc>
          <w:tcPr>
            <w:tcW w:w="675" w:type="dxa"/>
            <w:tcBorders>
              <w:top w:val="single" w:sz="4" w:space="0" w:color="auto"/>
              <w:left w:val="single" w:sz="4" w:space="0" w:color="auto"/>
              <w:bottom w:val="single" w:sz="4" w:space="0" w:color="auto"/>
              <w:right w:val="single" w:sz="4" w:space="0" w:color="auto"/>
            </w:tcBorders>
          </w:tcPr>
          <w:p w14:paraId="7B0F0494" w14:textId="77777777" w:rsidR="00B07A2C" w:rsidRPr="00B07A2C" w:rsidRDefault="00B07A2C" w:rsidP="00B07A2C">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0A2F8B58" w14:textId="77777777" w:rsidR="00B07A2C" w:rsidRPr="00B07A2C" w:rsidRDefault="00B07A2C" w:rsidP="00B07A2C">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5D015FE5" w14:textId="77777777" w:rsidR="00B07A2C" w:rsidRPr="00B07A2C" w:rsidRDefault="00B07A2C" w:rsidP="00B07A2C">
            <w:pPr>
              <w:spacing w:after="0"/>
              <w:jc w:val="both"/>
              <w:rPr>
                <w:rFonts w:ascii="Times New Roman" w:eastAsia="Calibri" w:hAnsi="Times New Roman" w:cs="Times New Roman"/>
                <w:sz w:val="24"/>
                <w:szCs w:val="24"/>
                <w:lang w:eastAsia="en-US"/>
              </w:rPr>
            </w:pPr>
          </w:p>
        </w:tc>
      </w:tr>
    </w:tbl>
    <w:p w14:paraId="694CF219" w14:textId="77777777" w:rsidR="00B07A2C" w:rsidRPr="00B07A2C" w:rsidRDefault="00B07A2C" w:rsidP="00B07A2C">
      <w:pPr>
        <w:shd w:val="clear" w:color="auto" w:fill="FFFFFF"/>
        <w:spacing w:after="0"/>
        <w:jc w:val="both"/>
        <w:rPr>
          <w:rFonts w:ascii="Times New Roman" w:eastAsia="Calibri" w:hAnsi="Times New Roman" w:cs="Times New Roman"/>
          <w:sz w:val="24"/>
          <w:szCs w:val="24"/>
          <w:lang w:eastAsia="en-US"/>
        </w:rPr>
      </w:pPr>
    </w:p>
    <w:p w14:paraId="47F090EF" w14:textId="3DD59A5B" w:rsidR="00B07A2C" w:rsidRPr="00B07A2C" w:rsidRDefault="00B07A2C" w:rsidP="00B07A2C">
      <w:pPr>
        <w:spacing w:after="0" w:line="240" w:lineRule="auto"/>
        <w:ind w:firstLine="567"/>
        <w:jc w:val="both"/>
        <w:rPr>
          <w:rFonts w:ascii="Times New Roman" w:eastAsia="Times New Roman" w:hAnsi="Times New Roman" w:cs="Times New Roman"/>
          <w:sz w:val="24"/>
          <w:szCs w:val="24"/>
          <w:lang w:eastAsia="en-US"/>
        </w:rPr>
      </w:pPr>
      <w:r w:rsidRPr="00B07A2C">
        <w:rPr>
          <w:rFonts w:ascii="Times New Roman" w:eastAsia="Calibri" w:hAnsi="Times New Roman" w:cs="Times New Roman"/>
          <w:sz w:val="24"/>
          <w:szCs w:val="24"/>
          <w:lang w:eastAsia="en-US"/>
        </w:rPr>
        <w:t>8.*</w:t>
      </w:r>
      <w:r w:rsidRPr="00B07A2C">
        <w:rPr>
          <w:rFonts w:ascii="Times New Roman" w:eastAsia="Times New Roman" w:hAnsi="Times New Roman" w:cs="Times New Roman"/>
          <w:sz w:val="24"/>
          <w:szCs w:val="24"/>
          <w:lang w:eastAsia="en-US"/>
        </w:rPr>
        <w:t xml:space="preserve">Informacija apie kiekvieno tiekėjų grupės partnerio savo jėgomis numatomų </w:t>
      </w:r>
      <w:r w:rsidR="0005670D">
        <w:rPr>
          <w:rFonts w:ascii="Times New Roman" w:eastAsia="Times New Roman" w:hAnsi="Times New Roman" w:cs="Times New Roman"/>
          <w:sz w:val="24"/>
          <w:szCs w:val="24"/>
          <w:lang w:eastAsia="en-US"/>
        </w:rPr>
        <w:t xml:space="preserve">atlikti </w:t>
      </w:r>
      <w:r w:rsidR="0098081E">
        <w:rPr>
          <w:rFonts w:ascii="Times New Roman" w:eastAsia="Times New Roman" w:hAnsi="Times New Roman" w:cs="Times New Roman"/>
          <w:sz w:val="24"/>
          <w:szCs w:val="24"/>
          <w:lang w:eastAsia="en-US"/>
        </w:rPr>
        <w:t>paslaugų</w:t>
      </w:r>
      <w:r w:rsidRPr="00B07A2C">
        <w:rPr>
          <w:rFonts w:ascii="Times New Roman" w:eastAsia="Times New Roman" w:hAnsi="Times New Roman" w:cs="Times New Roman"/>
          <w:sz w:val="24"/>
          <w:szCs w:val="24"/>
          <w:lang w:eastAsia="en-US"/>
        </w:rPr>
        <w:t xml:space="preserve">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B07A2C" w:rsidRPr="00B07A2C" w14:paraId="624558FE" w14:textId="77777777">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2F4F138" w14:textId="77777777" w:rsidR="00B07A2C" w:rsidRPr="00B07A2C" w:rsidRDefault="00B07A2C" w:rsidP="00B07A2C">
            <w:pPr>
              <w:spacing w:after="0" w:line="240" w:lineRule="auto"/>
              <w:jc w:val="center"/>
              <w:rPr>
                <w:rFonts w:ascii="Times New Roman" w:eastAsia="Times New Roman" w:hAnsi="Times New Roman" w:cs="Times New Roman"/>
                <w:sz w:val="24"/>
                <w:szCs w:val="24"/>
                <w:lang w:eastAsia="en-US"/>
              </w:rPr>
            </w:pPr>
            <w:r w:rsidRPr="00B07A2C">
              <w:rPr>
                <w:rFonts w:ascii="Times New Roman" w:eastAsia="Times New Roman" w:hAnsi="Times New Roman" w:cs="Times New Roman"/>
                <w:sz w:val="24"/>
                <w:szCs w:val="24"/>
                <w:lang w:eastAsia="en-US"/>
              </w:rPr>
              <w:lastRenderedPageBreak/>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9D6EDBA" w14:textId="77777777" w:rsidR="00B07A2C" w:rsidRPr="00B07A2C" w:rsidRDefault="00B07A2C" w:rsidP="00B07A2C">
            <w:pPr>
              <w:spacing w:after="0" w:line="240" w:lineRule="auto"/>
              <w:jc w:val="center"/>
              <w:rPr>
                <w:rFonts w:ascii="Times New Roman" w:eastAsia="Times New Roman" w:hAnsi="Times New Roman" w:cs="Times New Roman"/>
                <w:sz w:val="24"/>
                <w:szCs w:val="24"/>
                <w:lang w:eastAsia="en-US"/>
              </w:rPr>
            </w:pPr>
            <w:r w:rsidRPr="00B07A2C">
              <w:rPr>
                <w:rFonts w:ascii="Times New Roman" w:eastAsia="Times New Roman" w:hAnsi="Times New Roman" w:cs="Times New Roman"/>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056AC021" w14:textId="77777777" w:rsidR="00B07A2C" w:rsidRPr="00B07A2C" w:rsidRDefault="00B07A2C" w:rsidP="00B07A2C">
            <w:pPr>
              <w:spacing w:after="0" w:line="240" w:lineRule="auto"/>
              <w:jc w:val="center"/>
              <w:rPr>
                <w:rFonts w:ascii="Times New Roman" w:eastAsia="Times New Roman" w:hAnsi="Times New Roman" w:cs="Times New Roman"/>
                <w:sz w:val="24"/>
                <w:szCs w:val="24"/>
                <w:lang w:eastAsia="en-US"/>
              </w:rPr>
            </w:pPr>
            <w:r w:rsidRPr="00B07A2C">
              <w:rPr>
                <w:rFonts w:ascii="Times New Roman" w:eastAsia="Times New Roman" w:hAnsi="Times New Roman" w:cs="Times New Roman"/>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6B59775F" w14:textId="77777777" w:rsidR="00B07A2C" w:rsidRPr="00B07A2C" w:rsidRDefault="00B07A2C" w:rsidP="00B07A2C">
            <w:pPr>
              <w:spacing w:after="0" w:line="240" w:lineRule="auto"/>
              <w:jc w:val="center"/>
              <w:rPr>
                <w:rFonts w:ascii="Times New Roman" w:eastAsia="Times New Roman" w:hAnsi="Times New Roman" w:cs="Times New Roman"/>
                <w:sz w:val="24"/>
                <w:szCs w:val="24"/>
                <w:lang w:eastAsia="en-US"/>
              </w:rPr>
            </w:pPr>
            <w:r w:rsidRPr="00B07A2C">
              <w:rPr>
                <w:rFonts w:ascii="Times New Roman" w:eastAsia="Times New Roman" w:hAnsi="Times New Roman" w:cs="Times New Roman"/>
                <w:sz w:val="24"/>
                <w:szCs w:val="24"/>
                <w:lang w:eastAsia="en-US"/>
              </w:rPr>
              <w:t>Partnerio dalies vertė pasiūlymo kainoje (išreikšta procentais (%) arba konkrečia pinigų suma (Eur be PVM)</w:t>
            </w:r>
          </w:p>
        </w:tc>
      </w:tr>
      <w:tr w:rsidR="00B07A2C" w:rsidRPr="00B07A2C" w14:paraId="43D1DD4D" w14:textId="77777777">
        <w:tc>
          <w:tcPr>
            <w:tcW w:w="666" w:type="dxa"/>
            <w:tcBorders>
              <w:top w:val="single" w:sz="4" w:space="0" w:color="auto"/>
              <w:left w:val="single" w:sz="4" w:space="0" w:color="auto"/>
              <w:bottom w:val="single" w:sz="4" w:space="0" w:color="auto"/>
              <w:right w:val="single" w:sz="4" w:space="0" w:color="auto"/>
            </w:tcBorders>
          </w:tcPr>
          <w:p w14:paraId="1973EE41" w14:textId="77777777" w:rsidR="00B07A2C" w:rsidRPr="00B07A2C" w:rsidRDefault="00B07A2C" w:rsidP="00B07A2C">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0F87EF42" w14:textId="77777777" w:rsidR="00B07A2C" w:rsidRPr="00B07A2C" w:rsidRDefault="00B07A2C" w:rsidP="00B07A2C">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6CF280EE" w14:textId="77777777" w:rsidR="00B07A2C" w:rsidRPr="00B07A2C" w:rsidRDefault="00B07A2C" w:rsidP="00B07A2C">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2E490F04" w14:textId="77777777" w:rsidR="00B07A2C" w:rsidRPr="00B07A2C" w:rsidRDefault="00B07A2C" w:rsidP="00B07A2C">
            <w:pPr>
              <w:spacing w:after="0" w:line="240" w:lineRule="auto"/>
              <w:jc w:val="both"/>
              <w:rPr>
                <w:rFonts w:ascii="Times New Roman" w:eastAsia="Times New Roman" w:hAnsi="Times New Roman" w:cs="Times New Roman"/>
                <w:sz w:val="24"/>
                <w:szCs w:val="24"/>
                <w:lang w:eastAsia="en-US"/>
              </w:rPr>
            </w:pPr>
          </w:p>
        </w:tc>
      </w:tr>
      <w:tr w:rsidR="00B07A2C" w:rsidRPr="00B07A2C" w14:paraId="6DD7DFBD" w14:textId="77777777">
        <w:tc>
          <w:tcPr>
            <w:tcW w:w="666" w:type="dxa"/>
            <w:tcBorders>
              <w:top w:val="single" w:sz="4" w:space="0" w:color="auto"/>
              <w:left w:val="single" w:sz="4" w:space="0" w:color="auto"/>
              <w:bottom w:val="single" w:sz="4" w:space="0" w:color="auto"/>
              <w:right w:val="single" w:sz="4" w:space="0" w:color="auto"/>
            </w:tcBorders>
          </w:tcPr>
          <w:p w14:paraId="6523AC6F" w14:textId="77777777" w:rsidR="00B07A2C" w:rsidRPr="00B07A2C" w:rsidRDefault="00B07A2C" w:rsidP="00B07A2C">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249B19E2" w14:textId="77777777" w:rsidR="00B07A2C" w:rsidRPr="00B07A2C" w:rsidRDefault="00B07A2C" w:rsidP="00B07A2C">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6D3CBABB" w14:textId="77777777" w:rsidR="00B07A2C" w:rsidRPr="00B07A2C" w:rsidRDefault="00B07A2C" w:rsidP="00B07A2C">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4DD48AA6" w14:textId="77777777" w:rsidR="00B07A2C" w:rsidRPr="00B07A2C" w:rsidRDefault="00B07A2C" w:rsidP="00B07A2C">
            <w:pPr>
              <w:spacing w:after="0" w:line="240" w:lineRule="auto"/>
              <w:jc w:val="both"/>
              <w:rPr>
                <w:rFonts w:ascii="Times New Roman" w:eastAsia="Times New Roman" w:hAnsi="Times New Roman" w:cs="Times New Roman"/>
                <w:sz w:val="24"/>
                <w:szCs w:val="24"/>
                <w:lang w:eastAsia="en-US"/>
              </w:rPr>
            </w:pPr>
          </w:p>
        </w:tc>
      </w:tr>
    </w:tbl>
    <w:p w14:paraId="0DAF42E9" w14:textId="77777777" w:rsidR="00B07A2C" w:rsidRPr="00B07A2C" w:rsidRDefault="00B07A2C" w:rsidP="00B07A2C">
      <w:pPr>
        <w:shd w:val="clear" w:color="auto" w:fill="FFFFFF"/>
        <w:spacing w:after="0"/>
        <w:ind w:firstLine="567"/>
        <w:jc w:val="both"/>
        <w:rPr>
          <w:rFonts w:ascii="Times New Roman" w:eastAsia="Calibri" w:hAnsi="Times New Roman" w:cs="Times New Roman"/>
          <w:i/>
          <w:iCs/>
          <w:sz w:val="20"/>
          <w:szCs w:val="20"/>
          <w:lang w:eastAsia="en-US"/>
        </w:rPr>
      </w:pPr>
      <w:r w:rsidRPr="00B07A2C">
        <w:rPr>
          <w:rFonts w:ascii="Times New Roman" w:eastAsia="Calibri" w:hAnsi="Times New Roman" w:cs="Times New Roman"/>
          <w:i/>
          <w:iCs/>
          <w:sz w:val="20"/>
          <w:szCs w:val="20"/>
          <w:lang w:eastAsia="en-US"/>
        </w:rPr>
        <w:t xml:space="preserve">*Pastaba. Pildyti tuomet, kai pasiūlymą pateikia tiekėjų grupė. </w:t>
      </w:r>
    </w:p>
    <w:p w14:paraId="17A691D4" w14:textId="77777777" w:rsidR="00B07A2C" w:rsidRPr="00B07A2C" w:rsidRDefault="00B07A2C" w:rsidP="00B07A2C">
      <w:pPr>
        <w:spacing w:after="0" w:line="240" w:lineRule="auto"/>
        <w:jc w:val="both"/>
        <w:rPr>
          <w:rFonts w:ascii="Times New Roman" w:eastAsia="Calibri" w:hAnsi="Times New Roman" w:cs="Times New Roman"/>
          <w:sz w:val="24"/>
          <w:szCs w:val="24"/>
          <w:lang w:eastAsia="en-US"/>
        </w:rPr>
      </w:pPr>
    </w:p>
    <w:p w14:paraId="6C3539CB" w14:textId="77777777" w:rsidR="00B07A2C" w:rsidRPr="00B07A2C" w:rsidRDefault="00B07A2C" w:rsidP="00B07A2C">
      <w:pPr>
        <w:spacing w:after="0" w:line="240" w:lineRule="auto"/>
        <w:ind w:firstLine="709"/>
        <w:jc w:val="both"/>
        <w:rPr>
          <w:rFonts w:ascii="Times New Roman" w:eastAsia="Times New Roman" w:hAnsi="Times New Roman" w:cs="Times New Roman"/>
          <w:sz w:val="24"/>
          <w:szCs w:val="24"/>
          <w:lang w:eastAsia="en-US"/>
        </w:rPr>
      </w:pPr>
      <w:r w:rsidRPr="00B07A2C">
        <w:rPr>
          <w:rFonts w:ascii="Times New Roman" w:eastAsia="Calibri" w:hAnsi="Times New Roman" w:cs="Times New Roman"/>
          <w:sz w:val="24"/>
          <w:szCs w:val="24"/>
          <w:lang w:eastAsia="en-US"/>
        </w:rPr>
        <w:t>9.</w:t>
      </w:r>
      <w:r w:rsidRPr="00B07A2C">
        <w:rPr>
          <w:rFonts w:ascii="Times New Roman" w:eastAsia="Times New Roman" w:hAnsi="Times New Roman" w:cs="Times New Roman"/>
          <w:sz w:val="24"/>
          <w:szCs w:val="24"/>
          <w:lang w:eastAsia="en-US"/>
        </w:rPr>
        <w:t xml:space="preserve"> </w:t>
      </w:r>
      <w:bookmarkStart w:id="2" w:name="_Hlk158814492"/>
      <w:r w:rsidRPr="00B07A2C">
        <w:rPr>
          <w:rFonts w:ascii="Times New Roman" w:eastAsia="Times New Roman" w:hAnsi="Times New Roman" w:cs="Times New Roman"/>
          <w:sz w:val="24"/>
          <w:szCs w:val="24"/>
          <w:lang w:eastAsia="en-US"/>
        </w:rPr>
        <w:t xml:space="preserve">*Pasitelksime šiuos ūkio subjektus, </w:t>
      </w:r>
      <w:r w:rsidRPr="00B07A2C">
        <w:rPr>
          <w:rFonts w:ascii="Times New Roman" w:eastAsia="Times New Roman" w:hAnsi="Times New Roman" w:cs="Times New Roman"/>
          <w:b/>
          <w:sz w:val="24"/>
          <w:szCs w:val="24"/>
          <w:lang w:eastAsia="en-US"/>
        </w:rPr>
        <w:t>kurių pajėgumais remsimės</w:t>
      </w:r>
      <w:r w:rsidRPr="00B07A2C">
        <w:rPr>
          <w:rFonts w:ascii="Times New Roman" w:eastAsia="Times New Roman" w:hAnsi="Times New Roman" w:cs="Times New Roman"/>
          <w:sz w:val="24"/>
          <w:szCs w:val="24"/>
          <w:lang w:eastAsia="en-US"/>
        </w:rPr>
        <w:t>:</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551"/>
        <w:gridCol w:w="2125"/>
        <w:gridCol w:w="1700"/>
        <w:gridCol w:w="2976"/>
      </w:tblGrid>
      <w:tr w:rsidR="00B07A2C" w:rsidRPr="00B07A2C" w14:paraId="4BDC73CF" w14:textId="77777777">
        <w:tc>
          <w:tcPr>
            <w:tcW w:w="562" w:type="dxa"/>
            <w:tcBorders>
              <w:top w:val="single" w:sz="4" w:space="0" w:color="auto"/>
              <w:left w:val="single" w:sz="4" w:space="0" w:color="auto"/>
              <w:bottom w:val="single" w:sz="4" w:space="0" w:color="auto"/>
              <w:right w:val="single" w:sz="4" w:space="0" w:color="auto"/>
            </w:tcBorders>
            <w:hideMark/>
          </w:tcPr>
          <w:bookmarkEnd w:id="2"/>
          <w:p w14:paraId="50F72166" w14:textId="77777777" w:rsidR="00B07A2C" w:rsidRPr="00B07A2C" w:rsidRDefault="00B07A2C" w:rsidP="00B07A2C">
            <w:pPr>
              <w:spacing w:line="240" w:lineRule="auto"/>
              <w:contextualSpacing/>
              <w:jc w:val="both"/>
              <w:rPr>
                <w:rFonts w:ascii="Times New Roman" w:eastAsia="Calibri" w:hAnsi="Times New Roman" w:cs="Times New Roman"/>
                <w:sz w:val="24"/>
                <w:szCs w:val="24"/>
                <w:lang w:eastAsia="en-US"/>
              </w:rPr>
            </w:pPr>
            <w:proofErr w:type="spellStart"/>
            <w:r w:rsidRPr="00B07A2C">
              <w:rPr>
                <w:rFonts w:ascii="Times New Roman" w:eastAsia="Calibri" w:hAnsi="Times New Roman" w:cs="Times New Roman"/>
                <w:sz w:val="24"/>
                <w:szCs w:val="24"/>
                <w:lang w:eastAsia="en-US"/>
              </w:rPr>
              <w:t>Eil.Nr</w:t>
            </w:r>
            <w:proofErr w:type="spellEnd"/>
            <w:r w:rsidRPr="00B07A2C">
              <w:rPr>
                <w:rFonts w:ascii="Times New Roman" w:eastAsia="Calibri" w:hAnsi="Times New Roman" w:cs="Times New Roman"/>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hideMark/>
          </w:tcPr>
          <w:p w14:paraId="33C91B40" w14:textId="77777777" w:rsidR="00B07A2C" w:rsidRPr="00B07A2C" w:rsidRDefault="00B07A2C" w:rsidP="00B07A2C">
            <w:pPr>
              <w:spacing w:line="240" w:lineRule="auto"/>
              <w:contextualSpacing/>
              <w:jc w:val="center"/>
              <w:rPr>
                <w:rFonts w:ascii="Times New Roman" w:eastAsia="Calibri" w:hAnsi="Times New Roman" w:cs="Times New Roman"/>
                <w:sz w:val="24"/>
                <w:szCs w:val="24"/>
                <w:lang w:eastAsia="en-US"/>
              </w:rPr>
            </w:pPr>
            <w:r w:rsidRPr="00B07A2C">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45272DE2" w14:textId="77777777" w:rsidR="00B07A2C" w:rsidRPr="00B07A2C" w:rsidRDefault="00B07A2C" w:rsidP="00B07A2C">
            <w:pPr>
              <w:spacing w:line="240" w:lineRule="auto"/>
              <w:contextualSpacing/>
              <w:jc w:val="center"/>
              <w:rPr>
                <w:rFonts w:ascii="Times New Roman" w:eastAsia="Calibri" w:hAnsi="Times New Roman" w:cs="Times New Roman"/>
                <w:sz w:val="24"/>
                <w:szCs w:val="24"/>
                <w:lang w:eastAsia="en-US"/>
              </w:rPr>
            </w:pPr>
            <w:r w:rsidRPr="00B07A2C">
              <w:rPr>
                <w:rFonts w:ascii="Times New Roman" w:eastAsia="Calibri" w:hAnsi="Times New Roman" w:cs="Times New Roman"/>
                <w:sz w:val="24"/>
                <w:szCs w:val="24"/>
                <w:lang w:eastAsia="en-US"/>
              </w:rPr>
              <w:t>Kvalifikacijos reikalavimo reikšmė</w:t>
            </w:r>
          </w:p>
          <w:p w14:paraId="0B180375" w14:textId="77777777" w:rsidR="00B07A2C" w:rsidRPr="00B07A2C" w:rsidRDefault="00B07A2C" w:rsidP="00B07A2C">
            <w:pPr>
              <w:spacing w:line="240" w:lineRule="auto"/>
              <w:ind w:firstLine="1134"/>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33495681" w14:textId="77777777" w:rsidR="00B07A2C" w:rsidRPr="00B07A2C" w:rsidRDefault="00B07A2C" w:rsidP="00B07A2C">
            <w:pPr>
              <w:spacing w:after="0" w:line="240" w:lineRule="auto"/>
              <w:jc w:val="center"/>
              <w:rPr>
                <w:rFonts w:ascii="Times New Roman" w:eastAsia="Calibri" w:hAnsi="Times New Roman" w:cs="Times New Roman"/>
                <w:spacing w:val="-4"/>
                <w:sz w:val="24"/>
                <w:szCs w:val="24"/>
                <w:lang w:eastAsia="en-US"/>
              </w:rPr>
            </w:pPr>
            <w:r w:rsidRPr="00B07A2C">
              <w:rPr>
                <w:rFonts w:ascii="Times New Roman" w:eastAsia="Calibri" w:hAnsi="Times New Roman" w:cs="Times New Roman"/>
                <w:spacing w:val="-4"/>
                <w:sz w:val="24"/>
                <w:szCs w:val="24"/>
                <w:lang w:eastAsia="en-US"/>
              </w:rPr>
              <w:t>Įsipareigojimų dalis %</w:t>
            </w:r>
          </w:p>
        </w:tc>
        <w:tc>
          <w:tcPr>
            <w:tcW w:w="2977" w:type="dxa"/>
            <w:tcBorders>
              <w:top w:val="single" w:sz="4" w:space="0" w:color="auto"/>
              <w:left w:val="single" w:sz="4" w:space="0" w:color="auto"/>
              <w:bottom w:val="single" w:sz="4" w:space="0" w:color="auto"/>
              <w:right w:val="single" w:sz="4" w:space="0" w:color="auto"/>
            </w:tcBorders>
            <w:hideMark/>
          </w:tcPr>
          <w:p w14:paraId="1F8852C8" w14:textId="77777777" w:rsidR="00B07A2C" w:rsidRPr="00B07A2C" w:rsidRDefault="00B07A2C" w:rsidP="00B07A2C">
            <w:pPr>
              <w:spacing w:after="0" w:line="240" w:lineRule="auto"/>
              <w:jc w:val="center"/>
              <w:rPr>
                <w:rFonts w:ascii="Times New Roman" w:eastAsia="Calibri" w:hAnsi="Times New Roman" w:cs="Times New Roman"/>
                <w:spacing w:val="-4"/>
                <w:sz w:val="24"/>
                <w:szCs w:val="24"/>
                <w:lang w:eastAsia="en-US"/>
              </w:rPr>
            </w:pPr>
            <w:r w:rsidRPr="00B07A2C">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B07A2C">
              <w:rPr>
                <w:rFonts w:ascii="Times New Roman" w:eastAsia="Calibri" w:hAnsi="Times New Roman" w:cs="Times New Roman"/>
                <w:spacing w:val="-4"/>
                <w:sz w:val="24"/>
                <w:szCs w:val="24"/>
                <w:lang w:eastAsia="en-US"/>
              </w:rPr>
              <w:t>us</w:t>
            </w:r>
            <w:proofErr w:type="spellEnd"/>
            <w:r w:rsidRPr="00B07A2C">
              <w:rPr>
                <w:rFonts w:ascii="Times New Roman" w:eastAsia="Calibri" w:hAnsi="Times New Roman" w:cs="Times New Roman"/>
                <w:spacing w:val="-4"/>
                <w:sz w:val="24"/>
                <w:szCs w:val="24"/>
                <w:lang w:eastAsia="en-US"/>
              </w:rPr>
              <w:t>)</w:t>
            </w:r>
          </w:p>
        </w:tc>
      </w:tr>
      <w:tr w:rsidR="00B07A2C" w:rsidRPr="00B07A2C" w14:paraId="447CECDA" w14:textId="77777777">
        <w:tc>
          <w:tcPr>
            <w:tcW w:w="562" w:type="dxa"/>
            <w:tcBorders>
              <w:top w:val="single" w:sz="4" w:space="0" w:color="auto"/>
              <w:left w:val="single" w:sz="4" w:space="0" w:color="auto"/>
              <w:bottom w:val="single" w:sz="4" w:space="0" w:color="auto"/>
              <w:right w:val="single" w:sz="4" w:space="0" w:color="auto"/>
            </w:tcBorders>
          </w:tcPr>
          <w:p w14:paraId="6353AC08" w14:textId="77777777" w:rsidR="00B07A2C" w:rsidRPr="00B07A2C" w:rsidRDefault="00B07A2C" w:rsidP="00B07A2C">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BFB94F6" w14:textId="77777777" w:rsidR="00B07A2C" w:rsidRPr="00B07A2C" w:rsidRDefault="00B07A2C" w:rsidP="00B07A2C">
            <w:pPr>
              <w:spacing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D8E63FB" w14:textId="77777777" w:rsidR="00B07A2C" w:rsidRPr="00B07A2C" w:rsidRDefault="00B07A2C" w:rsidP="00B07A2C">
            <w:pPr>
              <w:spacing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A9E5A03" w14:textId="77777777" w:rsidR="00B07A2C" w:rsidRPr="00B07A2C" w:rsidRDefault="00B07A2C" w:rsidP="00B07A2C">
            <w:pPr>
              <w:spacing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27F03062" w14:textId="77777777" w:rsidR="00B07A2C" w:rsidRPr="00B07A2C" w:rsidRDefault="00B07A2C" w:rsidP="00B07A2C">
            <w:pPr>
              <w:spacing w:line="240" w:lineRule="auto"/>
              <w:ind w:firstLine="1134"/>
              <w:contextualSpacing/>
              <w:jc w:val="both"/>
              <w:rPr>
                <w:rFonts w:ascii="Times New Roman" w:eastAsia="Calibri" w:hAnsi="Times New Roman" w:cs="Times New Roman"/>
                <w:sz w:val="24"/>
                <w:szCs w:val="24"/>
                <w:lang w:eastAsia="en-US"/>
              </w:rPr>
            </w:pPr>
          </w:p>
        </w:tc>
      </w:tr>
      <w:tr w:rsidR="00B07A2C" w:rsidRPr="00B07A2C" w14:paraId="44CA1A7B" w14:textId="77777777">
        <w:tc>
          <w:tcPr>
            <w:tcW w:w="562" w:type="dxa"/>
            <w:tcBorders>
              <w:top w:val="single" w:sz="4" w:space="0" w:color="auto"/>
              <w:left w:val="single" w:sz="4" w:space="0" w:color="auto"/>
              <w:bottom w:val="single" w:sz="4" w:space="0" w:color="auto"/>
              <w:right w:val="single" w:sz="4" w:space="0" w:color="auto"/>
            </w:tcBorders>
          </w:tcPr>
          <w:p w14:paraId="07974B74" w14:textId="77777777" w:rsidR="00B07A2C" w:rsidRPr="00B07A2C" w:rsidRDefault="00B07A2C" w:rsidP="00B07A2C">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23655F7" w14:textId="77777777" w:rsidR="00B07A2C" w:rsidRPr="00B07A2C" w:rsidRDefault="00B07A2C" w:rsidP="00B07A2C">
            <w:pPr>
              <w:spacing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98CC0BF" w14:textId="77777777" w:rsidR="00B07A2C" w:rsidRPr="00B07A2C" w:rsidRDefault="00B07A2C" w:rsidP="00B07A2C">
            <w:pPr>
              <w:spacing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7CB14F5" w14:textId="77777777" w:rsidR="00B07A2C" w:rsidRPr="00B07A2C" w:rsidRDefault="00B07A2C" w:rsidP="00B07A2C">
            <w:pPr>
              <w:spacing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44EFF656" w14:textId="77777777" w:rsidR="00B07A2C" w:rsidRPr="00B07A2C" w:rsidRDefault="00B07A2C" w:rsidP="00B07A2C">
            <w:pPr>
              <w:spacing w:line="240" w:lineRule="auto"/>
              <w:ind w:firstLine="1134"/>
              <w:contextualSpacing/>
              <w:jc w:val="both"/>
              <w:rPr>
                <w:rFonts w:ascii="Times New Roman" w:eastAsia="Calibri" w:hAnsi="Times New Roman" w:cs="Times New Roman"/>
                <w:sz w:val="24"/>
                <w:szCs w:val="24"/>
                <w:lang w:eastAsia="en-US"/>
              </w:rPr>
            </w:pPr>
          </w:p>
        </w:tc>
      </w:tr>
    </w:tbl>
    <w:p w14:paraId="1866C757" w14:textId="77777777" w:rsidR="00B07A2C" w:rsidRPr="00B07A2C" w:rsidRDefault="00B07A2C" w:rsidP="00B07A2C">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B07A2C">
        <w:rPr>
          <w:rFonts w:ascii="Times New Roman" w:eastAsia="Times New Roman" w:hAnsi="Times New Roman" w:cs="Times New Roman"/>
          <w:i/>
          <w:iCs/>
          <w:color w:val="000000"/>
          <w:sz w:val="20"/>
          <w:szCs w:val="20"/>
        </w:rPr>
        <w:t>*Pastaba. Pildoma, jei tiekėjas ketina remtis kitų ūkio subjektų pajėgumais.</w:t>
      </w:r>
      <w:r w:rsidRPr="00B07A2C">
        <w:rPr>
          <w:rFonts w:ascii="Times New Roman" w:eastAsia="Calibri" w:hAnsi="Times New Roman" w:cs="Times New Roman"/>
          <w:sz w:val="20"/>
          <w:szCs w:val="20"/>
          <w:lang w:eastAsia="en-US"/>
        </w:rPr>
        <w:t xml:space="preserve"> </w:t>
      </w:r>
      <w:r w:rsidRPr="00B07A2C">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39FA023D" w14:textId="77777777" w:rsidR="00B07A2C" w:rsidRPr="00B07A2C" w:rsidRDefault="00B07A2C" w:rsidP="00B07A2C">
      <w:pPr>
        <w:autoSpaceDE w:val="0"/>
        <w:autoSpaceDN w:val="0"/>
        <w:adjustRightInd w:val="0"/>
        <w:spacing w:after="0" w:line="240" w:lineRule="auto"/>
        <w:ind w:firstLine="1134"/>
        <w:jc w:val="both"/>
        <w:rPr>
          <w:rFonts w:ascii="Times New Roman" w:eastAsia="Times New Roman" w:hAnsi="Times New Roman" w:cs="Times New Roman"/>
          <w:i/>
          <w:iCs/>
          <w:color w:val="000000"/>
          <w:sz w:val="24"/>
          <w:szCs w:val="24"/>
        </w:rPr>
      </w:pPr>
    </w:p>
    <w:p w14:paraId="4734A963" w14:textId="77777777" w:rsidR="00B07A2C" w:rsidRPr="00B07A2C" w:rsidRDefault="00B07A2C" w:rsidP="00B07A2C">
      <w:pPr>
        <w:spacing w:after="0" w:line="240" w:lineRule="auto"/>
        <w:ind w:firstLine="709"/>
        <w:jc w:val="both"/>
        <w:rPr>
          <w:rFonts w:ascii="Times New Roman" w:eastAsia="Times New Roman" w:hAnsi="Times New Roman" w:cs="Times New Roman"/>
          <w:b/>
          <w:bCs/>
          <w:sz w:val="24"/>
          <w:szCs w:val="24"/>
          <w:lang w:eastAsia="en-US"/>
        </w:rPr>
      </w:pPr>
      <w:r w:rsidRPr="00B07A2C">
        <w:rPr>
          <w:rFonts w:ascii="Times New Roman" w:eastAsia="Times New Roman" w:hAnsi="Times New Roman" w:cs="Times New Roman"/>
          <w:sz w:val="24"/>
          <w:szCs w:val="24"/>
          <w:lang w:eastAsia="en-US"/>
        </w:rPr>
        <w:t>10. *</w:t>
      </w:r>
      <w:r w:rsidRPr="00B07A2C">
        <w:rPr>
          <w:rFonts w:ascii="Times New Roman" w:eastAsia="Times New Roman" w:hAnsi="Times New Roman" w:cs="Times New Roman"/>
          <w:b/>
          <w:bCs/>
          <w:sz w:val="24"/>
          <w:szCs w:val="24"/>
          <w:lang w:eastAsia="en-US"/>
        </w:rPr>
        <w:t xml:space="preserve">Pasitelksime šiuos </w:t>
      </w:r>
      <w:proofErr w:type="spellStart"/>
      <w:r w:rsidRPr="00B07A2C">
        <w:rPr>
          <w:rFonts w:ascii="Times New Roman" w:eastAsia="Times New Roman" w:hAnsi="Times New Roman" w:cs="Times New Roman"/>
          <w:b/>
          <w:bCs/>
          <w:sz w:val="24"/>
          <w:szCs w:val="24"/>
          <w:lang w:eastAsia="en-US"/>
        </w:rPr>
        <w:t>kvazisubtiekėjus</w:t>
      </w:r>
      <w:proofErr w:type="spellEnd"/>
      <w:r w:rsidRPr="00B07A2C">
        <w:rPr>
          <w:rFonts w:ascii="Times New Roman" w:eastAsia="Times New Roman" w:hAnsi="Times New Roman" w:cs="Times New Roman"/>
          <w:b/>
          <w:bCs/>
          <w:sz w:val="24"/>
          <w:szCs w:val="24"/>
          <w:lang w:eastAsia="en-US"/>
        </w:rPr>
        <w:t>, kurių pajėgumais remsimės:</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399"/>
        <w:gridCol w:w="2975"/>
        <w:gridCol w:w="2979"/>
      </w:tblGrid>
      <w:tr w:rsidR="00B07A2C" w:rsidRPr="00B07A2C" w14:paraId="6A68361E" w14:textId="77777777">
        <w:tc>
          <w:tcPr>
            <w:tcW w:w="562" w:type="dxa"/>
            <w:tcBorders>
              <w:top w:val="single" w:sz="4" w:space="0" w:color="auto"/>
              <w:left w:val="single" w:sz="4" w:space="0" w:color="auto"/>
              <w:bottom w:val="single" w:sz="4" w:space="0" w:color="auto"/>
              <w:right w:val="single" w:sz="4" w:space="0" w:color="auto"/>
            </w:tcBorders>
            <w:hideMark/>
          </w:tcPr>
          <w:p w14:paraId="4A5322E4" w14:textId="77777777" w:rsidR="00B07A2C" w:rsidRPr="00B07A2C" w:rsidRDefault="00B07A2C" w:rsidP="00B07A2C">
            <w:pPr>
              <w:spacing w:line="240" w:lineRule="auto"/>
              <w:contextualSpacing/>
              <w:jc w:val="both"/>
              <w:rPr>
                <w:rFonts w:ascii="Times New Roman" w:eastAsia="Calibri" w:hAnsi="Times New Roman" w:cs="Times New Roman"/>
                <w:sz w:val="24"/>
                <w:szCs w:val="24"/>
                <w:lang w:eastAsia="en-US"/>
              </w:rPr>
            </w:pPr>
            <w:proofErr w:type="spellStart"/>
            <w:r w:rsidRPr="00B07A2C">
              <w:rPr>
                <w:rFonts w:ascii="Times New Roman" w:eastAsia="Calibri" w:hAnsi="Times New Roman" w:cs="Times New Roman"/>
                <w:sz w:val="24"/>
                <w:szCs w:val="24"/>
                <w:lang w:eastAsia="en-US"/>
              </w:rPr>
              <w:t>Eil.Nr</w:t>
            </w:r>
            <w:proofErr w:type="spellEnd"/>
            <w:r w:rsidRPr="00B07A2C">
              <w:rPr>
                <w:rFonts w:ascii="Times New Roman" w:eastAsia="Calibri" w:hAnsi="Times New Roman" w:cs="Times New Roman"/>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726E5C31" w14:textId="77777777" w:rsidR="00B07A2C" w:rsidRPr="00B07A2C" w:rsidRDefault="00B07A2C" w:rsidP="00B07A2C">
            <w:pPr>
              <w:spacing w:line="240" w:lineRule="auto"/>
              <w:contextualSpacing/>
              <w:jc w:val="center"/>
              <w:rPr>
                <w:rFonts w:ascii="Times New Roman" w:eastAsia="Calibri" w:hAnsi="Times New Roman" w:cs="Times New Roman"/>
                <w:sz w:val="24"/>
                <w:szCs w:val="24"/>
                <w:lang w:eastAsia="en-US"/>
              </w:rPr>
            </w:pPr>
            <w:r w:rsidRPr="00B07A2C">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0ED3BC10" w14:textId="77777777" w:rsidR="00B07A2C" w:rsidRPr="00B07A2C" w:rsidRDefault="00B07A2C" w:rsidP="00B07A2C">
            <w:pPr>
              <w:spacing w:line="240" w:lineRule="auto"/>
              <w:contextualSpacing/>
              <w:jc w:val="center"/>
              <w:rPr>
                <w:rFonts w:ascii="Times New Roman" w:eastAsia="Calibri" w:hAnsi="Times New Roman" w:cs="Times New Roman"/>
                <w:sz w:val="24"/>
                <w:szCs w:val="24"/>
                <w:lang w:eastAsia="en-US"/>
              </w:rPr>
            </w:pPr>
            <w:r w:rsidRPr="00B07A2C">
              <w:rPr>
                <w:rFonts w:ascii="Times New Roman" w:eastAsia="Times New Roman" w:hAnsi="Times New Roman" w:cs="Times New Roman"/>
                <w:spacing w:val="-1"/>
                <w:sz w:val="24"/>
                <w:szCs w:val="24"/>
                <w:lang w:eastAsia="en-US"/>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6BE279D1" w14:textId="77777777" w:rsidR="00B07A2C" w:rsidRPr="00B07A2C" w:rsidRDefault="00B07A2C" w:rsidP="00B07A2C">
            <w:pPr>
              <w:spacing w:line="240" w:lineRule="auto"/>
              <w:contextualSpacing/>
              <w:jc w:val="center"/>
              <w:rPr>
                <w:rFonts w:ascii="Times New Roman" w:eastAsia="Calibri" w:hAnsi="Times New Roman" w:cs="Times New Roman"/>
                <w:sz w:val="24"/>
                <w:szCs w:val="24"/>
                <w:lang w:eastAsia="en-US"/>
              </w:rPr>
            </w:pPr>
            <w:r w:rsidRPr="00B07A2C">
              <w:rPr>
                <w:rFonts w:ascii="Times New Roman" w:eastAsia="Calibri" w:hAnsi="Times New Roman" w:cs="Times New Roman"/>
                <w:sz w:val="24"/>
                <w:szCs w:val="24"/>
                <w:lang w:eastAsia="en-US"/>
              </w:rPr>
              <w:t>Darbovietė</w:t>
            </w:r>
          </w:p>
        </w:tc>
      </w:tr>
      <w:tr w:rsidR="00B07A2C" w:rsidRPr="00B07A2C" w14:paraId="668B6768" w14:textId="77777777">
        <w:tc>
          <w:tcPr>
            <w:tcW w:w="562" w:type="dxa"/>
            <w:tcBorders>
              <w:top w:val="single" w:sz="4" w:space="0" w:color="auto"/>
              <w:left w:val="single" w:sz="4" w:space="0" w:color="auto"/>
              <w:bottom w:val="single" w:sz="4" w:space="0" w:color="auto"/>
              <w:right w:val="single" w:sz="4" w:space="0" w:color="auto"/>
            </w:tcBorders>
            <w:hideMark/>
          </w:tcPr>
          <w:p w14:paraId="3AF10C05" w14:textId="77777777" w:rsidR="00B07A2C" w:rsidRPr="00B07A2C" w:rsidRDefault="00B07A2C" w:rsidP="00B07A2C">
            <w:pPr>
              <w:spacing w:line="240" w:lineRule="auto"/>
              <w:ind w:firstLine="1134"/>
              <w:contextualSpacing/>
              <w:jc w:val="both"/>
              <w:rPr>
                <w:rFonts w:ascii="Times New Roman" w:eastAsia="Calibri" w:hAnsi="Times New Roman" w:cs="Times New Roman"/>
                <w:sz w:val="24"/>
                <w:szCs w:val="24"/>
                <w:lang w:eastAsia="en-US"/>
              </w:rPr>
            </w:pPr>
            <w:r w:rsidRPr="00B07A2C">
              <w:rPr>
                <w:rFonts w:ascii="Times New Roman" w:eastAsia="Calibri" w:hAnsi="Times New Roman" w:cs="Times New Roman"/>
                <w:sz w:val="24"/>
                <w:szCs w:val="24"/>
                <w:lang w:eastAsia="en-US"/>
              </w:rPr>
              <w:t>1</w:t>
            </w:r>
          </w:p>
        </w:tc>
        <w:tc>
          <w:tcPr>
            <w:tcW w:w="3400" w:type="dxa"/>
            <w:tcBorders>
              <w:top w:val="single" w:sz="4" w:space="0" w:color="auto"/>
              <w:left w:val="single" w:sz="4" w:space="0" w:color="auto"/>
              <w:bottom w:val="single" w:sz="4" w:space="0" w:color="auto"/>
              <w:right w:val="single" w:sz="4" w:space="0" w:color="auto"/>
            </w:tcBorders>
          </w:tcPr>
          <w:p w14:paraId="4C66DD9A" w14:textId="77777777" w:rsidR="00B07A2C" w:rsidRPr="00B07A2C" w:rsidRDefault="00B07A2C" w:rsidP="00B07A2C">
            <w:pPr>
              <w:spacing w:line="240" w:lineRule="auto"/>
              <w:ind w:firstLine="1134"/>
              <w:contextualSpacing/>
              <w:jc w:val="both"/>
              <w:rPr>
                <w:rFonts w:ascii="Times New Roman" w:eastAsia="Times New Roman" w:hAnsi="Times New Roman" w:cs="Times New Roman"/>
                <w:spacing w:val="-1"/>
                <w:sz w:val="24"/>
                <w:szCs w:val="24"/>
                <w:lang w:eastAsia="en-US"/>
              </w:rPr>
            </w:pPr>
          </w:p>
          <w:p w14:paraId="21504938" w14:textId="77777777" w:rsidR="00B07A2C" w:rsidRPr="00B07A2C" w:rsidRDefault="00B07A2C" w:rsidP="00B07A2C">
            <w:pPr>
              <w:spacing w:line="240" w:lineRule="auto"/>
              <w:ind w:firstLine="1134"/>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2015AEE1" w14:textId="77777777" w:rsidR="00B07A2C" w:rsidRPr="00B07A2C" w:rsidRDefault="00B07A2C" w:rsidP="00B07A2C">
            <w:pPr>
              <w:spacing w:line="240" w:lineRule="auto"/>
              <w:ind w:firstLine="1134"/>
              <w:contextualSpacing/>
              <w:jc w:val="both"/>
              <w:rPr>
                <w:rFonts w:ascii="Times New Roman" w:eastAsia="Calibri" w:hAnsi="Times New Roman" w:cs="Times New Roman"/>
                <w:sz w:val="24"/>
                <w:szCs w:val="24"/>
                <w:lang w:eastAsia="en-US"/>
              </w:rPr>
            </w:pPr>
          </w:p>
        </w:tc>
        <w:tc>
          <w:tcPr>
            <w:tcW w:w="2980" w:type="dxa"/>
            <w:tcBorders>
              <w:top w:val="single" w:sz="4" w:space="0" w:color="auto"/>
              <w:left w:val="single" w:sz="4" w:space="0" w:color="auto"/>
              <w:bottom w:val="single" w:sz="4" w:space="0" w:color="auto"/>
              <w:right w:val="single" w:sz="4" w:space="0" w:color="auto"/>
            </w:tcBorders>
          </w:tcPr>
          <w:p w14:paraId="7AE2B6CA" w14:textId="77777777" w:rsidR="00B07A2C" w:rsidRPr="00B07A2C" w:rsidRDefault="00B07A2C" w:rsidP="00B07A2C">
            <w:pPr>
              <w:spacing w:line="240" w:lineRule="auto"/>
              <w:ind w:firstLine="1134"/>
              <w:contextualSpacing/>
              <w:jc w:val="both"/>
              <w:rPr>
                <w:rFonts w:ascii="Times New Roman" w:eastAsia="Calibri" w:hAnsi="Times New Roman" w:cs="Times New Roman"/>
                <w:sz w:val="24"/>
                <w:szCs w:val="24"/>
                <w:lang w:eastAsia="en-US"/>
              </w:rPr>
            </w:pPr>
          </w:p>
        </w:tc>
      </w:tr>
    </w:tbl>
    <w:p w14:paraId="0D0ADCB9" w14:textId="77777777" w:rsidR="00B07A2C" w:rsidRPr="00B07A2C" w:rsidRDefault="00B07A2C" w:rsidP="00B07A2C">
      <w:pPr>
        <w:spacing w:after="0" w:line="240" w:lineRule="auto"/>
        <w:ind w:firstLine="567"/>
        <w:jc w:val="both"/>
        <w:rPr>
          <w:rFonts w:ascii="Times New Roman" w:eastAsia="Calibri" w:hAnsi="Times New Roman" w:cs="Times New Roman"/>
          <w:bCs/>
          <w:i/>
          <w:sz w:val="20"/>
          <w:szCs w:val="20"/>
          <w:lang w:eastAsia="en-US"/>
        </w:rPr>
      </w:pPr>
      <w:r w:rsidRPr="00B07A2C">
        <w:rPr>
          <w:rFonts w:ascii="Times New Roman" w:eastAsia="Calibri" w:hAnsi="Times New Roman" w:cs="Times New Roman"/>
          <w:bCs/>
          <w:i/>
          <w:sz w:val="20"/>
          <w:szCs w:val="20"/>
          <w:lang w:eastAsia="en-US"/>
        </w:rPr>
        <w:t>*Pastaba. Jei kvalifikacija yra grindžiama nurodant specialistą, kuris nėra tiekėjo, jungtinės veiklos partnerio (-</w:t>
      </w:r>
      <w:proofErr w:type="spellStart"/>
      <w:r w:rsidRPr="00B07A2C">
        <w:rPr>
          <w:rFonts w:ascii="Times New Roman" w:eastAsia="Calibri" w:hAnsi="Times New Roman" w:cs="Times New Roman"/>
          <w:bCs/>
          <w:i/>
          <w:sz w:val="20"/>
          <w:szCs w:val="20"/>
          <w:lang w:eastAsia="en-US"/>
        </w:rPr>
        <w:t>ių</w:t>
      </w:r>
      <w:proofErr w:type="spellEnd"/>
      <w:r w:rsidRPr="00B07A2C">
        <w:rPr>
          <w:rFonts w:ascii="Times New Roman" w:eastAsia="Calibri" w:hAnsi="Times New Roman" w:cs="Times New Roman"/>
          <w:bCs/>
          <w:i/>
          <w:sz w:val="20"/>
          <w:szCs w:val="20"/>
          <w:lang w:eastAsia="en-US"/>
        </w:rPr>
        <w:t>) ar subtiekėjo (-jų) darbuotojas, tačiau yra ketinamas įdarbinti sutarties vykdymo metu, tokiu atveju specialistas turi būti išviešintas pasiūlyme.</w:t>
      </w:r>
    </w:p>
    <w:p w14:paraId="74C253CF" w14:textId="77777777" w:rsidR="00B07A2C" w:rsidRPr="00B07A2C" w:rsidRDefault="00B07A2C" w:rsidP="00B07A2C">
      <w:pPr>
        <w:spacing w:after="0" w:line="240" w:lineRule="auto"/>
        <w:ind w:firstLine="709"/>
        <w:jc w:val="both"/>
        <w:rPr>
          <w:rFonts w:ascii="Times New Roman" w:eastAsia="Times New Roman" w:hAnsi="Times New Roman" w:cs="Times New Roman"/>
          <w:sz w:val="24"/>
          <w:szCs w:val="24"/>
          <w:lang w:eastAsia="en-US"/>
        </w:rPr>
      </w:pPr>
    </w:p>
    <w:p w14:paraId="5E162BA7" w14:textId="77777777" w:rsidR="00B07A2C" w:rsidRPr="00B07A2C" w:rsidRDefault="00B07A2C" w:rsidP="00B07A2C">
      <w:pPr>
        <w:spacing w:after="0" w:line="240" w:lineRule="auto"/>
        <w:ind w:firstLine="709"/>
        <w:jc w:val="both"/>
        <w:rPr>
          <w:rFonts w:ascii="Times New Roman" w:eastAsia="Times New Roman" w:hAnsi="Times New Roman" w:cs="Times New Roman"/>
          <w:sz w:val="24"/>
          <w:szCs w:val="24"/>
          <w:lang w:eastAsia="en-US"/>
        </w:rPr>
      </w:pPr>
      <w:r w:rsidRPr="00B07A2C">
        <w:rPr>
          <w:rFonts w:ascii="Times New Roman" w:eastAsia="Times New Roman" w:hAnsi="Times New Roman" w:cs="Times New Roman"/>
          <w:sz w:val="24"/>
          <w:szCs w:val="24"/>
          <w:lang w:eastAsia="en-US"/>
        </w:rPr>
        <w:t xml:space="preserve">11. *Pasitelksime šiuos subtiekėjus, </w:t>
      </w:r>
      <w:r w:rsidRPr="00B07A2C">
        <w:rPr>
          <w:rFonts w:ascii="Times New Roman" w:eastAsia="Times New Roman" w:hAnsi="Times New Roman" w:cs="Times New Roman"/>
          <w:b/>
          <w:sz w:val="24"/>
          <w:szCs w:val="24"/>
          <w:lang w:eastAsia="en-US"/>
        </w:rPr>
        <w:t>kurių pajėgumais nesiremsime</w:t>
      </w:r>
      <w:r w:rsidRPr="00B07A2C">
        <w:rPr>
          <w:rFonts w:ascii="Times New Roman" w:eastAsia="Times New Roman" w:hAnsi="Times New Roman" w:cs="Times New Roman"/>
          <w:sz w:val="24"/>
          <w:szCs w:val="24"/>
          <w:lang w:eastAsia="en-US"/>
        </w:rPr>
        <w:t>:</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5"/>
        <w:gridCol w:w="1984"/>
        <w:gridCol w:w="4422"/>
      </w:tblGrid>
      <w:tr w:rsidR="00B07A2C" w:rsidRPr="00B07A2C" w14:paraId="4822EEAA" w14:textId="77777777">
        <w:tc>
          <w:tcPr>
            <w:tcW w:w="704" w:type="dxa"/>
            <w:tcBorders>
              <w:top w:val="single" w:sz="4" w:space="0" w:color="auto"/>
              <w:left w:val="single" w:sz="4" w:space="0" w:color="auto"/>
              <w:bottom w:val="single" w:sz="4" w:space="0" w:color="auto"/>
              <w:right w:val="single" w:sz="4" w:space="0" w:color="auto"/>
            </w:tcBorders>
            <w:hideMark/>
          </w:tcPr>
          <w:p w14:paraId="13957E76" w14:textId="77777777" w:rsidR="00B07A2C" w:rsidRPr="00B07A2C" w:rsidRDefault="00B07A2C" w:rsidP="00B07A2C">
            <w:pPr>
              <w:spacing w:line="240" w:lineRule="auto"/>
              <w:contextualSpacing/>
              <w:jc w:val="both"/>
              <w:rPr>
                <w:rFonts w:ascii="Times New Roman" w:eastAsia="Calibri" w:hAnsi="Times New Roman" w:cs="Times New Roman"/>
                <w:sz w:val="24"/>
                <w:szCs w:val="24"/>
                <w:lang w:eastAsia="en-US"/>
              </w:rPr>
            </w:pPr>
            <w:proofErr w:type="spellStart"/>
            <w:r w:rsidRPr="00B07A2C">
              <w:rPr>
                <w:rFonts w:ascii="Times New Roman" w:eastAsia="Calibri" w:hAnsi="Times New Roman" w:cs="Times New Roman"/>
                <w:sz w:val="24"/>
                <w:szCs w:val="24"/>
                <w:lang w:eastAsia="en-US"/>
              </w:rPr>
              <w:t>Eil.Nr</w:t>
            </w:r>
            <w:proofErr w:type="spellEnd"/>
            <w:r w:rsidRPr="00B07A2C">
              <w:rPr>
                <w:rFonts w:ascii="Times New Roman" w:eastAsia="Calibri" w:hAnsi="Times New Roman" w:cs="Times New Roman"/>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hideMark/>
          </w:tcPr>
          <w:p w14:paraId="692131B5" w14:textId="77777777" w:rsidR="00B07A2C" w:rsidRPr="00B07A2C" w:rsidRDefault="00B07A2C" w:rsidP="00B07A2C">
            <w:pPr>
              <w:spacing w:line="240" w:lineRule="auto"/>
              <w:contextualSpacing/>
              <w:jc w:val="center"/>
              <w:rPr>
                <w:rFonts w:ascii="Times New Roman" w:eastAsia="Calibri" w:hAnsi="Times New Roman" w:cs="Times New Roman"/>
                <w:sz w:val="24"/>
                <w:szCs w:val="24"/>
                <w:lang w:eastAsia="en-US"/>
              </w:rPr>
            </w:pPr>
            <w:r w:rsidRPr="00B07A2C">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hideMark/>
          </w:tcPr>
          <w:p w14:paraId="397CD97A" w14:textId="77777777" w:rsidR="00B07A2C" w:rsidRPr="00B07A2C" w:rsidRDefault="00B07A2C" w:rsidP="00B07A2C">
            <w:pPr>
              <w:spacing w:after="0" w:line="240" w:lineRule="auto"/>
              <w:jc w:val="center"/>
              <w:rPr>
                <w:rFonts w:ascii="Times New Roman" w:eastAsia="Calibri" w:hAnsi="Times New Roman" w:cs="Times New Roman"/>
                <w:spacing w:val="-4"/>
                <w:sz w:val="24"/>
                <w:szCs w:val="24"/>
                <w:lang w:eastAsia="en-US"/>
              </w:rPr>
            </w:pPr>
            <w:r w:rsidRPr="00B07A2C">
              <w:rPr>
                <w:rFonts w:ascii="Times New Roman" w:eastAsia="Calibri" w:hAnsi="Times New Roman" w:cs="Times New Roman"/>
                <w:spacing w:val="-4"/>
                <w:sz w:val="24"/>
                <w:szCs w:val="24"/>
                <w:lang w:eastAsia="en-US"/>
              </w:rPr>
              <w:t>Įsipareigojimų dalis %</w:t>
            </w:r>
          </w:p>
        </w:tc>
        <w:tc>
          <w:tcPr>
            <w:tcW w:w="4423" w:type="dxa"/>
            <w:tcBorders>
              <w:top w:val="single" w:sz="4" w:space="0" w:color="auto"/>
              <w:left w:val="single" w:sz="4" w:space="0" w:color="auto"/>
              <w:bottom w:val="single" w:sz="4" w:space="0" w:color="auto"/>
              <w:right w:val="single" w:sz="4" w:space="0" w:color="auto"/>
            </w:tcBorders>
            <w:hideMark/>
          </w:tcPr>
          <w:p w14:paraId="05AFE64E" w14:textId="77777777" w:rsidR="00B07A2C" w:rsidRPr="00B07A2C" w:rsidRDefault="00B07A2C" w:rsidP="00B07A2C">
            <w:pPr>
              <w:spacing w:after="0" w:line="240" w:lineRule="auto"/>
              <w:jc w:val="center"/>
              <w:rPr>
                <w:rFonts w:ascii="Times New Roman" w:eastAsia="Calibri" w:hAnsi="Times New Roman" w:cs="Times New Roman"/>
                <w:spacing w:val="-4"/>
                <w:sz w:val="24"/>
                <w:szCs w:val="24"/>
                <w:lang w:eastAsia="en-US"/>
              </w:rPr>
            </w:pPr>
            <w:r w:rsidRPr="00B07A2C">
              <w:rPr>
                <w:rFonts w:ascii="Times New Roman" w:eastAsia="Calibri" w:hAnsi="Times New Roman" w:cs="Times New Roman"/>
                <w:spacing w:val="-4"/>
                <w:sz w:val="24"/>
                <w:szCs w:val="24"/>
                <w:lang w:eastAsia="en-US"/>
              </w:rPr>
              <w:t>Nurodyti konkrečius pagal pirkimo sutartį prisiimamus įsipareigojimus, kuriems ketinama pasitelkti subrangovą (-</w:t>
            </w:r>
            <w:proofErr w:type="spellStart"/>
            <w:r w:rsidRPr="00B07A2C">
              <w:rPr>
                <w:rFonts w:ascii="Times New Roman" w:eastAsia="Calibri" w:hAnsi="Times New Roman" w:cs="Times New Roman"/>
                <w:spacing w:val="-4"/>
                <w:sz w:val="24"/>
                <w:szCs w:val="24"/>
                <w:lang w:eastAsia="en-US"/>
              </w:rPr>
              <w:t>us</w:t>
            </w:r>
            <w:proofErr w:type="spellEnd"/>
            <w:r w:rsidRPr="00B07A2C">
              <w:rPr>
                <w:rFonts w:ascii="Times New Roman" w:eastAsia="Calibri" w:hAnsi="Times New Roman" w:cs="Times New Roman"/>
                <w:spacing w:val="-4"/>
                <w:sz w:val="24"/>
                <w:szCs w:val="24"/>
                <w:lang w:eastAsia="en-US"/>
              </w:rPr>
              <w:t>)/subtiekėją (-</w:t>
            </w:r>
            <w:proofErr w:type="spellStart"/>
            <w:r w:rsidRPr="00B07A2C">
              <w:rPr>
                <w:rFonts w:ascii="Times New Roman" w:eastAsia="Calibri" w:hAnsi="Times New Roman" w:cs="Times New Roman"/>
                <w:spacing w:val="-4"/>
                <w:sz w:val="24"/>
                <w:szCs w:val="24"/>
                <w:lang w:eastAsia="en-US"/>
              </w:rPr>
              <w:t>us</w:t>
            </w:r>
            <w:proofErr w:type="spellEnd"/>
            <w:r w:rsidRPr="00B07A2C">
              <w:rPr>
                <w:rFonts w:ascii="Times New Roman" w:eastAsia="Calibri" w:hAnsi="Times New Roman" w:cs="Times New Roman"/>
                <w:spacing w:val="-4"/>
                <w:sz w:val="24"/>
                <w:szCs w:val="24"/>
                <w:lang w:eastAsia="en-US"/>
              </w:rPr>
              <w:t>)</w:t>
            </w:r>
          </w:p>
        </w:tc>
      </w:tr>
      <w:tr w:rsidR="00B07A2C" w:rsidRPr="00B07A2C" w14:paraId="082A0264" w14:textId="77777777">
        <w:tc>
          <w:tcPr>
            <w:tcW w:w="704" w:type="dxa"/>
            <w:tcBorders>
              <w:top w:val="single" w:sz="4" w:space="0" w:color="auto"/>
              <w:left w:val="single" w:sz="4" w:space="0" w:color="auto"/>
              <w:bottom w:val="single" w:sz="4" w:space="0" w:color="auto"/>
              <w:right w:val="single" w:sz="4" w:space="0" w:color="auto"/>
            </w:tcBorders>
          </w:tcPr>
          <w:p w14:paraId="7F2ACFAA" w14:textId="77777777" w:rsidR="00B07A2C" w:rsidRPr="00B07A2C" w:rsidRDefault="00B07A2C" w:rsidP="00B07A2C">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286D99C8" w14:textId="77777777" w:rsidR="00B07A2C" w:rsidRPr="00B07A2C" w:rsidRDefault="00B07A2C" w:rsidP="00B07A2C">
            <w:pPr>
              <w:spacing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FB14C3A" w14:textId="77777777" w:rsidR="00B07A2C" w:rsidRPr="00B07A2C" w:rsidRDefault="00B07A2C" w:rsidP="00B07A2C">
            <w:pPr>
              <w:spacing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1FC5F3E3" w14:textId="77777777" w:rsidR="00B07A2C" w:rsidRPr="00B07A2C" w:rsidRDefault="00B07A2C" w:rsidP="00B07A2C">
            <w:pPr>
              <w:spacing w:line="240" w:lineRule="auto"/>
              <w:ind w:firstLine="1134"/>
              <w:contextualSpacing/>
              <w:jc w:val="both"/>
              <w:rPr>
                <w:rFonts w:ascii="Times New Roman" w:eastAsia="Calibri" w:hAnsi="Times New Roman" w:cs="Times New Roman"/>
                <w:sz w:val="24"/>
                <w:szCs w:val="24"/>
                <w:lang w:eastAsia="en-US"/>
              </w:rPr>
            </w:pPr>
          </w:p>
        </w:tc>
      </w:tr>
      <w:tr w:rsidR="00B07A2C" w:rsidRPr="00B07A2C" w14:paraId="3EA9BB8E" w14:textId="77777777">
        <w:tc>
          <w:tcPr>
            <w:tcW w:w="704" w:type="dxa"/>
            <w:tcBorders>
              <w:top w:val="single" w:sz="4" w:space="0" w:color="auto"/>
              <w:left w:val="single" w:sz="4" w:space="0" w:color="auto"/>
              <w:bottom w:val="single" w:sz="4" w:space="0" w:color="auto"/>
              <w:right w:val="single" w:sz="4" w:space="0" w:color="auto"/>
            </w:tcBorders>
          </w:tcPr>
          <w:p w14:paraId="4EAA6F46" w14:textId="77777777" w:rsidR="00B07A2C" w:rsidRPr="00B07A2C" w:rsidRDefault="00B07A2C" w:rsidP="00B07A2C">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7B7BAC10" w14:textId="77777777" w:rsidR="00B07A2C" w:rsidRPr="00B07A2C" w:rsidRDefault="00B07A2C" w:rsidP="00B07A2C">
            <w:pPr>
              <w:spacing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284E7A2" w14:textId="77777777" w:rsidR="00B07A2C" w:rsidRPr="00B07A2C" w:rsidRDefault="00B07A2C" w:rsidP="00B07A2C">
            <w:pPr>
              <w:spacing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4FB71B93" w14:textId="77777777" w:rsidR="00B07A2C" w:rsidRPr="00B07A2C" w:rsidRDefault="00B07A2C" w:rsidP="00B07A2C">
            <w:pPr>
              <w:spacing w:line="240" w:lineRule="auto"/>
              <w:ind w:firstLine="1134"/>
              <w:contextualSpacing/>
              <w:jc w:val="both"/>
              <w:rPr>
                <w:rFonts w:ascii="Times New Roman" w:eastAsia="Calibri" w:hAnsi="Times New Roman" w:cs="Times New Roman"/>
                <w:sz w:val="24"/>
                <w:szCs w:val="24"/>
                <w:lang w:eastAsia="en-US"/>
              </w:rPr>
            </w:pPr>
          </w:p>
        </w:tc>
      </w:tr>
    </w:tbl>
    <w:p w14:paraId="108D18AC" w14:textId="77777777" w:rsidR="00B07A2C" w:rsidRPr="00B07A2C" w:rsidRDefault="00B07A2C" w:rsidP="00B07A2C">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B07A2C">
        <w:rPr>
          <w:rFonts w:ascii="Times New Roman" w:eastAsia="Times New Roman" w:hAnsi="Times New Roman" w:cs="Times New Roman"/>
          <w:i/>
          <w:iCs/>
          <w:color w:val="000000"/>
          <w:sz w:val="24"/>
          <w:szCs w:val="24"/>
        </w:rPr>
        <w:t>*</w:t>
      </w:r>
      <w:r w:rsidRPr="00B07A2C">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0FF8290C" w14:textId="77777777" w:rsidR="00B07A2C" w:rsidRPr="00B07A2C" w:rsidRDefault="00B07A2C" w:rsidP="00B07A2C">
      <w:pPr>
        <w:spacing w:after="0" w:line="240" w:lineRule="auto"/>
        <w:ind w:firstLine="1134"/>
        <w:jc w:val="both"/>
        <w:rPr>
          <w:rFonts w:ascii="Times New Roman" w:eastAsia="Times New Roman" w:hAnsi="Times New Roman" w:cs="Times New Roman"/>
          <w:sz w:val="24"/>
          <w:szCs w:val="24"/>
          <w:lang w:eastAsia="en-US"/>
        </w:rPr>
      </w:pPr>
    </w:p>
    <w:p w14:paraId="3E4B6B6E" w14:textId="77777777" w:rsidR="00B07A2C" w:rsidRPr="00B07A2C" w:rsidRDefault="00B07A2C" w:rsidP="00B07A2C">
      <w:pPr>
        <w:spacing w:after="0" w:line="240" w:lineRule="auto"/>
        <w:ind w:firstLine="567"/>
        <w:rPr>
          <w:rFonts w:ascii="Times New Roman" w:eastAsia="Times New Roman" w:hAnsi="Times New Roman" w:cs="Times New Roman"/>
          <w:sz w:val="24"/>
          <w:szCs w:val="24"/>
          <w:lang w:eastAsia="en-US"/>
        </w:rPr>
      </w:pPr>
      <w:r w:rsidRPr="00B07A2C">
        <w:rPr>
          <w:rFonts w:ascii="Times New Roman" w:eastAsia="Times New Roman" w:hAnsi="Times New Roman" w:cs="Times New Roman"/>
          <w:sz w:val="24"/>
          <w:szCs w:val="24"/>
          <w:lang w:eastAsia="en-US"/>
        </w:rPr>
        <w:t>12. *Šiame pasiūlyme yra pateikta ir konfidenciali informacija:</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4846"/>
      </w:tblGrid>
      <w:tr w:rsidR="00B07A2C" w:rsidRPr="00B07A2C" w14:paraId="40BA1EF0" w14:textId="77777777">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6E652C08" w14:textId="77777777" w:rsidR="00B07A2C" w:rsidRPr="00B07A2C" w:rsidRDefault="00B07A2C" w:rsidP="00B07A2C">
            <w:pPr>
              <w:spacing w:after="0" w:line="240" w:lineRule="auto"/>
              <w:jc w:val="center"/>
              <w:rPr>
                <w:rFonts w:ascii="Times New Roman" w:eastAsia="Times New Roman" w:hAnsi="Times New Roman" w:cs="Times New Roman"/>
                <w:sz w:val="24"/>
                <w:szCs w:val="24"/>
                <w:lang w:eastAsia="en-US"/>
              </w:rPr>
            </w:pPr>
            <w:proofErr w:type="spellStart"/>
            <w:r w:rsidRPr="00B07A2C">
              <w:rPr>
                <w:rFonts w:ascii="Times New Roman" w:eastAsia="Times New Roman" w:hAnsi="Times New Roman" w:cs="Times New Roman"/>
                <w:sz w:val="24"/>
                <w:szCs w:val="24"/>
                <w:lang w:eastAsia="en-US"/>
              </w:rPr>
              <w:t>Eil.Nr</w:t>
            </w:r>
            <w:proofErr w:type="spellEnd"/>
            <w:r w:rsidRPr="00B07A2C">
              <w:rPr>
                <w:rFonts w:ascii="Times New Roman" w:eastAsia="Times New Roman" w:hAnsi="Times New Roman" w:cs="Times New Roman"/>
                <w:sz w:val="24"/>
                <w:szCs w:val="24"/>
                <w:lang w:eastAsia="en-US"/>
              </w:rPr>
              <w:t>.</w:t>
            </w:r>
          </w:p>
        </w:tc>
        <w:tc>
          <w:tcPr>
            <w:tcW w:w="4395" w:type="dxa"/>
            <w:tcBorders>
              <w:top w:val="single" w:sz="4" w:space="0" w:color="auto"/>
              <w:left w:val="single" w:sz="4" w:space="0" w:color="auto"/>
              <w:bottom w:val="single" w:sz="4" w:space="0" w:color="auto"/>
              <w:right w:val="single" w:sz="4" w:space="0" w:color="auto"/>
            </w:tcBorders>
            <w:vAlign w:val="center"/>
          </w:tcPr>
          <w:p w14:paraId="3A571D47" w14:textId="77777777" w:rsidR="00B07A2C" w:rsidRPr="00B07A2C" w:rsidRDefault="00B07A2C" w:rsidP="00B07A2C">
            <w:pPr>
              <w:spacing w:after="0" w:line="240" w:lineRule="auto"/>
              <w:jc w:val="center"/>
              <w:rPr>
                <w:rFonts w:ascii="Times New Roman" w:eastAsia="Times New Roman" w:hAnsi="Times New Roman" w:cs="Times New Roman"/>
                <w:sz w:val="24"/>
                <w:szCs w:val="24"/>
                <w:lang w:eastAsia="en-US"/>
              </w:rPr>
            </w:pPr>
          </w:p>
          <w:p w14:paraId="3B0AF5B3" w14:textId="77777777" w:rsidR="00B07A2C" w:rsidRPr="00B07A2C" w:rsidRDefault="00B07A2C" w:rsidP="00B07A2C">
            <w:pPr>
              <w:spacing w:after="0" w:line="240" w:lineRule="auto"/>
              <w:jc w:val="center"/>
              <w:rPr>
                <w:rFonts w:ascii="Times New Roman" w:eastAsia="Times New Roman" w:hAnsi="Times New Roman" w:cs="Times New Roman"/>
                <w:sz w:val="24"/>
                <w:szCs w:val="24"/>
                <w:lang w:eastAsia="en-US"/>
              </w:rPr>
            </w:pPr>
            <w:r w:rsidRPr="00B07A2C">
              <w:rPr>
                <w:rFonts w:ascii="Times New Roman" w:eastAsia="Times New Roman" w:hAnsi="Times New Roman" w:cs="Times New Roman"/>
                <w:sz w:val="24"/>
                <w:szCs w:val="24"/>
                <w:lang w:eastAsia="en-US"/>
              </w:rPr>
              <w:t>Pateikto dokumento ,,Konfidencialu“ pavadinimas</w:t>
            </w:r>
          </w:p>
          <w:p w14:paraId="2E80A3C1" w14:textId="77777777" w:rsidR="00B07A2C" w:rsidRPr="00B07A2C" w:rsidRDefault="00B07A2C" w:rsidP="00B07A2C">
            <w:pPr>
              <w:spacing w:after="0" w:line="240" w:lineRule="auto"/>
              <w:jc w:val="center"/>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1816E0C8" w14:textId="77777777" w:rsidR="00B07A2C" w:rsidRPr="00B07A2C" w:rsidRDefault="00B07A2C" w:rsidP="00B07A2C">
            <w:pPr>
              <w:spacing w:after="0" w:line="240" w:lineRule="auto"/>
              <w:jc w:val="center"/>
              <w:rPr>
                <w:rFonts w:ascii="Times New Roman" w:eastAsia="Times New Roman" w:hAnsi="Times New Roman" w:cs="Times New Roman"/>
                <w:sz w:val="24"/>
                <w:szCs w:val="24"/>
                <w:lang w:eastAsia="en-US"/>
              </w:rPr>
            </w:pPr>
            <w:r w:rsidRPr="00B07A2C">
              <w:rPr>
                <w:rFonts w:ascii="Times New Roman" w:eastAsia="Times New Roman" w:hAnsi="Times New Roman" w:cs="Times New Roman"/>
                <w:sz w:val="24"/>
                <w:szCs w:val="24"/>
                <w:lang w:eastAsia="en-US"/>
              </w:rPr>
              <w:t>Argumentai, kodėl informacija laikytina konfidencialia</w:t>
            </w:r>
          </w:p>
        </w:tc>
      </w:tr>
      <w:tr w:rsidR="00B07A2C" w:rsidRPr="00B07A2C" w14:paraId="180D0E14" w14:textId="77777777">
        <w:tc>
          <w:tcPr>
            <w:tcW w:w="675" w:type="dxa"/>
            <w:tcBorders>
              <w:top w:val="single" w:sz="4" w:space="0" w:color="auto"/>
              <w:left w:val="single" w:sz="4" w:space="0" w:color="auto"/>
              <w:bottom w:val="single" w:sz="4" w:space="0" w:color="auto"/>
              <w:right w:val="single" w:sz="4" w:space="0" w:color="auto"/>
            </w:tcBorders>
          </w:tcPr>
          <w:p w14:paraId="3F41C590" w14:textId="77777777" w:rsidR="00B07A2C" w:rsidRPr="00B07A2C" w:rsidRDefault="00B07A2C" w:rsidP="00B07A2C">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59450020" w14:textId="77777777" w:rsidR="00B07A2C" w:rsidRPr="00B07A2C" w:rsidRDefault="00B07A2C" w:rsidP="00B07A2C">
            <w:pPr>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4722AB29" w14:textId="77777777" w:rsidR="00B07A2C" w:rsidRPr="00B07A2C" w:rsidRDefault="00B07A2C" w:rsidP="00B07A2C">
            <w:pPr>
              <w:spacing w:after="0" w:line="240" w:lineRule="auto"/>
              <w:jc w:val="both"/>
              <w:rPr>
                <w:rFonts w:ascii="Times New Roman" w:eastAsia="Times New Roman" w:hAnsi="Times New Roman" w:cs="Times New Roman"/>
                <w:sz w:val="24"/>
                <w:szCs w:val="24"/>
                <w:lang w:eastAsia="en-US"/>
              </w:rPr>
            </w:pPr>
          </w:p>
        </w:tc>
      </w:tr>
      <w:tr w:rsidR="00B07A2C" w:rsidRPr="00B07A2C" w14:paraId="56306510" w14:textId="77777777">
        <w:tc>
          <w:tcPr>
            <w:tcW w:w="675" w:type="dxa"/>
            <w:tcBorders>
              <w:top w:val="single" w:sz="4" w:space="0" w:color="auto"/>
              <w:left w:val="single" w:sz="4" w:space="0" w:color="auto"/>
              <w:bottom w:val="single" w:sz="4" w:space="0" w:color="auto"/>
              <w:right w:val="single" w:sz="4" w:space="0" w:color="auto"/>
            </w:tcBorders>
          </w:tcPr>
          <w:p w14:paraId="47E1C1FF" w14:textId="77777777" w:rsidR="00B07A2C" w:rsidRPr="00B07A2C" w:rsidRDefault="00B07A2C" w:rsidP="00B07A2C">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3ADC3E56" w14:textId="77777777" w:rsidR="00B07A2C" w:rsidRPr="00B07A2C" w:rsidRDefault="00B07A2C" w:rsidP="00B07A2C">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2E5035E5" w14:textId="77777777" w:rsidR="00B07A2C" w:rsidRPr="00B07A2C" w:rsidRDefault="00B07A2C" w:rsidP="00B07A2C">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r>
    </w:tbl>
    <w:p w14:paraId="19A1EC9C" w14:textId="77777777" w:rsidR="00B07A2C" w:rsidRPr="00B07A2C" w:rsidRDefault="00B07A2C" w:rsidP="00B07A2C">
      <w:pPr>
        <w:spacing w:after="0" w:line="240" w:lineRule="auto"/>
        <w:ind w:firstLine="567"/>
        <w:jc w:val="both"/>
        <w:rPr>
          <w:rFonts w:ascii="Times New Roman" w:eastAsia="Times New Roman" w:hAnsi="Times New Roman" w:cs="Times New Roman"/>
          <w:bCs/>
          <w:sz w:val="20"/>
          <w:szCs w:val="20"/>
          <w:lang w:eastAsia="en-US"/>
        </w:rPr>
      </w:pPr>
      <w:r w:rsidRPr="00B07A2C">
        <w:rPr>
          <w:rFonts w:ascii="Times New Roman" w:eastAsia="Times New Roman" w:hAnsi="Times New Roman" w:cs="Times New Roman"/>
          <w:bCs/>
          <w:sz w:val="20"/>
          <w:szCs w:val="20"/>
          <w:lang w:eastAsia="en-US"/>
        </w:rPr>
        <w:t xml:space="preserve">*Pastaba. Pildyti tuomet, jei bus pateikta konfidenciali informacija. Tiekėjas negali nurodyti, kad konfidenciali yra pasiūlymo kaina arba, kad visas pasiūlymas yra konfidencialus. </w:t>
      </w:r>
    </w:p>
    <w:p w14:paraId="73FECF52" w14:textId="77777777" w:rsidR="00B07A2C" w:rsidRPr="00B07A2C" w:rsidRDefault="00B07A2C" w:rsidP="00B07A2C">
      <w:pPr>
        <w:spacing w:after="0" w:line="240" w:lineRule="auto"/>
        <w:ind w:firstLine="567"/>
        <w:jc w:val="both"/>
        <w:outlineLvl w:val="0"/>
        <w:rPr>
          <w:rFonts w:ascii="Times New Roman" w:eastAsia="Calibri" w:hAnsi="Times New Roman" w:cs="Times New Roman"/>
          <w:b/>
          <w:i/>
          <w:sz w:val="24"/>
          <w:szCs w:val="24"/>
          <w:lang w:eastAsia="en-US"/>
        </w:rPr>
      </w:pPr>
    </w:p>
    <w:p w14:paraId="116474E7" w14:textId="77777777" w:rsidR="00B07A2C" w:rsidRPr="00B07A2C" w:rsidRDefault="00B07A2C" w:rsidP="00B07A2C">
      <w:pPr>
        <w:spacing w:after="0" w:line="240" w:lineRule="auto"/>
        <w:ind w:firstLine="567"/>
        <w:jc w:val="both"/>
        <w:outlineLvl w:val="0"/>
        <w:rPr>
          <w:rFonts w:ascii="Times New Roman" w:eastAsia="Calibri" w:hAnsi="Times New Roman" w:cs="Times New Roman"/>
          <w:b/>
          <w:i/>
          <w:sz w:val="24"/>
          <w:szCs w:val="24"/>
          <w:lang w:eastAsia="en-US"/>
        </w:rPr>
      </w:pPr>
      <w:r w:rsidRPr="00B07A2C">
        <w:rPr>
          <w:rFonts w:ascii="Times New Roman" w:eastAsia="Calibri" w:hAnsi="Times New Roman" w:cs="Times New Roman"/>
          <w:b/>
          <w:i/>
          <w:sz w:val="24"/>
          <w:szCs w:val="24"/>
          <w:lang w:eastAsia="en-US"/>
        </w:rPr>
        <w:t>Pastabos:</w:t>
      </w:r>
    </w:p>
    <w:p w14:paraId="55E57BFD" w14:textId="77777777" w:rsidR="00B07A2C" w:rsidRPr="00B07A2C" w:rsidRDefault="00B07A2C" w:rsidP="00B07A2C">
      <w:pPr>
        <w:spacing w:after="0" w:line="240" w:lineRule="auto"/>
        <w:ind w:firstLine="567"/>
        <w:jc w:val="both"/>
        <w:rPr>
          <w:rFonts w:ascii="Times New Roman" w:eastAsia="Calibri" w:hAnsi="Times New Roman" w:cs="Times New Roman"/>
          <w:sz w:val="24"/>
          <w:szCs w:val="24"/>
          <w:lang w:eastAsia="en-US"/>
        </w:rPr>
      </w:pPr>
      <w:r w:rsidRPr="00B07A2C">
        <w:rPr>
          <w:rFonts w:ascii="Times New Roman" w:eastAsia="Calibri" w:hAnsi="Times New Roman" w:cs="Times New Roman"/>
          <w:sz w:val="24"/>
          <w:szCs w:val="24"/>
          <w:lang w:eastAsia="en-US"/>
        </w:rPr>
        <w:lastRenderedPageBreak/>
        <w:t xml:space="preserve">1. Tiekėjui nenurodžius, kokia informacija yra konfidenciali, laikoma, kad konfidencialios informacijos pasiūlyme nėra. </w:t>
      </w:r>
    </w:p>
    <w:p w14:paraId="5FD269FB" w14:textId="77777777" w:rsidR="00B07A2C" w:rsidRPr="00B07A2C" w:rsidRDefault="00B07A2C" w:rsidP="00B07A2C">
      <w:pPr>
        <w:spacing w:after="0" w:line="240" w:lineRule="auto"/>
        <w:ind w:firstLine="567"/>
        <w:jc w:val="both"/>
        <w:rPr>
          <w:rFonts w:ascii="Times New Roman" w:eastAsia="Calibri" w:hAnsi="Times New Roman" w:cs="Times New Roman"/>
          <w:bCs/>
          <w:sz w:val="24"/>
          <w:szCs w:val="24"/>
          <w:lang w:eastAsia="en-US"/>
        </w:rPr>
      </w:pPr>
      <w:r w:rsidRPr="00B07A2C">
        <w:rPr>
          <w:rFonts w:ascii="Times New Roman" w:eastAsia="Calibri" w:hAnsi="Times New Roman" w:cs="Times New Roman"/>
          <w:sz w:val="24"/>
          <w:szCs w:val="24"/>
          <w:lang w:eastAsia="en-US"/>
        </w:rPr>
        <w:t xml:space="preserve">2. Pasiūlymo dalis, kurios dalyvis nenurodė kaip konfidencialios, bus viešinama Viešųjų pirkimų tarnybos direktoriaus 2017 m. birželio 19 d. įsakyme Nr. 1S-91 nustatyta tvarka. </w:t>
      </w:r>
    </w:p>
    <w:p w14:paraId="2638B08E" w14:textId="77777777" w:rsidR="00B07A2C" w:rsidRPr="00B07A2C" w:rsidRDefault="00B07A2C" w:rsidP="00B07A2C">
      <w:pPr>
        <w:spacing w:after="0" w:line="240" w:lineRule="auto"/>
        <w:ind w:firstLine="567"/>
        <w:jc w:val="both"/>
        <w:rPr>
          <w:rFonts w:ascii="Times New Roman" w:eastAsia="Calibri" w:hAnsi="Times New Roman" w:cs="Times New Roman"/>
          <w:bCs/>
          <w:sz w:val="24"/>
          <w:szCs w:val="24"/>
          <w:lang w:eastAsia="en-US"/>
        </w:rPr>
      </w:pPr>
    </w:p>
    <w:p w14:paraId="67DA006A" w14:textId="1BC0EFF0" w:rsidR="00B07A2C" w:rsidRPr="00B07A2C" w:rsidRDefault="00B07A2C" w:rsidP="00B07A2C">
      <w:pPr>
        <w:spacing w:after="0" w:line="240" w:lineRule="auto"/>
        <w:ind w:firstLine="567"/>
        <w:jc w:val="both"/>
        <w:rPr>
          <w:rFonts w:ascii="Times New Roman" w:eastAsia="Calibri" w:hAnsi="Times New Roman" w:cs="Times New Roman"/>
          <w:b/>
          <w:sz w:val="24"/>
          <w:szCs w:val="24"/>
          <w:lang w:eastAsia="en-US"/>
        </w:rPr>
      </w:pPr>
      <w:r w:rsidRPr="00B07A2C">
        <w:rPr>
          <w:rFonts w:ascii="Times New Roman" w:eastAsia="Calibri" w:hAnsi="Times New Roman" w:cs="Times New Roman"/>
          <w:b/>
          <w:sz w:val="24"/>
          <w:szCs w:val="24"/>
          <w:lang w:eastAsia="en-US"/>
        </w:rPr>
        <w:t xml:space="preserve">Pildydamas šią formą tiekėjas turi pateikti visą aukščiau prašomą informaciją. Tiekėjui išbraukus formoje esančias nuostatas, jo pasiūlymas bus atmestas, išskyrus 8, 9, 10, 11 ir 12 punktus. 8, 9, 10, 11  ir 12 punktų tiekėjas gali nepildyti arba juos išbraukti. Jei tiekėjas 8, 9,10, 11 ir 12 punktų neužpildo arba juos išbraukia, laikoma, kad pasiūlymą pateikia ne tiekėjų grupė/ kad tiekėjas nepasitelks ūkio subjektų, kurių pajėgumais remsis / </w:t>
      </w:r>
      <w:r w:rsidRPr="00B07A2C">
        <w:rPr>
          <w:rFonts w:ascii="Times New Roman" w:eastAsia="Times New Roman" w:hAnsi="Times New Roman" w:cs="Times New Roman"/>
          <w:b/>
          <w:iCs/>
          <w:sz w:val="24"/>
          <w:szCs w:val="24"/>
        </w:rPr>
        <w:t>kad</w:t>
      </w:r>
      <w:r w:rsidRPr="00B07A2C">
        <w:rPr>
          <w:rFonts w:ascii="Times New Roman" w:eastAsia="Calibri" w:hAnsi="Times New Roman" w:cs="Times New Roman"/>
          <w:b/>
          <w:sz w:val="24"/>
          <w:szCs w:val="24"/>
        </w:rPr>
        <w:t xml:space="preserve"> tiekėjas ne</w:t>
      </w:r>
      <w:r w:rsidRPr="00B07A2C">
        <w:rPr>
          <w:rFonts w:ascii="Times New Roman" w:eastAsia="Times New Roman" w:hAnsi="Times New Roman" w:cs="Times New Roman"/>
          <w:b/>
          <w:iCs/>
          <w:sz w:val="24"/>
          <w:szCs w:val="24"/>
        </w:rPr>
        <w:t xml:space="preserve">pasitelks </w:t>
      </w:r>
      <w:proofErr w:type="spellStart"/>
      <w:r w:rsidRPr="00B07A2C">
        <w:rPr>
          <w:rFonts w:ascii="Times New Roman" w:eastAsia="Times New Roman" w:hAnsi="Times New Roman" w:cs="Times New Roman"/>
          <w:b/>
          <w:iCs/>
          <w:sz w:val="24"/>
          <w:szCs w:val="24"/>
        </w:rPr>
        <w:t>kvazisubtiekėjų</w:t>
      </w:r>
      <w:proofErr w:type="spellEnd"/>
      <w:r w:rsidRPr="00B07A2C">
        <w:rPr>
          <w:rFonts w:ascii="Times New Roman" w:eastAsia="Times New Roman" w:hAnsi="Times New Roman" w:cs="Times New Roman"/>
          <w:b/>
          <w:iCs/>
          <w:sz w:val="24"/>
          <w:szCs w:val="24"/>
        </w:rPr>
        <w:t>, kurių pajėgumais remsis / kad tiekėjas nepasitelks</w:t>
      </w:r>
      <w:r w:rsidRPr="00B07A2C">
        <w:rPr>
          <w:rFonts w:ascii="Times New Roman" w:eastAsia="Calibri" w:hAnsi="Times New Roman" w:cs="Times New Roman"/>
          <w:b/>
          <w:sz w:val="24"/>
          <w:szCs w:val="24"/>
          <w:lang w:eastAsia="en-US"/>
        </w:rPr>
        <w:t xml:space="preserve"> ūkio subjektų, kurių pajėgumais nesirems / </w:t>
      </w:r>
      <w:r w:rsidRPr="00B07A2C">
        <w:rPr>
          <w:rFonts w:ascii="Times New Roman" w:eastAsia="Times New Roman" w:hAnsi="Times New Roman" w:cs="Times New Roman"/>
          <w:b/>
          <w:iCs/>
          <w:sz w:val="24"/>
          <w:szCs w:val="24"/>
        </w:rPr>
        <w:t xml:space="preserve">kad </w:t>
      </w:r>
      <w:r w:rsidRPr="00B07A2C">
        <w:rPr>
          <w:rFonts w:ascii="Times New Roman" w:eastAsia="Calibri" w:hAnsi="Times New Roman" w:cs="Times New Roman"/>
          <w:b/>
          <w:sz w:val="24"/>
          <w:szCs w:val="24"/>
          <w:lang w:eastAsia="en-US"/>
        </w:rPr>
        <w:t>pasiūlyme konfidencialios informacijos nėra.</w:t>
      </w:r>
    </w:p>
    <w:p w14:paraId="314ED1A1" w14:textId="77777777" w:rsidR="00B07A2C" w:rsidRPr="00B07A2C" w:rsidRDefault="00B07A2C" w:rsidP="00B07A2C">
      <w:pPr>
        <w:spacing w:after="0" w:line="240" w:lineRule="auto"/>
        <w:ind w:firstLine="567"/>
        <w:jc w:val="both"/>
        <w:rPr>
          <w:rFonts w:ascii="Times New Roman" w:eastAsia="Calibri" w:hAnsi="Times New Roman" w:cs="Times New Roman"/>
          <w:b/>
          <w:sz w:val="24"/>
          <w:szCs w:val="24"/>
          <w:lang w:eastAsia="en-US"/>
        </w:rPr>
      </w:pPr>
    </w:p>
    <w:p w14:paraId="37CCCF47" w14:textId="77777777" w:rsidR="00B07A2C" w:rsidRPr="00B07A2C" w:rsidRDefault="00B07A2C" w:rsidP="00B07A2C">
      <w:pPr>
        <w:spacing w:after="0"/>
        <w:rPr>
          <w:rFonts w:ascii="Times New Roman" w:eastAsia="Calibri" w:hAnsi="Times New Roman" w:cs="Times New Roman"/>
          <w:sz w:val="24"/>
          <w:szCs w:val="24"/>
          <w:lang w:eastAsia="en-US"/>
        </w:rPr>
      </w:pPr>
      <w:r w:rsidRPr="00B07A2C">
        <w:rPr>
          <w:rFonts w:ascii="Times New Roman" w:eastAsia="Calibri" w:hAnsi="Times New Roman" w:cs="Times New Roman"/>
          <w:sz w:val="24"/>
          <w:szCs w:val="24"/>
          <w:lang w:eastAsia="en-US"/>
        </w:rPr>
        <w:t>__________________________________________________________________________</w:t>
      </w:r>
    </w:p>
    <w:p w14:paraId="47389CB3" w14:textId="77777777" w:rsidR="00B07A2C" w:rsidRPr="00B07A2C" w:rsidRDefault="00B07A2C" w:rsidP="00B07A2C">
      <w:pPr>
        <w:spacing w:after="0"/>
        <w:ind w:firstLine="567"/>
        <w:jc w:val="center"/>
        <w:rPr>
          <w:rFonts w:ascii="Times New Roman" w:eastAsia="Calibri" w:hAnsi="Times New Roman" w:cs="Times New Roman"/>
          <w:sz w:val="24"/>
          <w:szCs w:val="24"/>
          <w:lang w:eastAsia="en-US"/>
        </w:rPr>
      </w:pPr>
      <w:r w:rsidRPr="00B07A2C">
        <w:rPr>
          <w:rFonts w:ascii="Times New Roman" w:eastAsia="Calibri" w:hAnsi="Times New Roman" w:cs="Times New Roman"/>
          <w:sz w:val="24"/>
          <w:szCs w:val="24"/>
          <w:lang w:eastAsia="en-US"/>
        </w:rPr>
        <w:t>(Tiekėjo arba jo įgalioto asmens vardas, pavardė, parašas)</w:t>
      </w:r>
    </w:p>
    <w:sectPr w:rsidR="00B07A2C" w:rsidRPr="00B07A2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num w:numId="1" w16cid:durableId="1433627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03B"/>
    <w:rsid w:val="00055C0F"/>
    <w:rsid w:val="0005670D"/>
    <w:rsid w:val="000A41AE"/>
    <w:rsid w:val="000A44A6"/>
    <w:rsid w:val="001226E4"/>
    <w:rsid w:val="001B54ED"/>
    <w:rsid w:val="00210F5A"/>
    <w:rsid w:val="00233F61"/>
    <w:rsid w:val="00242B1D"/>
    <w:rsid w:val="00276387"/>
    <w:rsid w:val="002D7B14"/>
    <w:rsid w:val="002E0B31"/>
    <w:rsid w:val="00301F37"/>
    <w:rsid w:val="00303E0E"/>
    <w:rsid w:val="003D0304"/>
    <w:rsid w:val="003D321F"/>
    <w:rsid w:val="003E06B8"/>
    <w:rsid w:val="003E440E"/>
    <w:rsid w:val="003F17CF"/>
    <w:rsid w:val="003F40A4"/>
    <w:rsid w:val="00404A1A"/>
    <w:rsid w:val="004257D0"/>
    <w:rsid w:val="00430D4C"/>
    <w:rsid w:val="00464D3F"/>
    <w:rsid w:val="00474526"/>
    <w:rsid w:val="004E4CB5"/>
    <w:rsid w:val="005130F4"/>
    <w:rsid w:val="005720D4"/>
    <w:rsid w:val="005A10E3"/>
    <w:rsid w:val="005A4F55"/>
    <w:rsid w:val="005A7140"/>
    <w:rsid w:val="005B4673"/>
    <w:rsid w:val="005C53DC"/>
    <w:rsid w:val="005C6AE9"/>
    <w:rsid w:val="005E2D03"/>
    <w:rsid w:val="005F6200"/>
    <w:rsid w:val="00604912"/>
    <w:rsid w:val="00650B40"/>
    <w:rsid w:val="00657E0B"/>
    <w:rsid w:val="00691F72"/>
    <w:rsid w:val="006E0A52"/>
    <w:rsid w:val="006E34CC"/>
    <w:rsid w:val="00751611"/>
    <w:rsid w:val="007744B7"/>
    <w:rsid w:val="007C30A0"/>
    <w:rsid w:val="007D0D9D"/>
    <w:rsid w:val="0081747B"/>
    <w:rsid w:val="00864E50"/>
    <w:rsid w:val="008A26F2"/>
    <w:rsid w:val="008E1241"/>
    <w:rsid w:val="009531FA"/>
    <w:rsid w:val="00974B35"/>
    <w:rsid w:val="0098081E"/>
    <w:rsid w:val="009957EB"/>
    <w:rsid w:val="009C4AF1"/>
    <w:rsid w:val="00A21A4E"/>
    <w:rsid w:val="00A26D8E"/>
    <w:rsid w:val="00A3175B"/>
    <w:rsid w:val="00A53766"/>
    <w:rsid w:val="00A71571"/>
    <w:rsid w:val="00A7216A"/>
    <w:rsid w:val="00A9433A"/>
    <w:rsid w:val="00AB104A"/>
    <w:rsid w:val="00B07A2C"/>
    <w:rsid w:val="00B46A0E"/>
    <w:rsid w:val="00B47535"/>
    <w:rsid w:val="00B6223D"/>
    <w:rsid w:val="00B83835"/>
    <w:rsid w:val="00BE1A98"/>
    <w:rsid w:val="00C1165E"/>
    <w:rsid w:val="00C650D8"/>
    <w:rsid w:val="00CA0A11"/>
    <w:rsid w:val="00CC7D13"/>
    <w:rsid w:val="00D11B4E"/>
    <w:rsid w:val="00D32D38"/>
    <w:rsid w:val="00D64AA3"/>
    <w:rsid w:val="00D66D1C"/>
    <w:rsid w:val="00DD13CF"/>
    <w:rsid w:val="00DF0BB8"/>
    <w:rsid w:val="00E20833"/>
    <w:rsid w:val="00E2246A"/>
    <w:rsid w:val="00ED3CBB"/>
    <w:rsid w:val="00EE703C"/>
    <w:rsid w:val="00F35610"/>
    <w:rsid w:val="00F415E8"/>
    <w:rsid w:val="00F51659"/>
    <w:rsid w:val="00F634FB"/>
    <w:rsid w:val="00F63727"/>
    <w:rsid w:val="00F759F1"/>
    <w:rsid w:val="00FD603B"/>
    <w:rsid w:val="00FD65D5"/>
    <w:rsid w:val="00FF44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3F0C"/>
  <w15:chartTrackingRefBased/>
  <w15:docId w15:val="{C8B5E21B-91DB-406F-B2D2-AB25BA87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603B"/>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D6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D6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D603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D603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D603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D603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603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D603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603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603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D603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D603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D603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D603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D603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603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D603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603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D6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D603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D603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603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603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603B"/>
    <w:rPr>
      <w:i/>
      <w:iCs/>
      <w:color w:val="404040" w:themeColor="text1" w:themeTint="BF"/>
    </w:rPr>
  </w:style>
  <w:style w:type="paragraph" w:styleId="Sraopastraipa">
    <w:name w:val="List Paragraph"/>
    <w:basedOn w:val="prastasis"/>
    <w:uiPriority w:val="34"/>
    <w:qFormat/>
    <w:rsid w:val="00FD603B"/>
    <w:pPr>
      <w:ind w:left="720"/>
      <w:contextualSpacing/>
    </w:pPr>
  </w:style>
  <w:style w:type="character" w:styleId="Rykuspabraukimas">
    <w:name w:val="Intense Emphasis"/>
    <w:basedOn w:val="Numatytasispastraiposriftas"/>
    <w:uiPriority w:val="21"/>
    <w:qFormat/>
    <w:rsid w:val="00FD603B"/>
    <w:rPr>
      <w:i/>
      <w:iCs/>
      <w:color w:val="0F4761" w:themeColor="accent1" w:themeShade="BF"/>
    </w:rPr>
  </w:style>
  <w:style w:type="paragraph" w:styleId="Iskirtacitata">
    <w:name w:val="Intense Quote"/>
    <w:basedOn w:val="prastasis"/>
    <w:next w:val="prastasis"/>
    <w:link w:val="IskirtacitataDiagrama"/>
    <w:uiPriority w:val="30"/>
    <w:qFormat/>
    <w:rsid w:val="00FD6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D603B"/>
    <w:rPr>
      <w:i/>
      <w:iCs/>
      <w:color w:val="0F4761" w:themeColor="accent1" w:themeShade="BF"/>
    </w:rPr>
  </w:style>
  <w:style w:type="character" w:styleId="Rykinuoroda">
    <w:name w:val="Intense Reference"/>
    <w:basedOn w:val="Numatytasispastraiposriftas"/>
    <w:uiPriority w:val="32"/>
    <w:qFormat/>
    <w:rsid w:val="00FD603B"/>
    <w:rPr>
      <w:b/>
      <w:bCs/>
      <w:smallCaps/>
      <w:color w:val="0F4761" w:themeColor="accent1" w:themeShade="BF"/>
      <w:spacing w:val="5"/>
    </w:rPr>
  </w:style>
  <w:style w:type="table" w:customStyle="1" w:styleId="Lentelstinklelis8">
    <w:name w:val="Lentelės tinklelis8"/>
    <w:basedOn w:val="prastojilentel"/>
    <w:next w:val="Lentelstinklelis"/>
    <w:rsid w:val="00FD603B"/>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FD6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974B35"/>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974B35"/>
    <w:rPr>
      <w:rFonts w:ascii="Consolas" w:eastAsiaTheme="minorEastAsia" w:hAnsi="Consolas"/>
      <w:kern w:val="0"/>
      <w:sz w:val="20"/>
      <w:szCs w:val="20"/>
      <w:lang w:eastAsia="lt-LT"/>
      <w14:ligatures w14:val="none"/>
    </w:rPr>
  </w:style>
  <w:style w:type="character" w:styleId="Komentaronuoroda">
    <w:name w:val="annotation reference"/>
    <w:basedOn w:val="Numatytasispastraiposriftas"/>
    <w:uiPriority w:val="99"/>
    <w:semiHidden/>
    <w:unhideWhenUsed/>
    <w:rsid w:val="006E0A52"/>
    <w:rPr>
      <w:sz w:val="16"/>
      <w:szCs w:val="16"/>
    </w:rPr>
  </w:style>
  <w:style w:type="paragraph" w:styleId="Komentarotekstas">
    <w:name w:val="annotation text"/>
    <w:basedOn w:val="prastasis"/>
    <w:link w:val="KomentarotekstasDiagrama"/>
    <w:uiPriority w:val="99"/>
    <w:unhideWhenUsed/>
    <w:rsid w:val="006E0A5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E0A52"/>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6E0A52"/>
    <w:rPr>
      <w:b/>
      <w:bCs/>
    </w:rPr>
  </w:style>
  <w:style w:type="character" w:customStyle="1" w:styleId="KomentarotemaDiagrama">
    <w:name w:val="Komentaro tema Diagrama"/>
    <w:basedOn w:val="KomentarotekstasDiagrama"/>
    <w:link w:val="Komentarotema"/>
    <w:uiPriority w:val="99"/>
    <w:semiHidden/>
    <w:rsid w:val="006E0A52"/>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6764">
      <w:bodyDiv w:val="1"/>
      <w:marLeft w:val="0"/>
      <w:marRight w:val="0"/>
      <w:marTop w:val="0"/>
      <w:marBottom w:val="0"/>
      <w:divBdr>
        <w:top w:val="none" w:sz="0" w:space="0" w:color="auto"/>
        <w:left w:val="none" w:sz="0" w:space="0" w:color="auto"/>
        <w:bottom w:val="none" w:sz="0" w:space="0" w:color="auto"/>
        <w:right w:val="none" w:sz="0" w:space="0" w:color="auto"/>
      </w:divBdr>
    </w:div>
    <w:div w:id="242615100">
      <w:bodyDiv w:val="1"/>
      <w:marLeft w:val="0"/>
      <w:marRight w:val="0"/>
      <w:marTop w:val="0"/>
      <w:marBottom w:val="0"/>
      <w:divBdr>
        <w:top w:val="none" w:sz="0" w:space="0" w:color="auto"/>
        <w:left w:val="none" w:sz="0" w:space="0" w:color="auto"/>
        <w:bottom w:val="none" w:sz="0" w:space="0" w:color="auto"/>
        <w:right w:val="none" w:sz="0" w:space="0" w:color="auto"/>
      </w:divBdr>
    </w:div>
    <w:div w:id="439182068">
      <w:bodyDiv w:val="1"/>
      <w:marLeft w:val="0"/>
      <w:marRight w:val="0"/>
      <w:marTop w:val="0"/>
      <w:marBottom w:val="0"/>
      <w:divBdr>
        <w:top w:val="none" w:sz="0" w:space="0" w:color="auto"/>
        <w:left w:val="none" w:sz="0" w:space="0" w:color="auto"/>
        <w:bottom w:val="none" w:sz="0" w:space="0" w:color="auto"/>
        <w:right w:val="none" w:sz="0" w:space="0" w:color="auto"/>
      </w:divBdr>
    </w:div>
    <w:div w:id="698747980">
      <w:bodyDiv w:val="1"/>
      <w:marLeft w:val="0"/>
      <w:marRight w:val="0"/>
      <w:marTop w:val="0"/>
      <w:marBottom w:val="0"/>
      <w:divBdr>
        <w:top w:val="none" w:sz="0" w:space="0" w:color="auto"/>
        <w:left w:val="none" w:sz="0" w:space="0" w:color="auto"/>
        <w:bottom w:val="none" w:sz="0" w:space="0" w:color="auto"/>
        <w:right w:val="none" w:sz="0" w:space="0" w:color="auto"/>
      </w:divBdr>
    </w:div>
    <w:div w:id="777331853">
      <w:bodyDiv w:val="1"/>
      <w:marLeft w:val="0"/>
      <w:marRight w:val="0"/>
      <w:marTop w:val="0"/>
      <w:marBottom w:val="0"/>
      <w:divBdr>
        <w:top w:val="none" w:sz="0" w:space="0" w:color="auto"/>
        <w:left w:val="none" w:sz="0" w:space="0" w:color="auto"/>
        <w:bottom w:val="none" w:sz="0" w:space="0" w:color="auto"/>
        <w:right w:val="none" w:sz="0" w:space="0" w:color="auto"/>
      </w:divBdr>
    </w:div>
    <w:div w:id="1020087258">
      <w:bodyDiv w:val="1"/>
      <w:marLeft w:val="0"/>
      <w:marRight w:val="0"/>
      <w:marTop w:val="0"/>
      <w:marBottom w:val="0"/>
      <w:divBdr>
        <w:top w:val="none" w:sz="0" w:space="0" w:color="auto"/>
        <w:left w:val="none" w:sz="0" w:space="0" w:color="auto"/>
        <w:bottom w:val="none" w:sz="0" w:space="0" w:color="auto"/>
        <w:right w:val="none" w:sz="0" w:space="0" w:color="auto"/>
      </w:divBdr>
    </w:div>
    <w:div w:id="1061907783">
      <w:bodyDiv w:val="1"/>
      <w:marLeft w:val="0"/>
      <w:marRight w:val="0"/>
      <w:marTop w:val="0"/>
      <w:marBottom w:val="0"/>
      <w:divBdr>
        <w:top w:val="none" w:sz="0" w:space="0" w:color="auto"/>
        <w:left w:val="none" w:sz="0" w:space="0" w:color="auto"/>
        <w:bottom w:val="none" w:sz="0" w:space="0" w:color="auto"/>
        <w:right w:val="none" w:sz="0" w:space="0" w:color="auto"/>
      </w:divBdr>
    </w:div>
    <w:div w:id="1212304507">
      <w:bodyDiv w:val="1"/>
      <w:marLeft w:val="0"/>
      <w:marRight w:val="0"/>
      <w:marTop w:val="0"/>
      <w:marBottom w:val="0"/>
      <w:divBdr>
        <w:top w:val="none" w:sz="0" w:space="0" w:color="auto"/>
        <w:left w:val="none" w:sz="0" w:space="0" w:color="auto"/>
        <w:bottom w:val="none" w:sz="0" w:space="0" w:color="auto"/>
        <w:right w:val="none" w:sz="0" w:space="0" w:color="auto"/>
      </w:divBdr>
    </w:div>
    <w:div w:id="1231110713">
      <w:bodyDiv w:val="1"/>
      <w:marLeft w:val="0"/>
      <w:marRight w:val="0"/>
      <w:marTop w:val="0"/>
      <w:marBottom w:val="0"/>
      <w:divBdr>
        <w:top w:val="none" w:sz="0" w:space="0" w:color="auto"/>
        <w:left w:val="none" w:sz="0" w:space="0" w:color="auto"/>
        <w:bottom w:val="none" w:sz="0" w:space="0" w:color="auto"/>
        <w:right w:val="none" w:sz="0" w:space="0" w:color="auto"/>
      </w:divBdr>
    </w:div>
    <w:div w:id="1248659750">
      <w:bodyDiv w:val="1"/>
      <w:marLeft w:val="0"/>
      <w:marRight w:val="0"/>
      <w:marTop w:val="0"/>
      <w:marBottom w:val="0"/>
      <w:divBdr>
        <w:top w:val="none" w:sz="0" w:space="0" w:color="auto"/>
        <w:left w:val="none" w:sz="0" w:space="0" w:color="auto"/>
        <w:bottom w:val="none" w:sz="0" w:space="0" w:color="auto"/>
        <w:right w:val="none" w:sz="0" w:space="0" w:color="auto"/>
      </w:divBdr>
    </w:div>
    <w:div w:id="1277175280">
      <w:bodyDiv w:val="1"/>
      <w:marLeft w:val="0"/>
      <w:marRight w:val="0"/>
      <w:marTop w:val="0"/>
      <w:marBottom w:val="0"/>
      <w:divBdr>
        <w:top w:val="none" w:sz="0" w:space="0" w:color="auto"/>
        <w:left w:val="none" w:sz="0" w:space="0" w:color="auto"/>
        <w:bottom w:val="none" w:sz="0" w:space="0" w:color="auto"/>
        <w:right w:val="none" w:sz="0" w:space="0" w:color="auto"/>
      </w:divBdr>
    </w:div>
    <w:div w:id="140005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4266</Words>
  <Characters>2432</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Radziukienė</dc:creator>
  <cp:keywords/>
  <dc:description/>
  <cp:lastModifiedBy>Vilma Vaškevičiūtė</cp:lastModifiedBy>
  <cp:revision>50</cp:revision>
  <dcterms:created xsi:type="dcterms:W3CDTF">2025-07-15T11:34:00Z</dcterms:created>
  <dcterms:modified xsi:type="dcterms:W3CDTF">2025-09-30T05:18:00Z</dcterms:modified>
</cp:coreProperties>
</file>