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F051F"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B DALIS</w:t>
      </w:r>
    </w:p>
    <w:p w14:paraId="2474BE3D" w14:textId="77777777" w:rsidR="00B11754" w:rsidRPr="00BF051F"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KONKREČIŲ PIRKIMŲ VYKDYMO DINAMINĖJE PIRKIMO SISTEMOJE APRAŠAS</w:t>
      </w:r>
    </w:p>
    <w:p w14:paraId="362FFCFC" w14:textId="77777777" w:rsidR="00D16F68" w:rsidRPr="00BF051F" w:rsidRDefault="00D16F68" w:rsidP="00B11754">
      <w:pPr>
        <w:suppressAutoHyphens/>
        <w:spacing w:after="0" w:line="240" w:lineRule="auto"/>
        <w:jc w:val="center"/>
        <w:rPr>
          <w:rFonts w:ascii="Times New Roman" w:eastAsia="Times New Roman" w:hAnsi="Times New Roman" w:cs="Times New Roman"/>
          <w:b/>
          <w:bCs/>
          <w:iCs/>
          <w:sz w:val="24"/>
          <w:szCs w:val="24"/>
        </w:rPr>
      </w:pPr>
    </w:p>
    <w:p w14:paraId="442C6E06" w14:textId="4CDF864C" w:rsidR="00B11754" w:rsidRPr="00BF051F" w:rsidRDefault="006D03D5" w:rsidP="00B11754">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bCs/>
          <w:iCs/>
          <w:sz w:val="24"/>
          <w:szCs w:val="24"/>
        </w:rPr>
        <w:t>LAUKO SPORTO INFRASTRUKTŪROS REMONTO DARBŲ TAIKANT DINAMINĘ PIRKIMO SISTEMĄ,</w:t>
      </w:r>
      <w:r w:rsidR="00B11754" w:rsidRPr="00BF051F">
        <w:rPr>
          <w:rFonts w:ascii="Times New Roman" w:eastAsia="Times New Roman" w:hAnsi="Times New Roman" w:cs="Times New Roman"/>
          <w:b/>
          <w:sz w:val="24"/>
          <w:szCs w:val="24"/>
        </w:rPr>
        <w:t>PIRKIMAS</w:t>
      </w:r>
    </w:p>
    <w:p w14:paraId="7785A2FC" w14:textId="77777777" w:rsidR="00B11754" w:rsidRPr="00BF051F" w:rsidRDefault="00B11754" w:rsidP="00B11754">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TAIKANT DINAMINĘ PIRKIMO SISTEMĄ</w:t>
      </w:r>
    </w:p>
    <w:p w14:paraId="5CCA9056" w14:textId="77777777" w:rsidR="00B11754" w:rsidRPr="00BF051F"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F051F"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TURINYS</w:t>
      </w:r>
    </w:p>
    <w:p w14:paraId="1E651E33" w14:textId="77777777" w:rsidR="00B11754" w:rsidRPr="00BF051F"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CC2A2F" w:rsidRPr="00BF051F" w14:paraId="77EB9847" w14:textId="77777777" w:rsidTr="008401F5">
        <w:tc>
          <w:tcPr>
            <w:tcW w:w="9192" w:type="dxa"/>
          </w:tcPr>
          <w:p w14:paraId="39A21867"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 Bendrosios nuostatos</w:t>
            </w:r>
          </w:p>
        </w:tc>
        <w:tc>
          <w:tcPr>
            <w:tcW w:w="636" w:type="dxa"/>
          </w:tcPr>
          <w:p w14:paraId="1A8EEB75"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2</w:t>
            </w:r>
          </w:p>
        </w:tc>
      </w:tr>
      <w:tr w:rsidR="00CC2A2F" w:rsidRPr="00BF051F" w14:paraId="4906D2F2" w14:textId="77777777" w:rsidTr="008401F5">
        <w:tc>
          <w:tcPr>
            <w:tcW w:w="9192" w:type="dxa"/>
          </w:tcPr>
          <w:p w14:paraId="243DE583"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II. Pirkimo objektas</w:t>
            </w:r>
          </w:p>
        </w:tc>
        <w:tc>
          <w:tcPr>
            <w:tcW w:w="636" w:type="dxa"/>
          </w:tcPr>
          <w:p w14:paraId="759AA708"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2</w:t>
            </w:r>
          </w:p>
        </w:tc>
      </w:tr>
      <w:tr w:rsidR="00CC2A2F" w:rsidRPr="00BF051F" w14:paraId="730B97B7" w14:textId="77777777" w:rsidTr="008401F5">
        <w:tc>
          <w:tcPr>
            <w:tcW w:w="9192" w:type="dxa"/>
          </w:tcPr>
          <w:p w14:paraId="25D75D44"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III. Pasiūlymų galiojimo užtikrinimo reikalavimai</w:t>
            </w:r>
          </w:p>
        </w:tc>
        <w:tc>
          <w:tcPr>
            <w:tcW w:w="636" w:type="dxa"/>
          </w:tcPr>
          <w:p w14:paraId="5221BAE4"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3</w:t>
            </w:r>
          </w:p>
        </w:tc>
      </w:tr>
      <w:tr w:rsidR="00CC2A2F" w:rsidRPr="00BF051F" w14:paraId="043A27C8" w14:textId="77777777" w:rsidTr="008401F5">
        <w:tc>
          <w:tcPr>
            <w:tcW w:w="9192" w:type="dxa"/>
          </w:tcPr>
          <w:p w14:paraId="1EC82DFC"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IV. Pasiūlymų rengimas, pateikimas, keitimas</w:t>
            </w:r>
          </w:p>
        </w:tc>
        <w:tc>
          <w:tcPr>
            <w:tcW w:w="636" w:type="dxa"/>
          </w:tcPr>
          <w:p w14:paraId="0098E29C"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3</w:t>
            </w:r>
          </w:p>
        </w:tc>
      </w:tr>
      <w:tr w:rsidR="00CC2A2F" w:rsidRPr="00BF051F" w14:paraId="1A123F4A" w14:textId="77777777" w:rsidTr="008401F5">
        <w:tc>
          <w:tcPr>
            <w:tcW w:w="9192" w:type="dxa"/>
          </w:tcPr>
          <w:p w14:paraId="4614E478"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 Pasiūlymų kainos šifravimas</w:t>
            </w:r>
          </w:p>
        </w:tc>
        <w:tc>
          <w:tcPr>
            <w:tcW w:w="636" w:type="dxa"/>
          </w:tcPr>
          <w:p w14:paraId="2A8DB980" w14:textId="7AD87E5B" w:rsidR="00CC2A2F" w:rsidRPr="00BF051F" w:rsidRDefault="00F96712" w:rsidP="008401F5">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C2A2F" w:rsidRPr="00BF051F" w14:paraId="10E98B93" w14:textId="77777777" w:rsidTr="008401F5">
        <w:tc>
          <w:tcPr>
            <w:tcW w:w="9192" w:type="dxa"/>
          </w:tcPr>
          <w:p w14:paraId="4912C0EA"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 Konkretaus pirkimo sąlygų paaiškinimas ir patikslinimas</w:t>
            </w:r>
          </w:p>
        </w:tc>
        <w:tc>
          <w:tcPr>
            <w:tcW w:w="636" w:type="dxa"/>
          </w:tcPr>
          <w:p w14:paraId="6F7FB256"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6</w:t>
            </w:r>
          </w:p>
        </w:tc>
      </w:tr>
      <w:tr w:rsidR="00CC2A2F" w:rsidRPr="00BF051F" w14:paraId="184D0D8B" w14:textId="77777777" w:rsidTr="008401F5">
        <w:tc>
          <w:tcPr>
            <w:tcW w:w="9192" w:type="dxa"/>
          </w:tcPr>
          <w:p w14:paraId="6A9C4377"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VII. Susipažinimo su pasiūlymais ir jų nagrinėjimo procedūros</w:t>
            </w:r>
          </w:p>
        </w:tc>
        <w:tc>
          <w:tcPr>
            <w:tcW w:w="636" w:type="dxa"/>
          </w:tcPr>
          <w:p w14:paraId="07D52DDC"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6</w:t>
            </w:r>
          </w:p>
        </w:tc>
      </w:tr>
      <w:tr w:rsidR="00CC2A2F" w:rsidRPr="00BF051F" w14:paraId="758E3A54" w14:textId="77777777" w:rsidTr="008401F5">
        <w:tc>
          <w:tcPr>
            <w:tcW w:w="9192" w:type="dxa"/>
          </w:tcPr>
          <w:p w14:paraId="5F0D3EF2"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1A34C5A0" w14:textId="1942C8B0" w:rsidR="00CC2A2F" w:rsidRPr="00BF051F" w:rsidRDefault="00B173D0"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8</w:t>
            </w:r>
          </w:p>
        </w:tc>
      </w:tr>
      <w:tr w:rsidR="00CC2A2F" w:rsidRPr="00BF051F" w14:paraId="57CFC8FF" w14:textId="77777777" w:rsidTr="008401F5">
        <w:tc>
          <w:tcPr>
            <w:tcW w:w="9192" w:type="dxa"/>
          </w:tcPr>
          <w:p w14:paraId="6C6092FD"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IX. Informacija apie atidėjimo termino taikymą, ginčų nagrinėjimo tvarką</w:t>
            </w:r>
          </w:p>
        </w:tc>
        <w:tc>
          <w:tcPr>
            <w:tcW w:w="636" w:type="dxa"/>
          </w:tcPr>
          <w:p w14:paraId="4FF3D218" w14:textId="2FBB8018" w:rsidR="00CC2A2F" w:rsidRPr="00BF051F" w:rsidRDefault="00F96712" w:rsidP="008401F5">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CC2A2F" w:rsidRPr="00BF051F" w14:paraId="19E4A40E" w14:textId="77777777" w:rsidTr="008401F5">
        <w:tc>
          <w:tcPr>
            <w:tcW w:w="9192" w:type="dxa"/>
          </w:tcPr>
          <w:p w14:paraId="595EB627"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X. Baigiamosios nuostatos</w:t>
            </w:r>
          </w:p>
        </w:tc>
        <w:tc>
          <w:tcPr>
            <w:tcW w:w="636" w:type="dxa"/>
          </w:tcPr>
          <w:p w14:paraId="217ED601" w14:textId="3EBE7F06" w:rsidR="00CC2A2F" w:rsidRPr="00BF051F" w:rsidRDefault="00B173D0"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10</w:t>
            </w:r>
          </w:p>
        </w:tc>
      </w:tr>
      <w:tr w:rsidR="00CC2A2F" w:rsidRPr="00BF051F" w14:paraId="03D4E760" w14:textId="77777777" w:rsidTr="008401F5">
        <w:tc>
          <w:tcPr>
            <w:tcW w:w="9192" w:type="dxa"/>
          </w:tcPr>
          <w:p w14:paraId="73766FB2"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p>
          <w:p w14:paraId="21A7EBDD"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b/>
                <w:color w:val="000000" w:themeColor="text1"/>
                <w:sz w:val="24"/>
                <w:szCs w:val="24"/>
              </w:rPr>
            </w:pPr>
            <w:r w:rsidRPr="00BF051F">
              <w:rPr>
                <w:rFonts w:ascii="Times New Roman" w:eastAsia="Times New Roman" w:hAnsi="Times New Roman" w:cs="Times New Roman"/>
                <w:b/>
                <w:color w:val="000000" w:themeColor="text1"/>
                <w:sz w:val="24"/>
                <w:szCs w:val="24"/>
              </w:rPr>
              <w:t>Aprašo priedai:</w:t>
            </w:r>
          </w:p>
        </w:tc>
        <w:tc>
          <w:tcPr>
            <w:tcW w:w="636" w:type="dxa"/>
          </w:tcPr>
          <w:p w14:paraId="42103BDA"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p>
        </w:tc>
      </w:tr>
      <w:tr w:rsidR="00CC2A2F" w:rsidRPr="00BF051F" w14:paraId="2A071583" w14:textId="77777777" w:rsidTr="008401F5">
        <w:tc>
          <w:tcPr>
            <w:tcW w:w="9192" w:type="dxa"/>
          </w:tcPr>
          <w:p w14:paraId="19BD04CD"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1. Konkretaus pirkimo kvietimo forma</w:t>
            </w:r>
          </w:p>
        </w:tc>
        <w:tc>
          <w:tcPr>
            <w:tcW w:w="636" w:type="dxa"/>
          </w:tcPr>
          <w:p w14:paraId="036DE56C" w14:textId="0374BD7D"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1</w:t>
            </w:r>
            <w:r w:rsidR="0086285E">
              <w:rPr>
                <w:rFonts w:ascii="Times New Roman" w:eastAsia="Times New Roman" w:hAnsi="Times New Roman" w:cs="Times New Roman"/>
                <w:sz w:val="24"/>
                <w:szCs w:val="24"/>
              </w:rPr>
              <w:t>1</w:t>
            </w:r>
          </w:p>
        </w:tc>
      </w:tr>
      <w:tr w:rsidR="00CC2A2F" w:rsidRPr="00BF051F" w14:paraId="45E05319" w14:textId="77777777" w:rsidTr="008401F5">
        <w:tc>
          <w:tcPr>
            <w:tcW w:w="9192" w:type="dxa"/>
          </w:tcPr>
          <w:p w14:paraId="6CD0FBAF"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2. Pasiūlymo forma</w:t>
            </w:r>
          </w:p>
        </w:tc>
        <w:tc>
          <w:tcPr>
            <w:tcW w:w="636" w:type="dxa"/>
          </w:tcPr>
          <w:p w14:paraId="28545226" w14:textId="079562DC"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1</w:t>
            </w:r>
            <w:r w:rsidR="0086285E">
              <w:rPr>
                <w:rFonts w:ascii="Times New Roman" w:eastAsia="Times New Roman" w:hAnsi="Times New Roman" w:cs="Times New Roman"/>
                <w:sz w:val="24"/>
                <w:szCs w:val="24"/>
              </w:rPr>
              <w:t>2</w:t>
            </w:r>
          </w:p>
        </w:tc>
      </w:tr>
      <w:tr w:rsidR="00CC2A2F" w:rsidRPr="00BF051F" w14:paraId="1730278F" w14:textId="77777777" w:rsidTr="008401F5">
        <w:tc>
          <w:tcPr>
            <w:tcW w:w="9192" w:type="dxa"/>
          </w:tcPr>
          <w:p w14:paraId="49E0B103" w14:textId="77777777" w:rsidR="00CC2A2F" w:rsidRPr="00BF051F" w:rsidRDefault="00CC2A2F" w:rsidP="008401F5">
            <w:pPr>
              <w:suppressAutoHyphens/>
              <w:spacing w:after="0" w:line="240" w:lineRule="auto"/>
              <w:contextualSpacing/>
              <w:jc w:val="both"/>
              <w:rPr>
                <w:rFonts w:ascii="Times New Roman" w:hAnsi="Times New Roman" w:cs="Times New Roman"/>
                <w:color w:val="000000" w:themeColor="text1"/>
                <w:sz w:val="24"/>
                <w:szCs w:val="24"/>
              </w:rPr>
            </w:pPr>
            <w:r w:rsidRPr="00BF051F">
              <w:rPr>
                <w:rFonts w:ascii="Times New Roman" w:hAnsi="Times New Roman" w:cs="Times New Roman"/>
                <w:color w:val="000000" w:themeColor="text1"/>
                <w:sz w:val="24"/>
                <w:szCs w:val="24"/>
              </w:rPr>
              <w:t>3. Pirkimo sutarties projektas:</w:t>
            </w:r>
          </w:p>
          <w:p w14:paraId="4BF38C24"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3.1. Darbų (rangos) pirkimo sutarties bendrosios sąlygos</w:t>
            </w:r>
          </w:p>
          <w:p w14:paraId="595428ED" w14:textId="77777777" w:rsidR="00CC2A2F" w:rsidRPr="00BF051F"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3.2. Darbų (rangos) pirkimo sutarties specialiosios sąlygos</w:t>
            </w:r>
          </w:p>
        </w:tc>
        <w:tc>
          <w:tcPr>
            <w:tcW w:w="636" w:type="dxa"/>
          </w:tcPr>
          <w:p w14:paraId="0CB302DD" w14:textId="77777777"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p>
          <w:p w14:paraId="4A8187F0" w14:textId="142E32E3"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1</w:t>
            </w:r>
            <w:r w:rsidR="00B173D0" w:rsidRPr="00BF051F">
              <w:rPr>
                <w:rFonts w:ascii="Times New Roman" w:eastAsia="Times New Roman" w:hAnsi="Times New Roman" w:cs="Times New Roman"/>
                <w:sz w:val="24"/>
                <w:szCs w:val="24"/>
              </w:rPr>
              <w:t>7</w:t>
            </w:r>
          </w:p>
          <w:p w14:paraId="6648F01B" w14:textId="71048A19" w:rsidR="00CC2A2F" w:rsidRPr="00BF051F"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3</w:t>
            </w:r>
            <w:r w:rsidR="00636A3C" w:rsidRPr="00BF051F">
              <w:rPr>
                <w:rFonts w:ascii="Times New Roman" w:eastAsia="Times New Roman" w:hAnsi="Times New Roman" w:cs="Times New Roman"/>
                <w:sz w:val="24"/>
                <w:szCs w:val="24"/>
              </w:rPr>
              <w:t>8</w:t>
            </w:r>
          </w:p>
        </w:tc>
      </w:tr>
      <w:tr w:rsidR="00CC2A2F" w:rsidRPr="00BF051F" w14:paraId="0F18384F" w14:textId="77777777" w:rsidTr="008401F5">
        <w:tc>
          <w:tcPr>
            <w:tcW w:w="9192" w:type="dxa"/>
            <w:tcBorders>
              <w:top w:val="single" w:sz="4" w:space="0" w:color="auto"/>
              <w:bottom w:val="nil"/>
            </w:tcBorders>
          </w:tcPr>
          <w:p w14:paraId="2D6A5412" w14:textId="77777777" w:rsidR="00CC2A2F" w:rsidRPr="00BF051F" w:rsidRDefault="00CC2A2F" w:rsidP="008401F5">
            <w:pPr>
              <w:suppressAutoHyphens/>
              <w:spacing w:after="0" w:line="240" w:lineRule="auto"/>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4. Pirkimo sutarties sąlygų įvykdymo užtikrinimo formos</w:t>
            </w:r>
          </w:p>
        </w:tc>
        <w:tc>
          <w:tcPr>
            <w:tcW w:w="636" w:type="dxa"/>
            <w:tcBorders>
              <w:top w:val="single" w:sz="4" w:space="0" w:color="auto"/>
              <w:bottom w:val="nil"/>
            </w:tcBorders>
            <w:vAlign w:val="center"/>
          </w:tcPr>
          <w:p w14:paraId="6327F614" w14:textId="77777777" w:rsidR="00CC2A2F" w:rsidRPr="00BF051F" w:rsidRDefault="00CC2A2F" w:rsidP="008401F5">
            <w:pPr>
              <w:suppressAutoHyphens/>
              <w:spacing w:after="0" w:line="240" w:lineRule="auto"/>
              <w:jc w:val="center"/>
              <w:rPr>
                <w:rFonts w:ascii="Times New Roman" w:eastAsia="Times New Roman" w:hAnsi="Times New Roman" w:cs="Times New Roman"/>
                <w:sz w:val="24"/>
                <w:szCs w:val="24"/>
              </w:rPr>
            </w:pPr>
          </w:p>
        </w:tc>
      </w:tr>
      <w:tr w:rsidR="00CC2A2F" w:rsidRPr="00BF051F" w14:paraId="70B96A5E" w14:textId="77777777" w:rsidTr="008401F5">
        <w:tc>
          <w:tcPr>
            <w:tcW w:w="9192" w:type="dxa"/>
            <w:tcBorders>
              <w:top w:val="nil"/>
              <w:bottom w:val="nil"/>
            </w:tcBorders>
          </w:tcPr>
          <w:p w14:paraId="2F34D66A" w14:textId="77777777" w:rsidR="00CC2A2F" w:rsidRPr="00BF051F" w:rsidRDefault="00CC2A2F" w:rsidP="008401F5">
            <w:pPr>
              <w:suppressAutoHyphens/>
              <w:spacing w:after="0" w:line="240" w:lineRule="auto"/>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4.1. Pirkimo sutarties sąlygų įvykdymo garantijos forma</w:t>
            </w:r>
          </w:p>
        </w:tc>
        <w:tc>
          <w:tcPr>
            <w:tcW w:w="636" w:type="dxa"/>
            <w:tcBorders>
              <w:top w:val="nil"/>
              <w:bottom w:val="nil"/>
            </w:tcBorders>
            <w:vAlign w:val="center"/>
          </w:tcPr>
          <w:p w14:paraId="19125E54" w14:textId="108AF4A1" w:rsidR="00CC2A2F" w:rsidRPr="00BF051F" w:rsidRDefault="00B173D0" w:rsidP="008401F5">
            <w:pPr>
              <w:suppressAutoHyphens/>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42</w:t>
            </w:r>
          </w:p>
        </w:tc>
      </w:tr>
      <w:tr w:rsidR="00CC2A2F" w:rsidRPr="00BF051F" w14:paraId="284C3C3A" w14:textId="77777777" w:rsidTr="008401F5">
        <w:tc>
          <w:tcPr>
            <w:tcW w:w="9192" w:type="dxa"/>
            <w:tcBorders>
              <w:top w:val="nil"/>
            </w:tcBorders>
          </w:tcPr>
          <w:p w14:paraId="14329EA6" w14:textId="77777777" w:rsidR="00CC2A2F" w:rsidRPr="00BF051F" w:rsidRDefault="00CC2A2F" w:rsidP="008401F5">
            <w:pPr>
              <w:suppressAutoHyphens/>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4.2. Pirkimo sutarties sąlygų įvykdymo laidavimo draudimo rašto forma</w:t>
            </w:r>
          </w:p>
        </w:tc>
        <w:tc>
          <w:tcPr>
            <w:tcW w:w="636" w:type="dxa"/>
            <w:tcBorders>
              <w:top w:val="nil"/>
            </w:tcBorders>
            <w:vAlign w:val="center"/>
          </w:tcPr>
          <w:p w14:paraId="74FCFB93" w14:textId="5650C355" w:rsidR="00CC2A2F" w:rsidRPr="00BF051F" w:rsidRDefault="00B173D0" w:rsidP="008401F5">
            <w:pPr>
              <w:suppressAutoHyphens/>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43</w:t>
            </w:r>
          </w:p>
        </w:tc>
      </w:tr>
    </w:tbl>
    <w:p w14:paraId="436E319B" w14:textId="77777777" w:rsidR="00CC2A2F" w:rsidRPr="00BF051F" w:rsidRDefault="00CC2A2F" w:rsidP="00B11754">
      <w:pPr>
        <w:suppressAutoHyphens/>
        <w:spacing w:after="0" w:line="240" w:lineRule="auto"/>
        <w:contextualSpacing/>
        <w:jc w:val="both"/>
        <w:rPr>
          <w:rFonts w:ascii="Times New Roman" w:eastAsia="Times New Roman" w:hAnsi="Times New Roman" w:cs="Times New Roman"/>
          <w:sz w:val="24"/>
          <w:szCs w:val="24"/>
        </w:rPr>
      </w:pPr>
    </w:p>
    <w:p w14:paraId="23B673E9" w14:textId="4B5CB54C" w:rsidR="00002CD5" w:rsidRPr="00BF051F" w:rsidRDefault="00002CD5">
      <w:pP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br w:type="page"/>
      </w:r>
    </w:p>
    <w:p w14:paraId="2BEC95F5" w14:textId="77777777" w:rsidR="00B11754" w:rsidRPr="00BF051F" w:rsidRDefault="00B11754" w:rsidP="00B11754">
      <w:pPr>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lastRenderedPageBreak/>
        <w:t>I SKYRIUS</w:t>
      </w:r>
    </w:p>
    <w:p w14:paraId="2E41B13F" w14:textId="77777777" w:rsidR="00B11754" w:rsidRPr="00BF051F" w:rsidRDefault="00B11754" w:rsidP="005A57F8">
      <w:pPr>
        <w:spacing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BENDROSIOS NUOSTATOS</w:t>
      </w:r>
    </w:p>
    <w:p w14:paraId="1DAA5858" w14:textId="77777777" w:rsidR="00B11754" w:rsidRPr="00BF051F"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F051F"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F051F"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F051F"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Kiekvieno konkretaus pirkimo procedūros metu DPS tiekėjai dėl šio pirkimo teikia pasiūlymus, vadovaudamiesi konkretaus pirkimo kvietimu, šiuo aprašu ir kitais pirkimo dokumentais.</w:t>
      </w:r>
    </w:p>
    <w:p w14:paraId="16B804BE" w14:textId="77777777" w:rsidR="00B11754" w:rsidRPr="00BF051F" w:rsidRDefault="00B11754" w:rsidP="005A57F8">
      <w:pPr>
        <w:spacing w:before="120"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II SKYRIUS</w:t>
      </w:r>
    </w:p>
    <w:p w14:paraId="2C9AAEE3" w14:textId="77777777" w:rsidR="00B11754" w:rsidRPr="00BF051F" w:rsidRDefault="00B11754" w:rsidP="00B11754">
      <w:pPr>
        <w:spacing w:after="0" w:line="240" w:lineRule="auto"/>
        <w:contextualSpacing/>
        <w:jc w:val="center"/>
        <w:rPr>
          <w:rFonts w:ascii="Times New Roman" w:eastAsia="Times New Roman" w:hAnsi="Times New Roman" w:cs="Times New Roman"/>
          <w:sz w:val="24"/>
          <w:szCs w:val="24"/>
        </w:rPr>
      </w:pPr>
      <w:r w:rsidRPr="00BF051F">
        <w:rPr>
          <w:rFonts w:ascii="Times New Roman" w:eastAsia="Times New Roman" w:hAnsi="Times New Roman" w:cs="Times New Roman"/>
          <w:b/>
          <w:sz w:val="24"/>
          <w:szCs w:val="24"/>
        </w:rPr>
        <w:t>PIRKIMO OBJEKTAS</w:t>
      </w:r>
    </w:p>
    <w:p w14:paraId="780A7C61" w14:textId="34C8DFB3" w:rsidR="00B11754" w:rsidRPr="00BF051F" w:rsidRDefault="00002CD5" w:rsidP="005A57F8">
      <w:pPr>
        <w:spacing w:before="120" w:after="120" w:line="240" w:lineRule="auto"/>
        <w:jc w:val="center"/>
        <w:rPr>
          <w:rFonts w:ascii="Times New Roman" w:eastAsia="Calibri" w:hAnsi="Times New Roman" w:cs="Times New Roman"/>
          <w:b/>
          <w:color w:val="000000" w:themeColor="text1"/>
          <w:sz w:val="24"/>
          <w:szCs w:val="24"/>
        </w:rPr>
      </w:pPr>
      <w:r w:rsidRPr="00BF051F">
        <w:rPr>
          <w:rFonts w:ascii="Times New Roman" w:eastAsia="Calibri" w:hAnsi="Times New Roman" w:cs="Times New Roman"/>
          <w:b/>
          <w:color w:val="000000" w:themeColor="text1"/>
          <w:sz w:val="24"/>
          <w:szCs w:val="24"/>
        </w:rPr>
        <w:t>D</w:t>
      </w:r>
      <w:r w:rsidR="00B11754" w:rsidRPr="00BF051F">
        <w:rPr>
          <w:rFonts w:ascii="Times New Roman" w:eastAsia="Calibri" w:hAnsi="Times New Roman" w:cs="Times New Roman"/>
          <w:b/>
          <w:color w:val="000000" w:themeColor="text1"/>
          <w:sz w:val="24"/>
          <w:szCs w:val="24"/>
        </w:rPr>
        <w:t>arbų pavadinimas, kiekis (apimtis), darbų atlikimo terminai</w:t>
      </w:r>
    </w:p>
    <w:p w14:paraId="09C65E0C" w14:textId="77777777" w:rsidR="00B11754" w:rsidRPr="00BF051F"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sz w:val="24"/>
          <w:szCs w:val="24"/>
        </w:rPr>
        <w:t xml:space="preserve">Pirkimo </w:t>
      </w:r>
      <w:r w:rsidRPr="00BF051F">
        <w:rPr>
          <w:rFonts w:ascii="Times New Roman" w:eastAsia="Times New Roman" w:hAnsi="Times New Roman" w:cs="Times New Roman"/>
          <w:color w:val="000000" w:themeColor="text1"/>
          <w:sz w:val="24"/>
          <w:szCs w:val="24"/>
        </w:rPr>
        <w:t>pavadinimas bus nurodytas konkretaus pirkimo kvietime.</w:t>
      </w:r>
    </w:p>
    <w:p w14:paraId="1A12B98B" w14:textId="79AEE423" w:rsidR="00B11754" w:rsidRPr="00BF051F"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color w:val="000000" w:themeColor="text1"/>
          <w:sz w:val="24"/>
          <w:szCs w:val="24"/>
        </w:rPr>
      </w:pPr>
      <w:r w:rsidRPr="00BF051F">
        <w:rPr>
          <w:rFonts w:ascii="Times New Roman" w:eastAsia="Times New Roman" w:hAnsi="Times New Roman" w:cs="Times New Roman"/>
          <w:color w:val="000000" w:themeColor="text1"/>
          <w:sz w:val="24"/>
          <w:szCs w:val="24"/>
        </w:rPr>
        <w:t>P</w:t>
      </w:r>
      <w:r w:rsidR="006B4E8D" w:rsidRPr="00BF051F">
        <w:rPr>
          <w:rFonts w:ascii="Times New Roman" w:eastAsia="Times New Roman" w:hAnsi="Times New Roman" w:cs="Times New Roman"/>
          <w:color w:val="000000" w:themeColor="text1"/>
          <w:sz w:val="24"/>
          <w:szCs w:val="24"/>
        </w:rPr>
        <w:t>irkimo objekto</w:t>
      </w:r>
      <w:r w:rsidRPr="00BF051F">
        <w:rPr>
          <w:rFonts w:ascii="Times New Roman" w:eastAsia="Times New Roman" w:hAnsi="Times New Roman" w:cs="Times New Roman"/>
          <w:color w:val="000000" w:themeColor="text1"/>
          <w:sz w:val="24"/>
          <w:szCs w:val="24"/>
        </w:rPr>
        <w:t xml:space="preserve"> kiekis (apimtis) bus nurodytas (-a) konkretaus pirkimo kvietime.</w:t>
      </w:r>
    </w:p>
    <w:p w14:paraId="5B64D266" w14:textId="68FE08AB" w:rsidR="00B11754" w:rsidRPr="00BF051F" w:rsidRDefault="00002CD5"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color w:val="000000" w:themeColor="text1"/>
          <w:sz w:val="24"/>
          <w:szCs w:val="24"/>
        </w:rPr>
        <w:t>D</w:t>
      </w:r>
      <w:r w:rsidR="00B11754" w:rsidRPr="00BF051F">
        <w:rPr>
          <w:rFonts w:ascii="Times New Roman" w:eastAsia="Times New Roman" w:hAnsi="Times New Roman" w:cs="Times New Roman"/>
          <w:color w:val="000000" w:themeColor="text1"/>
          <w:sz w:val="24"/>
          <w:szCs w:val="24"/>
        </w:rPr>
        <w:t>arbų atlikimo</w:t>
      </w:r>
      <w:r w:rsidRPr="00BF051F">
        <w:rPr>
          <w:rFonts w:ascii="Times New Roman" w:eastAsia="Times New Roman" w:hAnsi="Times New Roman" w:cs="Times New Roman"/>
          <w:color w:val="000000" w:themeColor="text1"/>
          <w:sz w:val="24"/>
          <w:szCs w:val="24"/>
        </w:rPr>
        <w:t xml:space="preserve"> </w:t>
      </w:r>
      <w:r w:rsidR="00B11754" w:rsidRPr="00BF051F">
        <w:rPr>
          <w:rFonts w:ascii="Times New Roman" w:eastAsia="Times New Roman" w:hAnsi="Times New Roman" w:cs="Times New Roman"/>
          <w:color w:val="000000" w:themeColor="text1"/>
          <w:sz w:val="24"/>
          <w:szCs w:val="24"/>
        </w:rPr>
        <w:t xml:space="preserve">terminai </w:t>
      </w:r>
      <w:r w:rsidR="00B11754" w:rsidRPr="00BF051F">
        <w:rPr>
          <w:rFonts w:ascii="Times New Roman" w:eastAsia="Times New Roman" w:hAnsi="Times New Roman" w:cs="Times New Roman"/>
          <w:sz w:val="24"/>
          <w:szCs w:val="24"/>
        </w:rPr>
        <w:t>bus nurodyti kiekvieno konkretaus pirkimo kvietime.</w:t>
      </w:r>
    </w:p>
    <w:p w14:paraId="04E20E1C" w14:textId="77777777" w:rsidR="00B11754" w:rsidRPr="00BF051F" w:rsidRDefault="00B11754" w:rsidP="005A57F8">
      <w:pPr>
        <w:spacing w:before="120" w:after="120" w:line="240" w:lineRule="auto"/>
        <w:jc w:val="center"/>
        <w:rPr>
          <w:rFonts w:ascii="Times New Roman" w:eastAsia="Calibri" w:hAnsi="Times New Roman" w:cs="Times New Roman"/>
          <w:b/>
          <w:sz w:val="24"/>
          <w:szCs w:val="24"/>
        </w:rPr>
      </w:pPr>
      <w:r w:rsidRPr="00BF051F">
        <w:rPr>
          <w:rFonts w:ascii="Times New Roman" w:eastAsia="Calibri" w:hAnsi="Times New Roman" w:cs="Times New Roman"/>
          <w:b/>
          <w:sz w:val="24"/>
          <w:szCs w:val="24"/>
        </w:rPr>
        <w:t xml:space="preserve">Perkančiosios organizacijos sprendimo dėl tarptautinės vertės </w:t>
      </w:r>
      <w:r w:rsidRPr="00BF051F">
        <w:rPr>
          <w:rFonts w:ascii="Times New Roman" w:eastAsia="Times New Roman" w:hAnsi="Times New Roman" w:cs="Times New Roman"/>
          <w:b/>
          <w:bCs/>
          <w:sz w:val="24"/>
          <w:szCs w:val="24"/>
        </w:rPr>
        <w:t>ar statinio statybos darbų ir statinio projektavimo paslaugų</w:t>
      </w:r>
      <w:r w:rsidRPr="00BF051F">
        <w:rPr>
          <w:rFonts w:ascii="Times New Roman" w:eastAsia="Calibri" w:hAnsi="Times New Roman" w:cs="Times New Roman"/>
          <w:b/>
          <w:sz w:val="24"/>
          <w:szCs w:val="24"/>
        </w:rPr>
        <w:t xml:space="preserve"> pirkimo objekto neskaidymo į dalis pagrindimas, kaip nustatyta Viešųjų pirkimų įstatymo 28 straipsnio 2 dalyje</w:t>
      </w:r>
    </w:p>
    <w:p w14:paraId="20EB6085" w14:textId="27F13ADB" w:rsidR="00B11754" w:rsidRPr="00BF051F"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BF051F">
        <w:rPr>
          <w:rFonts w:ascii="Times New Roman" w:eastAsia="Calibri" w:hAnsi="Times New Roman" w:cs="Times New Roman"/>
          <w:sz w:val="24"/>
          <w:szCs w:val="24"/>
        </w:rPr>
        <w:t xml:space="preserve">Pirkimo </w:t>
      </w:r>
      <w:r w:rsidRPr="00BF051F">
        <w:rPr>
          <w:rFonts w:ascii="Times New Roman" w:eastAsia="Calibri" w:hAnsi="Times New Roman" w:cs="Times New Roman"/>
          <w:color w:val="000000" w:themeColor="text1"/>
          <w:sz w:val="24"/>
          <w:szCs w:val="24"/>
        </w:rPr>
        <w:t>objektas neskaidomas į dalis. Tiekėjai privalo siūlyti visą p</w:t>
      </w:r>
      <w:r w:rsidR="0026305B" w:rsidRPr="00BF051F">
        <w:rPr>
          <w:rFonts w:ascii="Times New Roman" w:eastAsia="Calibri" w:hAnsi="Times New Roman" w:cs="Times New Roman"/>
          <w:color w:val="000000" w:themeColor="text1"/>
          <w:sz w:val="24"/>
          <w:szCs w:val="24"/>
        </w:rPr>
        <w:t>irkimo objekto (</w:t>
      </w:r>
      <w:r w:rsidRPr="00BF051F">
        <w:rPr>
          <w:rFonts w:ascii="Times New Roman" w:eastAsia="Calibri" w:hAnsi="Times New Roman" w:cs="Times New Roman"/>
          <w:color w:val="000000" w:themeColor="text1"/>
          <w:sz w:val="24"/>
          <w:szCs w:val="24"/>
        </w:rPr>
        <w:t>apimtį</w:t>
      </w:r>
      <w:r w:rsidR="00931F42" w:rsidRPr="00BF051F">
        <w:rPr>
          <w:rFonts w:ascii="Times New Roman" w:eastAsia="Calibri" w:hAnsi="Times New Roman" w:cs="Times New Roman"/>
          <w:color w:val="000000" w:themeColor="text1"/>
          <w:sz w:val="24"/>
          <w:szCs w:val="24"/>
        </w:rPr>
        <w:t>)</w:t>
      </w:r>
      <w:r w:rsidRPr="00BF051F">
        <w:rPr>
          <w:rFonts w:ascii="Times New Roman" w:eastAsia="Calibri" w:hAnsi="Times New Roman" w:cs="Times New Roman"/>
          <w:color w:val="000000" w:themeColor="text1"/>
          <w:sz w:val="24"/>
          <w:szCs w:val="24"/>
        </w:rPr>
        <w:t>.</w:t>
      </w:r>
    </w:p>
    <w:p w14:paraId="00E282D8" w14:textId="77777777" w:rsidR="00B11754" w:rsidRPr="00BF051F"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BF051F">
        <w:rPr>
          <w:rFonts w:ascii="Times New Roman" w:eastAsia="Calibri" w:hAnsi="Times New Roman" w:cs="Times New Roman"/>
          <w:color w:val="000000" w:themeColor="text1"/>
          <w:sz w:val="24"/>
          <w:szCs w:val="24"/>
        </w:rPr>
        <w:t>Tarptautinės vertės pirkimo objekto neskaidymo į dalis pagrindimas:</w:t>
      </w:r>
    </w:p>
    <w:p w14:paraId="0CC2589C" w14:textId="18A4F7EB" w:rsidR="00B11754" w:rsidRPr="00BF051F"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color w:val="000000" w:themeColor="text1"/>
          <w:sz w:val="24"/>
          <w:szCs w:val="24"/>
        </w:rPr>
        <w:t>pirkimo objektas</w:t>
      </w:r>
      <w:r w:rsidR="00B11754" w:rsidRPr="00BF051F">
        <w:rPr>
          <w:rFonts w:ascii="Times New Roman" w:eastAsia="Calibri" w:hAnsi="Times New Roman" w:cs="Times New Roman"/>
          <w:color w:val="000000" w:themeColor="text1"/>
          <w:sz w:val="24"/>
          <w:szCs w:val="24"/>
        </w:rPr>
        <w:t xml:space="preserve"> </w:t>
      </w:r>
      <w:r w:rsidR="00B11754" w:rsidRPr="00BF051F">
        <w:rPr>
          <w:rFonts w:ascii="Times New Roman" w:eastAsia="Calibri" w:hAnsi="Times New Roman" w:cs="Times New Roman"/>
          <w:sz w:val="24"/>
          <w:szCs w:val="24"/>
        </w:rPr>
        <w:t>yra vienarūšis, todėl pagal savo prigimtį yra neskaidytinas kokybiniu požiūriu;</w:t>
      </w:r>
    </w:p>
    <w:p w14:paraId="16CE1EBC" w14:textId="77777777" w:rsidR="00B11754" w:rsidRPr="00BF051F"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BF051F"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BF051F"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140B1BA7" w14:textId="77777777" w:rsidR="00B11754" w:rsidRPr="00BF051F" w:rsidRDefault="00B1175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Techninė specifikacija</w:t>
      </w:r>
    </w:p>
    <w:p w14:paraId="296B5B30" w14:textId="00B01A4E" w:rsidR="00B11754" w:rsidRPr="00BF051F"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w:t>
      </w:r>
      <w:r w:rsidR="001F687C" w:rsidRPr="00BF051F">
        <w:rPr>
          <w:rFonts w:ascii="Times New Roman" w:eastAsia="Times New Roman" w:hAnsi="Times New Roman" w:cs="Times New Roman"/>
          <w:sz w:val="24"/>
          <w:szCs w:val="24"/>
        </w:rPr>
        <w:t>irkimo objekto</w:t>
      </w:r>
      <w:r w:rsidRPr="00BF051F">
        <w:rPr>
          <w:rFonts w:ascii="Times New Roman" w:eastAsia="Times New Roman" w:hAnsi="Times New Roman" w:cs="Times New Roman"/>
          <w:sz w:val="24"/>
          <w:szCs w:val="24"/>
        </w:rPr>
        <w:t xml:space="preserve"> savybės apibūdintos konkretaus pirkimo kvietime ir jo 1 priede (techninėje specifikacijoje). Jeigu techninėje specifikacijoje apibūdinant pirkimo objektą nurodytas konkretus </w:t>
      </w:r>
      <w:r w:rsidR="00893BE5" w:rsidRPr="00BF051F">
        <w:rPr>
          <w:rFonts w:ascii="Times New Roman" w:eastAsia="Times New Roman" w:hAnsi="Times New Roman" w:cs="Times New Roman"/>
          <w:sz w:val="24"/>
          <w:szCs w:val="24"/>
        </w:rPr>
        <w:t>modelis</w:t>
      </w:r>
      <w:r w:rsidRPr="00BF051F">
        <w:rPr>
          <w:rFonts w:ascii="Times New Roman" w:eastAsia="Times New Roman" w:hAnsi="Times New Roman" w:cs="Times New Roman"/>
          <w:sz w:val="24"/>
          <w:szCs w:val="24"/>
        </w:rPr>
        <w:t xml:space="preserve"> ar </w:t>
      </w:r>
      <w:r w:rsidR="00893BE5" w:rsidRPr="00BF051F">
        <w:rPr>
          <w:rFonts w:ascii="Times New Roman" w:eastAsia="Times New Roman" w:hAnsi="Times New Roman" w:cs="Times New Roman"/>
          <w:sz w:val="24"/>
          <w:szCs w:val="24"/>
        </w:rPr>
        <w:t xml:space="preserve">tiekimo </w:t>
      </w:r>
      <w:r w:rsidRPr="00BF051F">
        <w:rPr>
          <w:rFonts w:ascii="Times New Roman" w:eastAsia="Times New Roman" w:hAnsi="Times New Roman" w:cs="Times New Roman"/>
          <w:sz w:val="24"/>
          <w:szCs w:val="24"/>
        </w:rPr>
        <w:t>šaltinis, konkretus procesas</w:t>
      </w:r>
      <w:r w:rsidR="00893BE5" w:rsidRPr="00BF051F">
        <w:rPr>
          <w:rFonts w:ascii="Times New Roman" w:eastAsia="Times New Roman" w:hAnsi="Times New Roman" w:cs="Times New Roman"/>
          <w:sz w:val="24"/>
          <w:szCs w:val="24"/>
        </w:rPr>
        <w:t>, būdingas konkretaus tiek</w:t>
      </w:r>
      <w:r w:rsidR="009A1B0C" w:rsidRPr="00BF051F">
        <w:rPr>
          <w:rFonts w:ascii="Times New Roman" w:eastAsia="Times New Roman" w:hAnsi="Times New Roman" w:cs="Times New Roman"/>
          <w:sz w:val="24"/>
          <w:szCs w:val="24"/>
        </w:rPr>
        <w:t>ė</w:t>
      </w:r>
      <w:r w:rsidR="00893BE5" w:rsidRPr="00BF051F">
        <w:rPr>
          <w:rFonts w:ascii="Times New Roman" w:eastAsia="Times New Roman" w:hAnsi="Times New Roman" w:cs="Times New Roman"/>
          <w:sz w:val="24"/>
          <w:szCs w:val="24"/>
        </w:rPr>
        <w:t>jo tiekiamoms prekėms ar teikiamoms paslaugoms,</w:t>
      </w:r>
      <w:r w:rsidRPr="00BF051F">
        <w:rPr>
          <w:rFonts w:ascii="Times New Roman" w:eastAsia="Times New Roman" w:hAnsi="Times New Roman" w:cs="Times New Roman"/>
          <w:sz w:val="24"/>
          <w:szCs w:val="24"/>
        </w:rPr>
        <w:t xml:space="preserve"> ar prek</w:t>
      </w:r>
      <w:r w:rsidR="00893BE5" w:rsidRPr="00BF051F">
        <w:rPr>
          <w:rFonts w:ascii="Times New Roman" w:eastAsia="Times New Roman" w:hAnsi="Times New Roman" w:cs="Times New Roman"/>
          <w:sz w:val="24"/>
          <w:szCs w:val="24"/>
        </w:rPr>
        <w:t>ių</w:t>
      </w:r>
      <w:r w:rsidRPr="00BF051F">
        <w:rPr>
          <w:rFonts w:ascii="Times New Roman" w:eastAsia="Times New Roman" w:hAnsi="Times New Roman" w:cs="Times New Roman"/>
          <w:sz w:val="24"/>
          <w:szCs w:val="24"/>
        </w:rPr>
        <w:t xml:space="preserve"> ženklas, patentas, tipai, konkreti kilmė ar gamyba, standartas, </w:t>
      </w:r>
      <w:r w:rsidR="00893BE5" w:rsidRPr="00BF051F">
        <w:rPr>
          <w:rFonts w:ascii="Times New Roman" w:eastAsia="Times New Roman" w:hAnsi="Times New Roman" w:cs="Times New Roman"/>
          <w:sz w:val="24"/>
          <w:szCs w:val="24"/>
        </w:rPr>
        <w:t xml:space="preserve">techninis liudijimas ar bendrosios techninės specifikacijos, </w:t>
      </w:r>
      <w:r w:rsidRPr="00BF051F">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BF051F">
        <w:rPr>
          <w:rFonts w:ascii="Times New Roman" w:eastAsia="Times New Roman" w:hAnsi="Times New Roman" w:cs="Times New Roman"/>
          <w:sz w:val="24"/>
          <w:szCs w:val="24"/>
        </w:rPr>
        <w:t xml:space="preserve"> Jei siūlomas lygiavertis objektas ar standartas, iki pasiūlymų pateikimo termino pabaigos kartu su pasiūlymu turi būti pateikti lygiavertiškumą įrodantys dokumentai.</w:t>
      </w:r>
    </w:p>
    <w:p w14:paraId="157E1E5C" w14:textId="77777777" w:rsidR="00B11754" w:rsidRPr="00BF051F" w:rsidRDefault="00B1175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Prekių, paslaugų ar darbų energijos vartojimo efektyvumo ir aplinkos apsaugos, socialiniai kriterijai, jeigu taikytina</w:t>
      </w:r>
    </w:p>
    <w:p w14:paraId="4064C319" w14:textId="77777777" w:rsidR="00B11754" w:rsidRPr="00BF051F"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lastRenderedPageBreak/>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793E8258" w:rsidR="00B11754" w:rsidRPr="00BF051F" w:rsidRDefault="00B11754" w:rsidP="002C344A">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Konkrečiuose pirkimuose taikomi aplinkos apsaugos kriterijai (žaliųjų pirkimų reikalavimai).</w:t>
      </w:r>
      <w:r w:rsidR="00ED4C95" w:rsidRPr="00BF051F">
        <w:rPr>
          <w:rFonts w:ascii="Times New Roman" w:eastAsia="Times New Roman" w:hAnsi="Times New Roman" w:cs="Times New Roman"/>
          <w:sz w:val="24"/>
          <w:szCs w:val="24"/>
        </w:rPr>
        <w:t xml:space="preserve"> </w:t>
      </w:r>
      <w:r w:rsidR="00ED4C95" w:rsidRPr="00BF051F">
        <w:rPr>
          <w:rFonts w:ascii="Times New Roman" w:eastAsia="Calibri" w:hAnsi="Times New Roman" w:cs="Times New Roman"/>
          <w:sz w:val="24"/>
          <w:szCs w:val="24"/>
        </w:rPr>
        <w:t>Aplinkos apsaugos kriterijai nustatyti pagal Lietuvos Respublikos a</w:t>
      </w:r>
      <w:r w:rsidR="00ED4C95" w:rsidRPr="00BF051F">
        <w:rPr>
          <w:rFonts w:ascii="Times New Roman" w:eastAsia="Calibri" w:hAnsi="Times New Roman" w:cs="Times New Roman"/>
          <w:color w:val="000000"/>
          <w:spacing w:val="2"/>
          <w:sz w:val="24"/>
          <w:szCs w:val="24"/>
          <w:shd w:val="clear" w:color="auto" w:fill="FFFFFF"/>
        </w:rPr>
        <w:t>plinkos ministro 20</w:t>
      </w:r>
      <w:r w:rsidR="0099700A" w:rsidRPr="00BF051F">
        <w:rPr>
          <w:rFonts w:ascii="Times New Roman" w:eastAsia="Calibri" w:hAnsi="Times New Roman" w:cs="Times New Roman"/>
          <w:color w:val="000000"/>
          <w:spacing w:val="2"/>
          <w:sz w:val="24"/>
          <w:szCs w:val="24"/>
          <w:shd w:val="clear" w:color="auto" w:fill="FFFFFF"/>
        </w:rPr>
        <w:t>11</w:t>
      </w:r>
      <w:r w:rsidR="00ED4C95" w:rsidRPr="00BF051F">
        <w:rPr>
          <w:rFonts w:ascii="Times New Roman" w:eastAsia="Calibri" w:hAnsi="Times New Roman" w:cs="Times New Roman"/>
          <w:color w:val="000000"/>
          <w:spacing w:val="2"/>
          <w:sz w:val="24"/>
          <w:szCs w:val="24"/>
          <w:shd w:val="clear" w:color="auto" w:fill="FFFFFF"/>
        </w:rPr>
        <w:t xml:space="preserve"> m. </w:t>
      </w:r>
      <w:r w:rsidR="0099700A" w:rsidRPr="00BF051F">
        <w:rPr>
          <w:rFonts w:ascii="Times New Roman" w:eastAsia="Calibri" w:hAnsi="Times New Roman" w:cs="Times New Roman"/>
          <w:color w:val="000000"/>
          <w:spacing w:val="2"/>
          <w:sz w:val="24"/>
          <w:szCs w:val="24"/>
          <w:shd w:val="clear" w:color="auto" w:fill="FFFFFF"/>
        </w:rPr>
        <w:t>birželio 28</w:t>
      </w:r>
      <w:r w:rsidR="00ED4C95" w:rsidRPr="00BF051F">
        <w:rPr>
          <w:rFonts w:ascii="Times New Roman" w:eastAsia="Calibri" w:hAnsi="Times New Roman" w:cs="Times New Roman"/>
          <w:color w:val="000000"/>
          <w:spacing w:val="2"/>
          <w:sz w:val="24"/>
          <w:szCs w:val="24"/>
          <w:shd w:val="clear" w:color="auto" w:fill="FFFFFF"/>
        </w:rPr>
        <w:t xml:space="preserve"> d. įsakymu Nr. D1-</w:t>
      </w:r>
      <w:r w:rsidR="0099700A" w:rsidRPr="00BF051F">
        <w:rPr>
          <w:rFonts w:ascii="Times New Roman" w:eastAsia="Calibri" w:hAnsi="Times New Roman" w:cs="Times New Roman"/>
          <w:color w:val="000000"/>
          <w:spacing w:val="2"/>
          <w:sz w:val="24"/>
          <w:szCs w:val="24"/>
          <w:shd w:val="clear" w:color="auto" w:fill="FFFFFF"/>
        </w:rPr>
        <w:t>508</w:t>
      </w:r>
      <w:r w:rsidR="00ED4C95" w:rsidRPr="00BF051F">
        <w:rPr>
          <w:rFonts w:ascii="Times New Roman" w:eastAsia="Calibri" w:hAnsi="Times New Roman" w:cs="Times New Roman"/>
          <w:color w:val="000000"/>
          <w:spacing w:val="2"/>
          <w:sz w:val="24"/>
          <w:szCs w:val="24"/>
          <w:shd w:val="clear" w:color="auto" w:fill="FFFFFF"/>
        </w:rPr>
        <w:t xml:space="preserve"> patvirtint</w:t>
      </w:r>
      <w:r w:rsidR="0099700A" w:rsidRPr="00BF051F">
        <w:rPr>
          <w:rFonts w:ascii="Times New Roman" w:eastAsia="Calibri" w:hAnsi="Times New Roman" w:cs="Times New Roman"/>
          <w:color w:val="000000"/>
          <w:spacing w:val="2"/>
          <w:sz w:val="24"/>
          <w:szCs w:val="24"/>
          <w:shd w:val="clear" w:color="auto" w:fill="FFFFFF"/>
        </w:rPr>
        <w:t>o</w:t>
      </w:r>
      <w:r w:rsidR="00ED4C95" w:rsidRPr="00BF051F">
        <w:rPr>
          <w:rFonts w:ascii="Times New Roman" w:eastAsia="Calibri" w:hAnsi="Times New Roman" w:cs="Times New Roman"/>
          <w:color w:val="000000"/>
          <w:spacing w:val="2"/>
          <w:sz w:val="24"/>
          <w:szCs w:val="24"/>
          <w:shd w:val="clear" w:color="auto" w:fill="FFFFFF"/>
        </w:rPr>
        <w:t xml:space="preserve"> </w:t>
      </w:r>
      <w:r w:rsidR="00ED4C95" w:rsidRPr="00BF051F">
        <w:rPr>
          <w:rFonts w:ascii="Times New Roman" w:eastAsia="Calibri" w:hAnsi="Times New Roman" w:cs="Times New Roman"/>
          <w:sz w:val="24"/>
          <w:szCs w:val="24"/>
        </w:rPr>
        <w:t>Aplinkos apsaugos kriterijų taikymo, vykdant žaliuosius pirkimus, tvarkos aprašo</w:t>
      </w:r>
      <w:r w:rsidR="0099700A" w:rsidRPr="00BF051F">
        <w:rPr>
          <w:rFonts w:ascii="Times New Roman" w:eastAsia="Calibri" w:hAnsi="Times New Roman" w:cs="Times New Roman"/>
          <w:sz w:val="24"/>
          <w:szCs w:val="24"/>
        </w:rPr>
        <w:t xml:space="preserve"> (aktualios redakcijos)</w:t>
      </w:r>
      <w:r w:rsidR="00ED4C95" w:rsidRPr="00BF051F">
        <w:rPr>
          <w:rFonts w:ascii="Times New Roman" w:eastAsia="Calibri" w:hAnsi="Times New Roman" w:cs="Times New Roman"/>
          <w:sz w:val="24"/>
          <w:szCs w:val="24"/>
        </w:rPr>
        <w:t xml:space="preserve"> </w:t>
      </w:r>
      <w:r w:rsidR="00F42123" w:rsidRPr="00BF051F">
        <w:rPr>
          <w:rFonts w:ascii="Times New Roman" w:eastAsia="Calibri" w:hAnsi="Times New Roman" w:cs="Times New Roman"/>
          <w:sz w:val="24"/>
          <w:szCs w:val="24"/>
        </w:rPr>
        <w:t>4.3</w:t>
      </w:r>
      <w:r w:rsidR="00ED4C95" w:rsidRPr="00BF051F">
        <w:rPr>
          <w:rFonts w:ascii="Times New Roman" w:eastAsia="Calibri" w:hAnsi="Times New Roman" w:cs="Times New Roman"/>
          <w:sz w:val="24"/>
          <w:szCs w:val="24"/>
        </w:rPr>
        <w:t xml:space="preserve"> papunktį. Aplinkos apsaugos kriterijai nustatyti </w:t>
      </w:r>
      <w:r w:rsidR="00825AC3" w:rsidRPr="00BF051F">
        <w:rPr>
          <w:rFonts w:ascii="Times New Roman" w:eastAsia="Calibri" w:hAnsi="Times New Roman" w:cs="Times New Roman"/>
          <w:sz w:val="24"/>
          <w:szCs w:val="24"/>
        </w:rPr>
        <w:t>A dalies</w:t>
      </w:r>
      <w:r w:rsidR="002D4073" w:rsidRPr="00BF051F">
        <w:rPr>
          <w:rFonts w:ascii="Times New Roman" w:eastAsia="Calibri" w:hAnsi="Times New Roman" w:cs="Times New Roman"/>
          <w:sz w:val="24"/>
          <w:szCs w:val="24"/>
        </w:rPr>
        <w:t xml:space="preserve"> 49.1 punkte</w:t>
      </w:r>
      <w:r w:rsidR="00ED4C95" w:rsidRPr="00BF051F">
        <w:rPr>
          <w:rFonts w:ascii="Times New Roman" w:eastAsia="Calibri" w:hAnsi="Times New Roman" w:cs="Times New Roman"/>
          <w:sz w:val="24"/>
          <w:szCs w:val="24"/>
        </w:rPr>
        <w:t>.</w:t>
      </w:r>
    </w:p>
    <w:p w14:paraId="775F6DEA" w14:textId="5431B2BE"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 xml:space="preserve">Konkretieji pirkimai nėra rezervuoti pagal Viešųjų pirkimų įstatymo 23 ir 24 straipsnių nuostatas. </w:t>
      </w:r>
    </w:p>
    <w:p w14:paraId="23088EB7" w14:textId="77777777" w:rsidR="00F93A14" w:rsidRPr="00BF051F" w:rsidRDefault="00F93A14" w:rsidP="005A57F8">
      <w:pPr>
        <w:spacing w:before="120" w:after="120" w:line="240" w:lineRule="auto"/>
        <w:ind w:left="357"/>
        <w:jc w:val="center"/>
        <w:rPr>
          <w:rFonts w:ascii="Times New Roman" w:eastAsia="Calibri" w:hAnsi="Times New Roman" w:cs="Times New Roman"/>
          <w:b/>
          <w:sz w:val="24"/>
          <w:szCs w:val="24"/>
        </w:rPr>
      </w:pPr>
      <w:r w:rsidRPr="00BF051F">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32A44166" w14:textId="758AF88C" w:rsidR="00F93A14" w:rsidRPr="00BF051F"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w:t>
      </w:r>
      <w:r w:rsidR="006673D1" w:rsidRPr="00BF051F">
        <w:rPr>
          <w:rFonts w:ascii="Times New Roman" w:eastAsia="Calibri" w:hAnsi="Times New Roman" w:cs="Times New Roman"/>
          <w:sz w:val="24"/>
          <w:szCs w:val="24"/>
        </w:rPr>
        <w:t>irkimo</w:t>
      </w:r>
      <w:r w:rsidRPr="00BF051F">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457B4655" w14:textId="77777777" w:rsidR="00F93A14" w:rsidRPr="00BF051F" w:rsidRDefault="00F93A1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0BB3E70F"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5215E92" w14:textId="77777777" w:rsidR="00F93A14" w:rsidRPr="00BF051F" w:rsidRDefault="00F93A14" w:rsidP="005A57F8">
      <w:pPr>
        <w:spacing w:before="120"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III SKYRIUS</w:t>
      </w:r>
    </w:p>
    <w:p w14:paraId="6C35C3BB" w14:textId="77777777" w:rsidR="00F93A14" w:rsidRPr="00BF051F" w:rsidRDefault="00F93A14" w:rsidP="00F93A14">
      <w:pPr>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PASIŪLYMŲ GALIOJIMO UŽTIKRINIMO REIKALAVIMAI</w:t>
      </w:r>
    </w:p>
    <w:p w14:paraId="2F085324" w14:textId="77777777" w:rsidR="00F93A14" w:rsidRPr="00BF051F" w:rsidRDefault="00F93A14" w:rsidP="005A57F8">
      <w:pPr>
        <w:spacing w:before="120" w:after="12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b/>
          <w:sz w:val="24"/>
          <w:szCs w:val="24"/>
        </w:rPr>
        <w:t>Pasiūlymų galiojimo užtikrinimo reikalavimai</w:t>
      </w:r>
    </w:p>
    <w:p w14:paraId="264A94BE" w14:textId="27F500C5"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Jei dalyvis</w:t>
      </w:r>
      <w:r w:rsidR="00E94933" w:rsidRPr="00BF051F">
        <w:rPr>
          <w:rFonts w:ascii="Times New Roman" w:eastAsia="Times New Roman" w:hAnsi="Times New Roman" w:cs="Times New Roman"/>
          <w:sz w:val="24"/>
          <w:szCs w:val="24"/>
        </w:rPr>
        <w:t xml:space="preserve"> atsisakys savo pateikto pasiūlymo arba</w:t>
      </w:r>
      <w:r w:rsidRPr="00BF051F">
        <w:rPr>
          <w:rFonts w:ascii="Times New Roman" w:eastAsia="Times New Roman" w:hAnsi="Times New Roman" w:cs="Times New Roman"/>
          <w:sz w:val="24"/>
          <w:szCs w:val="24"/>
        </w:rPr>
        <w:t xml:space="preserve"> kviečiamas </w:t>
      </w:r>
      <w:r w:rsidR="00E94933" w:rsidRPr="00BF051F">
        <w:rPr>
          <w:rFonts w:ascii="Times New Roman" w:eastAsia="Times New Roman" w:hAnsi="Times New Roman" w:cs="Times New Roman"/>
          <w:sz w:val="24"/>
          <w:szCs w:val="24"/>
        </w:rPr>
        <w:t xml:space="preserve">atsisakys </w:t>
      </w:r>
      <w:r w:rsidRPr="00BF051F">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24CD8960" w14:textId="77777777" w:rsidR="00F93A14" w:rsidRPr="00BF051F" w:rsidRDefault="00F93A14" w:rsidP="005A57F8">
      <w:pPr>
        <w:spacing w:before="120"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IV SKYRIUS</w:t>
      </w:r>
    </w:p>
    <w:p w14:paraId="7C1BF892" w14:textId="77777777" w:rsidR="00F93A14" w:rsidRPr="00BF051F" w:rsidRDefault="00F93A14" w:rsidP="00F93A14">
      <w:pPr>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PASIŪLYMŲ RENGIMAS, PATEIKIMAS, KEITIMAS</w:t>
      </w:r>
    </w:p>
    <w:p w14:paraId="421089E6" w14:textId="77777777" w:rsidR="00F93A14" w:rsidRPr="00BF051F" w:rsidRDefault="00F93A1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Pasiūlymų rengimo reikalavimai</w:t>
      </w:r>
    </w:p>
    <w:p w14:paraId="499BB315" w14:textId="125B3AD9"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sidRPr="00BF051F">
        <w:rPr>
          <w:rFonts w:ascii="Times New Roman" w:eastAsia="Calibri" w:hAnsi="Times New Roman" w:cs="Times New Roman"/>
          <w:sz w:val="24"/>
          <w:szCs w:val="24"/>
        </w:rPr>
        <w:t xml:space="preserve">pirkimo objektą </w:t>
      </w:r>
      <w:r w:rsidRPr="00BF051F">
        <w:rPr>
          <w:rFonts w:ascii="Times New Roman" w:eastAsia="Calibri" w:hAnsi="Times New Roman" w:cs="Times New Roman"/>
          <w:sz w:val="24"/>
          <w:szCs w:val="24"/>
        </w:rPr>
        <w:t>pagal techninės specifikacijos reikalavimus ir įsivertinti visas galimas rizikas.</w:t>
      </w:r>
    </w:p>
    <w:p w14:paraId="75320CD5"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14:paraId="1C235047"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11CB61E1"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lastRenderedPageBreak/>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B73CAEC"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43C995A"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Pr="00BF051F"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Iki pasiūlymų pateikimo termino pabaigos t</w:t>
      </w:r>
      <w:r w:rsidR="00B11754" w:rsidRPr="00BF051F">
        <w:rPr>
          <w:rFonts w:ascii="Times New Roman" w:eastAsia="Calibri" w:hAnsi="Times New Roman" w:cs="Times New Roman"/>
          <w:sz w:val="24"/>
          <w:szCs w:val="24"/>
        </w:rPr>
        <w:t xml:space="preserve">iekėjo </w:t>
      </w:r>
      <w:r w:rsidRPr="00BF051F">
        <w:rPr>
          <w:rFonts w:ascii="Times New Roman" w:eastAsia="Calibri" w:hAnsi="Times New Roman" w:cs="Times New Roman"/>
          <w:sz w:val="24"/>
          <w:szCs w:val="24"/>
        </w:rPr>
        <w:t xml:space="preserve">pateiktame </w:t>
      </w:r>
      <w:r w:rsidR="00B11754" w:rsidRPr="00BF051F">
        <w:rPr>
          <w:rFonts w:ascii="Times New Roman" w:eastAsia="Calibri" w:hAnsi="Times New Roman" w:cs="Times New Roman"/>
          <w:sz w:val="24"/>
          <w:szCs w:val="24"/>
        </w:rPr>
        <w:t>pasiūlyme turi būti:</w:t>
      </w:r>
    </w:p>
    <w:p w14:paraId="0FA46AA0" w14:textId="7E450D3C" w:rsidR="00F93A14" w:rsidRPr="00BF051F"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 xml:space="preserve">įgaliojimas ar kitas dokumentas (pvz., pareigybės aprašymas), suteikiantis teisę </w:t>
      </w:r>
      <w:r w:rsidR="005F0E84" w:rsidRPr="00BF051F">
        <w:rPr>
          <w:rFonts w:ascii="Times New Roman" w:eastAsia="Calibri" w:hAnsi="Times New Roman" w:cs="Times New Roman"/>
          <w:sz w:val="24"/>
          <w:szCs w:val="24"/>
        </w:rPr>
        <w:t xml:space="preserve">pateikti </w:t>
      </w:r>
      <w:r w:rsidRPr="00BF051F">
        <w:rPr>
          <w:rFonts w:ascii="Times New Roman" w:eastAsia="Calibri" w:hAnsi="Times New Roman" w:cs="Times New Roman"/>
          <w:sz w:val="24"/>
          <w:szCs w:val="24"/>
        </w:rPr>
        <w:t xml:space="preserve">tiekėjo pasiūlymą, kai pasiūlymą </w:t>
      </w:r>
      <w:r w:rsidR="005F0E84" w:rsidRPr="00BF051F">
        <w:rPr>
          <w:rFonts w:ascii="Times New Roman" w:eastAsia="Calibri" w:hAnsi="Times New Roman" w:cs="Times New Roman"/>
          <w:sz w:val="24"/>
          <w:szCs w:val="24"/>
        </w:rPr>
        <w:t xml:space="preserve">pateikia </w:t>
      </w:r>
      <w:r w:rsidRPr="00BF051F">
        <w:rPr>
          <w:rFonts w:ascii="Times New Roman" w:eastAsia="Calibri" w:hAnsi="Times New Roman" w:cs="Times New Roman"/>
          <w:sz w:val="24"/>
          <w:szCs w:val="24"/>
        </w:rPr>
        <w:t>ne juridinio asmens vadovas, o jo įgaliotas asmuo;</w:t>
      </w:r>
    </w:p>
    <w:p w14:paraId="319B22DD" w14:textId="7D343AFC" w:rsidR="00F93A14" w:rsidRPr="00BF051F"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užpildytas pasiūlymas pagal pasiūlymo formą (aprašo 2 pried</w:t>
      </w:r>
      <w:r w:rsidR="00882021" w:rsidRPr="00BF051F">
        <w:rPr>
          <w:rFonts w:ascii="Times New Roman" w:eastAsia="Calibri" w:hAnsi="Times New Roman" w:cs="Times New Roman"/>
          <w:sz w:val="24"/>
          <w:szCs w:val="24"/>
        </w:rPr>
        <w:t>ą</w:t>
      </w:r>
      <w:r w:rsidRPr="00BF051F">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Pr="00BF051F"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Pr="00BF051F"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kita pirkimo dokumentuose prašoma medžiaga.</w:t>
      </w:r>
    </w:p>
    <w:p w14:paraId="4EA63723"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21BFB07B" w14:textId="77777777" w:rsidR="00F93A14" w:rsidRPr="00BF051F" w:rsidRDefault="00F93A1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6DF2C61C" w14:textId="3B3A1CF4"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Pasiūlyme nurodoma pirkimo kaina turi būti apskaičiuota ir išreikšta taip, kaip nurodyta aprašo 2 priede. Apskaičiuojant kainą turi būti atsižvelgta į</w:t>
      </w:r>
      <w:r w:rsidR="0078426B" w:rsidRPr="00BF051F">
        <w:rPr>
          <w:rFonts w:ascii="Times New Roman" w:eastAsia="Times New Roman" w:hAnsi="Times New Roman" w:cs="Times New Roman"/>
          <w:sz w:val="24"/>
          <w:szCs w:val="24"/>
        </w:rPr>
        <w:t xml:space="preserve"> visą pirkimo objekto kiekį (apimtis)</w:t>
      </w:r>
      <w:r w:rsidRPr="00BF051F">
        <w:rPr>
          <w:rFonts w:ascii="Times New Roman" w:eastAsia="Times New Roman" w:hAnsi="Times New Roman" w:cs="Times New Roman"/>
          <w:sz w:val="24"/>
          <w:szCs w:val="24"/>
        </w:rPr>
        <w:t>, į pasiūlymo kainos sudėtines dalis, į techninės specifikacijos (konkretaus pirkimo kvietimo 1 pried</w:t>
      </w:r>
      <w:r w:rsidR="0078426B" w:rsidRPr="00BF051F">
        <w:rPr>
          <w:rFonts w:ascii="Times New Roman" w:eastAsia="Times New Roman" w:hAnsi="Times New Roman" w:cs="Times New Roman"/>
          <w:sz w:val="24"/>
          <w:szCs w:val="24"/>
        </w:rPr>
        <w:t>o</w:t>
      </w:r>
      <w:r w:rsidRPr="00BF051F">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F051F">
        <w:rPr>
          <w:rFonts w:ascii="Times New Roman" w:eastAsia="SimSun" w:hAnsi="Times New Roman" w:cs="Times New Roman"/>
          <w:b/>
          <w:bCs/>
          <w:sz w:val="24"/>
          <w:szCs w:val="24"/>
          <w:vertAlign w:val="superscript"/>
        </w:rPr>
        <w:footnoteReference w:id="1"/>
      </w:r>
      <w:r w:rsidRPr="00BF051F">
        <w:rPr>
          <w:rFonts w:ascii="Times New Roman" w:eastAsia="Times New Roman" w:hAnsi="Times New Roman" w:cs="Times New Roman"/>
          <w:sz w:val="24"/>
          <w:szCs w:val="24"/>
        </w:rPr>
        <w:t>.</w:t>
      </w:r>
    </w:p>
    <w:p w14:paraId="44503A20"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34AF6C91" w14:textId="77777777" w:rsidR="00F93A14" w:rsidRPr="00BF051F" w:rsidRDefault="00F93A14"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Pasiūlymų pateikimo termino pabaiga, vieta ir būdas</w:t>
      </w:r>
    </w:p>
    <w:p w14:paraId="08E47A62"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Pasiūlymas turi būti pateiktas perkančiajai organizacijai CVP IS priemonėmis iki </w:t>
      </w:r>
      <w:r w:rsidRPr="00BF051F">
        <w:rPr>
          <w:rFonts w:ascii="Times New Roman" w:eastAsia="Times New Roman" w:hAnsi="Times New Roman" w:cs="Times New Roman"/>
          <w:b/>
          <w:sz w:val="24"/>
          <w:szCs w:val="24"/>
        </w:rPr>
        <w:t>konkretaus pirkimo</w:t>
      </w:r>
      <w:r w:rsidRPr="00BF051F">
        <w:rPr>
          <w:rFonts w:ascii="Times New Roman" w:eastAsia="Times New Roman" w:hAnsi="Times New Roman" w:cs="Times New Roman"/>
          <w:sz w:val="24"/>
          <w:szCs w:val="24"/>
        </w:rPr>
        <w:t xml:space="preserve"> </w:t>
      </w:r>
      <w:r w:rsidRPr="00BF051F">
        <w:rPr>
          <w:rFonts w:ascii="Times New Roman" w:eastAsia="Times New Roman" w:hAnsi="Times New Roman" w:cs="Times New Roman"/>
          <w:b/>
          <w:sz w:val="24"/>
          <w:szCs w:val="24"/>
        </w:rPr>
        <w:t xml:space="preserve">kvietime nurodyto termino pabaigos </w:t>
      </w:r>
      <w:r w:rsidRPr="00BF051F">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Pr="00BF051F"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0171677C" w14:textId="77777777" w:rsidR="009B1148" w:rsidRPr="00BF051F" w:rsidRDefault="009B1148"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Data, iki kada turi galioti pasiūlymas, arba laikotarpis, kurį turi galioti pasiūlymas</w:t>
      </w:r>
    </w:p>
    <w:p w14:paraId="4CF85C3A"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lastRenderedPageBreak/>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115FF1DB" w14:textId="77777777" w:rsidR="009B1148" w:rsidRPr="00BF051F" w:rsidRDefault="009B1148"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07B01140" w14:textId="0F701B8E"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Tiekėjas pasiūlymo formoje (aprašo 2 pried</w:t>
      </w:r>
      <w:r w:rsidR="00882021" w:rsidRPr="00BF051F">
        <w:rPr>
          <w:rFonts w:ascii="Times New Roman" w:eastAsia="Times New Roman" w:hAnsi="Times New Roman" w:cs="Times New Roman"/>
          <w:sz w:val="24"/>
          <w:szCs w:val="24"/>
        </w:rPr>
        <w:t>e</w:t>
      </w:r>
      <w:r w:rsidRPr="00BF051F">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BF051F">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lang w:eastAsia="lt-LT"/>
        </w:rPr>
        <w:t xml:space="preserve">Konfidencialia </w:t>
      </w:r>
      <w:r w:rsidRPr="00BF051F">
        <w:rPr>
          <w:rFonts w:ascii="Times New Roman" w:eastAsia="Calibri" w:hAnsi="Times New Roman" w:cs="Times New Roman"/>
          <w:b/>
          <w:sz w:val="24"/>
          <w:szCs w:val="24"/>
          <w:lang w:eastAsia="lt-LT"/>
        </w:rPr>
        <w:t>negalima</w:t>
      </w:r>
      <w:r w:rsidRPr="00BF051F">
        <w:rPr>
          <w:rFonts w:ascii="Times New Roman" w:eastAsia="Calibri" w:hAnsi="Times New Roman" w:cs="Times New Roman"/>
          <w:sz w:val="24"/>
          <w:szCs w:val="24"/>
          <w:lang w:eastAsia="lt-LT"/>
        </w:rPr>
        <w:t xml:space="preserve"> laikyti informacijos:</w:t>
      </w:r>
    </w:p>
    <w:p w14:paraId="77FC15BD" w14:textId="77777777" w:rsidR="009B1148" w:rsidRPr="00BF051F"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Pr="00BF051F"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BF051F">
        <w:rPr>
          <w:rFonts w:ascii="Times New Roman" w:hAnsi="Times New Roman" w:cs="Times New Roman"/>
          <w:sz w:val="24"/>
          <w:szCs w:val="24"/>
        </w:rPr>
        <w:t xml:space="preserve"> laimėjusio dalyvio pasiūlymo, sudarytos pirkimo sutarties, preliminariosios sutarties ir šių sutarčių pakeitimų paskelbimo,</w:t>
      </w:r>
      <w:r w:rsidRPr="00BF051F">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Pr="00BF051F"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lang w:eastAsia="lt-LT"/>
        </w:rPr>
        <w:t xml:space="preserve">pateiktos tiekėjų pašalinimo pagrindų nebuvimą, atitiktį kvalifikacijos reikalavimams, </w:t>
      </w:r>
      <w:r w:rsidRPr="00BF051F">
        <w:rPr>
          <w:rFonts w:ascii="Times New Roman" w:eastAsia="Calibri" w:hAnsi="Times New Roman" w:cs="Times New Roman"/>
          <w:sz w:val="24"/>
          <w:szCs w:val="24"/>
        </w:rPr>
        <w:t>kokybės vadybos sistemos ir aplinkos apsaugos vadybos sistemos standartams</w:t>
      </w:r>
      <w:r w:rsidRPr="00BF051F">
        <w:rPr>
          <w:rFonts w:ascii="Times New Roman" w:eastAsia="Calibri" w:hAnsi="Times New Roman" w:cs="Times New Roman"/>
          <w:sz w:val="24"/>
          <w:szCs w:val="24"/>
          <w:lang w:eastAsia="lt-LT"/>
        </w:rPr>
        <w:t xml:space="preserve"> patvirtinančiuose dokumentuose, išskyrus informaciją, kurią atskleidus būtų pažeisti </w:t>
      </w:r>
      <w:r w:rsidRPr="00BF051F">
        <w:rPr>
          <w:rFonts w:ascii="Times New Roman" w:eastAsia="Times New Roman" w:hAnsi="Times New Roman" w:cs="Times New Roman"/>
          <w:bCs/>
          <w:sz w:val="24"/>
          <w:szCs w:val="24"/>
        </w:rPr>
        <w:t>tiekėjo įsipareigojimai pagal su trečiaisiais asmenimis sudarytas sutartis</w:t>
      </w:r>
      <w:r w:rsidRPr="00BF051F">
        <w:rPr>
          <w:rFonts w:ascii="Times New Roman" w:eastAsia="Times New Roman" w:hAnsi="Times New Roman" w:cs="Times New Roman"/>
          <w:sz w:val="24"/>
          <w:szCs w:val="24"/>
          <w:lang w:eastAsia="lt-LT"/>
        </w:rPr>
        <w:t>, – tuo atveju, kai ši informacija reikalinga tiekėjui jo teisėtiems interesams ginti</w:t>
      </w:r>
      <w:r w:rsidRPr="00BF051F">
        <w:rPr>
          <w:rFonts w:ascii="Times New Roman" w:eastAsia="Times New Roman" w:hAnsi="Times New Roman" w:cs="Times New Roman"/>
          <w:bCs/>
          <w:sz w:val="24"/>
          <w:szCs w:val="24"/>
        </w:rPr>
        <w:t>;</w:t>
      </w:r>
    </w:p>
    <w:p w14:paraId="53A925A0" w14:textId="77777777" w:rsidR="009B1148" w:rsidRPr="00BF051F"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informacija apie pasitelktus ūkio subjektus, kurių pajėgumais remiasi tiekėjas, ir subtiekėjus </w:t>
      </w:r>
      <w:r w:rsidRPr="00BF051F">
        <w:rPr>
          <w:rFonts w:ascii="Times New Roman" w:eastAsia="Times New Roman" w:hAnsi="Times New Roman" w:cs="Times New Roman"/>
          <w:sz w:val="24"/>
          <w:szCs w:val="24"/>
          <w:lang w:eastAsia="lt-LT"/>
        </w:rPr>
        <w:t>– tuo atveju, kai ši informacija reikalinga tiekėjui jo teisėtiems interesams ginti</w:t>
      </w:r>
      <w:r w:rsidRPr="00BF051F">
        <w:rPr>
          <w:rFonts w:ascii="Times New Roman" w:eastAsia="Times New Roman" w:hAnsi="Times New Roman" w:cs="Times New Roman"/>
          <w:sz w:val="24"/>
          <w:szCs w:val="24"/>
        </w:rPr>
        <w:t>.</w:t>
      </w:r>
    </w:p>
    <w:p w14:paraId="1B1547D0"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BF051F">
        <w:rPr>
          <w:rFonts w:ascii="Times New Roman" w:eastAsia="Times New Roman" w:hAnsi="Times New Roman" w:cs="Times New Roman"/>
          <w:b/>
          <w:sz w:val="24"/>
          <w:szCs w:val="24"/>
        </w:rPr>
        <w:t>„Konfidencialu“</w:t>
      </w:r>
      <w:r w:rsidRPr="00BF051F">
        <w:rPr>
          <w:rFonts w:ascii="Times New Roman" w:eastAsia="Times New Roman" w:hAnsi="Times New Roman" w:cs="Times New Roman"/>
          <w:sz w:val="24"/>
          <w:szCs w:val="24"/>
        </w:rPr>
        <w:t>. Jei tiekėjas nenurodo konfidencialios informacijos, laikoma, kad tokios tiekėjo pasiūlyme nėra.</w:t>
      </w:r>
    </w:p>
    <w:p w14:paraId="732EC5A6" w14:textId="77777777" w:rsidR="009B1148" w:rsidRPr="00BF051F" w:rsidRDefault="009B1148"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Calibri" w:hAnsi="Times New Roman" w:cs="Times New Roman"/>
          <w:b/>
          <w:sz w:val="24"/>
          <w:szCs w:val="24"/>
        </w:rPr>
        <w:t>Subtiekimo reikalavimai, nustatyti vadovaujantis Viešųjų pirkimų įstatymo 88 straipsnio nuostatomis</w:t>
      </w:r>
    </w:p>
    <w:p w14:paraId="09B0F587" w14:textId="4FB748A5"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Perkančioji organizacija reikalauja, kad dalyvis savo pasiūlyme (aprašo 2 pried</w:t>
      </w:r>
      <w:r w:rsidR="00882021" w:rsidRPr="00BF051F">
        <w:rPr>
          <w:rFonts w:ascii="Times New Roman" w:eastAsia="Times New Roman" w:hAnsi="Times New Roman" w:cs="Times New Roman"/>
          <w:sz w:val="24"/>
          <w:szCs w:val="24"/>
        </w:rPr>
        <w:t>e</w:t>
      </w:r>
      <w:r w:rsidRPr="00BF051F">
        <w:rPr>
          <w:rFonts w:ascii="Times New Roman" w:eastAsia="Times New Roman" w:hAnsi="Times New Roman" w:cs="Times New Roman"/>
          <w:sz w:val="24"/>
          <w:szCs w:val="24"/>
        </w:rPr>
        <w:t xml:space="preserve">) nurodytų, kokiai pirkimo sutarties daliai (apimtis eurais </w:t>
      </w:r>
      <w:r w:rsidR="00D204C3" w:rsidRPr="00BF051F">
        <w:rPr>
          <w:rFonts w:ascii="Times New Roman" w:eastAsia="Times New Roman" w:hAnsi="Times New Roman" w:cs="Times New Roman"/>
          <w:sz w:val="24"/>
          <w:szCs w:val="24"/>
        </w:rPr>
        <w:t>a</w:t>
      </w:r>
      <w:r w:rsidRPr="00BF051F">
        <w:rPr>
          <w:rFonts w:ascii="Times New Roman" w:eastAsia="Times New Roman" w:hAnsi="Times New Roman" w:cs="Times New Roman"/>
          <w:sz w:val="24"/>
          <w:szCs w:val="24"/>
        </w:rPr>
        <w:t>r dalis procentais) ir kokius subtiekėjus, jeigu jie yra žinomi, jis ketina pasitelkti.</w:t>
      </w:r>
    </w:p>
    <w:p w14:paraId="62E3CE04" w14:textId="77777777" w:rsidR="009B1148" w:rsidRPr="00BF051F" w:rsidRDefault="009B1148" w:rsidP="005A57F8">
      <w:pPr>
        <w:suppressAutoHyphens/>
        <w:spacing w:before="120" w:after="0" w:line="240" w:lineRule="auto"/>
        <w:jc w:val="center"/>
        <w:rPr>
          <w:rFonts w:ascii="Times New Roman" w:eastAsia="SimSun" w:hAnsi="Times New Roman" w:cs="Times New Roman"/>
          <w:b/>
          <w:sz w:val="24"/>
          <w:szCs w:val="24"/>
          <w:lang w:eastAsia="zh-CN"/>
        </w:rPr>
      </w:pPr>
      <w:r w:rsidRPr="00BF051F">
        <w:rPr>
          <w:rFonts w:ascii="Times New Roman" w:eastAsia="SimSun" w:hAnsi="Times New Roman" w:cs="Times New Roman"/>
          <w:b/>
          <w:sz w:val="24"/>
          <w:szCs w:val="24"/>
          <w:lang w:eastAsia="zh-CN"/>
        </w:rPr>
        <w:t>V SKYRIUS</w:t>
      </w:r>
    </w:p>
    <w:p w14:paraId="58635A26" w14:textId="77777777" w:rsidR="009B1148" w:rsidRPr="00BF051F" w:rsidRDefault="009B1148" w:rsidP="005A57F8">
      <w:pPr>
        <w:suppressAutoHyphens/>
        <w:spacing w:after="120" w:line="240" w:lineRule="auto"/>
        <w:jc w:val="center"/>
        <w:rPr>
          <w:rFonts w:ascii="Times New Roman" w:eastAsia="SimSun" w:hAnsi="Times New Roman" w:cs="Times New Roman"/>
          <w:b/>
          <w:sz w:val="24"/>
          <w:szCs w:val="24"/>
          <w:lang w:eastAsia="zh-CN"/>
        </w:rPr>
      </w:pPr>
      <w:r w:rsidRPr="00BF051F">
        <w:rPr>
          <w:rFonts w:ascii="Times New Roman" w:eastAsia="SimSun" w:hAnsi="Times New Roman" w:cs="Times New Roman"/>
          <w:b/>
          <w:sz w:val="24"/>
          <w:szCs w:val="24"/>
          <w:lang w:eastAsia="zh-CN"/>
        </w:rPr>
        <w:t>PASIŪLYMŲ KAINOS ŠIFRAVIMAS</w:t>
      </w:r>
    </w:p>
    <w:p w14:paraId="7443BFD6"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BF051F"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b/>
          <w:color w:val="000000"/>
          <w:sz w:val="24"/>
          <w:szCs w:val="24"/>
          <w:u w:val="single"/>
        </w:rPr>
        <w:t>iki pasiūlymų pateikimo termino pabaigos</w:t>
      </w:r>
      <w:r w:rsidRPr="00BF051F">
        <w:rPr>
          <w:rFonts w:ascii="Times New Roman" w:eastAsia="Times New Roman" w:hAnsi="Times New Roman" w:cs="Times New Roman"/>
          <w:b/>
          <w:color w:val="000000"/>
          <w:sz w:val="24"/>
          <w:szCs w:val="24"/>
        </w:rPr>
        <w:t xml:space="preserve"> </w:t>
      </w:r>
      <w:r w:rsidRPr="00BF051F">
        <w:rPr>
          <w:rFonts w:ascii="Times New Roman" w:eastAsia="Times New Roman" w:hAnsi="Times New Roman" w:cs="Times New Roman"/>
          <w:color w:val="000000"/>
          <w:sz w:val="24"/>
          <w:szCs w:val="24"/>
        </w:rPr>
        <w:t xml:space="preserve">naudodamasis CVP IS priemonėmis </w:t>
      </w:r>
      <w:r w:rsidRPr="00BF051F">
        <w:rPr>
          <w:rFonts w:ascii="Times New Roman" w:eastAsia="Times New Roman" w:hAnsi="Times New Roman" w:cs="Times New Roman"/>
          <w:iCs/>
          <w:color w:val="000000"/>
          <w:sz w:val="24"/>
          <w:szCs w:val="24"/>
        </w:rPr>
        <w:t xml:space="preserve">pateikti užšifruotą pasiūlymą (užšifruojamas </w:t>
      </w:r>
      <w:r w:rsidRPr="00BF051F">
        <w:rPr>
          <w:rFonts w:ascii="Times New Roman" w:eastAsia="Times New Roman" w:hAnsi="Times New Roman" w:cs="Times New Roman"/>
          <w:sz w:val="24"/>
          <w:szCs w:val="24"/>
        </w:rPr>
        <w:t>visas pasiūlymas arba pasiūlymo dokumentas, kuriame nurodyta pasiūlymo kaina)</w:t>
      </w:r>
      <w:r w:rsidRPr="00BF051F">
        <w:rPr>
          <w:rFonts w:ascii="Times New Roman" w:eastAsia="Times New Roman" w:hAnsi="Times New Roman" w:cs="Times New Roman"/>
          <w:iCs/>
          <w:sz w:val="24"/>
          <w:szCs w:val="24"/>
        </w:rPr>
        <w:t>. Informaciją apie pasiūlymų šifravimą ir i</w:t>
      </w:r>
      <w:r w:rsidRPr="00BF051F">
        <w:rPr>
          <w:rFonts w:ascii="Times New Roman" w:eastAsia="Times New Roman" w:hAnsi="Times New Roman" w:cs="Times New Roman"/>
          <w:sz w:val="24"/>
          <w:szCs w:val="24"/>
        </w:rPr>
        <w:t>nstrukciją, kaip tiekėjui užšifruoti pasiūlymą galima rasti</w:t>
      </w:r>
    </w:p>
    <w:p w14:paraId="66235BB1" w14:textId="04C8DFC3" w:rsidR="009B1148" w:rsidRPr="00BF051F"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10" w:history="1">
        <w:r w:rsidRPr="00BF051F">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BF051F">
        <w:rPr>
          <w:rFonts w:ascii="Times New Roman" w:eastAsia="Times New Roman" w:hAnsi="Times New Roman" w:cs="Times New Roman"/>
          <w:sz w:val="24"/>
          <w:szCs w:val="24"/>
        </w:rPr>
        <w:t>;</w:t>
      </w:r>
    </w:p>
    <w:p w14:paraId="75818551" w14:textId="6B47574A" w:rsidR="009B1148" w:rsidRPr="00BF051F"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BF051F">
        <w:rPr>
          <w:rFonts w:ascii="Times New Roman" w:eastAsia="Times New Roman" w:hAnsi="Times New Roman" w:cs="Times New Roman"/>
          <w:b/>
          <w:sz w:val="24"/>
          <w:szCs w:val="24"/>
          <w:u w:val="single"/>
        </w:rPr>
        <w:t xml:space="preserve">per </w:t>
      </w:r>
      <w:r w:rsidR="00F20411" w:rsidRPr="00BF051F">
        <w:rPr>
          <w:rFonts w:ascii="Times New Roman" w:eastAsia="Times New Roman" w:hAnsi="Times New Roman" w:cs="Times New Roman"/>
          <w:b/>
          <w:sz w:val="24"/>
          <w:szCs w:val="24"/>
          <w:u w:val="single"/>
        </w:rPr>
        <w:t>30</w:t>
      </w:r>
      <w:r w:rsidRPr="00BF051F">
        <w:rPr>
          <w:rFonts w:ascii="Times New Roman" w:eastAsia="Times New Roman" w:hAnsi="Times New Roman" w:cs="Times New Roman"/>
          <w:b/>
          <w:sz w:val="24"/>
          <w:szCs w:val="24"/>
          <w:u w:val="single"/>
        </w:rPr>
        <w:t xml:space="preserve"> minu</w:t>
      </w:r>
      <w:r w:rsidR="00F20411" w:rsidRPr="00BF051F">
        <w:rPr>
          <w:rFonts w:ascii="Times New Roman" w:eastAsia="Times New Roman" w:hAnsi="Times New Roman" w:cs="Times New Roman"/>
          <w:b/>
          <w:sz w:val="24"/>
          <w:szCs w:val="24"/>
          <w:u w:val="single"/>
        </w:rPr>
        <w:t>čių</w:t>
      </w:r>
      <w:r w:rsidRPr="00BF051F">
        <w:rPr>
          <w:rFonts w:ascii="Times New Roman" w:eastAsia="Times New Roman" w:hAnsi="Times New Roman" w:cs="Times New Roman"/>
          <w:b/>
          <w:sz w:val="24"/>
          <w:szCs w:val="24"/>
          <w:u w:val="single"/>
        </w:rPr>
        <w:t xml:space="preserve"> nuo pasiūlymų pateikimo termino pabaigos CVP IS susirašinėjimo priemonėmis</w:t>
      </w:r>
      <w:r w:rsidRPr="00BF051F">
        <w:rPr>
          <w:rFonts w:ascii="Times New Roman" w:eastAsia="Times New Roman" w:hAnsi="Times New Roman" w:cs="Times New Roman"/>
          <w:sz w:val="24"/>
          <w:szCs w:val="24"/>
        </w:rPr>
        <w:t xml:space="preserve"> pateikti slaptažodį, su kuriuo perkančioji organizacija galės iššifruoti pateiktą pasiūlymą. </w:t>
      </w:r>
      <w:r w:rsidRPr="00BF051F">
        <w:rPr>
          <w:rFonts w:ascii="Times New Roman" w:eastAsia="Times New Roman" w:hAnsi="Times New Roman" w:cs="Times New Roman"/>
          <w:sz w:val="24"/>
          <w:szCs w:val="24"/>
          <w:lang w:eastAsia="lt-LT"/>
        </w:rPr>
        <w:t xml:space="preserve">Iškilus CVP IS techninėms problemoms, kai tiekėjas neturi galimybės pateikti slaptažodžio per CVP IS susirašinėjimo priemonę, tiekėjas turi teisę slaptažodį pateikti kitomis </w:t>
      </w:r>
      <w:r w:rsidRPr="00BF051F">
        <w:rPr>
          <w:rFonts w:ascii="Times New Roman" w:eastAsia="Times New Roman" w:hAnsi="Times New Roman" w:cs="Times New Roman"/>
          <w:sz w:val="24"/>
          <w:szCs w:val="24"/>
          <w:lang w:eastAsia="lt-LT"/>
        </w:rPr>
        <w:lastRenderedPageBreak/>
        <w:t>priemonėmis pasirinktinai: perkančiosios organizacijos oficialiu elektroniniu paštu</w:t>
      </w:r>
      <w:r w:rsidR="00F20411" w:rsidRPr="00BF051F">
        <w:rPr>
          <w:rFonts w:ascii="Times New Roman" w:eastAsia="Times New Roman" w:hAnsi="Times New Roman" w:cs="Times New Roman"/>
          <w:sz w:val="24"/>
          <w:szCs w:val="24"/>
          <w:lang w:eastAsia="lt-LT"/>
        </w:rPr>
        <w:t>, faksu</w:t>
      </w:r>
      <w:r w:rsidRPr="00BF051F">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BF051F">
        <w:rPr>
          <w:rFonts w:ascii="Times New Roman" w:hAnsi="Times New Roman" w:cs="Times New Roman"/>
        </w:rPr>
        <w:t xml:space="preserve"> </w:t>
      </w:r>
      <w:r w:rsidR="00F20411" w:rsidRPr="00BF051F">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BF051F"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 xml:space="preserve">Tiekėjui užšifravus visą pasiūlymą ir per </w:t>
      </w:r>
      <w:r w:rsidR="00F20411" w:rsidRPr="00BF051F">
        <w:rPr>
          <w:rFonts w:ascii="Times New Roman" w:eastAsia="Times New Roman" w:hAnsi="Times New Roman" w:cs="Times New Roman"/>
          <w:sz w:val="24"/>
          <w:szCs w:val="24"/>
          <w:lang w:eastAsia="lt-LT"/>
        </w:rPr>
        <w:t>30</w:t>
      </w:r>
      <w:r w:rsidRPr="00BF051F">
        <w:rPr>
          <w:rFonts w:ascii="Times New Roman" w:eastAsia="Times New Roman" w:hAnsi="Times New Roman" w:cs="Times New Roman"/>
          <w:sz w:val="24"/>
          <w:szCs w:val="24"/>
          <w:lang w:eastAsia="lt-LT"/>
        </w:rPr>
        <w:t xml:space="preserve"> minu</w:t>
      </w:r>
      <w:r w:rsidR="00F20411" w:rsidRPr="00BF051F">
        <w:rPr>
          <w:rFonts w:ascii="Times New Roman" w:eastAsia="Times New Roman" w:hAnsi="Times New Roman" w:cs="Times New Roman"/>
          <w:sz w:val="24"/>
          <w:szCs w:val="24"/>
          <w:lang w:eastAsia="lt-LT"/>
        </w:rPr>
        <w:t>čių</w:t>
      </w:r>
      <w:r w:rsidRPr="00BF051F">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BF051F">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BF051F"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BF051F"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BF051F"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2B4F3E88" w14:textId="77777777" w:rsidR="009B1148" w:rsidRPr="00BF051F" w:rsidRDefault="009B1148" w:rsidP="005A57F8">
      <w:pPr>
        <w:suppressAutoHyphens/>
        <w:spacing w:before="120" w:after="0" w:line="240" w:lineRule="auto"/>
        <w:jc w:val="center"/>
        <w:rPr>
          <w:rFonts w:ascii="Times New Roman" w:eastAsia="Calibri" w:hAnsi="Times New Roman" w:cs="Times New Roman"/>
          <w:b/>
          <w:bCs/>
          <w:sz w:val="24"/>
          <w:szCs w:val="24"/>
        </w:rPr>
      </w:pPr>
      <w:r w:rsidRPr="00BF051F">
        <w:rPr>
          <w:rFonts w:ascii="Times New Roman" w:eastAsia="Calibri" w:hAnsi="Times New Roman" w:cs="Times New Roman"/>
          <w:b/>
          <w:bCs/>
          <w:sz w:val="24"/>
          <w:szCs w:val="24"/>
        </w:rPr>
        <w:t>VI SKYRIUS</w:t>
      </w:r>
    </w:p>
    <w:p w14:paraId="1A1EBFD3" w14:textId="77777777" w:rsidR="009B1148" w:rsidRPr="00BF051F" w:rsidRDefault="009B1148" w:rsidP="005A57F8">
      <w:pPr>
        <w:suppressAutoHyphens/>
        <w:spacing w:after="120" w:line="240" w:lineRule="auto"/>
        <w:jc w:val="center"/>
        <w:rPr>
          <w:rFonts w:ascii="Times New Roman" w:eastAsia="Calibri" w:hAnsi="Times New Roman" w:cs="Times New Roman"/>
          <w:b/>
          <w:bCs/>
          <w:sz w:val="24"/>
          <w:szCs w:val="24"/>
        </w:rPr>
      </w:pPr>
      <w:r w:rsidRPr="00BF051F">
        <w:rPr>
          <w:rFonts w:ascii="Times New Roman" w:eastAsia="Calibri" w:hAnsi="Times New Roman" w:cs="Times New Roman"/>
          <w:b/>
          <w:bCs/>
          <w:sz w:val="24"/>
          <w:szCs w:val="24"/>
        </w:rPr>
        <w:t xml:space="preserve"> KONKRETAUS PIRKIMO SĄLYGŲ PAAIŠKINIMAS IR PATIKSLINIMAS</w:t>
      </w:r>
    </w:p>
    <w:p w14:paraId="04A07020"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Pr="00BF051F"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4F7166E3" w14:textId="0F495418" w:rsidR="00B93E12" w:rsidRPr="00BF051F" w:rsidRDefault="00B11754" w:rsidP="007461F8">
      <w:pPr>
        <w:numPr>
          <w:ilvl w:val="0"/>
          <w:numId w:val="1"/>
        </w:numPr>
        <w:suppressAutoHyphens/>
        <w:spacing w:after="0" w:line="240" w:lineRule="auto"/>
        <w:ind w:left="0" w:firstLine="567"/>
        <w:contextualSpacing/>
        <w:jc w:val="both"/>
        <w:rPr>
          <w:rFonts w:ascii="Times New Roman" w:eastAsia="Calibri" w:hAnsi="Times New Roman" w:cs="Times New Roman"/>
          <w:iCs/>
          <w:color w:val="000000" w:themeColor="text1"/>
          <w:sz w:val="24"/>
          <w:szCs w:val="24"/>
        </w:rPr>
      </w:pPr>
      <w:r w:rsidRPr="00BF051F">
        <w:rPr>
          <w:rFonts w:ascii="Times New Roman" w:eastAsia="Calibri" w:hAnsi="Times New Roman" w:cs="Times New Roman"/>
          <w:sz w:val="24"/>
          <w:szCs w:val="24"/>
        </w:rPr>
        <w:t>Perkančioji organizacija nenumato rengti susitikimų su tiekėjais dėl konkretaus pirkimo dokumentų paaiškinimo.</w:t>
      </w:r>
      <w:r w:rsidR="007461F8" w:rsidRPr="00BF051F">
        <w:rPr>
          <w:rFonts w:ascii="Times New Roman" w:eastAsia="Calibri" w:hAnsi="Times New Roman" w:cs="Times New Roman"/>
          <w:sz w:val="24"/>
          <w:szCs w:val="24"/>
        </w:rPr>
        <w:t xml:space="preserve"> </w:t>
      </w:r>
      <w:r w:rsidR="00B93E12" w:rsidRPr="00BF051F">
        <w:rPr>
          <w:rFonts w:ascii="Times New Roman" w:eastAsia="Times New Roman" w:hAnsi="Times New Roman" w:cs="Times New Roman"/>
          <w:iCs/>
          <w:color w:val="000000" w:themeColor="text1"/>
          <w:sz w:val="24"/>
          <w:szCs w:val="24"/>
        </w:rPr>
        <w:t>Tiekėjas privalo savarankiškai apžiūrėti statybvietę ir, kilus neaiškumams, šiame skyriuje nustatyta tvarka kreiptis dėl papildomos su pirkimo dokumentais susijusios informacijos.</w:t>
      </w:r>
    </w:p>
    <w:p w14:paraId="2247BF90" w14:textId="77777777" w:rsidR="00B93E12" w:rsidRPr="00BF051F" w:rsidRDefault="00B93E12" w:rsidP="005A57F8">
      <w:pPr>
        <w:spacing w:before="120"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VII SKYRIUS</w:t>
      </w:r>
    </w:p>
    <w:p w14:paraId="358CB56E" w14:textId="77777777" w:rsidR="00B93E12" w:rsidRPr="00BF051F" w:rsidRDefault="00B93E12" w:rsidP="005A57F8">
      <w:pPr>
        <w:spacing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SUSIPAŽINIMO SU PASIŪLYMAIS IR JŲ NAGRINĖJIMO PROCEDŪROS</w:t>
      </w:r>
    </w:p>
    <w:p w14:paraId="452283F3" w14:textId="77777777" w:rsidR="00B93E12" w:rsidRPr="00BF051F"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4C5D59E1" w14:textId="77777777" w:rsidR="00B93E12" w:rsidRPr="00BF051F" w:rsidRDefault="00B93E12" w:rsidP="005A57F8">
      <w:pPr>
        <w:spacing w:before="120"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 xml:space="preserve">Susipažinimo su pasiūlymais </w:t>
      </w:r>
      <w:r w:rsidRPr="00BF051F">
        <w:rPr>
          <w:rFonts w:ascii="Times New Roman" w:eastAsia="Calibri" w:hAnsi="Times New Roman" w:cs="Times New Roman"/>
          <w:b/>
          <w:sz w:val="24"/>
          <w:szCs w:val="24"/>
        </w:rPr>
        <w:t>data</w:t>
      </w:r>
    </w:p>
    <w:p w14:paraId="2D14BC1C" w14:textId="77777777" w:rsidR="00B93E12" w:rsidRPr="00BF051F"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Pr="00BF051F"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lastRenderedPageBreak/>
        <w:t>Atsižvelgiant į tai, kad pasiūlymai pateikiami elektroninėmis priemonėmis, apie protokolu įformintus susipažinimo su pasiūlymais procedūros rezultatus nebus pranešama to pageidaujantiems pasiūlymus pateikusiems tiekėjams.</w:t>
      </w:r>
    </w:p>
    <w:p w14:paraId="2063D4F9" w14:textId="77777777" w:rsidR="00B93E12" w:rsidRPr="00BF051F" w:rsidRDefault="00B93E12" w:rsidP="005A57F8">
      <w:pPr>
        <w:suppressAutoHyphens/>
        <w:spacing w:before="120" w:after="120" w:line="240" w:lineRule="auto"/>
        <w:jc w:val="center"/>
        <w:rPr>
          <w:rFonts w:ascii="Times New Roman" w:eastAsia="Calibri" w:hAnsi="Times New Roman" w:cs="Times New Roman"/>
          <w:sz w:val="24"/>
          <w:szCs w:val="24"/>
        </w:rPr>
      </w:pPr>
      <w:r w:rsidRPr="00BF051F">
        <w:rPr>
          <w:rFonts w:ascii="Times New Roman" w:eastAsia="Calibri" w:hAnsi="Times New Roman" w:cs="Times New Roman"/>
          <w:b/>
          <w:sz w:val="24"/>
          <w:szCs w:val="24"/>
        </w:rPr>
        <w:t>Pasiūlymų vertinimo kriterijai ir sąlygos</w:t>
      </w:r>
    </w:p>
    <w:p w14:paraId="3A8A4144" w14:textId="77777777" w:rsidR="00B93E12" w:rsidRPr="00BF051F"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Pasiūlymas atmetamas, jeigu:</w:t>
      </w:r>
    </w:p>
    <w:p w14:paraId="64F6B122" w14:textId="70F683BE" w:rsidR="00B93E12" w:rsidRPr="00BF051F"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d</w:t>
      </w:r>
      <w:r w:rsidR="00B93E12" w:rsidRPr="00BF051F">
        <w:rPr>
          <w:rFonts w:ascii="Times New Roman" w:eastAsia="Calibri" w:hAnsi="Times New Roman" w:cs="Times New Roman"/>
          <w:sz w:val="24"/>
          <w:szCs w:val="24"/>
        </w:rPr>
        <w:t>alyvis perkančiosios organizacijos prašymu nepratęsia pasiūlymo galiojimo;</w:t>
      </w:r>
    </w:p>
    <w:p w14:paraId="66F6409D"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lang w:eastAsia="lt-LT"/>
        </w:rPr>
        <w:t xml:space="preserve">dalyvis </w:t>
      </w:r>
      <w:r w:rsidRPr="00BF051F">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BF051F"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B88294E" w14:textId="77777777" w:rsidR="000908F1" w:rsidRPr="00BF051F"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0" w:name="_Hlk176249386"/>
      <w:r w:rsidRPr="00BF051F">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BF051F">
        <w:rPr>
          <w:rFonts w:ascii="Times New Roman" w:eastAsia="Calibri" w:hAnsi="Times New Roman" w:cs="Times New Roman"/>
          <w:sz w:val="24"/>
          <w:szCs w:val="24"/>
          <w:vertAlign w:val="superscript"/>
        </w:rPr>
        <w:t>1</w:t>
      </w:r>
      <w:r w:rsidRPr="00BF051F">
        <w:rPr>
          <w:rFonts w:ascii="Times New Roman" w:eastAsia="Calibri" w:hAnsi="Times New Roman" w:cs="Times New Roman"/>
          <w:sz w:val="24"/>
          <w:szCs w:val="24"/>
        </w:rPr>
        <w:t xml:space="preserve"> dalies nacionalinio saugumo reikalavimai“;</w:t>
      </w:r>
    </w:p>
    <w:bookmarkEnd w:id="0"/>
    <w:p w14:paraId="4D4D50F7" w14:textId="7B67FB25" w:rsidR="00B93E12" w:rsidRPr="00BF051F"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Pr="00BF051F"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Perkančioji organizacija gali nevertinti viso pasiūlymo, jei patikrinusi jo dalį nustato, kad pasiūlymas turi būti atmestas.</w:t>
      </w:r>
    </w:p>
    <w:p w14:paraId="580B74A2" w14:textId="355152CB" w:rsidR="00B93E12" w:rsidRPr="00BF051F" w:rsidRDefault="00B11754" w:rsidP="00931E45">
      <w:pPr>
        <w:numPr>
          <w:ilvl w:val="0"/>
          <w:numId w:val="1"/>
        </w:numPr>
        <w:suppressAutoHyphens/>
        <w:spacing w:after="0" w:line="240" w:lineRule="auto"/>
        <w:ind w:left="0" w:firstLine="567"/>
        <w:contextualSpacing/>
        <w:jc w:val="both"/>
        <w:rPr>
          <w:rFonts w:ascii="Times New Roman" w:eastAsia="Calibri" w:hAnsi="Times New Roman" w:cs="Times New Roman"/>
          <w:i/>
          <w:color w:val="000000" w:themeColor="text1"/>
          <w:sz w:val="24"/>
          <w:szCs w:val="24"/>
        </w:rPr>
      </w:pPr>
      <w:r w:rsidRPr="00BF051F">
        <w:rPr>
          <w:rFonts w:ascii="Times New Roman" w:eastAsia="Calibri" w:hAnsi="Times New Roman" w:cs="Times New Roman"/>
          <w:sz w:val="24"/>
          <w:szCs w:val="24"/>
        </w:rPr>
        <w:t xml:space="preserve">DPS </w:t>
      </w:r>
      <w:r w:rsidRPr="00BF051F">
        <w:rPr>
          <w:rFonts w:ascii="Times New Roman" w:eastAsia="Calibri" w:hAnsi="Times New Roman" w:cs="Times New Roman"/>
          <w:color w:val="000000" w:themeColor="text1"/>
          <w:sz w:val="24"/>
          <w:szCs w:val="24"/>
        </w:rPr>
        <w:t xml:space="preserve">atliekamuose konkrečiuose pirkimuose ekonomiškai naudingiausias pasiūlymas </w:t>
      </w:r>
      <w:r w:rsidR="00E02B6F" w:rsidRPr="00BF051F">
        <w:rPr>
          <w:rFonts w:ascii="Times New Roman" w:eastAsia="Calibri" w:hAnsi="Times New Roman" w:cs="Times New Roman"/>
          <w:color w:val="000000" w:themeColor="text1"/>
          <w:sz w:val="24"/>
          <w:szCs w:val="24"/>
        </w:rPr>
        <w:t xml:space="preserve">(kiekvienoje kategorijoje) </w:t>
      </w:r>
      <w:r w:rsidRPr="00BF051F">
        <w:rPr>
          <w:rFonts w:ascii="Times New Roman" w:eastAsia="Calibri" w:hAnsi="Times New Roman" w:cs="Times New Roman"/>
          <w:color w:val="000000" w:themeColor="text1"/>
          <w:sz w:val="24"/>
          <w:szCs w:val="24"/>
        </w:rPr>
        <w:t>bus išrenkamas pagal kainos ir kokybės santykį.</w:t>
      </w:r>
      <w:r w:rsidR="00931E45" w:rsidRPr="00BF051F">
        <w:rPr>
          <w:rFonts w:ascii="Times New Roman" w:eastAsia="Calibri" w:hAnsi="Times New Roman" w:cs="Times New Roman"/>
          <w:color w:val="000000" w:themeColor="text1"/>
          <w:sz w:val="24"/>
          <w:szCs w:val="24"/>
        </w:rPr>
        <w:t xml:space="preserve"> Pasiūlymų vertinimo kriterijai ir tvarka bus nurodyti konkretaus pirkimo kvietime.</w:t>
      </w:r>
    </w:p>
    <w:p w14:paraId="1F000A6D" w14:textId="77777777" w:rsidR="006E7AD1" w:rsidRPr="00BF051F" w:rsidRDefault="006E7AD1" w:rsidP="006E7AD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Dalyvių surinkti ekonominio naudingumo balai bus perskaičiuojami, jei dalyvio pasiūlymas, kurio pirkimo metu nustatyto kriterijaus reikšmė buvo geriausia ir su ja buvo lyginamos kitų dalyvių kriterijų reikšmės:</w:t>
      </w:r>
    </w:p>
    <w:p w14:paraId="5F9CAB85" w14:textId="77777777" w:rsidR="006E7AD1" w:rsidRPr="00BF051F"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yra atmetamas;</w:t>
      </w:r>
    </w:p>
    <w:p w14:paraId="186D08CD" w14:textId="77777777" w:rsidR="006E7AD1" w:rsidRPr="00BF051F"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dalyvis atšaukia savo pasiūlymą;</w:t>
      </w:r>
    </w:p>
    <w:p w14:paraId="29F76123" w14:textId="77777777" w:rsidR="006E7AD1" w:rsidRPr="00BF051F"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dalyvis atsisako sudaryti pirkimo sutartį;</w:t>
      </w:r>
    </w:p>
    <w:p w14:paraId="12564C31" w14:textId="77777777" w:rsidR="006E7AD1" w:rsidRPr="00BF051F"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dalyvis nepateikia pirkimo dokumentuose nustatyto pirkimo sutarties įvykdymo užtikrinimą patvirtinančio dokumento (jei buvo reikalauta) arba neįvykdo kitų pirkimo sutartyje nustatytų jos įsigaliojimo sąlygų.</w:t>
      </w:r>
    </w:p>
    <w:p w14:paraId="1C980627" w14:textId="77777777" w:rsidR="00051A58" w:rsidRPr="00BF051F" w:rsidRDefault="00051A58" w:rsidP="006E7AD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Kriterijų balai apvalinami paliekant 2 (du) skaitmenis po kablelio.</w:t>
      </w:r>
    </w:p>
    <w:p w14:paraId="0F30B7B3"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44195F44" w14:textId="77777777" w:rsidR="00051A58" w:rsidRPr="00BF051F" w:rsidRDefault="00051A58" w:rsidP="005A57F8">
      <w:pPr>
        <w:spacing w:before="120" w:after="120" w:line="240" w:lineRule="auto"/>
        <w:jc w:val="center"/>
        <w:rPr>
          <w:rFonts w:ascii="Times New Roman" w:eastAsia="Calibri" w:hAnsi="Times New Roman" w:cs="Times New Roman"/>
          <w:b/>
          <w:sz w:val="24"/>
          <w:szCs w:val="24"/>
        </w:rPr>
      </w:pPr>
      <w:r w:rsidRPr="00BF051F">
        <w:rPr>
          <w:rFonts w:ascii="Times New Roman" w:eastAsia="Calibri" w:hAnsi="Times New Roman" w:cs="Times New Roman"/>
          <w:b/>
          <w:sz w:val="24"/>
          <w:szCs w:val="24"/>
        </w:rPr>
        <w:t>Informacija, kad pasiūlymuose nurodytos kainos bus vertinamos eurais</w:t>
      </w:r>
    </w:p>
    <w:p w14:paraId="749761CF" w14:textId="77777777" w:rsidR="00051A58" w:rsidRPr="00BF051F"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P</w:t>
      </w:r>
      <w:r w:rsidR="00B11754" w:rsidRPr="00BF051F">
        <w:rPr>
          <w:rFonts w:ascii="Times New Roman" w:eastAsia="Calibri" w:hAnsi="Times New Roman" w:cs="Times New Roman"/>
          <w:sz w:val="24"/>
          <w:szCs w:val="24"/>
        </w:rPr>
        <w:t xml:space="preserve">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00B11754" w:rsidRPr="00BF051F">
        <w:rPr>
          <w:rFonts w:ascii="Times New Roman" w:eastAsia="Calibri" w:hAnsi="Times New Roman" w:cs="Times New Roman"/>
          <w:sz w:val="24"/>
          <w:szCs w:val="24"/>
        </w:rPr>
        <w:lastRenderedPageBreak/>
        <w:t>Bankas neskelbia, – pagal Lietuvos banko nustatomą ir skelbiamą orientacinį euro ir užsienio valiutų santykį paskutinę pasiūlymų pateikimo termino dieną.</w:t>
      </w:r>
    </w:p>
    <w:p w14:paraId="2D08B558" w14:textId="77777777" w:rsidR="00051A58" w:rsidRPr="00BF051F" w:rsidRDefault="00051A58" w:rsidP="005A57F8">
      <w:pPr>
        <w:spacing w:before="120"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VIII SKYRIUS</w:t>
      </w:r>
    </w:p>
    <w:p w14:paraId="4221C304" w14:textId="77777777" w:rsidR="00051A58" w:rsidRPr="00BF051F" w:rsidRDefault="00051A58" w:rsidP="005A57F8">
      <w:pPr>
        <w:spacing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PERKANČIOSIOS ORGANIZACIJOS SIŪLOMOS ŠALIMS SUDARYTI PIRKIMO SUTARTIES SĄLYGOS IR (ARBA) PIRKIMO SUTARTIES PROJEKTAS</w:t>
      </w:r>
    </w:p>
    <w:p w14:paraId="43ED97C6"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2FDD498C"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Pirkimo sutarties projektas pateikiamas aprašo 3 priede. Priklausomai nuo perkamo objekto savybių, konkretaus pirkimo kvietime bus pridedamos </w:t>
      </w:r>
      <w:r w:rsidRPr="00BF051F">
        <w:rPr>
          <w:rFonts w:ascii="Times New Roman" w:eastAsia="Times New Roman" w:hAnsi="Times New Roman" w:cs="Times New Roman"/>
          <w:color w:val="000000" w:themeColor="text1"/>
          <w:sz w:val="24"/>
          <w:szCs w:val="24"/>
        </w:rPr>
        <w:t xml:space="preserve">patikslintos Darbų (rangos) pirkimo sutarties specialiosios sąlygos. Aprašo 3.1 priedo Darbų (rangos) pirkimo sutarties bendrosios sąlygos ir konkretaus pirkimo kvietime pateiktos Darbų (rangos) pirkimo sutarties specialiosios sąlygos yra privalomos šio viešojo pirkimo dalyviams ir sudarant pirkimo sutartį su laimėtoju nebus keičiamos. Pirkimo sutarties valiuta – eurai. Jei viešąjį pirkimą laimėjusio dalyvio </w:t>
      </w:r>
      <w:r w:rsidRPr="00BF051F">
        <w:rPr>
          <w:rFonts w:ascii="Times New Roman" w:eastAsia="Times New Roman" w:hAnsi="Times New Roman" w:cs="Times New Roman"/>
          <w:sz w:val="24"/>
          <w:szCs w:val="24"/>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E8CAC52"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Jeigu dalyvis, kuriam buvo pasiūlyta sudaryti pirkimo sutartį, raštu atsisako ją sudaryti</w:t>
      </w:r>
      <w:r w:rsidRPr="00BF051F">
        <w:rPr>
          <w:rFonts w:ascii="Times New Roman" w:eastAsia="Times New Roman" w:hAnsi="Times New Roman" w:cs="Times New Roman"/>
          <w:b/>
          <w:sz w:val="24"/>
          <w:szCs w:val="24"/>
        </w:rPr>
        <w:t xml:space="preserve"> </w:t>
      </w:r>
      <w:r w:rsidRPr="00BF051F">
        <w:rPr>
          <w:rFonts w:ascii="Times New Roman" w:eastAsia="Times New Roman" w:hAnsi="Times New Roman" w:cs="Times New Roman"/>
          <w:sz w:val="24"/>
          <w:szCs w:val="24"/>
        </w:rPr>
        <w:t xml:space="preserve">arba iki perkančiosios organizacijos nurodyto laiko nepasirašo pirkimo sutarties, </w:t>
      </w:r>
      <w:r w:rsidRPr="00BF051F">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BF051F">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BF051F"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1" w:name="_Hlk150156975"/>
      <w:r w:rsidRPr="00BF051F">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sidRPr="00BF051F">
        <w:rPr>
          <w:rFonts w:ascii="Times New Roman" w:eastAsia="Calibri" w:hAnsi="Times New Roman" w:cs="Times New Roman"/>
          <w:bCs/>
          <w:sz w:val="24"/>
          <w:szCs w:val="24"/>
        </w:rPr>
        <w:t xml:space="preserve">Viešųjų pirkimų įstatymo 22 </w:t>
      </w:r>
      <w:r w:rsidRPr="00BF051F">
        <w:rPr>
          <w:rFonts w:ascii="Times New Roman" w:eastAsia="Calibri" w:hAnsi="Times New Roman" w:cs="Times New Roman"/>
          <w:bCs/>
          <w:sz w:val="24"/>
          <w:szCs w:val="24"/>
        </w:rPr>
        <w:t>straipsnio 12 dalyje nustatytus atvejus.</w:t>
      </w:r>
    </w:p>
    <w:bookmarkEnd w:id="1"/>
    <w:p w14:paraId="6704F665" w14:textId="215D8B59"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bCs/>
          <w:sz w:val="24"/>
          <w:szCs w:val="24"/>
        </w:rPr>
        <w:t>Pirkimo sutartyje ir šios pirkimo sutarties galimiems pakeitimo atvejams yra pasirinktas šis kainos apskaičiavimo būdas:</w:t>
      </w:r>
      <w:r w:rsidR="001B6C4E" w:rsidRPr="00BF051F">
        <w:rPr>
          <w:rFonts w:ascii="Times New Roman" w:eastAsia="Calibri" w:hAnsi="Times New Roman" w:cs="Times New Roman"/>
          <w:bCs/>
          <w:sz w:val="24"/>
          <w:szCs w:val="24"/>
        </w:rPr>
        <w:t xml:space="preserve"> </w:t>
      </w:r>
      <w:r w:rsidR="00E77B09" w:rsidRPr="00BF051F">
        <w:rPr>
          <w:rFonts w:ascii="Times New Roman" w:hAnsi="Times New Roman" w:cs="Times New Roman"/>
          <w:color w:val="000000" w:themeColor="text1"/>
          <w:sz w:val="24"/>
          <w:szCs w:val="24"/>
        </w:rPr>
        <w:t xml:space="preserve">1 (pirmoje) kategorijoje: </w:t>
      </w:r>
      <w:r w:rsidR="004A6967" w:rsidRPr="00BF051F">
        <w:rPr>
          <w:rFonts w:ascii="Times New Roman" w:eastAsia="Calibri" w:hAnsi="Times New Roman" w:cs="Times New Roman"/>
          <w:bCs/>
          <w:color w:val="000000" w:themeColor="text1"/>
          <w:sz w:val="24"/>
          <w:szCs w:val="24"/>
        </w:rPr>
        <w:t>fiksuoto įkainio</w:t>
      </w:r>
      <w:r w:rsidR="00E77B09" w:rsidRPr="00BF051F">
        <w:rPr>
          <w:rFonts w:ascii="Times New Roman" w:eastAsia="Calibri" w:hAnsi="Times New Roman" w:cs="Times New Roman"/>
          <w:bCs/>
          <w:color w:val="000000" w:themeColor="text1"/>
          <w:sz w:val="24"/>
          <w:szCs w:val="24"/>
        </w:rPr>
        <w:t>, 2</w:t>
      </w:r>
      <w:r w:rsidR="00E77B09" w:rsidRPr="00BF051F">
        <w:rPr>
          <w:rFonts w:ascii="Times New Roman" w:hAnsi="Times New Roman" w:cs="Times New Roman"/>
          <w:color w:val="000000" w:themeColor="text1"/>
          <w:sz w:val="24"/>
          <w:szCs w:val="24"/>
        </w:rPr>
        <w:t xml:space="preserve"> (antroje) kategorijoje:</w:t>
      </w:r>
      <w:r w:rsidR="00E77B09" w:rsidRPr="00BF051F">
        <w:rPr>
          <w:rFonts w:ascii="Times New Roman" w:hAnsi="Times New Roman" w:cs="Times New Roman"/>
          <w:i/>
          <w:iCs/>
          <w:color w:val="000000" w:themeColor="text1"/>
          <w:sz w:val="24"/>
          <w:szCs w:val="24"/>
        </w:rPr>
        <w:t xml:space="preserve"> </w:t>
      </w:r>
      <w:r w:rsidR="004A6967" w:rsidRPr="00BF051F">
        <w:rPr>
          <w:rFonts w:ascii="Times New Roman" w:eastAsia="Calibri" w:hAnsi="Times New Roman" w:cs="Times New Roman"/>
          <w:bCs/>
          <w:color w:val="000000" w:themeColor="text1"/>
          <w:sz w:val="24"/>
          <w:szCs w:val="24"/>
        </w:rPr>
        <w:t xml:space="preserve"> </w:t>
      </w:r>
      <w:r w:rsidR="004A6967" w:rsidRPr="00BF051F">
        <w:rPr>
          <w:rFonts w:ascii="Times New Roman" w:eastAsia="Calibri" w:hAnsi="Times New Roman" w:cs="Times New Roman"/>
          <w:bCs/>
          <w:sz w:val="24"/>
          <w:szCs w:val="24"/>
        </w:rPr>
        <w:t>fiksuotos kainos.</w:t>
      </w:r>
      <w:r w:rsidRPr="00BF051F">
        <w:rPr>
          <w:rFonts w:ascii="Times New Roman" w:eastAsia="Calibri" w:hAnsi="Times New Roman" w:cs="Times New Roman"/>
          <w:bCs/>
          <w:sz w:val="24"/>
          <w:szCs w:val="24"/>
        </w:rPr>
        <w:t xml:space="preserve"> </w:t>
      </w:r>
    </w:p>
    <w:p w14:paraId="446D7162"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Tiesioginio atsiskaitymo su subtiekėju (-ais) galimybė yra numatyta pirkimo sutarties projekte.</w:t>
      </w:r>
    </w:p>
    <w:p w14:paraId="070DCE1B" w14:textId="77777777"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37A88746" w14:textId="575B531B"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Calibri" w:hAnsi="Times New Roman" w:cs="Times New Roman"/>
          <w:sz w:val="24"/>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40704EA3" w14:textId="77777777" w:rsidR="00051A58" w:rsidRPr="00BF051F" w:rsidRDefault="00051A58" w:rsidP="09D3FC0F">
      <w:pPr>
        <w:suppressAutoHyphens/>
        <w:spacing w:before="120" w:after="120" w:line="240" w:lineRule="auto"/>
        <w:jc w:val="center"/>
        <w:rPr>
          <w:rFonts w:ascii="Times New Roman" w:eastAsia="Calibri" w:hAnsi="Times New Roman" w:cs="Times New Roman"/>
          <w:sz w:val="24"/>
          <w:szCs w:val="24"/>
        </w:rPr>
      </w:pPr>
      <w:r w:rsidRPr="00BF051F">
        <w:rPr>
          <w:rFonts w:ascii="Times New Roman" w:eastAsia="Times New Roman" w:hAnsi="Times New Roman" w:cs="Times New Roman"/>
          <w:b/>
          <w:bCs/>
          <w:sz w:val="24"/>
          <w:szCs w:val="24"/>
        </w:rPr>
        <w:t>Pirkimo sutarties įvykdymo užtikrinimo reikalavimai</w:t>
      </w:r>
    </w:p>
    <w:p w14:paraId="33293C4B" w14:textId="664CC292" w:rsidR="00051A58" w:rsidRPr="00BF051F"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color w:val="ED7D31" w:themeColor="accent2"/>
          <w:sz w:val="24"/>
          <w:szCs w:val="24"/>
        </w:rPr>
      </w:pPr>
      <w:r w:rsidRPr="00BF051F">
        <w:rPr>
          <w:rFonts w:ascii="Times New Roman" w:eastAsia="Calibri" w:hAnsi="Times New Roman" w:cs="Times New Roman"/>
          <w:iCs/>
          <w:sz w:val="24"/>
          <w:szCs w:val="24"/>
        </w:rPr>
        <w:t>Pirkimo sutartis bus užtikrinama pirkimo sutartyje nurodytomis netesybomis.</w:t>
      </w:r>
      <w:r w:rsidR="00051A58" w:rsidRPr="00BF051F">
        <w:rPr>
          <w:rFonts w:ascii="Times New Roman" w:eastAsia="Calibri" w:hAnsi="Times New Roman" w:cs="Times New Roman"/>
          <w:i/>
          <w:iCs/>
          <w:color w:val="C45911" w:themeColor="accent2" w:themeShade="BF"/>
          <w:sz w:val="24"/>
          <w:szCs w:val="24"/>
        </w:rPr>
        <w:t xml:space="preserve"> </w:t>
      </w:r>
    </w:p>
    <w:p w14:paraId="4FFAE615" w14:textId="5EDA1460" w:rsidR="00051A58" w:rsidRPr="00BF051F" w:rsidRDefault="00D61916"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SimSun" w:hAnsi="Times New Roman" w:cs="Times New Roman"/>
          <w:sz w:val="24"/>
          <w:szCs w:val="24"/>
          <w:lang w:eastAsia="zh-CN"/>
        </w:rPr>
        <w:lastRenderedPageBreak/>
        <w:t>Perkančioji organizacija taip pat reikalauja, kad darbų atlikimo laikotarpiui pirkimo sutarties įvykdymas būtų užtikrinamas vienu iš šių būdų</w:t>
      </w:r>
      <w:r w:rsidR="00B11754" w:rsidRPr="00BF051F">
        <w:rPr>
          <w:rFonts w:ascii="Times New Roman" w:eastAsia="Times New Roman" w:hAnsi="Times New Roman" w:cs="Times New Roman"/>
          <w:sz w:val="24"/>
          <w:szCs w:val="24"/>
        </w:rPr>
        <w:t>:</w:t>
      </w:r>
    </w:p>
    <w:p w14:paraId="67598F7D" w14:textId="6612EB51" w:rsidR="00051A58" w:rsidRPr="00BF051F"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užstatu, pervedant jį per 10 darbo dienų nuo pirkimo sutarties pasirašymo dienos į </w:t>
      </w:r>
      <w:r w:rsidR="00D61916" w:rsidRPr="00BF051F">
        <w:rPr>
          <w:rFonts w:ascii="Times New Roman" w:eastAsia="Times New Roman" w:hAnsi="Times New Roman" w:cs="Times New Roman"/>
          <w:sz w:val="24"/>
          <w:szCs w:val="24"/>
        </w:rPr>
        <w:t>Vilniaus miesto savivaldybės administracijos (kodas 188710061) sąskaitas LT 077180 3000 0113 0388 AB Šiaulių banke, arba LT50 4010 0424 0394 3983 Luminor Bank AS Lietuvos skyriaus banke. Tuo atveju, jei pasiūlymas buvo užtikrintas užstatu, pirkimo sutarties įvykdymo užtikrinimui lieka pervesta užstato suma ir papildomai pervedamas pirkimo sutarties sąlygų įvykdymo užtikrinimo ir pasiūlymo galiojimo užtikrinimo skirtumas</w:t>
      </w:r>
      <w:r w:rsidRPr="00BF051F">
        <w:rPr>
          <w:rFonts w:ascii="Times New Roman" w:eastAsia="Times New Roman" w:hAnsi="Times New Roman" w:cs="Times New Roman"/>
          <w:sz w:val="24"/>
          <w:szCs w:val="24"/>
        </w:rPr>
        <w:t>;</w:t>
      </w:r>
    </w:p>
    <w:p w14:paraId="71E2A2C5" w14:textId="77777777" w:rsidR="00051A58" w:rsidRPr="00BF051F"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bCs/>
          <w:sz w:val="24"/>
          <w:szCs w:val="24"/>
        </w:rPr>
        <w:t>besąlygine ir neatšaukiama banko garantija (toliau – garantija);</w:t>
      </w:r>
    </w:p>
    <w:p w14:paraId="1E8B6325" w14:textId="7CE4405E" w:rsidR="00051A58" w:rsidRPr="00BF051F"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bCs/>
          <w:sz w:val="24"/>
          <w:szCs w:val="24"/>
        </w:rPr>
        <w:t xml:space="preserve">besąlyginiu ir neatšaukiamu draudimo bendrovės </w:t>
      </w:r>
      <w:r w:rsidR="00D61916" w:rsidRPr="00BF051F">
        <w:rPr>
          <w:rFonts w:ascii="Times New Roman" w:eastAsia="SimSun" w:hAnsi="Times New Roman" w:cs="Times New Roman"/>
          <w:bCs/>
          <w:sz w:val="24"/>
          <w:szCs w:val="24"/>
          <w:lang w:eastAsia="zh-CN"/>
        </w:rPr>
        <w:t>laidavimo draudimu (toliau – laidavimo draudimas)</w:t>
      </w:r>
      <w:r w:rsidRPr="00BF051F">
        <w:rPr>
          <w:rFonts w:ascii="Times New Roman" w:eastAsia="Times New Roman" w:hAnsi="Times New Roman" w:cs="Times New Roman"/>
          <w:bCs/>
          <w:sz w:val="24"/>
          <w:szCs w:val="24"/>
        </w:rPr>
        <w:t>.</w:t>
      </w:r>
    </w:p>
    <w:p w14:paraId="6467346B" w14:textId="7777777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DengXian" w:hAnsi="Times New Roman" w:cs="Times New Roman"/>
          <w:sz w:val="24"/>
          <w:szCs w:val="24"/>
          <w:lang w:eastAsia="zh-CN"/>
        </w:rPr>
        <w:t>Pirkimo sutarties sąlygų įvykdymo užtikrinimo g</w:t>
      </w:r>
      <w:r w:rsidRPr="00BF051F">
        <w:rPr>
          <w:rFonts w:ascii="Times New Roman" w:eastAsia="Times New Roman" w:hAnsi="Times New Roman" w:cs="Times New Roman"/>
          <w:sz w:val="24"/>
          <w:szCs w:val="24"/>
        </w:rPr>
        <w:t>arantijos ir laidavimo draudimo rašto formos pateiktos aprašo 4</w:t>
      </w:r>
      <w:r w:rsidRPr="00BF051F">
        <w:rPr>
          <w:rFonts w:ascii="Times New Roman" w:eastAsia="Times New Roman" w:hAnsi="Times New Roman" w:cs="Times New Roman"/>
          <w:bCs/>
          <w:sz w:val="24"/>
          <w:szCs w:val="24"/>
        </w:rPr>
        <w:t xml:space="preserve"> priede</w:t>
      </w:r>
      <w:r w:rsidRPr="00BF051F">
        <w:rPr>
          <w:rFonts w:ascii="Times New Roman" w:eastAsia="Times New Roman" w:hAnsi="Times New Roman" w:cs="Times New Roman"/>
          <w:sz w:val="24"/>
          <w:szCs w:val="24"/>
        </w:rPr>
        <w:t>.</w:t>
      </w:r>
      <w:bookmarkStart w:id="2" w:name="_Ref88485151"/>
    </w:p>
    <w:p w14:paraId="6652CCA1" w14:textId="483CA58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Užstato, garantijos, laidavimo suma </w:t>
      </w:r>
      <w:r w:rsidRPr="00BF051F">
        <w:rPr>
          <w:rFonts w:ascii="Times New Roman" w:eastAsia="Calibri" w:hAnsi="Times New Roman" w:cs="Times New Roman"/>
          <w:iCs/>
          <w:sz w:val="24"/>
          <w:szCs w:val="24"/>
        </w:rPr>
        <w:t xml:space="preserve">bus nurodoma konkretaus pirkimo </w:t>
      </w:r>
      <w:r w:rsidRPr="00BF051F">
        <w:rPr>
          <w:rFonts w:ascii="Times New Roman" w:eastAsia="Times New Roman" w:hAnsi="Times New Roman" w:cs="Times New Roman"/>
          <w:sz w:val="24"/>
          <w:szCs w:val="24"/>
        </w:rPr>
        <w:t>kvietime.</w:t>
      </w:r>
      <w:bookmarkEnd w:id="2"/>
    </w:p>
    <w:p w14:paraId="11811B93" w14:textId="3BDF6111"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D61916" w:rsidRPr="00BF051F">
        <w:rPr>
          <w:rFonts w:ascii="Times New Roman" w:eastAsia="Times New Roman" w:hAnsi="Times New Roman" w:cs="Times New Roman"/>
          <w:sz w:val="24"/>
          <w:szCs w:val="24"/>
        </w:rPr>
        <w:t>o draudimą</w:t>
      </w:r>
      <w:r w:rsidRPr="00BF051F">
        <w:rPr>
          <w:rFonts w:ascii="Times New Roman" w:eastAsia="Times New Roman" w:hAnsi="Times New Roman" w:cs="Times New Roman"/>
          <w:sz w:val="24"/>
          <w:szCs w:val="24"/>
        </w:rPr>
        <w:t>) konkretaus pirkimo kvietime nurodytai sumai. Vėlesni pirkimo sutarties ar kitų su ja susijusių dokumentų pakeitimai ar papildymai neturės įtakos tiekėjo įsipareigojimų pagal pirkimo sutarties sąlygų įvykdymo užstatu, garantija ar laidavim</w:t>
      </w:r>
      <w:r w:rsidR="00D61916" w:rsidRPr="00BF051F">
        <w:rPr>
          <w:rFonts w:ascii="Times New Roman" w:eastAsia="Times New Roman" w:hAnsi="Times New Roman" w:cs="Times New Roman"/>
          <w:sz w:val="24"/>
          <w:szCs w:val="24"/>
        </w:rPr>
        <w:t>o draudimu</w:t>
      </w:r>
      <w:r w:rsidRPr="00BF051F">
        <w:rPr>
          <w:rFonts w:ascii="Times New Roman" w:eastAsia="Times New Roman" w:hAnsi="Times New Roman" w:cs="Times New Roman"/>
          <w:sz w:val="24"/>
          <w:szCs w:val="24"/>
        </w:rPr>
        <w:t xml:space="preserve"> vykdytinumui ar apimčiai ir neatleis dalyvio nuo pilnutinio įsipareigojimų pagal pirkimo sutarties sąlygų įvykdymo užstatu, garantija ar laidavim</w:t>
      </w:r>
      <w:r w:rsidR="00D61916" w:rsidRPr="00BF051F">
        <w:rPr>
          <w:rFonts w:ascii="Times New Roman" w:eastAsia="Times New Roman" w:hAnsi="Times New Roman" w:cs="Times New Roman"/>
          <w:sz w:val="24"/>
          <w:szCs w:val="24"/>
        </w:rPr>
        <w:t>o draudimu</w:t>
      </w:r>
      <w:r w:rsidRPr="00BF051F">
        <w:rPr>
          <w:rFonts w:ascii="Times New Roman" w:eastAsia="Times New Roman" w:hAnsi="Times New Roman" w:cs="Times New Roman"/>
          <w:sz w:val="24"/>
          <w:szCs w:val="24"/>
        </w:rPr>
        <w:t xml:space="preserve"> vykdymo.</w:t>
      </w:r>
    </w:p>
    <w:p w14:paraId="210B9D23" w14:textId="7F4FD60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Dalyviui ir garantui (bankui ir draudimo bendrovei) keliami šie pirkimo sutarties sąlygų įvykdymo garantijos (laidavimo</w:t>
      </w:r>
      <w:r w:rsidR="00D61916" w:rsidRPr="00BF051F">
        <w:rPr>
          <w:rFonts w:ascii="Times New Roman" w:eastAsia="Times New Roman" w:hAnsi="Times New Roman" w:cs="Times New Roman"/>
          <w:sz w:val="24"/>
          <w:szCs w:val="24"/>
        </w:rPr>
        <w:t xml:space="preserve"> draudimo</w:t>
      </w:r>
      <w:r w:rsidRPr="00BF051F">
        <w:rPr>
          <w:rFonts w:ascii="Times New Roman" w:eastAsia="Times New Roman" w:hAnsi="Times New Roman" w:cs="Times New Roman"/>
          <w:sz w:val="24"/>
          <w:szCs w:val="24"/>
        </w:rPr>
        <w:t>) pateikimo, jos turinio ir formos reikalavimai:</w:t>
      </w:r>
    </w:p>
    <w:p w14:paraId="55980D2C" w14:textId="6CF2FC2D"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D61916" w:rsidRPr="00BF051F">
        <w:rPr>
          <w:rFonts w:ascii="Times New Roman" w:eastAsia="Times New Roman" w:hAnsi="Times New Roman" w:cs="Times New Roman"/>
          <w:sz w:val="24"/>
          <w:szCs w:val="24"/>
        </w:rPr>
        <w:t>o draudimą</w:t>
      </w:r>
      <w:r w:rsidRPr="00BF051F">
        <w:rPr>
          <w:rFonts w:ascii="Times New Roman" w:eastAsia="Times New Roman" w:hAnsi="Times New Roman" w:cs="Times New Roman"/>
          <w:sz w:val="24"/>
          <w:szCs w:val="24"/>
        </w:rPr>
        <w:t>)</w:t>
      </w:r>
      <w:r w:rsidR="005C4749" w:rsidRPr="00BF051F">
        <w:rPr>
          <w:rFonts w:ascii="Times New Roman" w:eastAsia="Times New Roman" w:hAnsi="Times New Roman" w:cs="Times New Roman"/>
          <w:sz w:val="24"/>
          <w:szCs w:val="24"/>
        </w:rPr>
        <w:t>, pasirašytą saugiu elektroniniu parašu</w:t>
      </w:r>
      <w:r w:rsidRPr="00BF051F">
        <w:rPr>
          <w:rFonts w:ascii="Times New Roman" w:eastAsia="Times New Roman" w:hAnsi="Times New Roman" w:cs="Times New Roman"/>
          <w:sz w:val="24"/>
          <w:szCs w:val="24"/>
        </w:rPr>
        <w:t xml:space="preserve">. </w:t>
      </w:r>
      <w:r w:rsidRPr="00BF051F">
        <w:rPr>
          <w:rFonts w:ascii="Times New Roman" w:eastAsia="Calibri" w:hAnsi="Times New Roman" w:cs="Times New Roman"/>
          <w:bCs/>
          <w:sz w:val="24"/>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5C4749" w:rsidRPr="00BF051F">
        <w:rPr>
          <w:rFonts w:ascii="Times New Roman" w:eastAsia="Calibri" w:hAnsi="Times New Roman" w:cs="Times New Roman"/>
          <w:bCs/>
          <w:sz w:val="24"/>
          <w:szCs w:val="24"/>
        </w:rPr>
        <w:t xml:space="preserve">saugiu elektroniniu parašu </w:t>
      </w:r>
      <w:r w:rsidRPr="00BF051F">
        <w:rPr>
          <w:rFonts w:ascii="Times New Roman" w:eastAsia="Calibri" w:hAnsi="Times New Roman" w:cs="Times New Roman"/>
          <w:bCs/>
          <w:sz w:val="24"/>
          <w:szCs w:val="24"/>
        </w:rPr>
        <w:t>draudimo liudijimo (poliso) originalą bei mokestinio pavedimo kopiją, kad draudimo įmoka už šį išduotą pirkimo sutarties sąlygų įvykdymo užtikrinimo laidavimo draudimo raštą yra sumokėta</w:t>
      </w:r>
      <w:r w:rsidRPr="00BF051F">
        <w:rPr>
          <w:rFonts w:ascii="Times New Roman" w:eastAsia="Times New Roman" w:hAnsi="Times New Roman" w:cs="Times New Roman"/>
          <w:sz w:val="24"/>
          <w:szCs w:val="24"/>
        </w:rPr>
        <w:t>;</w:t>
      </w:r>
    </w:p>
    <w:p w14:paraId="453E396F" w14:textId="117617A3"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garantijos (laidavimo</w:t>
      </w:r>
      <w:r w:rsidR="00D61916" w:rsidRPr="00BF051F">
        <w:rPr>
          <w:rFonts w:ascii="Times New Roman" w:eastAsia="Times New Roman" w:hAnsi="Times New Roman" w:cs="Times New Roman"/>
          <w:sz w:val="24"/>
          <w:szCs w:val="24"/>
        </w:rPr>
        <w:t xml:space="preserve"> draudimo</w:t>
      </w:r>
      <w:r w:rsidRPr="00BF051F">
        <w:rPr>
          <w:rFonts w:ascii="Times New Roman" w:eastAsia="Times New Roman" w:hAnsi="Times New Roman" w:cs="Times New Roman"/>
          <w:sz w:val="24"/>
          <w:szCs w:val="24"/>
        </w:rPr>
        <w:t xml:space="preserve">) galiojimo terminas </w:t>
      </w:r>
      <w:r w:rsidRPr="00BF051F">
        <w:rPr>
          <w:rFonts w:ascii="Times New Roman" w:eastAsia="Calibri" w:hAnsi="Times New Roman" w:cs="Times New Roman"/>
          <w:iCs/>
          <w:sz w:val="24"/>
          <w:szCs w:val="24"/>
        </w:rPr>
        <w:t xml:space="preserve">bus nurodoma konkretaus pirkimo </w:t>
      </w:r>
      <w:r w:rsidRPr="00BF051F">
        <w:rPr>
          <w:rFonts w:ascii="Times New Roman" w:eastAsia="Times New Roman" w:hAnsi="Times New Roman" w:cs="Times New Roman"/>
          <w:sz w:val="24"/>
          <w:szCs w:val="24"/>
        </w:rPr>
        <w:t>kvietime</w:t>
      </w:r>
      <w:r w:rsidRPr="00BF051F">
        <w:rPr>
          <w:rFonts w:ascii="Times New Roman" w:eastAsia="Calibri" w:hAnsi="Times New Roman" w:cs="Times New Roman"/>
          <w:bCs/>
          <w:sz w:val="24"/>
          <w:szCs w:val="24"/>
        </w:rPr>
        <w:t xml:space="preserve">. </w:t>
      </w:r>
      <w:r w:rsidRPr="00BF051F">
        <w:rPr>
          <w:rFonts w:ascii="Times New Roman" w:eastAsia="Calibri" w:hAnsi="Times New Roman" w:cs="Times New Roman"/>
          <w:bCs/>
          <w:iCs/>
          <w:sz w:val="24"/>
          <w:szCs w:val="24"/>
        </w:rPr>
        <w:t>Tuo atveju, kai darbų atlikimo termino pabaiga yra pratęsiama, taip pat turi būti atitinkamai pratęstas ir banko garantijos (draudimo bendrovės laidavimo) galiojimo terminas;</w:t>
      </w:r>
    </w:p>
    <w:p w14:paraId="7F2E391A" w14:textId="1B0300CA"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BF051F">
        <w:rPr>
          <w:rFonts w:ascii="Times New Roman" w:eastAsia="Times New Roman" w:hAnsi="Times New Roman" w:cs="Times New Roman"/>
          <w:sz w:val="24"/>
          <w:szCs w:val="24"/>
        </w:rPr>
        <w:t>garantijos (laidavimo</w:t>
      </w:r>
      <w:r w:rsidR="00D61916" w:rsidRPr="00BF051F">
        <w:rPr>
          <w:rFonts w:ascii="Times New Roman" w:eastAsia="Times New Roman" w:hAnsi="Times New Roman" w:cs="Times New Roman"/>
          <w:sz w:val="24"/>
          <w:szCs w:val="24"/>
        </w:rPr>
        <w:t xml:space="preserve"> drausimo</w:t>
      </w:r>
      <w:r w:rsidRPr="00BF051F">
        <w:rPr>
          <w:rFonts w:ascii="Times New Roman" w:eastAsia="Times New Roman" w:hAnsi="Times New Roman" w:cs="Times New Roman"/>
          <w:sz w:val="24"/>
          <w:szCs w:val="24"/>
        </w:rPr>
        <w:t xml:space="preserve">) dalykas: pirkimo sutarties sąlygų esminiai pažeidimai </w:t>
      </w:r>
      <w:r w:rsidR="00D61916" w:rsidRPr="00BF051F">
        <w:rPr>
          <w:rFonts w:ascii="Times New Roman" w:eastAsia="Times New Roman" w:hAnsi="Times New Roman" w:cs="Times New Roman"/>
          <w:sz w:val="24"/>
          <w:szCs w:val="24"/>
        </w:rPr>
        <w:t xml:space="preserve">ir (ar) </w:t>
      </w:r>
      <w:r w:rsidRPr="00BF051F">
        <w:rPr>
          <w:rFonts w:ascii="Times New Roman" w:eastAsia="Times New Roman" w:hAnsi="Times New Roman" w:cs="Times New Roman"/>
          <w:color w:val="000000" w:themeColor="text1"/>
          <w:sz w:val="24"/>
          <w:szCs w:val="24"/>
        </w:rPr>
        <w:t xml:space="preserve">kiti </w:t>
      </w:r>
      <w:r w:rsidR="000B428C" w:rsidRPr="00BF051F">
        <w:rPr>
          <w:rFonts w:ascii="Times New Roman" w:eastAsia="Times New Roman" w:hAnsi="Times New Roman" w:cs="Times New Roman"/>
          <w:color w:val="000000" w:themeColor="text1"/>
          <w:sz w:val="24"/>
          <w:szCs w:val="24"/>
        </w:rPr>
        <w:t xml:space="preserve">pirkimo sutarties </w:t>
      </w:r>
      <w:r w:rsidRPr="00BF051F">
        <w:rPr>
          <w:rFonts w:ascii="Times New Roman" w:eastAsia="Times New Roman" w:hAnsi="Times New Roman" w:cs="Times New Roman"/>
          <w:color w:val="000000" w:themeColor="text1"/>
          <w:sz w:val="24"/>
          <w:szCs w:val="24"/>
        </w:rPr>
        <w:t>specialiosiose sąlygose numatyti atvejai;</w:t>
      </w:r>
    </w:p>
    <w:p w14:paraId="2B519C39" w14:textId="4CF8E99E"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garantijos (laidavimo</w:t>
      </w:r>
      <w:r w:rsidR="00D61916" w:rsidRPr="00BF051F">
        <w:rPr>
          <w:rFonts w:ascii="Times New Roman" w:eastAsia="Times New Roman" w:hAnsi="Times New Roman" w:cs="Times New Roman"/>
          <w:sz w:val="24"/>
          <w:szCs w:val="24"/>
        </w:rPr>
        <w:t xml:space="preserve"> draudimo</w:t>
      </w:r>
      <w:r w:rsidRPr="00BF051F">
        <w:rPr>
          <w:rFonts w:ascii="Times New Roman" w:eastAsia="Times New Roman" w:hAnsi="Times New Roman" w:cs="Times New Roman"/>
          <w:sz w:val="24"/>
          <w:szCs w:val="24"/>
        </w:rPr>
        <w:t xml:space="preserve">) sumos išmokėjimo sąlygos ir tvarka: per 10 darbo dienų nuo pirmo raštiško perkančiosios organizacijos pranešimo garantui apie </w:t>
      </w:r>
      <w:bookmarkStart w:id="3" w:name="_Hlk153376762"/>
      <w:r w:rsidR="00D61916" w:rsidRPr="00BF051F">
        <w:rPr>
          <w:rFonts w:ascii="Times New Roman" w:eastAsia="SimSun" w:hAnsi="Times New Roman" w:cs="Times New Roman"/>
          <w:sz w:val="24"/>
          <w:szCs w:val="24"/>
          <w:lang w:eastAsia="zh-CN"/>
        </w:rPr>
        <w:t>pirkimo sutarties sąlygų esminį (-ius) pažeidimą (-us) ir (ar) kitus specialiosiose sutarties sąlygose numatytus atvejus</w:t>
      </w:r>
      <w:bookmarkEnd w:id="3"/>
      <w:r w:rsidRPr="00BF051F">
        <w:rPr>
          <w:rFonts w:ascii="Times New Roman" w:eastAsia="Times New Roman" w:hAnsi="Times New Roman" w:cs="Times New Roman"/>
          <w:sz w:val="24"/>
          <w:szCs w:val="24"/>
        </w:rPr>
        <w:t xml:space="preserve">. Garantas neturi teisės reikalauti, kad perkančioji organizacija pagrįstų savo reikalavimą. Perkančioji organizacija pranešime garantui nurodys, kad garantijos (laidavimo) suma jai priklauso dėl to, kad tiekėjas </w:t>
      </w:r>
      <w:bookmarkStart w:id="4" w:name="_Hlk153376798"/>
      <w:r w:rsidR="00D61916" w:rsidRPr="00BF051F">
        <w:rPr>
          <w:rFonts w:ascii="Times New Roman" w:eastAsia="SimSun" w:hAnsi="Times New Roman" w:cs="Times New Roman"/>
          <w:sz w:val="24"/>
          <w:szCs w:val="24"/>
          <w:lang w:eastAsia="zh-CN"/>
        </w:rPr>
        <w:t>pažeidė esminę (-es) pirkimo sutarties sąlygą (-as) ir (ar) kitus specialiosiose sutarties sąlygose numatytus atvejus</w:t>
      </w:r>
      <w:bookmarkEnd w:id="4"/>
      <w:r w:rsidRPr="00BF051F">
        <w:rPr>
          <w:rFonts w:ascii="Times New Roman" w:eastAsia="Times New Roman" w:hAnsi="Times New Roman" w:cs="Times New Roman"/>
          <w:iCs/>
          <w:sz w:val="24"/>
          <w:szCs w:val="24"/>
        </w:rPr>
        <w:t>.</w:t>
      </w:r>
    </w:p>
    <w:p w14:paraId="74E30142" w14:textId="7777777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Pirkimo sutarties įvykdymo užtikrinimo reikalavimai bus nurodomi konkretaus pirkimo kvietime.</w:t>
      </w:r>
    </w:p>
    <w:p w14:paraId="73AB853F" w14:textId="77777777" w:rsidR="001A1F60" w:rsidRPr="00BF051F" w:rsidRDefault="001A1F60" w:rsidP="09D3FC0F">
      <w:pPr>
        <w:spacing w:before="120" w:after="0" w:line="240" w:lineRule="auto"/>
        <w:contextualSpacing/>
        <w:jc w:val="center"/>
        <w:rPr>
          <w:rFonts w:ascii="Times New Roman" w:eastAsia="Times New Roman" w:hAnsi="Times New Roman" w:cs="Times New Roman"/>
          <w:b/>
          <w:bCs/>
          <w:sz w:val="24"/>
          <w:szCs w:val="24"/>
        </w:rPr>
      </w:pPr>
      <w:r w:rsidRPr="00BF051F">
        <w:rPr>
          <w:rFonts w:ascii="Times New Roman" w:eastAsia="Times New Roman" w:hAnsi="Times New Roman" w:cs="Times New Roman"/>
          <w:b/>
          <w:bCs/>
          <w:sz w:val="24"/>
          <w:szCs w:val="24"/>
        </w:rPr>
        <w:t>IX SKYRIUS</w:t>
      </w:r>
    </w:p>
    <w:p w14:paraId="1623C4B7" w14:textId="77777777" w:rsidR="001A1F60" w:rsidRPr="00BF051F" w:rsidRDefault="001A1F60" w:rsidP="001A1F60">
      <w:pPr>
        <w:spacing w:after="0" w:line="240" w:lineRule="auto"/>
        <w:contextualSpacing/>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INFORMACIJA APIE ATIDĖJIMO TERMINO TAIKYMĄ, GINČŲ NAGRINĖJIMO TVARKĄ</w:t>
      </w:r>
    </w:p>
    <w:p w14:paraId="753E59A6" w14:textId="77777777" w:rsidR="001A1F60" w:rsidRPr="00BF051F" w:rsidRDefault="001A1F60" w:rsidP="001A1F60">
      <w:pPr>
        <w:suppressAutoHyphens/>
        <w:spacing w:after="0" w:line="240" w:lineRule="auto"/>
        <w:contextualSpacing/>
        <w:jc w:val="both"/>
        <w:rPr>
          <w:rFonts w:ascii="Times New Roman" w:eastAsia="Calibri" w:hAnsi="Times New Roman" w:cs="Times New Roman"/>
          <w:sz w:val="24"/>
          <w:szCs w:val="24"/>
        </w:rPr>
      </w:pPr>
    </w:p>
    <w:p w14:paraId="740225D8" w14:textId="7777777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1172C915" w14:textId="77777777"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vienintelis suinteresuotas dalyvis yra tas, su kuriuo sudaroma pirkimo sutartis ar preliminarioji sutartis, ir nėra suinteresuotų kandidatų;</w:t>
      </w:r>
    </w:p>
    <w:p w14:paraId="7B98D69C" w14:textId="77777777"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pirkimo sutartis sudaroma dinaminės pirkimo sistemos pagrindu arba preliminariosios sutarties pagrindu;</w:t>
      </w:r>
    </w:p>
    <w:p w14:paraId="316E106A" w14:textId="77777777" w:rsidR="001A1F60" w:rsidRPr="00BF051F"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pirkimo sutartis sudaroma žodžiu</w:t>
      </w:r>
      <w:r w:rsidR="001A1F60" w:rsidRPr="00BF051F">
        <w:rPr>
          <w:rFonts w:ascii="Times New Roman" w:eastAsia="Times New Roman" w:hAnsi="Times New Roman" w:cs="Times New Roman"/>
          <w:sz w:val="24"/>
          <w:szCs w:val="24"/>
        </w:rPr>
        <w:t>;</w:t>
      </w:r>
    </w:p>
    <w:p w14:paraId="66788228" w14:textId="77777777" w:rsidR="001A1F60" w:rsidRPr="00BF051F" w:rsidRDefault="001A1F60"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pirkimas atliekamas Viešųjų pirkimų įstatymo 72 straipsnio 3 dalyje nustatytais atvejais</w:t>
      </w:r>
      <w:r w:rsidR="00B11754" w:rsidRPr="00BF051F">
        <w:rPr>
          <w:rFonts w:ascii="Times New Roman" w:eastAsia="Times New Roman" w:hAnsi="Times New Roman" w:cs="Times New Roman"/>
          <w:sz w:val="24"/>
          <w:szCs w:val="24"/>
        </w:rPr>
        <w:t>.</w:t>
      </w:r>
    </w:p>
    <w:p w14:paraId="38261598" w14:textId="7777777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1CFDE5C4" w14:textId="77777777" w:rsidR="001A1F60" w:rsidRPr="00BF051F" w:rsidRDefault="001A1F60" w:rsidP="09D3FC0F">
      <w:pPr>
        <w:spacing w:before="120" w:after="0" w:line="240" w:lineRule="auto"/>
        <w:jc w:val="center"/>
        <w:rPr>
          <w:rFonts w:ascii="Times New Roman" w:eastAsia="Times New Roman" w:hAnsi="Times New Roman" w:cs="Times New Roman"/>
          <w:b/>
          <w:bCs/>
          <w:sz w:val="24"/>
          <w:szCs w:val="24"/>
        </w:rPr>
      </w:pPr>
      <w:r w:rsidRPr="00BF051F">
        <w:rPr>
          <w:rFonts w:ascii="Times New Roman" w:eastAsia="Times New Roman" w:hAnsi="Times New Roman" w:cs="Times New Roman"/>
          <w:b/>
          <w:bCs/>
          <w:sz w:val="24"/>
          <w:szCs w:val="24"/>
        </w:rPr>
        <w:t>X SKYRIUS</w:t>
      </w:r>
    </w:p>
    <w:p w14:paraId="5364482C" w14:textId="77777777" w:rsidR="001A1F60" w:rsidRPr="00BF051F" w:rsidRDefault="001A1F60" w:rsidP="005A57F8">
      <w:pPr>
        <w:spacing w:after="12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BAIGIAMOSIOS NUOSTATOS</w:t>
      </w:r>
    </w:p>
    <w:p w14:paraId="12D7F7EF" w14:textId="77777777" w:rsidR="001A1F60" w:rsidRPr="00BF051F"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36DD0BE5" w14:textId="10CAC334" w:rsidR="001A1F60" w:rsidRPr="00BF051F" w:rsidRDefault="001A1F60" w:rsidP="09D3FC0F">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Pirkimo sąlygų priedai yra neatskiriama šių pirkimo dokumentų dalis.</w:t>
      </w:r>
    </w:p>
    <w:p w14:paraId="71DE2481" w14:textId="19824C9B" w:rsidR="001A1F60" w:rsidRPr="00BF051F" w:rsidRDefault="001A1F60" w:rsidP="09D3FC0F">
      <w:pPr>
        <w:suppressAutoHyphens/>
        <w:spacing w:before="120" w:after="120" w:line="240" w:lineRule="auto"/>
        <w:jc w:val="center"/>
        <w:rPr>
          <w:rFonts w:ascii="Times New Roman" w:eastAsia="Calibri" w:hAnsi="Times New Roman" w:cs="Times New Roman"/>
          <w:b/>
          <w:bCs/>
          <w:sz w:val="24"/>
          <w:szCs w:val="24"/>
        </w:rPr>
      </w:pPr>
      <w:r w:rsidRPr="00BF051F">
        <w:rPr>
          <w:rFonts w:ascii="Times New Roman" w:eastAsia="Calibri" w:hAnsi="Times New Roman" w:cs="Times New Roman"/>
          <w:b/>
          <w:bCs/>
          <w:sz w:val="24"/>
          <w:szCs w:val="24"/>
        </w:rPr>
        <w:t>Informaciją apie patikrą</w:t>
      </w:r>
    </w:p>
    <w:p w14:paraId="722B6C5C" w14:textId="77777777" w:rsidR="001A1F60" w:rsidRPr="00BF051F"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3347AB5B" w14:textId="77777777" w:rsidR="001A1F60" w:rsidRPr="00BF051F" w:rsidRDefault="001A1F60" w:rsidP="09D3FC0F">
      <w:pPr>
        <w:spacing w:before="120" w:after="120" w:line="240" w:lineRule="auto"/>
        <w:jc w:val="center"/>
        <w:rPr>
          <w:rFonts w:ascii="Times New Roman" w:eastAsia="Times New Roman" w:hAnsi="Times New Roman" w:cs="Times New Roman"/>
          <w:b/>
          <w:bCs/>
          <w:sz w:val="24"/>
          <w:szCs w:val="24"/>
        </w:rPr>
      </w:pPr>
      <w:r w:rsidRPr="00BF051F">
        <w:rPr>
          <w:rFonts w:ascii="Times New Roman" w:eastAsia="Calibri" w:hAnsi="Times New Roman" w:cs="Times New Roman"/>
          <w:b/>
          <w:bCs/>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CA58A90" w14:textId="008672C2" w:rsidR="00FC444D" w:rsidRPr="00BF051F" w:rsidRDefault="00FC444D" w:rsidP="00FC444D">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BF051F">
        <w:rPr>
          <w:rFonts w:ascii="Times New Roman" w:eastAsia="Times New Roman" w:hAnsi="Times New Roman" w:cs="Times New Roman"/>
          <w:sz w:val="24"/>
          <w:szCs w:val="24"/>
        </w:rPr>
        <w:t xml:space="preserve">Perkančiosios organizacijos atstovai, įgalioti palaikyti tiesioginį ryšį su tiekėjais ir gauti iš jų (ne tarpininkų) pranešimus, </w:t>
      </w:r>
      <w:r w:rsidRPr="00BF051F">
        <w:rPr>
          <w:rFonts w:ascii="Times New Roman" w:eastAsia="Calibri" w:hAnsi="Times New Roman" w:cs="Times New Roman"/>
          <w:iCs/>
          <w:sz w:val="24"/>
          <w:szCs w:val="24"/>
        </w:rPr>
        <w:t xml:space="preserve">bus nurodomi </w:t>
      </w:r>
      <w:r w:rsidRPr="00BF051F">
        <w:rPr>
          <w:rFonts w:ascii="Times New Roman" w:hAnsi="Times New Roman" w:cs="Times New Roman"/>
          <w:sz w:val="24"/>
          <w:szCs w:val="24"/>
        </w:rPr>
        <w:t>kvietime pateikti pasiūlymą konkrečiame pirkime.</w:t>
      </w:r>
    </w:p>
    <w:p w14:paraId="0898C67B" w14:textId="77777777" w:rsidR="00B11754" w:rsidRPr="00BF051F"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BF051F"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F051F">
        <w:rPr>
          <w:rFonts w:ascii="Times New Roman" w:eastAsia="Times New Roman" w:hAnsi="Times New Roman" w:cs="Times New Roman"/>
          <w:color w:val="000000" w:themeColor="text1"/>
          <w:sz w:val="24"/>
          <w:szCs w:val="24"/>
        </w:rPr>
        <w:t>_________________</w:t>
      </w:r>
    </w:p>
    <w:p w14:paraId="4FEEB0A5" w14:textId="77777777" w:rsidR="007C5FF8" w:rsidRPr="00BF051F" w:rsidRDefault="007C5FF8" w:rsidP="007C5FF8">
      <w:pPr>
        <w:spacing w:after="0" w:line="240" w:lineRule="auto"/>
        <w:contextualSpacing/>
        <w:rPr>
          <w:rFonts w:ascii="Times New Roman" w:eastAsia="Times New Roman" w:hAnsi="Times New Roman" w:cs="Times New Roman"/>
          <w:sz w:val="24"/>
          <w:szCs w:val="24"/>
        </w:rPr>
      </w:pPr>
    </w:p>
    <w:p w14:paraId="4E81F32E" w14:textId="1C57658F" w:rsidR="00D826F7" w:rsidRPr="00BF051F" w:rsidRDefault="00D826F7">
      <w:pP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br w:type="page"/>
      </w:r>
    </w:p>
    <w:p w14:paraId="60D596BB" w14:textId="5ACEC830" w:rsidR="00B11754" w:rsidRPr="00BF051F" w:rsidRDefault="00B11754" w:rsidP="00B11754">
      <w:pPr>
        <w:spacing w:after="0" w:line="240" w:lineRule="auto"/>
        <w:contextualSpacing/>
        <w:jc w:val="right"/>
        <w:rPr>
          <w:rFonts w:ascii="Times New Roman" w:eastAsia="Times New Roman" w:hAnsi="Times New Roman" w:cs="Times New Roman"/>
          <w:sz w:val="28"/>
          <w:szCs w:val="28"/>
        </w:rPr>
      </w:pPr>
      <w:r w:rsidRPr="00BF051F">
        <w:rPr>
          <w:rFonts w:ascii="Times New Roman" w:eastAsia="Times New Roman" w:hAnsi="Times New Roman" w:cs="Times New Roman"/>
          <w:sz w:val="24"/>
          <w:szCs w:val="24"/>
        </w:rPr>
        <w:lastRenderedPageBreak/>
        <w:t>Aprašo 1 priedas</w:t>
      </w:r>
      <w:r w:rsidRPr="00BF051F">
        <w:rPr>
          <w:rFonts w:ascii="Times New Roman" w:hAnsi="Times New Roman" w:cs="Times New Roman"/>
        </w:rPr>
        <w:br/>
      </w:r>
      <w:r w:rsidR="00DB4FF4" w:rsidRPr="00BF051F">
        <w:rPr>
          <w:rFonts w:ascii="Times New Roman" w:eastAsia="Times New Roman" w:hAnsi="Times New Roman" w:cs="Times New Roman"/>
          <w:sz w:val="24"/>
          <w:szCs w:val="24"/>
        </w:rPr>
        <w:t>„Konkretaus pirkimo kvietimo forma“</w:t>
      </w:r>
    </w:p>
    <w:p w14:paraId="03AD8554" w14:textId="2C59420B" w:rsidR="09D3FC0F" w:rsidRPr="00BF051F" w:rsidRDefault="09D3FC0F" w:rsidP="09D3FC0F">
      <w:pPr>
        <w:spacing w:after="0" w:line="240" w:lineRule="auto"/>
        <w:contextualSpacing/>
        <w:jc w:val="right"/>
        <w:rPr>
          <w:rFonts w:ascii="Times New Roman" w:eastAsia="Times New Roman" w:hAnsi="Times New Roman" w:cs="Times New Roman"/>
          <w:sz w:val="24"/>
          <w:szCs w:val="24"/>
        </w:rPr>
      </w:pPr>
    </w:p>
    <w:p w14:paraId="05B7022B" w14:textId="3364B405" w:rsidR="00B11754" w:rsidRPr="00BF051F" w:rsidRDefault="00B11754" w:rsidP="09D3FC0F">
      <w:pPr>
        <w:spacing w:after="0" w:line="240" w:lineRule="auto"/>
        <w:contextualSpacing/>
        <w:jc w:val="center"/>
        <w:rPr>
          <w:rFonts w:ascii="Times New Roman" w:eastAsia="Times New Roman" w:hAnsi="Times New Roman" w:cs="Times New Roman"/>
          <w:b/>
          <w:bCs/>
          <w:sz w:val="24"/>
          <w:szCs w:val="24"/>
        </w:rPr>
      </w:pPr>
      <w:r w:rsidRPr="00BF051F">
        <w:rPr>
          <w:rFonts w:ascii="Times New Roman" w:eastAsia="Times New Roman" w:hAnsi="Times New Roman" w:cs="Times New Roman"/>
          <w:b/>
          <w:bCs/>
          <w:sz w:val="24"/>
          <w:szCs w:val="24"/>
        </w:rPr>
        <w:t>KONKRETAUS PIRKIMO KVIETIMAS</w:t>
      </w:r>
    </w:p>
    <w:p w14:paraId="58DAD308" w14:textId="77777777" w:rsidR="00B11754" w:rsidRPr="00BF051F" w:rsidRDefault="00B11754" w:rsidP="00B11754">
      <w:pPr>
        <w:spacing w:after="0" w:line="240" w:lineRule="auto"/>
        <w:jc w:val="center"/>
        <w:rPr>
          <w:rFonts w:ascii="Times New Roman" w:eastAsia="Times New Roman" w:hAnsi="Times New Roman" w:cs="Times New Roman"/>
          <w:b/>
          <w:sz w:val="24"/>
          <w:szCs w:val="20"/>
        </w:rPr>
      </w:pPr>
      <w:r w:rsidRPr="00BF051F">
        <w:rPr>
          <w:rFonts w:ascii="Times New Roman" w:eastAsia="Times New Roman" w:hAnsi="Times New Roman" w:cs="Times New Roman"/>
          <w:b/>
          <w:color w:val="C45911" w:themeColor="accent2" w:themeShade="BF"/>
          <w:sz w:val="24"/>
          <w:szCs w:val="20"/>
        </w:rPr>
        <w:t>.........(NURODOMAS PIRKIMO PAVADINIMAS)..........</w:t>
      </w:r>
    </w:p>
    <w:p w14:paraId="5DDEC893" w14:textId="77777777" w:rsidR="00B11754" w:rsidRPr="00BF051F" w:rsidRDefault="00B11754" w:rsidP="00B11754">
      <w:pPr>
        <w:spacing w:after="0" w:line="240" w:lineRule="auto"/>
        <w:jc w:val="both"/>
        <w:rPr>
          <w:rFonts w:ascii="Times New Roman" w:eastAsia="Times New Roman" w:hAnsi="Times New Roman" w:cs="Times New Roman"/>
          <w:sz w:val="24"/>
          <w:szCs w:val="20"/>
        </w:rPr>
      </w:pPr>
    </w:p>
    <w:p w14:paraId="46C1941B" w14:textId="77777777" w:rsidR="00B11754" w:rsidRPr="00BF051F" w:rsidRDefault="00B11754" w:rsidP="00B11754">
      <w:pPr>
        <w:spacing w:after="0" w:line="240" w:lineRule="auto"/>
        <w:jc w:val="center"/>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20___-___-___</w:t>
      </w:r>
    </w:p>
    <w:p w14:paraId="0B5BAE72" w14:textId="77777777" w:rsidR="00B11754" w:rsidRPr="00BF051F" w:rsidRDefault="00B11754" w:rsidP="00B11754">
      <w:pPr>
        <w:spacing w:after="0" w:line="240" w:lineRule="auto"/>
        <w:jc w:val="both"/>
        <w:rPr>
          <w:rFonts w:ascii="Times New Roman" w:eastAsia="Times New Roman" w:hAnsi="Times New Roman" w:cs="Times New Roman"/>
          <w:sz w:val="24"/>
          <w:szCs w:val="20"/>
        </w:rPr>
      </w:pPr>
    </w:p>
    <w:p w14:paraId="57400EB3" w14:textId="4CC3506A" w:rsidR="00B11754" w:rsidRPr="00BF051F"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Kviečiame pateikti pasiūlymą </w:t>
      </w:r>
      <w:r w:rsidRPr="00BF051F">
        <w:rPr>
          <w:rFonts w:ascii="Times New Roman" w:eastAsia="Times New Roman" w:hAnsi="Times New Roman" w:cs="Times New Roman"/>
          <w:color w:val="FF0000"/>
          <w:sz w:val="24"/>
          <w:szCs w:val="24"/>
        </w:rPr>
        <w:t>.....</w:t>
      </w:r>
      <w:r w:rsidR="00FC1F3D" w:rsidRPr="00BF051F">
        <w:rPr>
          <w:rFonts w:ascii="Times New Roman" w:eastAsia="Times New Roman" w:hAnsi="Times New Roman" w:cs="Times New Roman"/>
          <w:color w:val="FF0000"/>
          <w:sz w:val="24"/>
          <w:szCs w:val="24"/>
        </w:rPr>
        <w:t>.</w:t>
      </w:r>
      <w:r w:rsidR="00FC1F3D" w:rsidRPr="00BF051F">
        <w:rPr>
          <w:rFonts w:ascii="Times New Roman" w:eastAsia="Times New Roman" w:hAnsi="Times New Roman" w:cs="Times New Roman"/>
          <w:color w:val="C45911" w:themeColor="accent2" w:themeShade="BF"/>
          <w:sz w:val="24"/>
          <w:szCs w:val="24"/>
        </w:rPr>
        <w:t xml:space="preserve"> </w:t>
      </w:r>
      <w:r w:rsidRPr="00BF051F">
        <w:rPr>
          <w:rFonts w:ascii="Times New Roman" w:eastAsia="Times New Roman" w:hAnsi="Times New Roman" w:cs="Times New Roman"/>
          <w:i/>
          <w:iCs/>
          <w:color w:val="FF0000"/>
          <w:sz w:val="24"/>
          <w:szCs w:val="24"/>
        </w:rPr>
        <w:t>(nurodomas pirkimo pavadinimas)</w:t>
      </w:r>
      <w:r w:rsidRPr="00BF051F">
        <w:rPr>
          <w:rFonts w:ascii="Times New Roman" w:eastAsia="Times New Roman" w:hAnsi="Times New Roman" w:cs="Times New Roman"/>
          <w:color w:val="FF0000"/>
          <w:sz w:val="24"/>
          <w:szCs w:val="24"/>
        </w:rPr>
        <w:t xml:space="preserve"> </w:t>
      </w:r>
      <w:r w:rsidRPr="00BF051F">
        <w:rPr>
          <w:rFonts w:ascii="Times New Roman" w:eastAsia="Times New Roman" w:hAnsi="Times New Roman" w:cs="Times New Roman"/>
          <w:sz w:val="24"/>
          <w:szCs w:val="24"/>
        </w:rPr>
        <w:t>pirkime (toliau – pirkimas). Informacija apie pirkimą:</w:t>
      </w:r>
    </w:p>
    <w:p w14:paraId="4F80C736" w14:textId="77777777" w:rsidR="00B11754" w:rsidRPr="00BF051F"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F051F" w14:paraId="4032A5B2" w14:textId="77777777" w:rsidTr="09D3FC0F">
        <w:tc>
          <w:tcPr>
            <w:tcW w:w="4814" w:type="dxa"/>
          </w:tcPr>
          <w:p w14:paraId="1A6748D2" w14:textId="77777777" w:rsidR="00B11754" w:rsidRPr="00BF051F" w:rsidRDefault="00B11754" w:rsidP="00B11754">
            <w:pPr>
              <w:contextualSpacing/>
              <w:rPr>
                <w:color w:val="000000" w:themeColor="text1"/>
                <w:sz w:val="24"/>
                <w:szCs w:val="24"/>
              </w:rPr>
            </w:pPr>
            <w:r w:rsidRPr="00BF051F">
              <w:rPr>
                <w:color w:val="000000" w:themeColor="text1"/>
                <w:sz w:val="24"/>
                <w:szCs w:val="24"/>
              </w:rPr>
              <w:t>Interneto adresas, kuriuo CVP IS paskelbti pirkimo dokumentai</w:t>
            </w:r>
          </w:p>
        </w:tc>
        <w:tc>
          <w:tcPr>
            <w:tcW w:w="4814" w:type="dxa"/>
          </w:tcPr>
          <w:p w14:paraId="076170D7" w14:textId="77777777" w:rsidR="00B11754" w:rsidRPr="00BF051F" w:rsidRDefault="00B11754" w:rsidP="00B11754">
            <w:pPr>
              <w:contextualSpacing/>
              <w:rPr>
                <w:sz w:val="24"/>
                <w:szCs w:val="24"/>
              </w:rPr>
            </w:pPr>
          </w:p>
        </w:tc>
      </w:tr>
      <w:tr w:rsidR="00B11754" w:rsidRPr="00BF051F" w14:paraId="15C3F8E3" w14:textId="77777777" w:rsidTr="09D3FC0F">
        <w:tc>
          <w:tcPr>
            <w:tcW w:w="4814" w:type="dxa"/>
          </w:tcPr>
          <w:p w14:paraId="720B8357" w14:textId="77777777" w:rsidR="00B11754" w:rsidRPr="00BF051F" w:rsidRDefault="00B11754" w:rsidP="00B11754">
            <w:pPr>
              <w:contextualSpacing/>
              <w:rPr>
                <w:color w:val="000000" w:themeColor="text1"/>
                <w:sz w:val="24"/>
                <w:szCs w:val="24"/>
              </w:rPr>
            </w:pPr>
            <w:r w:rsidRPr="00BF051F">
              <w:rPr>
                <w:color w:val="000000" w:themeColor="text1"/>
                <w:sz w:val="24"/>
                <w:szCs w:val="24"/>
              </w:rPr>
              <w:t>Nuoroda į paskelbtą skelbimą apie pirkimą</w:t>
            </w:r>
          </w:p>
        </w:tc>
        <w:tc>
          <w:tcPr>
            <w:tcW w:w="4814" w:type="dxa"/>
          </w:tcPr>
          <w:p w14:paraId="3EBA8D1A" w14:textId="77777777" w:rsidR="00B11754" w:rsidRPr="00BF051F" w:rsidRDefault="00B11754" w:rsidP="00B11754">
            <w:pPr>
              <w:contextualSpacing/>
              <w:rPr>
                <w:sz w:val="24"/>
                <w:szCs w:val="24"/>
              </w:rPr>
            </w:pPr>
          </w:p>
        </w:tc>
      </w:tr>
      <w:tr w:rsidR="00B11754" w:rsidRPr="00BF051F" w14:paraId="07879EA7" w14:textId="77777777" w:rsidTr="09D3FC0F">
        <w:tc>
          <w:tcPr>
            <w:tcW w:w="4814" w:type="dxa"/>
          </w:tcPr>
          <w:p w14:paraId="1A2FD929" w14:textId="77777777" w:rsidR="00B11754" w:rsidRPr="00BF051F" w:rsidRDefault="00B11754" w:rsidP="00B11754">
            <w:pPr>
              <w:contextualSpacing/>
              <w:rPr>
                <w:color w:val="000000" w:themeColor="text1"/>
                <w:sz w:val="24"/>
                <w:szCs w:val="24"/>
              </w:rPr>
            </w:pPr>
            <w:r w:rsidRPr="00BF051F">
              <w:rPr>
                <w:color w:val="000000" w:themeColor="text1"/>
                <w:sz w:val="24"/>
                <w:szCs w:val="24"/>
              </w:rPr>
              <w:t>Pirkimo pavadinimas</w:t>
            </w:r>
          </w:p>
        </w:tc>
        <w:tc>
          <w:tcPr>
            <w:tcW w:w="4814" w:type="dxa"/>
          </w:tcPr>
          <w:p w14:paraId="38AAB251" w14:textId="77777777" w:rsidR="00B11754" w:rsidRPr="00BF051F" w:rsidRDefault="00B11754" w:rsidP="00B11754">
            <w:pPr>
              <w:contextualSpacing/>
              <w:rPr>
                <w:sz w:val="24"/>
                <w:szCs w:val="24"/>
              </w:rPr>
            </w:pPr>
          </w:p>
        </w:tc>
      </w:tr>
      <w:tr w:rsidR="00B11754" w:rsidRPr="00BF051F" w14:paraId="084498C4" w14:textId="77777777" w:rsidTr="09D3FC0F">
        <w:tc>
          <w:tcPr>
            <w:tcW w:w="4814" w:type="dxa"/>
          </w:tcPr>
          <w:p w14:paraId="78DE1C3F" w14:textId="368B8AA1" w:rsidR="00B11754" w:rsidRPr="00BF051F" w:rsidRDefault="00B11754" w:rsidP="00B11754">
            <w:pPr>
              <w:contextualSpacing/>
              <w:rPr>
                <w:color w:val="000000" w:themeColor="text1"/>
                <w:sz w:val="24"/>
                <w:szCs w:val="24"/>
              </w:rPr>
            </w:pPr>
            <w:r w:rsidRPr="00BF051F">
              <w:rPr>
                <w:color w:val="000000" w:themeColor="text1"/>
                <w:sz w:val="24"/>
                <w:szCs w:val="24"/>
              </w:rPr>
              <w:t>Perkamų darbų kiekis (apimtis)</w:t>
            </w:r>
          </w:p>
        </w:tc>
        <w:tc>
          <w:tcPr>
            <w:tcW w:w="4814" w:type="dxa"/>
          </w:tcPr>
          <w:p w14:paraId="7BEE83D6" w14:textId="77777777" w:rsidR="00B11754" w:rsidRPr="00BF051F" w:rsidRDefault="00B11754" w:rsidP="00B11754">
            <w:pPr>
              <w:contextualSpacing/>
              <w:rPr>
                <w:sz w:val="24"/>
                <w:szCs w:val="24"/>
              </w:rPr>
            </w:pPr>
          </w:p>
        </w:tc>
      </w:tr>
      <w:tr w:rsidR="00B11754" w:rsidRPr="00BF051F" w14:paraId="60DA566B" w14:textId="77777777" w:rsidTr="09D3FC0F">
        <w:tc>
          <w:tcPr>
            <w:tcW w:w="4814" w:type="dxa"/>
          </w:tcPr>
          <w:p w14:paraId="4AA53998" w14:textId="4A971F23" w:rsidR="00B11754" w:rsidRPr="00BF051F" w:rsidRDefault="00B11754" w:rsidP="00B11754">
            <w:pPr>
              <w:contextualSpacing/>
              <w:rPr>
                <w:color w:val="000000" w:themeColor="text1"/>
                <w:sz w:val="24"/>
                <w:szCs w:val="24"/>
              </w:rPr>
            </w:pPr>
            <w:r w:rsidRPr="00BF051F">
              <w:rPr>
                <w:color w:val="000000" w:themeColor="text1"/>
                <w:sz w:val="24"/>
                <w:szCs w:val="24"/>
              </w:rPr>
              <w:t xml:space="preserve">Perkamų darbų </w:t>
            </w:r>
            <w:r w:rsidR="00013BE0">
              <w:rPr>
                <w:color w:val="000000" w:themeColor="text1"/>
                <w:sz w:val="24"/>
                <w:szCs w:val="24"/>
              </w:rPr>
              <w:t>atlikimo</w:t>
            </w:r>
            <w:r w:rsidRPr="00BF051F">
              <w:rPr>
                <w:color w:val="000000" w:themeColor="text1"/>
                <w:sz w:val="24"/>
                <w:szCs w:val="24"/>
              </w:rPr>
              <w:t xml:space="preserve"> terminai</w:t>
            </w:r>
          </w:p>
        </w:tc>
        <w:tc>
          <w:tcPr>
            <w:tcW w:w="4814" w:type="dxa"/>
          </w:tcPr>
          <w:p w14:paraId="3F9F645F" w14:textId="77777777" w:rsidR="00B11754" w:rsidRPr="00BF051F" w:rsidRDefault="00B11754" w:rsidP="00B11754">
            <w:pPr>
              <w:contextualSpacing/>
              <w:rPr>
                <w:sz w:val="24"/>
                <w:szCs w:val="24"/>
              </w:rPr>
            </w:pPr>
          </w:p>
        </w:tc>
      </w:tr>
      <w:tr w:rsidR="00B11754" w:rsidRPr="00BF051F" w14:paraId="506A496C" w14:textId="77777777" w:rsidTr="09D3FC0F">
        <w:tc>
          <w:tcPr>
            <w:tcW w:w="4814" w:type="dxa"/>
          </w:tcPr>
          <w:p w14:paraId="333232C5" w14:textId="77777777" w:rsidR="00B11754" w:rsidRPr="00BF051F" w:rsidRDefault="00B11754" w:rsidP="00B11754">
            <w:pPr>
              <w:contextualSpacing/>
              <w:rPr>
                <w:color w:val="000000" w:themeColor="text1"/>
                <w:sz w:val="24"/>
                <w:szCs w:val="24"/>
              </w:rPr>
            </w:pPr>
            <w:r w:rsidRPr="00BF051F">
              <w:rPr>
                <w:color w:val="000000" w:themeColor="text1"/>
                <w:sz w:val="24"/>
                <w:szCs w:val="24"/>
              </w:rPr>
              <w:t>Pasiūlymų pateikimo termino pabaiga</w:t>
            </w:r>
          </w:p>
        </w:tc>
        <w:tc>
          <w:tcPr>
            <w:tcW w:w="4814" w:type="dxa"/>
          </w:tcPr>
          <w:p w14:paraId="27D278A0" w14:textId="77777777" w:rsidR="00B11754" w:rsidRPr="00BF051F" w:rsidRDefault="00B11754" w:rsidP="00B11754">
            <w:pPr>
              <w:contextualSpacing/>
              <w:rPr>
                <w:sz w:val="24"/>
                <w:szCs w:val="24"/>
              </w:rPr>
            </w:pPr>
            <w:r w:rsidRPr="00BF051F">
              <w:rPr>
                <w:sz w:val="24"/>
                <w:szCs w:val="24"/>
              </w:rPr>
              <w:t>20__-__-__   __ val. __ min.</w:t>
            </w:r>
          </w:p>
        </w:tc>
      </w:tr>
      <w:tr w:rsidR="00B11754" w:rsidRPr="00BF051F" w14:paraId="2CC2E1F3" w14:textId="77777777" w:rsidTr="09D3FC0F">
        <w:tc>
          <w:tcPr>
            <w:tcW w:w="4814" w:type="dxa"/>
          </w:tcPr>
          <w:p w14:paraId="188F9006" w14:textId="77777777" w:rsidR="00B11754" w:rsidRPr="00BF051F" w:rsidRDefault="00B11754" w:rsidP="00B11754">
            <w:pPr>
              <w:contextualSpacing/>
              <w:rPr>
                <w:sz w:val="24"/>
                <w:szCs w:val="24"/>
              </w:rPr>
            </w:pPr>
            <w:r w:rsidRPr="00BF051F">
              <w:rPr>
                <w:sz w:val="24"/>
                <w:szCs w:val="24"/>
              </w:rPr>
              <w:t>Kalba, kuria turi būti parengtas pasiūlymas</w:t>
            </w:r>
          </w:p>
        </w:tc>
        <w:tc>
          <w:tcPr>
            <w:tcW w:w="4814" w:type="dxa"/>
          </w:tcPr>
          <w:p w14:paraId="5694FD36" w14:textId="77777777" w:rsidR="00B11754" w:rsidRPr="00BF051F" w:rsidRDefault="00B11754" w:rsidP="00B11754">
            <w:pPr>
              <w:contextualSpacing/>
              <w:rPr>
                <w:sz w:val="24"/>
                <w:szCs w:val="24"/>
              </w:rPr>
            </w:pPr>
            <w:r w:rsidRPr="00BF051F">
              <w:rPr>
                <w:sz w:val="24"/>
                <w:szCs w:val="24"/>
              </w:rPr>
              <w:t>Lietuvių</w:t>
            </w:r>
          </w:p>
        </w:tc>
      </w:tr>
      <w:tr w:rsidR="00B11754" w:rsidRPr="00BF051F" w14:paraId="44E53C29" w14:textId="77777777" w:rsidTr="09D3FC0F">
        <w:tc>
          <w:tcPr>
            <w:tcW w:w="4814" w:type="dxa"/>
          </w:tcPr>
          <w:p w14:paraId="4B62FF3E" w14:textId="77777777" w:rsidR="00B11754" w:rsidRPr="00BF051F" w:rsidRDefault="00B11754" w:rsidP="00B11754">
            <w:pPr>
              <w:contextualSpacing/>
              <w:rPr>
                <w:sz w:val="24"/>
                <w:szCs w:val="24"/>
              </w:rPr>
            </w:pPr>
            <w:r w:rsidRPr="00BF051F">
              <w:rPr>
                <w:sz w:val="24"/>
                <w:szCs w:val="24"/>
              </w:rPr>
              <w:t>Susipažinimo su pasiūlymais data</w:t>
            </w:r>
          </w:p>
        </w:tc>
        <w:tc>
          <w:tcPr>
            <w:tcW w:w="4814" w:type="dxa"/>
          </w:tcPr>
          <w:p w14:paraId="2FE6D0CE" w14:textId="77777777" w:rsidR="00B11754" w:rsidRPr="00BF051F" w:rsidRDefault="00B11754" w:rsidP="00B11754">
            <w:pPr>
              <w:contextualSpacing/>
              <w:rPr>
                <w:sz w:val="24"/>
                <w:szCs w:val="24"/>
              </w:rPr>
            </w:pPr>
            <w:r w:rsidRPr="00BF051F">
              <w:rPr>
                <w:sz w:val="24"/>
                <w:szCs w:val="24"/>
              </w:rPr>
              <w:t>20__-__-__</w:t>
            </w:r>
          </w:p>
        </w:tc>
      </w:tr>
      <w:tr w:rsidR="00B11754" w:rsidRPr="00BF051F" w14:paraId="2B3D7D1E" w14:textId="77777777" w:rsidTr="09D3FC0F">
        <w:tc>
          <w:tcPr>
            <w:tcW w:w="4814" w:type="dxa"/>
          </w:tcPr>
          <w:p w14:paraId="2941DC1E" w14:textId="77777777" w:rsidR="00B11754" w:rsidRPr="00BF051F" w:rsidRDefault="00B11754" w:rsidP="00B11754">
            <w:pPr>
              <w:contextualSpacing/>
              <w:rPr>
                <w:color w:val="000000" w:themeColor="text1"/>
                <w:sz w:val="24"/>
                <w:szCs w:val="24"/>
              </w:rPr>
            </w:pPr>
            <w:r w:rsidRPr="00BF051F">
              <w:rPr>
                <w:rFonts w:eastAsia="Calibri"/>
                <w:color w:val="000000" w:themeColor="text1"/>
                <w:sz w:val="24"/>
                <w:szCs w:val="24"/>
              </w:rPr>
              <w:t>Šiame pirkime ekonomiškai naudingiausias pasiūlymas bus išrenkamas pagal:</w:t>
            </w:r>
          </w:p>
        </w:tc>
        <w:tc>
          <w:tcPr>
            <w:tcW w:w="4814" w:type="dxa"/>
            <w:vAlign w:val="center"/>
          </w:tcPr>
          <w:p w14:paraId="5EA641F7" w14:textId="33AC5779" w:rsidR="00B11754" w:rsidRPr="00BF051F" w:rsidRDefault="00B11754" w:rsidP="00B11754">
            <w:pPr>
              <w:contextualSpacing/>
              <w:jc w:val="both"/>
              <w:rPr>
                <w:color w:val="000000" w:themeColor="text1"/>
                <w:sz w:val="24"/>
                <w:szCs w:val="24"/>
              </w:rPr>
            </w:pPr>
            <w:r w:rsidRPr="00BF051F">
              <w:rPr>
                <w:rFonts w:eastAsia="Calibri"/>
                <w:color w:val="000000" w:themeColor="text1"/>
                <w:sz w:val="24"/>
                <w:szCs w:val="24"/>
              </w:rPr>
              <w:t>Kainos ir kokybės santykį</w:t>
            </w:r>
          </w:p>
        </w:tc>
      </w:tr>
      <w:tr w:rsidR="00B11754" w:rsidRPr="00BF051F" w14:paraId="049B576D" w14:textId="77777777" w:rsidTr="09D3FC0F">
        <w:tc>
          <w:tcPr>
            <w:tcW w:w="4814" w:type="dxa"/>
          </w:tcPr>
          <w:p w14:paraId="70F5C050" w14:textId="4DCB7258" w:rsidR="00B11754" w:rsidRPr="00BF051F" w:rsidRDefault="00B11754" w:rsidP="00B11754">
            <w:pPr>
              <w:contextualSpacing/>
              <w:rPr>
                <w:rFonts w:eastAsia="Calibri"/>
                <w:color w:val="000000" w:themeColor="text1"/>
                <w:sz w:val="24"/>
                <w:szCs w:val="24"/>
              </w:rPr>
            </w:pPr>
            <w:r w:rsidRPr="00BF051F">
              <w:rPr>
                <w:color w:val="242424"/>
                <w:sz w:val="24"/>
                <w:szCs w:val="24"/>
                <w:shd w:val="clear" w:color="auto" w:fill="FFFFFF"/>
              </w:rPr>
              <w:t xml:space="preserve">Pasiūlymų vertinimo kriterijai </w:t>
            </w:r>
          </w:p>
        </w:tc>
        <w:tc>
          <w:tcPr>
            <w:tcW w:w="4814" w:type="dxa"/>
          </w:tcPr>
          <w:p w14:paraId="1EDFA3CB" w14:textId="2D44F21C" w:rsidR="00B11754" w:rsidRPr="00BF051F" w:rsidRDefault="00723A3F" w:rsidP="00B11754">
            <w:pPr>
              <w:contextualSpacing/>
              <w:jc w:val="both"/>
              <w:rPr>
                <w:rFonts w:eastAsia="Calibri"/>
                <w:i/>
                <w:iCs/>
                <w:color w:val="FF0000"/>
                <w:sz w:val="24"/>
                <w:szCs w:val="24"/>
              </w:rPr>
            </w:pPr>
            <w:r w:rsidRPr="00BF051F">
              <w:rPr>
                <w:rFonts w:eastAsia="Calibri"/>
                <w:color w:val="000000" w:themeColor="text1"/>
                <w:sz w:val="24"/>
                <w:szCs w:val="24"/>
                <w:lang w:eastAsia="en-US"/>
              </w:rPr>
              <w:t>Pasiūlymų vertinimo kriterijai ir jų sąlygos (aprašymas) nurodyti (-os) konkretaus pirkimo kvietimo 4 priede.</w:t>
            </w:r>
            <w:r w:rsidRPr="00BF051F">
              <w:rPr>
                <w:i/>
                <w:iCs/>
                <w:color w:val="ED7D31" w:themeColor="accent2"/>
                <w:sz w:val="24"/>
                <w:szCs w:val="24"/>
              </w:rPr>
              <w:t xml:space="preserve"> </w:t>
            </w:r>
            <w:r w:rsidR="003344F5" w:rsidRPr="00BF051F">
              <w:rPr>
                <w:i/>
                <w:iCs/>
                <w:color w:val="FF0000"/>
                <w:sz w:val="24"/>
                <w:szCs w:val="24"/>
              </w:rPr>
              <w:t>(</w:t>
            </w:r>
            <w:r w:rsidRPr="00BF051F">
              <w:rPr>
                <w:i/>
                <w:iCs/>
                <w:color w:val="FF0000"/>
                <w:sz w:val="24"/>
                <w:szCs w:val="24"/>
              </w:rPr>
              <w:t>PASTABA</w:t>
            </w:r>
            <w:r w:rsidR="000E3227" w:rsidRPr="00BF051F">
              <w:rPr>
                <w:i/>
                <w:iCs/>
                <w:color w:val="FF0000"/>
                <w:sz w:val="24"/>
                <w:szCs w:val="24"/>
              </w:rPr>
              <w:t xml:space="preserve">: </w:t>
            </w:r>
            <w:r w:rsidR="003344F5" w:rsidRPr="00BF051F">
              <w:rPr>
                <w:rFonts w:eastAsia="Calibri"/>
                <w:i/>
                <w:iCs/>
                <w:color w:val="FF0000"/>
                <w:sz w:val="24"/>
                <w:szCs w:val="24"/>
              </w:rPr>
              <w:t>bus nurodyti konkretaus pirkimo kvietime).</w:t>
            </w:r>
          </w:p>
        </w:tc>
      </w:tr>
      <w:tr w:rsidR="00B11754" w:rsidRPr="00BF051F" w14:paraId="173F5351" w14:textId="77777777" w:rsidTr="09D3FC0F">
        <w:tc>
          <w:tcPr>
            <w:tcW w:w="4814" w:type="dxa"/>
          </w:tcPr>
          <w:p w14:paraId="5675984F" w14:textId="77777777" w:rsidR="00B11754" w:rsidRPr="00BF051F" w:rsidRDefault="00B11754" w:rsidP="00B11754">
            <w:pPr>
              <w:contextualSpacing/>
              <w:rPr>
                <w:sz w:val="24"/>
                <w:szCs w:val="24"/>
              </w:rPr>
            </w:pPr>
            <w:r w:rsidRPr="00BF051F">
              <w:rPr>
                <w:sz w:val="24"/>
                <w:szCs w:val="24"/>
              </w:rPr>
              <w:t xml:space="preserve">Pirkimo sutarties galiojimo užtikrinimo reikalavimai </w:t>
            </w:r>
          </w:p>
        </w:tc>
        <w:tc>
          <w:tcPr>
            <w:tcW w:w="4814" w:type="dxa"/>
          </w:tcPr>
          <w:p w14:paraId="1A95CF4C" w14:textId="77777777" w:rsidR="00530448" w:rsidRPr="00BF051F" w:rsidRDefault="00530448" w:rsidP="00530448">
            <w:pPr>
              <w:contextualSpacing/>
              <w:jc w:val="both"/>
              <w:rPr>
                <w:sz w:val="24"/>
                <w:szCs w:val="24"/>
              </w:rPr>
            </w:pPr>
            <w:r w:rsidRPr="00BF051F">
              <w:rPr>
                <w:sz w:val="24"/>
                <w:szCs w:val="24"/>
              </w:rPr>
              <w:t xml:space="preserve">Užstato, garantijos, laidavimo suma ...... </w:t>
            </w:r>
            <w:r w:rsidRPr="00BF051F">
              <w:rPr>
                <w:rFonts w:eastAsia="Calibri"/>
                <w:i/>
                <w:iCs/>
                <w:color w:val="FF0000"/>
                <w:sz w:val="24"/>
                <w:szCs w:val="24"/>
              </w:rPr>
              <w:t>(nurodyti)</w:t>
            </w:r>
            <w:r w:rsidRPr="00BF051F">
              <w:rPr>
                <w:sz w:val="24"/>
                <w:szCs w:val="24"/>
              </w:rPr>
              <w:t>.</w:t>
            </w:r>
          </w:p>
          <w:p w14:paraId="77190E1D" w14:textId="003E472B" w:rsidR="00B11754" w:rsidRPr="00BF051F" w:rsidRDefault="00530448" w:rsidP="00530448">
            <w:pPr>
              <w:contextualSpacing/>
              <w:jc w:val="both"/>
              <w:rPr>
                <w:sz w:val="24"/>
                <w:szCs w:val="24"/>
              </w:rPr>
            </w:pPr>
            <w:r w:rsidRPr="00BF051F">
              <w:rPr>
                <w:sz w:val="24"/>
                <w:szCs w:val="24"/>
              </w:rPr>
              <w:t xml:space="preserve">Garantijos (laidavimo) galiojimo terminas: </w:t>
            </w:r>
            <w:r w:rsidRPr="00BF051F">
              <w:rPr>
                <w:rFonts w:eastAsia="Calibri"/>
                <w:bCs/>
                <w:sz w:val="24"/>
                <w:szCs w:val="24"/>
              </w:rPr>
              <w:t xml:space="preserve">ne trumpiau kaip ......... </w:t>
            </w:r>
            <w:r w:rsidRPr="00BF051F">
              <w:rPr>
                <w:rFonts w:eastAsia="Calibri"/>
                <w:i/>
                <w:iCs/>
                <w:color w:val="FF0000"/>
                <w:sz w:val="24"/>
                <w:szCs w:val="24"/>
              </w:rPr>
              <w:t xml:space="preserve">(nurodyti) </w:t>
            </w:r>
            <w:r w:rsidRPr="00BF051F">
              <w:rPr>
                <w:rFonts w:eastAsia="Calibri"/>
                <w:bCs/>
                <w:sz w:val="24"/>
                <w:szCs w:val="24"/>
              </w:rPr>
              <w:t>mėn. nuo pirkimo sutarties įsigaliojimo dienos.</w:t>
            </w:r>
          </w:p>
        </w:tc>
      </w:tr>
      <w:tr w:rsidR="00B11754" w:rsidRPr="00BF051F" w14:paraId="31E0CCF9" w14:textId="77777777" w:rsidTr="09D3FC0F">
        <w:tc>
          <w:tcPr>
            <w:tcW w:w="4814" w:type="dxa"/>
          </w:tcPr>
          <w:p w14:paraId="736C09BD" w14:textId="77777777" w:rsidR="00B11754" w:rsidRPr="00BF051F" w:rsidRDefault="00B11754" w:rsidP="00B11754">
            <w:pPr>
              <w:contextualSpacing/>
              <w:rPr>
                <w:sz w:val="24"/>
                <w:szCs w:val="24"/>
              </w:rPr>
            </w:pPr>
            <w:r w:rsidRPr="00BF051F">
              <w:rPr>
                <w:sz w:val="24"/>
                <w:szCs w:val="24"/>
              </w:rPr>
              <w:t>Kita informacija</w:t>
            </w:r>
          </w:p>
        </w:tc>
        <w:tc>
          <w:tcPr>
            <w:tcW w:w="4814" w:type="dxa"/>
          </w:tcPr>
          <w:p w14:paraId="12BE8429" w14:textId="68E7BC1D" w:rsidR="00B11754" w:rsidRPr="00BF051F" w:rsidRDefault="00B11754" w:rsidP="00B11754">
            <w:pPr>
              <w:contextualSpacing/>
              <w:jc w:val="both"/>
              <w:rPr>
                <w:rFonts w:eastAsia="Calibri"/>
                <w:i/>
                <w:iCs/>
                <w:color w:val="FF0000"/>
                <w:sz w:val="24"/>
                <w:szCs w:val="24"/>
              </w:rPr>
            </w:pPr>
            <w:r w:rsidRPr="00BF051F">
              <w:rPr>
                <w:sz w:val="24"/>
                <w:szCs w:val="24"/>
              </w:rPr>
              <w:t>Pateikta konkrečių pirkimų vykdymo dinaminėje pirkimo sistemoje apraše</w:t>
            </w:r>
            <w:r w:rsidR="00530448" w:rsidRPr="00BF051F">
              <w:rPr>
                <w:sz w:val="24"/>
                <w:szCs w:val="24"/>
              </w:rPr>
              <w:t>.</w:t>
            </w:r>
          </w:p>
        </w:tc>
      </w:tr>
      <w:tr w:rsidR="00B11754" w:rsidRPr="00BF051F" w14:paraId="6B530447" w14:textId="77777777" w:rsidTr="09D3FC0F">
        <w:tc>
          <w:tcPr>
            <w:tcW w:w="4814" w:type="dxa"/>
          </w:tcPr>
          <w:p w14:paraId="18242927" w14:textId="77777777" w:rsidR="00B11754" w:rsidRPr="00BF051F" w:rsidRDefault="00B11754" w:rsidP="00B11754">
            <w:pPr>
              <w:contextualSpacing/>
              <w:rPr>
                <w:sz w:val="24"/>
                <w:szCs w:val="24"/>
              </w:rPr>
            </w:pPr>
            <w:r w:rsidRPr="00BF051F">
              <w:rPr>
                <w:sz w:val="24"/>
                <w:szCs w:val="24"/>
              </w:rPr>
              <w:t>Pridedami dokumentai</w:t>
            </w:r>
          </w:p>
        </w:tc>
        <w:tc>
          <w:tcPr>
            <w:tcW w:w="4814" w:type="dxa"/>
          </w:tcPr>
          <w:p w14:paraId="16D79131" w14:textId="77777777" w:rsidR="00F33DCB" w:rsidRPr="00BF051F" w:rsidRDefault="00F33DCB" w:rsidP="00F33DCB">
            <w:pPr>
              <w:contextualSpacing/>
              <w:jc w:val="both"/>
              <w:rPr>
                <w:sz w:val="24"/>
                <w:szCs w:val="24"/>
              </w:rPr>
            </w:pPr>
            <w:r w:rsidRPr="00BF051F">
              <w:rPr>
                <w:sz w:val="24"/>
                <w:szCs w:val="24"/>
              </w:rPr>
              <w:t>1. Techninė specifikacija.</w:t>
            </w:r>
          </w:p>
          <w:p w14:paraId="66E9BEB8" w14:textId="77777777" w:rsidR="00F33DCB" w:rsidRPr="00BF051F" w:rsidRDefault="00F33DCB" w:rsidP="00F33DCB">
            <w:pPr>
              <w:contextualSpacing/>
              <w:jc w:val="both"/>
              <w:rPr>
                <w:sz w:val="24"/>
                <w:szCs w:val="24"/>
              </w:rPr>
            </w:pPr>
            <w:r w:rsidRPr="00BF051F">
              <w:rPr>
                <w:sz w:val="24"/>
                <w:szCs w:val="24"/>
              </w:rPr>
              <w:t>2. Pasiūlymo forma.</w:t>
            </w:r>
          </w:p>
          <w:p w14:paraId="30468258" w14:textId="77777777" w:rsidR="00F33DCB" w:rsidRPr="00BF051F" w:rsidRDefault="00F33DCB" w:rsidP="00F33DCB">
            <w:pPr>
              <w:contextualSpacing/>
              <w:jc w:val="both"/>
              <w:rPr>
                <w:sz w:val="24"/>
                <w:szCs w:val="24"/>
              </w:rPr>
            </w:pPr>
            <w:r w:rsidRPr="00BF051F">
              <w:rPr>
                <w:sz w:val="24"/>
                <w:szCs w:val="24"/>
              </w:rPr>
              <w:t>3. Pirkimo sutarties projektas:</w:t>
            </w:r>
          </w:p>
          <w:p w14:paraId="1C033A38" w14:textId="77777777" w:rsidR="00F33DCB" w:rsidRPr="00BF051F" w:rsidRDefault="7DD39FA5" w:rsidP="09D3FC0F">
            <w:pPr>
              <w:contextualSpacing/>
              <w:jc w:val="both"/>
              <w:rPr>
                <w:sz w:val="24"/>
                <w:szCs w:val="24"/>
              </w:rPr>
            </w:pPr>
            <w:r w:rsidRPr="00BF051F">
              <w:rPr>
                <w:sz w:val="24"/>
                <w:szCs w:val="24"/>
              </w:rPr>
              <w:t>3.1. Darbų (rangos) pirkimo sutarties bendrosios sąlygos;</w:t>
            </w:r>
          </w:p>
          <w:p w14:paraId="42DD3E6D" w14:textId="64AB145A" w:rsidR="00F33DCB" w:rsidRPr="00BF051F" w:rsidRDefault="7DD39FA5" w:rsidP="09D3FC0F">
            <w:pPr>
              <w:contextualSpacing/>
              <w:jc w:val="both"/>
              <w:rPr>
                <w:sz w:val="24"/>
                <w:szCs w:val="24"/>
              </w:rPr>
            </w:pPr>
            <w:r w:rsidRPr="00BF051F">
              <w:rPr>
                <w:sz w:val="24"/>
                <w:szCs w:val="24"/>
              </w:rPr>
              <w:t>3.2. Darbų (rangos) pirkimo sutarties specialiosios sąlygos.</w:t>
            </w:r>
          </w:p>
          <w:p w14:paraId="237C1C36" w14:textId="35BC3FA7" w:rsidR="00B11754" w:rsidRPr="00BF051F" w:rsidRDefault="7DD39FA5" w:rsidP="09D3FC0F">
            <w:pPr>
              <w:contextualSpacing/>
              <w:jc w:val="both"/>
              <w:rPr>
                <w:sz w:val="24"/>
                <w:szCs w:val="24"/>
              </w:rPr>
            </w:pPr>
            <w:r w:rsidRPr="00BF051F">
              <w:rPr>
                <w:sz w:val="24"/>
                <w:szCs w:val="24"/>
              </w:rPr>
              <w:t>4.</w:t>
            </w:r>
            <w:r w:rsidRPr="00BF051F">
              <w:rPr>
                <w:color w:val="242424"/>
                <w:sz w:val="24"/>
                <w:szCs w:val="24"/>
                <w:shd w:val="clear" w:color="auto" w:fill="FFFFFF"/>
              </w:rPr>
              <w:t xml:space="preserve"> Pasiūlymų vertinimo kriterijai ir jų sąlygos (aprašymas)</w:t>
            </w:r>
            <w:r w:rsidR="70344C06" w:rsidRPr="00BF051F">
              <w:rPr>
                <w:color w:val="242424"/>
                <w:sz w:val="24"/>
                <w:szCs w:val="24"/>
                <w:shd w:val="clear" w:color="auto" w:fill="FFFFFF"/>
              </w:rPr>
              <w:t>.</w:t>
            </w:r>
            <w:r w:rsidRPr="00BF051F">
              <w:rPr>
                <w:color w:val="242424"/>
                <w:sz w:val="24"/>
                <w:szCs w:val="24"/>
                <w:shd w:val="clear" w:color="auto" w:fill="FFFFFF"/>
              </w:rPr>
              <w:t> </w:t>
            </w:r>
          </w:p>
        </w:tc>
      </w:tr>
    </w:tbl>
    <w:p w14:paraId="6AD80EA1" w14:textId="77777777" w:rsidR="00B11754" w:rsidRPr="00BF051F" w:rsidRDefault="00B11754" w:rsidP="00B11754">
      <w:pPr>
        <w:spacing w:after="0" w:line="240" w:lineRule="auto"/>
        <w:contextualSpacing/>
        <w:rPr>
          <w:rFonts w:ascii="Times New Roman" w:eastAsia="Times New Roman" w:hAnsi="Times New Roman" w:cs="Times New Roman"/>
          <w:color w:val="000000" w:themeColor="text1"/>
          <w:sz w:val="24"/>
          <w:szCs w:val="24"/>
        </w:rPr>
      </w:pPr>
    </w:p>
    <w:p w14:paraId="085A7D4B" w14:textId="45EC52CF" w:rsidR="00F01B7E" w:rsidRPr="00BF051F" w:rsidRDefault="00F01B7E" w:rsidP="09D3FC0F">
      <w:pPr>
        <w:spacing w:after="0" w:line="240" w:lineRule="auto"/>
        <w:contextualSpacing/>
        <w:rPr>
          <w:rFonts w:ascii="Times New Roman" w:eastAsia="Times New Roman" w:hAnsi="Times New Roman" w:cs="Times New Roman"/>
          <w:color w:val="000000" w:themeColor="text1"/>
          <w:sz w:val="24"/>
          <w:szCs w:val="24"/>
        </w:rPr>
        <w:sectPr w:rsidR="00F01B7E" w:rsidRPr="00BF051F" w:rsidSect="00B7027D">
          <w:headerReference w:type="default" r:id="rId11"/>
          <w:pgSz w:w="11906" w:h="16838"/>
          <w:pgMar w:top="1134" w:right="567" w:bottom="1134" w:left="1701" w:header="567" w:footer="567" w:gutter="0"/>
          <w:cols w:space="1296"/>
          <w:titlePg/>
          <w:docGrid w:linePitch="360"/>
        </w:sectPr>
      </w:pPr>
    </w:p>
    <w:p w14:paraId="3A9E75F6" w14:textId="03273449" w:rsidR="00B11754" w:rsidRPr="00BF051F" w:rsidRDefault="00B11754" w:rsidP="00B11754">
      <w:pPr>
        <w:spacing w:after="0" w:line="240" w:lineRule="auto"/>
        <w:jc w:val="right"/>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lastRenderedPageBreak/>
        <w:t>Aprašo 2 priedas</w:t>
      </w:r>
      <w:r w:rsidRPr="00BF051F">
        <w:rPr>
          <w:rFonts w:ascii="Times New Roman" w:hAnsi="Times New Roman" w:cs="Times New Roman"/>
        </w:rPr>
        <w:br/>
      </w:r>
      <w:r w:rsidR="00191931" w:rsidRPr="00BF051F">
        <w:rPr>
          <w:rFonts w:ascii="Times New Roman" w:eastAsia="Times New Roman" w:hAnsi="Times New Roman" w:cs="Times New Roman"/>
          <w:sz w:val="24"/>
          <w:szCs w:val="24"/>
        </w:rPr>
        <w:t>„Pasiūlymo forma“</w:t>
      </w:r>
    </w:p>
    <w:p w14:paraId="2C412D9B" w14:textId="4A93E998" w:rsidR="00B11754" w:rsidRPr="00BF051F" w:rsidRDefault="00B11754" w:rsidP="09D3FC0F">
      <w:pPr>
        <w:spacing w:after="0" w:line="240" w:lineRule="auto"/>
        <w:jc w:val="center"/>
        <w:rPr>
          <w:rFonts w:ascii="Times New Roman" w:eastAsia="Times New Roman" w:hAnsi="Times New Roman" w:cs="Times New Roman"/>
          <w:sz w:val="24"/>
          <w:szCs w:val="24"/>
        </w:rPr>
      </w:pPr>
    </w:p>
    <w:p w14:paraId="421DE164" w14:textId="77777777" w:rsidR="00B11754" w:rsidRPr="00BF051F" w:rsidRDefault="00B11754" w:rsidP="00B11754">
      <w:pPr>
        <w:spacing w:after="0" w:line="240" w:lineRule="auto"/>
        <w:jc w:val="center"/>
        <w:rPr>
          <w:rFonts w:ascii="Times New Roman" w:eastAsia="Times New Roman" w:hAnsi="Times New Roman" w:cs="Times New Roman"/>
          <w:b/>
          <w:sz w:val="24"/>
          <w:szCs w:val="20"/>
        </w:rPr>
      </w:pPr>
      <w:r w:rsidRPr="00BF051F">
        <w:rPr>
          <w:rFonts w:ascii="Times New Roman" w:eastAsia="Times New Roman" w:hAnsi="Times New Roman" w:cs="Times New Roman"/>
          <w:b/>
          <w:sz w:val="24"/>
          <w:szCs w:val="20"/>
        </w:rPr>
        <w:t>PASIŪLYMAS</w:t>
      </w:r>
    </w:p>
    <w:p w14:paraId="0F5C95DE" w14:textId="77777777" w:rsidR="00B11754" w:rsidRPr="00BF051F" w:rsidRDefault="00B11754" w:rsidP="00B11754">
      <w:pPr>
        <w:spacing w:after="0" w:line="240" w:lineRule="auto"/>
        <w:jc w:val="center"/>
        <w:rPr>
          <w:rFonts w:ascii="Times New Roman" w:eastAsia="Times New Roman" w:hAnsi="Times New Roman" w:cs="Times New Roman"/>
          <w:b/>
          <w:sz w:val="24"/>
          <w:szCs w:val="20"/>
        </w:rPr>
      </w:pPr>
      <w:r w:rsidRPr="00BF051F">
        <w:rPr>
          <w:rFonts w:ascii="Times New Roman" w:eastAsia="Times New Roman" w:hAnsi="Times New Roman" w:cs="Times New Roman"/>
          <w:b/>
          <w:sz w:val="24"/>
          <w:szCs w:val="20"/>
        </w:rPr>
        <w:t xml:space="preserve">DALYVAUTI KONKREČIAME </w:t>
      </w:r>
      <w:r w:rsidRPr="00BF051F">
        <w:rPr>
          <w:rFonts w:ascii="Times New Roman" w:eastAsia="Times New Roman" w:hAnsi="Times New Roman" w:cs="Times New Roman"/>
          <w:b/>
          <w:color w:val="C45911" w:themeColor="accent2" w:themeShade="BF"/>
          <w:sz w:val="24"/>
          <w:szCs w:val="20"/>
        </w:rPr>
        <w:t>/PIRKIMO PAVADINIMAS/</w:t>
      </w:r>
      <w:r w:rsidRPr="00BF051F">
        <w:rPr>
          <w:rFonts w:ascii="Times New Roman" w:eastAsia="Times New Roman" w:hAnsi="Times New Roman" w:cs="Times New Roman"/>
          <w:b/>
          <w:sz w:val="24"/>
          <w:szCs w:val="20"/>
        </w:rPr>
        <w:t xml:space="preserve"> PIRKIME</w:t>
      </w:r>
    </w:p>
    <w:p w14:paraId="6DEE25A2" w14:textId="77777777" w:rsidR="00B11754" w:rsidRPr="00BF051F"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F051F" w:rsidRDefault="00B11754" w:rsidP="00B11754">
      <w:pPr>
        <w:spacing w:after="0" w:line="240" w:lineRule="auto"/>
        <w:jc w:val="center"/>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20___-___-___</w:t>
      </w:r>
    </w:p>
    <w:p w14:paraId="3D21FAD1" w14:textId="77777777" w:rsidR="00B11754" w:rsidRPr="00BF051F" w:rsidRDefault="00B11754" w:rsidP="00B11754">
      <w:pPr>
        <w:spacing w:after="0" w:line="240" w:lineRule="auto"/>
        <w:jc w:val="both"/>
        <w:rPr>
          <w:rFonts w:ascii="Times New Roman" w:eastAsia="Times New Roman" w:hAnsi="Times New Roman" w:cs="Times New Roman"/>
          <w:sz w:val="24"/>
          <w:szCs w:val="20"/>
        </w:rPr>
      </w:pPr>
    </w:p>
    <w:p w14:paraId="18A42035" w14:textId="6EC18DAC" w:rsidR="00881163" w:rsidRPr="00BF051F" w:rsidRDefault="00881163" w:rsidP="00B11754">
      <w:pPr>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Informacija apie tiekėją:</w:t>
      </w:r>
    </w:p>
    <w:tbl>
      <w:tblPr>
        <w:tblStyle w:val="Lentelstinklelis"/>
        <w:tblW w:w="5000" w:type="pct"/>
        <w:tblLook w:val="04A0" w:firstRow="1" w:lastRow="0" w:firstColumn="1" w:lastColumn="0" w:noHBand="0" w:noVBand="1"/>
      </w:tblPr>
      <w:tblGrid>
        <w:gridCol w:w="7274"/>
        <w:gridCol w:w="1819"/>
        <w:gridCol w:w="1819"/>
        <w:gridCol w:w="1819"/>
        <w:gridCol w:w="1819"/>
      </w:tblGrid>
      <w:tr w:rsidR="00881163" w:rsidRPr="00BF051F" w14:paraId="5582CFFC" w14:textId="77777777" w:rsidTr="09D3FC0F">
        <w:trPr>
          <w:trHeight w:val="300"/>
        </w:trPr>
        <w:tc>
          <w:tcPr>
            <w:tcW w:w="2500"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73ED4054" w14:textId="77777777" w:rsidR="00881163" w:rsidRPr="00BF051F" w:rsidRDefault="00881163" w:rsidP="09D3FC0F">
            <w:pPr>
              <w:pStyle w:val="Sraopastraipa"/>
              <w:numPr>
                <w:ilvl w:val="1"/>
                <w:numId w:val="44"/>
              </w:numPr>
              <w:shd w:val="clear" w:color="auto" w:fill="E7E6E6" w:themeFill="background2"/>
              <w:tabs>
                <w:tab w:val="left" w:pos="585"/>
              </w:tabs>
              <w:ind w:left="22" w:hanging="22"/>
              <w:jc w:val="both"/>
              <w:rPr>
                <w:b/>
                <w:bCs/>
              </w:rPr>
            </w:pPr>
            <w:r w:rsidRPr="00BF051F">
              <w:rPr>
                <w:b/>
                <w:bCs/>
                <w:color w:val="000000" w:themeColor="text1"/>
              </w:rPr>
              <w:t xml:space="preserve">Pasiūlymą teikia tiekėjų grupė </w:t>
            </w:r>
            <w:r w:rsidRPr="00BF051F">
              <w:rPr>
                <w:b/>
                <w:bCs/>
                <w:i/>
                <w:iCs/>
                <w:color w:val="000000" w:themeColor="text1"/>
              </w:rPr>
              <w:t>(pažymėti)</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FC9D930" w14:textId="77777777" w:rsidR="00881163" w:rsidRPr="00BF051F" w:rsidRDefault="00881163" w:rsidP="09D3FC0F">
            <w:pPr>
              <w:jc w:val="both"/>
            </w:pPr>
            <w:r w:rsidRPr="00BF051F">
              <w:t>TAIP</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2D9DFE40" w14:textId="77777777" w:rsidR="00881163" w:rsidRPr="00BF051F" w:rsidRDefault="006D2941" w:rsidP="09D3FC0F">
            <w:pPr>
              <w:jc w:val="both"/>
            </w:pPr>
            <w:sdt>
              <w:sdtPr>
                <w:id w:val="-1672475679"/>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212FA1D0" w14:textId="77777777" w:rsidR="00881163" w:rsidRPr="00BF051F" w:rsidRDefault="00881163" w:rsidP="09D3FC0F">
            <w:pPr>
              <w:jc w:val="both"/>
            </w:pPr>
            <w:r w:rsidRPr="00BF051F">
              <w:t>NE</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3B5F63C2" w14:textId="77777777" w:rsidR="00881163" w:rsidRPr="00BF051F" w:rsidRDefault="006D2941" w:rsidP="09D3FC0F">
            <w:pPr>
              <w:jc w:val="both"/>
            </w:pPr>
            <w:sdt>
              <w:sdtPr>
                <w:id w:val="-1214959682"/>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r>
      <w:tr w:rsidR="00881163" w:rsidRPr="00BF051F" w14:paraId="162C6DA1" w14:textId="77777777" w:rsidTr="09D3FC0F">
        <w:trPr>
          <w:trHeight w:val="300"/>
        </w:trPr>
        <w:tc>
          <w:tcPr>
            <w:tcW w:w="2500" w:type="pct"/>
            <w:tcBorders>
              <w:top w:val="double" w:sz="4" w:space="0" w:color="000000" w:themeColor="text1"/>
            </w:tcBorders>
            <w:shd w:val="clear" w:color="auto" w:fill="E7E6E6" w:themeFill="background2"/>
          </w:tcPr>
          <w:p w14:paraId="1671CD77" w14:textId="77777777" w:rsidR="00881163" w:rsidRPr="00BF051F" w:rsidRDefault="00881163" w:rsidP="09D3FC0F">
            <w:pPr>
              <w:pStyle w:val="Sraopastraipa"/>
              <w:numPr>
                <w:ilvl w:val="1"/>
                <w:numId w:val="44"/>
              </w:numPr>
              <w:shd w:val="clear" w:color="auto" w:fill="E7E6E6" w:themeFill="background2"/>
              <w:tabs>
                <w:tab w:val="left" w:pos="585"/>
              </w:tabs>
              <w:ind w:left="22" w:hanging="22"/>
              <w:jc w:val="both"/>
              <w:rPr>
                <w:b/>
                <w:bCs/>
              </w:rPr>
            </w:pPr>
            <w:r w:rsidRPr="00BF051F">
              <w:rPr>
                <w:b/>
                <w:bCs/>
              </w:rPr>
              <w:t>Tiekėjo (jei pasiūlymą teikia tiekėjų grupė – tiekėjas, atstovaujantis arba vadovaujantis tiekėjų grupei):</w:t>
            </w:r>
          </w:p>
          <w:p w14:paraId="26E41CAF" w14:textId="77777777" w:rsidR="00881163" w:rsidRPr="00BF051F" w:rsidRDefault="00881163" w:rsidP="09D3FC0F">
            <w:pPr>
              <w:pStyle w:val="Sraopastraipa"/>
              <w:numPr>
                <w:ilvl w:val="2"/>
                <w:numId w:val="44"/>
              </w:numPr>
              <w:shd w:val="clear" w:color="auto" w:fill="E7E6E6" w:themeFill="background2"/>
              <w:tabs>
                <w:tab w:val="left" w:pos="585"/>
              </w:tabs>
              <w:ind w:left="0" w:firstLine="0"/>
              <w:jc w:val="both"/>
            </w:pPr>
            <w:r w:rsidRPr="00BF051F">
              <w:t xml:space="preserve">Pavadinimas </w:t>
            </w:r>
            <w:r w:rsidRPr="00BF051F">
              <w:rPr>
                <w:i/>
                <w:iCs/>
              </w:rPr>
              <w:t>(jeigu pasiūlymą teikia fizinis asmuo – vardas, pavardė)</w:t>
            </w:r>
          </w:p>
        </w:tc>
        <w:tc>
          <w:tcPr>
            <w:tcW w:w="2500" w:type="pct"/>
            <w:gridSpan w:val="4"/>
            <w:tcBorders>
              <w:top w:val="double" w:sz="4" w:space="0" w:color="000000" w:themeColor="text1"/>
            </w:tcBorders>
          </w:tcPr>
          <w:p w14:paraId="182D1FDF" w14:textId="77777777" w:rsidR="00881163" w:rsidRPr="00BF051F" w:rsidRDefault="00881163" w:rsidP="09D3FC0F">
            <w:pPr>
              <w:jc w:val="both"/>
            </w:pPr>
          </w:p>
        </w:tc>
      </w:tr>
      <w:tr w:rsidR="00881163" w:rsidRPr="00BF051F" w14:paraId="3D868BE4" w14:textId="77777777" w:rsidTr="09D3FC0F">
        <w:trPr>
          <w:trHeight w:val="300"/>
        </w:trPr>
        <w:tc>
          <w:tcPr>
            <w:tcW w:w="2500" w:type="pct"/>
            <w:shd w:val="clear" w:color="auto" w:fill="E7E6E6" w:themeFill="background2"/>
          </w:tcPr>
          <w:p w14:paraId="41767522" w14:textId="77777777" w:rsidR="00881163" w:rsidRPr="00BF051F" w:rsidRDefault="00881163" w:rsidP="09D3FC0F">
            <w:pPr>
              <w:pStyle w:val="Sraopastraipa"/>
              <w:numPr>
                <w:ilvl w:val="2"/>
                <w:numId w:val="44"/>
              </w:numPr>
              <w:shd w:val="clear" w:color="auto" w:fill="E7E6E6" w:themeFill="background2"/>
              <w:tabs>
                <w:tab w:val="left" w:pos="585"/>
              </w:tabs>
              <w:ind w:left="22" w:hanging="22"/>
            </w:pPr>
            <w:r w:rsidRPr="00BF051F">
              <w:t xml:space="preserve">Juridinio asmens kodas </w:t>
            </w:r>
            <w:r w:rsidRPr="00BF051F">
              <w:rPr>
                <w:i/>
                <w:iCs/>
              </w:rPr>
              <w:t>(jeigu pasiūlymą teikia fizinis asmuo – verslo ar individualios veiklos pažymėjimo Nr. ar pan.)</w:t>
            </w:r>
          </w:p>
        </w:tc>
        <w:tc>
          <w:tcPr>
            <w:tcW w:w="2500" w:type="pct"/>
            <w:gridSpan w:val="4"/>
          </w:tcPr>
          <w:p w14:paraId="7878634D" w14:textId="77777777" w:rsidR="00881163" w:rsidRPr="00BF051F" w:rsidRDefault="00881163" w:rsidP="09D3FC0F">
            <w:pPr>
              <w:jc w:val="both"/>
            </w:pPr>
          </w:p>
        </w:tc>
      </w:tr>
      <w:tr w:rsidR="00881163" w:rsidRPr="00BF051F" w14:paraId="66FD8A67" w14:textId="77777777" w:rsidTr="09D3FC0F">
        <w:trPr>
          <w:trHeight w:val="300"/>
        </w:trPr>
        <w:tc>
          <w:tcPr>
            <w:tcW w:w="2500" w:type="pct"/>
            <w:shd w:val="clear" w:color="auto" w:fill="E7E6E6" w:themeFill="background2"/>
          </w:tcPr>
          <w:p w14:paraId="6DB17AAC" w14:textId="77777777" w:rsidR="00881163" w:rsidRPr="00BF051F" w:rsidRDefault="00881163" w:rsidP="09D3FC0F">
            <w:pPr>
              <w:pStyle w:val="Sraopastraipa"/>
              <w:numPr>
                <w:ilvl w:val="2"/>
                <w:numId w:val="44"/>
              </w:numPr>
              <w:shd w:val="clear" w:color="auto" w:fill="E7E6E6" w:themeFill="background2"/>
              <w:tabs>
                <w:tab w:val="left" w:pos="585"/>
              </w:tabs>
              <w:ind w:left="0" w:firstLine="0"/>
              <w:jc w:val="both"/>
              <w:rPr>
                <w:b/>
                <w:bCs/>
              </w:rPr>
            </w:pPr>
            <w:r w:rsidRPr="00BF051F">
              <w:t>Adresas</w:t>
            </w:r>
          </w:p>
        </w:tc>
        <w:tc>
          <w:tcPr>
            <w:tcW w:w="2500" w:type="pct"/>
            <w:gridSpan w:val="4"/>
          </w:tcPr>
          <w:p w14:paraId="4CBC1850" w14:textId="77777777" w:rsidR="00881163" w:rsidRPr="00BF051F" w:rsidRDefault="00881163" w:rsidP="09D3FC0F">
            <w:pPr>
              <w:jc w:val="both"/>
            </w:pPr>
          </w:p>
        </w:tc>
      </w:tr>
      <w:tr w:rsidR="00881163" w:rsidRPr="00BF051F" w14:paraId="4747B1F2" w14:textId="77777777" w:rsidTr="09D3FC0F">
        <w:trPr>
          <w:trHeight w:val="300"/>
        </w:trPr>
        <w:tc>
          <w:tcPr>
            <w:tcW w:w="2500" w:type="pct"/>
            <w:shd w:val="clear" w:color="auto" w:fill="E7E6E6" w:themeFill="background2"/>
          </w:tcPr>
          <w:p w14:paraId="27B38D5A"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Registracijos šalis </w:t>
            </w:r>
            <w:r w:rsidRPr="00BF051F">
              <w:rPr>
                <w:i/>
                <w:iCs/>
              </w:rPr>
              <w:t>(jeigu pasiūlymą teikia fizinis asmuo –</w:t>
            </w:r>
            <w:r w:rsidRPr="00BF051F">
              <w:rPr>
                <w:rFonts w:eastAsia="SimSun"/>
              </w:rPr>
              <w:t xml:space="preserve"> </w:t>
            </w:r>
            <w:r w:rsidRPr="00BF051F">
              <w:rPr>
                <w:rFonts w:eastAsia="SimSun"/>
                <w:i/>
                <w:iCs/>
              </w:rPr>
              <w:t>nuolatinės gyvenamosios vietos šalis ir pilietybė (-ės)</w:t>
            </w:r>
          </w:p>
        </w:tc>
        <w:tc>
          <w:tcPr>
            <w:tcW w:w="2500" w:type="pct"/>
            <w:gridSpan w:val="4"/>
          </w:tcPr>
          <w:p w14:paraId="2E4279CE" w14:textId="77777777" w:rsidR="00881163" w:rsidRPr="00BF051F" w:rsidRDefault="00881163" w:rsidP="09D3FC0F">
            <w:pPr>
              <w:jc w:val="both"/>
            </w:pPr>
          </w:p>
        </w:tc>
      </w:tr>
      <w:tr w:rsidR="00881163" w:rsidRPr="00BF051F" w14:paraId="37D7A38A" w14:textId="77777777" w:rsidTr="09D3FC0F">
        <w:trPr>
          <w:trHeight w:val="300"/>
        </w:trPr>
        <w:tc>
          <w:tcPr>
            <w:tcW w:w="2500" w:type="pct"/>
            <w:shd w:val="clear" w:color="auto" w:fill="E7E6E6" w:themeFill="background2"/>
          </w:tcPr>
          <w:p w14:paraId="24827026"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Vadovo vardas, pavardė</w:t>
            </w:r>
          </w:p>
        </w:tc>
        <w:tc>
          <w:tcPr>
            <w:tcW w:w="2500" w:type="pct"/>
            <w:gridSpan w:val="4"/>
          </w:tcPr>
          <w:p w14:paraId="3B153679" w14:textId="77777777" w:rsidR="00881163" w:rsidRPr="00BF051F" w:rsidRDefault="00881163" w:rsidP="09D3FC0F">
            <w:pPr>
              <w:jc w:val="both"/>
            </w:pPr>
          </w:p>
        </w:tc>
      </w:tr>
      <w:tr w:rsidR="00881163" w:rsidRPr="00BF051F" w14:paraId="5D6F56F1" w14:textId="77777777" w:rsidTr="09D3FC0F">
        <w:trPr>
          <w:trHeight w:val="300"/>
        </w:trPr>
        <w:tc>
          <w:tcPr>
            <w:tcW w:w="2500" w:type="pct"/>
            <w:shd w:val="clear" w:color="auto" w:fill="E7E6E6" w:themeFill="background2"/>
          </w:tcPr>
          <w:p w14:paraId="66A9A7F8"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 xml:space="preserve">Asmens (-ų), turinčio (-ių) teisę surašyti ir pasirašyti tiekėjo finansinės apskaitos dokumentus, vardas (-ai) ir pavardė (-ės) </w:t>
            </w:r>
            <w:r w:rsidRPr="00BF051F">
              <w:rPr>
                <w:rFonts w:eastAsia="SimSun"/>
                <w:i/>
                <w:iCs/>
              </w:rPr>
              <w:t>arba nurodyti priežastis, jeigu tokių asmenų nėra</w:t>
            </w:r>
          </w:p>
        </w:tc>
        <w:tc>
          <w:tcPr>
            <w:tcW w:w="2500" w:type="pct"/>
            <w:gridSpan w:val="4"/>
          </w:tcPr>
          <w:p w14:paraId="159DAFD6" w14:textId="77777777" w:rsidR="00881163" w:rsidRPr="00BF051F" w:rsidRDefault="00881163" w:rsidP="09D3FC0F">
            <w:pPr>
              <w:jc w:val="both"/>
            </w:pPr>
          </w:p>
        </w:tc>
      </w:tr>
      <w:tr w:rsidR="00881163" w:rsidRPr="00BF051F" w14:paraId="445C613F" w14:textId="77777777" w:rsidTr="09D3FC0F">
        <w:trPr>
          <w:trHeight w:val="300"/>
        </w:trPr>
        <w:tc>
          <w:tcPr>
            <w:tcW w:w="2500" w:type="pct"/>
            <w:shd w:val="clear" w:color="auto" w:fill="E7E6E6" w:themeFill="background2"/>
          </w:tcPr>
          <w:p w14:paraId="13675038"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 xml:space="preserve">Tiekėjo (tiekėjų grupės narių) įgaliotas asmuo pasirašyti pasiūlymą </w:t>
            </w:r>
          </w:p>
        </w:tc>
        <w:tc>
          <w:tcPr>
            <w:tcW w:w="2500" w:type="pct"/>
            <w:gridSpan w:val="4"/>
          </w:tcPr>
          <w:p w14:paraId="7D7D20B3" w14:textId="77777777" w:rsidR="00881163" w:rsidRPr="00BF051F" w:rsidRDefault="00881163" w:rsidP="09D3FC0F">
            <w:pPr>
              <w:jc w:val="both"/>
            </w:pPr>
          </w:p>
        </w:tc>
      </w:tr>
      <w:tr w:rsidR="00881163" w:rsidRPr="00BF051F" w14:paraId="7A5DCCFA" w14:textId="77777777" w:rsidTr="09D3FC0F">
        <w:trPr>
          <w:trHeight w:val="300"/>
        </w:trPr>
        <w:tc>
          <w:tcPr>
            <w:tcW w:w="2500" w:type="pct"/>
            <w:shd w:val="clear" w:color="auto" w:fill="E7E6E6" w:themeFill="background2"/>
          </w:tcPr>
          <w:p w14:paraId="270B8F38"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Tiekėjo (tiekėjų grupės narių) įgaliotas asmuo bendrauti pateikto pasiūlymo klausimais, jo telefono numeris</w:t>
            </w:r>
          </w:p>
        </w:tc>
        <w:tc>
          <w:tcPr>
            <w:tcW w:w="2500" w:type="pct"/>
            <w:gridSpan w:val="4"/>
          </w:tcPr>
          <w:p w14:paraId="01822F50" w14:textId="77777777" w:rsidR="00881163" w:rsidRPr="00BF051F" w:rsidRDefault="00881163" w:rsidP="09D3FC0F">
            <w:pPr>
              <w:jc w:val="both"/>
            </w:pPr>
          </w:p>
        </w:tc>
      </w:tr>
      <w:tr w:rsidR="00881163" w:rsidRPr="00BF051F" w14:paraId="3ECE0301" w14:textId="77777777" w:rsidTr="09D3FC0F">
        <w:trPr>
          <w:trHeight w:val="300"/>
        </w:trPr>
        <w:tc>
          <w:tcPr>
            <w:tcW w:w="2500" w:type="pct"/>
            <w:shd w:val="clear" w:color="auto" w:fill="E7E6E6" w:themeFill="background2"/>
          </w:tcPr>
          <w:p w14:paraId="7B8D8682" w14:textId="77777777" w:rsidR="00881163" w:rsidRPr="00BF051F" w:rsidRDefault="00881163" w:rsidP="09D3FC0F">
            <w:pPr>
              <w:pStyle w:val="Sraopastraipa"/>
              <w:numPr>
                <w:ilvl w:val="2"/>
                <w:numId w:val="44"/>
              </w:numPr>
              <w:shd w:val="clear" w:color="auto" w:fill="E7E6E6" w:themeFill="background2"/>
              <w:tabs>
                <w:tab w:val="left" w:pos="585"/>
              </w:tabs>
              <w:ind w:left="0" w:firstLine="0"/>
              <w:jc w:val="both"/>
              <w:rPr>
                <w:b/>
                <w:bCs/>
              </w:rPr>
            </w:pPr>
            <w:r w:rsidRPr="00BF051F">
              <w:rPr>
                <w:rFonts w:eastAsia="SimSun"/>
              </w:rPr>
              <w:t>Tiekėjo valdymo (stebėtojų tarybos), priežiūros organo (valdybos) narių ar kitų asmenų, turinčių teisę atstovauti tiekėjui ar jį kontroliuoti, jo vardu priimti sprendimą, sudaryti sandorį</w:t>
            </w:r>
            <w:r w:rsidRPr="00BF051F">
              <w:rPr>
                <w:rFonts w:eastAsia="SimSun"/>
                <w:vertAlign w:val="superscript"/>
              </w:rPr>
              <w:t>10</w:t>
            </w:r>
            <w:r w:rsidRPr="00BF051F">
              <w:rPr>
                <w:rFonts w:eastAsia="SimSun"/>
              </w:rPr>
              <w:t>, vardai ir pavardės</w:t>
            </w:r>
          </w:p>
        </w:tc>
        <w:tc>
          <w:tcPr>
            <w:tcW w:w="2500" w:type="pct"/>
            <w:gridSpan w:val="4"/>
          </w:tcPr>
          <w:p w14:paraId="7F6E1FFC" w14:textId="77777777" w:rsidR="00881163" w:rsidRPr="00BF051F" w:rsidRDefault="00881163" w:rsidP="09D3FC0F">
            <w:pPr>
              <w:jc w:val="both"/>
            </w:pPr>
          </w:p>
        </w:tc>
      </w:tr>
      <w:tr w:rsidR="00881163" w:rsidRPr="00BF051F" w14:paraId="162248D4" w14:textId="77777777" w:rsidTr="09D3FC0F">
        <w:trPr>
          <w:trHeight w:val="300"/>
        </w:trPr>
        <w:tc>
          <w:tcPr>
            <w:tcW w:w="2500" w:type="pct"/>
            <w:tcBorders>
              <w:bottom w:val="single" w:sz="4" w:space="0" w:color="000000" w:themeColor="text1"/>
            </w:tcBorders>
            <w:shd w:val="clear" w:color="auto" w:fill="E7E6E6" w:themeFill="background2"/>
          </w:tcPr>
          <w:p w14:paraId="00560BF8" w14:textId="77777777" w:rsidR="00881163" w:rsidRPr="00BF051F" w:rsidRDefault="00881163" w:rsidP="09D3FC0F">
            <w:pPr>
              <w:pStyle w:val="Sraopastraipa"/>
              <w:numPr>
                <w:ilvl w:val="1"/>
                <w:numId w:val="44"/>
              </w:numPr>
              <w:tabs>
                <w:tab w:val="left" w:pos="454"/>
              </w:tabs>
              <w:ind w:left="0" w:firstLine="29"/>
              <w:jc w:val="both"/>
              <w:rPr>
                <w:b/>
                <w:bCs/>
              </w:rPr>
            </w:pPr>
            <w:r w:rsidRPr="00BF051F">
              <w:rPr>
                <w:b/>
                <w:bCs/>
              </w:rPr>
              <w:t>Ar tiekėjas turi kontroliuojantį (-čius) asmenį (-is)</w:t>
            </w:r>
            <w:r w:rsidRPr="00BF051F">
              <w:rPr>
                <w:b/>
                <w:bCs/>
                <w:vertAlign w:val="superscript"/>
              </w:rPr>
              <w:footnoteReference w:id="2"/>
            </w:r>
            <w:r w:rsidRPr="00BF051F">
              <w:rPr>
                <w:b/>
                <w:bCs/>
              </w:rPr>
              <w:t>?</w:t>
            </w:r>
          </w:p>
        </w:tc>
        <w:tc>
          <w:tcPr>
            <w:tcW w:w="625" w:type="pct"/>
            <w:tcBorders>
              <w:bottom w:val="single" w:sz="4" w:space="0" w:color="000000" w:themeColor="text1"/>
            </w:tcBorders>
            <w:shd w:val="clear" w:color="auto" w:fill="E7E6E6" w:themeFill="background2"/>
          </w:tcPr>
          <w:p w14:paraId="0015CAF7" w14:textId="77777777" w:rsidR="00881163" w:rsidRPr="00BF051F" w:rsidRDefault="00881163" w:rsidP="09D3FC0F">
            <w:pPr>
              <w:jc w:val="both"/>
            </w:pPr>
            <w:r w:rsidRPr="00BF051F">
              <w:t>TAIP</w:t>
            </w:r>
          </w:p>
        </w:tc>
        <w:tc>
          <w:tcPr>
            <w:tcW w:w="625" w:type="pct"/>
            <w:tcBorders>
              <w:bottom w:val="single" w:sz="4" w:space="0" w:color="000000" w:themeColor="text1"/>
            </w:tcBorders>
          </w:tcPr>
          <w:p w14:paraId="5F181D1A" w14:textId="77777777" w:rsidR="00881163" w:rsidRPr="00BF051F" w:rsidRDefault="006D2941" w:rsidP="09D3FC0F">
            <w:pPr>
              <w:jc w:val="both"/>
            </w:pPr>
            <w:sdt>
              <w:sdtPr>
                <w:id w:val="-334774370"/>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c>
          <w:tcPr>
            <w:tcW w:w="625" w:type="pct"/>
            <w:tcBorders>
              <w:bottom w:val="single" w:sz="4" w:space="0" w:color="000000" w:themeColor="text1"/>
            </w:tcBorders>
            <w:shd w:val="clear" w:color="auto" w:fill="E7E6E6" w:themeFill="background2"/>
          </w:tcPr>
          <w:p w14:paraId="3B215F93" w14:textId="77777777" w:rsidR="00881163" w:rsidRPr="00BF051F" w:rsidRDefault="00881163" w:rsidP="09D3FC0F">
            <w:pPr>
              <w:jc w:val="both"/>
            </w:pPr>
            <w:r w:rsidRPr="00BF051F">
              <w:t>NE</w:t>
            </w:r>
          </w:p>
        </w:tc>
        <w:tc>
          <w:tcPr>
            <w:tcW w:w="625" w:type="pct"/>
            <w:tcBorders>
              <w:bottom w:val="single" w:sz="4" w:space="0" w:color="000000" w:themeColor="text1"/>
            </w:tcBorders>
          </w:tcPr>
          <w:p w14:paraId="0A5C6884" w14:textId="77777777" w:rsidR="00881163" w:rsidRPr="00BF051F" w:rsidRDefault="006D2941" w:rsidP="09D3FC0F">
            <w:pPr>
              <w:jc w:val="both"/>
            </w:pPr>
            <w:sdt>
              <w:sdtPr>
                <w:id w:val="-2044578613"/>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r>
      <w:tr w:rsidR="00881163" w:rsidRPr="00BF051F" w14:paraId="5FDA9E0C" w14:textId="77777777" w:rsidTr="09D3FC0F">
        <w:trPr>
          <w:trHeight w:val="300"/>
        </w:trPr>
        <w:tc>
          <w:tcPr>
            <w:tcW w:w="2500" w:type="pct"/>
            <w:tcBorders>
              <w:bottom w:val="double" w:sz="4" w:space="0" w:color="000000" w:themeColor="text1"/>
            </w:tcBorders>
            <w:shd w:val="clear" w:color="auto" w:fill="E7E6E6" w:themeFill="background2"/>
          </w:tcPr>
          <w:p w14:paraId="3C509B52" w14:textId="77777777" w:rsidR="00881163" w:rsidRPr="00BF051F" w:rsidRDefault="00881163" w:rsidP="09D3FC0F">
            <w:pPr>
              <w:pStyle w:val="Sraopastraipa"/>
              <w:numPr>
                <w:ilvl w:val="1"/>
                <w:numId w:val="44"/>
              </w:numPr>
              <w:shd w:val="clear" w:color="auto" w:fill="E7E6E6" w:themeFill="background2"/>
              <w:tabs>
                <w:tab w:val="left" w:pos="454"/>
              </w:tabs>
              <w:ind w:left="0" w:firstLine="0"/>
              <w:jc w:val="both"/>
            </w:pPr>
            <w:r w:rsidRPr="00BF051F">
              <w:lastRenderedPageBreak/>
              <w:t xml:space="preserve">Jei nurodoma, kad Tiekėjas </w:t>
            </w:r>
            <w:r w:rsidRPr="00BF051F">
              <w:rPr>
                <w:u w:val="single"/>
              </w:rPr>
              <w:t>neturi</w:t>
            </w:r>
            <w:r w:rsidRPr="00BF051F">
              <w:t xml:space="preserve"> kontroliuojančių asmenų, nurodomas pagrindimas </w:t>
            </w:r>
            <w:r w:rsidRPr="00BF051F">
              <w:rPr>
                <w:i/>
                <w:iCs/>
              </w:rPr>
              <w:t>(pvz. nė vienas dalyvio (juridinio asmens) asmuo tiesiogiai ar netiesiogiai, ar kartu su susijusiais asmenimis nevaldo daugiau kaip 50 proc. akcijų, pajų, dalių, įnašų ar (ir) balsų juridinio asmens (dalyvio įmonės) dalyvių susirinkime)</w:t>
            </w:r>
          </w:p>
          <w:p w14:paraId="7B637C5E" w14:textId="77777777" w:rsidR="00881163" w:rsidRPr="00BF051F" w:rsidRDefault="00881163" w:rsidP="09D3FC0F">
            <w:pPr>
              <w:pStyle w:val="Sraopastraipa"/>
              <w:shd w:val="clear" w:color="auto" w:fill="E7E6E6" w:themeFill="background2"/>
              <w:tabs>
                <w:tab w:val="left" w:pos="454"/>
              </w:tabs>
              <w:ind w:left="0"/>
              <w:jc w:val="both"/>
            </w:pPr>
          </w:p>
          <w:p w14:paraId="32A70B59" w14:textId="77777777" w:rsidR="00881163" w:rsidRPr="00BF051F" w:rsidRDefault="00881163" w:rsidP="09D3FC0F">
            <w:pPr>
              <w:pStyle w:val="Sraopastraipa"/>
              <w:shd w:val="clear" w:color="auto" w:fill="E7E6E6" w:themeFill="background2"/>
              <w:tabs>
                <w:tab w:val="left" w:pos="454"/>
              </w:tabs>
              <w:ind w:left="0"/>
              <w:jc w:val="both"/>
            </w:pPr>
            <w:r w:rsidRPr="00BF051F">
              <w:t xml:space="preserve">Jeigu Tiekėjas </w:t>
            </w:r>
            <w:r w:rsidRPr="00BF051F">
              <w:rPr>
                <w:u w:val="single"/>
              </w:rPr>
              <w:t xml:space="preserve">turi </w:t>
            </w:r>
            <w:r w:rsidRPr="00BF051F">
              <w:t xml:space="preserve">kontroliuojantį (-čius) asmenį (-is), nurodoma visų kontroliuojančių asmenų </w:t>
            </w:r>
            <w:r w:rsidRPr="00BF051F">
              <w:rPr>
                <w:vertAlign w:val="superscript"/>
              </w:rPr>
              <w:footnoteReference w:id="3"/>
            </w:r>
            <w:r w:rsidRPr="00BF051F">
              <w:t>:</w:t>
            </w:r>
          </w:p>
          <w:p w14:paraId="4D6B3012"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Pavadinimas </w:t>
            </w:r>
            <w:r w:rsidRPr="00BF051F">
              <w:rPr>
                <w:i/>
                <w:iCs/>
              </w:rPr>
              <w:t>(jeigu pasiūlymą teikia fizinis asmuo – vardas, pavardė)</w:t>
            </w:r>
          </w:p>
          <w:p w14:paraId="241FFB1B"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Juridinio asmens kodas </w:t>
            </w:r>
            <w:r w:rsidRPr="00BF051F">
              <w:rPr>
                <w:i/>
                <w:iCs/>
              </w:rPr>
              <w:t>(jeigu pasiūlymą teikia fizinis asmuo – verslo ar individualios veiklos pažymėjimo Nr. ar pan.)</w:t>
            </w:r>
          </w:p>
          <w:p w14:paraId="79F1091B" w14:textId="77777777" w:rsidR="00881163" w:rsidRPr="00BF051F" w:rsidRDefault="00881163" w:rsidP="09D3FC0F">
            <w:pPr>
              <w:pStyle w:val="Sraopastraipa"/>
              <w:numPr>
                <w:ilvl w:val="2"/>
                <w:numId w:val="44"/>
              </w:numPr>
              <w:shd w:val="clear" w:color="auto" w:fill="E7E6E6" w:themeFill="background2"/>
              <w:tabs>
                <w:tab w:val="left" w:pos="596"/>
              </w:tabs>
              <w:ind w:left="0" w:firstLine="0"/>
              <w:jc w:val="both"/>
            </w:pPr>
            <w:r w:rsidRPr="00BF051F">
              <w:t xml:space="preserve">Registracijos šalis </w:t>
            </w:r>
            <w:r w:rsidRPr="00BF051F">
              <w:rPr>
                <w:i/>
                <w:iCs/>
              </w:rPr>
              <w:t>(jeigu pasiūlymą teikia fizinis asmuo –</w:t>
            </w:r>
            <w:r w:rsidRPr="00BF051F">
              <w:rPr>
                <w:rFonts w:eastAsia="SimSun"/>
              </w:rPr>
              <w:t xml:space="preserve"> </w:t>
            </w:r>
            <w:r w:rsidRPr="00BF051F">
              <w:rPr>
                <w:rFonts w:eastAsia="SimSun"/>
                <w:i/>
                <w:iCs/>
              </w:rPr>
              <w:t>nuolatinės gyvenamosios vietos šalis ir pilietybė (-ės)</w:t>
            </w:r>
          </w:p>
        </w:tc>
        <w:tc>
          <w:tcPr>
            <w:tcW w:w="2500" w:type="pct"/>
            <w:gridSpan w:val="4"/>
            <w:tcBorders>
              <w:bottom w:val="double" w:sz="4" w:space="0" w:color="000000" w:themeColor="text1"/>
            </w:tcBorders>
          </w:tcPr>
          <w:p w14:paraId="2EF749E5" w14:textId="77777777" w:rsidR="00881163" w:rsidRPr="00BF051F" w:rsidRDefault="00881163" w:rsidP="09D3FC0F">
            <w:pPr>
              <w:jc w:val="both"/>
            </w:pPr>
          </w:p>
        </w:tc>
      </w:tr>
      <w:tr w:rsidR="00881163" w:rsidRPr="00BF051F" w14:paraId="6CE754AB" w14:textId="77777777" w:rsidTr="09D3FC0F">
        <w:trPr>
          <w:trHeight w:val="300"/>
        </w:trPr>
        <w:tc>
          <w:tcPr>
            <w:tcW w:w="2500" w:type="pct"/>
            <w:tcBorders>
              <w:top w:val="double" w:sz="4" w:space="0" w:color="000000" w:themeColor="text1"/>
              <w:bottom w:val="single" w:sz="4" w:space="0" w:color="000000" w:themeColor="text1"/>
            </w:tcBorders>
            <w:shd w:val="clear" w:color="auto" w:fill="E7E6E6" w:themeFill="background2"/>
          </w:tcPr>
          <w:p w14:paraId="60EE139D" w14:textId="77777777" w:rsidR="00881163" w:rsidRPr="00BF051F" w:rsidRDefault="00881163" w:rsidP="09D3FC0F">
            <w:pPr>
              <w:pStyle w:val="Sraopastraipa"/>
              <w:numPr>
                <w:ilvl w:val="1"/>
                <w:numId w:val="44"/>
              </w:numPr>
              <w:tabs>
                <w:tab w:val="left" w:pos="413"/>
              </w:tabs>
              <w:ind w:left="0" w:firstLine="0"/>
              <w:jc w:val="both"/>
              <w:rPr>
                <w:b/>
                <w:bCs/>
              </w:rPr>
            </w:pPr>
            <w:r w:rsidRPr="00BF051F">
              <w:rPr>
                <w:b/>
                <w:bCs/>
              </w:rPr>
              <w:t>Jeigu pasiūlymą teikia tiekėjų grupė, nurodoma ši informacija apie visus tiekėjų grupės narius (išskyrus nurodytąjį 1.1 p.):</w:t>
            </w:r>
          </w:p>
          <w:p w14:paraId="28736566"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Pavadinimas </w:t>
            </w:r>
            <w:r w:rsidRPr="00BF051F">
              <w:rPr>
                <w:i/>
                <w:iCs/>
              </w:rPr>
              <w:t>(jeigu pasiūlymą teikia fizinis asmuo – vardas, pavardė)</w:t>
            </w:r>
          </w:p>
        </w:tc>
        <w:tc>
          <w:tcPr>
            <w:tcW w:w="2500" w:type="pct"/>
            <w:gridSpan w:val="4"/>
            <w:tcBorders>
              <w:top w:val="double" w:sz="4" w:space="0" w:color="000000" w:themeColor="text1"/>
              <w:bottom w:val="single" w:sz="4" w:space="0" w:color="000000" w:themeColor="text1"/>
            </w:tcBorders>
          </w:tcPr>
          <w:p w14:paraId="6E05BB17" w14:textId="77777777" w:rsidR="00881163" w:rsidRPr="00BF051F" w:rsidRDefault="00881163" w:rsidP="09D3FC0F">
            <w:pPr>
              <w:jc w:val="both"/>
            </w:pPr>
          </w:p>
        </w:tc>
      </w:tr>
      <w:tr w:rsidR="00881163" w:rsidRPr="00BF051F" w14:paraId="0ECA4248" w14:textId="77777777" w:rsidTr="09D3FC0F">
        <w:trPr>
          <w:trHeight w:val="300"/>
        </w:trPr>
        <w:tc>
          <w:tcPr>
            <w:tcW w:w="2500" w:type="pct"/>
            <w:tcBorders>
              <w:top w:val="single" w:sz="4" w:space="0" w:color="000000" w:themeColor="text1"/>
            </w:tcBorders>
            <w:shd w:val="clear" w:color="auto" w:fill="E7E6E6" w:themeFill="background2"/>
          </w:tcPr>
          <w:p w14:paraId="01A812F2"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t xml:space="preserve">Juridinio asmens kodas </w:t>
            </w:r>
            <w:r w:rsidRPr="00BF051F">
              <w:rPr>
                <w:i/>
                <w:iCs/>
              </w:rPr>
              <w:t>(jeigu pasiūlymą teikia fizinis asmuo – verslo ar individualios veiklos pažymėjimo Nr. ar pan.)</w:t>
            </w:r>
          </w:p>
        </w:tc>
        <w:tc>
          <w:tcPr>
            <w:tcW w:w="2500" w:type="pct"/>
            <w:gridSpan w:val="4"/>
            <w:tcBorders>
              <w:top w:val="single" w:sz="4" w:space="0" w:color="000000" w:themeColor="text1"/>
            </w:tcBorders>
          </w:tcPr>
          <w:p w14:paraId="27EB73E8" w14:textId="77777777" w:rsidR="00881163" w:rsidRPr="00BF051F" w:rsidRDefault="00881163" w:rsidP="09D3FC0F">
            <w:pPr>
              <w:jc w:val="both"/>
            </w:pPr>
          </w:p>
        </w:tc>
      </w:tr>
      <w:tr w:rsidR="00881163" w:rsidRPr="00BF051F" w14:paraId="2D493D24" w14:textId="77777777" w:rsidTr="09D3FC0F">
        <w:trPr>
          <w:trHeight w:val="300"/>
        </w:trPr>
        <w:tc>
          <w:tcPr>
            <w:tcW w:w="2500" w:type="pct"/>
            <w:tcBorders>
              <w:top w:val="single" w:sz="4" w:space="0" w:color="000000" w:themeColor="text1"/>
            </w:tcBorders>
            <w:shd w:val="clear" w:color="auto" w:fill="E7E6E6" w:themeFill="background2"/>
          </w:tcPr>
          <w:p w14:paraId="005D8F93"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t>Adresas</w:t>
            </w:r>
          </w:p>
        </w:tc>
        <w:tc>
          <w:tcPr>
            <w:tcW w:w="2500" w:type="pct"/>
            <w:gridSpan w:val="4"/>
            <w:tcBorders>
              <w:top w:val="single" w:sz="4" w:space="0" w:color="000000" w:themeColor="text1"/>
            </w:tcBorders>
          </w:tcPr>
          <w:p w14:paraId="2059BA35" w14:textId="77777777" w:rsidR="00881163" w:rsidRPr="00BF051F" w:rsidRDefault="00881163" w:rsidP="09D3FC0F">
            <w:pPr>
              <w:jc w:val="both"/>
            </w:pPr>
          </w:p>
        </w:tc>
      </w:tr>
      <w:tr w:rsidR="00881163" w:rsidRPr="00BF051F" w14:paraId="5A4A99B5" w14:textId="77777777" w:rsidTr="09D3FC0F">
        <w:trPr>
          <w:trHeight w:val="300"/>
        </w:trPr>
        <w:tc>
          <w:tcPr>
            <w:tcW w:w="2500" w:type="pct"/>
            <w:tcBorders>
              <w:top w:val="single" w:sz="4" w:space="0" w:color="000000" w:themeColor="text1"/>
            </w:tcBorders>
            <w:shd w:val="clear" w:color="auto" w:fill="E7E6E6" w:themeFill="background2"/>
          </w:tcPr>
          <w:p w14:paraId="6DBB48EF"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t xml:space="preserve">Registracijos šalis </w:t>
            </w:r>
            <w:r w:rsidRPr="00BF051F">
              <w:rPr>
                <w:i/>
                <w:iCs/>
              </w:rPr>
              <w:t>(jeigu pasiūlymą teikia fizinis asmuo –</w:t>
            </w:r>
            <w:r w:rsidRPr="00BF051F">
              <w:rPr>
                <w:rFonts w:eastAsia="SimSun"/>
              </w:rPr>
              <w:t xml:space="preserve"> </w:t>
            </w:r>
            <w:r w:rsidRPr="00BF051F">
              <w:rPr>
                <w:rFonts w:eastAsia="SimSun"/>
                <w:i/>
                <w:iCs/>
              </w:rPr>
              <w:t>nuolatinės gyvenamosios vietos šalis ir pilietybė (-ės)</w:t>
            </w:r>
          </w:p>
        </w:tc>
        <w:tc>
          <w:tcPr>
            <w:tcW w:w="2500" w:type="pct"/>
            <w:gridSpan w:val="4"/>
            <w:tcBorders>
              <w:top w:val="single" w:sz="4" w:space="0" w:color="000000" w:themeColor="text1"/>
            </w:tcBorders>
          </w:tcPr>
          <w:p w14:paraId="44E9D985" w14:textId="77777777" w:rsidR="00881163" w:rsidRPr="00BF051F" w:rsidRDefault="00881163" w:rsidP="09D3FC0F">
            <w:pPr>
              <w:jc w:val="both"/>
            </w:pPr>
          </w:p>
        </w:tc>
      </w:tr>
      <w:tr w:rsidR="00881163" w:rsidRPr="00BF051F" w14:paraId="34AB2421" w14:textId="77777777" w:rsidTr="09D3FC0F">
        <w:trPr>
          <w:trHeight w:val="300"/>
        </w:trPr>
        <w:tc>
          <w:tcPr>
            <w:tcW w:w="2500" w:type="pct"/>
            <w:tcBorders>
              <w:top w:val="single" w:sz="4" w:space="0" w:color="000000" w:themeColor="text1"/>
            </w:tcBorders>
            <w:shd w:val="clear" w:color="auto" w:fill="E7E6E6" w:themeFill="background2"/>
          </w:tcPr>
          <w:p w14:paraId="7AF79F26"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Vadovo vardas, pavardė</w:t>
            </w:r>
          </w:p>
        </w:tc>
        <w:tc>
          <w:tcPr>
            <w:tcW w:w="2500" w:type="pct"/>
            <w:gridSpan w:val="4"/>
            <w:tcBorders>
              <w:top w:val="single" w:sz="4" w:space="0" w:color="000000" w:themeColor="text1"/>
            </w:tcBorders>
          </w:tcPr>
          <w:p w14:paraId="08A17250" w14:textId="77777777" w:rsidR="00881163" w:rsidRPr="00BF051F" w:rsidRDefault="00881163" w:rsidP="09D3FC0F">
            <w:pPr>
              <w:jc w:val="both"/>
            </w:pPr>
          </w:p>
        </w:tc>
      </w:tr>
      <w:tr w:rsidR="00881163" w:rsidRPr="00BF051F" w14:paraId="0826AA41" w14:textId="77777777" w:rsidTr="09D3FC0F">
        <w:trPr>
          <w:trHeight w:val="300"/>
        </w:trPr>
        <w:tc>
          <w:tcPr>
            <w:tcW w:w="2500" w:type="pct"/>
            <w:tcBorders>
              <w:top w:val="single" w:sz="4" w:space="0" w:color="000000" w:themeColor="text1"/>
            </w:tcBorders>
            <w:shd w:val="clear" w:color="auto" w:fill="E7E6E6" w:themeFill="background2"/>
          </w:tcPr>
          <w:p w14:paraId="2495E141"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rPr>
                <w:rFonts w:eastAsia="SimSun"/>
              </w:rPr>
              <w:t xml:space="preserve">Asmens (-ų), turinčio (-ių) teisę surašyti ir pasirašyti nario finansinės apskaitos dokumentus, vardas (-ai) ir pavardė (-ės) </w:t>
            </w:r>
            <w:r w:rsidRPr="00BF051F">
              <w:rPr>
                <w:rFonts w:eastAsia="SimSun"/>
                <w:i/>
                <w:iCs/>
              </w:rPr>
              <w:t>arba nurodyti priežastis, jeigu tokių asmenų nėra</w:t>
            </w:r>
          </w:p>
        </w:tc>
        <w:tc>
          <w:tcPr>
            <w:tcW w:w="2500" w:type="pct"/>
            <w:gridSpan w:val="4"/>
            <w:tcBorders>
              <w:top w:val="single" w:sz="4" w:space="0" w:color="000000" w:themeColor="text1"/>
            </w:tcBorders>
          </w:tcPr>
          <w:p w14:paraId="24EF373B" w14:textId="77777777" w:rsidR="00881163" w:rsidRPr="00BF051F" w:rsidRDefault="00881163" w:rsidP="09D3FC0F">
            <w:pPr>
              <w:jc w:val="both"/>
            </w:pPr>
          </w:p>
        </w:tc>
      </w:tr>
      <w:tr w:rsidR="00881163" w:rsidRPr="00BF051F" w14:paraId="222AD37F" w14:textId="77777777" w:rsidTr="09D3FC0F">
        <w:trPr>
          <w:trHeight w:val="300"/>
        </w:trPr>
        <w:tc>
          <w:tcPr>
            <w:tcW w:w="2500" w:type="pct"/>
            <w:tcBorders>
              <w:top w:val="single" w:sz="4" w:space="0" w:color="000000" w:themeColor="text1"/>
            </w:tcBorders>
            <w:shd w:val="clear" w:color="auto" w:fill="E7E6E6" w:themeFill="background2"/>
          </w:tcPr>
          <w:p w14:paraId="4E5E2E98"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rPr>
                <w:b/>
                <w:bCs/>
              </w:rPr>
            </w:pPr>
            <w:r w:rsidRPr="00BF051F">
              <w:rPr>
                <w:rFonts w:eastAsia="SimSun"/>
              </w:rPr>
              <w:t>Nario valdymo (stebėtojų tarybos), priežiūros organo (valdybos) narių ar kitų asmenų, turinčių teisę atstovauti tiekėjui ar jį kontroliuoti, jo vardu priimti sprendimą, sudaryti sandorį, vardai ir pavardės</w:t>
            </w:r>
          </w:p>
        </w:tc>
        <w:tc>
          <w:tcPr>
            <w:tcW w:w="2500" w:type="pct"/>
            <w:gridSpan w:val="4"/>
            <w:tcBorders>
              <w:top w:val="single" w:sz="4" w:space="0" w:color="000000" w:themeColor="text1"/>
            </w:tcBorders>
          </w:tcPr>
          <w:p w14:paraId="0E2E52CA" w14:textId="77777777" w:rsidR="00881163" w:rsidRPr="00BF051F" w:rsidRDefault="00881163" w:rsidP="09D3FC0F">
            <w:pPr>
              <w:jc w:val="both"/>
            </w:pPr>
          </w:p>
        </w:tc>
      </w:tr>
      <w:tr w:rsidR="00881163" w:rsidRPr="00BF051F" w14:paraId="089D7206" w14:textId="77777777" w:rsidTr="09D3FC0F">
        <w:trPr>
          <w:trHeight w:val="300"/>
        </w:trPr>
        <w:tc>
          <w:tcPr>
            <w:tcW w:w="2500" w:type="pct"/>
            <w:shd w:val="clear" w:color="auto" w:fill="E7E6E6" w:themeFill="background2"/>
          </w:tcPr>
          <w:p w14:paraId="600066E2" w14:textId="77777777" w:rsidR="00881163" w:rsidRPr="00BF051F" w:rsidRDefault="00881163" w:rsidP="09D3FC0F">
            <w:pPr>
              <w:pStyle w:val="Sraopastraipa"/>
              <w:numPr>
                <w:ilvl w:val="1"/>
                <w:numId w:val="44"/>
              </w:numPr>
              <w:tabs>
                <w:tab w:val="left" w:pos="454"/>
              </w:tabs>
              <w:ind w:left="0" w:firstLine="0"/>
              <w:jc w:val="both"/>
              <w:rPr>
                <w:b/>
                <w:bCs/>
              </w:rPr>
            </w:pPr>
            <w:r w:rsidRPr="00BF051F">
              <w:rPr>
                <w:b/>
                <w:bCs/>
              </w:rPr>
              <w:t>Ar tiekėjų grupės narys turi kontroliuojantį (-čius) asmenį (-is)?</w:t>
            </w:r>
          </w:p>
        </w:tc>
        <w:tc>
          <w:tcPr>
            <w:tcW w:w="625" w:type="pct"/>
            <w:shd w:val="clear" w:color="auto" w:fill="E7E6E6" w:themeFill="background2"/>
          </w:tcPr>
          <w:p w14:paraId="0A77CB57" w14:textId="77777777" w:rsidR="00881163" w:rsidRPr="00BF051F" w:rsidRDefault="00881163" w:rsidP="09D3FC0F">
            <w:pPr>
              <w:jc w:val="both"/>
            </w:pPr>
            <w:r w:rsidRPr="00BF051F">
              <w:t>TAIP</w:t>
            </w:r>
          </w:p>
        </w:tc>
        <w:tc>
          <w:tcPr>
            <w:tcW w:w="625" w:type="pct"/>
          </w:tcPr>
          <w:p w14:paraId="30C076EA" w14:textId="77777777" w:rsidR="00881163" w:rsidRPr="00BF051F" w:rsidRDefault="006D2941" w:rsidP="09D3FC0F">
            <w:pPr>
              <w:jc w:val="both"/>
            </w:pPr>
            <w:sdt>
              <w:sdtPr>
                <w:id w:val="392785425"/>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c>
          <w:tcPr>
            <w:tcW w:w="625" w:type="pct"/>
            <w:shd w:val="clear" w:color="auto" w:fill="E7E6E6" w:themeFill="background2"/>
          </w:tcPr>
          <w:p w14:paraId="629EAC39" w14:textId="77777777" w:rsidR="00881163" w:rsidRPr="00BF051F" w:rsidRDefault="00881163" w:rsidP="09D3FC0F">
            <w:pPr>
              <w:jc w:val="both"/>
            </w:pPr>
            <w:r w:rsidRPr="00BF051F">
              <w:t>NE</w:t>
            </w:r>
          </w:p>
        </w:tc>
        <w:tc>
          <w:tcPr>
            <w:tcW w:w="625" w:type="pct"/>
          </w:tcPr>
          <w:p w14:paraId="7C41EFE7" w14:textId="77777777" w:rsidR="00881163" w:rsidRPr="00BF051F" w:rsidRDefault="006D2941" w:rsidP="09D3FC0F">
            <w:pPr>
              <w:jc w:val="both"/>
            </w:pPr>
            <w:sdt>
              <w:sdtPr>
                <w:id w:val="-358049102"/>
                <w14:checkbox>
                  <w14:checked w14:val="0"/>
                  <w14:checkedState w14:val="2612" w14:font="MS Gothic"/>
                  <w14:uncheckedState w14:val="2610" w14:font="MS Gothic"/>
                </w14:checkbox>
              </w:sdtPr>
              <w:sdtEndPr/>
              <w:sdtContent>
                <w:r w:rsidR="00881163" w:rsidRPr="00BF051F">
                  <w:rPr>
                    <w:rFonts w:ascii="Segoe UI Symbol" w:eastAsia="MS Gothic" w:hAnsi="Segoe UI Symbol" w:cs="Segoe UI Symbol"/>
                  </w:rPr>
                  <w:t>☐</w:t>
                </w:r>
              </w:sdtContent>
            </w:sdt>
          </w:p>
        </w:tc>
      </w:tr>
      <w:tr w:rsidR="00881163" w:rsidRPr="00BF051F" w14:paraId="698A9D5A" w14:textId="77777777" w:rsidTr="09D3FC0F">
        <w:trPr>
          <w:trHeight w:val="300"/>
        </w:trPr>
        <w:tc>
          <w:tcPr>
            <w:tcW w:w="2500" w:type="pct"/>
            <w:shd w:val="clear" w:color="auto" w:fill="E7E6E6" w:themeFill="background2"/>
          </w:tcPr>
          <w:p w14:paraId="1B2C0276" w14:textId="77777777" w:rsidR="00881163" w:rsidRPr="00BF051F" w:rsidRDefault="00881163" w:rsidP="09D3FC0F">
            <w:pPr>
              <w:pStyle w:val="Sraopastraipa"/>
              <w:numPr>
                <w:ilvl w:val="1"/>
                <w:numId w:val="44"/>
              </w:numPr>
              <w:shd w:val="clear" w:color="auto" w:fill="E7E6E6" w:themeFill="background2"/>
              <w:tabs>
                <w:tab w:val="left" w:pos="454"/>
              </w:tabs>
              <w:ind w:left="0" w:firstLine="0"/>
              <w:jc w:val="both"/>
            </w:pPr>
            <w:r w:rsidRPr="00BF051F">
              <w:t xml:space="preserve">Jei nurodoma, kad narys </w:t>
            </w:r>
            <w:r w:rsidRPr="00BF051F">
              <w:rPr>
                <w:u w:val="single"/>
              </w:rPr>
              <w:t>neturi</w:t>
            </w:r>
            <w:r w:rsidRPr="00BF051F">
              <w:t xml:space="preserve"> kontroliuojančių asmenų, nurodomas pagrindimas </w:t>
            </w:r>
            <w:r w:rsidRPr="00BF051F">
              <w:rPr>
                <w:i/>
                <w:iCs/>
              </w:rPr>
              <w:t>(pvz. nė vienas dalyvio (juridinio asmens) asmuo tiesiogiai ar netiesiogiai, ar kartu su susijusiais asmenimis nevaldo daugiau kaip 50 proc. akcijų, pajų, dalių, įnašų ar (ir) balsų juridinio asmens (dalyvio įmonės) dalyvių susirinkime)</w:t>
            </w:r>
            <w:r w:rsidRPr="00BF051F">
              <w:br/>
            </w:r>
          </w:p>
          <w:p w14:paraId="026717C7" w14:textId="77777777" w:rsidR="00881163" w:rsidRPr="00BF051F" w:rsidRDefault="00881163" w:rsidP="09D3FC0F">
            <w:pPr>
              <w:pStyle w:val="Sraopastraipa"/>
              <w:shd w:val="clear" w:color="auto" w:fill="E7E6E6" w:themeFill="background2"/>
              <w:tabs>
                <w:tab w:val="left" w:pos="454"/>
              </w:tabs>
              <w:ind w:left="0"/>
            </w:pPr>
            <w:r w:rsidRPr="00BF051F">
              <w:t xml:space="preserve">Jeigu narys </w:t>
            </w:r>
            <w:r w:rsidRPr="00BF051F">
              <w:rPr>
                <w:u w:val="single"/>
              </w:rPr>
              <w:t xml:space="preserve">turi </w:t>
            </w:r>
            <w:r w:rsidRPr="00BF051F">
              <w:t>kontroliuojantį (-čius) asmenį (-is), nurodoma visų kontroliuojančių asmenų:</w:t>
            </w:r>
          </w:p>
          <w:p w14:paraId="4807D588"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Pavadinimas </w:t>
            </w:r>
            <w:r w:rsidRPr="00BF051F">
              <w:rPr>
                <w:i/>
                <w:iCs/>
              </w:rPr>
              <w:t>(jeigu pasiūlymą teikia fizinis asmuo – vardas, pavardė)</w:t>
            </w:r>
          </w:p>
          <w:p w14:paraId="6F978AA3" w14:textId="77777777" w:rsidR="00881163" w:rsidRPr="00BF051F" w:rsidRDefault="00881163" w:rsidP="09D3FC0F">
            <w:pPr>
              <w:pStyle w:val="Sraopastraipa"/>
              <w:numPr>
                <w:ilvl w:val="2"/>
                <w:numId w:val="44"/>
              </w:numPr>
              <w:shd w:val="clear" w:color="auto" w:fill="E7E6E6" w:themeFill="background2"/>
              <w:tabs>
                <w:tab w:val="left" w:pos="585"/>
              </w:tabs>
              <w:ind w:left="22" w:hanging="22"/>
              <w:jc w:val="both"/>
            </w:pPr>
            <w:r w:rsidRPr="00BF051F">
              <w:t xml:space="preserve">Juridinio asmens kodas </w:t>
            </w:r>
            <w:r w:rsidRPr="00BF051F">
              <w:rPr>
                <w:i/>
                <w:iCs/>
              </w:rPr>
              <w:t>(jeigu pasiūlymą teikia fizinis asmuo – verslo ar individualios veiklos pažymėjimo Nr. ar pan.)</w:t>
            </w:r>
          </w:p>
          <w:p w14:paraId="23AE83F5" w14:textId="77777777" w:rsidR="00881163" w:rsidRPr="00BF051F" w:rsidRDefault="00881163" w:rsidP="09D3FC0F">
            <w:pPr>
              <w:jc w:val="both"/>
            </w:pPr>
            <w:r w:rsidRPr="00BF051F">
              <w:lastRenderedPageBreak/>
              <w:t xml:space="preserve">Registracijos šalis </w:t>
            </w:r>
            <w:r w:rsidRPr="00BF051F">
              <w:rPr>
                <w:i/>
                <w:iCs/>
              </w:rPr>
              <w:t>(jeigu pasiūlymą teikia fizinis asmuo –</w:t>
            </w:r>
            <w:r w:rsidRPr="00BF051F">
              <w:rPr>
                <w:rFonts w:eastAsia="SimSun"/>
              </w:rPr>
              <w:t xml:space="preserve"> </w:t>
            </w:r>
            <w:r w:rsidRPr="00BF051F">
              <w:rPr>
                <w:rFonts w:eastAsia="SimSun"/>
                <w:i/>
                <w:iCs/>
              </w:rPr>
              <w:t>nuolatinės gyvenamosios vietos šalis ir pilietybė (-ės)</w:t>
            </w:r>
          </w:p>
        </w:tc>
        <w:tc>
          <w:tcPr>
            <w:tcW w:w="2500" w:type="pct"/>
            <w:gridSpan w:val="4"/>
          </w:tcPr>
          <w:p w14:paraId="7909017A" w14:textId="77777777" w:rsidR="00881163" w:rsidRPr="00BF051F" w:rsidRDefault="00881163" w:rsidP="09D3FC0F">
            <w:pPr>
              <w:jc w:val="both"/>
            </w:pPr>
          </w:p>
        </w:tc>
      </w:tr>
      <w:tr w:rsidR="00881163" w:rsidRPr="00BF051F" w14:paraId="61B3D4E5" w14:textId="77777777" w:rsidTr="09D3FC0F">
        <w:trPr>
          <w:trHeight w:val="300"/>
        </w:trPr>
        <w:tc>
          <w:tcPr>
            <w:tcW w:w="2500" w:type="pct"/>
            <w:shd w:val="clear" w:color="auto" w:fill="E7E6E6" w:themeFill="background2"/>
          </w:tcPr>
          <w:p w14:paraId="05C3859A" w14:textId="77777777" w:rsidR="00881163" w:rsidRPr="00BF051F" w:rsidRDefault="00881163" w:rsidP="09D3FC0F">
            <w:pPr>
              <w:jc w:val="both"/>
              <w:rPr>
                <w:b/>
                <w:bCs/>
                <w:i/>
                <w:iCs/>
              </w:rPr>
            </w:pPr>
            <w:r w:rsidRPr="00BF051F">
              <w:rPr>
                <w:b/>
                <w:bCs/>
                <w:i/>
                <w:iCs/>
              </w:rPr>
              <w:t>Jeigu pasiūlymą teikia tiekėjų grupė, 1.5-1.7 punktai kartojami apie kiekvieną tiekėjų grupės narį.</w:t>
            </w:r>
          </w:p>
        </w:tc>
        <w:tc>
          <w:tcPr>
            <w:tcW w:w="2500" w:type="pct"/>
            <w:gridSpan w:val="4"/>
          </w:tcPr>
          <w:p w14:paraId="38E91ABF" w14:textId="77777777" w:rsidR="00881163" w:rsidRPr="00BF051F" w:rsidRDefault="00881163" w:rsidP="09D3FC0F">
            <w:pPr>
              <w:jc w:val="both"/>
            </w:pPr>
          </w:p>
        </w:tc>
      </w:tr>
    </w:tbl>
    <w:p w14:paraId="00BBDCC3" w14:textId="77777777" w:rsidR="00E751CF" w:rsidRPr="00BF051F" w:rsidRDefault="00E751CF" w:rsidP="00B11754">
      <w:pPr>
        <w:spacing w:after="0" w:line="240" w:lineRule="auto"/>
        <w:jc w:val="both"/>
        <w:rPr>
          <w:rFonts w:ascii="Times New Roman" w:eastAsia="Times New Roman" w:hAnsi="Times New Roman" w:cs="Times New Roman"/>
          <w:sz w:val="24"/>
          <w:szCs w:val="24"/>
        </w:rPr>
      </w:pPr>
    </w:p>
    <w:p w14:paraId="5F13C589" w14:textId="77777777" w:rsidR="00E751CF" w:rsidRPr="00BF051F" w:rsidRDefault="00E751CF" w:rsidP="00B11754">
      <w:pPr>
        <w:spacing w:after="0" w:line="240" w:lineRule="auto"/>
        <w:jc w:val="both"/>
        <w:rPr>
          <w:rFonts w:ascii="Times New Roman" w:eastAsia="Times New Roman" w:hAnsi="Times New Roman" w:cs="Times New Roman"/>
          <w:sz w:val="24"/>
          <w:szCs w:val="20"/>
        </w:rPr>
      </w:pPr>
    </w:p>
    <w:p w14:paraId="56F7F73C" w14:textId="77777777" w:rsidR="000908F1" w:rsidRPr="00BF051F" w:rsidRDefault="000908F1" w:rsidP="09D3FC0F">
      <w:pPr>
        <w:spacing w:after="0" w:line="240" w:lineRule="auto"/>
        <w:ind w:firstLine="567"/>
        <w:jc w:val="both"/>
        <w:rPr>
          <w:rFonts w:ascii="Times New Roman" w:eastAsia="SimSun" w:hAnsi="Times New Roman" w:cs="Times New Roman"/>
          <w:sz w:val="24"/>
          <w:szCs w:val="24"/>
        </w:rPr>
      </w:pPr>
      <w:bookmarkStart w:id="5" w:name="_Hlk175648398"/>
      <w:r w:rsidRPr="00BF051F">
        <w:rPr>
          <w:rFonts w:ascii="Times New Roman" w:eastAsia="SimSun" w:hAnsi="Times New Roman" w:cs="Times New Roman"/>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500"/>
        <w:gridCol w:w="2378"/>
        <w:gridCol w:w="2602"/>
        <w:gridCol w:w="3189"/>
        <w:gridCol w:w="2941"/>
        <w:gridCol w:w="2950"/>
      </w:tblGrid>
      <w:tr w:rsidR="00F01B7E" w:rsidRPr="00BF051F" w14:paraId="23070491" w14:textId="77777777" w:rsidTr="09D3FC0F">
        <w:trPr>
          <w:trHeight w:val="300"/>
        </w:trPr>
        <w:tc>
          <w:tcPr>
            <w:tcW w:w="171" w:type="pct"/>
            <w:shd w:val="clear" w:color="auto" w:fill="E7E6E6" w:themeFill="background2"/>
          </w:tcPr>
          <w:p w14:paraId="78A2E713" w14:textId="77777777" w:rsidR="00F01B7E" w:rsidRPr="00BF051F" w:rsidRDefault="45F96E6F" w:rsidP="09D3FC0F">
            <w:pPr>
              <w:rPr>
                <w:rFonts w:ascii="Times New Roman" w:hAnsi="Times New Roman" w:cs="Times New Roman"/>
                <w:sz w:val="20"/>
                <w:szCs w:val="20"/>
              </w:rPr>
            </w:pPr>
            <w:bookmarkStart w:id="6" w:name="_Hlk204157162"/>
            <w:r w:rsidRPr="00BF051F">
              <w:rPr>
                <w:rFonts w:ascii="Times New Roman" w:hAnsi="Times New Roman" w:cs="Times New Roman"/>
                <w:sz w:val="20"/>
                <w:szCs w:val="20"/>
              </w:rPr>
              <w:t>Eil. Nr.</w:t>
            </w:r>
          </w:p>
        </w:tc>
        <w:tc>
          <w:tcPr>
            <w:tcW w:w="817" w:type="pct"/>
            <w:shd w:val="clear" w:color="auto" w:fill="E7E6E6" w:themeFill="background2"/>
          </w:tcPr>
          <w:p w14:paraId="1C87C65B"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Subtiekėjo pavadinimas, juridinio asmens kodas, fizinio asmens verslo pažymėjimo numeris ar pan.</w:t>
            </w:r>
          </w:p>
        </w:tc>
        <w:tc>
          <w:tcPr>
            <w:tcW w:w="894" w:type="pct"/>
            <w:shd w:val="clear" w:color="auto" w:fill="E7E6E6" w:themeFill="background2"/>
          </w:tcPr>
          <w:p w14:paraId="1FD14DAE"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Subtiekėjo registracijos šalis, o jei fizinis asmuo – nuolatinės gyvenamosios vietos šalis, adresas ir pilietybė (-ės)</w:t>
            </w:r>
          </w:p>
        </w:tc>
        <w:tc>
          <w:tcPr>
            <w:tcW w:w="1095" w:type="pct"/>
            <w:shd w:val="clear" w:color="auto" w:fill="E7E6E6" w:themeFill="background2"/>
          </w:tcPr>
          <w:p w14:paraId="3B9DBDAA"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 xml:space="preserve">Subtiekėją </w:t>
            </w:r>
            <w:r w:rsidRPr="00BF051F">
              <w:rPr>
                <w:rFonts w:ascii="Times New Roman" w:hAnsi="Times New Roman" w:cs="Times New Roman"/>
                <w:sz w:val="20"/>
                <w:szCs w:val="20"/>
                <w:u w:val="single"/>
              </w:rPr>
              <w:t>kontroliuojančio (-ių)</w:t>
            </w:r>
            <w:r w:rsidRPr="00BF051F">
              <w:rPr>
                <w:rFonts w:ascii="Times New Roman" w:hAnsi="Times New Roman" w:cs="Times New Roman"/>
                <w:sz w:val="20"/>
                <w:szCs w:val="20"/>
              </w:rPr>
              <w:t xml:space="preserve"> asmens (-ų)  pavadinimas (-ai) arba vardas pavardė. Nesant kontroliuojančio asmens, čia nurodomas pagrindimas</w:t>
            </w:r>
          </w:p>
        </w:tc>
        <w:tc>
          <w:tcPr>
            <w:tcW w:w="1010" w:type="pct"/>
            <w:shd w:val="clear" w:color="auto" w:fill="E7E6E6" w:themeFill="background2"/>
          </w:tcPr>
          <w:p w14:paraId="2D81F81A"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 xml:space="preserve">Subtiekėją </w:t>
            </w:r>
            <w:r w:rsidRPr="00BF051F">
              <w:rPr>
                <w:rFonts w:ascii="Times New Roman" w:hAnsi="Times New Roman" w:cs="Times New Roman"/>
                <w:sz w:val="20"/>
                <w:szCs w:val="20"/>
                <w:u w:val="single"/>
              </w:rPr>
              <w:t>kontroliuojančio (-ių)</w:t>
            </w:r>
            <w:r w:rsidRPr="00BF051F">
              <w:rPr>
                <w:rFonts w:ascii="Times New Roman" w:hAnsi="Times New Roman" w:cs="Times New Roman"/>
                <w:sz w:val="20"/>
                <w:szCs w:val="20"/>
              </w:rPr>
              <w:t xml:space="preserve"> asmens (-ų) registracijos šalis (-ys) arba nuolatinės gyvenamosios vietos ir pilietybės (-ių) šalys</w:t>
            </w:r>
          </w:p>
        </w:tc>
        <w:tc>
          <w:tcPr>
            <w:tcW w:w="1013" w:type="pct"/>
            <w:shd w:val="clear" w:color="auto" w:fill="E7E6E6" w:themeFill="background2"/>
          </w:tcPr>
          <w:p w14:paraId="6E17D303"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Subtiekėjui perduodamų vykdyti sutartinių įsipareigojimų dalis procentais nuo pasiūlymo kainos ar suma (EUR su PVM) ir (arba) aprašymas</w:t>
            </w:r>
          </w:p>
        </w:tc>
      </w:tr>
      <w:tr w:rsidR="00F01B7E" w:rsidRPr="00BF051F" w14:paraId="63022AF1" w14:textId="77777777" w:rsidTr="09D3FC0F">
        <w:trPr>
          <w:trHeight w:val="300"/>
        </w:trPr>
        <w:tc>
          <w:tcPr>
            <w:tcW w:w="171" w:type="pct"/>
            <w:shd w:val="clear" w:color="auto" w:fill="E7E6E6" w:themeFill="background2"/>
          </w:tcPr>
          <w:p w14:paraId="5F46E67F"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1</w:t>
            </w:r>
          </w:p>
        </w:tc>
        <w:tc>
          <w:tcPr>
            <w:tcW w:w="817" w:type="pct"/>
            <w:shd w:val="clear" w:color="auto" w:fill="E7E6E6" w:themeFill="background2"/>
          </w:tcPr>
          <w:p w14:paraId="3E057C57"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2</w:t>
            </w:r>
          </w:p>
        </w:tc>
        <w:tc>
          <w:tcPr>
            <w:tcW w:w="894" w:type="pct"/>
            <w:shd w:val="clear" w:color="auto" w:fill="E7E6E6" w:themeFill="background2"/>
          </w:tcPr>
          <w:p w14:paraId="737FE627"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3</w:t>
            </w:r>
          </w:p>
        </w:tc>
        <w:tc>
          <w:tcPr>
            <w:tcW w:w="1095" w:type="pct"/>
            <w:shd w:val="clear" w:color="auto" w:fill="E7E6E6" w:themeFill="background2"/>
          </w:tcPr>
          <w:p w14:paraId="0CAD4A20"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4</w:t>
            </w:r>
          </w:p>
        </w:tc>
        <w:tc>
          <w:tcPr>
            <w:tcW w:w="1010" w:type="pct"/>
            <w:shd w:val="clear" w:color="auto" w:fill="E7E6E6" w:themeFill="background2"/>
          </w:tcPr>
          <w:p w14:paraId="6F016D16"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5</w:t>
            </w:r>
          </w:p>
        </w:tc>
        <w:tc>
          <w:tcPr>
            <w:tcW w:w="1013" w:type="pct"/>
            <w:shd w:val="clear" w:color="auto" w:fill="E7E6E6" w:themeFill="background2"/>
          </w:tcPr>
          <w:p w14:paraId="24C2DF6D" w14:textId="77777777" w:rsidR="00F01B7E" w:rsidRPr="00BF051F" w:rsidRDefault="45F96E6F" w:rsidP="09D3FC0F">
            <w:pPr>
              <w:jc w:val="center"/>
              <w:rPr>
                <w:rFonts w:ascii="Times New Roman" w:hAnsi="Times New Roman" w:cs="Times New Roman"/>
                <w:sz w:val="20"/>
                <w:szCs w:val="20"/>
              </w:rPr>
            </w:pPr>
            <w:r w:rsidRPr="00BF051F">
              <w:rPr>
                <w:rFonts w:ascii="Times New Roman" w:hAnsi="Times New Roman" w:cs="Times New Roman"/>
                <w:i/>
                <w:iCs/>
                <w:sz w:val="20"/>
                <w:szCs w:val="20"/>
              </w:rPr>
              <w:t>6</w:t>
            </w:r>
          </w:p>
        </w:tc>
      </w:tr>
      <w:tr w:rsidR="00F01B7E" w:rsidRPr="00BF051F" w14:paraId="7C8F5448" w14:textId="77777777" w:rsidTr="09D3FC0F">
        <w:trPr>
          <w:trHeight w:val="300"/>
        </w:trPr>
        <w:tc>
          <w:tcPr>
            <w:tcW w:w="171" w:type="pct"/>
          </w:tcPr>
          <w:p w14:paraId="6536514A" w14:textId="77777777" w:rsidR="00F01B7E" w:rsidRPr="00BF051F" w:rsidRDefault="45F96E6F" w:rsidP="09D3FC0F">
            <w:pPr>
              <w:rPr>
                <w:rFonts w:ascii="Times New Roman" w:hAnsi="Times New Roman" w:cs="Times New Roman"/>
                <w:sz w:val="20"/>
                <w:szCs w:val="20"/>
              </w:rPr>
            </w:pPr>
            <w:r w:rsidRPr="00BF051F">
              <w:rPr>
                <w:rFonts w:ascii="Times New Roman" w:hAnsi="Times New Roman" w:cs="Times New Roman"/>
                <w:sz w:val="20"/>
                <w:szCs w:val="20"/>
              </w:rPr>
              <w:t>1.</w:t>
            </w:r>
          </w:p>
        </w:tc>
        <w:tc>
          <w:tcPr>
            <w:tcW w:w="817" w:type="pct"/>
          </w:tcPr>
          <w:p w14:paraId="6FD979BE" w14:textId="77777777" w:rsidR="00F01B7E" w:rsidRPr="00BF051F" w:rsidRDefault="00F01B7E" w:rsidP="09D3FC0F">
            <w:pPr>
              <w:rPr>
                <w:rFonts w:ascii="Times New Roman" w:hAnsi="Times New Roman" w:cs="Times New Roman"/>
                <w:sz w:val="20"/>
                <w:szCs w:val="20"/>
              </w:rPr>
            </w:pPr>
          </w:p>
        </w:tc>
        <w:tc>
          <w:tcPr>
            <w:tcW w:w="894" w:type="pct"/>
          </w:tcPr>
          <w:p w14:paraId="05206384" w14:textId="77777777" w:rsidR="00F01B7E" w:rsidRPr="00BF051F" w:rsidRDefault="00F01B7E" w:rsidP="09D3FC0F">
            <w:pPr>
              <w:rPr>
                <w:rFonts w:ascii="Times New Roman" w:hAnsi="Times New Roman" w:cs="Times New Roman"/>
                <w:sz w:val="20"/>
                <w:szCs w:val="20"/>
              </w:rPr>
            </w:pPr>
          </w:p>
        </w:tc>
        <w:tc>
          <w:tcPr>
            <w:tcW w:w="1095" w:type="pct"/>
          </w:tcPr>
          <w:p w14:paraId="46966B3C" w14:textId="77777777" w:rsidR="00F01B7E" w:rsidRPr="00BF051F" w:rsidRDefault="00F01B7E" w:rsidP="09D3FC0F">
            <w:pPr>
              <w:rPr>
                <w:rFonts w:ascii="Times New Roman" w:hAnsi="Times New Roman" w:cs="Times New Roman"/>
                <w:sz w:val="20"/>
                <w:szCs w:val="20"/>
              </w:rPr>
            </w:pPr>
          </w:p>
        </w:tc>
        <w:tc>
          <w:tcPr>
            <w:tcW w:w="1010" w:type="pct"/>
          </w:tcPr>
          <w:p w14:paraId="139CC40D" w14:textId="77777777" w:rsidR="00F01B7E" w:rsidRPr="00BF051F" w:rsidRDefault="00F01B7E" w:rsidP="09D3FC0F">
            <w:pPr>
              <w:rPr>
                <w:rFonts w:ascii="Times New Roman" w:hAnsi="Times New Roman" w:cs="Times New Roman"/>
                <w:sz w:val="20"/>
                <w:szCs w:val="20"/>
              </w:rPr>
            </w:pPr>
          </w:p>
        </w:tc>
        <w:tc>
          <w:tcPr>
            <w:tcW w:w="1013" w:type="pct"/>
          </w:tcPr>
          <w:p w14:paraId="0019E5BE" w14:textId="77777777" w:rsidR="00F01B7E" w:rsidRPr="00BF051F" w:rsidRDefault="00F01B7E" w:rsidP="09D3FC0F">
            <w:pPr>
              <w:rPr>
                <w:rFonts w:ascii="Times New Roman" w:hAnsi="Times New Roman" w:cs="Times New Roman"/>
                <w:sz w:val="20"/>
                <w:szCs w:val="20"/>
              </w:rPr>
            </w:pPr>
          </w:p>
        </w:tc>
      </w:tr>
      <w:tr w:rsidR="00F01B7E" w:rsidRPr="00BF051F" w14:paraId="401F173E" w14:textId="77777777" w:rsidTr="09D3FC0F">
        <w:trPr>
          <w:trHeight w:val="300"/>
        </w:trPr>
        <w:tc>
          <w:tcPr>
            <w:tcW w:w="171" w:type="pct"/>
          </w:tcPr>
          <w:p w14:paraId="21A13915" w14:textId="77777777" w:rsidR="00F01B7E" w:rsidRPr="00BF051F" w:rsidRDefault="00F01B7E" w:rsidP="09D3FC0F">
            <w:pPr>
              <w:rPr>
                <w:rFonts w:ascii="Times New Roman" w:hAnsi="Times New Roman" w:cs="Times New Roman"/>
                <w:sz w:val="20"/>
                <w:szCs w:val="20"/>
              </w:rPr>
            </w:pPr>
          </w:p>
        </w:tc>
        <w:tc>
          <w:tcPr>
            <w:tcW w:w="817" w:type="pct"/>
          </w:tcPr>
          <w:p w14:paraId="4117A389" w14:textId="77777777" w:rsidR="00F01B7E" w:rsidRPr="00BF051F" w:rsidRDefault="00F01B7E" w:rsidP="09D3FC0F">
            <w:pPr>
              <w:rPr>
                <w:rFonts w:ascii="Times New Roman" w:hAnsi="Times New Roman" w:cs="Times New Roman"/>
                <w:sz w:val="20"/>
                <w:szCs w:val="20"/>
              </w:rPr>
            </w:pPr>
          </w:p>
        </w:tc>
        <w:tc>
          <w:tcPr>
            <w:tcW w:w="894" w:type="pct"/>
          </w:tcPr>
          <w:p w14:paraId="42E98E7E" w14:textId="77777777" w:rsidR="00F01B7E" w:rsidRPr="00BF051F" w:rsidRDefault="00F01B7E" w:rsidP="09D3FC0F">
            <w:pPr>
              <w:rPr>
                <w:rFonts w:ascii="Times New Roman" w:hAnsi="Times New Roman" w:cs="Times New Roman"/>
                <w:sz w:val="20"/>
                <w:szCs w:val="20"/>
              </w:rPr>
            </w:pPr>
          </w:p>
        </w:tc>
        <w:tc>
          <w:tcPr>
            <w:tcW w:w="1095" w:type="pct"/>
          </w:tcPr>
          <w:p w14:paraId="150C5BCE" w14:textId="77777777" w:rsidR="00F01B7E" w:rsidRPr="00BF051F" w:rsidRDefault="00F01B7E" w:rsidP="09D3FC0F">
            <w:pPr>
              <w:rPr>
                <w:rFonts w:ascii="Times New Roman" w:hAnsi="Times New Roman" w:cs="Times New Roman"/>
                <w:sz w:val="20"/>
                <w:szCs w:val="20"/>
              </w:rPr>
            </w:pPr>
          </w:p>
        </w:tc>
        <w:tc>
          <w:tcPr>
            <w:tcW w:w="1010" w:type="pct"/>
          </w:tcPr>
          <w:p w14:paraId="162AB41F" w14:textId="77777777" w:rsidR="00F01B7E" w:rsidRPr="00BF051F" w:rsidRDefault="00F01B7E" w:rsidP="09D3FC0F">
            <w:pPr>
              <w:rPr>
                <w:rFonts w:ascii="Times New Roman" w:hAnsi="Times New Roman" w:cs="Times New Roman"/>
                <w:sz w:val="20"/>
                <w:szCs w:val="20"/>
              </w:rPr>
            </w:pPr>
          </w:p>
        </w:tc>
        <w:tc>
          <w:tcPr>
            <w:tcW w:w="1013" w:type="pct"/>
          </w:tcPr>
          <w:p w14:paraId="7F4CCB45" w14:textId="77777777" w:rsidR="00F01B7E" w:rsidRPr="00BF051F" w:rsidRDefault="00F01B7E" w:rsidP="09D3FC0F">
            <w:pPr>
              <w:rPr>
                <w:rFonts w:ascii="Times New Roman" w:hAnsi="Times New Roman" w:cs="Times New Roman"/>
                <w:sz w:val="20"/>
                <w:szCs w:val="20"/>
              </w:rPr>
            </w:pPr>
          </w:p>
        </w:tc>
      </w:tr>
      <w:tr w:rsidR="00F01B7E" w:rsidRPr="00BF051F" w14:paraId="33A81411" w14:textId="77777777" w:rsidTr="09D3FC0F">
        <w:trPr>
          <w:trHeight w:val="300"/>
        </w:trPr>
        <w:tc>
          <w:tcPr>
            <w:tcW w:w="171" w:type="pct"/>
          </w:tcPr>
          <w:p w14:paraId="03CB8510" w14:textId="77777777" w:rsidR="00F01B7E" w:rsidRPr="00BF051F" w:rsidRDefault="00F01B7E" w:rsidP="09D3FC0F">
            <w:pPr>
              <w:rPr>
                <w:rFonts w:ascii="Times New Roman" w:hAnsi="Times New Roman" w:cs="Times New Roman"/>
                <w:sz w:val="20"/>
                <w:szCs w:val="20"/>
              </w:rPr>
            </w:pPr>
          </w:p>
        </w:tc>
        <w:tc>
          <w:tcPr>
            <w:tcW w:w="817" w:type="pct"/>
          </w:tcPr>
          <w:p w14:paraId="31BC5AA1" w14:textId="77777777" w:rsidR="00F01B7E" w:rsidRPr="00BF051F" w:rsidRDefault="00F01B7E" w:rsidP="09D3FC0F">
            <w:pPr>
              <w:rPr>
                <w:rFonts w:ascii="Times New Roman" w:hAnsi="Times New Roman" w:cs="Times New Roman"/>
                <w:sz w:val="20"/>
                <w:szCs w:val="20"/>
              </w:rPr>
            </w:pPr>
          </w:p>
        </w:tc>
        <w:tc>
          <w:tcPr>
            <w:tcW w:w="894" w:type="pct"/>
          </w:tcPr>
          <w:p w14:paraId="21EDA596" w14:textId="77777777" w:rsidR="00F01B7E" w:rsidRPr="00BF051F" w:rsidRDefault="00F01B7E" w:rsidP="09D3FC0F">
            <w:pPr>
              <w:rPr>
                <w:rFonts w:ascii="Times New Roman" w:hAnsi="Times New Roman" w:cs="Times New Roman"/>
                <w:sz w:val="20"/>
                <w:szCs w:val="20"/>
              </w:rPr>
            </w:pPr>
          </w:p>
        </w:tc>
        <w:tc>
          <w:tcPr>
            <w:tcW w:w="1095" w:type="pct"/>
          </w:tcPr>
          <w:p w14:paraId="34F62FD4" w14:textId="77777777" w:rsidR="00F01B7E" w:rsidRPr="00BF051F" w:rsidRDefault="00F01B7E" w:rsidP="09D3FC0F">
            <w:pPr>
              <w:rPr>
                <w:rFonts w:ascii="Times New Roman" w:hAnsi="Times New Roman" w:cs="Times New Roman"/>
                <w:sz w:val="20"/>
                <w:szCs w:val="20"/>
              </w:rPr>
            </w:pPr>
          </w:p>
        </w:tc>
        <w:tc>
          <w:tcPr>
            <w:tcW w:w="1010" w:type="pct"/>
          </w:tcPr>
          <w:p w14:paraId="6395A4AA" w14:textId="77777777" w:rsidR="00F01B7E" w:rsidRPr="00BF051F" w:rsidRDefault="00F01B7E" w:rsidP="09D3FC0F">
            <w:pPr>
              <w:rPr>
                <w:rFonts w:ascii="Times New Roman" w:hAnsi="Times New Roman" w:cs="Times New Roman"/>
                <w:sz w:val="20"/>
                <w:szCs w:val="20"/>
              </w:rPr>
            </w:pPr>
          </w:p>
        </w:tc>
        <w:tc>
          <w:tcPr>
            <w:tcW w:w="1013" w:type="pct"/>
          </w:tcPr>
          <w:p w14:paraId="7EDB06FD" w14:textId="77777777" w:rsidR="00F01B7E" w:rsidRPr="00BF051F" w:rsidRDefault="00F01B7E" w:rsidP="09D3FC0F">
            <w:pPr>
              <w:rPr>
                <w:rFonts w:ascii="Times New Roman" w:hAnsi="Times New Roman" w:cs="Times New Roman"/>
                <w:sz w:val="20"/>
                <w:szCs w:val="20"/>
              </w:rPr>
            </w:pPr>
          </w:p>
        </w:tc>
      </w:tr>
      <w:bookmarkEnd w:id="6"/>
    </w:tbl>
    <w:p w14:paraId="20EF45CB" w14:textId="77777777" w:rsidR="00F85BD3" w:rsidRPr="00BF051F" w:rsidRDefault="00F85BD3" w:rsidP="09D3FC0F">
      <w:pPr>
        <w:spacing w:after="0" w:line="240" w:lineRule="auto"/>
        <w:jc w:val="both"/>
        <w:rPr>
          <w:rFonts w:ascii="Times New Roman" w:eastAsia="SimSun" w:hAnsi="Times New Roman" w:cs="Times New Roman"/>
          <w:kern w:val="2"/>
          <w:sz w:val="24"/>
          <w:szCs w:val="24"/>
          <w14:ligatures w14:val="standardContextual"/>
        </w:rPr>
      </w:pPr>
    </w:p>
    <w:p w14:paraId="1FDD7A07" w14:textId="77777777" w:rsidR="000908F1" w:rsidRPr="00BF051F"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r w:rsidRPr="00BF051F">
        <w:rPr>
          <w:rFonts w:ascii="Times New Roman" w:eastAsia="SimSun" w:hAnsi="Times New Roman" w:cs="Times New Roman"/>
          <w:sz w:val="24"/>
          <w:szCs w:val="24"/>
        </w:rPr>
        <w:t>Kiti ūkio subjektai, kurių pajėgumais remiamasi įrodinėjant kvalifikacijos atitiktį:</w:t>
      </w:r>
    </w:p>
    <w:bookmarkEnd w:id="5"/>
    <w:p w14:paraId="0CEE79E8" w14:textId="77777777" w:rsidR="000908F1" w:rsidRPr="00BF051F" w:rsidRDefault="000908F1" w:rsidP="00B11754">
      <w:pPr>
        <w:spacing w:after="0" w:line="240" w:lineRule="auto"/>
        <w:jc w:val="both"/>
        <w:rPr>
          <w:rFonts w:ascii="Times New Roman" w:eastAsia="Times New Roman" w:hAnsi="Times New Roman" w:cs="Times New Roman"/>
          <w:sz w:val="24"/>
          <w:szCs w:val="24"/>
        </w:rPr>
      </w:pPr>
    </w:p>
    <w:tbl>
      <w:tblPr>
        <w:tblStyle w:val="Lentelstinklelis5"/>
        <w:tblW w:w="0" w:type="auto"/>
        <w:tblLook w:val="04A0" w:firstRow="1" w:lastRow="0" w:firstColumn="1" w:lastColumn="0" w:noHBand="0" w:noVBand="1"/>
      </w:tblPr>
      <w:tblGrid>
        <w:gridCol w:w="524"/>
        <w:gridCol w:w="2920"/>
        <w:gridCol w:w="2213"/>
        <w:gridCol w:w="2033"/>
        <w:gridCol w:w="2388"/>
        <w:gridCol w:w="2278"/>
        <w:gridCol w:w="2204"/>
      </w:tblGrid>
      <w:tr w:rsidR="007D5A15" w:rsidRPr="00BF051F" w14:paraId="669B85BF" w14:textId="77777777" w:rsidTr="09D3FC0F">
        <w:trPr>
          <w:trHeight w:val="300"/>
        </w:trPr>
        <w:tc>
          <w:tcPr>
            <w:tcW w:w="0" w:type="auto"/>
            <w:shd w:val="clear" w:color="auto" w:fill="E7E6E6" w:themeFill="background2"/>
          </w:tcPr>
          <w:p w14:paraId="0323A36D" w14:textId="77777777" w:rsidR="007D5A15" w:rsidRPr="00BF051F" w:rsidRDefault="445C0601" w:rsidP="09D3FC0F">
            <w:pPr>
              <w:jc w:val="both"/>
              <w:rPr>
                <w:rFonts w:ascii="Times New Roman" w:hAnsi="Times New Roman" w:cs="Times New Roman"/>
                <w:sz w:val="20"/>
                <w:szCs w:val="20"/>
              </w:rPr>
            </w:pPr>
            <w:bookmarkStart w:id="7" w:name="_Hlk201929620"/>
            <w:r w:rsidRPr="00BF051F">
              <w:rPr>
                <w:rFonts w:ascii="Times New Roman" w:hAnsi="Times New Roman" w:cs="Times New Roman"/>
                <w:sz w:val="20"/>
                <w:szCs w:val="20"/>
              </w:rPr>
              <w:t>Eil. Nr.</w:t>
            </w:r>
          </w:p>
        </w:tc>
        <w:tc>
          <w:tcPr>
            <w:tcW w:w="0" w:type="auto"/>
            <w:shd w:val="clear" w:color="auto" w:fill="E7E6E6" w:themeFill="background2"/>
          </w:tcPr>
          <w:p w14:paraId="094134D6"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Ūkio subjekto arba kvazisubtiekėjo pavadinimas, juridinio asmens kodas, fizinio asmens verslo pažymėjimo numeris ar pan.</w:t>
            </w:r>
          </w:p>
          <w:p w14:paraId="2594BDFA"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Jeigu kvazisubtiekėjas, įrašoma „KVAZISUBTIEKĖJAS“</w:t>
            </w:r>
          </w:p>
          <w:p w14:paraId="5648EE2F" w14:textId="77777777" w:rsidR="007D5A15" w:rsidRPr="00BF051F" w:rsidRDefault="007D5A15" w:rsidP="09D3FC0F">
            <w:pPr>
              <w:rPr>
                <w:rFonts w:ascii="Times New Roman" w:hAnsi="Times New Roman" w:cs="Times New Roman"/>
                <w:sz w:val="20"/>
                <w:szCs w:val="20"/>
              </w:rPr>
            </w:pPr>
          </w:p>
          <w:p w14:paraId="46E671E1" w14:textId="77777777" w:rsidR="007D5A15" w:rsidRPr="00BF051F" w:rsidRDefault="007D5A15" w:rsidP="09D3FC0F">
            <w:pPr>
              <w:rPr>
                <w:rFonts w:ascii="Times New Roman" w:hAnsi="Times New Roman" w:cs="Times New Roman"/>
                <w:sz w:val="20"/>
                <w:szCs w:val="20"/>
              </w:rPr>
            </w:pPr>
          </w:p>
          <w:p w14:paraId="11AB9D02" w14:textId="77777777" w:rsidR="007D5A15" w:rsidRPr="00BF051F" w:rsidRDefault="007D5A15" w:rsidP="09D3FC0F">
            <w:pPr>
              <w:rPr>
                <w:rFonts w:ascii="Times New Roman" w:hAnsi="Times New Roman" w:cs="Times New Roman"/>
                <w:sz w:val="20"/>
                <w:szCs w:val="20"/>
              </w:rPr>
            </w:pPr>
          </w:p>
          <w:p w14:paraId="7FB30826" w14:textId="77777777" w:rsidR="007D5A15" w:rsidRPr="00BF051F" w:rsidRDefault="007D5A15" w:rsidP="09D3FC0F">
            <w:pPr>
              <w:rPr>
                <w:rFonts w:ascii="Times New Roman" w:hAnsi="Times New Roman" w:cs="Times New Roman"/>
                <w:sz w:val="20"/>
                <w:szCs w:val="20"/>
              </w:rPr>
            </w:pPr>
          </w:p>
        </w:tc>
        <w:tc>
          <w:tcPr>
            <w:tcW w:w="0" w:type="auto"/>
            <w:shd w:val="clear" w:color="auto" w:fill="E7E6E6" w:themeFill="background2"/>
          </w:tcPr>
          <w:p w14:paraId="124CA360"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 xml:space="preserve">Kvalifikacijos reikalavimas, kuriam atitikti pasitelkiamas ūkio subjektas, kurio pajėgumais remiamasi, ar kvazisubtiekėjas </w:t>
            </w:r>
          </w:p>
          <w:p w14:paraId="2124603C" w14:textId="77777777" w:rsidR="007D5A15" w:rsidRPr="00BF051F" w:rsidRDefault="445C0601" w:rsidP="09D3FC0F">
            <w:pPr>
              <w:rPr>
                <w:rFonts w:ascii="Times New Roman" w:hAnsi="Times New Roman" w:cs="Times New Roman"/>
                <w:i/>
                <w:iCs/>
                <w:sz w:val="20"/>
                <w:szCs w:val="20"/>
              </w:rPr>
            </w:pPr>
            <w:r w:rsidRPr="00BF051F">
              <w:rPr>
                <w:rFonts w:ascii="Times New Roman" w:hAnsi="Times New Roman" w:cs="Times New Roman"/>
                <w:i/>
                <w:iCs/>
                <w:sz w:val="20"/>
                <w:szCs w:val="20"/>
              </w:rPr>
              <w:t>(nurodomas pirkimo sąlygų punkto numeris)</w:t>
            </w:r>
          </w:p>
        </w:tc>
        <w:tc>
          <w:tcPr>
            <w:tcW w:w="0" w:type="auto"/>
            <w:shd w:val="clear" w:color="auto" w:fill="E7E6E6" w:themeFill="background2"/>
          </w:tcPr>
          <w:p w14:paraId="0B8CA6C8"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Ūkio subjekto registracijos šalis ar teritorija, o jei fizinis asmuo – nuolatinės gyvenamosios vietos šalis ir pilietybė (-ės)</w:t>
            </w:r>
          </w:p>
        </w:tc>
        <w:tc>
          <w:tcPr>
            <w:tcW w:w="0" w:type="auto"/>
            <w:shd w:val="clear" w:color="auto" w:fill="E7E6E6" w:themeFill="background2"/>
          </w:tcPr>
          <w:p w14:paraId="2DE6F6FD"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 xml:space="preserve">Ūkio subjektą </w:t>
            </w:r>
            <w:r w:rsidRPr="00BF051F">
              <w:rPr>
                <w:rFonts w:ascii="Times New Roman" w:hAnsi="Times New Roman" w:cs="Times New Roman"/>
                <w:sz w:val="20"/>
                <w:szCs w:val="20"/>
                <w:u w:val="single"/>
              </w:rPr>
              <w:t>kontroliuojančio (-ių)</w:t>
            </w:r>
            <w:r w:rsidRPr="00BF051F">
              <w:rPr>
                <w:rFonts w:ascii="Times New Roman" w:hAnsi="Times New Roman" w:cs="Times New Roman"/>
                <w:sz w:val="20"/>
                <w:szCs w:val="20"/>
              </w:rPr>
              <w:t xml:space="preserve"> asmens (-ų) pavadinimas (-ai) arba vardas pavardė. Nesant kontroliuojančio asmens, čia nurodomas pagrindimas</w:t>
            </w:r>
          </w:p>
        </w:tc>
        <w:tc>
          <w:tcPr>
            <w:tcW w:w="0" w:type="auto"/>
            <w:shd w:val="clear" w:color="auto" w:fill="E7E6E6" w:themeFill="background2"/>
          </w:tcPr>
          <w:p w14:paraId="109E0175"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 xml:space="preserve">Ūkio subjektą </w:t>
            </w:r>
            <w:r w:rsidRPr="00BF051F">
              <w:rPr>
                <w:rFonts w:ascii="Times New Roman" w:hAnsi="Times New Roman" w:cs="Times New Roman"/>
                <w:sz w:val="20"/>
                <w:szCs w:val="20"/>
                <w:u w:val="single"/>
              </w:rPr>
              <w:t>kontroliuojančio (-ių)</w:t>
            </w:r>
            <w:r w:rsidRPr="00BF051F">
              <w:rPr>
                <w:rFonts w:ascii="Times New Roman" w:hAnsi="Times New Roman" w:cs="Times New Roman"/>
                <w:sz w:val="20"/>
                <w:szCs w:val="20"/>
              </w:rPr>
              <w:t xml:space="preserve"> asmens (-ų) registracijos šalis (-ys) arba nuolatinės gyvenamosios vietos ir pilietybės (-ių) šalys</w:t>
            </w:r>
          </w:p>
        </w:tc>
        <w:tc>
          <w:tcPr>
            <w:tcW w:w="0" w:type="auto"/>
            <w:shd w:val="clear" w:color="auto" w:fill="E7E6E6" w:themeFill="background2"/>
          </w:tcPr>
          <w:p w14:paraId="18AAAC2A" w14:textId="77777777" w:rsidR="007D5A15" w:rsidRPr="00BF051F" w:rsidRDefault="445C0601" w:rsidP="09D3FC0F">
            <w:pPr>
              <w:rPr>
                <w:rFonts w:ascii="Times New Roman" w:hAnsi="Times New Roman" w:cs="Times New Roman"/>
                <w:sz w:val="20"/>
                <w:szCs w:val="20"/>
              </w:rPr>
            </w:pPr>
            <w:r w:rsidRPr="00BF051F">
              <w:rPr>
                <w:rFonts w:ascii="Times New Roman" w:hAnsi="Times New Roman" w:cs="Times New Roman"/>
                <w:sz w:val="20"/>
                <w:szCs w:val="20"/>
              </w:rPr>
              <w:t>Ūkio subjektui perduodamų vykdyti sutartinių įsipareigojimų dalis procentais nuo pasiūlymo kainos ar suma (EUR su PVM) ir (arba) aprašymas</w:t>
            </w:r>
          </w:p>
        </w:tc>
      </w:tr>
      <w:tr w:rsidR="007D5A15" w:rsidRPr="00BF051F" w14:paraId="121588F1" w14:textId="77777777" w:rsidTr="09D3FC0F">
        <w:trPr>
          <w:trHeight w:val="300"/>
        </w:trPr>
        <w:tc>
          <w:tcPr>
            <w:tcW w:w="0" w:type="auto"/>
          </w:tcPr>
          <w:p w14:paraId="7766DCF4"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1</w:t>
            </w:r>
          </w:p>
        </w:tc>
        <w:tc>
          <w:tcPr>
            <w:tcW w:w="0" w:type="auto"/>
          </w:tcPr>
          <w:p w14:paraId="40378469"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2</w:t>
            </w:r>
          </w:p>
        </w:tc>
        <w:tc>
          <w:tcPr>
            <w:tcW w:w="0" w:type="auto"/>
          </w:tcPr>
          <w:p w14:paraId="2CDF8F15"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3</w:t>
            </w:r>
          </w:p>
        </w:tc>
        <w:tc>
          <w:tcPr>
            <w:tcW w:w="0" w:type="auto"/>
          </w:tcPr>
          <w:p w14:paraId="1780D16D"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4</w:t>
            </w:r>
          </w:p>
        </w:tc>
        <w:tc>
          <w:tcPr>
            <w:tcW w:w="0" w:type="auto"/>
          </w:tcPr>
          <w:p w14:paraId="43EF104C"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5</w:t>
            </w:r>
          </w:p>
        </w:tc>
        <w:tc>
          <w:tcPr>
            <w:tcW w:w="0" w:type="auto"/>
          </w:tcPr>
          <w:p w14:paraId="45511B4F"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6</w:t>
            </w:r>
          </w:p>
        </w:tc>
        <w:tc>
          <w:tcPr>
            <w:tcW w:w="0" w:type="auto"/>
          </w:tcPr>
          <w:p w14:paraId="53918E86" w14:textId="77777777" w:rsidR="007D5A15" w:rsidRPr="00BF051F" w:rsidRDefault="445C0601" w:rsidP="09D3FC0F">
            <w:pPr>
              <w:jc w:val="center"/>
              <w:rPr>
                <w:rFonts w:ascii="Times New Roman" w:hAnsi="Times New Roman" w:cs="Times New Roman"/>
                <w:i/>
                <w:iCs/>
                <w:sz w:val="20"/>
                <w:szCs w:val="20"/>
              </w:rPr>
            </w:pPr>
            <w:r w:rsidRPr="00BF051F">
              <w:rPr>
                <w:rFonts w:ascii="Times New Roman" w:hAnsi="Times New Roman" w:cs="Times New Roman"/>
                <w:i/>
                <w:iCs/>
                <w:sz w:val="20"/>
                <w:szCs w:val="20"/>
              </w:rPr>
              <w:t>7</w:t>
            </w:r>
          </w:p>
        </w:tc>
      </w:tr>
      <w:tr w:rsidR="007D5A15" w:rsidRPr="00BF051F" w14:paraId="40094A24" w14:textId="77777777" w:rsidTr="09D3FC0F">
        <w:trPr>
          <w:trHeight w:val="300"/>
        </w:trPr>
        <w:tc>
          <w:tcPr>
            <w:tcW w:w="0" w:type="auto"/>
          </w:tcPr>
          <w:p w14:paraId="5F334C5B" w14:textId="77777777" w:rsidR="007D5A15" w:rsidRPr="00BF051F" w:rsidRDefault="445C0601" w:rsidP="09D3FC0F">
            <w:pPr>
              <w:jc w:val="both"/>
              <w:rPr>
                <w:rFonts w:ascii="Times New Roman" w:hAnsi="Times New Roman" w:cs="Times New Roman"/>
                <w:sz w:val="20"/>
                <w:szCs w:val="20"/>
              </w:rPr>
            </w:pPr>
            <w:r w:rsidRPr="00BF051F">
              <w:rPr>
                <w:rFonts w:ascii="Times New Roman" w:hAnsi="Times New Roman" w:cs="Times New Roman"/>
                <w:sz w:val="20"/>
                <w:szCs w:val="20"/>
              </w:rPr>
              <w:t>1.</w:t>
            </w:r>
          </w:p>
        </w:tc>
        <w:tc>
          <w:tcPr>
            <w:tcW w:w="0" w:type="auto"/>
          </w:tcPr>
          <w:p w14:paraId="4E0531D9" w14:textId="77777777" w:rsidR="007D5A15" w:rsidRPr="00BF051F" w:rsidRDefault="007D5A15" w:rsidP="09D3FC0F">
            <w:pPr>
              <w:rPr>
                <w:rFonts w:ascii="Times New Roman" w:hAnsi="Times New Roman" w:cs="Times New Roman"/>
                <w:sz w:val="20"/>
                <w:szCs w:val="20"/>
              </w:rPr>
            </w:pPr>
          </w:p>
        </w:tc>
        <w:tc>
          <w:tcPr>
            <w:tcW w:w="0" w:type="auto"/>
          </w:tcPr>
          <w:p w14:paraId="38563629" w14:textId="77777777" w:rsidR="007D5A15" w:rsidRPr="00BF051F" w:rsidRDefault="007D5A15" w:rsidP="09D3FC0F">
            <w:pPr>
              <w:rPr>
                <w:rFonts w:ascii="Times New Roman" w:hAnsi="Times New Roman" w:cs="Times New Roman"/>
                <w:sz w:val="20"/>
                <w:szCs w:val="20"/>
              </w:rPr>
            </w:pPr>
          </w:p>
        </w:tc>
        <w:tc>
          <w:tcPr>
            <w:tcW w:w="0" w:type="auto"/>
          </w:tcPr>
          <w:p w14:paraId="5E68A50D" w14:textId="77777777" w:rsidR="007D5A15" w:rsidRPr="00BF051F" w:rsidRDefault="007D5A15" w:rsidP="09D3FC0F">
            <w:pPr>
              <w:rPr>
                <w:rFonts w:ascii="Times New Roman" w:hAnsi="Times New Roman" w:cs="Times New Roman"/>
                <w:sz w:val="20"/>
                <w:szCs w:val="20"/>
              </w:rPr>
            </w:pPr>
          </w:p>
        </w:tc>
        <w:tc>
          <w:tcPr>
            <w:tcW w:w="0" w:type="auto"/>
          </w:tcPr>
          <w:p w14:paraId="6F90BB9C" w14:textId="77777777" w:rsidR="007D5A15" w:rsidRPr="00BF051F" w:rsidRDefault="007D5A15" w:rsidP="09D3FC0F">
            <w:pPr>
              <w:rPr>
                <w:rFonts w:ascii="Times New Roman" w:hAnsi="Times New Roman" w:cs="Times New Roman"/>
                <w:sz w:val="20"/>
                <w:szCs w:val="20"/>
              </w:rPr>
            </w:pPr>
          </w:p>
        </w:tc>
        <w:tc>
          <w:tcPr>
            <w:tcW w:w="0" w:type="auto"/>
          </w:tcPr>
          <w:p w14:paraId="1E7A5259" w14:textId="77777777" w:rsidR="007D5A15" w:rsidRPr="00BF051F" w:rsidRDefault="007D5A15" w:rsidP="09D3FC0F">
            <w:pPr>
              <w:rPr>
                <w:rFonts w:ascii="Times New Roman" w:hAnsi="Times New Roman" w:cs="Times New Roman"/>
                <w:sz w:val="20"/>
                <w:szCs w:val="20"/>
              </w:rPr>
            </w:pPr>
          </w:p>
        </w:tc>
        <w:tc>
          <w:tcPr>
            <w:tcW w:w="0" w:type="auto"/>
          </w:tcPr>
          <w:p w14:paraId="55B5F1C7" w14:textId="77777777" w:rsidR="007D5A15" w:rsidRPr="00BF051F" w:rsidRDefault="007D5A15" w:rsidP="09D3FC0F">
            <w:pPr>
              <w:rPr>
                <w:rFonts w:ascii="Times New Roman" w:hAnsi="Times New Roman" w:cs="Times New Roman"/>
                <w:sz w:val="20"/>
                <w:szCs w:val="20"/>
              </w:rPr>
            </w:pPr>
          </w:p>
        </w:tc>
      </w:tr>
      <w:tr w:rsidR="007D5A15" w:rsidRPr="00BF051F" w14:paraId="17DEFE49" w14:textId="77777777" w:rsidTr="09D3FC0F">
        <w:trPr>
          <w:trHeight w:val="300"/>
        </w:trPr>
        <w:tc>
          <w:tcPr>
            <w:tcW w:w="0" w:type="auto"/>
          </w:tcPr>
          <w:p w14:paraId="3F6E21AB" w14:textId="77777777" w:rsidR="007D5A15" w:rsidRPr="00BF051F" w:rsidRDefault="007D5A15" w:rsidP="09D3FC0F">
            <w:pPr>
              <w:jc w:val="both"/>
              <w:rPr>
                <w:rFonts w:ascii="Times New Roman" w:hAnsi="Times New Roman" w:cs="Times New Roman"/>
                <w:sz w:val="20"/>
                <w:szCs w:val="20"/>
              </w:rPr>
            </w:pPr>
          </w:p>
        </w:tc>
        <w:tc>
          <w:tcPr>
            <w:tcW w:w="0" w:type="auto"/>
          </w:tcPr>
          <w:p w14:paraId="7F0E67BF" w14:textId="77777777" w:rsidR="007D5A15" w:rsidRPr="00BF051F" w:rsidRDefault="007D5A15" w:rsidP="09D3FC0F">
            <w:pPr>
              <w:rPr>
                <w:rFonts w:ascii="Times New Roman" w:hAnsi="Times New Roman" w:cs="Times New Roman"/>
                <w:sz w:val="20"/>
                <w:szCs w:val="20"/>
              </w:rPr>
            </w:pPr>
          </w:p>
        </w:tc>
        <w:tc>
          <w:tcPr>
            <w:tcW w:w="0" w:type="auto"/>
          </w:tcPr>
          <w:p w14:paraId="66AF074A" w14:textId="77777777" w:rsidR="007D5A15" w:rsidRPr="00BF051F" w:rsidRDefault="007D5A15" w:rsidP="09D3FC0F">
            <w:pPr>
              <w:rPr>
                <w:rFonts w:ascii="Times New Roman" w:hAnsi="Times New Roman" w:cs="Times New Roman"/>
                <w:sz w:val="20"/>
                <w:szCs w:val="20"/>
              </w:rPr>
            </w:pPr>
          </w:p>
        </w:tc>
        <w:tc>
          <w:tcPr>
            <w:tcW w:w="0" w:type="auto"/>
          </w:tcPr>
          <w:p w14:paraId="63B79A4A" w14:textId="77777777" w:rsidR="007D5A15" w:rsidRPr="00BF051F" w:rsidRDefault="007D5A15" w:rsidP="09D3FC0F">
            <w:pPr>
              <w:rPr>
                <w:rFonts w:ascii="Times New Roman" w:hAnsi="Times New Roman" w:cs="Times New Roman"/>
                <w:sz w:val="20"/>
                <w:szCs w:val="20"/>
              </w:rPr>
            </w:pPr>
          </w:p>
        </w:tc>
        <w:tc>
          <w:tcPr>
            <w:tcW w:w="0" w:type="auto"/>
          </w:tcPr>
          <w:p w14:paraId="15A7051E" w14:textId="77777777" w:rsidR="007D5A15" w:rsidRPr="00BF051F" w:rsidRDefault="007D5A15" w:rsidP="09D3FC0F">
            <w:pPr>
              <w:rPr>
                <w:rFonts w:ascii="Times New Roman" w:hAnsi="Times New Roman" w:cs="Times New Roman"/>
                <w:sz w:val="20"/>
                <w:szCs w:val="20"/>
              </w:rPr>
            </w:pPr>
          </w:p>
        </w:tc>
        <w:tc>
          <w:tcPr>
            <w:tcW w:w="0" w:type="auto"/>
          </w:tcPr>
          <w:p w14:paraId="437C0985" w14:textId="77777777" w:rsidR="007D5A15" w:rsidRPr="00BF051F" w:rsidRDefault="007D5A15" w:rsidP="09D3FC0F">
            <w:pPr>
              <w:rPr>
                <w:rFonts w:ascii="Times New Roman" w:hAnsi="Times New Roman" w:cs="Times New Roman"/>
                <w:sz w:val="20"/>
                <w:szCs w:val="20"/>
              </w:rPr>
            </w:pPr>
          </w:p>
        </w:tc>
        <w:tc>
          <w:tcPr>
            <w:tcW w:w="0" w:type="auto"/>
          </w:tcPr>
          <w:p w14:paraId="088600F2" w14:textId="77777777" w:rsidR="007D5A15" w:rsidRPr="00BF051F" w:rsidRDefault="007D5A15" w:rsidP="09D3FC0F">
            <w:pPr>
              <w:rPr>
                <w:rFonts w:ascii="Times New Roman" w:hAnsi="Times New Roman" w:cs="Times New Roman"/>
                <w:sz w:val="20"/>
                <w:szCs w:val="20"/>
              </w:rPr>
            </w:pPr>
          </w:p>
        </w:tc>
      </w:tr>
      <w:bookmarkEnd w:id="7"/>
    </w:tbl>
    <w:p w14:paraId="1E9F1A06" w14:textId="77777777" w:rsidR="00D1020A" w:rsidRPr="00BF051F" w:rsidRDefault="00D1020A" w:rsidP="00B11754">
      <w:pPr>
        <w:spacing w:after="0" w:line="240" w:lineRule="auto"/>
        <w:jc w:val="both"/>
        <w:rPr>
          <w:rFonts w:ascii="Times New Roman" w:eastAsia="Times New Roman" w:hAnsi="Times New Roman" w:cs="Times New Roman"/>
          <w:sz w:val="24"/>
          <w:szCs w:val="20"/>
        </w:rPr>
      </w:pPr>
    </w:p>
    <w:p w14:paraId="6C47DB91" w14:textId="77777777" w:rsidR="00B11754" w:rsidRPr="00BF051F"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Pažymime, kad sutinkame su visomis pirkimo dokumentų sąlygomis.</w:t>
      </w:r>
    </w:p>
    <w:p w14:paraId="34D091A7" w14:textId="77777777" w:rsidR="00FB6F6F" w:rsidRPr="00BF051F" w:rsidRDefault="00FB6F6F" w:rsidP="00FB6F6F">
      <w:pPr>
        <w:spacing w:after="0" w:line="240" w:lineRule="auto"/>
        <w:ind w:firstLine="567"/>
        <w:jc w:val="both"/>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 xml:space="preserve">Siūlome </w:t>
      </w:r>
      <w:r w:rsidRPr="00BF051F">
        <w:rPr>
          <w:rFonts w:ascii="Times New Roman" w:eastAsia="Times New Roman" w:hAnsi="Times New Roman" w:cs="Times New Roman"/>
          <w:color w:val="000000" w:themeColor="text1"/>
          <w:sz w:val="24"/>
          <w:szCs w:val="20"/>
        </w:rPr>
        <w:t xml:space="preserve">šiuos darbus </w:t>
      </w:r>
      <w:r w:rsidRPr="00BF051F">
        <w:rPr>
          <w:rFonts w:ascii="Times New Roman" w:eastAsia="Times New Roman" w:hAnsi="Times New Roman" w:cs="Times New Roman"/>
          <w:i/>
          <w:iCs/>
          <w:color w:val="FF0000"/>
          <w:sz w:val="24"/>
          <w:szCs w:val="24"/>
        </w:rPr>
        <w:t>[PASTABA: p</w:t>
      </w:r>
      <w:r w:rsidRPr="00BF051F">
        <w:rPr>
          <w:rFonts w:ascii="Times New Roman" w:hAnsi="Times New Roman" w:cs="Times New Roman"/>
          <w:i/>
          <w:iCs/>
          <w:color w:val="FF0000"/>
          <w:sz w:val="24"/>
          <w:szCs w:val="24"/>
        </w:rPr>
        <w:t>irkimo vykdytojas gali koreguoti ar pakeisti šią lentelę į konkrečiu atveju jam tinkamą]</w:t>
      </w:r>
      <w:r w:rsidRPr="00BF051F">
        <w:rPr>
          <w:rFonts w:ascii="Times New Roman" w:eastAsia="Times New Roman" w:hAnsi="Times New Roman" w:cs="Times New Roman"/>
          <w:color w:val="000000" w:themeColor="text1"/>
          <w:sz w:val="24"/>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3506"/>
        <w:gridCol w:w="2114"/>
        <w:gridCol w:w="2461"/>
        <w:gridCol w:w="2367"/>
        <w:gridCol w:w="3232"/>
      </w:tblGrid>
      <w:tr w:rsidR="00FB6F6F" w:rsidRPr="00BF051F" w14:paraId="0CC41889" w14:textId="77777777" w:rsidTr="09D3FC0F">
        <w:trPr>
          <w:trHeight w:val="300"/>
        </w:trPr>
        <w:tc>
          <w:tcPr>
            <w:tcW w:w="302" w:type="pct"/>
            <w:vAlign w:val="center"/>
          </w:tcPr>
          <w:p w14:paraId="40708F3B"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lastRenderedPageBreak/>
              <w:t>Eil. nr.</w:t>
            </w:r>
          </w:p>
        </w:tc>
        <w:tc>
          <w:tcPr>
            <w:tcW w:w="1204" w:type="pct"/>
            <w:vAlign w:val="center"/>
          </w:tcPr>
          <w:p w14:paraId="3933A2ED"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Darbų pavadinimas</w:t>
            </w:r>
          </w:p>
        </w:tc>
        <w:tc>
          <w:tcPr>
            <w:tcW w:w="726" w:type="pct"/>
            <w:vAlign w:val="center"/>
          </w:tcPr>
          <w:p w14:paraId="0CFE256F"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Mato</w:t>
            </w:r>
          </w:p>
          <w:p w14:paraId="0CEEC3CE"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vnt.</w:t>
            </w:r>
          </w:p>
        </w:tc>
        <w:tc>
          <w:tcPr>
            <w:tcW w:w="845" w:type="pct"/>
            <w:vAlign w:val="center"/>
          </w:tcPr>
          <w:p w14:paraId="3EDA7D51"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i/>
                <w:iCs/>
                <w:color w:val="C45911" w:themeColor="accent2" w:themeShade="BF"/>
                <w:sz w:val="24"/>
                <w:szCs w:val="24"/>
              </w:rPr>
              <w:t>[Preliminari / maksimali/ darbų apimtis]</w:t>
            </w:r>
            <w:r w:rsidRPr="00BF051F">
              <w:rPr>
                <w:rFonts w:ascii="Times New Roman" w:eastAsia="Times New Roman" w:hAnsi="Times New Roman" w:cs="Times New Roman"/>
                <w:b/>
                <w:color w:val="C45911" w:themeColor="accent2" w:themeShade="BF"/>
                <w:sz w:val="24"/>
                <w:szCs w:val="24"/>
              </w:rPr>
              <w:t xml:space="preserve"> </w:t>
            </w:r>
            <w:r w:rsidRPr="00BF051F">
              <w:rPr>
                <w:rFonts w:ascii="Times New Roman" w:eastAsia="Times New Roman" w:hAnsi="Times New Roman" w:cs="Times New Roman"/>
                <w:i/>
                <w:iCs/>
                <w:color w:val="FF0000"/>
                <w:sz w:val="24"/>
                <w:szCs w:val="24"/>
              </w:rPr>
              <w:t>[pildoma atsižvelgiant į konkretų pirkimą]</w:t>
            </w:r>
          </w:p>
        </w:tc>
        <w:tc>
          <w:tcPr>
            <w:tcW w:w="813" w:type="pct"/>
          </w:tcPr>
          <w:p w14:paraId="5F067134" w14:textId="78A4F4B9"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color w:val="C45911" w:themeColor="accent2" w:themeShade="BF"/>
                <w:sz w:val="24"/>
                <w:szCs w:val="24"/>
              </w:rPr>
              <w:t xml:space="preserve">Mato vnt. įkainis / kaina EUR be PVM </w:t>
            </w:r>
            <w:r w:rsidRPr="00BF051F">
              <w:rPr>
                <w:rFonts w:ascii="Times New Roman" w:eastAsia="Times New Roman" w:hAnsi="Times New Roman" w:cs="Times New Roman"/>
                <w:i/>
                <w:iCs/>
                <w:color w:val="FF0000"/>
                <w:sz w:val="24"/>
                <w:szCs w:val="24"/>
              </w:rPr>
              <w:t>[pildoma atsižvelgiant į konkretų pirkimą]</w:t>
            </w:r>
          </w:p>
        </w:tc>
        <w:tc>
          <w:tcPr>
            <w:tcW w:w="1110" w:type="pct"/>
            <w:vAlign w:val="center"/>
          </w:tcPr>
          <w:p w14:paraId="1531BD7F" w14:textId="77777777" w:rsidR="00FB6F6F" w:rsidRPr="00BF051F" w:rsidRDefault="00FB6F6F" w:rsidP="008401F5">
            <w:pPr>
              <w:suppressAutoHyphens/>
              <w:spacing w:after="0" w:line="240" w:lineRule="auto"/>
              <w:jc w:val="center"/>
              <w:rPr>
                <w:rFonts w:ascii="Times New Roman" w:eastAsia="Times New Roman" w:hAnsi="Times New Roman" w:cs="Times New Roman"/>
                <w:b/>
                <w:color w:val="C45911" w:themeColor="accent2" w:themeShade="BF"/>
                <w:sz w:val="24"/>
                <w:szCs w:val="24"/>
              </w:rPr>
            </w:pPr>
            <w:r w:rsidRPr="00BF051F">
              <w:rPr>
                <w:rFonts w:ascii="Times New Roman" w:eastAsia="Times New Roman" w:hAnsi="Times New Roman" w:cs="Times New Roman"/>
                <w:b/>
                <w:color w:val="C45911" w:themeColor="accent2" w:themeShade="BF"/>
                <w:sz w:val="24"/>
                <w:szCs w:val="24"/>
              </w:rPr>
              <w:t>Bendra [preliminari / maksimali] kaina EUR be PVM</w:t>
            </w:r>
          </w:p>
          <w:p w14:paraId="303F704D" w14:textId="77777777" w:rsidR="00FB6F6F" w:rsidRPr="00BF051F" w:rsidRDefault="00FB6F6F" w:rsidP="008401F5">
            <w:pPr>
              <w:suppressAutoHyphens/>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i/>
                <w:iCs/>
                <w:color w:val="FF0000"/>
                <w:sz w:val="24"/>
                <w:szCs w:val="24"/>
              </w:rPr>
              <w:t>[pildoma atsižvelgiant į konkretų pirkimą]</w:t>
            </w:r>
          </w:p>
        </w:tc>
      </w:tr>
      <w:tr w:rsidR="00FB6F6F" w:rsidRPr="00BF051F" w14:paraId="19016B7F" w14:textId="77777777" w:rsidTr="09D3FC0F">
        <w:trPr>
          <w:trHeight w:val="300"/>
        </w:trPr>
        <w:tc>
          <w:tcPr>
            <w:tcW w:w="302" w:type="pct"/>
          </w:tcPr>
          <w:p w14:paraId="59EDFC16"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19ECBA4D" w14:textId="77777777" w:rsidR="00FB6F6F" w:rsidRPr="00BF051F" w:rsidRDefault="00FB6F6F" w:rsidP="008401F5">
            <w:pPr>
              <w:suppressAutoHyphens/>
              <w:spacing w:after="0" w:line="240" w:lineRule="auto"/>
              <w:jc w:val="both"/>
              <w:rPr>
                <w:rFonts w:ascii="Times New Roman" w:eastAsia="Times New Roman" w:hAnsi="Times New Roman" w:cs="Times New Roman"/>
                <w:i/>
                <w:iCs/>
                <w:sz w:val="24"/>
                <w:szCs w:val="24"/>
              </w:rPr>
            </w:pPr>
            <w:r w:rsidRPr="00BF051F">
              <w:rPr>
                <w:rFonts w:ascii="Times New Roman" w:eastAsia="Times New Roman" w:hAnsi="Times New Roman" w:cs="Times New Roman"/>
                <w:i/>
                <w:iCs/>
                <w:color w:val="FF0000"/>
                <w:sz w:val="24"/>
                <w:szCs w:val="24"/>
              </w:rPr>
              <w:t>[pildoma atsižvelgiant į konkretų pirkimą]</w:t>
            </w:r>
          </w:p>
        </w:tc>
        <w:tc>
          <w:tcPr>
            <w:tcW w:w="726" w:type="pct"/>
          </w:tcPr>
          <w:p w14:paraId="29B3DB70"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i/>
                <w:iCs/>
                <w:color w:val="FF0000"/>
                <w:sz w:val="24"/>
                <w:szCs w:val="24"/>
              </w:rPr>
              <w:t>[pildoma atsižvelgiant į konkretų pirkimą]</w:t>
            </w:r>
          </w:p>
        </w:tc>
        <w:tc>
          <w:tcPr>
            <w:tcW w:w="845" w:type="pct"/>
          </w:tcPr>
          <w:p w14:paraId="73F62BC1"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i/>
                <w:iCs/>
                <w:color w:val="FF0000"/>
                <w:sz w:val="24"/>
                <w:szCs w:val="24"/>
              </w:rPr>
              <w:t>[pildoma atsižvelgiant į konkretų pirkimą]</w:t>
            </w:r>
          </w:p>
        </w:tc>
        <w:tc>
          <w:tcPr>
            <w:tcW w:w="813" w:type="pct"/>
          </w:tcPr>
          <w:p w14:paraId="45F983AC"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i/>
                <w:iCs/>
                <w:color w:val="FF0000"/>
                <w:sz w:val="24"/>
                <w:szCs w:val="24"/>
              </w:rPr>
              <w:t>[pildoma atsižvelgiant į konkretų pirkimą]</w:t>
            </w:r>
          </w:p>
        </w:tc>
        <w:tc>
          <w:tcPr>
            <w:tcW w:w="1110" w:type="pct"/>
          </w:tcPr>
          <w:p w14:paraId="103D415E"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r w:rsidRPr="00BF051F">
              <w:rPr>
                <w:rFonts w:ascii="Times New Roman" w:eastAsia="Times New Roman" w:hAnsi="Times New Roman" w:cs="Times New Roman"/>
                <w:i/>
                <w:iCs/>
                <w:color w:val="FF0000"/>
                <w:sz w:val="24"/>
                <w:szCs w:val="24"/>
              </w:rPr>
              <w:t>[pildoma atsižvelgiant į konkretų pirkimą]</w:t>
            </w:r>
          </w:p>
        </w:tc>
      </w:tr>
      <w:tr w:rsidR="00FB6F6F" w:rsidRPr="00BF051F" w14:paraId="54B6C067" w14:textId="77777777" w:rsidTr="09D3FC0F">
        <w:trPr>
          <w:trHeight w:val="300"/>
        </w:trPr>
        <w:tc>
          <w:tcPr>
            <w:tcW w:w="302" w:type="pct"/>
          </w:tcPr>
          <w:p w14:paraId="6685B163"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31F32365"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Pr>
          <w:p w14:paraId="57A199E7"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Pr>
          <w:p w14:paraId="6D9A264E"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Pr>
          <w:p w14:paraId="4DBC740C"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Pr>
          <w:p w14:paraId="51BCD7FC"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BF051F" w14:paraId="10654F8D" w14:textId="77777777" w:rsidTr="09D3FC0F">
        <w:trPr>
          <w:trHeight w:val="300"/>
        </w:trPr>
        <w:tc>
          <w:tcPr>
            <w:tcW w:w="302" w:type="pct"/>
          </w:tcPr>
          <w:p w14:paraId="020011CE"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57B7ABE7"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Pr>
          <w:p w14:paraId="3C4AB33C"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Pr>
          <w:p w14:paraId="18CAC803"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Pr>
          <w:p w14:paraId="3667CBF2"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Pr>
          <w:p w14:paraId="4707C6E0"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BF051F" w14:paraId="106254D7" w14:textId="77777777" w:rsidTr="09D3FC0F">
        <w:trPr>
          <w:trHeight w:val="300"/>
        </w:trPr>
        <w:tc>
          <w:tcPr>
            <w:tcW w:w="302" w:type="pct"/>
            <w:tcBorders>
              <w:bottom w:val="single" w:sz="4" w:space="0" w:color="auto"/>
            </w:tcBorders>
          </w:tcPr>
          <w:p w14:paraId="19A99557"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Borders>
              <w:bottom w:val="single" w:sz="4" w:space="0" w:color="auto"/>
            </w:tcBorders>
          </w:tcPr>
          <w:p w14:paraId="19D2D82A"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Borders>
              <w:bottom w:val="single" w:sz="4" w:space="0" w:color="auto"/>
            </w:tcBorders>
          </w:tcPr>
          <w:p w14:paraId="48BB8784"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Borders>
              <w:bottom w:val="single" w:sz="4" w:space="0" w:color="auto"/>
            </w:tcBorders>
          </w:tcPr>
          <w:p w14:paraId="5D4ABF00" w14:textId="77777777" w:rsidR="00FB6F6F" w:rsidRPr="00BF051F"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Borders>
              <w:bottom w:val="single" w:sz="4" w:space="0" w:color="auto"/>
            </w:tcBorders>
          </w:tcPr>
          <w:p w14:paraId="178E39FF" w14:textId="77777777" w:rsidR="00FB6F6F" w:rsidRPr="00BF051F"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Borders>
              <w:bottom w:val="single" w:sz="4" w:space="0" w:color="auto"/>
            </w:tcBorders>
          </w:tcPr>
          <w:p w14:paraId="46539AB1"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BF051F" w14:paraId="486E8334" w14:textId="77777777" w:rsidTr="005A57F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00"/>
        </w:trPr>
        <w:tc>
          <w:tcPr>
            <w:tcW w:w="5000" w:type="pct"/>
            <w:gridSpan w:val="6"/>
            <w:tcBorders>
              <w:top w:val="single" w:sz="4" w:space="0" w:color="auto"/>
              <w:left w:val="single" w:sz="4" w:space="0" w:color="auto"/>
              <w:bottom w:val="single" w:sz="4" w:space="0" w:color="auto"/>
              <w:right w:val="single" w:sz="4" w:space="0" w:color="auto"/>
            </w:tcBorders>
          </w:tcPr>
          <w:p w14:paraId="275D7C19"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PVM ...................................... EUR</w:t>
            </w:r>
          </w:p>
        </w:tc>
      </w:tr>
      <w:tr w:rsidR="00FB6F6F" w:rsidRPr="00BF051F" w14:paraId="34C42360" w14:textId="77777777" w:rsidTr="005A57F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00"/>
        </w:trPr>
        <w:tc>
          <w:tcPr>
            <w:tcW w:w="5000" w:type="pct"/>
            <w:gridSpan w:val="6"/>
            <w:tcBorders>
              <w:top w:val="single" w:sz="4" w:space="0" w:color="auto"/>
              <w:left w:val="single" w:sz="4" w:space="0" w:color="auto"/>
              <w:bottom w:val="single" w:sz="4" w:space="0" w:color="auto"/>
              <w:right w:val="single" w:sz="4" w:space="0" w:color="auto"/>
            </w:tcBorders>
          </w:tcPr>
          <w:p w14:paraId="52AC3D9A" w14:textId="77777777" w:rsidR="00FB6F6F" w:rsidRPr="00BF051F" w:rsidRDefault="00FB6F6F" w:rsidP="008401F5">
            <w:pPr>
              <w:suppressAutoHyphens/>
              <w:spacing w:after="0" w:line="240" w:lineRule="auto"/>
              <w:jc w:val="both"/>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 xml:space="preserve">Bendra </w:t>
            </w:r>
            <w:r w:rsidRPr="00BF051F">
              <w:rPr>
                <w:rFonts w:ascii="Times New Roman" w:eastAsia="Times New Roman" w:hAnsi="Times New Roman" w:cs="Times New Roman"/>
                <w:b/>
                <w:color w:val="C45911" w:themeColor="accent2" w:themeShade="BF"/>
                <w:sz w:val="24"/>
                <w:szCs w:val="24"/>
              </w:rPr>
              <w:t xml:space="preserve">[preliminari / maksimali] </w:t>
            </w:r>
            <w:r w:rsidRPr="00BF051F">
              <w:rPr>
                <w:rFonts w:ascii="Times New Roman" w:eastAsia="Times New Roman" w:hAnsi="Times New Roman" w:cs="Times New Roman"/>
                <w:b/>
                <w:sz w:val="24"/>
                <w:szCs w:val="24"/>
              </w:rPr>
              <w:t xml:space="preserve">pasiūlymo kaina su PVM </w:t>
            </w:r>
            <w:r w:rsidRPr="00BF051F">
              <w:rPr>
                <w:rFonts w:ascii="Times New Roman" w:eastAsia="Times New Roman" w:hAnsi="Times New Roman" w:cs="Times New Roman"/>
                <w:i/>
                <w:iCs/>
                <w:color w:val="FF0000"/>
                <w:sz w:val="24"/>
                <w:szCs w:val="24"/>
              </w:rPr>
              <w:t>[pildoma atsižvelgiant į konkretų pirkimą ]</w:t>
            </w:r>
            <w:r w:rsidRPr="00BF051F">
              <w:rPr>
                <w:rFonts w:ascii="Times New Roman" w:eastAsia="Times New Roman" w:hAnsi="Times New Roman" w:cs="Times New Roman"/>
                <w:b/>
                <w:sz w:val="24"/>
                <w:szCs w:val="24"/>
              </w:rPr>
              <w:t xml:space="preserve"> ...................................................... EUR </w:t>
            </w:r>
            <w:r w:rsidRPr="00BF051F">
              <w:rPr>
                <w:rFonts w:ascii="Times New Roman" w:eastAsia="Times New Roman" w:hAnsi="Times New Roman" w:cs="Times New Roman"/>
                <w:i/>
                <w:sz w:val="24"/>
                <w:szCs w:val="24"/>
              </w:rPr>
              <w:t>(skaičiais ir žodžiais)</w:t>
            </w:r>
          </w:p>
        </w:tc>
      </w:tr>
    </w:tbl>
    <w:p w14:paraId="7530409B" w14:textId="77777777" w:rsidR="00B11754" w:rsidRPr="00BF051F" w:rsidRDefault="00B11754" w:rsidP="00B11754">
      <w:pPr>
        <w:spacing w:after="0" w:line="240" w:lineRule="auto"/>
        <w:jc w:val="both"/>
        <w:rPr>
          <w:rFonts w:ascii="Times New Roman" w:eastAsia="Times New Roman" w:hAnsi="Times New Roman" w:cs="Times New Roman"/>
          <w:sz w:val="24"/>
          <w:szCs w:val="20"/>
        </w:rPr>
      </w:pPr>
    </w:p>
    <w:p w14:paraId="572B7830" w14:textId="6545857B" w:rsidR="00B11754" w:rsidRPr="00BF051F" w:rsidRDefault="00B11754" w:rsidP="00B11754">
      <w:pPr>
        <w:spacing w:after="0" w:line="240" w:lineRule="auto"/>
        <w:ind w:firstLine="567"/>
        <w:jc w:val="both"/>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39AEA946" w14:textId="77777777" w:rsidR="00B11754" w:rsidRPr="00BF051F" w:rsidRDefault="00B11754" w:rsidP="00B11754">
      <w:pPr>
        <w:spacing w:after="0" w:line="240" w:lineRule="auto"/>
        <w:ind w:firstLine="567"/>
        <w:jc w:val="both"/>
        <w:rPr>
          <w:rFonts w:ascii="Times New Roman" w:eastAsia="Times New Roman" w:hAnsi="Times New Roman" w:cs="Times New Roman"/>
          <w:sz w:val="24"/>
          <w:szCs w:val="20"/>
        </w:rPr>
      </w:pPr>
    </w:p>
    <w:p w14:paraId="7CA0A21E" w14:textId="77777777" w:rsidR="00B11754" w:rsidRPr="00BF051F" w:rsidRDefault="00B11754" w:rsidP="00B11754">
      <w:pPr>
        <w:spacing w:after="0" w:line="240" w:lineRule="auto"/>
        <w:ind w:firstLine="567"/>
        <w:jc w:val="both"/>
        <w:rPr>
          <w:rFonts w:ascii="Times New Roman" w:eastAsia="Times New Roman" w:hAnsi="Times New Roman" w:cs="Times New Roman"/>
          <w:i/>
          <w:sz w:val="24"/>
          <w:szCs w:val="20"/>
        </w:rPr>
      </w:pPr>
      <w:r w:rsidRPr="00BF051F">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397841E0" w14:textId="77777777" w:rsidR="00B11754" w:rsidRPr="00BF051F"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3AE74E9A" w:rsidR="00B11754" w:rsidRPr="00BF051F" w:rsidRDefault="00B11754" w:rsidP="00B11754">
      <w:pPr>
        <w:spacing w:after="0" w:line="240" w:lineRule="auto"/>
        <w:ind w:firstLine="567"/>
        <w:jc w:val="both"/>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Siūlom</w:t>
      </w:r>
      <w:r w:rsidR="000908F1" w:rsidRPr="00BF051F">
        <w:rPr>
          <w:rFonts w:ascii="Times New Roman" w:eastAsia="Times New Roman" w:hAnsi="Times New Roman" w:cs="Times New Roman"/>
          <w:sz w:val="24"/>
          <w:szCs w:val="20"/>
        </w:rPr>
        <w:t>a</w:t>
      </w:r>
      <w:r w:rsidRPr="00BF051F">
        <w:rPr>
          <w:rFonts w:ascii="Times New Roman" w:eastAsia="Times New Roman" w:hAnsi="Times New Roman" w:cs="Times New Roman"/>
          <w:sz w:val="24"/>
          <w:szCs w:val="20"/>
        </w:rPr>
        <w:t xml:space="preserve">s </w:t>
      </w:r>
      <w:r w:rsidR="000908F1" w:rsidRPr="00BF051F">
        <w:rPr>
          <w:rFonts w:ascii="Times New Roman" w:eastAsia="Times New Roman" w:hAnsi="Times New Roman" w:cs="Times New Roman"/>
          <w:sz w:val="24"/>
          <w:szCs w:val="20"/>
        </w:rPr>
        <w:t>pirkimo objektas</w:t>
      </w:r>
      <w:r w:rsidRPr="00BF051F">
        <w:rPr>
          <w:rFonts w:ascii="Times New Roman" w:eastAsia="Times New Roman" w:hAnsi="Times New Roman" w:cs="Times New Roman"/>
          <w:sz w:val="24"/>
          <w:szCs w:val="20"/>
        </w:rPr>
        <w:t xml:space="preserve"> visiškai atitinka pirkimo dokumentuose nurodytus reikalavimus.</w:t>
      </w:r>
    </w:p>
    <w:p w14:paraId="4B2E3CB3" w14:textId="77777777" w:rsidR="00B11754" w:rsidRPr="00BF051F"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227A392A" w:rsidR="00B11754" w:rsidRPr="00BF051F" w:rsidRDefault="00B11754" w:rsidP="00B11754">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Kartu su pasiūlymu pateikiami šie dokumentai</w:t>
      </w:r>
      <w:r w:rsidR="007A17C6" w:rsidRPr="00BF051F">
        <w:rPr>
          <w:rFonts w:ascii="Times New Roman" w:eastAsia="Times New Roman" w:hAnsi="Times New Roman" w:cs="Times New Roman"/>
          <w:sz w:val="24"/>
          <w:szCs w:val="24"/>
        </w:rPr>
        <w:t xml:space="preserve"> ir informacija apie konfidencialumą</w:t>
      </w:r>
      <w:r w:rsidRPr="00BF051F">
        <w:rPr>
          <w:rFonts w:ascii="Times New Roman" w:eastAsia="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4024"/>
        <w:gridCol w:w="4738"/>
        <w:gridCol w:w="4697"/>
      </w:tblGrid>
      <w:tr w:rsidR="008C3568" w:rsidRPr="00BF051F" w14:paraId="2E59DE52"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vAlign w:val="center"/>
          </w:tcPr>
          <w:p w14:paraId="25E36878" w14:textId="77777777" w:rsidR="008C3568" w:rsidRPr="00BF051F"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F051F">
              <w:rPr>
                <w:rFonts w:ascii="Times New Roman" w:hAnsi="Times New Roman" w:cs="Times New Roman"/>
                <w:b/>
                <w:bCs/>
                <w:sz w:val="24"/>
                <w:szCs w:val="24"/>
              </w:rPr>
              <w:t>Eil.</w:t>
            </w:r>
          </w:p>
          <w:p w14:paraId="202B8169" w14:textId="77777777" w:rsidR="008C3568" w:rsidRPr="00BF051F" w:rsidRDefault="4D7CE24E" w:rsidP="09D3FC0F">
            <w:pPr>
              <w:widowControl w:val="0"/>
              <w:suppressLineNumbers/>
              <w:suppressAutoHyphens/>
              <w:spacing w:after="0" w:line="240" w:lineRule="auto"/>
              <w:jc w:val="center"/>
              <w:rPr>
                <w:rFonts w:ascii="Times New Roman" w:hAnsi="Times New Roman" w:cs="Times New Roman"/>
                <w:b/>
                <w:bCs/>
                <w:sz w:val="24"/>
                <w:szCs w:val="24"/>
              </w:rPr>
            </w:pPr>
            <w:r w:rsidRPr="00BF051F">
              <w:rPr>
                <w:rFonts w:ascii="Times New Roman" w:hAnsi="Times New Roman" w:cs="Times New Roman"/>
                <w:b/>
                <w:bCs/>
                <w:sz w:val="24"/>
                <w:szCs w:val="24"/>
              </w:rPr>
              <w:t>nr.</w:t>
            </w:r>
          </w:p>
        </w:tc>
        <w:tc>
          <w:tcPr>
            <w:tcW w:w="1382" w:type="pct"/>
            <w:tcBorders>
              <w:top w:val="single" w:sz="4" w:space="0" w:color="auto"/>
              <w:left w:val="single" w:sz="4" w:space="0" w:color="auto"/>
              <w:bottom w:val="single" w:sz="4" w:space="0" w:color="auto"/>
              <w:right w:val="single" w:sz="4" w:space="0" w:color="auto"/>
            </w:tcBorders>
            <w:vAlign w:val="center"/>
          </w:tcPr>
          <w:p w14:paraId="40106D5D" w14:textId="77777777" w:rsidR="008C3568" w:rsidRPr="00BF051F" w:rsidRDefault="4D7CE24E" w:rsidP="09D3FC0F">
            <w:pPr>
              <w:widowControl w:val="0"/>
              <w:suppressLineNumbers/>
              <w:suppressAutoHyphens/>
              <w:spacing w:after="0" w:line="240" w:lineRule="auto"/>
              <w:jc w:val="center"/>
              <w:rPr>
                <w:rFonts w:ascii="Times New Roman" w:hAnsi="Times New Roman" w:cs="Times New Roman"/>
                <w:b/>
                <w:bCs/>
                <w:sz w:val="24"/>
                <w:szCs w:val="24"/>
              </w:rPr>
            </w:pPr>
            <w:r w:rsidRPr="00BF051F">
              <w:rPr>
                <w:rFonts w:ascii="Times New Roman" w:eastAsia="Times New Roman" w:hAnsi="Times New Roman" w:cs="Times New Roman"/>
                <w:b/>
                <w:bCs/>
                <w:sz w:val="24"/>
                <w:szCs w:val="24"/>
              </w:rPr>
              <w:t>Pateikto dokumento pavadinimas</w:t>
            </w:r>
          </w:p>
        </w:tc>
        <w:tc>
          <w:tcPr>
            <w:tcW w:w="1627" w:type="pct"/>
            <w:tcBorders>
              <w:top w:val="single" w:sz="4" w:space="0" w:color="auto"/>
              <w:left w:val="single" w:sz="4" w:space="0" w:color="auto"/>
              <w:bottom w:val="single" w:sz="4" w:space="0" w:color="auto"/>
              <w:right w:val="single" w:sz="4" w:space="0" w:color="auto"/>
            </w:tcBorders>
          </w:tcPr>
          <w:p w14:paraId="514068EB" w14:textId="77777777" w:rsidR="008C3568" w:rsidRPr="00BF051F" w:rsidRDefault="4D7CE24E" w:rsidP="009610CF">
            <w:pPr>
              <w:spacing w:after="0" w:line="240" w:lineRule="auto"/>
              <w:jc w:val="center"/>
              <w:rPr>
                <w:rFonts w:ascii="Times New Roman" w:hAnsi="Times New Roman" w:cs="Times New Roman"/>
                <w:b/>
                <w:bCs/>
                <w:sz w:val="24"/>
                <w:szCs w:val="24"/>
              </w:rPr>
            </w:pPr>
            <w:r w:rsidRPr="00BF051F">
              <w:rPr>
                <w:rFonts w:ascii="Times New Roman" w:hAnsi="Times New Roman" w:cs="Times New Roman"/>
                <w:b/>
                <w:bCs/>
                <w:sz w:val="24"/>
                <w:szCs w:val="24"/>
              </w:rPr>
              <w:t>Ar dokumente yra konfidencialios informacijos</w:t>
            </w:r>
            <w:r w:rsidR="008C3568" w:rsidRPr="00BF051F">
              <w:rPr>
                <w:rStyle w:val="Puslapioinaosnuoroda"/>
                <w:rFonts w:ascii="Times New Roman" w:hAnsi="Times New Roman"/>
                <w:b/>
                <w:bCs/>
                <w:sz w:val="24"/>
                <w:szCs w:val="24"/>
              </w:rPr>
              <w:footnoteReference w:id="4"/>
            </w:r>
            <w:r w:rsidRPr="00BF051F">
              <w:rPr>
                <w:rFonts w:ascii="Times New Roman" w:hAnsi="Times New Roman" w:cs="Times New Roman"/>
                <w:b/>
                <w:bCs/>
                <w:sz w:val="24"/>
                <w:szCs w:val="24"/>
              </w:rPr>
              <w:t>?</w:t>
            </w:r>
          </w:p>
          <w:p w14:paraId="2F05DAEF" w14:textId="77777777" w:rsidR="008C3568" w:rsidRPr="00BF051F" w:rsidRDefault="4D7CE24E" w:rsidP="009610CF">
            <w:pPr>
              <w:spacing w:after="0" w:line="240" w:lineRule="auto"/>
              <w:jc w:val="center"/>
              <w:rPr>
                <w:rFonts w:ascii="Times New Roman" w:hAnsi="Times New Roman" w:cs="Times New Roman"/>
                <w:b/>
                <w:bCs/>
                <w:sz w:val="24"/>
                <w:szCs w:val="24"/>
              </w:rPr>
            </w:pPr>
            <w:r w:rsidRPr="00BF051F">
              <w:rPr>
                <w:rFonts w:ascii="Times New Roman" w:hAnsi="Times New Roman" w:cs="Times New Roman"/>
                <w:b/>
                <w:bCs/>
                <w:sz w:val="24"/>
                <w:szCs w:val="24"/>
              </w:rPr>
              <w:lastRenderedPageBreak/>
              <w:t xml:space="preserve">(Taip / Ne) </w:t>
            </w:r>
          </w:p>
          <w:p w14:paraId="0EACDB51" w14:textId="77777777" w:rsidR="008C3568" w:rsidRPr="00BF051F"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F051F">
              <w:rPr>
                <w:rFonts w:ascii="Times New Roman" w:hAnsi="Times New Roman" w:cs="Times New Roman"/>
                <w:b/>
                <w:bCs/>
                <w:sz w:val="24"/>
                <w:szCs w:val="24"/>
              </w:rPr>
              <w:t>Jeigu yra konfidencialios informacijos, nurodoma dokumento dalis / puslapis, kuriame yra konfidenciali informacija)</w:t>
            </w:r>
          </w:p>
        </w:tc>
        <w:tc>
          <w:tcPr>
            <w:tcW w:w="1614" w:type="pct"/>
            <w:tcBorders>
              <w:top w:val="single" w:sz="4" w:space="0" w:color="auto"/>
              <w:left w:val="single" w:sz="4" w:space="0" w:color="auto"/>
              <w:bottom w:val="single" w:sz="4" w:space="0" w:color="auto"/>
              <w:right w:val="single" w:sz="4" w:space="0" w:color="auto"/>
            </w:tcBorders>
            <w:vAlign w:val="center"/>
          </w:tcPr>
          <w:p w14:paraId="186679C3" w14:textId="77777777" w:rsidR="008C3568" w:rsidRPr="00BF051F"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F051F">
              <w:rPr>
                <w:rFonts w:ascii="Times New Roman" w:eastAsia="Times New Roman" w:hAnsi="Times New Roman" w:cs="Times New Roman"/>
                <w:b/>
                <w:bCs/>
                <w:sz w:val="24"/>
                <w:szCs w:val="24"/>
              </w:rPr>
              <w:lastRenderedPageBreak/>
              <w:t xml:space="preserve">Konfidencialios informacijos pagrindimas (paaiškinama, kuo remiantis nurodytas </w:t>
            </w:r>
            <w:r w:rsidRPr="00BF051F">
              <w:rPr>
                <w:rFonts w:ascii="Times New Roman" w:eastAsia="Times New Roman" w:hAnsi="Times New Roman" w:cs="Times New Roman"/>
                <w:b/>
                <w:bCs/>
                <w:sz w:val="24"/>
                <w:szCs w:val="24"/>
              </w:rPr>
              <w:lastRenderedPageBreak/>
              <w:t>dokumentas ar jo dalis yra konfidencialūs)</w:t>
            </w:r>
          </w:p>
        </w:tc>
      </w:tr>
      <w:tr w:rsidR="008C3568" w:rsidRPr="00BF051F" w14:paraId="2E1C94D0"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48B2B745"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0B2DB6D9" w14:textId="77777777" w:rsidR="008C3568" w:rsidRPr="00BF051F" w:rsidRDefault="4D7CE24E" w:rsidP="009610CF">
            <w:pPr>
              <w:widowControl w:val="0"/>
              <w:suppressLineNumbers/>
              <w:suppressAutoHyphens/>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73CC6212"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2DB3212"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r>
      <w:tr w:rsidR="008C3568" w:rsidRPr="00BF051F" w14:paraId="7C5D20F7"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1985B2DA"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392B2405" w14:textId="77777777" w:rsidR="008C3568" w:rsidRPr="00BF051F" w:rsidRDefault="4D7CE24E"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4711B0F4" w14:textId="77777777" w:rsidR="008C3568" w:rsidRPr="00BF051F" w:rsidRDefault="008C3568"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CBE5204" w14:textId="77777777" w:rsidR="008C3568" w:rsidRPr="00BF051F" w:rsidRDefault="008C3568"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8C3568" w:rsidRPr="00BF051F" w14:paraId="45ABFCCE"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1BC6A8CE"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2F46B117" w14:textId="77777777" w:rsidR="008C3568" w:rsidRPr="00BF051F" w:rsidRDefault="4D7CE24E" w:rsidP="009610CF">
            <w:pPr>
              <w:widowControl w:val="0"/>
              <w:suppressLineNumbers/>
              <w:suppressAutoHyphens/>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4604996B"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397E8473" w14:textId="77777777" w:rsidR="008C3568" w:rsidRPr="00BF051F"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7582B559" w14:textId="0F36C464" w:rsidR="09D3FC0F" w:rsidRPr="00BF051F" w:rsidRDefault="09D3FC0F" w:rsidP="09D3FC0F">
      <w:pPr>
        <w:spacing w:after="0" w:line="240" w:lineRule="auto"/>
        <w:ind w:firstLine="567"/>
        <w:jc w:val="both"/>
        <w:rPr>
          <w:rFonts w:ascii="Times New Roman" w:eastAsia="Times New Roman" w:hAnsi="Times New Roman" w:cs="Times New Roman"/>
          <w:sz w:val="24"/>
          <w:szCs w:val="24"/>
        </w:rPr>
      </w:pPr>
    </w:p>
    <w:p w14:paraId="0448DFCB" w14:textId="5126CFCB" w:rsidR="000908F1" w:rsidRPr="00BF051F" w:rsidRDefault="000908F1" w:rsidP="09D3FC0F">
      <w:pPr>
        <w:suppressAutoHyphens/>
        <w:spacing w:after="0" w:line="240" w:lineRule="auto"/>
        <w:jc w:val="both"/>
        <w:rPr>
          <w:rFonts w:ascii="Times New Roman" w:eastAsia="Times New Roman" w:hAnsi="Times New Roman" w:cs="Times New Roman"/>
        </w:rPr>
      </w:pPr>
      <w:bookmarkStart w:id="12" w:name="_Hlk175648464"/>
      <w:r w:rsidRPr="00BF051F">
        <w:rPr>
          <w:rFonts w:ascii="Times New Roman" w:eastAsia="Calibri" w:hAnsi="Times New Roman" w:cs="Times New Roman"/>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BF051F">
        <w:rPr>
          <w:rFonts w:ascii="Times New Roman" w:eastAsia="Calibri" w:hAnsi="Times New Roman" w:cs="Times New Roman"/>
          <w:vertAlign w:val="superscript"/>
          <w:lang w:eastAsia="zh-CN"/>
        </w:rPr>
        <w:t>1</w:t>
      </w:r>
      <w:r w:rsidRPr="00BF051F">
        <w:rPr>
          <w:rFonts w:ascii="Times New Roman" w:eastAsia="Calibri" w:hAnsi="Times New Roman" w:cs="Times New Roman"/>
          <w:lang w:eastAsia="zh-CN"/>
        </w:rPr>
        <w:t xml:space="preserve"> dalyje.</w:t>
      </w:r>
    </w:p>
    <w:bookmarkEnd w:id="12"/>
    <w:p w14:paraId="5E2F11A9" w14:textId="77777777" w:rsidR="000908F1" w:rsidRPr="00BF051F" w:rsidRDefault="000908F1" w:rsidP="00B11754">
      <w:pPr>
        <w:spacing w:after="0" w:line="240" w:lineRule="auto"/>
        <w:jc w:val="both"/>
        <w:rPr>
          <w:rFonts w:ascii="Times New Roman" w:eastAsia="Times New Roman" w:hAnsi="Times New Roman" w:cs="Times New Roman"/>
        </w:rPr>
      </w:pPr>
    </w:p>
    <w:p w14:paraId="5B6C1D77" w14:textId="0E2B5DA9" w:rsidR="006E7AD1" w:rsidRPr="00BF051F" w:rsidRDefault="006E7AD1" w:rsidP="006E7AD1">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BF051F" w:rsidRDefault="006E7AD1" w:rsidP="006E7AD1">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a) Rusijos pilietis, fizinis ar juridinis asmuo, subjektas ar organizacija, įsisteigęs Rusijoje;</w:t>
      </w:r>
    </w:p>
    <w:p w14:paraId="40835050" w14:textId="77777777" w:rsidR="006E7AD1" w:rsidRPr="00BF051F" w:rsidRDefault="006E7AD1" w:rsidP="006E7AD1">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b) juridinis asmuo, subjektas ar organizacija, kuriuose daugiau kaip 50 proc. nuosavybės teisių tiesiogiai ar netiesiogiai priklauso a punkte nurodytam subjektui;</w:t>
      </w:r>
    </w:p>
    <w:p w14:paraId="5841B957" w14:textId="77777777" w:rsidR="006E7AD1" w:rsidRPr="00BF051F" w:rsidRDefault="006E7AD1" w:rsidP="006E7AD1">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c) fizinis ar juridinis asmuo, subjektas ar organizacija, veikiantys a arba b punkte nurodyto subjekto vardu ar jo nurodymu.</w:t>
      </w:r>
    </w:p>
    <w:p w14:paraId="4C3176DD" w14:textId="6CBE369B" w:rsidR="00B11754" w:rsidRPr="00BF051F" w:rsidRDefault="00B11754" w:rsidP="006E7AD1">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F051F" w:rsidRDefault="00B11754" w:rsidP="00B11754">
      <w:pPr>
        <w:suppressAutoHyphens/>
        <w:spacing w:after="0" w:line="240" w:lineRule="auto"/>
        <w:ind w:firstLine="567"/>
        <w:jc w:val="both"/>
        <w:rPr>
          <w:rFonts w:ascii="Times New Roman" w:eastAsia="Times New Roman" w:hAnsi="Times New Roman" w:cs="Times New Roman"/>
        </w:rPr>
      </w:pPr>
    </w:p>
    <w:p w14:paraId="2F996F03" w14:textId="77777777" w:rsidR="00B11754" w:rsidRPr="00BF051F" w:rsidRDefault="00B11754" w:rsidP="00B11754">
      <w:pPr>
        <w:suppressAutoHyphens/>
        <w:spacing w:after="0" w:line="240" w:lineRule="auto"/>
        <w:ind w:firstLine="567"/>
        <w:jc w:val="both"/>
        <w:rPr>
          <w:rFonts w:ascii="Times New Roman" w:eastAsia="Times New Roman" w:hAnsi="Times New Roman" w:cs="Times New Roman"/>
        </w:rPr>
      </w:pPr>
      <w:r w:rsidRPr="00BF051F">
        <w:rPr>
          <w:rFonts w:ascii="Times New Roman" w:eastAsia="Times New Roman" w:hAnsi="Times New Roman" w:cs="Times New Roman"/>
        </w:rPr>
        <w:t>Pasiūlymas galioja iki pirkimo dokumentuose nurodyto termino pabaigos.</w:t>
      </w:r>
    </w:p>
    <w:p w14:paraId="2C44979D" w14:textId="77777777" w:rsidR="00B11754" w:rsidRPr="00BF051F" w:rsidRDefault="00B11754" w:rsidP="00B11754">
      <w:pPr>
        <w:suppressAutoHyphens/>
        <w:spacing w:after="0" w:line="240" w:lineRule="auto"/>
        <w:ind w:firstLine="567"/>
        <w:jc w:val="both"/>
        <w:rPr>
          <w:rFonts w:ascii="Times New Roman" w:eastAsia="Times New Roman" w:hAnsi="Times New Roman" w:cs="Times New Roman"/>
        </w:rPr>
      </w:pPr>
    </w:p>
    <w:p w14:paraId="5E792D7D" w14:textId="14C26864" w:rsidR="00B11754" w:rsidRPr="00BF051F" w:rsidRDefault="00B11754" w:rsidP="00B11754">
      <w:pPr>
        <w:spacing w:after="0" w:line="240" w:lineRule="auto"/>
        <w:ind w:firstLine="567"/>
        <w:contextualSpacing/>
        <w:jc w:val="both"/>
        <w:rPr>
          <w:rFonts w:ascii="Times New Roman" w:eastAsia="Calibri" w:hAnsi="Times New Roman" w:cs="Times New Roman"/>
        </w:rPr>
      </w:pPr>
      <w:r w:rsidRPr="00BF051F">
        <w:rPr>
          <w:rFonts w:ascii="Times New Roman" w:eastAsia="Calibri" w:hAnsi="Times New Roman" w:cs="Times New Roman"/>
        </w:rPr>
        <w:t>Patvirtiname, kad EBVPD nurodyta informacija, kuri pateikta perkančiajai organizacijai teikiant paraišką, yra nepasikeitusi</w:t>
      </w:r>
      <w:r w:rsidR="006B58F4" w:rsidRPr="00BF051F">
        <w:rPr>
          <w:rFonts w:ascii="Times New Roman" w:eastAsia="Calibri" w:hAnsi="Times New Roman" w:cs="Times New Roman"/>
        </w:rPr>
        <w:t xml:space="preserve"> (jei informacija EBVPD, atitiktis pašalinimo pagrindams ir atitiktis kvalifikacijos reikalavimams yra pakitusi, dalyvis kartu su pasiūlymu dėl pasiūlymų pateikimo termino pabaigos privalo pateikti aktualią informaciją)</w:t>
      </w:r>
      <w:r w:rsidRPr="00BF051F">
        <w:rPr>
          <w:rFonts w:ascii="Times New Roman" w:eastAsia="Calibri" w:hAnsi="Times New Roman" w:cs="Times New Roman"/>
        </w:rPr>
        <w:t>.</w:t>
      </w:r>
    </w:p>
    <w:p w14:paraId="5B8984BD" w14:textId="77777777" w:rsidR="00B11754" w:rsidRPr="00BF051F" w:rsidRDefault="00B11754" w:rsidP="00B11754">
      <w:pPr>
        <w:suppressAutoHyphens/>
        <w:spacing w:after="0" w:line="240" w:lineRule="auto"/>
        <w:ind w:right="-2"/>
        <w:jc w:val="both"/>
        <w:rPr>
          <w:rFonts w:ascii="Times New Roman" w:eastAsia="Times New Roman" w:hAnsi="Times New Roman" w:cs="Times New Roman"/>
        </w:rPr>
      </w:pPr>
    </w:p>
    <w:p w14:paraId="45B6400B" w14:textId="77777777" w:rsidR="00B11754" w:rsidRPr="00BF051F" w:rsidRDefault="00B11754" w:rsidP="00B11754">
      <w:pPr>
        <w:suppressAutoHyphens/>
        <w:spacing w:after="0" w:line="240" w:lineRule="auto"/>
        <w:ind w:right="-2"/>
        <w:jc w:val="both"/>
        <w:rPr>
          <w:rFonts w:ascii="Times New Roman" w:eastAsia="Times New Roman" w:hAnsi="Times New Roman" w:cs="Times New Roman"/>
          <w:sz w:val="24"/>
          <w:szCs w:val="20"/>
        </w:rPr>
      </w:pPr>
      <w:r w:rsidRPr="00BF051F">
        <w:rPr>
          <w:rFonts w:ascii="Times New Roman" w:eastAsia="Times New Roman" w:hAnsi="Times New Roman" w:cs="Times New Roman"/>
          <w:sz w:val="24"/>
          <w:szCs w:val="20"/>
        </w:rPr>
        <w:t>__________________________</w:t>
      </w:r>
      <w:r w:rsidRPr="00BF051F">
        <w:rPr>
          <w:rFonts w:ascii="Times New Roman" w:eastAsia="Times New Roman" w:hAnsi="Times New Roman" w:cs="Times New Roman"/>
          <w:sz w:val="24"/>
          <w:szCs w:val="20"/>
        </w:rPr>
        <w:tab/>
        <w:t>__________</w:t>
      </w:r>
      <w:r w:rsidRPr="00BF051F">
        <w:rPr>
          <w:rFonts w:ascii="Times New Roman" w:eastAsia="Times New Roman" w:hAnsi="Times New Roman" w:cs="Times New Roman"/>
          <w:sz w:val="24"/>
          <w:szCs w:val="20"/>
        </w:rPr>
        <w:tab/>
      </w:r>
      <w:r w:rsidRPr="00BF051F">
        <w:rPr>
          <w:rFonts w:ascii="Times New Roman" w:eastAsia="Times New Roman" w:hAnsi="Times New Roman" w:cs="Times New Roman"/>
          <w:sz w:val="24"/>
          <w:szCs w:val="20"/>
        </w:rPr>
        <w:tab/>
        <w:t>__________________________</w:t>
      </w:r>
    </w:p>
    <w:p w14:paraId="7BC3C9B9" w14:textId="0CE32F8F" w:rsidR="00B11754" w:rsidRPr="00BF051F" w:rsidRDefault="00B11754" w:rsidP="00B11754">
      <w:pPr>
        <w:suppressAutoHyphens/>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i/>
          <w:iCs/>
          <w:sz w:val="24"/>
          <w:szCs w:val="24"/>
        </w:rPr>
        <w:t>Dalyvis  arba jo  įgaliotas asmuo</w:t>
      </w:r>
      <w:r w:rsidRPr="00BF051F">
        <w:rPr>
          <w:rFonts w:ascii="Times New Roman" w:hAnsi="Times New Roman" w:cs="Times New Roman"/>
        </w:rPr>
        <w:tab/>
      </w:r>
      <w:r w:rsidRPr="00BF051F">
        <w:rPr>
          <w:rFonts w:ascii="Times New Roman" w:hAnsi="Times New Roman" w:cs="Times New Roman"/>
        </w:rPr>
        <w:tab/>
      </w:r>
      <w:r w:rsidR="00BF051F">
        <w:rPr>
          <w:rFonts w:ascii="Times New Roman" w:hAnsi="Times New Roman" w:cs="Times New Roman"/>
        </w:rPr>
        <w:t xml:space="preserve">                                   </w:t>
      </w:r>
      <w:r w:rsidRPr="00BF051F">
        <w:rPr>
          <w:rFonts w:ascii="Times New Roman" w:eastAsia="Times New Roman" w:hAnsi="Times New Roman" w:cs="Times New Roman"/>
          <w:i/>
          <w:iCs/>
          <w:sz w:val="24"/>
          <w:szCs w:val="24"/>
        </w:rPr>
        <w:t>vardas ir pavardė</w:t>
      </w:r>
    </w:p>
    <w:p w14:paraId="51DEE73D" w14:textId="77777777" w:rsidR="005C4749" w:rsidRPr="00BF051F" w:rsidRDefault="005C4749" w:rsidP="005C4749">
      <w:pPr>
        <w:spacing w:after="0" w:line="240" w:lineRule="auto"/>
        <w:rPr>
          <w:rFonts w:ascii="Times New Roman" w:eastAsia="Times New Roman" w:hAnsi="Times New Roman" w:cs="Times New Roman"/>
          <w:sz w:val="24"/>
          <w:szCs w:val="24"/>
        </w:rPr>
      </w:pPr>
    </w:p>
    <w:p w14:paraId="6CE84D17" w14:textId="77777777" w:rsidR="00F01B7E" w:rsidRPr="00BF051F" w:rsidRDefault="00F01B7E" w:rsidP="00B11754">
      <w:pPr>
        <w:spacing w:after="0" w:line="240" w:lineRule="auto"/>
        <w:jc w:val="right"/>
        <w:rPr>
          <w:rFonts w:ascii="Times New Roman" w:eastAsia="Times New Roman" w:hAnsi="Times New Roman" w:cs="Times New Roman"/>
          <w:sz w:val="24"/>
          <w:szCs w:val="24"/>
        </w:rPr>
        <w:sectPr w:rsidR="00F01B7E" w:rsidRPr="00BF051F" w:rsidSect="00406AA1">
          <w:pgSz w:w="16838" w:h="11906" w:orient="landscape"/>
          <w:pgMar w:top="1701" w:right="1134" w:bottom="567" w:left="1134" w:header="567" w:footer="567" w:gutter="0"/>
          <w:cols w:space="1296"/>
          <w:titlePg/>
          <w:docGrid w:linePitch="360"/>
        </w:sectPr>
      </w:pPr>
    </w:p>
    <w:p w14:paraId="211EB558" w14:textId="77C0540E" w:rsidR="00B11754" w:rsidRPr="00BF051F" w:rsidRDefault="00B11754" w:rsidP="00B11754">
      <w:pPr>
        <w:spacing w:after="0" w:line="240" w:lineRule="auto"/>
        <w:jc w:val="right"/>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lastRenderedPageBreak/>
        <w:t>Aprašo 3</w:t>
      </w:r>
      <w:r w:rsidR="00776055" w:rsidRPr="00BF051F">
        <w:rPr>
          <w:rFonts w:ascii="Times New Roman" w:eastAsia="Times New Roman" w:hAnsi="Times New Roman" w:cs="Times New Roman"/>
          <w:sz w:val="24"/>
          <w:szCs w:val="24"/>
        </w:rPr>
        <w:t>.1</w:t>
      </w:r>
      <w:r w:rsidRPr="00BF051F">
        <w:rPr>
          <w:rFonts w:ascii="Times New Roman" w:eastAsia="Times New Roman" w:hAnsi="Times New Roman" w:cs="Times New Roman"/>
          <w:sz w:val="24"/>
          <w:szCs w:val="24"/>
        </w:rPr>
        <w:t xml:space="preserve"> priedas</w:t>
      </w:r>
    </w:p>
    <w:p w14:paraId="321FC39E" w14:textId="77777777" w:rsidR="00B11754" w:rsidRPr="00BF051F" w:rsidRDefault="00B11754" w:rsidP="00B11754">
      <w:pPr>
        <w:spacing w:after="0" w:line="240" w:lineRule="auto"/>
        <w:jc w:val="right"/>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Projektas</w:t>
      </w:r>
    </w:p>
    <w:p w14:paraId="07A0454A" w14:textId="77777777" w:rsidR="00B11754" w:rsidRPr="00BF051F" w:rsidRDefault="00B11754" w:rsidP="00B11754">
      <w:pPr>
        <w:spacing w:after="0" w:line="240" w:lineRule="auto"/>
        <w:rPr>
          <w:rFonts w:ascii="Times New Roman" w:eastAsia="Times New Roman" w:hAnsi="Times New Roman" w:cs="Times New Roman"/>
          <w:sz w:val="24"/>
          <w:szCs w:val="24"/>
        </w:rPr>
      </w:pPr>
    </w:p>
    <w:p w14:paraId="536B4B3B" w14:textId="77777777" w:rsidR="009F7715" w:rsidRPr="00BF051F" w:rsidRDefault="009F7715" w:rsidP="009F7715">
      <w:pPr>
        <w:jc w:val="center"/>
        <w:rPr>
          <w:rFonts w:ascii="Times New Roman" w:hAnsi="Times New Roman" w:cs="Times New Roman"/>
          <w:sz w:val="24"/>
          <w:szCs w:val="24"/>
        </w:rPr>
      </w:pPr>
      <w:bookmarkStart w:id="13" w:name="_Hlk54610330"/>
      <w:r w:rsidRPr="00BF051F">
        <w:rPr>
          <w:rFonts w:ascii="Times New Roman" w:hAnsi="Times New Roman" w:cs="Times New Roman"/>
          <w:b/>
          <w:sz w:val="24"/>
          <w:szCs w:val="24"/>
        </w:rPr>
        <w:t>DARBŲ (RANGOS) PIRKIMO SUTARTIES</w:t>
      </w:r>
    </w:p>
    <w:p w14:paraId="56320A46" w14:textId="77777777" w:rsidR="009F7715" w:rsidRPr="00BF051F" w:rsidRDefault="009F7715" w:rsidP="009F7715">
      <w:pPr>
        <w:jc w:val="center"/>
        <w:rPr>
          <w:rFonts w:ascii="Times New Roman" w:hAnsi="Times New Roman" w:cs="Times New Roman"/>
          <w:sz w:val="24"/>
          <w:szCs w:val="24"/>
        </w:rPr>
      </w:pPr>
      <w:r w:rsidRPr="00BF051F">
        <w:rPr>
          <w:rFonts w:ascii="Times New Roman" w:hAnsi="Times New Roman" w:cs="Times New Roman"/>
          <w:b/>
          <w:caps/>
          <w:sz w:val="24"/>
          <w:szCs w:val="24"/>
        </w:rPr>
        <w:t xml:space="preserve">Bendrosios </w:t>
      </w:r>
      <w:r w:rsidRPr="00BF051F">
        <w:rPr>
          <w:rFonts w:ascii="Times New Roman" w:hAnsi="Times New Roman" w:cs="Times New Roman"/>
          <w:b/>
          <w:sz w:val="24"/>
          <w:szCs w:val="24"/>
        </w:rPr>
        <w:t>SĄLYGOS</w:t>
      </w:r>
    </w:p>
    <w:p w14:paraId="7D1969E4" w14:textId="77777777" w:rsidR="009F7715" w:rsidRPr="00BF051F" w:rsidRDefault="009F7715" w:rsidP="009F7715">
      <w:pPr>
        <w:jc w:val="center"/>
        <w:rPr>
          <w:rFonts w:ascii="Times New Roman" w:hAnsi="Times New Roman" w:cs="Times New Roman"/>
          <w:b/>
          <w:sz w:val="24"/>
          <w:szCs w:val="24"/>
        </w:rPr>
      </w:pPr>
      <w:bookmarkStart w:id="14" w:name="_Hlk27575692"/>
      <w:r w:rsidRPr="00BF051F">
        <w:rPr>
          <w:rFonts w:ascii="Times New Roman" w:hAnsi="Times New Roman" w:cs="Times New Roman"/>
          <w:b/>
          <w:sz w:val="24"/>
          <w:szCs w:val="24"/>
        </w:rPr>
        <w:t>I. PAGRINDINĖS SĄVOKOS</w:t>
      </w:r>
    </w:p>
    <w:p w14:paraId="4E898EF6" w14:textId="77777777" w:rsidR="009F7715" w:rsidRPr="00BF051F" w:rsidRDefault="009F7715" w:rsidP="009F7715">
      <w:pPr>
        <w:pStyle w:val="Sraopastraipa"/>
        <w:numPr>
          <w:ilvl w:val="1"/>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Pagrindinės darbų/rangos sutarties bendrųjų sąlygų (toliau – Bendrosios sutarties sąlygos) sąvokos:</w:t>
      </w:r>
    </w:p>
    <w:p w14:paraId="0E3E5E38"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 xml:space="preserve">Darbai </w:t>
      </w:r>
      <w:r w:rsidRPr="00BF051F">
        <w:rPr>
          <w:rFonts w:ascii="Times New Roman" w:hAnsi="Times New Roman" w:cs="Times New Roman"/>
          <w:sz w:val="24"/>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09B13E93"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bCs/>
          <w:sz w:val="24"/>
          <w:szCs w:val="24"/>
        </w:rPr>
        <w:t>Darbų perdavimo-priėmimo aktas</w:t>
      </w:r>
      <w:r w:rsidRPr="00BF051F">
        <w:rPr>
          <w:rFonts w:ascii="Times New Roman" w:hAnsi="Times New Roman" w:cs="Times New Roman"/>
          <w:sz w:val="24"/>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6FBA31AA"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 </w:t>
      </w:r>
      <w:r w:rsidRPr="00BF051F">
        <w:rPr>
          <w:rFonts w:ascii="Times New Roman" w:hAnsi="Times New Roman" w:cs="Times New Roman"/>
          <w:b/>
          <w:sz w:val="24"/>
          <w:szCs w:val="24"/>
        </w:rPr>
        <w:t xml:space="preserve">Darbų (rangos) pirkimo sutartis </w:t>
      </w:r>
      <w:r w:rsidRPr="00BF051F">
        <w:rPr>
          <w:rFonts w:ascii="Times New Roman" w:hAnsi="Times New Roman" w:cs="Times New Roman"/>
          <w:sz w:val="24"/>
          <w:szCs w:val="24"/>
        </w:rPr>
        <w:t>(toliau – Sutartis)</w:t>
      </w:r>
      <w:r w:rsidRPr="00BF051F">
        <w:rPr>
          <w:rFonts w:ascii="Times New Roman" w:hAnsi="Times New Roman" w:cs="Times New Roman"/>
          <w:b/>
          <w:sz w:val="24"/>
          <w:szCs w:val="24"/>
        </w:rPr>
        <w:t xml:space="preserve"> </w:t>
      </w:r>
      <w:r w:rsidRPr="00BF051F">
        <w:rPr>
          <w:rFonts w:ascii="Times New Roman" w:hAnsi="Times New Roman" w:cs="Times New Roman"/>
          <w:sz w:val="24"/>
          <w:szCs w:val="24"/>
        </w:rPr>
        <w:t>– Sutartis susideda iš 3.1 punkte nurodytų dokumentų;</w:t>
      </w:r>
    </w:p>
    <w:p w14:paraId="551043AA"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BF051F">
        <w:rPr>
          <w:rFonts w:ascii="Times New Roman" w:hAnsi="Times New Roman" w:cs="Times New Roman"/>
          <w:b/>
          <w:color w:val="000000" w:themeColor="text1"/>
          <w:sz w:val="24"/>
          <w:szCs w:val="24"/>
        </w:rPr>
        <w:t>Esminės Sutarties datos (angl</w:t>
      </w:r>
      <w:r w:rsidRPr="00BF051F">
        <w:rPr>
          <w:rFonts w:ascii="Times New Roman" w:hAnsi="Times New Roman" w:cs="Times New Roman"/>
          <w:color w:val="000000" w:themeColor="text1"/>
          <w:sz w:val="24"/>
          <w:szCs w:val="24"/>
        </w:rPr>
        <w:t xml:space="preserve">. - milestones) – darbų pradžia, pabaiga ir kitos svarbios Užsakovui datos, kurios nurodytos Techninėje specifikacijoje ir (ar) kituose pirkimo dokumentuose ir (arba) įtrauktos į Rangovo parengtą detalų Darbų atlikimo grafiką; </w:t>
      </w:r>
    </w:p>
    <w:p w14:paraId="6C00A2CD"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BF051F">
        <w:rPr>
          <w:rFonts w:ascii="Times New Roman" w:hAnsi="Times New Roman" w:cs="Times New Roman"/>
          <w:b/>
          <w:color w:val="000000" w:themeColor="text1"/>
          <w:sz w:val="24"/>
          <w:szCs w:val="24"/>
        </w:rPr>
        <w:t xml:space="preserve">Neesminiai statybos trūkumai  –  </w:t>
      </w:r>
      <w:r w:rsidRPr="00BF051F">
        <w:rPr>
          <w:rFonts w:ascii="Times New Roman" w:hAnsi="Times New Roman" w:cs="Times New Roman"/>
          <w:bCs/>
          <w:color w:val="000000" w:themeColor="text1"/>
          <w:sz w:val="24"/>
          <w:szCs w:val="24"/>
        </w:rPr>
        <w:t>trūkumai, kurie neapriboja objekto funkcionalumo, nesukelia pavojaus juo naudojantis, kurie nereikalauja didelių laiko sąnaudų juos pašalinti ir nedaro įtakos Darbų atlikimo terminams</w:t>
      </w:r>
      <w:r w:rsidRPr="00BF051F">
        <w:rPr>
          <w:rFonts w:ascii="Times New Roman" w:hAnsi="Times New Roman" w:cs="Times New Roman"/>
          <w:b/>
          <w:color w:val="000000" w:themeColor="text1"/>
          <w:sz w:val="24"/>
          <w:szCs w:val="24"/>
        </w:rPr>
        <w:t>,</w:t>
      </w:r>
      <w:r w:rsidRPr="00BF051F">
        <w:rPr>
          <w:rFonts w:ascii="Times New Roman" w:hAnsi="Times New Roman" w:cs="Times New Roman"/>
          <w:bCs/>
          <w:color w:val="000000" w:themeColor="text1"/>
          <w:sz w:val="24"/>
          <w:szCs w:val="24"/>
        </w:rPr>
        <w:t xml:space="preserve"> gali būti pašalinami nekeičiant objekto nauju, o tik atstatant vizualinę išvaizdą, erdvinę orientaciją ar papildant trūkstama dalimi</w:t>
      </w:r>
      <w:r w:rsidRPr="00BF051F">
        <w:rPr>
          <w:rFonts w:ascii="Times New Roman" w:hAnsi="Times New Roman" w:cs="Times New Roman"/>
          <w:color w:val="000000" w:themeColor="text1"/>
          <w:sz w:val="24"/>
          <w:szCs w:val="24"/>
        </w:rPr>
        <w:t>;</w:t>
      </w:r>
    </w:p>
    <w:p w14:paraId="6F728EB4"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Rangovas</w:t>
      </w:r>
      <w:r w:rsidRPr="00BF051F">
        <w:rPr>
          <w:rFonts w:ascii="Times New Roman" w:hAnsi="Times New Roman" w:cs="Times New Roman"/>
          <w:sz w:val="24"/>
          <w:szCs w:val="24"/>
        </w:rPr>
        <w:t xml:space="preserve"> – viešąjį pirkimą laimėjęs ūkio subjektas – fizinis asmuo, privatusis ar viešasis </w:t>
      </w:r>
      <w:r w:rsidRPr="00BF051F">
        <w:rPr>
          <w:rFonts w:ascii="Times New Roman" w:hAnsi="Times New Roman" w:cs="Times New Roman"/>
          <w:color w:val="000000"/>
          <w:sz w:val="24"/>
          <w:szCs w:val="24"/>
        </w:rPr>
        <w:t>juridinis asmuo, kita organizacija ir jų padalinys arba tokių asmenų grupė, įskaitant laikinas ūkio subjektų asociacijas, atliekantis Darbus, pagal Sutartį;</w:t>
      </w:r>
    </w:p>
    <w:p w14:paraId="18D96F87"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 xml:space="preserve">Subrangovas – </w:t>
      </w:r>
      <w:r w:rsidRPr="00BF051F">
        <w:rPr>
          <w:rFonts w:ascii="Times New Roman" w:hAnsi="Times New Roman" w:cs="Times New Roman"/>
          <w:bCs/>
          <w:sz w:val="24"/>
          <w:szCs w:val="24"/>
        </w:rPr>
        <w:t>asmuo Rangovo pasiūlyme ir (ar) Sutartyje įvardintas kaip subrangovas, kuris savo aktyviais veiksmais prisideda prie Sutarties vykdymo</w:t>
      </w:r>
      <w:r w:rsidRPr="00BF051F">
        <w:rPr>
          <w:rFonts w:ascii="Times New Roman" w:hAnsi="Times New Roman" w:cs="Times New Roman"/>
          <w:sz w:val="24"/>
          <w:szCs w:val="24"/>
        </w:rPr>
        <w:t>;</w:t>
      </w:r>
    </w:p>
    <w:p w14:paraId="68984351"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 xml:space="preserve">Šalis </w:t>
      </w:r>
      <w:r w:rsidRPr="00BF051F">
        <w:rPr>
          <w:rFonts w:ascii="Times New Roman" w:hAnsi="Times New Roman" w:cs="Times New Roman"/>
          <w:sz w:val="24"/>
          <w:szCs w:val="24"/>
        </w:rPr>
        <w:t xml:space="preserve">– Užsakovas arba Rangovas, kiekvienas atskirai. </w:t>
      </w:r>
      <w:r w:rsidRPr="00BF051F">
        <w:rPr>
          <w:rFonts w:ascii="Times New Roman" w:hAnsi="Times New Roman" w:cs="Times New Roman"/>
          <w:b/>
          <w:sz w:val="24"/>
          <w:szCs w:val="24"/>
        </w:rPr>
        <w:t>Šalys</w:t>
      </w:r>
      <w:r w:rsidRPr="00BF051F">
        <w:rPr>
          <w:rFonts w:ascii="Times New Roman" w:hAnsi="Times New Roman" w:cs="Times New Roman"/>
          <w:sz w:val="24"/>
          <w:szCs w:val="24"/>
        </w:rPr>
        <w:t xml:space="preserve"> – Užsakovas ir Rangovas abu kartu;</w:t>
      </w:r>
    </w:p>
    <w:p w14:paraId="345B59E3"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Techninė specifikacija</w:t>
      </w:r>
      <w:r w:rsidRPr="00BF051F">
        <w:rPr>
          <w:rFonts w:ascii="Times New Roman" w:hAnsi="Times New Roman" w:cs="Times New Roman"/>
          <w:sz w:val="24"/>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2F941CAD"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 xml:space="preserve">Trečioji šalis </w:t>
      </w:r>
      <w:r w:rsidRPr="00BF051F">
        <w:rPr>
          <w:rFonts w:ascii="Times New Roman" w:hAnsi="Times New Roman" w:cs="Times New Roman"/>
          <w:sz w:val="24"/>
          <w:szCs w:val="24"/>
        </w:rPr>
        <w:t>– bet kuris fizinis arba juridinis asmuo, kuris nėra Sutarties šalis;</w:t>
      </w:r>
    </w:p>
    <w:p w14:paraId="601CF010"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
          <w:sz w:val="24"/>
          <w:szCs w:val="24"/>
        </w:rPr>
        <w:t>Užsakovas</w:t>
      </w:r>
      <w:r w:rsidRPr="00BF051F">
        <w:rPr>
          <w:rFonts w:ascii="Times New Roman" w:hAnsi="Times New Roman" w:cs="Times New Roman"/>
          <w:sz w:val="24"/>
          <w:szCs w:val="24"/>
        </w:rPr>
        <w:t xml:space="preserve"> – Vilniaus miesto savivaldybės administracija;</w:t>
      </w:r>
    </w:p>
    <w:p w14:paraId="51328023"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bCs/>
          <w:color w:val="000000" w:themeColor="text1"/>
          <w:sz w:val="24"/>
          <w:szCs w:val="24"/>
        </w:rPr>
      </w:pPr>
      <w:r w:rsidRPr="00BF051F">
        <w:rPr>
          <w:rFonts w:ascii="Times New Roman" w:hAnsi="Times New Roman" w:cs="Times New Roman"/>
          <w:b/>
          <w:color w:val="000000" w:themeColor="text1"/>
          <w:sz w:val="24"/>
          <w:szCs w:val="24"/>
        </w:rPr>
        <w:t xml:space="preserve">Užsakymas – </w:t>
      </w:r>
      <w:r w:rsidRPr="00BF051F">
        <w:rPr>
          <w:rFonts w:ascii="Times New Roman" w:hAnsi="Times New Roman" w:cs="Times New Roman"/>
          <w:bCs/>
          <w:color w:val="000000" w:themeColor="text1"/>
          <w:sz w:val="24"/>
          <w:szCs w:val="24"/>
        </w:rPr>
        <w:t>atskiras Užsakovo nurodymas atlikti darbus ar paslaugas tam tikra apimtimi ir per tam tikrą laiką kaip nurodyta Techninėje specifikacijoje ar konkrečius darbus reglamentuojančiuose norminiuose dokumentuose;</w:t>
      </w:r>
    </w:p>
    <w:p w14:paraId="196A8EE4"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BF051F">
        <w:rPr>
          <w:rFonts w:ascii="Times New Roman" w:hAnsi="Times New Roman" w:cs="Times New Roman"/>
          <w:b/>
          <w:color w:val="000000" w:themeColor="text1"/>
          <w:sz w:val="24"/>
          <w:szCs w:val="24"/>
        </w:rPr>
        <w:t xml:space="preserve">Sutarties objektas – </w:t>
      </w:r>
      <w:r w:rsidRPr="00BF051F">
        <w:rPr>
          <w:rFonts w:ascii="Times New Roman" w:hAnsi="Times New Roman" w:cs="Times New Roman"/>
          <w:bCs/>
          <w:color w:val="000000" w:themeColor="text1"/>
          <w:sz w:val="24"/>
          <w:szCs w:val="24"/>
        </w:rPr>
        <w:t xml:space="preserve">medžiagos ir (ar) įrenginiai, ir (ar) darbai, ir (ar) paslaugos, apibrėžti Specialiosiose sutarties sąlygose, reikalingi Užsakovui įgyvendinti Sutartį. </w:t>
      </w:r>
    </w:p>
    <w:p w14:paraId="27F881F1" w14:textId="77777777" w:rsidR="009F7715" w:rsidRPr="00BF051F" w:rsidRDefault="009F7715" w:rsidP="009F7715">
      <w:pPr>
        <w:pStyle w:val="Sraopastraipa"/>
        <w:numPr>
          <w:ilvl w:val="2"/>
          <w:numId w:val="18"/>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BF051F">
        <w:rPr>
          <w:rFonts w:ascii="Times New Roman" w:hAnsi="Times New Roman" w:cs="Times New Roman"/>
          <w:b/>
          <w:color w:val="000000" w:themeColor="text1"/>
          <w:sz w:val="24"/>
          <w:szCs w:val="24"/>
        </w:rPr>
        <w:t xml:space="preserve">Darbų vieta – </w:t>
      </w:r>
      <w:r w:rsidRPr="00BF051F">
        <w:rPr>
          <w:rFonts w:ascii="Times New Roman" w:hAnsi="Times New Roman" w:cs="Times New Roman"/>
          <w:bCs/>
          <w:color w:val="000000" w:themeColor="text1"/>
          <w:sz w:val="24"/>
          <w:szCs w:val="24"/>
        </w:rPr>
        <w:t xml:space="preserve">vieta, kur yra atliekami Rangovo Darbai </w:t>
      </w:r>
      <w:r w:rsidRPr="00BF051F">
        <w:rPr>
          <w:rFonts w:ascii="Times New Roman" w:hAnsi="Times New Roman" w:cs="Times New Roman"/>
          <w:color w:val="000000" w:themeColor="text1"/>
          <w:sz w:val="24"/>
          <w:szCs w:val="24"/>
        </w:rPr>
        <w:t>ir šalia Darbų vietos sandėliuojamos medžiagos ir įrenginiai.</w:t>
      </w:r>
    </w:p>
    <w:p w14:paraId="039DCE79" w14:textId="77777777" w:rsidR="009F7715" w:rsidRPr="00BF051F" w:rsidRDefault="009F7715" w:rsidP="009F7715">
      <w:pPr>
        <w:pStyle w:val="Sraopastraipa"/>
        <w:numPr>
          <w:ilvl w:val="1"/>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Jeigu nenurodyta kitaip, kitos Sutartyje vartojamos sąvokos atitinka sąvokas, vartojamas Lietuvos Respublikos civiliniame kodekse (toliau – Civilinis kodeksas), Lietuvos Respublikos statybos įstatyme (toliau – Statybos įstatymas) ir Lietuvos Respublikos viešųjų pirkimų </w:t>
      </w:r>
      <w:r w:rsidRPr="00BF051F">
        <w:rPr>
          <w:rFonts w:ascii="Times New Roman" w:hAnsi="Times New Roman" w:cs="Times New Roman"/>
          <w:sz w:val="24"/>
          <w:szCs w:val="24"/>
        </w:rPr>
        <w:lastRenderedPageBreak/>
        <w:t>įstatyme (toliau – Viešųjų pirkimų įstatymas) ir susijusiuose įstatymų įgyvendinamuosiuose teisės aktuose.</w:t>
      </w:r>
    </w:p>
    <w:p w14:paraId="5806BC37" w14:textId="77777777" w:rsidR="009F7715" w:rsidRPr="00BF051F" w:rsidRDefault="009F7715" w:rsidP="009F7715">
      <w:pPr>
        <w:pStyle w:val="Sraopastraipa"/>
        <w:numPr>
          <w:ilvl w:val="1"/>
          <w:numId w:val="1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 pateikiamos nuorodos į teisės aktus, turi būti taikomos aktualios teisės aktų redakcijos, jeigu nenurodyta kitaip.</w:t>
      </w:r>
    </w:p>
    <w:p w14:paraId="700FC188" w14:textId="77777777" w:rsidR="009F7715" w:rsidRPr="00BF051F" w:rsidRDefault="009F7715" w:rsidP="009F7715">
      <w:pPr>
        <w:spacing w:before="120" w:after="120"/>
        <w:jc w:val="center"/>
        <w:rPr>
          <w:rFonts w:ascii="Times New Roman" w:hAnsi="Times New Roman" w:cs="Times New Roman"/>
          <w:sz w:val="24"/>
          <w:szCs w:val="24"/>
        </w:rPr>
      </w:pPr>
      <w:r w:rsidRPr="00BF051F">
        <w:rPr>
          <w:rFonts w:ascii="Times New Roman" w:hAnsi="Times New Roman" w:cs="Times New Roman"/>
          <w:b/>
          <w:sz w:val="24"/>
          <w:szCs w:val="24"/>
        </w:rPr>
        <w:t>II. BENDRŲJŲ SUTARTIES SĄLYGŲ TAIKYMAS</w:t>
      </w:r>
    </w:p>
    <w:p w14:paraId="06DC5FFA" w14:textId="77777777" w:rsidR="009F7715" w:rsidRPr="00BF051F" w:rsidRDefault="009F7715" w:rsidP="009F7715">
      <w:pPr>
        <w:pStyle w:val="Sraopastraipa"/>
        <w:numPr>
          <w:ilvl w:val="1"/>
          <w:numId w:val="2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Bendrosios sutarties sąlygos taikomos Užsakovo vykdomiems Darbų pirkimams, jeigu Šalys raštu nesutaria kitaip.</w:t>
      </w:r>
    </w:p>
    <w:p w14:paraId="4F5AB9CF" w14:textId="77777777" w:rsidR="009F7715" w:rsidRPr="00BF051F" w:rsidRDefault="009F7715" w:rsidP="009F7715">
      <w:pPr>
        <w:pStyle w:val="Sraopastraipa"/>
        <w:numPr>
          <w:ilvl w:val="1"/>
          <w:numId w:val="2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Atsižvelgiant į pirkimų pobūdį ir mastą, vadovaujantis šios Sutarties nuostatomis kiekvienam atskiram Darbų pirkimui taikomos Specialiosios sutarties sąlygos.</w:t>
      </w:r>
    </w:p>
    <w:p w14:paraId="669718AF" w14:textId="77777777" w:rsidR="009F7715" w:rsidRPr="00BF051F" w:rsidRDefault="009F7715" w:rsidP="009F7715">
      <w:pPr>
        <w:pStyle w:val="Sraopastraipa"/>
        <w:numPr>
          <w:ilvl w:val="1"/>
          <w:numId w:val="2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Esant prieštaravimams ar neatitikimams tarp šių Bendrųjų sutarties sąlygų ir Specialiųjų sutarties sąlygų, pastarosios yra viršesnės.</w:t>
      </w:r>
    </w:p>
    <w:p w14:paraId="46C24FF2" w14:textId="77777777" w:rsidR="009F7715" w:rsidRPr="00BF051F" w:rsidRDefault="009F7715" w:rsidP="009F7715">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III. SUTARTIES SUDĖTIS IR ĮSIGALIOJIMAS</w:t>
      </w:r>
    </w:p>
    <w:p w14:paraId="3BEFD9BD" w14:textId="77777777" w:rsidR="009F7715" w:rsidRPr="00BF051F" w:rsidRDefault="009F7715" w:rsidP="009F7715">
      <w:pPr>
        <w:pStyle w:val="Sraopastraipa"/>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Sutartis yra vientisas ir nedalomas dokumentas, kurį prioriteto tvarka sudaro:</w:t>
      </w:r>
    </w:p>
    <w:p w14:paraId="7B810E75" w14:textId="77777777" w:rsidR="009F7715" w:rsidRPr="00BF051F" w:rsidRDefault="009F7715" w:rsidP="009F7715">
      <w:pPr>
        <w:pStyle w:val="Sraopastraipa"/>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Specialiosios sutarties sąlygos (su priedais, jeigu jie pridedami);</w:t>
      </w:r>
    </w:p>
    <w:p w14:paraId="2114A6CD" w14:textId="77777777" w:rsidR="009F7715" w:rsidRPr="00BF051F" w:rsidRDefault="009F7715" w:rsidP="009F7715">
      <w:pPr>
        <w:pStyle w:val="Sraopastraipa"/>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Bendrosios sutarties sąlygos (su priedais, jeigu jie pridedami);</w:t>
      </w:r>
    </w:p>
    <w:p w14:paraId="304FC989" w14:textId="77777777" w:rsidR="009F7715" w:rsidRPr="00BF051F" w:rsidRDefault="009F7715" w:rsidP="009F7715">
      <w:pPr>
        <w:pStyle w:val="Sraopastraipa"/>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pirkimo dokumentai;</w:t>
      </w:r>
    </w:p>
    <w:p w14:paraId="7FF3560C" w14:textId="77777777" w:rsidR="009F7715" w:rsidRPr="00BF051F" w:rsidRDefault="009F7715" w:rsidP="009F7715">
      <w:pPr>
        <w:pStyle w:val="Sraopastraipa"/>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pakeitimai;</w:t>
      </w:r>
    </w:p>
    <w:p w14:paraId="3538FCED" w14:textId="77777777" w:rsidR="009F7715" w:rsidRPr="00BF051F" w:rsidRDefault="009F7715" w:rsidP="009F7715">
      <w:pPr>
        <w:pStyle w:val="Sraopastraipa"/>
        <w:numPr>
          <w:ilvl w:val="2"/>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Rangovo pasiūlymas.</w:t>
      </w:r>
    </w:p>
    <w:p w14:paraId="664BDF98" w14:textId="77777777" w:rsidR="009F7715" w:rsidRPr="00BF051F" w:rsidRDefault="009F7715" w:rsidP="009F7715">
      <w:pPr>
        <w:pStyle w:val="Sraopastraipa"/>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07CDBFB6" w14:textId="77777777" w:rsidR="009F7715" w:rsidRPr="00BF051F" w:rsidRDefault="009F7715" w:rsidP="009F7715">
      <w:pPr>
        <w:pStyle w:val="Sraopastraipa"/>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Sutarčiai, iš jos kylantiems Šalių santykiams bei jų aiškinimui taikoma Lietuvos Respublikos teisė.</w:t>
      </w:r>
    </w:p>
    <w:p w14:paraId="7B405566" w14:textId="77777777" w:rsidR="009F7715" w:rsidRPr="00BF051F" w:rsidRDefault="009F7715" w:rsidP="009F7715">
      <w:pPr>
        <w:pStyle w:val="Sraopastraipa"/>
        <w:numPr>
          <w:ilvl w:val="1"/>
          <w:numId w:val="23"/>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Darbų kiekis, terminai ir kaina (įkainiai) nustatyti Specialiosiose sutarties sąlygose. </w:t>
      </w:r>
    </w:p>
    <w:p w14:paraId="52B9C2DD" w14:textId="77777777" w:rsidR="009F7715" w:rsidRPr="00BF051F" w:rsidRDefault="009F7715" w:rsidP="009F7715">
      <w:pPr>
        <w:pStyle w:val="Sraopastraipa"/>
        <w:spacing w:before="120" w:after="120"/>
        <w:ind w:left="0"/>
        <w:contextualSpacing w:val="0"/>
        <w:jc w:val="center"/>
        <w:rPr>
          <w:rFonts w:ascii="Times New Roman" w:hAnsi="Times New Roman" w:cs="Times New Roman"/>
          <w:b/>
          <w:sz w:val="24"/>
          <w:szCs w:val="24"/>
        </w:rPr>
      </w:pPr>
      <w:r w:rsidRPr="00BF051F">
        <w:rPr>
          <w:rFonts w:ascii="Times New Roman" w:hAnsi="Times New Roman" w:cs="Times New Roman"/>
          <w:b/>
          <w:sz w:val="24"/>
          <w:szCs w:val="24"/>
        </w:rPr>
        <w:t>IV. ŠALIŲ PAREIŠKIMAI IR GARANTIJOS</w:t>
      </w:r>
    </w:p>
    <w:p w14:paraId="245FFF06" w14:textId="77777777" w:rsidR="009F7715" w:rsidRPr="00BF051F" w:rsidRDefault="009F7715" w:rsidP="009F7715">
      <w:pPr>
        <w:pStyle w:val="Sraopastraipa"/>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15" w:name="_Ref53988799"/>
      <w:r w:rsidRPr="00BF051F">
        <w:rPr>
          <w:rFonts w:ascii="Times New Roman" w:hAnsi="Times New Roman" w:cs="Times New Roman"/>
          <w:sz w:val="24"/>
          <w:szCs w:val="24"/>
        </w:rPr>
        <w:t>Kiekviena iš Šalių pareiškia ir garantuoja kitai Šaliai, kad:</w:t>
      </w:r>
      <w:bookmarkEnd w:id="15"/>
    </w:p>
    <w:p w14:paraId="11C74101"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Sutartį sudarė turėdamos tikslą realizuoti jos nuostatas bei galėdamos realiai įvykdyti Sutartyje nurodytus įsipareigojimus nurodyta Darbų apimtimi ir terminais;</w:t>
      </w:r>
    </w:p>
    <w:p w14:paraId="24158334"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Sutartį sudarė nepažeisdamos ir neturėdamos tikslo pažeisti Lietuvos Respublikos teisės aktų bei jų veiklą reglamentuojančių dokumentų bei sutartinių įsipareigojimų;</w:t>
      </w:r>
    </w:p>
    <w:p w14:paraId="68573270"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įsigaliojimo dieną Šalims šios Sutarties sąlygos yra aiškios ir vykdytinos.</w:t>
      </w:r>
    </w:p>
    <w:p w14:paraId="7436D6A4" w14:textId="77777777" w:rsidR="009F7715" w:rsidRPr="00BF051F" w:rsidRDefault="009F7715" w:rsidP="009F7715">
      <w:pPr>
        <w:pStyle w:val="Sraopastraipa"/>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pareiškia ir garantuoja, kad:</w:t>
      </w:r>
    </w:p>
    <w:p w14:paraId="76D53741"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6CB5A52F"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0F8EDD8F"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turi visas technines, intelektualines, fizines bei bet kokias kitas galimybes ir savybes, reikalingas ir leidžiančias jam deramai vykdyti Sutarties sąlygas bei užtikrinti aukščiausią atliekamų Darbų kokybę;</w:t>
      </w:r>
    </w:p>
    <w:p w14:paraId="76D6768F"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1C8F5452"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į kainą įskaityti visi Rangovo mokami mokesčiai ir visos Rangovo patiriamos su pasiūlymo rengimu ir su Sutarties vykdymu susijusios išlaidos, t. t. atsiskaitymo dokumentų pateikimo išlaidos;</w:t>
      </w:r>
    </w:p>
    <w:p w14:paraId="41A297BE"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15A43895"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581B5676"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2BD0DEC2"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įsipareigoja Darbus atlikti pagal Techninę specifikaciją, Darbų aprašymus, brėžinius ir medžiagų specifikacijas, įskaitant visas su tuo susijusias pareigas, teises ir rizikas;</w:t>
      </w:r>
    </w:p>
    <w:p w14:paraId="06FE95EA" w14:textId="77777777" w:rsidR="009F7715" w:rsidRPr="00BF051F" w:rsidRDefault="009F7715" w:rsidP="009F7715">
      <w:pPr>
        <w:pStyle w:val="Sraopastraipa"/>
        <w:numPr>
          <w:ilvl w:val="2"/>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įsipareigoja gauti leidimus ir licencijas, reikalingus(-as) Sutarties tinkamam vykdymui, parengti reikalingą dokumentaciją, detalų darbo grafiką arba vykdyti Darbus pagal atskirus Užsakymus (kaip nurodyta Techninėje specifikacijoje), įforminti ir perduoti tarpinę ir galutinę dokumentaciją Užsakovui.</w:t>
      </w:r>
    </w:p>
    <w:p w14:paraId="6FC9F8E3" w14:textId="77777777" w:rsidR="009F7715" w:rsidRPr="00BF051F" w:rsidRDefault="009F7715" w:rsidP="009F7715">
      <w:pPr>
        <w:pStyle w:val="Sraopastraipa"/>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Pasikeitus aplinkybėms, nurodytoms Bendrųjų sutarties sąlygų 4.2.2, 4.2.6 punktuose, Rangovas įsipareigoja apie tai raštu informuoti Užsakovą ne vėliau kaip per 3 (tris) darbo dienas nuo aplinkybių pasikeitimo.</w:t>
      </w:r>
    </w:p>
    <w:p w14:paraId="325E1639" w14:textId="77777777" w:rsidR="009F7715" w:rsidRPr="00BF051F" w:rsidRDefault="009F7715" w:rsidP="009F7715">
      <w:pPr>
        <w:pStyle w:val="Sraopastraipa"/>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pareiškia ir garantuoja, kad siekiant užtikrinti Sutarties įgyvendinimą ir atliekant Darbus, Rangovui teiks visą reikalingą informaciją Darbų įgyvendinimui.</w:t>
      </w:r>
    </w:p>
    <w:p w14:paraId="5E8768FD" w14:textId="77777777" w:rsidR="009F7715" w:rsidRPr="00BF051F" w:rsidRDefault="009F7715" w:rsidP="009F7715">
      <w:pPr>
        <w:pStyle w:val="Sraopastraipa"/>
        <w:numPr>
          <w:ilvl w:val="1"/>
          <w:numId w:val="24"/>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Šalys pareiškia ir garantuoja, kad kiekvienas Bendrųjų sutarties sąlygų </w:t>
      </w:r>
      <w:r w:rsidRPr="00BF051F">
        <w:rPr>
          <w:rFonts w:ascii="Times New Roman" w:hAnsi="Times New Roman" w:cs="Times New Roman"/>
          <w:sz w:val="24"/>
          <w:szCs w:val="24"/>
        </w:rPr>
        <w:fldChar w:fldCharType="begin"/>
      </w:r>
      <w:r w:rsidRPr="00BF051F">
        <w:rPr>
          <w:rFonts w:ascii="Times New Roman" w:hAnsi="Times New Roman" w:cs="Times New Roman"/>
          <w:sz w:val="24"/>
          <w:szCs w:val="24"/>
        </w:rPr>
        <w:instrText xml:space="preserve"> REF _Ref53988799 \r \h  \* MERGEFORMAT </w:instrText>
      </w:r>
      <w:r w:rsidRPr="00BF051F">
        <w:rPr>
          <w:rFonts w:ascii="Times New Roman" w:hAnsi="Times New Roman" w:cs="Times New Roman"/>
          <w:sz w:val="24"/>
          <w:szCs w:val="24"/>
        </w:rPr>
      </w:r>
      <w:r w:rsidRPr="00BF051F">
        <w:rPr>
          <w:rFonts w:ascii="Times New Roman" w:hAnsi="Times New Roman" w:cs="Times New Roman"/>
          <w:sz w:val="24"/>
          <w:szCs w:val="24"/>
        </w:rPr>
        <w:fldChar w:fldCharType="separate"/>
      </w:r>
      <w:r w:rsidRPr="00BF051F">
        <w:rPr>
          <w:rFonts w:ascii="Times New Roman" w:hAnsi="Times New Roman" w:cs="Times New Roman"/>
          <w:sz w:val="24"/>
          <w:szCs w:val="24"/>
        </w:rPr>
        <w:t>4.1</w:t>
      </w:r>
      <w:r w:rsidRPr="00BF051F">
        <w:rPr>
          <w:rFonts w:ascii="Times New Roman" w:hAnsi="Times New Roman" w:cs="Times New Roman"/>
          <w:sz w:val="24"/>
          <w:szCs w:val="24"/>
        </w:rPr>
        <w:fldChar w:fldCharType="end"/>
      </w:r>
      <w:r w:rsidRPr="00BF051F">
        <w:rPr>
          <w:rFonts w:ascii="Times New Roman" w:hAnsi="Times New Roman" w:cs="Times New Roman"/>
          <w:sz w:val="24"/>
          <w:szCs w:val="24"/>
        </w:rPr>
        <w:t xml:space="preserve"> punkte nurodytų pareiškimų Sutarties sudarymo dieną yra tikras ir teisingas.</w:t>
      </w:r>
      <w:bookmarkStart w:id="16" w:name="_Hlk46237503"/>
    </w:p>
    <w:p w14:paraId="4FFDDB64" w14:textId="77777777" w:rsidR="009F7715" w:rsidRPr="00BF051F" w:rsidRDefault="009F7715" w:rsidP="009F7715">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V. RANGOVO TEISĖS IR PAREIGOS</w:t>
      </w:r>
    </w:p>
    <w:p w14:paraId="370A70BB" w14:textId="77777777" w:rsidR="009F7715" w:rsidRPr="00BF051F" w:rsidRDefault="009F7715" w:rsidP="009F7715">
      <w:pPr>
        <w:pStyle w:val="Sraopastraipa"/>
        <w:numPr>
          <w:ilvl w:val="1"/>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įsipareigoja:</w:t>
      </w:r>
    </w:p>
    <w:p w14:paraId="26937A92"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Sutartyje/Užsakyme nustatytu laiku pradėti, atlikti, užbaigti ir perduoti Užsakovui visus Sutartyje nurodytus Darbus ir ištaisyti visus defektus, atsiradusius per Darbų garantinį terminą;</w:t>
      </w:r>
    </w:p>
    <w:p w14:paraId="02D1F534"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Darbus atlikti Techninėje specifikacijoje (pirkimo sąlygų 1 priedas) nurodyta tvarka ir būdais, vadovaujantis konkrečią darbų sritį reglamentuojančiais Lietuvos Respublikos teisės aktais;</w:t>
      </w:r>
    </w:p>
    <w:p w14:paraId="4BB88E47"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 viešojo pirkimo metu pasiūlymai buvo vertinti pagal kainos (sąnaudų) ir kokybės santykio kriterijų, laikytis įsipareigojimų dėl pasiūlyme nurodytų kriterijų;</w:t>
      </w:r>
    </w:p>
    <w:p w14:paraId="02371117"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15975AED"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 vėliau kaip per 10 (dešimt) darbo dienų nuo Sutarties pasirašymo privalo pateikti ir su Užsakovu suderinti Darbų atlikimo grafiką arba vykdyti Darbus pagal atskirus Užsakovo Užsakymus (kaip nustatyta Techninėje specifikacijoje);</w:t>
      </w:r>
    </w:p>
    <w:p w14:paraId="6A87F91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7D6B9A4E"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sz w:val="24"/>
          <w:szCs w:val="24"/>
        </w:rPr>
      </w:pPr>
      <w:r w:rsidRPr="00BF051F">
        <w:rPr>
          <w:rFonts w:ascii="Times New Roman" w:hAnsi="Times New Roman" w:cs="Times New Roman"/>
          <w:color w:val="000000" w:themeColor="text1"/>
          <w:sz w:val="24"/>
          <w:szCs w:val="24"/>
        </w:rPr>
        <w:t>pateikti Užsakovui faktiškai atliktų Darbų perdavimo-priėmimo aktus, Darbų ir išlaidų apmokėjimo pažymas ir Rangovo atliktų Darbų ataskaitas Specialiosiose sutarties sąlygose numatytais terminais;</w:t>
      </w:r>
      <w:bookmarkStart w:id="17" w:name="_Hlk53489154"/>
    </w:p>
    <w:p w14:paraId="240B8FF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6A9E79F3"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5CB9583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atlyginti tiesioginius nuostolius, jei atliekant Darbus dėl Rangovo ar jo darbuotojų kaltės sugadinamas Sutarties objekto Darbų vietose esantis turtas ar anksčiau atliktų Darbų rezultatas;</w:t>
      </w:r>
    </w:p>
    <w:p w14:paraId="4D79EFE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užtikrinti, kad vykdant Darbus būtų laikomasi ne mažesnio, nei 2 metrų iki medžio kamieno atstumo ir būtų parenkamas toks Darbų vykdymo būdas, kurio metu nebūtų pažeistos medžių šaknys;</w:t>
      </w:r>
    </w:p>
    <w:p w14:paraId="59F5340D"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pateikti Užsakovui statybinio laužo išvežimą į tam specialiai skirtas vietas patvirtinančius dokumentus;</w:t>
      </w:r>
    </w:p>
    <w:p w14:paraId="2EDACD5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1B042453"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color w:val="000000"/>
          <w:sz w:val="24"/>
          <w:szCs w:val="24"/>
        </w:rPr>
        <w:t xml:space="preserve">suteikti faktiškai atliktiems Darbams garantiją XVI skyriuje nustatyta tvarka; </w:t>
      </w:r>
      <w:bookmarkEnd w:id="17"/>
    </w:p>
    <w:p w14:paraId="08F253F4"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538B7C4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vykdyti Darbų kontrolę, siekiant įsitikinti, kad Darbų vykdymas atitinka atitinkamų teisės aktų reikalavimus;</w:t>
      </w:r>
    </w:p>
    <w:p w14:paraId="292B71F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02BF866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vykdyti teisės aktų reikalavimus bei Užsakovo nurodymus dėl atliekų, cheminių medžiagų ir preparatų pateikimo, laikymo, tvarkymo ir naudojimo Sutarties objekto Darbų vietose tvarkos;</w:t>
      </w:r>
    </w:p>
    <w:p w14:paraId="089381A0"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atsakyti už tai, kad jo darbuotojai laikytųsi darbų saugos taisyklių reikalavimų. Įvykus nelaimingam atsitikimui su Rangovo darbuotoju, nelaimingą atsitikimą tiria ir apskaito Rangovas;</w:t>
      </w:r>
    </w:p>
    <w:p w14:paraId="1DE07BB2"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w:t>
      </w:r>
      <w:r w:rsidRPr="00BF051F">
        <w:rPr>
          <w:rFonts w:ascii="Times New Roman" w:hAnsi="Times New Roman" w:cs="Times New Roman"/>
          <w:sz w:val="24"/>
          <w:szCs w:val="24"/>
        </w:rPr>
        <w:lastRenderedPageBreak/>
        <w:t>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47F61859"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4710DDDE"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statybos dokumentus perduoti Užsakovui, vadovaujantis Statinio statybos dokumentų perdavimo ir priėmimo tvarkos aprašu, patvirtintu Vilniaus miesto savivaldybės administracijos direktoriaus 2012 m. rugsėjo 28 d. įsakymu Nr. 30-1861;</w:t>
      </w:r>
    </w:p>
    <w:p w14:paraId="6D1C736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leisti Užsakovui ir (ar) jų įgaliotiems asmenims bet kada tikrinti atliekamų Darbų kokybę, būdą ir naudojamas medžiagas;</w:t>
      </w:r>
    </w:p>
    <w:p w14:paraId="77840384"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1E87DBB6"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D04993A"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1477242F"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raštu arba per elektronines sistemas pranešti apie Darbų užbaigimą;</w:t>
      </w:r>
    </w:p>
    <w:p w14:paraId="39B3D7F2"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w:t>
      </w:r>
      <w:r w:rsidRPr="00BF051F">
        <w:rPr>
          <w:rFonts w:ascii="Times New Roman" w:hAnsi="Times New Roman" w:cs="Times New Roman"/>
          <w:sz w:val="24"/>
          <w:szCs w:val="24"/>
        </w:rPr>
        <w:lastRenderedPageBreak/>
        <w:t>draudimo suma arba garantijos suma turi būti ne mažesnė kaip 5 (penki) proc. statinio statybos kainos (Eur su PVM);</w:t>
      </w:r>
    </w:p>
    <w:p w14:paraId="4370339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vykdant Darbus, atsakyti už eismo saugumą Darbų vykdymo zonoje (vietose);</w:t>
      </w:r>
    </w:p>
    <w:p w14:paraId="4277BEB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nereikalauti iš Užsakovo padengti jokių patirtų išlaidų, jeigu Užsakovas pasinaudos Bendrųjų sutarties sąlygų 20.2.1 papunktyje numatyta teise nutraukti Sutartį;</w:t>
      </w:r>
    </w:p>
    <w:p w14:paraId="06DC0EF5"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43368161"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užtikrinti, kad visą Sutarties galiojimo laikotarpį Rangovo kvalifikacijos duomenys atitiktų pirkimo dokumentų reikalavimus;</w:t>
      </w:r>
    </w:p>
    <w:p w14:paraId="1D0E3ECE"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468C3323"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Užsakovui reikalaujant, per 3 (tris) darbo dienas pateikti su Sutartyje nurodytais subrangovais sudarytas sutartis;</w:t>
      </w:r>
    </w:p>
    <w:p w14:paraId="0B929870"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11EEC88C"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10905DC2"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Rangovas negali perleisti tretiesiems asmenims visų ar dalies savo teisių, susijusių su Sutartimi, įskaitant reikalavimo teisę į </w:t>
      </w:r>
      <w:r w:rsidRPr="00BF051F">
        <w:rPr>
          <w:rFonts w:ascii="Times New Roman" w:hAnsi="Times New Roman" w:cs="Times New Roman"/>
          <w:color w:val="000000"/>
          <w:sz w:val="24"/>
          <w:szCs w:val="24"/>
        </w:rPr>
        <w:t xml:space="preserve">Užsakovo </w:t>
      </w:r>
      <w:r w:rsidRPr="00BF051F">
        <w:rPr>
          <w:rFonts w:ascii="Times New Roman" w:hAnsi="Times New Roman" w:cs="Times New Roman"/>
          <w:sz w:val="24"/>
          <w:szCs w:val="24"/>
        </w:rPr>
        <w:t xml:space="preserve">mokėtinas sumas, be išankstinio </w:t>
      </w:r>
      <w:r w:rsidRPr="00BF051F">
        <w:rPr>
          <w:rFonts w:ascii="Times New Roman" w:hAnsi="Times New Roman" w:cs="Times New Roman"/>
          <w:color w:val="000000"/>
          <w:sz w:val="24"/>
          <w:szCs w:val="24"/>
        </w:rPr>
        <w:t xml:space="preserve">Užsakovo </w:t>
      </w:r>
      <w:r w:rsidRPr="00BF051F">
        <w:rPr>
          <w:rFonts w:ascii="Times New Roman" w:hAnsi="Times New Roman" w:cs="Times New Roman"/>
          <w:sz w:val="24"/>
          <w:szCs w:val="24"/>
        </w:rPr>
        <w:t xml:space="preserve">rašytinio sutikimo. Be </w:t>
      </w:r>
      <w:r w:rsidRPr="00BF051F">
        <w:rPr>
          <w:rFonts w:ascii="Times New Roman" w:hAnsi="Times New Roman" w:cs="Times New Roman"/>
          <w:color w:val="000000"/>
          <w:sz w:val="24"/>
          <w:szCs w:val="24"/>
        </w:rPr>
        <w:t xml:space="preserve">Užsakovo </w:t>
      </w:r>
      <w:r w:rsidRPr="00BF051F">
        <w:rPr>
          <w:rFonts w:ascii="Times New Roman" w:hAnsi="Times New Roman" w:cs="Times New Roman"/>
          <w:sz w:val="24"/>
          <w:szCs w:val="24"/>
        </w:rPr>
        <w:t>išankstinio rašytinio sutikimo sudaryti sandoriai dėl teisių ar pareigų pagal šią Sutartį perleidimo laikytini niekiniais ir negaliojančiais nuo jų sudarymo momento;</w:t>
      </w:r>
    </w:p>
    <w:p w14:paraId="0D69861D"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atlyginti Užsakovui ir tretiesiems asmenims atsiradusius nuostolius dėl netinkamo Sutarties vykdymo ar nevykdymo</w:t>
      </w:r>
      <w:bookmarkEnd w:id="16"/>
      <w:r w:rsidRPr="00BF051F">
        <w:rPr>
          <w:rFonts w:ascii="Times New Roman" w:hAnsi="Times New Roman" w:cs="Times New Roman"/>
          <w:sz w:val="24"/>
          <w:szCs w:val="24"/>
        </w:rPr>
        <w:t>;</w:t>
      </w:r>
    </w:p>
    <w:p w14:paraId="244AC793"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užtikrinti, kad atlikus Darbus, jų rezultatas – objektas galės būti naudojamas pagal funkcinę paskirtį;</w:t>
      </w:r>
    </w:p>
    <w:p w14:paraId="63D71F5A"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4EDAAE70"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3662EA5C"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0BC5A5F0"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statybvietėje statybos Darbus atliekantys asmenys, nurodyti Lietuvos Respublikos valstybinio socialinio draudimo įstatymo 15</w:t>
      </w:r>
      <w:r w:rsidRPr="00BF051F">
        <w:rPr>
          <w:rFonts w:ascii="Times New Roman" w:hAnsi="Times New Roman" w:cs="Times New Roman"/>
          <w:sz w:val="24"/>
          <w:szCs w:val="24"/>
          <w:vertAlign w:val="superscript"/>
        </w:rPr>
        <w:t>1</w:t>
      </w:r>
      <w:r w:rsidRPr="00BF051F">
        <w:rPr>
          <w:rFonts w:ascii="Times New Roman" w:hAnsi="Times New Roman" w:cs="Times New Roman"/>
          <w:sz w:val="24"/>
          <w:szCs w:val="24"/>
        </w:rPr>
        <w:t xml:space="preserve"> straipsnio 1 dalyje, privalo turėti galiojantį Valstybinio socialinio draudimo įstatymo 15</w:t>
      </w:r>
      <w:r w:rsidRPr="00BF051F">
        <w:rPr>
          <w:rFonts w:ascii="Times New Roman" w:hAnsi="Times New Roman" w:cs="Times New Roman"/>
          <w:sz w:val="24"/>
          <w:szCs w:val="24"/>
          <w:vertAlign w:val="superscript"/>
        </w:rPr>
        <w:t>1</w:t>
      </w:r>
      <w:r w:rsidRPr="00BF051F">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w:t>
      </w:r>
      <w:r w:rsidRPr="00BF051F">
        <w:rPr>
          <w:rFonts w:ascii="Times New Roman" w:hAnsi="Times New Roman" w:cs="Times New Roman"/>
          <w:sz w:val="24"/>
          <w:szCs w:val="24"/>
        </w:rPr>
        <w:lastRenderedPageBreak/>
        <w:t>turėti kode užšifruojamus duomenis, nurodytus Valstybinio socialinio draudimo įstatymo 15</w:t>
      </w:r>
      <w:r w:rsidRPr="00BF051F">
        <w:rPr>
          <w:rFonts w:ascii="Times New Roman" w:hAnsi="Times New Roman" w:cs="Times New Roman"/>
          <w:sz w:val="24"/>
          <w:szCs w:val="24"/>
          <w:vertAlign w:val="superscript"/>
        </w:rPr>
        <w:t>1</w:t>
      </w:r>
      <w:r w:rsidRPr="00BF051F">
        <w:rPr>
          <w:rFonts w:ascii="Times New Roman" w:hAnsi="Times New Roman" w:cs="Times New Roman"/>
          <w:sz w:val="24"/>
          <w:szCs w:val="24"/>
        </w:rPr>
        <w:t xml:space="preserve"> straipsnio 8 dalyje, pagrindžiančius dokumentus ir pateikti jį (juos):</w:t>
      </w:r>
    </w:p>
    <w:p w14:paraId="387BABD9" w14:textId="77777777" w:rsidR="009F7715" w:rsidRPr="00BF051F" w:rsidRDefault="009F7715" w:rsidP="009F7715">
      <w:pPr>
        <w:pStyle w:val="Sraopastraipa"/>
        <w:numPr>
          <w:ilvl w:val="3"/>
          <w:numId w:val="25"/>
        </w:numPr>
        <w:tabs>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patikrinimo metu Lietuvos Respublikos užimtumo įstatymo 55 straipsnyje nurodytoms institucijoms;</w:t>
      </w:r>
    </w:p>
    <w:p w14:paraId="7B7C7E7E" w14:textId="77777777" w:rsidR="009F7715" w:rsidRPr="00BF051F" w:rsidRDefault="009F7715" w:rsidP="009F7715">
      <w:pPr>
        <w:pStyle w:val="Sraopastraipa"/>
        <w:numPr>
          <w:ilvl w:val="3"/>
          <w:numId w:val="25"/>
        </w:numPr>
        <w:tabs>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statybos patikrinimo metu Valstybinei teritorijų planavimo ir statybos inspekcijai prie Aplinkos ministerijos;</w:t>
      </w:r>
    </w:p>
    <w:p w14:paraId="720D9FBB" w14:textId="77777777" w:rsidR="009F7715" w:rsidRPr="00BF051F" w:rsidRDefault="009F7715" w:rsidP="009F7715">
      <w:pPr>
        <w:pStyle w:val="Sraopastraipa"/>
        <w:numPr>
          <w:ilvl w:val="3"/>
          <w:numId w:val="25"/>
        </w:numPr>
        <w:tabs>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prieš patenkant į statybvietę ir statybvietėje pareikalavus statytojui (Užsakovui) ar jo vienam įgaliotam rangovui ar jų įgaliotiems asmenims.</w:t>
      </w:r>
    </w:p>
    <w:p w14:paraId="0FB5C1CC" w14:textId="77777777" w:rsidR="009F7715" w:rsidRPr="00BF051F" w:rsidRDefault="009F7715" w:rsidP="009F7715">
      <w:pPr>
        <w:pStyle w:val="Sraopastraipa"/>
        <w:numPr>
          <w:ilvl w:val="1"/>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Rangovo teisės:</w:t>
      </w:r>
    </w:p>
    <w:p w14:paraId="4AD86223"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suderinus su Užsakovu, įrengti Sutarties objekto Darbų vietose laikinus statinius, konstrukcijas ir įrenginius, sandėliuoti medžiagas, reikalingas Darbams atlikti;</w:t>
      </w:r>
    </w:p>
    <w:p w14:paraId="6A39A6F0"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gauti visą reikalingą informaciją ir dokumentus, būtinus Darbų įgyvendinimui;</w:t>
      </w:r>
    </w:p>
    <w:p w14:paraId="40C6374E"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gauti Sutartyje nurodytą atlygį už tinkamai ir laiku atliktus bei perduotus Darbus;</w:t>
      </w:r>
    </w:p>
    <w:p w14:paraId="0F447751"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50A218F2"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Rangovui Darbams vykdyti gali būti suteikta teisė naudotis tokiu elektros, vandens kiekiu, kokį saugiai, be neigiamos įtakos Užsakovui galima gauti Sutarties objekto Darbų vietose ar šalia jo;</w:t>
      </w:r>
    </w:p>
    <w:p w14:paraId="75A3D06E"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užbaigti Darbus anksčiau Sutartyje numatyto termino;</w:t>
      </w:r>
    </w:p>
    <w:p w14:paraId="288007F8" w14:textId="77777777" w:rsidR="009F7715" w:rsidRPr="00BF051F" w:rsidRDefault="009F7715" w:rsidP="009F7715">
      <w:pPr>
        <w:pStyle w:val="Sraopastraipa"/>
        <w:numPr>
          <w:ilvl w:val="2"/>
          <w:numId w:val="25"/>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įgyvendinti kitas teises, numatytas Specialiosiose sutarties sąlygose ir suteikiamas pagal galiojančius Lietuvos Respublikos teisės aktus.</w:t>
      </w:r>
    </w:p>
    <w:p w14:paraId="714AD1D7" w14:textId="77777777" w:rsidR="009F7715" w:rsidRPr="00BF051F" w:rsidRDefault="009F7715" w:rsidP="009F7715">
      <w:pPr>
        <w:pStyle w:val="Statja"/>
        <w:spacing w:before="120" w:after="120"/>
        <w:ind w:left="0"/>
        <w:jc w:val="center"/>
        <w:rPr>
          <w:rFonts w:ascii="Times New Roman" w:hAnsi="Times New Roman"/>
          <w:sz w:val="24"/>
          <w:szCs w:val="24"/>
          <w:lang w:val="lt-LT"/>
        </w:rPr>
      </w:pPr>
      <w:r w:rsidRPr="00BF051F">
        <w:rPr>
          <w:rFonts w:ascii="Times New Roman" w:hAnsi="Times New Roman"/>
          <w:sz w:val="24"/>
          <w:szCs w:val="24"/>
          <w:lang w:val="lt-LT"/>
        </w:rPr>
        <w:t>VI. UŽSAKOVO TEISĖS IR PAREIGOS</w:t>
      </w:r>
    </w:p>
    <w:p w14:paraId="5020569A" w14:textId="77777777" w:rsidR="009F7715" w:rsidRPr="00BF051F" w:rsidRDefault="009F7715" w:rsidP="009F7715">
      <w:pPr>
        <w:pStyle w:val="Sraopastraipa"/>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įsipareigoja:</w:t>
      </w:r>
    </w:p>
    <w:p w14:paraId="03A7245F"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3E2AFC7F"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priimti ir sumokėti Rangovui už tinkamai ir faktiškai atliktus Darbus Specialiosiose sutarties sąlygose nustatyta tvarka ir terminais;</w:t>
      </w:r>
    </w:p>
    <w:p w14:paraId="12255F85"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3ECE1A74"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užtikrinti Rangovo, jo darbuotojų bei atstovų patekimą į Sutarties objekto Darbų vietas tiek, kiek tai būtina atlikti Darbus bei įvykdyti kitus Sutartyje numatytus įsipareigojimus;</w:t>
      </w:r>
    </w:p>
    <w:p w14:paraId="03D9A345"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4F593A59"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pasibaigus Sutarties galiojimo terminui – grąžinti Sutarties įvykdymo užtikrinimą Rangovui per 30 (trisdešimt) kalendorinių dienų nuo raštiško Rangovo prašymo pateikimo dienos;</w:t>
      </w:r>
    </w:p>
    <w:p w14:paraId="2D204F96"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įtraukti į bylą trečiuoju asmeniu Rangovą, jeigu tretieji asmenys Užsakovui pareiškia ieškinį dėl padarytų nuostolių atliekant Darbus arba dėl Darbų neatlikimo;</w:t>
      </w:r>
    </w:p>
    <w:p w14:paraId="4B99EC82"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tinkamai vykdyti kitus įsipareigojimus, numatytus šioje Sutartyje, jos prieduose ir Specialiosiose sutarties sąlygose.</w:t>
      </w:r>
    </w:p>
    <w:p w14:paraId="6B1307D9" w14:textId="77777777" w:rsidR="009F7715" w:rsidRPr="00BF051F" w:rsidRDefault="009F7715" w:rsidP="009F7715">
      <w:pPr>
        <w:pStyle w:val="Sraopastraipa"/>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turi teisę:</w:t>
      </w:r>
    </w:p>
    <w:p w14:paraId="5420FAC1"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tikrinti Rangovo Darbų atlikimo eigą ir kokybę, medžiagas suderinus laiką su Rangovu;</w:t>
      </w:r>
    </w:p>
    <w:p w14:paraId="10409FC0"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organizuoti ir vesti gamybinius pasitarimus  arba įpareigoti tai daryti Rangovą ar kitą Užsakovo pasamdytą personalą;</w:t>
      </w:r>
    </w:p>
    <w:p w14:paraId="1A3D2FDD"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38620415"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23436875"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vienašališkai įskaityti priskaičiuotas netesybas iš Rangovui mokėtinų sumų;</w:t>
      </w:r>
    </w:p>
    <w:p w14:paraId="6C0B0746"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sustabdyti mokėjimus Rangovui, jeigu Rangovas nevykdo arba netinkamai vykdo bet kokius Sutartimi prisiimtus ar teisės aktuose numatytus įsipareigojimus, iki kol šie įsipareigojimai bus tinkamai įvykdyti;</w:t>
      </w:r>
    </w:p>
    <w:p w14:paraId="7E230029" w14:textId="77777777" w:rsidR="009F7715" w:rsidRPr="00BF051F" w:rsidRDefault="009F7715" w:rsidP="009F7715">
      <w:pPr>
        <w:pStyle w:val="Sraopastraipa"/>
        <w:numPr>
          <w:ilvl w:val="2"/>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FCA2F4A" w14:textId="77777777" w:rsidR="009F7715" w:rsidRPr="00BF051F" w:rsidRDefault="009F7715" w:rsidP="009F7715">
      <w:pPr>
        <w:pStyle w:val="Sraopastraipa"/>
        <w:numPr>
          <w:ilvl w:val="1"/>
          <w:numId w:val="26"/>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turi ir kitas teises, numatytas Specialiosiose sutarties sąlygose ir Lietuvos Respublikos galiojančiuose teisės aktuose.</w:t>
      </w:r>
    </w:p>
    <w:p w14:paraId="49014381" w14:textId="77777777" w:rsidR="009F7715" w:rsidRPr="00BF051F" w:rsidRDefault="009F7715" w:rsidP="009F7715">
      <w:pPr>
        <w:spacing w:before="120" w:after="120"/>
        <w:jc w:val="center"/>
        <w:rPr>
          <w:rFonts w:ascii="Times New Roman" w:hAnsi="Times New Roman" w:cs="Times New Roman"/>
          <w:sz w:val="24"/>
          <w:szCs w:val="24"/>
        </w:rPr>
      </w:pPr>
      <w:r w:rsidRPr="00BF051F">
        <w:rPr>
          <w:rFonts w:ascii="Times New Roman" w:hAnsi="Times New Roman" w:cs="Times New Roman"/>
          <w:b/>
          <w:bCs/>
          <w:sz w:val="24"/>
          <w:szCs w:val="24"/>
        </w:rPr>
        <w:t>VII. KAINA, KAINOS PERSKAIČIAVIMAS, APMOKĖJIMO TVARKA</w:t>
      </w:r>
    </w:p>
    <w:p w14:paraId="79A8617E"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kaina (įkainiai) (toliau Bendrosiose sutarties sąlygose vadinama – Sutarties kaina) bei kainodaros taisyklės nustatytos Specialiosiose sutarties sąlygose.</w:t>
      </w:r>
    </w:p>
    <w:p w14:paraId="4BB10BCB"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Visą riziką dėl Sutarties kainos padidėjimo prisiima Rangovas. Sutarties kaina </w:t>
      </w:r>
      <w:r w:rsidRPr="00BF051F">
        <w:rPr>
          <w:rFonts w:ascii="Times New Roman" w:hAnsi="Times New Roman" w:cs="Times New Roman"/>
          <w:color w:val="000000"/>
          <w:sz w:val="24"/>
          <w:szCs w:val="24"/>
          <w:lang w:eastAsia="ar-SA"/>
        </w:rPr>
        <w:t>apima visas tiesiogines ir netiesiogines išlaidas,</w:t>
      </w:r>
      <w:r w:rsidRPr="00BF051F">
        <w:rPr>
          <w:rFonts w:ascii="Times New Roman" w:hAnsi="Times New Roman" w:cs="Times New Roman"/>
          <w:sz w:val="24"/>
          <w:szCs w:val="24"/>
        </w:rPr>
        <w:t xml:space="preserve"> susijusias su Darbų atlikimu. Sutarties kainai įtakos negali turėti  terminų pažeidimai, darbo užmokesčio ir kitų panašių išlaidų išaugimas.</w:t>
      </w:r>
    </w:p>
    <w:p w14:paraId="621E4FAC"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FE36D06"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Šalys susitaria ir sutinka, kad Sutarties kaina (įkainiai) dėl pasikeitusių mokesčių perskaičiuojama tokia tvarka:</w:t>
      </w:r>
    </w:p>
    <w:p w14:paraId="12DA5C78"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mokestis, kuriam pasikeitus perskaičiuojama Sutarties kaina (įkainiai): pridėtinės vertės mokestis (PVM). Pasikeitus kitiems mokesčiams, Sutarties kaina (įkainiai) nebus perskaičiuojama;</w:t>
      </w:r>
    </w:p>
    <w:p w14:paraId="5E1A208A"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perskaičiavimas atliekamas įsigaliojus Lietuvos Respublikos pridėtinės vertės mokesčio įstatymo pakeitimo įstatymui, pagal kurį keičiasi PVM mokesčio tarifas;</w:t>
      </w:r>
    </w:p>
    <w:p w14:paraId="2B5F29C6"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perskaičiavimo formulė: pasikeitus PVM tarifo dydžiui Sutarties kainoje (įkainiuose) esantis PVM tarifas neatliktiems Darbams keičiamas (mažinamas ar didinamas) pagal Lietuvos Respublikos teisės aktus;</w:t>
      </w:r>
    </w:p>
    <w:p w14:paraId="7CD24A06"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kainos (įkainių) pakeitimas įforminamas papildomu Šalių susitarimu;</w:t>
      </w:r>
    </w:p>
    <w:p w14:paraId="2A6EB1C1"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73A61067"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numato tiesioginio atsiskaitymo galimybę su Sutartyje nurodytais subrangovais tokiomis sąlygomis:</w:t>
      </w:r>
    </w:p>
    <w:p w14:paraId="44D030B6"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sudarius Sutartį, Rangovas ne vėliau negu Sutartis pradedama vykdyti, įsipareigoja Užsakovui raštu pateikti </w:t>
      </w:r>
      <w:r w:rsidRPr="00BF051F">
        <w:rPr>
          <w:rFonts w:ascii="Times New Roman" w:eastAsia="Calibri" w:hAnsi="Times New Roman" w:cs="Times New Roman"/>
          <w:sz w:val="24"/>
          <w:szCs w:val="24"/>
        </w:rPr>
        <w:t xml:space="preserve">tuo metu žinomų subrangovų pavadinimus, kontaktinius duomenis ir jų atstovus. </w:t>
      </w:r>
      <w:r w:rsidRPr="00BF051F">
        <w:rPr>
          <w:rFonts w:ascii="Times New Roman" w:hAnsi="Times New Roman" w:cs="Times New Roman"/>
          <w:sz w:val="24"/>
          <w:szCs w:val="24"/>
        </w:rPr>
        <w:t>Užsakovas</w:t>
      </w:r>
      <w:r w:rsidRPr="00BF051F">
        <w:rPr>
          <w:rFonts w:ascii="Times New Roman" w:eastAsia="Calibri" w:hAnsi="Times New Roman" w:cs="Times New Roman"/>
          <w:sz w:val="24"/>
          <w:szCs w:val="24"/>
        </w:rPr>
        <w:t xml:space="preserve"> taip pat reikalauja, kad </w:t>
      </w:r>
      <w:r w:rsidRPr="00BF051F">
        <w:rPr>
          <w:rFonts w:ascii="Times New Roman" w:hAnsi="Times New Roman" w:cs="Times New Roman"/>
          <w:sz w:val="24"/>
          <w:szCs w:val="24"/>
        </w:rPr>
        <w:t>Rangovas</w:t>
      </w:r>
      <w:r w:rsidRPr="00BF051F">
        <w:rPr>
          <w:rFonts w:ascii="Times New Roman" w:eastAsia="Calibri" w:hAnsi="Times New Roman" w:cs="Times New Roman"/>
          <w:sz w:val="24"/>
          <w:szCs w:val="24"/>
        </w:rPr>
        <w:t xml:space="preserve"> informuotų apie minėtos informacijos </w:t>
      </w:r>
      <w:r w:rsidRPr="00BF051F">
        <w:rPr>
          <w:rFonts w:ascii="Times New Roman" w:eastAsia="Calibri" w:hAnsi="Times New Roman" w:cs="Times New Roman"/>
          <w:sz w:val="24"/>
          <w:szCs w:val="24"/>
        </w:rPr>
        <w:lastRenderedPageBreak/>
        <w:t>pasikeitimus Sutarties vykdymo metu, taip pat apie naujus subrangovus, kuriuos jis ketina pasitelkti vėliau;</w:t>
      </w:r>
    </w:p>
    <w:p w14:paraId="01E9822C"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Užsakovas </w:t>
      </w:r>
      <w:r w:rsidRPr="00BF051F">
        <w:rPr>
          <w:rFonts w:ascii="Times New Roman" w:eastAsia="Calibri" w:hAnsi="Times New Roman" w:cs="Times New Roman"/>
          <w:bCs/>
          <w:sz w:val="24"/>
          <w:szCs w:val="24"/>
        </w:rPr>
        <w:t xml:space="preserve">ne vėliau kaip per 3 (tris) darbo dienas nuo </w:t>
      </w:r>
      <w:r w:rsidRPr="00BF051F">
        <w:rPr>
          <w:rFonts w:ascii="Times New Roman" w:hAnsi="Times New Roman" w:cs="Times New Roman"/>
          <w:sz w:val="24"/>
          <w:szCs w:val="24"/>
        </w:rPr>
        <w:t>Bendrųjų sutarties sąlygų 7.5.</w:t>
      </w:r>
      <w:r w:rsidRPr="00BF051F">
        <w:rPr>
          <w:rFonts w:ascii="Times New Roman" w:eastAsia="Calibri" w:hAnsi="Times New Roman" w:cs="Times New Roman"/>
          <w:bCs/>
          <w:sz w:val="24"/>
          <w:szCs w:val="24"/>
        </w:rPr>
        <w:t>1</w:t>
      </w:r>
      <w:r w:rsidRPr="00BF051F">
        <w:rPr>
          <w:rFonts w:ascii="Times New Roman" w:eastAsia="Calibri" w:hAnsi="Times New Roman" w:cs="Times New Roman"/>
          <w:sz w:val="24"/>
          <w:szCs w:val="24"/>
        </w:rPr>
        <w:t xml:space="preserve"> punkte nurodytos informacijos gavimo dienos raštu informuoja subrangovus apie tiesioginio atsiskaitymo galimybę;</w:t>
      </w:r>
    </w:p>
    <w:p w14:paraId="76339378"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33AD595C"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Rangovas turi teisę prieštarauti nepagrįstiems mokėjimams, pateikdamas raštišką tokio prieštaravimo Užsakovui ir subrangovui pagrindimą;</w:t>
      </w:r>
    </w:p>
    <w:p w14:paraId="1C49E515"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tiesioginio atsiskaitymo su subrangovais galimybė nekeičia Užsakovo atsakomybės dėl Sutarties įvykdymo.</w:t>
      </w:r>
    </w:p>
    <w:p w14:paraId="59E6151E"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6AC50C78"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BF051F">
        <w:rPr>
          <w:rFonts w:ascii="Times New Roman" w:hAnsi="Times New Roman" w:cs="Times New Roman"/>
          <w:sz w:val="24"/>
          <w:szCs w:val="24"/>
          <w:lang w:eastAsia="zh-CN"/>
        </w:rPr>
        <w:t>Išrašomoje sąskaitoje faktūroje Rangovas turi nurodyti Užsakovo Sutarčiai suteiktą numerį.</w:t>
      </w:r>
    </w:p>
    <w:p w14:paraId="247C3901"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 Jei Rangovas Darbus atlieka kaip tiekėjų grupė, apmokėjimas už atliktus Darbus bus vykdomas per jungtinės veiklos sutartyje nurodytą įgaliotą partnerį.</w:t>
      </w:r>
    </w:p>
    <w:p w14:paraId="4CA393EF"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pirkimo dokumentuose taikoma – a</w:t>
      </w:r>
      <w:r w:rsidRPr="00BF051F">
        <w:rPr>
          <w:rFonts w:ascii="Times New Roman" w:hAnsi="Times New Roman" w:cs="Times New Roman"/>
          <w:color w:val="000000"/>
          <w:sz w:val="24"/>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BF051F">
        <w:rPr>
          <w:rFonts w:ascii="Times New Roman" w:hAnsi="Times New Roman" w:cs="Times New Roman"/>
          <w:sz w:val="24"/>
          <w:szCs w:val="24"/>
        </w:rPr>
        <w:t xml:space="preserve"> </w:t>
      </w:r>
    </w:p>
    <w:p w14:paraId="3A6F16FC"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52D18F3F"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Sutarties kaina (įkainiai) pagal bendro kainų lygio kitimą bus perskaičiuojama tokia tvarka:</w:t>
      </w:r>
    </w:p>
    <w:p w14:paraId="4C714B96"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duomenys, kuriais remiamasi vertinant kainų lygio kitimą: BĮ Valstybės duomenų agentūros Oficialiosios statistikos portalo svetainėje (</w:t>
      </w:r>
      <w:hyperlink r:id="rId12" w:history="1">
        <w:r w:rsidRPr="00BF051F">
          <w:rPr>
            <w:rStyle w:val="Hipersaitas"/>
            <w:rFonts w:ascii="Times New Roman" w:hAnsi="Times New Roman"/>
            <w:sz w:val="24"/>
            <w:szCs w:val="24"/>
          </w:rPr>
          <w:t>https://osp.stat.gov.lt/</w:t>
        </w:r>
      </w:hyperlink>
      <w:r w:rsidRPr="00BF051F">
        <w:rPr>
          <w:rFonts w:ascii="Times New Roman" w:hAnsi="Times New Roman" w:cs="Times New Roman"/>
          <w:sz w:val="24"/>
          <w:szCs w:val="24"/>
        </w:rPr>
        <w:t xml:space="preserve">) </w:t>
      </w:r>
      <w:r w:rsidRPr="00BF051F">
        <w:rPr>
          <w:rFonts w:ascii="Times New Roman" w:hAnsi="Times New Roman" w:cs="Times New Roman"/>
          <w:bCs/>
          <w:sz w:val="24"/>
          <w:szCs w:val="24"/>
        </w:rPr>
        <w:t>skelbiamas indeksas;</w:t>
      </w:r>
    </w:p>
    <w:p w14:paraId="316DA251"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perskaičiavimo formulė:</w:t>
      </w:r>
    </w:p>
    <w:p w14:paraId="55F8DBAF" w14:textId="77777777" w:rsidR="009F7715" w:rsidRPr="00BF051F" w:rsidRDefault="009F7715" w:rsidP="009F7715">
      <w:pPr>
        <w:ind w:firstLine="567"/>
        <w:jc w:val="both"/>
        <w:rPr>
          <w:rFonts w:ascii="Times New Roman" w:hAnsi="Times New Roman" w:cs="Times New Roman"/>
          <w:sz w:val="24"/>
          <w:szCs w:val="24"/>
        </w:rPr>
      </w:pPr>
      <w:r w:rsidRPr="00BF051F">
        <w:rPr>
          <w:rFonts w:ascii="Times New Roman" w:hAnsi="Times New Roman" w:cs="Times New Roman"/>
          <w:b/>
          <w:bCs/>
          <w:sz w:val="24"/>
          <w:szCs w:val="24"/>
        </w:rPr>
        <w:t>P = Ln/Lo;</w:t>
      </w:r>
    </w:p>
    <w:p w14:paraId="4710B5BF" w14:textId="77777777" w:rsidR="009F7715" w:rsidRPr="00BF051F" w:rsidRDefault="009F7715" w:rsidP="009F7715">
      <w:pPr>
        <w:ind w:firstLine="567"/>
        <w:jc w:val="both"/>
        <w:rPr>
          <w:rFonts w:ascii="Times New Roman" w:hAnsi="Times New Roman" w:cs="Times New Roman"/>
          <w:bCs/>
          <w:sz w:val="24"/>
          <w:szCs w:val="24"/>
        </w:rPr>
      </w:pPr>
      <w:r w:rsidRPr="00BF051F">
        <w:rPr>
          <w:rFonts w:ascii="Times New Roman" w:hAnsi="Times New Roman" w:cs="Times New Roman"/>
          <w:bCs/>
          <w:sz w:val="24"/>
          <w:szCs w:val="24"/>
        </w:rPr>
        <w:t>čia:</w:t>
      </w:r>
    </w:p>
    <w:p w14:paraId="67192CD0" w14:textId="77777777" w:rsidR="009F7715" w:rsidRPr="00BF051F" w:rsidRDefault="009F7715" w:rsidP="009F7715">
      <w:pPr>
        <w:ind w:firstLine="567"/>
        <w:jc w:val="both"/>
        <w:rPr>
          <w:rFonts w:ascii="Times New Roman" w:hAnsi="Times New Roman" w:cs="Times New Roman"/>
          <w:sz w:val="24"/>
          <w:szCs w:val="24"/>
        </w:rPr>
      </w:pPr>
      <w:r w:rsidRPr="00BF051F">
        <w:rPr>
          <w:rFonts w:ascii="Times New Roman" w:hAnsi="Times New Roman" w:cs="Times New Roman"/>
          <w:b/>
          <w:bCs/>
          <w:sz w:val="24"/>
          <w:szCs w:val="24"/>
        </w:rPr>
        <w:lastRenderedPageBreak/>
        <w:t>P</w:t>
      </w:r>
      <w:r w:rsidRPr="00BF051F">
        <w:rPr>
          <w:rFonts w:ascii="Times New Roman" w:hAnsi="Times New Roman" w:cs="Times New Roman"/>
          <w:bCs/>
          <w:sz w:val="24"/>
          <w:szCs w:val="24"/>
        </w:rPr>
        <w:t xml:space="preserve"> – pataisymo daugiklis. Pataisymo daugiklis skaičiuojamas keturių skaitmenų po kablelio tikslumu;</w:t>
      </w:r>
    </w:p>
    <w:p w14:paraId="4BD90BE4" w14:textId="77777777" w:rsidR="009F7715" w:rsidRPr="00BF051F" w:rsidRDefault="009F7715" w:rsidP="009F7715">
      <w:pPr>
        <w:ind w:firstLine="567"/>
        <w:jc w:val="both"/>
        <w:rPr>
          <w:rFonts w:ascii="Times New Roman" w:hAnsi="Times New Roman" w:cs="Times New Roman"/>
          <w:sz w:val="24"/>
          <w:szCs w:val="24"/>
        </w:rPr>
      </w:pPr>
      <w:bookmarkStart w:id="18" w:name="_Hlk111703563"/>
      <w:r w:rsidRPr="00BF051F">
        <w:rPr>
          <w:rFonts w:ascii="Times New Roman" w:hAnsi="Times New Roman" w:cs="Times New Roman"/>
          <w:b/>
          <w:sz w:val="24"/>
          <w:szCs w:val="24"/>
        </w:rPr>
        <w:t>Ln</w:t>
      </w:r>
      <w:r w:rsidRPr="00BF051F">
        <w:rPr>
          <w:rFonts w:ascii="Times New Roman" w:hAnsi="Times New Roman" w:cs="Times New Roman"/>
          <w:sz w:val="24"/>
          <w:szCs w:val="24"/>
        </w:rPr>
        <w:t xml:space="preserve"> – n mėnesio kainos indeksas </w:t>
      </w:r>
      <w:bookmarkStart w:id="19" w:name="_Hlk111703579"/>
      <w:r w:rsidRPr="00BF051F">
        <w:rPr>
          <w:rFonts w:ascii="Times New Roman" w:hAnsi="Times New Roman" w:cs="Times New Roman"/>
          <w:sz w:val="24"/>
          <w:szCs w:val="24"/>
        </w:rPr>
        <w:t>(perskaičiavimo metu skelbiamas naujausias indeksas)</w:t>
      </w:r>
      <w:bookmarkEnd w:id="19"/>
      <w:r w:rsidRPr="00BF051F">
        <w:rPr>
          <w:rFonts w:ascii="Times New Roman" w:hAnsi="Times New Roman" w:cs="Times New Roman"/>
          <w:sz w:val="24"/>
          <w:szCs w:val="24"/>
        </w:rPr>
        <w:t>;</w:t>
      </w:r>
    </w:p>
    <w:p w14:paraId="60AA0BFC" w14:textId="77777777" w:rsidR="009F7715" w:rsidRPr="00BF051F" w:rsidRDefault="009F7715" w:rsidP="09D3FC0F">
      <w:pPr>
        <w:ind w:firstLine="567"/>
        <w:rPr>
          <w:rFonts w:ascii="Times New Roman" w:hAnsi="Times New Roman" w:cs="Times New Roman"/>
          <w:sz w:val="24"/>
          <w:szCs w:val="24"/>
        </w:rPr>
      </w:pPr>
      <w:r w:rsidRPr="00BF051F">
        <w:rPr>
          <w:rFonts w:ascii="Times New Roman" w:hAnsi="Times New Roman" w:cs="Times New Roman"/>
          <w:b/>
          <w:bCs/>
          <w:sz w:val="24"/>
          <w:szCs w:val="24"/>
        </w:rPr>
        <w:t xml:space="preserve">Lo </w:t>
      </w:r>
      <w:r w:rsidRPr="00BF051F">
        <w:rPr>
          <w:rFonts w:ascii="Times New Roman" w:hAnsi="Times New Roman" w:cs="Times New Roman"/>
          <w:sz w:val="24"/>
          <w:szCs w:val="24"/>
        </w:rPr>
        <w:t>– bazinės kainos indeksas (pasiūlymų pateikimo termino pabaigos indeksas</w:t>
      </w:r>
      <w:bookmarkStart w:id="20" w:name="_Hlk111703500"/>
      <w:r w:rsidRPr="00BF051F">
        <w:rPr>
          <w:rFonts w:ascii="Times New Roman" w:hAnsi="Times New Roman" w:cs="Times New Roman"/>
          <w:sz w:val="24"/>
          <w:szCs w:val="24"/>
        </w:rPr>
        <w:t>, o jei įkainiai jau buvo perskaičiuoti – perskaičiavimui taikytas paskutinis indeksas);</w:t>
      </w:r>
    </w:p>
    <w:p w14:paraId="769A9A6F" w14:textId="77777777" w:rsidR="009F7715" w:rsidRPr="00BF051F" w:rsidRDefault="009F7715" w:rsidP="09D3FC0F">
      <w:pPr>
        <w:ind w:firstLine="567"/>
        <w:rPr>
          <w:rFonts w:ascii="Times New Roman" w:hAnsi="Times New Roman" w:cs="Times New Roman"/>
          <w:sz w:val="24"/>
          <w:szCs w:val="24"/>
        </w:rPr>
      </w:pPr>
      <w:bookmarkStart w:id="21" w:name="_Hlk111704486"/>
      <w:r w:rsidRPr="00BF051F">
        <w:rPr>
          <w:rFonts w:ascii="Times New Roman" w:hAnsi="Times New Roman" w:cs="Times New Roman"/>
          <w:sz w:val="24"/>
          <w:szCs w:val="24"/>
        </w:rPr>
        <w:t>Perskaičiavimo metu galiojantys Sutarties įkainiai perskaičiuojami padauginant juos iš pataisymo daugiklio P;</w:t>
      </w:r>
    </w:p>
    <w:bookmarkEnd w:id="18"/>
    <w:bookmarkEnd w:id="20"/>
    <w:bookmarkEnd w:id="21"/>
    <w:p w14:paraId="24239700"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0464AC73"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kaina Eur be PVM laikoma perskaičiuota, kai Sutarties Šalys pasirašo susitarimą dėl kainos perskaičiavimo. Perskaičiuota kaina pradedami taikyti nuo kitos dienos po susitarimo dėl Sutarties kainos perskaičiavimo pasirašymo;</w:t>
      </w:r>
    </w:p>
    <w:p w14:paraId="25387C44"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0303F0EF"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perskaičiuota kaina (įkainiai) taikoma tik neatliktiems Darbams</w:t>
      </w:r>
      <w:r w:rsidRPr="00BF051F">
        <w:rPr>
          <w:rFonts w:ascii="Times New Roman" w:eastAsia="Calibri" w:hAnsi="Times New Roman" w:cs="Times New Roman"/>
          <w:sz w:val="24"/>
          <w:szCs w:val="24"/>
        </w:rPr>
        <w:t>, dėl kurių nėra pasirašyti perdavimo-priėmimo aktai</w:t>
      </w:r>
      <w:r w:rsidRPr="00BF051F">
        <w:rPr>
          <w:rFonts w:ascii="Times New Roman" w:hAnsi="Times New Roman" w:cs="Times New Roman"/>
          <w:sz w:val="24"/>
          <w:szCs w:val="24"/>
        </w:rPr>
        <w:t>;</w:t>
      </w:r>
    </w:p>
    <w:p w14:paraId="493EA517" w14:textId="77777777" w:rsidR="009F7715" w:rsidRPr="00BF051F" w:rsidRDefault="009F7715" w:rsidP="009F7715">
      <w:pPr>
        <w:pStyle w:val="Sraopastraipa"/>
        <w:numPr>
          <w:ilvl w:val="2"/>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2" w:name="_Ref40885896"/>
    </w:p>
    <w:p w14:paraId="035039E7" w14:textId="77777777" w:rsidR="009F7715" w:rsidRPr="00BF051F" w:rsidRDefault="009F7715" w:rsidP="009F7715">
      <w:pPr>
        <w:pStyle w:val="Sraopastraipa"/>
        <w:numPr>
          <w:ilvl w:val="1"/>
          <w:numId w:val="27"/>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bCs/>
          <w:iCs/>
          <w:sz w:val="24"/>
          <w:szCs w:val="24"/>
        </w:rPr>
        <w:t xml:space="preserve">Rangovui gali būti mokamas avansas. </w:t>
      </w:r>
      <w:bookmarkEnd w:id="22"/>
      <w:r w:rsidRPr="00BF051F">
        <w:rPr>
          <w:rFonts w:ascii="Times New Roman" w:hAnsi="Times New Roman" w:cs="Times New Roman"/>
          <w:bCs/>
          <w:iCs/>
          <w:sz w:val="24"/>
          <w:szCs w:val="24"/>
        </w:rPr>
        <w:t xml:space="preserve">Konkretus avanso dydis nustatomas Specialiosiose sutarties sąlygose. Rangovui išmokėto avanso suma išskaičiuojama iš pirmiausiai mokėtinų sumų. </w:t>
      </w:r>
      <w:r w:rsidRPr="00BF051F">
        <w:rPr>
          <w:rFonts w:ascii="Times New Roman" w:hAnsi="Times New Roman" w:cs="Times New Roman"/>
          <w:sz w:val="24"/>
          <w:szCs w:val="24"/>
        </w:rPr>
        <w:t>Reikalavimai avanso užtikrinimui nustatyti Bendrųjų sutarties sąlygų IX skyriuje „Sutarties įvykdymo užtikrinimas“.</w:t>
      </w:r>
      <w:bookmarkStart w:id="23" w:name="_Hlk526239043"/>
    </w:p>
    <w:p w14:paraId="5EA8C83D" w14:textId="77777777" w:rsidR="009F7715" w:rsidRPr="00BF051F" w:rsidRDefault="009F7715" w:rsidP="009F7715">
      <w:pPr>
        <w:spacing w:before="120" w:after="120"/>
        <w:jc w:val="center"/>
        <w:rPr>
          <w:rFonts w:ascii="Times New Roman" w:hAnsi="Times New Roman" w:cs="Times New Roman"/>
          <w:sz w:val="24"/>
          <w:szCs w:val="24"/>
        </w:rPr>
      </w:pPr>
      <w:r w:rsidRPr="00BF051F">
        <w:rPr>
          <w:rFonts w:ascii="Times New Roman" w:hAnsi="Times New Roman" w:cs="Times New Roman"/>
          <w:b/>
          <w:bCs/>
          <w:sz w:val="24"/>
          <w:szCs w:val="24"/>
        </w:rPr>
        <w:t>VIII. DARBŲ PERDAVIMAS-PRIĖMIMAS IR DARBŲ KOKYBĖ</w:t>
      </w:r>
    </w:p>
    <w:p w14:paraId="610704D4"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23"/>
      <w:r w:rsidRPr="00BF051F">
        <w:rPr>
          <w:rFonts w:ascii="Times New Roman" w:hAnsi="Times New Roman" w:cs="Times New Roman"/>
          <w:sz w:val="24"/>
          <w:szCs w:val="24"/>
        </w:rPr>
        <w:t xml:space="preserve"> PVM sąskaita faktūra arba lygiavertis dokumentas </w:t>
      </w:r>
      <w:r w:rsidRPr="00BF051F">
        <w:rPr>
          <w:rFonts w:ascii="Times New Roman" w:hAnsi="Times New Roman" w:cs="Times New Roman"/>
          <w:sz w:val="24"/>
          <w:szCs w:val="24"/>
        </w:rPr>
        <w:lastRenderedPageBreak/>
        <w:t>už atliktus Darbus pagal suderintą ir pasirašytą atliktų Darbų perdavimo-priėmimo aktą pateikiama Bendrosiose sutarties sąlygose nustatyta tvarka.</w:t>
      </w:r>
    </w:p>
    <w:p w14:paraId="65511720"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Atsiskaitymo dokumentuose Rangovas privalo laikytis Sutartyje ir jos prieduose išvardintų Darbų sudėties ir, Užsakovui pareikalavus, pridėti būtinus Darbų rūšį ir apimtį patvirtinančius apskaičiavimus ir dokumentus.</w:t>
      </w:r>
    </w:p>
    <w:p w14:paraId="72F105DB"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color w:val="000000"/>
          <w:sz w:val="24"/>
          <w:szCs w:val="24"/>
        </w:rPr>
        <w:t>Faktiškai atliktų Darbų perdavimo-priėmimo metu nustatytus neesminius trūkumus Rangovas privalo ištaisyti per Užsakovo nurodytą technologiškai reikalingą, protingą terminą, bet ne vėliau kaip iki kito mėnesio, einančio</w:t>
      </w:r>
      <w:r w:rsidRPr="00BF051F">
        <w:rPr>
          <w:rFonts w:ascii="Times New Roman" w:hAnsi="Times New Roman" w:cs="Times New Roman"/>
          <w:sz w:val="24"/>
          <w:szCs w:val="24"/>
        </w:rPr>
        <w:t xml:space="preserve"> </w:t>
      </w:r>
      <w:r w:rsidRPr="00BF051F">
        <w:rPr>
          <w:rFonts w:ascii="Times New Roman" w:hAnsi="Times New Roman" w:cs="Times New Roman"/>
          <w:color w:val="000000"/>
          <w:sz w:val="24"/>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237A9D98"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color w:val="000000"/>
          <w:sz w:val="24"/>
          <w:szCs w:val="24"/>
        </w:rPr>
        <w:t>Šalys aiškiai supranta ir patvirtina, kad nuosavybės teisė į Darbų atlikimo rezultatą atitenka Užsakovui nuo galutinio Darbų perdavimo-priėmimo.</w:t>
      </w:r>
      <w:bookmarkStart w:id="24" w:name="_Hlk526239124"/>
    </w:p>
    <w:bookmarkEnd w:id="24"/>
    <w:p w14:paraId="31FC8D96"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color w:val="000000"/>
          <w:sz w:val="24"/>
          <w:szCs w:val="24"/>
        </w:rPr>
        <w:t>Jei Užsakovas pastebi jau priimtų Darbų</w:t>
      </w:r>
      <w:r w:rsidRPr="00BF051F">
        <w:rPr>
          <w:rStyle w:val="Komentaronuoroda"/>
          <w:rFonts w:ascii="Times New Roman" w:hAnsi="Times New Roman" w:cs="Times New Roman"/>
          <w:sz w:val="24"/>
          <w:szCs w:val="24"/>
        </w:rPr>
        <w:t xml:space="preserve"> </w:t>
      </w:r>
      <w:r w:rsidRPr="00BF051F">
        <w:rPr>
          <w:rFonts w:ascii="Times New Roman" w:hAnsi="Times New Roman" w:cs="Times New Roman"/>
          <w:color w:val="000000"/>
          <w:sz w:val="24"/>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40D08444"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Užsakovas turi teisę nepasirašyti atliktų Darbų perdavimo-priėmimo aktų ir atliktų Darbų ir išlaidų apmokėjimo pažymų, jeigu Rangovas nepašalino Užsakovo nurodytų atliktų Darbų defektų.</w:t>
      </w:r>
    </w:p>
    <w:p w14:paraId="1A6EF734"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2E0E38D8"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Šalys turi teisę užsakyti ekspertizes (matavimus, bandymus) atliktų Darbų kokybei nustatyti. Ekspertizės atlikimo išlaidas apmoka Užsakovas, jei ekspertizės metu nenustatoma, jog Rangovas atliko Darbus nekokybiškai.</w:t>
      </w:r>
    </w:p>
    <w:p w14:paraId="72A77DB9" w14:textId="77777777" w:rsidR="009F7715" w:rsidRPr="00BF051F" w:rsidRDefault="009F7715" w:rsidP="009F7715">
      <w:pPr>
        <w:pStyle w:val="Sraopastraipa"/>
        <w:numPr>
          <w:ilvl w:val="1"/>
          <w:numId w:val="28"/>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6F65D299"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hAnsi="Times New Roman" w:cs="Times New Roman"/>
          <w:b/>
          <w:bCs/>
          <w:sz w:val="24"/>
          <w:szCs w:val="24"/>
        </w:rPr>
        <w:t>IX. SUTARTIES ĮVYKDYMO UŽTIKRINIMAS</w:t>
      </w:r>
    </w:p>
    <w:p w14:paraId="18B62192"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pacing w:val="-5"/>
          <w:sz w:val="24"/>
          <w:szCs w:val="24"/>
        </w:rPr>
        <w:t xml:space="preserve">Sutarties įvykdymas turi būti užtikrinamas užstatu, besąlygine ir neatšaukiama banko garantija </w:t>
      </w:r>
      <w:bookmarkStart w:id="25" w:name="_Hlk87440309"/>
      <w:r w:rsidRPr="00BF051F">
        <w:rPr>
          <w:rFonts w:ascii="Times New Roman" w:hAnsi="Times New Roman" w:cs="Times New Roman"/>
          <w:spacing w:val="-5"/>
          <w:sz w:val="24"/>
          <w:szCs w:val="24"/>
        </w:rPr>
        <w:t>arba</w:t>
      </w:r>
      <w:r w:rsidRPr="00BF051F">
        <w:rPr>
          <w:rFonts w:ascii="Times New Roman" w:hAnsi="Times New Roman" w:cs="Times New Roman"/>
          <w:sz w:val="24"/>
          <w:szCs w:val="24"/>
        </w:rPr>
        <w:t xml:space="preserve"> </w:t>
      </w:r>
      <w:r w:rsidRPr="00BF051F">
        <w:rPr>
          <w:rFonts w:ascii="Times New Roman" w:hAnsi="Times New Roman" w:cs="Times New Roman"/>
          <w:spacing w:val="-5"/>
          <w:sz w:val="24"/>
          <w:szCs w:val="24"/>
        </w:rPr>
        <w:t>besąlyginiu ir neatšaukiamu draudimo bendrovės laidavimo draudimu</w:t>
      </w:r>
      <w:bookmarkEnd w:id="25"/>
      <w:r w:rsidRPr="00BF051F">
        <w:rPr>
          <w:rFonts w:ascii="Times New Roman" w:hAnsi="Times New Roman" w:cs="Times New Roman"/>
          <w:spacing w:val="-5"/>
          <w:sz w:val="24"/>
          <w:szCs w:val="24"/>
        </w:rPr>
        <w:t xml:space="preserve"> (toliau – laidavimo draudimas). Sutarties</w:t>
      </w:r>
      <w:r w:rsidRPr="00BF051F">
        <w:rPr>
          <w:rFonts w:ascii="Times New Roman" w:hAnsi="Times New Roman" w:cs="Times New Roman"/>
          <w:spacing w:val="1"/>
          <w:sz w:val="24"/>
          <w:szCs w:val="24"/>
        </w:rPr>
        <w:t xml:space="preserve"> įvykdymo užtikrinamo konkretus dydis yra numatytas Specialiosiose sutarties sąlygose.</w:t>
      </w:r>
    </w:p>
    <w:p w14:paraId="1E328C0C"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pacing w:val="1"/>
          <w:sz w:val="24"/>
          <w:szCs w:val="24"/>
        </w:rPr>
        <w:t>Rangovas ne vėliau kaip per 10 (dešimt) darbo dienų nuo Sutarties pasirašymo dienos privalo pateikti Užsakovui Specialiosiose sutarties sąlygose nurodytos sumos dydžio Sutarties įvykdymo užtikrinimą</w:t>
      </w:r>
      <w:r w:rsidRPr="00BF051F">
        <w:rPr>
          <w:rFonts w:ascii="Times New Roman" w:hAnsi="Times New Roman" w:cs="Times New Roman"/>
          <w:sz w:val="24"/>
          <w:szCs w:val="24"/>
        </w:rPr>
        <w:t>.</w:t>
      </w:r>
    </w:p>
    <w:p w14:paraId="14337012"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145F0F80"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1DE25461"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Rangovas Sutarties vykdymą užtikrina banko garantija ar laidavimo draudimu, Sutarties įvykdymo užtikrinimo dokumentas turi būti parengtas pagal pirkimo dokumentuose pateiktą formą tokiomis sąlygomis:</w:t>
      </w:r>
    </w:p>
    <w:p w14:paraId="0ECBCD88" w14:textId="77777777" w:rsidR="009F7715" w:rsidRPr="00BF051F" w:rsidRDefault="009F7715" w:rsidP="009F7715">
      <w:pPr>
        <w:pStyle w:val="Sraopastraipa"/>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3B98880A" w14:textId="77777777" w:rsidR="009F7715" w:rsidRPr="00BF051F" w:rsidRDefault="009F7715" w:rsidP="009F7715">
      <w:pPr>
        <w:pStyle w:val="Sraopastraipa"/>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garantas – bankas arba draudimo bendrovė;</w:t>
      </w:r>
    </w:p>
    <w:p w14:paraId="65A7B2DC" w14:textId="77777777" w:rsidR="009F7715" w:rsidRPr="00BF051F" w:rsidRDefault="009F7715" w:rsidP="009F7715">
      <w:pPr>
        <w:pStyle w:val="Sraopastraipa"/>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garantijos (laidavimo draudimo) dalykas: </w:t>
      </w:r>
      <w:bookmarkStart w:id="26" w:name="_Hlk53476498"/>
      <w:r w:rsidRPr="00BF051F">
        <w:rPr>
          <w:rFonts w:ascii="Times New Roman" w:hAnsi="Times New Roman" w:cs="Times New Roman"/>
          <w:sz w:val="24"/>
          <w:szCs w:val="24"/>
        </w:rPr>
        <w:t>Užsakovas turi teisę pasinaudoti garantija (laidavimo draudimu) dėl to, kad Rangovas pažeidė esminę (-es) Sutarties sąlygą (-as) ir (ar) kitus Specialiosiose sutarties sąlygose numatytus atvejus</w:t>
      </w:r>
      <w:bookmarkStart w:id="27" w:name="_Hlk53138304"/>
      <w:r w:rsidRPr="00BF051F">
        <w:rPr>
          <w:rFonts w:ascii="Times New Roman" w:hAnsi="Times New Roman" w:cs="Times New Roman"/>
          <w:sz w:val="24"/>
          <w:szCs w:val="24"/>
        </w:rPr>
        <w:t>;</w:t>
      </w:r>
      <w:bookmarkEnd w:id="26"/>
      <w:bookmarkEnd w:id="27"/>
    </w:p>
    <w:p w14:paraId="6D8589D8" w14:textId="77777777" w:rsidR="009F7715" w:rsidRPr="00BF051F" w:rsidRDefault="009F7715" w:rsidP="009F7715">
      <w:pPr>
        <w:pStyle w:val="Sraopastraipa"/>
        <w:numPr>
          <w:ilvl w:val="2"/>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garantijos (laidavimo draudimo) sumos išmokėjimo sąlygos ir tvarka: per 10 (dešimt) darbo dienų nuo pirmo raštiško Užsakovo pranešimo bankui arba draudimo bendrovei </w:t>
      </w:r>
      <w:bookmarkStart w:id="28" w:name="_Hlk53138341"/>
      <w:r w:rsidRPr="00BF051F">
        <w:rPr>
          <w:rFonts w:ascii="Times New Roman" w:hAnsi="Times New Roman" w:cs="Times New Roman"/>
          <w:sz w:val="24"/>
          <w:szCs w:val="24"/>
        </w:rPr>
        <w:t>apie Rangovo padarytą esminį (-ius) pažeidimą (-us) ir (ar) kitus Specialiosiose sutarties sąlygose numatytus atvejus</w:t>
      </w:r>
      <w:bookmarkEnd w:id="28"/>
      <w:r w:rsidRPr="00BF051F">
        <w:rPr>
          <w:rFonts w:ascii="Times New Roman" w:hAnsi="Times New Roman" w:cs="Times New Roman"/>
          <w:sz w:val="24"/>
          <w:szCs w:val="24"/>
        </w:rPr>
        <w:t>. Bankas arba draudimo bendrovė neturi teisės reikalauti, kad Užsakovas pagrįstų savo reikalavimą. Užsakovas pranešime bankui arba draudimo bendrovei nurodys, kad garantijos (laidavimo draudimo) suma jam priklauso dėl to, kad Rangovas pažeidė esminę (-es) Sutarties sąlygą (-as) ir (ar) kitus Specialiosiose sutarties sąlygose numatytus atvejus.</w:t>
      </w:r>
    </w:p>
    <w:p w14:paraId="37062133"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01347394"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BF051F">
        <w:rPr>
          <w:rFonts w:ascii="Times New Roman" w:hAnsi="Times New Roman" w:cs="Times New Roman"/>
          <w:i/>
          <w:iCs/>
          <w:sz w:val="24"/>
          <w:szCs w:val="24"/>
          <w:lang w:eastAsia="zh-CN"/>
        </w:rPr>
        <w:t xml:space="preserve">(taikoma, kai </w:t>
      </w:r>
      <w:r w:rsidRPr="00BF051F">
        <w:rPr>
          <w:rFonts w:ascii="Times New Roman" w:hAnsi="Times New Roman" w:cs="Times New Roman"/>
          <w:i/>
          <w:iCs/>
          <w:spacing w:val="-5"/>
          <w:sz w:val="24"/>
          <w:szCs w:val="24"/>
        </w:rPr>
        <w:t>Sutarties įvykdymas užtikrinamas užstatu)</w:t>
      </w:r>
      <w:r w:rsidRPr="00BF051F">
        <w:rPr>
          <w:rFonts w:ascii="Times New Roman" w:hAnsi="Times New Roman" w:cs="Times New Roman"/>
          <w:sz w:val="24"/>
          <w:szCs w:val="24"/>
          <w:lang w:eastAsia="zh-CN"/>
        </w:rPr>
        <w:t>.</w:t>
      </w:r>
    </w:p>
    <w:p w14:paraId="5442A445"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BF051F">
        <w:rPr>
          <w:rFonts w:ascii="Times New Roman" w:hAnsi="Times New Roman" w:cs="Times New Roman"/>
          <w:i/>
          <w:iCs/>
          <w:sz w:val="24"/>
          <w:szCs w:val="24"/>
        </w:rPr>
        <w:t>(</w:t>
      </w:r>
      <w:r w:rsidRPr="00BF051F">
        <w:rPr>
          <w:rFonts w:ascii="Times New Roman" w:hAnsi="Times New Roman" w:cs="Times New Roman"/>
          <w:i/>
          <w:iCs/>
          <w:sz w:val="24"/>
          <w:szCs w:val="24"/>
          <w:lang w:eastAsia="zh-CN"/>
        </w:rPr>
        <w:t xml:space="preserve">taikoma, kai </w:t>
      </w:r>
      <w:r w:rsidRPr="00BF051F">
        <w:rPr>
          <w:rFonts w:ascii="Times New Roman" w:hAnsi="Times New Roman" w:cs="Times New Roman"/>
          <w:i/>
          <w:iCs/>
          <w:spacing w:val="-5"/>
          <w:sz w:val="24"/>
          <w:szCs w:val="24"/>
        </w:rPr>
        <w:t>Sutarties įvykdymas turi užtikrinamas banko garantija arba laidavimo draudimu)</w:t>
      </w:r>
      <w:r w:rsidRPr="00BF051F">
        <w:rPr>
          <w:rFonts w:ascii="Times New Roman" w:hAnsi="Times New Roman" w:cs="Times New Roman"/>
          <w:sz w:val="24"/>
          <w:szCs w:val="24"/>
        </w:rPr>
        <w:t>.</w:t>
      </w:r>
    </w:p>
    <w:p w14:paraId="1BA4CB0E" w14:textId="57B692D5"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Jeigu Darbų atlikimo terminas yra ilgesnis negu 2 metai, Rangovas turi teisę pateikti 25 mėnesius galiojantį Sutarties įvykdymo užtikrinimą, tačiau privalo pratęsti šį užtikrinimo galiojimo terminą </w:t>
      </w:r>
      <w:r w:rsidRPr="00BF051F">
        <w:rPr>
          <w:rFonts w:ascii="Times New Roman" w:hAnsi="Times New Roman" w:cs="Times New Roman"/>
          <w:sz w:val="24"/>
          <w:szCs w:val="24"/>
        </w:rPr>
        <w:fldChar w:fldCharType="begin"/>
      </w:r>
      <w:r w:rsidRPr="00BF051F">
        <w:rPr>
          <w:rFonts w:ascii="Times New Roman" w:hAnsi="Times New Roman" w:cs="Times New Roman"/>
          <w:sz w:val="24"/>
          <w:szCs w:val="24"/>
        </w:rPr>
        <w:instrText xml:space="preserve"> REF _Ref138917747 \r \h  \* MERGEFORMAT </w:instrText>
      </w:r>
      <w:r w:rsidRPr="00BF051F">
        <w:rPr>
          <w:rFonts w:ascii="Times New Roman" w:hAnsi="Times New Roman" w:cs="Times New Roman"/>
          <w:sz w:val="24"/>
          <w:szCs w:val="24"/>
        </w:rPr>
      </w:r>
      <w:r w:rsidRPr="00BF051F">
        <w:rPr>
          <w:rFonts w:ascii="Times New Roman" w:hAnsi="Times New Roman" w:cs="Times New Roman"/>
          <w:sz w:val="24"/>
          <w:szCs w:val="24"/>
        </w:rPr>
        <w:fldChar w:fldCharType="separate"/>
      </w:r>
      <w:r w:rsidRPr="00BF051F">
        <w:rPr>
          <w:rFonts w:ascii="Times New Roman" w:hAnsi="Times New Roman" w:cs="Times New Roman"/>
          <w:sz w:val="24"/>
          <w:szCs w:val="24"/>
        </w:rPr>
        <w:t>9.10</w:t>
      </w:r>
      <w:r w:rsidRPr="00BF051F">
        <w:rPr>
          <w:rFonts w:ascii="Times New Roman" w:hAnsi="Times New Roman" w:cs="Times New Roman"/>
          <w:sz w:val="24"/>
          <w:szCs w:val="24"/>
        </w:rPr>
        <w:fldChar w:fldCharType="end"/>
      </w:r>
      <w:r w:rsidRPr="00BF051F">
        <w:rPr>
          <w:rFonts w:ascii="Times New Roman" w:hAnsi="Times New Roman" w:cs="Times New Roman"/>
          <w:sz w:val="24"/>
          <w:szCs w:val="24"/>
        </w:rPr>
        <w:t xml:space="preserve"> punkte nustatyta tvarka.</w:t>
      </w:r>
    </w:p>
    <w:p w14:paraId="1C0E8AD1"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bookmarkStart w:id="29" w:name="_Ref138917747"/>
      <w:r w:rsidRPr="00BF051F">
        <w:rPr>
          <w:rFonts w:ascii="Times New Roman" w:eastAsia="Arial" w:hAnsi="Times New Roman" w:cs="Times New Roman"/>
          <w:sz w:val="24"/>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29"/>
    </w:p>
    <w:p w14:paraId="74F02646"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Arial" w:hAnsi="Times New Roman" w:cs="Times New Roman"/>
          <w:sz w:val="24"/>
          <w:szCs w:val="24"/>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w:t>
      </w:r>
      <w:r w:rsidRPr="00BF051F">
        <w:rPr>
          <w:rFonts w:ascii="Times New Roman" w:eastAsia="Arial" w:hAnsi="Times New Roman" w:cs="Times New Roman"/>
          <w:sz w:val="24"/>
          <w:szCs w:val="24"/>
          <w:lang w:eastAsia="zh-CN"/>
        </w:rPr>
        <w:lastRenderedPageBreak/>
        <w:t>garantija ar laidavimo draudimu vykdytinumui ar apimčiai ir neatleis Rangovo nuo pilnutinio įsipareigojimų pagal Sutarties sąlygų įvykdymo užstatu, banko garantija ar laidavimo draudimu vykdymo.</w:t>
      </w:r>
    </w:p>
    <w:p w14:paraId="3BF94E08"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MS Mincho" w:hAnsi="Times New Roman" w:cs="Times New Roman"/>
          <w:color w:val="000000"/>
          <w:sz w:val="24"/>
          <w:szCs w:val="24"/>
          <w:lang w:eastAsia="zh-CN"/>
        </w:rPr>
        <w:t xml:space="preserve">Jei Rangovas šio skyriaus </w:t>
      </w:r>
      <w:r w:rsidRPr="00BF051F">
        <w:rPr>
          <w:rFonts w:ascii="Times New Roman" w:eastAsia="MS Mincho" w:hAnsi="Times New Roman" w:cs="Times New Roman"/>
          <w:sz w:val="24"/>
          <w:szCs w:val="24"/>
          <w:lang w:eastAsia="zh-CN"/>
        </w:rPr>
        <w:t xml:space="preserve">9.8–9.11 punktuose </w:t>
      </w:r>
      <w:r w:rsidRPr="00BF051F">
        <w:rPr>
          <w:rFonts w:ascii="Times New Roman" w:eastAsia="MS Mincho" w:hAnsi="Times New Roman" w:cs="Times New Roman"/>
          <w:color w:val="000000"/>
          <w:sz w:val="24"/>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66335375" w14:textId="77777777" w:rsidR="009F7715" w:rsidRPr="00BF051F" w:rsidRDefault="009F7715" w:rsidP="009F7715">
      <w:pPr>
        <w:pStyle w:val="Sraopastraipa"/>
        <w:numPr>
          <w:ilvl w:val="1"/>
          <w:numId w:val="2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Arial" w:hAnsi="Times New Roman" w:cs="Times New Roman"/>
          <w:sz w:val="24"/>
          <w:szCs w:val="24"/>
          <w:lang w:eastAsia="zh-CN"/>
        </w:rPr>
        <w:t>Sutarties įvykdymo užtikrinimas grąžinamas gavus rašytinį Rangovo prašymą per 30 (trisdešimt) kalendorinių dienų, jeigu Rangovas tinkamai ir laiku įvykdė visus Sutartin</w:t>
      </w:r>
      <w:bookmarkStart w:id="30" w:name="_Ref45109162"/>
      <w:r w:rsidRPr="00BF051F">
        <w:rPr>
          <w:rFonts w:ascii="Times New Roman" w:eastAsia="Arial" w:hAnsi="Times New Roman" w:cs="Times New Roman"/>
          <w:sz w:val="24"/>
          <w:szCs w:val="24"/>
          <w:lang w:eastAsia="zh-CN"/>
        </w:rPr>
        <w:t>ius įsipareigojimus.</w:t>
      </w:r>
    </w:p>
    <w:p w14:paraId="0B78B626" w14:textId="77777777" w:rsidR="009F7715" w:rsidRPr="00BF051F" w:rsidRDefault="009F7715" w:rsidP="00B72E56">
      <w:pPr>
        <w:spacing w:before="120" w:after="12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Jeigu Rangovui gali būti išmokamas avansas ir prašoma avanso grąžinimo užtikrinimo garantijos:</w:t>
      </w:r>
    </w:p>
    <w:p w14:paraId="1437265C" w14:textId="77777777" w:rsidR="009F7715" w:rsidRPr="00BF051F" w:rsidRDefault="009F7715" w:rsidP="009F7715">
      <w:pPr>
        <w:numPr>
          <w:ilvl w:val="1"/>
          <w:numId w:val="29"/>
        </w:numPr>
        <w:suppressAutoHyphens/>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BF051F">
        <w:rPr>
          <w:rFonts w:ascii="Times New Roman" w:hAnsi="Times New Roman" w:cs="Times New Roman"/>
          <w:sz w:val="24"/>
          <w:szCs w:val="24"/>
          <w:shd w:val="clear" w:color="auto" w:fill="FFFFFF"/>
        </w:rPr>
        <w:t xml:space="preserve"> sąlygos bei mokestinio </w:t>
      </w:r>
      <w:r w:rsidRPr="00BF051F">
        <w:rPr>
          <w:rFonts w:ascii="Times New Roman" w:hAnsi="Times New Roman" w:cs="Times New Roman"/>
          <w:sz w:val="24"/>
          <w:szCs w:val="24"/>
        </w:rPr>
        <w:t>pavedimo, patvirtinančio draudimo polise nurodytos draudimo įmokos apmokėjimą, kopija).</w:t>
      </w:r>
    </w:p>
    <w:p w14:paraId="22C752EB" w14:textId="77777777" w:rsidR="009F7715" w:rsidRPr="00BF051F" w:rsidRDefault="009F7715" w:rsidP="009F7715">
      <w:pPr>
        <w:numPr>
          <w:ilvl w:val="1"/>
          <w:numId w:val="29"/>
        </w:numPr>
        <w:suppressAutoHyphens/>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1" w:name="_Ref45288404"/>
      <w:r w:rsidRPr="00BF051F">
        <w:rPr>
          <w:rFonts w:ascii="Times New Roman" w:hAnsi="Times New Roman" w:cs="Times New Roman"/>
          <w:sz w:val="24"/>
          <w:szCs w:val="24"/>
        </w:rPr>
        <w:t>.</w:t>
      </w:r>
    </w:p>
    <w:p w14:paraId="53C4BD63" w14:textId="77777777" w:rsidR="009F7715" w:rsidRPr="00BF051F" w:rsidRDefault="009F7715" w:rsidP="009F7715">
      <w:pPr>
        <w:numPr>
          <w:ilvl w:val="1"/>
          <w:numId w:val="29"/>
        </w:numPr>
        <w:suppressAutoHyphens/>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3DA26BC3" w14:textId="77777777" w:rsidR="009F7715" w:rsidRPr="00BF051F" w:rsidRDefault="009F7715" w:rsidP="009F7715">
      <w:pPr>
        <w:numPr>
          <w:ilvl w:val="1"/>
          <w:numId w:val="29"/>
        </w:numPr>
        <w:suppressAutoHyphens/>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eastAsia="Arial Unicode MS" w:hAnsi="Times New Roman" w:cs="Times New Roman"/>
          <w:sz w:val="24"/>
          <w:szCs w:val="24"/>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1"/>
    </w:p>
    <w:bookmarkEnd w:id="30"/>
    <w:p w14:paraId="592502F4"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hAnsi="Times New Roman" w:cs="Times New Roman"/>
          <w:b/>
          <w:sz w:val="24"/>
          <w:szCs w:val="24"/>
        </w:rPr>
        <w:t>X. ŠALIŲ ATSAKOMYBĖ</w:t>
      </w:r>
    </w:p>
    <w:p w14:paraId="214E893C"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CF3930B"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Uždelsus laiku atsiskaityti už atliktus Darbus, Užsakovas Rangovui reikalaujant moka 0,02 proc. delspinigius nuo laiku neapmokėtos sumos už kiekvieną vėlavimo dieną. Šalys susitaria, kad šiuo atveju palūkanos nemokamos.</w:t>
      </w:r>
    </w:p>
    <w:p w14:paraId="075CFB72"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1526EDDA"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Delspinigių sumokėjimas neatleidžia Šalių nuo pareigos vykdyti Sutartyje prisiimtus įsipareigojimus.</w:t>
      </w:r>
    </w:p>
    <w:p w14:paraId="117F88D5"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Rangovui pagal Sutartį priskaičiuoti delspinigiai ir (ar) baudos gali būti išskaičiuojami iš Užsakovo mokėtinų sumų Rangovui.</w:t>
      </w:r>
    </w:p>
    <w:p w14:paraId="64B1158A"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789437E1"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6930B064"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0BEBDDB3"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72A4C8AF"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36B3C54E" w14:textId="77777777" w:rsidR="009F7715" w:rsidRPr="00BF051F" w:rsidRDefault="009F7715" w:rsidP="009F7715">
      <w:pPr>
        <w:pStyle w:val="Sraopastraipa"/>
        <w:numPr>
          <w:ilvl w:val="1"/>
          <w:numId w:val="3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Specialiosiose sutarties sąlygose gali būti numatytos papildomos sankcijos (baudos) už netinkamą sutartinių įsipareigojimų vykdymą ar nevykdymą.</w:t>
      </w:r>
    </w:p>
    <w:p w14:paraId="3CB76E8A"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hAnsi="Times New Roman" w:cs="Times New Roman"/>
          <w:b/>
          <w:sz w:val="24"/>
          <w:szCs w:val="24"/>
        </w:rPr>
        <w:t>XI. SUBRANGOVAI</w:t>
      </w:r>
      <w:r w:rsidRPr="00BF051F">
        <w:rPr>
          <w:rFonts w:ascii="Times New Roman" w:hAnsi="Times New Roman" w:cs="Times New Roman"/>
          <w:color w:val="000000"/>
          <w:sz w:val="24"/>
          <w:szCs w:val="24"/>
        </w:rPr>
        <w:t xml:space="preserve"> </w:t>
      </w:r>
      <w:r w:rsidRPr="00BF051F">
        <w:rPr>
          <w:rFonts w:ascii="Times New Roman" w:hAnsi="Times New Roman" w:cs="Times New Roman"/>
          <w:b/>
          <w:sz w:val="24"/>
          <w:szCs w:val="24"/>
        </w:rPr>
        <w:t>IR JŲ KEITIMO TVARKA</w:t>
      </w:r>
    </w:p>
    <w:p w14:paraId="19F35326"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Sutarčiai vykdyti pasitelkiami (jeigu tokie yra) subrangovai nurodomi Specialiosiose sutarties sąlygose.</w:t>
      </w:r>
    </w:p>
    <w:p w14:paraId="26C9A529"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0D1CCE5"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2BAE2D1B"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4053C53"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Tais atvejais, kai kvalifikacijai pagrįsti Rangovas nesiremia subrangovų pajėgumais, Užsakovas netikrina šių subrangovų pašalinimo pagrindų.</w:t>
      </w:r>
    </w:p>
    <w:p w14:paraId="67E81BFC"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17CD6E8F" w14:textId="77777777" w:rsidR="009F7715" w:rsidRPr="00BF051F" w:rsidRDefault="009F7715" w:rsidP="00B72E56">
      <w:pPr>
        <w:spacing w:before="120" w:after="120"/>
        <w:ind w:firstLine="567"/>
        <w:jc w:val="both"/>
        <w:rPr>
          <w:rFonts w:ascii="Times New Roman" w:eastAsia="Calibri" w:hAnsi="Times New Roman" w:cs="Times New Roman"/>
          <w:i/>
          <w:color w:val="FF0000"/>
          <w:sz w:val="24"/>
          <w:szCs w:val="24"/>
        </w:rPr>
      </w:pPr>
      <w:r w:rsidRPr="00BF051F">
        <w:rPr>
          <w:rFonts w:ascii="Times New Roman" w:eastAsia="Calibri" w:hAnsi="Times New Roman" w:cs="Times New Roman"/>
          <w:i/>
          <w:color w:val="FF0000"/>
          <w:sz w:val="24"/>
          <w:szCs w:val="24"/>
        </w:rPr>
        <w:t>Jei kvalifikacijos reikalavimai specialistams buvo keliami:</w:t>
      </w:r>
    </w:p>
    <w:p w14:paraId="3F1729C8" w14:textId="77777777" w:rsidR="009F7715" w:rsidRPr="00BF051F" w:rsidRDefault="009F7715" w:rsidP="009F7715">
      <w:pPr>
        <w:jc w:val="both"/>
        <w:rPr>
          <w:rFonts w:ascii="Times New Roman" w:hAnsi="Times New Roman" w:cs="Times New Roman"/>
          <w:sz w:val="24"/>
          <w:szCs w:val="24"/>
        </w:rPr>
      </w:pPr>
    </w:p>
    <w:p w14:paraId="76AAC295"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lastRenderedPageBreak/>
        <w:t>Specialisto keitimas ar naujo skyrimas galimas, tik esant vienai iš šių priežasčių:</w:t>
      </w:r>
    </w:p>
    <w:p w14:paraId="0FF7C1AC" w14:textId="77777777" w:rsidR="009F7715" w:rsidRPr="00BF051F" w:rsidRDefault="009F7715" w:rsidP="009F7715">
      <w:pPr>
        <w:pStyle w:val="Sraopastraipa"/>
        <w:numPr>
          <w:ilvl w:val="2"/>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Sutartyje numatytas specialistas atleidžiamas, atsistatydina iš pareigų, išeina iš darbo, negali eiti savo pareigų dėl ligos ar traumos;</w:t>
      </w:r>
    </w:p>
    <w:p w14:paraId="2ECD9A8F" w14:textId="77777777" w:rsidR="009F7715" w:rsidRPr="00BF051F" w:rsidRDefault="009F7715" w:rsidP="009F7715">
      <w:pPr>
        <w:pStyle w:val="Sraopastraipa"/>
        <w:numPr>
          <w:ilvl w:val="2"/>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siekiant tinkamai ir laiku įvykdyti Sutartį būtina padidinti Darbų atlikimo spartą;</w:t>
      </w:r>
    </w:p>
    <w:p w14:paraId="20AF26D5" w14:textId="77777777" w:rsidR="009F7715" w:rsidRPr="00BF051F" w:rsidRDefault="009F7715" w:rsidP="009F7715">
      <w:pPr>
        <w:pStyle w:val="Sraopastraipa"/>
        <w:numPr>
          <w:ilvl w:val="2"/>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esant kitoms nenumatytoms pagrįstoms aplinkybėms.</w:t>
      </w:r>
    </w:p>
    <w:p w14:paraId="7A718CC5"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Bendrųjų sutarties sąlygų 11.7 punkte nurodytu atveju Rangovas privalo pateikti Užsakovo atstovui – atsakingam Sutarties vykdytojui:</w:t>
      </w:r>
    </w:p>
    <w:p w14:paraId="71326823"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pagrįstą prašymą, pridedant jį pagrindžiančius dokumentus;</w:t>
      </w:r>
    </w:p>
    <w:p w14:paraId="35D1E93F"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naujo specialisto dokumentus, įrodančius, kad jo kvalifikacija atitinka pirkimo dokumentuose nustatytus minimalius kvalifikacijos reikalavimus, keliamus specialistui;</w:t>
      </w:r>
    </w:p>
    <w:p w14:paraId="50EDEA55" w14:textId="77777777" w:rsidR="009F7715" w:rsidRPr="00BF051F" w:rsidRDefault="009F7715" w:rsidP="009F7715">
      <w:pPr>
        <w:pStyle w:val="Sraopastraipa"/>
        <w:numPr>
          <w:ilvl w:val="1"/>
          <w:numId w:val="31"/>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eastAsia="Calibri" w:hAnsi="Times New Roman" w:cs="Times New Roman"/>
          <w:sz w:val="24"/>
          <w:szCs w:val="24"/>
        </w:rPr>
        <w:t>naujo specialisto paskyrimas įforminamas Rangovo įmonės vadovo įsakymu, kurio kopija pateikiama Užsakovo atstovui – atsakingam Sutarties vykdytojui.</w:t>
      </w:r>
    </w:p>
    <w:p w14:paraId="049A4FCA"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hAnsi="Times New Roman" w:cs="Times New Roman"/>
          <w:b/>
          <w:bCs/>
          <w:sz w:val="24"/>
          <w:szCs w:val="24"/>
        </w:rPr>
        <w:t>XII. NENUGALIMOS JĖGOS APLINKYBĖS (</w:t>
      </w:r>
      <w:r w:rsidRPr="00BF051F">
        <w:rPr>
          <w:rFonts w:ascii="Times New Roman" w:hAnsi="Times New Roman" w:cs="Times New Roman"/>
          <w:b/>
          <w:bCs/>
          <w:i/>
          <w:iCs/>
          <w:sz w:val="24"/>
          <w:szCs w:val="24"/>
        </w:rPr>
        <w:t>FORCE MAJEURE</w:t>
      </w:r>
      <w:r w:rsidRPr="00BF051F">
        <w:rPr>
          <w:rFonts w:ascii="Times New Roman" w:hAnsi="Times New Roman" w:cs="Times New Roman"/>
          <w:b/>
          <w:bCs/>
          <w:sz w:val="24"/>
          <w:szCs w:val="24"/>
        </w:rPr>
        <w:t>)</w:t>
      </w:r>
    </w:p>
    <w:p w14:paraId="550C48FB" w14:textId="77777777" w:rsidR="009F7715" w:rsidRPr="00BF051F" w:rsidRDefault="009F7715" w:rsidP="009F7715">
      <w:pPr>
        <w:pStyle w:val="Sraopastraipa"/>
        <w:numPr>
          <w:ilvl w:val="1"/>
          <w:numId w:val="1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358AAEF" w14:textId="77777777" w:rsidR="009F7715" w:rsidRPr="00BF051F" w:rsidRDefault="009F7715" w:rsidP="009F7715">
      <w:pPr>
        <w:pStyle w:val="Sraopastraipa"/>
        <w:numPr>
          <w:ilvl w:val="1"/>
          <w:numId w:val="19"/>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Nenugalima jėga (</w:t>
      </w:r>
      <w:r w:rsidRPr="00BF051F">
        <w:rPr>
          <w:rFonts w:ascii="Times New Roman" w:hAnsi="Times New Roman" w:cs="Times New Roman"/>
          <w:i/>
          <w:iCs/>
          <w:sz w:val="24"/>
          <w:szCs w:val="24"/>
        </w:rPr>
        <w:t>force majeure</w:t>
      </w:r>
      <w:r w:rsidRPr="00BF051F">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F051F">
        <w:rPr>
          <w:rFonts w:ascii="Times New Roman" w:hAnsi="Times New Roman" w:cs="Times New Roman"/>
          <w:i/>
          <w:iCs/>
          <w:sz w:val="24"/>
          <w:szCs w:val="24"/>
        </w:rPr>
        <w:t>force majeure</w:t>
      </w:r>
      <w:r w:rsidRPr="00BF051F">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75069B33" w14:textId="77777777" w:rsidR="009F7715" w:rsidRPr="00BF051F" w:rsidRDefault="009F7715" w:rsidP="00B72E56">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XIII. KONFIDENCIALUMO ĮSIPAREIGOJIMAI</w:t>
      </w:r>
    </w:p>
    <w:p w14:paraId="654F5057" w14:textId="77777777" w:rsidR="009F7715" w:rsidRPr="00BF051F" w:rsidRDefault="009F7715" w:rsidP="009F7715">
      <w:pPr>
        <w:pStyle w:val="Sraopastraipa"/>
        <w:numPr>
          <w:ilvl w:val="1"/>
          <w:numId w:val="32"/>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color w:val="000000"/>
          <w:sz w:val="24"/>
          <w:szCs w:val="24"/>
        </w:rPr>
        <w:t>Sutarties Šalims yra žinoma, kad Sutartis yra vieša, išskyrus joje esančią konfidencialią informaciją. Konfidencialia informacija laikoma tik tokia informacija, kurios</w:t>
      </w:r>
      <w:r w:rsidRPr="00BF051F">
        <w:rPr>
          <w:rFonts w:ascii="Times New Roman" w:hAnsi="Times New Roman" w:cs="Times New Roman"/>
          <w:color w:val="000000"/>
          <w:sz w:val="24"/>
          <w:szCs w:val="24"/>
          <w:shd w:val="clear" w:color="auto" w:fill="FFFFFF"/>
        </w:rPr>
        <w:t xml:space="preserve"> atskleidimas prieštarautų teisės aktams.</w:t>
      </w:r>
    </w:p>
    <w:p w14:paraId="16F73249" w14:textId="77777777" w:rsidR="009F7715" w:rsidRPr="00BF051F" w:rsidRDefault="009F7715" w:rsidP="00B72E56">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XIV. GINČŲ NAGRINĖJIMO TVARKA</w:t>
      </w:r>
    </w:p>
    <w:p w14:paraId="4A5D686C" w14:textId="77777777" w:rsidR="009F7715" w:rsidRPr="00BF051F" w:rsidRDefault="009F7715" w:rsidP="009F7715">
      <w:pPr>
        <w:pStyle w:val="Sraopastraipa"/>
        <w:numPr>
          <w:ilvl w:val="1"/>
          <w:numId w:val="2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7C7BCD19" w14:textId="77777777" w:rsidR="009F7715" w:rsidRPr="00BF051F" w:rsidRDefault="009F7715" w:rsidP="009F7715">
      <w:pPr>
        <w:pStyle w:val="BodyText2"/>
        <w:numPr>
          <w:ilvl w:val="1"/>
          <w:numId w:val="20"/>
        </w:numPr>
        <w:ind w:left="0" w:firstLine="567"/>
        <w:rPr>
          <w:rFonts w:ascii="Times New Roman" w:hAnsi="Times New Roman"/>
          <w:sz w:val="24"/>
          <w:szCs w:val="24"/>
          <w:lang w:val="lt-LT"/>
        </w:rPr>
      </w:pPr>
      <w:r w:rsidRPr="00BF051F">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03FFCFAA" w14:textId="77777777" w:rsidR="009F7715" w:rsidRPr="00BF051F" w:rsidRDefault="009F7715" w:rsidP="00B72E56">
      <w:pPr>
        <w:pStyle w:val="BodyText2"/>
        <w:spacing w:before="120" w:after="120"/>
        <w:ind w:firstLine="0"/>
        <w:jc w:val="center"/>
        <w:rPr>
          <w:rFonts w:ascii="Times New Roman" w:hAnsi="Times New Roman"/>
          <w:sz w:val="24"/>
          <w:szCs w:val="24"/>
          <w:lang w:val="lt-LT"/>
        </w:rPr>
      </w:pPr>
      <w:r w:rsidRPr="00BF051F">
        <w:rPr>
          <w:rFonts w:ascii="Times New Roman" w:hAnsi="Times New Roman"/>
          <w:b/>
          <w:bCs/>
          <w:sz w:val="24"/>
          <w:szCs w:val="24"/>
          <w:lang w:val="lt-LT"/>
        </w:rPr>
        <w:t>XV. ASMENS DUOMENŲ TVARKYMAS</w:t>
      </w:r>
    </w:p>
    <w:p w14:paraId="1562778C" w14:textId="77777777" w:rsidR="009F7715" w:rsidRPr="00BF051F" w:rsidRDefault="009F7715" w:rsidP="009F7715">
      <w:pPr>
        <w:pStyle w:val="BodyText2"/>
        <w:numPr>
          <w:ilvl w:val="1"/>
          <w:numId w:val="33"/>
        </w:numPr>
        <w:ind w:left="0" w:firstLine="567"/>
        <w:rPr>
          <w:rFonts w:ascii="Times New Roman" w:hAnsi="Times New Roman"/>
          <w:sz w:val="24"/>
          <w:szCs w:val="24"/>
          <w:lang w:val="lt-LT"/>
        </w:rPr>
      </w:pPr>
      <w:r w:rsidRPr="00BF051F">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90EDC1" w14:textId="77777777" w:rsidR="009F7715" w:rsidRPr="00BF051F" w:rsidRDefault="009F7715" w:rsidP="009F7715">
      <w:pPr>
        <w:pStyle w:val="BodyText2"/>
        <w:numPr>
          <w:ilvl w:val="1"/>
          <w:numId w:val="33"/>
        </w:numPr>
        <w:ind w:left="0" w:firstLine="567"/>
        <w:rPr>
          <w:rFonts w:ascii="Times New Roman" w:hAnsi="Times New Roman"/>
          <w:sz w:val="24"/>
          <w:szCs w:val="24"/>
          <w:lang w:val="lt-LT"/>
        </w:rPr>
      </w:pPr>
      <w:r w:rsidRPr="00BF051F">
        <w:rPr>
          <w:rFonts w:ascii="Times New Roman" w:hAnsi="Times New Roman"/>
          <w:sz w:val="24"/>
          <w:szCs w:val="24"/>
          <w:lang w:val="lt-LT"/>
        </w:rPr>
        <w:t xml:space="preserve">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w:t>
      </w:r>
      <w:r w:rsidRPr="00BF051F">
        <w:rPr>
          <w:rFonts w:ascii="Times New Roman" w:hAnsi="Times New Roman"/>
          <w:sz w:val="24"/>
          <w:szCs w:val="24"/>
          <w:lang w:val="lt-LT"/>
        </w:rPr>
        <w:lastRenderedPageBreak/>
        <w:t>papildomo susitarimo dėl duomenų tvarkymo pasirašymas nebus laikomas esminiu šios Sutarties sąlygų pakeitimu.</w:t>
      </w:r>
    </w:p>
    <w:p w14:paraId="1844A706" w14:textId="77777777" w:rsidR="009F7715" w:rsidRPr="00BF051F" w:rsidRDefault="009F7715" w:rsidP="00B72E56">
      <w:pPr>
        <w:pStyle w:val="BodyText2"/>
        <w:spacing w:before="120" w:after="120"/>
        <w:ind w:firstLine="0"/>
        <w:jc w:val="center"/>
        <w:rPr>
          <w:rFonts w:ascii="Times New Roman" w:hAnsi="Times New Roman"/>
          <w:b/>
          <w:bCs/>
          <w:sz w:val="24"/>
          <w:szCs w:val="24"/>
          <w:lang w:val="lt-LT"/>
        </w:rPr>
      </w:pPr>
      <w:r w:rsidRPr="00BF051F">
        <w:rPr>
          <w:rFonts w:ascii="Times New Roman" w:hAnsi="Times New Roman"/>
          <w:b/>
          <w:bCs/>
          <w:sz w:val="24"/>
          <w:szCs w:val="24"/>
          <w:lang w:val="lt-LT"/>
        </w:rPr>
        <w:t>XVI. GARANTIJA</w:t>
      </w:r>
    </w:p>
    <w:p w14:paraId="4C9C7492"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2930DD4E" w14:textId="77777777" w:rsidR="009F7715" w:rsidRPr="00BF051F" w:rsidRDefault="009F7715" w:rsidP="009F7715">
      <w:pPr>
        <w:pStyle w:val="Sraopastraipa"/>
        <w:numPr>
          <w:ilvl w:val="1"/>
          <w:numId w:val="34"/>
        </w:numPr>
        <w:suppressAutoHyphens/>
        <w:autoSpaceDN w:val="0"/>
        <w:spacing w:after="0" w:line="240" w:lineRule="auto"/>
        <w:ind w:left="0" w:firstLine="567"/>
        <w:contextualSpacing w:val="0"/>
        <w:textAlignment w:val="baseline"/>
        <w:rPr>
          <w:rFonts w:ascii="Times New Roman" w:hAnsi="Times New Roman" w:cs="Times New Roman"/>
          <w:color w:val="000000" w:themeColor="text1"/>
          <w:sz w:val="24"/>
          <w:szCs w:val="24"/>
        </w:rPr>
      </w:pPr>
      <w:r w:rsidRPr="00BF051F">
        <w:rPr>
          <w:rFonts w:ascii="Times New Roman" w:hAnsi="Times New Roman" w:cs="Times New Roman"/>
          <w:color w:val="000000" w:themeColor="text1"/>
          <w:sz w:val="24"/>
          <w:szCs w:val="24"/>
        </w:rPr>
        <w:t xml:space="preserve"> Rangovas faktiškai atliktiems </w:t>
      </w:r>
      <w:r w:rsidRPr="00BF051F">
        <w:rPr>
          <w:rFonts w:ascii="Times New Roman" w:hAnsi="Times New Roman" w:cs="Times New Roman"/>
          <w:b/>
          <w:bCs/>
          <w:color w:val="000000" w:themeColor="text1"/>
          <w:sz w:val="24"/>
          <w:szCs w:val="24"/>
        </w:rPr>
        <w:t>statybos Darbams</w:t>
      </w:r>
      <w:r w:rsidRPr="00BF051F">
        <w:rPr>
          <w:rFonts w:ascii="Times New Roman" w:hAnsi="Times New Roman" w:cs="Times New Roman"/>
          <w:color w:val="000000" w:themeColor="text1"/>
          <w:sz w:val="24"/>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52A6D220"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64D7F8D4"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C71C9BC"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445520A4"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BF051F">
        <w:rPr>
          <w:rFonts w:ascii="Times New Roman" w:hAnsi="Times New Roman"/>
          <w:sz w:val="24"/>
          <w:szCs w:val="24"/>
          <w:lang w:val="lt-LT" w:eastAsia="zh-CN"/>
        </w:rPr>
        <w:t xml:space="preserve">Rangovas privalo atlyginti visus nuostolius, kuriuos patiria </w:t>
      </w:r>
      <w:r w:rsidRPr="00BF051F">
        <w:rPr>
          <w:rFonts w:ascii="Times New Roman" w:hAnsi="Times New Roman"/>
          <w:bCs/>
          <w:sz w:val="24"/>
          <w:szCs w:val="24"/>
          <w:lang w:val="lt-LT" w:eastAsia="zh-CN"/>
        </w:rPr>
        <w:t>Užsakovas</w:t>
      </w:r>
      <w:r w:rsidRPr="00BF051F">
        <w:rPr>
          <w:rFonts w:ascii="Times New Roman" w:hAnsi="Times New Roman"/>
          <w:sz w:val="24"/>
          <w:szCs w:val="24"/>
          <w:lang w:val="lt-LT" w:eastAsia="zh-CN"/>
        </w:rPr>
        <w:t xml:space="preserve">, ištaisydamas defektą ir atitaisydamas žalą, įskaitant </w:t>
      </w:r>
      <w:r w:rsidRPr="00BF051F">
        <w:rPr>
          <w:rFonts w:ascii="Times New Roman" w:hAnsi="Times New Roman"/>
          <w:bCs/>
          <w:sz w:val="24"/>
          <w:szCs w:val="24"/>
          <w:lang w:val="lt-LT" w:eastAsia="zh-CN"/>
        </w:rPr>
        <w:t xml:space="preserve">Užsakovo </w:t>
      </w:r>
      <w:r w:rsidRPr="00BF051F">
        <w:rPr>
          <w:rFonts w:ascii="Times New Roman" w:hAnsi="Times New Roman"/>
          <w:sz w:val="24"/>
          <w:szCs w:val="24"/>
          <w:lang w:val="lt-LT" w:eastAsia="zh-CN"/>
        </w:rPr>
        <w:t>kaštus ieškant kito rangovo ir pan</w:t>
      </w:r>
      <w:r w:rsidRPr="00BF051F">
        <w:rPr>
          <w:rFonts w:ascii="Times New Roman" w:hAnsi="Times New Roman"/>
          <w:spacing w:val="-5"/>
          <w:sz w:val="24"/>
          <w:szCs w:val="24"/>
          <w:lang w:val="lt-LT" w:eastAsia="zh-CN"/>
        </w:rPr>
        <w:t xml:space="preserve">. </w:t>
      </w:r>
      <w:r w:rsidRPr="00BF051F">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10D20A46" w14:textId="77777777" w:rsidR="009F7715" w:rsidRPr="00BF051F" w:rsidRDefault="009F7715" w:rsidP="009F7715">
      <w:pPr>
        <w:pStyle w:val="BodyText2"/>
        <w:numPr>
          <w:ilvl w:val="1"/>
          <w:numId w:val="34"/>
        </w:numPr>
        <w:ind w:left="0" w:firstLine="567"/>
        <w:rPr>
          <w:rFonts w:ascii="Times New Roman" w:hAnsi="Times New Roman"/>
          <w:sz w:val="24"/>
          <w:szCs w:val="24"/>
          <w:lang w:val="lt-LT"/>
        </w:rPr>
      </w:pPr>
      <w:r w:rsidRPr="00BF051F">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20F0B57B"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eastAsia="Calibri" w:hAnsi="Times New Roman" w:cs="Times New Roman"/>
          <w:b/>
          <w:bCs/>
          <w:sz w:val="24"/>
          <w:szCs w:val="24"/>
        </w:rPr>
        <w:t>XVII. PAKEITIMAI. KIEKIO (APIMTIES) KEITIMO SĄLYGOS</w:t>
      </w:r>
    </w:p>
    <w:p w14:paraId="33B3FA8E"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BF051F">
        <w:rPr>
          <w:rFonts w:ascii="Times New Roman" w:hAnsi="Times New Roman"/>
          <w:sz w:val="24"/>
          <w:szCs w:val="24"/>
          <w:lang w:val="lt-LT"/>
        </w:rPr>
        <w:t xml:space="preserve"> </w:t>
      </w:r>
      <w:r w:rsidRPr="00BF051F">
        <w:rPr>
          <w:rFonts w:ascii="Times New Roman" w:hAnsi="Times New Roman"/>
          <w:bCs/>
          <w:sz w:val="24"/>
          <w:szCs w:val="24"/>
          <w:lang w:val="lt-LT"/>
        </w:rPr>
        <w:t>ir Viešųjų pirkimų tarnybos direktoriaus įsakymu patvirtintos Kainodaros taisyklių nustatymo metodikos (toliau – Metodika) nuostatas.</w:t>
      </w:r>
    </w:p>
    <w:p w14:paraId="1A9FFAFF"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066CC136"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 xml:space="preserve">Vadovaujantis Viešųjų pirkimų įstatymo 89 straipsnio 1 dalies 1 punkto nuostatomis, Užsakovas, esant būtinybei, pagal šią Sutartį gali įsigyti papildomų darbų arba atsisakyti kai kurių </w:t>
      </w:r>
      <w:r w:rsidRPr="00BF051F">
        <w:rPr>
          <w:rFonts w:ascii="Times New Roman" w:hAnsi="Times New Roman"/>
          <w:bCs/>
          <w:sz w:val="24"/>
          <w:szCs w:val="24"/>
          <w:lang w:val="lt-LT"/>
        </w:rPr>
        <w:lastRenderedPageBreak/>
        <w:t>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153CED6A"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Darbų kiekio (apimties) pakeitimai gali būti atliekami šiais atvejais:</w:t>
      </w:r>
    </w:p>
    <w:p w14:paraId="5D6CC935"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kai pirkimo sąlygų 1 priede nurodyti Darbai dėl atliktų  korekcijų tampa nebereikalingi;</w:t>
      </w:r>
    </w:p>
    <w:p w14:paraId="316FDDF5"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2BA2C278"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kai nėra skiriamas pakankamas finansavimas Darbams apmokėti;</w:t>
      </w:r>
    </w:p>
    <w:p w14:paraId="1E0B2D7E"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kai dėl paaiškėjusių techninių priežasčių ir aplinkybių tam tikrus Darbus vykdyti tampa neracionalu;</w:t>
      </w:r>
    </w:p>
    <w:p w14:paraId="2DDD0195"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2927D8F"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18E794EB"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0748B72B"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eastAsia="Calibri" w:hAnsi="Times New Roman"/>
          <w:bCs/>
          <w:sz w:val="24"/>
          <w:szCs w:val="24"/>
          <w:lang w:val="lt-LT"/>
        </w:rPr>
        <w:t>kitais Lietuvos Respublikos viešųjų pirkimų įstatymo 89 straipsnyje numatytais atvejais.</w:t>
      </w:r>
    </w:p>
    <w:p w14:paraId="0BA79E27"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sz w:val="24"/>
          <w:szCs w:val="24"/>
          <w:lang w:val="lt-LT"/>
        </w:rPr>
        <w:t xml:space="preserve"> </w:t>
      </w:r>
      <w:r w:rsidRPr="00BF051F">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86AF41E"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A23F458"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hAnsi="Times New Roman"/>
          <w:sz w:val="24"/>
          <w:szCs w:val="24"/>
          <w:lang w:val="lt-LT"/>
        </w:rPr>
        <w:t>pritaikant Medžiagų ir darbų kiekių ir kainų lentelėje nurodytus Darbų įkainius;</w:t>
      </w:r>
    </w:p>
    <w:p w14:paraId="5061BED1"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hAnsi="Times New Roman"/>
          <w:sz w:val="24"/>
          <w:szCs w:val="24"/>
          <w:lang w:val="lt-LT"/>
        </w:rPr>
        <w:t>jei įmanoma, išskaičiuojant kainos dalį iš Sutartyje numatyto įkainio;</w:t>
      </w:r>
    </w:p>
    <w:p w14:paraId="50E232AA" w14:textId="77777777" w:rsidR="009F7715" w:rsidRPr="00BF051F" w:rsidRDefault="009F7715" w:rsidP="009F7715">
      <w:pPr>
        <w:pStyle w:val="BodyText2"/>
        <w:numPr>
          <w:ilvl w:val="2"/>
          <w:numId w:val="35"/>
        </w:numPr>
        <w:ind w:left="0" w:firstLine="567"/>
        <w:rPr>
          <w:rFonts w:ascii="Times New Roman" w:hAnsi="Times New Roman"/>
          <w:sz w:val="24"/>
          <w:szCs w:val="24"/>
          <w:lang w:val="lt-LT"/>
        </w:rPr>
      </w:pPr>
      <w:r w:rsidRPr="00BF051F">
        <w:rPr>
          <w:rFonts w:ascii="Times New Roman" w:hAnsi="Times New Roman"/>
          <w:sz w:val="24"/>
          <w:szCs w:val="24"/>
          <w:lang w:val="lt-LT"/>
        </w:rPr>
        <w:t>pritaikant Medžiagų ir darbų kiekių ir kainų lentelėje numatytus panašių darbų įkainius. Panašius darbus turi pagrįsti ir nustatyti Užsakovas;</w:t>
      </w:r>
    </w:p>
    <w:p w14:paraId="10BE7C54" w14:textId="77777777" w:rsidR="009F7715" w:rsidRPr="00BF051F" w:rsidRDefault="009F7715" w:rsidP="009F7715">
      <w:pPr>
        <w:pStyle w:val="BodyText2"/>
        <w:numPr>
          <w:ilvl w:val="2"/>
          <w:numId w:val="35"/>
        </w:numPr>
        <w:ind w:left="0" w:firstLine="567"/>
        <w:rPr>
          <w:rFonts w:ascii="Times New Roman" w:hAnsi="Times New Roman"/>
          <w:color w:val="000000" w:themeColor="text1"/>
          <w:sz w:val="24"/>
          <w:szCs w:val="24"/>
          <w:lang w:val="lt-LT"/>
        </w:rPr>
      </w:pPr>
      <w:r w:rsidRPr="00BF051F">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BF051F">
        <w:rPr>
          <w:rFonts w:ascii="Times New Roman" w:hAnsi="Times New Roman"/>
          <w:color w:val="000000" w:themeColor="text1"/>
          <w:sz w:val="24"/>
          <w:szCs w:val="24"/>
          <w:lang w:val="lt-LT"/>
        </w:rPr>
        <w:t>pelno) išlaidas pagal Metodikos priedo „Tiesioginių ir netiesioginių išlaidų apskaičiavimo taisyklės“ nuostatas.</w:t>
      </w:r>
    </w:p>
    <w:p w14:paraId="76B44A73" w14:textId="77777777" w:rsidR="009F7715" w:rsidRPr="00BF051F" w:rsidRDefault="009F7715" w:rsidP="009F7715">
      <w:pPr>
        <w:pStyle w:val="BodyText2"/>
        <w:numPr>
          <w:ilvl w:val="1"/>
          <w:numId w:val="35"/>
        </w:numPr>
        <w:ind w:left="0" w:firstLine="567"/>
        <w:rPr>
          <w:rFonts w:ascii="Times New Roman" w:hAnsi="Times New Roman"/>
          <w:color w:val="000000" w:themeColor="text1"/>
          <w:sz w:val="24"/>
          <w:szCs w:val="24"/>
          <w:lang w:val="lt-LT"/>
        </w:rPr>
      </w:pPr>
      <w:r w:rsidRPr="00BF051F">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7D9916DC"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750EE423"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Pakeitimai įforminami tokia tvarka:</w:t>
      </w:r>
    </w:p>
    <w:p w14:paraId="57531A69" w14:textId="77777777" w:rsidR="009F7715" w:rsidRPr="00BF051F" w:rsidRDefault="009F7715" w:rsidP="009F7715">
      <w:pPr>
        <w:pStyle w:val="BodyText2"/>
        <w:ind w:firstLine="567"/>
        <w:rPr>
          <w:rFonts w:ascii="Times New Roman" w:hAnsi="Times New Roman"/>
          <w:color w:val="000000" w:themeColor="text1"/>
          <w:sz w:val="24"/>
          <w:szCs w:val="24"/>
          <w:lang w:val="lt-LT"/>
        </w:rPr>
      </w:pPr>
      <w:r w:rsidRPr="00BF051F">
        <w:rPr>
          <w:rFonts w:ascii="Times New Roman" w:hAnsi="Times New Roman"/>
          <w:bCs/>
          <w:sz w:val="24"/>
          <w:szCs w:val="24"/>
          <w:lang w:val="lt-LT"/>
        </w:rPr>
        <w:t>17.</w:t>
      </w:r>
      <w:r w:rsidRPr="00BF051F">
        <w:rPr>
          <w:rFonts w:ascii="Times New Roman" w:hAnsi="Times New Roman"/>
          <w:sz w:val="24"/>
          <w:szCs w:val="24"/>
          <w:lang w:val="lt-LT"/>
        </w:rPr>
        <w:t xml:space="preserve">9.1. </w:t>
      </w:r>
      <w:r w:rsidRPr="00BF051F">
        <w:rPr>
          <w:rFonts w:ascii="Times New Roman" w:hAnsi="Times New Roman"/>
          <w:color w:val="000000" w:themeColor="text1"/>
          <w:sz w:val="24"/>
          <w:szCs w:val="24"/>
          <w:lang w:val="lt-LT"/>
        </w:rPr>
        <w:t xml:space="preserve">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w:t>
      </w:r>
      <w:r w:rsidRPr="00BF051F">
        <w:rPr>
          <w:rFonts w:ascii="Times New Roman" w:hAnsi="Times New Roman"/>
          <w:color w:val="000000" w:themeColor="text1"/>
          <w:sz w:val="24"/>
          <w:szCs w:val="24"/>
          <w:lang w:val="lt-LT"/>
        </w:rPr>
        <w:lastRenderedPageBreak/>
        <w:t>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2A290630" w14:textId="77777777" w:rsidR="009F7715" w:rsidRPr="00BF051F" w:rsidRDefault="009F7715" w:rsidP="009F7715">
      <w:pPr>
        <w:pStyle w:val="BodyText2"/>
        <w:ind w:firstLine="567"/>
        <w:rPr>
          <w:rFonts w:ascii="Times New Roman" w:hAnsi="Times New Roman"/>
          <w:sz w:val="24"/>
          <w:szCs w:val="24"/>
          <w:lang w:val="lt-LT"/>
        </w:rPr>
      </w:pPr>
      <w:r w:rsidRPr="00BF051F">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02DF2354" w14:textId="77777777" w:rsidR="009F7715" w:rsidRPr="00BF051F" w:rsidRDefault="009F7715" w:rsidP="009F7715">
      <w:pPr>
        <w:pStyle w:val="BodyText2"/>
        <w:ind w:firstLine="567"/>
        <w:rPr>
          <w:rFonts w:ascii="Times New Roman" w:hAnsi="Times New Roman"/>
          <w:sz w:val="24"/>
          <w:szCs w:val="24"/>
          <w:lang w:val="lt-LT"/>
        </w:rPr>
      </w:pPr>
      <w:r w:rsidRPr="00BF051F">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455AF05B"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4CC3BEA8"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bookmarkStart w:id="32" w:name="_Hlk54612866"/>
      <w:r w:rsidRPr="00BF051F">
        <w:rPr>
          <w:rFonts w:ascii="Times New Roman" w:hAnsi="Times New Roman"/>
          <w:bCs/>
          <w:sz w:val="24"/>
          <w:szCs w:val="24"/>
          <w:lang w:val="lt-LT"/>
        </w:rPr>
        <w:t xml:space="preserve">Susitarimai dėl peržiūros ir (ar) kiekio (apimties) keitimo </w:t>
      </w:r>
      <w:bookmarkEnd w:id="32"/>
      <w:r w:rsidRPr="00BF051F">
        <w:rPr>
          <w:rFonts w:ascii="Times New Roman" w:hAnsi="Times New Roman"/>
          <w:bCs/>
          <w:sz w:val="24"/>
          <w:szCs w:val="24"/>
          <w:lang w:val="lt-LT"/>
        </w:rPr>
        <w:t>turi būti įforminami raštu, pagrįsti dokumentais, Šalių suderinti ir laikomi sudėtine Sutarties dalimi.</w:t>
      </w:r>
      <w:r w:rsidRPr="00BF051F">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0C761D95"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2A599BD8" w14:textId="77777777" w:rsidR="009F7715" w:rsidRPr="00BF051F" w:rsidRDefault="009F7715" w:rsidP="009F7715">
      <w:pPr>
        <w:pStyle w:val="BodyText2"/>
        <w:numPr>
          <w:ilvl w:val="1"/>
          <w:numId w:val="35"/>
        </w:numPr>
        <w:ind w:left="0" w:firstLine="567"/>
        <w:rPr>
          <w:rFonts w:ascii="Times New Roman" w:hAnsi="Times New Roman"/>
          <w:sz w:val="24"/>
          <w:szCs w:val="24"/>
          <w:lang w:val="lt-LT"/>
        </w:rPr>
      </w:pPr>
      <w:r w:rsidRPr="00BF051F">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3DD0912C" w14:textId="77777777" w:rsidR="009F7715" w:rsidRPr="00BF051F" w:rsidRDefault="009F7715" w:rsidP="00B72E56">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XVIII. STABDYMAS</w:t>
      </w:r>
    </w:p>
    <w:p w14:paraId="07BFEB98" w14:textId="77777777" w:rsidR="009F7715" w:rsidRPr="00BF051F" w:rsidRDefault="009F7715" w:rsidP="009F7715">
      <w:pPr>
        <w:pStyle w:val="BodyText2"/>
        <w:numPr>
          <w:ilvl w:val="1"/>
          <w:numId w:val="21"/>
        </w:numPr>
        <w:ind w:left="0" w:firstLine="567"/>
        <w:rPr>
          <w:rFonts w:ascii="Times New Roman" w:hAnsi="Times New Roman"/>
          <w:sz w:val="24"/>
          <w:szCs w:val="24"/>
          <w:lang w:val="lt-LT"/>
        </w:rPr>
      </w:pPr>
      <w:r w:rsidRPr="00BF051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68BDDC77" w14:textId="77777777" w:rsidR="009F7715" w:rsidRPr="00BF051F" w:rsidRDefault="009F7715" w:rsidP="009F7715">
      <w:pPr>
        <w:pStyle w:val="BodyText2"/>
        <w:numPr>
          <w:ilvl w:val="1"/>
          <w:numId w:val="21"/>
        </w:numPr>
        <w:ind w:left="0" w:firstLine="567"/>
        <w:rPr>
          <w:rFonts w:ascii="Times New Roman" w:hAnsi="Times New Roman"/>
          <w:sz w:val="24"/>
          <w:szCs w:val="24"/>
          <w:lang w:val="lt-LT"/>
        </w:rPr>
      </w:pPr>
      <w:r w:rsidRPr="00BF051F">
        <w:rPr>
          <w:rFonts w:ascii="Times New Roman" w:hAnsi="Times New Roman"/>
          <w:sz w:val="24"/>
          <w:szCs w:val="24"/>
          <w:lang w:val="lt-LT"/>
        </w:rPr>
        <w:t>Darbų ar jų dalies atlikimo terminas gali būti sustabdomas įskaitant, bet neapsiribojant, šiomis aplinkybėms:</w:t>
      </w:r>
    </w:p>
    <w:p w14:paraId="56BFAE8D"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tyrinėjimai, kurie nebuvo numatyti, bet kuriuos būtina atlikti;</w:t>
      </w:r>
    </w:p>
    <w:p w14:paraId="12983197"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lastRenderedPageBreak/>
        <w:t>papildomos projektavimo paslaugos, kurių poreikis iškyla keičiant Techninę specifikaciją (pirkimo sąlygų 1 priedas) ir (ar) dėl projekto klaidų ir be kurių negalima užbaigti Sutarties;</w:t>
      </w:r>
    </w:p>
    <w:p w14:paraId="73B32394"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3A68C7AC"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0C0E255"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būtinas papildomas laikas įvykdyti papildomų darbų viešąjį pirkimą;</w:t>
      </w:r>
    </w:p>
    <w:p w14:paraId="62B7B057"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išskirtinai nepalankios gamtinės sąlygos (taikoma Darbams, kurių vykdymui daro įtaką gamtinės sąlygos);</w:t>
      </w:r>
    </w:p>
    <w:p w14:paraId="3BF4F52A"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3F6E13E4"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vėluojama perduoti Sutarties objektą ar jo dalį;</w:t>
      </w:r>
    </w:p>
    <w:p w14:paraId="7CFDDE2D" w14:textId="77777777" w:rsidR="009F7715" w:rsidRPr="00BF051F" w:rsidRDefault="009F7715" w:rsidP="009F7715">
      <w:pPr>
        <w:pStyle w:val="BodyText2"/>
        <w:numPr>
          <w:ilvl w:val="2"/>
          <w:numId w:val="21"/>
        </w:numPr>
        <w:ind w:left="0" w:firstLine="567"/>
        <w:rPr>
          <w:rFonts w:ascii="Times New Roman" w:hAnsi="Times New Roman"/>
          <w:sz w:val="24"/>
          <w:szCs w:val="24"/>
          <w:lang w:val="lt-LT"/>
        </w:rPr>
      </w:pPr>
      <w:r w:rsidRPr="00BF051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32416813" w14:textId="77777777" w:rsidR="009F7715" w:rsidRPr="00BF051F" w:rsidRDefault="009F7715" w:rsidP="009F7715">
      <w:pPr>
        <w:pStyle w:val="BodyText2"/>
        <w:numPr>
          <w:ilvl w:val="1"/>
          <w:numId w:val="21"/>
        </w:numPr>
        <w:ind w:left="0" w:firstLine="567"/>
        <w:rPr>
          <w:rFonts w:ascii="Times New Roman" w:hAnsi="Times New Roman"/>
          <w:sz w:val="24"/>
          <w:szCs w:val="24"/>
          <w:lang w:val="lt-LT"/>
        </w:rPr>
      </w:pPr>
      <w:r w:rsidRPr="00BF051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124260F8" w14:textId="77777777" w:rsidR="009F7715" w:rsidRPr="00BF051F" w:rsidRDefault="009F7715" w:rsidP="009F7715">
      <w:pPr>
        <w:pStyle w:val="BodyText2"/>
        <w:numPr>
          <w:ilvl w:val="1"/>
          <w:numId w:val="21"/>
        </w:numPr>
        <w:ind w:left="0" w:firstLine="567"/>
        <w:rPr>
          <w:rFonts w:ascii="Times New Roman" w:hAnsi="Times New Roman"/>
          <w:sz w:val="24"/>
          <w:szCs w:val="24"/>
          <w:lang w:val="lt-LT"/>
        </w:rPr>
      </w:pPr>
      <w:r w:rsidRPr="00BF051F">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3" w:name="_Hlk54612554"/>
    </w:p>
    <w:p w14:paraId="5BC8E7AA" w14:textId="77777777" w:rsidR="009F7715" w:rsidRPr="00BF051F" w:rsidRDefault="009F7715" w:rsidP="00B72E56">
      <w:pPr>
        <w:autoSpaceDE w:val="0"/>
        <w:spacing w:before="120" w:after="120"/>
        <w:ind w:firstLine="567"/>
        <w:jc w:val="both"/>
        <w:rPr>
          <w:rFonts w:ascii="Times New Roman" w:hAnsi="Times New Roman" w:cs="Times New Roman"/>
          <w:sz w:val="24"/>
          <w:szCs w:val="24"/>
        </w:rPr>
      </w:pPr>
      <w:r w:rsidRPr="00BF051F">
        <w:rPr>
          <w:rFonts w:ascii="Times New Roman" w:hAnsi="Times New Roman" w:cs="Times New Roman"/>
          <w:i/>
          <w:iCs/>
          <w:color w:val="FF0000"/>
          <w:sz w:val="24"/>
          <w:szCs w:val="24"/>
        </w:rPr>
        <w:t>Jeigu taikoma technologinė pertrauka</w:t>
      </w:r>
      <w:r w:rsidRPr="00BF051F">
        <w:rPr>
          <w:rFonts w:ascii="Times New Roman" w:hAnsi="Times New Roman" w:cs="Times New Roman"/>
          <w:i/>
          <w:iCs/>
          <w:sz w:val="24"/>
          <w:szCs w:val="24"/>
        </w:rPr>
        <w:t>:</w:t>
      </w:r>
    </w:p>
    <w:p w14:paraId="669B8EE1" w14:textId="77777777" w:rsidR="009F7715" w:rsidRPr="00BF051F" w:rsidRDefault="009F7715" w:rsidP="009F7715">
      <w:pPr>
        <w:numPr>
          <w:ilvl w:val="1"/>
          <w:numId w:val="21"/>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78C53716" w14:textId="77777777" w:rsidR="009F7715" w:rsidRPr="00BF051F" w:rsidRDefault="009F7715" w:rsidP="009F7715">
      <w:pPr>
        <w:numPr>
          <w:ilvl w:val="1"/>
          <w:numId w:val="21"/>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4" w:name="_Hlk50989912"/>
    </w:p>
    <w:p w14:paraId="40DF2FAB" w14:textId="77777777" w:rsidR="009F7715" w:rsidRPr="00BF051F" w:rsidRDefault="009F7715" w:rsidP="009F7715">
      <w:pPr>
        <w:numPr>
          <w:ilvl w:val="1"/>
          <w:numId w:val="21"/>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lastRenderedPageBreak/>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4"/>
    </w:p>
    <w:p w14:paraId="4D348385" w14:textId="77777777" w:rsidR="009F7715" w:rsidRPr="00BF051F" w:rsidRDefault="009F7715" w:rsidP="009F7715">
      <w:pPr>
        <w:numPr>
          <w:ilvl w:val="1"/>
          <w:numId w:val="21"/>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72A65B55" w14:textId="77777777" w:rsidR="009F7715" w:rsidRPr="00BF051F" w:rsidRDefault="009F7715" w:rsidP="009F7715">
      <w:pPr>
        <w:numPr>
          <w:ilvl w:val="1"/>
          <w:numId w:val="21"/>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hAnsi="Times New Roman" w:cs="Times New Roman"/>
          <w:sz w:val="24"/>
          <w:szCs w:val="24"/>
        </w:rPr>
        <w:t xml:space="preserve">Darbų grafikas ar atskirų Užsakymų terminai turi būti </w:t>
      </w:r>
      <w:bookmarkStart w:id="35" w:name="_Hlk54612790"/>
      <w:r w:rsidRPr="00BF051F">
        <w:rPr>
          <w:rFonts w:ascii="Times New Roman" w:hAnsi="Times New Roman" w:cs="Times New Roman"/>
          <w:sz w:val="24"/>
          <w:szCs w:val="24"/>
        </w:rPr>
        <w:t xml:space="preserve">pakoreguotas per 3 darbo dienas atnaujinus darbus. </w:t>
      </w:r>
      <w:bookmarkStart w:id="36" w:name="_Hlk54613104"/>
      <w:r w:rsidRPr="00BF051F">
        <w:rPr>
          <w:rFonts w:ascii="Times New Roman" w:hAnsi="Times New Roman" w:cs="Times New Roman"/>
          <w:sz w:val="24"/>
          <w:szCs w:val="24"/>
        </w:rPr>
        <w:t>Grafiko ar terminų keitimas įforminamas Užsakovo ar jo įgalioto atstovo ir Rangovo ar jo įgalioto atstovo parašais arba Šalių susitarimu.</w:t>
      </w:r>
      <w:bookmarkEnd w:id="35"/>
      <w:bookmarkEnd w:id="36"/>
    </w:p>
    <w:bookmarkEnd w:id="33"/>
    <w:p w14:paraId="7D86B2EE" w14:textId="77777777" w:rsidR="009F7715" w:rsidRPr="00BF051F" w:rsidRDefault="009F7715" w:rsidP="00B72E56">
      <w:pPr>
        <w:spacing w:before="120" w:after="120"/>
        <w:jc w:val="center"/>
        <w:rPr>
          <w:rFonts w:ascii="Times New Roman" w:hAnsi="Times New Roman" w:cs="Times New Roman"/>
          <w:sz w:val="24"/>
          <w:szCs w:val="24"/>
        </w:rPr>
      </w:pPr>
      <w:r w:rsidRPr="00BF051F">
        <w:rPr>
          <w:rFonts w:ascii="Times New Roman" w:hAnsi="Times New Roman" w:cs="Times New Roman"/>
          <w:b/>
          <w:bCs/>
          <w:sz w:val="24"/>
          <w:szCs w:val="24"/>
        </w:rPr>
        <w:t>XIX. INTELEKTINĖS NUOSAVYBĖS TEISĖS</w:t>
      </w:r>
    </w:p>
    <w:p w14:paraId="7FAF785E" w14:textId="77777777" w:rsidR="009F7715" w:rsidRPr="00BF051F" w:rsidRDefault="009F7715" w:rsidP="009F7715">
      <w:pPr>
        <w:pStyle w:val="BodyText2"/>
        <w:numPr>
          <w:ilvl w:val="1"/>
          <w:numId w:val="36"/>
        </w:numPr>
        <w:ind w:left="0" w:firstLine="567"/>
        <w:rPr>
          <w:rFonts w:ascii="Times New Roman" w:hAnsi="Times New Roman"/>
          <w:sz w:val="24"/>
          <w:szCs w:val="24"/>
          <w:lang w:val="lt-LT"/>
        </w:rPr>
      </w:pPr>
      <w:r w:rsidRPr="00BF051F">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09A9B2C6" w14:textId="77777777" w:rsidR="009F7715" w:rsidRPr="00BF051F" w:rsidRDefault="009F7715" w:rsidP="009F7715">
      <w:pPr>
        <w:pStyle w:val="BodyText2"/>
        <w:numPr>
          <w:ilvl w:val="1"/>
          <w:numId w:val="36"/>
        </w:numPr>
        <w:ind w:left="0" w:firstLine="567"/>
        <w:rPr>
          <w:rFonts w:ascii="Times New Roman" w:hAnsi="Times New Roman"/>
          <w:sz w:val="24"/>
          <w:szCs w:val="24"/>
          <w:lang w:val="lt-LT"/>
        </w:rPr>
      </w:pPr>
      <w:r w:rsidRPr="00BF051F">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4E3C1CE3" w14:textId="77777777" w:rsidR="009F7715" w:rsidRPr="00BF051F" w:rsidRDefault="009F7715" w:rsidP="009F7715">
      <w:pPr>
        <w:pStyle w:val="BodyText2"/>
        <w:numPr>
          <w:ilvl w:val="1"/>
          <w:numId w:val="36"/>
        </w:numPr>
        <w:ind w:left="0" w:firstLine="567"/>
        <w:rPr>
          <w:rFonts w:ascii="Times New Roman" w:hAnsi="Times New Roman"/>
          <w:sz w:val="24"/>
          <w:szCs w:val="24"/>
          <w:lang w:val="lt-LT"/>
        </w:rPr>
      </w:pPr>
      <w:r w:rsidRPr="00BF051F">
        <w:rPr>
          <w:rFonts w:ascii="Times New Roman" w:hAnsi="Times New Roman"/>
          <w:sz w:val="24"/>
          <w:szCs w:val="24"/>
          <w:lang w:val="lt-LT"/>
        </w:rPr>
        <w:t>Autorių turtinės teisės į visus Darbų rezultatus Užsakovui pereina nuo galutinio Darbų perdavimo-priėmimo akto pasirašymo momento.</w:t>
      </w:r>
    </w:p>
    <w:p w14:paraId="732D0AD3" w14:textId="77777777" w:rsidR="009F7715" w:rsidRPr="00BF051F" w:rsidRDefault="009F7715" w:rsidP="009F7715">
      <w:pPr>
        <w:pStyle w:val="BodyText2"/>
        <w:numPr>
          <w:ilvl w:val="1"/>
          <w:numId w:val="36"/>
        </w:numPr>
        <w:ind w:left="0" w:firstLine="567"/>
        <w:rPr>
          <w:rFonts w:ascii="Times New Roman" w:hAnsi="Times New Roman"/>
          <w:sz w:val="24"/>
          <w:szCs w:val="24"/>
          <w:lang w:val="lt-LT"/>
        </w:rPr>
      </w:pPr>
      <w:r w:rsidRPr="00BF051F">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2205431B" w14:textId="77777777" w:rsidR="009F7715" w:rsidRPr="00BF051F" w:rsidRDefault="009F7715" w:rsidP="009F7715">
      <w:pPr>
        <w:pStyle w:val="BodyText2"/>
        <w:numPr>
          <w:ilvl w:val="1"/>
          <w:numId w:val="36"/>
        </w:numPr>
        <w:ind w:left="0" w:firstLine="567"/>
        <w:rPr>
          <w:rFonts w:ascii="Times New Roman" w:hAnsi="Times New Roman"/>
          <w:sz w:val="24"/>
          <w:szCs w:val="24"/>
          <w:lang w:val="lt-LT"/>
        </w:rPr>
      </w:pPr>
      <w:r w:rsidRPr="00BF051F">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037E706B" w14:textId="77777777" w:rsidR="009F7715" w:rsidRPr="00BF051F" w:rsidRDefault="009F7715" w:rsidP="00B72E56">
      <w:pPr>
        <w:pStyle w:val="BodyText2"/>
        <w:spacing w:before="120" w:after="120"/>
        <w:ind w:firstLine="0"/>
        <w:jc w:val="center"/>
        <w:rPr>
          <w:rFonts w:ascii="Times New Roman" w:hAnsi="Times New Roman"/>
          <w:b/>
          <w:bCs/>
          <w:sz w:val="24"/>
          <w:szCs w:val="24"/>
          <w:lang w:val="lt-LT"/>
        </w:rPr>
      </w:pPr>
      <w:r w:rsidRPr="00BF051F">
        <w:rPr>
          <w:rFonts w:ascii="Times New Roman" w:hAnsi="Times New Roman"/>
          <w:b/>
          <w:bCs/>
          <w:sz w:val="24"/>
          <w:szCs w:val="24"/>
          <w:lang w:val="lt-LT"/>
        </w:rPr>
        <w:t>XX. SUTARTIES NUTRAUKIMAS</w:t>
      </w:r>
    </w:p>
    <w:p w14:paraId="5EBBEBC3" w14:textId="77777777" w:rsidR="009F7715" w:rsidRPr="00BF051F" w:rsidRDefault="009F7715" w:rsidP="009F7715">
      <w:pPr>
        <w:pStyle w:val="BodyText2"/>
        <w:numPr>
          <w:ilvl w:val="1"/>
          <w:numId w:val="37"/>
        </w:numPr>
        <w:ind w:left="0" w:firstLine="567"/>
        <w:rPr>
          <w:rFonts w:ascii="Times New Roman" w:hAnsi="Times New Roman"/>
          <w:sz w:val="24"/>
          <w:szCs w:val="24"/>
          <w:lang w:val="lt-LT"/>
        </w:rPr>
      </w:pPr>
      <w:r w:rsidRPr="00BF051F">
        <w:rPr>
          <w:rFonts w:ascii="Times New Roman" w:hAnsi="Times New Roman"/>
          <w:sz w:val="24"/>
          <w:szCs w:val="24"/>
          <w:lang w:val="lt-LT"/>
        </w:rPr>
        <w:t>Sutartis gali būti nutraukta abiejų Šalių rašytiniu susitarimu.</w:t>
      </w:r>
    </w:p>
    <w:p w14:paraId="6A508250" w14:textId="77777777" w:rsidR="009F7715" w:rsidRPr="00BF051F" w:rsidRDefault="009F7715" w:rsidP="009F7715">
      <w:pPr>
        <w:pStyle w:val="BodyText2"/>
        <w:numPr>
          <w:ilvl w:val="1"/>
          <w:numId w:val="37"/>
        </w:numPr>
        <w:ind w:left="0" w:firstLine="567"/>
        <w:rPr>
          <w:rFonts w:ascii="Times New Roman" w:hAnsi="Times New Roman"/>
          <w:sz w:val="24"/>
          <w:szCs w:val="24"/>
          <w:lang w:val="lt-LT"/>
        </w:rPr>
      </w:pPr>
      <w:r w:rsidRPr="00BF051F">
        <w:rPr>
          <w:rFonts w:ascii="Times New Roman" w:hAnsi="Times New Roman"/>
          <w:sz w:val="24"/>
          <w:szCs w:val="24"/>
          <w:lang w:val="lt-LT"/>
        </w:rPr>
        <w:t>Užsakovas, įspėjęs Rangovą prieš 15 dienų, turi teisę vienašališkai nutraukti Sutartį:</w:t>
      </w:r>
    </w:p>
    <w:p w14:paraId="2DA4152D" w14:textId="77777777" w:rsidR="009F7715" w:rsidRPr="00BF051F" w:rsidRDefault="009F7715" w:rsidP="009F7715">
      <w:pPr>
        <w:pStyle w:val="BodyText2"/>
        <w:numPr>
          <w:ilvl w:val="2"/>
          <w:numId w:val="37"/>
        </w:numPr>
        <w:ind w:left="0" w:firstLine="567"/>
        <w:rPr>
          <w:rFonts w:ascii="Times New Roman" w:hAnsi="Times New Roman"/>
          <w:sz w:val="24"/>
          <w:szCs w:val="24"/>
          <w:lang w:val="lt-LT"/>
        </w:rPr>
      </w:pPr>
      <w:r w:rsidRPr="00BF051F">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0ACD1839" w14:textId="77777777" w:rsidR="009F7715" w:rsidRPr="00BF051F" w:rsidRDefault="009F7715" w:rsidP="009F7715">
      <w:pPr>
        <w:pStyle w:val="BodyText2"/>
        <w:numPr>
          <w:ilvl w:val="2"/>
          <w:numId w:val="37"/>
        </w:numPr>
        <w:ind w:left="0" w:firstLine="567"/>
        <w:rPr>
          <w:rFonts w:ascii="Times New Roman" w:hAnsi="Times New Roman"/>
          <w:sz w:val="24"/>
          <w:szCs w:val="24"/>
          <w:lang w:val="lt-LT"/>
        </w:rPr>
      </w:pPr>
      <w:r w:rsidRPr="00BF051F">
        <w:rPr>
          <w:rFonts w:ascii="Times New Roman" w:hAnsi="Times New Roman"/>
          <w:sz w:val="24"/>
          <w:szCs w:val="24"/>
          <w:lang w:val="lt-LT"/>
        </w:rPr>
        <w:t>Viešųjų pirkimų įstatymo 90 str. nurodytais atvejais ir tvarka;</w:t>
      </w:r>
    </w:p>
    <w:p w14:paraId="7926F102" w14:textId="77777777" w:rsidR="009F7715" w:rsidRPr="00BF051F" w:rsidRDefault="009F7715" w:rsidP="009F7715">
      <w:pPr>
        <w:pStyle w:val="BodyText2"/>
        <w:numPr>
          <w:ilvl w:val="2"/>
          <w:numId w:val="37"/>
        </w:numPr>
        <w:ind w:left="0" w:firstLine="567"/>
        <w:rPr>
          <w:rFonts w:ascii="Times New Roman" w:hAnsi="Times New Roman"/>
          <w:sz w:val="24"/>
          <w:szCs w:val="24"/>
          <w:lang w:val="lt-LT"/>
        </w:rPr>
      </w:pPr>
      <w:r w:rsidRPr="00BF051F">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65F8E3AB" w14:textId="77777777" w:rsidR="009F7715" w:rsidRPr="00BF051F" w:rsidRDefault="009F7715" w:rsidP="009F7715">
      <w:pPr>
        <w:pStyle w:val="BodyText2"/>
        <w:numPr>
          <w:ilvl w:val="2"/>
          <w:numId w:val="37"/>
        </w:numPr>
        <w:ind w:left="0" w:firstLine="567"/>
        <w:rPr>
          <w:rFonts w:ascii="Times New Roman" w:hAnsi="Times New Roman"/>
          <w:sz w:val="24"/>
          <w:szCs w:val="24"/>
          <w:lang w:val="lt-LT"/>
        </w:rPr>
      </w:pPr>
      <w:r w:rsidRPr="00BF051F">
        <w:rPr>
          <w:rFonts w:ascii="Times New Roman" w:hAnsi="Times New Roman"/>
          <w:sz w:val="24"/>
          <w:szCs w:val="24"/>
          <w:lang w:val="lt-LT"/>
        </w:rPr>
        <w:t>Užsakovas taip pat gali nutraukti Sutartį ir kitais Lietuvos Respublikos teisės aktuose nustatytais atvejais.</w:t>
      </w:r>
    </w:p>
    <w:p w14:paraId="5D730465" w14:textId="77777777" w:rsidR="009F7715" w:rsidRPr="00BF051F" w:rsidRDefault="009F7715" w:rsidP="00B72E56">
      <w:pPr>
        <w:pStyle w:val="Statja"/>
        <w:tabs>
          <w:tab w:val="clear" w:pos="1304"/>
          <w:tab w:val="clear" w:pos="1457"/>
          <w:tab w:val="clear" w:pos="1604"/>
          <w:tab w:val="clear" w:pos="1757"/>
          <w:tab w:val="clear" w:pos="1860"/>
          <w:tab w:val="clear" w:pos="1984"/>
          <w:tab w:val="clear" w:pos="2098"/>
          <w:tab w:val="clear" w:pos="2211"/>
        </w:tabs>
        <w:spacing w:before="120" w:after="120"/>
        <w:ind w:left="0"/>
        <w:jc w:val="center"/>
        <w:rPr>
          <w:rFonts w:ascii="Times New Roman" w:hAnsi="Times New Roman"/>
          <w:sz w:val="24"/>
          <w:szCs w:val="24"/>
          <w:lang w:val="lt-LT"/>
        </w:rPr>
      </w:pPr>
      <w:r w:rsidRPr="00BF051F">
        <w:rPr>
          <w:rFonts w:ascii="Times New Roman" w:hAnsi="Times New Roman"/>
          <w:sz w:val="24"/>
          <w:szCs w:val="24"/>
          <w:lang w:val="lt-LT"/>
        </w:rPr>
        <w:t>XXI. BAIGIAMOSIOS NUOSTATOS</w:t>
      </w:r>
    </w:p>
    <w:p w14:paraId="65E6AA2C"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Šalys, vykdydamos Sutarties įsipareigojimus, vadovaujasi Lietuvos Respublikos įstatymais, kitais teisės aktais ir 3.1 punkte nurodytais dokumentais.</w:t>
      </w:r>
    </w:p>
    <w:p w14:paraId="5D1B4F8C"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w:t>
      </w:r>
      <w:r w:rsidRPr="00BF051F">
        <w:rPr>
          <w:rFonts w:ascii="Times New Roman" w:hAnsi="Times New Roman"/>
          <w:sz w:val="24"/>
          <w:szCs w:val="24"/>
          <w:lang w:val="lt-LT"/>
        </w:rPr>
        <w:lastRenderedPageBreak/>
        <w:t>elektroniniu paštu. Jeigu informacija perduodama faksu ar elektroniniu paštu, ji laikoma tinkamai perduota tik tuo atveju, jeigu Šalis, kuriai skirta tokia informacija, faksu arba elektroniniu paštu patvirtina jos gavimo faktą.</w:t>
      </w:r>
    </w:p>
    <w:p w14:paraId="7BC78778"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0A51017"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Sutarčiai, iš jos kylantiems Šalių santykiams bei jų aiškinimui taikoma Lietuvos Respublikos teisė.</w:t>
      </w:r>
    </w:p>
    <w:p w14:paraId="476701D2"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Sutartis sudaryta lietuvių kalba. Šalys sutaria, kad elektroniniu parašu pasirašytas Sutarties egzempliorius turi originalaus dokumento galią.</w:t>
      </w:r>
    </w:p>
    <w:p w14:paraId="55BDA95C" w14:textId="77777777" w:rsidR="009F7715" w:rsidRPr="00BF051F" w:rsidRDefault="009F7715" w:rsidP="009F7715">
      <w:pPr>
        <w:pStyle w:val="BodyText2"/>
        <w:numPr>
          <w:ilvl w:val="1"/>
          <w:numId w:val="38"/>
        </w:numPr>
        <w:ind w:left="0" w:firstLine="567"/>
        <w:rPr>
          <w:rFonts w:ascii="Times New Roman" w:hAnsi="Times New Roman"/>
          <w:sz w:val="24"/>
          <w:szCs w:val="24"/>
          <w:lang w:val="lt-LT"/>
        </w:rPr>
      </w:pPr>
      <w:r w:rsidRPr="00BF051F">
        <w:rPr>
          <w:rFonts w:ascii="Times New Roman" w:hAnsi="Times New Roman"/>
          <w:sz w:val="24"/>
          <w:szCs w:val="24"/>
          <w:lang w:val="lt-LT"/>
        </w:rPr>
        <w:t>Visus kitus klausimus, kurie neaptarti Sutartyje, reguliuoja Lietuvos Respublikos teisės aktai.</w:t>
      </w:r>
    </w:p>
    <w:p w14:paraId="6817009E" w14:textId="77777777" w:rsidR="009F7715" w:rsidRPr="00BF051F" w:rsidRDefault="009F7715" w:rsidP="009F7715">
      <w:pPr>
        <w:pStyle w:val="BodyText2"/>
        <w:numPr>
          <w:ilvl w:val="1"/>
          <w:numId w:val="38"/>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BF051F">
        <w:rPr>
          <w:rFonts w:ascii="Times New Roman" w:hAnsi="Times New Roman"/>
          <w:sz w:val="24"/>
          <w:szCs w:val="24"/>
          <w:lang w:val="lt-LT"/>
        </w:rPr>
        <w:t>Sutarties Šalys, keisdamos Bendrųjų sąlygų nuostatas, apie tai nurodo Specialiosiose sutarties sąlygose.</w:t>
      </w:r>
      <w:bookmarkEnd w:id="14"/>
    </w:p>
    <w:p w14:paraId="557F9134" w14:textId="77777777" w:rsidR="009F7715" w:rsidRPr="00BF051F" w:rsidRDefault="009F7715" w:rsidP="009F7715">
      <w:pPr>
        <w:pStyle w:val="BodyText2"/>
        <w:ind w:firstLine="0"/>
        <w:textAlignment w:val="auto"/>
        <w:rPr>
          <w:rFonts w:ascii="Times New Roman" w:hAnsi="Times New Roman"/>
          <w:sz w:val="24"/>
          <w:szCs w:val="24"/>
          <w:lang w:val="lt-LT"/>
        </w:rPr>
      </w:pPr>
    </w:p>
    <w:p w14:paraId="19F24FA2" w14:textId="77777777" w:rsidR="009F7715" w:rsidRPr="00BF051F" w:rsidRDefault="009F7715" w:rsidP="009F7715">
      <w:pPr>
        <w:pStyle w:val="BodyText2"/>
        <w:ind w:firstLine="0"/>
        <w:jc w:val="center"/>
        <w:textAlignment w:val="auto"/>
        <w:rPr>
          <w:rFonts w:ascii="Times New Roman" w:hAnsi="Times New Roman"/>
          <w:sz w:val="24"/>
          <w:szCs w:val="24"/>
          <w:lang w:val="lt-LT"/>
        </w:rPr>
      </w:pPr>
      <w:r w:rsidRPr="00BF051F">
        <w:rPr>
          <w:rFonts w:ascii="Times New Roman" w:hAnsi="Times New Roman"/>
          <w:sz w:val="24"/>
          <w:szCs w:val="24"/>
          <w:lang w:val="lt-LT"/>
        </w:rPr>
        <w:t>___________________</w:t>
      </w:r>
      <w:bookmarkEnd w:id="13"/>
    </w:p>
    <w:p w14:paraId="2A8EE6E6" w14:textId="1A3A36C6" w:rsidR="00AF0F2D" w:rsidRPr="00BF051F" w:rsidRDefault="00AF0F2D">
      <w:pP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br w:type="page"/>
      </w:r>
    </w:p>
    <w:p w14:paraId="50A35904" w14:textId="64AE2A6B" w:rsidR="00776055" w:rsidRPr="00BF051F" w:rsidRDefault="00776055" w:rsidP="00776055">
      <w:pPr>
        <w:spacing w:after="0" w:line="240" w:lineRule="auto"/>
        <w:jc w:val="right"/>
        <w:rPr>
          <w:rFonts w:ascii="Times New Roman" w:eastAsia="Times New Roman" w:hAnsi="Times New Roman" w:cs="Times New Roman"/>
          <w:sz w:val="24"/>
          <w:szCs w:val="24"/>
        </w:rPr>
      </w:pPr>
      <w:bookmarkStart w:id="37" w:name="_Toc329968646"/>
      <w:r w:rsidRPr="00BF051F">
        <w:rPr>
          <w:rFonts w:ascii="Times New Roman" w:eastAsia="Times New Roman" w:hAnsi="Times New Roman" w:cs="Times New Roman"/>
          <w:sz w:val="24"/>
          <w:szCs w:val="24"/>
        </w:rPr>
        <w:lastRenderedPageBreak/>
        <w:t>Aprašo 3.2 priedas</w:t>
      </w:r>
    </w:p>
    <w:p w14:paraId="259ACF6A" w14:textId="77777777" w:rsidR="00776055" w:rsidRPr="00BF051F" w:rsidRDefault="00776055" w:rsidP="00776055">
      <w:pPr>
        <w:spacing w:after="0" w:line="240" w:lineRule="auto"/>
        <w:jc w:val="right"/>
        <w:rPr>
          <w:rFonts w:ascii="Times New Roman" w:eastAsia="Times New Roman" w:hAnsi="Times New Roman" w:cs="Times New Roman"/>
          <w:b/>
          <w:bCs/>
          <w:sz w:val="24"/>
          <w:szCs w:val="24"/>
        </w:rPr>
      </w:pPr>
      <w:r w:rsidRPr="00BF051F">
        <w:rPr>
          <w:rFonts w:ascii="Times New Roman" w:eastAsia="Times New Roman" w:hAnsi="Times New Roman" w:cs="Times New Roman"/>
          <w:b/>
          <w:bCs/>
          <w:sz w:val="24"/>
          <w:szCs w:val="24"/>
        </w:rPr>
        <w:t>Projektas</w:t>
      </w:r>
    </w:p>
    <w:p w14:paraId="17CA8D81" w14:textId="77777777" w:rsidR="00776055" w:rsidRPr="00BF051F" w:rsidRDefault="00776055" w:rsidP="00297CE1">
      <w:pPr>
        <w:spacing w:after="0"/>
        <w:jc w:val="center"/>
        <w:rPr>
          <w:rFonts w:ascii="Times New Roman" w:eastAsia="Times New Roman" w:hAnsi="Times New Roman" w:cs="Times New Roman"/>
          <w:b/>
          <w:sz w:val="24"/>
          <w:szCs w:val="24"/>
        </w:rPr>
      </w:pPr>
    </w:p>
    <w:p w14:paraId="01E07E2B" w14:textId="38CFD27B" w:rsidR="00297CE1" w:rsidRPr="00BF051F" w:rsidRDefault="00297CE1" w:rsidP="00297CE1">
      <w:pPr>
        <w:spacing w:after="0"/>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DARBŲ (RANGOS) PIRKIMO SUTARTIES</w:t>
      </w:r>
    </w:p>
    <w:p w14:paraId="1C54F524" w14:textId="77777777" w:rsidR="00297CE1" w:rsidRPr="00BF051F" w:rsidRDefault="00297CE1" w:rsidP="00297CE1">
      <w:pPr>
        <w:spacing w:after="0"/>
        <w:jc w:val="center"/>
        <w:rPr>
          <w:rFonts w:ascii="Times New Roman" w:hAnsi="Times New Roman" w:cs="Times New Roman"/>
          <w:sz w:val="24"/>
          <w:szCs w:val="24"/>
        </w:rPr>
      </w:pPr>
      <w:r w:rsidRPr="00BF051F">
        <w:rPr>
          <w:rFonts w:ascii="Times New Roman" w:eastAsia="Times New Roman" w:hAnsi="Times New Roman" w:cs="Times New Roman"/>
          <w:b/>
          <w:sz w:val="24"/>
          <w:szCs w:val="24"/>
        </w:rPr>
        <w:t>SPECIALIOSIOS SĄLYGOS</w:t>
      </w:r>
      <w:bookmarkEnd w:id="37"/>
    </w:p>
    <w:p w14:paraId="024D1E6E" w14:textId="77777777" w:rsidR="00297CE1" w:rsidRPr="00BF051F" w:rsidRDefault="00297CE1" w:rsidP="00297CE1">
      <w:pPr>
        <w:spacing w:after="0"/>
        <w:jc w:val="center"/>
        <w:rPr>
          <w:rFonts w:ascii="Times New Roman" w:eastAsia="Times New Roman" w:hAnsi="Times New Roman" w:cs="Times New Roman"/>
          <w:sz w:val="24"/>
          <w:szCs w:val="24"/>
        </w:rPr>
      </w:pPr>
    </w:p>
    <w:p w14:paraId="63951CDA" w14:textId="77777777" w:rsidR="00297CE1" w:rsidRPr="00BF051F" w:rsidRDefault="00297CE1" w:rsidP="00297CE1">
      <w:pPr>
        <w:spacing w:after="0"/>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20____-____-____ Nr. ___________</w:t>
      </w:r>
    </w:p>
    <w:p w14:paraId="6A80CE8E" w14:textId="77777777" w:rsidR="00297CE1" w:rsidRPr="00BF051F" w:rsidRDefault="00297CE1" w:rsidP="00297CE1">
      <w:pPr>
        <w:spacing w:after="0"/>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Vilnius</w:t>
      </w:r>
    </w:p>
    <w:p w14:paraId="6A811BFD" w14:textId="77777777" w:rsidR="00297CE1" w:rsidRPr="00BF051F" w:rsidRDefault="00297CE1" w:rsidP="00297CE1">
      <w:pPr>
        <w:tabs>
          <w:tab w:val="right" w:leader="underscore" w:pos="8505"/>
        </w:tabs>
        <w:spacing w:after="0"/>
        <w:rPr>
          <w:rFonts w:ascii="Times New Roman" w:eastAsia="Times New Roman" w:hAnsi="Times New Roman" w:cs="Times New Roman"/>
          <w:b/>
          <w:caps/>
          <w:sz w:val="24"/>
          <w:szCs w:val="24"/>
        </w:rPr>
      </w:pPr>
    </w:p>
    <w:p w14:paraId="7E5A2F6E" w14:textId="77777777" w:rsidR="006067EA" w:rsidRPr="00BF051F" w:rsidRDefault="006067EA" w:rsidP="00C27718">
      <w:pPr>
        <w:spacing w:after="0" w:line="240" w:lineRule="auto"/>
        <w:ind w:firstLine="567"/>
        <w:jc w:val="both"/>
        <w:rPr>
          <w:rFonts w:ascii="Times New Roman" w:eastAsia="Times New Roman" w:hAnsi="Times New Roman" w:cs="Times New Roman"/>
          <w:bCs/>
          <w:sz w:val="24"/>
          <w:szCs w:val="24"/>
        </w:rPr>
      </w:pPr>
      <w:r w:rsidRPr="00BF051F">
        <w:rPr>
          <w:rFonts w:ascii="Times New Roman" w:eastAsia="Times New Roman" w:hAnsi="Times New Roman" w:cs="Times New Roman"/>
          <w:sz w:val="24"/>
          <w:szCs w:val="24"/>
        </w:rPr>
        <w:t>.............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 esanti .............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 xml:space="preserve"> (kodas .............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 (toliau – Užsakovas), atstovaujama .............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w:t>
      </w:r>
      <w:r w:rsidRPr="00BF051F">
        <w:rPr>
          <w:rFonts w:ascii="Times New Roman" w:hAnsi="Times New Roman" w:cs="Times New Roman"/>
          <w:sz w:val="24"/>
          <w:szCs w:val="24"/>
        </w:rPr>
        <w:t xml:space="preserve"> </w:t>
      </w:r>
      <w:r w:rsidRPr="00BF051F">
        <w:rPr>
          <w:rFonts w:ascii="Times New Roman" w:eastAsia="Times New Roman" w:hAnsi="Times New Roman" w:cs="Times New Roman"/>
          <w:sz w:val="24"/>
          <w:szCs w:val="24"/>
        </w:rPr>
        <w:t xml:space="preserve">veikiančio(s) pagal ................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 ir .................... (</w:t>
      </w:r>
      <w:r w:rsidRPr="00BF051F">
        <w:rPr>
          <w:rFonts w:ascii="Times New Roman" w:eastAsia="Times New Roman" w:hAnsi="Times New Roman" w:cs="Times New Roman"/>
          <w:i/>
          <w:iCs/>
          <w:sz w:val="24"/>
          <w:szCs w:val="24"/>
          <w:shd w:val="clear" w:color="auto" w:fill="C0C0C0"/>
        </w:rPr>
        <w:t>įrašyti sutarties šalies pavadinimą, teisinę formą)</w:t>
      </w:r>
      <w:r w:rsidRPr="00BF051F">
        <w:rPr>
          <w:rFonts w:ascii="Times New Roman" w:eastAsia="Times New Roman" w:hAnsi="Times New Roman" w:cs="Times New Roman"/>
          <w:sz w:val="24"/>
          <w:szCs w:val="24"/>
        </w:rPr>
        <w:t>, juridinio asmens kodas ................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Times New Roman" w:hAnsi="Times New Roman" w:cs="Times New Roman"/>
          <w:sz w:val="24"/>
          <w:szCs w:val="24"/>
        </w:rPr>
        <w:t>, kurios registruota buveinė yra ............... (</w:t>
      </w:r>
      <w:r w:rsidRPr="00BF051F">
        <w:rPr>
          <w:rFonts w:ascii="Times New Roman" w:eastAsia="Times New Roman" w:hAnsi="Times New Roman" w:cs="Times New Roman"/>
          <w:i/>
          <w:iCs/>
          <w:sz w:val="24"/>
          <w:szCs w:val="24"/>
          <w:shd w:val="clear" w:color="auto" w:fill="C0C0C0"/>
        </w:rPr>
        <w:t>įrašyti adresą)</w:t>
      </w:r>
      <w:r w:rsidRPr="00BF051F">
        <w:rPr>
          <w:rFonts w:ascii="Times New Roman" w:eastAsia="Times New Roman" w:hAnsi="Times New Roman" w:cs="Times New Roman"/>
          <w:sz w:val="24"/>
          <w:szCs w:val="24"/>
        </w:rPr>
        <w:t>, duomenys apie įmonę kaupiami ir saugomi Lietuvos Respublikos juridinių asmenų registre, atstovaujama ...................... (</w:t>
      </w:r>
      <w:r w:rsidRPr="00BF051F">
        <w:rPr>
          <w:rFonts w:ascii="Times New Roman" w:eastAsia="Times New Roman" w:hAnsi="Times New Roman" w:cs="Times New Roman"/>
          <w:i/>
          <w:iCs/>
          <w:sz w:val="24"/>
          <w:szCs w:val="24"/>
          <w:shd w:val="clear" w:color="auto" w:fill="C0C0C0"/>
        </w:rPr>
        <w:t>įrašyti pareigas, vardą, pavardę)</w:t>
      </w:r>
      <w:r w:rsidRPr="00BF051F">
        <w:rPr>
          <w:rFonts w:ascii="Times New Roman" w:eastAsia="Times New Roman" w:hAnsi="Times New Roman" w:cs="Times New Roman"/>
          <w:sz w:val="24"/>
          <w:szCs w:val="24"/>
        </w:rPr>
        <w:t>, veikiančio(s) pagal bendrovės įstatus, patvirtintus .................. (</w:t>
      </w:r>
      <w:r w:rsidRPr="00BF051F">
        <w:rPr>
          <w:rFonts w:ascii="Times New Roman" w:eastAsia="Times New Roman" w:hAnsi="Times New Roman" w:cs="Times New Roman"/>
          <w:i/>
          <w:iCs/>
          <w:sz w:val="24"/>
          <w:szCs w:val="24"/>
          <w:shd w:val="clear" w:color="auto" w:fill="C0C0C0"/>
        </w:rPr>
        <w:t>įrašyti dokumento pavadinimą, datą ir numerį)</w:t>
      </w:r>
      <w:r w:rsidRPr="00BF051F">
        <w:rPr>
          <w:rFonts w:ascii="Times New Roman" w:eastAsia="Times New Roman" w:hAnsi="Times New Roman" w:cs="Times New Roman"/>
          <w:i/>
          <w:iCs/>
          <w:sz w:val="24"/>
          <w:szCs w:val="24"/>
        </w:rPr>
        <w:t xml:space="preserve"> </w:t>
      </w:r>
      <w:r w:rsidRPr="00BF051F">
        <w:rPr>
          <w:rFonts w:ascii="Times New Roman" w:eastAsia="Times New Roman" w:hAnsi="Times New Roman" w:cs="Times New Roman"/>
          <w:sz w:val="24"/>
          <w:szCs w:val="24"/>
        </w:rPr>
        <w:t>ir įregistruotus Lietuvos Respublikos juridinių asmenų registre</w:t>
      </w:r>
      <w:r w:rsidRPr="00BF051F">
        <w:rPr>
          <w:rFonts w:ascii="Times New Roman" w:eastAsia="Times New Roman" w:hAnsi="Times New Roman" w:cs="Times New Roman"/>
          <w:i/>
          <w:iCs/>
          <w:sz w:val="24"/>
          <w:szCs w:val="24"/>
        </w:rPr>
        <w:t xml:space="preserve"> (</w:t>
      </w:r>
      <w:r w:rsidRPr="00BF051F">
        <w:rPr>
          <w:rFonts w:ascii="Times New Roman" w:eastAsia="Times New Roman" w:hAnsi="Times New Roman" w:cs="Times New Roman"/>
          <w:i/>
          <w:iCs/>
          <w:sz w:val="24"/>
          <w:szCs w:val="24"/>
          <w:shd w:val="clear" w:color="auto" w:fill="C0C0C0"/>
        </w:rPr>
        <w:t xml:space="preserve">jei tai ūkio subjektų grupė – atitinkami duomenys apie kiekvieną </w:t>
      </w:r>
      <w:r w:rsidRPr="00BF051F">
        <w:rPr>
          <w:rFonts w:ascii="Times New Roman" w:eastAsia="Times New Roman" w:hAnsi="Times New Roman" w:cs="Times New Roman"/>
          <w:i/>
          <w:iCs/>
          <w:color w:val="000000"/>
          <w:sz w:val="24"/>
          <w:szCs w:val="24"/>
          <w:shd w:val="clear" w:color="auto" w:fill="C0C0C0"/>
        </w:rPr>
        <w:t>partnerį)</w:t>
      </w:r>
      <w:r w:rsidRPr="00BF051F">
        <w:rPr>
          <w:rFonts w:ascii="Times New Roman" w:eastAsia="Times New Roman" w:hAnsi="Times New Roman" w:cs="Times New Roman"/>
          <w:color w:val="000000"/>
          <w:sz w:val="24"/>
          <w:szCs w:val="24"/>
        </w:rPr>
        <w:t xml:space="preserve"> </w:t>
      </w:r>
      <w:r w:rsidRPr="00BF051F">
        <w:rPr>
          <w:rFonts w:ascii="Times New Roman" w:eastAsia="Times New Roman" w:hAnsi="Times New Roman" w:cs="Times New Roman"/>
          <w:sz w:val="24"/>
          <w:szCs w:val="24"/>
        </w:rPr>
        <w:t xml:space="preserve">(toliau – </w:t>
      </w:r>
      <w:r w:rsidRPr="00BF051F">
        <w:rPr>
          <w:rFonts w:ascii="Times New Roman" w:eastAsia="Times New Roman" w:hAnsi="Times New Roman" w:cs="Times New Roman"/>
          <w:bCs/>
          <w:sz w:val="24"/>
          <w:szCs w:val="24"/>
        </w:rPr>
        <w:t>Rangovas)</w:t>
      </w:r>
      <w:r w:rsidRPr="00BF051F">
        <w:rPr>
          <w:rFonts w:ascii="Times New Roman" w:eastAsia="Times New Roman" w:hAnsi="Times New Roman" w:cs="Times New Roman"/>
          <w:sz w:val="24"/>
          <w:szCs w:val="24"/>
        </w:rPr>
        <w:t xml:space="preserve">, sutartyje Užsakovas ir Rangovas vadinami Šalimis, o kiekvienas atskirai – Šalimi, vadovaujantis sukurtos dinaminės pirkimų sistemos </w:t>
      </w:r>
      <w:r w:rsidRPr="00BF051F">
        <w:rPr>
          <w:rFonts w:ascii="Times New Roman" w:eastAsia="Calibri" w:hAnsi="Times New Roman" w:cs="Times New Roman"/>
          <w:sz w:val="24"/>
          <w:szCs w:val="24"/>
        </w:rPr>
        <w:t xml:space="preserve">pagrindu (pirkimo numeris </w:t>
      </w:r>
      <w:r w:rsidRPr="00BF051F">
        <w:rPr>
          <w:rFonts w:ascii="Times New Roman" w:eastAsia="Times New Roman" w:hAnsi="Times New Roman" w:cs="Times New Roman"/>
          <w:sz w:val="24"/>
          <w:szCs w:val="24"/>
        </w:rPr>
        <w:t>............. (</w:t>
      </w:r>
      <w:r w:rsidRPr="00BF051F">
        <w:rPr>
          <w:rFonts w:ascii="Times New Roman" w:eastAsia="Times New Roman" w:hAnsi="Times New Roman" w:cs="Times New Roman"/>
          <w:i/>
          <w:iCs/>
          <w:sz w:val="24"/>
          <w:szCs w:val="24"/>
          <w:shd w:val="clear" w:color="auto" w:fill="C0C0C0"/>
        </w:rPr>
        <w:t>įrašyti)</w:t>
      </w:r>
      <w:r w:rsidRPr="00BF051F">
        <w:rPr>
          <w:rFonts w:ascii="Times New Roman" w:eastAsia="Calibri" w:hAnsi="Times New Roman" w:cs="Times New Roman"/>
          <w:sz w:val="24"/>
          <w:szCs w:val="24"/>
        </w:rPr>
        <w:t>)</w:t>
      </w:r>
      <w:r w:rsidRPr="00BF051F">
        <w:rPr>
          <w:rFonts w:ascii="Times New Roman" w:eastAsia="Times New Roman" w:hAnsi="Times New Roman" w:cs="Times New Roman"/>
          <w:sz w:val="24"/>
          <w:szCs w:val="24"/>
        </w:rPr>
        <w:t xml:space="preserve"> įvykusio konkretaus pirkimo .......</w:t>
      </w:r>
      <w:r w:rsidRPr="00BF051F">
        <w:rPr>
          <w:rFonts w:ascii="Times New Roman" w:eastAsia="Times New Roman" w:hAnsi="Times New Roman" w:cs="Times New Roman"/>
          <w:b/>
          <w:sz w:val="24"/>
          <w:szCs w:val="24"/>
        </w:rPr>
        <w:t xml:space="preserve"> </w:t>
      </w:r>
      <w:r w:rsidRPr="00BF051F">
        <w:rPr>
          <w:rFonts w:ascii="Times New Roman" w:eastAsia="Times New Roman" w:hAnsi="Times New Roman" w:cs="Times New Roman"/>
          <w:i/>
          <w:iCs/>
          <w:color w:val="FF0000"/>
          <w:sz w:val="24"/>
          <w:szCs w:val="24"/>
        </w:rPr>
        <w:t>(nurodomas konkretaus pirkimo pavadinimas)</w:t>
      </w:r>
      <w:r w:rsidRPr="00BF051F">
        <w:rPr>
          <w:rFonts w:ascii="Times New Roman" w:eastAsia="Times New Roman" w:hAnsi="Times New Roman" w:cs="Times New Roman"/>
          <w:sz w:val="24"/>
          <w:szCs w:val="24"/>
        </w:rPr>
        <w:t xml:space="preserve"> </w:t>
      </w:r>
      <w:r w:rsidRPr="00BF051F">
        <w:rPr>
          <w:rFonts w:ascii="Times New Roman" w:eastAsia="Times New Roman" w:hAnsi="Times New Roman" w:cs="Times New Roman"/>
          <w:iCs/>
          <w:sz w:val="24"/>
          <w:szCs w:val="24"/>
        </w:rPr>
        <w:t>(toliau – pirkimas) sąlygomis</w:t>
      </w:r>
      <w:r w:rsidRPr="00BF051F">
        <w:rPr>
          <w:rFonts w:ascii="Times New Roman" w:eastAsia="Times New Roman" w:hAnsi="Times New Roman" w:cs="Times New Roman"/>
          <w:sz w:val="24"/>
          <w:szCs w:val="24"/>
        </w:rPr>
        <w:t xml:space="preserve"> bei pirkimui Rangovo pateiktu pasiūlymu (toliau – pasiūlymas) susitarė ir sudarė šią darbų/rangos pirkimo sutartį (toliau –</w:t>
      </w:r>
      <w:r w:rsidRPr="00BF051F">
        <w:rPr>
          <w:rFonts w:ascii="Times New Roman" w:eastAsia="Times New Roman" w:hAnsi="Times New Roman" w:cs="Times New Roman"/>
          <w:b/>
          <w:bCs/>
          <w:sz w:val="24"/>
          <w:szCs w:val="24"/>
        </w:rPr>
        <w:t xml:space="preserve"> </w:t>
      </w:r>
      <w:r w:rsidRPr="00BF051F">
        <w:rPr>
          <w:rFonts w:ascii="Times New Roman" w:eastAsia="Times New Roman" w:hAnsi="Times New Roman" w:cs="Times New Roman"/>
          <w:bCs/>
          <w:sz w:val="24"/>
          <w:szCs w:val="24"/>
        </w:rPr>
        <w:t>Sutartis).</w:t>
      </w:r>
    </w:p>
    <w:p w14:paraId="004F1BC2" w14:textId="77777777" w:rsidR="00297CE1" w:rsidRPr="00BF051F" w:rsidRDefault="00297CE1" w:rsidP="00297CE1">
      <w:pPr>
        <w:spacing w:before="120" w:after="120"/>
        <w:jc w:val="center"/>
        <w:rPr>
          <w:rFonts w:ascii="Times New Roman" w:hAnsi="Times New Roman" w:cs="Times New Roman"/>
          <w:sz w:val="24"/>
          <w:szCs w:val="24"/>
        </w:rPr>
      </w:pPr>
      <w:bookmarkStart w:id="38" w:name="_Toc329968647"/>
      <w:r w:rsidRPr="00BF051F">
        <w:rPr>
          <w:rFonts w:ascii="Times New Roman" w:eastAsia="Times New Roman" w:hAnsi="Times New Roman" w:cs="Times New Roman"/>
          <w:b/>
          <w:sz w:val="24"/>
          <w:szCs w:val="24"/>
        </w:rPr>
        <w:t xml:space="preserve">I. </w:t>
      </w:r>
      <w:r w:rsidRPr="00BF051F">
        <w:rPr>
          <w:rFonts w:ascii="Times New Roman" w:eastAsia="Times New Roman" w:hAnsi="Times New Roman" w:cs="Times New Roman"/>
          <w:b/>
          <w:caps/>
          <w:sz w:val="24"/>
          <w:szCs w:val="24"/>
        </w:rPr>
        <w:t xml:space="preserve">Sutarties </w:t>
      </w:r>
      <w:bookmarkEnd w:id="38"/>
      <w:r w:rsidRPr="00BF051F">
        <w:rPr>
          <w:rFonts w:ascii="Times New Roman" w:eastAsia="Times New Roman" w:hAnsi="Times New Roman" w:cs="Times New Roman"/>
          <w:b/>
          <w:caps/>
          <w:sz w:val="24"/>
          <w:szCs w:val="24"/>
        </w:rPr>
        <w:t>OBJEKTAS</w:t>
      </w:r>
    </w:p>
    <w:p w14:paraId="76C10526" w14:textId="77777777" w:rsidR="00297CE1" w:rsidRPr="00BF051F" w:rsidRDefault="00297CE1" w:rsidP="00297CE1">
      <w:pPr>
        <w:numPr>
          <w:ilvl w:val="1"/>
          <w:numId w:val="41"/>
        </w:numPr>
        <w:suppressAutoHyphens/>
        <w:autoSpaceDN w:val="0"/>
        <w:spacing w:after="0" w:line="240" w:lineRule="auto"/>
        <w:ind w:left="0" w:firstLine="567"/>
        <w:jc w:val="both"/>
        <w:textAlignment w:val="baseline"/>
        <w:rPr>
          <w:rFonts w:ascii="Times New Roman" w:hAnsi="Times New Roman" w:cs="Times New Roman"/>
          <w:sz w:val="24"/>
          <w:szCs w:val="24"/>
        </w:rPr>
      </w:pPr>
      <w:r w:rsidRPr="00BF051F">
        <w:rPr>
          <w:rFonts w:ascii="Times New Roman" w:eastAsia="Times New Roman" w:hAnsi="Times New Roman" w:cs="Times New Roman"/>
          <w:sz w:val="24"/>
          <w:szCs w:val="24"/>
        </w:rPr>
        <w:t>Sutarties dalykas yra</w:t>
      </w:r>
      <w:r w:rsidRPr="00BF051F">
        <w:rPr>
          <w:rFonts w:ascii="Times New Roman" w:eastAsia="Times New Roman" w:hAnsi="Times New Roman" w:cs="Times New Roman"/>
          <w:b/>
          <w:sz w:val="24"/>
          <w:szCs w:val="24"/>
        </w:rPr>
        <w:t xml:space="preserve"> </w:t>
      </w:r>
      <w:r w:rsidRPr="00BF051F">
        <w:rPr>
          <w:rFonts w:ascii="Times New Roman" w:eastAsia="Times New Roman" w:hAnsi="Times New Roman" w:cs="Times New Roman"/>
          <w:sz w:val="24"/>
          <w:szCs w:val="24"/>
        </w:rPr>
        <w:t>.......................... (</w:t>
      </w:r>
      <w:r w:rsidRPr="00BF051F">
        <w:rPr>
          <w:rFonts w:ascii="Times New Roman" w:eastAsia="Times New Roman" w:hAnsi="Times New Roman" w:cs="Times New Roman"/>
          <w:i/>
          <w:iCs/>
          <w:color w:val="FF0000"/>
          <w:sz w:val="24"/>
          <w:szCs w:val="24"/>
          <w:shd w:val="clear" w:color="auto" w:fill="C0C0C0"/>
        </w:rPr>
        <w:t>įrašyti)</w:t>
      </w:r>
      <w:r w:rsidRPr="00BF051F">
        <w:rPr>
          <w:rFonts w:ascii="Times New Roman" w:eastAsia="Times New Roman" w:hAnsi="Times New Roman" w:cs="Times New Roman"/>
          <w:bCs/>
          <w:color w:val="FF0000"/>
          <w:sz w:val="24"/>
          <w:szCs w:val="24"/>
        </w:rPr>
        <w:t xml:space="preserve"> </w:t>
      </w:r>
      <w:r w:rsidRPr="00BF051F">
        <w:rPr>
          <w:rFonts w:ascii="Times New Roman" w:eastAsia="Times New Roman" w:hAnsi="Times New Roman" w:cs="Times New Roman"/>
          <w:sz w:val="24"/>
          <w:szCs w:val="24"/>
        </w:rPr>
        <w:t>(toliau – Darbai).</w:t>
      </w:r>
    </w:p>
    <w:p w14:paraId="65EF6BED" w14:textId="38B64D16"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2D0C5D4F" w14:textId="29388A06"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Perkamų Darbų kiekis: </w:t>
      </w:r>
      <w:r w:rsidR="00B55BBC" w:rsidRPr="00BF051F">
        <w:rPr>
          <w:rFonts w:ascii="Times New Roman" w:eastAsia="Times New Roman" w:hAnsi="Times New Roman" w:cs="Times New Roman"/>
          <w:sz w:val="24"/>
          <w:szCs w:val="24"/>
        </w:rPr>
        <w:t>................ (</w:t>
      </w:r>
      <w:r w:rsidR="00B55BBC" w:rsidRPr="00BF051F">
        <w:rPr>
          <w:rFonts w:ascii="Times New Roman" w:eastAsia="Times New Roman" w:hAnsi="Times New Roman" w:cs="Times New Roman"/>
          <w:i/>
          <w:iCs/>
          <w:color w:val="FF0000"/>
          <w:sz w:val="24"/>
          <w:szCs w:val="24"/>
          <w:shd w:val="clear" w:color="auto" w:fill="C0C0C0"/>
        </w:rPr>
        <w:t>įrašyti</w:t>
      </w:r>
      <w:r w:rsidRPr="00BF051F">
        <w:rPr>
          <w:rFonts w:ascii="Times New Roman" w:eastAsia="Times New Roman" w:hAnsi="Times New Roman" w:cs="Times New Roman"/>
          <w:sz w:val="24"/>
          <w:szCs w:val="24"/>
        </w:rPr>
        <w:t xml:space="preserve">. </w:t>
      </w:r>
    </w:p>
    <w:p w14:paraId="4E645CFD" w14:textId="1AF1C665"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Darbų atlikimo terminai: </w:t>
      </w:r>
      <w:r w:rsidR="00B55BBC" w:rsidRPr="00BF051F">
        <w:rPr>
          <w:rFonts w:ascii="Times New Roman" w:eastAsia="Times New Roman" w:hAnsi="Times New Roman" w:cs="Times New Roman"/>
          <w:sz w:val="24"/>
          <w:szCs w:val="24"/>
        </w:rPr>
        <w:t>................ (</w:t>
      </w:r>
      <w:r w:rsidR="00B55BBC" w:rsidRPr="00BF051F">
        <w:rPr>
          <w:rFonts w:ascii="Times New Roman" w:eastAsia="Times New Roman" w:hAnsi="Times New Roman" w:cs="Times New Roman"/>
          <w:i/>
          <w:iCs/>
          <w:color w:val="FF0000"/>
          <w:sz w:val="24"/>
          <w:szCs w:val="24"/>
          <w:shd w:val="clear" w:color="auto" w:fill="C0C0C0"/>
        </w:rPr>
        <w:t>įrašyti</w:t>
      </w:r>
      <w:r w:rsidRPr="00BF051F">
        <w:rPr>
          <w:rFonts w:ascii="Times New Roman" w:eastAsia="Times New Roman" w:hAnsi="Times New Roman" w:cs="Times New Roman"/>
          <w:sz w:val="24"/>
          <w:szCs w:val="24"/>
        </w:rPr>
        <w:t>.</w:t>
      </w:r>
    </w:p>
    <w:p w14:paraId="7B504613" w14:textId="77777777" w:rsidR="00297CE1" w:rsidRPr="00BF051F" w:rsidRDefault="00297CE1" w:rsidP="00297CE1">
      <w:pPr>
        <w:pStyle w:val="BodyText2"/>
        <w:ind w:firstLine="0"/>
        <w:rPr>
          <w:rFonts w:ascii="Times New Roman" w:hAnsi="Times New Roman"/>
          <w:sz w:val="24"/>
          <w:szCs w:val="24"/>
          <w:lang w:val="lt-LT"/>
        </w:rPr>
      </w:pPr>
      <w:r w:rsidRPr="00BF051F">
        <w:rPr>
          <w:rFonts w:ascii="Times New Roman" w:hAnsi="Times New Roman"/>
          <w:sz w:val="24"/>
          <w:szCs w:val="24"/>
          <w:lang w:val="lt-LT"/>
        </w:rPr>
        <w:t xml:space="preserve">Darbų ar jų dalies atlikimo termino pratęsimas nėra numatytas. </w:t>
      </w:r>
      <w:r w:rsidRPr="00BF051F">
        <w:rPr>
          <w:rFonts w:ascii="Times New Roman" w:hAnsi="Times New Roman"/>
          <w:i/>
          <w:color w:val="FF0000"/>
          <w:sz w:val="24"/>
          <w:szCs w:val="24"/>
          <w:lang w:val="lt-LT"/>
        </w:rPr>
        <w:t>(Jei pratęsimas taikomas, rašome)</w:t>
      </w:r>
      <w:r w:rsidRPr="00BF051F">
        <w:rPr>
          <w:rFonts w:ascii="Times New Roman" w:hAnsi="Times New Roman"/>
          <w:sz w:val="24"/>
          <w:szCs w:val="24"/>
          <w:lang w:val="lt-LT"/>
        </w:rPr>
        <w:t xml:space="preserve"> Darbų atlikimo terminas gali būti pratęstas ............ (</w:t>
      </w:r>
      <w:r w:rsidRPr="00BF051F">
        <w:rPr>
          <w:rFonts w:ascii="Times New Roman" w:hAnsi="Times New Roman"/>
          <w:i/>
          <w:iCs/>
          <w:color w:val="FF0000"/>
          <w:sz w:val="24"/>
          <w:szCs w:val="24"/>
          <w:lang w:val="lt-LT"/>
        </w:rPr>
        <w:t>nurodyti terminą</w:t>
      </w:r>
      <w:r w:rsidRPr="00BF051F">
        <w:rPr>
          <w:rFonts w:ascii="Times New Roman" w:hAnsi="Times New Roman"/>
          <w:sz w:val="24"/>
          <w:szCs w:val="24"/>
          <w:lang w:val="lt-LT"/>
        </w:rPr>
        <w:t>) mėnesių laikotarpiui dėl nuo Rangovo nepriklausančių aplinkybių (</w:t>
      </w:r>
      <w:r w:rsidRPr="00BF051F">
        <w:rPr>
          <w:rFonts w:ascii="Times New Roman" w:hAnsi="Times New Roman"/>
          <w:i/>
          <w:iCs/>
          <w:color w:val="FF0000"/>
          <w:sz w:val="24"/>
          <w:szCs w:val="24"/>
          <w:lang w:val="lt-LT"/>
        </w:rPr>
        <w:t>išvardinti aplinkybes</w:t>
      </w:r>
      <w:r w:rsidRPr="00BF051F">
        <w:rPr>
          <w:rFonts w:ascii="Times New Roman" w:hAnsi="Times New Roman"/>
          <w:sz w:val="24"/>
          <w:szCs w:val="24"/>
          <w:lang w:val="lt-LT"/>
        </w:rPr>
        <w:t>). Kiekvienas šios Sutarties Darbų atlikimo termino pratęsimas įforminamas atskiru rašytiniu Rangovo ir Užsakovo susitarimu, kuris tampa neatsiejama Sutarties dalimi. Pratęsus Darbų atlikimo terminą per 3 darbo dienas turi būti atnaujinamas Darbų atlikimo grafikas. Darbų atlikimo grafiko keitimas įforminamas Užsakovo ar jo įgalioto atstovo ir Rangovo ar jo įgalioto atstovo parašais arba Šalių susitarimu.</w:t>
      </w:r>
    </w:p>
    <w:p w14:paraId="519D43E2" w14:textId="77777777"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hAnsi="Times New Roman" w:cs="Times New Roman"/>
          <w:sz w:val="24"/>
          <w:szCs w:val="24"/>
        </w:rPr>
        <w:t xml:space="preserve">Darbų sustabdymas netaikomas. / </w:t>
      </w:r>
      <w:r w:rsidRPr="00BF051F">
        <w:rPr>
          <w:rFonts w:ascii="Times New Roman" w:hAnsi="Times New Roman" w:cs="Times New Roman"/>
          <w:i/>
          <w:color w:val="FF0000"/>
          <w:sz w:val="24"/>
          <w:szCs w:val="24"/>
        </w:rPr>
        <w:t>(Jei sustabdymas taikomas, rašome)</w:t>
      </w:r>
      <w:r w:rsidRPr="00BF051F">
        <w:rPr>
          <w:rFonts w:ascii="Times New Roman" w:hAnsi="Times New Roman" w:cs="Times New Roman"/>
          <w:sz w:val="24"/>
          <w:szCs w:val="24"/>
        </w:rPr>
        <w:t xml:space="preserve"> Bendras Darbų ar jų dalies atlikimo sustabdymo terminas negali būti ilgesnis nei ................ </w:t>
      </w:r>
      <w:r w:rsidRPr="00BF051F">
        <w:rPr>
          <w:rFonts w:ascii="Times New Roman" w:hAnsi="Times New Roman" w:cs="Times New Roman"/>
          <w:i/>
          <w:sz w:val="24"/>
          <w:szCs w:val="24"/>
          <w:shd w:val="clear" w:color="auto" w:fill="D3D3D3"/>
        </w:rPr>
        <w:t>(</w:t>
      </w:r>
      <w:r w:rsidRPr="00BF051F">
        <w:rPr>
          <w:rFonts w:ascii="Times New Roman" w:hAnsi="Times New Roman" w:cs="Times New Roman"/>
          <w:i/>
          <w:color w:val="FF0000"/>
          <w:sz w:val="24"/>
          <w:szCs w:val="24"/>
          <w:shd w:val="clear" w:color="auto" w:fill="D3D3D3"/>
        </w:rPr>
        <w:t>nurodyti terminą</w:t>
      </w:r>
      <w:r w:rsidRPr="00BF051F">
        <w:rPr>
          <w:rFonts w:ascii="Times New Roman" w:hAnsi="Times New Roman" w:cs="Times New Roman"/>
          <w:sz w:val="24"/>
          <w:szCs w:val="24"/>
        </w:rPr>
        <w:t>).</w:t>
      </w:r>
    </w:p>
    <w:p w14:paraId="19420E0B" w14:textId="77777777"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Darbų technologinė pertrauka netaikoma. / </w:t>
      </w:r>
      <w:r w:rsidRPr="00BF051F">
        <w:rPr>
          <w:rFonts w:ascii="Times New Roman" w:eastAsia="Times New Roman" w:hAnsi="Times New Roman" w:cs="Times New Roman"/>
          <w:i/>
          <w:color w:val="FF0000"/>
          <w:sz w:val="24"/>
          <w:szCs w:val="24"/>
        </w:rPr>
        <w:t>(jei taikoma technologinė pertrauka, tai rašome</w:t>
      </w:r>
      <w:r w:rsidRPr="00BF051F">
        <w:rPr>
          <w:rFonts w:ascii="Times New Roman" w:eastAsia="Times New Roman" w:hAnsi="Times New Roman" w:cs="Times New Roman"/>
          <w:i/>
          <w:color w:val="C00000"/>
          <w:sz w:val="24"/>
          <w:szCs w:val="24"/>
        </w:rPr>
        <w:t>)</w:t>
      </w:r>
      <w:r w:rsidRPr="00BF051F">
        <w:rPr>
          <w:rFonts w:ascii="Times New Roman" w:eastAsia="Times New Roman" w:hAnsi="Times New Roman" w:cs="Times New Roman"/>
          <w:sz w:val="24"/>
          <w:szCs w:val="24"/>
        </w:rPr>
        <w:t xml:space="preserve"> Darbams yra taikoma Bendrosiose sutarties sąlygose nurodyta technologinė pertrauka.</w:t>
      </w:r>
    </w:p>
    <w:p w14:paraId="162186C7" w14:textId="77777777" w:rsidR="00297CE1" w:rsidRPr="00BF051F" w:rsidRDefault="00297CE1" w:rsidP="00297CE1">
      <w:pPr>
        <w:pStyle w:val="Sraopastraipa"/>
        <w:numPr>
          <w:ilvl w:val="1"/>
          <w:numId w:val="41"/>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Kitos Darbų atlikimo sąlygos, kiek nėra aptartos Sutartyje, yra nustatytos pirkimo dokumentuose, Techninėje specifikacijoje/techniniame projekte (1 priedas) ir yra Sutarties Šalims privalomos.</w:t>
      </w:r>
    </w:p>
    <w:p w14:paraId="65330BDF" w14:textId="77777777" w:rsidR="00297CE1" w:rsidRPr="00BF051F" w:rsidRDefault="00297CE1" w:rsidP="00297CE1">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II. DARBŲ KAINA IR APMOKĖJIMAS</w:t>
      </w:r>
    </w:p>
    <w:p w14:paraId="367FA33E" w14:textId="482F9651" w:rsidR="00297CE1" w:rsidRPr="00BF051F" w:rsidRDefault="00297CE1" w:rsidP="00D91482">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i/>
          <w:iCs/>
          <w:color w:val="FF0000"/>
          <w:sz w:val="24"/>
          <w:szCs w:val="24"/>
        </w:rPr>
      </w:pPr>
      <w:r w:rsidRPr="00BF051F">
        <w:rPr>
          <w:rFonts w:ascii="Times New Roman" w:hAnsi="Times New Roman" w:cs="Times New Roman"/>
          <w:color w:val="000000"/>
          <w:sz w:val="24"/>
          <w:szCs w:val="24"/>
        </w:rPr>
        <w:t xml:space="preserve">Pradinės Sutarties vertė yra ........... EUR be PVM </w:t>
      </w:r>
      <w:r w:rsidRPr="00BF051F">
        <w:rPr>
          <w:rFonts w:ascii="Times New Roman" w:hAnsi="Times New Roman" w:cs="Times New Roman"/>
          <w:i/>
          <w:color w:val="000000"/>
          <w:sz w:val="24"/>
          <w:szCs w:val="24"/>
          <w:shd w:val="clear" w:color="auto" w:fill="C0C0C0"/>
        </w:rPr>
        <w:t>(</w:t>
      </w:r>
      <w:r w:rsidRPr="00BF051F">
        <w:rPr>
          <w:rFonts w:ascii="Times New Roman" w:hAnsi="Times New Roman" w:cs="Times New Roman"/>
          <w:i/>
          <w:color w:val="FF0000"/>
          <w:sz w:val="24"/>
          <w:szCs w:val="24"/>
          <w:shd w:val="clear" w:color="auto" w:fill="C0C0C0"/>
        </w:rPr>
        <w:t xml:space="preserve">nurodoma pradinės sutarties vertė, kuri apskaičiuota </w:t>
      </w:r>
      <w:r w:rsidRPr="00BF051F">
        <w:rPr>
          <w:rFonts w:ascii="Times New Roman" w:hAnsi="Times New Roman" w:cs="Times New Roman"/>
          <w:bCs/>
          <w:i/>
          <w:color w:val="FF0000"/>
          <w:sz w:val="24"/>
          <w:szCs w:val="24"/>
          <w:shd w:val="clear" w:color="auto" w:fill="C0C0C0"/>
        </w:rPr>
        <w:t>VPT direktoriaus 2019-01-24 įsakymu Nr. 1S-13 patvirtintos Kainodaros taisyklių nustatymo</w:t>
      </w:r>
      <w:r w:rsidRPr="00BF051F">
        <w:rPr>
          <w:rFonts w:ascii="Times New Roman" w:hAnsi="Times New Roman" w:cs="Times New Roman"/>
          <w:bCs/>
          <w:i/>
          <w:color w:val="000000"/>
          <w:sz w:val="24"/>
          <w:szCs w:val="24"/>
          <w:shd w:val="clear" w:color="auto" w:fill="C0C0C0"/>
        </w:rPr>
        <w:t xml:space="preserve"> </w:t>
      </w:r>
      <w:r w:rsidRPr="00BF051F">
        <w:rPr>
          <w:rFonts w:ascii="Times New Roman" w:hAnsi="Times New Roman" w:cs="Times New Roman"/>
          <w:bCs/>
          <w:i/>
          <w:color w:val="FF0000"/>
          <w:sz w:val="24"/>
          <w:szCs w:val="24"/>
          <w:shd w:val="clear" w:color="auto" w:fill="C0C0C0"/>
        </w:rPr>
        <w:t>metodikos nustatyta tvarka</w:t>
      </w:r>
      <w:r w:rsidRPr="00BF051F">
        <w:rPr>
          <w:rFonts w:ascii="Times New Roman" w:hAnsi="Times New Roman" w:cs="Times New Roman"/>
          <w:i/>
          <w:color w:val="000000"/>
          <w:sz w:val="24"/>
          <w:szCs w:val="24"/>
          <w:shd w:val="clear" w:color="auto" w:fill="C0C0C0"/>
        </w:rPr>
        <w:t>)</w:t>
      </w:r>
      <w:r w:rsidRPr="00BF051F">
        <w:rPr>
          <w:rFonts w:ascii="Times New Roman" w:hAnsi="Times New Roman" w:cs="Times New Roman"/>
          <w:i/>
          <w:color w:val="000000"/>
          <w:sz w:val="24"/>
          <w:szCs w:val="24"/>
        </w:rPr>
        <w:t>.</w:t>
      </w:r>
      <w:r w:rsidRPr="00BF051F">
        <w:rPr>
          <w:rFonts w:ascii="Times New Roman" w:hAnsi="Times New Roman" w:cs="Times New Roman"/>
          <w:color w:val="000000"/>
          <w:sz w:val="24"/>
          <w:szCs w:val="24"/>
        </w:rPr>
        <w:t xml:space="preserve"> Priimta Sutarties suma yra ........ EUR su PVM. Sutartyje </w:t>
      </w:r>
      <w:r w:rsidRPr="00BF051F">
        <w:rPr>
          <w:rFonts w:ascii="Times New Roman" w:hAnsi="Times New Roman" w:cs="Times New Roman"/>
          <w:color w:val="000000"/>
          <w:sz w:val="24"/>
          <w:szCs w:val="24"/>
        </w:rPr>
        <w:lastRenderedPageBreak/>
        <w:t xml:space="preserve">nurodytų Darbų </w:t>
      </w:r>
      <w:r w:rsidR="00B31B53" w:rsidRPr="00BF051F">
        <w:rPr>
          <w:rFonts w:ascii="Times New Roman" w:hAnsi="Times New Roman" w:cs="Times New Roman"/>
          <w:i/>
          <w:iCs/>
          <w:color w:val="FF0000"/>
          <w:sz w:val="24"/>
          <w:szCs w:val="24"/>
        </w:rPr>
        <w:t>1 (pirmoje) kategorijoje rašyti:</w:t>
      </w:r>
      <w:r w:rsidR="00B31B53" w:rsidRPr="00BF051F">
        <w:rPr>
          <w:rFonts w:ascii="Times New Roman" w:hAnsi="Times New Roman" w:cs="Times New Roman"/>
          <w:color w:val="FF0000"/>
          <w:sz w:val="24"/>
          <w:szCs w:val="24"/>
        </w:rPr>
        <w:t xml:space="preserve"> </w:t>
      </w:r>
      <w:r w:rsidRPr="00BF051F">
        <w:rPr>
          <w:rFonts w:ascii="Times New Roman" w:hAnsi="Times New Roman" w:cs="Times New Roman"/>
          <w:color w:val="000000"/>
          <w:sz w:val="24"/>
          <w:szCs w:val="24"/>
        </w:rPr>
        <w:t>įkainiai</w:t>
      </w:r>
      <w:r w:rsidR="005835FC" w:rsidRPr="00BF051F">
        <w:rPr>
          <w:rFonts w:ascii="Times New Roman" w:hAnsi="Times New Roman" w:cs="Times New Roman"/>
          <w:color w:val="000000"/>
          <w:sz w:val="24"/>
          <w:szCs w:val="24"/>
        </w:rPr>
        <w:t xml:space="preserve"> / </w:t>
      </w:r>
      <w:r w:rsidR="00B31B53" w:rsidRPr="00BF051F">
        <w:rPr>
          <w:rFonts w:ascii="Times New Roman" w:hAnsi="Times New Roman" w:cs="Times New Roman"/>
          <w:i/>
          <w:iCs/>
          <w:color w:val="FF0000"/>
          <w:sz w:val="24"/>
          <w:szCs w:val="24"/>
        </w:rPr>
        <w:t xml:space="preserve">2 (antroje) kategorijoje rašyti: </w:t>
      </w:r>
      <w:r w:rsidR="005835FC" w:rsidRPr="00BF051F">
        <w:rPr>
          <w:rFonts w:ascii="Times New Roman" w:hAnsi="Times New Roman" w:cs="Times New Roman"/>
          <w:color w:val="000000"/>
          <w:sz w:val="24"/>
          <w:szCs w:val="24"/>
        </w:rPr>
        <w:t>kainos</w:t>
      </w:r>
      <w:r w:rsidRPr="00BF051F">
        <w:rPr>
          <w:rFonts w:ascii="Times New Roman" w:hAnsi="Times New Roman" w:cs="Times New Roman"/>
          <w:color w:val="000000"/>
          <w:sz w:val="24"/>
          <w:szCs w:val="24"/>
        </w:rPr>
        <w:t xml:space="preserve"> </w:t>
      </w:r>
      <w:r w:rsidR="00D91482" w:rsidRPr="00BF051F">
        <w:rPr>
          <w:rFonts w:ascii="Times New Roman" w:hAnsi="Times New Roman" w:cs="Times New Roman"/>
          <w:color w:val="000000"/>
          <w:sz w:val="24"/>
          <w:szCs w:val="24"/>
        </w:rPr>
        <w:t xml:space="preserve">yra nurodyti </w:t>
      </w:r>
      <w:r w:rsidR="00D91482" w:rsidRPr="00BF051F">
        <w:rPr>
          <w:rFonts w:ascii="Times New Roman" w:hAnsi="Times New Roman" w:cs="Times New Roman"/>
          <w:i/>
          <w:iCs/>
          <w:color w:val="FF0000"/>
          <w:sz w:val="24"/>
          <w:szCs w:val="24"/>
        </w:rPr>
        <w:t>Rangovo pasiūlyme/ sąnaudų žiniaraščiuose (Sutarties .... (nurodyti) priedas)</w:t>
      </w:r>
      <w:r w:rsidR="00D91482" w:rsidRPr="00BF051F">
        <w:rPr>
          <w:rFonts w:ascii="Times New Roman" w:hAnsi="Times New Roman" w:cs="Times New Roman"/>
          <w:i/>
          <w:iCs/>
          <w:color w:val="000000" w:themeColor="text1"/>
          <w:sz w:val="24"/>
          <w:szCs w:val="24"/>
        </w:rPr>
        <w:t>.</w:t>
      </w:r>
    </w:p>
    <w:p w14:paraId="61B5DBC6" w14:textId="6225631D" w:rsidR="00B4623F" w:rsidRPr="00BF051F" w:rsidRDefault="00C32FEF" w:rsidP="00B4623F">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i/>
          <w:iCs/>
          <w:color w:val="FF0000"/>
          <w:sz w:val="24"/>
          <w:szCs w:val="24"/>
        </w:rPr>
      </w:pPr>
      <w:r w:rsidRPr="00BF051F">
        <w:rPr>
          <w:rFonts w:ascii="Times New Roman" w:hAnsi="Times New Roman" w:cs="Times New Roman"/>
          <w:i/>
          <w:iCs/>
          <w:color w:val="FF0000"/>
          <w:sz w:val="24"/>
          <w:szCs w:val="24"/>
        </w:rPr>
        <w:t>1 (pirmoje) kategorijoje rašyti:</w:t>
      </w:r>
      <w:r w:rsidRPr="00BF051F">
        <w:rPr>
          <w:rFonts w:ascii="Times New Roman" w:hAnsi="Times New Roman" w:cs="Times New Roman"/>
          <w:color w:val="FF0000"/>
          <w:sz w:val="24"/>
          <w:szCs w:val="24"/>
        </w:rPr>
        <w:t xml:space="preserve"> „</w:t>
      </w:r>
      <w:r w:rsidR="00B4623F" w:rsidRPr="00BF051F">
        <w:rPr>
          <w:rFonts w:ascii="Times New Roman" w:eastAsia="Times New Roman" w:hAnsi="Times New Roman" w:cs="Times New Roman"/>
          <w:color w:val="000000"/>
          <w:sz w:val="24"/>
          <w:szCs w:val="24"/>
        </w:rPr>
        <w:t>Sutartyje ir jos galimiems keitimo atvejams yra pasirinktas šis kainos apskaičiavimo būd</w:t>
      </w:r>
      <w:r w:rsidR="00394C03" w:rsidRPr="00BF051F">
        <w:rPr>
          <w:rFonts w:ascii="Times New Roman" w:eastAsia="Times New Roman" w:hAnsi="Times New Roman" w:cs="Times New Roman"/>
          <w:color w:val="000000"/>
          <w:sz w:val="24"/>
          <w:szCs w:val="24"/>
        </w:rPr>
        <w:t>as</w:t>
      </w:r>
      <w:r w:rsidR="00B4623F" w:rsidRPr="00BF051F">
        <w:rPr>
          <w:rFonts w:ascii="Times New Roman" w:eastAsia="Times New Roman" w:hAnsi="Times New Roman" w:cs="Times New Roman"/>
          <w:color w:val="000000"/>
          <w:sz w:val="24"/>
          <w:szCs w:val="24"/>
        </w:rPr>
        <w:t>: fiksuotas įkainis</w:t>
      </w:r>
      <w:r w:rsidR="00E0529F" w:rsidRPr="00BF051F">
        <w:rPr>
          <w:rFonts w:ascii="Times New Roman" w:eastAsia="Times New Roman" w:hAnsi="Times New Roman" w:cs="Times New Roman"/>
          <w:color w:val="000000"/>
          <w:sz w:val="24"/>
          <w:szCs w:val="24"/>
        </w:rPr>
        <w:t xml:space="preserve">. </w:t>
      </w:r>
      <w:r w:rsidR="00E0529F" w:rsidRPr="00BF051F">
        <w:rPr>
          <w:rFonts w:ascii="Times New Roman" w:eastAsia="Calibri" w:hAnsi="Times New Roman" w:cs="Times New Roman"/>
          <w:bCs/>
          <w:color w:val="000000"/>
          <w:sz w:val="24"/>
          <w:szCs w:val="24"/>
        </w:rPr>
        <w:t>Šis kainos apskaičiavimo būdas yra viena iš esminių Sutarties sąlygų, kuri negali būti keičiama.</w:t>
      </w:r>
      <w:r w:rsidRPr="00BF051F">
        <w:rPr>
          <w:rFonts w:ascii="Times New Roman" w:eastAsia="Times New Roman" w:hAnsi="Times New Roman" w:cs="Times New Roman"/>
          <w:color w:val="FF0000"/>
          <w:sz w:val="24"/>
          <w:szCs w:val="24"/>
        </w:rPr>
        <w:t>“</w:t>
      </w:r>
      <w:r w:rsidR="00B4623F" w:rsidRPr="00BF051F">
        <w:rPr>
          <w:rFonts w:ascii="Times New Roman" w:eastAsia="Times New Roman" w:hAnsi="Times New Roman" w:cs="Times New Roman"/>
          <w:color w:val="000000"/>
          <w:sz w:val="24"/>
          <w:szCs w:val="24"/>
        </w:rPr>
        <w:t xml:space="preserve"> </w:t>
      </w:r>
      <w:r w:rsidR="00391656" w:rsidRPr="00BF051F">
        <w:rPr>
          <w:rFonts w:ascii="Times New Roman" w:eastAsia="Times New Roman" w:hAnsi="Times New Roman" w:cs="Times New Roman"/>
          <w:color w:val="FF0000"/>
          <w:sz w:val="24"/>
          <w:szCs w:val="24"/>
        </w:rPr>
        <w:t xml:space="preserve">/ </w:t>
      </w:r>
      <w:r w:rsidR="00B31B53" w:rsidRPr="00BF051F">
        <w:rPr>
          <w:rFonts w:ascii="Times New Roman" w:hAnsi="Times New Roman" w:cs="Times New Roman"/>
          <w:i/>
          <w:iCs/>
          <w:color w:val="FF0000"/>
          <w:sz w:val="24"/>
          <w:szCs w:val="24"/>
        </w:rPr>
        <w:t>2 (antroje) kategorijoje rašyti:</w:t>
      </w:r>
      <w:r w:rsidR="00B31B53" w:rsidRPr="00BF051F">
        <w:rPr>
          <w:rFonts w:ascii="Times New Roman" w:hAnsi="Times New Roman" w:cs="Times New Roman"/>
          <w:color w:val="FF0000"/>
          <w:sz w:val="24"/>
          <w:szCs w:val="24"/>
        </w:rPr>
        <w:t xml:space="preserve"> </w:t>
      </w:r>
      <w:r w:rsidR="004E7251" w:rsidRPr="00BF051F">
        <w:rPr>
          <w:rFonts w:ascii="Times New Roman" w:hAnsi="Times New Roman" w:cs="Times New Roman"/>
          <w:color w:val="FF0000"/>
          <w:sz w:val="24"/>
          <w:szCs w:val="24"/>
        </w:rPr>
        <w:t>„</w:t>
      </w:r>
      <w:r w:rsidRPr="00BF051F">
        <w:rPr>
          <w:rFonts w:ascii="Times New Roman" w:eastAsia="Times New Roman" w:hAnsi="Times New Roman" w:cs="Times New Roman"/>
          <w:color w:val="000000"/>
          <w:sz w:val="24"/>
          <w:szCs w:val="24"/>
        </w:rPr>
        <w:t>Sutartyje ir jos galimiems keitimo atvejams yra pasirinktas šis kainos apskaičiavimo būdas:</w:t>
      </w:r>
      <w:r w:rsidR="00E0529F" w:rsidRPr="00BF051F">
        <w:rPr>
          <w:rFonts w:ascii="Times New Roman" w:eastAsia="Times New Roman" w:hAnsi="Times New Roman" w:cs="Times New Roman"/>
          <w:color w:val="000000"/>
          <w:sz w:val="24"/>
          <w:szCs w:val="24"/>
        </w:rPr>
        <w:t xml:space="preserve"> fiksuota kaina</w:t>
      </w:r>
      <w:r w:rsidR="00B4623F" w:rsidRPr="00BF051F">
        <w:rPr>
          <w:rFonts w:ascii="Times New Roman" w:eastAsia="Times New Roman" w:hAnsi="Times New Roman" w:cs="Times New Roman"/>
          <w:color w:val="000000"/>
          <w:sz w:val="24"/>
          <w:szCs w:val="24"/>
        </w:rPr>
        <w:t xml:space="preserve">. </w:t>
      </w:r>
      <w:r w:rsidR="00B4623F" w:rsidRPr="00BF051F">
        <w:rPr>
          <w:rFonts w:ascii="Times New Roman" w:eastAsia="Calibri" w:hAnsi="Times New Roman" w:cs="Times New Roman"/>
          <w:bCs/>
          <w:color w:val="000000"/>
          <w:sz w:val="24"/>
          <w:szCs w:val="24"/>
        </w:rPr>
        <w:t>Šis kainos apskaičiavimo būd</w:t>
      </w:r>
      <w:r w:rsidR="00394C03" w:rsidRPr="00BF051F">
        <w:rPr>
          <w:rFonts w:ascii="Times New Roman" w:eastAsia="Calibri" w:hAnsi="Times New Roman" w:cs="Times New Roman"/>
          <w:bCs/>
          <w:color w:val="000000"/>
          <w:sz w:val="24"/>
          <w:szCs w:val="24"/>
        </w:rPr>
        <w:t>as</w:t>
      </w:r>
      <w:r w:rsidR="00B4623F" w:rsidRPr="00BF051F">
        <w:rPr>
          <w:rFonts w:ascii="Times New Roman" w:eastAsia="Calibri" w:hAnsi="Times New Roman" w:cs="Times New Roman"/>
          <w:bCs/>
          <w:color w:val="000000"/>
          <w:sz w:val="24"/>
          <w:szCs w:val="24"/>
        </w:rPr>
        <w:t xml:space="preserve"> yra viena iš esminių Sutarties sąlygų, kuri negali būti keičiama.</w:t>
      </w:r>
      <w:r w:rsidR="004E7251" w:rsidRPr="00BF051F">
        <w:rPr>
          <w:rFonts w:ascii="Times New Roman" w:eastAsia="Calibri" w:hAnsi="Times New Roman" w:cs="Times New Roman"/>
          <w:bCs/>
          <w:color w:val="FF0000"/>
          <w:sz w:val="24"/>
          <w:szCs w:val="24"/>
        </w:rPr>
        <w:t>“</w:t>
      </w:r>
    </w:p>
    <w:p w14:paraId="5BC16AD7" w14:textId="778168A4" w:rsidR="00297CE1" w:rsidRPr="00BF051F" w:rsidRDefault="00297CE1" w:rsidP="00297CE1">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Finansavimo šaltiniai – </w:t>
      </w:r>
      <w:r w:rsidRPr="00BF051F">
        <w:rPr>
          <w:rFonts w:ascii="Times New Roman" w:eastAsia="Times New Roman" w:hAnsi="Times New Roman" w:cs="Times New Roman"/>
          <w:i/>
          <w:iCs/>
          <w:color w:val="FF0000"/>
          <w:sz w:val="24"/>
          <w:szCs w:val="24"/>
        </w:rPr>
        <w:t>(įrašyti)</w:t>
      </w:r>
      <w:r w:rsidRPr="00BF051F">
        <w:rPr>
          <w:rFonts w:ascii="Times New Roman" w:eastAsia="Times New Roman" w:hAnsi="Times New Roman" w:cs="Times New Roman"/>
          <w:sz w:val="24"/>
          <w:szCs w:val="24"/>
        </w:rPr>
        <w:t>.</w:t>
      </w:r>
    </w:p>
    <w:p w14:paraId="16A4C30E" w14:textId="77777777" w:rsidR="00297CE1" w:rsidRPr="00BF051F" w:rsidRDefault="00297CE1" w:rsidP="00297CE1">
      <w:pPr>
        <w:spacing w:before="120" w:after="12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Jei numatomas kainos (įkainių) perskaičiavimas dėl kainų lygio kitimo, rašome taip:</w:t>
      </w:r>
    </w:p>
    <w:p w14:paraId="0C2F8531" w14:textId="3220E819" w:rsidR="00297CE1" w:rsidRPr="00BF051F" w:rsidRDefault="00391656" w:rsidP="00297CE1">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hAnsi="Times New Roman" w:cs="Times New Roman"/>
          <w:i/>
          <w:iCs/>
          <w:color w:val="FF0000"/>
          <w:sz w:val="24"/>
          <w:szCs w:val="24"/>
        </w:rPr>
        <w:t>1 (pirmoje) kategorijoje rašyti:</w:t>
      </w:r>
      <w:r w:rsidRPr="00BF051F">
        <w:rPr>
          <w:rFonts w:ascii="Times New Roman" w:hAnsi="Times New Roman" w:cs="Times New Roman"/>
          <w:color w:val="FF0000"/>
          <w:sz w:val="24"/>
          <w:szCs w:val="24"/>
        </w:rPr>
        <w:t xml:space="preserve"> „</w:t>
      </w:r>
      <w:r w:rsidR="00297CE1" w:rsidRPr="00BF051F">
        <w:rPr>
          <w:rFonts w:ascii="Times New Roman" w:hAnsi="Times New Roman" w:cs="Times New Roman"/>
          <w:sz w:val="24"/>
          <w:szCs w:val="24"/>
        </w:rPr>
        <w:t>Darbų įkainiai</w:t>
      </w:r>
      <w:r w:rsidRPr="00BF051F">
        <w:rPr>
          <w:rFonts w:ascii="Times New Roman" w:hAnsi="Times New Roman" w:cs="Times New Roman"/>
          <w:sz w:val="24"/>
          <w:szCs w:val="24"/>
        </w:rPr>
        <w:t xml:space="preserve"> bus perskaičiuojami pagal bendrą kainų lygio kitimą. Peržiūros momentas ir dažnumas: kai indeksas pakis 5 ar daugiau procentų lyginant su bazinės kainos indeksu. Indeksas, kuriuo bus remiamasi vertinant kainų lygio kitimą: BĮ Valstybės duomenų agentūros Oficialiosios statistikos portalo svetainėje (</w:t>
      </w:r>
      <w:hyperlink r:id="rId13" w:history="1">
        <w:r w:rsidRPr="00BF051F">
          <w:rPr>
            <w:rStyle w:val="Hipersaitas"/>
            <w:rFonts w:ascii="Times New Roman" w:hAnsi="Times New Roman"/>
            <w:sz w:val="24"/>
            <w:szCs w:val="24"/>
          </w:rPr>
          <w:t>https://osp.stat.gov.lt/</w:t>
        </w:r>
      </w:hyperlink>
      <w:r w:rsidRPr="00BF051F">
        <w:rPr>
          <w:rFonts w:ascii="Times New Roman" w:hAnsi="Times New Roman" w:cs="Times New Roman"/>
          <w:sz w:val="24"/>
          <w:szCs w:val="24"/>
        </w:rPr>
        <w:t>) „Statybos sąnaudų elementų kainų indeksai (SSKI), kainų pokyčiai ir svoriai“ grupėje skelbiamas indeksas „Inžineriniai tinklai (išskyrus nuotekų šalinimo)</w:t>
      </w:r>
      <w:r w:rsidRPr="00BF051F">
        <w:rPr>
          <w:rFonts w:ascii="Times New Roman" w:hAnsi="Times New Roman" w:cs="Times New Roman"/>
          <w:color w:val="FF0000"/>
          <w:sz w:val="24"/>
          <w:szCs w:val="24"/>
        </w:rPr>
        <w:t>“</w:t>
      </w:r>
      <w:r w:rsidR="00B4623F" w:rsidRPr="00BF051F">
        <w:rPr>
          <w:rFonts w:ascii="Times New Roman" w:hAnsi="Times New Roman" w:cs="Times New Roman"/>
          <w:sz w:val="24"/>
          <w:szCs w:val="24"/>
        </w:rPr>
        <w:t xml:space="preserve"> </w:t>
      </w:r>
      <w:r w:rsidRPr="00BF051F">
        <w:rPr>
          <w:rFonts w:ascii="Times New Roman" w:hAnsi="Times New Roman" w:cs="Times New Roman"/>
          <w:color w:val="FF0000"/>
          <w:sz w:val="24"/>
          <w:szCs w:val="24"/>
        </w:rPr>
        <w:t xml:space="preserve">/ </w:t>
      </w:r>
      <w:r w:rsidRPr="00BF051F">
        <w:rPr>
          <w:rFonts w:ascii="Times New Roman" w:hAnsi="Times New Roman" w:cs="Times New Roman"/>
          <w:i/>
          <w:iCs/>
          <w:color w:val="FF0000"/>
          <w:sz w:val="24"/>
          <w:szCs w:val="24"/>
        </w:rPr>
        <w:t>2 (antroje) kategorijoje rašyti:</w:t>
      </w:r>
      <w:r w:rsidR="00B4623F" w:rsidRPr="00BF051F">
        <w:rPr>
          <w:rFonts w:ascii="Times New Roman" w:hAnsi="Times New Roman" w:cs="Times New Roman"/>
          <w:sz w:val="24"/>
          <w:szCs w:val="24"/>
        </w:rPr>
        <w:t xml:space="preserve"> </w:t>
      </w:r>
      <w:r w:rsidRPr="00BF051F">
        <w:rPr>
          <w:rFonts w:ascii="Times New Roman" w:hAnsi="Times New Roman" w:cs="Times New Roman"/>
          <w:color w:val="FF0000"/>
          <w:sz w:val="24"/>
          <w:szCs w:val="24"/>
        </w:rPr>
        <w:t>„</w:t>
      </w:r>
      <w:r w:rsidRPr="00BF051F">
        <w:rPr>
          <w:rFonts w:ascii="Times New Roman" w:hAnsi="Times New Roman" w:cs="Times New Roman"/>
          <w:sz w:val="24"/>
          <w:szCs w:val="24"/>
        </w:rPr>
        <w:t xml:space="preserve">Darbų </w:t>
      </w:r>
      <w:r w:rsidR="00B4623F" w:rsidRPr="00BF051F">
        <w:rPr>
          <w:rFonts w:ascii="Times New Roman" w:hAnsi="Times New Roman" w:cs="Times New Roman"/>
          <w:sz w:val="24"/>
          <w:szCs w:val="24"/>
        </w:rPr>
        <w:t>kaina</w:t>
      </w:r>
      <w:r w:rsidR="00297CE1" w:rsidRPr="00BF051F">
        <w:rPr>
          <w:rFonts w:ascii="Times New Roman" w:hAnsi="Times New Roman" w:cs="Times New Roman"/>
          <w:sz w:val="24"/>
          <w:szCs w:val="24"/>
        </w:rPr>
        <w:t xml:space="preserve"> bus perskaičiuojam</w:t>
      </w:r>
      <w:r w:rsidRPr="00BF051F">
        <w:rPr>
          <w:rFonts w:ascii="Times New Roman" w:hAnsi="Times New Roman" w:cs="Times New Roman"/>
          <w:sz w:val="24"/>
          <w:szCs w:val="24"/>
        </w:rPr>
        <w:t>a</w:t>
      </w:r>
      <w:r w:rsidR="00297CE1" w:rsidRPr="00BF051F">
        <w:rPr>
          <w:rFonts w:ascii="Times New Roman" w:hAnsi="Times New Roman" w:cs="Times New Roman"/>
          <w:sz w:val="24"/>
          <w:szCs w:val="24"/>
        </w:rPr>
        <w:t xml:space="preserve"> pagal bendrą kainų lygio kitimą. Peržiūros momentas ir dažnumas: </w:t>
      </w:r>
      <w:bookmarkStart w:id="39" w:name="_Hlk111703726"/>
      <w:r w:rsidR="00297CE1" w:rsidRPr="00BF051F">
        <w:rPr>
          <w:rFonts w:ascii="Times New Roman" w:hAnsi="Times New Roman" w:cs="Times New Roman"/>
          <w:sz w:val="24"/>
          <w:szCs w:val="24"/>
        </w:rPr>
        <w:t xml:space="preserve">kai indeksas pakis </w:t>
      </w:r>
      <w:r w:rsidR="00B4623F" w:rsidRPr="00BF051F">
        <w:rPr>
          <w:rFonts w:ascii="Times New Roman" w:hAnsi="Times New Roman" w:cs="Times New Roman"/>
          <w:sz w:val="24"/>
          <w:szCs w:val="24"/>
        </w:rPr>
        <w:t>5</w:t>
      </w:r>
      <w:r w:rsidR="00297CE1" w:rsidRPr="00BF051F">
        <w:rPr>
          <w:rFonts w:ascii="Times New Roman" w:hAnsi="Times New Roman" w:cs="Times New Roman"/>
          <w:sz w:val="24"/>
          <w:szCs w:val="24"/>
        </w:rPr>
        <w:t xml:space="preserve"> ar daugiau procentų lyginant su bazinės kainos indeksu</w:t>
      </w:r>
      <w:bookmarkEnd w:id="39"/>
      <w:r w:rsidR="00297CE1" w:rsidRPr="00BF051F">
        <w:rPr>
          <w:rFonts w:ascii="Times New Roman" w:hAnsi="Times New Roman" w:cs="Times New Roman"/>
          <w:sz w:val="24"/>
          <w:szCs w:val="24"/>
        </w:rPr>
        <w:t xml:space="preserve">. Indeksas, kuriuo bus remiamasi vertinant kainų lygio kitimą: </w:t>
      </w:r>
      <w:r w:rsidR="00067666" w:rsidRPr="00BF051F">
        <w:rPr>
          <w:rFonts w:ascii="Times New Roman" w:hAnsi="Times New Roman" w:cs="Times New Roman"/>
          <w:sz w:val="24"/>
          <w:szCs w:val="24"/>
        </w:rPr>
        <w:t>BĮ Valstybės duomenų agentūros Oficialiosios statistikos portalo svetainėje (</w:t>
      </w:r>
      <w:hyperlink r:id="rId14" w:history="1">
        <w:r w:rsidR="00067666" w:rsidRPr="00BF051F">
          <w:rPr>
            <w:rStyle w:val="Hipersaitas"/>
            <w:rFonts w:ascii="Times New Roman" w:hAnsi="Times New Roman"/>
            <w:sz w:val="24"/>
            <w:szCs w:val="24"/>
          </w:rPr>
          <w:t>https://osp.stat.gov.lt/</w:t>
        </w:r>
      </w:hyperlink>
      <w:r w:rsidR="00067666" w:rsidRPr="00BF051F">
        <w:rPr>
          <w:rFonts w:ascii="Times New Roman" w:hAnsi="Times New Roman" w:cs="Times New Roman"/>
          <w:sz w:val="24"/>
          <w:szCs w:val="24"/>
        </w:rPr>
        <w:t>) „Statybos sąnaudų elementų kainų indeksai (SSKI), kainų pokyčiai ir svoriai“ grupėje skelbiamas indeksas „Inžineriniai tinklai (išskyrus nuotekų šalinimo)</w:t>
      </w:r>
      <w:r w:rsidR="00067666" w:rsidRPr="00BF051F">
        <w:rPr>
          <w:rFonts w:ascii="Times New Roman" w:hAnsi="Times New Roman" w:cs="Times New Roman"/>
          <w:color w:val="FF0000"/>
          <w:sz w:val="24"/>
          <w:szCs w:val="24"/>
        </w:rPr>
        <w:t>“</w:t>
      </w:r>
      <w:r w:rsidR="00297CE1" w:rsidRPr="00BF051F">
        <w:rPr>
          <w:rFonts w:ascii="Times New Roman" w:hAnsi="Times New Roman" w:cs="Times New Roman"/>
          <w:sz w:val="24"/>
          <w:szCs w:val="24"/>
        </w:rPr>
        <w:t>.</w:t>
      </w:r>
    </w:p>
    <w:p w14:paraId="4DC992B9" w14:textId="77777777" w:rsidR="00297CE1" w:rsidRPr="00BF051F" w:rsidRDefault="00297CE1" w:rsidP="00297CE1">
      <w:pPr>
        <w:spacing w:before="120" w:after="12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Jei nenumatomas kainos (įkainių) perskaičiavimas dėl kainų lygio kitimo, rašome taip:</w:t>
      </w:r>
    </w:p>
    <w:p w14:paraId="4F30381A" w14:textId="77777777" w:rsidR="00297CE1" w:rsidRPr="00BF051F" w:rsidRDefault="00297CE1" w:rsidP="00297CE1">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hAnsi="Times New Roman" w:cs="Times New Roman"/>
          <w:sz w:val="24"/>
          <w:szCs w:val="24"/>
        </w:rPr>
        <w:t>Bendrųjų sutarties sąlygų 7.11 punktas netaikomas.</w:t>
      </w:r>
    </w:p>
    <w:p w14:paraId="07E51DBB" w14:textId="77777777" w:rsidR="00297CE1" w:rsidRPr="00BF051F" w:rsidRDefault="00297CE1" w:rsidP="00297CE1">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hAnsi="Times New Roman" w:cs="Times New Roman"/>
          <w:sz w:val="24"/>
          <w:szCs w:val="24"/>
        </w:rPr>
        <w:t xml:space="preserve">Bendrųjų sutarties sąlygų 7.12 punktas netaikomas. </w:t>
      </w:r>
      <w:r w:rsidRPr="00BF051F">
        <w:rPr>
          <w:rFonts w:ascii="Times New Roman" w:hAnsi="Times New Roman" w:cs="Times New Roman"/>
          <w:i/>
          <w:iCs/>
          <w:sz w:val="24"/>
          <w:szCs w:val="24"/>
        </w:rPr>
        <w:t>/ (</w:t>
      </w:r>
      <w:r w:rsidRPr="00BF051F">
        <w:rPr>
          <w:rFonts w:ascii="Times New Roman" w:hAnsi="Times New Roman" w:cs="Times New Roman"/>
          <w:i/>
          <w:iCs/>
          <w:color w:val="FF0000"/>
          <w:sz w:val="24"/>
          <w:szCs w:val="24"/>
        </w:rPr>
        <w:t>Jei numatoma avanso galimybė, rašome taip</w:t>
      </w:r>
      <w:r w:rsidRPr="00BF051F">
        <w:rPr>
          <w:rFonts w:ascii="Times New Roman" w:hAnsi="Times New Roman" w:cs="Times New Roman"/>
          <w:i/>
          <w:iCs/>
          <w:sz w:val="24"/>
          <w:szCs w:val="24"/>
        </w:rPr>
        <w:t>)</w:t>
      </w:r>
      <w:r w:rsidRPr="00BF051F">
        <w:rPr>
          <w:rFonts w:ascii="Times New Roman" w:hAnsi="Times New Roman" w:cs="Times New Roman"/>
          <w:sz w:val="24"/>
          <w:szCs w:val="24"/>
        </w:rPr>
        <w:t xml:space="preserve"> Užsakovas sumoka Rangovui ____ % dydžio nuo pradinės Sutarties vertės avansą pagal Rangovo pateiktą išankstinio mokėjimo sąskaitą ne vėliau kaip per (</w:t>
      </w:r>
      <w:r w:rsidRPr="00BF051F">
        <w:rPr>
          <w:rFonts w:ascii="Times New Roman" w:hAnsi="Times New Roman" w:cs="Times New Roman"/>
          <w:i/>
          <w:iCs/>
          <w:color w:val="FF0000"/>
          <w:sz w:val="24"/>
          <w:szCs w:val="24"/>
          <w:shd w:val="clear" w:color="auto" w:fill="D3D3D3"/>
        </w:rPr>
        <w:t>dienų skaičius</w:t>
      </w:r>
      <w:r w:rsidRPr="00BF051F">
        <w:rPr>
          <w:rFonts w:ascii="Times New Roman" w:hAnsi="Times New Roman" w:cs="Times New Roman"/>
          <w:color w:val="FF0000"/>
          <w:sz w:val="24"/>
          <w:szCs w:val="24"/>
          <w:shd w:val="clear" w:color="auto" w:fill="808080"/>
        </w:rPr>
        <w:t>) (</w:t>
      </w:r>
      <w:r w:rsidRPr="00BF051F">
        <w:rPr>
          <w:rFonts w:ascii="Times New Roman" w:hAnsi="Times New Roman" w:cs="Times New Roman"/>
          <w:i/>
          <w:iCs/>
          <w:color w:val="FF0000"/>
          <w:sz w:val="24"/>
          <w:szCs w:val="24"/>
          <w:shd w:val="clear" w:color="auto" w:fill="D3D3D3"/>
        </w:rPr>
        <w:t>dienų skaičius žodžiais</w:t>
      </w:r>
      <w:r w:rsidRPr="00BF051F">
        <w:rPr>
          <w:rFonts w:ascii="Times New Roman" w:hAnsi="Times New Roman" w:cs="Times New Roman"/>
          <w:sz w:val="24"/>
          <w:szCs w:val="24"/>
        </w:rPr>
        <w:t>) kalendorines (-ių) dienas (-ų) nuo išankstinio mokėjimo sąskaitos ir avanso grąžinimo užtikrinimo visai prašomo avanso sumai gavimo dienos.</w:t>
      </w:r>
      <w:bookmarkStart w:id="40" w:name="_Toc329968649"/>
    </w:p>
    <w:p w14:paraId="7BB25211" w14:textId="77777777" w:rsidR="00297CE1" w:rsidRPr="00BF051F" w:rsidRDefault="00297CE1" w:rsidP="00297CE1">
      <w:pPr>
        <w:pStyle w:val="Sraopastraipa"/>
        <w:numPr>
          <w:ilvl w:val="1"/>
          <w:numId w:val="42"/>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eastAsia="Times New Roman" w:hAnsi="Times New Roman" w:cs="Times New Roman"/>
          <w:color w:val="FF0000"/>
          <w:sz w:val="24"/>
          <w:szCs w:val="24"/>
        </w:rPr>
        <w:t>(</w:t>
      </w:r>
      <w:r w:rsidRPr="00BF051F">
        <w:rPr>
          <w:rFonts w:ascii="Times New Roman" w:eastAsia="Times New Roman" w:hAnsi="Times New Roman" w:cs="Times New Roman"/>
          <w:i/>
          <w:iCs/>
          <w:color w:val="FF0000"/>
          <w:sz w:val="24"/>
          <w:szCs w:val="24"/>
        </w:rPr>
        <w:t>Jeigu taikoma</w:t>
      </w:r>
      <w:r w:rsidRPr="00BF051F">
        <w:rPr>
          <w:rFonts w:ascii="Times New Roman" w:eastAsia="Times New Roman" w:hAnsi="Times New Roman" w:cs="Times New Roman"/>
          <w:color w:val="FF0000"/>
          <w:sz w:val="24"/>
          <w:szCs w:val="24"/>
        </w:rPr>
        <w:t>)</w:t>
      </w:r>
      <w:r w:rsidRPr="00BF051F">
        <w:rPr>
          <w:rFonts w:ascii="Times New Roman" w:eastAsia="Times New Roman" w:hAnsi="Times New Roman" w:cs="Times New Roman"/>
          <w:sz w:val="24"/>
          <w:szCs w:val="24"/>
        </w:rPr>
        <w:t xml:space="preserve"> Likusi Darbų kainos dalis – 10 % (dešimt procentų) sumokama per 30 (trisdešimt) dienų po to, kai Užsakovas pabaigia Statinių pridavimo procedūrą bei Rangovas pateikia sąskaitą faktūrą. </w:t>
      </w:r>
    </w:p>
    <w:p w14:paraId="30A5A98A" w14:textId="77777777" w:rsidR="00297CE1" w:rsidRPr="00BF051F" w:rsidRDefault="00297CE1" w:rsidP="00297CE1">
      <w:pPr>
        <w:spacing w:before="120" w:after="120"/>
        <w:jc w:val="center"/>
        <w:rPr>
          <w:rFonts w:ascii="Times New Roman" w:hAnsi="Times New Roman" w:cs="Times New Roman"/>
          <w:b/>
          <w:bCs/>
          <w:color w:val="FF0000"/>
          <w:sz w:val="24"/>
          <w:szCs w:val="24"/>
        </w:rPr>
      </w:pPr>
      <w:bookmarkStart w:id="41" w:name="_Hlk54597524"/>
      <w:r w:rsidRPr="00BF051F">
        <w:rPr>
          <w:rFonts w:ascii="Times New Roman" w:hAnsi="Times New Roman" w:cs="Times New Roman"/>
          <w:b/>
          <w:bCs/>
          <w:sz w:val="24"/>
          <w:szCs w:val="24"/>
        </w:rPr>
        <w:t xml:space="preserve">III. KOKYBĖS KRITERIJAI </w:t>
      </w:r>
    </w:p>
    <w:bookmarkEnd w:id="41"/>
    <w:p w14:paraId="06CB1A70" w14:textId="5D39CEDA" w:rsidR="00297CE1" w:rsidRPr="00BF051F" w:rsidRDefault="00297CE1" w:rsidP="00297CE1">
      <w:pPr>
        <w:spacing w:after="0"/>
        <w:ind w:firstLine="567"/>
        <w:jc w:val="both"/>
        <w:rPr>
          <w:rFonts w:ascii="Times New Roman" w:eastAsia="Times New Roman" w:hAnsi="Times New Roman" w:cs="Times New Roman"/>
          <w:i/>
          <w:sz w:val="24"/>
          <w:szCs w:val="24"/>
        </w:rPr>
      </w:pPr>
      <w:r w:rsidRPr="00BF051F">
        <w:rPr>
          <w:rFonts w:ascii="Times New Roman" w:eastAsia="Times New Roman" w:hAnsi="Times New Roman" w:cs="Times New Roman"/>
          <w:sz w:val="24"/>
          <w:szCs w:val="24"/>
        </w:rPr>
        <w:t xml:space="preserve">3.1. </w:t>
      </w:r>
      <w:r w:rsidR="0095705B" w:rsidRPr="00BF051F">
        <w:rPr>
          <w:rFonts w:ascii="Times New Roman" w:eastAsia="Times New Roman" w:hAnsi="Times New Roman" w:cs="Times New Roman"/>
          <w:sz w:val="24"/>
          <w:szCs w:val="24"/>
        </w:rPr>
        <w:t xml:space="preserve">..... </w:t>
      </w:r>
      <w:r w:rsidR="0095705B" w:rsidRPr="00BF051F">
        <w:rPr>
          <w:rFonts w:ascii="Times New Roman" w:eastAsia="Times New Roman" w:hAnsi="Times New Roman" w:cs="Times New Roman"/>
          <w:i/>
          <w:iCs/>
          <w:color w:val="FF0000"/>
          <w:sz w:val="24"/>
          <w:szCs w:val="24"/>
        </w:rPr>
        <w:t>(nurodyti, kokių kokybės kriterijų Rangovas įsipareigoja laikytis)</w:t>
      </w:r>
      <w:r w:rsidR="0095705B" w:rsidRPr="00BF051F">
        <w:rPr>
          <w:rFonts w:ascii="Times New Roman" w:eastAsia="Times New Roman" w:hAnsi="Times New Roman" w:cs="Times New Roman"/>
          <w:i/>
          <w:sz w:val="24"/>
          <w:szCs w:val="24"/>
        </w:rPr>
        <w:t>.</w:t>
      </w:r>
    </w:p>
    <w:p w14:paraId="03C08896" w14:textId="77777777" w:rsidR="00297CE1" w:rsidRPr="00BF051F" w:rsidRDefault="00297CE1" w:rsidP="00297CE1">
      <w:pPr>
        <w:keepNext/>
        <w:spacing w:before="120" w:after="120"/>
        <w:jc w:val="center"/>
        <w:rPr>
          <w:rFonts w:ascii="Times New Roman" w:hAnsi="Times New Roman" w:cs="Times New Roman"/>
          <w:sz w:val="24"/>
          <w:szCs w:val="24"/>
        </w:rPr>
      </w:pPr>
      <w:r w:rsidRPr="00BF051F">
        <w:rPr>
          <w:rFonts w:ascii="Times New Roman" w:eastAsia="Times New Roman" w:hAnsi="Times New Roman" w:cs="Times New Roman"/>
          <w:b/>
          <w:sz w:val="24"/>
          <w:szCs w:val="24"/>
        </w:rPr>
        <w:t xml:space="preserve">IV. SUTARTIES PRIEVOLIŲ ĮVYKDYMO UŽTIKRINIMAS </w:t>
      </w:r>
    </w:p>
    <w:p w14:paraId="407EC2A4" w14:textId="3180B84E" w:rsidR="00297CE1" w:rsidRPr="00BF051F" w:rsidRDefault="00297CE1" w:rsidP="00297CE1">
      <w:pPr>
        <w:spacing w:after="0"/>
        <w:ind w:firstLine="567"/>
        <w:jc w:val="both"/>
        <w:rPr>
          <w:rFonts w:ascii="Times New Roman" w:eastAsia="Times New Roman" w:hAnsi="Times New Roman" w:cs="Times New Roman"/>
          <w:sz w:val="24"/>
          <w:szCs w:val="24"/>
        </w:rPr>
      </w:pPr>
      <w:r w:rsidRPr="00BF051F">
        <w:rPr>
          <w:rFonts w:ascii="Times New Roman" w:hAnsi="Times New Roman" w:cs="Times New Roman"/>
          <w:sz w:val="24"/>
          <w:szCs w:val="24"/>
        </w:rPr>
        <w:t>4.1. Sutarčiai yra taikomas Bendrųjų sutarties sąlygų IX skyrius Sutarties įvykdymo užtikrinimas. Sutarties įvykdymo užtikrinimo suma – ....... Eur. Sutarties įvykdymo užtikrinimo galiojimo terminas – ...... mėn. nuo Sutarties įsigaliojimo dienos.</w:t>
      </w:r>
      <w:bookmarkEnd w:id="40"/>
    </w:p>
    <w:p w14:paraId="7E4D3266" w14:textId="77777777" w:rsidR="00297CE1" w:rsidRPr="00BF051F" w:rsidRDefault="00297CE1" w:rsidP="00297CE1">
      <w:pPr>
        <w:pStyle w:val="Sraopastraipa"/>
        <w:spacing w:before="120" w:after="120" w:line="240" w:lineRule="auto"/>
        <w:ind w:left="0"/>
        <w:contextualSpacing w:val="0"/>
        <w:jc w:val="center"/>
        <w:rPr>
          <w:rFonts w:ascii="Times New Roman" w:hAnsi="Times New Roman" w:cs="Times New Roman"/>
          <w:sz w:val="24"/>
          <w:szCs w:val="24"/>
        </w:rPr>
      </w:pPr>
      <w:r w:rsidRPr="00BF051F">
        <w:rPr>
          <w:rFonts w:ascii="Times New Roman" w:hAnsi="Times New Roman" w:cs="Times New Roman"/>
          <w:b/>
          <w:bCs/>
          <w:sz w:val="24"/>
          <w:szCs w:val="24"/>
        </w:rPr>
        <w:t>V. ŠALIŲ ATSAKOMYBĖ</w:t>
      </w:r>
    </w:p>
    <w:p w14:paraId="1E3DB6C7" w14:textId="77777777" w:rsidR="00297CE1" w:rsidRPr="00BF051F" w:rsidRDefault="00297CE1" w:rsidP="00297CE1">
      <w:pPr>
        <w:spacing w:after="0"/>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5.1. Užsakovas Rangovui gali skirti šias baudas už Sutarties pažeidimus, padarytus ne dėl Užsakovo kaltės:</w:t>
      </w:r>
    </w:p>
    <w:p w14:paraId="4099AC9C"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eastAsia="Times New Roman" w:hAnsi="Times New Roman" w:cs="Times New Roman"/>
          <w:i/>
          <w:iCs/>
          <w:color w:val="FF0000"/>
          <w:sz w:val="24"/>
          <w:szCs w:val="24"/>
          <w:shd w:val="clear" w:color="auto" w:fill="D3D3D3"/>
        </w:rPr>
        <w:t>Nurodyti visus atvejus kada bus taikomos baudos:</w:t>
      </w:r>
    </w:p>
    <w:p w14:paraId="627FBEFA"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Pvz., Rangovui nepradėjus taisyti defektų pagal Užsakovo raštišką reikalavimą dėl faktiškai atliktų Darbų kokybės ilgiau negu per 3 (tris) kalendorines dienas, Užsakovas turi teisę pasinaudoti Sutarties sąlygų įvykdymo užtikrinimu arba Rangovas Užsakovo reikalavimu moka Užsakovui 0,02 procento delspinigius už kiekvieną pavėluotą dieną nuo neatliktų Darbų kainos iki bus ištaisyti defektai;</w:t>
      </w:r>
    </w:p>
    <w:p w14:paraId="59CE62A6"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lastRenderedPageBreak/>
        <w:t>Pvz., jeigu Rangovas suderintu su Užsakovu laiku nepašalina defektų, Užsakovo nustatytų per garantinį laiką, jam taikoma (nurodyti dydį) bauda;</w:t>
      </w:r>
    </w:p>
    <w:p w14:paraId="5DAB4E5F"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i/>
          <w:iCs/>
          <w:color w:val="FF0000"/>
          <w:sz w:val="24"/>
          <w:szCs w:val="24"/>
        </w:rPr>
        <w:t>Pvz., jei Rangovas, per 5 (penkias) darbo dienas nuo Sutarties pasirašymo nepateikia Statinio statybos, rekonstravimo, remonto, atnaujinimo (modernizavimo), griovimo ar kultūros paveldo statinio tvarkomųjų statybos darbų ir civilinės atsakomybės privalomojo draudimo bei projektuotojo civilinės atsakomybės privalomojo draudimo sutarčių patvirtintų kopijų, nuo sekančios dienos pradedami skaičiuoti 0,02 proc. dydžio delspinigiai už kiekvieną uždelstą kalendorinę dieną nuo Sutartyje nurodytos pradinės Sutarties vertės Eur be PVM iki bus pašalintas šis trūkumas;</w:t>
      </w:r>
    </w:p>
    <w:p w14:paraId="0FEA8B13"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i/>
          <w:iCs/>
          <w:color w:val="FF0000"/>
          <w:sz w:val="24"/>
          <w:szCs w:val="24"/>
        </w:rPr>
        <w:t xml:space="preserve">Pvz., jei Rangovas vėluoja atlikti Darbus ar jų dalį, etapą, t. y. nesilaiko Sutartyje ir (ar) suderintame Darbų atlikimo grafike nustatytų Darbų (jų etapų) atlikimo ar vykdymo terminų, už kiekvieną pavėluotą dieną taikomi 0,02 proc. dydžio delspinigiai nuo pradinės Sutarties vertės Eur be PVM. </w:t>
      </w:r>
    </w:p>
    <w:p w14:paraId="33E61558"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i/>
          <w:iCs/>
          <w:color w:val="FF0000"/>
          <w:sz w:val="24"/>
          <w:szCs w:val="24"/>
        </w:rPr>
        <w:t>Pvz., jei Rangovas per 20 (dvidešimt) dienų nuo suderintame Darbų atlikimo grafike numatytos darbų pradžios be pateisinamos priežasties nepradeda faktiškai vykdyti Darbų ir, gavęs Užsakovo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w:t>
      </w:r>
    </w:p>
    <w:p w14:paraId="1CCDA8B6"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i/>
          <w:iCs/>
          <w:color w:val="FF0000"/>
          <w:sz w:val="24"/>
          <w:szCs w:val="24"/>
        </w:rPr>
        <w:t>Pvz., tuo atveju, jei Sutarties įgyvendinimo metu paaiškėja, kad Rangovas pasitelkė subrangovą, nesuderintą su Užsakovu, ir tuo pažeidė Bendrosiose sutarties sąlygose nustatytą subrangovų keitimo (pasitelkimo) tvarką, Užsakovas gali pasinaudoti sutarties įvykdymo ar taikyti (nurodyti dydį) baudą, jeigu sutarties įvykdymo užtikrinimas netaikomas, ir esant Užsakovo reikalavimui, nutraukti sutartį su tuo subrangovu ar nesinaudoti jo paslaugomis, atliekant Darbus;</w:t>
      </w:r>
    </w:p>
    <w:p w14:paraId="18CE1C7F"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BF051F">
        <w:rPr>
          <w:rFonts w:ascii="Times New Roman" w:hAnsi="Times New Roman" w:cs="Times New Roman"/>
          <w:i/>
          <w:iCs/>
          <w:color w:val="FF0000"/>
          <w:sz w:val="24"/>
          <w:szCs w:val="24"/>
        </w:rPr>
        <w:t>Pvz., Rangovui nepateikus suderinto Darbų atlikimo grafiko po Sutarties įsigaliojimo joje nustatytu terminu ar Užsakovo reikalavimu nepakoregavus suderinto Darbų atlikimo grafiko per Užsakovo, jo įgalioto atstovo nustatytą terminą, Užsakovas turi teisę pasinaudoti Sutarties įvykdymo užtikrinimu arba taikyti (nurodyti dydį) baudą, jeigu Sutarties įvykdymo užtikrinimas nėra taikomas;</w:t>
      </w:r>
    </w:p>
    <w:p w14:paraId="3627E777" w14:textId="77777777" w:rsidR="00297CE1" w:rsidRPr="00BF051F" w:rsidRDefault="00297CE1" w:rsidP="00297CE1">
      <w:pPr>
        <w:pStyle w:val="Sraopastraipa"/>
        <w:numPr>
          <w:ilvl w:val="0"/>
          <w:numId w:val="40"/>
        </w:numPr>
        <w:suppressAutoHyphens/>
        <w:autoSpaceDN w:val="0"/>
        <w:spacing w:after="0" w:line="240" w:lineRule="auto"/>
        <w:ind w:left="0" w:firstLine="567"/>
        <w:contextualSpacing w:val="0"/>
        <w:jc w:val="both"/>
        <w:textAlignment w:val="baseline"/>
        <w:rPr>
          <w:rFonts w:ascii="Times New Roman" w:eastAsia="Times New Roman" w:hAnsi="Times New Roman" w:cs="Times New Roman"/>
          <w:sz w:val="24"/>
          <w:szCs w:val="24"/>
        </w:rPr>
      </w:pPr>
      <w:r w:rsidRPr="00BF051F">
        <w:rPr>
          <w:rFonts w:ascii="Times New Roman" w:hAnsi="Times New Roman" w:cs="Times New Roman"/>
          <w:i/>
          <w:iCs/>
          <w:color w:val="FF0000"/>
          <w:sz w:val="24"/>
          <w:szCs w:val="24"/>
        </w:rPr>
        <w:t>Pvz. ekonominio naudingumo kriterijų nesilaikymas.</w:t>
      </w:r>
    </w:p>
    <w:p w14:paraId="33E783F7" w14:textId="77777777" w:rsidR="00297CE1" w:rsidRPr="00BF051F" w:rsidRDefault="00297CE1" w:rsidP="00297CE1">
      <w:pPr>
        <w:spacing w:after="0"/>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bCs/>
          <w:sz w:val="24"/>
          <w:szCs w:val="24"/>
        </w:rPr>
        <w:t xml:space="preserve">5.2. Jei Rangovas nutraukia Sutartį vienašališkai ne dėl Užsakovo kaltės, Užsakovas turi teisę pasinaudoti Sutarties įvykdymo užtikrinimu ir </w:t>
      </w:r>
      <w:r w:rsidRPr="00BF051F">
        <w:rPr>
          <w:rFonts w:ascii="Times New Roman" w:hAnsi="Times New Roman" w:cs="Times New Roman"/>
          <w:sz w:val="24"/>
          <w:szCs w:val="24"/>
        </w:rPr>
        <w:t>Rangovas atlygina Užsakovui dėl Rangovo kaltės atsiradusius nuostolius kiek jų nepadengia Sutarties įvykdymo užtikrinimas</w:t>
      </w:r>
      <w:r w:rsidRPr="00BF051F">
        <w:rPr>
          <w:rFonts w:ascii="Times New Roman" w:eastAsia="Times New Roman" w:hAnsi="Times New Roman" w:cs="Times New Roman"/>
          <w:bCs/>
          <w:sz w:val="24"/>
          <w:szCs w:val="24"/>
        </w:rPr>
        <w:t xml:space="preserve"> </w:t>
      </w:r>
      <w:r w:rsidRPr="00BF051F">
        <w:rPr>
          <w:rFonts w:ascii="Times New Roman" w:eastAsia="Times New Roman" w:hAnsi="Times New Roman" w:cs="Times New Roman"/>
          <w:bCs/>
          <w:i/>
          <w:iCs/>
          <w:color w:val="FF0000"/>
          <w:sz w:val="24"/>
          <w:szCs w:val="24"/>
        </w:rPr>
        <w:t xml:space="preserve">Jeigu sutarties įvykdymo užtikrinimas netaikomas </w:t>
      </w:r>
      <w:r w:rsidRPr="00BF051F">
        <w:rPr>
          <w:rFonts w:ascii="Times New Roman" w:eastAsia="Times New Roman" w:hAnsi="Times New Roman" w:cs="Times New Roman"/>
          <w:bCs/>
          <w:sz w:val="24"/>
          <w:szCs w:val="24"/>
        </w:rPr>
        <w:t>– Rangovas moka Užsakovui baudą (</w:t>
      </w:r>
      <w:r w:rsidRPr="00BF051F">
        <w:rPr>
          <w:rFonts w:ascii="Times New Roman" w:eastAsia="Times New Roman" w:hAnsi="Times New Roman" w:cs="Times New Roman"/>
          <w:bCs/>
          <w:i/>
          <w:iCs/>
          <w:color w:val="FF0000"/>
          <w:sz w:val="24"/>
          <w:szCs w:val="24"/>
        </w:rPr>
        <w:t>nurodyti dydį ir terminą</w:t>
      </w:r>
      <w:r w:rsidRPr="00BF051F">
        <w:rPr>
          <w:rFonts w:ascii="Times New Roman" w:eastAsia="Times New Roman" w:hAnsi="Times New Roman" w:cs="Times New Roman"/>
          <w:bCs/>
          <w:sz w:val="24"/>
          <w:szCs w:val="24"/>
        </w:rPr>
        <w:t>) ir</w:t>
      </w:r>
      <w:r w:rsidRPr="00BF051F">
        <w:rPr>
          <w:rFonts w:ascii="Times New Roman" w:hAnsi="Times New Roman" w:cs="Times New Roman"/>
          <w:sz w:val="24"/>
          <w:szCs w:val="24"/>
        </w:rPr>
        <w:t xml:space="preserve"> Rangovas atlygina Užsakovui dėl Rangovo kaltės atsiradusius nuostolius</w:t>
      </w:r>
      <w:r w:rsidRPr="00BF051F">
        <w:rPr>
          <w:rFonts w:ascii="Times New Roman" w:eastAsia="Times New Roman" w:hAnsi="Times New Roman" w:cs="Times New Roman"/>
          <w:bCs/>
          <w:sz w:val="24"/>
          <w:szCs w:val="24"/>
        </w:rPr>
        <w:t>, kiek jų nepadengia šiame punkte nurodyto dydžio bauda, per 10 kalendorinių dienų grąžina avansiniu mokėjimu Rangovui sumokėtą sumą (</w:t>
      </w:r>
      <w:r w:rsidRPr="00BF051F">
        <w:rPr>
          <w:rFonts w:ascii="Times New Roman" w:eastAsia="Times New Roman" w:hAnsi="Times New Roman" w:cs="Times New Roman"/>
          <w:bCs/>
          <w:i/>
          <w:iCs/>
          <w:color w:val="FF0000"/>
          <w:sz w:val="24"/>
          <w:szCs w:val="24"/>
        </w:rPr>
        <w:t>jeigu buvo numatytas avansinis mokėjimas</w:t>
      </w:r>
      <w:r w:rsidRPr="00BF051F">
        <w:rPr>
          <w:rFonts w:ascii="Times New Roman" w:eastAsia="Times New Roman" w:hAnsi="Times New Roman" w:cs="Times New Roman"/>
          <w:bCs/>
          <w:sz w:val="24"/>
          <w:szCs w:val="24"/>
        </w:rPr>
        <w:t>).</w:t>
      </w:r>
      <w:bookmarkStart w:id="42" w:name="_Hlk49859531"/>
    </w:p>
    <w:p w14:paraId="4DB5C943" w14:textId="77777777" w:rsidR="00297CE1" w:rsidRPr="00BF051F" w:rsidRDefault="00297CE1" w:rsidP="00297CE1">
      <w:pPr>
        <w:keepNext/>
        <w:spacing w:before="120" w:after="120"/>
        <w:jc w:val="center"/>
        <w:rPr>
          <w:rFonts w:ascii="Times New Roman" w:hAnsi="Times New Roman" w:cs="Times New Roman"/>
          <w:sz w:val="24"/>
          <w:szCs w:val="24"/>
        </w:rPr>
      </w:pPr>
      <w:r w:rsidRPr="00BF051F">
        <w:rPr>
          <w:rFonts w:ascii="Times New Roman" w:eastAsia="Times New Roman" w:hAnsi="Times New Roman" w:cs="Times New Roman"/>
          <w:b/>
          <w:sz w:val="24"/>
          <w:szCs w:val="24"/>
        </w:rPr>
        <w:t>VI. SUBRANGOVAI</w:t>
      </w:r>
    </w:p>
    <w:p w14:paraId="074E278B" w14:textId="77777777" w:rsidR="00297CE1" w:rsidRPr="00BF051F" w:rsidRDefault="00297CE1" w:rsidP="00297CE1">
      <w:pPr>
        <w:spacing w:after="0"/>
        <w:ind w:firstLine="567"/>
        <w:jc w:val="both"/>
        <w:rPr>
          <w:rFonts w:ascii="Times New Roman" w:eastAsia="Times New Roman" w:hAnsi="Times New Roman" w:cs="Times New Roman"/>
          <w:sz w:val="24"/>
          <w:szCs w:val="24"/>
        </w:rPr>
      </w:pPr>
      <w:r w:rsidRPr="00BF051F">
        <w:rPr>
          <w:rFonts w:ascii="Times New Roman" w:hAnsi="Times New Roman" w:cs="Times New Roman"/>
          <w:sz w:val="24"/>
          <w:szCs w:val="24"/>
        </w:rPr>
        <w:t>6.1. Sutarčiai vykdyti pasitelkiami šie subrangovai: (</w:t>
      </w:r>
      <w:r w:rsidRPr="00BF051F">
        <w:rPr>
          <w:rFonts w:ascii="Times New Roman" w:hAnsi="Times New Roman" w:cs="Times New Roman"/>
          <w:i/>
          <w:iCs/>
          <w:color w:val="000000"/>
          <w:sz w:val="24"/>
          <w:szCs w:val="24"/>
          <w:shd w:val="clear" w:color="auto" w:fill="C0C0C0"/>
        </w:rPr>
        <w:t>surašyti pasiūlyme nurodytus, subrangovus, jeigu tokių nėra parašyti žodį „nėra“)</w:t>
      </w:r>
      <w:r w:rsidRPr="00BF051F">
        <w:rPr>
          <w:rFonts w:ascii="Times New Roman" w:hAnsi="Times New Roman" w:cs="Times New Roman"/>
          <w:i/>
          <w:iCs/>
          <w:sz w:val="24"/>
          <w:szCs w:val="24"/>
        </w:rPr>
        <w:t>.</w:t>
      </w:r>
      <w:r w:rsidRPr="00BF051F">
        <w:rPr>
          <w:rFonts w:ascii="Times New Roman" w:hAnsi="Times New Roman" w:cs="Times New Roman"/>
          <w:sz w:val="24"/>
          <w:szCs w:val="24"/>
        </w:rPr>
        <w:t>  Rangovas įsipareigoja ne vėliau kaip iki Sutarties vykdymo pradžios raštu pranešti Užsakovo atstovui subrangovų kontaktinius duomenis ir subrangovų atstovus.</w:t>
      </w:r>
    </w:p>
    <w:p w14:paraId="7910466F" w14:textId="77777777" w:rsidR="00297CE1" w:rsidRPr="00BF051F" w:rsidRDefault="00297CE1" w:rsidP="00297CE1">
      <w:pPr>
        <w:spacing w:before="120" w:after="120"/>
        <w:jc w:val="center"/>
        <w:rPr>
          <w:rFonts w:ascii="Times New Roman" w:hAnsi="Times New Roman" w:cs="Times New Roman"/>
          <w:b/>
          <w:bCs/>
          <w:sz w:val="24"/>
          <w:szCs w:val="24"/>
        </w:rPr>
      </w:pPr>
      <w:r w:rsidRPr="00BF051F">
        <w:rPr>
          <w:rFonts w:ascii="Times New Roman" w:hAnsi="Times New Roman" w:cs="Times New Roman"/>
          <w:b/>
          <w:bCs/>
          <w:sz w:val="24"/>
          <w:szCs w:val="24"/>
        </w:rPr>
        <w:t>VII. SUTARTIES ESMINIAI PAŽEIDIMAI</w:t>
      </w:r>
    </w:p>
    <w:p w14:paraId="27E70B76" w14:textId="77777777" w:rsidR="00297CE1" w:rsidRPr="00BF051F" w:rsidRDefault="00297CE1" w:rsidP="00297CE1">
      <w:pPr>
        <w:spacing w:after="0"/>
        <w:ind w:firstLine="567"/>
        <w:jc w:val="both"/>
        <w:rPr>
          <w:rFonts w:ascii="Times New Roman" w:eastAsia="Times New Roman" w:hAnsi="Times New Roman" w:cs="Times New Roman"/>
          <w:sz w:val="24"/>
          <w:szCs w:val="24"/>
        </w:rPr>
      </w:pPr>
      <w:r w:rsidRPr="00BF051F">
        <w:rPr>
          <w:rFonts w:ascii="Times New Roman" w:hAnsi="Times New Roman" w:cs="Times New Roman"/>
          <w:sz w:val="24"/>
          <w:szCs w:val="24"/>
        </w:rPr>
        <w:t xml:space="preserve">7.1. Sutarties esminiu pažeidimu bus laikoma  </w:t>
      </w:r>
      <w:r w:rsidRPr="00BF051F">
        <w:rPr>
          <w:rFonts w:ascii="Times New Roman" w:hAnsi="Times New Roman" w:cs="Times New Roman"/>
          <w:i/>
          <w:iCs/>
          <w:color w:val="FF0000"/>
          <w:sz w:val="24"/>
          <w:szCs w:val="24"/>
        </w:rPr>
        <w:t>(nurodyti visus atvejus, kada bus laikoma, kad sutartis pažeista iš esmės – pateikti nuorodas į Sutarties punktus, kurių pažeidimas bus laikomas esminiu, arba aprašyti), pvz.:</w:t>
      </w:r>
    </w:p>
    <w:p w14:paraId="65AF7F17" w14:textId="77777777" w:rsidR="00297CE1" w:rsidRPr="00BF051F" w:rsidRDefault="00297CE1" w:rsidP="00297CE1">
      <w:pPr>
        <w:pStyle w:val="Sraopastraipa"/>
        <w:spacing w:after="0" w:line="240" w:lineRule="auto"/>
        <w:ind w:left="0" w:firstLine="567"/>
        <w:jc w:val="both"/>
        <w:rPr>
          <w:rFonts w:ascii="Times New Roman" w:hAnsi="Times New Roman" w:cs="Times New Roman"/>
          <w:sz w:val="24"/>
          <w:szCs w:val="24"/>
        </w:rPr>
      </w:pPr>
      <w:r w:rsidRPr="00BF051F">
        <w:rPr>
          <w:rFonts w:ascii="Times New Roman" w:hAnsi="Times New Roman" w:cs="Times New Roman"/>
          <w:i/>
          <w:iCs/>
          <w:color w:val="FF0000"/>
          <w:sz w:val="24"/>
          <w:szCs w:val="24"/>
        </w:rPr>
        <w:t xml:space="preserve">- Rangovas, nepaisydamas Užsakovo raginimo, ilgiau nei 30 (trisdešimt) dienų vėluoja atlikti Darbus arba nepradeda laiku vykdyti Darbų, kitaip aiškiai parodo ketinimą netęsti savo įsipareigojimų pagal Sutartį arba nevykdo Darbų pagal suderintame Darbų atlikimo grafike nustatytus terminus, tampa aišku, kad juos baigti iki Darbų atlikimo termino pabaigos neįmanoma ir Rangovas nepateikia motyvuotų paaiškinimų dėl Darbų vykdymo termino; </w:t>
      </w:r>
    </w:p>
    <w:p w14:paraId="18AB76CD" w14:textId="77777777" w:rsidR="00297CE1" w:rsidRPr="00BF051F" w:rsidRDefault="00297CE1" w:rsidP="00297CE1">
      <w:pPr>
        <w:spacing w:after="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lastRenderedPageBreak/>
        <w:t>- Rangovas nesilaiko Sutarties sąlygų dėl Darbų kokybės: naudoja netinkamas medžiagas, gaminius ar kitus komponentus, netinkamai atlieka Darbus ir nepaiso Užsakovo ir (ar) Statinio statybos techninio prižiūrėtojo nurodymų pašalinti defektus nustatytais terminais ar elgiasi kitaip nei nustatyta Sutartyje;</w:t>
      </w:r>
    </w:p>
    <w:p w14:paraId="04F965C0" w14:textId="77777777" w:rsidR="00297CE1" w:rsidRPr="00BF051F" w:rsidRDefault="00297CE1" w:rsidP="00297CE1">
      <w:pPr>
        <w:spacing w:after="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 Rangovas siekia padidinti Sutarties kainą (įkainius) (t. y. nevykdo sutarties už Sutartyje nustatytą kainą (įkainius));</w:t>
      </w:r>
    </w:p>
    <w:p w14:paraId="6EC130F7" w14:textId="77777777" w:rsidR="00297CE1" w:rsidRPr="00BF051F" w:rsidRDefault="00297CE1" w:rsidP="00297CE1">
      <w:pPr>
        <w:spacing w:after="0"/>
        <w:ind w:firstLine="567"/>
        <w:jc w:val="both"/>
        <w:rPr>
          <w:rFonts w:ascii="Times New Roman" w:hAnsi="Times New Roman" w:cs="Times New Roman"/>
          <w:i/>
          <w:iCs/>
          <w:color w:val="FF0000"/>
          <w:sz w:val="24"/>
          <w:szCs w:val="24"/>
        </w:rPr>
      </w:pPr>
      <w:r w:rsidRPr="00BF051F">
        <w:rPr>
          <w:rFonts w:ascii="Times New Roman" w:hAnsi="Times New Roman" w:cs="Times New Roman"/>
          <w:i/>
          <w:iCs/>
          <w:color w:val="FF0000"/>
          <w:sz w:val="24"/>
          <w:szCs w:val="24"/>
        </w:rPr>
        <w:t>- naujo arba pratęsto Sutarties įvykdymo užtikrinimo nepateikimas nurodyta tvarka. (išskyrus pirminį Sutarties įvykdymo užtikrinimą) ir kt.</w:t>
      </w:r>
    </w:p>
    <w:p w14:paraId="0480791B"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7.2. Nustačius esminį sutarties pažeidimą, Užsakovas turi teisę:</w:t>
      </w:r>
    </w:p>
    <w:p w14:paraId="4FB2C092"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7.2.1. vienašališkai nutraukti Sutartį, įspėjęs Rangovą prieš 15 (penkiolika) kalendorinių dienų;</w:t>
      </w:r>
    </w:p>
    <w:p w14:paraId="179290FC" w14:textId="696BED26"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7.2.2. pasinaudoti Sutarties įvykdymo užtikrinimu;</w:t>
      </w:r>
    </w:p>
    <w:p w14:paraId="6CD0D542"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7.2.3. gali taikyti abu aukščiau išvardytus atvejus.</w:t>
      </w:r>
    </w:p>
    <w:p w14:paraId="74C645C8" w14:textId="1D1B0809" w:rsidR="00297CE1" w:rsidRPr="00BF051F" w:rsidRDefault="00297CE1" w:rsidP="00297CE1">
      <w:pPr>
        <w:pStyle w:val="prastasis1"/>
        <w:keepNext/>
        <w:spacing w:before="120" w:after="120"/>
        <w:jc w:val="center"/>
        <w:rPr>
          <w:rStyle w:val="Numatytasispastraiposriftas1"/>
          <w:rFonts w:ascii="Times New Roman" w:eastAsia="Times New Roman" w:hAnsi="Times New Roman"/>
          <w:b/>
          <w:sz w:val="24"/>
          <w:szCs w:val="24"/>
          <w:lang w:val="lt-LT"/>
        </w:rPr>
      </w:pPr>
      <w:r w:rsidRPr="00BF051F">
        <w:rPr>
          <w:rFonts w:ascii="Times New Roman" w:eastAsia="Times New Roman" w:hAnsi="Times New Roman"/>
          <w:b/>
          <w:sz w:val="24"/>
          <w:szCs w:val="24"/>
          <w:lang w:val="lt-LT"/>
        </w:rPr>
        <w:t>VIII. GARANTIJOS</w:t>
      </w:r>
    </w:p>
    <w:p w14:paraId="756FF52D" w14:textId="77777777" w:rsidR="00297CE1" w:rsidRPr="00BF051F" w:rsidRDefault="00297CE1" w:rsidP="00297CE1">
      <w:pPr>
        <w:pStyle w:val="Sraopastraipa2"/>
        <w:numPr>
          <w:ilvl w:val="1"/>
          <w:numId w:val="43"/>
        </w:numPr>
        <w:spacing w:after="0" w:line="240" w:lineRule="auto"/>
        <w:ind w:left="0" w:firstLine="567"/>
        <w:jc w:val="both"/>
        <w:rPr>
          <w:szCs w:val="24"/>
        </w:rPr>
      </w:pPr>
      <w:r w:rsidRPr="00BF051F">
        <w:rPr>
          <w:rStyle w:val="Numatytasispastraiposriftas1"/>
          <w:bCs/>
          <w:szCs w:val="24"/>
        </w:rPr>
        <w:t xml:space="preserve">Darbams nesuteikiama papildoma garantija. </w:t>
      </w:r>
      <w:r w:rsidRPr="00BF051F">
        <w:rPr>
          <w:rStyle w:val="Numatytasispastraiposriftas1"/>
          <w:bCs/>
          <w:color w:val="FF0000"/>
          <w:szCs w:val="24"/>
        </w:rPr>
        <w:t xml:space="preserve">/ </w:t>
      </w:r>
      <w:r w:rsidRPr="00BF051F">
        <w:rPr>
          <w:rStyle w:val="Numatytasispastraiposriftas1"/>
          <w:bCs/>
          <w:i/>
          <w:color w:val="FF0000"/>
          <w:szCs w:val="24"/>
        </w:rPr>
        <w:t>(Jei taikome, rašome taip)</w:t>
      </w:r>
      <w:r w:rsidRPr="00BF051F">
        <w:rPr>
          <w:rStyle w:val="Numatytasispastraiposriftas1"/>
          <w:bCs/>
          <w:color w:val="FF0000"/>
          <w:szCs w:val="24"/>
        </w:rPr>
        <w:t xml:space="preserve"> </w:t>
      </w:r>
      <w:r w:rsidRPr="00BF051F">
        <w:rPr>
          <w:rStyle w:val="Numatytasispastraiposriftas1"/>
          <w:bCs/>
          <w:szCs w:val="24"/>
        </w:rPr>
        <w:t xml:space="preserve">Darbams suteikiama </w:t>
      </w:r>
      <w:r w:rsidRPr="00BF051F">
        <w:rPr>
          <w:rStyle w:val="Numatytasispastraiposriftas1"/>
          <w:bCs/>
          <w:i/>
          <w:color w:val="FF0000"/>
          <w:szCs w:val="24"/>
        </w:rPr>
        <w:t>(nurodyti mėnesių skaičių)</w:t>
      </w:r>
      <w:r w:rsidRPr="00BF051F">
        <w:rPr>
          <w:rStyle w:val="Numatytasispastraiposriftas1"/>
          <w:bCs/>
          <w:color w:val="FF0000"/>
          <w:szCs w:val="24"/>
        </w:rPr>
        <w:t xml:space="preserve"> </w:t>
      </w:r>
      <w:r w:rsidRPr="00BF051F">
        <w:rPr>
          <w:rStyle w:val="Numatytasispastraiposriftas1"/>
          <w:bCs/>
          <w:szCs w:val="24"/>
        </w:rPr>
        <w:t>mėn. papildoma garantija.</w:t>
      </w:r>
    </w:p>
    <w:bookmarkEnd w:id="42"/>
    <w:p w14:paraId="79681EB1" w14:textId="2C4182E7" w:rsidR="00297CE1" w:rsidRPr="00BF051F" w:rsidRDefault="00297CE1" w:rsidP="00297CE1">
      <w:pPr>
        <w:keepNext/>
        <w:spacing w:before="120" w:after="120"/>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IX. KITOS NUOSTATOS</w:t>
      </w:r>
    </w:p>
    <w:p w14:paraId="2A6E678F"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9.1. Rangovas Sutarčiai vykdyti skiria atsakingą Sutarties vykdytoją (us): ..................................., tel. ............................., el. paštas: ............................ .</w:t>
      </w:r>
    </w:p>
    <w:p w14:paraId="6887AB25"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9.2. Užsakovas Sutarčiai vykdyti skiria atsakingą Sutarties vykdytoją (-us):............................, tel.:........................................., el. paštas:............................... .</w:t>
      </w:r>
    </w:p>
    <w:p w14:paraId="7E06DEA0" w14:textId="77777777" w:rsidR="00297CE1" w:rsidRPr="00BF051F" w:rsidRDefault="00297CE1" w:rsidP="00297CE1">
      <w:pPr>
        <w:spacing w:before="120" w:after="120"/>
        <w:jc w:val="center"/>
        <w:rPr>
          <w:rFonts w:ascii="Times New Roman" w:hAnsi="Times New Roman" w:cs="Times New Roman"/>
          <w:b/>
          <w:sz w:val="24"/>
          <w:szCs w:val="24"/>
        </w:rPr>
      </w:pPr>
      <w:r w:rsidRPr="00BF051F">
        <w:rPr>
          <w:rFonts w:ascii="Times New Roman" w:hAnsi="Times New Roman" w:cs="Times New Roman"/>
          <w:b/>
          <w:sz w:val="24"/>
          <w:szCs w:val="24"/>
        </w:rPr>
        <w:t>X. SUTARTIES PRIEDAI</w:t>
      </w:r>
    </w:p>
    <w:p w14:paraId="1A36BC20" w14:textId="61EF689D"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10.1. Techninė specifikacija – Sutarties 1 priedas;</w:t>
      </w:r>
    </w:p>
    <w:p w14:paraId="40DBE94C"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10.2. Suderintas Darbų atlikimo grafikas – Sutarties 2 priedas;</w:t>
      </w:r>
    </w:p>
    <w:p w14:paraId="4F91E200"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hAnsi="Times New Roman" w:cs="Times New Roman"/>
          <w:sz w:val="24"/>
          <w:szCs w:val="24"/>
        </w:rPr>
        <w:t>10.3. Darbų perdavimo-priėmimo aktas – Sutarties 3 priedas;</w:t>
      </w:r>
    </w:p>
    <w:p w14:paraId="20B4C4D3" w14:textId="77777777" w:rsidR="00297CE1" w:rsidRPr="00BF051F" w:rsidRDefault="00297CE1" w:rsidP="00297CE1">
      <w:pPr>
        <w:spacing w:after="0"/>
        <w:ind w:firstLine="567"/>
        <w:jc w:val="both"/>
        <w:rPr>
          <w:rFonts w:ascii="Times New Roman" w:hAnsi="Times New Roman" w:cs="Times New Roman"/>
          <w:sz w:val="24"/>
          <w:szCs w:val="24"/>
        </w:rPr>
      </w:pPr>
      <w:r w:rsidRPr="00BF051F">
        <w:rPr>
          <w:rFonts w:ascii="Times New Roman" w:eastAsia="Times New Roman" w:hAnsi="Times New Roman" w:cs="Times New Roman"/>
          <w:iCs/>
          <w:color w:val="000000"/>
          <w:sz w:val="24"/>
          <w:szCs w:val="24"/>
          <w:shd w:val="clear" w:color="auto" w:fill="C0C0C0"/>
        </w:rPr>
        <w:t>10.5.</w:t>
      </w:r>
      <w:r w:rsidRPr="00BF051F">
        <w:rPr>
          <w:rFonts w:ascii="Times New Roman" w:eastAsia="Times New Roman" w:hAnsi="Times New Roman" w:cs="Times New Roman"/>
          <w:i/>
          <w:color w:val="000000"/>
          <w:sz w:val="24"/>
          <w:szCs w:val="24"/>
          <w:shd w:val="clear" w:color="auto" w:fill="C0C0C0"/>
        </w:rPr>
        <w:t xml:space="preserve"> ..................... [jei yra, nurodom</w:t>
      </w:r>
      <w:r w:rsidRPr="00BF051F">
        <w:rPr>
          <w:rFonts w:ascii="Times New Roman" w:hAnsi="Times New Roman" w:cs="Times New Roman"/>
          <w:i/>
          <w:color w:val="000000"/>
          <w:sz w:val="24"/>
          <w:szCs w:val="24"/>
          <w:shd w:val="clear" w:color="auto" w:fill="C0C0C0"/>
        </w:rPr>
        <w:t>i kiti Sutarties priedai</w:t>
      </w:r>
      <w:r w:rsidRPr="00BF051F">
        <w:rPr>
          <w:rFonts w:ascii="Times New Roman" w:eastAsia="Times New Roman" w:hAnsi="Times New Roman" w:cs="Times New Roman"/>
          <w:i/>
          <w:color w:val="000000"/>
          <w:sz w:val="24"/>
          <w:szCs w:val="24"/>
          <w:shd w:val="clear" w:color="auto" w:fill="C0C0C0"/>
        </w:rPr>
        <w:t>]</w:t>
      </w:r>
      <w:r w:rsidRPr="00BF051F">
        <w:rPr>
          <w:rFonts w:ascii="Times New Roman" w:eastAsia="Times New Roman" w:hAnsi="Times New Roman" w:cs="Times New Roman"/>
          <w:i/>
          <w:color w:val="000000"/>
          <w:sz w:val="24"/>
          <w:szCs w:val="24"/>
        </w:rPr>
        <w:t>.</w:t>
      </w:r>
    </w:p>
    <w:p w14:paraId="70A5675E" w14:textId="77777777" w:rsidR="00297CE1" w:rsidRPr="00BF051F" w:rsidRDefault="00297CE1" w:rsidP="00297CE1">
      <w:pPr>
        <w:pStyle w:val="Sraopastraipa"/>
        <w:spacing w:before="120" w:after="120" w:line="240" w:lineRule="auto"/>
        <w:ind w:left="0"/>
        <w:contextualSpacing w:val="0"/>
        <w:jc w:val="center"/>
        <w:rPr>
          <w:rFonts w:ascii="Times New Roman" w:hAnsi="Times New Roman" w:cs="Times New Roman"/>
          <w:b/>
          <w:color w:val="000000"/>
          <w:sz w:val="24"/>
          <w:szCs w:val="24"/>
        </w:rPr>
      </w:pPr>
      <w:r w:rsidRPr="00BF051F">
        <w:rPr>
          <w:rFonts w:ascii="Times New Roman" w:hAnsi="Times New Roman" w:cs="Times New Roman"/>
          <w:b/>
          <w:color w:val="000000"/>
          <w:sz w:val="24"/>
          <w:szCs w:val="24"/>
        </w:rPr>
        <w:t>XI. ŠALIŲ REKVIZITAI IR PARAŠAI</w:t>
      </w:r>
    </w:p>
    <w:tbl>
      <w:tblPr>
        <w:tblW w:w="9622" w:type="dxa"/>
        <w:tblCellMar>
          <w:left w:w="10" w:type="dxa"/>
          <w:right w:w="10" w:type="dxa"/>
        </w:tblCellMar>
        <w:tblLook w:val="04A0" w:firstRow="1" w:lastRow="0" w:firstColumn="1" w:lastColumn="0" w:noHBand="0" w:noVBand="1"/>
      </w:tblPr>
      <w:tblGrid>
        <w:gridCol w:w="4531"/>
        <w:gridCol w:w="426"/>
        <w:gridCol w:w="4665"/>
      </w:tblGrid>
      <w:tr w:rsidR="00297CE1" w:rsidRPr="00BF051F" w14:paraId="7BD863F9" w14:textId="77777777" w:rsidTr="008401F5">
        <w:tc>
          <w:tcPr>
            <w:tcW w:w="4531" w:type="dxa"/>
            <w:tcMar>
              <w:top w:w="0" w:type="dxa"/>
              <w:left w:w="108" w:type="dxa"/>
              <w:bottom w:w="0" w:type="dxa"/>
              <w:right w:w="108" w:type="dxa"/>
            </w:tcMar>
          </w:tcPr>
          <w:p w14:paraId="6052148C" w14:textId="77777777" w:rsidR="00297CE1" w:rsidRPr="00BF051F" w:rsidRDefault="00297CE1" w:rsidP="008401F5">
            <w:pPr>
              <w:spacing w:after="0"/>
              <w:jc w:val="both"/>
              <w:rPr>
                <w:rFonts w:ascii="Times New Roman" w:eastAsia="Times New Roman" w:hAnsi="Times New Roman" w:cs="Times New Roman"/>
                <w:b/>
                <w:color w:val="000000"/>
                <w:sz w:val="24"/>
                <w:szCs w:val="24"/>
                <w:lang w:eastAsia="lt-LT"/>
              </w:rPr>
            </w:pPr>
            <w:r w:rsidRPr="00BF051F">
              <w:rPr>
                <w:rFonts w:ascii="Times New Roman" w:eastAsia="Times New Roman" w:hAnsi="Times New Roman" w:cs="Times New Roman"/>
                <w:b/>
                <w:color w:val="000000"/>
                <w:sz w:val="24"/>
                <w:szCs w:val="24"/>
                <w:lang w:eastAsia="lt-LT"/>
              </w:rPr>
              <w:t>Užsakovas:</w:t>
            </w:r>
          </w:p>
        </w:tc>
        <w:tc>
          <w:tcPr>
            <w:tcW w:w="426" w:type="dxa"/>
            <w:tcMar>
              <w:top w:w="0" w:type="dxa"/>
              <w:left w:w="108" w:type="dxa"/>
              <w:bottom w:w="0" w:type="dxa"/>
              <w:right w:w="108" w:type="dxa"/>
            </w:tcMar>
          </w:tcPr>
          <w:p w14:paraId="47EB304D" w14:textId="77777777" w:rsidR="00297CE1" w:rsidRPr="00BF051F" w:rsidRDefault="00297CE1" w:rsidP="008401F5">
            <w:pPr>
              <w:spacing w:after="0"/>
              <w:jc w:val="both"/>
              <w:rPr>
                <w:rFonts w:ascii="Times New Roman" w:eastAsia="Times New Roman" w:hAnsi="Times New Roman" w:cs="Times New Roman"/>
                <w:color w:val="000000"/>
                <w:sz w:val="24"/>
                <w:szCs w:val="24"/>
                <w:lang w:eastAsia="lt-LT"/>
              </w:rPr>
            </w:pPr>
          </w:p>
        </w:tc>
        <w:tc>
          <w:tcPr>
            <w:tcW w:w="4665" w:type="dxa"/>
            <w:tcMar>
              <w:top w:w="0" w:type="dxa"/>
              <w:left w:w="108" w:type="dxa"/>
              <w:bottom w:w="0" w:type="dxa"/>
              <w:right w:w="108" w:type="dxa"/>
            </w:tcMar>
          </w:tcPr>
          <w:p w14:paraId="24A8D3F7" w14:textId="77777777" w:rsidR="00297CE1" w:rsidRPr="00BF051F" w:rsidRDefault="00297CE1" w:rsidP="008401F5">
            <w:pPr>
              <w:spacing w:after="0"/>
              <w:jc w:val="both"/>
              <w:rPr>
                <w:rFonts w:ascii="Times New Roman" w:eastAsia="Times New Roman" w:hAnsi="Times New Roman" w:cs="Times New Roman"/>
                <w:b/>
                <w:color w:val="000000"/>
                <w:sz w:val="24"/>
                <w:szCs w:val="24"/>
                <w:lang w:eastAsia="lt-LT"/>
              </w:rPr>
            </w:pPr>
            <w:r w:rsidRPr="00BF051F">
              <w:rPr>
                <w:rFonts w:ascii="Times New Roman" w:eastAsia="Times New Roman" w:hAnsi="Times New Roman" w:cs="Times New Roman"/>
                <w:b/>
                <w:color w:val="000000"/>
                <w:sz w:val="24"/>
                <w:szCs w:val="24"/>
                <w:lang w:eastAsia="lt-LT"/>
              </w:rPr>
              <w:t>Rangovas:</w:t>
            </w:r>
          </w:p>
        </w:tc>
      </w:tr>
      <w:tr w:rsidR="00297CE1" w:rsidRPr="00BF051F" w14:paraId="5B7FB1CA" w14:textId="77777777" w:rsidTr="008401F5">
        <w:trPr>
          <w:trHeight w:val="60"/>
        </w:trPr>
        <w:tc>
          <w:tcPr>
            <w:tcW w:w="4531" w:type="dxa"/>
            <w:tcMar>
              <w:top w:w="0" w:type="dxa"/>
              <w:left w:w="108" w:type="dxa"/>
              <w:bottom w:w="0" w:type="dxa"/>
              <w:right w:w="108" w:type="dxa"/>
            </w:tcMar>
          </w:tcPr>
          <w:p w14:paraId="37803EF8" w14:textId="77777777" w:rsidR="00297CE1" w:rsidRPr="00BF051F" w:rsidRDefault="00297CE1" w:rsidP="008401F5">
            <w:pPr>
              <w:spacing w:after="0"/>
              <w:jc w:val="both"/>
              <w:rPr>
                <w:rFonts w:ascii="Times New Roman" w:eastAsia="Times New Roman" w:hAnsi="Times New Roman" w:cs="Times New Roman"/>
                <w:sz w:val="24"/>
                <w:szCs w:val="24"/>
                <w:shd w:val="clear" w:color="auto" w:fill="D3D3D3"/>
                <w:lang w:eastAsia="lt-LT"/>
              </w:rPr>
            </w:pPr>
            <w:r w:rsidRPr="00BF051F">
              <w:rPr>
                <w:rFonts w:ascii="Times New Roman" w:eastAsia="Times New Roman" w:hAnsi="Times New Roman" w:cs="Times New Roman"/>
                <w:sz w:val="24"/>
                <w:szCs w:val="24"/>
                <w:shd w:val="clear" w:color="auto" w:fill="D3D3D3"/>
                <w:lang w:eastAsia="lt-LT"/>
              </w:rPr>
              <w:t>Pavadinimas</w:t>
            </w:r>
          </w:p>
          <w:p w14:paraId="4DFC7F24"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Adresas</w:t>
            </w:r>
          </w:p>
          <w:p w14:paraId="6AA67A1E"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Juridinio asmens kodas</w:t>
            </w:r>
          </w:p>
          <w:p w14:paraId="0FA7BC46"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PVM mokėtojo kodas</w:t>
            </w:r>
          </w:p>
          <w:p w14:paraId="30EE8812"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Banko sąskaitos Nr.</w:t>
            </w:r>
          </w:p>
          <w:p w14:paraId="49E6EEAF"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Bankas</w:t>
            </w:r>
          </w:p>
          <w:p w14:paraId="3B5F88BD"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Banko kodas</w:t>
            </w:r>
          </w:p>
          <w:p w14:paraId="5B0D9A58"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Tel. Nr.</w:t>
            </w:r>
          </w:p>
          <w:p w14:paraId="33E6FA16"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El. p.</w:t>
            </w:r>
          </w:p>
          <w:p w14:paraId="3F14E8D9" w14:textId="77777777" w:rsidR="00297CE1" w:rsidRPr="00BF051F" w:rsidRDefault="00297CE1" w:rsidP="008401F5">
            <w:pPr>
              <w:spacing w:after="0"/>
              <w:jc w:val="both"/>
              <w:rPr>
                <w:rFonts w:ascii="Times New Roman" w:eastAsia="Times New Roman" w:hAnsi="Times New Roman" w:cs="Times New Roman"/>
                <w:sz w:val="24"/>
                <w:szCs w:val="24"/>
                <w:shd w:val="clear" w:color="auto" w:fill="D3D3D3"/>
                <w:lang w:eastAsia="lt-LT"/>
              </w:rPr>
            </w:pPr>
            <w:r w:rsidRPr="00BF051F">
              <w:rPr>
                <w:rFonts w:ascii="Times New Roman" w:eastAsia="Times New Roman" w:hAnsi="Times New Roman" w:cs="Times New Roman"/>
                <w:sz w:val="24"/>
                <w:szCs w:val="24"/>
                <w:shd w:val="clear" w:color="auto" w:fill="D3D3D3"/>
                <w:lang w:eastAsia="lt-LT"/>
              </w:rPr>
              <w:t>Atstovo vardas, pavardė</w:t>
            </w:r>
          </w:p>
          <w:p w14:paraId="203591EB"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Atstovo pareigos</w:t>
            </w:r>
          </w:p>
          <w:p w14:paraId="422BA9FB"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______________</w:t>
            </w:r>
          </w:p>
          <w:p w14:paraId="2024D236" w14:textId="77777777" w:rsidR="00297CE1" w:rsidRPr="00BF051F" w:rsidRDefault="00297CE1" w:rsidP="008401F5">
            <w:pPr>
              <w:spacing w:after="0"/>
              <w:jc w:val="both"/>
              <w:rPr>
                <w:rFonts w:ascii="Times New Roman" w:eastAsia="Times New Roman" w:hAnsi="Times New Roman" w:cs="Times New Roman"/>
                <w:sz w:val="24"/>
                <w:szCs w:val="24"/>
                <w:vertAlign w:val="superscript"/>
                <w:lang w:eastAsia="lt-LT"/>
              </w:rPr>
            </w:pPr>
            <w:r w:rsidRPr="00BF051F">
              <w:rPr>
                <w:rFonts w:ascii="Times New Roman" w:eastAsia="Times New Roman" w:hAnsi="Times New Roman" w:cs="Times New Roman"/>
                <w:sz w:val="24"/>
                <w:szCs w:val="24"/>
                <w:vertAlign w:val="superscript"/>
                <w:lang w:eastAsia="lt-LT"/>
              </w:rPr>
              <w:t>(parašas)</w:t>
            </w:r>
          </w:p>
          <w:p w14:paraId="3FA114CB"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______________</w:t>
            </w:r>
          </w:p>
          <w:p w14:paraId="21A78BE9" w14:textId="77777777" w:rsidR="00297CE1" w:rsidRPr="00BF051F" w:rsidRDefault="00297CE1" w:rsidP="008401F5">
            <w:pPr>
              <w:spacing w:after="0"/>
              <w:jc w:val="both"/>
              <w:rPr>
                <w:rFonts w:ascii="Times New Roman" w:eastAsia="Times New Roman" w:hAnsi="Times New Roman" w:cs="Times New Roman"/>
                <w:sz w:val="24"/>
                <w:szCs w:val="24"/>
                <w:vertAlign w:val="superscript"/>
                <w:lang w:eastAsia="lt-LT"/>
              </w:rPr>
            </w:pPr>
            <w:r w:rsidRPr="00BF051F">
              <w:rPr>
                <w:rFonts w:ascii="Times New Roman" w:eastAsia="Times New Roman" w:hAnsi="Times New Roman" w:cs="Times New Roman"/>
                <w:sz w:val="24"/>
                <w:szCs w:val="24"/>
                <w:vertAlign w:val="superscript"/>
                <w:lang w:eastAsia="lt-LT"/>
              </w:rPr>
              <w:t>(data)</w:t>
            </w:r>
          </w:p>
        </w:tc>
        <w:tc>
          <w:tcPr>
            <w:tcW w:w="426" w:type="dxa"/>
            <w:tcMar>
              <w:top w:w="0" w:type="dxa"/>
              <w:left w:w="108" w:type="dxa"/>
              <w:bottom w:w="0" w:type="dxa"/>
              <w:right w:w="108" w:type="dxa"/>
            </w:tcMar>
          </w:tcPr>
          <w:p w14:paraId="33AF2D28" w14:textId="77777777" w:rsidR="00297CE1" w:rsidRPr="00BF051F" w:rsidRDefault="00297CE1" w:rsidP="008401F5">
            <w:pPr>
              <w:spacing w:after="0"/>
              <w:jc w:val="both"/>
              <w:rPr>
                <w:rFonts w:ascii="Times New Roman" w:eastAsia="Times New Roman" w:hAnsi="Times New Roman" w:cs="Times New Roman"/>
                <w:sz w:val="24"/>
                <w:szCs w:val="24"/>
                <w:lang w:eastAsia="lt-LT"/>
              </w:rPr>
            </w:pPr>
          </w:p>
        </w:tc>
        <w:tc>
          <w:tcPr>
            <w:tcW w:w="4665" w:type="dxa"/>
            <w:tcMar>
              <w:top w:w="0" w:type="dxa"/>
              <w:left w:w="108" w:type="dxa"/>
              <w:bottom w:w="0" w:type="dxa"/>
              <w:right w:w="108" w:type="dxa"/>
            </w:tcMar>
          </w:tcPr>
          <w:p w14:paraId="62642442" w14:textId="77777777" w:rsidR="00297CE1" w:rsidRPr="00BF051F" w:rsidRDefault="00297CE1" w:rsidP="008401F5">
            <w:pPr>
              <w:spacing w:after="0"/>
              <w:jc w:val="both"/>
              <w:rPr>
                <w:rFonts w:ascii="Times New Roman" w:eastAsia="Times New Roman" w:hAnsi="Times New Roman" w:cs="Times New Roman"/>
                <w:sz w:val="24"/>
                <w:szCs w:val="24"/>
                <w:shd w:val="clear" w:color="auto" w:fill="D3D3D3"/>
                <w:lang w:eastAsia="lt-LT"/>
              </w:rPr>
            </w:pPr>
            <w:r w:rsidRPr="00BF051F">
              <w:rPr>
                <w:rFonts w:ascii="Times New Roman" w:eastAsia="Times New Roman" w:hAnsi="Times New Roman" w:cs="Times New Roman"/>
                <w:sz w:val="24"/>
                <w:szCs w:val="24"/>
                <w:shd w:val="clear" w:color="auto" w:fill="D3D3D3"/>
                <w:lang w:eastAsia="lt-LT"/>
              </w:rPr>
              <w:t>Pavadinimas</w:t>
            </w:r>
          </w:p>
          <w:p w14:paraId="36CFD1D1"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Adresas</w:t>
            </w:r>
          </w:p>
          <w:p w14:paraId="5DB11099"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Juridinio asmens kodas</w:t>
            </w:r>
          </w:p>
          <w:p w14:paraId="6CD696F8"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PVM mokėtojo kodas</w:t>
            </w:r>
          </w:p>
          <w:p w14:paraId="7F6A9CAE"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Banko sąskaitos Nr.</w:t>
            </w:r>
          </w:p>
          <w:p w14:paraId="3809B154"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Bankas</w:t>
            </w:r>
          </w:p>
          <w:p w14:paraId="66E4AF91"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Banko kodas</w:t>
            </w:r>
          </w:p>
          <w:p w14:paraId="6E303586"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Tel. Nr.</w:t>
            </w:r>
          </w:p>
          <w:p w14:paraId="4A824C71"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El. p.</w:t>
            </w:r>
          </w:p>
          <w:p w14:paraId="03BB6126" w14:textId="77777777" w:rsidR="00297CE1" w:rsidRPr="00BF051F" w:rsidRDefault="00297CE1" w:rsidP="008401F5">
            <w:pPr>
              <w:spacing w:after="0"/>
              <w:jc w:val="both"/>
              <w:rPr>
                <w:rFonts w:ascii="Times New Roman" w:eastAsia="Times New Roman" w:hAnsi="Times New Roman" w:cs="Times New Roman"/>
                <w:sz w:val="24"/>
                <w:szCs w:val="24"/>
                <w:shd w:val="clear" w:color="auto" w:fill="D3D3D3"/>
                <w:lang w:eastAsia="lt-LT"/>
              </w:rPr>
            </w:pPr>
            <w:r w:rsidRPr="00BF051F">
              <w:rPr>
                <w:rFonts w:ascii="Times New Roman" w:eastAsia="Times New Roman" w:hAnsi="Times New Roman" w:cs="Times New Roman"/>
                <w:sz w:val="24"/>
                <w:szCs w:val="24"/>
                <w:shd w:val="clear" w:color="auto" w:fill="D3D3D3"/>
                <w:lang w:eastAsia="lt-LT"/>
              </w:rPr>
              <w:t>Atstovo vardas, pavardė</w:t>
            </w:r>
          </w:p>
          <w:p w14:paraId="468A96F7"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shd w:val="clear" w:color="auto" w:fill="D3D3D3"/>
                <w:lang w:eastAsia="lt-LT"/>
              </w:rPr>
              <w:t>Atstovo pareigos</w:t>
            </w:r>
          </w:p>
          <w:p w14:paraId="4DCE695B"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______________</w:t>
            </w:r>
          </w:p>
          <w:p w14:paraId="02ACA9EB" w14:textId="77777777" w:rsidR="00297CE1" w:rsidRPr="00BF051F" w:rsidRDefault="00297CE1" w:rsidP="008401F5">
            <w:pPr>
              <w:spacing w:after="0"/>
              <w:jc w:val="both"/>
              <w:rPr>
                <w:rFonts w:ascii="Times New Roman" w:eastAsia="Times New Roman" w:hAnsi="Times New Roman" w:cs="Times New Roman"/>
                <w:sz w:val="24"/>
                <w:szCs w:val="24"/>
                <w:vertAlign w:val="superscript"/>
                <w:lang w:eastAsia="lt-LT"/>
              </w:rPr>
            </w:pPr>
            <w:r w:rsidRPr="00BF051F">
              <w:rPr>
                <w:rFonts w:ascii="Times New Roman" w:eastAsia="Times New Roman" w:hAnsi="Times New Roman" w:cs="Times New Roman"/>
                <w:sz w:val="24"/>
                <w:szCs w:val="24"/>
                <w:vertAlign w:val="superscript"/>
                <w:lang w:eastAsia="lt-LT"/>
              </w:rPr>
              <w:t>(parašas)</w:t>
            </w:r>
          </w:p>
          <w:p w14:paraId="34FF5864" w14:textId="77777777" w:rsidR="00297CE1" w:rsidRPr="00BF051F" w:rsidRDefault="00297CE1" w:rsidP="008401F5">
            <w:pPr>
              <w:spacing w:after="0"/>
              <w:jc w:val="both"/>
              <w:rPr>
                <w:rFonts w:ascii="Times New Roman" w:eastAsia="Times New Roman" w:hAnsi="Times New Roman" w:cs="Times New Roman"/>
                <w:sz w:val="24"/>
                <w:szCs w:val="24"/>
                <w:lang w:eastAsia="lt-LT"/>
              </w:rPr>
            </w:pPr>
            <w:r w:rsidRPr="00BF051F">
              <w:rPr>
                <w:rFonts w:ascii="Times New Roman" w:eastAsia="Times New Roman" w:hAnsi="Times New Roman" w:cs="Times New Roman"/>
                <w:sz w:val="24"/>
                <w:szCs w:val="24"/>
                <w:lang w:eastAsia="lt-LT"/>
              </w:rPr>
              <w:t>______________</w:t>
            </w:r>
          </w:p>
          <w:p w14:paraId="42EEBAC3" w14:textId="77777777" w:rsidR="00297CE1" w:rsidRPr="00BF051F" w:rsidRDefault="00297CE1" w:rsidP="008401F5">
            <w:pPr>
              <w:spacing w:after="0"/>
              <w:jc w:val="both"/>
              <w:rPr>
                <w:rFonts w:ascii="Times New Roman" w:hAnsi="Times New Roman" w:cs="Times New Roman"/>
                <w:sz w:val="24"/>
                <w:szCs w:val="24"/>
              </w:rPr>
            </w:pPr>
            <w:r w:rsidRPr="00BF051F">
              <w:rPr>
                <w:rFonts w:ascii="Times New Roman" w:eastAsia="Times New Roman" w:hAnsi="Times New Roman" w:cs="Times New Roman"/>
                <w:sz w:val="24"/>
                <w:szCs w:val="24"/>
                <w:vertAlign w:val="superscript"/>
                <w:lang w:eastAsia="lt-LT"/>
              </w:rPr>
              <w:t>(data)</w:t>
            </w:r>
          </w:p>
        </w:tc>
      </w:tr>
    </w:tbl>
    <w:p w14:paraId="4CD48240" w14:textId="77777777" w:rsidR="00297CE1" w:rsidRPr="00BF051F" w:rsidRDefault="00297CE1" w:rsidP="00297CE1">
      <w:pPr>
        <w:tabs>
          <w:tab w:val="left" w:pos="851"/>
        </w:tabs>
        <w:spacing w:after="0"/>
        <w:ind w:left="720"/>
        <w:jc w:val="both"/>
        <w:rPr>
          <w:rFonts w:ascii="Times New Roman" w:hAnsi="Times New Roman" w:cs="Times New Roman"/>
          <w:sz w:val="24"/>
          <w:szCs w:val="24"/>
        </w:rPr>
      </w:pPr>
    </w:p>
    <w:p w14:paraId="0F95B25C" w14:textId="5D971B81" w:rsidR="00A046B9" w:rsidRPr="00BF051F" w:rsidRDefault="00A046B9">
      <w:pPr>
        <w:rPr>
          <w:rFonts w:ascii="Times New Roman" w:hAnsi="Times New Roman" w:cs="Times New Roman"/>
          <w:sz w:val="24"/>
          <w:szCs w:val="24"/>
        </w:rPr>
      </w:pPr>
      <w:r w:rsidRPr="00BF051F">
        <w:rPr>
          <w:rFonts w:ascii="Times New Roman" w:hAnsi="Times New Roman" w:cs="Times New Roman"/>
          <w:sz w:val="24"/>
          <w:szCs w:val="24"/>
        </w:rPr>
        <w:br w:type="page"/>
      </w:r>
    </w:p>
    <w:p w14:paraId="17AC1DCF" w14:textId="77777777" w:rsidR="00B11754" w:rsidRPr="00BF051F" w:rsidRDefault="00B11754" w:rsidP="00B11754">
      <w:pPr>
        <w:spacing w:after="0" w:line="240" w:lineRule="auto"/>
        <w:jc w:val="right"/>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lastRenderedPageBreak/>
        <w:t>Aprašo 4.1 priedas</w:t>
      </w:r>
    </w:p>
    <w:p w14:paraId="410041FA" w14:textId="77777777" w:rsidR="00B11754" w:rsidRPr="00BF051F" w:rsidRDefault="00B11754" w:rsidP="00B11754">
      <w:pPr>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(pirkimo sutarties sąlygų įvykdymo garantijos forma)</w:t>
      </w:r>
    </w:p>
    <w:p w14:paraId="41EFDB01" w14:textId="77777777" w:rsidR="00B11754" w:rsidRPr="00BF051F" w:rsidRDefault="00B11754" w:rsidP="00B11754">
      <w:pPr>
        <w:spacing w:after="0" w:line="240" w:lineRule="auto"/>
        <w:jc w:val="both"/>
        <w:rPr>
          <w:rFonts w:ascii="Times New Roman" w:eastAsia="Times New Roman" w:hAnsi="Times New Roman" w:cs="Times New Roman"/>
          <w:sz w:val="24"/>
          <w:szCs w:val="24"/>
        </w:rPr>
      </w:pPr>
    </w:p>
    <w:p w14:paraId="4CC41F9E" w14:textId="77777777" w:rsidR="00C22DD6" w:rsidRPr="00BF051F" w:rsidRDefault="00C22DD6" w:rsidP="00C22DD6">
      <w:pPr>
        <w:suppressAutoHyphens/>
        <w:autoSpaceDN w:val="0"/>
        <w:spacing w:after="0" w:line="240" w:lineRule="auto"/>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__________________________________________</w:t>
      </w:r>
    </w:p>
    <w:p w14:paraId="1AFDCA9D" w14:textId="77777777" w:rsidR="00C22DD6" w:rsidRPr="00BF051F" w:rsidRDefault="00C22DD6" w:rsidP="00C22DD6">
      <w:pPr>
        <w:suppressAutoHyphens/>
        <w:autoSpaceDN w:val="0"/>
        <w:spacing w:after="0" w:line="240" w:lineRule="auto"/>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Prekių (paslaugų, darbų) gavėjo pavadinimas, kodas, adresas</w:t>
      </w:r>
    </w:p>
    <w:p w14:paraId="1552B730" w14:textId="77777777" w:rsidR="00C22DD6" w:rsidRPr="00BF051F" w:rsidRDefault="00C22DD6" w:rsidP="00C22DD6">
      <w:pPr>
        <w:suppressAutoHyphens/>
        <w:autoSpaceDN w:val="0"/>
        <w:spacing w:after="0" w:line="240" w:lineRule="auto"/>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(toliau – Garantijos gavėjas)</w:t>
      </w:r>
    </w:p>
    <w:p w14:paraId="214A7139" w14:textId="77777777" w:rsidR="00C22DD6" w:rsidRPr="00BF051F" w:rsidRDefault="00C22DD6" w:rsidP="00C22DD6">
      <w:pPr>
        <w:suppressAutoHyphens/>
        <w:autoSpaceDN w:val="0"/>
        <w:spacing w:after="0" w:line="240" w:lineRule="auto"/>
        <w:rPr>
          <w:rFonts w:ascii="Times New Roman" w:eastAsia="Times New Roman" w:hAnsi="Times New Roman" w:cs="Times New Roman"/>
          <w:sz w:val="24"/>
          <w:szCs w:val="24"/>
        </w:rPr>
      </w:pPr>
    </w:p>
    <w:p w14:paraId="3FE667CE" w14:textId="77777777" w:rsidR="00C22DD6" w:rsidRPr="00BF051F" w:rsidRDefault="00C22DD6" w:rsidP="00C22DD6">
      <w:pPr>
        <w:suppressAutoHyphens/>
        <w:autoSpaceDN w:val="0"/>
        <w:spacing w:after="0" w:line="240" w:lineRule="auto"/>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PIRKIMO SUTARTIES SĄLYGŲ ĮVYKDYMO GARANTIJA</w:t>
      </w:r>
    </w:p>
    <w:p w14:paraId="05292A59" w14:textId="77777777" w:rsidR="00C22DD6" w:rsidRPr="00BF051F" w:rsidRDefault="00C22DD6" w:rsidP="00C22DD6">
      <w:pPr>
        <w:suppressAutoHyphens/>
        <w:autoSpaceDN w:val="0"/>
        <w:spacing w:after="0" w:line="240" w:lineRule="auto"/>
        <w:rPr>
          <w:rFonts w:ascii="Times New Roman" w:eastAsia="Times New Roman" w:hAnsi="Times New Roman" w:cs="Times New Roman"/>
          <w:b/>
          <w:sz w:val="24"/>
          <w:szCs w:val="24"/>
        </w:rPr>
      </w:pPr>
    </w:p>
    <w:p w14:paraId="174A4A03" w14:textId="77777777" w:rsidR="00C22DD6" w:rsidRPr="00BF051F" w:rsidRDefault="00C22DD6" w:rsidP="00C22DD6">
      <w:pPr>
        <w:suppressAutoHyphens/>
        <w:autoSpaceDN w:val="0"/>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20__ m. _____________ ____ d. Nr. ____________</w:t>
      </w:r>
    </w:p>
    <w:p w14:paraId="180618FA" w14:textId="77777777" w:rsidR="00C22DD6" w:rsidRPr="00BF051F" w:rsidRDefault="00C22DD6" w:rsidP="00C22DD6">
      <w:pPr>
        <w:suppressAutoHyphens/>
        <w:autoSpaceDN w:val="0"/>
        <w:spacing w:after="0" w:line="240" w:lineRule="auto"/>
        <w:jc w:val="center"/>
        <w:rPr>
          <w:rFonts w:ascii="Times New Roman" w:eastAsia="Calibri" w:hAnsi="Times New Roman" w:cs="Times New Roman"/>
          <w:kern w:val="3"/>
        </w:rPr>
      </w:pPr>
      <w:r w:rsidRPr="00BF051F">
        <w:rPr>
          <w:rFonts w:ascii="Times New Roman" w:eastAsia="Times New Roman" w:hAnsi="Times New Roman" w:cs="Times New Roman"/>
          <w:sz w:val="24"/>
          <w:szCs w:val="24"/>
          <w:shd w:val="clear" w:color="auto" w:fill="D9D9D9"/>
        </w:rPr>
        <w:t>/miesto pavadinimas/</w:t>
      </w:r>
    </w:p>
    <w:p w14:paraId="3CF8F807" w14:textId="77777777" w:rsidR="00C22DD6" w:rsidRPr="00BF051F" w:rsidRDefault="00C22DD6" w:rsidP="00C22DD6">
      <w:pPr>
        <w:suppressAutoHyphens/>
        <w:autoSpaceDN w:val="0"/>
        <w:spacing w:after="0" w:line="240" w:lineRule="auto"/>
        <w:rPr>
          <w:rFonts w:ascii="Times New Roman" w:eastAsia="Times New Roman" w:hAnsi="Times New Roman" w:cs="Times New Roman"/>
          <w:sz w:val="24"/>
          <w:szCs w:val="24"/>
        </w:rPr>
      </w:pPr>
    </w:p>
    <w:p w14:paraId="364FE9C7" w14:textId="77777777" w:rsidR="00C22DD6" w:rsidRPr="00BF051F" w:rsidRDefault="00C22DD6" w:rsidP="00C22DD6">
      <w:pPr>
        <w:suppressAutoHyphens/>
        <w:autoSpaceDN w:val="0"/>
        <w:spacing w:after="0" w:line="240" w:lineRule="auto"/>
        <w:ind w:firstLine="567"/>
        <w:jc w:val="both"/>
        <w:rPr>
          <w:rFonts w:ascii="Times New Roman" w:eastAsia="Calibri" w:hAnsi="Times New Roman" w:cs="Times New Roman"/>
          <w:kern w:val="3"/>
        </w:rPr>
      </w:pPr>
      <w:r w:rsidRPr="00BF051F">
        <w:rPr>
          <w:rFonts w:ascii="Times New Roman" w:eastAsia="Times New Roman" w:hAnsi="Times New Roman" w:cs="Times New Roman"/>
          <w:sz w:val="24"/>
          <w:szCs w:val="24"/>
          <w:shd w:val="clear" w:color="auto" w:fill="D9D9D9"/>
        </w:rPr>
        <w:t>/kliento pavadinimas, adresas/</w:t>
      </w:r>
      <w:r w:rsidRPr="00BF051F">
        <w:rPr>
          <w:rFonts w:ascii="Times New Roman" w:eastAsia="Times New Roman" w:hAnsi="Times New Roman" w:cs="Times New Roman"/>
          <w:sz w:val="24"/>
          <w:szCs w:val="24"/>
        </w:rPr>
        <w:t xml:space="preserve"> (toliau – Klientas) pranešė, kad laimėjo Garantijos gavėjo) </w:t>
      </w:r>
      <w:r w:rsidRPr="00BF051F">
        <w:rPr>
          <w:rFonts w:ascii="Times New Roman" w:eastAsia="Times New Roman" w:hAnsi="Times New Roman" w:cs="Times New Roman"/>
          <w:sz w:val="24"/>
          <w:szCs w:val="24"/>
          <w:shd w:val="clear" w:color="auto" w:fill="D9D9D9"/>
        </w:rPr>
        <w:t>/pirkimo pavadinimas/</w:t>
      </w:r>
      <w:r w:rsidRPr="00BF051F">
        <w:rPr>
          <w:rFonts w:ascii="Times New Roman" w:eastAsia="Times New Roman" w:hAnsi="Times New Roman" w:cs="Times New Roman"/>
          <w:sz w:val="24"/>
          <w:szCs w:val="24"/>
        </w:rPr>
        <w:t xml:space="preserve"> viešąjį pirkimą ir yra pakviestas sudaryti viešojo pirkimo-pardavimo sutartį dėl </w:t>
      </w:r>
      <w:r w:rsidRPr="00BF051F">
        <w:rPr>
          <w:rFonts w:ascii="Times New Roman" w:eastAsia="Times New Roman" w:hAnsi="Times New Roman" w:cs="Times New Roman"/>
          <w:sz w:val="24"/>
          <w:szCs w:val="24"/>
          <w:shd w:val="clear" w:color="auto" w:fill="D9D9D9"/>
        </w:rPr>
        <w:t>/aprašyti sutarties objektą/</w:t>
      </w:r>
      <w:r w:rsidRPr="00BF051F">
        <w:rPr>
          <w:rFonts w:ascii="Times New Roman" w:eastAsia="Times New Roman" w:hAnsi="Times New Roman" w:cs="Times New Roman"/>
          <w:sz w:val="24"/>
          <w:szCs w:val="24"/>
        </w:rPr>
        <w:t xml:space="preserve"> (toliau – Sutartis).</w:t>
      </w:r>
    </w:p>
    <w:p w14:paraId="32C84AD7"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p>
    <w:p w14:paraId="48EBE1E3" w14:textId="77777777" w:rsidR="00C22DD6" w:rsidRPr="00BF051F" w:rsidRDefault="00C22DD6" w:rsidP="00C22DD6">
      <w:pPr>
        <w:suppressAutoHyphens/>
        <w:autoSpaceDN w:val="0"/>
        <w:spacing w:after="0" w:line="240" w:lineRule="auto"/>
        <w:ind w:firstLine="567"/>
        <w:jc w:val="both"/>
        <w:rPr>
          <w:rFonts w:ascii="Times New Roman" w:eastAsia="Calibri" w:hAnsi="Times New Roman" w:cs="Times New Roman"/>
          <w:kern w:val="3"/>
        </w:rPr>
      </w:pPr>
      <w:r w:rsidRPr="00BF051F">
        <w:rPr>
          <w:rFonts w:ascii="Times New Roman" w:eastAsia="Times New Roman" w:hAnsi="Times New Roman" w:cs="Times New Roman"/>
          <w:sz w:val="24"/>
          <w:szCs w:val="24"/>
          <w:shd w:val="clear" w:color="auto" w:fill="D9D9D9"/>
        </w:rPr>
        <w:t>/pavadinimas/</w:t>
      </w:r>
      <w:r w:rsidRPr="00BF051F">
        <w:rPr>
          <w:rFonts w:ascii="Times New Roman" w:eastAsia="Times New Roman" w:hAnsi="Times New Roman" w:cs="Times New Roman"/>
          <w:sz w:val="24"/>
          <w:szCs w:val="24"/>
        </w:rPr>
        <w:t xml:space="preserve"> bankas, atstovaujamas </w:t>
      </w:r>
      <w:r w:rsidRPr="00BF051F">
        <w:rPr>
          <w:rFonts w:ascii="Times New Roman" w:eastAsia="Times New Roman" w:hAnsi="Times New Roman" w:cs="Times New Roman"/>
          <w:sz w:val="24"/>
          <w:szCs w:val="24"/>
          <w:shd w:val="clear" w:color="auto" w:fill="D9D9D9"/>
        </w:rPr>
        <w:t>/banko filialo pavadinimas/</w:t>
      </w:r>
      <w:r w:rsidRPr="00BF051F">
        <w:rPr>
          <w:rFonts w:ascii="Times New Roman" w:eastAsia="Times New Roman" w:hAnsi="Times New Roman" w:cs="Times New Roman"/>
          <w:sz w:val="24"/>
          <w:szCs w:val="24"/>
        </w:rPr>
        <w:t xml:space="preserve"> filialo, </w:t>
      </w:r>
      <w:r w:rsidRPr="00BF051F">
        <w:rPr>
          <w:rFonts w:ascii="Times New Roman" w:eastAsia="Times New Roman" w:hAnsi="Times New Roman" w:cs="Times New Roman"/>
          <w:sz w:val="24"/>
          <w:szCs w:val="24"/>
          <w:shd w:val="clear" w:color="auto" w:fill="D9D9D9"/>
        </w:rPr>
        <w:t>/adresas/</w:t>
      </w:r>
      <w:r w:rsidRPr="00BF051F">
        <w:rPr>
          <w:rFonts w:ascii="Times New Roman" w:eastAsia="Times New Roman" w:hAnsi="Times New Roman" w:cs="Times New Roman"/>
          <w:sz w:val="24"/>
          <w:szCs w:val="24"/>
        </w:rPr>
        <w:t xml:space="preserve"> (toliau – Bankas), šioje garantijoje nustatytomis sąlygomis neatšaukiamai įsipareigoja sumokėti Garantijos gavėjui ne daugiau kaip ____ (</w:t>
      </w:r>
      <w:r w:rsidRPr="00BF051F">
        <w:rPr>
          <w:rFonts w:ascii="Times New Roman" w:eastAsia="Times New Roman" w:hAnsi="Times New Roman" w:cs="Times New Roman"/>
          <w:sz w:val="24"/>
          <w:szCs w:val="24"/>
          <w:shd w:val="clear" w:color="auto" w:fill="D9D9D9"/>
        </w:rPr>
        <w:t>/suma žodžiais, valiutos pavadinimas/</w:t>
      </w:r>
      <w:r w:rsidRPr="00BF051F">
        <w:rPr>
          <w:rFonts w:ascii="Times New Roman" w:eastAsia="Times New Roman" w:hAnsi="Times New Roman" w:cs="Times New Roman"/>
          <w:sz w:val="24"/>
          <w:szCs w:val="24"/>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C459BC2"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Šis įsipareigojimas privalomas Bankui ir jo teisių perėmėjams. </w:t>
      </w:r>
    </w:p>
    <w:p w14:paraId="3575103C"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6FC8E75"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Reikalavimas mokėti ir visi kiti raštiški pranešimai pagal šią garantiją turi būti siunčiami Bankui el. paštu aukščiau nurodytu Banko el. pašto adresu.</w:t>
      </w:r>
    </w:p>
    <w:p w14:paraId="01F21558"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Bankas įsipareigoja tik Garantijos gavėjui, todėl ši garantija yra neperleistina ir neįkeistina.</w:t>
      </w:r>
    </w:p>
    <w:p w14:paraId="3F298798"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Šioje garantijoje nurodyta suma atitinkamai sumažės po kiekvieno Banko mokėjimo pagal šią garantiją.</w:t>
      </w:r>
    </w:p>
    <w:p w14:paraId="374395A8" w14:textId="77777777" w:rsidR="00C22DD6" w:rsidRPr="00BF051F" w:rsidRDefault="00C22DD6" w:rsidP="00C22DD6">
      <w:pPr>
        <w:suppressAutoHyphens/>
        <w:autoSpaceDN w:val="0"/>
        <w:spacing w:after="0" w:line="240" w:lineRule="auto"/>
        <w:ind w:firstLine="567"/>
        <w:jc w:val="both"/>
        <w:rPr>
          <w:rFonts w:ascii="Times New Roman" w:eastAsia="Calibri" w:hAnsi="Times New Roman" w:cs="Times New Roman"/>
          <w:kern w:val="3"/>
        </w:rPr>
      </w:pPr>
      <w:r w:rsidRPr="00BF051F">
        <w:rPr>
          <w:rFonts w:ascii="Times New Roman" w:eastAsia="Times New Roman" w:hAnsi="Times New Roman" w:cs="Times New Roman"/>
          <w:sz w:val="24"/>
          <w:szCs w:val="24"/>
        </w:rPr>
        <w:t xml:space="preserve">Ši garantija galioja iki </w:t>
      </w:r>
      <w:r w:rsidRPr="00BF051F">
        <w:rPr>
          <w:rFonts w:ascii="Times New Roman" w:eastAsia="Times New Roman" w:hAnsi="Times New Roman" w:cs="Times New Roman"/>
          <w:b/>
          <w:i/>
          <w:sz w:val="24"/>
          <w:szCs w:val="24"/>
        </w:rPr>
        <w:t>20__ m. ________________ ____ d. imtinai.</w:t>
      </w:r>
    </w:p>
    <w:p w14:paraId="36D12ACB"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Visi Banko garantiniai įsipareigojimai Garantijos gavėjui pagal šią garantiją baigiasi, jeigu yra kuri nors iš šių sąlygų:</w:t>
      </w:r>
    </w:p>
    <w:p w14:paraId="116382A5"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1. sueina garantijoje nustatytas garantijos galiojimo terminas; </w:t>
      </w:r>
    </w:p>
    <w:p w14:paraId="31979FB3" w14:textId="77777777" w:rsidR="00C22DD6" w:rsidRPr="00BF051F" w:rsidRDefault="00C22DD6" w:rsidP="00C22DD6">
      <w:pPr>
        <w:suppressAutoHyphens/>
        <w:autoSpaceDN w:val="0"/>
        <w:spacing w:after="0" w:line="240" w:lineRule="auto"/>
        <w:ind w:firstLine="567"/>
        <w:jc w:val="both"/>
        <w:rPr>
          <w:rFonts w:ascii="Times New Roman" w:eastAsia="SimSun" w:hAnsi="Times New Roman" w:cs="Times New Roman"/>
          <w:sz w:val="24"/>
          <w:szCs w:val="24"/>
        </w:rPr>
      </w:pPr>
      <w:r w:rsidRPr="00BF051F">
        <w:rPr>
          <w:rFonts w:ascii="Times New Roman" w:eastAsia="SimSun" w:hAnsi="Times New Roman" w:cs="Times New Roman"/>
          <w:sz w:val="24"/>
          <w:szCs w:val="24"/>
        </w:rPr>
        <w:t>2. Garantijos gavėjas raštu praneša Bankui, kad atsisako savo teisių pagal šią garantiją.</w:t>
      </w:r>
    </w:p>
    <w:p w14:paraId="20D672DE"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Bet kokie Garantijos gavėjo reikalavimai mokėti nebus vykdomi, jeigu jie bus gauti aukščiau nurodytu Banko el. pašto adresu pasibaigus garantijos galiojimo laikotarpiui.</w:t>
      </w:r>
    </w:p>
    <w:p w14:paraId="5E016425"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66BD3CD"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Calibri" w:hAnsi="Times New Roman" w:cs="Times New Roman"/>
          <w:kern w:val="3"/>
          <w:sz w:val="24"/>
          <w:szCs w:val="24"/>
        </w:rPr>
        <w:t>Šiai garantijai taikomos Bendrosios garantijų taisyklės (Uniform Rules for Demand Guarantees (URDG) 2010 Revision, ICC Publication No.758) su išimtimis, nustatytomis šioje garantijoje ir (ar) imperatyviose Lietuvos Respublikos teisės aktų normose.</w:t>
      </w:r>
    </w:p>
    <w:p w14:paraId="21A9630D" w14:textId="77777777" w:rsidR="00C22DD6" w:rsidRPr="00BF051F"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Šalių ginčai sprendžiami Lietuvos Respublikos įstatymų nustatyta tvarka.</w:t>
      </w:r>
    </w:p>
    <w:p w14:paraId="7A499BB2" w14:textId="77777777" w:rsidR="00C22DD6" w:rsidRPr="00BF051F" w:rsidRDefault="00C22DD6" w:rsidP="00C22DD6">
      <w:pPr>
        <w:suppressAutoHyphens/>
        <w:autoSpaceDN w:val="0"/>
        <w:spacing w:after="0" w:line="240" w:lineRule="auto"/>
        <w:jc w:val="both"/>
        <w:rPr>
          <w:rFonts w:ascii="Times New Roman" w:eastAsia="Times New Roman" w:hAnsi="Times New Roman" w:cs="Times New Roman"/>
          <w:sz w:val="24"/>
          <w:szCs w:val="24"/>
        </w:rPr>
      </w:pPr>
    </w:p>
    <w:p w14:paraId="74E701C8" w14:textId="77777777" w:rsidR="00C22DD6" w:rsidRPr="00BF051F" w:rsidRDefault="00C22DD6" w:rsidP="00C22DD6">
      <w:pPr>
        <w:suppressAutoHyphens/>
        <w:autoSpaceDN w:val="0"/>
        <w:spacing w:after="0" w:line="240" w:lineRule="auto"/>
        <w:jc w:val="both"/>
        <w:rPr>
          <w:rFonts w:ascii="Times New Roman" w:eastAsia="Calibri" w:hAnsi="Times New Roman" w:cs="Times New Roman"/>
          <w:kern w:val="3"/>
        </w:rPr>
      </w:pPr>
      <w:r w:rsidRPr="00BF051F">
        <w:rPr>
          <w:rFonts w:ascii="Times New Roman" w:eastAsia="Times New Roman" w:hAnsi="Times New Roman" w:cs="Times New Roman"/>
          <w:sz w:val="24"/>
          <w:szCs w:val="24"/>
          <w:shd w:val="clear" w:color="auto" w:fill="D9D9D9"/>
        </w:rPr>
        <w:t>/įgalioto asmens pareigos/</w:t>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shd w:val="clear" w:color="auto" w:fill="D9D9D9"/>
        </w:rPr>
        <w:t>/parašas/</w:t>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shd w:val="clear" w:color="auto" w:fill="D9D9D9"/>
        </w:rPr>
        <w:t>/vardas ir pavardė/</w:t>
      </w:r>
    </w:p>
    <w:p w14:paraId="1EEEB5FF" w14:textId="77777777" w:rsidR="00B11754" w:rsidRPr="00BF051F" w:rsidRDefault="00B11754" w:rsidP="00B11754">
      <w:pPr>
        <w:spacing w:after="0" w:line="240" w:lineRule="auto"/>
        <w:ind w:left="360"/>
        <w:contextualSpacing/>
        <w:jc w:val="right"/>
        <w:rPr>
          <w:rFonts w:ascii="Times New Roman" w:eastAsia="Times New Roman" w:hAnsi="Times New Roman" w:cs="Times New Roman"/>
          <w:sz w:val="24"/>
          <w:szCs w:val="24"/>
        </w:rPr>
      </w:pPr>
      <w:bookmarkStart w:id="43" w:name="_Ref518306689"/>
      <w:r w:rsidRPr="00BF051F">
        <w:rPr>
          <w:rFonts w:ascii="Times New Roman" w:eastAsia="Times New Roman" w:hAnsi="Times New Roman" w:cs="Times New Roman"/>
          <w:sz w:val="24"/>
          <w:szCs w:val="24"/>
        </w:rPr>
        <w:lastRenderedPageBreak/>
        <w:t>Aprašo 4.2 priedas</w:t>
      </w:r>
      <w:bookmarkEnd w:id="43"/>
    </w:p>
    <w:p w14:paraId="46C8B11B" w14:textId="77777777" w:rsidR="00B11754" w:rsidRPr="00BF051F" w:rsidRDefault="00B11754" w:rsidP="00B11754">
      <w:pPr>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(pirkimo sutarties sąlygų įvykdymo laidavimo draudimo rašto forma)</w:t>
      </w:r>
    </w:p>
    <w:p w14:paraId="1C3F3EDD" w14:textId="77777777" w:rsidR="00B11754" w:rsidRPr="00BF051F" w:rsidRDefault="00B11754" w:rsidP="00B11754">
      <w:pPr>
        <w:suppressAutoHyphens/>
        <w:spacing w:after="0" w:line="240" w:lineRule="auto"/>
        <w:rPr>
          <w:rFonts w:ascii="Times New Roman" w:eastAsia="Times New Roman" w:hAnsi="Times New Roman" w:cs="Times New Roman"/>
          <w:sz w:val="20"/>
          <w:szCs w:val="20"/>
        </w:rPr>
      </w:pPr>
    </w:p>
    <w:p w14:paraId="415B66E6" w14:textId="77777777" w:rsidR="00B11754" w:rsidRPr="00BF051F" w:rsidRDefault="00B11754" w:rsidP="00B11754">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rPr>
      </w:pPr>
    </w:p>
    <w:p w14:paraId="0E20C129" w14:textId="77777777" w:rsidR="00C22DD6" w:rsidRPr="00BF051F" w:rsidRDefault="00C22DD6" w:rsidP="00C22DD6">
      <w:pPr>
        <w:spacing w:after="0" w:line="240" w:lineRule="auto"/>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Vilniaus miesto savivaldybės administracijai</w:t>
      </w:r>
    </w:p>
    <w:p w14:paraId="199EFB5E" w14:textId="77777777" w:rsidR="00C22DD6" w:rsidRPr="00BF051F" w:rsidRDefault="00C22DD6" w:rsidP="00C22DD6">
      <w:pPr>
        <w:spacing w:after="0" w:line="240" w:lineRule="auto"/>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Konstitucijos pr. 3, LT-09601 Vilnius</w:t>
      </w:r>
    </w:p>
    <w:p w14:paraId="031E04D7" w14:textId="77777777" w:rsidR="00C22DD6" w:rsidRPr="00BF051F" w:rsidRDefault="00C22DD6" w:rsidP="00C22DD6">
      <w:pPr>
        <w:suppressAutoHyphens/>
        <w:spacing w:after="0" w:line="240" w:lineRule="auto"/>
        <w:ind w:firstLine="567"/>
        <w:rPr>
          <w:rFonts w:ascii="Times New Roman" w:eastAsia="Times New Roman" w:hAnsi="Times New Roman" w:cs="Times New Roman"/>
          <w:sz w:val="24"/>
          <w:szCs w:val="24"/>
        </w:rPr>
      </w:pPr>
    </w:p>
    <w:p w14:paraId="31AC6EB8" w14:textId="77777777" w:rsidR="00C22DD6" w:rsidRPr="00BF051F" w:rsidRDefault="00C22DD6" w:rsidP="00C22DD6">
      <w:pPr>
        <w:suppressAutoHyphens/>
        <w:spacing w:after="0" w:line="240" w:lineRule="auto"/>
        <w:ind w:firstLine="567"/>
        <w:rPr>
          <w:rFonts w:ascii="Times New Roman" w:eastAsia="Times New Roman" w:hAnsi="Times New Roman" w:cs="Times New Roman"/>
          <w:sz w:val="24"/>
          <w:szCs w:val="24"/>
        </w:rPr>
      </w:pPr>
    </w:p>
    <w:p w14:paraId="3F204EAE" w14:textId="77777777" w:rsidR="00C22DD6" w:rsidRPr="00BF051F" w:rsidRDefault="00C22DD6" w:rsidP="00C22DD6">
      <w:pPr>
        <w:suppressAutoHyphens/>
        <w:spacing w:after="0" w:line="240" w:lineRule="auto"/>
        <w:ind w:firstLine="567"/>
        <w:jc w:val="center"/>
        <w:rPr>
          <w:rFonts w:ascii="Times New Roman" w:eastAsia="Times New Roman" w:hAnsi="Times New Roman" w:cs="Times New Roman"/>
          <w:b/>
          <w:sz w:val="24"/>
          <w:szCs w:val="24"/>
        </w:rPr>
      </w:pPr>
      <w:r w:rsidRPr="00BF051F">
        <w:rPr>
          <w:rFonts w:ascii="Times New Roman" w:eastAsia="Times New Roman" w:hAnsi="Times New Roman" w:cs="Times New Roman"/>
          <w:b/>
          <w:sz w:val="24"/>
          <w:szCs w:val="24"/>
        </w:rPr>
        <w:t>PIRKIMO SUTARTIES SĄLYGŲ ĮVYKDYMO LAIDAVIMO DRAUDIMO RAŠTAS</w:t>
      </w:r>
    </w:p>
    <w:p w14:paraId="55773EC7" w14:textId="77777777" w:rsidR="00C22DD6" w:rsidRPr="00BF051F" w:rsidRDefault="00C22DD6" w:rsidP="00C22DD6">
      <w:pPr>
        <w:suppressAutoHyphens/>
        <w:spacing w:after="0" w:line="240" w:lineRule="auto"/>
        <w:ind w:firstLine="567"/>
        <w:jc w:val="center"/>
        <w:rPr>
          <w:rFonts w:ascii="Times New Roman" w:eastAsia="Times New Roman" w:hAnsi="Times New Roman" w:cs="Times New Roman"/>
          <w:sz w:val="24"/>
          <w:szCs w:val="24"/>
        </w:rPr>
      </w:pPr>
    </w:p>
    <w:p w14:paraId="5AB042C4" w14:textId="77777777" w:rsidR="00C22DD6" w:rsidRPr="00BF051F" w:rsidRDefault="00C22DD6" w:rsidP="00C22DD6">
      <w:pPr>
        <w:suppressAutoHyphens/>
        <w:spacing w:after="0" w:line="240" w:lineRule="auto"/>
        <w:ind w:firstLine="567"/>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20__ m. _____________ ____ d. Nr. ____________</w:t>
      </w:r>
    </w:p>
    <w:p w14:paraId="36FE3750" w14:textId="77777777" w:rsidR="00C22DD6" w:rsidRPr="00BF051F" w:rsidRDefault="00C22DD6" w:rsidP="00C22DD6">
      <w:pPr>
        <w:suppressAutoHyphens/>
        <w:spacing w:after="0" w:line="240" w:lineRule="auto"/>
        <w:ind w:firstLine="567"/>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highlight w:val="lightGray"/>
        </w:rPr>
        <w:t>/miesto pavadinimas/</w:t>
      </w:r>
    </w:p>
    <w:p w14:paraId="519CD74C"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0"/>
          <w:szCs w:val="20"/>
        </w:rPr>
      </w:pPr>
    </w:p>
    <w:p w14:paraId="08FC5348"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shd w:val="clear" w:color="auto" w:fill="D9D9D9"/>
        </w:rPr>
        <w:t>/Pirkimo sutarties pasirašymo data ir numeris/</w:t>
      </w:r>
    </w:p>
    <w:p w14:paraId="5313AE5F"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shd w:val="clear" w:color="auto" w:fill="D9D9D9"/>
        </w:rPr>
        <w:t>/Pirkimo sutarties pavadinimas/</w:t>
      </w:r>
      <w:r w:rsidRPr="00BF051F">
        <w:rPr>
          <w:rFonts w:ascii="Times New Roman" w:eastAsia="Times New Roman" w:hAnsi="Times New Roman" w:cs="Times New Roman"/>
          <w:i/>
          <w:sz w:val="24"/>
          <w:szCs w:val="24"/>
        </w:rPr>
        <w:t xml:space="preserve"> </w:t>
      </w:r>
      <w:r w:rsidRPr="00BF051F">
        <w:rPr>
          <w:rFonts w:ascii="Times New Roman" w:eastAsia="Times New Roman" w:hAnsi="Times New Roman" w:cs="Times New Roman"/>
          <w:sz w:val="24"/>
          <w:szCs w:val="24"/>
        </w:rPr>
        <w:t>(toliau – Sutartis)</w:t>
      </w:r>
    </w:p>
    <w:p w14:paraId="35155BB6"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0F6C2FDC"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bookmarkStart w:id="44" w:name="_Hlk53500958"/>
      <w:r w:rsidRPr="00BF051F">
        <w:rPr>
          <w:rFonts w:ascii="Times New Roman" w:eastAsia="Times New Roman" w:hAnsi="Times New Roman" w:cs="Times New Roman"/>
          <w:sz w:val="24"/>
          <w:szCs w:val="24"/>
        </w:rPr>
        <w:t xml:space="preserve">Šis laidavimo draudimo raštas galioja kartu su draudimo liudijimu (polisu) Nr. </w:t>
      </w:r>
      <w:r w:rsidRPr="00BF051F">
        <w:rPr>
          <w:rFonts w:ascii="Times New Roman" w:eastAsia="Times New Roman" w:hAnsi="Times New Roman" w:cs="Times New Roman"/>
          <w:sz w:val="24"/>
          <w:szCs w:val="24"/>
          <w:shd w:val="clear" w:color="auto" w:fill="D9D9D9"/>
        </w:rPr>
        <w:t>[įrašykite draudimo sutarties numerį]</w:t>
      </w:r>
      <w:r w:rsidRPr="00BF051F">
        <w:rPr>
          <w:rFonts w:ascii="Times New Roman" w:eastAsia="Times New Roman" w:hAnsi="Times New Roman" w:cs="Times New Roman"/>
          <w:sz w:val="24"/>
          <w:szCs w:val="24"/>
        </w:rPr>
        <w:t>.</w:t>
      </w:r>
    </w:p>
    <w:p w14:paraId="4474BD20"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Mums buvo pranešta, kad </w:t>
      </w:r>
      <w:r w:rsidRPr="00BF051F">
        <w:rPr>
          <w:rFonts w:ascii="Times New Roman" w:eastAsia="Times New Roman" w:hAnsi="Times New Roman" w:cs="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BF051F">
        <w:rPr>
          <w:rFonts w:ascii="Times New Roman" w:eastAsia="Times New Roman" w:hAnsi="Times New Roman" w:cs="Times New Roman"/>
          <w:sz w:val="24"/>
          <w:szCs w:val="24"/>
          <w:shd w:val="clear" w:color="auto" w:fill="D9D9D9"/>
        </w:rPr>
        <w:t>]</w:t>
      </w:r>
      <w:r w:rsidRPr="00BF051F">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4D8842ED"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Šiuo laidavimo draudimo raštu Tiekėjas ir laiduotojas </w:t>
      </w:r>
      <w:r w:rsidRPr="00BF051F">
        <w:rPr>
          <w:rFonts w:ascii="Times New Roman" w:eastAsia="Times New Roman" w:hAnsi="Times New Roman" w:cs="Times New Roman"/>
          <w:sz w:val="24"/>
          <w:szCs w:val="24"/>
          <w:highlight w:val="lightGray"/>
          <w:shd w:val="clear" w:color="auto" w:fill="D9D9D9"/>
        </w:rPr>
        <w:t>[įrašykite laiduotojo pavadinimą, juridinį statusą ir adresą]</w:t>
      </w:r>
      <w:r w:rsidRPr="00BF051F">
        <w:rPr>
          <w:rFonts w:ascii="Times New Roman" w:eastAsia="Times New Roman" w:hAnsi="Times New Roman" w:cs="Times New Roman"/>
          <w:sz w:val="24"/>
          <w:szCs w:val="24"/>
        </w:rPr>
        <w:t xml:space="preserve">, (toliau – Draudimo bendrovė), neatšaukiamai įsipareigoja Vilniaus miesto savivaldybės administracijai, Konstitucijos pr. 3, Vilnius (toliau – Užsakovas) </w:t>
      </w:r>
      <w:r w:rsidRPr="00BF051F">
        <w:rPr>
          <w:rFonts w:ascii="Times New Roman" w:eastAsia="Times New Roman" w:hAnsi="Times New Roman" w:cs="Times New Roman"/>
          <w:sz w:val="24"/>
          <w:szCs w:val="24"/>
          <w:highlight w:val="lightGray"/>
          <w:shd w:val="clear" w:color="auto" w:fill="D9D9D9"/>
        </w:rPr>
        <w:t>[įrašykite laidavimo sumą skaičiais]</w:t>
      </w:r>
      <w:r w:rsidRPr="00BF051F">
        <w:rPr>
          <w:rFonts w:ascii="Times New Roman" w:eastAsia="Times New Roman" w:hAnsi="Times New Roman" w:cs="Times New Roman"/>
          <w:sz w:val="24"/>
          <w:szCs w:val="24"/>
        </w:rPr>
        <w:t xml:space="preserve"> (</w:t>
      </w:r>
      <w:r w:rsidRPr="00BF051F">
        <w:rPr>
          <w:rFonts w:ascii="Times New Roman" w:eastAsia="Times New Roman" w:hAnsi="Times New Roman" w:cs="Times New Roman"/>
          <w:sz w:val="24"/>
          <w:szCs w:val="24"/>
          <w:highlight w:val="lightGray"/>
          <w:shd w:val="clear" w:color="auto" w:fill="D9D9D9"/>
        </w:rPr>
        <w:t>[įrašykite laidavimo sumą žodžiais ir valiutos pavadinimą]</w:t>
      </w:r>
      <w:r w:rsidRPr="00BF051F">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BF051F">
        <w:rPr>
          <w:rFonts w:ascii="Times New Roman" w:eastAsia="Times New Roman" w:hAnsi="Times New Roman" w:cs="Times New Roman"/>
          <w:sz w:val="24"/>
          <w:szCs w:val="24"/>
          <w:highlight w:val="lightGray"/>
          <w:shd w:val="clear" w:color="auto" w:fill="D9D9D9"/>
        </w:rPr>
        <w:t>[įrašykite laidavimo draudimo rašto išdavimo datą]</w:t>
      </w:r>
      <w:r w:rsidRPr="00BF051F">
        <w:rPr>
          <w:rFonts w:ascii="Times New Roman" w:eastAsia="Times New Roman" w:hAnsi="Times New Roman" w:cs="Times New Roman"/>
          <w:sz w:val="24"/>
          <w:szCs w:val="24"/>
        </w:rPr>
        <w:t>.</w:t>
      </w:r>
    </w:p>
    <w:p w14:paraId="7F7C50D1"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5F355025"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KADANGI Tiekėjas pagal Sutartį su Užsakovu įsipareigojo </w:t>
      </w:r>
      <w:r w:rsidRPr="00BF051F">
        <w:rPr>
          <w:rFonts w:ascii="Times New Roman" w:eastAsia="Times New Roman" w:hAnsi="Times New Roman" w:cs="Times New Roman"/>
          <w:sz w:val="24"/>
          <w:szCs w:val="24"/>
          <w:highlight w:val="lightGray"/>
          <w:shd w:val="clear" w:color="auto" w:fill="D9D9D9"/>
        </w:rPr>
        <w:t>[tiekti prekes/teikti paslaugas/atlikti darbus – pasirinkite tinkamą variantą]</w:t>
      </w:r>
      <w:r w:rsidRPr="00BF051F">
        <w:rPr>
          <w:rFonts w:ascii="Times New Roman" w:eastAsia="Times New Roman" w:hAnsi="Times New Roman" w:cs="Times New Roman"/>
          <w:sz w:val="24"/>
          <w:szCs w:val="24"/>
        </w:rPr>
        <w:t xml:space="preserve"> Užsakovui,</w:t>
      </w:r>
    </w:p>
    <w:p w14:paraId="1B507CC7"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79CF8FE4"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bookmarkStart w:id="45" w:name="_Hlk531765437"/>
      <w:r w:rsidRPr="00BF051F">
        <w:rPr>
          <w:rFonts w:ascii="Times New Roman" w:eastAsia="Times New Roman" w:hAnsi="Times New Roman" w:cs="Times New Roman"/>
          <w:sz w:val="24"/>
          <w:szCs w:val="24"/>
        </w:rPr>
        <w:t>TODĖL ŠIO LAIDAVIMO DAUDIMO SĄLYGOS YRA TOKIOS:</w:t>
      </w:r>
    </w:p>
    <w:p w14:paraId="2AD02779"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BF051F">
        <w:rPr>
          <w:rFonts w:ascii="Times New Roman" w:eastAsia="Times New Roman" w:hAnsi="Times New Roman" w:cs="Times New Roman"/>
          <w:i/>
          <w:sz w:val="24"/>
          <w:szCs w:val="24"/>
        </w:rPr>
        <w:t>Force Majeure</w:t>
      </w:r>
      <w:r w:rsidRPr="00BF051F">
        <w:rPr>
          <w:rFonts w:ascii="Times New Roman" w:eastAsia="Times New Roman" w:hAnsi="Times New Roman" w:cs="Times New Roman"/>
          <w:sz w:val="24"/>
          <w:szCs w:val="24"/>
        </w:rPr>
        <w:t xml:space="preserve">). </w:t>
      </w:r>
    </w:p>
    <w:p w14:paraId="0E871A5C"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00B073F"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Laiduojama suma atitinkamai bus mažinama pagal šį laidavimo draudimo raštą išmokėtomis sumomis.</w:t>
      </w:r>
    </w:p>
    <w:p w14:paraId="7221F531"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Draudimo bendrovė įsipareigoja tik Užsakovui, todėl šis laidavimo draudimo raštas yra neperleistinas ir neįkeistinas.</w:t>
      </w:r>
    </w:p>
    <w:p w14:paraId="1BC85C01"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707E47EF"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BF051F">
        <w:rPr>
          <w:rFonts w:ascii="Times New Roman" w:eastAsia="Times New Roman" w:hAnsi="Times New Roman" w:cs="Times New Roman"/>
          <w:sz w:val="24"/>
          <w:szCs w:val="24"/>
          <w:highlight w:val="lightGray"/>
          <w:shd w:val="clear" w:color="auto" w:fill="D9D9D9"/>
        </w:rPr>
        <w:t xml:space="preserve">[įrašykite </w:t>
      </w:r>
      <w:r w:rsidRPr="00BF051F">
        <w:rPr>
          <w:rFonts w:ascii="Times New Roman" w:eastAsia="Times New Roman" w:hAnsi="Times New Roman" w:cs="Times New Roman"/>
          <w:bCs/>
          <w:sz w:val="24"/>
          <w:szCs w:val="24"/>
          <w:highlight w:val="lightGray"/>
          <w:shd w:val="clear" w:color="auto" w:fill="D9D9D9"/>
        </w:rPr>
        <w:t xml:space="preserve">laidavimo draudimo </w:t>
      </w:r>
      <w:r w:rsidRPr="00BF051F">
        <w:rPr>
          <w:rFonts w:ascii="Times New Roman" w:eastAsia="Times New Roman" w:hAnsi="Times New Roman" w:cs="Times New Roman"/>
          <w:sz w:val="24"/>
          <w:szCs w:val="24"/>
          <w:highlight w:val="lightGray"/>
          <w:shd w:val="clear" w:color="auto" w:fill="D9D9D9"/>
        </w:rPr>
        <w:t>galiojimo pradžios datą]</w:t>
      </w:r>
      <w:r w:rsidRPr="00BF051F">
        <w:rPr>
          <w:rFonts w:ascii="Times New Roman" w:eastAsia="Times New Roman" w:hAnsi="Times New Roman" w:cs="Times New Roman"/>
          <w:sz w:val="24"/>
          <w:szCs w:val="24"/>
        </w:rPr>
        <w:t xml:space="preserve"> ir galioja iki </w:t>
      </w:r>
      <w:r w:rsidRPr="00BF051F">
        <w:rPr>
          <w:rFonts w:ascii="Times New Roman" w:eastAsia="Times New Roman" w:hAnsi="Times New Roman" w:cs="Times New Roman"/>
          <w:sz w:val="24"/>
          <w:szCs w:val="24"/>
          <w:highlight w:val="lightGray"/>
          <w:shd w:val="clear" w:color="auto" w:fill="D9D9D9"/>
        </w:rPr>
        <w:t xml:space="preserve">[įrašykite </w:t>
      </w:r>
      <w:r w:rsidRPr="00BF051F">
        <w:rPr>
          <w:rFonts w:ascii="Times New Roman" w:eastAsia="Times New Roman" w:hAnsi="Times New Roman" w:cs="Times New Roman"/>
          <w:bCs/>
          <w:sz w:val="24"/>
          <w:szCs w:val="24"/>
          <w:highlight w:val="lightGray"/>
          <w:shd w:val="clear" w:color="auto" w:fill="D9D9D9"/>
        </w:rPr>
        <w:t xml:space="preserve">laidavimo draudimo </w:t>
      </w:r>
      <w:r w:rsidRPr="00BF051F">
        <w:rPr>
          <w:rFonts w:ascii="Times New Roman" w:eastAsia="Times New Roman" w:hAnsi="Times New Roman" w:cs="Times New Roman"/>
          <w:sz w:val="24"/>
          <w:szCs w:val="24"/>
          <w:highlight w:val="lightGray"/>
          <w:shd w:val="clear" w:color="auto" w:fill="D9D9D9"/>
        </w:rPr>
        <w:t>galiojimo datą]</w:t>
      </w:r>
      <w:r w:rsidRPr="00BF051F">
        <w:rPr>
          <w:rFonts w:ascii="Times New Roman" w:eastAsia="Times New Roman" w:hAnsi="Times New Roman" w:cs="Times New Roman"/>
          <w:sz w:val="24"/>
          <w:szCs w:val="24"/>
        </w:rPr>
        <w:t xml:space="preserve"> imtinai</w:t>
      </w:r>
      <w:r w:rsidRPr="00BF051F">
        <w:rPr>
          <w:rFonts w:ascii="Times New Roman" w:eastAsia="Times New Roman" w:hAnsi="Times New Roman" w:cs="Times New Roman"/>
          <w:i/>
          <w:sz w:val="24"/>
          <w:szCs w:val="24"/>
        </w:rPr>
        <w:t xml:space="preserve">. </w:t>
      </w:r>
      <w:r w:rsidRPr="00BF051F">
        <w:rPr>
          <w:rFonts w:ascii="Times New Roman" w:eastAsia="Times New Roman" w:hAnsi="Times New Roman" w:cs="Times New Roman"/>
          <w:sz w:val="24"/>
          <w:szCs w:val="24"/>
        </w:rPr>
        <w:t xml:space="preserve">Užsakovui nepareiškus </w:t>
      </w:r>
      <w:r w:rsidRPr="00BF051F">
        <w:rPr>
          <w:rFonts w:ascii="Times New Roman" w:eastAsia="Times New Roman" w:hAnsi="Times New Roman" w:cs="Times New Roman"/>
          <w:sz w:val="24"/>
          <w:szCs w:val="24"/>
        </w:rPr>
        <w:lastRenderedPageBreak/>
        <w:t>reikalavimo per 3 mėnesius po šio laidavimo draudimo rašto pabaigos, jis nustoja galioti ir turi būti grąžintas Draudimo bendrovei.</w:t>
      </w:r>
    </w:p>
    <w:bookmarkEnd w:id="45"/>
    <w:p w14:paraId="379A9728"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40A5B2C5"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2FC81638"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44"/>
      <w:r w:rsidRPr="00BF051F">
        <w:rPr>
          <w:rFonts w:ascii="Times New Roman" w:eastAsia="Times New Roman" w:hAnsi="Times New Roman" w:cs="Times New Roman"/>
          <w:sz w:val="24"/>
          <w:szCs w:val="24"/>
        </w:rPr>
        <w:t xml:space="preserve"> </w:t>
      </w:r>
    </w:p>
    <w:p w14:paraId="2A093657"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3E7672D5"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61203D4E"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 xml:space="preserve">Draudimo bendrovė: </w:t>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shd w:val="clear" w:color="auto" w:fill="D9D9D9"/>
        </w:rPr>
        <w:t>/Draudimo bendrovės pavadinimas/</w:t>
      </w:r>
    </w:p>
    <w:p w14:paraId="2CDCB0B4" w14:textId="77777777" w:rsidR="00C22DD6" w:rsidRPr="00BF051F" w:rsidRDefault="00C22DD6" w:rsidP="00C22DD6">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2973BB4A" w14:textId="77777777" w:rsidR="00C22DD6" w:rsidRPr="00BF051F"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Įgaliotas asmuo:</w:t>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shd w:val="clear" w:color="auto" w:fill="D9D9D9"/>
        </w:rPr>
        <w:t>/parašas/</w:t>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rPr>
        <w:tab/>
      </w:r>
      <w:r w:rsidRPr="00BF051F">
        <w:rPr>
          <w:rFonts w:ascii="Times New Roman" w:eastAsia="Times New Roman" w:hAnsi="Times New Roman" w:cs="Times New Roman"/>
          <w:sz w:val="24"/>
          <w:szCs w:val="24"/>
          <w:shd w:val="clear" w:color="auto" w:fill="D9D9D9"/>
        </w:rPr>
        <w:t>/vardas ir pavardė/</w:t>
      </w:r>
    </w:p>
    <w:p w14:paraId="57E4CDD0"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p>
    <w:p w14:paraId="7FB88CC9" w14:textId="77777777" w:rsidR="00C22DD6" w:rsidRPr="00BF051F" w:rsidRDefault="00C22DD6" w:rsidP="00C22DD6">
      <w:pPr>
        <w:spacing w:after="0" w:line="240" w:lineRule="auto"/>
        <w:ind w:firstLine="567"/>
        <w:jc w:val="both"/>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A.V.</w:t>
      </w:r>
    </w:p>
    <w:p w14:paraId="49B685F1" w14:textId="77777777" w:rsidR="00B11754" w:rsidRPr="00BF051F" w:rsidRDefault="00B11754" w:rsidP="00B11754">
      <w:pPr>
        <w:suppressAutoHyphens/>
        <w:spacing w:after="0" w:line="240" w:lineRule="auto"/>
        <w:rPr>
          <w:rFonts w:ascii="Times New Roman" w:eastAsia="Times New Roman" w:hAnsi="Times New Roman" w:cs="Times New Roman"/>
          <w:sz w:val="24"/>
          <w:szCs w:val="24"/>
        </w:rPr>
      </w:pPr>
    </w:p>
    <w:p w14:paraId="7A3D3953" w14:textId="77777777" w:rsidR="00B11754" w:rsidRPr="00BF051F" w:rsidRDefault="00B11754" w:rsidP="00B11754">
      <w:pPr>
        <w:suppressAutoHyphens/>
        <w:spacing w:after="0" w:line="240" w:lineRule="auto"/>
        <w:jc w:val="center"/>
        <w:rPr>
          <w:rFonts w:ascii="Times New Roman" w:eastAsia="Times New Roman" w:hAnsi="Times New Roman" w:cs="Times New Roman"/>
          <w:sz w:val="24"/>
          <w:szCs w:val="24"/>
        </w:rPr>
      </w:pPr>
      <w:r w:rsidRPr="00BF051F">
        <w:rPr>
          <w:rFonts w:ascii="Times New Roman" w:eastAsia="Times New Roman" w:hAnsi="Times New Roman" w:cs="Times New Roman"/>
          <w:sz w:val="24"/>
          <w:szCs w:val="24"/>
        </w:rPr>
        <w:t>_______________</w:t>
      </w:r>
      <w:r w:rsidRPr="00BF051F">
        <w:rPr>
          <w:rFonts w:ascii="Times New Roman" w:eastAsia="Calibri" w:hAnsi="Times New Roman" w:cs="Times New Roman"/>
          <w:sz w:val="24"/>
          <w:szCs w:val="24"/>
          <w:lang w:eastAsia="x-none"/>
        </w:rPr>
        <w:t xml:space="preserve"> </w:t>
      </w:r>
    </w:p>
    <w:p w14:paraId="19CD2FFF" w14:textId="77777777" w:rsidR="00B11754" w:rsidRPr="00BF051F" w:rsidRDefault="00B11754" w:rsidP="00B11754">
      <w:pPr>
        <w:keepNext/>
        <w:suppressAutoHyphens/>
        <w:spacing w:after="0" w:line="240" w:lineRule="auto"/>
        <w:jc w:val="center"/>
        <w:outlineLvl w:val="0"/>
        <w:rPr>
          <w:rFonts w:ascii="Times New Roman" w:hAnsi="Times New Roman" w:cs="Times New Roman"/>
          <w:sz w:val="24"/>
          <w:szCs w:val="24"/>
        </w:rPr>
      </w:pPr>
    </w:p>
    <w:p w14:paraId="6FB71370" w14:textId="77777777" w:rsidR="004E2377" w:rsidRPr="00BF051F" w:rsidRDefault="004E2377">
      <w:pPr>
        <w:rPr>
          <w:rFonts w:ascii="Times New Roman" w:hAnsi="Times New Roman" w:cs="Times New Roman"/>
        </w:rPr>
      </w:pPr>
    </w:p>
    <w:sectPr w:rsidR="004E2377" w:rsidRPr="00BF051F" w:rsidSect="00B7027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4CA8" w14:textId="77777777" w:rsidR="00B80F9E" w:rsidRDefault="00B80F9E" w:rsidP="00B11754">
      <w:pPr>
        <w:spacing w:after="0" w:line="240" w:lineRule="auto"/>
      </w:pPr>
      <w:r>
        <w:separator/>
      </w:r>
    </w:p>
  </w:endnote>
  <w:endnote w:type="continuationSeparator" w:id="0">
    <w:p w14:paraId="51F303F2" w14:textId="77777777" w:rsidR="00B80F9E" w:rsidRDefault="00B80F9E"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8F3A" w14:textId="77777777" w:rsidR="00B80F9E" w:rsidRDefault="00B80F9E" w:rsidP="00B11754">
      <w:pPr>
        <w:spacing w:after="0" w:line="240" w:lineRule="auto"/>
      </w:pPr>
      <w:r>
        <w:separator/>
      </w:r>
    </w:p>
  </w:footnote>
  <w:footnote w:type="continuationSeparator" w:id="0">
    <w:p w14:paraId="24EC4478" w14:textId="77777777" w:rsidR="00B80F9E" w:rsidRDefault="00B80F9E"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AFB4848"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510CBFF"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06EC750"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4E0FB18"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60D6F95"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C7E72E3" w14:textId="77777777" w:rsidR="00881163" w:rsidRPr="000D1890" w:rsidRDefault="00881163" w:rsidP="0088116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6A0A1414" w14:textId="77777777" w:rsidR="00881163" w:rsidRPr="004836E9" w:rsidRDefault="00881163" w:rsidP="00881163">
      <w:pPr>
        <w:pStyle w:val="Puslapioinaostekstas"/>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720E3A2F" w14:textId="77777777" w:rsidR="008C3568" w:rsidRPr="00012DA8" w:rsidRDefault="008C3568" w:rsidP="008C3568">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6DB04A1" w14:textId="77777777" w:rsidR="008C3568" w:rsidRPr="00012DA8" w:rsidRDefault="008C3568" w:rsidP="008C3568">
      <w:pPr>
        <w:pStyle w:val="Puslapioinaostekstas"/>
      </w:pPr>
      <w:bookmarkStart w:id="8" w:name="part_59ec321e391c494f84b320fbe598d9ee"/>
      <w:bookmarkEnd w:id="8"/>
      <w:r w:rsidRPr="00012DA8">
        <w:t>1) jeigu tai pažeistų įstatymus, nustatančius informacijos atskleidimo ar teisės gauti informaciją reikalavimus, ir šių įstatymų įgyvendinamuosius teisės aktus;</w:t>
      </w:r>
    </w:p>
    <w:p w14:paraId="3B4D492A" w14:textId="77777777" w:rsidR="008C3568" w:rsidRPr="00012DA8" w:rsidRDefault="008C3568" w:rsidP="008C3568">
      <w:pPr>
        <w:pStyle w:val="Puslapioinaostekstas"/>
      </w:pPr>
      <w:bookmarkStart w:id="9" w:name="part_1fc07d8744e64e18a56d6956d4a608bd"/>
      <w:bookmarkEnd w:id="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EFC9E56" w14:textId="77777777" w:rsidR="008C3568" w:rsidRPr="00012DA8" w:rsidRDefault="008C3568" w:rsidP="008C3568">
      <w:pPr>
        <w:pStyle w:val="Puslapioinaostekstas"/>
      </w:pPr>
      <w:bookmarkStart w:id="10" w:name="part_9b8729a009b44b879be4bbdeffdfbc9d"/>
      <w:bookmarkEnd w:id="1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C53070E" w14:textId="77777777" w:rsidR="008C3568" w:rsidRDefault="008C3568" w:rsidP="008C3568">
      <w:pPr>
        <w:pStyle w:val="Puslapioinaostekstas"/>
      </w:pPr>
      <w:bookmarkStart w:id="11" w:name="part_8808e0397ccc470f8282f89b94690af4"/>
      <w:bookmarkEnd w:id="11"/>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8"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9"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3"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7C7A1B"/>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4"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1" w15:restartNumberingAfterBreak="0">
    <w:nsid w:val="7B3D21B8"/>
    <w:multiLevelType w:val="multilevel"/>
    <w:tmpl w:val="9BEC526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3638489">
    <w:abstractNumId w:val="13"/>
  </w:num>
  <w:num w:numId="2" w16cid:durableId="547297703">
    <w:abstractNumId w:val="15"/>
  </w:num>
  <w:num w:numId="3" w16cid:durableId="856694626">
    <w:abstractNumId w:val="29"/>
  </w:num>
  <w:num w:numId="4" w16cid:durableId="1676111490">
    <w:abstractNumId w:val="14"/>
  </w:num>
  <w:num w:numId="5" w16cid:durableId="1405644798">
    <w:abstractNumId w:val="7"/>
  </w:num>
  <w:num w:numId="6" w16cid:durableId="1121801333">
    <w:abstractNumId w:val="33"/>
  </w:num>
  <w:num w:numId="7" w16cid:durableId="37512096">
    <w:abstractNumId w:val="31"/>
  </w:num>
  <w:num w:numId="8" w16cid:durableId="156776435">
    <w:abstractNumId w:val="26"/>
  </w:num>
  <w:num w:numId="9" w16cid:durableId="1726298500">
    <w:abstractNumId w:val="24"/>
  </w:num>
  <w:num w:numId="10" w16cid:durableId="1034189769">
    <w:abstractNumId w:val="30"/>
  </w:num>
  <w:num w:numId="11" w16cid:durableId="1388991674">
    <w:abstractNumId w:val="3"/>
  </w:num>
  <w:num w:numId="12" w16cid:durableId="536430004">
    <w:abstractNumId w:val="20"/>
  </w:num>
  <w:num w:numId="13" w16cid:durableId="2120104104">
    <w:abstractNumId w:val="2"/>
  </w:num>
  <w:num w:numId="14" w16cid:durableId="2133161735">
    <w:abstractNumId w:val="21"/>
  </w:num>
  <w:num w:numId="15" w16cid:durableId="387921179">
    <w:abstractNumId w:val="5"/>
  </w:num>
  <w:num w:numId="16" w16cid:durableId="1128356669">
    <w:abstractNumId w:val="16"/>
  </w:num>
  <w:num w:numId="17" w16cid:durableId="561522637">
    <w:abstractNumId w:val="28"/>
  </w:num>
  <w:num w:numId="18" w16cid:durableId="1172793808">
    <w:abstractNumId w:val="23"/>
  </w:num>
  <w:num w:numId="19" w16cid:durableId="1060133567">
    <w:abstractNumId w:val="0"/>
  </w:num>
  <w:num w:numId="20" w16cid:durableId="2080714838">
    <w:abstractNumId w:val="12"/>
  </w:num>
  <w:num w:numId="21" w16cid:durableId="505025906">
    <w:abstractNumId w:val="40"/>
  </w:num>
  <w:num w:numId="22" w16cid:durableId="893083561">
    <w:abstractNumId w:val="34"/>
  </w:num>
  <w:num w:numId="23" w16cid:durableId="889533672">
    <w:abstractNumId w:val="1"/>
  </w:num>
  <w:num w:numId="24" w16cid:durableId="1397513554">
    <w:abstractNumId w:val="38"/>
  </w:num>
  <w:num w:numId="25" w16cid:durableId="1231190295">
    <w:abstractNumId w:val="35"/>
  </w:num>
  <w:num w:numId="26" w16cid:durableId="715275006">
    <w:abstractNumId w:val="17"/>
  </w:num>
  <w:num w:numId="27" w16cid:durableId="653459532">
    <w:abstractNumId w:val="43"/>
  </w:num>
  <w:num w:numId="28" w16cid:durableId="1141730552">
    <w:abstractNumId w:val="36"/>
  </w:num>
  <w:num w:numId="29" w16cid:durableId="989016958">
    <w:abstractNumId w:val="4"/>
  </w:num>
  <w:num w:numId="30" w16cid:durableId="1471559465">
    <w:abstractNumId w:val="10"/>
  </w:num>
  <w:num w:numId="31" w16cid:durableId="115687944">
    <w:abstractNumId w:val="19"/>
  </w:num>
  <w:num w:numId="32" w16cid:durableId="872495459">
    <w:abstractNumId w:val="6"/>
  </w:num>
  <w:num w:numId="33" w16cid:durableId="1498691295">
    <w:abstractNumId w:val="37"/>
  </w:num>
  <w:num w:numId="34" w16cid:durableId="612320187">
    <w:abstractNumId w:val="32"/>
  </w:num>
  <w:num w:numId="35" w16cid:durableId="2121408161">
    <w:abstractNumId w:val="42"/>
  </w:num>
  <w:num w:numId="36" w16cid:durableId="1067151593">
    <w:abstractNumId w:val="11"/>
  </w:num>
  <w:num w:numId="37" w16cid:durableId="1062287965">
    <w:abstractNumId w:val="18"/>
  </w:num>
  <w:num w:numId="38" w16cid:durableId="1676497166">
    <w:abstractNumId w:val="9"/>
  </w:num>
  <w:num w:numId="39" w16cid:durableId="1636258878">
    <w:abstractNumId w:val="25"/>
  </w:num>
  <w:num w:numId="40" w16cid:durableId="443811613">
    <w:abstractNumId w:val="39"/>
  </w:num>
  <w:num w:numId="41" w16cid:durableId="1287350445">
    <w:abstractNumId w:val="27"/>
  </w:num>
  <w:num w:numId="42" w16cid:durableId="287318444">
    <w:abstractNumId w:val="22"/>
  </w:num>
  <w:num w:numId="43" w16cid:durableId="125948488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978766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02CD5"/>
    <w:rsid w:val="00010C1F"/>
    <w:rsid w:val="00013BE0"/>
    <w:rsid w:val="00016A17"/>
    <w:rsid w:val="00021DF5"/>
    <w:rsid w:val="00051A58"/>
    <w:rsid w:val="00067666"/>
    <w:rsid w:val="00072925"/>
    <w:rsid w:val="00085848"/>
    <w:rsid w:val="000908F1"/>
    <w:rsid w:val="00095F41"/>
    <w:rsid w:val="000971D0"/>
    <w:rsid w:val="000A7617"/>
    <w:rsid w:val="000B428C"/>
    <w:rsid w:val="000E3227"/>
    <w:rsid w:val="000E67EF"/>
    <w:rsid w:val="000F2288"/>
    <w:rsid w:val="00153250"/>
    <w:rsid w:val="001869D6"/>
    <w:rsid w:val="00191931"/>
    <w:rsid w:val="001A1F60"/>
    <w:rsid w:val="001B6C4E"/>
    <w:rsid w:val="001C5BEE"/>
    <w:rsid w:val="001D36A2"/>
    <w:rsid w:val="001D5646"/>
    <w:rsid w:val="001F687C"/>
    <w:rsid w:val="0021152E"/>
    <w:rsid w:val="00212E9B"/>
    <w:rsid w:val="00230BF7"/>
    <w:rsid w:val="0026305B"/>
    <w:rsid w:val="002918BF"/>
    <w:rsid w:val="00292F3E"/>
    <w:rsid w:val="00297CE1"/>
    <w:rsid w:val="002C0199"/>
    <w:rsid w:val="002C344A"/>
    <w:rsid w:val="002D30A6"/>
    <w:rsid w:val="002D4073"/>
    <w:rsid w:val="002E30DE"/>
    <w:rsid w:val="003130BE"/>
    <w:rsid w:val="00316DA9"/>
    <w:rsid w:val="003257F9"/>
    <w:rsid w:val="003344F5"/>
    <w:rsid w:val="00337465"/>
    <w:rsid w:val="003460F3"/>
    <w:rsid w:val="00362480"/>
    <w:rsid w:val="0039091E"/>
    <w:rsid w:val="00391656"/>
    <w:rsid w:val="00394C03"/>
    <w:rsid w:val="003B34CD"/>
    <w:rsid w:val="003E484D"/>
    <w:rsid w:val="00406AA1"/>
    <w:rsid w:val="004963D6"/>
    <w:rsid w:val="004A6967"/>
    <w:rsid w:val="004D11A6"/>
    <w:rsid w:val="004E2377"/>
    <w:rsid w:val="004E6143"/>
    <w:rsid w:val="004E7251"/>
    <w:rsid w:val="0050318E"/>
    <w:rsid w:val="0051129D"/>
    <w:rsid w:val="00530448"/>
    <w:rsid w:val="00575F27"/>
    <w:rsid w:val="005835FC"/>
    <w:rsid w:val="005A57F8"/>
    <w:rsid w:val="005B7B9A"/>
    <w:rsid w:val="005C4749"/>
    <w:rsid w:val="005F0E84"/>
    <w:rsid w:val="005F603F"/>
    <w:rsid w:val="006067EA"/>
    <w:rsid w:val="006301AD"/>
    <w:rsid w:val="00630C43"/>
    <w:rsid w:val="00635EA3"/>
    <w:rsid w:val="00636A3C"/>
    <w:rsid w:val="006401B3"/>
    <w:rsid w:val="006673D1"/>
    <w:rsid w:val="006A2726"/>
    <w:rsid w:val="006B053B"/>
    <w:rsid w:val="006B4E8D"/>
    <w:rsid w:val="006B58F4"/>
    <w:rsid w:val="006C278A"/>
    <w:rsid w:val="006D03D5"/>
    <w:rsid w:val="006D279F"/>
    <w:rsid w:val="006D2941"/>
    <w:rsid w:val="006E18B2"/>
    <w:rsid w:val="006E7AD1"/>
    <w:rsid w:val="00723A3F"/>
    <w:rsid w:val="007252AC"/>
    <w:rsid w:val="00734822"/>
    <w:rsid w:val="00740A72"/>
    <w:rsid w:val="007461F8"/>
    <w:rsid w:val="00747425"/>
    <w:rsid w:val="00766144"/>
    <w:rsid w:val="00771EBB"/>
    <w:rsid w:val="00776055"/>
    <w:rsid w:val="0078426B"/>
    <w:rsid w:val="007906F5"/>
    <w:rsid w:val="007A17C6"/>
    <w:rsid w:val="007A20A0"/>
    <w:rsid w:val="007A2E49"/>
    <w:rsid w:val="007C28A3"/>
    <w:rsid w:val="007C5FF8"/>
    <w:rsid w:val="007D5A15"/>
    <w:rsid w:val="007E5B0D"/>
    <w:rsid w:val="00800C61"/>
    <w:rsid w:val="00825AC3"/>
    <w:rsid w:val="00827EDB"/>
    <w:rsid w:val="008408C3"/>
    <w:rsid w:val="0086285E"/>
    <w:rsid w:val="00881163"/>
    <w:rsid w:val="00882021"/>
    <w:rsid w:val="00893BE5"/>
    <w:rsid w:val="008C3568"/>
    <w:rsid w:val="008C7D17"/>
    <w:rsid w:val="008F5CE2"/>
    <w:rsid w:val="00931E45"/>
    <w:rsid w:val="00931F42"/>
    <w:rsid w:val="0095705B"/>
    <w:rsid w:val="009857B0"/>
    <w:rsid w:val="0099700A"/>
    <w:rsid w:val="00997BA0"/>
    <w:rsid w:val="009A1B0C"/>
    <w:rsid w:val="009B1148"/>
    <w:rsid w:val="009D3755"/>
    <w:rsid w:val="009F23DF"/>
    <w:rsid w:val="009F5537"/>
    <w:rsid w:val="009F7715"/>
    <w:rsid w:val="00A046B9"/>
    <w:rsid w:val="00A16F8B"/>
    <w:rsid w:val="00A46605"/>
    <w:rsid w:val="00A50136"/>
    <w:rsid w:val="00AA2108"/>
    <w:rsid w:val="00AE7B3D"/>
    <w:rsid w:val="00AF0F2D"/>
    <w:rsid w:val="00AF11B0"/>
    <w:rsid w:val="00B11754"/>
    <w:rsid w:val="00B12370"/>
    <w:rsid w:val="00B173D0"/>
    <w:rsid w:val="00B31B53"/>
    <w:rsid w:val="00B4623F"/>
    <w:rsid w:val="00B53B3A"/>
    <w:rsid w:val="00B55BBC"/>
    <w:rsid w:val="00B63489"/>
    <w:rsid w:val="00B7027D"/>
    <w:rsid w:val="00B72E56"/>
    <w:rsid w:val="00B80F9E"/>
    <w:rsid w:val="00B93E12"/>
    <w:rsid w:val="00B95416"/>
    <w:rsid w:val="00BF051F"/>
    <w:rsid w:val="00C2256F"/>
    <w:rsid w:val="00C22DD6"/>
    <w:rsid w:val="00C253FE"/>
    <w:rsid w:val="00C27718"/>
    <w:rsid w:val="00C32FEF"/>
    <w:rsid w:val="00C746F9"/>
    <w:rsid w:val="00CC2A2F"/>
    <w:rsid w:val="00D1020A"/>
    <w:rsid w:val="00D1386F"/>
    <w:rsid w:val="00D16F68"/>
    <w:rsid w:val="00D16FC9"/>
    <w:rsid w:val="00D204C3"/>
    <w:rsid w:val="00D2501E"/>
    <w:rsid w:val="00D61916"/>
    <w:rsid w:val="00D63669"/>
    <w:rsid w:val="00D6750E"/>
    <w:rsid w:val="00D76AE8"/>
    <w:rsid w:val="00D826F7"/>
    <w:rsid w:val="00D91482"/>
    <w:rsid w:val="00DA127B"/>
    <w:rsid w:val="00DA50B5"/>
    <w:rsid w:val="00DA566F"/>
    <w:rsid w:val="00DB4FF4"/>
    <w:rsid w:val="00E02B6F"/>
    <w:rsid w:val="00E0529F"/>
    <w:rsid w:val="00E3177D"/>
    <w:rsid w:val="00E4178B"/>
    <w:rsid w:val="00E56CA9"/>
    <w:rsid w:val="00E659D1"/>
    <w:rsid w:val="00E7192A"/>
    <w:rsid w:val="00E751CF"/>
    <w:rsid w:val="00E77B09"/>
    <w:rsid w:val="00E8231F"/>
    <w:rsid w:val="00E94933"/>
    <w:rsid w:val="00ED4C95"/>
    <w:rsid w:val="00EE21DC"/>
    <w:rsid w:val="00F00BAE"/>
    <w:rsid w:val="00F01B7E"/>
    <w:rsid w:val="00F20411"/>
    <w:rsid w:val="00F33DCB"/>
    <w:rsid w:val="00F42123"/>
    <w:rsid w:val="00F4FCF9"/>
    <w:rsid w:val="00F85BD3"/>
    <w:rsid w:val="00F93A14"/>
    <w:rsid w:val="00F96712"/>
    <w:rsid w:val="00FA7B51"/>
    <w:rsid w:val="00FB6F6F"/>
    <w:rsid w:val="00FC1F3D"/>
    <w:rsid w:val="00FC28D8"/>
    <w:rsid w:val="00FC444D"/>
    <w:rsid w:val="00FC5720"/>
    <w:rsid w:val="00FF2B51"/>
    <w:rsid w:val="01D70375"/>
    <w:rsid w:val="073079C4"/>
    <w:rsid w:val="09D3FC0F"/>
    <w:rsid w:val="33C57072"/>
    <w:rsid w:val="445C0601"/>
    <w:rsid w:val="45F96E6F"/>
    <w:rsid w:val="4703F12D"/>
    <w:rsid w:val="4D7CE24E"/>
    <w:rsid w:val="4D8E1864"/>
    <w:rsid w:val="6A30BCE8"/>
    <w:rsid w:val="6BFA3EC4"/>
    <w:rsid w:val="70344C06"/>
    <w:rsid w:val="7B1ADF4E"/>
    <w:rsid w:val="7DD39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rsid w:val="009F7715"/>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iPriority w:val="99"/>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uiPriority w:val="99"/>
    <w:rsid w:val="00B11754"/>
    <w:rPr>
      <w:rFonts w:cs="Times New Roman"/>
      <w:color w:val="0000FF"/>
      <w:u w:val="single"/>
    </w:rPr>
  </w:style>
  <w:style w:type="paragraph" w:styleId="Pataisymai">
    <w:name w:val="Revision"/>
    <w:hidden/>
    <w:uiPriority w:val="99"/>
    <w:semiHidden/>
    <w:rsid w:val="00B11754"/>
    <w:pPr>
      <w:spacing w:after="0" w:line="240" w:lineRule="auto"/>
    </w:pPr>
  </w:style>
  <w:style w:type="character" w:styleId="Komentaronuoroda">
    <w:name w:val="annotation reference"/>
    <w:basedOn w:val="Numatytasispastraiposriftas"/>
    <w:unhideWhenUsed/>
    <w:rsid w:val="00B11754"/>
    <w:rPr>
      <w:sz w:val="16"/>
      <w:szCs w:val="16"/>
    </w:rPr>
  </w:style>
  <w:style w:type="paragraph" w:styleId="Komentarotekstas">
    <w:name w:val="annotation text"/>
    <w:basedOn w:val="prastasis"/>
    <w:link w:val="KomentarotekstasDiagrama"/>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rsid w:val="00B11754"/>
    <w:rPr>
      <w:sz w:val="20"/>
      <w:szCs w:val="20"/>
    </w:rPr>
  </w:style>
  <w:style w:type="paragraph" w:styleId="Komentarotema">
    <w:name w:val="annotation subject"/>
    <w:basedOn w:val="Komentarotekstas"/>
    <w:next w:val="Komentarotekstas"/>
    <w:link w:val="KomentarotemaDiagrama"/>
    <w:unhideWhenUsed/>
    <w:rsid w:val="00B11754"/>
    <w:rPr>
      <w:b/>
      <w:bCs/>
    </w:rPr>
  </w:style>
  <w:style w:type="character" w:customStyle="1" w:styleId="KomentarotemaDiagrama">
    <w:name w:val="Komentaro tema Diagrama"/>
    <w:basedOn w:val="KomentarotekstasDiagrama"/>
    <w:link w:val="Komentarotema"/>
    <w:rsid w:val="00B11754"/>
    <w:rPr>
      <w:b/>
      <w:bCs/>
      <w:sz w:val="20"/>
      <w:szCs w:val="20"/>
    </w:rPr>
  </w:style>
  <w:style w:type="paragraph" w:styleId="Debesliotekstas">
    <w:name w:val="Balloon Text"/>
    <w:basedOn w:val="prastasis"/>
    <w:link w:val="DebesliotekstasDiagrama"/>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9F7715"/>
    <w:rPr>
      <w:rFonts w:ascii="Times New Roman" w:eastAsia="Times New Roman" w:hAnsi="Times New Roman" w:cs="Times New Roman"/>
      <w:sz w:val="24"/>
      <w:szCs w:val="24"/>
    </w:rPr>
  </w:style>
  <w:style w:type="paragraph" w:customStyle="1" w:styleId="CentrBoldm">
    <w:name w:val="CentrBoldm"/>
    <w:basedOn w:val="prastasis"/>
    <w:rsid w:val="009F7715"/>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paragraph" w:customStyle="1" w:styleId="BodyText2">
    <w:name w:val="Body Text2"/>
    <w:rsid w:val="009F7715"/>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9F7715"/>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rPr>
  </w:style>
  <w:style w:type="character" w:customStyle="1" w:styleId="normaltextrun">
    <w:name w:val="normaltextrun"/>
    <w:basedOn w:val="Numatytasispastraiposriftas"/>
    <w:rsid w:val="009F7715"/>
  </w:style>
  <w:style w:type="character" w:customStyle="1" w:styleId="eop">
    <w:name w:val="eop"/>
    <w:basedOn w:val="Numatytasispastraiposriftas"/>
    <w:rsid w:val="009F7715"/>
  </w:style>
  <w:style w:type="character" w:customStyle="1" w:styleId="UnresolvedMention1">
    <w:name w:val="Unresolved Mention1"/>
    <w:basedOn w:val="Numatytasispastraiposriftas"/>
    <w:uiPriority w:val="99"/>
    <w:semiHidden/>
    <w:unhideWhenUsed/>
    <w:rsid w:val="009F7715"/>
    <w:rPr>
      <w:color w:val="605E5C"/>
      <w:shd w:val="clear" w:color="auto" w:fill="E1DFDD"/>
    </w:rPr>
  </w:style>
  <w:style w:type="character" w:customStyle="1" w:styleId="Neapdorotaspaminjimas1">
    <w:name w:val="Neapdorotas paminėjimas1"/>
    <w:basedOn w:val="Numatytasispastraiposriftas"/>
    <w:uiPriority w:val="99"/>
    <w:semiHidden/>
    <w:unhideWhenUsed/>
    <w:rsid w:val="009F7715"/>
    <w:rPr>
      <w:color w:val="605E5C"/>
      <w:shd w:val="clear" w:color="auto" w:fill="E1DFDD"/>
    </w:rPr>
  </w:style>
  <w:style w:type="paragraph" w:customStyle="1" w:styleId="prastasis1">
    <w:name w:val="Įprastasis1"/>
    <w:rsid w:val="00297CE1"/>
    <w:pPr>
      <w:suppressAutoHyphens/>
      <w:autoSpaceDN w:val="0"/>
      <w:spacing w:line="240" w:lineRule="auto"/>
    </w:pPr>
    <w:rPr>
      <w:rFonts w:ascii="Calibri" w:eastAsia="Calibri" w:hAnsi="Calibri" w:cs="Times New Roman"/>
      <w:lang w:val="en-US"/>
    </w:rPr>
  </w:style>
  <w:style w:type="paragraph" w:customStyle="1" w:styleId="Sraopastraipa2">
    <w:name w:val="Sąrašo pastraipa2"/>
    <w:basedOn w:val="prastasis1"/>
    <w:rsid w:val="00297CE1"/>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9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sp.stat.go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5C7E5-A709-40A0-8976-2427FA53191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938B129-93FF-40C2-A233-5F6F051A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DDABC-7921-439C-928B-C0F636122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92829</Words>
  <Characters>52914</Characters>
  <Application>Microsoft Office Word</Application>
  <DocSecurity>4</DocSecurity>
  <Lines>440</Lines>
  <Paragraphs>290</Paragraphs>
  <ScaleCrop>false</ScaleCrop>
  <Company/>
  <LinksUpToDate>false</LinksUpToDate>
  <CharactersWithSpaces>145453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Vita Baniulytė</cp:lastModifiedBy>
  <cp:revision>2</cp:revision>
  <dcterms:created xsi:type="dcterms:W3CDTF">2025-09-30T06:32:00Z</dcterms:created>
  <dcterms:modified xsi:type="dcterms:W3CDTF">2025-09-30T06:32:00Z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