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353C" w14:textId="77777777" w:rsidR="00432F0D" w:rsidRPr="008A6606" w:rsidRDefault="00432F0D" w:rsidP="00432F0D">
      <w:pPr>
        <w:jc w:val="right"/>
        <w:rPr>
          <w:color w:val="004F88"/>
          <w:szCs w:val="24"/>
        </w:rPr>
      </w:pPr>
      <w:bookmarkStart w:id="0" w:name="_Toc158294185"/>
      <w:r w:rsidRPr="008A6606">
        <w:rPr>
          <w:color w:val="004F88"/>
          <w:szCs w:val="24"/>
        </w:rPr>
        <w:t>Pirkimo sąlygų 8 priedas „Sutarties projektas“</w:t>
      </w:r>
      <w:bookmarkEnd w:id="0"/>
    </w:p>
    <w:p w14:paraId="082D00F6" w14:textId="77777777" w:rsidR="006C7225" w:rsidRDefault="006C7225" w:rsidP="006C7225">
      <w:pPr>
        <w:widowControl w:val="0"/>
        <w:pBdr>
          <w:top w:val="nil"/>
          <w:left w:val="nil"/>
          <w:bottom w:val="nil"/>
          <w:right w:val="nil"/>
          <w:between w:val="nil"/>
        </w:pBdr>
        <w:tabs>
          <w:tab w:val="left" w:pos="567"/>
          <w:tab w:val="left" w:pos="851"/>
        </w:tabs>
        <w:jc w:val="center"/>
        <w:rPr>
          <w:b/>
          <w:bCs/>
          <w:caps/>
          <w:szCs w:val="24"/>
        </w:rPr>
      </w:pPr>
    </w:p>
    <w:p w14:paraId="418A9FC1" w14:textId="77777777" w:rsidR="006C7225" w:rsidRDefault="006C7225" w:rsidP="006C7225">
      <w:pPr>
        <w:widowControl w:val="0"/>
        <w:pBdr>
          <w:top w:val="nil"/>
          <w:left w:val="nil"/>
          <w:bottom w:val="nil"/>
          <w:right w:val="nil"/>
          <w:between w:val="nil"/>
        </w:pBdr>
        <w:tabs>
          <w:tab w:val="left" w:pos="567"/>
          <w:tab w:val="left" w:pos="851"/>
        </w:tabs>
        <w:jc w:val="center"/>
        <w:rPr>
          <w:b/>
          <w:bCs/>
          <w:caps/>
          <w:szCs w:val="24"/>
        </w:rPr>
      </w:pPr>
    </w:p>
    <w:p w14:paraId="7E1F8667" w14:textId="77777777" w:rsidR="006C7225" w:rsidRDefault="006C7225" w:rsidP="006C7225">
      <w:pPr>
        <w:widowControl w:val="0"/>
        <w:pBdr>
          <w:top w:val="nil"/>
          <w:left w:val="nil"/>
          <w:bottom w:val="nil"/>
          <w:right w:val="nil"/>
          <w:between w:val="nil"/>
        </w:pBdr>
        <w:tabs>
          <w:tab w:val="left" w:pos="567"/>
          <w:tab w:val="left" w:pos="851"/>
        </w:tabs>
        <w:jc w:val="center"/>
        <w:rPr>
          <w:b/>
          <w:bCs/>
          <w:caps/>
          <w:szCs w:val="24"/>
        </w:rPr>
      </w:pPr>
    </w:p>
    <w:p w14:paraId="1A740EB6" w14:textId="77777777" w:rsidR="006C7225" w:rsidRDefault="006C7225" w:rsidP="006C7225">
      <w:pPr>
        <w:jc w:val="center"/>
        <w:textAlignment w:val="baseline"/>
        <w:rPr>
          <w:sz w:val="18"/>
          <w:szCs w:val="18"/>
        </w:rPr>
      </w:pPr>
      <w:r>
        <w:rPr>
          <w:b/>
          <w:caps/>
          <w:szCs w:val="24"/>
        </w:rPr>
        <w:t>SUTARTIES PROJEKTAS</w:t>
      </w:r>
    </w:p>
    <w:p w14:paraId="7165282B" w14:textId="77777777" w:rsidR="006C7225" w:rsidRDefault="006C7225" w:rsidP="006C7225">
      <w:pPr>
        <w:widowControl w:val="0"/>
        <w:pBdr>
          <w:top w:val="nil"/>
          <w:left w:val="nil"/>
          <w:bottom w:val="nil"/>
          <w:right w:val="nil"/>
          <w:between w:val="nil"/>
        </w:pBdr>
        <w:tabs>
          <w:tab w:val="left" w:pos="567"/>
          <w:tab w:val="left" w:pos="851"/>
        </w:tabs>
        <w:jc w:val="center"/>
        <w:rPr>
          <w:b/>
          <w:bCs/>
          <w:caps/>
          <w:szCs w:val="24"/>
        </w:rPr>
      </w:pPr>
    </w:p>
    <w:p w14:paraId="50C2E179" w14:textId="77777777" w:rsidR="006C7225" w:rsidRDefault="006C7225" w:rsidP="006C7225">
      <w:pPr>
        <w:widowControl w:val="0"/>
        <w:pBdr>
          <w:top w:val="nil"/>
          <w:left w:val="nil"/>
          <w:bottom w:val="nil"/>
          <w:right w:val="nil"/>
          <w:between w:val="nil"/>
        </w:pBdr>
        <w:tabs>
          <w:tab w:val="left" w:pos="567"/>
          <w:tab w:val="left" w:pos="851"/>
        </w:tabs>
        <w:rPr>
          <w:b/>
          <w:bCs/>
          <w:caps/>
          <w:szCs w:val="24"/>
        </w:rPr>
      </w:pPr>
    </w:p>
    <w:p w14:paraId="5F50AF81" w14:textId="77777777" w:rsidR="006C7225" w:rsidRDefault="006C7225" w:rsidP="006C722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569CBD2" w14:textId="77777777" w:rsidR="006C7225" w:rsidRDefault="006C7225" w:rsidP="00F636C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6C7225" w14:paraId="552CEF7D" w14:textId="77777777" w:rsidTr="006C7225">
        <w:tc>
          <w:tcPr>
            <w:tcW w:w="2448" w:type="dxa"/>
          </w:tcPr>
          <w:p w14:paraId="36BCF69B" w14:textId="77777777" w:rsidR="006C7225" w:rsidRDefault="006C7225" w:rsidP="006C7225">
            <w:pPr>
              <w:jc w:val="both"/>
              <w:rPr>
                <w:b/>
                <w:kern w:val="2"/>
                <w:szCs w:val="24"/>
              </w:rPr>
            </w:pPr>
            <w:r>
              <w:rPr>
                <w:b/>
                <w:kern w:val="2"/>
                <w:szCs w:val="24"/>
              </w:rPr>
              <w:t>Sutarties pavadinimas</w:t>
            </w:r>
          </w:p>
        </w:tc>
        <w:tc>
          <w:tcPr>
            <w:tcW w:w="7612" w:type="dxa"/>
            <w:gridSpan w:val="3"/>
          </w:tcPr>
          <w:p w14:paraId="0A4D5E72" w14:textId="77777777" w:rsidR="006C7225" w:rsidRDefault="00B66472" w:rsidP="006C7225">
            <w:pPr>
              <w:jc w:val="both"/>
              <w:rPr>
                <w:kern w:val="2"/>
                <w:szCs w:val="24"/>
              </w:rPr>
            </w:pPr>
            <w:r>
              <w:rPr>
                <w:kern w:val="2"/>
                <w:szCs w:val="24"/>
              </w:rPr>
              <w:t xml:space="preserve">Gestų kalbos žodyno </w:t>
            </w:r>
            <w:r w:rsidR="00F636CE">
              <w:rPr>
                <w:kern w:val="2"/>
                <w:szCs w:val="24"/>
              </w:rPr>
              <w:t>su</w:t>
            </w:r>
            <w:r>
              <w:rPr>
                <w:kern w:val="2"/>
                <w:szCs w:val="24"/>
              </w:rPr>
              <w:t>kūrimo</w:t>
            </w:r>
            <w:r w:rsidR="006C7225">
              <w:rPr>
                <w:kern w:val="2"/>
                <w:szCs w:val="24"/>
              </w:rPr>
              <w:t xml:space="preserve"> paslaugų pirkimo-pardavimo sutartis</w:t>
            </w:r>
          </w:p>
        </w:tc>
      </w:tr>
      <w:tr w:rsidR="006C7225" w14:paraId="3D8EA556" w14:textId="77777777" w:rsidTr="006C7225">
        <w:tc>
          <w:tcPr>
            <w:tcW w:w="2448" w:type="dxa"/>
          </w:tcPr>
          <w:p w14:paraId="37EC7177" w14:textId="77777777" w:rsidR="006C7225" w:rsidRDefault="006C7225" w:rsidP="006C7225">
            <w:pPr>
              <w:jc w:val="both"/>
              <w:rPr>
                <w:b/>
                <w:kern w:val="2"/>
                <w:szCs w:val="24"/>
              </w:rPr>
            </w:pPr>
            <w:r>
              <w:rPr>
                <w:b/>
                <w:kern w:val="2"/>
                <w:szCs w:val="24"/>
              </w:rPr>
              <w:t>Sutarties data</w:t>
            </w:r>
          </w:p>
        </w:tc>
        <w:tc>
          <w:tcPr>
            <w:tcW w:w="2177" w:type="dxa"/>
          </w:tcPr>
          <w:p w14:paraId="04C9C105" w14:textId="77777777" w:rsidR="006C7225" w:rsidRDefault="006C7225" w:rsidP="006C7225">
            <w:pPr>
              <w:jc w:val="both"/>
              <w:rPr>
                <w:kern w:val="2"/>
                <w:szCs w:val="24"/>
              </w:rPr>
            </w:pPr>
            <w:r>
              <w:rPr>
                <w:kern w:val="2"/>
                <w:szCs w:val="24"/>
              </w:rPr>
              <w:t>2025-..-..</w:t>
            </w:r>
          </w:p>
        </w:tc>
        <w:tc>
          <w:tcPr>
            <w:tcW w:w="2362" w:type="dxa"/>
          </w:tcPr>
          <w:p w14:paraId="4AFE87AD" w14:textId="77777777" w:rsidR="006C7225" w:rsidRDefault="006C7225" w:rsidP="006C7225">
            <w:pPr>
              <w:jc w:val="both"/>
              <w:rPr>
                <w:b/>
                <w:kern w:val="2"/>
                <w:szCs w:val="24"/>
              </w:rPr>
            </w:pPr>
            <w:r>
              <w:rPr>
                <w:b/>
                <w:kern w:val="2"/>
                <w:szCs w:val="24"/>
              </w:rPr>
              <w:t>Sutarties numeris</w:t>
            </w:r>
          </w:p>
        </w:tc>
        <w:tc>
          <w:tcPr>
            <w:tcW w:w="3073" w:type="dxa"/>
          </w:tcPr>
          <w:p w14:paraId="21A7CDCB" w14:textId="77777777" w:rsidR="006C7225" w:rsidRDefault="006C7225" w:rsidP="006C7225">
            <w:pPr>
              <w:jc w:val="both"/>
              <w:rPr>
                <w:kern w:val="2"/>
                <w:szCs w:val="24"/>
              </w:rPr>
            </w:pPr>
            <w:r>
              <w:rPr>
                <w:kern w:val="2"/>
                <w:szCs w:val="24"/>
              </w:rPr>
              <w:t>U</w:t>
            </w:r>
            <w:r w:rsidRPr="004E6B23">
              <w:rPr>
                <w:kern w:val="2"/>
                <w:szCs w:val="24"/>
              </w:rPr>
              <w:t>7-...</w:t>
            </w:r>
          </w:p>
        </w:tc>
      </w:tr>
    </w:tbl>
    <w:p w14:paraId="24699DC0" w14:textId="77777777" w:rsidR="006C7225" w:rsidRDefault="006C7225" w:rsidP="006C722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6C7225" w14:paraId="55089032" w14:textId="77777777" w:rsidTr="006C7225">
        <w:tc>
          <w:tcPr>
            <w:tcW w:w="10060" w:type="dxa"/>
            <w:gridSpan w:val="3"/>
          </w:tcPr>
          <w:p w14:paraId="02D5897F" w14:textId="77777777" w:rsidR="006C7225" w:rsidRDefault="006C7225" w:rsidP="006C7225">
            <w:pPr>
              <w:jc w:val="center"/>
              <w:rPr>
                <w:b/>
                <w:kern w:val="2"/>
                <w:szCs w:val="24"/>
              </w:rPr>
            </w:pPr>
            <w:r>
              <w:rPr>
                <w:b/>
                <w:kern w:val="2"/>
                <w:szCs w:val="24"/>
              </w:rPr>
              <w:t>1. SUTARTIES ŠALYS</w:t>
            </w:r>
          </w:p>
        </w:tc>
      </w:tr>
      <w:tr w:rsidR="006C7225" w14:paraId="3A7B1BE6" w14:textId="77777777" w:rsidTr="006C7225">
        <w:tc>
          <w:tcPr>
            <w:tcW w:w="2808" w:type="dxa"/>
            <w:vMerge w:val="restart"/>
          </w:tcPr>
          <w:p w14:paraId="4490BDCF" w14:textId="77777777" w:rsidR="006C7225" w:rsidRDefault="006C7225" w:rsidP="006C7225">
            <w:pPr>
              <w:jc w:val="center"/>
              <w:rPr>
                <w:b/>
                <w:kern w:val="2"/>
                <w:szCs w:val="24"/>
              </w:rPr>
            </w:pPr>
          </w:p>
          <w:p w14:paraId="7FCE9167" w14:textId="77777777" w:rsidR="006C7225" w:rsidRDefault="006C7225" w:rsidP="006C7225">
            <w:pPr>
              <w:jc w:val="center"/>
              <w:rPr>
                <w:b/>
                <w:kern w:val="2"/>
                <w:szCs w:val="24"/>
              </w:rPr>
            </w:pPr>
          </w:p>
          <w:p w14:paraId="32AD0924" w14:textId="77777777" w:rsidR="006C7225" w:rsidRDefault="006C7225" w:rsidP="006C7225">
            <w:pPr>
              <w:jc w:val="center"/>
              <w:rPr>
                <w:b/>
                <w:kern w:val="2"/>
                <w:szCs w:val="24"/>
              </w:rPr>
            </w:pPr>
          </w:p>
          <w:p w14:paraId="33447322" w14:textId="77777777" w:rsidR="006C7225" w:rsidRDefault="006C7225" w:rsidP="006C7225">
            <w:pPr>
              <w:rPr>
                <w:b/>
                <w:kern w:val="2"/>
                <w:szCs w:val="24"/>
              </w:rPr>
            </w:pPr>
          </w:p>
          <w:p w14:paraId="6401BD03" w14:textId="77777777" w:rsidR="006C7225" w:rsidRDefault="006C7225" w:rsidP="006C7225">
            <w:pPr>
              <w:rPr>
                <w:b/>
                <w:kern w:val="2"/>
                <w:szCs w:val="24"/>
              </w:rPr>
            </w:pPr>
            <w:r>
              <w:rPr>
                <w:b/>
                <w:kern w:val="2"/>
                <w:szCs w:val="24"/>
              </w:rPr>
              <w:t>1.1. Pirkėjas</w:t>
            </w:r>
          </w:p>
        </w:tc>
        <w:tc>
          <w:tcPr>
            <w:tcW w:w="3240" w:type="dxa"/>
          </w:tcPr>
          <w:p w14:paraId="31BCF7E1" w14:textId="77777777" w:rsidR="006C7225" w:rsidRDefault="006C7225" w:rsidP="006C7225">
            <w:pPr>
              <w:rPr>
                <w:kern w:val="2"/>
                <w:szCs w:val="24"/>
              </w:rPr>
            </w:pPr>
            <w:r>
              <w:rPr>
                <w:kern w:val="2"/>
                <w:szCs w:val="24"/>
              </w:rPr>
              <w:t>1.1.1. Pavadinimas</w:t>
            </w:r>
          </w:p>
        </w:tc>
        <w:tc>
          <w:tcPr>
            <w:tcW w:w="4012" w:type="dxa"/>
          </w:tcPr>
          <w:p w14:paraId="397E39C5" w14:textId="77777777" w:rsidR="006C7225" w:rsidRPr="004E6B23" w:rsidRDefault="006C7225" w:rsidP="006C7225">
            <w:pPr>
              <w:tabs>
                <w:tab w:val="left" w:pos="10065"/>
              </w:tabs>
              <w:jc w:val="center"/>
              <w:rPr>
                <w:kern w:val="2"/>
                <w:szCs w:val="24"/>
              </w:rPr>
            </w:pPr>
            <w:r w:rsidRPr="004E6B23">
              <w:rPr>
                <w:kern w:val="2"/>
                <w:szCs w:val="24"/>
              </w:rPr>
              <w:t>VšĮ Vilniaus kolegija</w:t>
            </w:r>
          </w:p>
        </w:tc>
      </w:tr>
      <w:tr w:rsidR="006C7225" w14:paraId="7BD9F080" w14:textId="77777777" w:rsidTr="006C7225">
        <w:tc>
          <w:tcPr>
            <w:tcW w:w="2808" w:type="dxa"/>
            <w:vMerge/>
          </w:tcPr>
          <w:p w14:paraId="1FEA1E86" w14:textId="77777777" w:rsidR="006C7225" w:rsidRDefault="006C7225" w:rsidP="006C7225">
            <w:pPr>
              <w:rPr>
                <w:kern w:val="2"/>
                <w:szCs w:val="24"/>
              </w:rPr>
            </w:pPr>
          </w:p>
        </w:tc>
        <w:tc>
          <w:tcPr>
            <w:tcW w:w="3240" w:type="dxa"/>
          </w:tcPr>
          <w:p w14:paraId="73A1B798" w14:textId="77777777" w:rsidR="006C7225" w:rsidRDefault="006C7225" w:rsidP="006C7225">
            <w:pPr>
              <w:rPr>
                <w:kern w:val="2"/>
                <w:szCs w:val="24"/>
              </w:rPr>
            </w:pPr>
            <w:r>
              <w:rPr>
                <w:kern w:val="2"/>
                <w:szCs w:val="24"/>
              </w:rPr>
              <w:t>1.1.2. Juridinio asmens kodas</w:t>
            </w:r>
          </w:p>
        </w:tc>
        <w:tc>
          <w:tcPr>
            <w:tcW w:w="4012" w:type="dxa"/>
          </w:tcPr>
          <w:p w14:paraId="1E0D35E9" w14:textId="77777777" w:rsidR="006C7225" w:rsidRPr="004E6B23" w:rsidRDefault="006C7225" w:rsidP="006C7225">
            <w:pPr>
              <w:tabs>
                <w:tab w:val="left" w:pos="10065"/>
              </w:tabs>
              <w:jc w:val="center"/>
              <w:rPr>
                <w:kern w:val="2"/>
                <w:szCs w:val="24"/>
              </w:rPr>
            </w:pPr>
            <w:r w:rsidRPr="004E6B23">
              <w:rPr>
                <w:kern w:val="2"/>
                <w:szCs w:val="24"/>
              </w:rPr>
              <w:t>111965131</w:t>
            </w:r>
          </w:p>
        </w:tc>
      </w:tr>
      <w:tr w:rsidR="006C7225" w14:paraId="1FABD158" w14:textId="77777777" w:rsidTr="006C7225">
        <w:tc>
          <w:tcPr>
            <w:tcW w:w="2808" w:type="dxa"/>
            <w:vMerge/>
          </w:tcPr>
          <w:p w14:paraId="72EC5BED" w14:textId="77777777" w:rsidR="006C7225" w:rsidRDefault="006C7225" w:rsidP="006C7225">
            <w:pPr>
              <w:rPr>
                <w:kern w:val="2"/>
                <w:szCs w:val="24"/>
              </w:rPr>
            </w:pPr>
          </w:p>
        </w:tc>
        <w:tc>
          <w:tcPr>
            <w:tcW w:w="3240" w:type="dxa"/>
          </w:tcPr>
          <w:p w14:paraId="708F95FF" w14:textId="77777777" w:rsidR="006C7225" w:rsidRDefault="006C7225" w:rsidP="006C7225">
            <w:pPr>
              <w:rPr>
                <w:kern w:val="2"/>
                <w:szCs w:val="24"/>
              </w:rPr>
            </w:pPr>
            <w:r>
              <w:rPr>
                <w:kern w:val="2"/>
                <w:szCs w:val="24"/>
              </w:rPr>
              <w:t>1.1.3. Adresas</w:t>
            </w:r>
          </w:p>
        </w:tc>
        <w:tc>
          <w:tcPr>
            <w:tcW w:w="4012" w:type="dxa"/>
          </w:tcPr>
          <w:p w14:paraId="4F7A3E10" w14:textId="77777777" w:rsidR="006C7225" w:rsidRPr="004E6B23" w:rsidRDefault="006C7225" w:rsidP="006C7225">
            <w:pPr>
              <w:tabs>
                <w:tab w:val="left" w:pos="10065"/>
              </w:tabs>
              <w:jc w:val="center"/>
              <w:rPr>
                <w:kern w:val="2"/>
                <w:szCs w:val="24"/>
              </w:rPr>
            </w:pPr>
            <w:r w:rsidRPr="004E6B23">
              <w:rPr>
                <w:kern w:val="2"/>
                <w:szCs w:val="24"/>
              </w:rPr>
              <w:t>Saltoniškių g. 58-1, LT-08105 Vilnius</w:t>
            </w:r>
          </w:p>
        </w:tc>
      </w:tr>
      <w:tr w:rsidR="006C7225" w14:paraId="527A1A9A" w14:textId="77777777" w:rsidTr="006C7225">
        <w:tc>
          <w:tcPr>
            <w:tcW w:w="2808" w:type="dxa"/>
            <w:vMerge/>
          </w:tcPr>
          <w:p w14:paraId="1D8AD52B" w14:textId="77777777" w:rsidR="006C7225" w:rsidRDefault="006C7225" w:rsidP="006C7225">
            <w:pPr>
              <w:rPr>
                <w:kern w:val="2"/>
                <w:szCs w:val="24"/>
              </w:rPr>
            </w:pPr>
          </w:p>
        </w:tc>
        <w:tc>
          <w:tcPr>
            <w:tcW w:w="3240" w:type="dxa"/>
          </w:tcPr>
          <w:p w14:paraId="72208EF0" w14:textId="77777777" w:rsidR="006C7225" w:rsidRDefault="006C7225" w:rsidP="006C7225">
            <w:pPr>
              <w:rPr>
                <w:kern w:val="2"/>
                <w:szCs w:val="24"/>
              </w:rPr>
            </w:pPr>
            <w:r>
              <w:rPr>
                <w:kern w:val="2"/>
                <w:szCs w:val="24"/>
              </w:rPr>
              <w:t>1.1.4. PVM mokėtojo kodas</w:t>
            </w:r>
          </w:p>
        </w:tc>
        <w:tc>
          <w:tcPr>
            <w:tcW w:w="4012" w:type="dxa"/>
          </w:tcPr>
          <w:p w14:paraId="66186F7E" w14:textId="77777777" w:rsidR="006C7225" w:rsidRPr="004E6B23" w:rsidRDefault="006C7225" w:rsidP="006C7225">
            <w:pPr>
              <w:tabs>
                <w:tab w:val="left" w:pos="10065"/>
              </w:tabs>
              <w:jc w:val="center"/>
              <w:rPr>
                <w:kern w:val="2"/>
                <w:szCs w:val="24"/>
              </w:rPr>
            </w:pPr>
            <w:r w:rsidRPr="004E6B23">
              <w:rPr>
                <w:bCs/>
                <w:color w:val="000000"/>
                <w:szCs w:val="24"/>
                <w:lang w:eastAsia="lt-LT"/>
              </w:rPr>
              <w:t>LT119651314</w:t>
            </w:r>
          </w:p>
        </w:tc>
      </w:tr>
      <w:tr w:rsidR="006C7225" w14:paraId="108202EB" w14:textId="77777777" w:rsidTr="006C7225">
        <w:tc>
          <w:tcPr>
            <w:tcW w:w="2808" w:type="dxa"/>
            <w:vMerge/>
          </w:tcPr>
          <w:p w14:paraId="315B5A04" w14:textId="77777777" w:rsidR="006C7225" w:rsidRDefault="006C7225" w:rsidP="006C7225">
            <w:pPr>
              <w:rPr>
                <w:kern w:val="2"/>
                <w:szCs w:val="24"/>
              </w:rPr>
            </w:pPr>
          </w:p>
        </w:tc>
        <w:tc>
          <w:tcPr>
            <w:tcW w:w="3240" w:type="dxa"/>
          </w:tcPr>
          <w:p w14:paraId="18991DA7" w14:textId="77777777" w:rsidR="006C7225" w:rsidRDefault="006C7225" w:rsidP="006C7225">
            <w:pPr>
              <w:rPr>
                <w:kern w:val="2"/>
                <w:szCs w:val="24"/>
              </w:rPr>
            </w:pPr>
            <w:r>
              <w:rPr>
                <w:kern w:val="2"/>
                <w:szCs w:val="24"/>
              </w:rPr>
              <w:t>1.1.5. Atsiskaitomoji sąskaita</w:t>
            </w:r>
          </w:p>
        </w:tc>
        <w:tc>
          <w:tcPr>
            <w:tcW w:w="4012" w:type="dxa"/>
          </w:tcPr>
          <w:p w14:paraId="45134D1C" w14:textId="77777777" w:rsidR="006C7225" w:rsidRPr="004E6B23" w:rsidRDefault="006C7225" w:rsidP="006C7225">
            <w:pPr>
              <w:tabs>
                <w:tab w:val="left" w:pos="10065"/>
              </w:tabs>
              <w:jc w:val="center"/>
              <w:rPr>
                <w:kern w:val="2"/>
                <w:szCs w:val="24"/>
              </w:rPr>
            </w:pPr>
            <w:r w:rsidRPr="004E6B23">
              <w:rPr>
                <w:szCs w:val="24"/>
                <w:lang w:eastAsia="ar-SA"/>
              </w:rPr>
              <w:t>LT767044060001472160</w:t>
            </w:r>
          </w:p>
        </w:tc>
      </w:tr>
      <w:tr w:rsidR="006C7225" w14:paraId="1AC70CD1" w14:textId="77777777" w:rsidTr="006C7225">
        <w:tc>
          <w:tcPr>
            <w:tcW w:w="2808" w:type="dxa"/>
            <w:vMerge/>
          </w:tcPr>
          <w:p w14:paraId="66B69961" w14:textId="77777777" w:rsidR="006C7225" w:rsidRDefault="006C7225" w:rsidP="006C7225">
            <w:pPr>
              <w:rPr>
                <w:kern w:val="2"/>
                <w:szCs w:val="24"/>
              </w:rPr>
            </w:pPr>
          </w:p>
        </w:tc>
        <w:tc>
          <w:tcPr>
            <w:tcW w:w="3240" w:type="dxa"/>
          </w:tcPr>
          <w:p w14:paraId="06271E4B" w14:textId="77777777" w:rsidR="006C7225" w:rsidRDefault="006C7225" w:rsidP="006C7225">
            <w:pPr>
              <w:rPr>
                <w:kern w:val="2"/>
                <w:szCs w:val="24"/>
              </w:rPr>
            </w:pPr>
            <w:r>
              <w:rPr>
                <w:kern w:val="2"/>
                <w:szCs w:val="24"/>
              </w:rPr>
              <w:t>1.1.6. Bankas, banko kodas</w:t>
            </w:r>
          </w:p>
        </w:tc>
        <w:tc>
          <w:tcPr>
            <w:tcW w:w="4012" w:type="dxa"/>
          </w:tcPr>
          <w:p w14:paraId="25C1E6FC" w14:textId="77777777" w:rsidR="006C7225" w:rsidRPr="004E6B23" w:rsidRDefault="006C7225" w:rsidP="006C7225">
            <w:pPr>
              <w:tabs>
                <w:tab w:val="left" w:pos="10065"/>
              </w:tabs>
              <w:jc w:val="center"/>
              <w:rPr>
                <w:kern w:val="2"/>
                <w:szCs w:val="24"/>
              </w:rPr>
            </w:pPr>
            <w:r w:rsidRPr="004E6B23">
              <w:rPr>
                <w:kern w:val="2"/>
                <w:szCs w:val="24"/>
              </w:rPr>
              <w:t>AB SEB bankas, 70440</w:t>
            </w:r>
          </w:p>
        </w:tc>
      </w:tr>
      <w:tr w:rsidR="006C7225" w14:paraId="74EC50F8" w14:textId="77777777" w:rsidTr="006C7225">
        <w:tc>
          <w:tcPr>
            <w:tcW w:w="2808" w:type="dxa"/>
            <w:vMerge/>
          </w:tcPr>
          <w:p w14:paraId="61437B66" w14:textId="77777777" w:rsidR="006C7225" w:rsidRDefault="006C7225" w:rsidP="006C7225">
            <w:pPr>
              <w:rPr>
                <w:kern w:val="2"/>
                <w:szCs w:val="24"/>
              </w:rPr>
            </w:pPr>
          </w:p>
        </w:tc>
        <w:tc>
          <w:tcPr>
            <w:tcW w:w="3240" w:type="dxa"/>
          </w:tcPr>
          <w:p w14:paraId="74E1F136" w14:textId="77777777" w:rsidR="006C7225" w:rsidRDefault="006C7225" w:rsidP="006C7225">
            <w:pPr>
              <w:rPr>
                <w:kern w:val="2"/>
                <w:szCs w:val="24"/>
              </w:rPr>
            </w:pPr>
            <w:r>
              <w:rPr>
                <w:kern w:val="2"/>
                <w:szCs w:val="24"/>
              </w:rPr>
              <w:t>1.1.7. Telefonas</w:t>
            </w:r>
          </w:p>
        </w:tc>
        <w:tc>
          <w:tcPr>
            <w:tcW w:w="4012" w:type="dxa"/>
          </w:tcPr>
          <w:p w14:paraId="1AEF99CF" w14:textId="77777777" w:rsidR="006C7225" w:rsidRPr="004E6B23" w:rsidRDefault="006C7225" w:rsidP="006C7225">
            <w:pPr>
              <w:tabs>
                <w:tab w:val="left" w:pos="10065"/>
              </w:tabs>
              <w:jc w:val="center"/>
              <w:rPr>
                <w:kern w:val="2"/>
                <w:szCs w:val="24"/>
              </w:rPr>
            </w:pPr>
            <w:r w:rsidRPr="004E6B23">
              <w:rPr>
                <w:kern w:val="2"/>
                <w:szCs w:val="24"/>
              </w:rPr>
              <w:t>+370 5 2191600</w:t>
            </w:r>
          </w:p>
        </w:tc>
      </w:tr>
      <w:tr w:rsidR="006C7225" w14:paraId="6CD22BF3" w14:textId="77777777" w:rsidTr="006C7225">
        <w:tc>
          <w:tcPr>
            <w:tcW w:w="2808" w:type="dxa"/>
            <w:vMerge/>
          </w:tcPr>
          <w:p w14:paraId="28EB31D5" w14:textId="77777777" w:rsidR="006C7225" w:rsidRDefault="006C7225" w:rsidP="006C7225">
            <w:pPr>
              <w:rPr>
                <w:kern w:val="2"/>
                <w:szCs w:val="24"/>
              </w:rPr>
            </w:pPr>
          </w:p>
        </w:tc>
        <w:tc>
          <w:tcPr>
            <w:tcW w:w="3240" w:type="dxa"/>
          </w:tcPr>
          <w:p w14:paraId="61E3760B" w14:textId="77777777" w:rsidR="006C7225" w:rsidRDefault="006C7225" w:rsidP="006C7225">
            <w:pPr>
              <w:rPr>
                <w:kern w:val="2"/>
                <w:szCs w:val="24"/>
              </w:rPr>
            </w:pPr>
            <w:r>
              <w:rPr>
                <w:kern w:val="2"/>
                <w:szCs w:val="24"/>
              </w:rPr>
              <w:t>1.1.8. El. paštas</w:t>
            </w:r>
          </w:p>
        </w:tc>
        <w:tc>
          <w:tcPr>
            <w:tcW w:w="4012" w:type="dxa"/>
          </w:tcPr>
          <w:p w14:paraId="6E3470A4" w14:textId="77777777" w:rsidR="006C7225" w:rsidRPr="004E6B23" w:rsidRDefault="006C7225" w:rsidP="006C7225">
            <w:pPr>
              <w:tabs>
                <w:tab w:val="left" w:pos="10065"/>
              </w:tabs>
              <w:jc w:val="center"/>
              <w:rPr>
                <w:kern w:val="2"/>
                <w:szCs w:val="24"/>
              </w:rPr>
            </w:pPr>
            <w:hyperlink r:id="rId10" w:history="1">
              <w:r w:rsidRPr="004E6B23">
                <w:rPr>
                  <w:color w:val="0563C1" w:themeColor="hyperlink"/>
                  <w:kern w:val="2"/>
                  <w:szCs w:val="24"/>
                  <w:u w:val="single"/>
                </w:rPr>
                <w:t>viko</w:t>
              </w:r>
              <w:r w:rsidRPr="004E6B23">
                <w:rPr>
                  <w:color w:val="0563C1" w:themeColor="hyperlink"/>
                  <w:kern w:val="2"/>
                  <w:szCs w:val="24"/>
                  <w:u w:val="single"/>
                  <w:lang w:val="en-US"/>
                </w:rPr>
                <w:t>@</w:t>
              </w:r>
              <w:proofErr w:type="spellStart"/>
              <w:r w:rsidRPr="004E6B23">
                <w:rPr>
                  <w:color w:val="0563C1" w:themeColor="hyperlink"/>
                  <w:kern w:val="2"/>
                  <w:szCs w:val="24"/>
                  <w:u w:val="single"/>
                </w:rPr>
                <w:t>viko.lt</w:t>
              </w:r>
              <w:proofErr w:type="spellEnd"/>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6C7225" w14:paraId="7AA1B77C" w14:textId="77777777" w:rsidTr="006C7225">
        <w:tc>
          <w:tcPr>
            <w:tcW w:w="2808" w:type="dxa"/>
            <w:vMerge/>
          </w:tcPr>
          <w:p w14:paraId="55ED0A87" w14:textId="77777777" w:rsidR="006C7225" w:rsidRDefault="006C7225" w:rsidP="006C7225">
            <w:pPr>
              <w:rPr>
                <w:kern w:val="2"/>
                <w:szCs w:val="24"/>
              </w:rPr>
            </w:pPr>
          </w:p>
        </w:tc>
        <w:tc>
          <w:tcPr>
            <w:tcW w:w="3240" w:type="dxa"/>
          </w:tcPr>
          <w:p w14:paraId="01B9C3A0" w14:textId="77777777" w:rsidR="006C7225" w:rsidRDefault="006C7225" w:rsidP="006C7225">
            <w:pPr>
              <w:rPr>
                <w:kern w:val="2"/>
                <w:szCs w:val="24"/>
              </w:rPr>
            </w:pPr>
            <w:r>
              <w:rPr>
                <w:kern w:val="2"/>
                <w:szCs w:val="24"/>
              </w:rPr>
              <w:t>1.1.9. Šalies atstovas</w:t>
            </w:r>
          </w:p>
        </w:tc>
        <w:tc>
          <w:tcPr>
            <w:tcW w:w="4012" w:type="dxa"/>
          </w:tcPr>
          <w:p w14:paraId="4E9277CA" w14:textId="77777777" w:rsidR="006C7225" w:rsidRPr="004E6B23" w:rsidRDefault="006C7225" w:rsidP="006C7225">
            <w:pPr>
              <w:tabs>
                <w:tab w:val="left" w:pos="10065"/>
              </w:tabs>
              <w:jc w:val="center"/>
              <w:rPr>
                <w:kern w:val="2"/>
                <w:szCs w:val="24"/>
              </w:rPr>
            </w:pPr>
            <w:r w:rsidRPr="004E6B23">
              <w:rPr>
                <w:kern w:val="2"/>
                <w:szCs w:val="24"/>
              </w:rPr>
              <w:t xml:space="preserve">Direktoriaus pavaduotojos ekonomikai ir plėtrai </w:t>
            </w:r>
          </w:p>
          <w:p w14:paraId="640A4FBB" w14:textId="77777777" w:rsidR="006C7225" w:rsidRDefault="006C7225" w:rsidP="006C7225">
            <w:pPr>
              <w:jc w:val="center"/>
              <w:rPr>
                <w:kern w:val="2"/>
                <w:szCs w:val="24"/>
              </w:rPr>
            </w:pPr>
            <w:r w:rsidRPr="004E6B23">
              <w:rPr>
                <w:kern w:val="2"/>
                <w:szCs w:val="24"/>
              </w:rPr>
              <w:t>Andriejus Sadauskis</w:t>
            </w:r>
          </w:p>
        </w:tc>
      </w:tr>
      <w:tr w:rsidR="006C7225" w14:paraId="3BE70728" w14:textId="77777777" w:rsidTr="006C7225">
        <w:tc>
          <w:tcPr>
            <w:tcW w:w="2808" w:type="dxa"/>
            <w:vMerge/>
          </w:tcPr>
          <w:p w14:paraId="2909083C" w14:textId="77777777" w:rsidR="006C7225" w:rsidRDefault="006C7225" w:rsidP="006C7225">
            <w:pPr>
              <w:rPr>
                <w:kern w:val="2"/>
                <w:szCs w:val="24"/>
              </w:rPr>
            </w:pPr>
          </w:p>
        </w:tc>
        <w:tc>
          <w:tcPr>
            <w:tcW w:w="3240" w:type="dxa"/>
          </w:tcPr>
          <w:p w14:paraId="5A8DA6C2" w14:textId="77777777" w:rsidR="006C7225" w:rsidRDefault="006C7225" w:rsidP="006C7225">
            <w:pPr>
              <w:rPr>
                <w:kern w:val="2"/>
                <w:szCs w:val="24"/>
              </w:rPr>
            </w:pPr>
            <w:r>
              <w:rPr>
                <w:kern w:val="2"/>
                <w:szCs w:val="24"/>
              </w:rPr>
              <w:t>1.1.10. Atstovavimo pagrindas</w:t>
            </w:r>
          </w:p>
        </w:tc>
        <w:tc>
          <w:tcPr>
            <w:tcW w:w="4012" w:type="dxa"/>
          </w:tcPr>
          <w:p w14:paraId="07434CD4" w14:textId="77777777" w:rsidR="006C7225" w:rsidRDefault="006C7225" w:rsidP="006C7225">
            <w:pPr>
              <w:jc w:val="center"/>
              <w:rPr>
                <w:kern w:val="2"/>
                <w:szCs w:val="24"/>
              </w:rPr>
            </w:pPr>
            <w:r w:rsidRPr="004E6B23">
              <w:rPr>
                <w:szCs w:val="24"/>
                <w:lang w:eastAsia="ar-SA"/>
              </w:rPr>
              <w:t>Vilniaus kolegijos direktoriaus 2024 m. balandžio 3 d. įgaliojimas Nr. (3.2)-V4-296</w:t>
            </w:r>
          </w:p>
        </w:tc>
      </w:tr>
      <w:tr w:rsidR="006C7225" w14:paraId="41FA696C" w14:textId="77777777" w:rsidTr="006C7225">
        <w:tc>
          <w:tcPr>
            <w:tcW w:w="2808" w:type="dxa"/>
            <w:vMerge w:val="restart"/>
          </w:tcPr>
          <w:p w14:paraId="290A4E78" w14:textId="77777777" w:rsidR="006C7225" w:rsidRDefault="006C7225" w:rsidP="006C7225">
            <w:pPr>
              <w:rPr>
                <w:b/>
                <w:kern w:val="2"/>
                <w:szCs w:val="24"/>
              </w:rPr>
            </w:pPr>
          </w:p>
          <w:p w14:paraId="0B710945" w14:textId="77777777" w:rsidR="006C7225" w:rsidRDefault="006C7225" w:rsidP="006C7225">
            <w:pPr>
              <w:rPr>
                <w:b/>
                <w:kern w:val="2"/>
                <w:szCs w:val="24"/>
              </w:rPr>
            </w:pPr>
          </w:p>
          <w:p w14:paraId="0A7D4DF9" w14:textId="77777777" w:rsidR="006C7225" w:rsidRDefault="006C7225" w:rsidP="006C7225">
            <w:pPr>
              <w:rPr>
                <w:b/>
                <w:kern w:val="2"/>
                <w:szCs w:val="24"/>
              </w:rPr>
            </w:pPr>
          </w:p>
          <w:p w14:paraId="0424FBE3" w14:textId="77777777" w:rsidR="006C7225" w:rsidRDefault="006C7225" w:rsidP="006C7225">
            <w:pPr>
              <w:rPr>
                <w:b/>
                <w:kern w:val="2"/>
                <w:szCs w:val="24"/>
              </w:rPr>
            </w:pPr>
            <w:r>
              <w:rPr>
                <w:b/>
                <w:kern w:val="2"/>
                <w:szCs w:val="24"/>
              </w:rPr>
              <w:t>1.2. Tiekėjas</w:t>
            </w:r>
          </w:p>
          <w:p w14:paraId="19DFF04F" w14:textId="77777777" w:rsidR="006C7225" w:rsidRDefault="006C7225" w:rsidP="006C7225">
            <w:pPr>
              <w:rPr>
                <w:color w:val="4472C4"/>
                <w:kern w:val="2"/>
                <w:szCs w:val="24"/>
              </w:rPr>
            </w:pPr>
            <w:r>
              <w:rPr>
                <w:color w:val="4472C4"/>
                <w:kern w:val="2"/>
                <w:szCs w:val="24"/>
              </w:rPr>
              <w:t>(jei Tiekėjas yra fizinis asmuo, skiltys atitinkamai pakoreguojamos.</w:t>
            </w:r>
          </w:p>
          <w:p w14:paraId="3F12CD0F" w14:textId="77777777" w:rsidR="006C7225" w:rsidRDefault="006C7225" w:rsidP="006C7225">
            <w:pPr>
              <w:rPr>
                <w:color w:val="4472C4"/>
                <w:kern w:val="2"/>
                <w:szCs w:val="24"/>
              </w:rPr>
            </w:pPr>
            <w:r>
              <w:rPr>
                <w:color w:val="4472C4"/>
                <w:kern w:val="2"/>
                <w:szCs w:val="24"/>
              </w:rPr>
              <w:t>Jei Tiekėjas yra tiekėjų grupė, skiltys pildomos įterpiant kiekvieno grupės nario informaciją)</w:t>
            </w:r>
          </w:p>
          <w:p w14:paraId="4F51816E" w14:textId="77777777" w:rsidR="006C7225" w:rsidRDefault="006C7225" w:rsidP="006C7225">
            <w:pPr>
              <w:rPr>
                <w:b/>
                <w:kern w:val="2"/>
                <w:szCs w:val="24"/>
              </w:rPr>
            </w:pPr>
          </w:p>
        </w:tc>
        <w:tc>
          <w:tcPr>
            <w:tcW w:w="3240" w:type="dxa"/>
          </w:tcPr>
          <w:p w14:paraId="04DF2FA8" w14:textId="77777777" w:rsidR="006C7225" w:rsidRDefault="006C7225" w:rsidP="006C7225">
            <w:pPr>
              <w:rPr>
                <w:kern w:val="2"/>
                <w:szCs w:val="24"/>
              </w:rPr>
            </w:pPr>
            <w:r>
              <w:rPr>
                <w:kern w:val="2"/>
                <w:szCs w:val="24"/>
              </w:rPr>
              <w:t>1.2.1. Pavadinimas</w:t>
            </w:r>
          </w:p>
        </w:tc>
        <w:tc>
          <w:tcPr>
            <w:tcW w:w="4012" w:type="dxa"/>
          </w:tcPr>
          <w:p w14:paraId="0133F995" w14:textId="77777777" w:rsidR="006C7225" w:rsidRDefault="006C7225" w:rsidP="006C7225">
            <w:pPr>
              <w:jc w:val="center"/>
              <w:rPr>
                <w:kern w:val="2"/>
                <w:szCs w:val="24"/>
              </w:rPr>
            </w:pPr>
          </w:p>
        </w:tc>
      </w:tr>
      <w:tr w:rsidR="006C7225" w14:paraId="7614510C" w14:textId="77777777" w:rsidTr="006C7225">
        <w:tc>
          <w:tcPr>
            <w:tcW w:w="2808" w:type="dxa"/>
            <w:vMerge/>
          </w:tcPr>
          <w:p w14:paraId="3EAB3917" w14:textId="77777777" w:rsidR="006C7225" w:rsidRDefault="006C7225" w:rsidP="006C7225">
            <w:pPr>
              <w:rPr>
                <w:b/>
                <w:kern w:val="2"/>
                <w:szCs w:val="24"/>
              </w:rPr>
            </w:pPr>
          </w:p>
        </w:tc>
        <w:tc>
          <w:tcPr>
            <w:tcW w:w="3240" w:type="dxa"/>
          </w:tcPr>
          <w:p w14:paraId="49B9F907" w14:textId="77777777" w:rsidR="006C7225" w:rsidRDefault="006C7225" w:rsidP="006C7225">
            <w:pPr>
              <w:rPr>
                <w:kern w:val="2"/>
                <w:szCs w:val="24"/>
              </w:rPr>
            </w:pPr>
            <w:r>
              <w:rPr>
                <w:kern w:val="2"/>
                <w:szCs w:val="24"/>
              </w:rPr>
              <w:t>1.2.2. Juridinio asmens kodas</w:t>
            </w:r>
          </w:p>
        </w:tc>
        <w:tc>
          <w:tcPr>
            <w:tcW w:w="4012" w:type="dxa"/>
          </w:tcPr>
          <w:p w14:paraId="7E935AEE" w14:textId="77777777" w:rsidR="006C7225" w:rsidRDefault="006C7225" w:rsidP="006C7225">
            <w:pPr>
              <w:jc w:val="center"/>
              <w:rPr>
                <w:kern w:val="2"/>
                <w:szCs w:val="24"/>
              </w:rPr>
            </w:pPr>
          </w:p>
        </w:tc>
      </w:tr>
      <w:tr w:rsidR="006C7225" w14:paraId="7D605F2E" w14:textId="77777777" w:rsidTr="006C7225">
        <w:tc>
          <w:tcPr>
            <w:tcW w:w="2808" w:type="dxa"/>
            <w:vMerge/>
          </w:tcPr>
          <w:p w14:paraId="04762B7B" w14:textId="77777777" w:rsidR="006C7225" w:rsidRDefault="006C7225" w:rsidP="006C7225">
            <w:pPr>
              <w:rPr>
                <w:b/>
                <w:kern w:val="2"/>
                <w:szCs w:val="24"/>
              </w:rPr>
            </w:pPr>
          </w:p>
        </w:tc>
        <w:tc>
          <w:tcPr>
            <w:tcW w:w="3240" w:type="dxa"/>
          </w:tcPr>
          <w:p w14:paraId="446EB35F" w14:textId="77777777" w:rsidR="006C7225" w:rsidRDefault="006C7225" w:rsidP="006C7225">
            <w:pPr>
              <w:rPr>
                <w:kern w:val="2"/>
                <w:szCs w:val="24"/>
              </w:rPr>
            </w:pPr>
            <w:r>
              <w:rPr>
                <w:kern w:val="2"/>
                <w:szCs w:val="24"/>
              </w:rPr>
              <w:t>1.2.3. Adresas</w:t>
            </w:r>
          </w:p>
        </w:tc>
        <w:tc>
          <w:tcPr>
            <w:tcW w:w="4012" w:type="dxa"/>
          </w:tcPr>
          <w:p w14:paraId="65E42B5C" w14:textId="77777777" w:rsidR="006C7225" w:rsidRDefault="006C7225" w:rsidP="006C7225">
            <w:pPr>
              <w:jc w:val="center"/>
              <w:rPr>
                <w:kern w:val="2"/>
                <w:szCs w:val="24"/>
              </w:rPr>
            </w:pPr>
          </w:p>
        </w:tc>
      </w:tr>
      <w:tr w:rsidR="006C7225" w14:paraId="66FAF8B3" w14:textId="77777777" w:rsidTr="006C7225">
        <w:tc>
          <w:tcPr>
            <w:tcW w:w="2808" w:type="dxa"/>
            <w:vMerge/>
          </w:tcPr>
          <w:p w14:paraId="75306417" w14:textId="77777777" w:rsidR="006C7225" w:rsidRDefault="006C7225" w:rsidP="006C7225">
            <w:pPr>
              <w:rPr>
                <w:b/>
                <w:kern w:val="2"/>
                <w:szCs w:val="24"/>
              </w:rPr>
            </w:pPr>
          </w:p>
        </w:tc>
        <w:tc>
          <w:tcPr>
            <w:tcW w:w="3240" w:type="dxa"/>
          </w:tcPr>
          <w:p w14:paraId="5C7CB446" w14:textId="77777777" w:rsidR="006C7225" w:rsidRDefault="006C7225" w:rsidP="006C7225">
            <w:pPr>
              <w:rPr>
                <w:kern w:val="2"/>
                <w:szCs w:val="24"/>
              </w:rPr>
            </w:pPr>
            <w:r>
              <w:rPr>
                <w:kern w:val="2"/>
                <w:szCs w:val="24"/>
              </w:rPr>
              <w:t>1.2.4. PVM mokėtojo kodas</w:t>
            </w:r>
          </w:p>
        </w:tc>
        <w:tc>
          <w:tcPr>
            <w:tcW w:w="4012" w:type="dxa"/>
          </w:tcPr>
          <w:p w14:paraId="371CCD41" w14:textId="77777777" w:rsidR="006C7225" w:rsidRDefault="006C7225" w:rsidP="006C7225">
            <w:pPr>
              <w:jc w:val="center"/>
              <w:rPr>
                <w:kern w:val="2"/>
                <w:szCs w:val="24"/>
              </w:rPr>
            </w:pPr>
          </w:p>
        </w:tc>
      </w:tr>
      <w:tr w:rsidR="006C7225" w14:paraId="2A40B96E" w14:textId="77777777" w:rsidTr="006C7225">
        <w:tc>
          <w:tcPr>
            <w:tcW w:w="2808" w:type="dxa"/>
            <w:vMerge/>
          </w:tcPr>
          <w:p w14:paraId="4523CCCF" w14:textId="77777777" w:rsidR="006C7225" w:rsidRDefault="006C7225" w:rsidP="006C7225">
            <w:pPr>
              <w:rPr>
                <w:b/>
                <w:kern w:val="2"/>
                <w:szCs w:val="24"/>
              </w:rPr>
            </w:pPr>
          </w:p>
        </w:tc>
        <w:tc>
          <w:tcPr>
            <w:tcW w:w="3240" w:type="dxa"/>
          </w:tcPr>
          <w:p w14:paraId="0974FC9E" w14:textId="77777777" w:rsidR="006C7225" w:rsidRDefault="006C7225" w:rsidP="006C7225">
            <w:pPr>
              <w:rPr>
                <w:kern w:val="2"/>
                <w:szCs w:val="24"/>
              </w:rPr>
            </w:pPr>
            <w:r>
              <w:rPr>
                <w:kern w:val="2"/>
                <w:szCs w:val="24"/>
              </w:rPr>
              <w:t>1.2.5. Atsiskaitomoji sąskaita</w:t>
            </w:r>
          </w:p>
        </w:tc>
        <w:tc>
          <w:tcPr>
            <w:tcW w:w="4012" w:type="dxa"/>
          </w:tcPr>
          <w:p w14:paraId="680BDD96" w14:textId="77777777" w:rsidR="006C7225" w:rsidRDefault="006C7225" w:rsidP="006C7225">
            <w:pPr>
              <w:jc w:val="center"/>
              <w:rPr>
                <w:kern w:val="2"/>
                <w:szCs w:val="24"/>
              </w:rPr>
            </w:pPr>
          </w:p>
        </w:tc>
      </w:tr>
      <w:tr w:rsidR="006C7225" w14:paraId="211D6F78" w14:textId="77777777" w:rsidTr="006C7225">
        <w:tc>
          <w:tcPr>
            <w:tcW w:w="2808" w:type="dxa"/>
            <w:vMerge/>
          </w:tcPr>
          <w:p w14:paraId="1016870F" w14:textId="77777777" w:rsidR="006C7225" w:rsidRDefault="006C7225" w:rsidP="006C7225">
            <w:pPr>
              <w:rPr>
                <w:b/>
                <w:kern w:val="2"/>
                <w:szCs w:val="24"/>
              </w:rPr>
            </w:pPr>
          </w:p>
        </w:tc>
        <w:tc>
          <w:tcPr>
            <w:tcW w:w="3240" w:type="dxa"/>
          </w:tcPr>
          <w:p w14:paraId="4B47F29C" w14:textId="77777777" w:rsidR="006C7225" w:rsidRDefault="006C7225" w:rsidP="006C7225">
            <w:pPr>
              <w:rPr>
                <w:kern w:val="2"/>
                <w:szCs w:val="24"/>
              </w:rPr>
            </w:pPr>
            <w:r>
              <w:rPr>
                <w:kern w:val="2"/>
                <w:szCs w:val="24"/>
              </w:rPr>
              <w:t>1.2.6. Bankas, banko kodas</w:t>
            </w:r>
          </w:p>
        </w:tc>
        <w:tc>
          <w:tcPr>
            <w:tcW w:w="4012" w:type="dxa"/>
          </w:tcPr>
          <w:p w14:paraId="2233324D" w14:textId="77777777" w:rsidR="006C7225" w:rsidRDefault="006C7225" w:rsidP="006C7225">
            <w:pPr>
              <w:jc w:val="center"/>
              <w:rPr>
                <w:kern w:val="2"/>
                <w:szCs w:val="24"/>
              </w:rPr>
            </w:pPr>
          </w:p>
        </w:tc>
      </w:tr>
      <w:tr w:rsidR="006C7225" w14:paraId="330F1892" w14:textId="77777777" w:rsidTr="006C7225">
        <w:tc>
          <w:tcPr>
            <w:tcW w:w="2808" w:type="dxa"/>
            <w:vMerge/>
          </w:tcPr>
          <w:p w14:paraId="014A0A9E" w14:textId="77777777" w:rsidR="006C7225" w:rsidRDefault="006C7225" w:rsidP="006C7225">
            <w:pPr>
              <w:rPr>
                <w:b/>
                <w:kern w:val="2"/>
                <w:szCs w:val="24"/>
              </w:rPr>
            </w:pPr>
          </w:p>
        </w:tc>
        <w:tc>
          <w:tcPr>
            <w:tcW w:w="3240" w:type="dxa"/>
          </w:tcPr>
          <w:p w14:paraId="1085EF79" w14:textId="77777777" w:rsidR="006C7225" w:rsidRDefault="006C7225" w:rsidP="006C7225">
            <w:pPr>
              <w:rPr>
                <w:kern w:val="2"/>
                <w:szCs w:val="24"/>
              </w:rPr>
            </w:pPr>
            <w:r>
              <w:rPr>
                <w:kern w:val="2"/>
                <w:szCs w:val="24"/>
              </w:rPr>
              <w:t>1.2.7. Telefonas</w:t>
            </w:r>
          </w:p>
        </w:tc>
        <w:tc>
          <w:tcPr>
            <w:tcW w:w="4012" w:type="dxa"/>
          </w:tcPr>
          <w:p w14:paraId="7D409E8A" w14:textId="77777777" w:rsidR="006C7225" w:rsidRDefault="006C7225" w:rsidP="006C7225">
            <w:pPr>
              <w:jc w:val="center"/>
              <w:rPr>
                <w:kern w:val="2"/>
                <w:szCs w:val="24"/>
              </w:rPr>
            </w:pPr>
          </w:p>
        </w:tc>
      </w:tr>
      <w:tr w:rsidR="006C7225" w14:paraId="5EB8335B" w14:textId="77777777" w:rsidTr="006C7225">
        <w:tc>
          <w:tcPr>
            <w:tcW w:w="2808" w:type="dxa"/>
            <w:vMerge/>
          </w:tcPr>
          <w:p w14:paraId="652E61A5" w14:textId="77777777" w:rsidR="006C7225" w:rsidRDefault="006C7225" w:rsidP="006C7225">
            <w:pPr>
              <w:rPr>
                <w:b/>
                <w:kern w:val="2"/>
                <w:szCs w:val="24"/>
              </w:rPr>
            </w:pPr>
          </w:p>
        </w:tc>
        <w:tc>
          <w:tcPr>
            <w:tcW w:w="3240" w:type="dxa"/>
          </w:tcPr>
          <w:p w14:paraId="3F64D128" w14:textId="77777777" w:rsidR="006C7225" w:rsidRDefault="006C7225" w:rsidP="006C7225">
            <w:pPr>
              <w:rPr>
                <w:kern w:val="2"/>
                <w:szCs w:val="24"/>
              </w:rPr>
            </w:pPr>
            <w:r>
              <w:rPr>
                <w:kern w:val="2"/>
                <w:szCs w:val="24"/>
              </w:rPr>
              <w:t>1.2.8. El. paštas</w:t>
            </w:r>
          </w:p>
        </w:tc>
        <w:tc>
          <w:tcPr>
            <w:tcW w:w="4012" w:type="dxa"/>
          </w:tcPr>
          <w:p w14:paraId="19B8B9AF" w14:textId="77777777" w:rsidR="006C7225" w:rsidRDefault="006C7225" w:rsidP="006C7225">
            <w:pPr>
              <w:jc w:val="center"/>
              <w:rPr>
                <w:kern w:val="2"/>
                <w:szCs w:val="24"/>
              </w:rPr>
            </w:pPr>
          </w:p>
        </w:tc>
      </w:tr>
      <w:tr w:rsidR="006C7225" w14:paraId="059DAC8E" w14:textId="77777777" w:rsidTr="006C7225">
        <w:tc>
          <w:tcPr>
            <w:tcW w:w="2808" w:type="dxa"/>
            <w:vMerge/>
          </w:tcPr>
          <w:p w14:paraId="5B972085" w14:textId="77777777" w:rsidR="006C7225" w:rsidRDefault="006C7225" w:rsidP="006C7225">
            <w:pPr>
              <w:rPr>
                <w:b/>
                <w:kern w:val="2"/>
                <w:szCs w:val="24"/>
              </w:rPr>
            </w:pPr>
          </w:p>
        </w:tc>
        <w:tc>
          <w:tcPr>
            <w:tcW w:w="3240" w:type="dxa"/>
          </w:tcPr>
          <w:p w14:paraId="4FC76ED3" w14:textId="77777777" w:rsidR="006C7225" w:rsidRDefault="006C7225" w:rsidP="006C7225">
            <w:pPr>
              <w:rPr>
                <w:kern w:val="2"/>
                <w:szCs w:val="24"/>
              </w:rPr>
            </w:pPr>
            <w:r>
              <w:rPr>
                <w:kern w:val="2"/>
                <w:szCs w:val="24"/>
              </w:rPr>
              <w:t>1.2.9. Šalies atstovas</w:t>
            </w:r>
          </w:p>
        </w:tc>
        <w:tc>
          <w:tcPr>
            <w:tcW w:w="4012" w:type="dxa"/>
          </w:tcPr>
          <w:p w14:paraId="30F36CB2" w14:textId="77777777" w:rsidR="006C7225" w:rsidRDefault="006C7225" w:rsidP="006C7225">
            <w:pPr>
              <w:jc w:val="center"/>
              <w:rPr>
                <w:kern w:val="2"/>
                <w:szCs w:val="24"/>
              </w:rPr>
            </w:pPr>
          </w:p>
        </w:tc>
      </w:tr>
      <w:tr w:rsidR="006C7225" w14:paraId="41EB81E6" w14:textId="77777777" w:rsidTr="006C7225">
        <w:tc>
          <w:tcPr>
            <w:tcW w:w="2808" w:type="dxa"/>
            <w:vMerge/>
          </w:tcPr>
          <w:p w14:paraId="0CF1666E" w14:textId="77777777" w:rsidR="006C7225" w:rsidRDefault="006C7225" w:rsidP="006C7225">
            <w:pPr>
              <w:rPr>
                <w:b/>
                <w:kern w:val="2"/>
                <w:szCs w:val="24"/>
              </w:rPr>
            </w:pPr>
          </w:p>
        </w:tc>
        <w:tc>
          <w:tcPr>
            <w:tcW w:w="3240" w:type="dxa"/>
          </w:tcPr>
          <w:p w14:paraId="23F34F32" w14:textId="77777777" w:rsidR="006C7225" w:rsidRDefault="006C7225" w:rsidP="006C7225">
            <w:pPr>
              <w:rPr>
                <w:kern w:val="2"/>
                <w:szCs w:val="24"/>
              </w:rPr>
            </w:pPr>
            <w:r>
              <w:rPr>
                <w:kern w:val="2"/>
                <w:szCs w:val="24"/>
              </w:rPr>
              <w:t>1.2.10. Atstovavimo pagrindas</w:t>
            </w:r>
          </w:p>
        </w:tc>
        <w:tc>
          <w:tcPr>
            <w:tcW w:w="4012" w:type="dxa"/>
          </w:tcPr>
          <w:p w14:paraId="483204B5" w14:textId="77777777" w:rsidR="006C7225" w:rsidRDefault="006C7225" w:rsidP="006C7225">
            <w:pPr>
              <w:jc w:val="center"/>
              <w:rPr>
                <w:kern w:val="2"/>
                <w:szCs w:val="24"/>
              </w:rPr>
            </w:pPr>
          </w:p>
        </w:tc>
      </w:tr>
    </w:tbl>
    <w:p w14:paraId="02E32ED9" w14:textId="77777777" w:rsidR="006C7225" w:rsidRDefault="006C7225" w:rsidP="006C722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6C7225" w14:paraId="7F760684" w14:textId="77777777" w:rsidTr="006C7225">
        <w:trPr>
          <w:trHeight w:val="300"/>
        </w:trPr>
        <w:tc>
          <w:tcPr>
            <w:tcW w:w="10060" w:type="dxa"/>
            <w:gridSpan w:val="4"/>
          </w:tcPr>
          <w:p w14:paraId="6088E996" w14:textId="77777777" w:rsidR="006C7225" w:rsidRDefault="006C7225" w:rsidP="006C7225">
            <w:pPr>
              <w:jc w:val="center"/>
              <w:rPr>
                <w:b/>
                <w:kern w:val="2"/>
                <w:szCs w:val="24"/>
              </w:rPr>
            </w:pPr>
            <w:r>
              <w:rPr>
                <w:b/>
                <w:kern w:val="2"/>
                <w:szCs w:val="24"/>
              </w:rPr>
              <w:t>2. ATSAKINGI ASMENYS</w:t>
            </w:r>
          </w:p>
        </w:tc>
      </w:tr>
      <w:tr w:rsidR="006C7225" w14:paraId="7E3F8253" w14:textId="77777777" w:rsidTr="006C7225">
        <w:trPr>
          <w:trHeight w:val="300"/>
        </w:trPr>
        <w:tc>
          <w:tcPr>
            <w:tcW w:w="3094" w:type="dxa"/>
            <w:gridSpan w:val="2"/>
          </w:tcPr>
          <w:p w14:paraId="6DE503CA" w14:textId="77777777" w:rsidR="006C7225" w:rsidRDefault="006C7225" w:rsidP="006C722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05CF56BF" w14:textId="77777777" w:rsidR="006C7225" w:rsidRDefault="006C7225" w:rsidP="006C7225">
            <w:pPr>
              <w:rPr>
                <w:color w:val="4472C4"/>
                <w:kern w:val="2"/>
                <w:szCs w:val="24"/>
              </w:rPr>
            </w:pPr>
            <w:r>
              <w:rPr>
                <w:color w:val="4472C4"/>
                <w:kern w:val="2"/>
                <w:szCs w:val="24"/>
              </w:rPr>
              <w:t>(nurodyti padalinį / skyrių, pareigas, vardą, pavardę, tel., el. paštą)</w:t>
            </w:r>
          </w:p>
        </w:tc>
      </w:tr>
      <w:tr w:rsidR="006C7225" w14:paraId="38E9F095" w14:textId="77777777" w:rsidTr="006C7225">
        <w:trPr>
          <w:trHeight w:val="300"/>
        </w:trPr>
        <w:tc>
          <w:tcPr>
            <w:tcW w:w="3094" w:type="dxa"/>
            <w:gridSpan w:val="2"/>
          </w:tcPr>
          <w:p w14:paraId="6577990B" w14:textId="77777777" w:rsidR="006C7225" w:rsidRDefault="006C7225" w:rsidP="006C7225">
            <w:pPr>
              <w:rPr>
                <w:b/>
                <w:kern w:val="2"/>
                <w:szCs w:val="24"/>
              </w:rPr>
            </w:pPr>
            <w:r>
              <w:rPr>
                <w:b/>
                <w:kern w:val="2"/>
                <w:szCs w:val="24"/>
              </w:rPr>
              <w:lastRenderedPageBreak/>
              <w:t>2.2. Tiekėjo kontaktiniai asmenys, atsakingi už Sutarties vykdymą</w:t>
            </w:r>
          </w:p>
        </w:tc>
        <w:tc>
          <w:tcPr>
            <w:tcW w:w="6966" w:type="dxa"/>
            <w:gridSpan w:val="2"/>
          </w:tcPr>
          <w:p w14:paraId="3837349B" w14:textId="77777777" w:rsidR="006C7225" w:rsidRDefault="006C7225" w:rsidP="006C7225">
            <w:pPr>
              <w:rPr>
                <w:color w:val="4472C4"/>
                <w:kern w:val="2"/>
                <w:szCs w:val="24"/>
              </w:rPr>
            </w:pPr>
            <w:r>
              <w:rPr>
                <w:color w:val="4472C4"/>
                <w:kern w:val="2"/>
                <w:szCs w:val="24"/>
              </w:rPr>
              <w:t>(nurodyti padalinį / skyrių, pareigas, vardą, pavardę, tel., el. paštą)</w:t>
            </w:r>
          </w:p>
        </w:tc>
      </w:tr>
      <w:tr w:rsidR="006C7225" w14:paraId="224EA9C1" w14:textId="77777777" w:rsidTr="006C7225">
        <w:trPr>
          <w:trHeight w:val="300"/>
        </w:trPr>
        <w:tc>
          <w:tcPr>
            <w:tcW w:w="10060" w:type="dxa"/>
            <w:gridSpan w:val="4"/>
          </w:tcPr>
          <w:p w14:paraId="01BF488B" w14:textId="77777777" w:rsidR="006C7225" w:rsidRDefault="006C7225" w:rsidP="006C7225">
            <w:pPr>
              <w:jc w:val="center"/>
              <w:rPr>
                <w:b/>
                <w:kern w:val="2"/>
                <w:szCs w:val="24"/>
              </w:rPr>
            </w:pPr>
            <w:r>
              <w:rPr>
                <w:b/>
                <w:kern w:val="2"/>
                <w:szCs w:val="24"/>
              </w:rPr>
              <w:t>3. SUTARTIES DALYKAS</w:t>
            </w:r>
          </w:p>
        </w:tc>
      </w:tr>
      <w:tr w:rsidR="006C7225" w14:paraId="374A50CA" w14:textId="77777777" w:rsidTr="006C7225">
        <w:trPr>
          <w:trHeight w:val="300"/>
        </w:trPr>
        <w:tc>
          <w:tcPr>
            <w:tcW w:w="3094" w:type="dxa"/>
            <w:gridSpan w:val="2"/>
          </w:tcPr>
          <w:p w14:paraId="3ED31FDE" w14:textId="77777777" w:rsidR="006C7225" w:rsidRDefault="006C7225" w:rsidP="006C7225">
            <w:pPr>
              <w:rPr>
                <w:b/>
                <w:kern w:val="2"/>
                <w:szCs w:val="24"/>
              </w:rPr>
            </w:pPr>
            <w:r>
              <w:rPr>
                <w:b/>
                <w:kern w:val="2"/>
                <w:szCs w:val="24"/>
              </w:rPr>
              <w:t>3.1. Sutarties dalykas</w:t>
            </w:r>
          </w:p>
        </w:tc>
        <w:tc>
          <w:tcPr>
            <w:tcW w:w="6966" w:type="dxa"/>
            <w:gridSpan w:val="2"/>
          </w:tcPr>
          <w:p w14:paraId="447A4E75" w14:textId="77777777" w:rsidR="006C7225" w:rsidRDefault="006C7225" w:rsidP="00E9155C">
            <w:pPr>
              <w:jc w:val="both"/>
              <w:rPr>
                <w:color w:val="000000"/>
                <w:kern w:val="2"/>
                <w:szCs w:val="24"/>
              </w:rPr>
            </w:pPr>
            <w:r>
              <w:rPr>
                <w:kern w:val="2"/>
                <w:szCs w:val="24"/>
              </w:rPr>
              <w:t xml:space="preserve">Tiekėjas įsipareigoja Sutartyje numatytomis sąlygomis suteikti Pirkėjui </w:t>
            </w:r>
            <w:r w:rsidR="00022DA0">
              <w:rPr>
                <w:kern w:val="2"/>
                <w:szCs w:val="24"/>
              </w:rPr>
              <w:t>gestų kalbos</w:t>
            </w:r>
            <w:r w:rsidR="00E9155C">
              <w:rPr>
                <w:kern w:val="2"/>
                <w:szCs w:val="24"/>
              </w:rPr>
              <w:t xml:space="preserve"> žodyno sukūrimo </w:t>
            </w:r>
            <w:r>
              <w:rPr>
                <w:kern w:val="2"/>
                <w:szCs w:val="24"/>
              </w:rPr>
              <w:t>Paslaugas</w:t>
            </w:r>
            <w:r>
              <w:rPr>
                <w:color w:val="000000"/>
                <w:kern w:val="2"/>
                <w:szCs w:val="24"/>
              </w:rPr>
              <w:t xml:space="preserve"> (toliau – Paslaugos).</w:t>
            </w:r>
          </w:p>
          <w:p w14:paraId="2320AAEF" w14:textId="77777777" w:rsidR="006C7225" w:rsidRDefault="006C7225" w:rsidP="00E9155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E9155C">
              <w:rPr>
                <w:color w:val="000000"/>
                <w:kern w:val="2"/>
                <w:szCs w:val="24"/>
              </w:rPr>
              <w:t xml:space="preserve"> 1 </w:t>
            </w:r>
            <w:r>
              <w:rPr>
                <w:color w:val="000000"/>
                <w:kern w:val="2"/>
                <w:szCs w:val="24"/>
              </w:rPr>
              <w:t>„Techninė specifikacija“ (toliau – Techninė specifikacija) ir Sutarties priede Nr</w:t>
            </w:r>
            <w:r w:rsidRPr="00E9155C">
              <w:rPr>
                <w:color w:val="000000"/>
                <w:kern w:val="2"/>
                <w:szCs w:val="24"/>
              </w:rPr>
              <w:t xml:space="preserve">. </w:t>
            </w:r>
            <w:r w:rsidR="00E9155C" w:rsidRPr="00E9155C">
              <w:rPr>
                <w:color w:val="000000"/>
                <w:kern w:val="2"/>
                <w:szCs w:val="24"/>
              </w:rPr>
              <w:t xml:space="preserve">2 </w:t>
            </w:r>
            <w:r w:rsidRPr="00E9155C">
              <w:rPr>
                <w:color w:val="000000"/>
                <w:kern w:val="2"/>
                <w:szCs w:val="24"/>
              </w:rPr>
              <w:t>„</w:t>
            </w:r>
            <w:r>
              <w:rPr>
                <w:color w:val="000000"/>
                <w:kern w:val="2"/>
                <w:szCs w:val="24"/>
              </w:rPr>
              <w:t>Pasiūlymas“.</w:t>
            </w:r>
          </w:p>
        </w:tc>
      </w:tr>
      <w:tr w:rsidR="006C7225" w14:paraId="4CBF9F7E" w14:textId="77777777" w:rsidTr="006C7225">
        <w:trPr>
          <w:trHeight w:val="300"/>
        </w:trPr>
        <w:tc>
          <w:tcPr>
            <w:tcW w:w="3094" w:type="dxa"/>
            <w:gridSpan w:val="2"/>
          </w:tcPr>
          <w:p w14:paraId="390A378A" w14:textId="77777777" w:rsidR="006C7225" w:rsidRDefault="006C7225" w:rsidP="006C7225">
            <w:pPr>
              <w:rPr>
                <w:b/>
                <w:kern w:val="2"/>
                <w:szCs w:val="24"/>
              </w:rPr>
            </w:pPr>
            <w:r>
              <w:rPr>
                <w:b/>
                <w:kern w:val="2"/>
                <w:szCs w:val="24"/>
              </w:rPr>
              <w:t>3.2. Pirkimo pavadinimas ir numeris</w:t>
            </w:r>
          </w:p>
        </w:tc>
        <w:tc>
          <w:tcPr>
            <w:tcW w:w="6966" w:type="dxa"/>
            <w:gridSpan w:val="2"/>
          </w:tcPr>
          <w:p w14:paraId="58018106" w14:textId="77777777" w:rsidR="006C7225" w:rsidRDefault="00E9155C" w:rsidP="006C7225">
            <w:pPr>
              <w:rPr>
                <w:kern w:val="2"/>
                <w:szCs w:val="24"/>
              </w:rPr>
            </w:pPr>
            <w:r w:rsidRPr="00E9155C">
              <w:rPr>
                <w:kern w:val="2"/>
                <w:szCs w:val="24"/>
                <w:highlight w:val="yellow"/>
              </w:rPr>
              <w:t>..........................................</w:t>
            </w:r>
          </w:p>
        </w:tc>
      </w:tr>
      <w:tr w:rsidR="006C7225" w14:paraId="56D205B2" w14:textId="77777777" w:rsidTr="006C7225">
        <w:trPr>
          <w:trHeight w:val="300"/>
        </w:trPr>
        <w:tc>
          <w:tcPr>
            <w:tcW w:w="3094" w:type="dxa"/>
            <w:gridSpan w:val="2"/>
          </w:tcPr>
          <w:p w14:paraId="6E567638" w14:textId="77777777" w:rsidR="006C7225" w:rsidRDefault="006C7225" w:rsidP="006C7225">
            <w:pPr>
              <w:rPr>
                <w:b/>
                <w:kern w:val="2"/>
                <w:szCs w:val="24"/>
              </w:rPr>
            </w:pPr>
            <w:r>
              <w:rPr>
                <w:b/>
                <w:kern w:val="2"/>
                <w:szCs w:val="24"/>
              </w:rPr>
              <w:t>3.3. Informacija apie Europos Sąjungos lėšomis finansuojamą projektą arba kitą projektą</w:t>
            </w:r>
          </w:p>
        </w:tc>
        <w:tc>
          <w:tcPr>
            <w:tcW w:w="6966" w:type="dxa"/>
            <w:gridSpan w:val="2"/>
          </w:tcPr>
          <w:p w14:paraId="06022D32" w14:textId="77777777" w:rsidR="006C7225" w:rsidRDefault="006C7225" w:rsidP="00E9155C">
            <w:pPr>
              <w:jc w:val="both"/>
              <w:rPr>
                <w:kern w:val="2"/>
                <w:szCs w:val="24"/>
              </w:rPr>
            </w:pPr>
            <w:r>
              <w:rPr>
                <w:kern w:val="2"/>
                <w:szCs w:val="24"/>
              </w:rPr>
              <w:t>Europos Sąjungos lėšomis bendrai finansuojamo projekto Nr.</w:t>
            </w:r>
            <w:r w:rsidR="00E9155C">
              <w:rPr>
                <w:kern w:val="2"/>
                <w:szCs w:val="24"/>
              </w:rPr>
              <w:t xml:space="preserve"> 10-055-P-0004</w:t>
            </w:r>
            <w:r>
              <w:rPr>
                <w:kern w:val="2"/>
                <w:szCs w:val="24"/>
              </w:rPr>
              <w:t>,</w:t>
            </w:r>
            <w:r>
              <w:rPr>
                <w:color w:val="4472C4"/>
                <w:kern w:val="2"/>
                <w:szCs w:val="24"/>
              </w:rPr>
              <w:t xml:space="preserve"> </w:t>
            </w:r>
            <w:r>
              <w:rPr>
                <w:kern w:val="2"/>
                <w:szCs w:val="24"/>
              </w:rPr>
              <w:t>pavadinimas</w:t>
            </w:r>
            <w:r w:rsidR="00E9155C">
              <w:rPr>
                <w:kern w:val="2"/>
                <w:szCs w:val="24"/>
              </w:rPr>
              <w:t xml:space="preserve"> „Gestų kalbos specialistų kompetencijų tobulinimas“</w:t>
            </w:r>
            <w:r>
              <w:rPr>
                <w:kern w:val="2"/>
                <w:szCs w:val="24"/>
              </w:rPr>
              <w:t>.</w:t>
            </w:r>
          </w:p>
          <w:p w14:paraId="1C8C8B8B" w14:textId="77777777" w:rsidR="006C7225" w:rsidRDefault="006C7225" w:rsidP="006C7225">
            <w:pPr>
              <w:rPr>
                <w:kern w:val="2"/>
                <w:szCs w:val="24"/>
              </w:rPr>
            </w:pPr>
          </w:p>
        </w:tc>
      </w:tr>
      <w:tr w:rsidR="006C7225" w14:paraId="4DFBD33C" w14:textId="77777777" w:rsidTr="006C7225">
        <w:trPr>
          <w:trHeight w:val="300"/>
        </w:trPr>
        <w:tc>
          <w:tcPr>
            <w:tcW w:w="10060" w:type="dxa"/>
            <w:gridSpan w:val="4"/>
          </w:tcPr>
          <w:p w14:paraId="52317254" w14:textId="77777777" w:rsidR="006C7225" w:rsidRDefault="006C7225" w:rsidP="006C722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C7225" w14:paraId="2AFC43F0" w14:textId="77777777" w:rsidTr="006C7225">
        <w:trPr>
          <w:trHeight w:val="300"/>
        </w:trPr>
        <w:tc>
          <w:tcPr>
            <w:tcW w:w="3094" w:type="dxa"/>
            <w:gridSpan w:val="2"/>
          </w:tcPr>
          <w:p w14:paraId="50E39304" w14:textId="77777777" w:rsidR="006C7225" w:rsidRDefault="006C7225" w:rsidP="006C7225">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14:paraId="458BE1B6" w14:textId="77777777" w:rsidR="006C7225" w:rsidRDefault="006C7225" w:rsidP="00337C8E">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8D1EC5">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p w14:paraId="225ED41E" w14:textId="77777777" w:rsidR="006C7225" w:rsidRDefault="006C7225" w:rsidP="006C7225">
            <w:pPr>
              <w:rPr>
                <w:kern w:val="2"/>
                <w:szCs w:val="24"/>
              </w:rPr>
            </w:pPr>
          </w:p>
        </w:tc>
      </w:tr>
      <w:tr w:rsidR="006C7225" w14:paraId="5DD598DC" w14:textId="77777777" w:rsidTr="006C7225">
        <w:trPr>
          <w:trHeight w:val="300"/>
        </w:trPr>
        <w:tc>
          <w:tcPr>
            <w:tcW w:w="3094" w:type="dxa"/>
            <w:gridSpan w:val="2"/>
          </w:tcPr>
          <w:p w14:paraId="2AC71B24" w14:textId="77777777" w:rsidR="006C7225" w:rsidRDefault="006C7225" w:rsidP="006C7225">
            <w:pPr>
              <w:rPr>
                <w:b/>
                <w:kern w:val="2"/>
                <w:szCs w:val="24"/>
              </w:rPr>
            </w:pPr>
            <w:r>
              <w:rPr>
                <w:b/>
                <w:kern w:val="2"/>
                <w:szCs w:val="24"/>
              </w:rPr>
              <w:t>4.2. Paslaugų / jų dalies / etapo / periodo suteikimo termino pratęsimas</w:t>
            </w:r>
          </w:p>
        </w:tc>
        <w:tc>
          <w:tcPr>
            <w:tcW w:w="6966" w:type="dxa"/>
            <w:gridSpan w:val="2"/>
          </w:tcPr>
          <w:p w14:paraId="3368FC76" w14:textId="77777777" w:rsidR="006C7225" w:rsidRDefault="006C7225" w:rsidP="006C7225">
            <w:pPr>
              <w:jc w:val="both"/>
              <w:rPr>
                <w:kern w:val="2"/>
                <w:szCs w:val="24"/>
              </w:rPr>
            </w:pPr>
            <w:r>
              <w:rPr>
                <w:kern w:val="2"/>
                <w:szCs w:val="24"/>
              </w:rPr>
              <w:t>Netaikoma</w:t>
            </w:r>
          </w:p>
          <w:p w14:paraId="5DAA002D" w14:textId="77777777" w:rsidR="006C7225" w:rsidRDefault="006C7225" w:rsidP="006C7225">
            <w:pPr>
              <w:rPr>
                <w:szCs w:val="24"/>
              </w:rPr>
            </w:pPr>
          </w:p>
        </w:tc>
      </w:tr>
      <w:tr w:rsidR="006C7225" w14:paraId="05987036" w14:textId="77777777" w:rsidTr="006C7225">
        <w:trPr>
          <w:trHeight w:val="300"/>
        </w:trPr>
        <w:tc>
          <w:tcPr>
            <w:tcW w:w="3094" w:type="dxa"/>
            <w:gridSpan w:val="2"/>
          </w:tcPr>
          <w:p w14:paraId="665619F2" w14:textId="77777777" w:rsidR="006C7225" w:rsidRDefault="006C7225" w:rsidP="006C7225">
            <w:pPr>
              <w:rPr>
                <w:b/>
                <w:kern w:val="2"/>
                <w:szCs w:val="24"/>
              </w:rPr>
            </w:pPr>
            <w:r>
              <w:rPr>
                <w:b/>
                <w:kern w:val="2"/>
                <w:szCs w:val="24"/>
              </w:rPr>
              <w:t>4.3. Užsakymų teikimo tvarka</w:t>
            </w:r>
          </w:p>
        </w:tc>
        <w:tc>
          <w:tcPr>
            <w:tcW w:w="6966" w:type="dxa"/>
            <w:gridSpan w:val="2"/>
          </w:tcPr>
          <w:p w14:paraId="102E3395" w14:textId="77777777" w:rsidR="006C7225" w:rsidRDefault="006C7225" w:rsidP="006C7225">
            <w:pPr>
              <w:rPr>
                <w:szCs w:val="24"/>
              </w:rPr>
            </w:pPr>
            <w:r>
              <w:rPr>
                <w:szCs w:val="24"/>
              </w:rPr>
              <w:t>Netaikoma</w:t>
            </w:r>
          </w:p>
          <w:p w14:paraId="577D865D" w14:textId="77777777" w:rsidR="006C7225" w:rsidRDefault="006C7225" w:rsidP="006C7225">
            <w:pPr>
              <w:rPr>
                <w:szCs w:val="24"/>
              </w:rPr>
            </w:pPr>
          </w:p>
        </w:tc>
      </w:tr>
      <w:tr w:rsidR="006C7225" w14:paraId="3DBC0ECB" w14:textId="77777777" w:rsidTr="00E9155C">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415739A" w14:textId="77777777" w:rsidR="006C7225" w:rsidRDefault="006C7225" w:rsidP="006C7225">
            <w:pPr>
              <w:rPr>
                <w:b/>
                <w:kern w:val="2"/>
                <w:szCs w:val="24"/>
              </w:rPr>
            </w:pPr>
            <w:r>
              <w:rPr>
                <w:b/>
                <w:kern w:val="2"/>
                <w:szCs w:val="24"/>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0600A654" w14:textId="77777777" w:rsidR="006C7225" w:rsidRDefault="006C7225" w:rsidP="006C7225">
            <w:pPr>
              <w:rPr>
                <w:kern w:val="2"/>
                <w:szCs w:val="24"/>
              </w:rPr>
            </w:pPr>
            <w:r>
              <w:rPr>
                <w:kern w:val="2"/>
                <w:szCs w:val="24"/>
              </w:rPr>
              <w:t>Netaikoma</w:t>
            </w:r>
          </w:p>
          <w:p w14:paraId="61F98DA6" w14:textId="77777777" w:rsidR="006C7225" w:rsidRDefault="006C7225" w:rsidP="006C7225">
            <w:pPr>
              <w:rPr>
                <w:szCs w:val="24"/>
              </w:rPr>
            </w:pPr>
          </w:p>
        </w:tc>
      </w:tr>
      <w:tr w:rsidR="006C7225" w14:paraId="454C7E4B" w14:textId="77777777" w:rsidTr="006C7225">
        <w:trPr>
          <w:trHeight w:val="300"/>
        </w:trPr>
        <w:tc>
          <w:tcPr>
            <w:tcW w:w="3094" w:type="dxa"/>
            <w:gridSpan w:val="2"/>
          </w:tcPr>
          <w:p w14:paraId="72905464" w14:textId="77777777" w:rsidR="006C7225" w:rsidRDefault="006C7225" w:rsidP="006C7225">
            <w:pPr>
              <w:rPr>
                <w:b/>
                <w:kern w:val="2"/>
                <w:szCs w:val="24"/>
              </w:rPr>
            </w:pPr>
            <w:r>
              <w:rPr>
                <w:b/>
                <w:kern w:val="2"/>
                <w:szCs w:val="24"/>
              </w:rPr>
              <w:t>4.5. Pateikiami dokumentai</w:t>
            </w:r>
          </w:p>
        </w:tc>
        <w:tc>
          <w:tcPr>
            <w:tcW w:w="6966" w:type="dxa"/>
            <w:gridSpan w:val="2"/>
          </w:tcPr>
          <w:p w14:paraId="26026795" w14:textId="77777777" w:rsidR="006C7225" w:rsidRDefault="006C7225" w:rsidP="009C1CCD">
            <w:pPr>
              <w:jc w:val="both"/>
              <w:rPr>
                <w:szCs w:val="24"/>
              </w:rPr>
            </w:pPr>
            <w:r>
              <w:rPr>
                <w:kern w:val="2"/>
                <w:szCs w:val="24"/>
              </w:rPr>
              <w:t>Turi būti pateikiami šie dokumentai:</w:t>
            </w:r>
            <w:r w:rsidR="00337C8E">
              <w:rPr>
                <w:kern w:val="2"/>
                <w:szCs w:val="24"/>
              </w:rPr>
              <w:t xml:space="preserve"> po kiekvieno etapo</w:t>
            </w:r>
            <w:r w:rsidR="00F02A17">
              <w:rPr>
                <w:kern w:val="2"/>
                <w:szCs w:val="24"/>
              </w:rPr>
              <w:t>, nurodyto Techninėje specifikacijoje, Tiekėjas pateikia Paslaugų perdavimo-priėmimo aktą ir Sąskaitą, bei kitus dokumentus nurodytus Techninėje specifikacijoje</w:t>
            </w:r>
            <w:r w:rsidR="009C1CCD">
              <w:rPr>
                <w:kern w:val="2"/>
                <w:szCs w:val="24"/>
              </w:rPr>
              <w:t>.</w:t>
            </w:r>
            <w:r>
              <w:rPr>
                <w:kern w:val="2"/>
                <w:szCs w:val="24"/>
              </w:rPr>
              <w:t xml:space="preserve"> Tiekėjui nepateikus nurodytų dokumentų, laikoma, kad Paslaugos neatitinka Sutartyje nustatytų reikalavimų.</w:t>
            </w:r>
          </w:p>
        </w:tc>
      </w:tr>
      <w:tr w:rsidR="006C7225" w14:paraId="6B047E84" w14:textId="77777777" w:rsidTr="006C7225">
        <w:trPr>
          <w:trHeight w:val="300"/>
        </w:trPr>
        <w:tc>
          <w:tcPr>
            <w:tcW w:w="10060" w:type="dxa"/>
            <w:gridSpan w:val="4"/>
          </w:tcPr>
          <w:p w14:paraId="2295E1CF" w14:textId="77777777" w:rsidR="006C7225" w:rsidRDefault="006C7225" w:rsidP="006C7225">
            <w:pPr>
              <w:jc w:val="center"/>
              <w:rPr>
                <w:b/>
                <w:kern w:val="2"/>
                <w:szCs w:val="24"/>
              </w:rPr>
            </w:pPr>
            <w:r>
              <w:rPr>
                <w:b/>
                <w:kern w:val="2"/>
                <w:szCs w:val="24"/>
              </w:rPr>
              <w:t>5. SUTARTIES KAINA IR ATSISKAITYMO TVARKA</w:t>
            </w:r>
          </w:p>
        </w:tc>
      </w:tr>
      <w:tr w:rsidR="006C7225" w14:paraId="1C94417B" w14:textId="77777777" w:rsidTr="006C7225">
        <w:trPr>
          <w:trHeight w:val="300"/>
        </w:trPr>
        <w:tc>
          <w:tcPr>
            <w:tcW w:w="3094" w:type="dxa"/>
            <w:gridSpan w:val="2"/>
          </w:tcPr>
          <w:p w14:paraId="26767043" w14:textId="77777777" w:rsidR="006C7225" w:rsidRDefault="006C7225" w:rsidP="006C7225">
            <w:pPr>
              <w:rPr>
                <w:b/>
                <w:kern w:val="2"/>
                <w:szCs w:val="24"/>
              </w:rPr>
            </w:pPr>
            <w:r>
              <w:rPr>
                <w:b/>
                <w:kern w:val="2"/>
                <w:szCs w:val="24"/>
              </w:rPr>
              <w:t>5.1. Sutarčiai taikomas kainos apskaičiavimo būdas</w:t>
            </w:r>
          </w:p>
        </w:tc>
        <w:tc>
          <w:tcPr>
            <w:tcW w:w="6966" w:type="dxa"/>
            <w:gridSpan w:val="2"/>
          </w:tcPr>
          <w:p w14:paraId="28BD79CE" w14:textId="77777777" w:rsidR="006C7225" w:rsidRDefault="006C7225" w:rsidP="006C7225">
            <w:pPr>
              <w:rPr>
                <w:kern w:val="2"/>
                <w:szCs w:val="24"/>
              </w:rPr>
            </w:pPr>
            <w:r>
              <w:rPr>
                <w:kern w:val="2"/>
                <w:szCs w:val="24"/>
              </w:rPr>
              <w:t>Fiksuotos kainos kainodara</w:t>
            </w:r>
          </w:p>
          <w:p w14:paraId="07F6A7E9" w14:textId="77777777" w:rsidR="006C7225" w:rsidRDefault="006C7225" w:rsidP="006C7225">
            <w:pPr>
              <w:rPr>
                <w:color w:val="4472C4"/>
                <w:kern w:val="2"/>
                <w:szCs w:val="24"/>
              </w:rPr>
            </w:pPr>
          </w:p>
        </w:tc>
      </w:tr>
      <w:tr w:rsidR="006C7225" w14:paraId="11F4AC01" w14:textId="77777777" w:rsidTr="006C7225">
        <w:trPr>
          <w:trHeight w:val="300"/>
        </w:trPr>
        <w:tc>
          <w:tcPr>
            <w:tcW w:w="3094" w:type="dxa"/>
            <w:gridSpan w:val="2"/>
          </w:tcPr>
          <w:p w14:paraId="7EA0C91F" w14:textId="77777777" w:rsidR="006C7225" w:rsidRDefault="006C7225" w:rsidP="006C722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950A85D" w14:textId="77777777" w:rsidR="006C7225" w:rsidRDefault="006C7225" w:rsidP="006C7225">
            <w:pPr>
              <w:rPr>
                <w:b/>
                <w:kern w:val="2"/>
                <w:szCs w:val="24"/>
              </w:rPr>
            </w:pPr>
          </w:p>
          <w:p w14:paraId="2657EC9A" w14:textId="77777777" w:rsidR="006C7225" w:rsidRDefault="006C7225" w:rsidP="006C7225">
            <w:pPr>
              <w:rPr>
                <w:b/>
                <w:kern w:val="2"/>
                <w:szCs w:val="24"/>
              </w:rPr>
            </w:pPr>
          </w:p>
          <w:p w14:paraId="161C8A51" w14:textId="77777777" w:rsidR="006C7225" w:rsidRDefault="006C7225" w:rsidP="006C7225">
            <w:pPr>
              <w:rPr>
                <w:b/>
                <w:kern w:val="2"/>
                <w:szCs w:val="24"/>
              </w:rPr>
            </w:pPr>
          </w:p>
          <w:p w14:paraId="5FF30C02" w14:textId="77777777" w:rsidR="006C7225" w:rsidRDefault="006C7225" w:rsidP="00415908">
            <w:pPr>
              <w:jc w:val="both"/>
              <w:rPr>
                <w:b/>
                <w:kern w:val="2"/>
                <w:szCs w:val="24"/>
              </w:rPr>
            </w:pPr>
          </w:p>
        </w:tc>
        <w:tc>
          <w:tcPr>
            <w:tcW w:w="6966" w:type="dxa"/>
            <w:gridSpan w:val="2"/>
          </w:tcPr>
          <w:p w14:paraId="0A20869E" w14:textId="77777777" w:rsidR="006C7225" w:rsidRDefault="006C7225" w:rsidP="006C722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CD8FF5E" w14:textId="77777777" w:rsidR="006C7225" w:rsidRDefault="006C7225" w:rsidP="006C722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C973D1" w14:textId="77777777" w:rsidR="006C7225" w:rsidRDefault="006C7225" w:rsidP="006C722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A6CFB63" w14:textId="77777777" w:rsidR="006C7225" w:rsidRDefault="006C7225" w:rsidP="006C722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C7225" w14:paraId="2DAEE7FF" w14:textId="77777777" w:rsidTr="006C7225">
        <w:trPr>
          <w:trHeight w:val="300"/>
        </w:trPr>
        <w:tc>
          <w:tcPr>
            <w:tcW w:w="3094" w:type="dxa"/>
            <w:gridSpan w:val="2"/>
          </w:tcPr>
          <w:p w14:paraId="72776E30" w14:textId="77777777" w:rsidR="006C7225" w:rsidRDefault="006C7225" w:rsidP="006C722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ACB20BE" w14:textId="77777777" w:rsidR="006C7225" w:rsidRDefault="006C7225" w:rsidP="006C7225">
            <w:pPr>
              <w:rPr>
                <w:b/>
                <w:kern w:val="2"/>
                <w:szCs w:val="24"/>
              </w:rPr>
            </w:pPr>
          </w:p>
          <w:p w14:paraId="0DB41C3A" w14:textId="77777777" w:rsidR="006C7225" w:rsidRDefault="006C7225" w:rsidP="006C7225">
            <w:pPr>
              <w:rPr>
                <w:kern w:val="2"/>
                <w:szCs w:val="24"/>
              </w:rPr>
            </w:pPr>
          </w:p>
        </w:tc>
        <w:tc>
          <w:tcPr>
            <w:tcW w:w="6966" w:type="dxa"/>
            <w:gridSpan w:val="2"/>
          </w:tcPr>
          <w:p w14:paraId="51AB92A5" w14:textId="77777777" w:rsidR="006C7225" w:rsidRPr="00415908" w:rsidRDefault="006C7225" w:rsidP="006C7225">
            <w:pPr>
              <w:rPr>
                <w:szCs w:val="24"/>
              </w:rPr>
            </w:pPr>
            <w:r w:rsidRPr="00415908">
              <w:rPr>
                <w:kern w:val="2"/>
                <w:szCs w:val="24"/>
              </w:rPr>
              <w:lastRenderedPageBreak/>
              <w:t>Sutarties kaina bus perskaičiuojam</w:t>
            </w:r>
            <w:r w:rsidR="00415908" w:rsidRPr="00415908">
              <w:rPr>
                <w:kern w:val="2"/>
                <w:szCs w:val="24"/>
              </w:rPr>
              <w:t>a</w:t>
            </w:r>
            <w:r w:rsidRPr="00415908">
              <w:rPr>
                <w:kern w:val="2"/>
                <w:szCs w:val="24"/>
              </w:rPr>
              <w:t>:</w:t>
            </w:r>
          </w:p>
          <w:p w14:paraId="3E2598E9" w14:textId="77777777" w:rsidR="006C7225" w:rsidRPr="00415908" w:rsidRDefault="006C7225" w:rsidP="006C7225">
            <w:pPr>
              <w:rPr>
                <w:kern w:val="2"/>
                <w:szCs w:val="24"/>
              </w:rPr>
            </w:pPr>
            <w:r w:rsidRPr="00415908">
              <w:rPr>
                <w:kern w:val="2"/>
                <w:szCs w:val="24"/>
              </w:rPr>
              <w:t>5.3.1. dėl PVM tarifo pasikeitimo;</w:t>
            </w:r>
          </w:p>
          <w:p w14:paraId="4367FBBC" w14:textId="77777777" w:rsidR="006C7225" w:rsidRPr="00415908" w:rsidRDefault="006C7225" w:rsidP="006C7225">
            <w:pPr>
              <w:rPr>
                <w:kern w:val="2"/>
                <w:szCs w:val="24"/>
              </w:rPr>
            </w:pPr>
            <w:r w:rsidRPr="00415908">
              <w:rPr>
                <w:kern w:val="2"/>
                <w:szCs w:val="24"/>
              </w:rPr>
              <w:t xml:space="preserve">5.3.2. </w:t>
            </w:r>
            <w:r w:rsidR="00415908" w:rsidRPr="00415908">
              <w:rPr>
                <w:kern w:val="2"/>
                <w:szCs w:val="24"/>
              </w:rPr>
              <w:t>netaikoma;</w:t>
            </w:r>
          </w:p>
          <w:p w14:paraId="07313404" w14:textId="77777777" w:rsidR="006C7225" w:rsidRPr="00415908" w:rsidRDefault="006C7225" w:rsidP="006C7225">
            <w:pPr>
              <w:rPr>
                <w:kern w:val="2"/>
                <w:szCs w:val="24"/>
              </w:rPr>
            </w:pPr>
            <w:r w:rsidRPr="00415908">
              <w:rPr>
                <w:kern w:val="2"/>
                <w:szCs w:val="24"/>
              </w:rPr>
              <w:t>5.3.3. dėl kainų lygio pokyčio;</w:t>
            </w:r>
          </w:p>
          <w:p w14:paraId="05A53355" w14:textId="77777777" w:rsidR="006C7225" w:rsidRDefault="006C7225" w:rsidP="006C7225">
            <w:pPr>
              <w:rPr>
                <w:color w:val="FF0000"/>
                <w:kern w:val="2"/>
                <w:szCs w:val="24"/>
              </w:rPr>
            </w:pPr>
            <w:r w:rsidRPr="00415908">
              <w:rPr>
                <w:kern w:val="2"/>
                <w:szCs w:val="24"/>
              </w:rPr>
              <w:lastRenderedPageBreak/>
              <w:t xml:space="preserve">5.3.4. </w:t>
            </w:r>
            <w:r w:rsidR="00415908" w:rsidRPr="00415908">
              <w:rPr>
                <w:kern w:val="2"/>
                <w:szCs w:val="24"/>
              </w:rPr>
              <w:t>netaikoma</w:t>
            </w:r>
            <w:r w:rsidRPr="00415908">
              <w:rPr>
                <w:kern w:val="2"/>
                <w:szCs w:val="24"/>
              </w:rPr>
              <w:t>.</w:t>
            </w:r>
          </w:p>
        </w:tc>
      </w:tr>
      <w:tr w:rsidR="006C7225" w14:paraId="66F43494" w14:textId="77777777" w:rsidTr="006C7225">
        <w:trPr>
          <w:trHeight w:val="300"/>
        </w:trPr>
        <w:tc>
          <w:tcPr>
            <w:tcW w:w="3094" w:type="dxa"/>
            <w:gridSpan w:val="2"/>
          </w:tcPr>
          <w:p w14:paraId="2A06EA3E" w14:textId="77777777" w:rsidR="006C7225" w:rsidRDefault="006C7225" w:rsidP="006C7225">
            <w:pPr>
              <w:rPr>
                <w:b/>
                <w:kern w:val="2"/>
                <w:szCs w:val="24"/>
              </w:rPr>
            </w:pPr>
            <w:r>
              <w:rPr>
                <w:b/>
                <w:kern w:val="2"/>
                <w:szCs w:val="24"/>
              </w:rPr>
              <w:lastRenderedPageBreak/>
              <w:t>5.3.1. Sutarties kainos / įkainių peržiūra dėl PVM tarifo pasikeitimo</w:t>
            </w:r>
          </w:p>
        </w:tc>
        <w:tc>
          <w:tcPr>
            <w:tcW w:w="6966" w:type="dxa"/>
            <w:gridSpan w:val="2"/>
          </w:tcPr>
          <w:p w14:paraId="665526BC" w14:textId="77777777" w:rsidR="006C7225" w:rsidRDefault="006C7225" w:rsidP="00F8164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F81641">
              <w:rPr>
                <w:kern w:val="2"/>
                <w:szCs w:val="24"/>
              </w:rPr>
              <w:t>a</w:t>
            </w:r>
            <w:r>
              <w:rPr>
                <w:kern w:val="2"/>
                <w:szCs w:val="24"/>
              </w:rPr>
              <w:t xml:space="preserve"> nekeičiant P</w:t>
            </w:r>
            <w:r>
              <w:rPr>
                <w:szCs w:val="24"/>
              </w:rPr>
              <w:t>aslaugų</w:t>
            </w:r>
            <w:r>
              <w:rPr>
                <w:kern w:val="2"/>
                <w:szCs w:val="24"/>
              </w:rPr>
              <w:t xml:space="preserve"> kainos be PVM.</w:t>
            </w:r>
          </w:p>
          <w:p w14:paraId="6BBBEECF" w14:textId="77777777" w:rsidR="006C7225" w:rsidRDefault="006C7225" w:rsidP="006C7225">
            <w:pPr>
              <w:rPr>
                <w:kern w:val="2"/>
                <w:szCs w:val="24"/>
              </w:rPr>
            </w:pPr>
          </w:p>
          <w:p w14:paraId="23C56659" w14:textId="77777777" w:rsidR="006C7225" w:rsidRPr="009C1CCD" w:rsidRDefault="006C7225" w:rsidP="00B330C7">
            <w:pPr>
              <w:jc w:val="both"/>
              <w:rPr>
                <w:kern w:val="2"/>
                <w:szCs w:val="24"/>
              </w:rPr>
            </w:pPr>
            <w:r w:rsidRPr="00B330C7">
              <w:rPr>
                <w:kern w:val="2"/>
                <w:szCs w:val="24"/>
              </w:rPr>
              <w:t>Perskaičiavimas įforminamas Susitarimu ne vėliau kaip per</w:t>
            </w:r>
            <w:r w:rsidR="00461A16" w:rsidRPr="00B330C7">
              <w:rPr>
                <w:kern w:val="2"/>
                <w:szCs w:val="24"/>
              </w:rPr>
              <w:t xml:space="preserve"> 10 (dešimt)</w:t>
            </w:r>
            <w:r w:rsidR="00B330C7" w:rsidRPr="00B330C7">
              <w:rPr>
                <w:kern w:val="2"/>
                <w:szCs w:val="24"/>
              </w:rPr>
              <w:t xml:space="preserve"> darbo dienų</w:t>
            </w:r>
            <w:r w:rsidRPr="00B330C7">
              <w:rPr>
                <w:kern w:val="2"/>
                <w:szCs w:val="24"/>
              </w:rPr>
              <w:t xml:space="preserve"> nuo PVM mokėjimą reglamentuojančių teisės aktų pasikeitimo, kuris tampa neatskiriama Sutarties dalimi. Perskaičiuota Sutarties kaina taikoma už tą P</w:t>
            </w:r>
            <w:r w:rsidRPr="00B330C7">
              <w:rPr>
                <w:szCs w:val="24"/>
              </w:rPr>
              <w:t>aslaugų</w:t>
            </w:r>
            <w:r w:rsidRPr="00B330C7">
              <w:rPr>
                <w:kern w:val="2"/>
                <w:szCs w:val="24"/>
              </w:rPr>
              <w:t xml:space="preserve"> dalį, kurios bus teikiamos nuo Susitarime nurodytos dienos.</w:t>
            </w:r>
          </w:p>
        </w:tc>
      </w:tr>
      <w:tr w:rsidR="006C7225" w14:paraId="45E85FB7" w14:textId="77777777" w:rsidTr="006C7225">
        <w:trPr>
          <w:trHeight w:val="300"/>
        </w:trPr>
        <w:tc>
          <w:tcPr>
            <w:tcW w:w="3094" w:type="dxa"/>
            <w:gridSpan w:val="2"/>
          </w:tcPr>
          <w:p w14:paraId="41920036" w14:textId="77777777" w:rsidR="006C7225" w:rsidRDefault="006C7225" w:rsidP="006C722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2"/>
          </w:tcPr>
          <w:p w14:paraId="191EE76B" w14:textId="77777777" w:rsidR="006C7225" w:rsidRDefault="006C7225" w:rsidP="006C7225">
            <w:pPr>
              <w:rPr>
                <w:kern w:val="2"/>
                <w:szCs w:val="24"/>
              </w:rPr>
            </w:pPr>
            <w:r>
              <w:rPr>
                <w:kern w:val="2"/>
                <w:szCs w:val="24"/>
              </w:rPr>
              <w:t>Netaikoma</w:t>
            </w:r>
          </w:p>
          <w:p w14:paraId="51A0B881" w14:textId="77777777" w:rsidR="006C7225" w:rsidRDefault="006C7225" w:rsidP="006C7225">
            <w:pPr>
              <w:rPr>
                <w:kern w:val="2"/>
                <w:szCs w:val="24"/>
              </w:rPr>
            </w:pPr>
          </w:p>
          <w:p w14:paraId="1DD31564" w14:textId="77777777" w:rsidR="006C7225" w:rsidRDefault="006C7225" w:rsidP="006C7225">
            <w:pPr>
              <w:rPr>
                <w:szCs w:val="24"/>
              </w:rPr>
            </w:pPr>
          </w:p>
        </w:tc>
      </w:tr>
      <w:tr w:rsidR="006C7225" w14:paraId="569A0418" w14:textId="77777777" w:rsidTr="006C7225">
        <w:trPr>
          <w:trHeight w:val="300"/>
        </w:trPr>
        <w:tc>
          <w:tcPr>
            <w:tcW w:w="3094" w:type="dxa"/>
            <w:gridSpan w:val="2"/>
          </w:tcPr>
          <w:p w14:paraId="7EACC6C5" w14:textId="77777777" w:rsidR="006C7225" w:rsidRDefault="006C7225" w:rsidP="006C7225">
            <w:pPr>
              <w:rPr>
                <w:bCs/>
                <w:kern w:val="2"/>
                <w:szCs w:val="24"/>
              </w:rPr>
            </w:pPr>
            <w:r>
              <w:rPr>
                <w:b/>
                <w:kern w:val="2"/>
                <w:szCs w:val="24"/>
              </w:rPr>
              <w:t>5.3.3. Sutarties kainos / įkainių peržiūra dėl kainų lygio pokyčio</w:t>
            </w:r>
          </w:p>
          <w:p w14:paraId="455264DC" w14:textId="77777777" w:rsidR="006C7225" w:rsidRDefault="006C7225" w:rsidP="006C7225">
            <w:pPr>
              <w:rPr>
                <w:kern w:val="2"/>
                <w:szCs w:val="24"/>
              </w:rPr>
            </w:pPr>
          </w:p>
          <w:p w14:paraId="04F417FA" w14:textId="77777777" w:rsidR="006C7225" w:rsidRDefault="006C7225" w:rsidP="006C7225">
            <w:pPr>
              <w:rPr>
                <w:b/>
                <w:kern w:val="2"/>
                <w:szCs w:val="24"/>
              </w:rPr>
            </w:pPr>
          </w:p>
        </w:tc>
        <w:tc>
          <w:tcPr>
            <w:tcW w:w="6966" w:type="dxa"/>
            <w:gridSpan w:val="2"/>
          </w:tcPr>
          <w:p w14:paraId="2348934F" w14:textId="77777777" w:rsidR="006C7225" w:rsidRDefault="006C7225" w:rsidP="009F38AE">
            <w:pPr>
              <w:jc w:val="both"/>
              <w:rPr>
                <w:szCs w:val="24"/>
              </w:rPr>
            </w:pPr>
            <w:r>
              <w:rPr>
                <w:color w:val="000000"/>
                <w:szCs w:val="24"/>
              </w:rPr>
              <w:t xml:space="preserve">5.3.3.1. </w:t>
            </w:r>
            <w:r w:rsidRPr="00B330C7">
              <w:rPr>
                <w:szCs w:val="24"/>
              </w:rPr>
              <w:t xml:space="preserve">Bet kuri Sutarties Šalis Sutarties galiojimo metu turi teisę inicijuoti Sutarties kainos peržiūrą (keitimą) ne anksčiau kaip po </w:t>
            </w:r>
            <w:r w:rsidR="00B330C7" w:rsidRPr="00B330C7">
              <w:rPr>
                <w:szCs w:val="24"/>
              </w:rPr>
              <w:t xml:space="preserve">6 (šešių) mėnesių </w:t>
            </w:r>
            <w:r w:rsidRPr="00B330C7">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w:t>
            </w:r>
            <w:r w:rsidR="00B330C7" w:rsidRPr="00B330C7">
              <w:rPr>
                <w:szCs w:val="24"/>
              </w:rPr>
              <w:t xml:space="preserve"> 5</w:t>
            </w:r>
            <w:r w:rsidRPr="00B330C7">
              <w:rPr>
                <w:szCs w:val="24"/>
              </w:rPr>
              <w:t xml:space="preserve"> procentus. Sutarties kainos peržiūra atliekama ne rečiau kaip kas </w:t>
            </w:r>
            <w:r w:rsidR="00B330C7" w:rsidRPr="00B330C7">
              <w:rPr>
                <w:szCs w:val="24"/>
              </w:rPr>
              <w:t xml:space="preserve">6 (šešis) </w:t>
            </w:r>
            <w:r w:rsidRPr="00B330C7">
              <w:rPr>
                <w:szCs w:val="24"/>
              </w:rPr>
              <w:t>mėnesi</w:t>
            </w:r>
            <w:r w:rsidR="00B330C7" w:rsidRPr="00B330C7">
              <w:rPr>
                <w:szCs w:val="24"/>
              </w:rPr>
              <w:t>us</w:t>
            </w:r>
            <w:r w:rsidRPr="00B330C7">
              <w:rPr>
                <w:szCs w:val="24"/>
              </w:rPr>
              <w:t>.</w:t>
            </w:r>
          </w:p>
          <w:p w14:paraId="32480E19" w14:textId="77777777" w:rsidR="006C7225" w:rsidRPr="009F38AE" w:rsidRDefault="006C7225" w:rsidP="009F38AE">
            <w:pPr>
              <w:jc w:val="both"/>
              <w:rPr>
                <w:kern w:val="2"/>
                <w:szCs w:val="24"/>
                <w:shd w:val="clear" w:color="auto" w:fill="FFFFFF"/>
              </w:rPr>
            </w:pPr>
            <w:r w:rsidRPr="009F38AE">
              <w:rPr>
                <w:kern w:val="2"/>
                <w:szCs w:val="24"/>
              </w:rPr>
              <w:t>5.3.3.2. Sutarties k</w:t>
            </w:r>
            <w:r w:rsidRPr="009F38AE">
              <w:rPr>
                <w:kern w:val="2"/>
                <w:szCs w:val="24"/>
                <w:shd w:val="clear" w:color="auto" w:fill="FFFFFF"/>
              </w:rPr>
              <w:t>aina peržiūrim</w:t>
            </w:r>
            <w:r w:rsidR="009F38AE" w:rsidRPr="009F38AE">
              <w:rPr>
                <w:kern w:val="2"/>
                <w:szCs w:val="24"/>
                <w:shd w:val="clear" w:color="auto" w:fill="FFFFFF"/>
              </w:rPr>
              <w:t>a</w:t>
            </w:r>
            <w:r w:rsidRPr="009F38AE">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1151AB1A" w14:textId="77777777" w:rsidR="006C7225" w:rsidRPr="009F38AE" w:rsidRDefault="006C7225" w:rsidP="009F38AE">
            <w:pPr>
              <w:jc w:val="both"/>
              <w:rPr>
                <w:kern w:val="2"/>
                <w:szCs w:val="24"/>
                <w:shd w:val="clear" w:color="auto" w:fill="FFFFFF"/>
              </w:rPr>
            </w:pPr>
            <w:r w:rsidRPr="009F38AE">
              <w:rPr>
                <w:kern w:val="2"/>
                <w:szCs w:val="24"/>
              </w:rPr>
              <w:t xml:space="preserve">5.3.3.3. </w:t>
            </w:r>
            <w:r w:rsidRPr="009F38AE">
              <w:rPr>
                <w:kern w:val="2"/>
                <w:szCs w:val="24"/>
                <w:shd w:val="clear" w:color="auto" w:fill="FFFFFF"/>
              </w:rPr>
              <w:t>Jeigu P</w:t>
            </w:r>
            <w:r w:rsidRPr="009F38AE">
              <w:rPr>
                <w:szCs w:val="24"/>
              </w:rPr>
              <w:t>aslaugų teikimas</w:t>
            </w:r>
            <w:r w:rsidRPr="009F38AE">
              <w:rPr>
                <w:kern w:val="2"/>
                <w:szCs w:val="24"/>
                <w:shd w:val="clear" w:color="auto" w:fill="FFFFFF"/>
              </w:rPr>
              <w:t xml:space="preserve"> vėluoja dėl Tiekėjo kaltės, uždelstų suteikti P</w:t>
            </w:r>
            <w:r w:rsidRPr="009F38AE">
              <w:rPr>
                <w:szCs w:val="24"/>
              </w:rPr>
              <w:t>aslaugų</w:t>
            </w:r>
            <w:r w:rsidRPr="009F38AE">
              <w:rPr>
                <w:kern w:val="2"/>
                <w:szCs w:val="24"/>
                <w:shd w:val="clear" w:color="auto" w:fill="FFFFFF"/>
              </w:rPr>
              <w:t xml:space="preserve"> kaina nėra perskaičiuojam</w:t>
            </w:r>
            <w:r w:rsidR="009F38AE" w:rsidRPr="009F38AE">
              <w:rPr>
                <w:kern w:val="2"/>
                <w:szCs w:val="24"/>
                <w:shd w:val="clear" w:color="auto" w:fill="FFFFFF"/>
              </w:rPr>
              <w:t>a</w:t>
            </w:r>
            <w:r w:rsidRPr="009F38AE">
              <w:rPr>
                <w:kern w:val="2"/>
                <w:szCs w:val="24"/>
                <w:shd w:val="clear" w:color="auto" w:fill="FFFFFF"/>
              </w:rPr>
              <w:t xml:space="preserve"> dėl kainų lygio kilimo.</w:t>
            </w:r>
          </w:p>
          <w:p w14:paraId="051DCC01" w14:textId="77777777" w:rsidR="006C7225" w:rsidRPr="009F38AE" w:rsidRDefault="006C7225" w:rsidP="009F38AE">
            <w:pPr>
              <w:jc w:val="both"/>
              <w:rPr>
                <w:kern w:val="2"/>
                <w:szCs w:val="24"/>
                <w:shd w:val="clear" w:color="auto" w:fill="FFFFFF"/>
              </w:rPr>
            </w:pPr>
            <w:r w:rsidRPr="009F38AE">
              <w:rPr>
                <w:kern w:val="2"/>
                <w:szCs w:val="24"/>
              </w:rPr>
              <w:t xml:space="preserve">5.3.3.4. Atlikdamos Sutarties kainos peržiūrą </w:t>
            </w:r>
            <w:r w:rsidRPr="009F38A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32807BF" w14:textId="77777777" w:rsidR="006C7225" w:rsidRPr="009F38AE" w:rsidRDefault="006C7225" w:rsidP="009F38AE">
            <w:pPr>
              <w:jc w:val="both"/>
              <w:rPr>
                <w:kern w:val="2"/>
                <w:szCs w:val="24"/>
                <w:shd w:val="clear" w:color="auto" w:fill="FFFFFF"/>
              </w:rPr>
            </w:pPr>
            <w:r w:rsidRPr="009F38A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1BE0BDF" w14:textId="77777777" w:rsidR="006C7225" w:rsidRPr="00641670" w:rsidRDefault="006C7225" w:rsidP="00641670">
            <w:pPr>
              <w:jc w:val="both"/>
              <w:rPr>
                <w:szCs w:val="24"/>
              </w:rPr>
            </w:pPr>
            <w:r w:rsidRPr="00641670">
              <w:rPr>
                <w:kern w:val="2"/>
                <w:szCs w:val="24"/>
                <w:shd w:val="clear" w:color="auto" w:fill="FFFFFF"/>
              </w:rPr>
              <w:t>5.3.3.6. Nauja Sutarties kaina apskaičiuojam</w:t>
            </w:r>
            <w:r w:rsidR="009F38AE" w:rsidRPr="00641670">
              <w:rPr>
                <w:kern w:val="2"/>
                <w:szCs w:val="24"/>
                <w:shd w:val="clear" w:color="auto" w:fill="FFFFFF"/>
              </w:rPr>
              <w:t>a</w:t>
            </w:r>
            <w:r w:rsidRPr="00641670">
              <w:rPr>
                <w:kern w:val="2"/>
                <w:szCs w:val="24"/>
                <w:shd w:val="clear" w:color="auto" w:fill="FFFFFF"/>
              </w:rPr>
              <w:t xml:space="preserve"> pagal žemiau pateiktą formulę:</w:t>
            </w:r>
          </w:p>
          <w:p w14:paraId="42DA298D" w14:textId="77777777" w:rsidR="006C7225" w:rsidRPr="00641670" w:rsidRDefault="007A7B98" w:rsidP="006C722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7225">
              <w:rPr>
                <w:kern w:val="2"/>
                <w:szCs w:val="24"/>
              </w:rPr>
              <w:t xml:space="preserve">, kur a – </w:t>
            </w:r>
            <w:r w:rsidR="006C7225" w:rsidRPr="00641670">
              <w:rPr>
                <w:kern w:val="2"/>
                <w:szCs w:val="24"/>
              </w:rPr>
              <w:t>kaina (Eur be PVM) (jei peržiūra jau buvo atlikta, tai po paskutinio perskaičiavimo)</w:t>
            </w:r>
          </w:p>
          <w:p w14:paraId="4678E143" w14:textId="77777777" w:rsidR="006C7225" w:rsidRDefault="006C7225" w:rsidP="006C7225">
            <w:pPr>
              <w:jc w:val="both"/>
              <w:textAlignment w:val="baseline"/>
              <w:rPr>
                <w:szCs w:val="24"/>
              </w:rPr>
            </w:pPr>
            <w:r w:rsidRPr="00641670">
              <w:rPr>
                <w:kern w:val="2"/>
                <w:szCs w:val="24"/>
              </w:rPr>
              <w:t>a</w:t>
            </w:r>
            <w:r w:rsidRPr="00641670">
              <w:rPr>
                <w:kern w:val="2"/>
                <w:szCs w:val="24"/>
                <w:vertAlign w:val="subscript"/>
              </w:rPr>
              <w:t>1</w:t>
            </w:r>
            <w:r w:rsidRPr="00641670">
              <w:rPr>
                <w:kern w:val="2"/>
                <w:szCs w:val="24"/>
              </w:rPr>
              <w:t xml:space="preserve"> – perskaičiuota (pakeista) kaina </w:t>
            </w:r>
            <w:r>
              <w:rPr>
                <w:kern w:val="2"/>
                <w:szCs w:val="24"/>
              </w:rPr>
              <w:t>(Eur be PVM)</w:t>
            </w:r>
          </w:p>
          <w:p w14:paraId="2666956B" w14:textId="77777777" w:rsidR="006C7225" w:rsidRPr="00641670" w:rsidRDefault="006C7225" w:rsidP="00641670">
            <w:pPr>
              <w:jc w:val="both"/>
              <w:textAlignment w:val="baseline"/>
              <w:rPr>
                <w:szCs w:val="24"/>
              </w:rPr>
            </w:pPr>
            <w:r w:rsidRPr="00641670">
              <w:rPr>
                <w:kern w:val="2"/>
                <w:szCs w:val="24"/>
              </w:rPr>
              <w:t>k – pagal vartotojų kainų indeksą („Vartojimo prekių ir paslaugų“</w:t>
            </w:r>
            <w:r w:rsidR="00641670">
              <w:rPr>
                <w:kern w:val="2"/>
                <w:szCs w:val="24"/>
              </w:rPr>
              <w:t>)</w:t>
            </w:r>
            <w:r w:rsidRPr="00641670">
              <w:rPr>
                <w:kern w:val="2"/>
                <w:szCs w:val="24"/>
              </w:rPr>
              <w:t xml:space="preserve"> apskaičiuotas Vartojimo prekių ir paslaugų kainų pokytis (padidėjimas arba sumažėjimas) (%). „k“ reikšmė skaičiuojama pagal formulę:</w:t>
            </w:r>
          </w:p>
          <w:p w14:paraId="487EE7B0" w14:textId="77777777" w:rsidR="006C7225" w:rsidRDefault="006C7225" w:rsidP="006C722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78B1F28" w14:textId="77777777" w:rsidR="006C7225" w:rsidRPr="00641670" w:rsidRDefault="006C7225" w:rsidP="006C7225">
            <w:pPr>
              <w:jc w:val="both"/>
              <w:textAlignment w:val="baseline"/>
            </w:pPr>
            <w:proofErr w:type="spellStart"/>
            <w:r w:rsidRPr="00641670">
              <w:rPr>
                <w:kern w:val="2"/>
              </w:rPr>
              <w:lastRenderedPageBreak/>
              <w:t>Ind</w:t>
            </w:r>
            <w:r w:rsidRPr="00641670">
              <w:rPr>
                <w:kern w:val="2"/>
                <w:vertAlign w:val="subscript"/>
              </w:rPr>
              <w:t>naujausias</w:t>
            </w:r>
            <w:proofErr w:type="spellEnd"/>
            <w:r w:rsidRPr="00641670">
              <w:rPr>
                <w:kern w:val="2"/>
              </w:rPr>
              <w:t xml:space="preserve"> – kreipimosi dėl kainos peržiūros išsiuntimo kitai Šaliai dieną paskelbtas naujausias vartojimo prekių ir paslaugų indeksas ( „Vartojimo prekių ir paslaugų“).</w:t>
            </w:r>
          </w:p>
          <w:p w14:paraId="3F3721AA" w14:textId="77777777" w:rsidR="006C7225" w:rsidRPr="00641670" w:rsidRDefault="006C7225" w:rsidP="00641670">
            <w:pPr>
              <w:jc w:val="both"/>
            </w:pPr>
            <w:proofErr w:type="spellStart"/>
            <w:r w:rsidRPr="00641670">
              <w:rPr>
                <w:kern w:val="2"/>
              </w:rPr>
              <w:t>Ind</w:t>
            </w:r>
            <w:r w:rsidRPr="00641670">
              <w:rPr>
                <w:kern w:val="2"/>
                <w:vertAlign w:val="subscript"/>
              </w:rPr>
              <w:t>pradžia</w:t>
            </w:r>
            <w:proofErr w:type="spellEnd"/>
            <w:r w:rsidRPr="00641670">
              <w:rPr>
                <w:kern w:val="2"/>
              </w:rPr>
              <w:t xml:space="preserve"> – laikotarpio pradžios datos (mėnesio) vartojimo prekių ir paslaugų indeksas („Vartojimo prekių ir paslaugų“). Pirmojo perskaičiavimo atveju laikotarpio pradžia (mėnuo) yra</w:t>
            </w:r>
            <w:r w:rsidRPr="00641670">
              <w:t xml:space="preserve"> Sutarties įsigaliojimo dienos mėnuo</w:t>
            </w:r>
            <w:r w:rsidRPr="00641670">
              <w:rPr>
                <w:kern w:val="2"/>
                <w:szCs w:val="24"/>
                <w:shd w:val="clear" w:color="auto" w:fill="FFFFFF"/>
              </w:rPr>
              <w:t>.</w:t>
            </w:r>
            <w:r w:rsidRPr="00641670">
              <w:rPr>
                <w:kern w:val="2"/>
              </w:rPr>
              <w:t xml:space="preserve"> Antrojo ir vėlesnių perskaičiavimų atveju laikotarpio pradžia (mėnuo) yra paskutinio perskaičiavimo metu naudotos paskelbto atitinkamo indekso reikšmės mėnuo.</w:t>
            </w:r>
          </w:p>
          <w:p w14:paraId="41135252" w14:textId="77777777" w:rsidR="006C7225" w:rsidRPr="00641670" w:rsidRDefault="006C7225" w:rsidP="00641670">
            <w:pPr>
              <w:jc w:val="both"/>
              <w:rPr>
                <w:kern w:val="2"/>
                <w:szCs w:val="24"/>
                <w:shd w:val="clear" w:color="auto" w:fill="FFFFFF"/>
              </w:rPr>
            </w:pPr>
            <w:r w:rsidRPr="00641670">
              <w:rPr>
                <w:kern w:val="2"/>
                <w:szCs w:val="24"/>
              </w:rPr>
              <w:t xml:space="preserve">5.3.3.7. </w:t>
            </w:r>
            <w:r w:rsidRPr="00641670">
              <w:rPr>
                <w:kern w:val="2"/>
                <w:szCs w:val="24"/>
                <w:shd w:val="clear" w:color="auto" w:fill="FFFFFF"/>
              </w:rPr>
              <w:t xml:space="preserve">Skaičiavimams indeksų reikšmės imamos </w:t>
            </w:r>
            <w:r w:rsidRPr="00641670">
              <w:rPr>
                <w:b/>
                <w:kern w:val="2"/>
                <w:szCs w:val="24"/>
                <w:shd w:val="clear" w:color="auto" w:fill="FFFFFF"/>
              </w:rPr>
              <w:t>keturių</w:t>
            </w:r>
            <w:r w:rsidRPr="00641670">
              <w:rPr>
                <w:kern w:val="2"/>
                <w:szCs w:val="24"/>
                <w:shd w:val="clear" w:color="auto" w:fill="FFFFFF"/>
              </w:rPr>
              <w:t xml:space="preserve"> skaitmenų po kablelio tikslumu. Apskaičiuotas pokytis (k) tolimesniems skaičiavimams naudojamas suapvalinus iki </w:t>
            </w:r>
            <w:r w:rsidRPr="00641670">
              <w:rPr>
                <w:b/>
                <w:kern w:val="2"/>
                <w:szCs w:val="24"/>
                <w:shd w:val="clear" w:color="auto" w:fill="FFFFFF"/>
              </w:rPr>
              <w:t>vieno</w:t>
            </w:r>
            <w:r w:rsidRPr="00641670">
              <w:rPr>
                <w:kern w:val="2"/>
                <w:szCs w:val="24"/>
                <w:shd w:val="clear" w:color="auto" w:fill="FFFFFF"/>
              </w:rPr>
              <w:t xml:space="preserve"> skaitmens po kablelio, o apskaičiuotas įkainis „a</w:t>
            </w:r>
            <w:r w:rsidRPr="00641670">
              <w:rPr>
                <w:kern w:val="2"/>
                <w:szCs w:val="24"/>
                <w:shd w:val="clear" w:color="auto" w:fill="FFFFFF"/>
                <w:vertAlign w:val="subscript"/>
              </w:rPr>
              <w:t>1</w:t>
            </w:r>
            <w:r w:rsidRPr="00641670">
              <w:rPr>
                <w:kern w:val="2"/>
                <w:szCs w:val="24"/>
                <w:shd w:val="clear" w:color="auto" w:fill="FFFFFF"/>
              </w:rPr>
              <w:t xml:space="preserve">“ suapvalinamas iki </w:t>
            </w:r>
            <w:r w:rsidRPr="00641670">
              <w:rPr>
                <w:b/>
                <w:kern w:val="2"/>
                <w:szCs w:val="24"/>
                <w:shd w:val="clear" w:color="auto" w:fill="FFFFFF"/>
              </w:rPr>
              <w:t xml:space="preserve">dviejų </w:t>
            </w:r>
            <w:r w:rsidRPr="00641670">
              <w:rPr>
                <w:kern w:val="2"/>
                <w:szCs w:val="24"/>
                <w:shd w:val="clear" w:color="auto" w:fill="FFFFFF"/>
              </w:rPr>
              <w:t xml:space="preserve"> skaitmenų po kablelio.</w:t>
            </w:r>
          </w:p>
          <w:p w14:paraId="1D49EC48" w14:textId="77777777" w:rsidR="006C7225" w:rsidRPr="00641670" w:rsidRDefault="006C7225" w:rsidP="00641670">
            <w:pPr>
              <w:jc w:val="both"/>
              <w:rPr>
                <w:kern w:val="2"/>
                <w:szCs w:val="24"/>
                <w:shd w:val="clear" w:color="auto" w:fill="FFFFFF"/>
              </w:rPr>
            </w:pPr>
            <w:r w:rsidRPr="00641670">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41670">
              <w:rPr>
                <w:kern w:val="2"/>
                <w:szCs w:val="24"/>
                <w:bdr w:val="none" w:sz="0" w:space="0" w:color="auto" w:frame="1"/>
              </w:rPr>
              <w:t>kitus oficialius šaltinių duomenis</w:t>
            </w:r>
            <w:r w:rsidRPr="00641670">
              <w:rPr>
                <w:kern w:val="2"/>
                <w:szCs w:val="24"/>
                <w:shd w:val="clear" w:color="auto" w:fill="FFFFFF"/>
              </w:rPr>
              <w:t>, kita svarbi informacija. Prašyme Šalis neturi teisės nurodyti kito indekso ar prašyti perskaičiavimo pagal kitą indeksą nei nurodytas šioje procedūroje.</w:t>
            </w:r>
          </w:p>
          <w:p w14:paraId="37FA4D7D" w14:textId="77777777" w:rsidR="006C7225" w:rsidRPr="00641670" w:rsidRDefault="006C7225" w:rsidP="00641670">
            <w:pPr>
              <w:jc w:val="both"/>
              <w:rPr>
                <w:kern w:val="2"/>
                <w:szCs w:val="24"/>
                <w:shd w:val="clear" w:color="auto" w:fill="FFFFFF"/>
              </w:rPr>
            </w:pPr>
            <w:r w:rsidRPr="00641670">
              <w:rPr>
                <w:kern w:val="2"/>
                <w:szCs w:val="24"/>
                <w:shd w:val="clear" w:color="auto" w:fill="FFFFFF"/>
              </w:rPr>
              <w:t>5</w:t>
            </w:r>
            <w:r w:rsidRPr="00641670">
              <w:rPr>
                <w:kern w:val="2"/>
                <w:szCs w:val="24"/>
              </w:rPr>
              <w:t xml:space="preserve">.3.3.9. </w:t>
            </w:r>
            <w:r w:rsidRPr="00641670">
              <w:rPr>
                <w:kern w:val="2"/>
                <w:szCs w:val="24"/>
                <w:shd w:val="clear" w:color="auto" w:fill="FFFFFF"/>
              </w:rPr>
              <w:t xml:space="preserve">Susitarimas turi būti sudarytas per </w:t>
            </w:r>
            <w:r w:rsidR="00641670" w:rsidRPr="00641670">
              <w:rPr>
                <w:kern w:val="2"/>
                <w:szCs w:val="24"/>
                <w:shd w:val="clear" w:color="auto" w:fill="FFFFFF"/>
              </w:rPr>
              <w:t xml:space="preserve">10 (dešimt) darbo dienų </w:t>
            </w:r>
            <w:r w:rsidRPr="00641670">
              <w:rPr>
                <w:kern w:val="2"/>
                <w:szCs w:val="24"/>
                <w:shd w:val="clear" w:color="auto" w:fill="FFFFFF"/>
              </w:rPr>
              <w:t>nuo Šalies pateikto tinkamo prašymo perskaičiuoti S</w:t>
            </w:r>
            <w:r w:rsidRPr="00641670">
              <w:rPr>
                <w:kern w:val="2"/>
                <w:szCs w:val="24"/>
              </w:rPr>
              <w:t xml:space="preserve">utarties </w:t>
            </w:r>
            <w:r w:rsidRPr="00641670">
              <w:rPr>
                <w:kern w:val="2"/>
                <w:szCs w:val="24"/>
                <w:shd w:val="clear" w:color="auto" w:fill="FFFFFF"/>
              </w:rPr>
              <w:t>kainą gavimo dienos.</w:t>
            </w:r>
          </w:p>
          <w:p w14:paraId="187B8B41" w14:textId="77777777" w:rsidR="006C7225" w:rsidRPr="00641670" w:rsidRDefault="006C7225" w:rsidP="00641670">
            <w:pPr>
              <w:jc w:val="both"/>
              <w:rPr>
                <w:kern w:val="2"/>
                <w:szCs w:val="24"/>
                <w:bdr w:val="none" w:sz="0" w:space="0" w:color="auto" w:frame="1"/>
              </w:rPr>
            </w:pPr>
            <w:r w:rsidRPr="00641670">
              <w:rPr>
                <w:kern w:val="2"/>
                <w:szCs w:val="24"/>
                <w:shd w:val="clear" w:color="auto" w:fill="FFFFFF"/>
              </w:rPr>
              <w:t xml:space="preserve">5.3.3.10. </w:t>
            </w:r>
            <w:r w:rsidRPr="00641670">
              <w:rPr>
                <w:kern w:val="2"/>
                <w:szCs w:val="24"/>
                <w:bdr w:val="none" w:sz="0" w:space="0" w:color="auto" w:frame="1"/>
              </w:rPr>
              <w:t>Susitarimu Šalys neturi teisės keisti procedūroje nurodytos tvarkos ar kitų Sutarties nuostatų, išskyrus, jei keitimas atliekamas pagal VPĮ nuostatas.</w:t>
            </w:r>
          </w:p>
        </w:tc>
      </w:tr>
      <w:tr w:rsidR="006C7225" w14:paraId="228593BC" w14:textId="77777777" w:rsidTr="006C7225">
        <w:trPr>
          <w:trHeight w:val="300"/>
        </w:trPr>
        <w:tc>
          <w:tcPr>
            <w:tcW w:w="3094" w:type="dxa"/>
            <w:gridSpan w:val="2"/>
          </w:tcPr>
          <w:p w14:paraId="6D9BF17F" w14:textId="77777777" w:rsidR="006C7225" w:rsidRDefault="006C7225" w:rsidP="006C722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2"/>
          </w:tcPr>
          <w:p w14:paraId="128C7ABE" w14:textId="77777777" w:rsidR="006C7225" w:rsidRDefault="006C7225" w:rsidP="006C7225">
            <w:pPr>
              <w:rPr>
                <w:kern w:val="2"/>
                <w:szCs w:val="24"/>
              </w:rPr>
            </w:pPr>
            <w:r>
              <w:rPr>
                <w:kern w:val="2"/>
                <w:szCs w:val="24"/>
              </w:rPr>
              <w:t>Netaikoma</w:t>
            </w:r>
          </w:p>
          <w:p w14:paraId="324D8A30" w14:textId="77777777" w:rsidR="006C7225" w:rsidRDefault="006C7225" w:rsidP="006C7225">
            <w:pPr>
              <w:rPr>
                <w:kern w:val="2"/>
                <w:szCs w:val="24"/>
              </w:rPr>
            </w:pPr>
          </w:p>
          <w:p w14:paraId="63BB31FF" w14:textId="77777777" w:rsidR="006C7225" w:rsidRDefault="006C7225" w:rsidP="006C7225">
            <w:pPr>
              <w:rPr>
                <w:color w:val="FF0000"/>
                <w:kern w:val="2"/>
                <w:szCs w:val="24"/>
              </w:rPr>
            </w:pPr>
          </w:p>
          <w:p w14:paraId="1F79E652" w14:textId="77777777" w:rsidR="006C7225" w:rsidRDefault="006C7225" w:rsidP="006C7225">
            <w:pPr>
              <w:rPr>
                <w:szCs w:val="24"/>
              </w:rPr>
            </w:pPr>
          </w:p>
        </w:tc>
      </w:tr>
      <w:tr w:rsidR="006C7225" w14:paraId="232F0F0A" w14:textId="77777777" w:rsidTr="006C7225">
        <w:trPr>
          <w:trHeight w:val="300"/>
        </w:trPr>
        <w:tc>
          <w:tcPr>
            <w:tcW w:w="3094" w:type="dxa"/>
            <w:gridSpan w:val="2"/>
          </w:tcPr>
          <w:p w14:paraId="798152C2" w14:textId="77777777" w:rsidR="006C7225" w:rsidRDefault="006C7225" w:rsidP="006C722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7150D6E8" w14:textId="77777777" w:rsidR="006C7225" w:rsidRDefault="006C7225" w:rsidP="006C7225">
            <w:pPr>
              <w:rPr>
                <w:kern w:val="2"/>
                <w:szCs w:val="24"/>
              </w:rPr>
            </w:pPr>
            <w:r>
              <w:rPr>
                <w:kern w:val="2"/>
                <w:szCs w:val="24"/>
              </w:rPr>
              <w:t>Netaikoma</w:t>
            </w:r>
          </w:p>
          <w:p w14:paraId="45517AFE" w14:textId="77777777" w:rsidR="006C7225" w:rsidRDefault="006C7225" w:rsidP="006C7225">
            <w:pPr>
              <w:rPr>
                <w:kern w:val="2"/>
                <w:szCs w:val="24"/>
              </w:rPr>
            </w:pPr>
          </w:p>
          <w:p w14:paraId="61E82DB9" w14:textId="77777777" w:rsidR="006C7225" w:rsidRDefault="006C7225" w:rsidP="006C7225">
            <w:pPr>
              <w:rPr>
                <w:szCs w:val="24"/>
              </w:rPr>
            </w:pPr>
          </w:p>
        </w:tc>
      </w:tr>
      <w:tr w:rsidR="006C7225" w14:paraId="73D9596B" w14:textId="77777777" w:rsidTr="006C7225">
        <w:trPr>
          <w:trHeight w:val="300"/>
        </w:trPr>
        <w:tc>
          <w:tcPr>
            <w:tcW w:w="3094" w:type="dxa"/>
            <w:gridSpan w:val="2"/>
          </w:tcPr>
          <w:p w14:paraId="5F60BDA2" w14:textId="77777777" w:rsidR="006C7225" w:rsidRDefault="006C7225" w:rsidP="006C7225">
            <w:pPr>
              <w:rPr>
                <w:b/>
                <w:kern w:val="2"/>
                <w:szCs w:val="24"/>
              </w:rPr>
            </w:pPr>
            <w:r>
              <w:rPr>
                <w:b/>
                <w:kern w:val="2"/>
                <w:szCs w:val="24"/>
              </w:rPr>
              <w:t>5.5. Atsiskaitymo su Tiekėju terminas ir tvarka</w:t>
            </w:r>
          </w:p>
        </w:tc>
        <w:tc>
          <w:tcPr>
            <w:tcW w:w="6966" w:type="dxa"/>
            <w:gridSpan w:val="2"/>
          </w:tcPr>
          <w:p w14:paraId="1D57E93D" w14:textId="77777777" w:rsidR="006C7225" w:rsidRDefault="006C7225" w:rsidP="006C7225">
            <w:pPr>
              <w:rPr>
                <w:kern w:val="2"/>
                <w:szCs w:val="24"/>
              </w:rPr>
            </w:pPr>
            <w:r>
              <w:rPr>
                <w:kern w:val="2"/>
                <w:szCs w:val="24"/>
              </w:rPr>
              <w:t>Pirkėjas atsiskaito su Tiekėju ne vėliau kaip per</w:t>
            </w:r>
            <w:r w:rsidR="009C1CCD">
              <w:rPr>
                <w:kern w:val="2"/>
                <w:szCs w:val="24"/>
              </w:rPr>
              <w:t xml:space="preserve"> 30 (trisdešimt) kalendorinių dienų </w:t>
            </w:r>
            <w:r>
              <w:rPr>
                <w:kern w:val="2"/>
                <w:szCs w:val="24"/>
              </w:rPr>
              <w:t>nuo Sąskaitos gavimo dienos.</w:t>
            </w:r>
          </w:p>
          <w:p w14:paraId="509B8687" w14:textId="77777777" w:rsidR="006C7225" w:rsidRDefault="006C7225" w:rsidP="006C7225">
            <w:pPr>
              <w:rPr>
                <w:color w:val="000000"/>
                <w:kern w:val="2"/>
                <w:szCs w:val="24"/>
                <w:shd w:val="clear" w:color="auto" w:fill="FFFFFF"/>
              </w:rPr>
            </w:pPr>
          </w:p>
          <w:p w14:paraId="7984B9D0" w14:textId="77777777" w:rsidR="006C7225" w:rsidRPr="00C151B5" w:rsidRDefault="006C7225" w:rsidP="006C7225">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083305">
              <w:rPr>
                <w:color w:val="4472C4"/>
                <w:kern w:val="2"/>
                <w:szCs w:val="24"/>
                <w:shd w:val="clear" w:color="auto" w:fill="FFFFFF"/>
              </w:rPr>
              <w:t xml:space="preserve"> </w:t>
            </w:r>
            <w:r w:rsidR="00083305" w:rsidRPr="00083305">
              <w:rPr>
                <w:kern w:val="2"/>
                <w:szCs w:val="24"/>
                <w:shd w:val="clear" w:color="auto" w:fill="FFFFFF"/>
              </w:rPr>
              <w:t>už Paslaugas bus apmokama etapais nustatytais Techninės specifikacijos 1 lentelėje.</w:t>
            </w:r>
          </w:p>
        </w:tc>
      </w:tr>
      <w:tr w:rsidR="006C7225" w14:paraId="09A3D566" w14:textId="77777777" w:rsidTr="006C7225">
        <w:trPr>
          <w:trHeight w:val="300"/>
        </w:trPr>
        <w:tc>
          <w:tcPr>
            <w:tcW w:w="3094" w:type="dxa"/>
            <w:gridSpan w:val="2"/>
          </w:tcPr>
          <w:p w14:paraId="74485D9F" w14:textId="77777777" w:rsidR="006C7225" w:rsidRDefault="006C7225" w:rsidP="006C7225">
            <w:pPr>
              <w:rPr>
                <w:b/>
                <w:kern w:val="2"/>
                <w:szCs w:val="24"/>
              </w:rPr>
            </w:pPr>
            <w:r>
              <w:rPr>
                <w:b/>
                <w:kern w:val="2"/>
                <w:szCs w:val="24"/>
              </w:rPr>
              <w:t>5.6. Avansas</w:t>
            </w:r>
          </w:p>
        </w:tc>
        <w:tc>
          <w:tcPr>
            <w:tcW w:w="6966" w:type="dxa"/>
            <w:gridSpan w:val="2"/>
          </w:tcPr>
          <w:p w14:paraId="173C916E" w14:textId="77777777" w:rsidR="006C7225" w:rsidRPr="00B330C7" w:rsidRDefault="006C7225" w:rsidP="00B330C7">
            <w:pPr>
              <w:rPr>
                <w:kern w:val="2"/>
                <w:szCs w:val="24"/>
              </w:rPr>
            </w:pPr>
            <w:r>
              <w:rPr>
                <w:kern w:val="2"/>
                <w:szCs w:val="24"/>
              </w:rPr>
              <w:t>Netaikoma</w:t>
            </w:r>
          </w:p>
        </w:tc>
      </w:tr>
      <w:tr w:rsidR="006C7225" w14:paraId="44E296CD" w14:textId="77777777" w:rsidTr="006C7225">
        <w:trPr>
          <w:trHeight w:val="300"/>
        </w:trPr>
        <w:tc>
          <w:tcPr>
            <w:tcW w:w="3094" w:type="dxa"/>
            <w:gridSpan w:val="2"/>
          </w:tcPr>
          <w:p w14:paraId="6D3E5283" w14:textId="77777777" w:rsidR="006C7225" w:rsidRDefault="006C7225" w:rsidP="006C7225">
            <w:pPr>
              <w:rPr>
                <w:b/>
                <w:kern w:val="2"/>
                <w:szCs w:val="24"/>
              </w:rPr>
            </w:pPr>
            <w:r>
              <w:rPr>
                <w:b/>
                <w:kern w:val="2"/>
                <w:szCs w:val="24"/>
              </w:rPr>
              <w:t>5.7. Avanso užtikrinimas</w:t>
            </w:r>
          </w:p>
        </w:tc>
        <w:tc>
          <w:tcPr>
            <w:tcW w:w="6966" w:type="dxa"/>
            <w:gridSpan w:val="2"/>
          </w:tcPr>
          <w:p w14:paraId="0AF06F18" w14:textId="77777777" w:rsidR="006C7225" w:rsidRDefault="006C7225" w:rsidP="006C7225">
            <w:pPr>
              <w:rPr>
                <w:kern w:val="2"/>
                <w:szCs w:val="24"/>
              </w:rPr>
            </w:pPr>
            <w:r>
              <w:rPr>
                <w:kern w:val="2"/>
                <w:szCs w:val="24"/>
              </w:rPr>
              <w:t>Netaikoma</w:t>
            </w:r>
          </w:p>
        </w:tc>
      </w:tr>
      <w:tr w:rsidR="006C7225" w14:paraId="3CCB2161" w14:textId="77777777" w:rsidTr="006C7225">
        <w:trPr>
          <w:trHeight w:val="300"/>
        </w:trPr>
        <w:tc>
          <w:tcPr>
            <w:tcW w:w="10060" w:type="dxa"/>
            <w:gridSpan w:val="4"/>
          </w:tcPr>
          <w:p w14:paraId="43C02152" w14:textId="77777777" w:rsidR="006C7225" w:rsidRDefault="006C7225" w:rsidP="006C7225">
            <w:pPr>
              <w:jc w:val="center"/>
              <w:rPr>
                <w:bCs/>
                <w:kern w:val="2"/>
                <w:szCs w:val="24"/>
              </w:rPr>
            </w:pPr>
            <w:r>
              <w:rPr>
                <w:b/>
                <w:kern w:val="2"/>
                <w:szCs w:val="24"/>
              </w:rPr>
              <w:t>6. PASLAUGŲ KOKYBĖ IR GARANTINIAI ĮSIPAREIGOJIMAI</w:t>
            </w:r>
          </w:p>
        </w:tc>
      </w:tr>
      <w:tr w:rsidR="006C7225" w14:paraId="3B3322D4" w14:textId="77777777" w:rsidTr="006C7225">
        <w:trPr>
          <w:trHeight w:val="300"/>
        </w:trPr>
        <w:tc>
          <w:tcPr>
            <w:tcW w:w="3094" w:type="dxa"/>
            <w:gridSpan w:val="2"/>
          </w:tcPr>
          <w:p w14:paraId="57CC50DE" w14:textId="77777777" w:rsidR="006C7225" w:rsidRDefault="006C7225" w:rsidP="006C7225">
            <w:pPr>
              <w:rPr>
                <w:b/>
                <w:kern w:val="2"/>
                <w:szCs w:val="24"/>
              </w:rPr>
            </w:pPr>
            <w:r>
              <w:rPr>
                <w:b/>
                <w:kern w:val="2"/>
                <w:szCs w:val="24"/>
              </w:rPr>
              <w:t>6.1. Garantinis terminas</w:t>
            </w:r>
          </w:p>
        </w:tc>
        <w:tc>
          <w:tcPr>
            <w:tcW w:w="6966" w:type="dxa"/>
            <w:gridSpan w:val="2"/>
          </w:tcPr>
          <w:p w14:paraId="54472B31" w14:textId="77777777" w:rsidR="009536BC" w:rsidRPr="009536BC" w:rsidRDefault="006C7225" w:rsidP="009536BC">
            <w:pPr>
              <w:jc w:val="both"/>
              <w:rPr>
                <w:kern w:val="2"/>
                <w:szCs w:val="24"/>
              </w:rPr>
            </w:pPr>
            <w:r w:rsidRPr="009536BC">
              <w:rPr>
                <w:b/>
                <w:bCs/>
              </w:rPr>
              <w:t>Paslaugoms</w:t>
            </w:r>
            <w:r w:rsidRPr="009536BC">
              <w:rPr>
                <w:szCs w:val="24"/>
              </w:rPr>
              <w:t xml:space="preserve"> </w:t>
            </w:r>
            <w:r w:rsidRPr="009536BC">
              <w:rPr>
                <w:kern w:val="2"/>
              </w:rPr>
              <w:t>taikomas</w:t>
            </w:r>
            <w:r w:rsidRPr="009536BC">
              <w:rPr>
                <w:kern w:val="2"/>
                <w:szCs w:val="24"/>
              </w:rPr>
              <w:t xml:space="preserve"> </w:t>
            </w:r>
            <w:r w:rsidRPr="009536BC">
              <w:rPr>
                <w:kern w:val="2"/>
              </w:rPr>
              <w:t>Techninėje specifikacijoje nustatytas</w:t>
            </w:r>
            <w:r w:rsidRPr="009536BC">
              <w:t xml:space="preserve">  </w:t>
            </w:r>
            <w:r w:rsidRPr="009536BC">
              <w:rPr>
                <w:kern w:val="2"/>
              </w:rPr>
              <w:t xml:space="preserve">garantinis terminas, kuris yra </w:t>
            </w:r>
            <w:r w:rsidR="009536BC" w:rsidRPr="009536BC">
              <w:rPr>
                <w:kern w:val="2"/>
              </w:rPr>
              <w:t>12 (dvylika) mėnesių</w:t>
            </w:r>
            <w:r w:rsidRPr="009536BC">
              <w:rPr>
                <w:kern w:val="2"/>
              </w:rPr>
              <w:t xml:space="preserve">. </w:t>
            </w:r>
            <w:r w:rsidRPr="009536BC">
              <w:rPr>
                <w:kern w:val="2"/>
                <w:szCs w:val="24"/>
              </w:rPr>
              <w:t xml:space="preserve"> </w:t>
            </w:r>
          </w:p>
          <w:p w14:paraId="4950C8C6" w14:textId="77777777" w:rsidR="006C7225" w:rsidRDefault="006C7225" w:rsidP="009536BC">
            <w:pPr>
              <w:jc w:val="both"/>
            </w:pPr>
            <w:r w:rsidRPr="009536BC">
              <w:rPr>
                <w:kern w:val="2"/>
              </w:rPr>
              <w:t xml:space="preserve">Garantinis terminas skaičiuojamas nuo </w:t>
            </w:r>
            <w:r w:rsidR="009536BC" w:rsidRPr="009536BC">
              <w:rPr>
                <w:kern w:val="2"/>
              </w:rPr>
              <w:t xml:space="preserve">galutinio </w:t>
            </w:r>
            <w:r w:rsidRPr="009536BC">
              <w:t>Paslaugų</w:t>
            </w:r>
            <w:r w:rsidRPr="009536BC">
              <w:rPr>
                <w:kern w:val="2"/>
              </w:rPr>
              <w:t xml:space="preserve"> perdavimo–priėmimo akto pasirašymo dienos.</w:t>
            </w:r>
          </w:p>
        </w:tc>
      </w:tr>
      <w:tr w:rsidR="006C7225" w14:paraId="0DC84AD9" w14:textId="77777777" w:rsidTr="006C7225">
        <w:trPr>
          <w:trHeight w:val="300"/>
        </w:trPr>
        <w:tc>
          <w:tcPr>
            <w:tcW w:w="3094" w:type="dxa"/>
            <w:gridSpan w:val="2"/>
          </w:tcPr>
          <w:p w14:paraId="33CC031F" w14:textId="77777777" w:rsidR="006C7225" w:rsidRDefault="006C7225" w:rsidP="006C7225">
            <w:pPr>
              <w:rPr>
                <w:b/>
                <w:kern w:val="2"/>
                <w:szCs w:val="24"/>
              </w:rPr>
            </w:pPr>
            <w:r>
              <w:rPr>
                <w:b/>
                <w:szCs w:val="24"/>
              </w:rPr>
              <w:lastRenderedPageBreak/>
              <w:t>6.2. Terminas Paslaugų trūkumams pašalinti</w:t>
            </w:r>
          </w:p>
        </w:tc>
        <w:tc>
          <w:tcPr>
            <w:tcW w:w="6966" w:type="dxa"/>
            <w:gridSpan w:val="2"/>
          </w:tcPr>
          <w:p w14:paraId="34A08984" w14:textId="77777777" w:rsidR="006C7225" w:rsidRPr="00C151B5" w:rsidRDefault="006C7225" w:rsidP="00C151B5">
            <w:pPr>
              <w:jc w:val="both"/>
              <w:rPr>
                <w:kern w:val="2"/>
                <w:szCs w:val="24"/>
              </w:rPr>
            </w:pPr>
            <w:r>
              <w:rPr>
                <w:kern w:val="2"/>
                <w:szCs w:val="24"/>
              </w:rPr>
              <w:t>Sutartyje nurodytu garantinio termino laikotarpiu nustačius Paslaugų trūkumų, Tiekėjas turi pašalinti Paslaugų trūkumus</w:t>
            </w:r>
            <w:r w:rsidR="007E6869">
              <w:rPr>
                <w:kern w:val="2"/>
                <w:szCs w:val="24"/>
              </w:rPr>
              <w:t xml:space="preserve"> Techninėje specifikacijoje nustatyta tvarka ir terminais</w:t>
            </w:r>
            <w:r>
              <w:rPr>
                <w:kern w:val="2"/>
                <w:szCs w:val="24"/>
              </w:rPr>
              <w:t>.</w:t>
            </w:r>
          </w:p>
        </w:tc>
      </w:tr>
      <w:tr w:rsidR="006C7225" w14:paraId="375AB6D6" w14:textId="77777777" w:rsidTr="006C7225">
        <w:trPr>
          <w:trHeight w:val="300"/>
        </w:trPr>
        <w:tc>
          <w:tcPr>
            <w:tcW w:w="3094" w:type="dxa"/>
            <w:gridSpan w:val="2"/>
          </w:tcPr>
          <w:p w14:paraId="57EC1BA8" w14:textId="77777777" w:rsidR="006C7225" w:rsidRDefault="006C7225" w:rsidP="006C7225">
            <w:pPr>
              <w:rPr>
                <w:b/>
                <w:kern w:val="2"/>
                <w:szCs w:val="24"/>
              </w:rPr>
            </w:pPr>
            <w:r>
              <w:rPr>
                <w:b/>
                <w:szCs w:val="24"/>
              </w:rPr>
              <w:t>6.3. Kokybinių kriterijų įgyvendinimo ir tikrinimo tvarka</w:t>
            </w:r>
          </w:p>
        </w:tc>
        <w:tc>
          <w:tcPr>
            <w:tcW w:w="6966" w:type="dxa"/>
            <w:gridSpan w:val="2"/>
          </w:tcPr>
          <w:p w14:paraId="17EDD80C" w14:textId="77777777" w:rsidR="006C7225" w:rsidRDefault="006C7225" w:rsidP="006C7225">
            <w:pPr>
              <w:rPr>
                <w:color w:val="4472C4"/>
                <w:kern w:val="2"/>
                <w:szCs w:val="24"/>
              </w:rPr>
            </w:pPr>
            <w:r>
              <w:rPr>
                <w:kern w:val="2"/>
                <w:szCs w:val="24"/>
              </w:rPr>
              <w:t xml:space="preserve">Netaikoma </w:t>
            </w:r>
          </w:p>
          <w:p w14:paraId="1A85F9F0" w14:textId="77777777" w:rsidR="006C7225" w:rsidRDefault="006C7225" w:rsidP="006C7225">
            <w:pPr>
              <w:rPr>
                <w:kern w:val="2"/>
                <w:szCs w:val="24"/>
              </w:rPr>
            </w:pPr>
          </w:p>
          <w:p w14:paraId="20D21ACC" w14:textId="77777777" w:rsidR="006C7225" w:rsidRDefault="006C7225" w:rsidP="006C7225">
            <w:pPr>
              <w:rPr>
                <w:bCs/>
                <w:kern w:val="2"/>
                <w:szCs w:val="24"/>
              </w:rPr>
            </w:pPr>
          </w:p>
        </w:tc>
      </w:tr>
      <w:tr w:rsidR="006C7225" w14:paraId="5DC24CBD" w14:textId="77777777" w:rsidTr="006C7225">
        <w:trPr>
          <w:trHeight w:val="300"/>
        </w:trPr>
        <w:tc>
          <w:tcPr>
            <w:tcW w:w="10060" w:type="dxa"/>
            <w:gridSpan w:val="4"/>
          </w:tcPr>
          <w:p w14:paraId="2E250875" w14:textId="77777777" w:rsidR="006C7225" w:rsidRDefault="006C7225" w:rsidP="006C7225">
            <w:pPr>
              <w:jc w:val="center"/>
              <w:rPr>
                <w:b/>
                <w:kern w:val="2"/>
                <w:szCs w:val="24"/>
              </w:rPr>
            </w:pPr>
            <w:r>
              <w:rPr>
                <w:b/>
                <w:kern w:val="2"/>
                <w:szCs w:val="24"/>
              </w:rPr>
              <w:t>7. SUTARTIES VYKDYMUI PASITELKIAMI SUBTIEKĖJAI IR (AR) SPECIALISTAI</w:t>
            </w:r>
          </w:p>
        </w:tc>
      </w:tr>
      <w:tr w:rsidR="006C7225" w14:paraId="1A4B3A6A" w14:textId="77777777" w:rsidTr="006C7225">
        <w:trPr>
          <w:trHeight w:val="300"/>
        </w:trPr>
        <w:tc>
          <w:tcPr>
            <w:tcW w:w="3094" w:type="dxa"/>
            <w:gridSpan w:val="2"/>
          </w:tcPr>
          <w:p w14:paraId="0206DF82" w14:textId="77777777" w:rsidR="006C7225" w:rsidRDefault="006C7225" w:rsidP="006C7225">
            <w:pPr>
              <w:rPr>
                <w:b/>
                <w:bCs/>
                <w:kern w:val="2"/>
                <w:szCs w:val="24"/>
              </w:rPr>
            </w:pPr>
            <w:r>
              <w:rPr>
                <w:b/>
                <w:bCs/>
                <w:kern w:val="2"/>
                <w:szCs w:val="24"/>
              </w:rPr>
              <w:t>7.1. Sutarties vykdymui pasitelkiami subtiekėjai ir (ar) specialistai</w:t>
            </w:r>
          </w:p>
        </w:tc>
        <w:tc>
          <w:tcPr>
            <w:tcW w:w="6966" w:type="dxa"/>
            <w:gridSpan w:val="2"/>
          </w:tcPr>
          <w:p w14:paraId="5CB92078" w14:textId="77777777" w:rsidR="006C7225" w:rsidRDefault="006C7225" w:rsidP="006C7225">
            <w:pPr>
              <w:rPr>
                <w:kern w:val="2"/>
                <w:szCs w:val="24"/>
              </w:rPr>
            </w:pPr>
            <w:r>
              <w:rPr>
                <w:kern w:val="2"/>
                <w:szCs w:val="24"/>
              </w:rPr>
              <w:t>Sutarties vykdymui subtiekėjai ir (ar) specialistai nepasitelkiami.</w:t>
            </w:r>
          </w:p>
          <w:p w14:paraId="451F75CF" w14:textId="77777777" w:rsidR="006C7225" w:rsidRDefault="006C7225" w:rsidP="006C7225">
            <w:pPr>
              <w:rPr>
                <w:kern w:val="2"/>
                <w:szCs w:val="24"/>
              </w:rPr>
            </w:pPr>
          </w:p>
          <w:p w14:paraId="62F76B5A" w14:textId="77777777" w:rsidR="006C7225" w:rsidRDefault="006C7225" w:rsidP="006C7225">
            <w:pPr>
              <w:rPr>
                <w:color w:val="FF0000"/>
                <w:kern w:val="2"/>
                <w:szCs w:val="24"/>
              </w:rPr>
            </w:pPr>
            <w:r>
              <w:rPr>
                <w:color w:val="FF0000"/>
                <w:kern w:val="2"/>
                <w:szCs w:val="24"/>
              </w:rPr>
              <w:t>arba</w:t>
            </w:r>
          </w:p>
          <w:p w14:paraId="48DE3DC7" w14:textId="77777777" w:rsidR="006C7225" w:rsidRDefault="006C7225" w:rsidP="006C7225">
            <w:pPr>
              <w:rPr>
                <w:kern w:val="2"/>
                <w:szCs w:val="24"/>
              </w:rPr>
            </w:pPr>
          </w:p>
          <w:p w14:paraId="10F4CC38" w14:textId="77777777" w:rsidR="006C7225" w:rsidRDefault="006C7225" w:rsidP="006C7225">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C7225" w14:paraId="2C04AD23" w14:textId="77777777" w:rsidTr="006C7225">
        <w:trPr>
          <w:trHeight w:val="300"/>
        </w:trPr>
        <w:tc>
          <w:tcPr>
            <w:tcW w:w="10060" w:type="dxa"/>
            <w:gridSpan w:val="4"/>
          </w:tcPr>
          <w:p w14:paraId="530CC594" w14:textId="77777777" w:rsidR="006C7225" w:rsidRDefault="006C7225" w:rsidP="006C7225">
            <w:pPr>
              <w:jc w:val="center"/>
              <w:rPr>
                <w:b/>
                <w:kern w:val="2"/>
                <w:szCs w:val="24"/>
              </w:rPr>
            </w:pPr>
            <w:r>
              <w:rPr>
                <w:b/>
                <w:kern w:val="2"/>
                <w:szCs w:val="24"/>
              </w:rPr>
              <w:t>8. PRIEVOLIŲ PAGAL SUTARTĮ ĮVYKDYMO UŽTIKRINIMAS</w:t>
            </w:r>
          </w:p>
        </w:tc>
      </w:tr>
      <w:tr w:rsidR="006C7225" w14:paraId="5CEC262F" w14:textId="77777777" w:rsidTr="006C7225">
        <w:trPr>
          <w:trHeight w:val="300"/>
        </w:trPr>
        <w:tc>
          <w:tcPr>
            <w:tcW w:w="3094" w:type="dxa"/>
            <w:gridSpan w:val="2"/>
          </w:tcPr>
          <w:p w14:paraId="4A72E08B" w14:textId="77777777" w:rsidR="006C7225" w:rsidRDefault="006C7225" w:rsidP="006C7225">
            <w:pPr>
              <w:rPr>
                <w:b/>
                <w:kern w:val="2"/>
                <w:szCs w:val="24"/>
              </w:rPr>
            </w:pPr>
            <w:r>
              <w:rPr>
                <w:b/>
                <w:kern w:val="2"/>
                <w:szCs w:val="24"/>
              </w:rPr>
              <w:t>8.1. Prievolių pagal Sutartį įvykdymo užtikrinimas</w:t>
            </w:r>
          </w:p>
        </w:tc>
        <w:tc>
          <w:tcPr>
            <w:tcW w:w="6966" w:type="dxa"/>
            <w:gridSpan w:val="2"/>
          </w:tcPr>
          <w:p w14:paraId="341D239E" w14:textId="77777777" w:rsidR="006C7225" w:rsidRDefault="006C7225" w:rsidP="007E6869">
            <w:pPr>
              <w:jc w:val="both"/>
              <w:rPr>
                <w:kern w:val="2"/>
                <w:szCs w:val="24"/>
              </w:rPr>
            </w:pPr>
            <w:r>
              <w:rPr>
                <w:kern w:val="2"/>
                <w:szCs w:val="24"/>
              </w:rPr>
              <w:t>Prievolių pagal Sutartį įvykdymas užtikrinamas</w:t>
            </w:r>
            <w:r w:rsidR="007E6869">
              <w:rPr>
                <w:kern w:val="2"/>
                <w:szCs w:val="24"/>
              </w:rPr>
              <w:t xml:space="preserve"> n</w:t>
            </w:r>
            <w:r>
              <w:rPr>
                <w:kern w:val="2"/>
                <w:szCs w:val="24"/>
              </w:rPr>
              <w:t>etesybomis (delspinigiais, bauda)</w:t>
            </w:r>
            <w:r w:rsidR="007E6869">
              <w:rPr>
                <w:kern w:val="2"/>
                <w:szCs w:val="24"/>
              </w:rPr>
              <w:t>.</w:t>
            </w:r>
          </w:p>
        </w:tc>
      </w:tr>
      <w:tr w:rsidR="006C7225" w14:paraId="64027A82" w14:textId="77777777" w:rsidTr="006C7225">
        <w:trPr>
          <w:trHeight w:val="300"/>
        </w:trPr>
        <w:tc>
          <w:tcPr>
            <w:tcW w:w="3094" w:type="dxa"/>
            <w:gridSpan w:val="2"/>
          </w:tcPr>
          <w:p w14:paraId="6A81C558" w14:textId="77777777" w:rsidR="006C7225" w:rsidRDefault="006C7225" w:rsidP="006C7225">
            <w:pPr>
              <w:rPr>
                <w:b/>
                <w:kern w:val="2"/>
                <w:szCs w:val="24"/>
              </w:rPr>
            </w:pPr>
            <w:r>
              <w:rPr>
                <w:b/>
                <w:kern w:val="2"/>
                <w:szCs w:val="24"/>
              </w:rPr>
              <w:t>8.2 Sutarties įvykdymo užtikrinimo galiojimo terminas</w:t>
            </w:r>
          </w:p>
        </w:tc>
        <w:tc>
          <w:tcPr>
            <w:tcW w:w="6966" w:type="dxa"/>
            <w:gridSpan w:val="2"/>
          </w:tcPr>
          <w:p w14:paraId="0F7CACDE" w14:textId="77777777" w:rsidR="006C7225" w:rsidRDefault="006C7225" w:rsidP="006C7225">
            <w:pPr>
              <w:rPr>
                <w:kern w:val="2"/>
                <w:szCs w:val="24"/>
              </w:rPr>
            </w:pPr>
            <w:r>
              <w:rPr>
                <w:kern w:val="2"/>
                <w:szCs w:val="24"/>
              </w:rPr>
              <w:t>Netaikoma</w:t>
            </w:r>
          </w:p>
          <w:p w14:paraId="3D0089B4" w14:textId="77777777" w:rsidR="006C7225" w:rsidRDefault="006C7225" w:rsidP="006C7225">
            <w:pPr>
              <w:rPr>
                <w:kern w:val="2"/>
                <w:szCs w:val="24"/>
              </w:rPr>
            </w:pPr>
          </w:p>
          <w:p w14:paraId="58AF9C0D" w14:textId="77777777" w:rsidR="006C7225" w:rsidRDefault="006C7225" w:rsidP="006C7225">
            <w:pPr>
              <w:rPr>
                <w:kern w:val="2"/>
                <w:szCs w:val="24"/>
              </w:rPr>
            </w:pPr>
          </w:p>
        </w:tc>
      </w:tr>
      <w:tr w:rsidR="006C7225" w14:paraId="4B308BDB" w14:textId="77777777" w:rsidTr="006C7225">
        <w:trPr>
          <w:trHeight w:val="300"/>
        </w:trPr>
        <w:tc>
          <w:tcPr>
            <w:tcW w:w="3094" w:type="dxa"/>
            <w:gridSpan w:val="2"/>
          </w:tcPr>
          <w:p w14:paraId="4E22BA9F" w14:textId="77777777" w:rsidR="006C7225" w:rsidRDefault="006C7225" w:rsidP="006C7225">
            <w:pPr>
              <w:rPr>
                <w:b/>
                <w:kern w:val="2"/>
                <w:szCs w:val="24"/>
              </w:rPr>
            </w:pPr>
            <w:r>
              <w:rPr>
                <w:b/>
                <w:kern w:val="2"/>
                <w:szCs w:val="24"/>
              </w:rPr>
              <w:t>8.3. Sutarties įvykdymo užtikrinimo pateikimas</w:t>
            </w:r>
          </w:p>
        </w:tc>
        <w:tc>
          <w:tcPr>
            <w:tcW w:w="6966" w:type="dxa"/>
            <w:gridSpan w:val="2"/>
          </w:tcPr>
          <w:p w14:paraId="255E4718" w14:textId="77777777" w:rsidR="006C7225" w:rsidRDefault="006C7225" w:rsidP="006C7225">
            <w:pPr>
              <w:rPr>
                <w:kern w:val="2"/>
                <w:szCs w:val="24"/>
              </w:rPr>
            </w:pPr>
            <w:r>
              <w:rPr>
                <w:kern w:val="2"/>
                <w:szCs w:val="24"/>
              </w:rPr>
              <w:t>Netaikoma</w:t>
            </w:r>
          </w:p>
          <w:p w14:paraId="2CDA3BB0" w14:textId="77777777" w:rsidR="006C7225" w:rsidRDefault="006C7225" w:rsidP="006C7225">
            <w:pPr>
              <w:rPr>
                <w:szCs w:val="24"/>
              </w:rPr>
            </w:pPr>
          </w:p>
        </w:tc>
      </w:tr>
      <w:tr w:rsidR="006C7225" w14:paraId="54F15253" w14:textId="77777777" w:rsidTr="006C7225">
        <w:trPr>
          <w:trHeight w:val="300"/>
        </w:trPr>
        <w:tc>
          <w:tcPr>
            <w:tcW w:w="10060" w:type="dxa"/>
            <w:gridSpan w:val="4"/>
          </w:tcPr>
          <w:p w14:paraId="20721DE3" w14:textId="77777777" w:rsidR="006C7225" w:rsidRDefault="006C7225" w:rsidP="006C7225">
            <w:pPr>
              <w:jc w:val="center"/>
              <w:rPr>
                <w:bCs/>
                <w:kern w:val="2"/>
                <w:szCs w:val="24"/>
              </w:rPr>
            </w:pPr>
            <w:r>
              <w:rPr>
                <w:b/>
                <w:kern w:val="2"/>
                <w:szCs w:val="24"/>
              </w:rPr>
              <w:t>9. ŠALIŲ ATSAKOMYBĖ</w:t>
            </w:r>
          </w:p>
        </w:tc>
      </w:tr>
      <w:tr w:rsidR="006C7225" w14:paraId="496B7759" w14:textId="77777777" w:rsidTr="006C7225">
        <w:trPr>
          <w:trHeight w:val="300"/>
        </w:trPr>
        <w:tc>
          <w:tcPr>
            <w:tcW w:w="3094" w:type="dxa"/>
            <w:gridSpan w:val="2"/>
          </w:tcPr>
          <w:p w14:paraId="48F01138" w14:textId="77777777" w:rsidR="006C7225" w:rsidRDefault="006C7225" w:rsidP="006C7225">
            <w:pPr>
              <w:rPr>
                <w:b/>
                <w:kern w:val="2"/>
                <w:szCs w:val="24"/>
              </w:rPr>
            </w:pPr>
            <w:r>
              <w:rPr>
                <w:b/>
                <w:kern w:val="2"/>
                <w:szCs w:val="24"/>
              </w:rPr>
              <w:t>9.1. Pirkėjui taikomos netesybos už mokėjimų pagal Sutartį vėlavimą</w:t>
            </w:r>
          </w:p>
        </w:tc>
        <w:tc>
          <w:tcPr>
            <w:tcW w:w="6966" w:type="dxa"/>
            <w:gridSpan w:val="2"/>
          </w:tcPr>
          <w:p w14:paraId="3CD16DBB" w14:textId="77777777" w:rsidR="006C7225" w:rsidRPr="007E6869" w:rsidRDefault="006C7225" w:rsidP="007E6869">
            <w:pPr>
              <w:jc w:val="both"/>
              <w:rPr>
                <w:bCs/>
                <w:kern w:val="2"/>
                <w:szCs w:val="24"/>
              </w:rPr>
            </w:pPr>
            <w:r w:rsidRPr="007E686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C7225" w14:paraId="3F893516" w14:textId="77777777" w:rsidTr="006C7225">
        <w:trPr>
          <w:trHeight w:val="300"/>
        </w:trPr>
        <w:tc>
          <w:tcPr>
            <w:tcW w:w="3094" w:type="dxa"/>
            <w:gridSpan w:val="2"/>
          </w:tcPr>
          <w:p w14:paraId="3ACE780F" w14:textId="77777777" w:rsidR="006C7225" w:rsidRDefault="006C7225" w:rsidP="006C7225">
            <w:pPr>
              <w:rPr>
                <w:b/>
                <w:kern w:val="2"/>
                <w:szCs w:val="24"/>
              </w:rPr>
            </w:pPr>
            <w:r>
              <w:rPr>
                <w:b/>
                <w:szCs w:val="24"/>
              </w:rPr>
              <w:t>9.2. Tiekėjui taikomos netesybos</w:t>
            </w:r>
          </w:p>
        </w:tc>
        <w:tc>
          <w:tcPr>
            <w:tcW w:w="6966" w:type="dxa"/>
            <w:gridSpan w:val="2"/>
          </w:tcPr>
          <w:p w14:paraId="1DE0B26A" w14:textId="77777777" w:rsidR="006C7225" w:rsidRPr="00052388" w:rsidRDefault="006C7225" w:rsidP="00052388">
            <w:pPr>
              <w:jc w:val="both"/>
            </w:pPr>
            <w:r w:rsidRPr="00052388">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029539D" w14:textId="77777777" w:rsidR="006C7225" w:rsidRPr="00052388" w:rsidRDefault="006C7225" w:rsidP="00052388">
            <w:pPr>
              <w:jc w:val="both"/>
              <w:rPr>
                <w:szCs w:val="24"/>
              </w:rPr>
            </w:pPr>
            <w:r w:rsidRPr="0005238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C799655" w14:textId="77777777" w:rsidR="006C7225" w:rsidRDefault="006C7225" w:rsidP="00052388">
            <w:pPr>
              <w:jc w:val="both"/>
            </w:pPr>
            <w:r w:rsidRPr="00052388">
              <w:rPr>
                <w:kern w:val="2"/>
              </w:rPr>
              <w:t xml:space="preserve">9.2.3. Tiekėjas privalo sumokėti Pirkėjui netesybas per </w:t>
            </w:r>
            <w:r w:rsidR="00052388" w:rsidRPr="00052388">
              <w:rPr>
                <w:kern w:val="2"/>
              </w:rPr>
              <w:t>5 (penkias) darbo</w:t>
            </w:r>
            <w:r w:rsidRPr="00052388">
              <w:rPr>
                <w:bCs/>
                <w:kern w:val="2"/>
                <w:szCs w:val="24"/>
              </w:rPr>
              <w:t xml:space="preserve"> </w:t>
            </w:r>
            <w:r w:rsidRPr="00052388">
              <w:rPr>
                <w:kern w:val="2"/>
              </w:rPr>
              <w:t>dien</w:t>
            </w:r>
            <w:r w:rsidR="00052388" w:rsidRPr="00052388">
              <w:rPr>
                <w:kern w:val="2"/>
              </w:rPr>
              <w:t>as</w:t>
            </w:r>
            <w:r w:rsidRPr="00052388">
              <w:rPr>
                <w:kern w:val="2"/>
              </w:rPr>
              <w:t xml:space="preserve"> nuo Pirkėjo pareikalavimo, jeigu netesybų suma nėra </w:t>
            </w:r>
            <w:r w:rsidRPr="00052388">
              <w:t>išskaitoma iš Tiekėjui mokėtinos sumos.</w:t>
            </w:r>
          </w:p>
        </w:tc>
      </w:tr>
      <w:tr w:rsidR="006C7225" w14:paraId="541C2B01" w14:textId="77777777" w:rsidTr="006C7225">
        <w:trPr>
          <w:trHeight w:val="300"/>
        </w:trPr>
        <w:tc>
          <w:tcPr>
            <w:tcW w:w="3094" w:type="dxa"/>
            <w:gridSpan w:val="2"/>
          </w:tcPr>
          <w:p w14:paraId="0DC670A6" w14:textId="77777777" w:rsidR="006C7225" w:rsidRDefault="006C7225" w:rsidP="006C7225">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966" w:type="dxa"/>
            <w:gridSpan w:val="2"/>
          </w:tcPr>
          <w:p w14:paraId="10DC5A1D" w14:textId="77777777" w:rsidR="006C7225" w:rsidRPr="00A93764" w:rsidRDefault="006C7225" w:rsidP="00052388">
            <w:pPr>
              <w:jc w:val="both"/>
              <w:rPr>
                <w:bCs/>
                <w:szCs w:val="24"/>
              </w:rPr>
            </w:pPr>
            <w:r w:rsidRPr="00A93764">
              <w:rPr>
                <w:bCs/>
                <w:kern w:val="2"/>
                <w:szCs w:val="24"/>
              </w:rPr>
              <w:lastRenderedPageBreak/>
              <w:t xml:space="preserve">9.3.1. Nutraukus Sutartį dėl esminio Sutarties pažeidimo, nustatyto Sutarties Specialiosiose sąlygose, mokama </w:t>
            </w:r>
            <w:r w:rsidR="00052388" w:rsidRPr="00A93764">
              <w:rPr>
                <w:bCs/>
                <w:kern w:val="2"/>
                <w:szCs w:val="24"/>
              </w:rPr>
              <w:t>10 (dešimt)</w:t>
            </w:r>
            <w:r w:rsidRPr="00A93764">
              <w:rPr>
                <w:bCs/>
                <w:kern w:val="2"/>
                <w:szCs w:val="24"/>
              </w:rPr>
              <w:t xml:space="preserve"> procentų dydžio bauda nuo Pradinės Sutarties vertės, nurodytos Specialiųjų sąlygų 5.2 punkte.</w:t>
            </w:r>
          </w:p>
          <w:p w14:paraId="7079BAC9" w14:textId="77777777" w:rsidR="006C7225" w:rsidRDefault="006C7225" w:rsidP="006C7225">
            <w:pPr>
              <w:rPr>
                <w:bCs/>
                <w:kern w:val="2"/>
                <w:szCs w:val="24"/>
              </w:rPr>
            </w:pPr>
          </w:p>
          <w:p w14:paraId="08FFB054" w14:textId="77777777" w:rsidR="006C7225" w:rsidRDefault="006C7225" w:rsidP="006C7225">
            <w:pPr>
              <w:rPr>
                <w:bCs/>
                <w:kern w:val="2"/>
                <w:szCs w:val="24"/>
              </w:rPr>
            </w:pPr>
          </w:p>
        </w:tc>
      </w:tr>
      <w:tr w:rsidR="006C7225" w14:paraId="3272F329" w14:textId="77777777" w:rsidTr="006C7225">
        <w:trPr>
          <w:trHeight w:val="300"/>
        </w:trPr>
        <w:tc>
          <w:tcPr>
            <w:tcW w:w="3094" w:type="dxa"/>
            <w:gridSpan w:val="2"/>
          </w:tcPr>
          <w:p w14:paraId="57AAB0CF" w14:textId="77777777" w:rsidR="006C7225" w:rsidRDefault="006C7225" w:rsidP="006C722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4A4DE12C" w14:textId="77777777" w:rsidR="006C7225" w:rsidRDefault="005254A0" w:rsidP="006C7225">
            <w:pPr>
              <w:rPr>
                <w:bCs/>
                <w:color w:val="000000"/>
                <w:kern w:val="2"/>
                <w:szCs w:val="24"/>
              </w:rPr>
            </w:pPr>
            <w:r>
              <w:rPr>
                <w:bCs/>
                <w:color w:val="000000"/>
                <w:kern w:val="2"/>
                <w:szCs w:val="24"/>
              </w:rPr>
              <w:t>5</w:t>
            </w:r>
            <w:r w:rsidR="00AD231B">
              <w:rPr>
                <w:bCs/>
                <w:color w:val="000000"/>
                <w:kern w:val="2"/>
                <w:szCs w:val="24"/>
              </w:rPr>
              <w:t>00 Eur (penki šimtai eurų) už kiekvieną pažeidimo atvejį.</w:t>
            </w:r>
          </w:p>
          <w:p w14:paraId="28C42502" w14:textId="77777777" w:rsidR="006C7225" w:rsidRDefault="006C7225" w:rsidP="006C7225">
            <w:pPr>
              <w:rPr>
                <w:bCs/>
                <w:kern w:val="2"/>
                <w:szCs w:val="24"/>
              </w:rPr>
            </w:pPr>
          </w:p>
          <w:p w14:paraId="07CC9745" w14:textId="77777777" w:rsidR="006C7225" w:rsidRDefault="006C7225" w:rsidP="006C7225">
            <w:pPr>
              <w:rPr>
                <w:bCs/>
                <w:kern w:val="2"/>
                <w:szCs w:val="24"/>
              </w:rPr>
            </w:pPr>
          </w:p>
          <w:p w14:paraId="4ED3E7DD" w14:textId="77777777" w:rsidR="006C7225" w:rsidRDefault="006C7225" w:rsidP="006C7225">
            <w:pPr>
              <w:rPr>
                <w:bCs/>
                <w:kern w:val="2"/>
                <w:szCs w:val="24"/>
              </w:rPr>
            </w:pPr>
          </w:p>
        </w:tc>
      </w:tr>
      <w:tr w:rsidR="006C7225" w14:paraId="6406117F" w14:textId="77777777" w:rsidTr="006C7225">
        <w:trPr>
          <w:trHeight w:val="300"/>
        </w:trPr>
        <w:tc>
          <w:tcPr>
            <w:tcW w:w="3094" w:type="dxa"/>
            <w:gridSpan w:val="2"/>
          </w:tcPr>
          <w:p w14:paraId="7EE7389E" w14:textId="77777777" w:rsidR="006C7225" w:rsidRDefault="006C7225" w:rsidP="006C7225">
            <w:pPr>
              <w:rPr>
                <w:b/>
                <w:kern w:val="2"/>
                <w:szCs w:val="24"/>
              </w:rPr>
            </w:pPr>
            <w:r>
              <w:rPr>
                <w:b/>
                <w:kern w:val="2"/>
                <w:szCs w:val="24"/>
              </w:rPr>
              <w:t>9.5. Tiekėjui taikomos baudos dėl aplinkosauginių ir (arba) socialinių kriterijų nesilaikymo</w:t>
            </w:r>
          </w:p>
        </w:tc>
        <w:tc>
          <w:tcPr>
            <w:tcW w:w="6966" w:type="dxa"/>
            <w:gridSpan w:val="2"/>
          </w:tcPr>
          <w:p w14:paraId="0774059B" w14:textId="77777777" w:rsidR="006C7225" w:rsidRDefault="006C7225" w:rsidP="006C7225">
            <w:pPr>
              <w:rPr>
                <w:bCs/>
                <w:color w:val="000000"/>
                <w:kern w:val="2"/>
                <w:szCs w:val="24"/>
              </w:rPr>
            </w:pPr>
            <w:r>
              <w:rPr>
                <w:bCs/>
                <w:color w:val="000000"/>
                <w:kern w:val="2"/>
                <w:szCs w:val="24"/>
              </w:rPr>
              <w:t>Netaikoma</w:t>
            </w:r>
          </w:p>
          <w:p w14:paraId="0907B6B2" w14:textId="77777777" w:rsidR="006C7225" w:rsidRDefault="006C7225" w:rsidP="006C7225">
            <w:pPr>
              <w:rPr>
                <w:bCs/>
                <w:kern w:val="2"/>
                <w:szCs w:val="24"/>
              </w:rPr>
            </w:pPr>
          </w:p>
          <w:p w14:paraId="07F884AA" w14:textId="77777777" w:rsidR="006C7225" w:rsidRDefault="006C7225" w:rsidP="006C7225">
            <w:pPr>
              <w:rPr>
                <w:bCs/>
                <w:color w:val="4472C4"/>
                <w:kern w:val="2"/>
                <w:szCs w:val="24"/>
              </w:rPr>
            </w:pPr>
          </w:p>
        </w:tc>
      </w:tr>
      <w:tr w:rsidR="006C7225" w14:paraId="3643E932" w14:textId="77777777" w:rsidTr="006C7225">
        <w:trPr>
          <w:trHeight w:val="300"/>
        </w:trPr>
        <w:tc>
          <w:tcPr>
            <w:tcW w:w="3094" w:type="dxa"/>
            <w:gridSpan w:val="2"/>
          </w:tcPr>
          <w:p w14:paraId="57DA27A0" w14:textId="77777777" w:rsidR="006C7225" w:rsidRDefault="006C7225" w:rsidP="006C7225">
            <w:pPr>
              <w:rPr>
                <w:b/>
                <w:kern w:val="2"/>
                <w:szCs w:val="24"/>
              </w:rPr>
            </w:pPr>
            <w:r>
              <w:rPr>
                <w:b/>
                <w:kern w:val="2"/>
                <w:szCs w:val="24"/>
              </w:rPr>
              <w:t>9.6. Tiekėjui / Pirkėjui taikoma bauda dėl konfidencialumo reikalavimų nesilaikymo</w:t>
            </w:r>
          </w:p>
        </w:tc>
        <w:tc>
          <w:tcPr>
            <w:tcW w:w="6966" w:type="dxa"/>
            <w:gridSpan w:val="2"/>
          </w:tcPr>
          <w:p w14:paraId="672F13F1" w14:textId="77777777" w:rsidR="006C7225" w:rsidRDefault="00A93764" w:rsidP="006C7225">
            <w:pPr>
              <w:rPr>
                <w:bCs/>
                <w:kern w:val="2"/>
                <w:szCs w:val="24"/>
              </w:rPr>
            </w:pPr>
            <w:r>
              <w:rPr>
                <w:bCs/>
                <w:color w:val="000000"/>
                <w:kern w:val="2"/>
                <w:szCs w:val="24"/>
              </w:rPr>
              <w:t>500 Eur (penki šimtai eurų) už kiekvieną pažeidimo atvejį.</w:t>
            </w:r>
          </w:p>
          <w:p w14:paraId="141CF732" w14:textId="77777777" w:rsidR="006C7225" w:rsidRDefault="006C7225" w:rsidP="006C7225">
            <w:pPr>
              <w:rPr>
                <w:bCs/>
                <w:color w:val="4472C4"/>
                <w:kern w:val="2"/>
                <w:szCs w:val="24"/>
              </w:rPr>
            </w:pPr>
          </w:p>
        </w:tc>
      </w:tr>
      <w:tr w:rsidR="006C7225" w14:paraId="5797C99D" w14:textId="77777777" w:rsidTr="006C7225">
        <w:trPr>
          <w:trHeight w:val="300"/>
        </w:trPr>
        <w:tc>
          <w:tcPr>
            <w:tcW w:w="3094" w:type="dxa"/>
            <w:gridSpan w:val="2"/>
          </w:tcPr>
          <w:p w14:paraId="6655E732" w14:textId="77777777" w:rsidR="006C7225" w:rsidRDefault="006C7225" w:rsidP="006C7225">
            <w:pPr>
              <w:rPr>
                <w:b/>
                <w:kern w:val="2"/>
              </w:rPr>
            </w:pPr>
            <w:r>
              <w:rPr>
                <w:b/>
              </w:rPr>
              <w:t>9.7. Tiekėjui taikomos netesybos dėl pirkimo dokumentuose nustatytų Kokybinių kriterijų nepasiekimo Sutarties vykdymo metu</w:t>
            </w:r>
          </w:p>
        </w:tc>
        <w:tc>
          <w:tcPr>
            <w:tcW w:w="6966" w:type="dxa"/>
            <w:gridSpan w:val="2"/>
          </w:tcPr>
          <w:p w14:paraId="089366AC" w14:textId="77777777" w:rsidR="00AD231B" w:rsidRDefault="006C7225" w:rsidP="00AD231B">
            <w:pPr>
              <w:rPr>
                <w:bCs/>
                <w:color w:val="4472C4"/>
                <w:kern w:val="2"/>
                <w:szCs w:val="24"/>
              </w:rPr>
            </w:pPr>
            <w:r>
              <w:rPr>
                <w:bCs/>
                <w:szCs w:val="24"/>
              </w:rPr>
              <w:t xml:space="preserve">Netaikoma </w:t>
            </w:r>
          </w:p>
          <w:p w14:paraId="19D6917B" w14:textId="77777777" w:rsidR="006C7225" w:rsidRDefault="006C7225" w:rsidP="006C7225">
            <w:pPr>
              <w:rPr>
                <w:bCs/>
                <w:color w:val="4472C4"/>
                <w:kern w:val="2"/>
                <w:szCs w:val="24"/>
              </w:rPr>
            </w:pPr>
          </w:p>
        </w:tc>
      </w:tr>
      <w:tr w:rsidR="006C7225" w14:paraId="5CB82078" w14:textId="77777777" w:rsidTr="00AD231B">
        <w:trPr>
          <w:trHeight w:val="1208"/>
        </w:trPr>
        <w:tc>
          <w:tcPr>
            <w:tcW w:w="3094" w:type="dxa"/>
            <w:gridSpan w:val="2"/>
            <w:tcBorders>
              <w:top w:val="single" w:sz="4" w:space="0" w:color="auto"/>
              <w:left w:val="single" w:sz="4" w:space="0" w:color="auto"/>
              <w:bottom w:val="single" w:sz="4" w:space="0" w:color="auto"/>
              <w:right w:val="single" w:sz="4" w:space="0" w:color="auto"/>
            </w:tcBorders>
          </w:tcPr>
          <w:p w14:paraId="751E7322" w14:textId="77777777" w:rsidR="006C7225" w:rsidRDefault="006C7225" w:rsidP="006C7225">
            <w:pPr>
              <w:rPr>
                <w:b/>
                <w:kern w:val="2"/>
                <w:szCs w:val="24"/>
              </w:rPr>
            </w:pPr>
            <w:r>
              <w:rPr>
                <w:b/>
                <w:kern w:val="2"/>
                <w:szCs w:val="24"/>
              </w:rPr>
              <w:t xml:space="preserve">9.8. Tiekėjui taikomos netesybos dėl Sutarties įvykdymo užtikrinimo </w:t>
            </w:r>
            <w:r>
              <w:rPr>
                <w:b/>
                <w:szCs w:val="24"/>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2C33DD28" w14:textId="77777777" w:rsidR="006C7225" w:rsidRPr="00AD231B" w:rsidRDefault="006C7225" w:rsidP="006C7225">
            <w:pPr>
              <w:rPr>
                <w:bCs/>
                <w:kern w:val="2"/>
                <w:szCs w:val="24"/>
              </w:rPr>
            </w:pPr>
            <w:r>
              <w:rPr>
                <w:bCs/>
                <w:kern w:val="2"/>
                <w:szCs w:val="24"/>
              </w:rPr>
              <w:t>Netaikoma</w:t>
            </w:r>
          </w:p>
        </w:tc>
      </w:tr>
      <w:tr w:rsidR="006C7225" w14:paraId="1A4D78AC" w14:textId="77777777" w:rsidTr="006C7225">
        <w:trPr>
          <w:trHeight w:val="300"/>
        </w:trPr>
        <w:tc>
          <w:tcPr>
            <w:tcW w:w="3094" w:type="dxa"/>
            <w:gridSpan w:val="2"/>
          </w:tcPr>
          <w:p w14:paraId="1EC28CBD" w14:textId="77777777" w:rsidR="006C7225" w:rsidRDefault="006C7225" w:rsidP="006C722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966" w:type="dxa"/>
            <w:gridSpan w:val="2"/>
          </w:tcPr>
          <w:p w14:paraId="289DECC7" w14:textId="77777777" w:rsidR="006C7225" w:rsidRDefault="006C7225" w:rsidP="006C7225">
            <w:pPr>
              <w:rPr>
                <w:bCs/>
                <w:kern w:val="2"/>
                <w:szCs w:val="24"/>
              </w:rPr>
            </w:pPr>
            <w:r>
              <w:rPr>
                <w:bCs/>
                <w:kern w:val="2"/>
                <w:szCs w:val="24"/>
              </w:rPr>
              <w:t>Netaikoma</w:t>
            </w:r>
          </w:p>
          <w:p w14:paraId="4D915806" w14:textId="77777777" w:rsidR="006C7225" w:rsidRDefault="006C7225" w:rsidP="006C7225">
            <w:pPr>
              <w:rPr>
                <w:bCs/>
                <w:kern w:val="2"/>
                <w:szCs w:val="24"/>
              </w:rPr>
            </w:pPr>
          </w:p>
          <w:p w14:paraId="5BEAADD4" w14:textId="77777777" w:rsidR="006C7225" w:rsidRDefault="006C7225" w:rsidP="006C7225">
            <w:pPr>
              <w:rPr>
                <w:bCs/>
                <w:szCs w:val="24"/>
              </w:rPr>
            </w:pPr>
          </w:p>
          <w:p w14:paraId="551B7B13" w14:textId="77777777" w:rsidR="006C7225" w:rsidRDefault="006C7225" w:rsidP="006C7225">
            <w:pPr>
              <w:rPr>
                <w:bCs/>
                <w:color w:val="4472C4"/>
                <w:kern w:val="2"/>
                <w:szCs w:val="24"/>
              </w:rPr>
            </w:pPr>
          </w:p>
        </w:tc>
      </w:tr>
      <w:tr w:rsidR="006C7225" w14:paraId="36DE725C" w14:textId="77777777" w:rsidTr="006C7225">
        <w:trPr>
          <w:trHeight w:val="300"/>
        </w:trPr>
        <w:tc>
          <w:tcPr>
            <w:tcW w:w="3094" w:type="dxa"/>
            <w:gridSpan w:val="2"/>
          </w:tcPr>
          <w:p w14:paraId="291B2020" w14:textId="77777777" w:rsidR="006C7225" w:rsidRDefault="006C7225" w:rsidP="006C7225">
            <w:pPr>
              <w:rPr>
                <w:b/>
                <w:kern w:val="2"/>
                <w:szCs w:val="24"/>
                <w:lang w:val="en-US"/>
              </w:rPr>
            </w:pPr>
            <w:r>
              <w:rPr>
                <w:b/>
                <w:kern w:val="2"/>
                <w:szCs w:val="24"/>
                <w:lang w:val="en-US"/>
              </w:rPr>
              <w:t xml:space="preserve">9.10. </w:t>
            </w:r>
            <w:r>
              <w:rPr>
                <w:b/>
                <w:kern w:val="2"/>
                <w:szCs w:val="24"/>
              </w:rPr>
              <w:t>Kitos netesybos</w:t>
            </w:r>
          </w:p>
        </w:tc>
        <w:tc>
          <w:tcPr>
            <w:tcW w:w="6966" w:type="dxa"/>
            <w:gridSpan w:val="2"/>
          </w:tcPr>
          <w:p w14:paraId="10AC239A" w14:textId="77777777" w:rsidR="006C7225" w:rsidRDefault="00AD231B" w:rsidP="006C7225">
            <w:pPr>
              <w:rPr>
                <w:bCs/>
                <w:color w:val="4472C4"/>
                <w:kern w:val="2"/>
                <w:szCs w:val="24"/>
              </w:rPr>
            </w:pPr>
            <w:r w:rsidRPr="00AD231B">
              <w:rPr>
                <w:bCs/>
                <w:kern w:val="2"/>
                <w:szCs w:val="24"/>
              </w:rPr>
              <w:t>Netaikoma</w:t>
            </w:r>
          </w:p>
        </w:tc>
      </w:tr>
      <w:tr w:rsidR="006C7225" w14:paraId="4226F346" w14:textId="77777777" w:rsidTr="006C7225">
        <w:trPr>
          <w:trHeight w:val="300"/>
        </w:trPr>
        <w:tc>
          <w:tcPr>
            <w:tcW w:w="10060" w:type="dxa"/>
            <w:gridSpan w:val="4"/>
          </w:tcPr>
          <w:p w14:paraId="0ED5FBBB" w14:textId="77777777" w:rsidR="006C7225" w:rsidRDefault="006C7225" w:rsidP="006C7225">
            <w:pPr>
              <w:jc w:val="center"/>
              <w:rPr>
                <w:color w:val="4472C4"/>
                <w:kern w:val="2"/>
                <w:szCs w:val="24"/>
              </w:rPr>
            </w:pPr>
            <w:r>
              <w:rPr>
                <w:b/>
                <w:kern w:val="2"/>
                <w:szCs w:val="24"/>
              </w:rPr>
              <w:t>10. ESMINĖS SUTARTIES SĄLYGOS</w:t>
            </w:r>
          </w:p>
        </w:tc>
      </w:tr>
      <w:tr w:rsidR="006C7225" w14:paraId="2CE4F36E" w14:textId="77777777" w:rsidTr="006C7225">
        <w:trPr>
          <w:trHeight w:val="300"/>
        </w:trPr>
        <w:tc>
          <w:tcPr>
            <w:tcW w:w="3094" w:type="dxa"/>
            <w:gridSpan w:val="2"/>
          </w:tcPr>
          <w:p w14:paraId="6B4FA310" w14:textId="77777777" w:rsidR="006C7225" w:rsidRDefault="006C7225" w:rsidP="006C7225">
            <w:pPr>
              <w:rPr>
                <w:b/>
                <w:kern w:val="2"/>
                <w:szCs w:val="24"/>
                <w:lang w:val="en-US"/>
              </w:rPr>
            </w:pPr>
            <w:r>
              <w:rPr>
                <w:b/>
                <w:kern w:val="2"/>
                <w:szCs w:val="24"/>
                <w:lang w:val="en-US"/>
              </w:rPr>
              <w:t>10.1</w:t>
            </w:r>
            <w:r>
              <w:rPr>
                <w:b/>
                <w:kern w:val="2"/>
                <w:szCs w:val="24"/>
              </w:rPr>
              <w:t xml:space="preserve"> Esminės Sutarties sąlygos</w:t>
            </w:r>
          </w:p>
        </w:tc>
        <w:tc>
          <w:tcPr>
            <w:tcW w:w="6966" w:type="dxa"/>
            <w:gridSpan w:val="2"/>
          </w:tcPr>
          <w:p w14:paraId="5F463B33" w14:textId="27DD69A9" w:rsidR="006C7225" w:rsidRDefault="000108D7" w:rsidP="006C7225">
            <w:pPr>
              <w:rPr>
                <w:kern w:val="2"/>
                <w:szCs w:val="24"/>
              </w:rPr>
            </w:pPr>
            <w:r>
              <w:rPr>
                <w:kern w:val="2"/>
                <w:szCs w:val="24"/>
              </w:rPr>
              <w:t>Paslaugų suteikimo termina</w:t>
            </w:r>
            <w:r w:rsidR="00960C5B">
              <w:rPr>
                <w:kern w:val="2"/>
                <w:szCs w:val="24"/>
              </w:rPr>
              <w:t>s.</w:t>
            </w:r>
          </w:p>
          <w:p w14:paraId="245A07AB" w14:textId="77777777" w:rsidR="006C7225" w:rsidRDefault="006C7225" w:rsidP="006C7225">
            <w:pPr>
              <w:rPr>
                <w:color w:val="4472C4"/>
                <w:kern w:val="2"/>
                <w:szCs w:val="24"/>
              </w:rPr>
            </w:pPr>
          </w:p>
        </w:tc>
      </w:tr>
      <w:tr w:rsidR="006C7225" w14:paraId="07077931" w14:textId="77777777" w:rsidTr="006C7225">
        <w:trPr>
          <w:trHeight w:val="300"/>
        </w:trPr>
        <w:tc>
          <w:tcPr>
            <w:tcW w:w="3094" w:type="dxa"/>
            <w:gridSpan w:val="2"/>
          </w:tcPr>
          <w:p w14:paraId="665B814D" w14:textId="77777777" w:rsidR="006C7225" w:rsidRPr="006C7225" w:rsidRDefault="006C7225" w:rsidP="006C7225">
            <w:pPr>
              <w:rPr>
                <w:b/>
                <w:kern w:val="2"/>
                <w:szCs w:val="24"/>
              </w:rPr>
            </w:pPr>
            <w:r>
              <w:rPr>
                <w:b/>
                <w:bCs/>
                <w:kern w:val="2"/>
                <w:szCs w:val="24"/>
              </w:rPr>
              <w:t>10.2. Dideli arba nuolatiniai esminės Sutarties sąlygos vykdymo trūkumai</w:t>
            </w:r>
          </w:p>
        </w:tc>
        <w:tc>
          <w:tcPr>
            <w:tcW w:w="6966" w:type="dxa"/>
            <w:gridSpan w:val="2"/>
          </w:tcPr>
          <w:p w14:paraId="3D8734F5" w14:textId="658E86FC" w:rsidR="006C7225" w:rsidRDefault="00960C5B" w:rsidP="00960C5B">
            <w:pPr>
              <w:jc w:val="both"/>
              <w:textAlignment w:val="baseline"/>
              <w:rPr>
                <w:kern w:val="2"/>
                <w:szCs w:val="24"/>
              </w:rPr>
            </w:pPr>
            <w:r>
              <w:rPr>
                <w:kern w:val="2"/>
                <w:szCs w:val="24"/>
              </w:rPr>
              <w:t>Tiekėjas vėluoja suteikti Paslaugas daugiau nei 15 (penkiolika) kalendorinių dienų nuo Sutartyje nustatyto Paslaugų suteikimo termino.</w:t>
            </w:r>
          </w:p>
        </w:tc>
      </w:tr>
      <w:tr w:rsidR="006C7225" w14:paraId="3D0EC020" w14:textId="77777777" w:rsidTr="006C7225">
        <w:trPr>
          <w:trHeight w:val="300"/>
        </w:trPr>
        <w:tc>
          <w:tcPr>
            <w:tcW w:w="10060" w:type="dxa"/>
            <w:gridSpan w:val="4"/>
          </w:tcPr>
          <w:p w14:paraId="44C10CA4" w14:textId="77777777" w:rsidR="006C7225" w:rsidRDefault="006C7225" w:rsidP="006C7225">
            <w:pPr>
              <w:jc w:val="center"/>
              <w:rPr>
                <w:b/>
                <w:kern w:val="2"/>
                <w:szCs w:val="24"/>
              </w:rPr>
            </w:pPr>
            <w:r>
              <w:rPr>
                <w:b/>
                <w:kern w:val="2"/>
                <w:szCs w:val="24"/>
              </w:rPr>
              <w:t>11. SUTARTIES GALIOJIMAS IR KEITIMAS</w:t>
            </w:r>
          </w:p>
        </w:tc>
      </w:tr>
      <w:tr w:rsidR="006C7225" w14:paraId="216B5A2C" w14:textId="77777777" w:rsidTr="006C7225">
        <w:trPr>
          <w:trHeight w:val="300"/>
        </w:trPr>
        <w:tc>
          <w:tcPr>
            <w:tcW w:w="3094" w:type="dxa"/>
            <w:gridSpan w:val="2"/>
          </w:tcPr>
          <w:p w14:paraId="79ED6F93" w14:textId="77777777" w:rsidR="006C7225" w:rsidRDefault="006C7225" w:rsidP="006C7225">
            <w:pPr>
              <w:rPr>
                <w:b/>
                <w:kern w:val="2"/>
                <w:szCs w:val="24"/>
              </w:rPr>
            </w:pPr>
            <w:r>
              <w:rPr>
                <w:b/>
                <w:szCs w:val="24"/>
              </w:rPr>
              <w:t>11.1. Sutarties sudarymas ir įsigaliojimas</w:t>
            </w:r>
          </w:p>
        </w:tc>
        <w:tc>
          <w:tcPr>
            <w:tcW w:w="6966" w:type="dxa"/>
            <w:gridSpan w:val="2"/>
          </w:tcPr>
          <w:p w14:paraId="24DE6672" w14:textId="77777777" w:rsidR="006C7225" w:rsidRDefault="006C7225" w:rsidP="006C7225">
            <w:pPr>
              <w:rPr>
                <w:kern w:val="2"/>
                <w:szCs w:val="24"/>
              </w:rPr>
            </w:pPr>
            <w:r>
              <w:rPr>
                <w:kern w:val="2"/>
                <w:szCs w:val="24"/>
              </w:rPr>
              <w:t>Ši Sutartis laikoma sudaryta ir įsigalioja nuo Sutarties pasirašymo dienos (antrosios Šalies pasirašymo dieną).</w:t>
            </w:r>
          </w:p>
          <w:p w14:paraId="030CE9A0" w14:textId="17BCAEAD" w:rsidR="006C7225" w:rsidRDefault="006C7225" w:rsidP="006C7225">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3128FC">
              <w:rPr>
                <w:color w:val="000000"/>
                <w:kern w:val="2"/>
                <w:szCs w:val="24"/>
              </w:rPr>
              <w:t>iki 2026-09-30</w:t>
            </w:r>
            <w:r w:rsidR="001C66CA">
              <w:rPr>
                <w:color w:val="000000"/>
                <w:kern w:val="2"/>
                <w:szCs w:val="24"/>
              </w:rPr>
              <w:t>)</w:t>
            </w:r>
            <w:r w:rsidR="00FC4F4A">
              <w:rPr>
                <w:color w:val="000000"/>
                <w:kern w:val="2"/>
                <w:szCs w:val="24"/>
              </w:rPr>
              <w:t xml:space="preserve">. </w:t>
            </w:r>
          </w:p>
        </w:tc>
      </w:tr>
      <w:tr w:rsidR="006C7225" w14:paraId="0354A921" w14:textId="77777777" w:rsidTr="006C7225">
        <w:trPr>
          <w:trHeight w:val="300"/>
        </w:trPr>
        <w:tc>
          <w:tcPr>
            <w:tcW w:w="3094" w:type="dxa"/>
            <w:gridSpan w:val="2"/>
          </w:tcPr>
          <w:p w14:paraId="2E6F028F" w14:textId="77777777" w:rsidR="006C7225" w:rsidRDefault="006C7225" w:rsidP="006C7225">
            <w:pPr>
              <w:rPr>
                <w:b/>
                <w:kern w:val="2"/>
                <w:szCs w:val="24"/>
              </w:rPr>
            </w:pPr>
            <w:r>
              <w:rPr>
                <w:b/>
                <w:kern w:val="2"/>
                <w:szCs w:val="24"/>
              </w:rPr>
              <w:lastRenderedPageBreak/>
              <w:t>11.2. Sutarties galiojimo termino pratęsimas</w:t>
            </w:r>
          </w:p>
        </w:tc>
        <w:tc>
          <w:tcPr>
            <w:tcW w:w="6966" w:type="dxa"/>
            <w:gridSpan w:val="2"/>
          </w:tcPr>
          <w:p w14:paraId="73C1F7BF" w14:textId="77777777" w:rsidR="006C7225" w:rsidRDefault="006C7225" w:rsidP="006C7225">
            <w:pPr>
              <w:rPr>
                <w:kern w:val="2"/>
                <w:szCs w:val="24"/>
              </w:rPr>
            </w:pPr>
            <w:r>
              <w:rPr>
                <w:kern w:val="2"/>
                <w:szCs w:val="24"/>
              </w:rPr>
              <w:t>Netaikoma</w:t>
            </w:r>
          </w:p>
          <w:p w14:paraId="734A4562" w14:textId="77777777" w:rsidR="006C7225" w:rsidRDefault="006C7225" w:rsidP="006C7225">
            <w:pPr>
              <w:rPr>
                <w:kern w:val="2"/>
                <w:szCs w:val="24"/>
              </w:rPr>
            </w:pPr>
          </w:p>
        </w:tc>
      </w:tr>
      <w:tr w:rsidR="006C7225" w14:paraId="46822F0A" w14:textId="77777777" w:rsidTr="006C7225">
        <w:trPr>
          <w:trHeight w:val="300"/>
        </w:trPr>
        <w:tc>
          <w:tcPr>
            <w:tcW w:w="10060" w:type="dxa"/>
            <w:gridSpan w:val="4"/>
          </w:tcPr>
          <w:p w14:paraId="61E91973" w14:textId="77777777" w:rsidR="006C7225" w:rsidRDefault="006C7225" w:rsidP="006C7225">
            <w:pPr>
              <w:jc w:val="center"/>
              <w:rPr>
                <w:b/>
                <w:kern w:val="2"/>
                <w:szCs w:val="24"/>
              </w:rPr>
            </w:pPr>
            <w:r>
              <w:rPr>
                <w:b/>
                <w:kern w:val="2"/>
                <w:szCs w:val="24"/>
              </w:rPr>
              <w:t>12. SUTARTIES NUTRAUKIMAS</w:t>
            </w:r>
          </w:p>
        </w:tc>
      </w:tr>
      <w:tr w:rsidR="006C7225" w14:paraId="7144F915" w14:textId="77777777" w:rsidTr="006C7225">
        <w:trPr>
          <w:trHeight w:val="300"/>
        </w:trPr>
        <w:tc>
          <w:tcPr>
            <w:tcW w:w="3058" w:type="dxa"/>
            <w:tcBorders>
              <w:top w:val="single" w:sz="4" w:space="0" w:color="auto"/>
              <w:left w:val="single" w:sz="4" w:space="0" w:color="auto"/>
              <w:bottom w:val="single" w:sz="4" w:space="0" w:color="auto"/>
              <w:right w:val="single" w:sz="4" w:space="0" w:color="auto"/>
            </w:tcBorders>
          </w:tcPr>
          <w:p w14:paraId="0B537072" w14:textId="77777777" w:rsidR="006C7225" w:rsidRDefault="006C7225" w:rsidP="006C7225">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1B0D88C7" w14:textId="77777777" w:rsidR="006C7225" w:rsidRPr="00AD231B" w:rsidRDefault="006C7225" w:rsidP="00A93764">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C7225" w14:paraId="0066EB3A" w14:textId="77777777" w:rsidTr="006C7225">
        <w:trPr>
          <w:trHeight w:val="300"/>
        </w:trPr>
        <w:tc>
          <w:tcPr>
            <w:tcW w:w="3058" w:type="dxa"/>
            <w:tcBorders>
              <w:top w:val="single" w:sz="4" w:space="0" w:color="auto"/>
              <w:left w:val="single" w:sz="4" w:space="0" w:color="auto"/>
              <w:bottom w:val="single" w:sz="4" w:space="0" w:color="auto"/>
              <w:right w:val="single" w:sz="4" w:space="0" w:color="auto"/>
            </w:tcBorders>
          </w:tcPr>
          <w:p w14:paraId="7E147CB5" w14:textId="77777777" w:rsidR="006C7225" w:rsidRDefault="006C7225" w:rsidP="006C7225">
            <w:pPr>
              <w:rPr>
                <w:b/>
                <w:kern w:val="2"/>
                <w:szCs w:val="24"/>
              </w:rPr>
            </w:pPr>
            <w:r>
              <w:rPr>
                <w:b/>
                <w:kern w:val="2"/>
                <w:szCs w:val="24"/>
              </w:rPr>
              <w:t>12.2. Esminiai Sutarties pažeidimai</w:t>
            </w:r>
          </w:p>
        </w:tc>
        <w:tc>
          <w:tcPr>
            <w:tcW w:w="7002" w:type="dxa"/>
            <w:gridSpan w:val="3"/>
            <w:tcBorders>
              <w:top w:val="single" w:sz="4" w:space="0" w:color="auto"/>
              <w:left w:val="single" w:sz="4" w:space="0" w:color="auto"/>
              <w:bottom w:val="single" w:sz="4" w:space="0" w:color="auto"/>
              <w:right w:val="single" w:sz="4" w:space="0" w:color="auto"/>
            </w:tcBorders>
          </w:tcPr>
          <w:p w14:paraId="7301231D" w14:textId="77777777" w:rsidR="006C7225" w:rsidRPr="00A43948" w:rsidRDefault="006C7225" w:rsidP="006C7225">
            <w:pPr>
              <w:rPr>
                <w:kern w:val="2"/>
                <w:szCs w:val="24"/>
              </w:rPr>
            </w:pPr>
            <w:r w:rsidRPr="00A43948">
              <w:rPr>
                <w:kern w:val="2"/>
                <w:szCs w:val="24"/>
              </w:rPr>
              <w:t>12.2.1. jeigu Tiekėjas nevykdo prisiimtų įsipareigojimų už Sutartyje nustatytą Sutarties kainą;</w:t>
            </w:r>
          </w:p>
          <w:p w14:paraId="0DACF704" w14:textId="77777777" w:rsidR="006C7225" w:rsidRPr="00F636CE" w:rsidRDefault="006C7225" w:rsidP="006C7225">
            <w:pPr>
              <w:spacing w:line="257" w:lineRule="auto"/>
              <w:jc w:val="both"/>
              <w:rPr>
                <w:rFonts w:eastAsia="Arial"/>
                <w:kern w:val="2"/>
                <w:szCs w:val="24"/>
                <w:lang w:val="lt"/>
              </w:rPr>
            </w:pPr>
            <w:r w:rsidRPr="00F636CE">
              <w:rPr>
                <w:rFonts w:eastAsia="Arial"/>
                <w:kern w:val="2"/>
                <w:szCs w:val="24"/>
                <w:lang w:val="lt"/>
              </w:rPr>
              <w:t>12.2.</w:t>
            </w:r>
            <w:r w:rsidR="00A93764" w:rsidRPr="00F636CE">
              <w:rPr>
                <w:rFonts w:eastAsia="Arial"/>
                <w:kern w:val="2"/>
                <w:szCs w:val="24"/>
                <w:lang w:val="lt"/>
              </w:rPr>
              <w:t>2</w:t>
            </w:r>
            <w:r w:rsidRPr="00F636CE">
              <w:rPr>
                <w:rFonts w:eastAsia="Arial"/>
                <w:kern w:val="2"/>
                <w:szCs w:val="24"/>
                <w:lang w:val="lt"/>
              </w:rPr>
              <w:t xml:space="preserve">. jeigu Tiekėjas vėluoja suteikti Paslaugas daugiau nei </w:t>
            </w:r>
            <w:r w:rsidR="00A93764" w:rsidRPr="00F636CE">
              <w:rPr>
                <w:rFonts w:eastAsia="Arial"/>
                <w:kern w:val="2"/>
                <w:szCs w:val="24"/>
                <w:lang w:val="lt"/>
              </w:rPr>
              <w:t>30 (trisdešimt) kalendorinių dienų</w:t>
            </w:r>
            <w:r w:rsidRPr="00F636CE">
              <w:rPr>
                <w:rFonts w:eastAsia="Arial"/>
                <w:kern w:val="2"/>
                <w:szCs w:val="24"/>
                <w:lang w:val="lt"/>
              </w:rPr>
              <w:t xml:space="preserve"> nuo Sutartyje nustatyto Paslaugų suteikimo termino;</w:t>
            </w:r>
          </w:p>
          <w:p w14:paraId="3F8D0216" w14:textId="77777777" w:rsidR="006C7225" w:rsidRPr="00F636CE" w:rsidRDefault="006C7225" w:rsidP="006C7225">
            <w:pPr>
              <w:tabs>
                <w:tab w:val="left" w:pos="567"/>
                <w:tab w:val="left" w:pos="851"/>
                <w:tab w:val="left" w:pos="992"/>
                <w:tab w:val="left" w:pos="1134"/>
              </w:tabs>
              <w:spacing w:line="257" w:lineRule="auto"/>
              <w:jc w:val="both"/>
              <w:rPr>
                <w:rFonts w:eastAsia="Arial"/>
                <w:kern w:val="2"/>
                <w:szCs w:val="24"/>
                <w:lang w:val="lt"/>
              </w:rPr>
            </w:pPr>
            <w:r w:rsidRPr="00F636CE">
              <w:rPr>
                <w:rFonts w:eastAsia="Arial"/>
                <w:kern w:val="2"/>
                <w:szCs w:val="24"/>
                <w:lang w:val="lt"/>
              </w:rPr>
              <w:t>12.2.</w:t>
            </w:r>
            <w:r w:rsidR="00A93764" w:rsidRPr="00F636CE">
              <w:rPr>
                <w:rFonts w:eastAsia="Arial"/>
                <w:kern w:val="2"/>
                <w:szCs w:val="24"/>
                <w:lang w:val="lt"/>
              </w:rPr>
              <w:t>3</w:t>
            </w:r>
            <w:r w:rsidRPr="00F636CE">
              <w:rPr>
                <w:rFonts w:eastAsia="Arial"/>
                <w:kern w:val="2"/>
                <w:szCs w:val="24"/>
                <w:lang w:val="lt"/>
              </w:rPr>
              <w:t>. Tiekėjas pažeidžia Paslaugų suteikimo terminus ir dėl Paslaugų suteikimo vėlavimo Paslaugos tampa nebereikalingos;</w:t>
            </w:r>
          </w:p>
          <w:p w14:paraId="1F95D139" w14:textId="77777777" w:rsidR="006C7225" w:rsidRPr="00F636CE" w:rsidRDefault="006C7225" w:rsidP="006C7225">
            <w:pPr>
              <w:tabs>
                <w:tab w:val="left" w:pos="567"/>
                <w:tab w:val="left" w:pos="851"/>
                <w:tab w:val="left" w:pos="992"/>
                <w:tab w:val="left" w:pos="1134"/>
              </w:tabs>
              <w:spacing w:line="257" w:lineRule="auto"/>
              <w:jc w:val="both"/>
              <w:rPr>
                <w:rFonts w:eastAsia="Arial"/>
                <w:kern w:val="2"/>
                <w:szCs w:val="24"/>
                <w:lang w:val="lt"/>
              </w:rPr>
            </w:pPr>
            <w:r w:rsidRPr="00F636CE">
              <w:rPr>
                <w:rFonts w:eastAsia="Arial"/>
                <w:kern w:val="2"/>
                <w:szCs w:val="24"/>
                <w:lang w:val="lt"/>
              </w:rPr>
              <w:t>12.2.</w:t>
            </w:r>
            <w:r w:rsidR="00A93764" w:rsidRPr="00F636CE">
              <w:rPr>
                <w:rFonts w:eastAsia="Arial"/>
                <w:kern w:val="2"/>
                <w:szCs w:val="24"/>
                <w:lang w:val="lt"/>
              </w:rPr>
              <w:t>4</w:t>
            </w:r>
            <w:r w:rsidRPr="00F636CE">
              <w:rPr>
                <w:rFonts w:eastAsia="Arial"/>
                <w:kern w:val="2"/>
                <w:szCs w:val="24"/>
                <w:lang w:val="lt"/>
              </w:rPr>
              <w:t>. Tiekėjas daugiau kaip 2 (du) kartus suteikia Paslaugas, kurios neatitinka Sutartyje ir (ar) įstatymuose nustatytų reikalavimų Paslaugoms;</w:t>
            </w:r>
          </w:p>
          <w:p w14:paraId="51883945" w14:textId="77777777" w:rsidR="006C7225" w:rsidRPr="00F636CE" w:rsidRDefault="006C7225" w:rsidP="006C7225">
            <w:pPr>
              <w:tabs>
                <w:tab w:val="left" w:pos="567"/>
                <w:tab w:val="left" w:pos="851"/>
                <w:tab w:val="left" w:pos="992"/>
                <w:tab w:val="left" w:pos="1134"/>
              </w:tabs>
              <w:spacing w:line="257" w:lineRule="auto"/>
              <w:jc w:val="both"/>
              <w:rPr>
                <w:rFonts w:eastAsia="Arial"/>
                <w:kern w:val="2"/>
                <w:szCs w:val="24"/>
                <w:lang w:val="lt"/>
              </w:rPr>
            </w:pPr>
            <w:r w:rsidRPr="00F636CE">
              <w:rPr>
                <w:rFonts w:eastAsia="Arial"/>
                <w:kern w:val="2"/>
                <w:szCs w:val="24"/>
                <w:lang w:val="lt"/>
              </w:rPr>
              <w:t>12.2.</w:t>
            </w:r>
            <w:r w:rsidR="00A93764" w:rsidRPr="00F636CE">
              <w:rPr>
                <w:rFonts w:eastAsia="Arial"/>
                <w:kern w:val="2"/>
                <w:szCs w:val="24"/>
                <w:lang w:val="lt"/>
              </w:rPr>
              <w:t>5</w:t>
            </w:r>
            <w:r w:rsidRPr="00F636C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209E36E" w14:textId="77777777" w:rsidR="006C7225" w:rsidRPr="00A43948" w:rsidRDefault="006C7225" w:rsidP="00A43948">
            <w:pPr>
              <w:tabs>
                <w:tab w:val="left" w:pos="567"/>
                <w:tab w:val="left" w:pos="851"/>
                <w:tab w:val="left" w:pos="992"/>
                <w:tab w:val="left" w:pos="1134"/>
              </w:tabs>
              <w:spacing w:line="257" w:lineRule="auto"/>
              <w:jc w:val="both"/>
              <w:rPr>
                <w:rFonts w:eastAsia="Arial"/>
                <w:color w:val="FF0000"/>
                <w:kern w:val="2"/>
                <w:szCs w:val="24"/>
                <w:lang w:val="lt"/>
              </w:rPr>
            </w:pPr>
            <w:r w:rsidRPr="00F636CE">
              <w:rPr>
                <w:rFonts w:eastAsia="Arial"/>
                <w:kern w:val="2"/>
                <w:szCs w:val="24"/>
                <w:lang w:val="lt"/>
              </w:rPr>
              <w:t>12.2.</w:t>
            </w:r>
            <w:r w:rsidR="00F636CE" w:rsidRPr="00F636CE">
              <w:rPr>
                <w:rFonts w:eastAsia="Arial"/>
                <w:kern w:val="2"/>
                <w:szCs w:val="24"/>
                <w:lang w:val="lt"/>
              </w:rPr>
              <w:t>6</w:t>
            </w:r>
            <w:r w:rsidRPr="00F636CE">
              <w:rPr>
                <w:rFonts w:eastAsia="Arial"/>
                <w:kern w:val="2"/>
                <w:szCs w:val="24"/>
                <w:lang w:val="lt"/>
              </w:rPr>
              <w:t>. Tiekėjas pažeidžia šios Sutarties nuostatas, reglamentuojančias konkurenciją, intelektinės nuosavybės ar konfidencialios informacijos valdymą</w:t>
            </w:r>
            <w:r w:rsidR="00F636CE" w:rsidRPr="00F636CE">
              <w:rPr>
                <w:rFonts w:eastAsia="Arial"/>
                <w:kern w:val="2"/>
                <w:szCs w:val="24"/>
                <w:lang w:val="lt"/>
              </w:rPr>
              <w:t>.</w:t>
            </w:r>
          </w:p>
        </w:tc>
      </w:tr>
      <w:tr w:rsidR="006C7225" w14:paraId="3D608250" w14:textId="77777777" w:rsidTr="006C7225">
        <w:trPr>
          <w:trHeight w:val="300"/>
        </w:trPr>
        <w:tc>
          <w:tcPr>
            <w:tcW w:w="10060" w:type="dxa"/>
            <w:gridSpan w:val="4"/>
          </w:tcPr>
          <w:p w14:paraId="075AB1B8" w14:textId="77777777" w:rsidR="006C7225" w:rsidRDefault="006C7225" w:rsidP="006C7225">
            <w:pPr>
              <w:jc w:val="center"/>
              <w:rPr>
                <w:kern w:val="2"/>
                <w:szCs w:val="24"/>
              </w:rPr>
            </w:pPr>
            <w:r>
              <w:rPr>
                <w:b/>
                <w:kern w:val="2"/>
                <w:szCs w:val="24"/>
              </w:rPr>
              <w:t xml:space="preserve">13. APLINKOS APSAUGOS IR SOCIALINIAI KRITERIJAI </w:t>
            </w:r>
          </w:p>
        </w:tc>
      </w:tr>
      <w:tr w:rsidR="006C7225" w14:paraId="7B1897FD" w14:textId="77777777" w:rsidTr="006C7225">
        <w:trPr>
          <w:trHeight w:val="300"/>
        </w:trPr>
        <w:tc>
          <w:tcPr>
            <w:tcW w:w="3058" w:type="dxa"/>
          </w:tcPr>
          <w:p w14:paraId="3A740E32" w14:textId="77777777" w:rsidR="006C7225" w:rsidRDefault="006C7225" w:rsidP="006C7225">
            <w:pPr>
              <w:rPr>
                <w:b/>
                <w:kern w:val="2"/>
                <w:szCs w:val="24"/>
              </w:rPr>
            </w:pPr>
            <w:r>
              <w:rPr>
                <w:b/>
                <w:kern w:val="2"/>
                <w:szCs w:val="24"/>
              </w:rPr>
              <w:t xml:space="preserve">13.1. Su perkamomis paslaugomis susiję  aplinkos apsaugos kriterijai </w:t>
            </w:r>
          </w:p>
        </w:tc>
        <w:tc>
          <w:tcPr>
            <w:tcW w:w="7002" w:type="dxa"/>
            <w:gridSpan w:val="3"/>
          </w:tcPr>
          <w:p w14:paraId="1151683D" w14:textId="77777777" w:rsidR="006C7225" w:rsidRPr="00F636CE" w:rsidRDefault="006C7225" w:rsidP="00F636CE">
            <w:pPr>
              <w:jc w:val="both"/>
              <w:rPr>
                <w:color w:val="000000"/>
                <w:kern w:val="2"/>
                <w:szCs w:val="24"/>
                <w:shd w:val="clear" w:color="auto" w:fill="FFFFFF"/>
              </w:rPr>
            </w:pPr>
            <w:r w:rsidRPr="00F636CE">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636CE" w:rsidRPr="00F636CE">
              <w:rPr>
                <w:kern w:val="2"/>
                <w:szCs w:val="24"/>
                <w:shd w:val="clear" w:color="auto" w:fill="FFFFFF"/>
              </w:rPr>
              <w:t xml:space="preserve"> 4.4.3 papunkčiu.</w:t>
            </w:r>
          </w:p>
        </w:tc>
      </w:tr>
      <w:tr w:rsidR="006C7225" w14:paraId="61B53457" w14:textId="77777777" w:rsidTr="006C7225">
        <w:trPr>
          <w:trHeight w:val="300"/>
        </w:trPr>
        <w:tc>
          <w:tcPr>
            <w:tcW w:w="3058" w:type="dxa"/>
          </w:tcPr>
          <w:p w14:paraId="798BCF13" w14:textId="77777777" w:rsidR="006C7225" w:rsidRDefault="006C7225" w:rsidP="006C7225">
            <w:pPr>
              <w:rPr>
                <w:b/>
                <w:kern w:val="2"/>
                <w:szCs w:val="24"/>
              </w:rPr>
            </w:pPr>
            <w:r>
              <w:rPr>
                <w:b/>
                <w:kern w:val="2"/>
                <w:szCs w:val="24"/>
              </w:rPr>
              <w:t>13.2. Su perkamomis Paslaugomis susiję socialiniai kriterijai</w:t>
            </w:r>
          </w:p>
        </w:tc>
        <w:tc>
          <w:tcPr>
            <w:tcW w:w="7002" w:type="dxa"/>
            <w:gridSpan w:val="3"/>
          </w:tcPr>
          <w:p w14:paraId="03940A03" w14:textId="77777777" w:rsidR="006C7225" w:rsidRDefault="006C7225" w:rsidP="006C7225">
            <w:pPr>
              <w:rPr>
                <w:color w:val="000000"/>
                <w:kern w:val="2"/>
                <w:szCs w:val="24"/>
                <w:shd w:val="clear" w:color="auto" w:fill="FFFFFF"/>
              </w:rPr>
            </w:pPr>
            <w:r>
              <w:rPr>
                <w:color w:val="000000"/>
                <w:kern w:val="2"/>
                <w:szCs w:val="24"/>
                <w:shd w:val="clear" w:color="auto" w:fill="FFFFFF"/>
              </w:rPr>
              <w:t>Netaikoma</w:t>
            </w:r>
          </w:p>
          <w:p w14:paraId="6150BD2D" w14:textId="77777777" w:rsidR="006C7225" w:rsidRDefault="006C7225" w:rsidP="006C7225">
            <w:pPr>
              <w:rPr>
                <w:color w:val="000000"/>
                <w:kern w:val="2"/>
                <w:szCs w:val="24"/>
                <w:shd w:val="clear" w:color="auto" w:fill="FFFFFF"/>
              </w:rPr>
            </w:pPr>
          </w:p>
          <w:p w14:paraId="71764801" w14:textId="77777777" w:rsidR="006C7225" w:rsidRDefault="006C7225" w:rsidP="006C7225">
            <w:pPr>
              <w:rPr>
                <w:color w:val="0070C0"/>
                <w:kern w:val="2"/>
                <w:szCs w:val="24"/>
              </w:rPr>
            </w:pPr>
          </w:p>
        </w:tc>
      </w:tr>
      <w:tr w:rsidR="006C7225" w14:paraId="171D63DD" w14:textId="77777777" w:rsidTr="006C7225">
        <w:trPr>
          <w:trHeight w:val="300"/>
        </w:trPr>
        <w:tc>
          <w:tcPr>
            <w:tcW w:w="10060" w:type="dxa"/>
            <w:gridSpan w:val="4"/>
          </w:tcPr>
          <w:p w14:paraId="7FA5CFAF" w14:textId="77777777" w:rsidR="006C7225" w:rsidRPr="00F636CE" w:rsidRDefault="006C7225" w:rsidP="00F636CE">
            <w:pPr>
              <w:jc w:val="center"/>
              <w:rPr>
                <w:b/>
                <w:kern w:val="2"/>
                <w:szCs w:val="24"/>
              </w:rPr>
            </w:pPr>
            <w:r>
              <w:rPr>
                <w:b/>
                <w:kern w:val="2"/>
                <w:szCs w:val="24"/>
              </w:rPr>
              <w:t xml:space="preserve">14. BENDRŲJŲ SĄLYGŲ PAKEITIMAI IR PAPILDYMAI </w:t>
            </w:r>
          </w:p>
        </w:tc>
      </w:tr>
      <w:tr w:rsidR="006C7225" w14:paraId="3A478B5C" w14:textId="77777777" w:rsidTr="006C7225">
        <w:trPr>
          <w:trHeight w:val="300"/>
        </w:trPr>
        <w:tc>
          <w:tcPr>
            <w:tcW w:w="3058" w:type="dxa"/>
          </w:tcPr>
          <w:p w14:paraId="5D8CCF5A" w14:textId="77777777" w:rsidR="006C7225" w:rsidRDefault="006C7225" w:rsidP="006C7225">
            <w:pPr>
              <w:rPr>
                <w:b/>
                <w:kern w:val="2"/>
                <w:szCs w:val="24"/>
              </w:rPr>
            </w:pPr>
            <w:r>
              <w:rPr>
                <w:b/>
                <w:kern w:val="2"/>
                <w:szCs w:val="24"/>
              </w:rPr>
              <w:t>14.</w:t>
            </w:r>
            <w:r w:rsidR="00F636CE">
              <w:rPr>
                <w:b/>
                <w:kern w:val="2"/>
                <w:szCs w:val="24"/>
              </w:rPr>
              <w:t>1</w:t>
            </w:r>
            <w:r>
              <w:rPr>
                <w:b/>
                <w:kern w:val="2"/>
                <w:szCs w:val="24"/>
              </w:rPr>
              <w:t>.</w:t>
            </w:r>
          </w:p>
        </w:tc>
        <w:tc>
          <w:tcPr>
            <w:tcW w:w="7002" w:type="dxa"/>
            <w:gridSpan w:val="3"/>
          </w:tcPr>
          <w:p w14:paraId="7DFBA721" w14:textId="77777777" w:rsidR="006C7225" w:rsidRDefault="006C7225" w:rsidP="006C722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C7225" w14:paraId="2E37933E" w14:textId="77777777" w:rsidTr="006C7225">
        <w:trPr>
          <w:trHeight w:val="300"/>
        </w:trPr>
        <w:tc>
          <w:tcPr>
            <w:tcW w:w="10060" w:type="dxa"/>
            <w:gridSpan w:val="4"/>
          </w:tcPr>
          <w:p w14:paraId="65BA1153" w14:textId="77777777" w:rsidR="006C7225" w:rsidRDefault="006C7225" w:rsidP="006C7225">
            <w:pPr>
              <w:jc w:val="center"/>
              <w:rPr>
                <w:b/>
                <w:kern w:val="2"/>
                <w:szCs w:val="24"/>
              </w:rPr>
            </w:pPr>
            <w:r>
              <w:rPr>
                <w:b/>
                <w:kern w:val="2"/>
                <w:szCs w:val="24"/>
              </w:rPr>
              <w:t>15. SUTARTIES PRIEDAI</w:t>
            </w:r>
          </w:p>
        </w:tc>
      </w:tr>
      <w:tr w:rsidR="006C7225" w14:paraId="68F51B00" w14:textId="77777777" w:rsidTr="006C7225">
        <w:trPr>
          <w:trHeight w:val="300"/>
        </w:trPr>
        <w:tc>
          <w:tcPr>
            <w:tcW w:w="3058" w:type="dxa"/>
          </w:tcPr>
          <w:p w14:paraId="25186F31" w14:textId="77777777" w:rsidR="006C7225" w:rsidRDefault="006C7225" w:rsidP="006C7225">
            <w:pPr>
              <w:jc w:val="center"/>
              <w:rPr>
                <w:b/>
                <w:kern w:val="2"/>
                <w:szCs w:val="24"/>
              </w:rPr>
            </w:pPr>
            <w:r>
              <w:rPr>
                <w:b/>
                <w:kern w:val="2"/>
                <w:szCs w:val="24"/>
              </w:rPr>
              <w:t>15.1. Priedas Nr. 1</w:t>
            </w:r>
          </w:p>
        </w:tc>
        <w:tc>
          <w:tcPr>
            <w:tcW w:w="7002" w:type="dxa"/>
            <w:gridSpan w:val="3"/>
          </w:tcPr>
          <w:p w14:paraId="356E7116" w14:textId="77777777" w:rsidR="006C7225" w:rsidRDefault="00F636CE" w:rsidP="00F636CE">
            <w:pPr>
              <w:tabs>
                <w:tab w:val="left" w:pos="1395"/>
              </w:tabs>
              <w:rPr>
                <w:b/>
                <w:kern w:val="2"/>
                <w:szCs w:val="24"/>
              </w:rPr>
            </w:pPr>
            <w:r w:rsidRPr="004E6B23">
              <w:rPr>
                <w:color w:val="000000"/>
                <w:kern w:val="2"/>
                <w:szCs w:val="24"/>
              </w:rPr>
              <w:t>Techninė specifikacija</w:t>
            </w:r>
          </w:p>
        </w:tc>
      </w:tr>
      <w:tr w:rsidR="006C7225" w14:paraId="3B710148" w14:textId="77777777" w:rsidTr="006C7225">
        <w:trPr>
          <w:trHeight w:val="300"/>
        </w:trPr>
        <w:tc>
          <w:tcPr>
            <w:tcW w:w="3058" w:type="dxa"/>
          </w:tcPr>
          <w:p w14:paraId="1E19D02E" w14:textId="77777777" w:rsidR="006C7225" w:rsidRDefault="006C7225" w:rsidP="006C7225">
            <w:pPr>
              <w:jc w:val="center"/>
              <w:rPr>
                <w:b/>
                <w:kern w:val="2"/>
                <w:szCs w:val="24"/>
              </w:rPr>
            </w:pPr>
            <w:r>
              <w:rPr>
                <w:b/>
                <w:kern w:val="2"/>
                <w:szCs w:val="24"/>
              </w:rPr>
              <w:t>15.2. Priedas Nr. 2</w:t>
            </w:r>
          </w:p>
        </w:tc>
        <w:tc>
          <w:tcPr>
            <w:tcW w:w="7002" w:type="dxa"/>
            <w:gridSpan w:val="3"/>
          </w:tcPr>
          <w:p w14:paraId="5F542DE1" w14:textId="77777777" w:rsidR="006C7225" w:rsidRDefault="00F636CE" w:rsidP="00F636CE">
            <w:pPr>
              <w:rPr>
                <w:b/>
                <w:kern w:val="2"/>
                <w:szCs w:val="24"/>
              </w:rPr>
            </w:pPr>
            <w:r w:rsidRPr="004E6B23">
              <w:rPr>
                <w:bCs/>
                <w:kern w:val="2"/>
                <w:szCs w:val="24"/>
              </w:rPr>
              <w:t>Pasiūlymas</w:t>
            </w:r>
          </w:p>
        </w:tc>
      </w:tr>
      <w:tr w:rsidR="006C7225" w14:paraId="65F45DED" w14:textId="77777777" w:rsidTr="006C7225">
        <w:trPr>
          <w:trHeight w:val="300"/>
        </w:trPr>
        <w:tc>
          <w:tcPr>
            <w:tcW w:w="3058" w:type="dxa"/>
          </w:tcPr>
          <w:p w14:paraId="794AFA40" w14:textId="77777777" w:rsidR="006C7225" w:rsidRDefault="006C7225" w:rsidP="006C7225">
            <w:pPr>
              <w:jc w:val="center"/>
              <w:rPr>
                <w:b/>
                <w:kern w:val="2"/>
                <w:szCs w:val="24"/>
              </w:rPr>
            </w:pPr>
            <w:r>
              <w:rPr>
                <w:b/>
                <w:kern w:val="2"/>
                <w:szCs w:val="24"/>
              </w:rPr>
              <w:t>15.3. Priedas Nr. 3</w:t>
            </w:r>
          </w:p>
        </w:tc>
        <w:tc>
          <w:tcPr>
            <w:tcW w:w="7002" w:type="dxa"/>
            <w:gridSpan w:val="3"/>
          </w:tcPr>
          <w:p w14:paraId="4C6F53F3" w14:textId="77777777" w:rsidR="006C7225" w:rsidRDefault="006C7225" w:rsidP="006C7225">
            <w:pPr>
              <w:jc w:val="center"/>
              <w:rPr>
                <w:b/>
                <w:kern w:val="2"/>
                <w:szCs w:val="24"/>
              </w:rPr>
            </w:pPr>
          </w:p>
        </w:tc>
      </w:tr>
      <w:tr w:rsidR="006C7225" w14:paraId="34E59F93" w14:textId="77777777" w:rsidTr="006C7225">
        <w:trPr>
          <w:trHeight w:val="300"/>
        </w:trPr>
        <w:tc>
          <w:tcPr>
            <w:tcW w:w="3058" w:type="dxa"/>
          </w:tcPr>
          <w:p w14:paraId="6AC44654" w14:textId="77777777" w:rsidR="006C7225" w:rsidRDefault="006C7225" w:rsidP="006C7225">
            <w:pPr>
              <w:jc w:val="center"/>
              <w:rPr>
                <w:b/>
                <w:kern w:val="2"/>
                <w:szCs w:val="24"/>
              </w:rPr>
            </w:pPr>
            <w:r>
              <w:rPr>
                <w:b/>
                <w:kern w:val="2"/>
                <w:szCs w:val="24"/>
              </w:rPr>
              <w:t>15.4. Priedas Nr. 4</w:t>
            </w:r>
          </w:p>
        </w:tc>
        <w:tc>
          <w:tcPr>
            <w:tcW w:w="7002" w:type="dxa"/>
            <w:gridSpan w:val="3"/>
          </w:tcPr>
          <w:p w14:paraId="06CB00AD" w14:textId="77777777" w:rsidR="006C7225" w:rsidRDefault="006C7225" w:rsidP="006C7225">
            <w:pPr>
              <w:jc w:val="center"/>
              <w:rPr>
                <w:b/>
                <w:kern w:val="2"/>
                <w:szCs w:val="24"/>
              </w:rPr>
            </w:pPr>
          </w:p>
        </w:tc>
      </w:tr>
      <w:tr w:rsidR="006C7225" w14:paraId="2B581332" w14:textId="77777777" w:rsidTr="006C7225">
        <w:trPr>
          <w:trHeight w:val="300"/>
        </w:trPr>
        <w:tc>
          <w:tcPr>
            <w:tcW w:w="3058" w:type="dxa"/>
          </w:tcPr>
          <w:p w14:paraId="6827A31E" w14:textId="77777777" w:rsidR="006C7225" w:rsidRDefault="006C7225" w:rsidP="006C7225">
            <w:pPr>
              <w:jc w:val="center"/>
              <w:rPr>
                <w:b/>
                <w:kern w:val="2"/>
                <w:szCs w:val="24"/>
              </w:rPr>
            </w:pPr>
            <w:r>
              <w:rPr>
                <w:b/>
                <w:kern w:val="2"/>
                <w:szCs w:val="24"/>
              </w:rPr>
              <w:t>15.5. Priedas Nr. 5</w:t>
            </w:r>
          </w:p>
        </w:tc>
        <w:tc>
          <w:tcPr>
            <w:tcW w:w="7002" w:type="dxa"/>
            <w:gridSpan w:val="3"/>
          </w:tcPr>
          <w:p w14:paraId="53A99222" w14:textId="77777777" w:rsidR="006C7225" w:rsidRDefault="006C7225" w:rsidP="006C7225">
            <w:pPr>
              <w:jc w:val="center"/>
              <w:rPr>
                <w:b/>
                <w:kern w:val="2"/>
                <w:szCs w:val="24"/>
              </w:rPr>
            </w:pPr>
          </w:p>
        </w:tc>
      </w:tr>
      <w:tr w:rsidR="006C7225" w14:paraId="2F19B8C8" w14:textId="77777777" w:rsidTr="006C7225">
        <w:tc>
          <w:tcPr>
            <w:tcW w:w="10060" w:type="dxa"/>
            <w:gridSpan w:val="4"/>
          </w:tcPr>
          <w:p w14:paraId="6CE52DC4" w14:textId="77777777" w:rsidR="006C7225" w:rsidRDefault="006C7225" w:rsidP="006C7225">
            <w:pPr>
              <w:jc w:val="center"/>
              <w:rPr>
                <w:b/>
                <w:kern w:val="2"/>
                <w:szCs w:val="24"/>
              </w:rPr>
            </w:pPr>
            <w:r>
              <w:rPr>
                <w:b/>
                <w:kern w:val="2"/>
                <w:szCs w:val="24"/>
              </w:rPr>
              <w:lastRenderedPageBreak/>
              <w:t>16. ŠALIŲ ATSTOVŲ PARAŠAI</w:t>
            </w:r>
          </w:p>
        </w:tc>
      </w:tr>
      <w:tr w:rsidR="006C7225" w14:paraId="47F4A6A5" w14:textId="77777777" w:rsidTr="006C7225">
        <w:tc>
          <w:tcPr>
            <w:tcW w:w="5224" w:type="dxa"/>
            <w:gridSpan w:val="3"/>
          </w:tcPr>
          <w:p w14:paraId="08D29ECF" w14:textId="77777777" w:rsidR="006C7225" w:rsidRDefault="006C7225" w:rsidP="006C7225">
            <w:pPr>
              <w:jc w:val="center"/>
              <w:rPr>
                <w:b/>
                <w:kern w:val="2"/>
                <w:szCs w:val="24"/>
              </w:rPr>
            </w:pPr>
            <w:r>
              <w:rPr>
                <w:b/>
                <w:kern w:val="2"/>
                <w:szCs w:val="24"/>
              </w:rPr>
              <w:t>PIRKĖJAS</w:t>
            </w:r>
          </w:p>
        </w:tc>
        <w:tc>
          <w:tcPr>
            <w:tcW w:w="4836" w:type="dxa"/>
          </w:tcPr>
          <w:p w14:paraId="13232FFD" w14:textId="77777777" w:rsidR="006C7225" w:rsidRDefault="006C7225" w:rsidP="006C7225">
            <w:pPr>
              <w:jc w:val="center"/>
              <w:rPr>
                <w:b/>
                <w:kern w:val="2"/>
                <w:szCs w:val="24"/>
              </w:rPr>
            </w:pPr>
            <w:r>
              <w:rPr>
                <w:b/>
                <w:kern w:val="2"/>
                <w:szCs w:val="24"/>
              </w:rPr>
              <w:t>TIEKĖJAS</w:t>
            </w:r>
          </w:p>
        </w:tc>
      </w:tr>
      <w:tr w:rsidR="006C7225" w14:paraId="409A4B2D" w14:textId="77777777" w:rsidTr="006C7225">
        <w:tc>
          <w:tcPr>
            <w:tcW w:w="5224" w:type="dxa"/>
            <w:gridSpan w:val="3"/>
          </w:tcPr>
          <w:p w14:paraId="0FA9E874" w14:textId="77777777" w:rsidR="006C7225" w:rsidRDefault="004F07BC" w:rsidP="006C7225">
            <w:pPr>
              <w:jc w:val="center"/>
              <w:rPr>
                <w:color w:val="4472C4"/>
                <w:kern w:val="2"/>
                <w:szCs w:val="24"/>
              </w:rPr>
            </w:pPr>
            <w:r w:rsidRPr="004E6B23">
              <w:rPr>
                <w:kern w:val="2"/>
                <w:szCs w:val="24"/>
              </w:rPr>
              <w:t>Direktoriaus pavaduotojas ekonomikai ir plėtrai Andriejus Sadauskis</w:t>
            </w:r>
          </w:p>
        </w:tc>
        <w:tc>
          <w:tcPr>
            <w:tcW w:w="4836" w:type="dxa"/>
          </w:tcPr>
          <w:p w14:paraId="04475BD2" w14:textId="77777777" w:rsidR="006C7225" w:rsidRDefault="006C7225" w:rsidP="006C7225">
            <w:pPr>
              <w:jc w:val="center"/>
              <w:rPr>
                <w:b/>
                <w:kern w:val="2"/>
                <w:szCs w:val="24"/>
              </w:rPr>
            </w:pPr>
            <w:r>
              <w:rPr>
                <w:color w:val="4472C4"/>
                <w:kern w:val="2"/>
                <w:szCs w:val="24"/>
              </w:rPr>
              <w:t>(nurodomos atstovo pareigos, vardas, pavardė)</w:t>
            </w:r>
          </w:p>
        </w:tc>
      </w:tr>
      <w:tr w:rsidR="006C7225" w14:paraId="3E6EB9D9" w14:textId="77777777" w:rsidTr="006C7225">
        <w:tc>
          <w:tcPr>
            <w:tcW w:w="5224" w:type="dxa"/>
            <w:gridSpan w:val="3"/>
          </w:tcPr>
          <w:p w14:paraId="7A42C68D" w14:textId="77777777" w:rsidR="006C7225" w:rsidRDefault="006C7225" w:rsidP="006C7225">
            <w:pPr>
              <w:jc w:val="center"/>
              <w:rPr>
                <w:b/>
                <w:color w:val="4472C4"/>
                <w:kern w:val="2"/>
                <w:szCs w:val="24"/>
              </w:rPr>
            </w:pPr>
          </w:p>
          <w:p w14:paraId="6EC7FAD1" w14:textId="77777777" w:rsidR="006C7225" w:rsidRPr="0042111E" w:rsidRDefault="006C7225" w:rsidP="006C7225">
            <w:pPr>
              <w:jc w:val="center"/>
              <w:rPr>
                <w:kern w:val="2"/>
                <w:szCs w:val="24"/>
              </w:rPr>
            </w:pPr>
            <w:r w:rsidRPr="0042111E">
              <w:rPr>
                <w:kern w:val="2"/>
                <w:szCs w:val="24"/>
              </w:rPr>
              <w:t>(parašas)</w:t>
            </w:r>
          </w:p>
          <w:p w14:paraId="08EE1DD6" w14:textId="77777777" w:rsidR="006C7225" w:rsidRDefault="006C7225" w:rsidP="006C7225">
            <w:pPr>
              <w:jc w:val="center"/>
              <w:rPr>
                <w:b/>
                <w:color w:val="4472C4"/>
                <w:kern w:val="2"/>
                <w:szCs w:val="24"/>
              </w:rPr>
            </w:pPr>
          </w:p>
          <w:p w14:paraId="31FB6299" w14:textId="77777777" w:rsidR="006C7225" w:rsidRDefault="006C7225" w:rsidP="006C7225">
            <w:pPr>
              <w:jc w:val="center"/>
              <w:rPr>
                <w:b/>
                <w:color w:val="4472C4"/>
                <w:kern w:val="2"/>
                <w:szCs w:val="24"/>
              </w:rPr>
            </w:pPr>
          </w:p>
        </w:tc>
        <w:tc>
          <w:tcPr>
            <w:tcW w:w="4836" w:type="dxa"/>
          </w:tcPr>
          <w:p w14:paraId="140268D8" w14:textId="77777777" w:rsidR="006C7225" w:rsidRDefault="006C7225" w:rsidP="006C7225">
            <w:pPr>
              <w:jc w:val="center"/>
              <w:rPr>
                <w:b/>
                <w:color w:val="4472C4"/>
                <w:kern w:val="2"/>
                <w:szCs w:val="24"/>
              </w:rPr>
            </w:pPr>
          </w:p>
          <w:p w14:paraId="3B7CD11B" w14:textId="77777777" w:rsidR="006C7225" w:rsidRPr="0042111E" w:rsidRDefault="006C7225" w:rsidP="006C7225">
            <w:pPr>
              <w:jc w:val="center"/>
              <w:rPr>
                <w:color w:val="4472C4"/>
                <w:kern w:val="2"/>
                <w:szCs w:val="24"/>
              </w:rPr>
            </w:pPr>
            <w:r w:rsidRPr="0042111E">
              <w:rPr>
                <w:kern w:val="2"/>
                <w:szCs w:val="24"/>
              </w:rPr>
              <w:t>(parašas)</w:t>
            </w:r>
          </w:p>
        </w:tc>
      </w:tr>
    </w:tbl>
    <w:p w14:paraId="38DC86C9" w14:textId="77777777" w:rsidR="002E5947" w:rsidRDefault="002E5947">
      <w:pPr>
        <w:spacing w:line="276" w:lineRule="auto"/>
        <w:rPr>
          <w:b/>
          <w:caps/>
        </w:rPr>
      </w:pPr>
    </w:p>
    <w:p w14:paraId="7F2B9566" w14:textId="77777777" w:rsidR="006C7225" w:rsidRDefault="006C7225">
      <w:pPr>
        <w:spacing w:line="276" w:lineRule="auto"/>
        <w:rPr>
          <w:b/>
          <w:caps/>
        </w:rPr>
      </w:pPr>
    </w:p>
    <w:p w14:paraId="460F55BA" w14:textId="77777777" w:rsidR="006C7225" w:rsidRDefault="006C7225">
      <w:pPr>
        <w:spacing w:line="276" w:lineRule="auto"/>
        <w:rPr>
          <w:b/>
          <w:caps/>
        </w:rPr>
      </w:pPr>
    </w:p>
    <w:p w14:paraId="55589B28" w14:textId="77777777" w:rsidR="006C7225" w:rsidRDefault="006C7225">
      <w:pPr>
        <w:spacing w:line="276" w:lineRule="auto"/>
        <w:rPr>
          <w:b/>
          <w:caps/>
        </w:rPr>
      </w:pPr>
    </w:p>
    <w:p w14:paraId="43453E86" w14:textId="77777777" w:rsidR="006C7225" w:rsidRDefault="006C7225">
      <w:pPr>
        <w:spacing w:line="276" w:lineRule="auto"/>
        <w:rPr>
          <w:b/>
          <w:caps/>
        </w:rPr>
      </w:pPr>
    </w:p>
    <w:p w14:paraId="527C7139" w14:textId="77777777" w:rsidR="006C7225" w:rsidRDefault="006C7225">
      <w:pPr>
        <w:spacing w:line="276" w:lineRule="auto"/>
        <w:rPr>
          <w:b/>
          <w:caps/>
        </w:rPr>
      </w:pPr>
    </w:p>
    <w:p w14:paraId="0B1069AF" w14:textId="77777777" w:rsidR="006C7225" w:rsidRDefault="006C7225">
      <w:pPr>
        <w:spacing w:line="276" w:lineRule="auto"/>
        <w:rPr>
          <w:b/>
          <w:caps/>
        </w:rPr>
      </w:pPr>
    </w:p>
    <w:p w14:paraId="0FB3071D" w14:textId="77777777" w:rsidR="006C7225" w:rsidRDefault="006C7225">
      <w:pPr>
        <w:spacing w:line="276" w:lineRule="auto"/>
        <w:rPr>
          <w:b/>
          <w:caps/>
        </w:rPr>
      </w:pPr>
    </w:p>
    <w:p w14:paraId="6224A146" w14:textId="77777777" w:rsidR="006C7225" w:rsidRDefault="006C7225">
      <w:pPr>
        <w:spacing w:line="276" w:lineRule="auto"/>
        <w:rPr>
          <w:b/>
          <w:caps/>
        </w:rPr>
      </w:pPr>
    </w:p>
    <w:p w14:paraId="324BEE0C" w14:textId="77777777" w:rsidR="006C7225" w:rsidRDefault="006C7225">
      <w:pPr>
        <w:spacing w:line="276" w:lineRule="auto"/>
        <w:rPr>
          <w:b/>
          <w:caps/>
        </w:rPr>
      </w:pPr>
    </w:p>
    <w:p w14:paraId="25F80041" w14:textId="77777777" w:rsidR="006C7225" w:rsidRDefault="006C7225">
      <w:pPr>
        <w:spacing w:line="276" w:lineRule="auto"/>
        <w:rPr>
          <w:b/>
          <w:caps/>
        </w:rPr>
      </w:pPr>
    </w:p>
    <w:p w14:paraId="362E7270" w14:textId="77777777" w:rsidR="006C7225" w:rsidRDefault="006C7225">
      <w:pPr>
        <w:spacing w:line="276" w:lineRule="auto"/>
        <w:rPr>
          <w:b/>
          <w:caps/>
        </w:rPr>
      </w:pPr>
    </w:p>
    <w:p w14:paraId="2EE90EB3" w14:textId="77777777" w:rsidR="006C7225" w:rsidRDefault="006C7225">
      <w:pPr>
        <w:spacing w:line="276" w:lineRule="auto"/>
        <w:rPr>
          <w:b/>
          <w:caps/>
        </w:rPr>
      </w:pPr>
    </w:p>
    <w:p w14:paraId="3DE5C4F7" w14:textId="77777777" w:rsidR="006C7225" w:rsidRDefault="006C7225">
      <w:pPr>
        <w:spacing w:line="276" w:lineRule="auto"/>
        <w:rPr>
          <w:b/>
          <w:caps/>
        </w:rPr>
      </w:pPr>
    </w:p>
    <w:p w14:paraId="32C20CB3" w14:textId="77777777" w:rsidR="002E5947" w:rsidRDefault="002E5947">
      <w:pPr>
        <w:spacing w:line="276" w:lineRule="auto"/>
        <w:jc w:val="center"/>
        <w:rPr>
          <w:b/>
          <w:caps/>
        </w:rPr>
      </w:pPr>
    </w:p>
    <w:p w14:paraId="596E081E" w14:textId="77777777" w:rsidR="00E4003A" w:rsidRDefault="00E4003A">
      <w:pPr>
        <w:spacing w:line="276" w:lineRule="auto"/>
        <w:jc w:val="center"/>
        <w:rPr>
          <w:b/>
          <w:caps/>
        </w:rPr>
      </w:pPr>
    </w:p>
    <w:p w14:paraId="6D3A3F9C" w14:textId="77777777" w:rsidR="00E4003A" w:rsidRDefault="00E4003A">
      <w:pPr>
        <w:spacing w:line="276" w:lineRule="auto"/>
        <w:jc w:val="center"/>
        <w:rPr>
          <w:b/>
          <w:caps/>
        </w:rPr>
      </w:pPr>
    </w:p>
    <w:p w14:paraId="6EA74645" w14:textId="77777777" w:rsidR="00E4003A" w:rsidRDefault="00E4003A">
      <w:pPr>
        <w:spacing w:line="276" w:lineRule="auto"/>
        <w:jc w:val="center"/>
        <w:rPr>
          <w:b/>
          <w:caps/>
        </w:rPr>
      </w:pPr>
    </w:p>
    <w:p w14:paraId="223FB5FC" w14:textId="77777777" w:rsidR="00E4003A" w:rsidRDefault="00E4003A">
      <w:pPr>
        <w:spacing w:line="276" w:lineRule="auto"/>
        <w:jc w:val="center"/>
        <w:rPr>
          <w:b/>
          <w:caps/>
        </w:rPr>
      </w:pPr>
    </w:p>
    <w:p w14:paraId="01355433" w14:textId="77777777" w:rsidR="00F636CE" w:rsidRDefault="00F636CE">
      <w:pPr>
        <w:spacing w:line="276" w:lineRule="auto"/>
        <w:jc w:val="center"/>
        <w:rPr>
          <w:b/>
          <w:caps/>
        </w:rPr>
      </w:pPr>
    </w:p>
    <w:p w14:paraId="75EBDF39" w14:textId="77777777" w:rsidR="00F636CE" w:rsidRDefault="00F636CE">
      <w:pPr>
        <w:spacing w:line="276" w:lineRule="auto"/>
        <w:jc w:val="center"/>
        <w:rPr>
          <w:b/>
          <w:caps/>
        </w:rPr>
      </w:pPr>
    </w:p>
    <w:p w14:paraId="74DF7E79" w14:textId="77777777" w:rsidR="00E4003A" w:rsidRDefault="00E4003A">
      <w:pPr>
        <w:spacing w:line="276" w:lineRule="auto"/>
        <w:jc w:val="center"/>
        <w:rPr>
          <w:b/>
          <w:caps/>
        </w:rPr>
      </w:pPr>
    </w:p>
    <w:p w14:paraId="3D03DB92" w14:textId="77777777" w:rsidR="00E4003A" w:rsidRDefault="00E4003A">
      <w:pPr>
        <w:spacing w:line="276" w:lineRule="auto"/>
        <w:jc w:val="center"/>
        <w:rPr>
          <w:b/>
          <w:caps/>
        </w:rPr>
      </w:pPr>
    </w:p>
    <w:p w14:paraId="580B545E" w14:textId="77777777" w:rsidR="00F636CE" w:rsidRDefault="00F636CE">
      <w:pPr>
        <w:spacing w:line="276" w:lineRule="auto"/>
        <w:jc w:val="center"/>
        <w:rPr>
          <w:b/>
          <w:caps/>
        </w:rPr>
      </w:pPr>
    </w:p>
    <w:p w14:paraId="45B07C4E" w14:textId="77777777" w:rsidR="00F636CE" w:rsidRDefault="00F636CE">
      <w:pPr>
        <w:spacing w:line="276" w:lineRule="auto"/>
        <w:jc w:val="center"/>
        <w:rPr>
          <w:b/>
          <w:caps/>
        </w:rPr>
      </w:pPr>
    </w:p>
    <w:p w14:paraId="1E9D943B" w14:textId="77777777" w:rsidR="00F636CE" w:rsidRDefault="00F636CE">
      <w:pPr>
        <w:spacing w:line="276" w:lineRule="auto"/>
        <w:jc w:val="center"/>
        <w:rPr>
          <w:b/>
          <w:caps/>
        </w:rPr>
      </w:pPr>
    </w:p>
    <w:p w14:paraId="1E4C5162" w14:textId="77777777" w:rsidR="00F636CE" w:rsidRDefault="00F636CE">
      <w:pPr>
        <w:spacing w:line="276" w:lineRule="auto"/>
        <w:jc w:val="center"/>
        <w:rPr>
          <w:b/>
          <w:caps/>
        </w:rPr>
      </w:pPr>
    </w:p>
    <w:p w14:paraId="70DAEE0C" w14:textId="77777777" w:rsidR="00F636CE" w:rsidRDefault="00F636CE">
      <w:pPr>
        <w:spacing w:line="276" w:lineRule="auto"/>
        <w:jc w:val="center"/>
        <w:rPr>
          <w:b/>
          <w:caps/>
        </w:rPr>
      </w:pPr>
    </w:p>
    <w:p w14:paraId="19EB2D36" w14:textId="77777777" w:rsidR="00F636CE" w:rsidRDefault="00F636CE">
      <w:pPr>
        <w:spacing w:line="276" w:lineRule="auto"/>
        <w:jc w:val="center"/>
        <w:rPr>
          <w:b/>
          <w:caps/>
        </w:rPr>
      </w:pPr>
    </w:p>
    <w:p w14:paraId="6E3224FD" w14:textId="77777777" w:rsidR="00F636CE" w:rsidRDefault="00F636CE">
      <w:pPr>
        <w:spacing w:line="276" w:lineRule="auto"/>
        <w:jc w:val="center"/>
        <w:rPr>
          <w:b/>
          <w:caps/>
        </w:rPr>
      </w:pPr>
    </w:p>
    <w:p w14:paraId="14C1FCD7" w14:textId="77777777" w:rsidR="00F636CE" w:rsidRDefault="00F636CE">
      <w:pPr>
        <w:spacing w:line="276" w:lineRule="auto"/>
        <w:jc w:val="center"/>
        <w:rPr>
          <w:b/>
          <w:caps/>
        </w:rPr>
      </w:pPr>
    </w:p>
    <w:p w14:paraId="710D928D" w14:textId="77777777" w:rsidR="00F636CE" w:rsidRDefault="00F636CE">
      <w:pPr>
        <w:spacing w:line="276" w:lineRule="auto"/>
        <w:jc w:val="center"/>
        <w:rPr>
          <w:b/>
          <w:caps/>
        </w:rPr>
      </w:pPr>
    </w:p>
    <w:p w14:paraId="30BC323F" w14:textId="77777777" w:rsidR="00FC4F4A" w:rsidRDefault="00FC4F4A">
      <w:pPr>
        <w:spacing w:line="276" w:lineRule="auto"/>
        <w:jc w:val="center"/>
        <w:rPr>
          <w:b/>
          <w:caps/>
        </w:rPr>
      </w:pPr>
    </w:p>
    <w:p w14:paraId="3EE05AA7" w14:textId="77777777" w:rsidR="00FC4F4A" w:rsidRDefault="00FC4F4A">
      <w:pPr>
        <w:spacing w:line="276" w:lineRule="auto"/>
        <w:jc w:val="center"/>
        <w:rPr>
          <w:b/>
          <w:caps/>
        </w:rPr>
      </w:pPr>
    </w:p>
    <w:p w14:paraId="4002823F" w14:textId="77777777" w:rsidR="00F636CE" w:rsidRDefault="00F636CE">
      <w:pPr>
        <w:spacing w:line="276" w:lineRule="auto"/>
        <w:jc w:val="center"/>
        <w:rPr>
          <w:b/>
          <w:caps/>
        </w:rPr>
      </w:pPr>
    </w:p>
    <w:p w14:paraId="3B4B92F6" w14:textId="77777777" w:rsidR="00F636CE" w:rsidRDefault="00F636CE">
      <w:pPr>
        <w:spacing w:line="276" w:lineRule="auto"/>
        <w:jc w:val="center"/>
        <w:rPr>
          <w:b/>
          <w:caps/>
        </w:rPr>
      </w:pPr>
    </w:p>
    <w:p w14:paraId="5D51CCAB" w14:textId="77777777" w:rsidR="002E5947" w:rsidRDefault="006C7225">
      <w:pPr>
        <w:spacing w:line="276" w:lineRule="auto"/>
        <w:jc w:val="center"/>
        <w:rPr>
          <w:b/>
          <w:caps/>
        </w:rPr>
      </w:pPr>
      <w:r>
        <w:rPr>
          <w:b/>
          <w:caps/>
        </w:rPr>
        <w:lastRenderedPageBreak/>
        <w:t>PASLAUGŲ pirkimo</w:t>
      </w:r>
      <w:r>
        <w:rPr>
          <w:rFonts w:eastAsia="Arial"/>
        </w:rPr>
        <w:t>–</w:t>
      </w:r>
      <w:r>
        <w:rPr>
          <w:b/>
          <w:caps/>
        </w:rPr>
        <w:t>pardavimo sutarties Bendrosios sąlygos</w:t>
      </w:r>
    </w:p>
    <w:p w14:paraId="2625AC24" w14:textId="77777777" w:rsidR="002E5947" w:rsidRDefault="002E5947">
      <w:pPr>
        <w:spacing w:line="276" w:lineRule="auto"/>
        <w:jc w:val="center"/>
      </w:pPr>
    </w:p>
    <w:p w14:paraId="0E49A9C3" w14:textId="77777777" w:rsidR="002E5947" w:rsidRDefault="006C722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B0258A9" w14:textId="77777777" w:rsidR="002E5947" w:rsidRDefault="002E5947">
      <w:pPr>
        <w:keepNext/>
        <w:keepLines/>
        <w:tabs>
          <w:tab w:val="left" w:pos="426"/>
        </w:tabs>
        <w:spacing w:line="276" w:lineRule="auto"/>
        <w:jc w:val="both"/>
        <w:rPr>
          <w:rFonts w:eastAsia="Cambria"/>
          <w:b/>
          <w:bCs/>
          <w:caps/>
          <w14:numSpacing w14:val="tabular"/>
        </w:rPr>
      </w:pPr>
    </w:p>
    <w:p w14:paraId="6410156C" w14:textId="77777777" w:rsidR="002E5947" w:rsidRDefault="006C72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12BBC1" w14:textId="77777777" w:rsidR="002E5947" w:rsidRDefault="002E594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1B9CE0D" w14:textId="77777777" w:rsidR="002E5947" w:rsidRDefault="006C722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022BAF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6C55D3"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25584B" w14:textId="77777777" w:rsidR="002E5947" w:rsidRDefault="006C722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B90A84" w14:textId="77777777" w:rsidR="002E5947" w:rsidRDefault="006C722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D5388D" w14:textId="77777777" w:rsidR="002E5947" w:rsidRDefault="006C722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E767D2" w14:textId="77777777" w:rsidR="002E5947" w:rsidRPr="007C6146" w:rsidRDefault="006C7225" w:rsidP="007C6146">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4869AA8" w14:textId="77777777" w:rsidR="002E5947" w:rsidRDefault="006C722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AE82826"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59233A" w14:textId="77777777" w:rsidR="002E5947" w:rsidRDefault="006C722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A957C9" w14:textId="77777777" w:rsidR="002E5947" w:rsidRDefault="006C722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899B38E"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B8A19E3"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C10085B"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1D84AC"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D776678" w14:textId="77777777" w:rsidR="002E5947" w:rsidRDefault="006C722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8A2D4FA" w14:textId="77777777" w:rsidR="002E5947" w:rsidRDefault="006C722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D123F4" w14:textId="77777777" w:rsidR="002E5947" w:rsidRDefault="006C722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5D3D22"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EFEEDA2" w14:textId="77777777" w:rsidR="002E5947" w:rsidRDefault="006C722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4EF471A" w14:textId="77777777" w:rsidR="002E5947" w:rsidRDefault="006C722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A8795FA" w14:textId="77777777" w:rsidR="002E5947" w:rsidRDefault="002E5947">
      <w:pPr>
        <w:widowControl w:val="0"/>
        <w:tabs>
          <w:tab w:val="left" w:pos="567"/>
          <w:tab w:val="left" w:pos="851"/>
          <w:tab w:val="left" w:pos="992"/>
          <w:tab w:val="left" w:pos="1134"/>
        </w:tabs>
        <w:spacing w:line="276" w:lineRule="auto"/>
        <w:jc w:val="both"/>
        <w:rPr>
          <w:rFonts w:eastAsia="Arial"/>
          <w:b/>
          <w:bCs/>
        </w:rPr>
      </w:pPr>
    </w:p>
    <w:p w14:paraId="2E915005" w14:textId="77777777" w:rsidR="002E5947" w:rsidRDefault="006C722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B78C23" w14:textId="77777777" w:rsidR="002E5947" w:rsidRDefault="002E5947">
      <w:pPr>
        <w:keepNext/>
        <w:keepLines/>
        <w:tabs>
          <w:tab w:val="left" w:pos="567"/>
        </w:tabs>
        <w:spacing w:line="276" w:lineRule="auto"/>
        <w:ind w:left="792"/>
        <w:jc w:val="both"/>
        <w:rPr>
          <w:rFonts w:eastAsia="Cambria"/>
          <w:b/>
          <w:bCs/>
          <w14:numSpacing w14:val="tabular"/>
        </w:rPr>
      </w:pPr>
    </w:p>
    <w:p w14:paraId="7787D6A8"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142D0DC"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B535C10"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FFD156"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C0ED671"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0456CD0"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26C5782"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65D7F0"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19F77E"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E38666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E52A4"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4753EC2"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50F588DE" w14:textId="77777777" w:rsidR="002E5947" w:rsidRDefault="002E5947">
      <w:pPr>
        <w:widowControl w:val="0"/>
        <w:tabs>
          <w:tab w:val="left" w:pos="567"/>
          <w:tab w:val="left" w:pos="851"/>
          <w:tab w:val="left" w:pos="992"/>
          <w:tab w:val="left" w:pos="1134"/>
        </w:tabs>
        <w:spacing w:line="276" w:lineRule="auto"/>
        <w:jc w:val="both"/>
        <w:rPr>
          <w:rFonts w:eastAsia="Arial"/>
          <w:b/>
          <w:bCs/>
        </w:rPr>
      </w:pPr>
    </w:p>
    <w:p w14:paraId="7690982B"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2A9C90"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1C50C5E" w14:textId="77777777" w:rsidR="002E5947" w:rsidRDefault="006C722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F7833A3" w14:textId="77777777" w:rsidR="002E5947" w:rsidRDefault="006C722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161C49D" w14:textId="77777777" w:rsidR="002E5947" w:rsidRDefault="006C7225">
      <w:pPr>
        <w:tabs>
          <w:tab w:val="left" w:pos="709"/>
        </w:tabs>
        <w:spacing w:line="276" w:lineRule="auto"/>
        <w:jc w:val="both"/>
        <w:outlineLvl w:val="2"/>
        <w:rPr>
          <w:rFonts w:eastAsia="Trebuchet MS"/>
          <w:bCs/>
        </w:rPr>
      </w:pPr>
      <w:r>
        <w:rPr>
          <w:rFonts w:eastAsia="Trebuchet MS"/>
          <w:bCs/>
        </w:rPr>
        <w:t>1.3.1.2. Specialiosios sąlygos;</w:t>
      </w:r>
    </w:p>
    <w:p w14:paraId="2EC0910E" w14:textId="77777777" w:rsidR="002E5947" w:rsidRDefault="006C7225">
      <w:pPr>
        <w:tabs>
          <w:tab w:val="left" w:pos="709"/>
        </w:tabs>
        <w:spacing w:line="276" w:lineRule="auto"/>
        <w:jc w:val="both"/>
        <w:outlineLvl w:val="2"/>
        <w:rPr>
          <w:rFonts w:eastAsia="Trebuchet MS"/>
          <w:bCs/>
        </w:rPr>
      </w:pPr>
      <w:r>
        <w:rPr>
          <w:rFonts w:eastAsia="Trebuchet MS"/>
          <w:bCs/>
        </w:rPr>
        <w:t>1.3.1.3. Bendrosios sąlygos;</w:t>
      </w:r>
    </w:p>
    <w:p w14:paraId="2C898DA5" w14:textId="77777777" w:rsidR="002E5947" w:rsidRDefault="006C722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BB853" w14:textId="77777777" w:rsidR="002E5947" w:rsidRDefault="006C7225">
      <w:pPr>
        <w:tabs>
          <w:tab w:val="left" w:pos="709"/>
        </w:tabs>
        <w:spacing w:line="276" w:lineRule="auto"/>
        <w:jc w:val="both"/>
        <w:outlineLvl w:val="2"/>
        <w:rPr>
          <w:rFonts w:eastAsia="Trebuchet MS"/>
          <w:bCs/>
        </w:rPr>
      </w:pPr>
      <w:r>
        <w:rPr>
          <w:rFonts w:eastAsia="Trebuchet MS"/>
          <w:bCs/>
        </w:rPr>
        <w:t>1.3.1.5. Pasiūlymas;</w:t>
      </w:r>
    </w:p>
    <w:p w14:paraId="40AB29A2" w14:textId="77777777" w:rsidR="002E5947" w:rsidRDefault="006C7225">
      <w:pPr>
        <w:tabs>
          <w:tab w:val="left" w:pos="709"/>
        </w:tabs>
        <w:spacing w:line="276" w:lineRule="auto"/>
        <w:jc w:val="both"/>
        <w:outlineLvl w:val="2"/>
        <w:rPr>
          <w:rFonts w:eastAsia="Trebuchet MS"/>
          <w:bCs/>
        </w:rPr>
      </w:pPr>
      <w:r>
        <w:rPr>
          <w:rFonts w:eastAsia="Trebuchet MS"/>
          <w:bCs/>
        </w:rPr>
        <w:t>1.3.1.6. Kiti Specialiosiose sąlygose išvardinti priedai.</w:t>
      </w:r>
    </w:p>
    <w:p w14:paraId="016911C2" w14:textId="77777777" w:rsidR="002E5947" w:rsidRDefault="006C722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DAF427" w14:textId="77777777" w:rsidR="002E5947" w:rsidRDefault="006C722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8D54A40"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98E1C2A" w14:textId="77777777" w:rsidR="002E5947" w:rsidRDefault="002E5947">
      <w:pPr>
        <w:widowControl w:val="0"/>
        <w:tabs>
          <w:tab w:val="left" w:pos="567"/>
          <w:tab w:val="left" w:pos="851"/>
          <w:tab w:val="left" w:pos="992"/>
          <w:tab w:val="left" w:pos="1134"/>
        </w:tabs>
        <w:spacing w:line="276" w:lineRule="auto"/>
        <w:jc w:val="both"/>
        <w:rPr>
          <w:rFonts w:eastAsia="Arial"/>
          <w:b/>
          <w:bCs/>
        </w:rPr>
      </w:pPr>
    </w:p>
    <w:p w14:paraId="5BDB69D2" w14:textId="77777777" w:rsidR="002E5947" w:rsidRDefault="006C72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779328" w14:textId="77777777" w:rsidR="002E5947" w:rsidRDefault="002E594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5550E4C" w14:textId="77777777" w:rsidR="002E5947" w:rsidRDefault="006C722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225E5" w14:textId="77777777" w:rsidR="002E5947" w:rsidRDefault="006C722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2448314" w14:textId="77777777" w:rsidR="002E5947" w:rsidRDefault="006C722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657BA5" w14:textId="77777777" w:rsidR="002E5947" w:rsidRDefault="002E5947">
      <w:pPr>
        <w:widowControl w:val="0"/>
        <w:tabs>
          <w:tab w:val="left" w:pos="426"/>
          <w:tab w:val="left" w:pos="567"/>
          <w:tab w:val="left" w:pos="851"/>
          <w:tab w:val="left" w:pos="992"/>
          <w:tab w:val="left" w:pos="1134"/>
        </w:tabs>
        <w:spacing w:line="276" w:lineRule="auto"/>
        <w:jc w:val="both"/>
        <w:rPr>
          <w:rFonts w:eastAsia="Arial"/>
        </w:rPr>
      </w:pPr>
    </w:p>
    <w:p w14:paraId="554539A3" w14:textId="77777777" w:rsidR="002E5947" w:rsidRDefault="006C72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5BC1141B" w14:textId="77777777" w:rsidR="002E5947" w:rsidRDefault="002E594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2D2D3F" w14:textId="77777777" w:rsidR="002E5947" w:rsidRDefault="006C72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52D90C4" w14:textId="77777777" w:rsidR="002E5947" w:rsidRDefault="002E594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17A8F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9C5A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FE05AE1"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0B40F4" w14:textId="77777777" w:rsidR="002E5947" w:rsidRPr="00E4003A" w:rsidRDefault="006C7225" w:rsidP="00E4003A">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3C7BAF7"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5C65E7"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3BE366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339949C"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3070F4C"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E29C4C"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092C03C"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E5B993"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0D3F4E"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425367" w14:textId="77777777" w:rsidR="002E5947" w:rsidRPr="00E4003A" w:rsidRDefault="006C7225" w:rsidP="00E4003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6865583" w14:textId="77777777" w:rsidR="002E5947" w:rsidRDefault="006C722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A8B33D1" w14:textId="77777777" w:rsidR="002E5947" w:rsidRPr="00E4003A" w:rsidRDefault="006C7225" w:rsidP="00E4003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w:t>
      </w:r>
      <w:r>
        <w:rPr>
          <w:rFonts w:eastAsia="Cambria"/>
          <w:shd w:val="clear" w:color="auto" w:fill="FFFFFF"/>
        </w:rPr>
        <w:lastRenderedPageBreak/>
        <w:t xml:space="preserve">(arba)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94FBFB9" w14:textId="77777777" w:rsidR="002E5947" w:rsidRDefault="006C722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37B2481" w14:textId="77777777" w:rsidR="002E5947" w:rsidRDefault="006C722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342BED" w14:textId="77777777" w:rsidR="002E5947" w:rsidRDefault="006C722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A85EC61" w14:textId="77777777" w:rsidR="002E5947" w:rsidRDefault="006C722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ECA1171" w14:textId="77777777" w:rsidR="002E5947" w:rsidRDefault="006C722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0BEB79" w14:textId="77777777" w:rsidR="002E5947" w:rsidRDefault="006C722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9556F7B" w14:textId="77777777" w:rsidR="002E5947" w:rsidRDefault="006C722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A27217" w14:textId="77777777" w:rsidR="002E5947" w:rsidRDefault="006C722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FF9CDE" w14:textId="77777777" w:rsidR="002E5947" w:rsidRDefault="006C722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831D98D" w14:textId="77777777" w:rsidR="002E5947" w:rsidRDefault="006C722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73B517" w14:textId="77777777" w:rsidR="002E5947" w:rsidRDefault="006C722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0F6F60B" w14:textId="77777777" w:rsidR="002E5947" w:rsidRDefault="006C722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D49D0CC" w14:textId="77777777" w:rsidR="002E5947" w:rsidRPr="00E4003A" w:rsidRDefault="006C7225" w:rsidP="00E4003A">
      <w:pPr>
        <w:widowControl w:val="0"/>
        <w:tabs>
          <w:tab w:val="right" w:pos="9808"/>
        </w:tabs>
        <w:suppressAutoHyphens/>
        <w:spacing w:line="276" w:lineRule="auto"/>
        <w:jc w:val="both"/>
        <w:textAlignment w:val="center"/>
        <w:rPr>
          <w:rFonts w:eastAsia="Cambria"/>
        </w:rPr>
      </w:pPr>
      <w:r>
        <w:rPr>
          <w:rFonts w:eastAsia="Cambria"/>
          <w:kern w:val="2"/>
          <w:szCs w:val="24"/>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3DC02EA" w14:textId="77777777" w:rsidR="002E5947" w:rsidRDefault="006C722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68BEEC" w14:textId="77777777" w:rsidR="002E5947" w:rsidRDefault="006C722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F713D92" w14:textId="77777777" w:rsidR="002E5947" w:rsidRPr="00E4003A" w:rsidRDefault="006C7225" w:rsidP="00E4003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6540213" w14:textId="77777777" w:rsidR="002E5947" w:rsidRDefault="006C722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E06C71"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AD073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FA8C7D" w14:textId="77777777" w:rsidR="002E5947" w:rsidRDefault="002E5947">
      <w:pPr>
        <w:widowControl w:val="0"/>
        <w:pBdr>
          <w:top w:val="nil"/>
          <w:left w:val="nil"/>
          <w:bottom w:val="nil"/>
          <w:right w:val="nil"/>
          <w:between w:val="nil"/>
        </w:pBdr>
        <w:tabs>
          <w:tab w:val="left" w:pos="567"/>
        </w:tabs>
        <w:spacing w:line="276" w:lineRule="auto"/>
        <w:jc w:val="both"/>
        <w:rPr>
          <w:rFonts w:eastAsia="Cambria"/>
          <w:b/>
          <w:bCs/>
        </w:rPr>
      </w:pPr>
    </w:p>
    <w:p w14:paraId="35EC8A93" w14:textId="77777777" w:rsidR="002E5947" w:rsidRDefault="006C722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8D0A3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D872C"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C75662"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049DEAB"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F023A2" w14:textId="77777777" w:rsidR="002E5947" w:rsidRPr="00E4003A" w:rsidRDefault="006C7225" w:rsidP="00E400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Pr>
          <w:rFonts w:eastAsia="Cambria"/>
          <w:shd w:val="clear" w:color="auto" w:fill="FFFFFF"/>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393CBB3"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FA87AA"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1336558"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C3999D"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022A"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04CED6" w14:textId="77777777" w:rsidR="002E5947" w:rsidRDefault="006C722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27FCFD2"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C546A4D"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D7F02F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CA15BEE"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55074BB"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A9AF769"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1249F1"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AB7160"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294D03"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7C3D7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24EBBC0"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1856D19"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6B72257"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0AAD2E50"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66A36"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B56778"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4F35DE"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D2663B" w14:textId="77777777" w:rsidR="002E5947" w:rsidRDefault="002E5947">
      <w:pPr>
        <w:widowControl w:val="0"/>
        <w:tabs>
          <w:tab w:val="left" w:pos="567"/>
          <w:tab w:val="left" w:pos="709"/>
          <w:tab w:val="left" w:pos="851"/>
          <w:tab w:val="left" w:pos="992"/>
          <w:tab w:val="left" w:pos="1134"/>
        </w:tabs>
        <w:spacing w:line="276" w:lineRule="auto"/>
        <w:jc w:val="both"/>
        <w:rPr>
          <w:rFonts w:eastAsia="Arial"/>
          <w:b/>
          <w:bCs/>
        </w:rPr>
      </w:pPr>
    </w:p>
    <w:p w14:paraId="0DA8C472" w14:textId="77777777" w:rsidR="002E5947" w:rsidRDefault="006C72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E85092E" w14:textId="77777777" w:rsidR="002E5947" w:rsidRDefault="002E594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BDF34A"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2B45F5"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27AD63"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A33593A" w14:textId="77777777" w:rsidR="002E5947" w:rsidRDefault="002E5947">
      <w:pPr>
        <w:widowControl w:val="0"/>
        <w:tabs>
          <w:tab w:val="left" w:pos="567"/>
          <w:tab w:val="left" w:pos="709"/>
          <w:tab w:val="left" w:pos="851"/>
          <w:tab w:val="left" w:pos="992"/>
          <w:tab w:val="left" w:pos="1134"/>
        </w:tabs>
        <w:spacing w:line="276" w:lineRule="auto"/>
        <w:jc w:val="both"/>
        <w:rPr>
          <w:rFonts w:eastAsia="Arial"/>
          <w:b/>
          <w:bCs/>
        </w:rPr>
      </w:pPr>
    </w:p>
    <w:p w14:paraId="5EF2CAA1"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354640C"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78EE6DD"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03BA991"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E4EE20"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8902249"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C800A22"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7119C5C"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9A83F61"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942A6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2C8EA8" w14:textId="77777777" w:rsidR="002E5947" w:rsidRDefault="002E5947">
      <w:pPr>
        <w:widowControl w:val="0"/>
        <w:tabs>
          <w:tab w:val="left" w:pos="567"/>
          <w:tab w:val="left" w:pos="851"/>
          <w:tab w:val="left" w:pos="992"/>
          <w:tab w:val="left" w:pos="1134"/>
        </w:tabs>
        <w:spacing w:line="276" w:lineRule="auto"/>
        <w:jc w:val="both"/>
        <w:rPr>
          <w:rFonts w:eastAsia="Arial"/>
          <w:b/>
          <w:bCs/>
        </w:rPr>
      </w:pPr>
    </w:p>
    <w:p w14:paraId="1169B4ED"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1F4E9F2C"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3D21DE"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49150C"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B92735"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221D86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7787B9B"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42AB104"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4D5B9C7"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644BA2B"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6EA45"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F76536D"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96B47E7"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B23173"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1FDC06" w14:textId="77777777" w:rsidR="002E5947" w:rsidRDefault="002E5947">
      <w:pPr>
        <w:widowControl w:val="0"/>
        <w:tabs>
          <w:tab w:val="left" w:pos="567"/>
          <w:tab w:val="left" w:pos="709"/>
          <w:tab w:val="left" w:pos="851"/>
          <w:tab w:val="left" w:pos="992"/>
          <w:tab w:val="left" w:pos="1134"/>
        </w:tabs>
        <w:spacing w:line="276" w:lineRule="auto"/>
        <w:jc w:val="both"/>
        <w:rPr>
          <w:rFonts w:eastAsia="Arial"/>
          <w:b/>
          <w:bCs/>
        </w:rPr>
      </w:pPr>
    </w:p>
    <w:p w14:paraId="2F48A474"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10D9BA8E"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BD686D9" w14:textId="77777777" w:rsidR="002E5947" w:rsidRDefault="006C7225" w:rsidP="00083305">
      <w:pPr>
        <w:spacing w:line="276" w:lineRule="auto"/>
        <w:jc w:val="both"/>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FFDB38"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89C983" w14:textId="77777777" w:rsidR="002E5947" w:rsidRDefault="006C722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2047C16" w14:textId="77777777" w:rsidR="002E5947" w:rsidRDefault="006C722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1191523"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4C9B95"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F981F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FC9F1A"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707A44"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0F6A08"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637AF6"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2712934"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A4670B5" w14:textId="77777777" w:rsidR="002E5947" w:rsidRDefault="006C722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B5E87CE"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w:t>
      </w:r>
      <w:r>
        <w:rPr>
          <w:rFonts w:eastAsia="Arial"/>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8C9838"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86087" w14:textId="77777777" w:rsidR="002E5947" w:rsidRDefault="006C72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C5C001E" w14:textId="77777777" w:rsidR="002E5947" w:rsidRDefault="002E594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7D8074"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B597DE"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8FDC31" w14:textId="77777777" w:rsidR="002E5947" w:rsidRDefault="006C722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FF14A6" w14:textId="77777777" w:rsidR="002E5947" w:rsidRDefault="006C722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C7FDC4" w14:textId="77777777" w:rsidR="002E5947" w:rsidRDefault="006C722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5F43C3" w14:textId="77777777" w:rsidR="002E5947" w:rsidRDefault="002E594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FB7578B"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7A6692E"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1DE2F4" w14:textId="77777777" w:rsidR="002E5947" w:rsidRPr="00E4003A" w:rsidRDefault="006C7225" w:rsidP="00E4003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3986AEE"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4B0075" w14:textId="77777777" w:rsidR="002E5947" w:rsidRDefault="006C722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5D53BB" w14:textId="77777777" w:rsidR="002E5947" w:rsidRDefault="006C722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06214DC" w14:textId="77777777" w:rsidR="002E5947" w:rsidRDefault="006C722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C7134A" w14:textId="77777777" w:rsidR="002E5947" w:rsidRDefault="006C7225">
      <w:pPr>
        <w:tabs>
          <w:tab w:val="left" w:pos="567"/>
          <w:tab w:val="left" w:pos="851"/>
          <w:tab w:val="left" w:pos="992"/>
          <w:tab w:val="left" w:pos="1134"/>
        </w:tabs>
        <w:spacing w:line="276" w:lineRule="auto"/>
        <w:jc w:val="both"/>
      </w:pPr>
      <w:r>
        <w:t>7.2.4. Ekspertizės išvados Šalims yra privalomos.</w:t>
      </w:r>
    </w:p>
    <w:p w14:paraId="493BCFC7" w14:textId="77777777" w:rsidR="002E5947" w:rsidRDefault="006C722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9EF397" w14:textId="77777777" w:rsidR="002E5947" w:rsidRDefault="002E5947">
      <w:pPr>
        <w:tabs>
          <w:tab w:val="left" w:pos="567"/>
          <w:tab w:val="left" w:pos="851"/>
          <w:tab w:val="left" w:pos="992"/>
          <w:tab w:val="left" w:pos="1134"/>
        </w:tabs>
        <w:spacing w:line="276" w:lineRule="auto"/>
        <w:jc w:val="both"/>
        <w:rPr>
          <w:rFonts w:eastAsia="Arial"/>
          <w:b/>
          <w:bCs/>
        </w:rPr>
      </w:pPr>
    </w:p>
    <w:p w14:paraId="6AF3A9B7"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0C2C4B9"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01AEC4"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A9A92EF"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03ACDF"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0BBCE1"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59E3B9"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781FDD4"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F3B51C"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77E032" w14:textId="77777777" w:rsidR="002E5947" w:rsidRDefault="002E5947">
      <w:pPr>
        <w:widowControl w:val="0"/>
        <w:tabs>
          <w:tab w:val="left" w:pos="567"/>
          <w:tab w:val="left" w:pos="851"/>
          <w:tab w:val="left" w:pos="992"/>
          <w:tab w:val="left" w:pos="1134"/>
        </w:tabs>
        <w:spacing w:line="276" w:lineRule="auto"/>
        <w:jc w:val="both"/>
        <w:rPr>
          <w:rFonts w:eastAsia="Arial"/>
          <w:b/>
          <w:bCs/>
        </w:rPr>
      </w:pPr>
    </w:p>
    <w:p w14:paraId="01E09CA9"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E69F3E"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77C892"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56589C"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925521"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D8A196"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BBE616"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76B7BA"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733D53"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2804826E"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0C714E" w14:textId="77777777" w:rsidR="002E5947" w:rsidRDefault="006C72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86391C9" w14:textId="77777777" w:rsidR="002E5947" w:rsidRDefault="002E594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DC7454"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A67B015"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DAC8F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25C22B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AD8E4C"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438A0B9"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AAC00"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257130" w14:textId="77777777" w:rsidR="002E5947" w:rsidRDefault="002E594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741B93" w14:textId="77777777" w:rsidR="002E5947" w:rsidRDefault="006C722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852A7C7" w14:textId="77777777" w:rsidR="002E5947" w:rsidRDefault="006C722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FB3ACF"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0BF5E8"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E5B5E6" w14:textId="77777777" w:rsidR="002E5947" w:rsidRDefault="006C72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8012B2" w14:textId="77777777" w:rsidR="002E5947" w:rsidRDefault="002E594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59FDD8"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6C36BD"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CC061"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ED53A1"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E343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815C4AC"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2626D826" w14:textId="77777777" w:rsidR="002E5947" w:rsidRDefault="006C722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B3EDF3B" w14:textId="77777777" w:rsidR="002E5947" w:rsidRDefault="006C722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06A176" w14:textId="77777777" w:rsidR="002E5947" w:rsidRDefault="006C722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6D338F" w14:textId="77777777" w:rsidR="002E5947" w:rsidRDefault="006C722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35FF35B" w14:textId="77777777" w:rsidR="002E5947" w:rsidRDefault="006C722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07AE06" w14:textId="77777777" w:rsidR="002E5947" w:rsidRDefault="006C7225">
      <w:pPr>
        <w:tabs>
          <w:tab w:val="left" w:pos="567"/>
        </w:tabs>
        <w:spacing w:line="276" w:lineRule="auto"/>
        <w:jc w:val="both"/>
        <w:textAlignment w:val="baseline"/>
      </w:pPr>
      <w:r>
        <w:t>10.7. Sutarties įvykdymo užtikrinimas turi įsigalioti ne vėliau negu jo pateikimo Pirkėjui dieną.</w:t>
      </w:r>
    </w:p>
    <w:p w14:paraId="58ABC5FD" w14:textId="77777777" w:rsidR="002E5947" w:rsidRDefault="006C7225">
      <w:pPr>
        <w:tabs>
          <w:tab w:val="left" w:pos="567"/>
        </w:tabs>
        <w:spacing w:line="276" w:lineRule="auto"/>
        <w:jc w:val="both"/>
        <w:textAlignment w:val="baseline"/>
      </w:pPr>
      <w:r>
        <w:t>10.8. Sutarties įvykdymo užtikrinimo suma turi būti nurodoma ir išmokama eurais.</w:t>
      </w:r>
    </w:p>
    <w:p w14:paraId="50D76263" w14:textId="77777777" w:rsidR="002E5947" w:rsidRDefault="006C722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E65AE3" w14:textId="77777777" w:rsidR="002E5947" w:rsidRDefault="006C7225">
      <w:pPr>
        <w:tabs>
          <w:tab w:val="left" w:pos="567"/>
        </w:tabs>
        <w:spacing w:line="276" w:lineRule="auto"/>
        <w:jc w:val="both"/>
        <w:textAlignment w:val="baseline"/>
      </w:pPr>
      <w:r>
        <w:t>10.10. Sutarties įvykdymo užtikrinime nurodytas jo galiojimo terminas turi būti ne trumpesnis nei nurodytas Specialiosiose sąlygose.</w:t>
      </w:r>
    </w:p>
    <w:p w14:paraId="2D399806" w14:textId="77777777" w:rsidR="002E5947" w:rsidRDefault="006C722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89E4D7" w14:textId="77777777" w:rsidR="002E5947" w:rsidRDefault="006C722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1CCA98" w14:textId="77777777" w:rsidR="002E5947" w:rsidRDefault="006C722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9515C9" w14:textId="77777777" w:rsidR="002E5947" w:rsidRDefault="006C7225">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71C7CA" w14:textId="77777777" w:rsidR="002E5947" w:rsidRDefault="006C722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0A6F52" w14:textId="77777777" w:rsidR="002E5947" w:rsidRDefault="006C7225">
      <w:pPr>
        <w:tabs>
          <w:tab w:val="left" w:pos="567"/>
        </w:tabs>
        <w:spacing w:line="276" w:lineRule="auto"/>
        <w:jc w:val="both"/>
        <w:textAlignment w:val="baseline"/>
      </w:pPr>
      <w:r>
        <w:t>10.16. Pirkėjas gali pasinaudoti Sutarties įvykdymo užtikrinimu, esant bet kuriai iš žemiau nurodytų aplinkybių:</w:t>
      </w:r>
    </w:p>
    <w:p w14:paraId="125D5596" w14:textId="77777777" w:rsidR="002E5947" w:rsidRDefault="006C7225">
      <w:pPr>
        <w:tabs>
          <w:tab w:val="left" w:pos="567"/>
        </w:tabs>
        <w:spacing w:line="276" w:lineRule="auto"/>
        <w:jc w:val="both"/>
        <w:textAlignment w:val="baseline"/>
      </w:pPr>
      <w:r>
        <w:t>10.16.1. Tiekėjas neįvykdė, nevykdo arba netinkamai vykdo savo įsipareigojimus pagal Sutartį;</w:t>
      </w:r>
    </w:p>
    <w:p w14:paraId="21A92932" w14:textId="77777777" w:rsidR="002E5947" w:rsidRDefault="006C722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19E2480" w14:textId="77777777" w:rsidR="002E5947" w:rsidRDefault="006C722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EB2B53" w14:textId="77777777" w:rsidR="002E5947" w:rsidRDefault="006C7225">
      <w:pPr>
        <w:tabs>
          <w:tab w:val="left" w:pos="567"/>
        </w:tabs>
        <w:spacing w:line="276" w:lineRule="auto"/>
        <w:jc w:val="both"/>
        <w:textAlignment w:val="baseline"/>
      </w:pPr>
      <w:r>
        <w:t>10.16.4. Tiekėjas be pateisinamos priežasties (ne Sutartyje nustatytais atvejais) vienašališkai nutraukia Sutartį.</w:t>
      </w:r>
    </w:p>
    <w:p w14:paraId="0AE9ED7E" w14:textId="77777777" w:rsidR="002E5947" w:rsidRDefault="002E5947">
      <w:pPr>
        <w:tabs>
          <w:tab w:val="left" w:pos="567"/>
        </w:tabs>
        <w:spacing w:line="276" w:lineRule="auto"/>
        <w:jc w:val="both"/>
        <w:textAlignment w:val="baseline"/>
        <w:rPr>
          <w:b/>
          <w:bCs/>
        </w:rPr>
      </w:pPr>
    </w:p>
    <w:p w14:paraId="4B48A22F" w14:textId="77777777" w:rsidR="002E5947" w:rsidRDefault="006C722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C82D3BE"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204BB"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27C323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9EDE8C"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C4953"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25ABED"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417478" w14:textId="77777777" w:rsidR="002E5947" w:rsidRDefault="006C722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1E037A" w14:textId="77777777" w:rsidR="002E5947" w:rsidRDefault="002E5947">
      <w:pPr>
        <w:keepNext/>
        <w:keepLines/>
        <w:tabs>
          <w:tab w:val="left" w:pos="567"/>
          <w:tab w:val="left" w:pos="851"/>
          <w:tab w:val="left" w:pos="992"/>
          <w:tab w:val="left" w:pos="1134"/>
        </w:tabs>
        <w:spacing w:line="276" w:lineRule="auto"/>
        <w:jc w:val="center"/>
        <w:rPr>
          <w:rFonts w:eastAsia="Cambria"/>
          <w:b/>
          <w:bCs/>
          <w:caps/>
          <w14:numSpacing w14:val="tabular"/>
        </w:rPr>
      </w:pPr>
    </w:p>
    <w:p w14:paraId="6A7817AA"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C30C561"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10CDF1" w14:textId="77777777" w:rsidR="002E5947" w:rsidRDefault="006C722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DB956C4" w14:textId="77777777" w:rsidR="002E5947" w:rsidRDefault="006C7225">
      <w:pPr>
        <w:tabs>
          <w:tab w:val="left" w:pos="567"/>
        </w:tabs>
        <w:spacing w:line="276" w:lineRule="auto"/>
        <w:jc w:val="both"/>
        <w:textAlignment w:val="baseline"/>
      </w:pPr>
      <w:r>
        <w:t>12.1.2. Pirkėjas sumoka Tiekėjui ne didesnį kaip Specialiosiose sąlygose nurodyto dydžio Avansą.</w:t>
      </w:r>
    </w:p>
    <w:p w14:paraId="6A426A3A" w14:textId="77777777" w:rsidR="002E5947" w:rsidRDefault="006C722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lastRenderedPageBreak/>
        <w:t xml:space="preserve">bendrovės laidavimo draudimo raštą arba kitą sutartinių įsipareigojimų įvykdymo užtikrinimą ne mažesnei kaip Specialiosiose sąlygose prašomo Avanso dydžio sumai (toliau – </w:t>
      </w:r>
      <w:r>
        <w:rPr>
          <w:b/>
        </w:rPr>
        <w:t>Avanso užtikrinimas</w:t>
      </w:r>
      <w:r>
        <w:t>).</w:t>
      </w:r>
    </w:p>
    <w:p w14:paraId="10F228C9" w14:textId="77777777" w:rsidR="002E5947" w:rsidRDefault="006C722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5136835" w14:textId="77777777" w:rsidR="002E5947" w:rsidRDefault="006C722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919424" w14:textId="77777777" w:rsidR="002E5947" w:rsidRDefault="006C722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ED0F95" w14:textId="77777777" w:rsidR="002E5947" w:rsidRDefault="006C722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7B8D2F" w14:textId="77777777" w:rsidR="002E5947" w:rsidRDefault="006C7225">
      <w:pPr>
        <w:tabs>
          <w:tab w:val="left" w:pos="567"/>
        </w:tabs>
        <w:spacing w:line="276" w:lineRule="auto"/>
        <w:jc w:val="both"/>
        <w:textAlignment w:val="baseline"/>
      </w:pPr>
      <w:r>
        <w:t>12.1.7. Avanso užtikrinimo suma turi būti nurodoma ir išmokama eurais.</w:t>
      </w:r>
    </w:p>
    <w:p w14:paraId="72E43DE8" w14:textId="77777777" w:rsidR="002E5947" w:rsidRDefault="006C722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27D475" w14:textId="77777777" w:rsidR="002E5947" w:rsidRDefault="006C7225">
      <w:pPr>
        <w:tabs>
          <w:tab w:val="left" w:pos="567"/>
        </w:tabs>
        <w:spacing w:line="276" w:lineRule="auto"/>
        <w:jc w:val="both"/>
        <w:textAlignment w:val="baseline"/>
      </w:pPr>
      <w:r>
        <w:t>12.1.9. Avanso užtikrinimas, neatitinkantis šiame Sutarties poskyryje nustatytų reikalavimų, nebus priimamas.</w:t>
      </w:r>
    </w:p>
    <w:p w14:paraId="480E6AFD" w14:textId="77777777" w:rsidR="002E5947" w:rsidRDefault="006C722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2B479F" w14:textId="77777777" w:rsidR="002E5947" w:rsidRDefault="006C722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3678530" w14:textId="77777777" w:rsidR="002E5947" w:rsidRDefault="006C722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6D67F7" w14:textId="77777777" w:rsidR="002E5947" w:rsidRDefault="002E5947">
      <w:pPr>
        <w:tabs>
          <w:tab w:val="left" w:pos="567"/>
        </w:tabs>
        <w:spacing w:line="276" w:lineRule="auto"/>
        <w:jc w:val="both"/>
        <w:textAlignment w:val="baseline"/>
      </w:pPr>
    </w:p>
    <w:p w14:paraId="113A4D4B"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4B3F291"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6D609F"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D20733A"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w:t>
      </w:r>
      <w:r>
        <w:rPr>
          <w:rFonts w:eastAsia="Arial"/>
        </w:rPr>
        <w:lastRenderedPageBreak/>
        <w:t>pateikti pasirinktomis priemonėmis;</w:t>
      </w:r>
    </w:p>
    <w:p w14:paraId="50F14C24"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402D34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70083D"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3F8BD89"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8C2582"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87C5EB"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C08C1B" w14:textId="77777777" w:rsidR="002E5947" w:rsidRDefault="006C722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CBC971"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FBC187"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83C2AD8"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448EF"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1AEAF98"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9351F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FBBE184"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5C78A06"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06F8CC"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D83842D"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27290"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A1CB57"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80297F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w:t>
      </w:r>
      <w:r>
        <w:rPr>
          <w:rFonts w:eastAsia="Arial"/>
        </w:rPr>
        <w:lastRenderedPageBreak/>
        <w:t>informaciją, Šalis atsako už jų veiksmus kaip už savo;</w:t>
      </w:r>
    </w:p>
    <w:p w14:paraId="068C5332"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06059B0"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5D9B71"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121041B"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A779A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F26FE8"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BBDD43"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244635"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62430"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72379"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A8B138" w14:textId="77777777" w:rsidR="002E5947" w:rsidRDefault="006C722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3B07F" w14:textId="77777777" w:rsidR="002E5947" w:rsidRDefault="002E5947">
      <w:pPr>
        <w:tabs>
          <w:tab w:val="left" w:pos="0"/>
          <w:tab w:val="left" w:pos="851"/>
          <w:tab w:val="left" w:pos="992"/>
          <w:tab w:val="left" w:pos="1134"/>
        </w:tabs>
        <w:spacing w:line="276" w:lineRule="auto"/>
        <w:jc w:val="both"/>
        <w:rPr>
          <w:rFonts w:eastAsia="Arial"/>
          <w:b/>
          <w:bCs/>
        </w:rPr>
      </w:pPr>
    </w:p>
    <w:p w14:paraId="62B6DB6A"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0C6533"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2931A63" w14:textId="77777777" w:rsidR="002E5947" w:rsidRDefault="006C722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0681F09" w14:textId="77777777" w:rsidR="002E5947" w:rsidRDefault="006C722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nepriklausomai nuo to, ar </w:t>
      </w:r>
      <w:r>
        <w:lastRenderedPageBreak/>
        <w:t>jie registruoti Lietuvos Respublikoje, ar kitose šalyse, ar neregistruotini, išskyrus atvejus, kai toks pažeidimas atsiranda dėl Pirkėjo kaltės.</w:t>
      </w:r>
    </w:p>
    <w:p w14:paraId="357B524B" w14:textId="77777777" w:rsidR="002E5947" w:rsidRDefault="006C722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10DFA9" w14:textId="77777777" w:rsidR="002E5947" w:rsidRDefault="002E5947">
      <w:pPr>
        <w:tabs>
          <w:tab w:val="left" w:pos="567"/>
        </w:tabs>
        <w:spacing w:line="276" w:lineRule="auto"/>
        <w:jc w:val="both"/>
        <w:textAlignment w:val="baseline"/>
        <w:rPr>
          <w:b/>
          <w:bCs/>
        </w:rPr>
      </w:pPr>
    </w:p>
    <w:p w14:paraId="3D614B82"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9A9065"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A2482F"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8B81694"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9470E00"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F0CE80"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2EB655"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5865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F7892"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515606"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25E0DFB" w14:textId="77777777" w:rsidR="002E5947" w:rsidRDefault="006C722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D4B1BF1" w14:textId="77777777" w:rsidR="002E5947" w:rsidRDefault="006C722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57BCA84"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914D4E2"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F37E561" w14:textId="77777777" w:rsidR="002E5947" w:rsidRDefault="002E5947">
      <w:pPr>
        <w:widowControl w:val="0"/>
        <w:tabs>
          <w:tab w:val="left" w:pos="567"/>
          <w:tab w:val="left" w:pos="851"/>
          <w:tab w:val="left" w:pos="992"/>
          <w:tab w:val="left" w:pos="1134"/>
        </w:tabs>
        <w:spacing w:line="276" w:lineRule="auto"/>
        <w:jc w:val="both"/>
        <w:rPr>
          <w:rFonts w:eastAsia="Arial"/>
        </w:rPr>
      </w:pPr>
    </w:p>
    <w:p w14:paraId="0E6776B5"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241C7A2" w14:textId="77777777" w:rsidR="002E5947" w:rsidRDefault="006C722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lastRenderedPageBreak/>
        <w:t xml:space="preserve">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946F70"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83F081"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AE7661"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4846"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16186" w14:textId="77777777" w:rsidR="002E5947" w:rsidRDefault="006C722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671F15" w14:textId="77777777" w:rsidR="002E5947" w:rsidRDefault="002E5947"/>
    <w:p w14:paraId="7E203474"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4893F73"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53FB9E"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0E891E7" w14:textId="77777777" w:rsidR="002E5947" w:rsidRDefault="006C722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31F28D" w14:textId="77777777" w:rsidR="002E5947" w:rsidRDefault="006C722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330EC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CB8BFC" w14:textId="77777777" w:rsidR="002E5947" w:rsidRDefault="006C722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C6479F"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B66905" w14:textId="77777777" w:rsidR="002E5947" w:rsidRDefault="002E5947">
      <w:pPr>
        <w:widowControl w:val="0"/>
        <w:tabs>
          <w:tab w:val="left" w:pos="567"/>
          <w:tab w:val="left" w:pos="851"/>
          <w:tab w:val="left" w:pos="992"/>
          <w:tab w:val="left" w:pos="1134"/>
        </w:tabs>
        <w:spacing w:line="276" w:lineRule="auto"/>
        <w:jc w:val="both"/>
        <w:rPr>
          <w:rFonts w:eastAsia="Arial"/>
          <w:b/>
          <w:bCs/>
        </w:rPr>
      </w:pPr>
    </w:p>
    <w:p w14:paraId="6DE79884"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8D2E687"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E2BC81"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669D8A"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B6C0ED"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141F70"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06CF45"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4A8421" w14:textId="77777777" w:rsidR="002E5947" w:rsidRDefault="006C722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BB956B"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E6002E4"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45B9037"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B847FA"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AE0BED"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0C4F3A"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482C87"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E10352" w14:textId="77777777" w:rsidR="002E5947" w:rsidRDefault="006C722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49372E" w14:textId="77777777" w:rsidR="002E5947" w:rsidRDefault="006C722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D6CA1C" w14:textId="77777777" w:rsidR="002E5947" w:rsidRDefault="006C7225">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146B51" w14:textId="77777777" w:rsidR="002E5947" w:rsidRDefault="006C722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465BF6C" w14:textId="77777777" w:rsidR="002E5947" w:rsidRDefault="006C722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E6D402A" w14:textId="77777777" w:rsidR="002E5947" w:rsidRDefault="006C7225">
      <w:pPr>
        <w:tabs>
          <w:tab w:val="left" w:pos="567"/>
        </w:tabs>
        <w:spacing w:line="276" w:lineRule="auto"/>
        <w:jc w:val="both"/>
        <w:textAlignment w:val="baseline"/>
      </w:pPr>
      <w:r>
        <w:t>21.2.4. ne dėl Pirkėjo kaltės vėluoja kitos Pirkėjo pirkimo sutarties, turinčios tiesioginės įtakos šiai Sutarčiai, vykdymas;</w:t>
      </w:r>
    </w:p>
    <w:p w14:paraId="5043725C" w14:textId="77777777" w:rsidR="002E5947" w:rsidRDefault="006C722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870ADD" w14:textId="77777777" w:rsidR="002E5947" w:rsidRDefault="006C7225">
      <w:pPr>
        <w:tabs>
          <w:tab w:val="left" w:pos="567"/>
        </w:tabs>
        <w:spacing w:line="276" w:lineRule="auto"/>
        <w:jc w:val="both"/>
        <w:textAlignment w:val="baseline"/>
      </w:pPr>
      <w:r>
        <w:t>21.2.6. pasikeitus galiojančiam teisės aktui ar įsigaliojus naujam teisės aktui, kuris turi įtakos šios Sutarties vykdymui;</w:t>
      </w:r>
    </w:p>
    <w:p w14:paraId="45B89926" w14:textId="77777777" w:rsidR="002E5947" w:rsidRDefault="006C722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D830FA" w14:textId="77777777" w:rsidR="002E5947" w:rsidRDefault="006C722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DBCF6B" w14:textId="77777777" w:rsidR="002E5947" w:rsidRDefault="006C722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B12B97" w14:textId="77777777" w:rsidR="002E5947" w:rsidRDefault="006C722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E21306" w14:textId="77777777" w:rsidR="002E5947" w:rsidRDefault="006C7225">
      <w:pPr>
        <w:tabs>
          <w:tab w:val="left" w:pos="567"/>
        </w:tabs>
        <w:spacing w:line="276" w:lineRule="auto"/>
        <w:jc w:val="both"/>
        <w:textAlignment w:val="baseline"/>
      </w:pPr>
      <w:r>
        <w:t>21.5. Sutartinių įsipareigojimų vykdymas gali būti stabdomas tik Sutarties galiojimo laikotarpiu tokia tvarka:</w:t>
      </w:r>
    </w:p>
    <w:p w14:paraId="2F00BED9" w14:textId="77777777" w:rsidR="002E5947" w:rsidRDefault="006C722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AA6535D" w14:textId="77777777" w:rsidR="002E5947" w:rsidRDefault="006C722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D8EA07" w14:textId="77777777" w:rsidR="002E5947" w:rsidRDefault="006C722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97072E" w14:textId="77777777" w:rsidR="002E5947" w:rsidRDefault="006C7225">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FB341F" w14:textId="77777777" w:rsidR="002E5947" w:rsidRDefault="006C7225">
      <w:pPr>
        <w:spacing w:line="276" w:lineRule="auto"/>
        <w:jc w:val="both"/>
      </w:pPr>
      <w:r>
        <w:t>21.7. Sutartinių įsipareigojimų vykdymas sustabdomas ne ilgesniam kaip konkrečios, pagrįstos aplinkybės egzistavimo laikotarpiui.</w:t>
      </w:r>
    </w:p>
    <w:p w14:paraId="150B5CE2" w14:textId="77777777" w:rsidR="002E5947" w:rsidRDefault="006C722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F718D9" w14:textId="77777777" w:rsidR="002E5947" w:rsidRDefault="006C722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581395C" w14:textId="77777777" w:rsidR="002E5947" w:rsidRDefault="006C722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9827A6D" w14:textId="77777777" w:rsidR="002E5947" w:rsidRDefault="006C722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9F991E" w14:textId="77777777" w:rsidR="002E5947" w:rsidRDefault="002E5947">
      <w:pPr>
        <w:tabs>
          <w:tab w:val="left" w:pos="567"/>
        </w:tabs>
        <w:spacing w:line="276" w:lineRule="auto"/>
        <w:jc w:val="both"/>
        <w:textAlignment w:val="baseline"/>
        <w:rPr>
          <w:b/>
          <w:bCs/>
        </w:rPr>
      </w:pPr>
    </w:p>
    <w:p w14:paraId="0EC1CE92"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C1E7322"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33ACC0" w14:textId="77777777" w:rsidR="002E5947" w:rsidRDefault="006C722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47733F2" w14:textId="77777777" w:rsidR="002E5947" w:rsidRDefault="002E5947">
      <w:pPr>
        <w:tabs>
          <w:tab w:val="left" w:pos="567"/>
          <w:tab w:val="left" w:pos="851"/>
          <w:tab w:val="left" w:pos="992"/>
          <w:tab w:val="left" w:pos="1134"/>
        </w:tabs>
        <w:spacing w:line="276" w:lineRule="auto"/>
        <w:jc w:val="both"/>
        <w:rPr>
          <w:rFonts w:eastAsia="Cambria"/>
          <w:b/>
          <w:bCs/>
        </w:rPr>
      </w:pPr>
    </w:p>
    <w:p w14:paraId="3C10777F"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C51FE5"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658F73" w14:textId="77777777" w:rsidR="002E5947" w:rsidRDefault="006C722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3D00E7" w14:textId="77777777" w:rsidR="002E5947" w:rsidRDefault="006C722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585464" w14:textId="77777777" w:rsidR="002E5947" w:rsidRDefault="002E5947">
      <w:pPr>
        <w:tabs>
          <w:tab w:val="left" w:pos="567"/>
        </w:tabs>
        <w:spacing w:line="276" w:lineRule="auto"/>
        <w:jc w:val="both"/>
        <w:textAlignment w:val="baseline"/>
        <w:rPr>
          <w:b/>
          <w:bCs/>
        </w:rPr>
      </w:pPr>
    </w:p>
    <w:p w14:paraId="5CAA5C30"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9F91CE"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A942B0" w14:textId="77777777" w:rsidR="002E5947" w:rsidRDefault="006C722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700BEA" w14:textId="77777777" w:rsidR="002E5947" w:rsidRDefault="006C7225">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785EFC4" w14:textId="77777777" w:rsidR="002E5947" w:rsidRDefault="006C722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C114A" w14:textId="77777777" w:rsidR="002E5947" w:rsidRDefault="006C7225">
      <w:pPr>
        <w:tabs>
          <w:tab w:val="left" w:pos="567"/>
        </w:tabs>
        <w:spacing w:line="276" w:lineRule="auto"/>
        <w:jc w:val="both"/>
      </w:pPr>
      <w:r>
        <w:t>22.2.2.2. Tiekėjo padėtis pasikeičia ir jis atitinka pirkimo dokumentuose nustatytą pašalinimo pagrindą;</w:t>
      </w:r>
    </w:p>
    <w:p w14:paraId="39400A9E" w14:textId="77777777" w:rsidR="002E5947" w:rsidRDefault="006C722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8E414DB" w14:textId="77777777" w:rsidR="002E5947" w:rsidRDefault="006C7225">
      <w:pPr>
        <w:tabs>
          <w:tab w:val="left" w:pos="567"/>
        </w:tabs>
        <w:spacing w:line="276" w:lineRule="auto"/>
        <w:jc w:val="both"/>
        <w:textAlignment w:val="baseline"/>
      </w:pPr>
      <w:r>
        <w:t>22.2.2.4. Pirkėjas nusprendžia nebevykdyti veiklos, kurios vykdymui Sutartimi įsigyjamos Paslaugos ir Sutarties poreikis išnyksta;</w:t>
      </w:r>
    </w:p>
    <w:p w14:paraId="1100FE03" w14:textId="77777777" w:rsidR="002E5947" w:rsidRDefault="006C7225">
      <w:pPr>
        <w:tabs>
          <w:tab w:val="left" w:pos="567"/>
        </w:tabs>
        <w:spacing w:line="276" w:lineRule="auto"/>
        <w:jc w:val="both"/>
        <w:textAlignment w:val="baseline"/>
      </w:pPr>
      <w:r>
        <w:t>22.2.2.5. Pirkėjo valdymo organas priima sprendimą, dėl kurio Sutarties poreikis išnyksta;</w:t>
      </w:r>
    </w:p>
    <w:p w14:paraId="6E1D7481" w14:textId="77777777" w:rsidR="002E5947" w:rsidRDefault="006C722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B0B7AA3" w14:textId="77777777" w:rsidR="002E5947" w:rsidRDefault="006C722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26CB023" w14:textId="77777777" w:rsidR="002E5947" w:rsidRDefault="006C7225">
      <w:pPr>
        <w:tabs>
          <w:tab w:val="left" w:pos="567"/>
        </w:tabs>
        <w:spacing w:line="276" w:lineRule="auto"/>
        <w:jc w:val="both"/>
        <w:textAlignment w:val="baseline"/>
      </w:pPr>
      <w:r>
        <w:t xml:space="preserve">22.2.2.8. nebelieka perkamų </w:t>
      </w:r>
      <w:r>
        <w:rPr>
          <w:rFonts w:eastAsia="Arial"/>
        </w:rPr>
        <w:t>Paslaugų</w:t>
      </w:r>
      <w:r>
        <w:t xml:space="preserve"> poreikio;</w:t>
      </w:r>
    </w:p>
    <w:p w14:paraId="1EADD801" w14:textId="77777777" w:rsidR="002E5947" w:rsidRDefault="006C7225">
      <w:pPr>
        <w:tabs>
          <w:tab w:val="left" w:pos="567"/>
        </w:tabs>
        <w:spacing w:line="276" w:lineRule="auto"/>
        <w:jc w:val="both"/>
        <w:textAlignment w:val="baseline"/>
      </w:pPr>
      <w:r>
        <w:t>22.2.2.9. Pirkėjas iš pirkimų priežiūrą atliekančių institucijų gauna nurodymą ar rekomendaciją nutraukti Sutartį;</w:t>
      </w:r>
    </w:p>
    <w:p w14:paraId="0E445511" w14:textId="77777777" w:rsidR="002E5947" w:rsidRDefault="006C722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802837" w14:textId="77777777" w:rsidR="002E5947" w:rsidRDefault="006C722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93CB47" w14:textId="77777777" w:rsidR="002E5947" w:rsidRDefault="006C722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EA4207" w14:textId="77777777" w:rsidR="002E5947" w:rsidRDefault="006C722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3DB37" w14:textId="77777777" w:rsidR="002E5947" w:rsidRDefault="006C7225">
      <w:pPr>
        <w:tabs>
          <w:tab w:val="left" w:pos="567"/>
        </w:tabs>
        <w:spacing w:line="276" w:lineRule="auto"/>
        <w:jc w:val="both"/>
        <w:textAlignment w:val="baseline"/>
        <w:rPr>
          <w:iCs/>
        </w:rPr>
      </w:pPr>
      <w:r>
        <w:rPr>
          <w:iCs/>
        </w:rPr>
        <w:t>22.2.2.14. paaiškėja VPĮ 37 straipsnio 8 dalyje ir (ar) 47 straipsnio 8 dalyje nurodytos aplinkybės.</w:t>
      </w:r>
    </w:p>
    <w:p w14:paraId="002D8A33" w14:textId="77777777" w:rsidR="002E5947" w:rsidRDefault="006C722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1B895C" w14:textId="77777777" w:rsidR="002E5947" w:rsidRDefault="006C722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718F87" w14:textId="77777777" w:rsidR="002E5947" w:rsidRDefault="006C7225" w:rsidP="00E4003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lastRenderedPageBreak/>
        <w:t xml:space="preserve">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9BEEB4" w14:textId="77777777" w:rsidR="002E5947" w:rsidRDefault="006C722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521663A" w14:textId="77777777" w:rsidR="002E5947" w:rsidRDefault="006C7225">
      <w:pPr>
        <w:tabs>
          <w:tab w:val="left" w:pos="567"/>
        </w:tabs>
        <w:spacing w:line="276" w:lineRule="auto"/>
        <w:jc w:val="both"/>
        <w:textAlignment w:val="baseline"/>
      </w:pPr>
      <w:r>
        <w:t>22.2.7. Sutartis laikoma nutraukta kitą dieną po to, kai pasibaigia įspėjimo apie Sutarties nutraukimą terminas.</w:t>
      </w:r>
    </w:p>
    <w:p w14:paraId="5D5B9C34" w14:textId="77777777" w:rsidR="002E5947" w:rsidRDefault="006C722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846EA1" w14:textId="77777777" w:rsidR="002E5947" w:rsidRDefault="002E5947">
      <w:pPr>
        <w:tabs>
          <w:tab w:val="left" w:pos="567"/>
        </w:tabs>
        <w:spacing w:line="276" w:lineRule="auto"/>
        <w:jc w:val="both"/>
        <w:textAlignment w:val="baseline"/>
        <w:rPr>
          <w:b/>
          <w:bCs/>
        </w:rPr>
      </w:pPr>
    </w:p>
    <w:p w14:paraId="5994D401" w14:textId="77777777" w:rsidR="002E5947" w:rsidRDefault="006C722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D960913" w14:textId="77777777" w:rsidR="002E5947" w:rsidRDefault="002E594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E6E828" w14:textId="77777777" w:rsidR="002E5947" w:rsidRDefault="006C722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652099" w14:textId="77777777" w:rsidR="002E5947" w:rsidRDefault="006C722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A04DCB" w14:textId="77777777" w:rsidR="002E5947" w:rsidRDefault="006C722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D55822" w14:textId="77777777" w:rsidR="002E5947" w:rsidRDefault="006C722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A3060F" w14:textId="77777777" w:rsidR="002E5947" w:rsidRDefault="006C722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22C7B70" w14:textId="77777777" w:rsidR="002E5947" w:rsidRDefault="006C722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88599F" w14:textId="77777777" w:rsidR="002E5947" w:rsidRDefault="006C7225" w:rsidP="00E4003A">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CE2EBD3" w14:textId="77777777" w:rsidR="002E5947" w:rsidRDefault="006C7225">
      <w:pPr>
        <w:tabs>
          <w:tab w:val="left" w:pos="567"/>
        </w:tabs>
        <w:spacing w:line="276" w:lineRule="auto"/>
        <w:jc w:val="both"/>
        <w:textAlignment w:val="baseline"/>
      </w:pPr>
      <w:r>
        <w:t>22.3.6. Sutartis laikoma nutraukta kitą dieną po to, kai pasibaigia įspėjimo apie Sutarties nutraukimą terminas.</w:t>
      </w:r>
    </w:p>
    <w:p w14:paraId="487DC6EF" w14:textId="77777777" w:rsidR="002E5947" w:rsidRDefault="006C722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458B07" w14:textId="77777777" w:rsidR="002E5947" w:rsidRDefault="002E5947">
      <w:pPr>
        <w:tabs>
          <w:tab w:val="left" w:pos="567"/>
        </w:tabs>
        <w:spacing w:line="276" w:lineRule="auto"/>
        <w:jc w:val="both"/>
        <w:textAlignment w:val="baseline"/>
        <w:rPr>
          <w:b/>
          <w:bCs/>
        </w:rPr>
      </w:pPr>
    </w:p>
    <w:p w14:paraId="32F35AF8" w14:textId="77777777" w:rsidR="002E5947" w:rsidRDefault="006C72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3CF5A440" w14:textId="77777777" w:rsidR="002E5947" w:rsidRDefault="002E594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AB0205" w14:textId="77777777" w:rsidR="002E5947" w:rsidRDefault="006C722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9793A54" w14:textId="77777777" w:rsidR="002E5947" w:rsidRDefault="006C7225">
      <w:pPr>
        <w:tabs>
          <w:tab w:val="left" w:pos="567"/>
        </w:tabs>
        <w:spacing w:line="276" w:lineRule="auto"/>
        <w:jc w:val="both"/>
        <w:textAlignment w:val="baseline"/>
      </w:pPr>
      <w:r>
        <w:t>22.4.2. Nutraukus Sutartį, Šalys privalo:</w:t>
      </w:r>
    </w:p>
    <w:p w14:paraId="1ABF916B" w14:textId="77777777" w:rsidR="002E5947" w:rsidRDefault="006C722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3A74BC" w14:textId="77777777" w:rsidR="002E5947" w:rsidRDefault="006C722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9D3958" w14:textId="77777777" w:rsidR="002E5947" w:rsidRDefault="006C722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5ADD822" w14:textId="77777777" w:rsidR="002E5947" w:rsidRDefault="002E5947">
      <w:pPr>
        <w:tabs>
          <w:tab w:val="left" w:pos="567"/>
        </w:tabs>
        <w:spacing w:line="276" w:lineRule="auto"/>
        <w:jc w:val="both"/>
        <w:textAlignment w:val="baseline"/>
        <w:rPr>
          <w:b/>
          <w:bCs/>
        </w:rPr>
      </w:pPr>
    </w:p>
    <w:p w14:paraId="39497129"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186FF72"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2922E" w14:textId="77777777" w:rsidR="002E5947" w:rsidRDefault="006C722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4AEB96A" w14:textId="77777777" w:rsidR="002E5947" w:rsidRDefault="006C722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E0BF505" w14:textId="77777777" w:rsidR="002E5947" w:rsidRDefault="006C722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C38EAB" w14:textId="77777777" w:rsidR="002E5947" w:rsidRDefault="006C722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8450565" w14:textId="77777777" w:rsidR="002E5947" w:rsidRDefault="006C7225">
      <w:pPr>
        <w:spacing w:line="276" w:lineRule="auto"/>
        <w:jc w:val="both"/>
      </w:pPr>
      <w:r>
        <w:t>23.1.4. Šalys sudarė rašytinį Susitarimą prie Sutarties dėl prekių keitimo.</w:t>
      </w:r>
    </w:p>
    <w:p w14:paraId="6AECD446" w14:textId="77777777" w:rsidR="002E5947" w:rsidRDefault="006C7225">
      <w:pPr>
        <w:spacing w:line="276" w:lineRule="auto"/>
        <w:jc w:val="both"/>
      </w:pPr>
      <w:r>
        <w:t>23.2. Šiame Bendrųjų sąlygų skyriuje nurodytu atveju prekės turi būti pristatytos už ne didesnę nei pasiūlyme nurodytą kainą.</w:t>
      </w:r>
    </w:p>
    <w:p w14:paraId="1A986071"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B88ED0"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D4BB181"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E589F0" w14:textId="77777777" w:rsidR="002E5947" w:rsidRDefault="006C722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FE9A17D" w14:textId="77777777" w:rsidR="002E5947" w:rsidRDefault="006C7225">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w:t>
      </w:r>
      <w:r>
        <w:rPr>
          <w:rFonts w:eastAsia="Arial"/>
        </w:rPr>
        <w:lastRenderedPageBreak/>
        <w:t>laikomas tinkamu.</w:t>
      </w:r>
    </w:p>
    <w:p w14:paraId="70E5286D" w14:textId="77777777" w:rsidR="002E5947" w:rsidRDefault="006C722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24CCCB8" w14:textId="77777777" w:rsidR="002E5947" w:rsidRDefault="006C722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75670B4" w14:textId="77777777" w:rsidR="002E5947" w:rsidRDefault="006C722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2E9CA1" w14:textId="77777777" w:rsidR="002E5947" w:rsidRDefault="002E5947">
      <w:pPr>
        <w:widowControl w:val="0"/>
        <w:tabs>
          <w:tab w:val="left" w:pos="0"/>
          <w:tab w:val="left" w:pos="851"/>
          <w:tab w:val="left" w:pos="992"/>
          <w:tab w:val="left" w:pos="1134"/>
        </w:tabs>
        <w:spacing w:line="276" w:lineRule="auto"/>
        <w:jc w:val="both"/>
        <w:rPr>
          <w:rFonts w:eastAsia="Arial"/>
          <w:b/>
          <w:bCs/>
        </w:rPr>
      </w:pPr>
    </w:p>
    <w:p w14:paraId="793BB469" w14:textId="77777777" w:rsidR="002E5947" w:rsidRDefault="006C72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851DE1" w14:textId="77777777" w:rsidR="002E5947" w:rsidRDefault="002E594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D7EC6C" w14:textId="77777777" w:rsidR="002E5947" w:rsidRDefault="006C722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195C11B" w14:textId="77777777" w:rsidR="002E5947" w:rsidRDefault="006C722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1DF96F" w14:textId="77777777" w:rsidR="002E5947" w:rsidRDefault="006C722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F6DBE1" w14:textId="77777777" w:rsidR="002E5947" w:rsidRDefault="002E5947" w:rsidP="00E4003A">
      <w:pPr>
        <w:widowControl w:val="0"/>
        <w:tabs>
          <w:tab w:val="left" w:pos="426"/>
          <w:tab w:val="left" w:pos="567"/>
          <w:tab w:val="left" w:pos="709"/>
          <w:tab w:val="left" w:pos="851"/>
          <w:tab w:val="left" w:pos="992"/>
          <w:tab w:val="left" w:pos="1134"/>
        </w:tabs>
        <w:spacing w:line="276" w:lineRule="auto"/>
        <w:rPr>
          <w:bCs/>
          <w:caps/>
        </w:rPr>
      </w:pPr>
    </w:p>
    <w:tbl>
      <w:tblPr>
        <w:tblW w:w="10651" w:type="dxa"/>
        <w:tblLook w:val="04A0" w:firstRow="1" w:lastRow="0" w:firstColumn="1" w:lastColumn="0" w:noHBand="0" w:noVBand="1"/>
      </w:tblPr>
      <w:tblGrid>
        <w:gridCol w:w="5670"/>
        <w:gridCol w:w="4981"/>
      </w:tblGrid>
      <w:tr w:rsidR="00E4003A" w:rsidRPr="004E6B23" w14:paraId="4D638794" w14:textId="77777777" w:rsidTr="00ED1423">
        <w:tc>
          <w:tcPr>
            <w:tcW w:w="5670" w:type="dxa"/>
          </w:tcPr>
          <w:p w14:paraId="025E4EAA" w14:textId="77777777" w:rsidR="00E4003A" w:rsidRPr="004E6B23" w:rsidRDefault="00E4003A" w:rsidP="00ED1423">
            <w:pPr>
              <w:jc w:val="both"/>
              <w:rPr>
                <w:b/>
                <w:szCs w:val="24"/>
              </w:rPr>
            </w:pPr>
            <w:r w:rsidRPr="004E6B23">
              <w:rPr>
                <w:b/>
                <w:szCs w:val="24"/>
              </w:rPr>
              <w:t>Pirkėjas</w:t>
            </w:r>
          </w:p>
        </w:tc>
        <w:tc>
          <w:tcPr>
            <w:tcW w:w="4981" w:type="dxa"/>
          </w:tcPr>
          <w:p w14:paraId="76FC700D" w14:textId="77777777" w:rsidR="00E4003A" w:rsidRPr="004E6B23" w:rsidRDefault="00E4003A" w:rsidP="00ED1423">
            <w:pPr>
              <w:jc w:val="both"/>
              <w:rPr>
                <w:b/>
                <w:szCs w:val="24"/>
              </w:rPr>
            </w:pPr>
            <w:r w:rsidRPr="004E6B23">
              <w:rPr>
                <w:b/>
                <w:szCs w:val="24"/>
              </w:rPr>
              <w:t>Tiekėjas</w:t>
            </w:r>
          </w:p>
        </w:tc>
      </w:tr>
      <w:tr w:rsidR="00E4003A" w:rsidRPr="004E6B23" w14:paraId="75D719F4" w14:textId="77777777" w:rsidTr="00ED1423">
        <w:tc>
          <w:tcPr>
            <w:tcW w:w="5670" w:type="dxa"/>
          </w:tcPr>
          <w:p w14:paraId="7E55160C" w14:textId="77777777" w:rsidR="00E4003A" w:rsidRPr="004E6B23" w:rsidRDefault="00E4003A" w:rsidP="00ED1423">
            <w:pPr>
              <w:jc w:val="both"/>
              <w:rPr>
                <w:szCs w:val="24"/>
              </w:rPr>
            </w:pPr>
            <w:r w:rsidRPr="004E6B23">
              <w:rPr>
                <w:szCs w:val="24"/>
              </w:rPr>
              <w:t>VšĮ Vilniaus kolegija</w:t>
            </w:r>
          </w:p>
          <w:p w14:paraId="213BD009" w14:textId="77777777" w:rsidR="00E4003A" w:rsidRPr="004E6B23" w:rsidRDefault="00E4003A" w:rsidP="00ED1423">
            <w:pPr>
              <w:jc w:val="both"/>
              <w:rPr>
                <w:szCs w:val="24"/>
              </w:rPr>
            </w:pPr>
          </w:p>
        </w:tc>
        <w:tc>
          <w:tcPr>
            <w:tcW w:w="4981" w:type="dxa"/>
          </w:tcPr>
          <w:p w14:paraId="0EA89E8C" w14:textId="77777777" w:rsidR="00E4003A" w:rsidRPr="004E6B23" w:rsidRDefault="00E4003A" w:rsidP="00ED1423">
            <w:pPr>
              <w:jc w:val="both"/>
              <w:rPr>
                <w:szCs w:val="24"/>
              </w:rPr>
            </w:pPr>
            <w:r w:rsidRPr="004E6B23">
              <w:rPr>
                <w:szCs w:val="24"/>
              </w:rPr>
              <w:t>..................</w:t>
            </w:r>
          </w:p>
        </w:tc>
      </w:tr>
      <w:tr w:rsidR="00E4003A" w:rsidRPr="004E6B23" w14:paraId="4A1EDAE2" w14:textId="77777777" w:rsidTr="00ED1423">
        <w:tc>
          <w:tcPr>
            <w:tcW w:w="5670" w:type="dxa"/>
          </w:tcPr>
          <w:p w14:paraId="580B8F37" w14:textId="77777777" w:rsidR="00E4003A" w:rsidRPr="004E6B23" w:rsidRDefault="00E4003A" w:rsidP="00ED1423">
            <w:pPr>
              <w:jc w:val="both"/>
              <w:rPr>
                <w:szCs w:val="24"/>
              </w:rPr>
            </w:pPr>
            <w:r w:rsidRPr="004E6B23">
              <w:rPr>
                <w:szCs w:val="24"/>
              </w:rPr>
              <w:t>Direktoriaus pavaduotojas ekonomikai ir plėtrai</w:t>
            </w:r>
          </w:p>
          <w:p w14:paraId="4E820845" w14:textId="77777777" w:rsidR="00E4003A" w:rsidRPr="004E6B23" w:rsidRDefault="00E4003A" w:rsidP="00ED1423">
            <w:pPr>
              <w:jc w:val="both"/>
              <w:rPr>
                <w:szCs w:val="24"/>
              </w:rPr>
            </w:pPr>
            <w:r w:rsidRPr="004E6B23">
              <w:rPr>
                <w:szCs w:val="24"/>
              </w:rPr>
              <w:t>Andriejus Sadauskis</w:t>
            </w:r>
          </w:p>
        </w:tc>
        <w:tc>
          <w:tcPr>
            <w:tcW w:w="4981" w:type="dxa"/>
          </w:tcPr>
          <w:p w14:paraId="6D84305B" w14:textId="77777777" w:rsidR="00E4003A" w:rsidRPr="004E6B23" w:rsidRDefault="00E4003A" w:rsidP="00ED1423">
            <w:pPr>
              <w:jc w:val="both"/>
              <w:rPr>
                <w:szCs w:val="24"/>
              </w:rPr>
            </w:pPr>
            <w:r w:rsidRPr="004E6B23">
              <w:rPr>
                <w:szCs w:val="24"/>
              </w:rPr>
              <w:t>...................................</w:t>
            </w:r>
          </w:p>
          <w:p w14:paraId="0340057A" w14:textId="77777777" w:rsidR="00E4003A" w:rsidRPr="004E6B23" w:rsidRDefault="00E4003A" w:rsidP="00ED1423">
            <w:pPr>
              <w:jc w:val="both"/>
              <w:rPr>
                <w:szCs w:val="24"/>
              </w:rPr>
            </w:pPr>
            <w:r w:rsidRPr="004E6B23">
              <w:rPr>
                <w:szCs w:val="24"/>
              </w:rPr>
              <w:t>..................................</w:t>
            </w:r>
          </w:p>
        </w:tc>
      </w:tr>
      <w:tr w:rsidR="00E4003A" w:rsidRPr="004E6B23" w14:paraId="388AAE86" w14:textId="77777777" w:rsidTr="00ED1423">
        <w:tc>
          <w:tcPr>
            <w:tcW w:w="5670" w:type="dxa"/>
          </w:tcPr>
          <w:p w14:paraId="1CBFE779" w14:textId="77777777" w:rsidR="00E4003A" w:rsidRPr="004E6B23" w:rsidRDefault="00E4003A" w:rsidP="00ED1423">
            <w:pPr>
              <w:jc w:val="both"/>
              <w:rPr>
                <w:szCs w:val="24"/>
              </w:rPr>
            </w:pPr>
            <w:r w:rsidRPr="004E6B23">
              <w:rPr>
                <w:szCs w:val="24"/>
              </w:rPr>
              <w:t>_________________</w:t>
            </w:r>
          </w:p>
          <w:p w14:paraId="091FCF7F" w14:textId="77777777" w:rsidR="00E4003A" w:rsidRPr="004E6B23" w:rsidRDefault="00E4003A" w:rsidP="00ED1423">
            <w:pPr>
              <w:jc w:val="both"/>
              <w:rPr>
                <w:szCs w:val="24"/>
              </w:rPr>
            </w:pPr>
            <w:r w:rsidRPr="004E6B23">
              <w:rPr>
                <w:szCs w:val="24"/>
              </w:rPr>
              <w:t xml:space="preserve">      (parašas)</w:t>
            </w:r>
          </w:p>
        </w:tc>
        <w:tc>
          <w:tcPr>
            <w:tcW w:w="4981" w:type="dxa"/>
          </w:tcPr>
          <w:p w14:paraId="2467FA01" w14:textId="77777777" w:rsidR="00E4003A" w:rsidRPr="004E6B23" w:rsidRDefault="00E4003A" w:rsidP="00ED1423">
            <w:pPr>
              <w:jc w:val="both"/>
              <w:rPr>
                <w:szCs w:val="24"/>
              </w:rPr>
            </w:pPr>
            <w:r w:rsidRPr="004E6B23">
              <w:rPr>
                <w:szCs w:val="24"/>
              </w:rPr>
              <w:t>_________________</w:t>
            </w:r>
          </w:p>
          <w:p w14:paraId="43EEBB0D" w14:textId="77777777" w:rsidR="00E4003A" w:rsidRPr="004E6B23" w:rsidRDefault="00E4003A" w:rsidP="00ED1423">
            <w:pPr>
              <w:jc w:val="both"/>
              <w:rPr>
                <w:szCs w:val="24"/>
              </w:rPr>
            </w:pPr>
            <w:r w:rsidRPr="004E6B23">
              <w:rPr>
                <w:szCs w:val="24"/>
              </w:rPr>
              <w:t xml:space="preserve">      (parašas)</w:t>
            </w:r>
          </w:p>
        </w:tc>
      </w:tr>
    </w:tbl>
    <w:p w14:paraId="3B562B7D" w14:textId="77777777" w:rsidR="00E4003A" w:rsidRPr="006C7225" w:rsidRDefault="00E4003A" w:rsidP="00E4003A">
      <w:pPr>
        <w:widowControl w:val="0"/>
        <w:tabs>
          <w:tab w:val="left" w:pos="426"/>
          <w:tab w:val="left" w:pos="567"/>
          <w:tab w:val="left" w:pos="709"/>
          <w:tab w:val="left" w:pos="851"/>
          <w:tab w:val="left" w:pos="992"/>
          <w:tab w:val="left" w:pos="1134"/>
        </w:tabs>
        <w:spacing w:line="276" w:lineRule="auto"/>
        <w:rPr>
          <w:bCs/>
          <w:caps/>
        </w:rPr>
        <w:sectPr w:rsidR="00E4003A" w:rsidRPr="006C7225" w:rsidSect="00E4003A">
          <w:headerReference w:type="default" r:id="rId11"/>
          <w:footerReference w:type="default" r:id="rId12"/>
          <w:endnotePr>
            <w:numFmt w:val="decimal"/>
          </w:endnotePr>
          <w:pgSz w:w="12240" w:h="15840" w:code="1"/>
          <w:pgMar w:top="1134" w:right="567" w:bottom="993" w:left="1418" w:header="720" w:footer="720" w:gutter="0"/>
          <w:pgNumType w:start="1"/>
          <w:cols w:space="720"/>
          <w:titlePg/>
          <w:docGrid w:linePitch="360"/>
        </w:sectPr>
      </w:pPr>
    </w:p>
    <w:p w14:paraId="73CF27F5" w14:textId="77777777" w:rsidR="002E5947" w:rsidRDefault="002E5947" w:rsidP="00E4003A">
      <w:pPr>
        <w:spacing w:line="276" w:lineRule="auto"/>
        <w:rPr>
          <w:snapToGrid w:val="0"/>
        </w:rPr>
      </w:pPr>
    </w:p>
    <w:sectPr w:rsidR="002E594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95EB" w14:textId="77777777" w:rsidR="004E2141" w:rsidRDefault="004E2141">
      <w:pPr>
        <w:rPr>
          <w:sz w:val="20"/>
        </w:rPr>
      </w:pPr>
      <w:r>
        <w:rPr>
          <w:sz w:val="20"/>
        </w:rPr>
        <w:separator/>
      </w:r>
    </w:p>
  </w:endnote>
  <w:endnote w:type="continuationSeparator" w:id="0">
    <w:p w14:paraId="5B42FD64" w14:textId="77777777" w:rsidR="004E2141" w:rsidRDefault="004E2141">
      <w:pPr>
        <w:rPr>
          <w:sz w:val="20"/>
        </w:rPr>
      </w:pPr>
      <w:r>
        <w:rPr>
          <w:sz w:val="20"/>
        </w:rPr>
        <w:continuationSeparator/>
      </w:r>
    </w:p>
  </w:endnote>
  <w:endnote w:type="continuationNotice" w:id="1">
    <w:p w14:paraId="7871E277" w14:textId="77777777" w:rsidR="004E2141" w:rsidRDefault="004E2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79C" w14:textId="77777777" w:rsidR="00ED1423" w:rsidRDefault="00ED142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4941" w14:textId="77777777" w:rsidR="004E2141" w:rsidRDefault="004E2141">
      <w:pPr>
        <w:rPr>
          <w:sz w:val="20"/>
        </w:rPr>
      </w:pPr>
      <w:r>
        <w:rPr>
          <w:sz w:val="20"/>
        </w:rPr>
        <w:separator/>
      </w:r>
    </w:p>
  </w:footnote>
  <w:footnote w:type="continuationSeparator" w:id="0">
    <w:p w14:paraId="3248D631" w14:textId="77777777" w:rsidR="004E2141" w:rsidRDefault="004E2141">
      <w:pPr>
        <w:rPr>
          <w:sz w:val="20"/>
        </w:rPr>
      </w:pPr>
      <w:r>
        <w:rPr>
          <w:sz w:val="20"/>
        </w:rPr>
        <w:continuationSeparator/>
      </w:r>
    </w:p>
  </w:footnote>
  <w:footnote w:type="continuationNotice" w:id="1">
    <w:p w14:paraId="59F26F24" w14:textId="77777777" w:rsidR="004E2141" w:rsidRDefault="004E2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1035" w14:textId="77777777" w:rsidR="00ED1423" w:rsidRDefault="00ED142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486F7F12" w14:textId="77777777" w:rsidR="00ED1423" w:rsidRDefault="00ED142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D7"/>
    <w:rsid w:val="00012D9D"/>
    <w:rsid w:val="00022DA0"/>
    <w:rsid w:val="00052388"/>
    <w:rsid w:val="00083305"/>
    <w:rsid w:val="00093162"/>
    <w:rsid w:val="000D38A2"/>
    <w:rsid w:val="001C66CA"/>
    <w:rsid w:val="002E5947"/>
    <w:rsid w:val="002F15E8"/>
    <w:rsid w:val="003128FC"/>
    <w:rsid w:val="00337C8E"/>
    <w:rsid w:val="00374C80"/>
    <w:rsid w:val="00415908"/>
    <w:rsid w:val="0042111E"/>
    <w:rsid w:val="00432F0D"/>
    <w:rsid w:val="004407B4"/>
    <w:rsid w:val="00461A16"/>
    <w:rsid w:val="00480855"/>
    <w:rsid w:val="004E2141"/>
    <w:rsid w:val="004F07BC"/>
    <w:rsid w:val="005254A0"/>
    <w:rsid w:val="00553F44"/>
    <w:rsid w:val="005D0886"/>
    <w:rsid w:val="00641670"/>
    <w:rsid w:val="006C7225"/>
    <w:rsid w:val="00767667"/>
    <w:rsid w:val="007C6146"/>
    <w:rsid w:val="007E6869"/>
    <w:rsid w:val="00804E26"/>
    <w:rsid w:val="008A6606"/>
    <w:rsid w:val="008D1EC5"/>
    <w:rsid w:val="009536BC"/>
    <w:rsid w:val="00960C5B"/>
    <w:rsid w:val="009C1CCD"/>
    <w:rsid w:val="009F38AE"/>
    <w:rsid w:val="00A43948"/>
    <w:rsid w:val="00A6172D"/>
    <w:rsid w:val="00A93764"/>
    <w:rsid w:val="00AD231B"/>
    <w:rsid w:val="00B330C7"/>
    <w:rsid w:val="00B52A7A"/>
    <w:rsid w:val="00B66472"/>
    <w:rsid w:val="00C151B5"/>
    <w:rsid w:val="00CA4A40"/>
    <w:rsid w:val="00CE4515"/>
    <w:rsid w:val="00CF49B3"/>
    <w:rsid w:val="00D324E6"/>
    <w:rsid w:val="00DA4E0C"/>
    <w:rsid w:val="00DB549A"/>
    <w:rsid w:val="00DE31F0"/>
    <w:rsid w:val="00E4003A"/>
    <w:rsid w:val="00E9155C"/>
    <w:rsid w:val="00EB255B"/>
    <w:rsid w:val="00ED1423"/>
    <w:rsid w:val="00F02A17"/>
    <w:rsid w:val="00F0701D"/>
    <w:rsid w:val="00F636CE"/>
    <w:rsid w:val="00F81641"/>
    <w:rsid w:val="00FA3BBD"/>
    <w:rsid w:val="00FC4F4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44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6C722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2Diagrama">
    <w:name w:val="Antraštė 2 Diagrama"/>
    <w:basedOn w:val="Numatytasispastraiposriftas"/>
    <w:link w:val="Antrat2"/>
    <w:uiPriority w:val="9"/>
    <w:rsid w:val="006C7225"/>
    <w:rPr>
      <w:rFonts w:asciiTheme="majorHAnsi" w:eastAsiaTheme="majorEastAsia" w:hAnsiTheme="majorHAnsi" w:cstheme="majorBidi"/>
      <w:color w:val="2F5496" w:themeColor="accent1" w:themeShade="BF"/>
      <w:kern w:val="2"/>
      <w:sz w:val="32"/>
      <w:szCs w:val="32"/>
      <w14:ligatures w14:val="standardContextual"/>
    </w:rPr>
  </w:style>
  <w:style w:type="character" w:styleId="Komentaronuoroda">
    <w:name w:val="annotation reference"/>
    <w:basedOn w:val="Numatytasispastraiposriftas"/>
    <w:semiHidden/>
    <w:unhideWhenUsed/>
    <w:rsid w:val="00D324E6"/>
    <w:rPr>
      <w:sz w:val="16"/>
      <w:szCs w:val="16"/>
    </w:rPr>
  </w:style>
  <w:style w:type="paragraph" w:styleId="Komentarotekstas">
    <w:name w:val="annotation text"/>
    <w:basedOn w:val="prastasis"/>
    <w:link w:val="KomentarotekstasDiagrama"/>
    <w:unhideWhenUsed/>
    <w:rsid w:val="00D324E6"/>
    <w:rPr>
      <w:sz w:val="20"/>
    </w:rPr>
  </w:style>
  <w:style w:type="character" w:customStyle="1" w:styleId="KomentarotekstasDiagrama">
    <w:name w:val="Komentaro tekstas Diagrama"/>
    <w:basedOn w:val="Numatytasispastraiposriftas"/>
    <w:link w:val="Komentarotekstas"/>
    <w:rsid w:val="00D324E6"/>
    <w:rPr>
      <w:sz w:val="20"/>
    </w:rPr>
  </w:style>
  <w:style w:type="paragraph" w:styleId="Komentarotema">
    <w:name w:val="annotation subject"/>
    <w:basedOn w:val="Komentarotekstas"/>
    <w:next w:val="Komentarotekstas"/>
    <w:link w:val="KomentarotemaDiagrama"/>
    <w:semiHidden/>
    <w:unhideWhenUsed/>
    <w:rsid w:val="00D324E6"/>
    <w:rPr>
      <w:b/>
      <w:bCs/>
    </w:rPr>
  </w:style>
  <w:style w:type="character" w:customStyle="1" w:styleId="KomentarotemaDiagrama">
    <w:name w:val="Komentaro tema Diagrama"/>
    <w:basedOn w:val="KomentarotekstasDiagrama"/>
    <w:link w:val="Komentarotema"/>
    <w:semiHidden/>
    <w:rsid w:val="00D324E6"/>
    <w:rPr>
      <w:b/>
      <w:bCs/>
      <w:sz w:val="20"/>
    </w:rPr>
  </w:style>
  <w:style w:type="character" w:styleId="Hipersaitas">
    <w:name w:val="Hyperlink"/>
    <w:basedOn w:val="Numatytasispastraiposriftas"/>
    <w:unhideWhenUsed/>
    <w:rsid w:val="00D324E6"/>
    <w:rPr>
      <w:color w:val="0563C1" w:themeColor="hyperlink"/>
      <w:u w:val="single"/>
    </w:rPr>
  </w:style>
  <w:style w:type="character" w:styleId="Neapdorotaspaminjimas">
    <w:name w:val="Unresolved Mention"/>
    <w:basedOn w:val="Numatytasispastraiposriftas"/>
    <w:uiPriority w:val="99"/>
    <w:semiHidden/>
    <w:unhideWhenUsed/>
    <w:rsid w:val="00D324E6"/>
    <w:rPr>
      <w:color w:val="605E5C"/>
      <w:shd w:val="clear" w:color="auto" w:fill="E1DFDD"/>
    </w:rPr>
  </w:style>
  <w:style w:type="paragraph" w:styleId="Debesliotekstas">
    <w:name w:val="Balloon Text"/>
    <w:basedOn w:val="prastasis"/>
    <w:link w:val="DebesliotekstasDiagrama"/>
    <w:semiHidden/>
    <w:unhideWhenUsed/>
    <w:rsid w:val="00ED14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1423"/>
    <w:rPr>
      <w:rFonts w:ascii="Segoe UI" w:hAnsi="Segoe UI" w:cs="Segoe UI"/>
      <w:sz w:val="18"/>
      <w:szCs w:val="18"/>
    </w:rPr>
  </w:style>
  <w:style w:type="character" w:styleId="Perirtashipersaitas">
    <w:name w:val="FollowedHyperlink"/>
    <w:basedOn w:val="Numatytasispastraiposriftas"/>
    <w:semiHidden/>
    <w:unhideWhenUsed/>
    <w:rsid w:val="00ED1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ko@viko.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TaxCatchAll xmlns="23ff61ea-a57a-4bd3-ae79-8a3ede980598" xmlns:xsi="http://www.w3.org/2001/XMLSchema-instance" xsi:nil="true"/>
    <lcf76f155ced4ddcb4097134ff3c332f xmlns="c656aea0-4ea5-4db6-8a19-802664f5a411">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23ff61ea-a57a-4bd3-ae79-8a3ede980598"/>
    <ds:schemaRef ds:uri="c656aea0-4ea5-4db6-8a19-802664f5a411"/>
    <ds:schemaRef ds:uri="http://schemas.microsoft.com/office/infopath/2007/PartnerControls"/>
  </ds:schemaRefs>
</ds:datastoreItem>
</file>

<file path=customXml/itemProps2.xml><?xml version="1.0" encoding="utf-8"?>
<ds:datastoreItem xmlns:ds="http://schemas.openxmlformats.org/officeDocument/2006/customXml" ds:itemID="{243CAD07-7F97-45F4-A6C3-B193E85FA824}">
  <ds:schemaRefs>
    <ds:schemaRef ds:uri="http://schemas.openxmlformats.org/officeDocument/2006/bibliography"/>
  </ds:schemaRefs>
</ds:datastoreItem>
</file>

<file path=customXml/itemProps3.xml><?xml version="1.0" encoding="utf-8"?>
<ds:datastoreItem xmlns:ds="http://schemas.openxmlformats.org/officeDocument/2006/customXml" ds:itemID="{D8F66CC9-C35E-4FB6-8277-16182D7C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67196</Words>
  <Characters>38303</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Jolanta Mickuvienė</cp:lastModifiedBy>
  <cp:revision>2</cp:revision>
  <cp:lastPrinted>2017-06-29T23:42:00Z</cp:lastPrinted>
  <dcterms:created xsi:type="dcterms:W3CDTF">2025-09-24T07:20:00Z</dcterms:created>
  <dcterms:modified xsi:type="dcterms:W3CDTF">2025-09-24T07:20:00Z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