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3140826D" w:rsidR="00386FBF" w:rsidRPr="00EB7A3E" w:rsidRDefault="00D44187" w:rsidP="00D44187">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LIETUVOS KINO CENTRAS PRIE KULTŪROS MINISTERIJOS</w:t>
      </w:r>
    </w:p>
    <w:p w14:paraId="6DFF2863" w14:textId="77777777" w:rsidR="00D44187" w:rsidRPr="00EB7A3E"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EB7A3E" w:rsidRDefault="0055206B" w:rsidP="0055206B">
      <w:pPr>
        <w:spacing w:after="0" w:line="240" w:lineRule="auto"/>
        <w:jc w:val="both"/>
        <w:rPr>
          <w:rFonts w:ascii="Times New Roman" w:eastAsia="Times New Roman" w:hAnsi="Times New Roman" w:cs="Times New Roman"/>
          <w:sz w:val="24"/>
          <w:szCs w:val="20"/>
          <w:lang w:eastAsia="en-US"/>
        </w:rPr>
      </w:pPr>
    </w:p>
    <w:p w14:paraId="0604201B" w14:textId="76D68BD0" w:rsidR="002E542F" w:rsidRPr="00EB7A3E" w:rsidRDefault="002E542F"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PIRKIMO </w:t>
      </w:r>
      <w:r w:rsidR="00521B0B">
        <w:rPr>
          <w:rFonts w:ascii="Times New Roman" w:eastAsia="Times New Roman" w:hAnsi="Times New Roman" w:cs="Times New Roman"/>
          <w:b/>
          <w:sz w:val="24"/>
          <w:szCs w:val="24"/>
          <w:lang w:eastAsia="en-US"/>
        </w:rPr>
        <w:t>APŠVIETIMO ĮRANGOS</w:t>
      </w:r>
      <w:r w:rsidRPr="00EB7A3E">
        <w:rPr>
          <w:rFonts w:ascii="Times New Roman" w:eastAsia="Times New Roman" w:hAnsi="Times New Roman" w:cs="Times New Roman"/>
          <w:b/>
          <w:sz w:val="24"/>
          <w:szCs w:val="24"/>
          <w:lang w:eastAsia="en-US"/>
        </w:rPr>
        <w:t xml:space="preserve"> KOMPLEKT</w:t>
      </w:r>
      <w:r w:rsidR="00A264CB" w:rsidRPr="00EB7A3E">
        <w:rPr>
          <w:rFonts w:ascii="Times New Roman" w:eastAsia="Times New Roman" w:hAnsi="Times New Roman" w:cs="Times New Roman"/>
          <w:b/>
          <w:sz w:val="24"/>
          <w:szCs w:val="24"/>
          <w:lang w:eastAsia="en-US"/>
        </w:rPr>
        <w:t>O</w:t>
      </w:r>
    </w:p>
    <w:p w14:paraId="38768F64" w14:textId="1F7FA898" w:rsidR="0055206B" w:rsidRPr="00EB7A3E"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ATVIRO KONKURSO</w:t>
      </w:r>
      <w:r w:rsidR="00BB4B2E" w:rsidRPr="00EB7A3E">
        <w:rPr>
          <w:rFonts w:ascii="Times New Roman" w:eastAsia="Times New Roman" w:hAnsi="Times New Roman" w:cs="Times New Roman"/>
          <w:b/>
          <w:sz w:val="24"/>
          <w:szCs w:val="24"/>
          <w:lang w:eastAsia="en-US"/>
        </w:rPr>
        <w:t>,</w:t>
      </w:r>
      <w:r w:rsidRPr="00EB7A3E">
        <w:rPr>
          <w:rFonts w:ascii="Times New Roman" w:eastAsia="Times New Roman" w:hAnsi="Times New Roman" w:cs="Times New Roman"/>
          <w:b/>
          <w:sz w:val="24"/>
          <w:szCs w:val="24"/>
          <w:lang w:eastAsia="en-US"/>
        </w:rPr>
        <w:t xml:space="preserve"> </w:t>
      </w:r>
      <w:r w:rsidR="002E542F" w:rsidRPr="00EB7A3E">
        <w:rPr>
          <w:rFonts w:ascii="Times New Roman" w:eastAsia="Times New Roman" w:hAnsi="Times New Roman" w:cs="Times New Roman"/>
          <w:b/>
          <w:sz w:val="24"/>
          <w:szCs w:val="24"/>
          <w:lang w:eastAsia="en-US"/>
        </w:rPr>
        <w:t>VYKDOMO SUPAPRASTINTA TVARKA</w:t>
      </w:r>
      <w:r w:rsidR="00BB4B2E" w:rsidRPr="00EB7A3E">
        <w:rPr>
          <w:rFonts w:ascii="Times New Roman" w:eastAsia="Times New Roman" w:hAnsi="Times New Roman" w:cs="Times New Roman"/>
          <w:b/>
          <w:sz w:val="24"/>
          <w:szCs w:val="24"/>
          <w:lang w:eastAsia="en-US"/>
        </w:rPr>
        <w:t>,</w:t>
      </w:r>
      <w:r w:rsidR="002E542F"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SĄLYGOS</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2BFFC61E" w14:textId="77777777" w:rsidR="003017EE" w:rsidRPr="00EB7A3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EB7A3E">
        <w:rPr>
          <w:rFonts w:ascii="Times New Roman" w:eastAsia="Calibri" w:hAnsi="Times New Roman" w:cs="Times New Roman"/>
          <w:b/>
          <w:sz w:val="24"/>
          <w:szCs w:val="24"/>
          <w:lang w:eastAsia="en-US"/>
        </w:rPr>
        <w:t>kvazisubtiekėjai</w:t>
      </w:r>
      <w:proofErr w:type="spellEnd"/>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 </w:t>
      </w:r>
      <w:r w:rsidR="00D44187" w:rsidRPr="00EB7A3E">
        <w:rPr>
          <w:rFonts w:ascii="Times New Roman" w:hAnsi="Times New Roman" w:cs="Times New Roman"/>
          <w:sz w:val="24"/>
          <w:szCs w:val="24"/>
        </w:rPr>
        <w:t xml:space="preserve">Lietuvos kino centras prie Kultūros ministerijos,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w:t>
      </w:r>
      <w:proofErr w:type="spellStart"/>
      <w:r w:rsidRPr="00EB7A3E">
        <w:rPr>
          <w:rFonts w:ascii="Times New Roman" w:eastAsia="Times New Roman" w:hAnsi="Times New Roman" w:cs="Times New Roman"/>
          <w:b/>
          <w:i/>
          <w:sz w:val="24"/>
          <w:szCs w:val="24"/>
          <w:lang w:eastAsia="en-US"/>
        </w:rPr>
        <w:t>ex</w:t>
      </w:r>
      <w:proofErr w:type="spellEnd"/>
      <w:r w:rsidRPr="00EB7A3E">
        <w:rPr>
          <w:rFonts w:ascii="Times New Roman" w:eastAsia="Times New Roman" w:hAnsi="Times New Roman" w:cs="Times New Roman"/>
          <w:b/>
          <w:i/>
          <w:sz w:val="24"/>
          <w:szCs w:val="24"/>
          <w:lang w:eastAsia="en-US"/>
        </w:rPr>
        <w:t xml:space="preserve">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proofErr w:type="spellStart"/>
      <w:r w:rsidRPr="00EB7A3E">
        <w:rPr>
          <w:rFonts w:ascii="Times New Roman" w:eastAsia="Times New Roman" w:hAnsi="Times New Roman" w:cs="Times New Roman"/>
          <w:i/>
          <w:sz w:val="24"/>
          <w:szCs w:val="24"/>
          <w:lang w:eastAsia="en-US"/>
        </w:rPr>
        <w:t>ex</w:t>
      </w:r>
      <w:proofErr w:type="spellEnd"/>
      <w:r w:rsidRPr="00EB7A3E">
        <w:rPr>
          <w:rFonts w:ascii="Times New Roman" w:eastAsia="Times New Roman" w:hAnsi="Times New Roman" w:cs="Times New Roman"/>
          <w:i/>
          <w:sz w:val="24"/>
          <w:szCs w:val="24"/>
          <w:lang w:eastAsia="en-US"/>
        </w:rPr>
        <w:t xml:space="preserve">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w:t>
      </w:r>
      <w:proofErr w:type="spellStart"/>
      <w:r w:rsidR="00191CC4" w:rsidRPr="00EB7A3E">
        <w:rPr>
          <w:rFonts w:ascii="Times New Roman" w:eastAsia="Calibri" w:hAnsi="Times New Roman" w:cs="Times New Roman"/>
          <w:b/>
          <w:sz w:val="24"/>
          <w:szCs w:val="24"/>
          <w:lang w:eastAsia="en-US"/>
        </w:rPr>
        <w:t>teiktinų</w:t>
      </w:r>
      <w:proofErr w:type="spellEnd"/>
      <w:r w:rsidR="00191CC4" w:rsidRPr="00EB7A3E">
        <w:rPr>
          <w:rFonts w:ascii="Times New Roman" w:eastAsia="Calibri" w:hAnsi="Times New Roman" w:cs="Times New Roman"/>
          <w:b/>
          <w:sz w:val="24"/>
          <w:szCs w:val="24"/>
          <w:lang w:eastAsia="en-US"/>
        </w:rPr>
        <w:t xml:space="preserve">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353649BB" w:rsidR="00B1446D" w:rsidRPr="00521B0B" w:rsidRDefault="00053BF6" w:rsidP="00521B0B">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objekto </w:t>
      </w:r>
      <w:r w:rsidR="008127CC" w:rsidRPr="00EB7A3E">
        <w:rPr>
          <w:rFonts w:ascii="Times New Roman" w:eastAsia="Times New Roman" w:hAnsi="Times New Roman" w:cs="Times New Roman"/>
          <w:sz w:val="24"/>
          <w:szCs w:val="24"/>
          <w:lang w:eastAsia="en-US"/>
        </w:rPr>
        <w:t xml:space="preserve">apibūdinimas </w:t>
      </w:r>
      <w:r w:rsidR="00191CC4" w:rsidRPr="00EB7A3E">
        <w:rPr>
          <w:rFonts w:ascii="Times New Roman" w:eastAsia="Times New Roman" w:hAnsi="Times New Roman" w:cs="Times New Roman"/>
          <w:sz w:val="24"/>
          <w:szCs w:val="24"/>
          <w:lang w:eastAsia="en-US"/>
        </w:rPr>
        <w:t>–</w:t>
      </w:r>
      <w:r w:rsidR="00521B0B">
        <w:rPr>
          <w:rFonts w:ascii="Times New Roman" w:eastAsia="Times New Roman" w:hAnsi="Times New Roman" w:cs="Times New Roman"/>
          <w:sz w:val="24"/>
          <w:szCs w:val="24"/>
          <w:lang w:eastAsia="en-US"/>
        </w:rPr>
        <w:t xml:space="preserve"> </w:t>
      </w:r>
      <w:r w:rsidR="00521B0B" w:rsidRPr="00521B0B">
        <w:rPr>
          <w:rFonts w:ascii="Times New Roman" w:eastAsia="Times New Roman" w:hAnsi="Times New Roman" w:cs="Times New Roman"/>
          <w:sz w:val="24"/>
          <w:szCs w:val="24"/>
          <w:lang w:eastAsia="en-US"/>
        </w:rPr>
        <w:t>Apšvietimo įrangos komplektas, įskaitant pristatymą ir sumontavimą, skirtas</w:t>
      </w:r>
      <w:r w:rsidR="00521B0B">
        <w:rPr>
          <w:rFonts w:ascii="Times New Roman" w:eastAsia="Times New Roman" w:hAnsi="Times New Roman" w:cs="Times New Roman"/>
          <w:sz w:val="24"/>
          <w:szCs w:val="24"/>
          <w:lang w:eastAsia="en-US"/>
        </w:rPr>
        <w:t xml:space="preserve"> </w:t>
      </w:r>
      <w:r w:rsidR="00521B0B" w:rsidRPr="00521B0B">
        <w:rPr>
          <w:rFonts w:ascii="Times New Roman" w:eastAsia="Times New Roman" w:hAnsi="Times New Roman" w:cs="Times New Roman"/>
          <w:sz w:val="24"/>
          <w:szCs w:val="24"/>
          <w:lang w:eastAsia="en-US"/>
        </w:rPr>
        <w:t>Regioninei filmotekai „Naglis“, adresu Vytauto g. 82, Palangoje.</w:t>
      </w:r>
      <w:r w:rsidR="002E542F"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(toliau – prekė</w:t>
      </w:r>
      <w:r w:rsidR="000053E1"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s</w:t>
      </w:r>
      <w:r w:rsidR="000053E1" w:rsidRPr="00521B0B">
        <w:rPr>
          <w:rFonts w:ascii="Times New Roman" w:eastAsia="Times New Roman" w:hAnsi="Times New Roman" w:cs="Times New Roman"/>
          <w:sz w:val="24"/>
          <w:szCs w:val="24"/>
          <w:lang w:eastAsia="en-US"/>
        </w:rPr>
        <w:t>)</w:t>
      </w:r>
      <w:r w:rsidRPr="00521B0B">
        <w:rPr>
          <w:rFonts w:ascii="Times New Roman" w:eastAsia="Times New Roman" w:hAnsi="Times New Roman" w:cs="Times New Roman"/>
          <w:sz w:val="24"/>
          <w:szCs w:val="24"/>
          <w:lang w:eastAsia="en-US"/>
        </w:rPr>
        <w:t>, pirkimo objektas</w:t>
      </w:r>
      <w:r w:rsidR="00191CC4" w:rsidRPr="00521B0B">
        <w:rPr>
          <w:rFonts w:ascii="Times New Roman" w:eastAsia="Times New Roman" w:hAnsi="Times New Roman" w:cs="Times New Roman"/>
          <w:sz w:val="24"/>
          <w:szCs w:val="24"/>
          <w:lang w:eastAsia="en-US"/>
        </w:rPr>
        <w:t>).</w:t>
      </w:r>
      <w:r w:rsidR="003C028F" w:rsidRPr="00521B0B">
        <w:rPr>
          <w:rFonts w:ascii="Times New Roman" w:eastAsia="Times New Roman" w:hAnsi="Times New Roman" w:cs="Times New Roman"/>
          <w:sz w:val="24"/>
          <w:szCs w:val="24"/>
          <w:lang w:eastAsia="en-US"/>
        </w:rPr>
        <w:t xml:space="preserve"> </w:t>
      </w:r>
    </w:p>
    <w:p w14:paraId="55D2BF08" w14:textId="309EE4A4"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kiekis (apimtis) –</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EB7A3E" w:rsidRDefault="00B73594" w:rsidP="00B00829">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5697ADC6" w14:textId="313CEF88" w:rsidR="00C22F4D" w:rsidRPr="002570BF" w:rsidRDefault="49E7C1EE" w:rsidP="49E7C1EE">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2570BF">
        <w:rPr>
          <w:rFonts w:ascii="Times New Roman" w:eastAsia="Times New Roman" w:hAnsi="Times New Roman" w:cs="Times New Roman"/>
          <w:sz w:val="24"/>
          <w:szCs w:val="24"/>
          <w:lang w:eastAsia="en-US"/>
        </w:rPr>
        <w:t>Prekių tiekimo terminai vykdomi etapais</w:t>
      </w:r>
      <w:r w:rsidR="001A7625" w:rsidRPr="002570BF">
        <w:rPr>
          <w:rFonts w:ascii="Times New Roman" w:eastAsia="Times New Roman" w:hAnsi="Times New Roman" w:cs="Times New Roman"/>
          <w:sz w:val="24"/>
          <w:szCs w:val="24"/>
          <w:lang w:eastAsia="en-US"/>
        </w:rPr>
        <w:t>:</w:t>
      </w:r>
    </w:p>
    <w:p w14:paraId="6D912FED" w14:textId="6F109C7A" w:rsidR="007A022F" w:rsidRPr="002570BF" w:rsidRDefault="001A7625" w:rsidP="007A022F">
      <w:pPr>
        <w:pStyle w:val="ListParagraph"/>
        <w:numPr>
          <w:ilvl w:val="1"/>
          <w:numId w:val="16"/>
        </w:numPr>
        <w:suppressAutoHyphens/>
        <w:ind w:left="1134" w:hanging="567"/>
        <w:rPr>
          <w:szCs w:val="24"/>
        </w:rPr>
      </w:pPr>
      <w:r w:rsidRPr="002570BF">
        <w:rPr>
          <w:szCs w:val="24"/>
        </w:rPr>
        <w:t>Pirmas</w:t>
      </w:r>
      <w:r w:rsidR="49E7C1EE" w:rsidRPr="002570BF">
        <w:rPr>
          <w:szCs w:val="24"/>
        </w:rPr>
        <w:t xml:space="preserve"> etapas: prekių pristatymas iki lapkričio 24 d.;</w:t>
      </w:r>
    </w:p>
    <w:p w14:paraId="3456A94D" w14:textId="586069CD" w:rsidR="007A022F" w:rsidRPr="002570BF" w:rsidRDefault="001A7625" w:rsidP="007A022F">
      <w:pPr>
        <w:pStyle w:val="ListParagraph"/>
        <w:numPr>
          <w:ilvl w:val="1"/>
          <w:numId w:val="16"/>
        </w:numPr>
        <w:suppressAutoHyphens/>
        <w:ind w:left="1134" w:hanging="567"/>
        <w:rPr>
          <w:szCs w:val="24"/>
        </w:rPr>
      </w:pPr>
      <w:r w:rsidRPr="002570BF">
        <w:rPr>
          <w:szCs w:val="24"/>
        </w:rPr>
        <w:t>Antras</w:t>
      </w:r>
      <w:r w:rsidR="49E7C1EE" w:rsidRPr="002570BF">
        <w:rPr>
          <w:szCs w:val="24"/>
        </w:rPr>
        <w:t xml:space="preserve"> etapas: prekių sumontavimas, paleidimas </w:t>
      </w:r>
      <w:r w:rsidR="00A0446D" w:rsidRPr="002570BF">
        <w:rPr>
          <w:szCs w:val="24"/>
        </w:rPr>
        <w:t xml:space="preserve">adresu Vytauto g. 82, Palangoje </w:t>
      </w:r>
      <w:r w:rsidR="49E7C1EE" w:rsidRPr="002570BF">
        <w:rPr>
          <w:szCs w:val="24"/>
        </w:rPr>
        <w:t xml:space="preserve">ne vėliau kaip per </w:t>
      </w:r>
      <w:r w:rsidR="00940547" w:rsidRPr="002570BF">
        <w:rPr>
          <w:szCs w:val="24"/>
        </w:rPr>
        <w:t>3</w:t>
      </w:r>
      <w:r w:rsidR="49E7C1EE" w:rsidRPr="002570BF">
        <w:rPr>
          <w:szCs w:val="24"/>
        </w:rPr>
        <w:t xml:space="preserve"> mėn. nuo prekių pristatymo bei perdavimo priėmimo akto pasirašymo momento; </w:t>
      </w:r>
    </w:p>
    <w:p w14:paraId="264FE7AB" w14:textId="58F013D2" w:rsidR="00C22F4D" w:rsidRPr="002570BF" w:rsidRDefault="001A7625" w:rsidP="007A022F">
      <w:pPr>
        <w:pStyle w:val="ListParagraph"/>
        <w:numPr>
          <w:ilvl w:val="1"/>
          <w:numId w:val="16"/>
        </w:numPr>
        <w:suppressAutoHyphens/>
        <w:ind w:left="1134" w:hanging="567"/>
        <w:rPr>
          <w:szCs w:val="24"/>
        </w:rPr>
      </w:pPr>
      <w:r w:rsidRPr="002570BF">
        <w:rPr>
          <w:szCs w:val="24"/>
        </w:rPr>
        <w:t>Trečias</w:t>
      </w:r>
      <w:r w:rsidR="49E7C1EE" w:rsidRPr="002570BF">
        <w:rPr>
          <w:szCs w:val="24"/>
        </w:rPr>
        <w:t xml:space="preserve"> etapas: </w:t>
      </w:r>
      <w:r w:rsidR="00FB2AAD" w:rsidRPr="002570BF">
        <w:rPr>
          <w:szCs w:val="24"/>
        </w:rPr>
        <w:t>a</w:t>
      </w:r>
      <w:r w:rsidR="183A0631" w:rsidRPr="002570BF">
        <w:rPr>
          <w:szCs w:val="24"/>
        </w:rPr>
        <w:t xml:space="preserve">pmokymai </w:t>
      </w:r>
      <w:r w:rsidR="49E7C1EE" w:rsidRPr="002570BF">
        <w:rPr>
          <w:szCs w:val="24"/>
        </w:rPr>
        <w:t xml:space="preserve">per </w:t>
      </w:r>
      <w:r w:rsidR="00940547" w:rsidRPr="002570BF">
        <w:rPr>
          <w:szCs w:val="24"/>
        </w:rPr>
        <w:t>6</w:t>
      </w:r>
      <w:r w:rsidR="49E7C1EE" w:rsidRPr="002570BF">
        <w:rPr>
          <w:szCs w:val="24"/>
        </w:rPr>
        <w:t xml:space="preserve"> mėn. nuo prekių pristatymo bei perdavimo priėmimo akto pasirašymo momento.</w:t>
      </w:r>
    </w:p>
    <w:p w14:paraId="12BB2EF3" w14:textId="7828F4BF" w:rsidR="00191CC4" w:rsidRPr="00EB7A3E" w:rsidRDefault="52BD58ED" w:rsidP="52BD58ED">
      <w:pPr>
        <w:pStyle w:val="BodyText"/>
        <w:numPr>
          <w:ilvl w:val="0"/>
          <w:numId w:val="16"/>
        </w:numPr>
        <w:suppressAutoHyphens/>
        <w:ind w:left="0" w:firstLine="567"/>
        <w:rPr>
          <w:rFonts w:eastAsia="Calibri"/>
        </w:rPr>
      </w:pPr>
      <w:r w:rsidRPr="00EB7A3E">
        <w:t>Prekių įrengimo</w:t>
      </w:r>
      <w:r w:rsidR="00845CE7" w:rsidRPr="00EB7A3E">
        <w:t xml:space="preserve">, </w:t>
      </w:r>
      <w:r w:rsidRPr="00EB7A3E">
        <w:t xml:space="preserve"> montavimo </w:t>
      </w:r>
      <w:r w:rsidR="00845CE7" w:rsidRPr="00EB7A3E">
        <w:t xml:space="preserve">ir personalo apmokymų </w:t>
      </w:r>
      <w:r w:rsidRPr="00EB7A3E">
        <w:t>reikalavimai nustatyti Techninėje specifikacijoje.</w:t>
      </w: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2A0EEF75" w:rsidR="00055C97" w:rsidRPr="00EB7A3E" w:rsidRDefault="6B391729" w:rsidP="002E542F">
      <w:pPr>
        <w:numPr>
          <w:ilvl w:val="0"/>
          <w:numId w:val="16"/>
        </w:numPr>
        <w:spacing w:after="0" w:line="240" w:lineRule="auto"/>
        <w:ind w:left="0" w:firstLine="567"/>
        <w:contextualSpacing/>
        <w:jc w:val="both"/>
        <w:rPr>
          <w:szCs w:val="24"/>
          <w:lang w:val="pt-BR"/>
        </w:rPr>
      </w:pPr>
      <w:r w:rsidRPr="00EB7A3E">
        <w:rPr>
          <w:rFonts w:ascii="Times New Roman" w:hAnsi="Times New Roman" w:cs="Times New Roman"/>
          <w:sz w:val="24"/>
          <w:szCs w:val="24"/>
        </w:rPr>
        <w:t xml:space="preserve">Perkančioji organizacija nustato, kad prekė būtų pristatyta ir sumontuota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w:t>
      </w:r>
      <w:r w:rsidR="004264CF" w:rsidRPr="00EB7A3E">
        <w:rPr>
          <w:rFonts w:eastAsia="Calibri"/>
          <w:szCs w:val="24"/>
        </w:rPr>
        <w:lastRenderedPageBreak/>
        <w:t xml:space="preserve">pirkimus, tvarkos aprašo </w:t>
      </w:r>
      <w:r w:rsidR="004D3CB8" w:rsidRPr="00EB7A3E">
        <w:rPr>
          <w:rFonts w:eastAsia="Calibri"/>
          <w:szCs w:val="24"/>
        </w:rPr>
        <w:t xml:space="preserve">(aktualios redakcijos) </w:t>
      </w:r>
      <w:r w:rsidR="00046EAD" w:rsidRPr="00EB7A3E">
        <w:rPr>
          <w:rFonts w:eastAsia="Calibri"/>
          <w:szCs w:val="24"/>
        </w:rPr>
        <w:t>4.4.4.</w:t>
      </w:r>
      <w:r w:rsidR="000D7AE0" w:rsidRPr="00EB7A3E">
        <w:rPr>
          <w:rFonts w:eastAsia="Calibri"/>
          <w:szCs w:val="24"/>
        </w:rPr>
        <w:t>5</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 xml:space="preserve">- prekė, virtusi atliekomis, tinka paruošti pakartotinai naudoti </w:t>
      </w:r>
      <w:r w:rsidR="000D7AE0" w:rsidRPr="00EB7A3E">
        <w:rPr>
          <w:rStyle w:val="normaltextrun"/>
          <w:i/>
          <w:iCs/>
          <w:u w:val="single"/>
          <w:shd w:val="clear" w:color="auto" w:fill="FFFFFF"/>
        </w:rPr>
        <w:t>ar perdirbti</w:t>
      </w:r>
      <w:r w:rsidR="000D7AE0" w:rsidRPr="00EB7A3E">
        <w:rPr>
          <w:rStyle w:val="normaltextrun"/>
          <w:shd w:val="clear" w:color="auto" w:fill="FFFFFF"/>
        </w:rPr>
        <w:t>.</w:t>
      </w:r>
      <w:r w:rsidR="005A7A1D" w:rsidRPr="00EB7A3E">
        <w:rPr>
          <w:rStyle w:val="eop"/>
          <w:shd w:val="clear" w:color="auto" w:fill="FFFFFF"/>
        </w:rPr>
        <w:t> </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EB7A3E"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5"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w:t>
      </w:r>
      <w:proofErr w:type="spellStart"/>
      <w:r w:rsidRPr="00EB7A3E">
        <w:rPr>
          <w:rFonts w:ascii="Times New Roman" w:eastAsia="Calibri" w:hAnsi="Times New Roman" w:cs="Times New Roman"/>
          <w:sz w:val="24"/>
          <w:szCs w:val="24"/>
          <w:lang w:eastAsia="en-US"/>
        </w:rPr>
        <w:t>kvazisubtiekėjai</w:t>
      </w:r>
      <w:proofErr w:type="spellEnd"/>
      <w:r w:rsidRPr="00EB7A3E">
        <w:rPr>
          <w:rFonts w:ascii="Times New Roman" w:eastAsia="Calibri" w:hAnsi="Times New Roman" w:cs="Times New Roman"/>
          <w:sz w:val="24"/>
          <w:szCs w:val="24"/>
          <w:lang w:eastAsia="en-US"/>
        </w:rPr>
        <w:t xml:space="preserve"> neprivalo 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33B7DA4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6"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EB7A3E">
        <w:rPr>
          <w:rFonts w:ascii="Times New Roman" w:eastAsia="Times New Roman" w:hAnsi="Times New Roman" w:cs="Times New Roman"/>
          <w:sz w:val="24"/>
          <w:szCs w:val="24"/>
          <w:lang w:eastAsia="en-US"/>
        </w:rPr>
        <w:lastRenderedPageBreak/>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EB7A3E" w:rsidRDefault="00914CF9" w:rsidP="00AC5508">
      <w:pPr>
        <w:pStyle w:val="ListParagraph"/>
        <w:numPr>
          <w:ilvl w:val="0"/>
          <w:numId w:val="16"/>
        </w:numPr>
        <w:ind w:left="0" w:firstLine="567"/>
        <w:rPr>
          <w:szCs w:val="24"/>
          <w:lang w:eastAsia="zh-CN"/>
        </w:rPr>
      </w:pPr>
      <w:r w:rsidRPr="00EB7A3E">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EB7A3E" w14:paraId="395BA583" w14:textId="77777777" w:rsidTr="24074263">
        <w:trPr>
          <w:cantSplit/>
          <w:tblHeader/>
        </w:trPr>
        <w:tc>
          <w:tcPr>
            <w:tcW w:w="713" w:type="dxa"/>
            <w:vAlign w:val="center"/>
          </w:tcPr>
          <w:p w14:paraId="5D33A24A" w14:textId="77777777" w:rsidR="00914CF9" w:rsidRPr="00EB7A3E" w:rsidRDefault="00914CF9">
            <w:pPr>
              <w:spacing w:after="0" w:line="240" w:lineRule="auto"/>
              <w:jc w:val="center"/>
              <w:rPr>
                <w:rFonts w:ascii="Times New Roman" w:hAnsi="Times New Roman" w:cs="Times New Roman"/>
                <w:b/>
                <w:bCs/>
                <w:sz w:val="24"/>
                <w:szCs w:val="24"/>
                <w:lang w:eastAsia="en-US"/>
              </w:rPr>
            </w:pPr>
            <w:bookmarkStart w:id="10" w:name="_Hlk160774996"/>
            <w:bookmarkStart w:id="11" w:name="_Hlk160784492"/>
            <w:r w:rsidRPr="00EB7A3E">
              <w:rPr>
                <w:rFonts w:ascii="Times New Roman" w:hAnsi="Times New Roman" w:cs="Times New Roman"/>
                <w:b/>
                <w:bCs/>
                <w:sz w:val="24"/>
                <w:szCs w:val="24"/>
                <w:lang w:eastAsia="en-US"/>
              </w:rPr>
              <w:lastRenderedPageBreak/>
              <w:t xml:space="preserve">Eil. </w:t>
            </w:r>
            <w:proofErr w:type="spellStart"/>
            <w:r w:rsidRPr="00EB7A3E">
              <w:rPr>
                <w:rFonts w:ascii="Times New Roman" w:hAnsi="Times New Roman" w:cs="Times New Roman"/>
                <w:b/>
                <w:bCs/>
                <w:sz w:val="24"/>
                <w:szCs w:val="24"/>
                <w:lang w:eastAsia="en-US"/>
              </w:rPr>
              <w:t>nr.</w:t>
            </w:r>
            <w:proofErr w:type="spellEnd"/>
          </w:p>
        </w:tc>
        <w:tc>
          <w:tcPr>
            <w:tcW w:w="4680" w:type="dxa"/>
            <w:vAlign w:val="center"/>
          </w:tcPr>
          <w:p w14:paraId="20E5DAE9"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Patvirtinančių dokumentų sąrašas</w:t>
            </w:r>
          </w:p>
        </w:tc>
      </w:tr>
      <w:tr w:rsidR="00172261" w:rsidRPr="00EB7A3E" w14:paraId="1DF72952" w14:textId="77777777" w:rsidTr="24074263">
        <w:trPr>
          <w:cantSplit/>
          <w:tblHeader/>
        </w:trPr>
        <w:tc>
          <w:tcPr>
            <w:tcW w:w="9563" w:type="dxa"/>
            <w:gridSpan w:val="3"/>
            <w:vAlign w:val="center"/>
          </w:tcPr>
          <w:p w14:paraId="1378D7B0" w14:textId="636C6013" w:rsidR="005214F9" w:rsidRPr="00EB7A3E" w:rsidRDefault="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Techninis ir profesinis pajėgumas</w:t>
            </w:r>
          </w:p>
        </w:tc>
      </w:tr>
      <w:tr w:rsidR="00172261" w:rsidRPr="00EB7A3E" w14:paraId="3BD2862B" w14:textId="77777777" w:rsidTr="24074263">
        <w:trPr>
          <w:cantSplit/>
          <w:trHeight w:val="4836"/>
          <w:tblHeader/>
        </w:trPr>
        <w:tc>
          <w:tcPr>
            <w:tcW w:w="713" w:type="dxa"/>
            <w:vAlign w:val="center"/>
          </w:tcPr>
          <w:p w14:paraId="5A829A6B" w14:textId="4BBDF2C9" w:rsidR="005214F9" w:rsidRPr="00EB7A3E" w:rsidRDefault="005214F9" w:rsidP="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38.1</w:t>
            </w:r>
          </w:p>
        </w:tc>
        <w:tc>
          <w:tcPr>
            <w:tcW w:w="4680" w:type="dxa"/>
            <w:tcBorders>
              <w:top w:val="single" w:sz="6" w:space="0" w:color="auto"/>
              <w:left w:val="single" w:sz="6" w:space="0" w:color="auto"/>
              <w:bottom w:val="single" w:sz="6" w:space="0" w:color="auto"/>
              <w:right w:val="single" w:sz="6" w:space="0" w:color="auto"/>
            </w:tcBorders>
          </w:tcPr>
          <w:p w14:paraId="6EB9F908" w14:textId="6A696EAC" w:rsidR="005214F9" w:rsidRDefault="49E7C1EE" w:rsidP="00172261">
            <w:pPr>
              <w:spacing w:after="0" w:line="240" w:lineRule="auto"/>
              <w:ind w:right="127"/>
              <w:jc w:val="both"/>
              <w:textAlignment w:val="baseline"/>
              <w:rPr>
                <w:rFonts w:ascii="Times New Roman" w:eastAsia="Times New Roman" w:hAnsi="Times New Roman" w:cs="Times New Roman"/>
                <w:sz w:val="24"/>
                <w:szCs w:val="24"/>
              </w:rPr>
            </w:pPr>
            <w:r w:rsidRPr="24074263">
              <w:rPr>
                <w:rFonts w:ascii="Times New Roman" w:eastAsia="Times New Roman" w:hAnsi="Times New Roman" w:cs="Times New Roman"/>
                <w:sz w:val="24"/>
                <w:szCs w:val="24"/>
                <w:lang w:eastAsia="lt-LT"/>
              </w:rPr>
              <w:t> Tiekėjas per paskutinius 5 metus iki pasiūlymo pateikimo termino pabaigos pagal vieną ar daugiau sutarčių yra pristatęs ir sumontavęs</w:t>
            </w:r>
            <w:r w:rsidR="00521B0B" w:rsidRPr="24074263">
              <w:rPr>
                <w:rFonts w:ascii="Times New Roman" w:eastAsia="Times New Roman" w:hAnsi="Times New Roman" w:cs="Times New Roman"/>
                <w:sz w:val="24"/>
                <w:szCs w:val="24"/>
              </w:rPr>
              <w:t xml:space="preserve"> apšvietimo įrangą skirtą kultūros įstaigoms ir</w:t>
            </w:r>
            <w:r w:rsidR="7575671D" w:rsidRPr="24074263">
              <w:rPr>
                <w:rFonts w:ascii="Times New Roman" w:eastAsia="Times New Roman" w:hAnsi="Times New Roman" w:cs="Times New Roman"/>
                <w:sz w:val="24"/>
                <w:szCs w:val="24"/>
              </w:rPr>
              <w:t xml:space="preserve"> </w:t>
            </w:r>
            <w:r w:rsidR="00521B0B" w:rsidRPr="24074263">
              <w:rPr>
                <w:rFonts w:ascii="Times New Roman" w:eastAsia="Times New Roman" w:hAnsi="Times New Roman" w:cs="Times New Roman"/>
                <w:sz w:val="24"/>
                <w:szCs w:val="24"/>
              </w:rPr>
              <w:t>/</w:t>
            </w:r>
            <w:r w:rsidR="7575671D" w:rsidRPr="24074263">
              <w:rPr>
                <w:rFonts w:ascii="Times New Roman" w:eastAsia="Times New Roman" w:hAnsi="Times New Roman" w:cs="Times New Roman"/>
                <w:sz w:val="24"/>
                <w:szCs w:val="24"/>
              </w:rPr>
              <w:t xml:space="preserve"> </w:t>
            </w:r>
            <w:r w:rsidR="00521B0B" w:rsidRPr="24074263">
              <w:rPr>
                <w:rFonts w:ascii="Times New Roman" w:eastAsia="Times New Roman" w:hAnsi="Times New Roman" w:cs="Times New Roman"/>
                <w:sz w:val="24"/>
                <w:szCs w:val="24"/>
              </w:rPr>
              <w:t>ar renginiams organizuoti</w:t>
            </w:r>
            <w:r w:rsidRPr="24074263">
              <w:rPr>
                <w:rFonts w:ascii="Times New Roman" w:eastAsia="Times New Roman" w:hAnsi="Times New Roman" w:cs="Times New Roman"/>
                <w:sz w:val="24"/>
                <w:szCs w:val="24"/>
              </w:rPr>
              <w:t>, kurios vertė yra ne mažesnė kaip 40 000,00 Eur be PVM.</w:t>
            </w:r>
          </w:p>
          <w:p w14:paraId="3EA03763" w14:textId="77777777" w:rsidR="00521B0B" w:rsidRPr="00EB7A3E" w:rsidRDefault="00521B0B" w:rsidP="00172261">
            <w:pPr>
              <w:spacing w:after="0" w:line="240" w:lineRule="auto"/>
              <w:ind w:right="127"/>
              <w:jc w:val="both"/>
              <w:textAlignment w:val="baseline"/>
              <w:rPr>
                <w:rFonts w:ascii="Segoe UI" w:eastAsia="Times New Roman" w:hAnsi="Segoe UI" w:cs="Segoe UI"/>
                <w:sz w:val="24"/>
                <w:szCs w:val="24"/>
                <w:lang w:eastAsia="lt-LT"/>
              </w:rPr>
            </w:pPr>
          </w:p>
          <w:p w14:paraId="5F6AE0C6" w14:textId="49A3061E" w:rsidR="005214F9" w:rsidRPr="00EB7A3E" w:rsidRDefault="005214F9"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p>
        </w:tc>
        <w:tc>
          <w:tcPr>
            <w:tcW w:w="4170" w:type="dxa"/>
            <w:tcBorders>
              <w:top w:val="single" w:sz="6" w:space="0" w:color="auto"/>
              <w:left w:val="single" w:sz="6" w:space="0" w:color="auto"/>
              <w:bottom w:val="single" w:sz="6" w:space="0" w:color="auto"/>
              <w:right w:val="single" w:sz="6" w:space="0" w:color="auto"/>
            </w:tcBorders>
          </w:tcPr>
          <w:p w14:paraId="31521B05" w14:textId="07264930" w:rsidR="005214F9" w:rsidRPr="00EB7A3E" w:rsidRDefault="411EB33E" w:rsidP="411EB33E">
            <w:pPr>
              <w:spacing w:after="0" w:line="240" w:lineRule="auto"/>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lang w:eastAsia="lt-LT"/>
              </w:rPr>
              <w:t> </w:t>
            </w:r>
            <w:r w:rsidRPr="00EB7A3E">
              <w:rPr>
                <w:rFonts w:ascii="Times New Roman" w:eastAsia="Times New Roman" w:hAnsi="Times New Roman" w:cs="Times New Roman"/>
                <w:sz w:val="24"/>
                <w:szCs w:val="24"/>
              </w:rPr>
              <w:t xml:space="preserve"> Pagrindinių per paskutinius 5 metus patiektų prekių sąrašas, kuriame nurodytos prekių bendros sumos, datos ir prekių gavėjai (tiek viešieji, tiek privatieji). Perkančioji organizacija reikalauja kartu pateikti užsakovų pažymas, kuriose būtų nurodytos </w:t>
            </w:r>
            <w:r w:rsidR="00521B0B">
              <w:rPr>
                <w:rFonts w:ascii="Times New Roman" w:eastAsia="Times New Roman" w:hAnsi="Times New Roman" w:cs="Times New Roman"/>
                <w:sz w:val="24"/>
                <w:szCs w:val="24"/>
              </w:rPr>
              <w:t>apšvietimo įrangos</w:t>
            </w:r>
            <w:r w:rsidR="002E542F" w:rsidRPr="00EB7A3E">
              <w:rPr>
                <w:rFonts w:ascii="Times New Roman" w:eastAsia="Times New Roman" w:hAnsi="Times New Roman" w:cs="Times New Roman"/>
                <w:sz w:val="24"/>
                <w:szCs w:val="24"/>
              </w:rPr>
              <w:t xml:space="preserve"> </w:t>
            </w:r>
            <w:r w:rsidRPr="00EB7A3E">
              <w:rPr>
                <w:rFonts w:ascii="Times New Roman" w:eastAsia="Times New Roman" w:hAnsi="Times New Roman" w:cs="Times New Roman"/>
                <w:sz w:val="24"/>
                <w:szCs w:val="24"/>
              </w:rPr>
              <w:t>sumos, datos ir vieta, prekių gavėjai, ar prekės buvo pristatytos ir sumontuotos tinkamai.</w:t>
            </w:r>
          </w:p>
          <w:p w14:paraId="0E2E8A90"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Reikalavimai:</w:t>
            </w:r>
          </w:p>
          <w:p w14:paraId="2A866BBD"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01DFF8B2"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2. tiekėjas gali remtis kitų ūkio subjektų pajėgumais tik tuo atveju, jeigu tie subjektai patys vykdys tą pirkimo sutarties dalį, kuriai reikia jų turimų pajėgumų;</w:t>
            </w:r>
          </w:p>
          <w:p w14:paraId="223DE6F8" w14:textId="08547FA3" w:rsidR="005214F9" w:rsidRPr="00EB7A3E" w:rsidRDefault="003B2142" w:rsidP="003B2142">
            <w:pPr>
              <w:spacing w:after="0" w:line="240" w:lineRule="auto"/>
              <w:ind w:right="82"/>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rPr>
              <w:t>3. subtiekėjams šis reikalavimas nenustatomas.</w:t>
            </w:r>
          </w:p>
        </w:tc>
      </w:tr>
      <w:bookmarkEnd w:id="10"/>
      <w:bookmarkEnd w:id="11"/>
    </w:tbl>
    <w:p w14:paraId="508BC98C" w14:textId="745F9BB8" w:rsidR="411EB33E" w:rsidRPr="00EB7A3E"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w:t>
      </w:r>
      <w:proofErr w:type="spellStart"/>
      <w:r w:rsidR="002A58AA" w:rsidRPr="00EB7A3E">
        <w:rPr>
          <w:rFonts w:ascii="Times New Roman" w:eastAsia="Calibri" w:hAnsi="Times New Roman" w:cs="Times New Roman"/>
          <w:sz w:val="24"/>
          <w:szCs w:val="24"/>
          <w:lang w:eastAsia="en-US"/>
        </w:rPr>
        <w:t>kvazisubtiekėjas</w:t>
      </w:r>
      <w:proofErr w:type="spellEnd"/>
      <w:r w:rsidR="002A58A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2" w:name="_Ref133053216"/>
      <w:r w:rsidRPr="00EB7A3E">
        <w:rPr>
          <w:rFonts w:eastAsia="Calibri"/>
          <w:szCs w:val="24"/>
        </w:rPr>
        <w:t>Rusijos pilietis, fizinis ar juridinis asmuo, subjektas ar organizacija, įsisteigęs Rusijoje;</w:t>
      </w:r>
      <w:bookmarkEnd w:id="12"/>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3" w:name="_Ref133053233"/>
      <w:r w:rsidRPr="00EB7A3E">
        <w:rPr>
          <w:rFonts w:ascii="Times New Roman" w:eastAsia="Calibri" w:hAnsi="Times New Roman" w:cs="Times New Roman"/>
          <w:sz w:val="24"/>
          <w:szCs w:val="24"/>
          <w:lang w:eastAsia="en-US"/>
        </w:rPr>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3"/>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4" w:name="_Toc164928883"/>
      <w:r w:rsidRPr="00EB7A3E">
        <w:t>IV SKYRIUS</w:t>
      </w:r>
      <w:r w:rsidR="00A219AF" w:rsidRPr="00EB7A3E">
        <w:t xml:space="preserve">. </w:t>
      </w:r>
      <w:r w:rsidR="00191CC4" w:rsidRPr="00EB7A3E">
        <w:t>TIEKĖJŲ GRUPĖS DALYVAVIMAS PIRKIMO PROCEDŪROSE</w:t>
      </w:r>
      <w:bookmarkEnd w:id="14"/>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5" w:name="_Toc164928884"/>
      <w:r w:rsidRPr="00EB7A3E">
        <w:t>V SKYRIUS</w:t>
      </w:r>
      <w:r w:rsidR="00A219AF" w:rsidRPr="00EB7A3E">
        <w:t xml:space="preserve">. </w:t>
      </w:r>
      <w:r w:rsidR="00191CC4" w:rsidRPr="00EB7A3E">
        <w:t>PASIŪLYMŲ GALIOJIMO UŽTIKRINIMO REIKALAVIMAI</w:t>
      </w:r>
      <w:bookmarkEnd w:id="15"/>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6" w:name="_Toc164928885"/>
      <w:r w:rsidRPr="00EB7A3E">
        <w:t>VI SKYRIUS</w:t>
      </w:r>
      <w:r w:rsidR="00A219AF" w:rsidRPr="00EB7A3E">
        <w:t xml:space="preserve">. </w:t>
      </w:r>
      <w:r w:rsidR="00191CC4" w:rsidRPr="00EB7A3E">
        <w:t>PASIŪLYMŲ RENGIMAS, PATEIKIMAS, KEITIMAS</w:t>
      </w:r>
      <w:bookmarkEnd w:id="16"/>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EB7A3E">
        <w:rPr>
          <w:rFonts w:ascii="Times New Roman" w:eastAsia="Calibri" w:hAnsi="Times New Roman" w:cs="Times New Roman"/>
          <w:sz w:val="24"/>
          <w:szCs w:val="24"/>
          <w:lang w:eastAsia="en-US"/>
        </w:rPr>
        <w:t>pdf</w:t>
      </w:r>
      <w:proofErr w:type="spellEnd"/>
      <w:r w:rsidR="00BA4D45" w:rsidRPr="00EB7A3E">
        <w:rPr>
          <w:rFonts w:ascii="Times New Roman" w:eastAsia="Calibri" w:hAnsi="Times New Roman" w:cs="Times New Roman"/>
          <w:sz w:val="24"/>
          <w:szCs w:val="24"/>
          <w:lang w:eastAsia="en-US"/>
        </w:rPr>
        <w:t xml:space="preserve">, jpg, </w:t>
      </w:r>
      <w:proofErr w:type="spellStart"/>
      <w:r w:rsidR="00BA4D45" w:rsidRPr="00EB7A3E">
        <w:rPr>
          <w:rFonts w:ascii="Times New Roman" w:eastAsia="Calibri" w:hAnsi="Times New Roman" w:cs="Times New Roman"/>
          <w:sz w:val="24"/>
          <w:szCs w:val="24"/>
          <w:lang w:eastAsia="en-US"/>
        </w:rPr>
        <w:t>doc</w:t>
      </w:r>
      <w:proofErr w:type="spellEnd"/>
      <w:r w:rsidR="00BA4D45" w:rsidRPr="00EB7A3E">
        <w:rPr>
          <w:rFonts w:ascii="Times New Roman" w:eastAsia="Calibri" w:hAnsi="Times New Roman" w:cs="Times New Roman"/>
          <w:sz w:val="24"/>
          <w:szCs w:val="24"/>
          <w:lang w:eastAsia="en-US"/>
        </w:rPr>
        <w:t xml:space="preserve">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xml:space="preserve">, atitinkančiu 2014 m. liepos 23 d. Europos Parlamento ir Tarybos reglamentą (ES) Nr. 910/2014 dėl elektroninės atpažinties ir elektroninių operacijų patikimumo </w:t>
      </w:r>
      <w:r w:rsidRPr="00EB7A3E">
        <w:rPr>
          <w:rFonts w:ascii="Times New Roman" w:eastAsia="Calibri" w:hAnsi="Times New Roman" w:cs="Times New Roman"/>
          <w:sz w:val="24"/>
          <w:szCs w:val="24"/>
          <w:lang w:eastAsia="en-US"/>
        </w:rPr>
        <w:lastRenderedPageBreak/>
        <w:t>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proofErr w:type="spellStart"/>
      <w:r w:rsidRPr="00EB7A3E">
        <w:rPr>
          <w:rFonts w:ascii="Times New Roman" w:eastAsia="Calibri" w:hAnsi="Times New Roman" w:cs="Times New Roman"/>
          <w:b/>
          <w:sz w:val="24"/>
          <w:szCs w:val="24"/>
          <w:lang w:eastAsia="en-US"/>
        </w:rPr>
        <w:t>Subtiekimo</w:t>
      </w:r>
      <w:proofErr w:type="spellEnd"/>
      <w:r w:rsidRPr="00EB7A3E">
        <w:rPr>
          <w:rFonts w:ascii="Times New Roman" w:eastAsia="Calibri" w:hAnsi="Times New Roman" w:cs="Times New Roman"/>
          <w:b/>
          <w:sz w:val="24"/>
          <w:szCs w:val="24"/>
          <w:lang w:eastAsia="en-US"/>
        </w:rPr>
        <w:t xml:space="preserve">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7" w:name="_Toc164928886"/>
      <w:r w:rsidRPr="00EB7A3E">
        <w:t>VII SKYRIUS</w:t>
      </w:r>
      <w:r w:rsidR="50500841" w:rsidRPr="00EB7A3E">
        <w:t xml:space="preserve">. </w:t>
      </w:r>
      <w:r w:rsidR="57226697" w:rsidRPr="00EB7A3E">
        <w:t>PASIŪLYMŲ KAINOS ŠIFRAVIMAS</w:t>
      </w:r>
      <w:bookmarkEnd w:id="17"/>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0EC7B6D4" w:rsidR="00191CC4" w:rsidRPr="00EB7A3E"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EB7A3E">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8"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8"/>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27E16354"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r w:rsidR="00091ED2">
        <w:rPr>
          <w:bCs/>
        </w:rPr>
        <w:t>o</w:t>
      </w:r>
      <w:r w:rsidR="002E542F" w:rsidRPr="00EB7A3E">
        <w:rPr>
          <w:bCs/>
        </w:rPr>
        <w:t>s</w:t>
      </w:r>
      <w:r w:rsidRPr="00EB7A3E">
        <w:rPr>
          <w:bCs/>
        </w:rPr>
        <w:t xml:space="preserve"> iki pasiūlymų pateikimo termino pabaigos.</w:t>
      </w:r>
    </w:p>
    <w:p w14:paraId="0703DDA5" w14:textId="1F881248" w:rsidR="00191CC4" w:rsidRPr="00EB7A3E" w:rsidRDefault="00191CC4" w:rsidP="00C218F0">
      <w:pPr>
        <w:pStyle w:val="BodyText"/>
        <w:numPr>
          <w:ilvl w:val="0"/>
          <w:numId w:val="16"/>
        </w:numPr>
        <w:ind w:left="0" w:firstLine="567"/>
      </w:pPr>
      <w:r w:rsidRPr="00EB7A3E">
        <w:rPr>
          <w:bCs/>
        </w:rPr>
        <w:lastRenderedPageBreak/>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0053E1" w:rsidRPr="00EB7A3E">
        <w:rPr>
          <w:bCs/>
        </w:rPr>
        <w:t>6</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19" w:name="_Toc164928888"/>
      <w:r w:rsidRPr="00EB7A3E">
        <w:t>IX SKYRIUS</w:t>
      </w:r>
      <w:r w:rsidR="00A219AF" w:rsidRPr="00EB7A3E">
        <w:t xml:space="preserve">. </w:t>
      </w:r>
      <w:r w:rsidR="00191CC4" w:rsidRPr="00EB7A3E">
        <w:t>SUSIPAŽINIMO SU PASIŪLYMAIS IR JŲ NAGRINĖJIMO PROCEDŪROS</w:t>
      </w:r>
      <w:bookmarkEnd w:id="19"/>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t>paaiškindamas savo pasiūlymą dalyvis faktiškai pateikia naują pasiūlymą, t. y. atlieka esminį pasiūlymo keitimą (pvz., pakeičia pasiūlymo įkainį (-</w:t>
      </w:r>
      <w:proofErr w:type="spellStart"/>
      <w:r w:rsidRPr="00EB7A3E">
        <w:rPr>
          <w:szCs w:val="24"/>
        </w:rPr>
        <w:t>ius</w:t>
      </w:r>
      <w:proofErr w:type="spellEnd"/>
      <w:r w:rsidRPr="00EB7A3E">
        <w:rPr>
          <w:szCs w:val="24"/>
        </w:rPr>
        <w:t>) be PVM, pasiūlymas iš netinkamo tampa tinkamu, pakeičiamas siūlomas pirkimo objektas ir pan.);</w:t>
      </w:r>
    </w:p>
    <w:p w14:paraId="4A4B8B90" w14:textId="47A8D9C9"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091ED2">
        <w:rPr>
          <w:rFonts w:eastAsia="Calibri"/>
          <w:szCs w:val="24"/>
        </w:rPr>
        <w:t xml:space="preserve"> (jei taikoma)</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20"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20"/>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Tiesioginio atsiskaitymo su subtiekėju (-</w:t>
      </w:r>
      <w:proofErr w:type="spellStart"/>
      <w:r w:rsidRPr="00EB7A3E">
        <w:rPr>
          <w:rFonts w:ascii="Times New Roman" w:eastAsia="Calibri" w:hAnsi="Times New Roman" w:cs="Times New Roman"/>
          <w:sz w:val="24"/>
          <w:szCs w:val="24"/>
          <w:lang w:eastAsia="en-US"/>
        </w:rPr>
        <w:t>ais</w:t>
      </w:r>
      <w:proofErr w:type="spellEnd"/>
      <w:r w:rsidRPr="00EB7A3E">
        <w:rPr>
          <w:rFonts w:ascii="Times New Roman" w:eastAsia="Calibri" w:hAnsi="Times New Roman" w:cs="Times New Roman"/>
          <w:sz w:val="24"/>
          <w:szCs w:val="24"/>
          <w:lang w:eastAsia="en-US"/>
        </w:rPr>
        <w:t>)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21"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1"/>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6BE2E222"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netesybomis.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2" w:name="_Toc164928890"/>
      <w:r w:rsidRPr="00EB7A3E">
        <w:t>XI SKYRIUS</w:t>
      </w:r>
      <w:r w:rsidR="00E85672" w:rsidRPr="00EB7A3E">
        <w:t xml:space="preserve">. </w:t>
      </w:r>
      <w:r w:rsidR="00191CC4" w:rsidRPr="00EB7A3E">
        <w:t>INFORMACIJA APIE ATIDĖJIMO TERMINO TAIKYMĄ, GINČŲ NAGRINĖJIMO TVARKĄ</w:t>
      </w:r>
      <w:bookmarkEnd w:id="22"/>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3" w:name="_Toc164928891"/>
      <w:r w:rsidRPr="00EB7A3E">
        <w:t>XII SKYRIUS</w:t>
      </w:r>
      <w:r w:rsidR="00E85672" w:rsidRPr="00EB7A3E">
        <w:t xml:space="preserve">. </w:t>
      </w:r>
      <w:r w:rsidR="00191CC4" w:rsidRPr="00EB7A3E">
        <w:t>BAIGIAMOSIOS NUOSTATOS</w:t>
      </w:r>
      <w:bookmarkEnd w:id="23"/>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5912A35D" w:rsidR="00F33C49" w:rsidRPr="00EB7A3E" w:rsidRDefault="52BA55E7" w:rsidP="00F33C49">
      <w:pPr>
        <w:pStyle w:val="ListParagraph"/>
        <w:numPr>
          <w:ilvl w:val="0"/>
          <w:numId w:val="16"/>
        </w:numPr>
        <w:suppressAutoHyphens/>
        <w:ind w:left="0" w:firstLine="567"/>
        <w:jc w:val="left"/>
      </w:pPr>
      <w:r w:rsidRPr="00EB7A3E">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5817AA" w:rsidRPr="00EB7A3E">
        <w:t>Ruslanas Jurėnas</w:t>
      </w:r>
      <w:r w:rsidRPr="00EB7A3E">
        <w:t>, +3706</w:t>
      </w:r>
      <w:r w:rsidR="005817AA" w:rsidRPr="00EB7A3E">
        <w:t>1230518</w:t>
      </w:r>
      <w:r w:rsidRPr="00EB7A3E">
        <w:t xml:space="preserve">, </w:t>
      </w:r>
      <w:proofErr w:type="spellStart"/>
      <w:r w:rsidRPr="00EB7A3E">
        <w:t>el.p</w:t>
      </w:r>
      <w:proofErr w:type="spellEnd"/>
      <w:r w:rsidRPr="00EB7A3E">
        <w:t xml:space="preserve">. </w:t>
      </w:r>
      <w:hyperlink r:id="rId14" w:history="1">
        <w:r w:rsidR="00FB3DDF" w:rsidRPr="00EB7A3E">
          <w:rPr>
            <w:rStyle w:val="Hyperlink"/>
          </w:rPr>
          <w:t>j.ruslanas@gmail.com</w:t>
        </w:r>
      </w:hyperlink>
      <w:r w:rsidR="00FB3DDF" w:rsidRPr="00EB7A3E">
        <w:t xml:space="preserve">. </w:t>
      </w:r>
      <w:r w:rsidR="434555DB" w:rsidRPr="00EB7A3E">
        <w:t xml:space="preserve"> </w:t>
      </w:r>
      <w:r w:rsidR="221A4129" w:rsidRPr="00EB7A3E">
        <w:t xml:space="preserve"> </w:t>
      </w:r>
    </w:p>
    <w:p w14:paraId="0DB76417"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C26B" w14:textId="77777777" w:rsidR="00BD4C05" w:rsidRDefault="00BD4C05" w:rsidP="00191CC4">
      <w:pPr>
        <w:spacing w:after="0" w:line="240" w:lineRule="auto"/>
      </w:pPr>
      <w:r>
        <w:separator/>
      </w:r>
    </w:p>
  </w:endnote>
  <w:endnote w:type="continuationSeparator" w:id="0">
    <w:p w14:paraId="0E8BB46B" w14:textId="77777777" w:rsidR="00BD4C05" w:rsidRDefault="00BD4C05" w:rsidP="00191CC4">
      <w:pPr>
        <w:spacing w:after="0" w:line="240" w:lineRule="auto"/>
      </w:pPr>
      <w:r>
        <w:continuationSeparator/>
      </w:r>
    </w:p>
  </w:endnote>
  <w:endnote w:type="continuationNotice" w:id="1">
    <w:p w14:paraId="163A2EA9" w14:textId="77777777" w:rsidR="00BD4C05" w:rsidRDefault="00BD4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FDCB" w14:textId="77777777" w:rsidR="00BD4C05" w:rsidRDefault="00BD4C05" w:rsidP="00191CC4">
      <w:pPr>
        <w:spacing w:after="0" w:line="240" w:lineRule="auto"/>
      </w:pPr>
      <w:r>
        <w:separator/>
      </w:r>
    </w:p>
  </w:footnote>
  <w:footnote w:type="continuationSeparator" w:id="0">
    <w:p w14:paraId="012715C5" w14:textId="77777777" w:rsidR="00BD4C05" w:rsidRDefault="00BD4C05" w:rsidP="00191CC4">
      <w:pPr>
        <w:spacing w:after="0" w:line="240" w:lineRule="auto"/>
      </w:pPr>
      <w:r>
        <w:continuationSeparator/>
      </w:r>
    </w:p>
  </w:footnote>
  <w:footnote w:type="continuationNotice" w:id="1">
    <w:p w14:paraId="2A2E53A1" w14:textId="77777777" w:rsidR="00BD4C05" w:rsidRDefault="00BD4C05">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4"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5"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5"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6"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8"/>
  </w:num>
  <w:num w:numId="4" w16cid:durableId="1683512073">
    <w:abstractNumId w:val="12"/>
  </w:num>
  <w:num w:numId="5" w16cid:durableId="2128157854">
    <w:abstractNumId w:val="2"/>
  </w:num>
  <w:num w:numId="6" w16cid:durableId="909578097">
    <w:abstractNumId w:val="36"/>
  </w:num>
  <w:num w:numId="7" w16cid:durableId="226573729">
    <w:abstractNumId w:val="35"/>
  </w:num>
  <w:num w:numId="8" w16cid:durableId="1675180681">
    <w:abstractNumId w:val="18"/>
  </w:num>
  <w:num w:numId="9" w16cid:durableId="650908363">
    <w:abstractNumId w:val="19"/>
  </w:num>
  <w:num w:numId="10" w16cid:durableId="207836669">
    <w:abstractNumId w:val="4"/>
  </w:num>
  <w:num w:numId="11" w16cid:durableId="818882322">
    <w:abstractNumId w:val="10"/>
  </w:num>
  <w:num w:numId="12" w16cid:durableId="954680599">
    <w:abstractNumId w:val="0"/>
  </w:num>
  <w:num w:numId="13" w16cid:durableId="709036015">
    <w:abstractNumId w:val="34"/>
  </w:num>
  <w:num w:numId="14" w16cid:durableId="1864394618">
    <w:abstractNumId w:val="11"/>
  </w:num>
  <w:num w:numId="15" w16cid:durableId="241062602">
    <w:abstractNumId w:val="14"/>
  </w:num>
  <w:num w:numId="16" w16cid:durableId="168982106">
    <w:abstractNumId w:val="13"/>
  </w:num>
  <w:num w:numId="17" w16cid:durableId="1881546493">
    <w:abstractNumId w:val="30"/>
  </w:num>
  <w:num w:numId="18" w16cid:durableId="1940329683">
    <w:abstractNumId w:val="7"/>
  </w:num>
  <w:num w:numId="19" w16cid:durableId="213471647">
    <w:abstractNumId w:val="33"/>
  </w:num>
  <w:num w:numId="20" w16cid:durableId="287930926">
    <w:abstractNumId w:val="26"/>
  </w:num>
  <w:num w:numId="21" w16cid:durableId="798306694">
    <w:abstractNumId w:val="37"/>
  </w:num>
  <w:num w:numId="22" w16cid:durableId="774909277">
    <w:abstractNumId w:val="20"/>
  </w:num>
  <w:num w:numId="23" w16cid:durableId="1828550762">
    <w:abstractNumId w:val="5"/>
  </w:num>
  <w:num w:numId="24" w16cid:durableId="1347243489">
    <w:abstractNumId w:val="31"/>
  </w:num>
  <w:num w:numId="25" w16cid:durableId="127821635">
    <w:abstractNumId w:val="32"/>
  </w:num>
  <w:num w:numId="26" w16cid:durableId="1433280645">
    <w:abstractNumId w:val="22"/>
  </w:num>
  <w:num w:numId="27" w16cid:durableId="411972979">
    <w:abstractNumId w:val="3"/>
  </w:num>
  <w:num w:numId="28" w16cid:durableId="307905002">
    <w:abstractNumId w:val="15"/>
  </w:num>
  <w:num w:numId="29" w16cid:durableId="614871717">
    <w:abstractNumId w:val="17"/>
  </w:num>
  <w:num w:numId="30" w16cid:durableId="657147023">
    <w:abstractNumId w:val="21"/>
  </w:num>
  <w:num w:numId="31" w16cid:durableId="1932002419">
    <w:abstractNumId w:val="27"/>
  </w:num>
  <w:num w:numId="32" w16cid:durableId="1534658602">
    <w:abstractNumId w:val="29"/>
  </w:num>
  <w:num w:numId="33" w16cid:durableId="173808259">
    <w:abstractNumId w:val="1"/>
  </w:num>
  <w:num w:numId="34" w16cid:durableId="520900529">
    <w:abstractNumId w:val="16"/>
  </w:num>
  <w:num w:numId="35" w16cid:durableId="33501028">
    <w:abstractNumId w:val="6"/>
  </w:num>
  <w:num w:numId="36" w16cid:durableId="641008848">
    <w:abstractNumId w:val="28"/>
  </w:num>
  <w:num w:numId="37" w16cid:durableId="270936845">
    <w:abstractNumId w:val="24"/>
  </w:num>
  <w:num w:numId="38" w16cid:durableId="146098955">
    <w:abstractNumId w:val="25"/>
  </w:num>
  <w:num w:numId="39" w16cid:durableId="12160415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3F59"/>
    <w:rsid w:val="00086619"/>
    <w:rsid w:val="00086AF1"/>
    <w:rsid w:val="00087302"/>
    <w:rsid w:val="000874AC"/>
    <w:rsid w:val="00087FAA"/>
    <w:rsid w:val="00091B7C"/>
    <w:rsid w:val="00091ED2"/>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664"/>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570BF"/>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7946"/>
    <w:rsid w:val="004E1494"/>
    <w:rsid w:val="004E1AB9"/>
    <w:rsid w:val="004E33F7"/>
    <w:rsid w:val="004E5A8F"/>
    <w:rsid w:val="004F0171"/>
    <w:rsid w:val="004F0E64"/>
    <w:rsid w:val="004F21FB"/>
    <w:rsid w:val="004F3155"/>
    <w:rsid w:val="004F35F7"/>
    <w:rsid w:val="004F5EB3"/>
    <w:rsid w:val="004F7216"/>
    <w:rsid w:val="004F757A"/>
    <w:rsid w:val="004F7F00"/>
    <w:rsid w:val="00500F87"/>
    <w:rsid w:val="00513133"/>
    <w:rsid w:val="00515B9A"/>
    <w:rsid w:val="005214F9"/>
    <w:rsid w:val="00521B0B"/>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D83"/>
    <w:rsid w:val="00897E2E"/>
    <w:rsid w:val="008A135E"/>
    <w:rsid w:val="008A20ED"/>
    <w:rsid w:val="008A225D"/>
    <w:rsid w:val="008A31B8"/>
    <w:rsid w:val="008A3943"/>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7A29"/>
    <w:rsid w:val="008F066A"/>
    <w:rsid w:val="008F22AE"/>
    <w:rsid w:val="008F32B7"/>
    <w:rsid w:val="008F35D4"/>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0547"/>
    <w:rsid w:val="009419C0"/>
    <w:rsid w:val="00942448"/>
    <w:rsid w:val="00942BAF"/>
    <w:rsid w:val="009442A4"/>
    <w:rsid w:val="00944AAD"/>
    <w:rsid w:val="0094521F"/>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041"/>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4B2E"/>
    <w:rsid w:val="00BB5486"/>
    <w:rsid w:val="00BB5FD5"/>
    <w:rsid w:val="00BB70E2"/>
    <w:rsid w:val="00BB770D"/>
    <w:rsid w:val="00BB7E37"/>
    <w:rsid w:val="00BC17BE"/>
    <w:rsid w:val="00BD3089"/>
    <w:rsid w:val="00BD4C05"/>
    <w:rsid w:val="00BD5A17"/>
    <w:rsid w:val="00BD5F5A"/>
    <w:rsid w:val="00BD617C"/>
    <w:rsid w:val="00BD6886"/>
    <w:rsid w:val="00BD6D34"/>
    <w:rsid w:val="00BD7849"/>
    <w:rsid w:val="00BE0471"/>
    <w:rsid w:val="00BE1280"/>
    <w:rsid w:val="00BE178B"/>
    <w:rsid w:val="00BE37C5"/>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85E84"/>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68D3"/>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7A1"/>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48111A9"/>
    <w:rsid w:val="1512F810"/>
    <w:rsid w:val="1555961F"/>
    <w:rsid w:val="1597C0B5"/>
    <w:rsid w:val="17D0223D"/>
    <w:rsid w:val="17E5CD48"/>
    <w:rsid w:val="183A0631"/>
    <w:rsid w:val="188FF4E8"/>
    <w:rsid w:val="190FC84F"/>
    <w:rsid w:val="1AD3D03F"/>
    <w:rsid w:val="1B1382ED"/>
    <w:rsid w:val="1C750079"/>
    <w:rsid w:val="1D6F5695"/>
    <w:rsid w:val="221A4129"/>
    <w:rsid w:val="24074263"/>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0684844"/>
    <w:rsid w:val="61E4526F"/>
    <w:rsid w:val="6285586E"/>
    <w:rsid w:val="63660DDD"/>
    <w:rsid w:val="63C9E4E2"/>
    <w:rsid w:val="643C3614"/>
    <w:rsid w:val="649651F7"/>
    <w:rsid w:val="662BD5EE"/>
    <w:rsid w:val="66A5C620"/>
    <w:rsid w:val="66C1C9AE"/>
    <w:rsid w:val="67259FF1"/>
    <w:rsid w:val="67F4B659"/>
    <w:rsid w:val="68C1259A"/>
    <w:rsid w:val="6B391729"/>
    <w:rsid w:val="6C012E0D"/>
    <w:rsid w:val="6D6AB0EB"/>
    <w:rsid w:val="6E45827E"/>
    <w:rsid w:val="6F17B80E"/>
    <w:rsid w:val="6F466C61"/>
    <w:rsid w:val="6FA89D73"/>
    <w:rsid w:val="6FAE838A"/>
    <w:rsid w:val="70D0FDC0"/>
    <w:rsid w:val="71383F24"/>
    <w:rsid w:val="71936CF5"/>
    <w:rsid w:val="724A5448"/>
    <w:rsid w:val="727A529D"/>
    <w:rsid w:val="736339E3"/>
    <w:rsid w:val="73D80943"/>
    <w:rsid w:val="74369676"/>
    <w:rsid w:val="7575671D"/>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ruslanas@gmail.com" TargetMode="Externa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3.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30274</Words>
  <Characters>17257</Characters>
  <Application>Microsoft Office Word</Application>
  <DocSecurity>0</DocSecurity>
  <Lines>143</Lines>
  <Paragraphs>94</Paragraphs>
  <ScaleCrop>false</ScaleCrop>
  <Company/>
  <LinksUpToDate>false</LinksUpToDate>
  <CharactersWithSpaces>47437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Giedrė Simanauskaitė</cp:lastModifiedBy>
  <cp:revision>239</cp:revision>
  <cp:lastPrinted>2025-09-09T10:55:00Z</cp:lastPrinted>
  <dcterms:created xsi:type="dcterms:W3CDTF">2025-01-25T04:57:00Z</dcterms:created>
  <dcterms:modified xsi:type="dcterms:W3CDTF">2025-09-29T11:13:00Z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