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36C6" w14:textId="342EF473" w:rsidR="00A61D30" w:rsidRDefault="001A3819"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BCA1F33" w14:textId="641BA5DE" w:rsidR="007D78A6" w:rsidRDefault="007D78A6" w:rsidP="007D78A6">
      <w:pPr>
        <w:tabs>
          <w:tab w:val="left" w:pos="1134"/>
          <w:tab w:val="left" w:pos="1276"/>
        </w:tabs>
        <w:ind w:firstLine="720"/>
        <w:jc w:val="right"/>
        <w:rPr>
          <w:bCs/>
          <w:sz w:val="22"/>
          <w:szCs w:val="22"/>
        </w:rPr>
      </w:pPr>
    </w:p>
    <w:p w14:paraId="13B71449" w14:textId="2D572887" w:rsidR="007D78A6" w:rsidRDefault="007D78A6" w:rsidP="007D78A6">
      <w:pPr>
        <w:tabs>
          <w:tab w:val="left" w:pos="1134"/>
          <w:tab w:val="left" w:pos="1276"/>
        </w:tabs>
        <w:ind w:firstLine="720"/>
        <w:jc w:val="both"/>
        <w:rPr>
          <w:bCs/>
          <w:sz w:val="22"/>
          <w:szCs w:val="22"/>
        </w:rPr>
      </w:pPr>
      <w:r w:rsidRPr="007D78A6">
        <w:rPr>
          <w:bCs/>
          <w:sz w:val="22"/>
          <w:szCs w:val="22"/>
        </w:rPr>
        <w:t>Tiekėjai turi atitikti šiuos kvalifikacijos reikalavimus. Tiekėjų kvalifikacija turi būti įgyta iki pasiūlymų pateikimo termino pabaigos.</w:t>
      </w:r>
    </w:p>
    <w:p w14:paraId="03BA8416" w14:textId="77777777" w:rsidR="0049780A" w:rsidRDefault="0049780A" w:rsidP="007D78A6">
      <w:pPr>
        <w:tabs>
          <w:tab w:val="left" w:pos="1134"/>
          <w:tab w:val="left" w:pos="1276"/>
        </w:tabs>
        <w:ind w:firstLine="720"/>
        <w:jc w:val="both"/>
        <w:rPr>
          <w:bCs/>
          <w:sz w:val="22"/>
          <w:szCs w:val="22"/>
        </w:rPr>
      </w:pPr>
    </w:p>
    <w:p w14:paraId="4BB24D17" w14:textId="584FDE35" w:rsidR="003E3D49" w:rsidRPr="003E3D49" w:rsidRDefault="003E3D49" w:rsidP="003E3D49">
      <w:pPr>
        <w:tabs>
          <w:tab w:val="left" w:pos="1134"/>
          <w:tab w:val="left" w:pos="1276"/>
        </w:tabs>
        <w:ind w:firstLine="720"/>
        <w:jc w:val="both"/>
        <w:rPr>
          <w:b/>
          <w:sz w:val="22"/>
          <w:szCs w:val="22"/>
        </w:rPr>
      </w:pPr>
      <w:r w:rsidRPr="003E3D49">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3E3D49"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A4CF554" w:rsidR="0049780A" w:rsidRPr="0049780A" w:rsidRDefault="0049780A" w:rsidP="009835FD">
            <w:pPr>
              <w:keepNext/>
              <w:keepLines/>
              <w:jc w:val="center"/>
              <w:rPr>
                <w:rFonts w:eastAsia="Calibri"/>
                <w:b/>
                <w:iCs/>
              </w:rPr>
            </w:pPr>
            <w:r w:rsidRPr="0049780A">
              <w:rPr>
                <w:b/>
                <w:bCs/>
                <w:iCs/>
              </w:rPr>
              <w:t>Techninis ir profesinis pajėgumas</w:t>
            </w:r>
          </w:p>
        </w:tc>
      </w:tr>
      <w:tr w:rsidR="00615518" w:rsidRPr="003E3D49" w14:paraId="59E82104" w14:textId="77777777" w:rsidTr="00D9502E">
        <w:tc>
          <w:tcPr>
            <w:tcW w:w="704" w:type="dxa"/>
            <w:tcBorders>
              <w:top w:val="single" w:sz="4" w:space="0" w:color="000000"/>
              <w:left w:val="single" w:sz="4" w:space="0" w:color="000000"/>
              <w:bottom w:val="single" w:sz="4" w:space="0" w:color="000000"/>
              <w:right w:val="single" w:sz="4" w:space="0" w:color="000000"/>
            </w:tcBorders>
          </w:tcPr>
          <w:p w14:paraId="6A1647BF" w14:textId="77777777" w:rsidR="00615518" w:rsidRPr="003E3D49" w:rsidRDefault="00615518" w:rsidP="009835FD">
            <w:pPr>
              <w:pStyle w:val="Sraopastraipa"/>
              <w:tabs>
                <w:tab w:val="left" w:pos="171"/>
                <w:tab w:val="left" w:pos="596"/>
              </w:tabs>
              <w:ind w:left="29"/>
              <w:jc w:val="both"/>
              <w:rPr>
                <w:sz w:val="22"/>
                <w:szCs w:val="22"/>
              </w:rPr>
            </w:pPr>
          </w:p>
        </w:tc>
        <w:tc>
          <w:tcPr>
            <w:tcW w:w="8221" w:type="dxa"/>
            <w:gridSpan w:val="3"/>
            <w:tcBorders>
              <w:top w:val="single" w:sz="4" w:space="0" w:color="000000"/>
              <w:left w:val="single" w:sz="4" w:space="0" w:color="000000"/>
              <w:bottom w:val="single" w:sz="4" w:space="0" w:color="000000"/>
              <w:right w:val="single" w:sz="4" w:space="0" w:color="000000"/>
            </w:tcBorders>
          </w:tcPr>
          <w:p w14:paraId="73CB50D0" w14:textId="297C8DD4" w:rsidR="00615518" w:rsidRPr="0049780A" w:rsidRDefault="0049780A" w:rsidP="00615518">
            <w:pPr>
              <w:tabs>
                <w:tab w:val="num" w:pos="122"/>
                <w:tab w:val="left" w:pos="1980"/>
              </w:tabs>
              <w:jc w:val="center"/>
              <w:rPr>
                <w:b/>
                <w:bCs/>
                <w:i/>
                <w:sz w:val="22"/>
                <w:szCs w:val="22"/>
              </w:rPr>
            </w:pPr>
            <w:r w:rsidRPr="0049780A">
              <w:rPr>
                <w:b/>
                <w:bCs/>
                <w:i/>
                <w:sz w:val="22"/>
                <w:szCs w:val="22"/>
              </w:rPr>
              <w:t>Panašių darbų atlikimo patirtis</w:t>
            </w:r>
          </w:p>
        </w:tc>
      </w:tr>
      <w:tr w:rsidR="0049780A" w:rsidRPr="003E3D49"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1B2CA5AB" w:rsidR="0049780A" w:rsidRPr="0049780A" w:rsidRDefault="0049780A" w:rsidP="0049780A">
            <w:pPr>
              <w:tabs>
                <w:tab w:val="num" w:pos="122"/>
                <w:tab w:val="left" w:pos="1980"/>
              </w:tabs>
              <w:jc w:val="center"/>
              <w:rPr>
                <w:b/>
                <w:bCs/>
                <w:i/>
                <w:iCs/>
                <w:sz w:val="22"/>
                <w:szCs w:val="22"/>
              </w:rPr>
            </w:pPr>
            <w:r w:rsidRPr="0049780A">
              <w:rPr>
                <w:b/>
                <w:bCs/>
                <w:i/>
                <w:iCs/>
                <w:sz w:val="22"/>
                <w:szCs w:val="22"/>
              </w:rPr>
              <w:t>Tiekėjo įranga ir priemonės, naudojamos kokybei užtikrinti</w:t>
            </w:r>
          </w:p>
        </w:tc>
      </w:tr>
      <w:tr w:rsidR="004A24E7" w:rsidRPr="003E3D49" w14:paraId="52D4B312"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26104435" w14:textId="4EE7E606" w:rsidR="004A24E7" w:rsidRPr="009C7415" w:rsidRDefault="004A24E7" w:rsidP="009C7415">
            <w:pPr>
              <w:tabs>
                <w:tab w:val="left" w:pos="171"/>
                <w:tab w:val="left" w:pos="596"/>
              </w:tabs>
              <w:jc w:val="center"/>
              <w:rPr>
                <w:sz w:val="22"/>
                <w:szCs w:val="22"/>
              </w:rPr>
            </w:pPr>
            <w:r>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Pr>
          <w:p w14:paraId="544FA467" w14:textId="77777777" w:rsidR="008C7072" w:rsidRPr="008C7072" w:rsidRDefault="008C7072" w:rsidP="008C7072">
            <w:pPr>
              <w:tabs>
                <w:tab w:val="left" w:pos="0"/>
              </w:tabs>
              <w:jc w:val="both"/>
              <w:rPr>
                <w:sz w:val="22"/>
                <w:szCs w:val="22"/>
              </w:rPr>
            </w:pPr>
            <w:r w:rsidRPr="008C7072">
              <w:rPr>
                <w:sz w:val="22"/>
                <w:szCs w:val="22"/>
              </w:rPr>
              <w:t>Tiekėjas privalo turėti pakankamai pirkimo sutarties vykdymui būtinos įrangos:</w:t>
            </w:r>
          </w:p>
          <w:p w14:paraId="0E62F457" w14:textId="77777777" w:rsidR="008C7072" w:rsidRPr="008C7072" w:rsidRDefault="008C7072" w:rsidP="008C7072">
            <w:pPr>
              <w:tabs>
                <w:tab w:val="left" w:pos="0"/>
              </w:tabs>
              <w:jc w:val="both"/>
              <w:rPr>
                <w:sz w:val="22"/>
                <w:szCs w:val="22"/>
              </w:rPr>
            </w:pPr>
          </w:p>
          <w:p w14:paraId="054456D2" w14:textId="12A28BEA" w:rsidR="008C7072" w:rsidRPr="008C7072" w:rsidRDefault="008C7072" w:rsidP="008C7072">
            <w:pPr>
              <w:tabs>
                <w:tab w:val="left" w:pos="0"/>
              </w:tabs>
              <w:jc w:val="both"/>
              <w:rPr>
                <w:sz w:val="22"/>
                <w:szCs w:val="22"/>
              </w:rPr>
            </w:pPr>
            <w:r w:rsidRPr="008C7072">
              <w:rPr>
                <w:sz w:val="22"/>
                <w:szCs w:val="22"/>
              </w:rPr>
              <w:t xml:space="preserve">1) </w:t>
            </w:r>
            <w:r w:rsidR="008F190C">
              <w:rPr>
                <w:sz w:val="22"/>
                <w:szCs w:val="22"/>
              </w:rPr>
              <w:t>greiderį</w:t>
            </w:r>
            <w:r w:rsidRPr="008C7072">
              <w:rPr>
                <w:sz w:val="22"/>
                <w:szCs w:val="22"/>
              </w:rPr>
              <w:t>;</w:t>
            </w:r>
          </w:p>
          <w:p w14:paraId="29C36605" w14:textId="77777777" w:rsidR="008C7072" w:rsidRPr="008C7072" w:rsidRDefault="008C7072" w:rsidP="008C7072">
            <w:pPr>
              <w:tabs>
                <w:tab w:val="left" w:pos="0"/>
              </w:tabs>
              <w:jc w:val="both"/>
              <w:rPr>
                <w:sz w:val="22"/>
                <w:szCs w:val="22"/>
              </w:rPr>
            </w:pPr>
          </w:p>
          <w:p w14:paraId="59155EB9" w14:textId="2C23421F" w:rsidR="0049780A" w:rsidRPr="00DB6B62" w:rsidRDefault="008C7072" w:rsidP="008C7072">
            <w:pPr>
              <w:tabs>
                <w:tab w:val="left" w:pos="0"/>
              </w:tabs>
              <w:jc w:val="both"/>
              <w:rPr>
                <w:sz w:val="22"/>
                <w:szCs w:val="22"/>
              </w:rPr>
            </w:pPr>
            <w:r w:rsidRPr="008C7072">
              <w:rPr>
                <w:sz w:val="22"/>
                <w:szCs w:val="22"/>
              </w:rPr>
              <w:t xml:space="preserve">2) </w:t>
            </w:r>
            <w:r w:rsidR="008F190C">
              <w:rPr>
                <w:sz w:val="22"/>
                <w:szCs w:val="22"/>
              </w:rPr>
              <w:t>transportą žvyro transportavimui</w:t>
            </w:r>
            <w:r w:rsidRPr="008C7072">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111D535A" w14:textId="1E314FEE" w:rsidR="003A3F38" w:rsidRPr="00153AF7" w:rsidRDefault="003A3F38" w:rsidP="003A3F38">
            <w:pPr>
              <w:tabs>
                <w:tab w:val="num" w:pos="122"/>
                <w:tab w:val="left" w:pos="1980"/>
              </w:tabs>
              <w:jc w:val="both"/>
              <w:rPr>
                <w:i/>
                <w:sz w:val="22"/>
                <w:szCs w:val="22"/>
              </w:rPr>
            </w:pPr>
            <w:r w:rsidRPr="00153AF7">
              <w:rPr>
                <w:i/>
                <w:sz w:val="22"/>
                <w:szCs w:val="22"/>
              </w:rPr>
              <w:t xml:space="preserve">Pateikiama: </w:t>
            </w:r>
            <w:r w:rsidR="00153AF7" w:rsidRPr="008C7072">
              <w:rPr>
                <w:i/>
                <w:sz w:val="22"/>
                <w:szCs w:val="22"/>
                <w:u w:val="single"/>
              </w:rPr>
              <w:t>(pildomas laisvos formos aprašymas</w:t>
            </w:r>
            <w:r w:rsidR="00153AF7">
              <w:rPr>
                <w:i/>
                <w:sz w:val="22"/>
                <w:szCs w:val="22"/>
              </w:rPr>
              <w:t>)</w:t>
            </w:r>
          </w:p>
          <w:p w14:paraId="0A2A3237" w14:textId="77777777" w:rsidR="003A3F38" w:rsidRDefault="003A3F38" w:rsidP="003A3F38">
            <w:pPr>
              <w:tabs>
                <w:tab w:val="num" w:pos="122"/>
                <w:tab w:val="left" w:pos="1980"/>
              </w:tabs>
              <w:jc w:val="both"/>
              <w:rPr>
                <w:iCs/>
                <w:sz w:val="22"/>
                <w:szCs w:val="22"/>
              </w:rPr>
            </w:pPr>
            <w:r w:rsidRPr="003A3F38">
              <w:rPr>
                <w:iCs/>
                <w:sz w:val="22"/>
                <w:szCs w:val="22"/>
              </w:rPr>
              <w:t xml:space="preserve">1) šiame punkte reikalaujamos įrangos ir (ar) priemonių, kurios bus naudojamos kokybei užtikrinti ir kuriomis pirkimo sutarties vykdymo metu turės galimybę disponuoti tiekėjas, </w:t>
            </w:r>
            <w:r w:rsidRPr="008C7072">
              <w:rPr>
                <w:iCs/>
                <w:sz w:val="22"/>
                <w:szCs w:val="22"/>
                <w:u w:val="single"/>
              </w:rPr>
              <w:t>aprašymas</w:t>
            </w:r>
            <w:r w:rsidRPr="003A3F38">
              <w:rPr>
                <w:iCs/>
                <w:sz w:val="22"/>
                <w:szCs w:val="22"/>
              </w:rPr>
              <w:t xml:space="preserve">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05444E7C" w14:textId="5CE9A34A" w:rsidR="004A24E7" w:rsidRPr="0049780A" w:rsidRDefault="003A3F38" w:rsidP="003A3F38">
            <w:pPr>
              <w:tabs>
                <w:tab w:val="num" w:pos="122"/>
                <w:tab w:val="left" w:pos="1980"/>
              </w:tabs>
              <w:jc w:val="both"/>
              <w:rPr>
                <w:iCs/>
                <w:sz w:val="22"/>
                <w:szCs w:val="22"/>
              </w:rPr>
            </w:pPr>
            <w:r w:rsidRPr="003A3F38">
              <w:rPr>
                <w:iCs/>
                <w:sz w:val="22"/>
                <w:szCs w:val="22"/>
              </w:rPr>
              <w:t>2) galimybę disponuoti technine įranga ir (ar) priemonėmis įrodančių dokumentų kopijos.</w:t>
            </w:r>
          </w:p>
        </w:tc>
        <w:tc>
          <w:tcPr>
            <w:tcW w:w="2551" w:type="dxa"/>
            <w:tcBorders>
              <w:top w:val="single" w:sz="4" w:space="0" w:color="000000"/>
              <w:left w:val="single" w:sz="4" w:space="0" w:color="000000"/>
              <w:bottom w:val="single" w:sz="4" w:space="0" w:color="000000"/>
              <w:right w:val="single" w:sz="4" w:space="0" w:color="000000"/>
            </w:tcBorders>
          </w:tcPr>
          <w:p w14:paraId="76C432DE" w14:textId="77777777" w:rsidR="003A3F38" w:rsidRPr="003A3F38" w:rsidRDefault="003A3F38" w:rsidP="003A3F38">
            <w:pPr>
              <w:tabs>
                <w:tab w:val="num" w:pos="122"/>
                <w:tab w:val="left" w:pos="1980"/>
              </w:tabs>
              <w:jc w:val="both"/>
              <w:rPr>
                <w:iCs/>
                <w:sz w:val="22"/>
                <w:szCs w:val="22"/>
              </w:rPr>
            </w:pPr>
            <w:r w:rsidRPr="003A3F38">
              <w:rPr>
                <w:iCs/>
                <w:sz w:val="22"/>
                <w:szCs w:val="22"/>
              </w:rPr>
              <w:t>Tiekėjas, visi tiekėjų grupės nariai, jeigu pasiūlymą teikia ūkio subjektų grupė (pajėgumai sumuojami), ir kiti ūkio subjektai, kuriais remiasi tiekėjas, kartu.</w:t>
            </w:r>
          </w:p>
          <w:p w14:paraId="5FE06987" w14:textId="77777777" w:rsidR="003A3F38" w:rsidRPr="003A3F38" w:rsidRDefault="003A3F38" w:rsidP="003A3F38">
            <w:pPr>
              <w:tabs>
                <w:tab w:val="num" w:pos="122"/>
                <w:tab w:val="left" w:pos="1980"/>
              </w:tabs>
              <w:jc w:val="both"/>
              <w:rPr>
                <w:iCs/>
                <w:sz w:val="22"/>
                <w:szCs w:val="22"/>
              </w:rPr>
            </w:pPr>
          </w:p>
          <w:p w14:paraId="141DB5D0" w14:textId="3F3D5C0D" w:rsidR="004A24E7" w:rsidRPr="003A3F38" w:rsidRDefault="003A3F38" w:rsidP="003A3F38">
            <w:pPr>
              <w:tabs>
                <w:tab w:val="num" w:pos="122"/>
                <w:tab w:val="left" w:pos="1980"/>
              </w:tabs>
              <w:jc w:val="both"/>
              <w:rPr>
                <w:iCs/>
                <w:sz w:val="22"/>
                <w:szCs w:val="22"/>
              </w:rPr>
            </w:pPr>
            <w:r w:rsidRPr="003A3F38">
              <w:rPr>
                <w:iCs/>
                <w:sz w:val="22"/>
                <w:szCs w:val="22"/>
              </w:rPr>
              <w:t>Tiekėjas gali remtis kitų ūkio subjektų pajėgumais tik tuo atveju, jeigu tie subjektai patys vykdys tą pirkimo sutarties dalį, kuriai reikia jų turimų pajėgumų.</w:t>
            </w:r>
          </w:p>
        </w:tc>
      </w:tr>
      <w:tr w:rsidR="00A16A6A" w:rsidRPr="003E3D49" w14:paraId="5624AC96" w14:textId="77777777" w:rsidTr="00C5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5" w:type="dxa"/>
            <w:gridSpan w:val="4"/>
          </w:tcPr>
          <w:p w14:paraId="3751BF4D" w14:textId="4C781D68" w:rsidR="00A16A6A" w:rsidRPr="0049780A" w:rsidRDefault="00A16A6A" w:rsidP="009835FD">
            <w:pPr>
              <w:pStyle w:val="Pagrindinistekstas"/>
              <w:jc w:val="center"/>
              <w:rPr>
                <w:rFonts w:ascii="Times New Roman" w:hAnsi="Times New Roman" w:cs="Times New Roman"/>
                <w:b/>
                <w:bCs/>
                <w:i/>
                <w:iCs/>
                <w:highlight w:val="yellow"/>
              </w:rPr>
            </w:pPr>
            <w:r w:rsidRPr="0049780A">
              <w:rPr>
                <w:rFonts w:ascii="Times New Roman" w:hAnsi="Times New Roman" w:cs="Times New Roman"/>
                <w:b/>
                <w:bCs/>
                <w:i/>
                <w:iCs/>
              </w:rPr>
              <w:t>Aplinkos apsaugos vadybos priemonės</w:t>
            </w:r>
          </w:p>
        </w:tc>
      </w:tr>
      <w:tr w:rsidR="004A24E7" w:rsidRPr="003E3D49" w14:paraId="03F30DAB" w14:textId="77777777" w:rsidTr="007C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57FDD87F" w14:textId="3E8A4F2D" w:rsidR="004A24E7" w:rsidRPr="003E3D49" w:rsidRDefault="004A24E7" w:rsidP="009835FD">
            <w:pPr>
              <w:jc w:val="center"/>
              <w:rPr>
                <w:sz w:val="22"/>
                <w:szCs w:val="22"/>
              </w:rPr>
            </w:pPr>
            <w:r>
              <w:rPr>
                <w:sz w:val="22"/>
                <w:szCs w:val="22"/>
              </w:rPr>
              <w:t>3.</w:t>
            </w:r>
          </w:p>
        </w:tc>
        <w:tc>
          <w:tcPr>
            <w:tcW w:w="2835" w:type="dxa"/>
          </w:tcPr>
          <w:p w14:paraId="40677074" w14:textId="398E970C" w:rsidR="009D27C4" w:rsidRPr="003E3D49" w:rsidRDefault="00B05170" w:rsidP="00B05170">
            <w:pPr>
              <w:pStyle w:val="Porat"/>
              <w:spacing w:line="256" w:lineRule="auto"/>
              <w:jc w:val="both"/>
              <w:rPr>
                <w:sz w:val="22"/>
                <w:szCs w:val="22"/>
              </w:rPr>
            </w:pPr>
            <w:r w:rsidRPr="00B05170">
              <w:rPr>
                <w:sz w:val="22"/>
                <w:szCs w:val="22"/>
              </w:rPr>
              <w:t>Tiekėjas turi būti įdiegęs aplinkos apsaugos vadybos sistemos reikalavimus pagal standartą LST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Pr>
          <w:p w14:paraId="14CCC97B" w14:textId="60D2C9B2" w:rsidR="003A3F38" w:rsidRPr="00B05170" w:rsidRDefault="003A3F38" w:rsidP="003A3F38">
            <w:pPr>
              <w:tabs>
                <w:tab w:val="num" w:pos="122"/>
                <w:tab w:val="left" w:pos="1980"/>
              </w:tabs>
              <w:jc w:val="both"/>
              <w:rPr>
                <w:i/>
                <w:sz w:val="22"/>
                <w:szCs w:val="22"/>
              </w:rPr>
            </w:pPr>
            <w:r w:rsidRPr="00B05170">
              <w:rPr>
                <w:i/>
                <w:sz w:val="22"/>
                <w:szCs w:val="22"/>
              </w:rPr>
              <w:t xml:space="preserve">Pateikiama: </w:t>
            </w:r>
          </w:p>
          <w:p w14:paraId="1048923F" w14:textId="77777777" w:rsidR="00B05170" w:rsidRPr="00B05170" w:rsidRDefault="00B05170" w:rsidP="00B05170">
            <w:pPr>
              <w:pStyle w:val="Pagrindinistekstas"/>
              <w:rPr>
                <w:rFonts w:ascii="Times New Roman" w:eastAsia="Times New Roman" w:hAnsi="Times New Roman" w:cs="Times New Roman"/>
              </w:rPr>
            </w:pPr>
            <w:r w:rsidRPr="00B05170">
              <w:rPr>
                <w:rFonts w:ascii="Times New Roman" w:eastAsia="Times New Roman" w:hAnsi="Times New Roman" w:cs="Times New Roman"/>
              </w:rPr>
              <w:t>Tiekėjui išduotas galiojantis LST EN ISO 14001 arba EMAS sertifikatas arba kitas nepriklausomos įstaigos išduotas sertifikatas ar kitas lygiavertis dokumentas, patvirtinantis, kad tiekėjas laikosi aplinkos apsaugos vadybos sistemos standartų.</w:t>
            </w:r>
          </w:p>
          <w:p w14:paraId="55021A19" w14:textId="4B1F35A1" w:rsidR="009D27C4" w:rsidRDefault="00B05170" w:rsidP="00B05170">
            <w:pPr>
              <w:pStyle w:val="Pagrindinistekstas"/>
              <w:rPr>
                <w:rFonts w:ascii="Times New Roman" w:eastAsia="Times New Roman" w:hAnsi="Times New Roman" w:cs="Times New Roman"/>
              </w:rPr>
            </w:pPr>
            <w:r w:rsidRPr="00B05170">
              <w:rPr>
                <w:rFonts w:ascii="Times New Roman" w:eastAsia="Times New Roman" w:hAnsi="Times New Roman" w:cs="Times New Roman"/>
              </w:rPr>
              <w:t xml:space="preserve">Perkančioji organizacija priima ir kitus tiekėjo lygiaverčių aplinkos apsaugos vadybos užtikrinimo priemonių įrodymus, kurie patvirtintų, kad jo siūlomos aplinkos apsaugos vadybos užtikrinimo priemonės atitinka reikalaujamus </w:t>
            </w:r>
            <w:r w:rsidRPr="00B05170">
              <w:rPr>
                <w:rFonts w:ascii="Times New Roman" w:eastAsia="Times New Roman" w:hAnsi="Times New Roman" w:cs="Times New Roman"/>
              </w:rPr>
              <w:lastRenderedPageBreak/>
              <w:t>aplinkos apsaugos vadybos sistemos standartus.</w:t>
            </w:r>
          </w:p>
          <w:p w14:paraId="0FBEDE31" w14:textId="4C362A50" w:rsidR="009D27C4" w:rsidRPr="003A3F38" w:rsidRDefault="009D27C4" w:rsidP="00272F02">
            <w:pPr>
              <w:pStyle w:val="Pagrindinistekstas"/>
              <w:rPr>
                <w:rFonts w:ascii="Times New Roman" w:eastAsia="Times New Roman" w:hAnsi="Times New Roman" w:cs="Times New Roman"/>
              </w:rPr>
            </w:pPr>
          </w:p>
        </w:tc>
        <w:tc>
          <w:tcPr>
            <w:tcW w:w="2551" w:type="dxa"/>
          </w:tcPr>
          <w:p w14:paraId="53D52F94"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348F20AD"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1E55381"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05C160B8"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40BCE37" w14:textId="66A83933" w:rsidR="004A24E7" w:rsidRPr="003E3D49" w:rsidRDefault="00EF0891" w:rsidP="00EF0891">
            <w:pPr>
              <w:pStyle w:val="Pagrindinistekstas"/>
              <w:rPr>
                <w:rFonts w:ascii="Times New Roman" w:eastAsia="Times New Roman" w:hAnsi="Times New Roman" w:cs="Times New Roman"/>
              </w:rPr>
            </w:pPr>
            <w:r w:rsidRPr="00413DAC">
              <w:rPr>
                <w:rFonts w:ascii="Times New Roman" w:eastAsia="Times New Roman" w:hAnsi="Times New Roman" w:cs="Times New Roman"/>
              </w:rPr>
              <w:lastRenderedPageBreak/>
              <w:t>Subtiekėjai privalo laikytis reikalaujamų aplinkos apsaugos vadybos priemonių, atsižvelgiant į jų prisiimamus įsipareigojimus pirkimo sutarčiai vykdyti.</w:t>
            </w:r>
          </w:p>
        </w:tc>
      </w:tr>
    </w:tbl>
    <w:p w14:paraId="0A556479" w14:textId="77777777" w:rsidR="000D7A78" w:rsidRPr="003E3D49" w:rsidRDefault="000D7A78">
      <w:pPr>
        <w:rPr>
          <w:sz w:val="22"/>
          <w:szCs w:val="22"/>
        </w:rPr>
      </w:pPr>
    </w:p>
    <w:sectPr w:rsidR="000D7A78"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443316">
    <w:abstractNumId w:val="0"/>
  </w:num>
  <w:num w:numId="2" w16cid:durableId="201629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91FC0"/>
    <w:rsid w:val="000B5DF8"/>
    <w:rsid w:val="000D7A78"/>
    <w:rsid w:val="00153AF7"/>
    <w:rsid w:val="001A3819"/>
    <w:rsid w:val="00272F02"/>
    <w:rsid w:val="00373979"/>
    <w:rsid w:val="0038730B"/>
    <w:rsid w:val="003A3F38"/>
    <w:rsid w:val="003E3D49"/>
    <w:rsid w:val="0044594B"/>
    <w:rsid w:val="0046257E"/>
    <w:rsid w:val="0049780A"/>
    <w:rsid w:val="004A24E7"/>
    <w:rsid w:val="005710D0"/>
    <w:rsid w:val="006039C5"/>
    <w:rsid w:val="00615518"/>
    <w:rsid w:val="006F08FD"/>
    <w:rsid w:val="007854B1"/>
    <w:rsid w:val="007B1D78"/>
    <w:rsid w:val="007C758A"/>
    <w:rsid w:val="007D78A6"/>
    <w:rsid w:val="00890207"/>
    <w:rsid w:val="008C7072"/>
    <w:rsid w:val="008F190C"/>
    <w:rsid w:val="008F4E53"/>
    <w:rsid w:val="00924520"/>
    <w:rsid w:val="009C7415"/>
    <w:rsid w:val="009D27C4"/>
    <w:rsid w:val="009E210F"/>
    <w:rsid w:val="009F246B"/>
    <w:rsid w:val="00A16A6A"/>
    <w:rsid w:val="00A5131E"/>
    <w:rsid w:val="00A52FA3"/>
    <w:rsid w:val="00A61D30"/>
    <w:rsid w:val="00A72BD6"/>
    <w:rsid w:val="00AE5450"/>
    <w:rsid w:val="00B05170"/>
    <w:rsid w:val="00C730F9"/>
    <w:rsid w:val="00CB0772"/>
    <w:rsid w:val="00D004A1"/>
    <w:rsid w:val="00DB6B62"/>
    <w:rsid w:val="00E41685"/>
    <w:rsid w:val="00E557D6"/>
    <w:rsid w:val="00EB5F71"/>
    <w:rsid w:val="00EF0891"/>
    <w:rsid w:val="00F72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1061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dcterms:created xsi:type="dcterms:W3CDTF">2025-09-29T10:31:00Z</dcterms:created>
  <dcterms:modified xsi:type="dcterms:W3CDTF">2025-09-29T10:31:00Z</dcterms:modified>
</cp:coreProperties>
</file>