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9542880"/>
        <w:docPartObj>
          <w:docPartGallery w:val="Table of Contents"/>
          <w:docPartUnique/>
        </w:docPartObj>
      </w:sdtPr>
      <w:sdtContent>
        <w:p w14:paraId="6BEECF6F" w14:textId="77777777" w:rsidR="00DF630D" w:rsidRPr="00FA12A0" w:rsidRDefault="00DF630D" w:rsidP="004215C0">
          <w:pPr>
            <w:spacing w:after="120"/>
            <w:contextualSpacing/>
            <w:jc w:val="center"/>
            <w:rPr>
              <w:rFonts w:cs="Arial"/>
              <w:b/>
              <w:bCs/>
            </w:rPr>
          </w:pPr>
        </w:p>
        <w:p w14:paraId="4398BCCD" w14:textId="77777777" w:rsidR="00DF630D" w:rsidRPr="00FA12A0" w:rsidRDefault="00DF630D" w:rsidP="004215C0">
          <w:pPr>
            <w:spacing w:after="120"/>
            <w:contextualSpacing/>
            <w:jc w:val="center"/>
            <w:rPr>
              <w:rFonts w:cs="Arial"/>
              <w:b/>
              <w:bCs/>
            </w:rPr>
          </w:pPr>
        </w:p>
        <w:p w14:paraId="558FD877" w14:textId="77777777" w:rsidR="00DF630D" w:rsidRPr="00FA12A0" w:rsidRDefault="00000000" w:rsidP="004215C0">
          <w:pPr>
            <w:spacing w:after="120"/>
            <w:contextualSpacing/>
            <w:jc w:val="center"/>
            <w:rPr>
              <w:rFonts w:cs="Arial"/>
              <w:b/>
              <w:bCs/>
            </w:rPr>
          </w:pPr>
          <w:r w:rsidRPr="00FA12A0">
            <w:rPr>
              <w:rFonts w:cs="Arial"/>
              <w:b/>
              <w:bCs/>
              <w:noProof/>
            </w:rPr>
            <w:drawing>
              <wp:anchor distT="0" distB="0" distL="0" distR="0" simplePos="0" relativeHeight="251658240" behindDoc="0" locked="0" layoutInCell="0" allowOverlap="1" wp14:anchorId="78B27E5C" wp14:editId="72A68D60">
                <wp:simplePos x="0" y="0"/>
                <wp:positionH relativeFrom="column">
                  <wp:posOffset>1967865</wp:posOffset>
                </wp:positionH>
                <wp:positionV relativeFrom="paragraph">
                  <wp:posOffset>59690</wp:posOffset>
                </wp:positionV>
                <wp:extent cx="2914650" cy="970915"/>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2914650" cy="970915"/>
                        </a:xfrm>
                        <a:prstGeom prst="rect">
                          <a:avLst/>
                        </a:prstGeom>
                      </pic:spPr>
                    </pic:pic>
                  </a:graphicData>
                </a:graphic>
              </wp:anchor>
            </w:drawing>
          </w:r>
        </w:p>
        <w:p w14:paraId="0A703ED3" w14:textId="77777777" w:rsidR="00DF630D" w:rsidRPr="00FA12A0" w:rsidRDefault="00DF630D" w:rsidP="004215C0">
          <w:pPr>
            <w:spacing w:after="120"/>
            <w:contextualSpacing/>
            <w:jc w:val="center"/>
            <w:rPr>
              <w:rFonts w:cs="Arial"/>
              <w:b/>
              <w:bCs/>
            </w:rPr>
          </w:pPr>
        </w:p>
        <w:p w14:paraId="0F26E638" w14:textId="77777777" w:rsidR="00DF630D" w:rsidRPr="00FA12A0" w:rsidRDefault="00DF630D" w:rsidP="004215C0">
          <w:pPr>
            <w:spacing w:after="120"/>
            <w:contextualSpacing/>
            <w:jc w:val="center"/>
            <w:rPr>
              <w:rFonts w:cs="Arial"/>
              <w:b/>
              <w:bCs/>
            </w:rPr>
          </w:pPr>
        </w:p>
        <w:p w14:paraId="625AA358" w14:textId="77777777" w:rsidR="00DF630D" w:rsidRPr="00FA12A0" w:rsidRDefault="00DF630D" w:rsidP="004215C0">
          <w:pPr>
            <w:spacing w:after="120"/>
            <w:contextualSpacing/>
            <w:jc w:val="center"/>
            <w:rPr>
              <w:rFonts w:cs="Arial"/>
              <w:b/>
              <w:bCs/>
            </w:rPr>
          </w:pPr>
        </w:p>
        <w:p w14:paraId="4A395F3A" w14:textId="77777777" w:rsidR="00DF630D" w:rsidRPr="00FA12A0" w:rsidRDefault="00DF630D" w:rsidP="004215C0">
          <w:pPr>
            <w:spacing w:after="120"/>
            <w:contextualSpacing/>
            <w:jc w:val="center"/>
            <w:rPr>
              <w:rFonts w:cs="Arial"/>
              <w:b/>
              <w:bCs/>
            </w:rPr>
          </w:pPr>
        </w:p>
        <w:p w14:paraId="1804243B" w14:textId="77777777" w:rsidR="00251DED" w:rsidRPr="00FA12A0" w:rsidRDefault="00251DED" w:rsidP="004215C0">
          <w:pPr>
            <w:spacing w:after="120"/>
            <w:contextualSpacing/>
            <w:jc w:val="center"/>
            <w:rPr>
              <w:rFonts w:cs="Arial"/>
              <w:b/>
              <w:bCs/>
            </w:rPr>
          </w:pPr>
        </w:p>
        <w:p w14:paraId="1607225E" w14:textId="77777777" w:rsidR="00DF630D" w:rsidRPr="00FA12A0" w:rsidRDefault="00DF630D" w:rsidP="004215C0">
          <w:pPr>
            <w:spacing w:after="120"/>
            <w:contextualSpacing/>
            <w:jc w:val="center"/>
            <w:rPr>
              <w:rFonts w:cs="Arial"/>
              <w:b/>
              <w:bCs/>
            </w:rPr>
          </w:pPr>
        </w:p>
        <w:p w14:paraId="2ABE3203" w14:textId="77777777" w:rsidR="00DF630D" w:rsidRPr="00FA12A0" w:rsidRDefault="00000000" w:rsidP="004215C0">
          <w:pPr>
            <w:widowControl w:val="0"/>
            <w:tabs>
              <w:tab w:val="right" w:leader="underscore" w:pos="8505"/>
            </w:tabs>
            <w:jc w:val="center"/>
          </w:pPr>
          <w:r w:rsidRPr="00FA12A0">
            <w:rPr>
              <w:b/>
              <w:caps/>
              <w:color w:val="0B4DC7"/>
              <w:sz w:val="20"/>
              <w:szCs w:val="20"/>
            </w:rPr>
            <w:t>UŽDAROJI AKCINĖ BENDROVĖ „TELŠIŲ REGIONO ATLIEKŲ TVARKYMO CENTRAS“</w:t>
          </w:r>
        </w:p>
        <w:p w14:paraId="5D9169F7" w14:textId="77777777" w:rsidR="00DF630D" w:rsidRPr="00FA12A0" w:rsidRDefault="00000000" w:rsidP="004215C0">
          <w:pPr>
            <w:ind w:right="-227"/>
            <w:jc w:val="center"/>
          </w:pPr>
          <w:r w:rsidRPr="00FA12A0">
            <w:rPr>
              <w:color w:val="000000"/>
              <w:sz w:val="18"/>
              <w:szCs w:val="18"/>
            </w:rPr>
            <w:t>J. Tumo - Vaižganto g. 91, 90143 Plungė,</w:t>
          </w:r>
          <w:r w:rsidRPr="00FA12A0">
            <w:rPr>
              <w:color w:val="000000"/>
              <w:sz w:val="18"/>
              <w:szCs w:val="18"/>
            </w:rPr>
            <w:br/>
            <w:t>tel.: +370 448 50043, +370 600 24264, el. p. info</w:t>
          </w:r>
          <w:hyperlink r:id="rId12">
            <w:r w:rsidR="00DF630D" w:rsidRPr="00FA12A0">
              <w:rPr>
                <w:rStyle w:val="Hipersaitas"/>
                <w:color w:val="000000"/>
                <w:sz w:val="18"/>
                <w:szCs w:val="18"/>
              </w:rPr>
              <w:t>@tratc.lt</w:t>
            </w:r>
          </w:hyperlink>
        </w:p>
        <w:p w14:paraId="2E9B1082" w14:textId="77777777" w:rsidR="00DF630D" w:rsidRPr="00FA12A0" w:rsidRDefault="00000000" w:rsidP="004215C0">
          <w:pPr>
            <w:ind w:right="-227"/>
            <w:jc w:val="center"/>
            <w:rPr>
              <w:sz w:val="18"/>
              <w:szCs w:val="18"/>
            </w:rPr>
          </w:pPr>
          <w:r w:rsidRPr="00FA12A0">
            <w:rPr>
              <w:color w:val="000000"/>
              <w:sz w:val="18"/>
              <w:szCs w:val="18"/>
            </w:rPr>
            <w:t>Duomenys kaupiami ir saugomi Juridinių asmenų registre, kodas 171780190,</w:t>
          </w:r>
          <w:r w:rsidRPr="00FA12A0">
            <w:rPr>
              <w:color w:val="000000"/>
              <w:sz w:val="18"/>
              <w:szCs w:val="18"/>
            </w:rPr>
            <w:br/>
            <w:t>PVM mokėtojo kodas LT100001362119</w:t>
          </w:r>
        </w:p>
        <w:p w14:paraId="0DD514A9" w14:textId="77777777" w:rsidR="00DF630D" w:rsidRPr="00FA12A0" w:rsidRDefault="00DF630D" w:rsidP="004215C0">
          <w:pPr>
            <w:spacing w:after="120"/>
            <w:contextualSpacing/>
            <w:jc w:val="center"/>
            <w:rPr>
              <w:rFonts w:cs="Arial"/>
              <w:b/>
              <w:bCs/>
            </w:rPr>
          </w:pPr>
        </w:p>
        <w:p w14:paraId="42864B2C" w14:textId="77777777" w:rsidR="00DF630D" w:rsidRPr="00FA12A0" w:rsidRDefault="00DF630D" w:rsidP="004215C0">
          <w:pPr>
            <w:spacing w:after="120"/>
            <w:contextualSpacing/>
            <w:jc w:val="center"/>
            <w:rPr>
              <w:rFonts w:cs="Arial"/>
              <w:b/>
              <w:bCs/>
            </w:rPr>
          </w:pPr>
        </w:p>
        <w:p w14:paraId="34FE9E2B" w14:textId="77777777" w:rsidR="00DF630D" w:rsidRPr="00FA12A0" w:rsidRDefault="00DF630D" w:rsidP="004215C0">
          <w:pPr>
            <w:spacing w:after="120"/>
            <w:contextualSpacing/>
            <w:jc w:val="center"/>
            <w:rPr>
              <w:rFonts w:cs="Arial"/>
              <w:b/>
              <w:bCs/>
            </w:rPr>
          </w:pPr>
        </w:p>
        <w:p w14:paraId="2706A087" w14:textId="77777777" w:rsidR="00DF630D" w:rsidRPr="00FA12A0" w:rsidRDefault="00DF630D" w:rsidP="004215C0">
          <w:pPr>
            <w:spacing w:after="120"/>
            <w:contextualSpacing/>
            <w:jc w:val="center"/>
            <w:rPr>
              <w:rFonts w:cs="Arial"/>
              <w:b/>
              <w:bCs/>
            </w:rPr>
          </w:pPr>
        </w:p>
        <w:p w14:paraId="44492AC4" w14:textId="77777777" w:rsidR="00DF630D" w:rsidRPr="00FA12A0" w:rsidRDefault="00000000" w:rsidP="004215C0">
          <w:pPr>
            <w:spacing w:after="120"/>
            <w:contextualSpacing/>
            <w:jc w:val="center"/>
          </w:pPr>
          <w:r w:rsidRPr="00FA12A0">
            <w:rPr>
              <w:b/>
              <w:bCs/>
            </w:rPr>
            <w:t>MAŽOS VERTĖS VIEŠOJO PIRKIMO</w:t>
          </w:r>
        </w:p>
        <w:p w14:paraId="7D27DDCB" w14:textId="77777777" w:rsidR="00597E60" w:rsidRDefault="00000000" w:rsidP="004215C0">
          <w:pPr>
            <w:spacing w:after="120"/>
            <w:contextualSpacing/>
            <w:jc w:val="center"/>
            <w:rPr>
              <w:b/>
              <w:bCs/>
              <w:color w:val="000000"/>
            </w:rPr>
          </w:pPr>
          <w:r w:rsidRPr="00FA12A0">
            <w:rPr>
              <w:b/>
              <w:bCs/>
            </w:rPr>
            <w:t xml:space="preserve"> „</w:t>
          </w:r>
          <w:bookmarkStart w:id="0" w:name="_Hlk209786826"/>
          <w:r w:rsidR="004215C0" w:rsidRPr="00FA12A0">
            <w:rPr>
              <w:b/>
              <w:bCs/>
              <w:color w:val="000000"/>
            </w:rPr>
            <w:t xml:space="preserve">KIBIRĖLIŲ MAISTO IR VIRTUVĖS ATLIEKOMS ĮSIGIJIMAS PLUNGĖS RAJONO </w:t>
          </w:r>
        </w:p>
        <w:p w14:paraId="45FA853B" w14:textId="43AD1372" w:rsidR="00DF630D" w:rsidRPr="00FA12A0" w:rsidRDefault="004215C0" w:rsidP="004215C0">
          <w:pPr>
            <w:spacing w:after="120"/>
            <w:contextualSpacing/>
            <w:jc w:val="center"/>
          </w:pPr>
          <w:r w:rsidRPr="00FA12A0">
            <w:rPr>
              <w:b/>
              <w:bCs/>
              <w:color w:val="000000"/>
            </w:rPr>
            <w:t>SAVIVALDYBĖS GYVENTOJAMS</w:t>
          </w:r>
          <w:bookmarkEnd w:id="0"/>
          <w:r w:rsidRPr="00FA12A0">
            <w:rPr>
              <w:b/>
              <w:bCs/>
            </w:rPr>
            <w:t>“</w:t>
          </w:r>
        </w:p>
        <w:p w14:paraId="36D61515" w14:textId="77777777" w:rsidR="00DF630D" w:rsidRPr="00FA12A0" w:rsidRDefault="00000000" w:rsidP="004215C0">
          <w:pPr>
            <w:spacing w:after="120"/>
            <w:contextualSpacing/>
            <w:jc w:val="center"/>
          </w:pPr>
          <w:r w:rsidRPr="00FA12A0">
            <w:rPr>
              <w:b/>
              <w:bCs/>
            </w:rPr>
            <w:t>SKELBIAMOS APKLAUSOS SPECIALIOSIOS SĄLYGOS</w:t>
          </w:r>
        </w:p>
        <w:p w14:paraId="4DF388A4" w14:textId="77777777" w:rsidR="00DF630D" w:rsidRPr="00FA12A0" w:rsidRDefault="00000000" w:rsidP="004215C0">
          <w:pPr>
            <w:contextualSpacing/>
            <w:jc w:val="center"/>
          </w:pPr>
          <w:r w:rsidRPr="00FA12A0">
            <w:rPr>
              <w:b/>
              <w:bCs/>
            </w:rPr>
            <w:t>Versija Nr. 1</w:t>
          </w:r>
        </w:p>
        <w:p w14:paraId="12CDD665" w14:textId="77777777" w:rsidR="00DF630D" w:rsidRPr="00FA12A0" w:rsidRDefault="00000000">
          <w:pPr>
            <w:spacing w:after="120"/>
            <w:ind w:left="567"/>
            <w:contextualSpacing/>
            <w:jc w:val="center"/>
            <w:rPr>
              <w:rFonts w:cs="Arial"/>
            </w:rPr>
          </w:pPr>
          <w:r w:rsidRPr="00FA12A0">
            <w:br w:type="page"/>
          </w:r>
        </w:p>
        <w:p w14:paraId="7DA699DC" w14:textId="77777777" w:rsidR="00DF630D" w:rsidRPr="00FA12A0" w:rsidRDefault="00000000">
          <w:pPr>
            <w:pStyle w:val="Turinioantrat"/>
            <w:tabs>
              <w:tab w:val="left" w:pos="6555"/>
            </w:tabs>
            <w:spacing w:before="0"/>
            <w:rPr>
              <w:rFonts w:ascii="Times New Roman" w:hAnsi="Times New Roman"/>
            </w:rPr>
          </w:pPr>
          <w:r w:rsidRPr="00FA12A0">
            <w:rPr>
              <w:rFonts w:ascii="Times New Roman" w:hAnsi="Times New Roman" w:cs="Times New Roman"/>
              <w:sz w:val="24"/>
              <w:szCs w:val="24"/>
            </w:rPr>
            <w:lastRenderedPageBreak/>
            <w:t>TURINYS</w:t>
          </w:r>
          <w:r w:rsidRPr="00FA12A0">
            <w:rPr>
              <w:rFonts w:ascii="Times New Roman" w:hAnsi="Times New Roman" w:cs="Times New Roman"/>
              <w:sz w:val="24"/>
              <w:szCs w:val="24"/>
            </w:rPr>
            <w:tab/>
          </w:r>
        </w:p>
        <w:p w14:paraId="33CEB715" w14:textId="7AA864BC" w:rsidR="00801B4E" w:rsidRPr="00FA12A0" w:rsidRDefault="00000000">
          <w:pPr>
            <w:pStyle w:val="Turinys1"/>
            <w:rPr>
              <w:kern w:val="2"/>
              <w:sz w:val="22"/>
              <w:szCs w:val="22"/>
              <w14:ligatures w14:val="standardContextual"/>
            </w:rPr>
          </w:pPr>
          <w:r w:rsidRPr="00FA12A0">
            <w:rPr>
              <w:sz w:val="22"/>
              <w:szCs w:val="22"/>
            </w:rPr>
            <w:fldChar w:fldCharType="begin"/>
          </w:r>
          <w:r w:rsidRPr="00FA12A0">
            <w:rPr>
              <w:rStyle w:val="IndexLink"/>
              <w:webHidden/>
              <w:sz w:val="22"/>
              <w:szCs w:val="22"/>
            </w:rPr>
            <w:instrText xml:space="preserve"> TOC \z \o "1-9" \u \t "Heading 11,1,Heading 21,2,Heading 31,3" \h</w:instrText>
          </w:r>
          <w:r w:rsidRPr="00FA12A0">
            <w:rPr>
              <w:rStyle w:val="IndexLink"/>
            </w:rPr>
            <w:fldChar w:fldCharType="separate"/>
          </w:r>
          <w:hyperlink w:anchor="_Toc210136838" w:history="1">
            <w:r w:rsidR="00801B4E" w:rsidRPr="00FA12A0">
              <w:rPr>
                <w:rStyle w:val="Hipersaitas"/>
                <w:sz w:val="22"/>
                <w:szCs w:val="22"/>
              </w:rPr>
              <w:t>1.</w:t>
            </w:r>
            <w:r w:rsidR="00801B4E" w:rsidRPr="00FA12A0">
              <w:rPr>
                <w:kern w:val="2"/>
                <w:sz w:val="22"/>
                <w:szCs w:val="22"/>
                <w14:ligatures w14:val="standardContextual"/>
              </w:rPr>
              <w:tab/>
            </w:r>
            <w:r w:rsidR="00801B4E" w:rsidRPr="00FA12A0">
              <w:rPr>
                <w:rStyle w:val="Hipersaitas"/>
                <w:sz w:val="22"/>
                <w:szCs w:val="22"/>
              </w:rPr>
              <w:t>Bendra informacija</w:t>
            </w:r>
            <w:r w:rsidR="00801B4E" w:rsidRPr="00FA12A0">
              <w:rPr>
                <w:webHidden/>
                <w:sz w:val="22"/>
                <w:szCs w:val="22"/>
              </w:rPr>
              <w:tab/>
            </w:r>
            <w:r w:rsidR="00801B4E" w:rsidRPr="00FA12A0">
              <w:rPr>
                <w:webHidden/>
                <w:sz w:val="22"/>
                <w:szCs w:val="22"/>
              </w:rPr>
              <w:fldChar w:fldCharType="begin"/>
            </w:r>
            <w:r w:rsidR="00801B4E" w:rsidRPr="00FA12A0">
              <w:rPr>
                <w:webHidden/>
                <w:sz w:val="22"/>
                <w:szCs w:val="22"/>
              </w:rPr>
              <w:instrText xml:space="preserve"> PAGEREF _Toc210136838 \h </w:instrText>
            </w:r>
            <w:r w:rsidR="00801B4E" w:rsidRPr="00FA12A0">
              <w:rPr>
                <w:webHidden/>
                <w:sz w:val="22"/>
                <w:szCs w:val="22"/>
              </w:rPr>
            </w:r>
            <w:r w:rsidR="00801B4E" w:rsidRPr="00FA12A0">
              <w:rPr>
                <w:webHidden/>
                <w:sz w:val="22"/>
                <w:szCs w:val="22"/>
              </w:rPr>
              <w:fldChar w:fldCharType="separate"/>
            </w:r>
            <w:r w:rsidR="009D606C">
              <w:rPr>
                <w:noProof/>
                <w:webHidden/>
                <w:sz w:val="22"/>
                <w:szCs w:val="22"/>
              </w:rPr>
              <w:t>3</w:t>
            </w:r>
            <w:r w:rsidR="00801B4E" w:rsidRPr="00FA12A0">
              <w:rPr>
                <w:webHidden/>
                <w:sz w:val="22"/>
                <w:szCs w:val="22"/>
              </w:rPr>
              <w:fldChar w:fldCharType="end"/>
            </w:r>
          </w:hyperlink>
        </w:p>
        <w:p w14:paraId="1C527620" w14:textId="6AA71B8A" w:rsidR="00801B4E" w:rsidRPr="00FA12A0" w:rsidRDefault="00801B4E">
          <w:pPr>
            <w:pStyle w:val="Turinys1"/>
            <w:rPr>
              <w:kern w:val="2"/>
              <w:sz w:val="22"/>
              <w:szCs w:val="22"/>
              <w14:ligatures w14:val="standardContextual"/>
            </w:rPr>
          </w:pPr>
          <w:hyperlink w:anchor="_Toc210136839" w:history="1">
            <w:r w:rsidRPr="00FA12A0">
              <w:rPr>
                <w:rStyle w:val="Hipersaitas"/>
                <w:rFonts w:eastAsia="Calibri"/>
                <w:sz w:val="22"/>
                <w:szCs w:val="22"/>
              </w:rPr>
              <w:t>2.</w:t>
            </w:r>
            <w:r w:rsidRPr="00FA12A0">
              <w:rPr>
                <w:kern w:val="2"/>
                <w:sz w:val="22"/>
                <w:szCs w:val="22"/>
                <w14:ligatures w14:val="standardContextual"/>
              </w:rPr>
              <w:tab/>
            </w:r>
            <w:r w:rsidRPr="00FA12A0">
              <w:rPr>
                <w:rStyle w:val="Hipersaitas"/>
                <w:sz w:val="22"/>
                <w:szCs w:val="22"/>
                <w:shd w:val="clear" w:color="auto" w:fill="FFFFFF"/>
              </w:rPr>
              <w:t>Pirkimo objektas</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_Toc210136839 \h </w:instrText>
            </w:r>
            <w:r w:rsidRPr="00FA12A0">
              <w:rPr>
                <w:webHidden/>
                <w:sz w:val="22"/>
                <w:szCs w:val="22"/>
              </w:rPr>
            </w:r>
            <w:r w:rsidRPr="00FA12A0">
              <w:rPr>
                <w:webHidden/>
                <w:sz w:val="22"/>
                <w:szCs w:val="22"/>
              </w:rPr>
              <w:fldChar w:fldCharType="separate"/>
            </w:r>
            <w:r w:rsidR="009D606C">
              <w:rPr>
                <w:noProof/>
                <w:webHidden/>
                <w:sz w:val="22"/>
                <w:szCs w:val="22"/>
              </w:rPr>
              <w:t>3</w:t>
            </w:r>
            <w:r w:rsidRPr="00FA12A0">
              <w:rPr>
                <w:webHidden/>
                <w:sz w:val="22"/>
                <w:szCs w:val="22"/>
              </w:rPr>
              <w:fldChar w:fldCharType="end"/>
            </w:r>
          </w:hyperlink>
        </w:p>
        <w:p w14:paraId="228A66C5" w14:textId="36056CA8" w:rsidR="00801B4E" w:rsidRPr="00FA12A0" w:rsidRDefault="00801B4E">
          <w:pPr>
            <w:pStyle w:val="Turinys1"/>
            <w:rPr>
              <w:kern w:val="2"/>
              <w:sz w:val="22"/>
              <w:szCs w:val="22"/>
              <w14:ligatures w14:val="standardContextual"/>
            </w:rPr>
          </w:pPr>
          <w:hyperlink w:anchor="_Toc210136840" w:history="1">
            <w:r w:rsidRPr="00FA12A0">
              <w:rPr>
                <w:rStyle w:val="Hipersaitas"/>
                <w:rFonts w:eastAsia="Calibri"/>
                <w:sz w:val="22"/>
                <w:szCs w:val="22"/>
              </w:rPr>
              <w:t>3.</w:t>
            </w:r>
            <w:r w:rsidRPr="00FA12A0">
              <w:rPr>
                <w:kern w:val="2"/>
                <w:sz w:val="22"/>
                <w:szCs w:val="22"/>
                <w14:ligatures w14:val="standardContextual"/>
              </w:rPr>
              <w:tab/>
            </w:r>
            <w:r w:rsidRPr="00FA12A0">
              <w:rPr>
                <w:rStyle w:val="Hipersaitas"/>
                <w:sz w:val="22"/>
                <w:szCs w:val="22"/>
              </w:rPr>
              <w:t>Tiekėjų pašalinimo pagrindai, kvalifikacijos reikalavimai ir reikalaujami kokybės vadybos sistemos ir (arba) aplinkos apsaugos vadybos sistemos standartai</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_Toc210136840 \h </w:instrText>
            </w:r>
            <w:r w:rsidRPr="00FA12A0">
              <w:rPr>
                <w:webHidden/>
                <w:sz w:val="22"/>
                <w:szCs w:val="22"/>
              </w:rPr>
            </w:r>
            <w:r w:rsidRPr="00FA12A0">
              <w:rPr>
                <w:webHidden/>
                <w:sz w:val="22"/>
                <w:szCs w:val="22"/>
              </w:rPr>
              <w:fldChar w:fldCharType="separate"/>
            </w:r>
            <w:r w:rsidR="009D606C">
              <w:rPr>
                <w:noProof/>
                <w:webHidden/>
                <w:sz w:val="22"/>
                <w:szCs w:val="22"/>
              </w:rPr>
              <w:t>3</w:t>
            </w:r>
            <w:r w:rsidRPr="00FA12A0">
              <w:rPr>
                <w:webHidden/>
                <w:sz w:val="22"/>
                <w:szCs w:val="22"/>
              </w:rPr>
              <w:fldChar w:fldCharType="end"/>
            </w:r>
          </w:hyperlink>
        </w:p>
        <w:p w14:paraId="32954F6F" w14:textId="1D39272B" w:rsidR="00801B4E" w:rsidRPr="00FA12A0" w:rsidRDefault="00801B4E">
          <w:pPr>
            <w:pStyle w:val="Turinys1"/>
            <w:rPr>
              <w:kern w:val="2"/>
              <w:sz w:val="22"/>
              <w:szCs w:val="22"/>
              <w14:ligatures w14:val="standardContextual"/>
            </w:rPr>
          </w:pPr>
          <w:hyperlink w:anchor="_Toc210136841" w:history="1">
            <w:r w:rsidRPr="00FA12A0">
              <w:rPr>
                <w:rStyle w:val="Hipersaitas"/>
                <w:rFonts w:eastAsia="Calibri"/>
                <w:sz w:val="22"/>
                <w:szCs w:val="22"/>
              </w:rPr>
              <w:t>4.</w:t>
            </w:r>
            <w:r w:rsidRPr="00FA12A0">
              <w:rPr>
                <w:kern w:val="2"/>
                <w:sz w:val="22"/>
                <w:szCs w:val="22"/>
                <w14:ligatures w14:val="standardContextual"/>
              </w:rPr>
              <w:tab/>
            </w:r>
            <w:r w:rsidRPr="00FA12A0">
              <w:rPr>
                <w:rStyle w:val="Hipersaitas"/>
                <w:sz w:val="22"/>
                <w:szCs w:val="22"/>
              </w:rPr>
              <w:t>Reikalavimai, susiję su nacionaliniu saugumu</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_Toc210136841 \h </w:instrText>
            </w:r>
            <w:r w:rsidRPr="00FA12A0">
              <w:rPr>
                <w:webHidden/>
                <w:sz w:val="22"/>
                <w:szCs w:val="22"/>
              </w:rPr>
            </w:r>
            <w:r w:rsidRPr="00FA12A0">
              <w:rPr>
                <w:webHidden/>
                <w:sz w:val="22"/>
                <w:szCs w:val="22"/>
              </w:rPr>
              <w:fldChar w:fldCharType="separate"/>
            </w:r>
            <w:r w:rsidR="009D606C">
              <w:rPr>
                <w:noProof/>
                <w:webHidden/>
                <w:sz w:val="22"/>
                <w:szCs w:val="22"/>
              </w:rPr>
              <w:t>4</w:t>
            </w:r>
            <w:r w:rsidRPr="00FA12A0">
              <w:rPr>
                <w:webHidden/>
                <w:sz w:val="22"/>
                <w:szCs w:val="22"/>
              </w:rPr>
              <w:fldChar w:fldCharType="end"/>
            </w:r>
          </w:hyperlink>
        </w:p>
        <w:p w14:paraId="2515342F" w14:textId="05BD5A4B" w:rsidR="00801B4E" w:rsidRPr="00FA12A0" w:rsidRDefault="00801B4E">
          <w:pPr>
            <w:pStyle w:val="Turinys1"/>
            <w:rPr>
              <w:kern w:val="2"/>
              <w:sz w:val="22"/>
              <w:szCs w:val="22"/>
              <w14:ligatures w14:val="standardContextual"/>
            </w:rPr>
          </w:pPr>
          <w:hyperlink w:anchor="_Toc210136842" w:history="1">
            <w:r w:rsidRPr="00FA12A0">
              <w:rPr>
                <w:rStyle w:val="Hipersaitas"/>
                <w:rFonts w:eastAsia="Calibri"/>
                <w:sz w:val="22"/>
                <w:szCs w:val="22"/>
              </w:rPr>
              <w:t>5.</w:t>
            </w:r>
            <w:r w:rsidRPr="00FA12A0">
              <w:rPr>
                <w:kern w:val="2"/>
                <w:sz w:val="22"/>
                <w:szCs w:val="22"/>
                <w14:ligatures w14:val="standardContextual"/>
              </w:rPr>
              <w:tab/>
            </w:r>
            <w:r w:rsidRPr="00FA12A0">
              <w:rPr>
                <w:rStyle w:val="Hipersaitas"/>
                <w:sz w:val="22"/>
                <w:szCs w:val="22"/>
              </w:rPr>
              <w:t>Specialieji reikalavimai pasiūlymų rengimui ir pateikimui</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_Toc210136842 \h </w:instrText>
            </w:r>
            <w:r w:rsidRPr="00FA12A0">
              <w:rPr>
                <w:webHidden/>
                <w:sz w:val="22"/>
                <w:szCs w:val="22"/>
              </w:rPr>
            </w:r>
            <w:r w:rsidRPr="00FA12A0">
              <w:rPr>
                <w:webHidden/>
                <w:sz w:val="22"/>
                <w:szCs w:val="22"/>
              </w:rPr>
              <w:fldChar w:fldCharType="separate"/>
            </w:r>
            <w:r w:rsidR="009D606C">
              <w:rPr>
                <w:noProof/>
                <w:webHidden/>
                <w:sz w:val="22"/>
                <w:szCs w:val="22"/>
              </w:rPr>
              <w:t>4</w:t>
            </w:r>
            <w:r w:rsidRPr="00FA12A0">
              <w:rPr>
                <w:webHidden/>
                <w:sz w:val="22"/>
                <w:szCs w:val="22"/>
              </w:rPr>
              <w:fldChar w:fldCharType="end"/>
            </w:r>
          </w:hyperlink>
        </w:p>
        <w:p w14:paraId="397FC744" w14:textId="7164FE39" w:rsidR="00801B4E" w:rsidRPr="00FA12A0" w:rsidRDefault="00801B4E">
          <w:pPr>
            <w:pStyle w:val="Turinys1"/>
            <w:rPr>
              <w:kern w:val="2"/>
              <w:sz w:val="22"/>
              <w:szCs w:val="22"/>
              <w14:ligatures w14:val="standardContextual"/>
            </w:rPr>
          </w:pPr>
          <w:hyperlink w:anchor="_Toc210136843" w:history="1">
            <w:r w:rsidRPr="00FA12A0">
              <w:rPr>
                <w:rStyle w:val="Hipersaitas"/>
                <w:sz w:val="22"/>
                <w:szCs w:val="22"/>
              </w:rPr>
              <w:t>6.    Pasiūlymo galiojimo užtikrinimas</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_Toc210136843 \h </w:instrText>
            </w:r>
            <w:r w:rsidRPr="00FA12A0">
              <w:rPr>
                <w:webHidden/>
                <w:sz w:val="22"/>
                <w:szCs w:val="22"/>
              </w:rPr>
            </w:r>
            <w:r w:rsidRPr="00FA12A0">
              <w:rPr>
                <w:webHidden/>
                <w:sz w:val="22"/>
                <w:szCs w:val="22"/>
              </w:rPr>
              <w:fldChar w:fldCharType="separate"/>
            </w:r>
            <w:r w:rsidR="009D606C">
              <w:rPr>
                <w:noProof/>
                <w:webHidden/>
                <w:sz w:val="22"/>
                <w:szCs w:val="22"/>
              </w:rPr>
              <w:t>4</w:t>
            </w:r>
            <w:r w:rsidRPr="00FA12A0">
              <w:rPr>
                <w:webHidden/>
                <w:sz w:val="22"/>
                <w:szCs w:val="22"/>
              </w:rPr>
              <w:fldChar w:fldCharType="end"/>
            </w:r>
          </w:hyperlink>
        </w:p>
        <w:p w14:paraId="760C4D86" w14:textId="3E8F898C" w:rsidR="00801B4E" w:rsidRPr="00FA12A0" w:rsidRDefault="00801B4E">
          <w:pPr>
            <w:pStyle w:val="Turinys1"/>
            <w:rPr>
              <w:kern w:val="2"/>
              <w:sz w:val="22"/>
              <w:szCs w:val="22"/>
              <w14:ligatures w14:val="standardContextual"/>
            </w:rPr>
          </w:pPr>
          <w:hyperlink w:anchor="_Toc210136844" w:history="1">
            <w:r w:rsidRPr="00FA12A0">
              <w:rPr>
                <w:rStyle w:val="Hipersaitas"/>
                <w:sz w:val="22"/>
                <w:szCs w:val="22"/>
              </w:rPr>
              <w:t>7.</w:t>
            </w:r>
            <w:r w:rsidRPr="00FA12A0">
              <w:rPr>
                <w:kern w:val="2"/>
                <w:sz w:val="22"/>
                <w:szCs w:val="22"/>
                <w14:ligatures w14:val="standardContextual"/>
              </w:rPr>
              <w:tab/>
            </w:r>
            <w:r w:rsidRPr="00FA12A0">
              <w:rPr>
                <w:rStyle w:val="Hipersaitas"/>
                <w:sz w:val="22"/>
                <w:szCs w:val="22"/>
              </w:rPr>
              <w:t>Pasiūlymų vertinimas</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_Toc210136844 \h </w:instrText>
            </w:r>
            <w:r w:rsidRPr="00FA12A0">
              <w:rPr>
                <w:webHidden/>
                <w:sz w:val="22"/>
                <w:szCs w:val="22"/>
              </w:rPr>
            </w:r>
            <w:r w:rsidRPr="00FA12A0">
              <w:rPr>
                <w:webHidden/>
                <w:sz w:val="22"/>
                <w:szCs w:val="22"/>
              </w:rPr>
              <w:fldChar w:fldCharType="separate"/>
            </w:r>
            <w:r w:rsidR="009D606C">
              <w:rPr>
                <w:noProof/>
                <w:webHidden/>
                <w:sz w:val="22"/>
                <w:szCs w:val="22"/>
              </w:rPr>
              <w:t>4</w:t>
            </w:r>
            <w:r w:rsidRPr="00FA12A0">
              <w:rPr>
                <w:webHidden/>
                <w:sz w:val="22"/>
                <w:szCs w:val="22"/>
              </w:rPr>
              <w:fldChar w:fldCharType="end"/>
            </w:r>
          </w:hyperlink>
        </w:p>
        <w:p w14:paraId="5106F501" w14:textId="48A4A681" w:rsidR="00801B4E" w:rsidRPr="00FA12A0" w:rsidRDefault="00801B4E">
          <w:pPr>
            <w:pStyle w:val="Turinys1"/>
            <w:rPr>
              <w:kern w:val="2"/>
              <w:sz w:val="22"/>
              <w:szCs w:val="22"/>
              <w14:ligatures w14:val="standardContextual"/>
            </w:rPr>
          </w:pPr>
          <w:hyperlink w:anchor="_Toc210136845" w:history="1">
            <w:r w:rsidRPr="00FA12A0">
              <w:rPr>
                <w:rStyle w:val="Hipersaitas"/>
                <w:sz w:val="22"/>
                <w:szCs w:val="22"/>
              </w:rPr>
              <w:t>8.    Sutarties sudarymas</w:t>
            </w:r>
            <w:r w:rsidRPr="00FA12A0">
              <w:rPr>
                <w:webHidden/>
                <w:sz w:val="22"/>
                <w:szCs w:val="22"/>
              </w:rPr>
              <w:tab/>
            </w:r>
            <w:r w:rsidRPr="00FA12A0">
              <w:rPr>
                <w:webHidden/>
                <w:sz w:val="22"/>
                <w:szCs w:val="22"/>
              </w:rPr>
              <w:fldChar w:fldCharType="begin"/>
            </w:r>
            <w:r w:rsidRPr="00FA12A0">
              <w:rPr>
                <w:webHidden/>
                <w:sz w:val="22"/>
                <w:szCs w:val="22"/>
              </w:rPr>
              <w:instrText xml:space="preserve"> PAGEREF _Toc210136845 \h </w:instrText>
            </w:r>
            <w:r w:rsidRPr="00FA12A0">
              <w:rPr>
                <w:webHidden/>
                <w:sz w:val="22"/>
                <w:szCs w:val="22"/>
              </w:rPr>
            </w:r>
            <w:r w:rsidRPr="00FA12A0">
              <w:rPr>
                <w:webHidden/>
                <w:sz w:val="22"/>
                <w:szCs w:val="22"/>
              </w:rPr>
              <w:fldChar w:fldCharType="separate"/>
            </w:r>
            <w:r w:rsidR="009D606C">
              <w:rPr>
                <w:noProof/>
                <w:webHidden/>
                <w:sz w:val="22"/>
                <w:szCs w:val="22"/>
              </w:rPr>
              <w:t>5</w:t>
            </w:r>
            <w:r w:rsidRPr="00FA12A0">
              <w:rPr>
                <w:webHidden/>
                <w:sz w:val="22"/>
                <w:szCs w:val="22"/>
              </w:rPr>
              <w:fldChar w:fldCharType="end"/>
            </w:r>
          </w:hyperlink>
        </w:p>
        <w:p w14:paraId="5A2AC675" w14:textId="12F213CA" w:rsidR="00DF630D" w:rsidRPr="00FA12A0" w:rsidRDefault="00000000">
          <w:r w:rsidRPr="00FA12A0">
            <w:rPr>
              <w:sz w:val="22"/>
              <w:szCs w:val="22"/>
            </w:rPr>
            <w:fldChar w:fldCharType="end"/>
          </w:r>
        </w:p>
      </w:sdtContent>
    </w:sdt>
    <w:p w14:paraId="360C616D" w14:textId="77777777" w:rsidR="00DF630D" w:rsidRPr="00FA12A0" w:rsidRDefault="00DF630D">
      <w:pPr>
        <w:spacing w:after="120"/>
        <w:ind w:left="567"/>
        <w:contextualSpacing/>
        <w:rPr>
          <w:rFonts w:cs="Arial"/>
        </w:rPr>
      </w:pPr>
    </w:p>
    <w:p w14:paraId="14027428" w14:textId="77777777" w:rsidR="00DF630D" w:rsidRPr="00FA12A0" w:rsidRDefault="00DF630D">
      <w:pPr>
        <w:spacing w:after="120"/>
        <w:ind w:left="567"/>
        <w:contextualSpacing/>
        <w:rPr>
          <w:rFonts w:cs="Arial"/>
        </w:rPr>
      </w:pPr>
    </w:p>
    <w:p w14:paraId="3D2EE90A" w14:textId="77777777" w:rsidR="00DF630D" w:rsidRPr="00FA12A0" w:rsidRDefault="00DF630D">
      <w:pPr>
        <w:spacing w:after="120"/>
        <w:ind w:left="567"/>
        <w:contextualSpacing/>
        <w:jc w:val="center"/>
        <w:rPr>
          <w:rFonts w:cs="Arial"/>
        </w:rPr>
      </w:pPr>
    </w:p>
    <w:p w14:paraId="4BAEFB8D" w14:textId="77777777" w:rsidR="00DF630D" w:rsidRPr="00FA12A0" w:rsidRDefault="00DF630D">
      <w:pPr>
        <w:spacing w:after="120"/>
        <w:ind w:left="567"/>
        <w:contextualSpacing/>
        <w:rPr>
          <w:rFonts w:cs="Arial"/>
        </w:rPr>
      </w:pPr>
    </w:p>
    <w:p w14:paraId="12F51EAD" w14:textId="77777777" w:rsidR="00DF630D" w:rsidRPr="00FA12A0" w:rsidRDefault="00DF630D">
      <w:pPr>
        <w:spacing w:after="120"/>
        <w:ind w:left="567"/>
        <w:contextualSpacing/>
        <w:rPr>
          <w:rFonts w:cs="Arial"/>
        </w:rPr>
      </w:pPr>
    </w:p>
    <w:p w14:paraId="60A68D24" w14:textId="77777777" w:rsidR="00DF630D" w:rsidRPr="00FA12A0" w:rsidRDefault="00DF630D">
      <w:pPr>
        <w:spacing w:after="120"/>
        <w:ind w:left="567"/>
        <w:contextualSpacing/>
        <w:rPr>
          <w:rFonts w:cs="Arial"/>
        </w:rPr>
      </w:pPr>
    </w:p>
    <w:p w14:paraId="7081840E" w14:textId="77777777" w:rsidR="00DF630D" w:rsidRPr="00FA12A0" w:rsidRDefault="00DF630D">
      <w:pPr>
        <w:spacing w:after="120"/>
        <w:ind w:left="567"/>
        <w:contextualSpacing/>
        <w:rPr>
          <w:rFonts w:cs="Arial"/>
        </w:rPr>
      </w:pPr>
    </w:p>
    <w:p w14:paraId="33B3EF18" w14:textId="77777777" w:rsidR="00DF630D" w:rsidRPr="00FA12A0" w:rsidRDefault="00DF630D">
      <w:pPr>
        <w:spacing w:after="120"/>
        <w:ind w:left="567"/>
        <w:contextualSpacing/>
        <w:rPr>
          <w:rFonts w:cs="Arial"/>
        </w:rPr>
      </w:pPr>
    </w:p>
    <w:p w14:paraId="18E835AD" w14:textId="77777777" w:rsidR="00DF630D" w:rsidRPr="00FA12A0" w:rsidRDefault="00DF630D">
      <w:pPr>
        <w:spacing w:after="120"/>
        <w:ind w:left="567"/>
        <w:contextualSpacing/>
        <w:rPr>
          <w:rFonts w:cs="Arial"/>
        </w:rPr>
      </w:pPr>
    </w:p>
    <w:p w14:paraId="1F5FEC0A" w14:textId="77777777" w:rsidR="00DF630D" w:rsidRPr="00FA12A0" w:rsidRDefault="00DF630D">
      <w:pPr>
        <w:spacing w:after="120"/>
        <w:ind w:left="567"/>
        <w:contextualSpacing/>
        <w:rPr>
          <w:rFonts w:cs="Arial"/>
        </w:rPr>
      </w:pPr>
    </w:p>
    <w:p w14:paraId="3DEF0C55" w14:textId="77777777" w:rsidR="00DF630D" w:rsidRPr="00FA12A0" w:rsidRDefault="00DF630D">
      <w:pPr>
        <w:spacing w:after="120"/>
        <w:ind w:left="567"/>
        <w:contextualSpacing/>
        <w:rPr>
          <w:rFonts w:cs="Arial"/>
        </w:rPr>
      </w:pPr>
    </w:p>
    <w:p w14:paraId="16B8E469" w14:textId="77777777" w:rsidR="00DF630D" w:rsidRPr="00FA12A0" w:rsidRDefault="00DF630D">
      <w:pPr>
        <w:spacing w:after="120"/>
        <w:ind w:left="567"/>
        <w:contextualSpacing/>
        <w:rPr>
          <w:rFonts w:cs="Arial"/>
        </w:rPr>
      </w:pPr>
    </w:p>
    <w:p w14:paraId="4E1F4737" w14:textId="77777777" w:rsidR="00DF630D" w:rsidRPr="00FA12A0" w:rsidRDefault="00DF630D">
      <w:pPr>
        <w:spacing w:after="120"/>
        <w:ind w:left="567"/>
        <w:contextualSpacing/>
        <w:rPr>
          <w:rFonts w:cs="Arial"/>
        </w:rPr>
      </w:pPr>
    </w:p>
    <w:p w14:paraId="20FBF63A" w14:textId="77777777" w:rsidR="00DF630D" w:rsidRPr="00FA12A0" w:rsidRDefault="00DF630D">
      <w:pPr>
        <w:spacing w:after="120"/>
        <w:ind w:left="567"/>
        <w:contextualSpacing/>
        <w:rPr>
          <w:rFonts w:cs="Arial"/>
        </w:rPr>
      </w:pPr>
    </w:p>
    <w:p w14:paraId="7D21E276" w14:textId="77777777" w:rsidR="00DF630D" w:rsidRPr="00FA12A0" w:rsidRDefault="00DF630D">
      <w:pPr>
        <w:spacing w:after="120"/>
        <w:ind w:left="567"/>
        <w:contextualSpacing/>
        <w:rPr>
          <w:rFonts w:cs="Arial"/>
        </w:rPr>
      </w:pPr>
    </w:p>
    <w:p w14:paraId="17F9CF71" w14:textId="77777777" w:rsidR="00DF630D" w:rsidRPr="00FA12A0" w:rsidRDefault="00DF630D">
      <w:pPr>
        <w:spacing w:after="120"/>
        <w:ind w:left="567"/>
        <w:contextualSpacing/>
        <w:rPr>
          <w:rFonts w:cs="Arial"/>
        </w:rPr>
      </w:pPr>
    </w:p>
    <w:p w14:paraId="6597DE37" w14:textId="77777777" w:rsidR="00DF630D" w:rsidRPr="00FA12A0" w:rsidRDefault="00DF630D">
      <w:pPr>
        <w:spacing w:after="120"/>
        <w:ind w:left="567"/>
        <w:contextualSpacing/>
        <w:rPr>
          <w:rFonts w:cs="Arial"/>
        </w:rPr>
      </w:pPr>
    </w:p>
    <w:p w14:paraId="0E34DEB7" w14:textId="77777777" w:rsidR="00DF630D" w:rsidRPr="00FA12A0" w:rsidRDefault="00DF630D">
      <w:pPr>
        <w:spacing w:after="120"/>
        <w:ind w:left="567"/>
        <w:contextualSpacing/>
        <w:rPr>
          <w:rFonts w:cs="Arial"/>
        </w:rPr>
      </w:pPr>
    </w:p>
    <w:p w14:paraId="1D50DA30" w14:textId="77777777" w:rsidR="00DF630D" w:rsidRPr="00FA12A0" w:rsidRDefault="00DF630D">
      <w:pPr>
        <w:spacing w:after="120"/>
        <w:ind w:left="567"/>
        <w:contextualSpacing/>
        <w:rPr>
          <w:rFonts w:cs="Arial"/>
        </w:rPr>
      </w:pPr>
    </w:p>
    <w:p w14:paraId="41CF36C2" w14:textId="77777777" w:rsidR="00DF630D" w:rsidRPr="00FA12A0" w:rsidRDefault="00DF630D">
      <w:pPr>
        <w:spacing w:after="120"/>
        <w:ind w:left="567"/>
        <w:contextualSpacing/>
        <w:rPr>
          <w:rFonts w:cs="Arial"/>
        </w:rPr>
      </w:pPr>
    </w:p>
    <w:p w14:paraId="457489B7" w14:textId="77777777" w:rsidR="00DF630D" w:rsidRPr="00FA12A0" w:rsidRDefault="00DF630D">
      <w:pPr>
        <w:spacing w:after="120"/>
        <w:ind w:left="567"/>
        <w:contextualSpacing/>
        <w:rPr>
          <w:rFonts w:cs="Arial"/>
        </w:rPr>
      </w:pPr>
    </w:p>
    <w:p w14:paraId="24BD8D00" w14:textId="77777777" w:rsidR="00801B4E" w:rsidRPr="00FA12A0" w:rsidRDefault="00801B4E">
      <w:pPr>
        <w:spacing w:after="120"/>
        <w:ind w:left="567"/>
        <w:contextualSpacing/>
        <w:rPr>
          <w:rFonts w:cs="Arial"/>
        </w:rPr>
      </w:pPr>
    </w:p>
    <w:p w14:paraId="22D41822" w14:textId="77777777" w:rsidR="00DF630D" w:rsidRPr="00FA12A0" w:rsidRDefault="00DF630D">
      <w:pPr>
        <w:spacing w:after="120"/>
        <w:ind w:left="567"/>
        <w:contextualSpacing/>
        <w:rPr>
          <w:rFonts w:cs="Arial"/>
        </w:rPr>
      </w:pPr>
    </w:p>
    <w:p w14:paraId="3DAEA459" w14:textId="77777777" w:rsidR="00DF630D" w:rsidRPr="00FA12A0" w:rsidRDefault="00DF630D">
      <w:pPr>
        <w:spacing w:after="120"/>
        <w:ind w:left="567"/>
        <w:contextualSpacing/>
        <w:rPr>
          <w:rFonts w:cs="Arial"/>
        </w:rPr>
      </w:pPr>
    </w:p>
    <w:p w14:paraId="4CD7ED72" w14:textId="77777777" w:rsidR="00FA12A0" w:rsidRPr="00FA12A0" w:rsidRDefault="00FA12A0">
      <w:pPr>
        <w:spacing w:after="120"/>
        <w:ind w:left="567"/>
        <w:contextualSpacing/>
        <w:rPr>
          <w:rFonts w:cs="Arial"/>
        </w:rPr>
      </w:pPr>
    </w:p>
    <w:p w14:paraId="5A58DAF6" w14:textId="77777777" w:rsidR="00FA12A0" w:rsidRPr="00FA12A0" w:rsidRDefault="00FA12A0">
      <w:pPr>
        <w:spacing w:after="120"/>
        <w:ind w:left="567"/>
        <w:contextualSpacing/>
        <w:rPr>
          <w:rFonts w:cs="Arial"/>
        </w:rPr>
      </w:pPr>
    </w:p>
    <w:p w14:paraId="0C8A81DA" w14:textId="77777777" w:rsidR="00FA12A0" w:rsidRPr="00FA12A0" w:rsidRDefault="00FA12A0">
      <w:pPr>
        <w:spacing w:after="120"/>
        <w:ind w:left="567"/>
        <w:contextualSpacing/>
        <w:rPr>
          <w:rFonts w:cs="Arial"/>
        </w:rPr>
      </w:pPr>
    </w:p>
    <w:p w14:paraId="6FE3B58F" w14:textId="77777777" w:rsidR="00DF630D" w:rsidRPr="00FA12A0" w:rsidRDefault="00DF630D">
      <w:pPr>
        <w:spacing w:after="120"/>
        <w:ind w:left="567"/>
        <w:contextualSpacing/>
        <w:rPr>
          <w:rFonts w:cs="Arial"/>
        </w:rPr>
      </w:pPr>
    </w:p>
    <w:p w14:paraId="0DB916E1" w14:textId="77777777" w:rsidR="00DF630D" w:rsidRPr="00FA12A0" w:rsidRDefault="00DF630D">
      <w:pPr>
        <w:spacing w:after="120"/>
        <w:ind w:left="567"/>
        <w:contextualSpacing/>
        <w:rPr>
          <w:rFonts w:cs="Arial"/>
        </w:rPr>
      </w:pPr>
    </w:p>
    <w:p w14:paraId="10AF66D2" w14:textId="77777777" w:rsidR="00DF630D" w:rsidRPr="00FA12A0" w:rsidRDefault="00DF630D">
      <w:pPr>
        <w:spacing w:after="120"/>
        <w:ind w:left="567"/>
        <w:contextualSpacing/>
        <w:rPr>
          <w:rFonts w:cs="Arial"/>
        </w:rPr>
      </w:pPr>
    </w:p>
    <w:p w14:paraId="340838CB" w14:textId="77777777" w:rsidR="00DF630D" w:rsidRPr="00FA12A0" w:rsidRDefault="00DF630D">
      <w:pPr>
        <w:spacing w:after="120"/>
        <w:ind w:left="567"/>
        <w:contextualSpacing/>
        <w:rPr>
          <w:rFonts w:cs="Arial"/>
        </w:rPr>
      </w:pPr>
    </w:p>
    <w:p w14:paraId="3A77878F" w14:textId="77777777" w:rsidR="00DF630D" w:rsidRPr="00FA12A0" w:rsidRDefault="00DF630D">
      <w:pPr>
        <w:spacing w:after="120"/>
        <w:contextualSpacing/>
        <w:rPr>
          <w:rFonts w:cs="Arial"/>
        </w:rPr>
      </w:pPr>
    </w:p>
    <w:p w14:paraId="501CED85" w14:textId="77777777" w:rsidR="00251DED" w:rsidRPr="00FA12A0" w:rsidRDefault="00251DED">
      <w:pPr>
        <w:spacing w:after="120"/>
        <w:contextualSpacing/>
        <w:rPr>
          <w:rFonts w:cs="Arial"/>
        </w:rPr>
      </w:pPr>
    </w:p>
    <w:p w14:paraId="46661BF3" w14:textId="77777777" w:rsidR="00801B4E" w:rsidRDefault="00801B4E">
      <w:pPr>
        <w:spacing w:after="120"/>
        <w:contextualSpacing/>
        <w:rPr>
          <w:rFonts w:cs="Arial"/>
        </w:rPr>
      </w:pPr>
    </w:p>
    <w:p w14:paraId="1214FEAC" w14:textId="77777777" w:rsidR="00BE7455" w:rsidRPr="00FA12A0" w:rsidRDefault="00BE7455">
      <w:pPr>
        <w:spacing w:after="120"/>
        <w:contextualSpacing/>
        <w:rPr>
          <w:rFonts w:cs="Arial"/>
        </w:rPr>
      </w:pPr>
    </w:p>
    <w:p w14:paraId="16983B30" w14:textId="77777777" w:rsidR="00DF630D" w:rsidRPr="00FA12A0" w:rsidRDefault="00000000">
      <w:pPr>
        <w:pStyle w:val="Antrat1"/>
        <w:numPr>
          <w:ilvl w:val="0"/>
          <w:numId w:val="4"/>
        </w:numPr>
        <w:spacing w:before="720" w:after="0" w:line="300" w:lineRule="auto"/>
        <w:ind w:left="357" w:hanging="357"/>
        <w:rPr>
          <w:rFonts w:ascii="Times New Roman" w:hAnsi="Times New Roman" w:cs="Times New Roman"/>
          <w:sz w:val="24"/>
          <w:szCs w:val="24"/>
        </w:rPr>
      </w:pPr>
      <w:bookmarkStart w:id="1" w:name="part_472a163f4f844a9297cdf9e29b7fb942"/>
      <w:bookmarkStart w:id="2" w:name="part_b3f278cdbcbe467a8b3f1d6ea4ea85f8"/>
      <w:bookmarkStart w:id="3" w:name="part_2d694ec0bf4747a2ace8bc3a118ff44f"/>
      <w:bookmarkStart w:id="4" w:name="part_da460e3efffa45688cb920cd281c7959"/>
      <w:bookmarkStart w:id="5" w:name="part_c8889be5d523482e81bb176e6fe56cd2"/>
      <w:bookmarkStart w:id="6" w:name="_Toc210136838"/>
      <w:bookmarkEnd w:id="1"/>
      <w:bookmarkEnd w:id="2"/>
      <w:bookmarkEnd w:id="3"/>
      <w:bookmarkEnd w:id="4"/>
      <w:bookmarkEnd w:id="5"/>
      <w:r w:rsidRPr="00FA12A0">
        <w:rPr>
          <w:rFonts w:ascii="Times New Roman" w:hAnsi="Times New Roman" w:cs="Times New Roman"/>
          <w:b/>
          <w:bCs/>
          <w:color w:val="auto"/>
          <w:sz w:val="24"/>
          <w:szCs w:val="24"/>
        </w:rPr>
        <w:lastRenderedPageBreak/>
        <w:t>Bendra informacija</w:t>
      </w:r>
      <w:bookmarkEnd w:id="6"/>
      <w:r w:rsidRPr="00FA12A0">
        <w:rPr>
          <w:rFonts w:ascii="Times New Roman" w:hAnsi="Times New Roman" w:cs="Times New Roman"/>
          <w:b/>
          <w:bCs/>
          <w:color w:val="auto"/>
          <w:sz w:val="24"/>
          <w:szCs w:val="24"/>
        </w:rPr>
        <w:t xml:space="preserve"> </w:t>
      </w:r>
    </w:p>
    <w:p w14:paraId="692369CA" w14:textId="77777777" w:rsidR="00DF630D" w:rsidRPr="00FA12A0" w:rsidRDefault="00DF630D"/>
    <w:p w14:paraId="0E9E63EB" w14:textId="77777777" w:rsidR="00DF630D" w:rsidRPr="00FA12A0" w:rsidRDefault="00000000">
      <w:pPr>
        <w:widowControl w:val="0"/>
        <w:tabs>
          <w:tab w:val="left" w:pos="1080"/>
          <w:tab w:val="left" w:pos="1440"/>
        </w:tabs>
        <w:ind w:firstLine="709"/>
      </w:pPr>
      <w:r w:rsidRPr="00FA12A0">
        <w:t xml:space="preserve">1.1. Perkančioji organizacija – </w:t>
      </w:r>
      <w:r w:rsidRPr="00FA12A0">
        <w:rPr>
          <w:rFonts w:eastAsia="Calibri"/>
        </w:rPr>
        <w:t>UAB „Telšių regiono atliekų tvarkymo centras“ (toliau – TRATC),</w:t>
      </w:r>
      <w:r w:rsidRPr="00FA12A0">
        <w:rPr>
          <w:rFonts w:eastAsia="Calibri"/>
          <w:color w:val="00B050"/>
        </w:rPr>
        <w:t xml:space="preserve"> </w:t>
      </w:r>
      <w:r w:rsidRPr="00FA12A0">
        <w:rPr>
          <w:rFonts w:eastAsia="Calibri"/>
        </w:rPr>
        <w:t>juridinio asmens kodas 171780190, adresas J. Tumo - Vaižganto g. 91, LT-90143 Plungė, Lietuva. Perkančioji organizacija yra PVM mokėtoja.</w:t>
      </w:r>
    </w:p>
    <w:p w14:paraId="6D6BF9AC" w14:textId="77777777" w:rsidR="00DF630D" w:rsidRPr="00FA12A0" w:rsidRDefault="00000000">
      <w:pPr>
        <w:pStyle w:val="Sraopastraipa"/>
        <w:numPr>
          <w:ilvl w:val="1"/>
          <w:numId w:val="7"/>
        </w:numPr>
        <w:ind w:left="0" w:firstLine="710"/>
      </w:pPr>
      <w:r w:rsidRPr="00FA12A0">
        <w:rPr>
          <w:color w:val="000000" w:themeColor="text1"/>
        </w:rPr>
        <w:t>Pirkimas neatliekamas naudojantis centralizuotų pirkimų katalogu, nes jame nėra tokių prekių modulio.</w:t>
      </w:r>
    </w:p>
    <w:p w14:paraId="62562A60" w14:textId="77777777" w:rsidR="00DF630D" w:rsidRPr="00FA12A0" w:rsidRDefault="00000000">
      <w:pPr>
        <w:ind w:left="697"/>
      </w:pPr>
      <w:r w:rsidRPr="00FA12A0">
        <w:t>1.3. Pirkimo Komisij</w:t>
      </w:r>
      <w:r w:rsidRPr="00FA12A0">
        <w:rPr>
          <w:shd w:val="clear" w:color="auto" w:fill="FFFFFF"/>
        </w:rPr>
        <w:t xml:space="preserve">a </w:t>
      </w:r>
      <w:sdt>
        <w:sdtPr>
          <w:id w:val="481666640"/>
          <w:placeholder>
            <w:docPart w:val="FFAD8B59BFD548D38B43B552C59BB6F6"/>
          </w:placeholder>
          <w15:color w:val="000000"/>
          <w:dropDownList>
            <w:listItem w:value="[Pasirinkite]"/>
            <w:listItem w:displayText="nėra" w:value="nėra"/>
            <w:listItem w:displayText="yra" w:value="yra"/>
          </w:dropDownList>
        </w:sdtPr>
        <w:sdtContent>
          <w:r w:rsidRPr="00FA12A0">
            <w:rPr>
              <w:shd w:val="clear" w:color="auto" w:fill="FFFFFF"/>
            </w:rPr>
            <w:t>yra</w:t>
          </w:r>
        </w:sdtContent>
      </w:sdt>
      <w:r w:rsidRPr="00FA12A0">
        <w:rPr>
          <w:shd w:val="clear" w:color="auto" w:fill="FFFFFF"/>
        </w:rPr>
        <w:t xml:space="preserve"> </w:t>
      </w:r>
      <w:r w:rsidRPr="00FA12A0">
        <w:t xml:space="preserve">sudaroma. </w:t>
      </w:r>
    </w:p>
    <w:p w14:paraId="1EA49E7C" w14:textId="5670495F" w:rsidR="00DF630D" w:rsidRPr="00FA12A0" w:rsidRDefault="00000000">
      <w:pPr>
        <w:pStyle w:val="Sraopastraipa"/>
        <w:ind w:left="0" w:firstLine="709"/>
      </w:pPr>
      <w:r w:rsidRPr="00FA12A0">
        <w:rPr>
          <w:shd w:val="clear" w:color="auto" w:fill="FFFFFF"/>
        </w:rPr>
        <w:t>1.4.</w:t>
      </w:r>
      <w:r w:rsidRPr="00FA12A0">
        <w:rPr>
          <w:i/>
          <w:iCs/>
          <w:shd w:val="clear" w:color="auto" w:fill="FFFFFF"/>
        </w:rPr>
        <w:t xml:space="preserve"> </w:t>
      </w:r>
      <w:r w:rsidRPr="00FA12A0">
        <w:rPr>
          <w:shd w:val="clear" w:color="auto" w:fill="FFFFFF"/>
        </w:rPr>
        <w:t>Atliekamas žaliasis pirkimas. Pirkimas vykdomas vadovaujantis Lietuvos Respublikos aplinkos ministro 2011 m. birželio 28 d. įsakymo Nr. D1-508 „</w:t>
      </w:r>
      <w:hyperlink r:id="rId13">
        <w:r w:rsidR="00DF630D" w:rsidRPr="00FA12A0">
          <w:rPr>
            <w:rStyle w:val="Hipersaitas"/>
            <w:color w:val="0070C0"/>
            <w:u w:val="single"/>
            <w:shd w:val="clear" w:color="auto" w:fill="FFFFFF"/>
          </w:rPr>
          <w:t>Dėl Aplinkos apsaugos kriterijų taikymo, vykdant žaliuosius pirkimus, tvarkos aprašo patvirtinimo</w:t>
        </w:r>
      </w:hyperlink>
      <w:r w:rsidRPr="00FA12A0">
        <w:rPr>
          <w:shd w:val="clear" w:color="auto" w:fill="FFFFFF"/>
        </w:rPr>
        <w:t>“  (toliau – Tvarkos aprašas) 4.4.3 papunkčiu: pirkimo objektas (dalis) tenkina Tvarko aprašo 4.4.1. papunktyje nustatytą sąlygą,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2C60CD52" w14:textId="77777777" w:rsidR="00DF630D" w:rsidRPr="00FA12A0" w:rsidRDefault="00000000">
      <w:pPr>
        <w:ind w:firstLine="567"/>
        <w:rPr>
          <w:shd w:val="clear" w:color="auto" w:fill="FFFFFF"/>
        </w:rPr>
      </w:pPr>
      <w:r w:rsidRPr="00FA12A0">
        <w:rPr>
          <w:rFonts w:eastAsia="Arial"/>
          <w:shd w:val="clear" w:color="auto" w:fill="FFFFFF"/>
        </w:rPr>
        <w:t>1.5. Bendrosios pirkimo sąlygos yra neatskiriama šių pirkimo sąlygų dalis.</w:t>
      </w:r>
    </w:p>
    <w:p w14:paraId="18B18734" w14:textId="77777777" w:rsidR="00DF630D" w:rsidRPr="00FA12A0" w:rsidRDefault="00000000" w:rsidP="00801B4E">
      <w:pPr>
        <w:pStyle w:val="Antrat1"/>
        <w:numPr>
          <w:ilvl w:val="0"/>
          <w:numId w:val="6"/>
        </w:numPr>
        <w:spacing w:before="360" w:after="0" w:line="300" w:lineRule="auto"/>
        <w:ind w:left="357" w:hanging="357"/>
        <w:rPr>
          <w:rFonts w:ascii="Times New Roman" w:hAnsi="Times New Roman" w:cs="Times New Roman"/>
          <w:sz w:val="24"/>
          <w:szCs w:val="24"/>
          <w:shd w:val="clear" w:color="auto" w:fill="FFFFFF"/>
        </w:rPr>
      </w:pPr>
      <w:bookmarkStart w:id="7" w:name="_Toc210136839"/>
      <w:r w:rsidRPr="00FA12A0">
        <w:rPr>
          <w:rFonts w:ascii="Times New Roman" w:hAnsi="Times New Roman" w:cs="Times New Roman"/>
          <w:b/>
          <w:bCs/>
          <w:color w:val="000000"/>
          <w:sz w:val="24"/>
          <w:szCs w:val="24"/>
          <w:shd w:val="clear" w:color="auto" w:fill="FFFFFF"/>
        </w:rPr>
        <w:t>Pirkimo objektas</w:t>
      </w:r>
      <w:bookmarkEnd w:id="7"/>
    </w:p>
    <w:p w14:paraId="6D9C8325" w14:textId="77777777" w:rsidR="00DF630D" w:rsidRPr="00FA12A0" w:rsidRDefault="00DF630D"/>
    <w:p w14:paraId="2860178E" w14:textId="27945FDB" w:rsidR="00DF630D" w:rsidRPr="00FA12A0" w:rsidRDefault="00000000">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FA12A0">
        <w:rPr>
          <w:rFonts w:ascii="Times New Roman" w:hAnsi="Times New Roman" w:cs="Times New Roman"/>
          <w:sz w:val="24"/>
          <w:szCs w:val="24"/>
        </w:rPr>
        <w:t xml:space="preserve"> Perkančioji organizacija </w:t>
      </w:r>
      <w:r w:rsidRPr="00FA12A0">
        <w:rPr>
          <w:rFonts w:ascii="Times New Roman" w:eastAsia="Calibri" w:hAnsi="Times New Roman" w:cs="Times New Roman"/>
          <w:color w:val="000000" w:themeColor="text1"/>
          <w:sz w:val="24"/>
          <w:szCs w:val="24"/>
        </w:rPr>
        <w:t>numato</w:t>
      </w:r>
      <w:r w:rsidR="002C2781">
        <w:rPr>
          <w:rFonts w:ascii="Times New Roman" w:eastAsia="Calibri" w:hAnsi="Times New Roman" w:cs="Times New Roman"/>
          <w:color w:val="000000" w:themeColor="text1"/>
          <w:sz w:val="24"/>
          <w:szCs w:val="24"/>
        </w:rPr>
        <w:t xml:space="preserve"> </w:t>
      </w:r>
      <w:r w:rsidRPr="00FA12A0">
        <w:rPr>
          <w:rFonts w:ascii="Times New Roman" w:hAnsi="Times New Roman" w:cs="Times New Roman"/>
          <w:sz w:val="24"/>
          <w:szCs w:val="24"/>
        </w:rPr>
        <w:t>kibiriukų skirtų maisto atliekoms, įsigijim</w:t>
      </w:r>
      <w:r w:rsidR="004215C0" w:rsidRPr="00FA12A0">
        <w:rPr>
          <w:rFonts w:ascii="Times New Roman" w:hAnsi="Times New Roman" w:cs="Times New Roman"/>
          <w:sz w:val="24"/>
          <w:szCs w:val="24"/>
        </w:rPr>
        <w:t>ą</w:t>
      </w:r>
      <w:r w:rsidRPr="00FA12A0">
        <w:rPr>
          <w:rFonts w:ascii="Times New Roman" w:hAnsi="Times New Roman" w:cs="Times New Roman"/>
          <w:sz w:val="24"/>
          <w:szCs w:val="24"/>
        </w:rPr>
        <w:t xml:space="preserve"> Plungės rajono gyventojams</w:t>
      </w:r>
      <w:r w:rsidR="004215C0" w:rsidRPr="00FA12A0">
        <w:rPr>
          <w:rFonts w:ascii="Times New Roman" w:hAnsi="Times New Roman" w:cs="Times New Roman"/>
          <w:sz w:val="24"/>
          <w:szCs w:val="24"/>
        </w:rPr>
        <w:t>.</w:t>
      </w:r>
      <w:r w:rsidRPr="00FA12A0">
        <w:rPr>
          <w:rFonts w:ascii="Times New Roman" w:eastAsia="Calibri" w:hAnsi="Times New Roman" w:cs="Times New Roman"/>
          <w:sz w:val="24"/>
          <w:szCs w:val="24"/>
          <w:shd w:val="clear" w:color="auto" w:fill="FFFFFF"/>
        </w:rPr>
        <w:t xml:space="preserve"> </w:t>
      </w:r>
      <w:r w:rsidRPr="00FA12A0">
        <w:rPr>
          <w:rFonts w:ascii="Times New Roman" w:hAnsi="Times New Roman" w:cs="Times New Roman"/>
          <w:sz w:val="24"/>
          <w:szCs w:val="24"/>
          <w:shd w:val="clear" w:color="auto" w:fill="FFFFFF"/>
        </w:rPr>
        <w:t>Pirkimo objekto kodas pagal bendrąjį viešųjų pirkimų žodyną (toliau – BVPŽ) –</w:t>
      </w:r>
      <w:r w:rsidRPr="00FA12A0">
        <w:rPr>
          <w:rFonts w:ascii="Times New Roman" w:hAnsi="Times New Roman" w:cs="Times New Roman"/>
          <w:color w:val="242424"/>
          <w:sz w:val="24"/>
          <w:szCs w:val="24"/>
          <w:shd w:val="clear" w:color="auto" w:fill="FFFFFF"/>
        </w:rPr>
        <w:t xml:space="preserve"> 44613800-8, 34928480-6</w:t>
      </w:r>
      <w:r w:rsidRPr="00FA12A0">
        <w:rPr>
          <w:rFonts w:ascii="Times New Roman" w:hAnsi="Times New Roman" w:cs="Times New Roman"/>
          <w:sz w:val="24"/>
          <w:szCs w:val="24"/>
          <w:shd w:val="clear" w:color="auto" w:fill="FFFFFF"/>
        </w:rPr>
        <w:t>. R</w:t>
      </w:r>
      <w:r w:rsidRPr="00FA12A0">
        <w:rPr>
          <w:rFonts w:ascii="Times New Roman" w:hAnsi="Times New Roman" w:cs="Times New Roman"/>
          <w:sz w:val="24"/>
          <w:szCs w:val="24"/>
        </w:rPr>
        <w:t>eikalavimai pirkimo objektui nustatyti specialiųjų pirkimo sąlygų 2 priede „Techninė specifikacija“.</w:t>
      </w:r>
    </w:p>
    <w:p w14:paraId="097478D5" w14:textId="77777777" w:rsidR="00DF630D" w:rsidRPr="00FA12A0" w:rsidRDefault="00000000">
      <w:pPr>
        <w:pStyle w:val="Betarp"/>
        <w:contextualSpacing/>
        <w:rPr>
          <w:rFonts w:ascii="Times New Roman" w:hAnsi="Times New Roman" w:cs="Times New Roman"/>
          <w:sz w:val="24"/>
          <w:szCs w:val="24"/>
        </w:rPr>
      </w:pPr>
      <w:r w:rsidRPr="00FA12A0">
        <w:rPr>
          <w:rFonts w:ascii="Times New Roman" w:hAnsi="Times New Roman" w:cs="Times New Roman"/>
          <w:sz w:val="24"/>
          <w:szCs w:val="24"/>
        </w:rPr>
        <w:t xml:space="preserve">2.2. </w:t>
      </w:r>
      <w:r w:rsidRPr="00FA12A0">
        <w:rPr>
          <w:rFonts w:ascii="Times New Roman" w:eastAsia="Calibri" w:hAnsi="Times New Roman" w:cs="Times New Roman"/>
          <w:color w:val="000000" w:themeColor="text1"/>
          <w:sz w:val="24"/>
          <w:szCs w:val="24"/>
        </w:rPr>
        <w:t>Pirkimo objektas yra neskaidomas į dalis</w:t>
      </w:r>
      <w:r w:rsidRPr="00FA12A0">
        <w:rPr>
          <w:rFonts w:ascii="Times New Roman" w:hAnsi="Times New Roman" w:cs="Times New Roman"/>
          <w:sz w:val="24"/>
          <w:szCs w:val="24"/>
          <w:shd w:val="clear" w:color="auto" w:fill="FFFFFF"/>
        </w:rPr>
        <w:t>.</w:t>
      </w:r>
    </w:p>
    <w:p w14:paraId="544C397A" w14:textId="51294F5F" w:rsidR="00DF630D" w:rsidRPr="00FA12A0" w:rsidRDefault="00000000">
      <w:pPr>
        <w:pStyle w:val="Betarp"/>
        <w:contextualSpacing/>
        <w:rPr>
          <w:rFonts w:ascii="Times New Roman" w:hAnsi="Times New Roman" w:cs="Times New Roman"/>
          <w:sz w:val="24"/>
          <w:szCs w:val="24"/>
        </w:rPr>
      </w:pPr>
      <w:r w:rsidRPr="00FA12A0">
        <w:rPr>
          <w:rFonts w:ascii="Times New Roman" w:hAnsi="Times New Roman" w:cs="Times New Roman"/>
          <w:sz w:val="24"/>
          <w:szCs w:val="24"/>
          <w:shd w:val="clear" w:color="auto" w:fill="FFFFFF"/>
        </w:rPr>
        <w:t>2.3. Maksimali pirkimui skirta suma yra 24</w:t>
      </w:r>
      <w:r w:rsidR="000B508A" w:rsidRPr="00FA12A0">
        <w:rPr>
          <w:rFonts w:ascii="Times New Roman" w:hAnsi="Times New Roman" w:cs="Times New Roman"/>
          <w:sz w:val="24"/>
          <w:szCs w:val="24"/>
          <w:shd w:val="clear" w:color="auto" w:fill="FFFFFF"/>
        </w:rPr>
        <w:t> </w:t>
      </w:r>
      <w:r w:rsidRPr="00FA12A0">
        <w:rPr>
          <w:rFonts w:ascii="Times New Roman" w:hAnsi="Times New Roman" w:cs="Times New Roman"/>
          <w:sz w:val="24"/>
          <w:szCs w:val="24"/>
          <w:shd w:val="clear" w:color="auto" w:fill="FFFFFF"/>
        </w:rPr>
        <w:t>480</w:t>
      </w:r>
      <w:r w:rsidR="000B508A" w:rsidRPr="00FA12A0">
        <w:rPr>
          <w:rFonts w:ascii="Times New Roman" w:hAnsi="Times New Roman" w:cs="Times New Roman"/>
          <w:sz w:val="24"/>
          <w:szCs w:val="24"/>
          <w:shd w:val="clear" w:color="auto" w:fill="FFFFFF"/>
        </w:rPr>
        <w:t>,00</w:t>
      </w:r>
      <w:r w:rsidRPr="00FA12A0">
        <w:rPr>
          <w:rFonts w:ascii="Times New Roman" w:hAnsi="Times New Roman" w:cs="Times New Roman"/>
          <w:sz w:val="24"/>
          <w:szCs w:val="24"/>
          <w:shd w:val="clear" w:color="auto" w:fill="FFFFFF"/>
        </w:rPr>
        <w:t xml:space="preserve"> eurų be PVM.</w:t>
      </w:r>
    </w:p>
    <w:p w14:paraId="0B45DCB5" w14:textId="77777777" w:rsidR="00DF630D" w:rsidRPr="00FA12A0" w:rsidRDefault="00000000">
      <w:pPr>
        <w:pStyle w:val="Sraopastraipa"/>
        <w:ind w:left="0" w:firstLine="709"/>
      </w:pPr>
      <w:r w:rsidRPr="00FA12A0">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3DD5D5" w14:textId="44672228" w:rsidR="004215C0" w:rsidRPr="00FA12A0" w:rsidRDefault="00000000" w:rsidP="004215C0">
      <w:pPr>
        <w:pStyle w:val="Sraopastraipa"/>
        <w:ind w:left="0" w:firstLine="709"/>
      </w:pPr>
      <w:r w:rsidRPr="00FA12A0">
        <w:t xml:space="preserve">2.5. Jeigu apibūdinant pirkimo objektą techninėje specifikacijoje nurodytas standartas, </w:t>
      </w:r>
      <w:r w:rsidRPr="00FA12A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A12A0">
        <w:t xml:space="preserve">turi būti laikoma, kad kiekviena tokia nuoroda yra pateikta su žodžiais „arba lygiavertis“. </w:t>
      </w:r>
    </w:p>
    <w:p w14:paraId="74755CF9" w14:textId="515D7EFD" w:rsidR="00DF630D" w:rsidRPr="00FA12A0" w:rsidRDefault="00000000" w:rsidP="00801B4E">
      <w:pPr>
        <w:pStyle w:val="Antrat1"/>
        <w:numPr>
          <w:ilvl w:val="0"/>
          <w:numId w:val="6"/>
        </w:numPr>
        <w:spacing w:before="360" w:after="0"/>
        <w:ind w:left="357" w:hanging="357"/>
        <w:rPr>
          <w:rFonts w:ascii="Times New Roman" w:hAnsi="Times New Roman"/>
          <w:sz w:val="24"/>
          <w:szCs w:val="24"/>
        </w:rPr>
      </w:pPr>
      <w:bookmarkStart w:id="8" w:name="_Toc210136840"/>
      <w:r w:rsidRPr="00FA12A0">
        <w:rPr>
          <w:rFonts w:ascii="Times New Roman" w:hAnsi="Times New Roman" w:cs="Times New Roman"/>
          <w:b/>
          <w:bCs/>
          <w:color w:val="auto"/>
          <w:sz w:val="24"/>
          <w:szCs w:val="24"/>
        </w:rPr>
        <w:t>Tiekėjų p</w:t>
      </w:r>
      <w:r w:rsidR="004215C0" w:rsidRPr="00FA12A0">
        <w:rPr>
          <w:rFonts w:ascii="Times New Roman" w:hAnsi="Times New Roman" w:cs="Times New Roman"/>
          <w:b/>
          <w:bCs/>
          <w:color w:val="auto"/>
          <w:sz w:val="24"/>
          <w:szCs w:val="24"/>
        </w:rPr>
        <w:t>a</w:t>
      </w:r>
      <w:r w:rsidRPr="00FA12A0">
        <w:rPr>
          <w:rFonts w:ascii="Times New Roman" w:hAnsi="Times New Roman" w:cs="Times New Roman"/>
          <w:b/>
          <w:bCs/>
          <w:color w:val="auto"/>
          <w:sz w:val="24"/>
          <w:szCs w:val="24"/>
        </w:rPr>
        <w:t>šalinimo pagrindai, kvalifikacijos reikalavimai ir reikalaujami kokybės vadybos sistemos ir (arba) aplinkos apsaugos vadybos sistemos standartai</w:t>
      </w:r>
      <w:bookmarkEnd w:id="8"/>
      <w:r w:rsidRPr="00FA12A0">
        <w:rPr>
          <w:rFonts w:ascii="Times New Roman" w:hAnsi="Times New Roman" w:cs="Times New Roman"/>
          <w:color w:val="auto"/>
          <w:sz w:val="24"/>
          <w:szCs w:val="24"/>
        </w:rPr>
        <w:t xml:space="preserve"> </w:t>
      </w:r>
    </w:p>
    <w:p w14:paraId="557CA668" w14:textId="77777777" w:rsidR="00DF630D" w:rsidRPr="00FA12A0" w:rsidRDefault="00DF630D"/>
    <w:p w14:paraId="2A08B7A1" w14:textId="77777777" w:rsidR="00DF630D" w:rsidRPr="00FA12A0" w:rsidRDefault="00000000">
      <w:pPr>
        <w:pStyle w:val="Sraopastraipa"/>
        <w:numPr>
          <w:ilvl w:val="1"/>
          <w:numId w:val="6"/>
        </w:numPr>
        <w:ind w:left="0" w:firstLine="709"/>
      </w:pPr>
      <w:r w:rsidRPr="00FA12A0">
        <w:t>Reikalavimai dėl tiekėjo ir subtiekėjų (jeigu taikoma), ūkio subjektų, kurių pajėgumais tiekėjas remiasi, pašalinimo pagrindų nebuvimo bei jų nebuvimą patvirtinantys dokumentai nurodyti specialiųjų pirkimo sąlygų 1</w:t>
      </w:r>
      <w:r w:rsidRPr="00FA12A0">
        <w:rPr>
          <w:color w:val="00B050"/>
        </w:rPr>
        <w:t xml:space="preserve"> </w:t>
      </w:r>
      <w:r w:rsidRPr="00FA12A0">
        <w:t xml:space="preserve">priede. </w:t>
      </w:r>
    </w:p>
    <w:p w14:paraId="2B7958C8" w14:textId="77777777" w:rsidR="00DF630D" w:rsidRPr="00FA12A0" w:rsidRDefault="00000000">
      <w:pPr>
        <w:ind w:firstLine="709"/>
      </w:pPr>
      <w:r w:rsidRPr="00FA12A0">
        <w:lastRenderedPageBreak/>
        <w:t>3.2. Tiekėjams nenustatomi kvalifikacijos reikalavimai, ir (arba) reikalavimai dėl kokybės vadybos sistemos ir (arba) aplinkos apsaugos vadybos sistemos standartų laikymosi .</w:t>
      </w:r>
    </w:p>
    <w:p w14:paraId="694FBA75" w14:textId="77777777" w:rsidR="00DF630D" w:rsidRPr="00FA12A0" w:rsidRDefault="00000000">
      <w:pPr>
        <w:ind w:firstLine="709"/>
      </w:pPr>
      <w:r w:rsidRPr="00FA12A0">
        <w:t>3.3. Pateikti Europos bendrąjį viešųjų pirkimų dokumentą nėra prašoma.</w:t>
      </w:r>
    </w:p>
    <w:p w14:paraId="4EDEC8FC" w14:textId="77777777" w:rsidR="00DF630D" w:rsidRPr="00FA12A0" w:rsidRDefault="00000000" w:rsidP="00801B4E">
      <w:pPr>
        <w:pStyle w:val="Antrat1"/>
        <w:numPr>
          <w:ilvl w:val="0"/>
          <w:numId w:val="6"/>
        </w:numPr>
        <w:spacing w:before="240" w:after="0" w:line="300" w:lineRule="auto"/>
        <w:ind w:left="357" w:hanging="357"/>
        <w:rPr>
          <w:rFonts w:ascii="Times New Roman" w:hAnsi="Times New Roman"/>
          <w:sz w:val="24"/>
          <w:szCs w:val="24"/>
        </w:rPr>
      </w:pPr>
      <w:bookmarkStart w:id="9" w:name="_Toc210136841"/>
      <w:r w:rsidRPr="00FA12A0">
        <w:rPr>
          <w:rFonts w:ascii="Times New Roman" w:hAnsi="Times New Roman" w:cs="Times New Roman"/>
          <w:b/>
          <w:bCs/>
          <w:color w:val="auto"/>
          <w:sz w:val="24"/>
          <w:szCs w:val="24"/>
        </w:rPr>
        <w:t>Reikalavimai, susiję su nacionaliniu saugumu</w:t>
      </w:r>
      <w:bookmarkEnd w:id="9"/>
      <w:r w:rsidRPr="00FA12A0">
        <w:rPr>
          <w:rFonts w:ascii="Times New Roman" w:hAnsi="Times New Roman" w:cs="Times New Roman"/>
          <w:b/>
          <w:bCs/>
          <w:color w:val="auto"/>
          <w:sz w:val="24"/>
          <w:szCs w:val="24"/>
        </w:rPr>
        <w:t xml:space="preserve"> </w:t>
      </w:r>
    </w:p>
    <w:p w14:paraId="53D15CB0" w14:textId="77777777" w:rsidR="00DF630D" w:rsidRPr="00FA12A0" w:rsidRDefault="00DF630D">
      <w:pPr>
        <w:pStyle w:val="Sraopastraipa"/>
        <w:spacing w:line="20" w:lineRule="atLeast"/>
        <w:ind w:left="697"/>
      </w:pPr>
    </w:p>
    <w:p w14:paraId="21DDB06B" w14:textId="77777777" w:rsidR="00DF630D" w:rsidRPr="00FA12A0" w:rsidRDefault="00000000" w:rsidP="009A6A83">
      <w:pPr>
        <w:ind w:firstLine="709"/>
      </w:pPr>
      <w:r w:rsidRPr="00FA12A0">
        <w:rPr>
          <w:iCs/>
        </w:rPr>
        <w:t xml:space="preserve">4.1. Perkančioji organizacija netaiko nuostatų </w:t>
      </w:r>
      <w:r w:rsidRPr="00FA12A0">
        <w:t>susijusiu su nacionaliniu saugumu.</w:t>
      </w:r>
    </w:p>
    <w:p w14:paraId="50C5C29A" w14:textId="77777777" w:rsidR="00DF630D" w:rsidRPr="00FA12A0" w:rsidRDefault="00000000" w:rsidP="00801B4E">
      <w:pPr>
        <w:pStyle w:val="Antrat1"/>
        <w:numPr>
          <w:ilvl w:val="0"/>
          <w:numId w:val="6"/>
        </w:numPr>
        <w:spacing w:before="360" w:after="0" w:line="300" w:lineRule="auto"/>
        <w:ind w:left="357" w:hanging="357"/>
        <w:rPr>
          <w:rFonts w:ascii="Times New Roman" w:hAnsi="Times New Roman"/>
          <w:sz w:val="24"/>
          <w:szCs w:val="24"/>
        </w:rPr>
      </w:pPr>
      <w:bookmarkStart w:id="10" w:name="_Ref39666794"/>
      <w:bookmarkStart w:id="11" w:name="_Ref39666796"/>
      <w:bookmarkStart w:id="12" w:name="_Toc48053171"/>
      <w:bookmarkStart w:id="13" w:name="_Toc210136842"/>
      <w:r w:rsidRPr="00FA12A0">
        <w:rPr>
          <w:rFonts w:ascii="Times New Roman" w:hAnsi="Times New Roman" w:cs="Times New Roman"/>
          <w:b/>
          <w:bCs/>
          <w:color w:val="auto"/>
          <w:sz w:val="24"/>
          <w:szCs w:val="24"/>
        </w:rPr>
        <w:t>Specialieji reikalavimai pasiūlymų rengimui ir pateikimui</w:t>
      </w:r>
      <w:bookmarkEnd w:id="10"/>
      <w:bookmarkEnd w:id="11"/>
      <w:bookmarkEnd w:id="12"/>
      <w:bookmarkEnd w:id="13"/>
    </w:p>
    <w:p w14:paraId="4DC75D98" w14:textId="77777777" w:rsidR="00DF630D" w:rsidRPr="00FA12A0" w:rsidRDefault="00DF630D">
      <w:pPr>
        <w:rPr>
          <w:b/>
          <w:bCs/>
        </w:rPr>
      </w:pPr>
    </w:p>
    <w:p w14:paraId="745E6D47" w14:textId="77777777" w:rsidR="00DF630D" w:rsidRPr="00FA12A0" w:rsidRDefault="00000000">
      <w:pPr>
        <w:pStyle w:val="Sraopastraipa"/>
        <w:ind w:left="0" w:firstLine="709"/>
      </w:pPr>
      <w:r w:rsidRPr="00FA12A0">
        <w:t xml:space="preserve">5.1. </w:t>
      </w:r>
      <w:r w:rsidRPr="00FA12A0">
        <w:rPr>
          <w:b/>
          <w:bCs/>
        </w:rPr>
        <w:t>CVP IS  pateikiamas</w:t>
      </w:r>
      <w:r w:rsidRPr="00FA12A0">
        <w:t xml:space="preserve"> tiekėjo pasirašyt</w:t>
      </w:r>
      <w:r w:rsidRPr="00FA12A0">
        <w:rPr>
          <w:shd w:val="clear" w:color="auto" w:fill="FFFFFF"/>
        </w:rPr>
        <w:t>as pasiūlymas, parengtas pagal specialiųjų sąlygų 3 priede pateiktą pasiūlymo formą ir pasiūlymo formoje nurodyti ir kiti, tiekėjo nuomone, būtini dokumentai (jų kopijos).</w:t>
      </w:r>
    </w:p>
    <w:p w14:paraId="65932D8F" w14:textId="77777777" w:rsidR="00DF630D" w:rsidRPr="00FA12A0" w:rsidRDefault="00000000">
      <w:pPr>
        <w:pStyle w:val="Sraopastraipa"/>
        <w:ind w:left="0"/>
      </w:pPr>
      <w:r w:rsidRPr="00FA12A0">
        <w:rPr>
          <w:rFonts w:eastAsia="Calibr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A12A0">
        <w:t>Perkančiajai organizacijai kilus abejonių dėl dokumentų tikrumo, ji turi teisę reikalauti pateikti dokumentų originalus.</w:t>
      </w:r>
      <w:r w:rsidRPr="00FA12A0">
        <w:rPr>
          <w:rFonts w:eastAsia="Calibri"/>
        </w:rPr>
        <w:t xml:space="preserve"> Gali būti:</w:t>
      </w:r>
    </w:p>
    <w:p w14:paraId="5A47AF06" w14:textId="77777777" w:rsidR="00DF630D" w:rsidRPr="00FA12A0" w:rsidRDefault="00000000">
      <w:pPr>
        <w:ind w:firstLine="709"/>
      </w:pPr>
      <w:r w:rsidRPr="00FA12A0">
        <w:rPr>
          <w:rFonts w:eastAsia="Calibri"/>
        </w:rPr>
        <w:t>5.2.1. pateikiami kvalifikuotu elektroniniu parašu pasirašyti elektroninėmis priemonėmis suformuoti dokumentai;</w:t>
      </w:r>
    </w:p>
    <w:p w14:paraId="0B125E7C" w14:textId="77777777" w:rsidR="00DF630D" w:rsidRPr="00FA12A0" w:rsidRDefault="00000000">
      <w:pPr>
        <w:pStyle w:val="Sraopastraipa"/>
        <w:ind w:left="0"/>
      </w:pPr>
      <w:r w:rsidRPr="00FA12A0">
        <w:rPr>
          <w:rFonts w:eastAsia="Calibri"/>
        </w:rPr>
        <w:t>5.2.2. skaitmeninės dokumentų kopijos (fiziniu parašu tvirtinami dokumentai turi būti pateikiami pasirašyti ir nuskenuoti).</w:t>
      </w:r>
    </w:p>
    <w:p w14:paraId="5ABF84B3" w14:textId="77777777" w:rsidR="00DF630D" w:rsidRPr="00FA12A0" w:rsidRDefault="00000000">
      <w:pPr>
        <w:pStyle w:val="Sraopastraipa"/>
        <w:ind w:left="0"/>
      </w:pPr>
      <w:r w:rsidRPr="00FA12A0">
        <w:rPr>
          <w:rFonts w:eastAsia="Arial"/>
        </w:rPr>
        <w:t xml:space="preserve">5.3. Pasiūlymas turi būti parengtas lietuvių kalba. Jei kurie nors su pasiūlymu teikiami dokumentai parengti ne ta kalba, kuria reikalaujama, turi būti pateiktas tikslus vertimas į reikalaujamą kalbą. </w:t>
      </w:r>
    </w:p>
    <w:p w14:paraId="0052B613" w14:textId="77777777" w:rsidR="00DF630D" w:rsidRPr="00FA12A0" w:rsidRDefault="00000000" w:rsidP="00BF4749">
      <w:pPr>
        <w:pStyle w:val="Sraopastraipa"/>
        <w:ind w:left="0" w:firstLine="697"/>
      </w:pPr>
      <w:r w:rsidRPr="00FA12A0">
        <w:t>5.4. Pasiūlymuose nurodytos kainos bus vertinamos eurais</w:t>
      </w:r>
      <w:r w:rsidRPr="00FA12A0">
        <w:rPr>
          <w:rFonts w:eastAsia="Calibri"/>
        </w:rPr>
        <w:t>.</w:t>
      </w:r>
      <w:r w:rsidRPr="00FA12A0">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1FB1BA" w14:textId="77777777" w:rsidR="00DF630D" w:rsidRPr="00FA12A0" w:rsidRDefault="00000000" w:rsidP="00BF4749">
      <w:pPr>
        <w:pStyle w:val="Sraopastraipa"/>
        <w:spacing w:after="160"/>
        <w:ind w:left="0" w:firstLine="697"/>
      </w:pPr>
      <w:r w:rsidRPr="00FA12A0">
        <w:rPr>
          <w:rFonts w:eastAsia="Arial"/>
        </w:rPr>
        <w:t xml:space="preserve">5.5. Bendra pasiūlymo kaina (sąnaudos) su PVM turi būti nurodoma dviejų skaitmenų po kablelio tikslumu. </w:t>
      </w:r>
    </w:p>
    <w:p w14:paraId="09CE87B2" w14:textId="3D6F2292" w:rsidR="00DF630D" w:rsidRPr="00FA12A0" w:rsidRDefault="00000000" w:rsidP="00BF4749">
      <w:pPr>
        <w:pStyle w:val="Sraopastraipa"/>
        <w:spacing w:after="160"/>
        <w:ind w:left="0" w:firstLine="697"/>
      </w:pPr>
      <w:r w:rsidRPr="00FA12A0">
        <w:rPr>
          <w:rFonts w:eastAsia="Arial"/>
        </w:rPr>
        <w:t xml:space="preserve">5.6. Tiekėjų pasiūlymuose nurodytos kainos bus vertinamos </w:t>
      </w:r>
      <w:r w:rsidRPr="00FA12A0">
        <w:t xml:space="preserve">ir lyginamos su visais mokesčiais, įskaitant PVM. </w:t>
      </w:r>
    </w:p>
    <w:p w14:paraId="533879D3" w14:textId="5C223C69" w:rsidR="00DF630D" w:rsidRPr="00FA12A0" w:rsidRDefault="00000000" w:rsidP="00801B4E">
      <w:pPr>
        <w:pStyle w:val="Antrat1"/>
        <w:spacing w:before="360" w:after="0" w:line="300" w:lineRule="auto"/>
        <w:ind w:left="357" w:hanging="357"/>
        <w:rPr>
          <w:rFonts w:ascii="Times New Roman" w:hAnsi="Times New Roman"/>
          <w:sz w:val="24"/>
          <w:szCs w:val="24"/>
        </w:rPr>
      </w:pPr>
      <w:bookmarkStart w:id="14" w:name="_Toc210136843"/>
      <w:r w:rsidRPr="00FA12A0">
        <w:rPr>
          <w:rFonts w:ascii="Times New Roman" w:hAnsi="Times New Roman" w:cs="Times New Roman"/>
          <w:b/>
          <w:bCs/>
          <w:color w:val="auto"/>
          <w:sz w:val="24"/>
          <w:szCs w:val="24"/>
        </w:rPr>
        <w:t>6. Pasiūlymo galiojimo užtikrinimas</w:t>
      </w:r>
      <w:bookmarkEnd w:id="14"/>
    </w:p>
    <w:p w14:paraId="38A67C67" w14:textId="77777777" w:rsidR="00DF630D" w:rsidRPr="00FA12A0" w:rsidRDefault="00DF630D">
      <w:pPr>
        <w:rPr>
          <w:i/>
          <w:iCs/>
          <w:color w:val="7030A0"/>
        </w:rPr>
      </w:pPr>
    </w:p>
    <w:p w14:paraId="0F14DB0C" w14:textId="5105A1B0" w:rsidR="00DF630D" w:rsidRPr="00FA12A0" w:rsidRDefault="00000000" w:rsidP="008062FD">
      <w:pPr>
        <w:pStyle w:val="Sraopastraipa"/>
        <w:ind w:left="0" w:firstLine="567"/>
      </w:pPr>
      <w:r w:rsidRPr="00FA12A0">
        <w:t xml:space="preserve">6.1.  </w:t>
      </w:r>
      <w:r w:rsidRPr="00FA12A0">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24276A" w14:textId="77777777" w:rsidR="00DF630D" w:rsidRPr="00FA12A0" w:rsidRDefault="00000000" w:rsidP="00801B4E">
      <w:pPr>
        <w:pStyle w:val="Antrat1"/>
        <w:numPr>
          <w:ilvl w:val="0"/>
          <w:numId w:val="5"/>
        </w:numPr>
        <w:spacing w:before="360" w:after="0" w:line="300" w:lineRule="auto"/>
        <w:ind w:left="357" w:hanging="357"/>
        <w:rPr>
          <w:rFonts w:ascii="Times New Roman" w:hAnsi="Times New Roman"/>
          <w:sz w:val="24"/>
          <w:szCs w:val="24"/>
        </w:rPr>
      </w:pPr>
      <w:bookmarkStart w:id="15" w:name="_Toc15392775"/>
      <w:bookmarkStart w:id="16" w:name="_Toc210136844"/>
      <w:r w:rsidRPr="00FA12A0">
        <w:rPr>
          <w:rFonts w:ascii="Times New Roman" w:hAnsi="Times New Roman" w:cs="Times New Roman"/>
          <w:b/>
          <w:bCs/>
          <w:color w:val="auto"/>
          <w:sz w:val="24"/>
          <w:szCs w:val="24"/>
        </w:rPr>
        <w:t>P</w:t>
      </w:r>
      <w:bookmarkEnd w:id="15"/>
      <w:r w:rsidRPr="00FA12A0">
        <w:rPr>
          <w:rFonts w:ascii="Times New Roman" w:hAnsi="Times New Roman" w:cs="Times New Roman"/>
          <w:b/>
          <w:bCs/>
          <w:color w:val="auto"/>
          <w:sz w:val="24"/>
          <w:szCs w:val="24"/>
        </w:rPr>
        <w:t>asiūlymų vertinimas</w:t>
      </w:r>
      <w:bookmarkEnd w:id="16"/>
    </w:p>
    <w:p w14:paraId="3C08CEFF" w14:textId="77777777" w:rsidR="00DF630D" w:rsidRPr="00FA12A0" w:rsidRDefault="00DF630D">
      <w:pPr>
        <w:rPr>
          <w:vanish/>
        </w:rPr>
      </w:pPr>
    </w:p>
    <w:p w14:paraId="38F9DD09" w14:textId="07D730CD" w:rsidR="00DF630D" w:rsidRPr="00FA12A0" w:rsidRDefault="00000000">
      <w:pPr>
        <w:pStyle w:val="Sraopastraipa"/>
        <w:ind w:left="0" w:firstLine="709"/>
      </w:pPr>
      <w:r w:rsidRPr="00FA12A0">
        <w:rPr>
          <w:rFonts w:eastAsia="Calibri"/>
        </w:rPr>
        <w:t xml:space="preserve">7.1.  </w:t>
      </w:r>
      <w:r w:rsidR="003F1A96" w:rsidRPr="00FA12A0">
        <w:rPr>
          <w:rFonts w:eastAsia="Calibri"/>
        </w:rPr>
        <w:t xml:space="preserve">Perkančioji organizacija ekonomiškai naudingiausią pasiūlymą išrenka pagal tiekėjo pasiūlyme nurodytą kainą, kuri turi būti apskaičiuota ir nurodyta taip, kaip reikalaujama </w:t>
      </w:r>
      <w:r w:rsidR="008062FD" w:rsidRPr="00FA12A0">
        <w:rPr>
          <w:rFonts w:eastAsia="Calibri"/>
        </w:rPr>
        <w:t>„Pasiūlymo formoje“</w:t>
      </w:r>
      <w:r w:rsidR="003F1A96" w:rsidRPr="00FA12A0">
        <w:rPr>
          <w:rFonts w:eastAsia="Calibri"/>
        </w:rPr>
        <w:t>.</w:t>
      </w:r>
    </w:p>
    <w:p w14:paraId="64A17849" w14:textId="366E1E18" w:rsidR="00DF630D" w:rsidRPr="00FA12A0" w:rsidRDefault="00000000">
      <w:pPr>
        <w:pStyle w:val="Betarp"/>
        <w:ind w:firstLine="709"/>
        <w:contextualSpacing/>
        <w:rPr>
          <w:rFonts w:ascii="Times New Roman" w:hAnsi="Times New Roman"/>
        </w:rPr>
      </w:pPr>
      <w:r w:rsidRPr="00FA12A0">
        <w:rPr>
          <w:rFonts w:ascii="Times New Roman" w:hAnsi="Times New Roman" w:cs="Times New Roman"/>
          <w:color w:val="000000" w:themeColor="text1"/>
          <w:sz w:val="24"/>
          <w:szCs w:val="24"/>
        </w:rPr>
        <w:t>7.2. Laimėjusiu pasiūlymu galės būti pripažinti tik 1 (vieną) ekonomiškai naudingiausią pasiūlymą, esantį pasiūlymų eilės pirmojoje vietoje.</w:t>
      </w:r>
    </w:p>
    <w:p w14:paraId="21907671" w14:textId="77777777" w:rsidR="00DF630D" w:rsidRPr="00FA12A0" w:rsidRDefault="00000000">
      <w:pPr>
        <w:pStyle w:val="Betarp"/>
        <w:ind w:firstLine="709"/>
        <w:contextualSpacing/>
      </w:pPr>
      <w:r w:rsidRPr="00FA12A0">
        <w:rPr>
          <w:rStyle w:val="cf01"/>
          <w:rFonts w:ascii="Times New Roman" w:hAnsi="Times New Roman" w:cs="Times New Roman"/>
          <w:sz w:val="24"/>
          <w:szCs w:val="24"/>
        </w:rPr>
        <w:lastRenderedPageBreak/>
        <w:t>7.3. Perkančioji organizacija atmes tiekėjo pasiūlymą, jeigu kartu su pasiūlymu nebus pateikti šie pirkimo sąlygose reikalaujami pateikti dokumentai:</w:t>
      </w:r>
    </w:p>
    <w:p w14:paraId="692A8DCE" w14:textId="78565AAD" w:rsidR="00DF630D" w:rsidRPr="00FA12A0" w:rsidRDefault="00000000" w:rsidP="008062FD">
      <w:pPr>
        <w:pStyle w:val="Betarp"/>
        <w:ind w:firstLine="709"/>
        <w:contextualSpacing/>
        <w:rPr>
          <w:rStyle w:val="cf01"/>
          <w:rFonts w:ascii="Times New Roman" w:hAnsi="Times New Roman" w:cs="Times New Roman"/>
          <w:sz w:val="24"/>
          <w:szCs w:val="24"/>
        </w:rPr>
      </w:pPr>
      <w:r w:rsidRPr="00FA12A0">
        <w:rPr>
          <w:rStyle w:val="cf01"/>
          <w:rFonts w:ascii="Times New Roman" w:hAnsi="Times New Roman" w:cs="Times New Roman"/>
          <w:sz w:val="24"/>
          <w:szCs w:val="24"/>
        </w:rPr>
        <w:t>7.3.1 „Pasiūlymo forma“ (3 priedas)</w:t>
      </w:r>
      <w:r w:rsidR="00251DED" w:rsidRPr="00FA12A0">
        <w:rPr>
          <w:rStyle w:val="cf01"/>
          <w:rFonts w:ascii="Times New Roman" w:hAnsi="Times New Roman" w:cs="Times New Roman"/>
          <w:sz w:val="24"/>
          <w:szCs w:val="24"/>
        </w:rPr>
        <w:t>;</w:t>
      </w:r>
    </w:p>
    <w:p w14:paraId="7218D328" w14:textId="5A8A1E63" w:rsidR="00251DED" w:rsidRPr="00FA12A0" w:rsidRDefault="00251DED" w:rsidP="008062FD">
      <w:pPr>
        <w:pStyle w:val="Betarp"/>
        <w:ind w:firstLine="709"/>
        <w:contextualSpacing/>
        <w:rPr>
          <w:rStyle w:val="cf01"/>
          <w:rFonts w:ascii="Times New Roman" w:hAnsi="Times New Roman" w:cs="Times New Roman"/>
          <w:sz w:val="24"/>
          <w:szCs w:val="24"/>
        </w:rPr>
      </w:pPr>
      <w:r w:rsidRPr="00FA12A0">
        <w:rPr>
          <w:rStyle w:val="cf01"/>
          <w:rFonts w:ascii="Times New Roman" w:hAnsi="Times New Roman" w:cs="Times New Roman"/>
          <w:sz w:val="24"/>
          <w:szCs w:val="24"/>
        </w:rPr>
        <w:t>7.3.2. „Techninių charakteristikų atitikimo lentelė“ (7 priedas).</w:t>
      </w:r>
    </w:p>
    <w:p w14:paraId="208EFDBE" w14:textId="77777777" w:rsidR="00DF630D" w:rsidRPr="00FA12A0" w:rsidRDefault="00000000" w:rsidP="00801B4E">
      <w:pPr>
        <w:pStyle w:val="Antrat1"/>
        <w:tabs>
          <w:tab w:val="left" w:pos="567"/>
        </w:tabs>
        <w:spacing w:before="360" w:line="20" w:lineRule="atLeast"/>
        <w:ind w:left="357" w:hanging="357"/>
        <w:contextualSpacing/>
        <w:rPr>
          <w:rFonts w:ascii="Times New Roman" w:hAnsi="Times New Roman"/>
          <w:sz w:val="24"/>
          <w:szCs w:val="24"/>
        </w:rPr>
      </w:pPr>
      <w:bookmarkStart w:id="17" w:name="_Ref39425999"/>
      <w:bookmarkStart w:id="18" w:name="_Ref39426005"/>
      <w:bookmarkStart w:id="19" w:name="_Toc126333937"/>
      <w:bookmarkStart w:id="20" w:name="_Toc210136845"/>
      <w:r w:rsidRPr="00FA12A0">
        <w:rPr>
          <w:rFonts w:ascii="Times New Roman" w:hAnsi="Times New Roman" w:cs="Times New Roman"/>
          <w:b/>
          <w:bCs/>
          <w:sz w:val="24"/>
          <w:szCs w:val="24"/>
        </w:rPr>
        <w:t>8. Sutarties sudarymas</w:t>
      </w:r>
      <w:bookmarkEnd w:id="17"/>
      <w:bookmarkEnd w:id="18"/>
      <w:bookmarkEnd w:id="19"/>
      <w:bookmarkEnd w:id="20"/>
    </w:p>
    <w:p w14:paraId="28A916B3" w14:textId="77777777" w:rsidR="00DF630D" w:rsidRPr="00FA12A0" w:rsidRDefault="00DF630D">
      <w:pPr>
        <w:ind w:left="284" w:hanging="284"/>
        <w:rPr>
          <w:color w:val="000000" w:themeColor="text1"/>
        </w:rPr>
      </w:pPr>
    </w:p>
    <w:p w14:paraId="278BAA6C" w14:textId="2811F398" w:rsidR="00DF630D" w:rsidRPr="00FA12A0" w:rsidRDefault="00000000" w:rsidP="008062FD">
      <w:pPr>
        <w:pStyle w:val="Sraopastraipa"/>
        <w:ind w:left="0" w:firstLine="709"/>
      </w:pPr>
      <w:r w:rsidRPr="00FA12A0">
        <w:rPr>
          <w:color w:val="000000" w:themeColor="text1"/>
        </w:rPr>
        <w:t>8.1. Ši pirkimo procedūra atliekama siekiant sudaryti sutartį su tiekėju, kurio pasiūlymas, vadovaujantis pirkimo sąlygose</w:t>
      </w:r>
      <w:r w:rsidRPr="00FA12A0">
        <w:rPr>
          <w:color w:val="0070C0"/>
        </w:rPr>
        <w:t xml:space="preserve"> </w:t>
      </w:r>
      <w:r w:rsidRPr="00FA12A0">
        <w:rPr>
          <w:color w:val="000000" w:themeColor="text1"/>
        </w:rPr>
        <w:t xml:space="preserve">nustatyta tvarka, bus pripažintas laimėjęs. </w:t>
      </w:r>
      <w:r w:rsidRPr="00FA12A0">
        <w:t xml:space="preserve">Sutarties sąlygos pateikiamos specialiųjų pirkimo sąlygų 6 priede. </w:t>
      </w:r>
    </w:p>
    <w:p w14:paraId="65E6746B" w14:textId="23D0AAA4" w:rsidR="00DF630D" w:rsidRPr="00FA12A0" w:rsidRDefault="00000000">
      <w:pPr>
        <w:pStyle w:val="Betarp"/>
        <w:spacing w:line="276" w:lineRule="auto"/>
        <w:ind w:firstLine="0"/>
        <w:contextualSpacing/>
        <w:rPr>
          <w:rFonts w:ascii="Times New Roman" w:hAnsi="Times New Roman"/>
        </w:rPr>
      </w:pPr>
      <w:r w:rsidRPr="00FA12A0">
        <w:br w:type="page"/>
      </w:r>
    </w:p>
    <w:p w14:paraId="550D170B" w14:textId="77777777" w:rsidR="00DF630D" w:rsidRPr="00FA12A0" w:rsidRDefault="00000000" w:rsidP="007F7010">
      <w:pPr>
        <w:ind w:left="5245"/>
      </w:pPr>
      <w:r w:rsidRPr="00FA12A0">
        <w:lastRenderedPageBreak/>
        <w:t>Pirkimo sąlygų 1 priedas „Tiekėjų pašalinimo pagrindai“</w:t>
      </w:r>
    </w:p>
    <w:p w14:paraId="7239E998" w14:textId="77777777" w:rsidR="00DF630D" w:rsidRPr="00FA12A0" w:rsidRDefault="00DF630D">
      <w:pPr>
        <w:keepNext/>
        <w:keepLines/>
        <w:spacing w:before="120" w:after="160" w:line="276" w:lineRule="auto"/>
        <w:ind w:left="318"/>
        <w:jc w:val="right"/>
        <w:rPr>
          <w:rFonts w:eastAsia="Arial"/>
          <w:color w:val="0070C0"/>
        </w:rPr>
      </w:pPr>
    </w:p>
    <w:p w14:paraId="32C35BF0" w14:textId="77777777" w:rsidR="00DF630D" w:rsidRPr="00FA12A0" w:rsidRDefault="00000000">
      <w:pPr>
        <w:spacing w:after="240" w:line="276" w:lineRule="auto"/>
        <w:jc w:val="center"/>
      </w:pPr>
      <w:r w:rsidRPr="00FA12A0">
        <w:rPr>
          <w:rFonts w:eastAsia="Arial"/>
          <w:smallCaps/>
          <w:color w:val="404040"/>
        </w:rPr>
        <w:t>TIEKĖJŲ PAŠALINIMO PAGRINDAI</w:t>
      </w:r>
    </w:p>
    <w:p w14:paraId="0BAAD970" w14:textId="77777777" w:rsidR="00DF630D" w:rsidRPr="00FA12A0" w:rsidRDefault="00000000">
      <w:pPr>
        <w:ind w:firstLine="720"/>
      </w:pPr>
      <w:r w:rsidRPr="00FA12A0">
        <w:rPr>
          <w:rFonts w:eastAsia="Arial"/>
        </w:rPr>
        <w:t xml:space="preserve">Perkančioji organizacija atmeta tiekėjo pasiūlymą, jeigu: </w:t>
      </w:r>
    </w:p>
    <w:p w14:paraId="34644999" w14:textId="77777777" w:rsidR="00DF630D" w:rsidRPr="00FA12A0" w:rsidRDefault="00000000">
      <w:pPr>
        <w:pStyle w:val="Betarp"/>
        <w:ind w:firstLine="720"/>
        <w:rPr>
          <w:rFonts w:ascii="Times New Roman" w:hAnsi="Times New Roman"/>
        </w:rPr>
      </w:pPr>
      <w:r w:rsidRPr="00FA12A0">
        <w:rPr>
          <w:rFonts w:ascii="Times New Roman" w:eastAsia="Arial" w:hAnsi="Times New Roman" w:cs="Times New Roman"/>
          <w:sz w:val="24"/>
          <w:szCs w:val="24"/>
        </w:rPr>
        <w:t xml:space="preserve">1. </w:t>
      </w:r>
      <w:r w:rsidRPr="00FA12A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FA12A0">
        <w:rPr>
          <w:rFonts w:ascii="Times New Roman" w:eastAsia="Arial" w:hAnsi="Times New Roman" w:cs="Times New Roman"/>
          <w:color w:val="7030A0"/>
          <w:sz w:val="24"/>
          <w:szCs w:val="24"/>
        </w:rPr>
        <w:t>.</w:t>
      </w:r>
    </w:p>
    <w:p w14:paraId="066836FF" w14:textId="77777777" w:rsidR="00DF630D" w:rsidRPr="00FA12A0" w:rsidRDefault="00000000">
      <w:pPr>
        <w:pStyle w:val="Betarp"/>
        <w:ind w:firstLine="720"/>
        <w:rPr>
          <w:rFonts w:ascii="Times New Roman" w:hAnsi="Times New Roman"/>
        </w:rPr>
      </w:pPr>
      <w:r w:rsidRPr="00FA12A0">
        <w:rPr>
          <w:rFonts w:ascii="Times New Roman" w:eastAsia="Arial" w:hAnsi="Times New Roman" w:cs="Times New Roman"/>
          <w:sz w:val="24"/>
          <w:szCs w:val="24"/>
        </w:rPr>
        <w:t xml:space="preserve">2. </w:t>
      </w:r>
      <w:r w:rsidRPr="00FA12A0">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FA12A0">
        <w:rPr>
          <w:rFonts w:ascii="Times New Roman" w:hAnsi="Times New Roman" w:cs="Times New Roman"/>
          <w:color w:val="7030A0"/>
          <w:sz w:val="24"/>
          <w:szCs w:val="24"/>
        </w:rPr>
        <w:t>.</w:t>
      </w:r>
    </w:p>
    <w:p w14:paraId="671281E4" w14:textId="77777777" w:rsidR="00DF630D" w:rsidRPr="00FA12A0" w:rsidRDefault="00000000">
      <w:pPr>
        <w:pStyle w:val="Betarp"/>
        <w:ind w:firstLine="720"/>
        <w:rPr>
          <w:rFonts w:ascii="Times New Roman" w:hAnsi="Times New Roman"/>
        </w:rPr>
      </w:pPr>
      <w:r w:rsidRPr="00FA12A0">
        <w:rPr>
          <w:rFonts w:ascii="Times New Roman" w:eastAsia="Arial" w:hAnsi="Times New Roman" w:cs="Times New Roman"/>
          <w:sz w:val="24"/>
          <w:szCs w:val="24"/>
        </w:rPr>
        <w:t xml:space="preserve">3. </w:t>
      </w:r>
      <w:r w:rsidRPr="00FA12A0">
        <w:rPr>
          <w:rFonts w:ascii="Times New Roman" w:hAnsi="Times New Roman" w:cs="Times New Roman"/>
          <w:sz w:val="24"/>
          <w:szCs w:val="24"/>
        </w:rPr>
        <w:t>Pažeista konkurencija, kaip nustatyta VPĮ 27 straipsnio 3 ir 4 dalyse, ir atitinkamos padėties negalima ištaisyti</w:t>
      </w:r>
      <w:r w:rsidRPr="00FA12A0">
        <w:rPr>
          <w:rFonts w:ascii="Times New Roman" w:eastAsia="Yu Mincho" w:hAnsi="Times New Roman" w:cs="Times New Roman"/>
          <w:b/>
          <w:color w:val="7030A0"/>
          <w:sz w:val="24"/>
          <w:szCs w:val="24"/>
        </w:rPr>
        <w:t>.</w:t>
      </w:r>
    </w:p>
    <w:p w14:paraId="4C0DFCF1" w14:textId="172F1DF6" w:rsidR="00DF630D" w:rsidRPr="00FA12A0" w:rsidRDefault="00000000">
      <w:pPr>
        <w:pStyle w:val="Betarp"/>
        <w:ind w:firstLine="720"/>
        <w:rPr>
          <w:rFonts w:ascii="Times New Roman" w:hAnsi="Times New Roman"/>
        </w:rPr>
      </w:pPr>
      <w:r w:rsidRPr="00FA12A0">
        <w:rPr>
          <w:rFonts w:ascii="Times New Roman" w:eastAsia="Yu Mincho" w:hAnsi="Times New Roman" w:cs="Times New Roman"/>
          <w:sz w:val="24"/>
          <w:szCs w:val="24"/>
        </w:rPr>
        <w:t>4. Perkančioji organizacija pašalina tiekėją iš pirkimo procedūros, jeigu tiekėjas yra neatlikęs jam paskirtos baudžiamojo poveikio priemonės – uždraudimo juridiniam asmeniui dalyvauti viešuosiuose pirkimuose</w:t>
      </w:r>
      <w:r w:rsidR="00D86183" w:rsidRPr="00FA12A0">
        <w:rPr>
          <w:rFonts w:ascii="Times New Roman" w:eastAsia="Yu Mincho" w:hAnsi="Times New Roman" w:cs="Times New Roman"/>
          <w:sz w:val="24"/>
          <w:szCs w:val="24"/>
        </w:rPr>
        <w:t>.</w:t>
      </w:r>
    </w:p>
    <w:p w14:paraId="4FAD7FB8" w14:textId="77777777" w:rsidR="00DF630D" w:rsidRPr="00FA12A0" w:rsidRDefault="00000000">
      <w:pPr>
        <w:pStyle w:val="Betarp"/>
        <w:ind w:firstLine="720"/>
        <w:rPr>
          <w:rFonts w:ascii="Times New Roman" w:hAnsi="Times New Roman"/>
        </w:rPr>
      </w:pPr>
      <w:r w:rsidRPr="00FA12A0">
        <w:rPr>
          <w:rFonts w:ascii="Times New Roman" w:eastAsia="Arial" w:hAnsi="Times New Roman" w:cs="Times New Roman"/>
          <w:sz w:val="24"/>
          <w:szCs w:val="24"/>
        </w:rPr>
        <w:t xml:space="preserve">5. </w:t>
      </w:r>
      <w:r w:rsidRPr="00FA12A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098B56" w14:textId="77777777" w:rsidR="00DF630D" w:rsidRPr="00FA12A0" w:rsidRDefault="00000000">
      <w:pPr>
        <w:pStyle w:val="Betarp"/>
        <w:ind w:firstLine="720"/>
        <w:rPr>
          <w:rFonts w:ascii="Times New Roman" w:hAnsi="Times New Roman"/>
        </w:rPr>
      </w:pPr>
      <w:r w:rsidRPr="00FA12A0">
        <w:rPr>
          <w:rFonts w:ascii="Times New Roman" w:eastAsia="Arial" w:hAnsi="Times New Roman" w:cs="Times New Roman"/>
          <w:sz w:val="24"/>
          <w:szCs w:val="24"/>
        </w:rPr>
        <w:t>6.</w:t>
      </w:r>
      <w:r w:rsidRPr="00FA12A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FA12A0">
        <w:rPr>
          <w:rFonts w:ascii="Times New Roman" w:eastAsia="Yu Mincho" w:hAnsi="Times New Roman" w:cs="Times New Roman"/>
          <w:b/>
          <w:color w:val="7030A0"/>
          <w:sz w:val="24"/>
          <w:szCs w:val="24"/>
        </w:rPr>
        <w:t>.</w:t>
      </w:r>
    </w:p>
    <w:p w14:paraId="5F3345BF" w14:textId="77777777" w:rsidR="00DF630D" w:rsidRPr="00FA12A0" w:rsidRDefault="00DF630D">
      <w:pPr>
        <w:ind w:firstLine="720"/>
        <w:rPr>
          <w:rFonts w:eastAsia="Arial"/>
          <w:color w:val="7030A0"/>
        </w:rPr>
      </w:pPr>
    </w:p>
    <w:p w14:paraId="4D07929E" w14:textId="77777777" w:rsidR="00DF630D" w:rsidRPr="00FA12A0" w:rsidRDefault="00DF630D">
      <w:pPr>
        <w:ind w:firstLine="720"/>
        <w:rPr>
          <w:rFonts w:eastAsia="Arial"/>
          <w:i/>
          <w:color w:val="7030A0"/>
        </w:rPr>
      </w:pPr>
    </w:p>
    <w:p w14:paraId="52815571" w14:textId="77777777" w:rsidR="00DF630D" w:rsidRDefault="00DF630D">
      <w:pPr>
        <w:spacing w:line="196" w:lineRule="auto"/>
        <w:rPr>
          <w:rFonts w:eastAsia="Arial"/>
        </w:rPr>
      </w:pPr>
    </w:p>
    <w:p w14:paraId="62BDCCE1" w14:textId="77777777" w:rsidR="00BE7455" w:rsidRDefault="00BE7455">
      <w:pPr>
        <w:spacing w:line="196" w:lineRule="auto"/>
        <w:rPr>
          <w:rFonts w:eastAsia="Arial"/>
        </w:rPr>
      </w:pPr>
    </w:p>
    <w:p w14:paraId="4088092D" w14:textId="77777777" w:rsidR="00BE7455" w:rsidRDefault="00BE7455">
      <w:pPr>
        <w:spacing w:line="196" w:lineRule="auto"/>
        <w:rPr>
          <w:rFonts w:eastAsia="Arial"/>
        </w:rPr>
      </w:pPr>
    </w:p>
    <w:p w14:paraId="2C02376B" w14:textId="77777777" w:rsidR="00BE7455" w:rsidRDefault="00BE7455">
      <w:pPr>
        <w:spacing w:line="196" w:lineRule="auto"/>
        <w:rPr>
          <w:rFonts w:eastAsia="Arial"/>
        </w:rPr>
      </w:pPr>
    </w:p>
    <w:p w14:paraId="76652DFA" w14:textId="77777777" w:rsidR="00BE7455" w:rsidRDefault="00BE7455">
      <w:pPr>
        <w:spacing w:line="196" w:lineRule="auto"/>
        <w:rPr>
          <w:rFonts w:eastAsia="Arial"/>
        </w:rPr>
      </w:pPr>
    </w:p>
    <w:p w14:paraId="3465CB8C" w14:textId="77777777" w:rsidR="00BE7455" w:rsidRDefault="00BE7455">
      <w:pPr>
        <w:spacing w:line="196" w:lineRule="auto"/>
        <w:rPr>
          <w:rFonts w:eastAsia="Arial"/>
        </w:rPr>
      </w:pPr>
    </w:p>
    <w:p w14:paraId="3CBA9FEE" w14:textId="77777777" w:rsidR="00BE7455" w:rsidRDefault="00BE7455">
      <w:pPr>
        <w:spacing w:line="196" w:lineRule="auto"/>
        <w:rPr>
          <w:rFonts w:eastAsia="Arial"/>
        </w:rPr>
      </w:pPr>
    </w:p>
    <w:p w14:paraId="4773788C" w14:textId="77777777" w:rsidR="00BE7455" w:rsidRDefault="00BE7455">
      <w:pPr>
        <w:spacing w:line="196" w:lineRule="auto"/>
        <w:rPr>
          <w:rFonts w:eastAsia="Arial"/>
        </w:rPr>
      </w:pPr>
    </w:p>
    <w:p w14:paraId="5EC5EE34" w14:textId="77777777" w:rsidR="00BE7455" w:rsidRDefault="00BE7455">
      <w:pPr>
        <w:spacing w:line="196" w:lineRule="auto"/>
        <w:rPr>
          <w:rFonts w:eastAsia="Arial"/>
        </w:rPr>
      </w:pPr>
    </w:p>
    <w:p w14:paraId="21B90018" w14:textId="77777777" w:rsidR="00BE7455" w:rsidRDefault="00BE7455">
      <w:pPr>
        <w:spacing w:line="196" w:lineRule="auto"/>
        <w:rPr>
          <w:rFonts w:eastAsia="Arial"/>
        </w:rPr>
      </w:pPr>
    </w:p>
    <w:p w14:paraId="6D716A57" w14:textId="77777777" w:rsidR="00BE7455" w:rsidRDefault="00BE7455">
      <w:pPr>
        <w:spacing w:line="196" w:lineRule="auto"/>
        <w:rPr>
          <w:rFonts w:eastAsia="Arial"/>
        </w:rPr>
      </w:pPr>
    </w:p>
    <w:p w14:paraId="0B79ED19" w14:textId="77777777" w:rsidR="00BE7455" w:rsidRDefault="00BE7455">
      <w:pPr>
        <w:spacing w:line="196" w:lineRule="auto"/>
        <w:rPr>
          <w:rFonts w:eastAsia="Arial"/>
        </w:rPr>
      </w:pPr>
    </w:p>
    <w:p w14:paraId="39E9E810" w14:textId="77777777" w:rsidR="00BE7455" w:rsidRDefault="00BE7455">
      <w:pPr>
        <w:spacing w:line="196" w:lineRule="auto"/>
        <w:rPr>
          <w:rFonts w:eastAsia="Arial"/>
        </w:rPr>
      </w:pPr>
    </w:p>
    <w:p w14:paraId="72FECE97" w14:textId="77777777" w:rsidR="00BE7455" w:rsidRDefault="00BE7455">
      <w:pPr>
        <w:spacing w:line="196" w:lineRule="auto"/>
        <w:rPr>
          <w:rFonts w:eastAsia="Arial"/>
        </w:rPr>
      </w:pPr>
    </w:p>
    <w:p w14:paraId="5738185F" w14:textId="77777777" w:rsidR="00BE7455" w:rsidRDefault="00BE7455">
      <w:pPr>
        <w:spacing w:line="196" w:lineRule="auto"/>
        <w:rPr>
          <w:rFonts w:eastAsia="Arial"/>
        </w:rPr>
      </w:pPr>
    </w:p>
    <w:p w14:paraId="45DE4588" w14:textId="77777777" w:rsidR="00BE7455" w:rsidRDefault="00BE7455">
      <w:pPr>
        <w:spacing w:line="196" w:lineRule="auto"/>
        <w:rPr>
          <w:rFonts w:eastAsia="Arial"/>
        </w:rPr>
      </w:pPr>
    </w:p>
    <w:p w14:paraId="541DC188" w14:textId="77777777" w:rsidR="00BE7455" w:rsidRDefault="00BE7455">
      <w:pPr>
        <w:spacing w:line="196" w:lineRule="auto"/>
        <w:rPr>
          <w:rFonts w:eastAsia="Arial"/>
        </w:rPr>
      </w:pPr>
    </w:p>
    <w:p w14:paraId="696A9C09" w14:textId="77777777" w:rsidR="00BE7455" w:rsidRDefault="00BE7455">
      <w:pPr>
        <w:spacing w:line="196" w:lineRule="auto"/>
        <w:rPr>
          <w:rFonts w:eastAsia="Arial"/>
        </w:rPr>
      </w:pPr>
    </w:p>
    <w:p w14:paraId="6C551CAE" w14:textId="77777777" w:rsidR="00BE7455" w:rsidRDefault="00BE7455">
      <w:pPr>
        <w:spacing w:line="196" w:lineRule="auto"/>
        <w:rPr>
          <w:rFonts w:eastAsia="Arial"/>
        </w:rPr>
      </w:pPr>
    </w:p>
    <w:p w14:paraId="0D719954" w14:textId="77777777" w:rsidR="00BE7455" w:rsidRDefault="00BE7455">
      <w:pPr>
        <w:spacing w:line="196" w:lineRule="auto"/>
        <w:rPr>
          <w:rFonts w:eastAsia="Arial"/>
        </w:rPr>
      </w:pPr>
    </w:p>
    <w:p w14:paraId="46BAAF51" w14:textId="77777777" w:rsidR="00BE7455" w:rsidRDefault="00BE7455">
      <w:pPr>
        <w:spacing w:line="196" w:lineRule="auto"/>
        <w:rPr>
          <w:rFonts w:eastAsia="Arial"/>
        </w:rPr>
      </w:pPr>
    </w:p>
    <w:p w14:paraId="16232B02" w14:textId="77777777" w:rsidR="00BE7455" w:rsidRDefault="00BE7455">
      <w:pPr>
        <w:spacing w:line="196" w:lineRule="auto"/>
        <w:rPr>
          <w:rFonts w:eastAsia="Arial"/>
        </w:rPr>
      </w:pPr>
    </w:p>
    <w:p w14:paraId="14555610" w14:textId="77777777" w:rsidR="00BE7455" w:rsidRDefault="00BE7455">
      <w:pPr>
        <w:spacing w:line="196" w:lineRule="auto"/>
        <w:rPr>
          <w:rFonts w:eastAsia="Arial"/>
        </w:rPr>
      </w:pPr>
    </w:p>
    <w:p w14:paraId="1B527C43" w14:textId="77777777" w:rsidR="00BE7455" w:rsidRPr="00FA12A0" w:rsidRDefault="00BE7455">
      <w:pPr>
        <w:spacing w:line="196" w:lineRule="auto"/>
        <w:rPr>
          <w:rFonts w:eastAsia="Arial"/>
        </w:rPr>
      </w:pPr>
    </w:p>
    <w:p w14:paraId="46B7B760" w14:textId="77777777" w:rsidR="00DF630D" w:rsidRPr="00FA12A0" w:rsidRDefault="00000000" w:rsidP="00D86183">
      <w:pPr>
        <w:ind w:left="5812"/>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FA12A0">
        <w:lastRenderedPageBreak/>
        <w:t>Pirkimo sąlygų 2 priedas „Techninė specifikacija“</w:t>
      </w:r>
      <w:bookmarkEnd w:id="21"/>
      <w:bookmarkEnd w:id="22"/>
      <w:bookmarkEnd w:id="23"/>
      <w:bookmarkEnd w:id="24"/>
      <w:bookmarkEnd w:id="25"/>
      <w:bookmarkEnd w:id="26"/>
      <w:bookmarkEnd w:id="27"/>
    </w:p>
    <w:p w14:paraId="1102CA39" w14:textId="77777777" w:rsidR="00DF630D" w:rsidRPr="00FA12A0" w:rsidRDefault="00DF630D">
      <w:pPr>
        <w:jc w:val="center"/>
      </w:pPr>
    </w:p>
    <w:p w14:paraId="3314B936" w14:textId="77777777" w:rsidR="00DF630D" w:rsidRPr="00FA12A0" w:rsidRDefault="00DF630D">
      <w:pPr>
        <w:jc w:val="center"/>
      </w:pPr>
    </w:p>
    <w:p w14:paraId="544727AA" w14:textId="77777777" w:rsidR="00D86183" w:rsidRPr="00FA12A0" w:rsidRDefault="00000000" w:rsidP="00D86183">
      <w:pPr>
        <w:jc w:val="center"/>
      </w:pPr>
      <w:r w:rsidRPr="00FA12A0">
        <w:rPr>
          <w:b/>
          <w:bCs/>
          <w:color w:val="000000"/>
          <w:shd w:val="clear" w:color="auto" w:fill="FFFFFF"/>
        </w:rPr>
        <w:t>KIBIRĖLIŲ, SKIRTŲ MAISTO/VIRTUVĖS ATLIEKŲ SURINKIMUI</w:t>
      </w:r>
      <w:r w:rsidR="00D86183" w:rsidRPr="00FA12A0">
        <w:rPr>
          <w:b/>
          <w:bCs/>
          <w:color w:val="000000"/>
          <w:shd w:val="clear" w:color="auto" w:fill="FFFFFF"/>
        </w:rPr>
        <w:t>,</w:t>
      </w:r>
      <w:r w:rsidRPr="00FA12A0">
        <w:rPr>
          <w:b/>
          <w:bCs/>
          <w:color w:val="000000"/>
          <w:shd w:val="clear" w:color="auto" w:fill="FFFFFF"/>
        </w:rPr>
        <w:t xml:space="preserve"> </w:t>
      </w:r>
      <w:r w:rsidR="00D86183" w:rsidRPr="00FA12A0">
        <w:rPr>
          <w:b/>
        </w:rPr>
        <w:t>TECHNINĖ SPECIFIKACIJA</w:t>
      </w:r>
    </w:p>
    <w:p w14:paraId="4BD6FB77" w14:textId="77777777" w:rsidR="00DF630D" w:rsidRPr="00FA12A0" w:rsidRDefault="00DF630D">
      <w:pPr>
        <w:tabs>
          <w:tab w:val="left" w:pos="8137"/>
        </w:tabs>
        <w:spacing w:before="60" w:after="60"/>
        <w:rPr>
          <w:b/>
          <w:bCs/>
          <w:color w:val="000000"/>
        </w:rPr>
      </w:pPr>
    </w:p>
    <w:tbl>
      <w:tblPr>
        <w:tblW w:w="10630" w:type="dxa"/>
        <w:tblInd w:w="5" w:type="dxa"/>
        <w:tblLayout w:type="fixed"/>
        <w:tblCellMar>
          <w:left w:w="5" w:type="dxa"/>
          <w:right w:w="5" w:type="dxa"/>
        </w:tblCellMar>
        <w:tblLook w:val="04A0" w:firstRow="1" w:lastRow="0" w:firstColumn="1" w:lastColumn="0" w:noHBand="0" w:noVBand="1"/>
      </w:tblPr>
      <w:tblGrid>
        <w:gridCol w:w="2527"/>
        <w:gridCol w:w="8103"/>
      </w:tblGrid>
      <w:tr w:rsidR="00DF630D" w:rsidRPr="00FA12A0" w14:paraId="69E278DF" w14:textId="77777777">
        <w:trPr>
          <w:trHeight w:val="460"/>
          <w:tblHeader/>
        </w:trPr>
        <w:tc>
          <w:tcPr>
            <w:tcW w:w="2527" w:type="dxa"/>
            <w:tcBorders>
              <w:top w:val="single" w:sz="4" w:space="0" w:color="000000"/>
              <w:left w:val="single" w:sz="4" w:space="0" w:color="000000"/>
              <w:bottom w:val="single" w:sz="4" w:space="0" w:color="000000"/>
              <w:right w:val="single" w:sz="4" w:space="0" w:color="000000"/>
            </w:tcBorders>
            <w:shd w:val="clear" w:color="auto" w:fill="F2F2F2"/>
          </w:tcPr>
          <w:p w14:paraId="1179CF16" w14:textId="77777777" w:rsidR="00DF630D" w:rsidRPr="00FA12A0" w:rsidRDefault="00000000">
            <w:pPr>
              <w:spacing w:before="115"/>
              <w:jc w:val="center"/>
              <w:rPr>
                <w:sz w:val="22"/>
                <w:szCs w:val="22"/>
              </w:rPr>
            </w:pPr>
            <w:r w:rsidRPr="00FA12A0">
              <w:rPr>
                <w:b/>
                <w:sz w:val="22"/>
                <w:szCs w:val="22"/>
              </w:rPr>
              <w:t>Prekės pavadinimas</w:t>
            </w:r>
          </w:p>
        </w:tc>
        <w:tc>
          <w:tcPr>
            <w:tcW w:w="8103" w:type="dxa"/>
            <w:tcBorders>
              <w:top w:val="single" w:sz="4" w:space="0" w:color="000000"/>
              <w:left w:val="single" w:sz="4" w:space="0" w:color="000000"/>
              <w:bottom w:val="single" w:sz="4" w:space="0" w:color="000000"/>
              <w:right w:val="single" w:sz="4" w:space="0" w:color="000000"/>
            </w:tcBorders>
            <w:shd w:val="clear" w:color="auto" w:fill="F2F2F2"/>
          </w:tcPr>
          <w:p w14:paraId="090A4414" w14:textId="77777777" w:rsidR="00DF630D" w:rsidRPr="00FA12A0" w:rsidRDefault="00000000">
            <w:pPr>
              <w:spacing w:before="115"/>
              <w:jc w:val="center"/>
              <w:rPr>
                <w:sz w:val="22"/>
                <w:szCs w:val="22"/>
              </w:rPr>
            </w:pPr>
            <w:r w:rsidRPr="00FA12A0">
              <w:rPr>
                <w:b/>
                <w:bCs/>
                <w:sz w:val="22"/>
                <w:szCs w:val="22"/>
              </w:rPr>
              <w:t>Reikalaujami techniniai parametrai</w:t>
            </w:r>
          </w:p>
        </w:tc>
      </w:tr>
      <w:tr w:rsidR="00DF630D" w:rsidRPr="00FA12A0" w14:paraId="63270A0F" w14:textId="77777777">
        <w:trPr>
          <w:trHeight w:val="460"/>
        </w:trPr>
        <w:tc>
          <w:tcPr>
            <w:tcW w:w="2527" w:type="dxa"/>
            <w:tcBorders>
              <w:top w:val="single" w:sz="4" w:space="0" w:color="000000"/>
              <w:left w:val="single" w:sz="4" w:space="0" w:color="000000"/>
              <w:bottom w:val="single" w:sz="4" w:space="0" w:color="000000"/>
              <w:right w:val="single" w:sz="4" w:space="0" w:color="000000"/>
            </w:tcBorders>
          </w:tcPr>
          <w:p w14:paraId="3043F966" w14:textId="0774219C" w:rsidR="00DF630D" w:rsidRPr="00FA12A0" w:rsidRDefault="00000000" w:rsidP="00D86183">
            <w:pPr>
              <w:ind w:left="142" w:right="252"/>
              <w:rPr>
                <w:sz w:val="22"/>
                <w:szCs w:val="22"/>
              </w:rPr>
            </w:pPr>
            <w:r w:rsidRPr="00FA12A0">
              <w:rPr>
                <w:b/>
                <w:sz w:val="22"/>
                <w:szCs w:val="22"/>
              </w:rPr>
              <w:t>Kibirėliai skirti maisto/virtuvės atliekų surinkimui</w:t>
            </w:r>
          </w:p>
        </w:tc>
        <w:tc>
          <w:tcPr>
            <w:tcW w:w="8103" w:type="dxa"/>
            <w:tcBorders>
              <w:top w:val="single" w:sz="4" w:space="0" w:color="000000"/>
              <w:left w:val="single" w:sz="4" w:space="0" w:color="000000"/>
              <w:bottom w:val="single" w:sz="4" w:space="0" w:color="000000"/>
              <w:right w:val="single" w:sz="4" w:space="0" w:color="000000"/>
            </w:tcBorders>
          </w:tcPr>
          <w:p w14:paraId="3AC39798" w14:textId="2CADAC3F" w:rsidR="00DF630D" w:rsidRPr="00FA12A0" w:rsidRDefault="00000000" w:rsidP="00D86183">
            <w:pPr>
              <w:pStyle w:val="Sraopastraipa"/>
              <w:numPr>
                <w:ilvl w:val="1"/>
                <w:numId w:val="15"/>
              </w:numPr>
              <w:tabs>
                <w:tab w:val="left" w:pos="561"/>
              </w:tabs>
              <w:ind w:left="278" w:right="273" w:firstLine="22"/>
              <w:rPr>
                <w:sz w:val="22"/>
                <w:szCs w:val="22"/>
              </w:rPr>
            </w:pPr>
            <w:r w:rsidRPr="00FA12A0">
              <w:rPr>
                <w:b/>
                <w:bCs/>
                <w:i/>
                <w:iCs/>
                <w:sz w:val="22"/>
                <w:szCs w:val="22"/>
              </w:rPr>
              <w:t>Bendrieji reikalavimai:</w:t>
            </w:r>
          </w:p>
          <w:p w14:paraId="7C9B7E61" w14:textId="77777777" w:rsidR="00DF630D" w:rsidRPr="00FA12A0" w:rsidRDefault="00000000" w:rsidP="00D86183">
            <w:pPr>
              <w:pStyle w:val="Sraopastraipa"/>
              <w:numPr>
                <w:ilvl w:val="2"/>
                <w:numId w:val="15"/>
              </w:numPr>
              <w:tabs>
                <w:tab w:val="left" w:pos="561"/>
                <w:tab w:val="left" w:pos="703"/>
              </w:tabs>
              <w:ind w:left="278" w:right="273" w:firstLine="22"/>
              <w:rPr>
                <w:sz w:val="22"/>
                <w:szCs w:val="22"/>
              </w:rPr>
            </w:pPr>
            <w:r w:rsidRPr="00FA12A0">
              <w:rPr>
                <w:sz w:val="22"/>
                <w:szCs w:val="22"/>
                <w:lang w:eastAsia="fi-FI"/>
              </w:rPr>
              <w:t>Kibirėliai turi būti pilnai sukomplektuoti, nauji (ne senesni kaip 2024 metų gamybos), nenaudoti, be išorinių pažeidimų.</w:t>
            </w:r>
          </w:p>
          <w:p w14:paraId="744C391C" w14:textId="64CA428C" w:rsidR="00DF630D" w:rsidRPr="00FA12A0" w:rsidRDefault="00000000" w:rsidP="00D86183">
            <w:pPr>
              <w:pStyle w:val="Sraopastraipa"/>
              <w:numPr>
                <w:ilvl w:val="2"/>
                <w:numId w:val="15"/>
              </w:numPr>
              <w:tabs>
                <w:tab w:val="left" w:pos="561"/>
                <w:tab w:val="left" w:pos="703"/>
              </w:tabs>
              <w:ind w:left="278" w:right="273" w:firstLine="22"/>
              <w:rPr>
                <w:sz w:val="22"/>
                <w:szCs w:val="22"/>
              </w:rPr>
            </w:pPr>
            <w:r w:rsidRPr="00FA12A0">
              <w:rPr>
                <w:sz w:val="22"/>
                <w:szCs w:val="22"/>
              </w:rPr>
              <w:t xml:space="preserve">Talpa – </w:t>
            </w:r>
            <w:r w:rsidR="007F7010" w:rsidRPr="00FA12A0">
              <w:rPr>
                <w:sz w:val="22"/>
                <w:szCs w:val="22"/>
              </w:rPr>
              <w:t>ne mažiau</w:t>
            </w:r>
            <w:r w:rsidRPr="00FA12A0">
              <w:rPr>
                <w:sz w:val="22"/>
                <w:szCs w:val="22"/>
              </w:rPr>
              <w:t xml:space="preserve"> 5 litrų talpos.</w:t>
            </w:r>
          </w:p>
          <w:p w14:paraId="2B37DA57" w14:textId="01555066" w:rsidR="00DF630D" w:rsidRPr="00FA12A0" w:rsidRDefault="00000000" w:rsidP="00D86183">
            <w:pPr>
              <w:pStyle w:val="Sraopastraipa"/>
              <w:numPr>
                <w:ilvl w:val="2"/>
                <w:numId w:val="15"/>
              </w:numPr>
              <w:tabs>
                <w:tab w:val="left" w:pos="561"/>
                <w:tab w:val="left" w:pos="703"/>
              </w:tabs>
              <w:ind w:left="278" w:right="273" w:firstLine="22"/>
              <w:rPr>
                <w:sz w:val="22"/>
                <w:szCs w:val="22"/>
              </w:rPr>
            </w:pPr>
            <w:r w:rsidRPr="00FA12A0">
              <w:rPr>
                <w:sz w:val="22"/>
                <w:szCs w:val="22"/>
              </w:rPr>
              <w:t>Perkamas kiekis – 12</w:t>
            </w:r>
            <w:r w:rsidR="00D86183" w:rsidRPr="00FA12A0">
              <w:rPr>
                <w:sz w:val="22"/>
                <w:szCs w:val="22"/>
              </w:rPr>
              <w:t xml:space="preserve"> </w:t>
            </w:r>
            <w:r w:rsidRPr="00FA12A0">
              <w:rPr>
                <w:sz w:val="22"/>
                <w:szCs w:val="22"/>
                <w:shd w:val="clear" w:color="auto" w:fill="FFFFFF"/>
              </w:rPr>
              <w:t>000 vnt</w:t>
            </w:r>
            <w:r w:rsidRPr="00FA12A0">
              <w:rPr>
                <w:sz w:val="22"/>
                <w:szCs w:val="22"/>
              </w:rPr>
              <w:t>.</w:t>
            </w:r>
          </w:p>
          <w:p w14:paraId="18BFF621" w14:textId="77777777" w:rsidR="00DF630D" w:rsidRPr="00FA12A0" w:rsidRDefault="00DF630D" w:rsidP="00D86183">
            <w:pPr>
              <w:pStyle w:val="Sraopastraipa"/>
              <w:tabs>
                <w:tab w:val="left" w:pos="561"/>
                <w:tab w:val="left" w:pos="703"/>
              </w:tabs>
              <w:ind w:left="278" w:right="273" w:firstLine="22"/>
              <w:rPr>
                <w:sz w:val="22"/>
                <w:szCs w:val="22"/>
              </w:rPr>
            </w:pPr>
          </w:p>
          <w:p w14:paraId="1751FE26" w14:textId="77777777" w:rsidR="00DF630D" w:rsidRPr="00FA12A0" w:rsidRDefault="00000000" w:rsidP="00D86183">
            <w:pPr>
              <w:ind w:left="278" w:right="273" w:firstLine="22"/>
              <w:rPr>
                <w:sz w:val="22"/>
                <w:szCs w:val="22"/>
              </w:rPr>
            </w:pPr>
            <w:r w:rsidRPr="00FA12A0">
              <w:rPr>
                <w:b/>
                <w:bCs/>
                <w:i/>
                <w:iCs/>
                <w:sz w:val="22"/>
                <w:szCs w:val="22"/>
              </w:rPr>
              <w:t>1.2. Paskirtis:</w:t>
            </w:r>
          </w:p>
          <w:p w14:paraId="3F8FA716" w14:textId="77777777" w:rsidR="00DF630D" w:rsidRPr="00FA12A0" w:rsidRDefault="00000000" w:rsidP="00D86183">
            <w:pPr>
              <w:ind w:left="278" w:right="273" w:firstLine="22"/>
              <w:rPr>
                <w:sz w:val="22"/>
                <w:szCs w:val="22"/>
              </w:rPr>
            </w:pPr>
            <w:r w:rsidRPr="00FA12A0">
              <w:rPr>
                <w:sz w:val="22"/>
                <w:szCs w:val="22"/>
                <w:lang w:eastAsia="fi-FI"/>
              </w:rPr>
              <w:t>1.2.1. Buityje (virtuvėje) susidariusioms maisto atliekoms surinkti.</w:t>
            </w:r>
          </w:p>
          <w:p w14:paraId="5111BCC5" w14:textId="77777777" w:rsidR="00D86183" w:rsidRPr="00FA12A0" w:rsidRDefault="00D86183" w:rsidP="00D86183">
            <w:pPr>
              <w:ind w:left="278" w:right="273" w:firstLine="22"/>
              <w:rPr>
                <w:b/>
                <w:i/>
                <w:iCs/>
                <w:sz w:val="22"/>
                <w:szCs w:val="22"/>
              </w:rPr>
            </w:pPr>
          </w:p>
          <w:p w14:paraId="0509C213" w14:textId="4DD0747D" w:rsidR="00DF630D" w:rsidRPr="00FA12A0" w:rsidRDefault="00000000" w:rsidP="00D86183">
            <w:pPr>
              <w:ind w:left="278" w:right="273" w:firstLine="22"/>
              <w:rPr>
                <w:sz w:val="22"/>
                <w:szCs w:val="22"/>
              </w:rPr>
            </w:pPr>
            <w:r w:rsidRPr="00FA12A0">
              <w:rPr>
                <w:b/>
                <w:i/>
                <w:iCs/>
                <w:sz w:val="22"/>
                <w:szCs w:val="22"/>
              </w:rPr>
              <w:t>1.3. Reikalavimai kibirėliui:</w:t>
            </w:r>
          </w:p>
          <w:p w14:paraId="62670687" w14:textId="77777777" w:rsidR="00DF630D" w:rsidRPr="00FA12A0" w:rsidRDefault="00000000" w:rsidP="00D86183">
            <w:pPr>
              <w:pStyle w:val="Sraopastraipa"/>
              <w:numPr>
                <w:ilvl w:val="2"/>
                <w:numId w:val="16"/>
              </w:numPr>
              <w:tabs>
                <w:tab w:val="left" w:pos="561"/>
              </w:tabs>
              <w:ind w:left="278" w:right="273" w:firstLine="22"/>
              <w:rPr>
                <w:sz w:val="22"/>
                <w:szCs w:val="22"/>
              </w:rPr>
            </w:pPr>
            <w:r w:rsidRPr="00FA12A0">
              <w:rPr>
                <w:sz w:val="22"/>
                <w:szCs w:val="22"/>
              </w:rPr>
              <w:t>Pagamintas iš polipropileno arba lygiavertės, ilgaamžės, pilnai perdirbamos, mažai degios medžiagos, atsparios smūgiams, cheminiam, biologiniam ir atmosferiniam poveikiui bei UV spinduliams.</w:t>
            </w:r>
          </w:p>
          <w:p w14:paraId="257248A7" w14:textId="77777777" w:rsidR="00DF630D" w:rsidRPr="00FA12A0" w:rsidRDefault="00000000" w:rsidP="00D86183">
            <w:pPr>
              <w:pStyle w:val="Sraopastraipa"/>
              <w:numPr>
                <w:ilvl w:val="2"/>
                <w:numId w:val="16"/>
              </w:numPr>
              <w:tabs>
                <w:tab w:val="left" w:pos="561"/>
              </w:tabs>
              <w:ind w:left="278" w:right="273" w:firstLine="22"/>
              <w:rPr>
                <w:sz w:val="22"/>
                <w:szCs w:val="22"/>
              </w:rPr>
            </w:pPr>
            <w:r w:rsidRPr="00FA12A0">
              <w:rPr>
                <w:sz w:val="22"/>
                <w:szCs w:val="22"/>
              </w:rPr>
              <w:t>Visas sudėtines kibirėlio dalis galima plauti indaplovėje.</w:t>
            </w:r>
          </w:p>
          <w:p w14:paraId="2C59FFD1" w14:textId="1C6B2876" w:rsidR="00DF630D" w:rsidRPr="00FA12A0" w:rsidRDefault="00000000" w:rsidP="00D86183">
            <w:pPr>
              <w:pStyle w:val="Sraopastraipa"/>
              <w:numPr>
                <w:ilvl w:val="2"/>
                <w:numId w:val="16"/>
              </w:numPr>
              <w:tabs>
                <w:tab w:val="left" w:pos="561"/>
              </w:tabs>
              <w:ind w:left="278" w:right="273" w:firstLine="22"/>
              <w:rPr>
                <w:sz w:val="22"/>
                <w:szCs w:val="22"/>
              </w:rPr>
            </w:pPr>
            <w:r w:rsidRPr="00FA12A0">
              <w:rPr>
                <w:sz w:val="22"/>
                <w:szCs w:val="22"/>
              </w:rPr>
              <w:t xml:space="preserve">Kibirėlio spalva – </w:t>
            </w:r>
            <w:r w:rsidR="00D86183" w:rsidRPr="00FA12A0">
              <w:rPr>
                <w:sz w:val="22"/>
                <w:szCs w:val="22"/>
              </w:rPr>
              <w:t>ruda</w:t>
            </w:r>
            <w:r w:rsidRPr="00FA12A0">
              <w:rPr>
                <w:sz w:val="22"/>
                <w:szCs w:val="22"/>
              </w:rPr>
              <w:t>.</w:t>
            </w:r>
          </w:p>
          <w:p w14:paraId="48935DAF" w14:textId="77777777" w:rsidR="00C66458" w:rsidRPr="00FA12A0" w:rsidRDefault="00C66458" w:rsidP="00D86183">
            <w:pPr>
              <w:ind w:left="278" w:right="273" w:firstLine="22"/>
              <w:rPr>
                <w:sz w:val="22"/>
                <w:szCs w:val="22"/>
              </w:rPr>
            </w:pPr>
          </w:p>
          <w:p w14:paraId="13B7C3E7" w14:textId="5E03885E" w:rsidR="00DF630D" w:rsidRPr="00FA12A0" w:rsidRDefault="00000000" w:rsidP="00D86183">
            <w:pPr>
              <w:ind w:left="278" w:right="273" w:firstLine="22"/>
              <w:rPr>
                <w:sz w:val="22"/>
                <w:szCs w:val="22"/>
              </w:rPr>
            </w:pPr>
            <w:r w:rsidRPr="00FA12A0">
              <w:rPr>
                <w:sz w:val="22"/>
                <w:szCs w:val="22"/>
              </w:rPr>
              <w:t>1.3.</w:t>
            </w:r>
            <w:r w:rsidR="00C66458" w:rsidRPr="00FA12A0">
              <w:rPr>
                <w:sz w:val="22"/>
                <w:szCs w:val="22"/>
              </w:rPr>
              <w:t>1</w:t>
            </w:r>
            <w:r w:rsidRPr="00FA12A0">
              <w:rPr>
                <w:sz w:val="22"/>
                <w:szCs w:val="22"/>
              </w:rPr>
              <w:t>. Kibirėlis su dangčiu, pilnai uždengiančiu viršutinę kibirėlio dalį.</w:t>
            </w:r>
          </w:p>
          <w:p w14:paraId="0BE339A1" w14:textId="24B7726E" w:rsidR="00DF630D" w:rsidRPr="00FA12A0" w:rsidRDefault="00000000" w:rsidP="00D86183">
            <w:pPr>
              <w:ind w:left="278" w:right="273" w:firstLine="22"/>
              <w:rPr>
                <w:sz w:val="22"/>
                <w:szCs w:val="22"/>
              </w:rPr>
            </w:pPr>
            <w:r w:rsidRPr="00FA12A0">
              <w:rPr>
                <w:sz w:val="22"/>
                <w:szCs w:val="22"/>
              </w:rPr>
              <w:t>1.3.</w:t>
            </w:r>
            <w:r w:rsidR="00C66458" w:rsidRPr="00FA12A0">
              <w:rPr>
                <w:sz w:val="22"/>
                <w:szCs w:val="22"/>
              </w:rPr>
              <w:t>2</w:t>
            </w:r>
            <w:r w:rsidRPr="00FA12A0">
              <w:rPr>
                <w:sz w:val="22"/>
                <w:szCs w:val="22"/>
              </w:rPr>
              <w:t>. Uždarius dangtį, jį galima užfiksuoti uždarytoje padėtyje.</w:t>
            </w:r>
          </w:p>
          <w:p w14:paraId="27269E9F" w14:textId="77777777" w:rsidR="00DF630D" w:rsidRPr="00FA12A0" w:rsidRDefault="00000000" w:rsidP="00D86183">
            <w:pPr>
              <w:pStyle w:val="Sraopastraipa"/>
              <w:numPr>
                <w:ilvl w:val="2"/>
                <w:numId w:val="17"/>
              </w:numPr>
              <w:tabs>
                <w:tab w:val="left" w:pos="561"/>
                <w:tab w:val="left" w:pos="995"/>
              </w:tabs>
              <w:ind w:left="278" w:right="273" w:firstLine="22"/>
              <w:rPr>
                <w:sz w:val="22"/>
                <w:szCs w:val="22"/>
              </w:rPr>
            </w:pPr>
            <w:r w:rsidRPr="00FA12A0">
              <w:rPr>
                <w:sz w:val="22"/>
                <w:szCs w:val="22"/>
              </w:rPr>
              <w:t>Kibirėlio dangtis, visos šoninės sienelės ir dugnas uždari, be angų oro cirkuliacijai.</w:t>
            </w:r>
          </w:p>
          <w:p w14:paraId="0F9FF808" w14:textId="35661D3F" w:rsidR="00DF630D" w:rsidRPr="00FA12A0" w:rsidRDefault="00000000" w:rsidP="00D86183">
            <w:pPr>
              <w:pStyle w:val="Sraopastraipa"/>
              <w:numPr>
                <w:ilvl w:val="2"/>
                <w:numId w:val="17"/>
              </w:numPr>
              <w:tabs>
                <w:tab w:val="left" w:pos="561"/>
                <w:tab w:val="left" w:pos="995"/>
              </w:tabs>
              <w:ind w:left="278" w:right="273" w:firstLine="22"/>
              <w:rPr>
                <w:sz w:val="22"/>
                <w:szCs w:val="22"/>
              </w:rPr>
            </w:pPr>
            <w:r w:rsidRPr="00FA12A0">
              <w:rPr>
                <w:sz w:val="22"/>
                <w:szCs w:val="22"/>
              </w:rPr>
              <w:t xml:space="preserve">Kibirėlio sienelių storis turi būti pakankamas, kad talpa nesideformuotų ją pilnai užpildžius.  </w:t>
            </w:r>
          </w:p>
          <w:p w14:paraId="06FAFC36" w14:textId="77777777" w:rsidR="00DF630D" w:rsidRPr="00FA12A0" w:rsidRDefault="00000000" w:rsidP="00D86183">
            <w:pPr>
              <w:pStyle w:val="Sraopastraipa"/>
              <w:numPr>
                <w:ilvl w:val="2"/>
                <w:numId w:val="17"/>
              </w:numPr>
              <w:tabs>
                <w:tab w:val="left" w:pos="561"/>
                <w:tab w:val="left" w:pos="995"/>
              </w:tabs>
              <w:ind w:left="278" w:right="273" w:firstLine="22"/>
              <w:rPr>
                <w:sz w:val="22"/>
                <w:szCs w:val="22"/>
              </w:rPr>
            </w:pPr>
            <w:r w:rsidRPr="00FA12A0">
              <w:rPr>
                <w:sz w:val="22"/>
                <w:szCs w:val="22"/>
              </w:rPr>
              <w:t>Yra galimybė įdėti keičiamą maišelį atliekoms surinkti.</w:t>
            </w:r>
          </w:p>
          <w:p w14:paraId="25EB6F91" w14:textId="77777777" w:rsidR="00C66458" w:rsidRPr="00FA12A0" w:rsidRDefault="00C66458" w:rsidP="00C66458">
            <w:pPr>
              <w:pStyle w:val="Sraopastraipa"/>
              <w:tabs>
                <w:tab w:val="left" w:pos="561"/>
                <w:tab w:val="left" w:pos="995"/>
              </w:tabs>
              <w:ind w:left="300" w:right="273"/>
              <w:rPr>
                <w:sz w:val="22"/>
                <w:szCs w:val="22"/>
              </w:rPr>
            </w:pPr>
          </w:p>
          <w:p w14:paraId="65AA6B06" w14:textId="6380E19A" w:rsidR="00DF630D" w:rsidRPr="00FA12A0" w:rsidRDefault="00000000" w:rsidP="00C66458">
            <w:pPr>
              <w:pStyle w:val="Sraopastraipa"/>
              <w:numPr>
                <w:ilvl w:val="1"/>
                <w:numId w:val="23"/>
              </w:numPr>
              <w:ind w:right="272"/>
              <w:rPr>
                <w:sz w:val="22"/>
                <w:szCs w:val="22"/>
              </w:rPr>
            </w:pPr>
            <w:r w:rsidRPr="00FA12A0">
              <w:rPr>
                <w:b/>
                <w:bCs/>
                <w:i/>
                <w:iCs/>
                <w:sz w:val="22"/>
                <w:szCs w:val="22"/>
              </w:rPr>
              <w:t>Ženklini</w:t>
            </w:r>
            <w:r w:rsidRPr="00FA12A0">
              <w:rPr>
                <w:b/>
                <w:bCs/>
                <w:i/>
                <w:iCs/>
                <w:color w:val="000000"/>
                <w:sz w:val="22"/>
                <w:szCs w:val="22"/>
              </w:rPr>
              <w:t>mas:</w:t>
            </w:r>
          </w:p>
          <w:p w14:paraId="55D8A2FD" w14:textId="77777777" w:rsidR="00DF630D" w:rsidRPr="00FA12A0" w:rsidRDefault="00000000" w:rsidP="00D86183">
            <w:pPr>
              <w:pStyle w:val="Sraopastraipa"/>
              <w:numPr>
                <w:ilvl w:val="2"/>
                <w:numId w:val="18"/>
              </w:numPr>
              <w:tabs>
                <w:tab w:val="left" w:pos="136"/>
                <w:tab w:val="left" w:pos="561"/>
              </w:tabs>
              <w:ind w:left="278" w:right="273" w:firstLine="22"/>
              <w:rPr>
                <w:sz w:val="22"/>
                <w:szCs w:val="22"/>
              </w:rPr>
            </w:pPr>
            <w:r w:rsidRPr="00FA12A0">
              <w:rPr>
                <w:sz w:val="22"/>
                <w:szCs w:val="22"/>
              </w:rPr>
              <w:t>Ant kiekvieno kibirėlio matomoje vietoje turi būti terminiu būdu ar kitokia technologija įspaustas arba priklijuotas paveikslėlis su tekstu. Paveikslėlyje įrašoma konkreti šalinama konteineryje atlieka (MAISTO ATLIEKOS). Paveikslėlio su tekstu dydis ne mažiau 10x10 cm. Paveikslėlio maketas prieš naudojant gamyboje derinamas su Perkančiąja organizacija.</w:t>
            </w:r>
          </w:p>
          <w:p w14:paraId="000B296A" w14:textId="77777777" w:rsidR="00C66458" w:rsidRPr="00FA12A0" w:rsidRDefault="00C66458" w:rsidP="00C66458">
            <w:pPr>
              <w:pStyle w:val="Sraopastraipa"/>
              <w:tabs>
                <w:tab w:val="left" w:pos="136"/>
                <w:tab w:val="left" w:pos="561"/>
              </w:tabs>
              <w:ind w:left="300" w:right="273"/>
              <w:rPr>
                <w:sz w:val="22"/>
                <w:szCs w:val="22"/>
              </w:rPr>
            </w:pPr>
          </w:p>
          <w:p w14:paraId="72F1ADA2" w14:textId="6B7EA563" w:rsidR="00DF630D" w:rsidRPr="00FA12A0" w:rsidRDefault="00000000" w:rsidP="00C66458">
            <w:pPr>
              <w:pStyle w:val="Sraopastraipa"/>
              <w:numPr>
                <w:ilvl w:val="1"/>
                <w:numId w:val="24"/>
              </w:numPr>
              <w:ind w:left="584" w:right="273"/>
              <w:rPr>
                <w:sz w:val="22"/>
                <w:szCs w:val="22"/>
              </w:rPr>
            </w:pPr>
            <w:r w:rsidRPr="00FA12A0">
              <w:rPr>
                <w:b/>
                <w:i/>
                <w:iCs/>
                <w:sz w:val="22"/>
                <w:szCs w:val="22"/>
              </w:rPr>
              <w:t>Garantijos:</w:t>
            </w:r>
          </w:p>
          <w:p w14:paraId="3C9F0501" w14:textId="77777777" w:rsidR="00DF630D" w:rsidRPr="00FA12A0" w:rsidRDefault="00000000" w:rsidP="00D86183">
            <w:pPr>
              <w:pStyle w:val="Sraopastraipa"/>
              <w:numPr>
                <w:ilvl w:val="2"/>
                <w:numId w:val="18"/>
              </w:numPr>
              <w:tabs>
                <w:tab w:val="left" w:pos="561"/>
              </w:tabs>
              <w:ind w:left="278" w:right="273" w:firstLine="22"/>
              <w:rPr>
                <w:sz w:val="22"/>
                <w:szCs w:val="22"/>
              </w:rPr>
            </w:pPr>
            <w:r w:rsidRPr="00FA12A0">
              <w:rPr>
                <w:sz w:val="22"/>
                <w:szCs w:val="22"/>
              </w:rPr>
              <w:t>Garantija turi būti suteikiama gamintojo (tiekėjas turi pateikti gamintojo garantinį raštą).</w:t>
            </w:r>
          </w:p>
          <w:p w14:paraId="3B8FD998" w14:textId="77777777" w:rsidR="00DF630D" w:rsidRPr="00FA12A0" w:rsidRDefault="00000000" w:rsidP="00D86183">
            <w:pPr>
              <w:pStyle w:val="Sraopastraipa"/>
              <w:numPr>
                <w:ilvl w:val="2"/>
                <w:numId w:val="18"/>
              </w:numPr>
              <w:tabs>
                <w:tab w:val="left" w:pos="561"/>
              </w:tabs>
              <w:ind w:left="278" w:right="273" w:firstLine="22"/>
              <w:rPr>
                <w:sz w:val="22"/>
                <w:szCs w:val="22"/>
              </w:rPr>
            </w:pPr>
            <w:r w:rsidRPr="00FA12A0">
              <w:rPr>
                <w:sz w:val="22"/>
                <w:szCs w:val="22"/>
              </w:rPr>
              <w:t>Gamyklinė garantija kibirėliui – ne mažiau kaip 2 metai.</w:t>
            </w:r>
          </w:p>
          <w:p w14:paraId="44B0240C" w14:textId="77777777" w:rsidR="00C66458" w:rsidRPr="00FA12A0" w:rsidRDefault="00C66458" w:rsidP="00C66458">
            <w:pPr>
              <w:pStyle w:val="Sraopastraipa"/>
              <w:tabs>
                <w:tab w:val="left" w:pos="561"/>
              </w:tabs>
              <w:ind w:left="300" w:right="273"/>
              <w:rPr>
                <w:sz w:val="22"/>
                <w:szCs w:val="22"/>
              </w:rPr>
            </w:pPr>
          </w:p>
          <w:p w14:paraId="189B7B15" w14:textId="6651ECE2" w:rsidR="00DF630D" w:rsidRPr="00FA12A0" w:rsidRDefault="00000000" w:rsidP="00C66458">
            <w:pPr>
              <w:pStyle w:val="Sraopastraipa"/>
              <w:numPr>
                <w:ilvl w:val="1"/>
                <w:numId w:val="25"/>
              </w:numPr>
              <w:ind w:left="584" w:right="273"/>
              <w:rPr>
                <w:sz w:val="22"/>
                <w:szCs w:val="22"/>
              </w:rPr>
            </w:pPr>
            <w:r w:rsidRPr="00FA12A0">
              <w:rPr>
                <w:b/>
                <w:i/>
                <w:iCs/>
                <w:sz w:val="22"/>
                <w:szCs w:val="22"/>
              </w:rPr>
              <w:t>Dokumentacija:</w:t>
            </w:r>
          </w:p>
          <w:p w14:paraId="1FCD8675" w14:textId="77777777" w:rsidR="00DF630D" w:rsidRPr="00FA12A0" w:rsidRDefault="00000000" w:rsidP="007F7010">
            <w:pPr>
              <w:pStyle w:val="Sraopastraipa"/>
              <w:numPr>
                <w:ilvl w:val="2"/>
                <w:numId w:val="26"/>
              </w:numPr>
              <w:ind w:left="300" w:right="273" w:hanging="17"/>
              <w:rPr>
                <w:sz w:val="22"/>
                <w:szCs w:val="22"/>
              </w:rPr>
            </w:pPr>
            <w:r w:rsidRPr="00FA12A0">
              <w:rPr>
                <w:sz w:val="22"/>
                <w:szCs w:val="22"/>
              </w:rPr>
              <w:t>Kibirėlių surinkimo, eksploatacijos, aptarnavimo bei priežiūros instrukcijos lietuvių kalba.</w:t>
            </w:r>
          </w:p>
          <w:p w14:paraId="2AAC0854" w14:textId="77777777" w:rsidR="00DF630D" w:rsidRPr="00FA12A0" w:rsidRDefault="00000000" w:rsidP="007F7010">
            <w:pPr>
              <w:pStyle w:val="Sraopastraipa"/>
              <w:numPr>
                <w:ilvl w:val="2"/>
                <w:numId w:val="26"/>
              </w:numPr>
              <w:ind w:left="300" w:right="273" w:hanging="17"/>
              <w:rPr>
                <w:sz w:val="22"/>
                <w:szCs w:val="22"/>
              </w:rPr>
            </w:pPr>
            <w:r w:rsidRPr="00FA12A0">
              <w:rPr>
                <w:sz w:val="22"/>
                <w:szCs w:val="22"/>
              </w:rPr>
              <w:t>Gamintojo pateikiamas duomenų lapas, kuriame pateikiama ši informacija:</w:t>
            </w:r>
          </w:p>
          <w:p w14:paraId="24C83F7B" w14:textId="69AFD45B" w:rsidR="00DF630D" w:rsidRPr="00FA12A0" w:rsidRDefault="00000000" w:rsidP="007F7010">
            <w:pPr>
              <w:pStyle w:val="Sraopastraipa"/>
              <w:numPr>
                <w:ilvl w:val="3"/>
                <w:numId w:val="26"/>
              </w:numPr>
              <w:ind w:left="300" w:right="273" w:hanging="17"/>
              <w:rPr>
                <w:sz w:val="22"/>
                <w:szCs w:val="22"/>
              </w:rPr>
            </w:pPr>
            <w:r w:rsidRPr="00FA12A0">
              <w:rPr>
                <w:sz w:val="22"/>
                <w:szCs w:val="22"/>
              </w:rPr>
              <w:t xml:space="preserve"> kibirėlio matmenys;</w:t>
            </w:r>
          </w:p>
          <w:p w14:paraId="313817AB" w14:textId="197294FB" w:rsidR="00DF630D" w:rsidRPr="00FA12A0" w:rsidRDefault="00000000" w:rsidP="007F7010">
            <w:pPr>
              <w:pStyle w:val="Sraopastraipa"/>
              <w:numPr>
                <w:ilvl w:val="3"/>
                <w:numId w:val="26"/>
              </w:numPr>
              <w:ind w:left="300" w:right="273" w:hanging="17"/>
              <w:rPr>
                <w:sz w:val="22"/>
                <w:szCs w:val="22"/>
              </w:rPr>
            </w:pPr>
            <w:r w:rsidRPr="00FA12A0">
              <w:rPr>
                <w:sz w:val="22"/>
                <w:szCs w:val="22"/>
              </w:rPr>
              <w:t xml:space="preserve"> kibirėlio tūris;</w:t>
            </w:r>
          </w:p>
          <w:p w14:paraId="4FF0C79F" w14:textId="5BCA2691" w:rsidR="00DF630D" w:rsidRPr="00FA12A0" w:rsidRDefault="00000000" w:rsidP="007F7010">
            <w:pPr>
              <w:pStyle w:val="Sraopastraipa"/>
              <w:numPr>
                <w:ilvl w:val="3"/>
                <w:numId w:val="26"/>
              </w:numPr>
              <w:ind w:left="300" w:right="273" w:hanging="17"/>
              <w:rPr>
                <w:sz w:val="22"/>
                <w:szCs w:val="22"/>
              </w:rPr>
            </w:pPr>
            <w:r w:rsidRPr="00FA12A0">
              <w:rPr>
                <w:sz w:val="22"/>
                <w:szCs w:val="22"/>
              </w:rPr>
              <w:t xml:space="preserve"> medžiagos, iš kurių pagamintas kibirėlis.</w:t>
            </w:r>
          </w:p>
        </w:tc>
      </w:tr>
    </w:tbl>
    <w:p w14:paraId="08CD8B5E" w14:textId="77777777" w:rsidR="00D86183" w:rsidRPr="00FA12A0" w:rsidRDefault="00D86183" w:rsidP="00D86183"/>
    <w:p w14:paraId="4FF3D050" w14:textId="60AF7AF8" w:rsidR="00DF630D" w:rsidRPr="00FA12A0" w:rsidRDefault="00000000" w:rsidP="00D86183">
      <w:pPr>
        <w:rPr>
          <w:b/>
          <w:bCs/>
        </w:rPr>
      </w:pPr>
      <w:r w:rsidRPr="00FA12A0">
        <w:rPr>
          <w:b/>
          <w:bCs/>
        </w:rPr>
        <w:lastRenderedPageBreak/>
        <w:t>REIKALAVIMAI DĖL PRISTATYM</w:t>
      </w:r>
      <w:r w:rsidR="00D86183" w:rsidRPr="00FA12A0">
        <w:rPr>
          <w:b/>
          <w:bCs/>
        </w:rPr>
        <w:t>O</w:t>
      </w:r>
    </w:p>
    <w:p w14:paraId="42EE3FB9" w14:textId="77777777" w:rsidR="007F7010" w:rsidRPr="00FA12A0" w:rsidRDefault="007F7010" w:rsidP="00D86183"/>
    <w:p w14:paraId="578B6600" w14:textId="42DF2DFB" w:rsidR="00DF630D" w:rsidRPr="00FA12A0" w:rsidRDefault="00000000" w:rsidP="007F7010">
      <w:pPr>
        <w:pStyle w:val="Sraopastraipa"/>
        <w:numPr>
          <w:ilvl w:val="0"/>
          <w:numId w:val="27"/>
        </w:numPr>
        <w:tabs>
          <w:tab w:val="left" w:pos="567"/>
        </w:tabs>
        <w:overflowPunct w:val="0"/>
        <w:ind w:left="0" w:hanging="11"/>
      </w:pPr>
      <w:r w:rsidRPr="00FA12A0">
        <w:rPr>
          <w:sz w:val="22"/>
          <w:szCs w:val="22"/>
          <w:lang w:eastAsia="fi-FI"/>
        </w:rPr>
        <w:t xml:space="preserve">Kibirėlių pristatymo terminas – </w:t>
      </w:r>
      <w:r w:rsidR="00D86183" w:rsidRPr="00FA12A0">
        <w:rPr>
          <w:sz w:val="22"/>
          <w:szCs w:val="22"/>
          <w:lang w:eastAsia="fi-FI"/>
        </w:rPr>
        <w:t xml:space="preserve">vėliausiai iki 2025 m. gruodžio 31 d. </w:t>
      </w:r>
      <w:r w:rsidRPr="00FA12A0">
        <w:rPr>
          <w:sz w:val="22"/>
          <w:szCs w:val="22"/>
          <w:lang w:eastAsia="fi-FI"/>
        </w:rPr>
        <w:t xml:space="preserve"> </w:t>
      </w:r>
    </w:p>
    <w:p w14:paraId="19D4FF25" w14:textId="6AD4CD4E" w:rsidR="00DF630D" w:rsidRPr="00FA12A0" w:rsidRDefault="00000000" w:rsidP="007F7010">
      <w:pPr>
        <w:pStyle w:val="Sraopastraipa"/>
        <w:numPr>
          <w:ilvl w:val="0"/>
          <w:numId w:val="27"/>
        </w:numPr>
        <w:tabs>
          <w:tab w:val="left" w:pos="567"/>
        </w:tabs>
        <w:overflowPunct w:val="0"/>
        <w:ind w:left="0" w:hanging="11"/>
      </w:pPr>
      <w:r w:rsidRPr="00FA12A0">
        <w:rPr>
          <w:sz w:val="22"/>
          <w:szCs w:val="22"/>
          <w:lang w:eastAsia="fi-FI"/>
        </w:rPr>
        <w:t>Kibirėliai turės būti pristatyti į Plungės rajono savivaldybę. Konkretus adresai ir pristatomi kibirėlių kiekiai bus nurodyti per 20 dienų nuo Sutarties įsigaliojimo.</w:t>
      </w:r>
    </w:p>
    <w:p w14:paraId="1B4CEC8F" w14:textId="7208BF50" w:rsidR="00DF630D" w:rsidRPr="00FA12A0" w:rsidRDefault="00000000" w:rsidP="007F7010">
      <w:pPr>
        <w:pStyle w:val="Sraopastraipa"/>
        <w:numPr>
          <w:ilvl w:val="0"/>
          <w:numId w:val="27"/>
        </w:numPr>
        <w:tabs>
          <w:tab w:val="left" w:pos="567"/>
        </w:tabs>
        <w:overflowPunct w:val="0"/>
        <w:ind w:left="0" w:hanging="11"/>
      </w:pPr>
      <w:r w:rsidRPr="00FA12A0">
        <w:rPr>
          <w:sz w:val="22"/>
          <w:szCs w:val="22"/>
          <w:lang w:eastAsia="fi-FI"/>
        </w:rPr>
        <w:t>Kibirėlių atvežimas ir iškrovimas nurodytu adresu organizuojamas tiekėjo jėgomis ir lėšomis.</w:t>
      </w:r>
    </w:p>
    <w:p w14:paraId="711BF3AD" w14:textId="5580E40A" w:rsidR="00DF630D" w:rsidRPr="00FA12A0" w:rsidRDefault="00000000" w:rsidP="007F7010">
      <w:pPr>
        <w:pStyle w:val="Sraopastraipa"/>
        <w:numPr>
          <w:ilvl w:val="0"/>
          <w:numId w:val="27"/>
        </w:numPr>
        <w:tabs>
          <w:tab w:val="left" w:pos="567"/>
        </w:tabs>
        <w:overflowPunct w:val="0"/>
        <w:ind w:left="0" w:hanging="11"/>
      </w:pPr>
      <w:r w:rsidRPr="00FA12A0">
        <w:rPr>
          <w:rFonts w:eastAsia="Calibri"/>
          <w:sz w:val="22"/>
          <w:szCs w:val="22"/>
          <w:lang w:eastAsia="fi-FI"/>
        </w:rPr>
        <w:t xml:space="preserve">Tiekėjas, teikdamas pasiūlymą, privalo įvertinti visas išlaidas, turinčias įtakos kibirėlių kainai. </w:t>
      </w:r>
    </w:p>
    <w:p w14:paraId="586029DC" w14:textId="77777777" w:rsidR="00DF630D" w:rsidRDefault="00DF630D">
      <w:pPr>
        <w:rPr>
          <w:rFonts w:cstheme="minorHAnsi"/>
        </w:rPr>
      </w:pPr>
    </w:p>
    <w:p w14:paraId="4E9A85A0" w14:textId="77777777" w:rsidR="00BE7455" w:rsidRDefault="00BE7455">
      <w:pPr>
        <w:rPr>
          <w:rFonts w:cstheme="minorHAnsi"/>
        </w:rPr>
      </w:pPr>
    </w:p>
    <w:p w14:paraId="73B8BCCC" w14:textId="77777777" w:rsidR="00BE7455" w:rsidRDefault="00BE7455">
      <w:pPr>
        <w:rPr>
          <w:rFonts w:cstheme="minorHAnsi"/>
        </w:rPr>
      </w:pPr>
    </w:p>
    <w:p w14:paraId="7505EE15" w14:textId="77777777" w:rsidR="00BE7455" w:rsidRDefault="00BE7455">
      <w:pPr>
        <w:rPr>
          <w:rFonts w:cstheme="minorHAnsi"/>
        </w:rPr>
      </w:pPr>
    </w:p>
    <w:p w14:paraId="2781C7C0" w14:textId="77777777" w:rsidR="00BE7455" w:rsidRDefault="00BE7455">
      <w:pPr>
        <w:rPr>
          <w:rFonts w:cstheme="minorHAnsi"/>
        </w:rPr>
      </w:pPr>
    </w:p>
    <w:p w14:paraId="7045A738" w14:textId="77777777" w:rsidR="00BE7455" w:rsidRDefault="00BE7455">
      <w:pPr>
        <w:rPr>
          <w:rFonts w:cstheme="minorHAnsi"/>
        </w:rPr>
      </w:pPr>
    </w:p>
    <w:p w14:paraId="4B49F924" w14:textId="77777777" w:rsidR="00BE7455" w:rsidRDefault="00BE7455">
      <w:pPr>
        <w:rPr>
          <w:rFonts w:cstheme="minorHAnsi"/>
        </w:rPr>
      </w:pPr>
    </w:p>
    <w:p w14:paraId="25C5FD5E" w14:textId="77777777" w:rsidR="00BE7455" w:rsidRDefault="00BE7455">
      <w:pPr>
        <w:rPr>
          <w:rFonts w:cstheme="minorHAnsi"/>
        </w:rPr>
      </w:pPr>
    </w:p>
    <w:p w14:paraId="0542F22E" w14:textId="77777777" w:rsidR="00BE7455" w:rsidRDefault="00BE7455">
      <w:pPr>
        <w:rPr>
          <w:rFonts w:cstheme="minorHAnsi"/>
        </w:rPr>
      </w:pPr>
    </w:p>
    <w:p w14:paraId="75DF7E66" w14:textId="77777777" w:rsidR="00BE7455" w:rsidRDefault="00BE7455">
      <w:pPr>
        <w:rPr>
          <w:rFonts w:cstheme="minorHAnsi"/>
        </w:rPr>
      </w:pPr>
    </w:p>
    <w:p w14:paraId="360F2496" w14:textId="77777777" w:rsidR="00BE7455" w:rsidRDefault="00BE7455">
      <w:pPr>
        <w:rPr>
          <w:rFonts w:cstheme="minorHAnsi"/>
        </w:rPr>
      </w:pPr>
    </w:p>
    <w:p w14:paraId="2F548845" w14:textId="77777777" w:rsidR="00BE7455" w:rsidRDefault="00BE7455">
      <w:pPr>
        <w:rPr>
          <w:rFonts w:cstheme="minorHAnsi"/>
        </w:rPr>
      </w:pPr>
    </w:p>
    <w:p w14:paraId="6BD3A15A" w14:textId="77777777" w:rsidR="00BE7455" w:rsidRDefault="00BE7455">
      <w:pPr>
        <w:rPr>
          <w:rFonts w:cstheme="minorHAnsi"/>
        </w:rPr>
      </w:pPr>
    </w:p>
    <w:p w14:paraId="631279CA" w14:textId="77777777" w:rsidR="00BE7455" w:rsidRDefault="00BE7455">
      <w:pPr>
        <w:rPr>
          <w:rFonts w:cstheme="minorHAnsi"/>
        </w:rPr>
      </w:pPr>
    </w:p>
    <w:p w14:paraId="178B19B7" w14:textId="77777777" w:rsidR="00BE7455" w:rsidRDefault="00BE7455">
      <w:pPr>
        <w:rPr>
          <w:rFonts w:cstheme="minorHAnsi"/>
        </w:rPr>
      </w:pPr>
    </w:p>
    <w:p w14:paraId="4149D557" w14:textId="77777777" w:rsidR="00BE7455" w:rsidRDefault="00BE7455">
      <w:pPr>
        <w:rPr>
          <w:rFonts w:cstheme="minorHAnsi"/>
        </w:rPr>
      </w:pPr>
    </w:p>
    <w:p w14:paraId="7C81AECC" w14:textId="77777777" w:rsidR="00BE7455" w:rsidRDefault="00BE7455">
      <w:pPr>
        <w:rPr>
          <w:rFonts w:cstheme="minorHAnsi"/>
        </w:rPr>
      </w:pPr>
    </w:p>
    <w:p w14:paraId="41A16517" w14:textId="77777777" w:rsidR="00BE7455" w:rsidRDefault="00BE7455">
      <w:pPr>
        <w:rPr>
          <w:rFonts w:cstheme="minorHAnsi"/>
        </w:rPr>
      </w:pPr>
    </w:p>
    <w:p w14:paraId="650FDEA7" w14:textId="77777777" w:rsidR="00BE7455" w:rsidRDefault="00BE7455">
      <w:pPr>
        <w:rPr>
          <w:rFonts w:cstheme="minorHAnsi"/>
        </w:rPr>
      </w:pPr>
    </w:p>
    <w:p w14:paraId="4E382474" w14:textId="77777777" w:rsidR="00BE7455" w:rsidRDefault="00BE7455">
      <w:pPr>
        <w:rPr>
          <w:rFonts w:cstheme="minorHAnsi"/>
        </w:rPr>
      </w:pPr>
    </w:p>
    <w:p w14:paraId="293C5181" w14:textId="77777777" w:rsidR="00BE7455" w:rsidRDefault="00BE7455">
      <w:pPr>
        <w:rPr>
          <w:rFonts w:cstheme="minorHAnsi"/>
        </w:rPr>
      </w:pPr>
    </w:p>
    <w:p w14:paraId="13C0FAF9" w14:textId="77777777" w:rsidR="00BE7455" w:rsidRDefault="00BE7455">
      <w:pPr>
        <w:rPr>
          <w:rFonts w:cstheme="minorHAnsi"/>
        </w:rPr>
      </w:pPr>
    </w:p>
    <w:p w14:paraId="6865B4B2" w14:textId="77777777" w:rsidR="00BE7455" w:rsidRDefault="00BE7455">
      <w:pPr>
        <w:rPr>
          <w:rFonts w:cstheme="minorHAnsi"/>
        </w:rPr>
      </w:pPr>
    </w:p>
    <w:p w14:paraId="31B6562C" w14:textId="77777777" w:rsidR="00BE7455" w:rsidRDefault="00BE7455">
      <w:pPr>
        <w:rPr>
          <w:rFonts w:cstheme="minorHAnsi"/>
        </w:rPr>
      </w:pPr>
    </w:p>
    <w:p w14:paraId="222314EA" w14:textId="77777777" w:rsidR="00BE7455" w:rsidRDefault="00BE7455">
      <w:pPr>
        <w:rPr>
          <w:rFonts w:cstheme="minorHAnsi"/>
        </w:rPr>
      </w:pPr>
    </w:p>
    <w:p w14:paraId="354FE725" w14:textId="77777777" w:rsidR="00BE7455" w:rsidRDefault="00BE7455">
      <w:pPr>
        <w:rPr>
          <w:rFonts w:cstheme="minorHAnsi"/>
        </w:rPr>
      </w:pPr>
    </w:p>
    <w:p w14:paraId="5EB82411" w14:textId="77777777" w:rsidR="00BE7455" w:rsidRDefault="00BE7455">
      <w:pPr>
        <w:rPr>
          <w:rFonts w:cstheme="minorHAnsi"/>
        </w:rPr>
      </w:pPr>
    </w:p>
    <w:p w14:paraId="6910D92C" w14:textId="77777777" w:rsidR="00BE7455" w:rsidRDefault="00BE7455">
      <w:pPr>
        <w:rPr>
          <w:rFonts w:cstheme="minorHAnsi"/>
        </w:rPr>
      </w:pPr>
    </w:p>
    <w:p w14:paraId="2A29D60D" w14:textId="77777777" w:rsidR="00BE7455" w:rsidRDefault="00BE7455">
      <w:pPr>
        <w:rPr>
          <w:rFonts w:cstheme="minorHAnsi"/>
        </w:rPr>
      </w:pPr>
    </w:p>
    <w:p w14:paraId="448882B3" w14:textId="77777777" w:rsidR="00BE7455" w:rsidRDefault="00BE7455">
      <w:pPr>
        <w:rPr>
          <w:rFonts w:cstheme="minorHAnsi"/>
        </w:rPr>
      </w:pPr>
    </w:p>
    <w:p w14:paraId="6FE3345B" w14:textId="77777777" w:rsidR="00BE7455" w:rsidRDefault="00BE7455">
      <w:pPr>
        <w:rPr>
          <w:rFonts w:cstheme="minorHAnsi"/>
        </w:rPr>
      </w:pPr>
    </w:p>
    <w:p w14:paraId="46C454DE" w14:textId="77777777" w:rsidR="00BE7455" w:rsidRDefault="00BE7455">
      <w:pPr>
        <w:rPr>
          <w:rFonts w:cstheme="minorHAnsi"/>
        </w:rPr>
      </w:pPr>
    </w:p>
    <w:p w14:paraId="02A399E5" w14:textId="77777777" w:rsidR="00BE7455" w:rsidRDefault="00BE7455">
      <w:pPr>
        <w:rPr>
          <w:rFonts w:cstheme="minorHAnsi"/>
        </w:rPr>
      </w:pPr>
    </w:p>
    <w:p w14:paraId="776904B9" w14:textId="77777777" w:rsidR="00BE7455" w:rsidRDefault="00BE7455">
      <w:pPr>
        <w:rPr>
          <w:rFonts w:cstheme="minorHAnsi"/>
        </w:rPr>
      </w:pPr>
    </w:p>
    <w:p w14:paraId="49054F7B" w14:textId="77777777" w:rsidR="00BE7455" w:rsidRDefault="00BE7455">
      <w:pPr>
        <w:rPr>
          <w:rFonts w:cstheme="minorHAnsi"/>
        </w:rPr>
      </w:pPr>
    </w:p>
    <w:p w14:paraId="4CBD2911" w14:textId="77777777" w:rsidR="00BE7455" w:rsidRDefault="00BE7455">
      <w:pPr>
        <w:rPr>
          <w:rFonts w:cstheme="minorHAnsi"/>
        </w:rPr>
      </w:pPr>
    </w:p>
    <w:p w14:paraId="3657785A" w14:textId="77777777" w:rsidR="00BE7455" w:rsidRDefault="00BE7455">
      <w:pPr>
        <w:rPr>
          <w:rFonts w:cstheme="minorHAnsi"/>
        </w:rPr>
      </w:pPr>
    </w:p>
    <w:p w14:paraId="219C5C60" w14:textId="77777777" w:rsidR="00BE7455" w:rsidRDefault="00BE7455">
      <w:pPr>
        <w:rPr>
          <w:rFonts w:cstheme="minorHAnsi"/>
        </w:rPr>
      </w:pPr>
    </w:p>
    <w:p w14:paraId="751897FF" w14:textId="77777777" w:rsidR="00BE7455" w:rsidRDefault="00BE7455">
      <w:pPr>
        <w:rPr>
          <w:rFonts w:cstheme="minorHAnsi"/>
        </w:rPr>
      </w:pPr>
    </w:p>
    <w:p w14:paraId="56814344" w14:textId="77777777" w:rsidR="00BE7455" w:rsidRDefault="00BE7455">
      <w:pPr>
        <w:rPr>
          <w:rFonts w:cstheme="minorHAnsi"/>
        </w:rPr>
      </w:pPr>
    </w:p>
    <w:p w14:paraId="37B6E33A" w14:textId="77777777" w:rsidR="00BE7455" w:rsidRPr="00FA12A0" w:rsidRDefault="00BE7455">
      <w:pPr>
        <w:rPr>
          <w:rFonts w:cstheme="minorHAnsi"/>
        </w:rPr>
      </w:pPr>
    </w:p>
    <w:p w14:paraId="4118A2D2" w14:textId="77777777" w:rsidR="00DF630D" w:rsidRPr="00FA12A0" w:rsidRDefault="00000000" w:rsidP="007F7010">
      <w:pPr>
        <w:ind w:left="6237"/>
      </w:pPr>
      <w:bookmarkStart w:id="28" w:name="_Hlk203558187"/>
      <w:bookmarkStart w:id="29" w:name="_Pirkimo_sąlygų_2"/>
      <w:bookmarkEnd w:id="28"/>
      <w:bookmarkEnd w:id="29"/>
      <w:r w:rsidRPr="00FA12A0">
        <w:lastRenderedPageBreak/>
        <w:t>Pirkimo sąlygų 3 priedas „Pasiūlymo forma“</w:t>
      </w:r>
    </w:p>
    <w:p w14:paraId="692B3651" w14:textId="77777777" w:rsidR="00DF630D" w:rsidRPr="00FA12A0" w:rsidRDefault="00DF630D">
      <w:pPr>
        <w:rPr>
          <w:b/>
          <w:bCs/>
          <w:smallCaps/>
        </w:rPr>
      </w:pPr>
    </w:p>
    <w:p w14:paraId="39CFAE13" w14:textId="679ED727" w:rsidR="00DF630D" w:rsidRPr="00FA12A0" w:rsidRDefault="00000000">
      <w:pPr>
        <w:jc w:val="center"/>
      </w:pPr>
      <w:r w:rsidRPr="00FA12A0">
        <w:t>(Tiekėjo pavadinimas</w:t>
      </w:r>
      <w:r w:rsidR="00FA12A0">
        <w:t>/logotipas</w:t>
      </w:r>
      <w:r w:rsidRPr="00FA12A0">
        <w:t>)</w:t>
      </w:r>
    </w:p>
    <w:p w14:paraId="6F55D0E9" w14:textId="77777777" w:rsidR="00DF630D" w:rsidRPr="00FA12A0" w:rsidRDefault="00000000">
      <w:pPr>
        <w:jc w:val="center"/>
        <w:rPr>
          <w:sz w:val="20"/>
          <w:szCs w:val="20"/>
        </w:rPr>
      </w:pPr>
      <w:r w:rsidRPr="00FA12A0">
        <w:rPr>
          <w:sz w:val="20"/>
          <w:szCs w:val="20"/>
        </w:rPr>
        <w:t>(</w:t>
      </w:r>
      <w:r w:rsidRPr="00FA12A0">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A12A0">
        <w:rPr>
          <w:sz w:val="20"/>
          <w:szCs w:val="20"/>
        </w:rPr>
        <w:t>)</w:t>
      </w:r>
    </w:p>
    <w:p w14:paraId="4A3C7BD2" w14:textId="77777777" w:rsidR="00DF630D" w:rsidRPr="00FA12A0" w:rsidRDefault="00DF630D">
      <w:pPr>
        <w:ind w:firstLine="720"/>
        <w:rPr>
          <w:b/>
          <w:bCs/>
        </w:rPr>
      </w:pPr>
    </w:p>
    <w:p w14:paraId="0D6706D3" w14:textId="77777777" w:rsidR="00DF630D" w:rsidRPr="00FA12A0" w:rsidRDefault="00000000">
      <w:pPr>
        <w:ind w:hanging="142"/>
      </w:pPr>
      <w:r w:rsidRPr="00FA12A0">
        <w:rPr>
          <w:rFonts w:eastAsia="Calibri"/>
          <w:color w:val="000000" w:themeColor="text1"/>
        </w:rPr>
        <w:t>UAB „Telšių regiono atliekų tvarkymo centras“</w:t>
      </w:r>
    </w:p>
    <w:p w14:paraId="447D96D5" w14:textId="77777777" w:rsidR="00DF630D" w:rsidRPr="00FA12A0" w:rsidRDefault="00DF630D">
      <w:pPr>
        <w:ind w:firstLine="720"/>
        <w:rPr>
          <w:b/>
        </w:rPr>
      </w:pPr>
    </w:p>
    <w:p w14:paraId="21103C7A" w14:textId="77777777" w:rsidR="00DF630D" w:rsidRPr="00FA12A0" w:rsidRDefault="00000000" w:rsidP="007F7010">
      <w:pPr>
        <w:jc w:val="center"/>
      </w:pPr>
      <w:r w:rsidRPr="00FA12A0">
        <w:rPr>
          <w:b/>
        </w:rPr>
        <w:t xml:space="preserve">PASIŪLYMAS </w:t>
      </w:r>
    </w:p>
    <w:p w14:paraId="06ECD8A9" w14:textId="77777777" w:rsidR="00DF630D" w:rsidRPr="00FA12A0" w:rsidRDefault="00DF630D">
      <w:pPr>
        <w:jc w:val="center"/>
        <w:rPr>
          <w:b/>
          <w:caps/>
        </w:rPr>
      </w:pPr>
    </w:p>
    <w:p w14:paraId="1B080421" w14:textId="77777777" w:rsidR="00FA12A0" w:rsidRDefault="00000000" w:rsidP="00FA12A0">
      <w:pPr>
        <w:tabs>
          <w:tab w:val="right" w:leader="underscore" w:pos="8505"/>
        </w:tabs>
        <w:jc w:val="center"/>
        <w:rPr>
          <w:b/>
          <w:bCs/>
        </w:rPr>
      </w:pPr>
      <w:r w:rsidRPr="00FA12A0">
        <w:rPr>
          <w:b/>
          <w:bCs/>
        </w:rPr>
        <w:t xml:space="preserve">DĖL </w:t>
      </w:r>
      <w:r w:rsidR="007F7010" w:rsidRPr="00FA12A0">
        <w:rPr>
          <w:b/>
          <w:bCs/>
        </w:rPr>
        <w:t xml:space="preserve">KIBIRĖLIŲ MAISTO IR VIRTUVĖS ATLIEKOMS ĮSIGIJIMO PLUNGĖS RAJONO </w:t>
      </w:r>
    </w:p>
    <w:p w14:paraId="474071AF" w14:textId="361D3F09" w:rsidR="00DF630D" w:rsidRPr="00FA12A0" w:rsidRDefault="007F7010" w:rsidP="00FA12A0">
      <w:pPr>
        <w:tabs>
          <w:tab w:val="right" w:leader="underscore" w:pos="8505"/>
        </w:tabs>
        <w:jc w:val="center"/>
      </w:pPr>
      <w:r w:rsidRPr="00FA12A0">
        <w:rPr>
          <w:b/>
          <w:bCs/>
        </w:rPr>
        <w:t>SAV</w:t>
      </w:r>
      <w:r w:rsidR="00FA12A0">
        <w:rPr>
          <w:b/>
          <w:bCs/>
        </w:rPr>
        <w:t>I</w:t>
      </w:r>
      <w:r w:rsidRPr="00FA12A0">
        <w:rPr>
          <w:b/>
          <w:bCs/>
        </w:rPr>
        <w:t xml:space="preserve">VALDYBĖS GYVENTOJAMS </w:t>
      </w:r>
      <w:r w:rsidRPr="00FA12A0">
        <w:rPr>
          <w:rStyle w:val="Grietas"/>
          <w:smallCaps/>
          <w:color w:val="000000"/>
        </w:rPr>
        <w:t>P</w:t>
      </w:r>
      <w:r w:rsidRPr="00FA12A0">
        <w:rPr>
          <w:rStyle w:val="Grietas"/>
          <w:smallCaps/>
        </w:rPr>
        <w:t>IRKIMO</w:t>
      </w:r>
    </w:p>
    <w:p w14:paraId="0E561973" w14:textId="77777777" w:rsidR="00DF630D" w:rsidRPr="00FA12A0" w:rsidRDefault="00DF630D">
      <w:pPr>
        <w:tabs>
          <w:tab w:val="right" w:leader="underscore" w:pos="8505"/>
        </w:tabs>
        <w:jc w:val="center"/>
        <w:rPr>
          <w:b/>
        </w:rPr>
      </w:pPr>
    </w:p>
    <w:p w14:paraId="181B0036" w14:textId="77777777" w:rsidR="00DF630D" w:rsidRPr="00FA12A0" w:rsidRDefault="00000000">
      <w:pPr>
        <w:tabs>
          <w:tab w:val="left" w:pos="720"/>
        </w:tabs>
        <w:ind w:left="360" w:hanging="360"/>
        <w:jc w:val="center"/>
        <w:textAlignment w:val="baseline"/>
      </w:pPr>
      <w:r w:rsidRPr="00FA12A0">
        <w:rPr>
          <w:bCs/>
        </w:rPr>
        <w:t xml:space="preserve">Pildydamas šią formą tiekėjas turi pateikti visą žemiau prašomą informaciją. </w:t>
      </w:r>
      <w:r w:rsidRPr="00FA12A0">
        <w:rPr>
          <w:bCs/>
          <w:i/>
          <w:u w:val="single"/>
        </w:rPr>
        <w:t>Jei tiekėjas 2 ir (ar) 3 punktų neužpildo arba juos išbraukia, laikoma kad jis sutarčiai vykdyti subtiekėjų  nepasitelks/ pasiūlyme konfidencialios informacijos nėra.</w:t>
      </w:r>
    </w:p>
    <w:p w14:paraId="5EE3CA44" w14:textId="77777777" w:rsidR="00DF630D" w:rsidRPr="00FA12A0" w:rsidRDefault="00DF630D">
      <w:pPr>
        <w:shd w:val="clear" w:color="auto" w:fill="FFFFFF"/>
        <w:jc w:val="center"/>
      </w:pPr>
    </w:p>
    <w:p w14:paraId="63D38AD0" w14:textId="77777777" w:rsidR="00DF630D" w:rsidRPr="00FA12A0" w:rsidRDefault="00000000">
      <w:pPr>
        <w:shd w:val="clear" w:color="auto" w:fill="FFFFFF"/>
        <w:jc w:val="center"/>
      </w:pPr>
      <w:r w:rsidRPr="00FA12A0">
        <w:t>____________</w:t>
      </w:r>
      <w:r w:rsidRPr="00FA12A0">
        <w:rPr>
          <w:b/>
          <w:bCs/>
        </w:rPr>
        <w:t xml:space="preserve"> Nr.</w:t>
      </w:r>
      <w:r w:rsidRPr="00FA12A0">
        <w:t xml:space="preserve"> ______</w:t>
      </w:r>
    </w:p>
    <w:p w14:paraId="45812DEC" w14:textId="63AC838D" w:rsidR="00DF630D" w:rsidRPr="00FA12A0" w:rsidRDefault="00FA12A0" w:rsidP="00FA12A0">
      <w:pPr>
        <w:shd w:val="clear" w:color="auto" w:fill="FFFFFF"/>
        <w:ind w:left="3970" w:firstLine="397"/>
        <w:rPr>
          <w:sz w:val="20"/>
          <w:szCs w:val="20"/>
        </w:rPr>
      </w:pPr>
      <w:r>
        <w:rPr>
          <w:bCs/>
          <w:sz w:val="20"/>
          <w:szCs w:val="20"/>
        </w:rPr>
        <w:t xml:space="preserve">      </w:t>
      </w:r>
      <w:r w:rsidRPr="00FA12A0">
        <w:rPr>
          <w:bCs/>
          <w:sz w:val="20"/>
          <w:szCs w:val="20"/>
        </w:rPr>
        <w:t>(Data)</w:t>
      </w:r>
    </w:p>
    <w:p w14:paraId="07CB80D8" w14:textId="77777777" w:rsidR="00DF630D" w:rsidRPr="00FA12A0" w:rsidRDefault="00000000">
      <w:pPr>
        <w:shd w:val="clear" w:color="auto" w:fill="FFFFFF"/>
        <w:jc w:val="center"/>
      </w:pPr>
      <w:r w:rsidRPr="00FA12A0">
        <w:rPr>
          <w:bCs/>
        </w:rPr>
        <w:t>_____________</w:t>
      </w:r>
    </w:p>
    <w:p w14:paraId="251A843C" w14:textId="77777777" w:rsidR="00DF630D" w:rsidRPr="00FA12A0" w:rsidRDefault="00000000">
      <w:pPr>
        <w:shd w:val="clear" w:color="auto" w:fill="FFFFFF"/>
        <w:jc w:val="center"/>
        <w:rPr>
          <w:sz w:val="20"/>
          <w:szCs w:val="20"/>
        </w:rPr>
      </w:pPr>
      <w:r w:rsidRPr="00FA12A0">
        <w:rPr>
          <w:bCs/>
          <w:sz w:val="20"/>
          <w:szCs w:val="20"/>
        </w:rPr>
        <w:t>(Sudarymo vieta)</w:t>
      </w:r>
    </w:p>
    <w:p w14:paraId="054FBA42" w14:textId="77777777" w:rsidR="00DF630D" w:rsidRPr="00FA12A0" w:rsidRDefault="00DF630D">
      <w:pPr>
        <w:jc w:val="center"/>
      </w:pPr>
    </w:p>
    <w:tbl>
      <w:tblPr>
        <w:tblW w:w="5000" w:type="pct"/>
        <w:tblLook w:val="00A0" w:firstRow="1" w:lastRow="0" w:firstColumn="1" w:lastColumn="0" w:noHBand="0" w:noVBand="0"/>
      </w:tblPr>
      <w:tblGrid>
        <w:gridCol w:w="4920"/>
        <w:gridCol w:w="6096"/>
      </w:tblGrid>
      <w:tr w:rsidR="00DF630D" w:rsidRPr="00FA12A0" w14:paraId="4603DEBE"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5EA91BE4" w14:textId="77777777" w:rsidR="00DF630D" w:rsidRPr="00FA12A0" w:rsidRDefault="00000000">
            <w:r w:rsidRPr="00FA12A0">
              <w:t>Tiekėjo pavadinimas / Jungtinei veiklai susivienijusių Tiekėjų pavadinimai</w:t>
            </w:r>
          </w:p>
        </w:tc>
        <w:tc>
          <w:tcPr>
            <w:tcW w:w="2767" w:type="pct"/>
            <w:tcBorders>
              <w:top w:val="single" w:sz="4" w:space="0" w:color="000000"/>
              <w:left w:val="single" w:sz="4" w:space="0" w:color="000000"/>
              <w:bottom w:val="single" w:sz="4" w:space="0" w:color="000000"/>
              <w:right w:val="single" w:sz="4" w:space="0" w:color="000000"/>
            </w:tcBorders>
          </w:tcPr>
          <w:p w14:paraId="189FD039" w14:textId="77777777" w:rsidR="00DF630D" w:rsidRPr="00FA12A0" w:rsidRDefault="00DF630D"/>
        </w:tc>
      </w:tr>
      <w:tr w:rsidR="00DF630D" w:rsidRPr="00FA12A0" w14:paraId="2AF33755"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1D84F62B" w14:textId="77777777" w:rsidR="00DF630D" w:rsidRPr="00FA12A0" w:rsidRDefault="00000000">
            <w:r w:rsidRPr="00FA12A0">
              <w:t xml:space="preserve">Jungtinės veiklos sutarties atsakingas partneris </w:t>
            </w:r>
            <w:r w:rsidRPr="00FA12A0">
              <w:rPr>
                <w:i/>
                <w:iCs/>
              </w:rPr>
              <w:t>(pildoma, jei pasiūlymą teikia Jungtinei veiklai susivienijusių Tiekėjų grupė)</w:t>
            </w:r>
          </w:p>
        </w:tc>
        <w:tc>
          <w:tcPr>
            <w:tcW w:w="2767" w:type="pct"/>
            <w:tcBorders>
              <w:top w:val="single" w:sz="4" w:space="0" w:color="000000"/>
              <w:left w:val="single" w:sz="4" w:space="0" w:color="000000"/>
              <w:bottom w:val="single" w:sz="4" w:space="0" w:color="000000"/>
              <w:right w:val="single" w:sz="4" w:space="0" w:color="000000"/>
            </w:tcBorders>
          </w:tcPr>
          <w:p w14:paraId="10E48C9E" w14:textId="77777777" w:rsidR="00DF630D" w:rsidRPr="00FA12A0" w:rsidRDefault="00DF630D"/>
        </w:tc>
      </w:tr>
      <w:tr w:rsidR="00DF630D" w:rsidRPr="00FA12A0" w14:paraId="6D0D3CF8"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4F9E789E" w14:textId="77777777" w:rsidR="00DF630D" w:rsidRPr="00FA12A0" w:rsidRDefault="00000000">
            <w:r w:rsidRPr="00FA12A0">
              <w:t>Tiekėjo adresas(-ai)</w:t>
            </w:r>
            <w:r w:rsidRPr="00FA12A0">
              <w:rPr>
                <w:rStyle w:val="Puslapioinaosnuoroda"/>
              </w:rPr>
              <w:footnoteReference w:id="1"/>
            </w:r>
            <w:r w:rsidRPr="00FA12A0">
              <w:t xml:space="preserve"> </w:t>
            </w:r>
            <w:r w:rsidRPr="00FA12A0">
              <w:rPr>
                <w:i/>
                <w:iCs/>
              </w:rPr>
              <w:t>(jei skiriasi, taip pat nurodyti ir adresą korespondencijai)</w:t>
            </w:r>
          </w:p>
        </w:tc>
        <w:tc>
          <w:tcPr>
            <w:tcW w:w="2767" w:type="pct"/>
            <w:tcBorders>
              <w:top w:val="single" w:sz="4" w:space="0" w:color="000000"/>
              <w:left w:val="single" w:sz="4" w:space="0" w:color="000000"/>
              <w:bottom w:val="single" w:sz="4" w:space="0" w:color="000000"/>
              <w:right w:val="single" w:sz="4" w:space="0" w:color="000000"/>
            </w:tcBorders>
          </w:tcPr>
          <w:p w14:paraId="0D861CD8" w14:textId="77777777" w:rsidR="00DF630D" w:rsidRPr="00FA12A0" w:rsidRDefault="00DF630D"/>
        </w:tc>
      </w:tr>
      <w:tr w:rsidR="00DF630D" w:rsidRPr="00FA12A0" w14:paraId="0B6D4E91"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2FE8E045" w14:textId="77777777" w:rsidR="00DF630D" w:rsidRPr="00FA12A0" w:rsidRDefault="00000000">
            <w:r w:rsidRPr="00FA12A0">
              <w:t>Juridinio asmens kodas(-ai)</w:t>
            </w:r>
            <w:r w:rsidRPr="00FA12A0">
              <w:rPr>
                <w:vertAlign w:val="superscript"/>
              </w:rPr>
              <w:t>1</w:t>
            </w:r>
            <w:r w:rsidRPr="00FA12A0">
              <w:t xml:space="preserve"> (tuo atveju, jei Pasiūlymą pateikią fizinis asmuo - verslo pažymėjimo Nr. ar pan.)</w:t>
            </w:r>
          </w:p>
        </w:tc>
        <w:tc>
          <w:tcPr>
            <w:tcW w:w="2767" w:type="pct"/>
            <w:tcBorders>
              <w:top w:val="single" w:sz="4" w:space="0" w:color="000000"/>
              <w:left w:val="single" w:sz="4" w:space="0" w:color="000000"/>
              <w:bottom w:val="single" w:sz="4" w:space="0" w:color="000000"/>
              <w:right w:val="single" w:sz="4" w:space="0" w:color="000000"/>
            </w:tcBorders>
          </w:tcPr>
          <w:p w14:paraId="13F07962" w14:textId="77777777" w:rsidR="00DF630D" w:rsidRPr="00FA12A0" w:rsidRDefault="00DF630D"/>
        </w:tc>
      </w:tr>
      <w:tr w:rsidR="00DF630D" w:rsidRPr="00FA12A0" w14:paraId="61BFCA63"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7B6BB95C" w14:textId="77777777" w:rsidR="00DF630D" w:rsidRPr="00FA12A0" w:rsidRDefault="00000000">
            <w:r w:rsidRPr="00FA12A0">
              <w:t>Tiekėjo PVM mokėtojo kodas(-ai)</w:t>
            </w:r>
            <w:r w:rsidRPr="00FA12A0">
              <w:rPr>
                <w:vertAlign w:val="superscript"/>
              </w:rPr>
              <w:t>1</w:t>
            </w:r>
          </w:p>
        </w:tc>
        <w:tc>
          <w:tcPr>
            <w:tcW w:w="2767" w:type="pct"/>
            <w:tcBorders>
              <w:top w:val="single" w:sz="4" w:space="0" w:color="000000"/>
              <w:left w:val="single" w:sz="4" w:space="0" w:color="000000"/>
              <w:bottom w:val="single" w:sz="4" w:space="0" w:color="000000"/>
              <w:right w:val="single" w:sz="4" w:space="0" w:color="000000"/>
            </w:tcBorders>
          </w:tcPr>
          <w:p w14:paraId="6EB2F076" w14:textId="77777777" w:rsidR="00DF630D" w:rsidRPr="00FA12A0" w:rsidRDefault="00DF630D"/>
        </w:tc>
      </w:tr>
      <w:tr w:rsidR="00DF630D" w:rsidRPr="00FA12A0" w14:paraId="390898E1"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15C42AFC" w14:textId="77777777" w:rsidR="00DF630D" w:rsidRPr="00FA12A0" w:rsidRDefault="00000000">
            <w:r w:rsidRPr="00FA12A0">
              <w:t>Tiekėjo / Jungtinės veiklos sutarties atsakingo partnerio sąskaitos numeris ir banko pavadinimas</w:t>
            </w:r>
          </w:p>
        </w:tc>
        <w:tc>
          <w:tcPr>
            <w:tcW w:w="2767" w:type="pct"/>
            <w:tcBorders>
              <w:top w:val="single" w:sz="4" w:space="0" w:color="000000"/>
              <w:left w:val="single" w:sz="4" w:space="0" w:color="000000"/>
              <w:bottom w:val="single" w:sz="4" w:space="0" w:color="000000"/>
              <w:right w:val="single" w:sz="4" w:space="0" w:color="000000"/>
            </w:tcBorders>
          </w:tcPr>
          <w:p w14:paraId="21B1B20E" w14:textId="77777777" w:rsidR="00DF630D" w:rsidRPr="00FA12A0" w:rsidRDefault="00DF630D"/>
        </w:tc>
      </w:tr>
      <w:tr w:rsidR="00DF630D" w:rsidRPr="00FA12A0" w14:paraId="6F2F8947"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19DDC8C1" w14:textId="77777777" w:rsidR="00DF630D" w:rsidRPr="00FA12A0" w:rsidRDefault="00000000">
            <w:r w:rsidRPr="00FA12A0">
              <w:t>Tiekėjo / Jungtinės veiklos sutarties atsakingojo partnerio telefono numeris</w:t>
            </w:r>
          </w:p>
        </w:tc>
        <w:tc>
          <w:tcPr>
            <w:tcW w:w="2767" w:type="pct"/>
            <w:tcBorders>
              <w:top w:val="single" w:sz="4" w:space="0" w:color="000000"/>
              <w:left w:val="single" w:sz="4" w:space="0" w:color="000000"/>
              <w:bottom w:val="single" w:sz="4" w:space="0" w:color="000000"/>
              <w:right w:val="single" w:sz="4" w:space="0" w:color="000000"/>
            </w:tcBorders>
          </w:tcPr>
          <w:p w14:paraId="6C6B65DC" w14:textId="77777777" w:rsidR="00DF630D" w:rsidRPr="00FA12A0" w:rsidRDefault="00DF630D"/>
        </w:tc>
      </w:tr>
      <w:tr w:rsidR="00DF630D" w:rsidRPr="00FA12A0" w14:paraId="067B16B5"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0DB2596A" w14:textId="77777777" w:rsidR="00DF630D" w:rsidRPr="00FA12A0" w:rsidRDefault="00000000">
            <w:r w:rsidRPr="00FA12A0">
              <w:t>Pasiūlymo pasirašymui Tiekėjo / Jungtinės veiklos atsakingojo partnerio įgalioto asmens vardas, pavardė</w:t>
            </w:r>
          </w:p>
        </w:tc>
        <w:tc>
          <w:tcPr>
            <w:tcW w:w="2767" w:type="pct"/>
            <w:tcBorders>
              <w:top w:val="single" w:sz="4" w:space="0" w:color="000000"/>
              <w:left w:val="single" w:sz="4" w:space="0" w:color="000000"/>
              <w:bottom w:val="single" w:sz="4" w:space="0" w:color="000000"/>
              <w:right w:val="single" w:sz="4" w:space="0" w:color="000000"/>
            </w:tcBorders>
          </w:tcPr>
          <w:p w14:paraId="0E1CEB49" w14:textId="77777777" w:rsidR="00DF630D" w:rsidRPr="00FA12A0" w:rsidRDefault="00DF630D"/>
        </w:tc>
      </w:tr>
      <w:tr w:rsidR="00DF630D" w:rsidRPr="00FA12A0" w14:paraId="607EE7E8" w14:textId="77777777" w:rsidTr="00FA12A0">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3B22C04C" w14:textId="77777777" w:rsidR="00DF630D" w:rsidRPr="00FA12A0" w:rsidRDefault="00000000">
            <w:pPr>
              <w:tabs>
                <w:tab w:val="left" w:pos="22"/>
              </w:tabs>
            </w:pPr>
            <w:r w:rsidRPr="00FA12A0">
              <w:tab/>
              <w:t>Tiekėjo/ Jungtinės veiklos  atsakingojo partnerio, laimėjimo atveju, pasirašančio sutartį asmens vardas, pavardė, pareigos</w:t>
            </w:r>
          </w:p>
        </w:tc>
        <w:tc>
          <w:tcPr>
            <w:tcW w:w="2767" w:type="pct"/>
            <w:tcBorders>
              <w:top w:val="single" w:sz="4" w:space="0" w:color="000000"/>
              <w:left w:val="single" w:sz="4" w:space="0" w:color="000000"/>
              <w:bottom w:val="single" w:sz="4" w:space="0" w:color="000000"/>
              <w:right w:val="single" w:sz="4" w:space="0" w:color="000000"/>
            </w:tcBorders>
          </w:tcPr>
          <w:p w14:paraId="3F37F355" w14:textId="77777777" w:rsidR="00DF630D" w:rsidRPr="00FA12A0" w:rsidRDefault="00DF630D"/>
        </w:tc>
      </w:tr>
    </w:tbl>
    <w:p w14:paraId="7F939BEC" w14:textId="77777777" w:rsidR="00DF630D" w:rsidRDefault="00DF630D"/>
    <w:p w14:paraId="428C1D66" w14:textId="77777777" w:rsidR="00BE7455" w:rsidRPr="00FA12A0" w:rsidRDefault="00BE7455"/>
    <w:p w14:paraId="5CD1BB79" w14:textId="77777777" w:rsidR="00DF630D" w:rsidRPr="00345457" w:rsidRDefault="00000000" w:rsidP="00FA12A0">
      <w:pPr>
        <w:jc w:val="both"/>
        <w:rPr>
          <w:b/>
          <w:bCs/>
        </w:rPr>
      </w:pPr>
      <w:r w:rsidRPr="00345457">
        <w:rPr>
          <w:b/>
          <w:bCs/>
        </w:rPr>
        <w:lastRenderedPageBreak/>
        <w:t>1. Šiuo pasiūlymu pažymime, kad sutinkame su visomis pirkimo sąlygomis, nustatytomis:</w:t>
      </w:r>
    </w:p>
    <w:p w14:paraId="7511EBD8" w14:textId="77777777" w:rsidR="00DF630D" w:rsidRPr="00FA12A0" w:rsidRDefault="00000000" w:rsidP="00FA12A0">
      <w:pPr>
        <w:jc w:val="both"/>
      </w:pPr>
      <w:r w:rsidRPr="00FA12A0">
        <w:t>1.1. skelbime apie pirkimą, paskelbtame Lietuvos Respublikos viešųjų pirkimų įstatymo nustatyta tvarka;</w:t>
      </w:r>
    </w:p>
    <w:p w14:paraId="4B91A3F8" w14:textId="77777777" w:rsidR="00DF630D" w:rsidRPr="00FA12A0" w:rsidRDefault="00000000" w:rsidP="00FA12A0">
      <w:pPr>
        <w:jc w:val="both"/>
      </w:pPr>
      <w:r w:rsidRPr="00FA12A0">
        <w:t>1.2. šiose konkurso sąlygose;</w:t>
      </w:r>
    </w:p>
    <w:p w14:paraId="2D4C4D84" w14:textId="77777777" w:rsidR="00DF630D" w:rsidRPr="00FA12A0" w:rsidRDefault="00000000" w:rsidP="00FA12A0">
      <w:pPr>
        <w:jc w:val="both"/>
      </w:pPr>
      <w:r w:rsidRPr="00FA12A0">
        <w:t>1.3. kituose pirkimo dokumentuose (jų paaiškinimuose, papildymuose).</w:t>
      </w:r>
    </w:p>
    <w:p w14:paraId="6346946C" w14:textId="77777777" w:rsidR="00DF630D" w:rsidRPr="00FA12A0" w:rsidRDefault="00000000" w:rsidP="00FA12A0">
      <w:pPr>
        <w:jc w:val="both"/>
      </w:pPr>
      <w:r w:rsidRPr="00FA12A0">
        <w:rPr>
          <w:spacing w:val="-4"/>
        </w:rPr>
        <w:t>1.4. Pateikdamas pasiūlymą</w:t>
      </w:r>
      <w:r w:rsidRPr="00FA12A0">
        <w:t xml:space="preserve"> </w:t>
      </w:r>
      <w:r w:rsidRPr="00FA12A0">
        <w:rPr>
          <w:spacing w:val="-4"/>
        </w:rPr>
        <w:t>CVP IS priemonėmis, patvirtinu, kad dokumentų skaitmeninės</w:t>
      </w:r>
      <w:r w:rsidRPr="00FA12A0">
        <w:t xml:space="preserve"> kopijos ir elektroninėmis priemonėmis pateikti duomenys yra tikri.</w:t>
      </w:r>
    </w:p>
    <w:p w14:paraId="30614F1A" w14:textId="77777777" w:rsidR="00FA12A0" w:rsidRDefault="00FA12A0" w:rsidP="007F7010">
      <w:pPr>
        <w:rPr>
          <w:b/>
          <w:bCs/>
        </w:rPr>
      </w:pPr>
    </w:p>
    <w:p w14:paraId="3F9FCC8E" w14:textId="1D9320E2" w:rsidR="00DF630D" w:rsidRPr="00FA12A0" w:rsidRDefault="00000000" w:rsidP="007F7010">
      <w:r w:rsidRPr="00FA12A0">
        <w:rPr>
          <w:b/>
          <w:bCs/>
        </w:rPr>
        <w:t xml:space="preserve">2. </w:t>
      </w:r>
      <w:r w:rsidRPr="00FA12A0">
        <w:rPr>
          <w:b/>
          <w:u w:val="single"/>
        </w:rPr>
        <w:t>Perkančioji organizacija reikalauja nurodyti, jeigu</w:t>
      </w:r>
      <w:r w:rsidRPr="00FA12A0">
        <w:rPr>
          <w:b/>
        </w:rPr>
        <w:t>:</w:t>
      </w:r>
    </w:p>
    <w:p w14:paraId="28B8D911" w14:textId="77777777" w:rsidR="00DF630D" w:rsidRPr="00FA12A0" w:rsidRDefault="00DF630D" w:rsidP="007F7010">
      <w:pPr>
        <w:contextualSpacing/>
        <w:rPr>
          <w:b/>
          <w:bCs/>
          <w:sz w:val="20"/>
          <w:szCs w:val="20"/>
        </w:rPr>
      </w:pPr>
    </w:p>
    <w:p w14:paraId="566C200A" w14:textId="77777777" w:rsidR="00DF630D" w:rsidRPr="00FA12A0" w:rsidRDefault="00000000">
      <w:pPr>
        <w:tabs>
          <w:tab w:val="left" w:pos="0"/>
          <w:tab w:val="left" w:pos="1080"/>
        </w:tabs>
      </w:pPr>
      <w:r w:rsidRPr="00FA12A0">
        <w:rPr>
          <w:b/>
        </w:rPr>
        <w:t xml:space="preserve">2.1. </w:t>
      </w:r>
      <w:r w:rsidRPr="00FA12A0">
        <w:rPr>
          <w:b/>
          <w:u w:val="single"/>
        </w:rPr>
        <w:t>sutarties vykdymui pasitelksiu subtiekėjus**** (jei jie yra žinomi)</w:t>
      </w:r>
      <w:r w:rsidRPr="00FA12A0">
        <w:t>:</w:t>
      </w:r>
    </w:p>
    <w:p w14:paraId="0D1608B0" w14:textId="77777777" w:rsidR="00DF630D" w:rsidRPr="00FA12A0" w:rsidRDefault="00DF630D">
      <w:pPr>
        <w:tabs>
          <w:tab w:val="left" w:pos="0"/>
          <w:tab w:val="left" w:pos="1080"/>
        </w:tabs>
        <w:ind w:firstLine="450"/>
        <w:rPr>
          <w:b/>
        </w:rPr>
      </w:pPr>
    </w:p>
    <w:tbl>
      <w:tblPr>
        <w:tblW w:w="5000" w:type="pct"/>
        <w:tblLook w:val="00A0" w:firstRow="1" w:lastRow="0" w:firstColumn="1" w:lastColumn="0" w:noHBand="0" w:noVBand="0"/>
      </w:tblPr>
      <w:tblGrid>
        <w:gridCol w:w="634"/>
        <w:gridCol w:w="3911"/>
        <w:gridCol w:w="6471"/>
      </w:tblGrid>
      <w:tr w:rsidR="00DF630D" w:rsidRPr="00FA12A0" w14:paraId="2BCF7164" w14:textId="77777777" w:rsidTr="00FA12A0">
        <w:trPr>
          <w:cantSplit/>
          <w:trHeight w:val="1"/>
        </w:trPr>
        <w:tc>
          <w:tcPr>
            <w:tcW w:w="288"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157EE61" w14:textId="77777777" w:rsidR="00DF630D" w:rsidRPr="00FA12A0" w:rsidRDefault="00000000">
            <w:pPr>
              <w:jc w:val="center"/>
            </w:pPr>
            <w:r w:rsidRPr="00FA12A0">
              <w:rPr>
                <w:b/>
                <w:i/>
              </w:rPr>
              <w:t>Eil. Nr.</w:t>
            </w:r>
          </w:p>
        </w:tc>
        <w:tc>
          <w:tcPr>
            <w:tcW w:w="177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560B9AF" w14:textId="77777777" w:rsidR="00DF630D" w:rsidRPr="00FA12A0" w:rsidRDefault="00000000">
            <w:pPr>
              <w:jc w:val="center"/>
            </w:pPr>
            <w:r w:rsidRPr="00FA12A0">
              <w:rPr>
                <w:b/>
                <w:i/>
              </w:rPr>
              <w:t>Pirkimo sutarties dalis, kurios vykdymui bus pasitelkiami subtiekėjai****</w:t>
            </w:r>
          </w:p>
        </w:tc>
        <w:tc>
          <w:tcPr>
            <w:tcW w:w="2937"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AC03C20" w14:textId="77777777" w:rsidR="00DF630D" w:rsidRPr="00FA12A0" w:rsidRDefault="00000000">
            <w:pPr>
              <w:jc w:val="center"/>
            </w:pPr>
            <w:r w:rsidRPr="00FA12A0">
              <w:rPr>
                <w:b/>
                <w:i/>
              </w:rPr>
              <w:t>Subtiekėjo pavadinimas. Nurodoma: juridinio asmens kodas (jei pasitelkiamas juridinis asmuo), adresas arba nurodomas vardas, pavardė. el. paštas (jei pasitelkiamas fizinis asmuo)</w:t>
            </w:r>
          </w:p>
        </w:tc>
      </w:tr>
      <w:tr w:rsidR="00DF630D" w:rsidRPr="00FA12A0" w14:paraId="6715FA8E" w14:textId="77777777" w:rsidTr="00FA12A0">
        <w:trPr>
          <w:trHeight w:val="1"/>
        </w:trPr>
        <w:tc>
          <w:tcPr>
            <w:tcW w:w="288" w:type="pct"/>
            <w:tcBorders>
              <w:top w:val="single" w:sz="4" w:space="0" w:color="000000"/>
              <w:left w:val="single" w:sz="4" w:space="0" w:color="000000"/>
              <w:bottom w:val="single" w:sz="4" w:space="0" w:color="000000"/>
              <w:right w:val="single" w:sz="4" w:space="0" w:color="000000"/>
            </w:tcBorders>
            <w:shd w:val="clear" w:color="000000" w:fill="FFFFFF"/>
          </w:tcPr>
          <w:p w14:paraId="503DD408" w14:textId="77777777" w:rsidR="00DF630D" w:rsidRPr="00FA12A0" w:rsidRDefault="00000000">
            <w:r w:rsidRPr="00FA12A0">
              <w:t>1</w:t>
            </w:r>
          </w:p>
        </w:tc>
        <w:tc>
          <w:tcPr>
            <w:tcW w:w="1775" w:type="pct"/>
            <w:tcBorders>
              <w:top w:val="single" w:sz="4" w:space="0" w:color="000000"/>
              <w:left w:val="single" w:sz="4" w:space="0" w:color="000000"/>
              <w:bottom w:val="single" w:sz="4" w:space="0" w:color="000000"/>
              <w:right w:val="single" w:sz="4" w:space="0" w:color="000000"/>
            </w:tcBorders>
            <w:shd w:val="clear" w:color="000000" w:fill="FFFFFF"/>
          </w:tcPr>
          <w:p w14:paraId="6EFC146A" w14:textId="77777777" w:rsidR="00DF630D" w:rsidRPr="00FA12A0" w:rsidRDefault="00000000">
            <w:r w:rsidRPr="00FA12A0">
              <w:t>Kita (</w:t>
            </w:r>
            <w:r w:rsidRPr="00FA12A0">
              <w:rPr>
                <w:i/>
              </w:rPr>
              <w:t>pildoma, jei pasitelkiama</w:t>
            </w:r>
            <w:r w:rsidRPr="00FA12A0">
              <w:t>)</w:t>
            </w:r>
          </w:p>
        </w:tc>
        <w:tc>
          <w:tcPr>
            <w:tcW w:w="2937" w:type="pct"/>
            <w:tcBorders>
              <w:top w:val="single" w:sz="4" w:space="0" w:color="000000"/>
              <w:left w:val="single" w:sz="4" w:space="0" w:color="000000"/>
              <w:bottom w:val="single" w:sz="4" w:space="0" w:color="000000"/>
              <w:right w:val="single" w:sz="4" w:space="0" w:color="000000"/>
            </w:tcBorders>
            <w:shd w:val="clear" w:color="000000" w:fill="FFFFFF"/>
          </w:tcPr>
          <w:p w14:paraId="57A81AB8" w14:textId="77777777" w:rsidR="00DF630D" w:rsidRPr="00FA12A0" w:rsidRDefault="00DF630D"/>
        </w:tc>
      </w:tr>
      <w:tr w:rsidR="00DF630D" w:rsidRPr="00FA12A0" w14:paraId="4CE079D6" w14:textId="77777777" w:rsidTr="00FA12A0">
        <w:trPr>
          <w:trHeight w:val="1"/>
        </w:trPr>
        <w:tc>
          <w:tcPr>
            <w:tcW w:w="288" w:type="pct"/>
            <w:tcBorders>
              <w:top w:val="single" w:sz="4" w:space="0" w:color="000000"/>
              <w:left w:val="single" w:sz="4" w:space="0" w:color="000000"/>
              <w:bottom w:val="single" w:sz="4" w:space="0" w:color="000000"/>
              <w:right w:val="single" w:sz="4" w:space="0" w:color="000000"/>
            </w:tcBorders>
            <w:shd w:val="clear" w:color="000000" w:fill="FFFFFF"/>
          </w:tcPr>
          <w:p w14:paraId="513A0123" w14:textId="77777777" w:rsidR="00DF630D" w:rsidRPr="00FA12A0" w:rsidRDefault="00000000" w:rsidP="00FA12A0">
            <w:pPr>
              <w:jc w:val="both"/>
            </w:pPr>
            <w:r w:rsidRPr="00FA12A0">
              <w:t>...</w:t>
            </w:r>
          </w:p>
        </w:tc>
        <w:tc>
          <w:tcPr>
            <w:tcW w:w="1775" w:type="pct"/>
            <w:tcBorders>
              <w:top w:val="single" w:sz="4" w:space="0" w:color="000000"/>
              <w:left w:val="single" w:sz="4" w:space="0" w:color="000000"/>
              <w:bottom w:val="single" w:sz="4" w:space="0" w:color="000000"/>
              <w:right w:val="single" w:sz="4" w:space="0" w:color="000000"/>
            </w:tcBorders>
            <w:shd w:val="clear" w:color="000000" w:fill="FFFFFF"/>
          </w:tcPr>
          <w:p w14:paraId="394A769B" w14:textId="77777777" w:rsidR="00DF630D" w:rsidRPr="00FA12A0" w:rsidRDefault="00DF630D" w:rsidP="00FA12A0">
            <w:pPr>
              <w:jc w:val="both"/>
            </w:pPr>
          </w:p>
        </w:tc>
        <w:tc>
          <w:tcPr>
            <w:tcW w:w="2937" w:type="pct"/>
            <w:tcBorders>
              <w:top w:val="single" w:sz="4" w:space="0" w:color="000000"/>
              <w:left w:val="single" w:sz="4" w:space="0" w:color="000000"/>
              <w:bottom w:val="single" w:sz="4" w:space="0" w:color="000000"/>
              <w:right w:val="single" w:sz="4" w:space="0" w:color="000000"/>
            </w:tcBorders>
            <w:shd w:val="clear" w:color="000000" w:fill="FFFFFF"/>
          </w:tcPr>
          <w:p w14:paraId="78B4D872" w14:textId="77777777" w:rsidR="00DF630D" w:rsidRPr="00FA12A0" w:rsidRDefault="00DF630D" w:rsidP="00FA12A0">
            <w:pPr>
              <w:jc w:val="both"/>
            </w:pPr>
          </w:p>
        </w:tc>
      </w:tr>
    </w:tbl>
    <w:p w14:paraId="595FD945" w14:textId="77777777" w:rsidR="00FA12A0" w:rsidRDefault="00FA12A0" w:rsidP="00FA12A0">
      <w:pPr>
        <w:tabs>
          <w:tab w:val="left" w:pos="993"/>
          <w:tab w:val="left" w:pos="1560"/>
        </w:tabs>
        <w:jc w:val="both"/>
        <w:textAlignment w:val="baseline"/>
        <w:rPr>
          <w:b/>
          <w:i/>
        </w:rPr>
      </w:pPr>
    </w:p>
    <w:p w14:paraId="5AAEDA49" w14:textId="1899A51C" w:rsidR="00DF630D" w:rsidRPr="00FA12A0" w:rsidRDefault="00000000" w:rsidP="00FA12A0">
      <w:pPr>
        <w:tabs>
          <w:tab w:val="left" w:pos="993"/>
          <w:tab w:val="left" w:pos="1560"/>
        </w:tabs>
        <w:jc w:val="both"/>
        <w:textAlignment w:val="baseline"/>
      </w:pPr>
      <w:r w:rsidRPr="00FA12A0">
        <w:rPr>
          <w:b/>
          <w:i/>
        </w:rPr>
        <w:t xml:space="preserve">**** </w:t>
      </w:r>
      <w:r w:rsidRPr="00FA12A0">
        <w:rPr>
          <w:b/>
          <w:i/>
          <w:sz w:val="20"/>
          <w:szCs w:val="20"/>
        </w:rPr>
        <w:t xml:space="preserve">Subtiekėjas </w:t>
      </w:r>
      <w:r w:rsidRPr="00FA12A0">
        <w:rPr>
          <w:i/>
          <w:sz w:val="20"/>
          <w:szCs w:val="20"/>
        </w:rPr>
        <w:t>– tiekėjo sutarties vykdymui pasitelkiamas trečiasis asmuo, kurio kvalifikacija tiekėjas nesiremia, kad atitiktų kvalifikacijos reikalavimus (Metodikos 2.7 p.).</w:t>
      </w:r>
    </w:p>
    <w:p w14:paraId="00F910AB" w14:textId="77777777" w:rsidR="00DF630D" w:rsidRPr="00FA12A0" w:rsidRDefault="00DF630D" w:rsidP="00FA12A0">
      <w:pPr>
        <w:tabs>
          <w:tab w:val="left" w:pos="0"/>
          <w:tab w:val="left" w:pos="1080"/>
        </w:tabs>
        <w:ind w:firstLine="450"/>
        <w:jc w:val="both"/>
        <w:rPr>
          <w:b/>
        </w:rPr>
      </w:pPr>
    </w:p>
    <w:p w14:paraId="6E01240B" w14:textId="77777777" w:rsidR="00DF630D" w:rsidRPr="00FA12A0" w:rsidRDefault="00000000" w:rsidP="00FA12A0">
      <w:pPr>
        <w:tabs>
          <w:tab w:val="left" w:pos="0"/>
          <w:tab w:val="left" w:pos="1080"/>
        </w:tabs>
        <w:jc w:val="both"/>
      </w:pPr>
      <w:r w:rsidRPr="00FA12A0">
        <w:rPr>
          <w:b/>
        </w:rPr>
        <w:t xml:space="preserve">2.2. </w:t>
      </w:r>
      <w:r w:rsidRPr="00FA12A0">
        <w:rPr>
          <w:b/>
          <w:u w:val="single"/>
        </w:rPr>
        <w:t xml:space="preserve">sutarties vykdymui </w:t>
      </w:r>
      <w:r w:rsidRPr="00FA12A0">
        <w:t>naudosiuosi trečiųjų asmenų***** (jei jie yra žinomi) priemonėmis:</w:t>
      </w:r>
    </w:p>
    <w:p w14:paraId="3CD0B57B" w14:textId="77777777" w:rsidR="00DF630D" w:rsidRPr="00FA12A0" w:rsidRDefault="00DF630D">
      <w:pPr>
        <w:tabs>
          <w:tab w:val="left" w:pos="0"/>
          <w:tab w:val="left" w:pos="1080"/>
        </w:tabs>
        <w:ind w:firstLine="450"/>
        <w:rPr>
          <w:b/>
        </w:rPr>
      </w:pPr>
    </w:p>
    <w:tbl>
      <w:tblPr>
        <w:tblW w:w="5000" w:type="pct"/>
        <w:tblLook w:val="00A0" w:firstRow="1" w:lastRow="0" w:firstColumn="1" w:lastColumn="0" w:noHBand="0" w:noVBand="0"/>
      </w:tblPr>
      <w:tblGrid>
        <w:gridCol w:w="634"/>
        <w:gridCol w:w="2889"/>
        <w:gridCol w:w="3371"/>
        <w:gridCol w:w="4024"/>
      </w:tblGrid>
      <w:tr w:rsidR="00DF630D" w:rsidRPr="00FA12A0" w14:paraId="2099C1E3" w14:textId="77777777" w:rsidTr="00FA12A0">
        <w:trPr>
          <w:cantSplit/>
          <w:trHeight w:val="1"/>
        </w:trPr>
        <w:tc>
          <w:tcPr>
            <w:tcW w:w="29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DCEFBE3" w14:textId="77777777" w:rsidR="00DF630D" w:rsidRPr="00FA12A0" w:rsidRDefault="00000000">
            <w:pPr>
              <w:jc w:val="center"/>
            </w:pPr>
            <w:r w:rsidRPr="00FA12A0">
              <w:rPr>
                <w:b/>
                <w:i/>
              </w:rPr>
              <w:t>Eil. Nr.</w:t>
            </w:r>
          </w:p>
        </w:tc>
        <w:tc>
          <w:tcPr>
            <w:tcW w:w="132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8A202E3" w14:textId="77777777" w:rsidR="00DF630D" w:rsidRPr="00FA12A0" w:rsidRDefault="00000000">
            <w:pPr>
              <w:jc w:val="center"/>
            </w:pPr>
            <w:r w:rsidRPr="00FA12A0">
              <w:rPr>
                <w:b/>
                <w:i/>
              </w:rPr>
              <w:t>Pirkimo sutarties dalis, kurios vykdymui naudosiuosi trečiaisiais asmenimis*****</w:t>
            </w:r>
          </w:p>
        </w:tc>
        <w:tc>
          <w:tcPr>
            <w:tcW w:w="154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A55ACFB" w14:textId="77777777" w:rsidR="00DF630D" w:rsidRPr="00FA12A0" w:rsidRDefault="00000000">
            <w:pPr>
              <w:jc w:val="center"/>
            </w:pPr>
            <w:r w:rsidRPr="00FA12A0">
              <w:rPr>
                <w:b/>
                <w:i/>
              </w:rPr>
              <w:t>Trečiojo asmens pavadinimas. Nurodoma: juridinio asmens kodas (jei pasitelkiamas juridinis asmuo), adresas arba vardas, pavardė. el. paštas (jei pasitelkiamas fizinis asmuo)</w:t>
            </w:r>
          </w:p>
        </w:tc>
        <w:tc>
          <w:tcPr>
            <w:tcW w:w="1844" w:type="pct"/>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3DA1664" w14:textId="77777777" w:rsidR="00DF630D" w:rsidRPr="00FA12A0" w:rsidRDefault="00000000">
            <w:pPr>
              <w:jc w:val="center"/>
            </w:pPr>
            <w:r w:rsidRPr="00FA12A0">
              <w:rPr>
                <w:b/>
                <w:i/>
              </w:rPr>
              <w:t xml:space="preserve">Nurodomas dokumentas pridedamas kartu su pasiūlymu </w:t>
            </w:r>
          </w:p>
        </w:tc>
      </w:tr>
      <w:tr w:rsidR="00DF630D" w:rsidRPr="00FA12A0" w14:paraId="22572FA5" w14:textId="77777777" w:rsidTr="00FA12A0">
        <w:trPr>
          <w:trHeight w:val="1"/>
        </w:trPr>
        <w:tc>
          <w:tcPr>
            <w:tcW w:w="290" w:type="pct"/>
            <w:tcBorders>
              <w:top w:val="single" w:sz="4" w:space="0" w:color="000000"/>
              <w:left w:val="single" w:sz="4" w:space="0" w:color="000000"/>
              <w:bottom w:val="single" w:sz="4" w:space="0" w:color="000000"/>
              <w:right w:val="single" w:sz="4" w:space="0" w:color="000000"/>
            </w:tcBorders>
            <w:shd w:val="clear" w:color="000000" w:fill="FFFFFF"/>
          </w:tcPr>
          <w:p w14:paraId="45AFE6D9" w14:textId="77777777" w:rsidR="00DF630D" w:rsidRPr="00FA12A0" w:rsidRDefault="00000000">
            <w:r w:rsidRPr="00FA12A0">
              <w:t>1</w:t>
            </w:r>
          </w:p>
        </w:tc>
        <w:tc>
          <w:tcPr>
            <w:tcW w:w="1323" w:type="pct"/>
            <w:tcBorders>
              <w:top w:val="single" w:sz="4" w:space="0" w:color="000000"/>
              <w:left w:val="single" w:sz="4" w:space="0" w:color="000000"/>
              <w:bottom w:val="single" w:sz="4" w:space="0" w:color="000000"/>
              <w:right w:val="single" w:sz="4" w:space="0" w:color="000000"/>
            </w:tcBorders>
            <w:shd w:val="clear" w:color="000000" w:fill="FFFFFF"/>
          </w:tcPr>
          <w:p w14:paraId="0837F451" w14:textId="77777777" w:rsidR="00DF630D" w:rsidRPr="00FA12A0" w:rsidRDefault="00000000">
            <w:r w:rsidRPr="00FA12A0">
              <w:t>Kita (</w:t>
            </w:r>
            <w:r w:rsidRPr="00FA12A0">
              <w:rPr>
                <w:i/>
              </w:rPr>
              <w:t>pildoma, jei pasitelkiama</w:t>
            </w:r>
            <w:r w:rsidRPr="00FA12A0">
              <w:t>)</w:t>
            </w:r>
          </w:p>
        </w:tc>
        <w:tc>
          <w:tcPr>
            <w:tcW w:w="1544" w:type="pct"/>
            <w:tcBorders>
              <w:top w:val="single" w:sz="4" w:space="0" w:color="000000"/>
              <w:left w:val="single" w:sz="4" w:space="0" w:color="000000"/>
              <w:bottom w:val="single" w:sz="4" w:space="0" w:color="000000"/>
              <w:right w:val="single" w:sz="4" w:space="0" w:color="000000"/>
            </w:tcBorders>
            <w:shd w:val="clear" w:color="000000" w:fill="FFFFFF"/>
          </w:tcPr>
          <w:p w14:paraId="65A486F7" w14:textId="77777777" w:rsidR="00DF630D" w:rsidRPr="00FA12A0" w:rsidRDefault="00DF630D"/>
        </w:tc>
        <w:tc>
          <w:tcPr>
            <w:tcW w:w="1844" w:type="pc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3DA8CC4" w14:textId="77777777" w:rsidR="00DF630D" w:rsidRPr="00FA12A0" w:rsidRDefault="00DF630D"/>
        </w:tc>
      </w:tr>
      <w:tr w:rsidR="00DF630D" w:rsidRPr="00FA12A0" w14:paraId="26FBDA96" w14:textId="77777777" w:rsidTr="00FA12A0">
        <w:trPr>
          <w:trHeight w:val="1"/>
        </w:trPr>
        <w:tc>
          <w:tcPr>
            <w:tcW w:w="290" w:type="pct"/>
            <w:tcBorders>
              <w:top w:val="single" w:sz="4" w:space="0" w:color="000000"/>
              <w:left w:val="single" w:sz="4" w:space="0" w:color="000000"/>
              <w:bottom w:val="single" w:sz="4" w:space="0" w:color="000000"/>
              <w:right w:val="single" w:sz="4" w:space="0" w:color="000000"/>
            </w:tcBorders>
            <w:shd w:val="clear" w:color="000000" w:fill="FFFFFF"/>
          </w:tcPr>
          <w:p w14:paraId="05CB8AE9" w14:textId="77777777" w:rsidR="00DF630D" w:rsidRPr="00FA12A0" w:rsidRDefault="00000000">
            <w:r w:rsidRPr="00FA12A0">
              <w:t>...</w:t>
            </w:r>
          </w:p>
        </w:tc>
        <w:tc>
          <w:tcPr>
            <w:tcW w:w="1323" w:type="pct"/>
            <w:tcBorders>
              <w:top w:val="single" w:sz="4" w:space="0" w:color="000000"/>
              <w:left w:val="single" w:sz="4" w:space="0" w:color="000000"/>
              <w:bottom w:val="single" w:sz="4" w:space="0" w:color="000000"/>
              <w:right w:val="single" w:sz="4" w:space="0" w:color="000000"/>
            </w:tcBorders>
            <w:shd w:val="clear" w:color="000000" w:fill="FFFFFF"/>
          </w:tcPr>
          <w:p w14:paraId="6C9CC86F" w14:textId="77777777" w:rsidR="00DF630D" w:rsidRPr="00FA12A0" w:rsidRDefault="00DF630D"/>
        </w:tc>
        <w:tc>
          <w:tcPr>
            <w:tcW w:w="1544" w:type="pct"/>
            <w:tcBorders>
              <w:top w:val="single" w:sz="4" w:space="0" w:color="000000"/>
              <w:left w:val="single" w:sz="4" w:space="0" w:color="000000"/>
              <w:bottom w:val="single" w:sz="4" w:space="0" w:color="000000"/>
              <w:right w:val="single" w:sz="4" w:space="0" w:color="000000"/>
            </w:tcBorders>
            <w:shd w:val="clear" w:color="000000" w:fill="FFFFFF"/>
          </w:tcPr>
          <w:p w14:paraId="55C24894" w14:textId="77777777" w:rsidR="00DF630D" w:rsidRPr="00FA12A0" w:rsidRDefault="00DF630D"/>
        </w:tc>
        <w:tc>
          <w:tcPr>
            <w:tcW w:w="1844" w:type="pc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673228" w14:textId="77777777" w:rsidR="00DF630D" w:rsidRPr="00FA12A0" w:rsidRDefault="00DF630D"/>
        </w:tc>
      </w:tr>
    </w:tbl>
    <w:p w14:paraId="46ACC823" w14:textId="77777777" w:rsidR="00FA12A0" w:rsidRDefault="00FA12A0" w:rsidP="00FA12A0">
      <w:pPr>
        <w:jc w:val="both"/>
        <w:textAlignment w:val="top"/>
        <w:rPr>
          <w:i/>
          <w:sz w:val="20"/>
          <w:szCs w:val="20"/>
        </w:rPr>
      </w:pPr>
    </w:p>
    <w:p w14:paraId="26FD6CDC" w14:textId="1AFF13F1" w:rsidR="00DF630D" w:rsidRPr="00FA12A0" w:rsidRDefault="00000000" w:rsidP="00FA12A0">
      <w:pPr>
        <w:jc w:val="both"/>
        <w:textAlignment w:val="top"/>
      </w:pPr>
      <w:r w:rsidRPr="00FA12A0">
        <w:rPr>
          <w:i/>
          <w:sz w:val="20"/>
          <w:szCs w:val="20"/>
        </w:rPr>
        <w:t xml:space="preserve">***** </w:t>
      </w:r>
      <w:r w:rsidRPr="00FA12A0">
        <w:rPr>
          <w:b/>
          <w:i/>
          <w:sz w:val="20"/>
          <w:szCs w:val="20"/>
        </w:rPr>
        <w:t>Tretieji asmenys</w:t>
      </w:r>
      <w:r w:rsidRPr="00FA12A0">
        <w:rPr>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09A534F" w14:textId="77777777" w:rsidR="007F7010" w:rsidRPr="00FA12A0" w:rsidRDefault="007F7010" w:rsidP="00FA12A0">
      <w:pPr>
        <w:tabs>
          <w:tab w:val="left" w:pos="810"/>
        </w:tabs>
        <w:jc w:val="both"/>
        <w:rPr>
          <w:b/>
          <w:bCs/>
          <w:sz w:val="20"/>
          <w:szCs w:val="20"/>
        </w:rPr>
      </w:pPr>
    </w:p>
    <w:p w14:paraId="0BF623CA" w14:textId="77777777" w:rsidR="00DF630D" w:rsidRPr="00FA12A0" w:rsidRDefault="00000000" w:rsidP="00FA12A0">
      <w:pPr>
        <w:tabs>
          <w:tab w:val="left" w:pos="993"/>
          <w:tab w:val="left" w:pos="1560"/>
        </w:tabs>
        <w:jc w:val="both"/>
        <w:textAlignment w:val="baseline"/>
      </w:pPr>
      <w:r w:rsidRPr="00FA12A0">
        <w:rPr>
          <w:b/>
        </w:rPr>
        <w:t>3.</w:t>
      </w:r>
      <w:r w:rsidRPr="00FA12A0">
        <w:t xml:space="preserve"> </w:t>
      </w:r>
      <w:r w:rsidRPr="00FA12A0">
        <w:rPr>
          <w:b/>
        </w:rPr>
        <w:t>Šiame pasiūlyme pateikta ši konfidenciali informacija</w:t>
      </w:r>
      <w:r w:rsidRPr="00FA12A0">
        <w:t xml:space="preserve"> (</w:t>
      </w:r>
      <w:r w:rsidRPr="00FA12A0">
        <w:rPr>
          <w:i/>
        </w:rPr>
        <w:t>pildyti tuomet, jei bus pateikta konfidenciali informacija):</w:t>
      </w:r>
    </w:p>
    <w:p w14:paraId="7CC7BE51" w14:textId="77777777" w:rsidR="00DF630D" w:rsidRPr="00FA12A0" w:rsidRDefault="00DF630D">
      <w:pPr>
        <w:tabs>
          <w:tab w:val="left" w:pos="993"/>
          <w:tab w:val="left" w:pos="1560"/>
        </w:tabs>
        <w:textAlignment w:val="baseline"/>
        <w:rPr>
          <w:i/>
        </w:rPr>
      </w:pPr>
    </w:p>
    <w:tbl>
      <w:tblPr>
        <w:tblW w:w="5000" w:type="pct"/>
        <w:tblLook w:val="00A0" w:firstRow="1" w:lastRow="0" w:firstColumn="1" w:lastColumn="0" w:noHBand="0" w:noVBand="0"/>
      </w:tblPr>
      <w:tblGrid>
        <w:gridCol w:w="841"/>
        <w:gridCol w:w="3554"/>
        <w:gridCol w:w="1615"/>
        <w:gridCol w:w="5006"/>
      </w:tblGrid>
      <w:tr w:rsidR="00DF630D" w:rsidRPr="00FA12A0" w14:paraId="034C14D4" w14:textId="77777777" w:rsidTr="00FA12A0">
        <w:tc>
          <w:tcPr>
            <w:tcW w:w="38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5DD23A3" w14:textId="77777777" w:rsidR="00DF630D" w:rsidRPr="00FA12A0" w:rsidRDefault="00000000">
            <w:pPr>
              <w:jc w:val="center"/>
            </w:pPr>
            <w:r w:rsidRPr="00FA12A0">
              <w:rPr>
                <w:b/>
                <w:i/>
                <w:iCs/>
              </w:rPr>
              <w:t>Eil. Nr.</w:t>
            </w:r>
          </w:p>
        </w:tc>
        <w:tc>
          <w:tcPr>
            <w:tcW w:w="161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FACE194" w14:textId="77777777" w:rsidR="00DF630D" w:rsidRPr="00FA12A0" w:rsidRDefault="00000000">
            <w:pPr>
              <w:jc w:val="center"/>
            </w:pPr>
            <w:r w:rsidRPr="00FA12A0">
              <w:rPr>
                <w:b/>
                <w:i/>
                <w:iCs/>
              </w:rPr>
              <w:t>Pateikto dokumento pavadinimas</w:t>
            </w:r>
          </w:p>
        </w:tc>
        <w:tc>
          <w:tcPr>
            <w:tcW w:w="73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656E1E8" w14:textId="77777777" w:rsidR="00DF630D" w:rsidRPr="00FA12A0" w:rsidRDefault="00000000">
            <w:pPr>
              <w:jc w:val="center"/>
            </w:pPr>
            <w:r w:rsidRPr="00FA12A0">
              <w:rPr>
                <w:b/>
                <w:i/>
                <w:iCs/>
              </w:rPr>
              <w:t>Lapų skaičius</w:t>
            </w:r>
          </w:p>
        </w:tc>
        <w:tc>
          <w:tcPr>
            <w:tcW w:w="227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E252D6A" w14:textId="77777777" w:rsidR="00DF630D" w:rsidRPr="00FA12A0" w:rsidRDefault="00000000">
            <w:pPr>
              <w:jc w:val="center"/>
            </w:pPr>
            <w:r w:rsidRPr="00FA12A0">
              <w:rPr>
                <w:b/>
                <w:i/>
                <w:iCs/>
              </w:rPr>
              <w:t>Paaiškinimas kokia konkrečiai informacija, esanti dokumente yra konfidenciali ir kodėl</w:t>
            </w:r>
            <w:r w:rsidRPr="00FA12A0">
              <w:rPr>
                <w:b/>
                <w:i/>
                <w:iCs/>
                <w:vertAlign w:val="superscript"/>
              </w:rPr>
              <w:t>1</w:t>
            </w:r>
          </w:p>
        </w:tc>
      </w:tr>
      <w:tr w:rsidR="00DF630D" w:rsidRPr="00FA12A0" w14:paraId="299C3C7D" w14:textId="77777777" w:rsidTr="00FA12A0">
        <w:tc>
          <w:tcPr>
            <w:tcW w:w="382" w:type="pct"/>
            <w:tcBorders>
              <w:top w:val="single" w:sz="4" w:space="0" w:color="000000"/>
              <w:left w:val="single" w:sz="4" w:space="0" w:color="000000"/>
              <w:bottom w:val="single" w:sz="4" w:space="0" w:color="000000"/>
              <w:right w:val="single" w:sz="4" w:space="0" w:color="000000"/>
            </w:tcBorders>
          </w:tcPr>
          <w:p w14:paraId="18C7A9E9" w14:textId="77777777" w:rsidR="00DF630D" w:rsidRPr="00FA12A0" w:rsidRDefault="00DF630D">
            <w:pPr>
              <w:ind w:firstLine="67"/>
            </w:pPr>
          </w:p>
        </w:tc>
        <w:tc>
          <w:tcPr>
            <w:tcW w:w="1613" w:type="pct"/>
            <w:tcBorders>
              <w:top w:val="single" w:sz="4" w:space="0" w:color="000000"/>
              <w:left w:val="single" w:sz="4" w:space="0" w:color="000000"/>
              <w:bottom w:val="single" w:sz="4" w:space="0" w:color="000000"/>
              <w:right w:val="single" w:sz="4" w:space="0" w:color="000000"/>
            </w:tcBorders>
          </w:tcPr>
          <w:p w14:paraId="3ECE1F85" w14:textId="77777777" w:rsidR="00DF630D" w:rsidRPr="00FA12A0" w:rsidRDefault="00DF630D"/>
        </w:tc>
        <w:tc>
          <w:tcPr>
            <w:tcW w:w="733" w:type="pct"/>
            <w:tcBorders>
              <w:top w:val="single" w:sz="4" w:space="0" w:color="000000"/>
              <w:left w:val="single" w:sz="4" w:space="0" w:color="000000"/>
              <w:bottom w:val="single" w:sz="4" w:space="0" w:color="000000"/>
              <w:right w:val="single" w:sz="4" w:space="0" w:color="000000"/>
            </w:tcBorders>
          </w:tcPr>
          <w:p w14:paraId="049C13ED" w14:textId="77777777" w:rsidR="00DF630D" w:rsidRPr="00FA12A0" w:rsidRDefault="00DF630D"/>
        </w:tc>
        <w:tc>
          <w:tcPr>
            <w:tcW w:w="2272" w:type="pct"/>
            <w:tcBorders>
              <w:top w:val="single" w:sz="4" w:space="0" w:color="000000"/>
              <w:left w:val="single" w:sz="4" w:space="0" w:color="000000"/>
              <w:bottom w:val="single" w:sz="4" w:space="0" w:color="000000"/>
              <w:right w:val="single" w:sz="4" w:space="0" w:color="000000"/>
            </w:tcBorders>
          </w:tcPr>
          <w:p w14:paraId="72B52012" w14:textId="77777777" w:rsidR="00DF630D" w:rsidRPr="00FA12A0" w:rsidRDefault="00DF630D"/>
        </w:tc>
      </w:tr>
      <w:tr w:rsidR="00DF630D" w:rsidRPr="00FA12A0" w14:paraId="399D064D" w14:textId="77777777" w:rsidTr="00FA12A0">
        <w:tc>
          <w:tcPr>
            <w:tcW w:w="382" w:type="pct"/>
            <w:tcBorders>
              <w:top w:val="single" w:sz="4" w:space="0" w:color="000000"/>
              <w:left w:val="single" w:sz="4" w:space="0" w:color="000000"/>
              <w:bottom w:val="single" w:sz="4" w:space="0" w:color="000000"/>
              <w:right w:val="single" w:sz="4" w:space="0" w:color="000000"/>
            </w:tcBorders>
          </w:tcPr>
          <w:p w14:paraId="69C95B41" w14:textId="77777777" w:rsidR="00DF630D" w:rsidRPr="00FA12A0" w:rsidRDefault="00DF630D" w:rsidP="00FA12A0">
            <w:pPr>
              <w:ind w:firstLine="67"/>
              <w:jc w:val="both"/>
            </w:pPr>
          </w:p>
        </w:tc>
        <w:tc>
          <w:tcPr>
            <w:tcW w:w="1613" w:type="pct"/>
            <w:tcBorders>
              <w:top w:val="single" w:sz="4" w:space="0" w:color="000000"/>
              <w:left w:val="single" w:sz="4" w:space="0" w:color="000000"/>
              <w:bottom w:val="single" w:sz="4" w:space="0" w:color="000000"/>
              <w:right w:val="single" w:sz="4" w:space="0" w:color="000000"/>
            </w:tcBorders>
          </w:tcPr>
          <w:p w14:paraId="6CBEB044" w14:textId="77777777" w:rsidR="00DF630D" w:rsidRPr="00FA12A0" w:rsidRDefault="00DF630D" w:rsidP="00FA12A0">
            <w:pPr>
              <w:tabs>
                <w:tab w:val="left" w:pos="1296"/>
                <w:tab w:val="center" w:pos="4819"/>
                <w:tab w:val="right" w:pos="9638"/>
              </w:tabs>
              <w:jc w:val="both"/>
            </w:pPr>
          </w:p>
        </w:tc>
        <w:tc>
          <w:tcPr>
            <w:tcW w:w="733" w:type="pct"/>
            <w:tcBorders>
              <w:top w:val="single" w:sz="4" w:space="0" w:color="000000"/>
              <w:left w:val="single" w:sz="4" w:space="0" w:color="000000"/>
              <w:bottom w:val="single" w:sz="4" w:space="0" w:color="000000"/>
              <w:right w:val="single" w:sz="4" w:space="0" w:color="000000"/>
            </w:tcBorders>
          </w:tcPr>
          <w:p w14:paraId="6A7D10DE" w14:textId="77777777" w:rsidR="00DF630D" w:rsidRPr="00FA12A0" w:rsidRDefault="00DF630D" w:rsidP="00FA12A0">
            <w:pPr>
              <w:jc w:val="both"/>
            </w:pPr>
          </w:p>
        </w:tc>
        <w:tc>
          <w:tcPr>
            <w:tcW w:w="2272" w:type="pct"/>
            <w:tcBorders>
              <w:top w:val="single" w:sz="4" w:space="0" w:color="000000"/>
              <w:left w:val="single" w:sz="4" w:space="0" w:color="000000"/>
              <w:bottom w:val="single" w:sz="4" w:space="0" w:color="000000"/>
              <w:right w:val="single" w:sz="4" w:space="0" w:color="000000"/>
            </w:tcBorders>
          </w:tcPr>
          <w:p w14:paraId="5AFD11B4" w14:textId="77777777" w:rsidR="00DF630D" w:rsidRPr="00FA12A0" w:rsidRDefault="00DF630D" w:rsidP="00FA12A0">
            <w:pPr>
              <w:jc w:val="both"/>
            </w:pPr>
          </w:p>
        </w:tc>
      </w:tr>
    </w:tbl>
    <w:p w14:paraId="64AA23DC" w14:textId="77777777" w:rsidR="00FA12A0" w:rsidRDefault="00000000" w:rsidP="00FA12A0">
      <w:pPr>
        <w:jc w:val="both"/>
        <w:rPr>
          <w:i/>
        </w:rPr>
      </w:pPr>
      <w:r w:rsidRPr="00FA12A0">
        <w:rPr>
          <w:i/>
        </w:rPr>
        <w:t xml:space="preserve"> </w:t>
      </w:r>
    </w:p>
    <w:p w14:paraId="58077EA1" w14:textId="6D86BA68" w:rsidR="00DF630D" w:rsidRPr="00FA12A0" w:rsidRDefault="00000000" w:rsidP="00FA12A0">
      <w:pPr>
        <w:jc w:val="both"/>
      </w:pPr>
      <w:r w:rsidRPr="00FA12A0">
        <w:rPr>
          <w:b/>
          <w:i/>
          <w:sz w:val="20"/>
          <w:szCs w:val="20"/>
        </w:rPr>
        <w:t>Pastaba:</w:t>
      </w:r>
      <w:r w:rsidRPr="00FA12A0">
        <w:rPr>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291CB58" w14:textId="77777777" w:rsidR="00DF630D" w:rsidRPr="00FA12A0" w:rsidRDefault="00000000" w:rsidP="00FA12A0">
      <w:pPr>
        <w:jc w:val="both"/>
      </w:pPr>
      <w:r w:rsidRPr="00FA12A0">
        <w:rPr>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w:t>
      </w:r>
      <w:r w:rsidRPr="00FA12A0">
        <w:rPr>
          <w:i/>
          <w:sz w:val="20"/>
          <w:szCs w:val="20"/>
        </w:rPr>
        <w:lastRenderedPageBreak/>
        <w:t>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1E32B52E" w14:textId="77777777" w:rsidR="00DF630D" w:rsidRPr="00FA12A0" w:rsidRDefault="00DF630D">
      <w:pPr>
        <w:pStyle w:val="Sraopastraipa"/>
        <w:rPr>
          <w:b/>
          <w:iCs/>
        </w:rPr>
      </w:pPr>
    </w:p>
    <w:p w14:paraId="1A5D60C2" w14:textId="77777777" w:rsidR="00DF630D" w:rsidRPr="00FA12A0" w:rsidRDefault="00000000" w:rsidP="00FA12A0">
      <w:pPr>
        <w:pStyle w:val="Sraopastraipa"/>
        <w:ind w:left="0"/>
      </w:pPr>
      <w:r w:rsidRPr="00FA12A0">
        <w:rPr>
          <w:b/>
          <w:iCs/>
        </w:rPr>
        <w:t>4. KAINA</w:t>
      </w:r>
    </w:p>
    <w:p w14:paraId="0B55AB0D" w14:textId="77777777" w:rsidR="00DF630D" w:rsidRPr="00FA12A0" w:rsidRDefault="00000000">
      <w:r w:rsidRPr="00FA12A0">
        <w:rPr>
          <w:b/>
        </w:rPr>
        <w:t xml:space="preserve">Mes siūlome pirkimo </w:t>
      </w:r>
      <w:r w:rsidRPr="00FA12A0">
        <w:rPr>
          <w:b/>
          <w:bCs/>
        </w:rPr>
        <w:t>objektą už šią kainą:</w:t>
      </w:r>
    </w:p>
    <w:p w14:paraId="708FCA84" w14:textId="77777777" w:rsidR="00DF630D" w:rsidRPr="00FA12A0" w:rsidRDefault="00DF630D">
      <w:pPr>
        <w:rPr>
          <w:b/>
        </w:rPr>
      </w:pPr>
    </w:p>
    <w:tbl>
      <w:tblPr>
        <w:tblW w:w="5000" w:type="pct"/>
        <w:jc w:val="center"/>
        <w:tblLook w:val="0000" w:firstRow="0" w:lastRow="0" w:firstColumn="0" w:lastColumn="0" w:noHBand="0" w:noVBand="0"/>
      </w:tblPr>
      <w:tblGrid>
        <w:gridCol w:w="961"/>
        <w:gridCol w:w="4605"/>
        <w:gridCol w:w="1692"/>
        <w:gridCol w:w="1879"/>
        <w:gridCol w:w="1879"/>
      </w:tblGrid>
      <w:tr w:rsidR="00DF630D" w:rsidRPr="00FA12A0" w14:paraId="3AF7DC90" w14:textId="77777777" w:rsidTr="00FA12A0">
        <w:trPr>
          <w:jc w:val="center"/>
        </w:trPr>
        <w:tc>
          <w:tcPr>
            <w:tcW w:w="436" w:type="pct"/>
            <w:tcBorders>
              <w:top w:val="single" w:sz="4" w:space="0" w:color="000000"/>
              <w:left w:val="single" w:sz="4" w:space="0" w:color="000000"/>
              <w:bottom w:val="single" w:sz="4" w:space="0" w:color="000000"/>
              <w:right w:val="single" w:sz="4" w:space="0" w:color="000000"/>
            </w:tcBorders>
            <w:shd w:val="clear" w:color="auto" w:fill="E0E0E0"/>
            <w:vAlign w:val="center"/>
          </w:tcPr>
          <w:p w14:paraId="57591E04" w14:textId="77777777" w:rsidR="00DF630D" w:rsidRPr="00FA12A0" w:rsidRDefault="00000000">
            <w:pPr>
              <w:jc w:val="center"/>
            </w:pPr>
            <w:r w:rsidRPr="00FA12A0">
              <w:t>Eil. Nr.</w:t>
            </w:r>
          </w:p>
        </w:tc>
        <w:tc>
          <w:tcPr>
            <w:tcW w:w="2090" w:type="pct"/>
            <w:tcBorders>
              <w:top w:val="single" w:sz="4" w:space="0" w:color="000000"/>
              <w:left w:val="single" w:sz="4" w:space="0" w:color="000000"/>
              <w:bottom w:val="single" w:sz="4" w:space="0" w:color="000000"/>
              <w:right w:val="single" w:sz="4" w:space="0" w:color="000000"/>
            </w:tcBorders>
            <w:shd w:val="clear" w:color="auto" w:fill="E0E0E0"/>
            <w:vAlign w:val="center"/>
          </w:tcPr>
          <w:p w14:paraId="10E1673B" w14:textId="54A1CD1B" w:rsidR="00DF630D" w:rsidRPr="00FA12A0" w:rsidRDefault="00FA12A0">
            <w:pPr>
              <w:jc w:val="center"/>
            </w:pPr>
            <w:r w:rsidRPr="00FA12A0">
              <w:t>Prekės pavadinimas</w:t>
            </w:r>
          </w:p>
        </w:tc>
        <w:tc>
          <w:tcPr>
            <w:tcW w:w="768" w:type="pct"/>
            <w:tcBorders>
              <w:top w:val="single" w:sz="4" w:space="0" w:color="000000"/>
              <w:left w:val="single" w:sz="4" w:space="0" w:color="000000"/>
              <w:bottom w:val="single" w:sz="4" w:space="0" w:color="000000"/>
            </w:tcBorders>
            <w:shd w:val="clear" w:color="auto" w:fill="E0E0E0"/>
            <w:vAlign w:val="center"/>
          </w:tcPr>
          <w:p w14:paraId="32420BDD" w14:textId="4F7877A5" w:rsidR="00DF630D" w:rsidRPr="00FA12A0" w:rsidRDefault="00000000">
            <w:pPr>
              <w:jc w:val="center"/>
            </w:pPr>
            <w:r w:rsidRPr="00FA12A0">
              <w:t>‍Vie</w:t>
            </w:r>
            <w:r w:rsidR="00FA12A0" w:rsidRPr="00FA12A0">
              <w:t>n</w:t>
            </w:r>
            <w:r w:rsidRPr="00FA12A0">
              <w:t>o kibiriuko kaina Eur (be PVM)</w:t>
            </w:r>
          </w:p>
        </w:tc>
        <w:tc>
          <w:tcPr>
            <w:tcW w:w="853" w:type="pct"/>
            <w:tcBorders>
              <w:top w:val="single" w:sz="4" w:space="0" w:color="000000"/>
              <w:left w:val="single" w:sz="4" w:space="0" w:color="000000"/>
              <w:bottom w:val="single" w:sz="4" w:space="0" w:color="000000"/>
            </w:tcBorders>
            <w:shd w:val="clear" w:color="auto" w:fill="E0E0E0"/>
            <w:vAlign w:val="center"/>
          </w:tcPr>
          <w:p w14:paraId="2ACDF76D" w14:textId="77777777" w:rsidR="00DF630D" w:rsidRPr="00FA12A0" w:rsidRDefault="00000000">
            <w:pPr>
              <w:jc w:val="center"/>
            </w:pPr>
            <w:r w:rsidRPr="00FA12A0">
              <w:t>‍Kiekis</w:t>
            </w:r>
          </w:p>
        </w:tc>
        <w:tc>
          <w:tcPr>
            <w:tcW w:w="853" w:type="pct"/>
            <w:tcBorders>
              <w:top w:val="single" w:sz="4" w:space="0" w:color="000000"/>
              <w:left w:val="single" w:sz="4" w:space="0" w:color="000000"/>
              <w:bottom w:val="single" w:sz="4" w:space="0" w:color="000000"/>
              <w:right w:val="single" w:sz="4" w:space="0" w:color="000000"/>
            </w:tcBorders>
            <w:shd w:val="clear" w:color="auto" w:fill="E0E0E0"/>
            <w:vAlign w:val="center"/>
          </w:tcPr>
          <w:p w14:paraId="3A99D7C8" w14:textId="77777777" w:rsidR="00DF630D" w:rsidRPr="00FA12A0" w:rsidRDefault="00000000">
            <w:pPr>
              <w:jc w:val="center"/>
            </w:pPr>
            <w:r w:rsidRPr="00FA12A0">
              <w:t>Viso kiekio kaina Eur (be PVM)</w:t>
            </w:r>
          </w:p>
        </w:tc>
      </w:tr>
      <w:tr w:rsidR="00DF630D" w:rsidRPr="00FA12A0" w14:paraId="2A397A66" w14:textId="77777777" w:rsidTr="00FA12A0">
        <w:trPr>
          <w:jc w:val="center"/>
        </w:trPr>
        <w:tc>
          <w:tcPr>
            <w:tcW w:w="436" w:type="pct"/>
            <w:tcBorders>
              <w:top w:val="single" w:sz="4" w:space="0" w:color="000000"/>
              <w:left w:val="single" w:sz="4" w:space="0" w:color="000000"/>
              <w:bottom w:val="single" w:sz="4" w:space="0" w:color="000000"/>
              <w:right w:val="single" w:sz="4" w:space="0" w:color="000000"/>
            </w:tcBorders>
          </w:tcPr>
          <w:p w14:paraId="51D55009" w14:textId="77777777" w:rsidR="00DF630D" w:rsidRPr="00FA12A0" w:rsidRDefault="00000000">
            <w:pPr>
              <w:jc w:val="center"/>
            </w:pPr>
            <w:r w:rsidRPr="00FA12A0">
              <w:rPr>
                <w:i/>
              </w:rPr>
              <w:t>1</w:t>
            </w:r>
          </w:p>
        </w:tc>
        <w:tc>
          <w:tcPr>
            <w:tcW w:w="2090" w:type="pct"/>
            <w:tcBorders>
              <w:top w:val="single" w:sz="4" w:space="0" w:color="000000"/>
              <w:left w:val="single" w:sz="4" w:space="0" w:color="000000"/>
              <w:bottom w:val="single" w:sz="4" w:space="0" w:color="000000"/>
              <w:right w:val="single" w:sz="4" w:space="0" w:color="000000"/>
            </w:tcBorders>
          </w:tcPr>
          <w:p w14:paraId="7F6C4D4C" w14:textId="77777777" w:rsidR="00DF630D" w:rsidRPr="00FA12A0" w:rsidRDefault="00000000" w:rsidP="00AF072D">
            <w:pPr>
              <w:jc w:val="center"/>
            </w:pPr>
            <w:r w:rsidRPr="00FA12A0">
              <w:rPr>
                <w:i/>
              </w:rPr>
              <w:t>2</w:t>
            </w:r>
          </w:p>
        </w:tc>
        <w:tc>
          <w:tcPr>
            <w:tcW w:w="768" w:type="pct"/>
            <w:tcBorders>
              <w:top w:val="single" w:sz="4" w:space="0" w:color="000000"/>
              <w:left w:val="single" w:sz="4" w:space="0" w:color="000000"/>
              <w:bottom w:val="single" w:sz="4" w:space="0" w:color="000000"/>
            </w:tcBorders>
          </w:tcPr>
          <w:p w14:paraId="78DE4941" w14:textId="732DD02A" w:rsidR="00DF630D" w:rsidRPr="00FA12A0" w:rsidRDefault="00AF072D" w:rsidP="00AF072D">
            <w:pPr>
              <w:jc w:val="center"/>
              <w:rPr>
                <w:i/>
              </w:rPr>
            </w:pPr>
            <w:r w:rsidRPr="00FA12A0">
              <w:rPr>
                <w:i/>
              </w:rPr>
              <w:t>3‍</w:t>
            </w:r>
          </w:p>
        </w:tc>
        <w:tc>
          <w:tcPr>
            <w:tcW w:w="853" w:type="pct"/>
            <w:tcBorders>
              <w:top w:val="single" w:sz="4" w:space="0" w:color="000000"/>
              <w:left w:val="single" w:sz="4" w:space="0" w:color="000000"/>
              <w:bottom w:val="single" w:sz="4" w:space="0" w:color="000000"/>
            </w:tcBorders>
          </w:tcPr>
          <w:p w14:paraId="02AD2B24" w14:textId="0F36E893" w:rsidR="00DF630D" w:rsidRPr="00FA12A0" w:rsidRDefault="00000000" w:rsidP="00AF072D">
            <w:pPr>
              <w:ind w:firstLine="2"/>
              <w:jc w:val="center"/>
              <w:rPr>
                <w:i/>
              </w:rPr>
            </w:pPr>
            <w:r w:rsidRPr="00FA12A0">
              <w:rPr>
                <w:i/>
              </w:rPr>
              <w:t>‍</w:t>
            </w:r>
            <w:r w:rsidR="00AF072D" w:rsidRPr="00FA12A0">
              <w:rPr>
                <w:i/>
              </w:rPr>
              <w:t>4</w:t>
            </w:r>
          </w:p>
        </w:tc>
        <w:tc>
          <w:tcPr>
            <w:tcW w:w="853" w:type="pct"/>
            <w:tcBorders>
              <w:top w:val="single" w:sz="4" w:space="0" w:color="000000"/>
              <w:left w:val="single" w:sz="4" w:space="0" w:color="000000"/>
              <w:bottom w:val="single" w:sz="4" w:space="0" w:color="000000"/>
              <w:right w:val="single" w:sz="4" w:space="0" w:color="000000"/>
            </w:tcBorders>
          </w:tcPr>
          <w:p w14:paraId="485CC68A" w14:textId="63462257" w:rsidR="00DF630D" w:rsidRPr="00FA12A0" w:rsidRDefault="00AF072D" w:rsidP="00AF072D">
            <w:pPr>
              <w:jc w:val="center"/>
            </w:pPr>
            <w:r w:rsidRPr="00FA12A0">
              <w:t>5</w:t>
            </w:r>
          </w:p>
        </w:tc>
      </w:tr>
      <w:tr w:rsidR="00DF630D" w:rsidRPr="00FA12A0" w14:paraId="656372E5" w14:textId="77777777" w:rsidTr="00FA12A0">
        <w:trPr>
          <w:jc w:val="center"/>
        </w:trPr>
        <w:tc>
          <w:tcPr>
            <w:tcW w:w="436" w:type="pct"/>
            <w:tcBorders>
              <w:top w:val="single" w:sz="4" w:space="0" w:color="000000"/>
              <w:left w:val="single" w:sz="4" w:space="0" w:color="000000"/>
              <w:bottom w:val="single" w:sz="4" w:space="0" w:color="000000"/>
              <w:right w:val="single" w:sz="4" w:space="0" w:color="000000"/>
            </w:tcBorders>
          </w:tcPr>
          <w:p w14:paraId="7A195280" w14:textId="77777777" w:rsidR="00DF630D" w:rsidRPr="00FA12A0" w:rsidRDefault="00DF630D" w:rsidP="00AF072D">
            <w:pPr>
              <w:numPr>
                <w:ilvl w:val="0"/>
                <w:numId w:val="2"/>
              </w:numPr>
              <w:ind w:left="720" w:hanging="686"/>
            </w:pPr>
          </w:p>
        </w:tc>
        <w:tc>
          <w:tcPr>
            <w:tcW w:w="2090" w:type="pct"/>
            <w:tcBorders>
              <w:top w:val="single" w:sz="4" w:space="0" w:color="000000"/>
              <w:left w:val="single" w:sz="4" w:space="0" w:color="000000"/>
              <w:bottom w:val="single" w:sz="4" w:space="0" w:color="000000"/>
              <w:right w:val="single" w:sz="4" w:space="0" w:color="000000"/>
            </w:tcBorders>
          </w:tcPr>
          <w:p w14:paraId="387EE23A" w14:textId="13F13615" w:rsidR="00DF630D" w:rsidRPr="00FA12A0" w:rsidRDefault="004D792C">
            <w:pPr>
              <w:spacing w:after="120"/>
              <w:ind w:left="89"/>
              <w:contextualSpacing/>
            </w:pPr>
            <w:r w:rsidRPr="00FA12A0">
              <w:t>Kibirėliai maisto ir virtuvės atliekoms</w:t>
            </w:r>
          </w:p>
        </w:tc>
        <w:tc>
          <w:tcPr>
            <w:tcW w:w="768" w:type="pct"/>
            <w:tcBorders>
              <w:top w:val="single" w:sz="4" w:space="0" w:color="000000"/>
              <w:left w:val="single" w:sz="4" w:space="0" w:color="000000"/>
              <w:bottom w:val="single" w:sz="4" w:space="0" w:color="000000"/>
            </w:tcBorders>
          </w:tcPr>
          <w:p w14:paraId="76B989EF" w14:textId="77777777" w:rsidR="00DF630D" w:rsidRPr="00FA12A0" w:rsidRDefault="00000000" w:rsidP="00AF072D">
            <w:pPr>
              <w:jc w:val="center"/>
            </w:pPr>
            <w:r w:rsidRPr="00FA12A0">
              <w:t>‍</w:t>
            </w:r>
          </w:p>
        </w:tc>
        <w:tc>
          <w:tcPr>
            <w:tcW w:w="853" w:type="pct"/>
            <w:tcBorders>
              <w:top w:val="single" w:sz="4" w:space="0" w:color="000000"/>
              <w:left w:val="single" w:sz="4" w:space="0" w:color="000000"/>
              <w:bottom w:val="single" w:sz="4" w:space="0" w:color="000000"/>
            </w:tcBorders>
          </w:tcPr>
          <w:p w14:paraId="46ED7EE0" w14:textId="2C1B83EB" w:rsidR="00DF630D" w:rsidRPr="00FA12A0" w:rsidRDefault="00000000" w:rsidP="00AF072D">
            <w:pPr>
              <w:jc w:val="center"/>
            </w:pPr>
            <w:r w:rsidRPr="00FA12A0">
              <w:t>‍</w:t>
            </w:r>
            <w:r w:rsidR="00306E42" w:rsidRPr="00FA12A0">
              <w:t>12 000</w:t>
            </w:r>
          </w:p>
        </w:tc>
        <w:tc>
          <w:tcPr>
            <w:tcW w:w="853" w:type="pct"/>
            <w:tcBorders>
              <w:top w:val="single" w:sz="4" w:space="0" w:color="000000"/>
              <w:left w:val="single" w:sz="4" w:space="0" w:color="000000"/>
              <w:bottom w:val="single" w:sz="4" w:space="0" w:color="000000"/>
              <w:right w:val="single" w:sz="4" w:space="0" w:color="000000"/>
            </w:tcBorders>
          </w:tcPr>
          <w:p w14:paraId="20292454" w14:textId="77777777" w:rsidR="00DF630D" w:rsidRPr="00FA12A0" w:rsidRDefault="00DF630D" w:rsidP="00AF072D">
            <w:pPr>
              <w:jc w:val="center"/>
            </w:pPr>
          </w:p>
        </w:tc>
      </w:tr>
      <w:tr w:rsidR="00DF630D" w:rsidRPr="00FA12A0" w14:paraId="294FF504" w14:textId="77777777" w:rsidTr="00FA12A0">
        <w:trPr>
          <w:jc w:val="center"/>
        </w:trPr>
        <w:tc>
          <w:tcPr>
            <w:tcW w:w="4147" w:type="pct"/>
            <w:gridSpan w:val="4"/>
            <w:tcBorders>
              <w:top w:val="single" w:sz="4" w:space="0" w:color="000000"/>
              <w:left w:val="single" w:sz="4" w:space="0" w:color="000000"/>
              <w:bottom w:val="single" w:sz="4" w:space="0" w:color="000000"/>
            </w:tcBorders>
          </w:tcPr>
          <w:p w14:paraId="127D46CD" w14:textId="50346C0C" w:rsidR="00DF630D" w:rsidRPr="00FA12A0" w:rsidRDefault="00000000" w:rsidP="007F7010">
            <w:pPr>
              <w:jc w:val="right"/>
            </w:pPr>
            <w:r w:rsidRPr="00FA12A0">
              <w:rPr>
                <w:b/>
              </w:rPr>
              <w:t>PVM [</w:t>
            </w:r>
            <w:r w:rsidRPr="00FA12A0">
              <w:rPr>
                <w:b/>
                <w:i/>
                <w:iCs/>
                <w:highlight w:val="lightGray"/>
              </w:rPr>
              <w:t>nurodyti PVM procentus</w:t>
            </w:r>
            <w:r w:rsidRPr="00FA12A0">
              <w:rPr>
                <w:b/>
              </w:rPr>
              <w:t>], EUR</w:t>
            </w:r>
          </w:p>
        </w:tc>
        <w:tc>
          <w:tcPr>
            <w:tcW w:w="853" w:type="pct"/>
            <w:tcBorders>
              <w:top w:val="single" w:sz="4" w:space="0" w:color="000000"/>
              <w:left w:val="single" w:sz="4" w:space="0" w:color="000000"/>
              <w:bottom w:val="single" w:sz="4" w:space="0" w:color="000000"/>
              <w:right w:val="single" w:sz="4" w:space="0" w:color="000000"/>
            </w:tcBorders>
          </w:tcPr>
          <w:p w14:paraId="6B11EA21" w14:textId="77777777" w:rsidR="00DF630D" w:rsidRPr="00FA12A0" w:rsidRDefault="00DF630D">
            <w:pPr>
              <w:rPr>
                <w:bCs/>
              </w:rPr>
            </w:pPr>
          </w:p>
        </w:tc>
      </w:tr>
      <w:tr w:rsidR="00DF630D" w:rsidRPr="00FA12A0" w14:paraId="0C0202E9" w14:textId="77777777" w:rsidTr="00FA12A0">
        <w:trPr>
          <w:jc w:val="center"/>
        </w:trPr>
        <w:tc>
          <w:tcPr>
            <w:tcW w:w="4147" w:type="pct"/>
            <w:gridSpan w:val="4"/>
            <w:tcBorders>
              <w:top w:val="single" w:sz="4" w:space="0" w:color="000000"/>
              <w:left w:val="single" w:sz="4" w:space="0" w:color="000000"/>
              <w:bottom w:val="single" w:sz="4" w:space="0" w:color="000000"/>
            </w:tcBorders>
          </w:tcPr>
          <w:p w14:paraId="2F7EC0E3" w14:textId="5EB5BBC4" w:rsidR="00DF630D" w:rsidRPr="00FA12A0" w:rsidRDefault="00000000" w:rsidP="007F7010">
            <w:pPr>
              <w:jc w:val="right"/>
            </w:pPr>
            <w:r w:rsidRPr="00FA12A0">
              <w:rPr>
                <w:b/>
              </w:rPr>
              <w:t>PASIŪLYMO KAINA, EUR SU PVM</w:t>
            </w:r>
            <w:r w:rsidRPr="00FA12A0">
              <w:t>*</w:t>
            </w:r>
          </w:p>
        </w:tc>
        <w:tc>
          <w:tcPr>
            <w:tcW w:w="853" w:type="pct"/>
            <w:tcBorders>
              <w:top w:val="single" w:sz="4" w:space="0" w:color="000000"/>
              <w:left w:val="single" w:sz="4" w:space="0" w:color="000000"/>
              <w:bottom w:val="single" w:sz="4" w:space="0" w:color="000000"/>
              <w:right w:val="single" w:sz="4" w:space="0" w:color="000000"/>
            </w:tcBorders>
          </w:tcPr>
          <w:p w14:paraId="2CBA8EB8" w14:textId="77777777" w:rsidR="00DF630D" w:rsidRPr="00FA12A0" w:rsidRDefault="00DF630D">
            <w:pPr>
              <w:rPr>
                <w:bCs/>
              </w:rPr>
            </w:pPr>
          </w:p>
        </w:tc>
      </w:tr>
    </w:tbl>
    <w:p w14:paraId="443664DC" w14:textId="77777777" w:rsidR="00DF630D" w:rsidRPr="00FA12A0" w:rsidRDefault="00DF630D">
      <w:pPr>
        <w:rPr>
          <w:b/>
        </w:rPr>
      </w:pPr>
    </w:p>
    <w:p w14:paraId="75C818F2" w14:textId="77777777" w:rsidR="00DF630D" w:rsidRPr="00FA12A0" w:rsidRDefault="00000000">
      <w:r w:rsidRPr="00FA12A0">
        <w:t>Suma žodžiais: ___________________________________________________________</w:t>
      </w:r>
    </w:p>
    <w:p w14:paraId="1871F1A1" w14:textId="77777777" w:rsidR="00DF630D" w:rsidRPr="00FA12A0" w:rsidRDefault="00DF630D">
      <w:pPr>
        <w:rPr>
          <w:b/>
        </w:rPr>
      </w:pPr>
    </w:p>
    <w:p w14:paraId="664F6EC0" w14:textId="77777777" w:rsidR="00DF630D" w:rsidRPr="00FA12A0" w:rsidRDefault="00000000">
      <w:r w:rsidRPr="00FA12A0">
        <w:t>Suma žodžiais: ___________________________________________________________</w:t>
      </w:r>
    </w:p>
    <w:p w14:paraId="2D93C281" w14:textId="77777777" w:rsidR="00FA12A0" w:rsidRDefault="00FA12A0">
      <w:pPr>
        <w:ind w:firstLine="600"/>
        <w:rPr>
          <w:i/>
        </w:rPr>
      </w:pPr>
    </w:p>
    <w:p w14:paraId="10589D9C" w14:textId="2E5FD5A4" w:rsidR="00DF630D" w:rsidRPr="00FA12A0" w:rsidRDefault="00000000">
      <w:pPr>
        <w:ind w:firstLine="600"/>
      </w:pPr>
      <w:r w:rsidRPr="00FA12A0">
        <w:rPr>
          <w:i/>
        </w:rPr>
        <w:t xml:space="preserve">* </w:t>
      </w:r>
      <w:r w:rsidRPr="00FA12A0">
        <w:rPr>
          <w:i/>
          <w:sz w:val="20"/>
          <w:szCs w:val="20"/>
        </w:rPr>
        <w:t>Į šią sumą įeina visos išlaidos ir visi mokesčiai.</w:t>
      </w:r>
    </w:p>
    <w:p w14:paraId="32A325B1" w14:textId="77777777" w:rsidR="00DF630D" w:rsidRPr="00FA12A0" w:rsidRDefault="00000000">
      <w:pPr>
        <w:ind w:firstLine="720"/>
      </w:pPr>
      <w:r w:rsidRPr="00FA12A0">
        <w:rPr>
          <w:i/>
          <w:sz w:val="20"/>
          <w:szCs w:val="20"/>
        </w:rPr>
        <w:t>Jei suma skaičiais neatitinka sumos žodžiais, teisinga laikoma suma žodžiais.</w:t>
      </w:r>
    </w:p>
    <w:p w14:paraId="37E9BDBC" w14:textId="77777777" w:rsidR="00DF630D" w:rsidRPr="00FA12A0" w:rsidRDefault="00000000" w:rsidP="00FA12A0">
      <w:pPr>
        <w:ind w:firstLine="720"/>
        <w:jc w:val="both"/>
      </w:pPr>
      <w:r w:rsidRPr="00FA12A0">
        <w:rPr>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D20A53F" w14:textId="77777777" w:rsidR="00DF630D" w:rsidRPr="00FA12A0" w:rsidRDefault="00DF630D">
      <w:pPr>
        <w:rPr>
          <w:b/>
        </w:rPr>
      </w:pPr>
    </w:p>
    <w:p w14:paraId="08703476" w14:textId="77777777" w:rsidR="00DF630D" w:rsidRPr="00FA12A0" w:rsidRDefault="00000000" w:rsidP="00FA12A0">
      <w:pPr>
        <w:jc w:val="both"/>
      </w:pPr>
      <w:r w:rsidRPr="00FA12A0">
        <w:rPr>
          <w:b/>
        </w:rPr>
        <w:t>Pastabos:</w:t>
      </w:r>
      <w:r w:rsidRPr="00FA12A0">
        <w:t xml:space="preserve"> </w:t>
      </w:r>
    </w:p>
    <w:p w14:paraId="53994CC9" w14:textId="77777777" w:rsidR="00DF630D" w:rsidRPr="00FA12A0" w:rsidRDefault="00000000" w:rsidP="00FA12A0">
      <w:pPr>
        <w:ind w:firstLine="709"/>
        <w:jc w:val="both"/>
      </w:pPr>
      <w:r w:rsidRPr="00FA12A0">
        <w:t>a) Bendra pasiūlymo kaina su PVM pasiūlyme nurodoma suapvalinta, paliekant ne daugiau kaip du skaitmenis po kablelio;</w:t>
      </w:r>
    </w:p>
    <w:p w14:paraId="3B23A485" w14:textId="77777777" w:rsidR="00DF630D" w:rsidRPr="00FA12A0" w:rsidRDefault="00000000" w:rsidP="00FA12A0">
      <w:pPr>
        <w:ind w:firstLine="709"/>
        <w:jc w:val="both"/>
      </w:pPr>
      <w:r w:rsidRPr="00FA12A0">
        <w:t xml:space="preserve">b) tais atvejais, kai pagal galiojančius teisės aktus tiekėjui nereikia mokėti PVM, Tiekėjas gali nepildyti eilutės „PVM (skaičiais)“, </w:t>
      </w:r>
      <w:r w:rsidRPr="00FA12A0">
        <w:rPr>
          <w:u w:val="single"/>
        </w:rPr>
        <w:t>tačiau turi nurodyti priežastis, dėl kurių PVM nemoka:___________(nurodomos priežastys)</w:t>
      </w:r>
      <w:r w:rsidRPr="00FA12A0">
        <w:t>;</w:t>
      </w:r>
    </w:p>
    <w:p w14:paraId="616B5290" w14:textId="77777777" w:rsidR="00DF630D" w:rsidRPr="00FA12A0" w:rsidRDefault="00000000" w:rsidP="00FA12A0">
      <w:pPr>
        <w:ind w:firstLine="720"/>
        <w:jc w:val="both"/>
        <w:textAlignment w:val="baseline"/>
      </w:pPr>
      <w:r w:rsidRPr="00FA12A0">
        <w:t xml:space="preserve">c) bendra pasiūlymo kaina turi atitikti sudėtinių dalių sumą; jei bendra pasiūlymo kaina  yra didesnė už pirkimui skirtą lėšų sumą, pasiūlymas bus atmestas; </w:t>
      </w:r>
    </w:p>
    <w:p w14:paraId="6D4B4CC1" w14:textId="77777777" w:rsidR="00DF630D" w:rsidRPr="00FA12A0" w:rsidRDefault="00000000" w:rsidP="00FA12A0">
      <w:pPr>
        <w:ind w:left="142" w:firstLine="567"/>
        <w:jc w:val="both"/>
        <w:textAlignment w:val="baseline"/>
      </w:pPr>
      <w:r w:rsidRPr="00FA12A0">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7CCC7E46" w14:textId="2761E640" w:rsidR="00DF630D" w:rsidRPr="00FA12A0" w:rsidRDefault="00000000" w:rsidP="00FA12A0">
      <w:pPr>
        <w:ind w:left="142" w:firstLine="567"/>
        <w:jc w:val="both"/>
        <w:textAlignment w:val="baseline"/>
      </w:pPr>
      <w:r w:rsidRPr="00FA12A0">
        <w:t xml:space="preserve">e) </w:t>
      </w:r>
      <w:r w:rsidRPr="00FA12A0">
        <w:rPr>
          <w:caps/>
        </w:rPr>
        <w:t>T</w:t>
      </w:r>
      <w:r w:rsidRPr="00FA12A0">
        <w:t xml:space="preserve">aip pat mes patvirtiname, kad visa pasiūlyme pateikta informacija yra teisinga, atitinka tikrovę ir </w:t>
      </w:r>
      <w:r w:rsidR="00FA12A0">
        <w:t>a</w:t>
      </w:r>
      <w:r w:rsidRPr="00FA12A0">
        <w:t>pima viską, ko reikia visiškam ir tinkamam sutarties įvykdymui;</w:t>
      </w:r>
    </w:p>
    <w:p w14:paraId="10ED1992" w14:textId="77777777" w:rsidR="00345457" w:rsidRPr="00FA12A0" w:rsidRDefault="00345457">
      <w:pPr>
        <w:tabs>
          <w:tab w:val="left" w:pos="720"/>
        </w:tabs>
        <w:contextualSpacing/>
      </w:pPr>
    </w:p>
    <w:p w14:paraId="63A5D411" w14:textId="5C3CD14E" w:rsidR="00DF630D" w:rsidRPr="00345457" w:rsidRDefault="00000000" w:rsidP="00345457">
      <w:pPr>
        <w:pStyle w:val="Sraopastraipa"/>
        <w:numPr>
          <w:ilvl w:val="0"/>
          <w:numId w:val="27"/>
        </w:numPr>
        <w:ind w:left="0" w:hanging="11"/>
        <w:rPr>
          <w:b/>
          <w:bCs/>
        </w:rPr>
      </w:pPr>
      <w:r w:rsidRPr="00345457">
        <w:rPr>
          <w:b/>
          <w:bCs/>
        </w:rPr>
        <w:t xml:space="preserve">Kartu su pasiūlymu pateikiami šie dokumentai: </w:t>
      </w:r>
    </w:p>
    <w:p w14:paraId="182B9D43" w14:textId="77777777" w:rsidR="00345457" w:rsidRPr="00FA12A0" w:rsidRDefault="00345457" w:rsidP="00345457">
      <w:pPr>
        <w:pStyle w:val="Sraopastraipa"/>
      </w:pPr>
    </w:p>
    <w:tbl>
      <w:tblPr>
        <w:tblW w:w="5000" w:type="pct"/>
        <w:tblLook w:val="00A0" w:firstRow="1" w:lastRow="0" w:firstColumn="1" w:lastColumn="0" w:noHBand="0" w:noVBand="0"/>
      </w:tblPr>
      <w:tblGrid>
        <w:gridCol w:w="1131"/>
        <w:gridCol w:w="7138"/>
        <w:gridCol w:w="2747"/>
      </w:tblGrid>
      <w:tr w:rsidR="00DF630D" w:rsidRPr="00FA12A0" w14:paraId="4AD08D9B" w14:textId="77777777" w:rsidTr="00FA12A0">
        <w:tc>
          <w:tcPr>
            <w:tcW w:w="513" w:type="pct"/>
            <w:tcBorders>
              <w:top w:val="single" w:sz="4" w:space="0" w:color="000000"/>
              <w:left w:val="single" w:sz="4" w:space="0" w:color="000000"/>
              <w:bottom w:val="single" w:sz="4" w:space="0" w:color="000000"/>
              <w:right w:val="single" w:sz="4" w:space="0" w:color="000000"/>
            </w:tcBorders>
          </w:tcPr>
          <w:p w14:paraId="6BC57BC5" w14:textId="77777777" w:rsidR="00DF630D" w:rsidRPr="00FA12A0" w:rsidRDefault="00000000">
            <w:r w:rsidRPr="00FA12A0">
              <w:rPr>
                <w:b/>
              </w:rPr>
              <w:t>Eil. Nr.</w:t>
            </w:r>
          </w:p>
        </w:tc>
        <w:tc>
          <w:tcPr>
            <w:tcW w:w="3240" w:type="pct"/>
            <w:tcBorders>
              <w:top w:val="single" w:sz="4" w:space="0" w:color="000000"/>
              <w:left w:val="single" w:sz="4" w:space="0" w:color="000000"/>
              <w:bottom w:val="single" w:sz="4" w:space="0" w:color="000000"/>
              <w:right w:val="single" w:sz="4" w:space="0" w:color="000000"/>
            </w:tcBorders>
          </w:tcPr>
          <w:p w14:paraId="122A2E7A" w14:textId="77777777" w:rsidR="00DF630D" w:rsidRPr="00FA12A0" w:rsidRDefault="00000000">
            <w:r w:rsidRPr="00FA12A0">
              <w:rPr>
                <w:b/>
              </w:rPr>
              <w:t>Pateiktų dokumentų pavadinimas</w:t>
            </w:r>
          </w:p>
        </w:tc>
        <w:tc>
          <w:tcPr>
            <w:tcW w:w="1247" w:type="pct"/>
            <w:tcBorders>
              <w:top w:val="single" w:sz="4" w:space="0" w:color="000000"/>
              <w:left w:val="single" w:sz="4" w:space="0" w:color="000000"/>
              <w:bottom w:val="single" w:sz="4" w:space="0" w:color="000000"/>
              <w:right w:val="single" w:sz="4" w:space="0" w:color="000000"/>
            </w:tcBorders>
          </w:tcPr>
          <w:p w14:paraId="7745C62C" w14:textId="77777777" w:rsidR="00DF630D" w:rsidRPr="00FA12A0" w:rsidRDefault="00000000">
            <w:r w:rsidRPr="00FA12A0">
              <w:rPr>
                <w:b/>
              </w:rPr>
              <w:t>Dokumento puslapių skaičius</w:t>
            </w:r>
          </w:p>
        </w:tc>
      </w:tr>
      <w:tr w:rsidR="00DF630D" w:rsidRPr="00FA12A0" w14:paraId="0F5B15D3" w14:textId="77777777" w:rsidTr="00FA12A0">
        <w:tc>
          <w:tcPr>
            <w:tcW w:w="513" w:type="pct"/>
            <w:tcBorders>
              <w:top w:val="single" w:sz="4" w:space="0" w:color="000000"/>
              <w:left w:val="single" w:sz="4" w:space="0" w:color="000000"/>
              <w:bottom w:val="single" w:sz="4" w:space="0" w:color="000000"/>
              <w:right w:val="single" w:sz="4" w:space="0" w:color="000000"/>
            </w:tcBorders>
          </w:tcPr>
          <w:p w14:paraId="3DD54475" w14:textId="77777777" w:rsidR="00DF630D" w:rsidRPr="00FA12A0" w:rsidRDefault="00000000">
            <w:r w:rsidRPr="00FA12A0">
              <w:rPr>
                <w:rFonts w:eastAsia="Arial Unicode MS"/>
                <w:bCs/>
              </w:rPr>
              <w:t>1.</w:t>
            </w:r>
          </w:p>
        </w:tc>
        <w:tc>
          <w:tcPr>
            <w:tcW w:w="3240" w:type="pct"/>
            <w:tcBorders>
              <w:top w:val="single" w:sz="4" w:space="0" w:color="000000"/>
              <w:left w:val="single" w:sz="4" w:space="0" w:color="000000"/>
              <w:bottom w:val="single" w:sz="4" w:space="0" w:color="000000"/>
              <w:right w:val="single" w:sz="4" w:space="0" w:color="000000"/>
            </w:tcBorders>
          </w:tcPr>
          <w:p w14:paraId="39B00B7B" w14:textId="77777777" w:rsidR="00DF630D" w:rsidRPr="00FA12A0" w:rsidRDefault="00DF630D">
            <w:pPr>
              <w:rPr>
                <w:rFonts w:eastAsia="Arial Unicode MS"/>
                <w:bCs/>
                <w:strike/>
              </w:rPr>
            </w:pPr>
          </w:p>
        </w:tc>
        <w:tc>
          <w:tcPr>
            <w:tcW w:w="1247" w:type="pct"/>
            <w:tcBorders>
              <w:top w:val="single" w:sz="4" w:space="0" w:color="000000"/>
              <w:left w:val="single" w:sz="4" w:space="0" w:color="000000"/>
              <w:bottom w:val="single" w:sz="4" w:space="0" w:color="000000"/>
              <w:right w:val="single" w:sz="4" w:space="0" w:color="000000"/>
            </w:tcBorders>
          </w:tcPr>
          <w:p w14:paraId="31B53265" w14:textId="77777777" w:rsidR="00DF630D" w:rsidRPr="00FA12A0" w:rsidRDefault="00DF630D">
            <w:pPr>
              <w:rPr>
                <w:rFonts w:eastAsia="Arial Unicode MS"/>
                <w:bCs/>
              </w:rPr>
            </w:pPr>
          </w:p>
        </w:tc>
      </w:tr>
      <w:tr w:rsidR="00DF630D" w:rsidRPr="00FA12A0" w14:paraId="6523E071" w14:textId="77777777" w:rsidTr="00FA12A0">
        <w:tc>
          <w:tcPr>
            <w:tcW w:w="513" w:type="pct"/>
            <w:tcBorders>
              <w:top w:val="single" w:sz="4" w:space="0" w:color="000000"/>
              <w:left w:val="single" w:sz="4" w:space="0" w:color="000000"/>
              <w:bottom w:val="single" w:sz="4" w:space="0" w:color="000000"/>
              <w:right w:val="single" w:sz="4" w:space="0" w:color="000000"/>
            </w:tcBorders>
          </w:tcPr>
          <w:p w14:paraId="3460FDEB" w14:textId="77777777" w:rsidR="00DF630D" w:rsidRPr="00FA12A0" w:rsidRDefault="00000000">
            <w:r w:rsidRPr="00FA12A0">
              <w:rPr>
                <w:rFonts w:eastAsia="Arial Unicode MS"/>
              </w:rPr>
              <w:t>2.</w:t>
            </w:r>
          </w:p>
        </w:tc>
        <w:tc>
          <w:tcPr>
            <w:tcW w:w="3240" w:type="pct"/>
            <w:tcBorders>
              <w:top w:val="single" w:sz="4" w:space="0" w:color="000000"/>
              <w:left w:val="single" w:sz="4" w:space="0" w:color="000000"/>
              <w:bottom w:val="single" w:sz="4" w:space="0" w:color="000000"/>
              <w:right w:val="single" w:sz="4" w:space="0" w:color="000000"/>
            </w:tcBorders>
          </w:tcPr>
          <w:p w14:paraId="07F9F80A" w14:textId="77777777" w:rsidR="00DF630D" w:rsidRPr="00FA12A0" w:rsidRDefault="00DF630D">
            <w:pPr>
              <w:rPr>
                <w:rFonts w:eastAsia="Arial Unicode MS"/>
                <w:strike/>
              </w:rPr>
            </w:pPr>
          </w:p>
        </w:tc>
        <w:tc>
          <w:tcPr>
            <w:tcW w:w="1247" w:type="pct"/>
            <w:tcBorders>
              <w:top w:val="single" w:sz="4" w:space="0" w:color="000000"/>
              <w:left w:val="single" w:sz="4" w:space="0" w:color="000000"/>
              <w:bottom w:val="single" w:sz="4" w:space="0" w:color="000000"/>
              <w:right w:val="single" w:sz="4" w:space="0" w:color="000000"/>
            </w:tcBorders>
          </w:tcPr>
          <w:p w14:paraId="1BAD5F0B" w14:textId="77777777" w:rsidR="00DF630D" w:rsidRPr="00FA12A0" w:rsidRDefault="00DF630D">
            <w:pPr>
              <w:rPr>
                <w:rFonts w:eastAsia="Arial Unicode MS"/>
              </w:rPr>
            </w:pPr>
          </w:p>
        </w:tc>
      </w:tr>
      <w:tr w:rsidR="00DF630D" w:rsidRPr="00FA12A0" w14:paraId="233C930B" w14:textId="77777777" w:rsidTr="00FA12A0">
        <w:tc>
          <w:tcPr>
            <w:tcW w:w="513" w:type="pct"/>
            <w:tcBorders>
              <w:top w:val="single" w:sz="4" w:space="0" w:color="000000"/>
              <w:left w:val="single" w:sz="4" w:space="0" w:color="000000"/>
              <w:bottom w:val="single" w:sz="4" w:space="0" w:color="000000"/>
              <w:right w:val="single" w:sz="4" w:space="0" w:color="000000"/>
            </w:tcBorders>
          </w:tcPr>
          <w:p w14:paraId="2C6638C7" w14:textId="77777777" w:rsidR="00DF630D" w:rsidRPr="00FA12A0" w:rsidRDefault="00000000">
            <w:r w:rsidRPr="00FA12A0">
              <w:rPr>
                <w:rFonts w:eastAsia="Arial Unicode MS"/>
              </w:rPr>
              <w:t>3.</w:t>
            </w:r>
          </w:p>
        </w:tc>
        <w:tc>
          <w:tcPr>
            <w:tcW w:w="3240" w:type="pct"/>
            <w:tcBorders>
              <w:top w:val="single" w:sz="4" w:space="0" w:color="000000"/>
              <w:left w:val="single" w:sz="4" w:space="0" w:color="000000"/>
              <w:bottom w:val="single" w:sz="4" w:space="0" w:color="000000"/>
              <w:right w:val="single" w:sz="4" w:space="0" w:color="000000"/>
            </w:tcBorders>
          </w:tcPr>
          <w:p w14:paraId="689CE915" w14:textId="77777777" w:rsidR="00DF630D" w:rsidRPr="00FA12A0" w:rsidRDefault="00DF630D">
            <w:pPr>
              <w:rPr>
                <w:rFonts w:eastAsia="Arial Unicode MS"/>
                <w:strike/>
              </w:rPr>
            </w:pPr>
          </w:p>
        </w:tc>
        <w:tc>
          <w:tcPr>
            <w:tcW w:w="1247" w:type="pct"/>
            <w:tcBorders>
              <w:top w:val="single" w:sz="4" w:space="0" w:color="000000"/>
              <w:left w:val="single" w:sz="4" w:space="0" w:color="000000"/>
              <w:bottom w:val="single" w:sz="4" w:space="0" w:color="000000"/>
              <w:right w:val="single" w:sz="4" w:space="0" w:color="000000"/>
            </w:tcBorders>
          </w:tcPr>
          <w:p w14:paraId="66A6ACB5" w14:textId="77777777" w:rsidR="00DF630D" w:rsidRPr="00FA12A0" w:rsidRDefault="00DF630D">
            <w:pPr>
              <w:rPr>
                <w:rFonts w:eastAsia="Arial Unicode MS"/>
              </w:rPr>
            </w:pPr>
          </w:p>
        </w:tc>
      </w:tr>
    </w:tbl>
    <w:p w14:paraId="65E1C710" w14:textId="77777777" w:rsidR="00DF630D" w:rsidRDefault="00DF630D"/>
    <w:p w14:paraId="75A5C472" w14:textId="77777777" w:rsidR="00BE7455" w:rsidRDefault="00BE7455"/>
    <w:p w14:paraId="69D43B17" w14:textId="77777777" w:rsidR="00BE7455" w:rsidRDefault="00BE7455"/>
    <w:p w14:paraId="2B3953A5" w14:textId="77777777" w:rsidR="00BE7455" w:rsidRPr="00FA12A0" w:rsidRDefault="00BE7455"/>
    <w:p w14:paraId="219EA840" w14:textId="0D15FD2F" w:rsidR="00DF630D" w:rsidRPr="00345457" w:rsidRDefault="00000000" w:rsidP="00345457">
      <w:pPr>
        <w:pStyle w:val="Sraopastraipa"/>
        <w:numPr>
          <w:ilvl w:val="0"/>
          <w:numId w:val="27"/>
        </w:numPr>
        <w:ind w:left="0" w:hanging="11"/>
        <w:rPr>
          <w:b/>
          <w:bCs/>
        </w:rPr>
      </w:pPr>
      <w:r w:rsidRPr="00345457">
        <w:rPr>
          <w:b/>
          <w:bCs/>
        </w:rPr>
        <w:t xml:space="preserve">Pasiūlymas galioja _________________________________ </w:t>
      </w:r>
    </w:p>
    <w:p w14:paraId="10C5BDFB" w14:textId="77777777" w:rsidR="00345457" w:rsidRPr="00FA12A0" w:rsidRDefault="00345457" w:rsidP="00345457">
      <w:pPr>
        <w:pStyle w:val="Sraopastraipa"/>
      </w:pPr>
    </w:p>
    <w:p w14:paraId="5EA96741" w14:textId="77777777" w:rsidR="00DF630D" w:rsidRPr="00FA12A0" w:rsidRDefault="00000000" w:rsidP="00345457">
      <w:pPr>
        <w:shd w:val="clear" w:color="auto" w:fill="FFFFFF"/>
        <w:jc w:val="both"/>
      </w:pPr>
      <w:r w:rsidRPr="00FA12A0">
        <w:rPr>
          <w:bCs/>
          <w:i/>
          <w:sz w:val="20"/>
          <w:szCs w:val="20"/>
        </w:rPr>
        <w:t>(pasiūlymas turi galioti ne trumpiau nei iki Pirkimo sąlygų 5 priedo „Terminai“ 5 punkte nustatyto termino. Jeigu pasiūlyme nenurodytas jo galiojimo laikas, laikoma, kad pasiūlymas galioja tiek, kiek numatyta pirkimo dokumentuose).</w:t>
      </w:r>
    </w:p>
    <w:p w14:paraId="23EB17CF" w14:textId="77777777" w:rsidR="00DF630D" w:rsidRPr="00FA12A0" w:rsidRDefault="00DF630D">
      <w:pPr>
        <w:rPr>
          <w:sz w:val="20"/>
          <w:szCs w:val="20"/>
        </w:rPr>
      </w:pPr>
    </w:p>
    <w:p w14:paraId="0CFD28F5" w14:textId="77777777" w:rsidR="00DF630D" w:rsidRPr="00FA12A0" w:rsidRDefault="00DF630D">
      <w:pPr>
        <w:rPr>
          <w:sz w:val="20"/>
          <w:szCs w:val="20"/>
        </w:rPr>
      </w:pPr>
    </w:p>
    <w:p w14:paraId="671900CA" w14:textId="77777777" w:rsidR="00DF630D" w:rsidRPr="00FA12A0" w:rsidRDefault="00DF630D"/>
    <w:tbl>
      <w:tblPr>
        <w:tblW w:w="9855" w:type="dxa"/>
        <w:tblInd w:w="-5" w:type="dxa"/>
        <w:tblLayout w:type="fixed"/>
        <w:tblLook w:val="04A0" w:firstRow="1" w:lastRow="0" w:firstColumn="1" w:lastColumn="0" w:noHBand="0" w:noVBand="1"/>
      </w:tblPr>
      <w:tblGrid>
        <w:gridCol w:w="3885"/>
        <w:gridCol w:w="607"/>
        <w:gridCol w:w="1989"/>
        <w:gridCol w:w="707"/>
        <w:gridCol w:w="2667"/>
      </w:tblGrid>
      <w:tr w:rsidR="00DF630D" w:rsidRPr="00FA12A0" w14:paraId="54AEC380" w14:textId="77777777">
        <w:trPr>
          <w:trHeight w:val="186"/>
        </w:trPr>
        <w:tc>
          <w:tcPr>
            <w:tcW w:w="3885" w:type="dxa"/>
            <w:tcBorders>
              <w:top w:val="single" w:sz="4" w:space="0" w:color="000000"/>
            </w:tcBorders>
          </w:tcPr>
          <w:p w14:paraId="454031A7" w14:textId="77777777" w:rsidR="00DF630D" w:rsidRPr="00FA12A0" w:rsidRDefault="00000000" w:rsidP="007F7010">
            <w:r w:rsidRPr="00FA12A0">
              <w:rPr>
                <w:i/>
                <w:vertAlign w:val="superscript"/>
              </w:rPr>
              <w:t>(Tiekėjo arba jo įgalioto asmens pareigų pavadinimas)</w:t>
            </w:r>
          </w:p>
        </w:tc>
        <w:tc>
          <w:tcPr>
            <w:tcW w:w="607" w:type="dxa"/>
          </w:tcPr>
          <w:p w14:paraId="4ABDBF90" w14:textId="77777777" w:rsidR="00DF630D" w:rsidRPr="00FA12A0" w:rsidRDefault="00DF630D">
            <w:pPr>
              <w:rPr>
                <w:vertAlign w:val="superscript"/>
              </w:rPr>
            </w:pPr>
          </w:p>
        </w:tc>
        <w:tc>
          <w:tcPr>
            <w:tcW w:w="1989" w:type="dxa"/>
            <w:tcBorders>
              <w:top w:val="single" w:sz="4" w:space="0" w:color="000000"/>
            </w:tcBorders>
          </w:tcPr>
          <w:p w14:paraId="6C6AE6BA" w14:textId="04A4A9C1" w:rsidR="00DF630D" w:rsidRPr="00FA12A0" w:rsidRDefault="00345457" w:rsidP="007F7010">
            <w:r>
              <w:rPr>
                <w:i/>
                <w:vertAlign w:val="superscript"/>
              </w:rPr>
              <w:t xml:space="preserve">              </w:t>
            </w:r>
            <w:r w:rsidRPr="00FA12A0">
              <w:rPr>
                <w:i/>
                <w:vertAlign w:val="superscript"/>
              </w:rPr>
              <w:t>(Parašas)</w:t>
            </w:r>
          </w:p>
        </w:tc>
        <w:tc>
          <w:tcPr>
            <w:tcW w:w="707" w:type="dxa"/>
          </w:tcPr>
          <w:p w14:paraId="5C227198" w14:textId="77777777" w:rsidR="00DF630D" w:rsidRPr="00FA12A0" w:rsidRDefault="00DF630D">
            <w:pPr>
              <w:rPr>
                <w:vertAlign w:val="superscript"/>
              </w:rPr>
            </w:pPr>
          </w:p>
        </w:tc>
        <w:tc>
          <w:tcPr>
            <w:tcW w:w="2667" w:type="dxa"/>
            <w:tcBorders>
              <w:top w:val="single" w:sz="4" w:space="0" w:color="000000"/>
            </w:tcBorders>
          </w:tcPr>
          <w:p w14:paraId="306CB028" w14:textId="34E6C664" w:rsidR="00DF630D" w:rsidRPr="00FA12A0" w:rsidRDefault="00345457" w:rsidP="00AF072D">
            <w:r>
              <w:rPr>
                <w:i/>
                <w:vertAlign w:val="superscript"/>
              </w:rPr>
              <w:t xml:space="preserve">                 </w:t>
            </w:r>
            <w:r w:rsidRPr="00FA12A0">
              <w:rPr>
                <w:i/>
                <w:vertAlign w:val="superscript"/>
              </w:rPr>
              <w:t>(Vardas, pavardė)</w:t>
            </w:r>
          </w:p>
        </w:tc>
      </w:tr>
    </w:tbl>
    <w:p w14:paraId="4F8EDE97" w14:textId="77777777" w:rsidR="00DF630D" w:rsidRPr="00FA12A0" w:rsidRDefault="00000000">
      <w:pPr>
        <w:jc w:val="center"/>
      </w:pPr>
      <w:r w:rsidRPr="00FA12A0">
        <w:t>__________</w:t>
      </w:r>
    </w:p>
    <w:p w14:paraId="36FE1F92" w14:textId="77777777" w:rsidR="00DF630D" w:rsidRPr="00FA12A0" w:rsidRDefault="00DF630D">
      <w:pPr>
        <w:jc w:val="center"/>
      </w:pPr>
    </w:p>
    <w:p w14:paraId="4E0E0046" w14:textId="77777777" w:rsidR="00DF630D" w:rsidRPr="00FA12A0" w:rsidRDefault="00000000">
      <w:r w:rsidRPr="00FA12A0">
        <w:br w:type="page"/>
      </w:r>
    </w:p>
    <w:p w14:paraId="0A2D6E46" w14:textId="77777777" w:rsidR="00DF630D" w:rsidRPr="00FA12A0" w:rsidRDefault="00000000" w:rsidP="00BE7455">
      <w:pPr>
        <w:ind w:left="1843"/>
      </w:pPr>
      <w:r w:rsidRPr="00FA12A0">
        <w:lastRenderedPageBreak/>
        <w:t>Pirkimo sąlygų 4 priedas „Tiekėjų kvalifikacijos reikalavimai ir reikalaujami kokybės bei aplinkos apsaugos vadybos sistemų standartai“</w:t>
      </w:r>
    </w:p>
    <w:p w14:paraId="5ACCBAEC" w14:textId="77777777" w:rsidR="007F7010" w:rsidRPr="00FA12A0" w:rsidRDefault="007F7010" w:rsidP="007F7010">
      <w:pPr>
        <w:ind w:left="3544"/>
      </w:pPr>
    </w:p>
    <w:p w14:paraId="0BEC3C0A" w14:textId="77777777" w:rsidR="00DF630D" w:rsidRPr="00FA12A0" w:rsidRDefault="00000000">
      <w:pPr>
        <w:pStyle w:val="Paantrat"/>
        <w:jc w:val="center"/>
      </w:pPr>
      <w:r w:rsidRPr="00FA12A0">
        <w:rPr>
          <w:smallCaps/>
          <w:sz w:val="24"/>
          <w:szCs w:val="24"/>
        </w:rPr>
        <w:t xml:space="preserve">TIEKĖJŲ KVALIFIKACIJOS REIKALAVIMAI IR REIKALAVIMAI LAIKYTIS </w:t>
      </w:r>
      <w:r w:rsidRPr="00FA12A0">
        <w:rPr>
          <w:sz w:val="24"/>
          <w:szCs w:val="24"/>
          <w:lang w:eastAsia="en-US"/>
        </w:rPr>
        <w:t>KOKYBĖS VADYBOS SISTEMOS IR (ARBA) APLINKOS APSAUGOS VADYBOS SISTEMOS STANDARTŲ</w:t>
      </w:r>
    </w:p>
    <w:p w14:paraId="00C7FF7D" w14:textId="5B95CA6A" w:rsidR="00DF630D" w:rsidRPr="00FA12A0" w:rsidRDefault="00000000">
      <w:pPr>
        <w:pStyle w:val="Sraopastraipa"/>
        <w:tabs>
          <w:tab w:val="left" w:pos="1134"/>
        </w:tabs>
        <w:ind w:left="0"/>
      </w:pPr>
      <w:r w:rsidRPr="00FA12A0">
        <w:t xml:space="preserve">     </w:t>
      </w:r>
      <w:r w:rsidR="007F7010" w:rsidRPr="00FA12A0">
        <w:t>1</w:t>
      </w:r>
      <w:r w:rsidRPr="00FA12A0">
        <w:t>. Tiekėjams kvalifikacija reikalavimai ir reikalavimai laikytis kokybės vadybos sistemos ir (arba) aplinkos apsaugos vadybos sistemos standartų nenustatomi.</w:t>
      </w:r>
    </w:p>
    <w:p w14:paraId="13A10633" w14:textId="77777777" w:rsidR="00DF630D" w:rsidRPr="00FA12A0" w:rsidRDefault="00000000">
      <w:pPr>
        <w:pStyle w:val="paragraph"/>
        <w:tabs>
          <w:tab w:val="left" w:pos="360"/>
        </w:tabs>
        <w:spacing w:before="0" w:after="0"/>
      </w:pPr>
      <w:r w:rsidRPr="00FA12A0">
        <w:br w:type="page"/>
      </w:r>
    </w:p>
    <w:p w14:paraId="3DF4B3AA" w14:textId="77777777" w:rsidR="00DF630D" w:rsidRPr="00FA12A0" w:rsidRDefault="00000000">
      <w:pPr>
        <w:ind w:firstLine="6749"/>
      </w:pPr>
      <w:r w:rsidRPr="00FA12A0">
        <w:lastRenderedPageBreak/>
        <w:t>Pirkimo sąlygų 5 priedas „Terminai“</w:t>
      </w:r>
    </w:p>
    <w:p w14:paraId="6F9D498C" w14:textId="77777777" w:rsidR="00DF630D" w:rsidRPr="00FA12A0" w:rsidRDefault="00DF630D">
      <w:pPr>
        <w:rPr>
          <w:rFonts w:eastAsiaTheme="minorHAnsi"/>
          <w:bCs/>
          <w:iCs/>
        </w:rPr>
      </w:pPr>
    </w:p>
    <w:tbl>
      <w:tblPr>
        <w:tblStyle w:val="TableGrid2"/>
        <w:tblW w:w="10369" w:type="dxa"/>
        <w:tblInd w:w="421" w:type="dxa"/>
        <w:tblLayout w:type="fixed"/>
        <w:tblLook w:val="04A0" w:firstRow="1" w:lastRow="0" w:firstColumn="1" w:lastColumn="0" w:noHBand="0" w:noVBand="1"/>
      </w:tblPr>
      <w:tblGrid>
        <w:gridCol w:w="602"/>
        <w:gridCol w:w="2660"/>
        <w:gridCol w:w="3685"/>
        <w:gridCol w:w="3422"/>
      </w:tblGrid>
      <w:tr w:rsidR="00DF630D" w:rsidRPr="00FA12A0" w14:paraId="25916DCE" w14:textId="77777777">
        <w:trPr>
          <w:trHeight w:val="20"/>
        </w:trPr>
        <w:tc>
          <w:tcPr>
            <w:tcW w:w="601" w:type="dxa"/>
          </w:tcPr>
          <w:p w14:paraId="001B7EA4" w14:textId="77777777" w:rsidR="00DF630D" w:rsidRPr="00FA12A0" w:rsidRDefault="00000000">
            <w:r w:rsidRPr="00FA12A0">
              <w:t>Eil.</w:t>
            </w:r>
          </w:p>
          <w:p w14:paraId="39D619F1" w14:textId="77777777" w:rsidR="00DF630D" w:rsidRPr="00FA12A0" w:rsidRDefault="00000000">
            <w:r w:rsidRPr="00FA12A0">
              <w:t>Nr.</w:t>
            </w:r>
          </w:p>
        </w:tc>
        <w:tc>
          <w:tcPr>
            <w:tcW w:w="2660" w:type="dxa"/>
          </w:tcPr>
          <w:p w14:paraId="65AE0D83" w14:textId="77777777" w:rsidR="00DF630D" w:rsidRPr="00FA12A0" w:rsidRDefault="00000000">
            <w:r w:rsidRPr="00FA12A0">
              <w:rPr>
                <w:b/>
              </w:rPr>
              <w:t xml:space="preserve">VEIKSMAS </w:t>
            </w:r>
          </w:p>
        </w:tc>
        <w:tc>
          <w:tcPr>
            <w:tcW w:w="3685" w:type="dxa"/>
          </w:tcPr>
          <w:p w14:paraId="61495672" w14:textId="77777777" w:rsidR="00DF630D" w:rsidRPr="00FA12A0" w:rsidRDefault="00000000">
            <w:pPr>
              <w:ind w:firstLine="34"/>
            </w:pPr>
            <w:r w:rsidRPr="00FA12A0">
              <w:rPr>
                <w:b/>
              </w:rPr>
              <w:t>DATA/DIENŲ SKAIČIUS/ LAIKAS</w:t>
            </w:r>
          </w:p>
          <w:p w14:paraId="558636EB" w14:textId="77777777" w:rsidR="00DF630D" w:rsidRPr="00FA12A0" w:rsidRDefault="00000000">
            <w:pPr>
              <w:ind w:firstLine="34"/>
            </w:pPr>
            <w:r w:rsidRPr="00FA12A0">
              <w:t>(Lietuvos laiku)</w:t>
            </w:r>
          </w:p>
        </w:tc>
        <w:tc>
          <w:tcPr>
            <w:tcW w:w="3422" w:type="dxa"/>
          </w:tcPr>
          <w:p w14:paraId="18F5B79B" w14:textId="77777777" w:rsidR="00DF630D" w:rsidRPr="00FA12A0" w:rsidRDefault="00000000">
            <w:pPr>
              <w:ind w:firstLine="34"/>
            </w:pPr>
            <w:r w:rsidRPr="00FA12A0">
              <w:rPr>
                <w:b/>
              </w:rPr>
              <w:t>PASTABOS</w:t>
            </w:r>
          </w:p>
        </w:tc>
      </w:tr>
      <w:tr w:rsidR="00DF630D" w:rsidRPr="00FA12A0" w14:paraId="4F04DE39" w14:textId="77777777">
        <w:trPr>
          <w:trHeight w:val="20"/>
        </w:trPr>
        <w:tc>
          <w:tcPr>
            <w:tcW w:w="601" w:type="dxa"/>
          </w:tcPr>
          <w:p w14:paraId="572E5007" w14:textId="77777777" w:rsidR="00DF630D" w:rsidRPr="00FA12A0" w:rsidRDefault="00000000">
            <w:r w:rsidRPr="00FA12A0">
              <w:rPr>
                <w:bCs/>
              </w:rPr>
              <w:t>1.</w:t>
            </w:r>
          </w:p>
        </w:tc>
        <w:tc>
          <w:tcPr>
            <w:tcW w:w="2660" w:type="dxa"/>
          </w:tcPr>
          <w:p w14:paraId="26C0EE5E" w14:textId="77777777" w:rsidR="00DF630D" w:rsidRPr="00FA12A0" w:rsidRDefault="00000000">
            <w:r w:rsidRPr="00FA12A0">
              <w:rPr>
                <w:bCs/>
              </w:rPr>
              <w:t>Pasiūlymų pateikimo terminas</w:t>
            </w:r>
          </w:p>
        </w:tc>
        <w:tc>
          <w:tcPr>
            <w:tcW w:w="3685" w:type="dxa"/>
          </w:tcPr>
          <w:p w14:paraId="52854D1C" w14:textId="77777777" w:rsidR="00DF630D" w:rsidRPr="00FA12A0" w:rsidRDefault="00000000">
            <w:pPr>
              <w:ind w:firstLine="34"/>
            </w:pPr>
            <w:r w:rsidRPr="00FA12A0">
              <w:t xml:space="preserve">Bus nurodytas skelbime apie pirkimą. </w:t>
            </w:r>
          </w:p>
        </w:tc>
        <w:tc>
          <w:tcPr>
            <w:tcW w:w="3422" w:type="dxa"/>
          </w:tcPr>
          <w:p w14:paraId="5EEC1784" w14:textId="77777777" w:rsidR="00DF630D" w:rsidRPr="00FA12A0" w:rsidRDefault="00000000">
            <w:r w:rsidRPr="00FA12A0">
              <w:t>Perkančioji organizacija turi teisę pratęsti pasiūlymų pateikimo terminą.</w:t>
            </w:r>
          </w:p>
          <w:p w14:paraId="224F15D2" w14:textId="77777777" w:rsidR="00DF630D" w:rsidRPr="00FA12A0" w:rsidRDefault="00DF630D">
            <w:pPr>
              <w:ind w:firstLine="34"/>
              <w:rPr>
                <w:color w:val="7030A0"/>
              </w:rPr>
            </w:pPr>
          </w:p>
        </w:tc>
      </w:tr>
      <w:tr w:rsidR="00DF630D" w:rsidRPr="00FA12A0" w14:paraId="67CCB870" w14:textId="77777777">
        <w:trPr>
          <w:trHeight w:val="20"/>
        </w:trPr>
        <w:tc>
          <w:tcPr>
            <w:tcW w:w="601" w:type="dxa"/>
          </w:tcPr>
          <w:p w14:paraId="08CE0EBF" w14:textId="77777777" w:rsidR="00DF630D" w:rsidRPr="00FA12A0" w:rsidRDefault="00000000">
            <w:r w:rsidRPr="00FA12A0">
              <w:rPr>
                <w:bCs/>
              </w:rPr>
              <w:t>2.</w:t>
            </w:r>
          </w:p>
        </w:tc>
        <w:tc>
          <w:tcPr>
            <w:tcW w:w="2660" w:type="dxa"/>
          </w:tcPr>
          <w:p w14:paraId="64186749" w14:textId="77777777" w:rsidR="00DF630D" w:rsidRPr="00FA12A0" w:rsidRDefault="00000000">
            <w:r w:rsidRPr="00FA12A0">
              <w:t>Pasiūlymą patikslinti pirkimo dokumentus arba prašymus dėl pirkimo dokumentų paaiškinimų tiekėjas turi pateikti ne vėliau kaip:</w:t>
            </w:r>
          </w:p>
        </w:tc>
        <w:tc>
          <w:tcPr>
            <w:tcW w:w="3685" w:type="dxa"/>
          </w:tcPr>
          <w:p w14:paraId="173F5AAD" w14:textId="77777777" w:rsidR="00DF630D" w:rsidRPr="00FA12A0" w:rsidRDefault="00000000">
            <w:r w:rsidRPr="00FA12A0">
              <w:t xml:space="preserve">Likus </w:t>
            </w:r>
            <w:r w:rsidRPr="00FA12A0">
              <w:rPr>
                <w:b/>
              </w:rPr>
              <w:t>2 darbo dienoms</w:t>
            </w:r>
            <w:r w:rsidRPr="00FA12A0">
              <w:t xml:space="preserve"> iki pasiūlymų pateikimo termino pabaigos.</w:t>
            </w:r>
          </w:p>
        </w:tc>
        <w:tc>
          <w:tcPr>
            <w:tcW w:w="3422" w:type="dxa"/>
          </w:tcPr>
          <w:p w14:paraId="74865BB0" w14:textId="77777777" w:rsidR="00DF630D" w:rsidRPr="00FA12A0" w:rsidRDefault="00DF630D">
            <w:pPr>
              <w:ind w:firstLine="34"/>
              <w:rPr>
                <w:color w:val="7030A0"/>
              </w:rPr>
            </w:pPr>
          </w:p>
          <w:p w14:paraId="61785BA8" w14:textId="77777777" w:rsidR="00DF630D" w:rsidRPr="00FA12A0" w:rsidRDefault="00DF630D">
            <w:pPr>
              <w:ind w:firstLine="34"/>
              <w:rPr>
                <w:color w:val="7030A0"/>
              </w:rPr>
            </w:pPr>
          </w:p>
          <w:p w14:paraId="61612B73" w14:textId="77777777" w:rsidR="00DF630D" w:rsidRPr="00FA12A0" w:rsidRDefault="00DF630D">
            <w:pPr>
              <w:ind w:firstLine="34"/>
              <w:rPr>
                <w:color w:val="7030A0"/>
              </w:rPr>
            </w:pPr>
          </w:p>
        </w:tc>
      </w:tr>
      <w:tr w:rsidR="00DF630D" w:rsidRPr="00FA12A0" w14:paraId="64C9538D" w14:textId="77777777">
        <w:trPr>
          <w:trHeight w:val="20"/>
        </w:trPr>
        <w:tc>
          <w:tcPr>
            <w:tcW w:w="601" w:type="dxa"/>
          </w:tcPr>
          <w:p w14:paraId="33CC7C7A" w14:textId="77777777" w:rsidR="00DF630D" w:rsidRPr="00FA12A0" w:rsidRDefault="00000000">
            <w:r w:rsidRPr="00FA12A0">
              <w:rPr>
                <w:bCs/>
              </w:rPr>
              <w:t>3.</w:t>
            </w:r>
          </w:p>
        </w:tc>
        <w:tc>
          <w:tcPr>
            <w:tcW w:w="2660" w:type="dxa"/>
          </w:tcPr>
          <w:p w14:paraId="46D01B5A" w14:textId="77777777" w:rsidR="00DF630D" w:rsidRPr="00FA12A0" w:rsidRDefault="00000000">
            <w:r w:rsidRPr="00FA12A0">
              <w:rPr>
                <w:rFonts w:eastAsia="Arial"/>
              </w:rPr>
              <w:t xml:space="preserve">Perkančioji organizacija </w:t>
            </w:r>
            <w:r w:rsidRPr="00FA12A0">
              <w:t>pirkimo dokumentų paaiškinimą, patikslinimą pateikia visiems dalyviams:</w:t>
            </w:r>
          </w:p>
        </w:tc>
        <w:tc>
          <w:tcPr>
            <w:tcW w:w="3685" w:type="dxa"/>
          </w:tcPr>
          <w:p w14:paraId="38B62D07" w14:textId="77777777" w:rsidR="00DF630D" w:rsidRPr="00FA12A0" w:rsidRDefault="00000000">
            <w:r w:rsidRPr="00FA12A0">
              <w:rPr>
                <w:bCs/>
              </w:rPr>
              <w:t>Likus ne mažiau kaip</w:t>
            </w:r>
            <w:r w:rsidRPr="00FA12A0">
              <w:rPr>
                <w:b/>
              </w:rPr>
              <w:t xml:space="preserve"> 1 darbo dienai</w:t>
            </w:r>
            <w:r w:rsidRPr="00FA12A0">
              <w:t xml:space="preserve"> iki pasiūlymų pateikimo termino pabaigos.</w:t>
            </w:r>
          </w:p>
        </w:tc>
        <w:tc>
          <w:tcPr>
            <w:tcW w:w="3422" w:type="dxa"/>
          </w:tcPr>
          <w:p w14:paraId="3FEA3D82" w14:textId="77777777" w:rsidR="00DF630D" w:rsidRPr="00FA12A0" w:rsidRDefault="00000000">
            <w:r w:rsidRPr="00FA12A0">
              <w:rPr>
                <w:color w:val="000000"/>
              </w:rPr>
              <w:t xml:space="preserve">Jei paaiškinimai ar patikslinimai teikiami perkančiosios organizacijos iniciatyva, jų pateikimo terminas nesikeičia. </w:t>
            </w:r>
          </w:p>
          <w:p w14:paraId="18468782" w14:textId="77777777" w:rsidR="00DF630D" w:rsidRPr="00FA12A0" w:rsidRDefault="00DF630D">
            <w:pPr>
              <w:ind w:firstLine="34"/>
              <w:rPr>
                <w:color w:val="7030A0"/>
              </w:rPr>
            </w:pPr>
          </w:p>
        </w:tc>
      </w:tr>
      <w:tr w:rsidR="00DF630D" w:rsidRPr="00FA12A0" w14:paraId="702EBB5D" w14:textId="77777777">
        <w:trPr>
          <w:trHeight w:val="1055"/>
        </w:trPr>
        <w:tc>
          <w:tcPr>
            <w:tcW w:w="601" w:type="dxa"/>
          </w:tcPr>
          <w:p w14:paraId="1A973373" w14:textId="77777777" w:rsidR="00DF630D" w:rsidRPr="00FA12A0" w:rsidRDefault="00000000">
            <w:r w:rsidRPr="00FA12A0">
              <w:rPr>
                <w:bCs/>
              </w:rPr>
              <w:t>4.</w:t>
            </w:r>
          </w:p>
        </w:tc>
        <w:tc>
          <w:tcPr>
            <w:tcW w:w="2660" w:type="dxa"/>
          </w:tcPr>
          <w:p w14:paraId="359D737B" w14:textId="77777777" w:rsidR="00DF630D" w:rsidRPr="00FA12A0" w:rsidRDefault="00000000">
            <w:r w:rsidRPr="00FA12A0">
              <w:t>Pradinis susipažinimas su CVP IS priemonėmis gautais pasiūlymais</w:t>
            </w:r>
          </w:p>
        </w:tc>
        <w:tc>
          <w:tcPr>
            <w:tcW w:w="3685" w:type="dxa"/>
          </w:tcPr>
          <w:p w14:paraId="74641211" w14:textId="77777777" w:rsidR="00DF630D" w:rsidRPr="00FA12A0" w:rsidRDefault="00000000">
            <w:pPr>
              <w:ind w:firstLine="34"/>
            </w:pPr>
            <w:r w:rsidRPr="00FA12A0">
              <w:t xml:space="preserve">Pradedamas ne anksčiau nei </w:t>
            </w:r>
            <w:r w:rsidRPr="00FA12A0">
              <w:rPr>
                <w:color w:val="000000" w:themeColor="text1"/>
              </w:rPr>
              <w:t>po 30 minučių</w:t>
            </w:r>
            <w:r w:rsidRPr="00FA12A0">
              <w:t xml:space="preserve"> po galutinių pasiūlymų pateikimo termino pabaigos</w:t>
            </w:r>
          </w:p>
        </w:tc>
        <w:tc>
          <w:tcPr>
            <w:tcW w:w="3422" w:type="dxa"/>
          </w:tcPr>
          <w:p w14:paraId="3E1614F4" w14:textId="77777777" w:rsidR="00DF630D" w:rsidRPr="00FA12A0" w:rsidRDefault="00DF630D">
            <w:pPr>
              <w:ind w:firstLine="34"/>
              <w:rPr>
                <w:iCs/>
              </w:rPr>
            </w:pPr>
          </w:p>
        </w:tc>
      </w:tr>
      <w:tr w:rsidR="00DF630D" w:rsidRPr="00FA12A0" w14:paraId="7E9D6530" w14:textId="77777777">
        <w:trPr>
          <w:trHeight w:val="20"/>
        </w:trPr>
        <w:tc>
          <w:tcPr>
            <w:tcW w:w="601" w:type="dxa"/>
          </w:tcPr>
          <w:p w14:paraId="4BD6E01C" w14:textId="77777777" w:rsidR="00DF630D" w:rsidRPr="00FA12A0" w:rsidRDefault="00000000">
            <w:r w:rsidRPr="00FA12A0">
              <w:rPr>
                <w:bCs/>
              </w:rPr>
              <w:t>5.</w:t>
            </w:r>
          </w:p>
        </w:tc>
        <w:tc>
          <w:tcPr>
            <w:tcW w:w="2660" w:type="dxa"/>
          </w:tcPr>
          <w:p w14:paraId="0D607FCC" w14:textId="77777777" w:rsidR="00DF630D" w:rsidRPr="00FA12A0" w:rsidRDefault="00000000">
            <w:r w:rsidRPr="00FA12A0">
              <w:rPr>
                <w:bCs/>
              </w:rPr>
              <w:t>Pasiūlymo galiojimo ir pasiūlymo galiojimo užtikrinimo (jei taikoma) terminas ne trumpesnis kaip</w:t>
            </w:r>
          </w:p>
        </w:tc>
        <w:tc>
          <w:tcPr>
            <w:tcW w:w="3685" w:type="dxa"/>
          </w:tcPr>
          <w:p w14:paraId="4A135E9F" w14:textId="77777777" w:rsidR="00DF630D" w:rsidRPr="00FA12A0" w:rsidRDefault="00000000">
            <w:pPr>
              <w:ind w:firstLine="34"/>
            </w:pPr>
            <w:r w:rsidRPr="00FA12A0">
              <w:t>90 (devyniasdešimt) dienų nuo pasiūlymų pateikimo galutinio termino pabaigos.</w:t>
            </w:r>
          </w:p>
        </w:tc>
        <w:tc>
          <w:tcPr>
            <w:tcW w:w="3422" w:type="dxa"/>
          </w:tcPr>
          <w:p w14:paraId="6421C55D" w14:textId="77777777" w:rsidR="00DF630D" w:rsidRPr="00FA12A0" w:rsidRDefault="00DF630D">
            <w:pPr>
              <w:ind w:firstLine="34"/>
            </w:pPr>
          </w:p>
        </w:tc>
      </w:tr>
      <w:tr w:rsidR="00DF630D" w:rsidRPr="00FA12A0" w14:paraId="2E3BEF08" w14:textId="77777777">
        <w:trPr>
          <w:trHeight w:val="20"/>
        </w:trPr>
        <w:tc>
          <w:tcPr>
            <w:tcW w:w="601" w:type="dxa"/>
          </w:tcPr>
          <w:p w14:paraId="773FCB8F" w14:textId="77777777" w:rsidR="00DF630D" w:rsidRPr="00FA12A0" w:rsidRDefault="00000000">
            <w:r w:rsidRPr="00FA12A0">
              <w:rPr>
                <w:bCs/>
              </w:rPr>
              <w:t>6.</w:t>
            </w:r>
          </w:p>
        </w:tc>
        <w:tc>
          <w:tcPr>
            <w:tcW w:w="2660" w:type="dxa"/>
          </w:tcPr>
          <w:p w14:paraId="65712728" w14:textId="77777777" w:rsidR="00DF630D" w:rsidRPr="00FA12A0" w:rsidRDefault="00000000">
            <w:r w:rsidRPr="00FA12A0">
              <w:rPr>
                <w:rFonts w:eastAsia="Arial"/>
              </w:rPr>
              <w:t>Perkančioji organizacija</w:t>
            </w:r>
            <w:r w:rsidRPr="00FA12A0">
              <w:t xml:space="preserve"> atsako dalyviui, ar jis sutinka priimti dalyvio siūlomą pasiūlymo galiojimo užtikrinimą patvirtinantį dokumentą ne vėliau kaip per</w:t>
            </w:r>
          </w:p>
        </w:tc>
        <w:tc>
          <w:tcPr>
            <w:tcW w:w="3685" w:type="dxa"/>
          </w:tcPr>
          <w:p w14:paraId="40F80D43" w14:textId="77777777" w:rsidR="00DF630D" w:rsidRPr="00FA12A0" w:rsidRDefault="00000000">
            <w:pPr>
              <w:ind w:firstLine="34"/>
            </w:pPr>
            <w:r w:rsidRPr="00FA12A0">
              <w:t>Netaikoma</w:t>
            </w:r>
          </w:p>
        </w:tc>
        <w:tc>
          <w:tcPr>
            <w:tcW w:w="3422" w:type="dxa"/>
          </w:tcPr>
          <w:p w14:paraId="0721941E" w14:textId="77777777" w:rsidR="00DF630D" w:rsidRPr="00FA12A0" w:rsidRDefault="00DF630D">
            <w:pPr>
              <w:ind w:firstLine="34"/>
            </w:pPr>
          </w:p>
        </w:tc>
      </w:tr>
      <w:tr w:rsidR="00DF630D" w:rsidRPr="00FA12A0" w14:paraId="51E7EF0C" w14:textId="77777777">
        <w:trPr>
          <w:trHeight w:val="20"/>
        </w:trPr>
        <w:tc>
          <w:tcPr>
            <w:tcW w:w="601" w:type="dxa"/>
          </w:tcPr>
          <w:p w14:paraId="4C4DDF38" w14:textId="77777777" w:rsidR="00DF630D" w:rsidRPr="00FA12A0" w:rsidRDefault="00000000">
            <w:r w:rsidRPr="00FA12A0">
              <w:rPr>
                <w:bCs/>
              </w:rPr>
              <w:t>7.</w:t>
            </w:r>
          </w:p>
        </w:tc>
        <w:tc>
          <w:tcPr>
            <w:tcW w:w="2660" w:type="dxa"/>
          </w:tcPr>
          <w:p w14:paraId="627954F6" w14:textId="77777777" w:rsidR="00DF630D" w:rsidRPr="00FA12A0" w:rsidRDefault="00000000">
            <w:r w:rsidRPr="00FA12A0">
              <w:t>Pasiūlymo galiojimo užtikrinimas pirkimo dalyviui grąžinamas (arba atsisakoma teisių į jį) per</w:t>
            </w:r>
          </w:p>
        </w:tc>
        <w:tc>
          <w:tcPr>
            <w:tcW w:w="3685" w:type="dxa"/>
          </w:tcPr>
          <w:p w14:paraId="63BD579A" w14:textId="77777777" w:rsidR="00DF630D" w:rsidRPr="00FA12A0" w:rsidRDefault="00000000">
            <w:pPr>
              <w:ind w:firstLine="34"/>
            </w:pPr>
            <w:r w:rsidRPr="00FA12A0">
              <w:t>Netaikoma</w:t>
            </w:r>
          </w:p>
        </w:tc>
        <w:tc>
          <w:tcPr>
            <w:tcW w:w="3422" w:type="dxa"/>
          </w:tcPr>
          <w:p w14:paraId="71D6A0E9" w14:textId="77777777" w:rsidR="00DF630D" w:rsidRPr="00FA12A0" w:rsidRDefault="00DF630D">
            <w:pPr>
              <w:ind w:firstLine="34"/>
            </w:pPr>
          </w:p>
        </w:tc>
      </w:tr>
      <w:tr w:rsidR="00DF630D" w:rsidRPr="00FA12A0" w14:paraId="2573457B" w14:textId="77777777">
        <w:trPr>
          <w:trHeight w:val="20"/>
        </w:trPr>
        <w:tc>
          <w:tcPr>
            <w:tcW w:w="601" w:type="dxa"/>
          </w:tcPr>
          <w:p w14:paraId="49CA887C" w14:textId="77777777" w:rsidR="00DF630D" w:rsidRPr="00FA12A0" w:rsidRDefault="00000000">
            <w:r w:rsidRPr="00FA12A0">
              <w:rPr>
                <w:bCs/>
              </w:rPr>
              <w:t>8.</w:t>
            </w:r>
          </w:p>
        </w:tc>
        <w:tc>
          <w:tcPr>
            <w:tcW w:w="2660" w:type="dxa"/>
          </w:tcPr>
          <w:p w14:paraId="79E2D0D0" w14:textId="77777777" w:rsidR="00DF630D" w:rsidRPr="00FA12A0" w:rsidRDefault="00000000">
            <w:r w:rsidRPr="00FA12A0">
              <w:rPr>
                <w:rFonts w:eastAsia="Arial"/>
              </w:rPr>
              <w:t>Perkančioji organizacija</w:t>
            </w:r>
            <w:r w:rsidRPr="00FA12A0">
              <w:t xml:space="preserve"> informuoja dalyvius apie EBVPD vertinimo rezultatus, jeigu taikoma, ne vėliau kaip per</w:t>
            </w:r>
          </w:p>
        </w:tc>
        <w:tc>
          <w:tcPr>
            <w:tcW w:w="3685" w:type="dxa"/>
          </w:tcPr>
          <w:p w14:paraId="0D71BE9E" w14:textId="77777777" w:rsidR="00DF630D" w:rsidRPr="00FA12A0" w:rsidRDefault="00000000">
            <w:pPr>
              <w:ind w:firstLine="34"/>
            </w:pPr>
            <w:r w:rsidRPr="00FA12A0">
              <w:t>Netaikoma</w:t>
            </w:r>
          </w:p>
        </w:tc>
        <w:tc>
          <w:tcPr>
            <w:tcW w:w="3422" w:type="dxa"/>
          </w:tcPr>
          <w:p w14:paraId="5FAA5B09" w14:textId="77777777" w:rsidR="00DF630D" w:rsidRPr="00FA12A0" w:rsidRDefault="00DF630D">
            <w:pPr>
              <w:ind w:firstLine="34"/>
            </w:pPr>
          </w:p>
        </w:tc>
      </w:tr>
      <w:tr w:rsidR="00DF630D" w:rsidRPr="00FA12A0" w14:paraId="729E7BB7" w14:textId="77777777">
        <w:trPr>
          <w:trHeight w:val="20"/>
        </w:trPr>
        <w:tc>
          <w:tcPr>
            <w:tcW w:w="601" w:type="dxa"/>
          </w:tcPr>
          <w:p w14:paraId="523D5806" w14:textId="77777777" w:rsidR="00DF630D" w:rsidRPr="00FA12A0" w:rsidRDefault="00000000">
            <w:r w:rsidRPr="00FA12A0">
              <w:rPr>
                <w:bCs/>
              </w:rPr>
              <w:t>9.</w:t>
            </w:r>
          </w:p>
        </w:tc>
        <w:tc>
          <w:tcPr>
            <w:tcW w:w="2660" w:type="dxa"/>
          </w:tcPr>
          <w:p w14:paraId="1666BDF1" w14:textId="77777777" w:rsidR="00DF630D" w:rsidRPr="00FA12A0" w:rsidRDefault="00000000">
            <w:r w:rsidRPr="00FA12A0">
              <w:rPr>
                <w:rFonts w:eastAsia="Arial"/>
              </w:rPr>
              <w:t>Perkančioji organizacija</w:t>
            </w:r>
            <w:r w:rsidRPr="00FA12A0">
              <w:t xml:space="preserve"> dalyviams praneša apie </w:t>
            </w:r>
            <w:r w:rsidRPr="00FA12A0">
              <w:lastRenderedPageBreak/>
              <w:t>priimtą sprendimą nustatyti laimėjusį pasiūlymą, dėl kurio bus sudaroma sutartis ne vėliau kaip per</w:t>
            </w:r>
          </w:p>
        </w:tc>
        <w:tc>
          <w:tcPr>
            <w:tcW w:w="3685" w:type="dxa"/>
          </w:tcPr>
          <w:p w14:paraId="7E917F45" w14:textId="77777777" w:rsidR="00DF630D" w:rsidRPr="00FA12A0" w:rsidRDefault="00000000">
            <w:pPr>
              <w:ind w:firstLine="34"/>
            </w:pPr>
            <w:r w:rsidRPr="00FA12A0">
              <w:rPr>
                <w:bCs/>
              </w:rPr>
              <w:lastRenderedPageBreak/>
              <w:t>3 (tris) darbo dienas nuo sprendimo priėmimo dienos</w:t>
            </w:r>
          </w:p>
        </w:tc>
        <w:tc>
          <w:tcPr>
            <w:tcW w:w="3422" w:type="dxa"/>
          </w:tcPr>
          <w:p w14:paraId="2ECC672A" w14:textId="77777777" w:rsidR="00DF630D" w:rsidRPr="00FA12A0" w:rsidRDefault="00DF630D">
            <w:pPr>
              <w:ind w:firstLine="34"/>
            </w:pPr>
          </w:p>
        </w:tc>
      </w:tr>
      <w:tr w:rsidR="00DF630D" w:rsidRPr="00FA12A0" w14:paraId="5A775A04" w14:textId="77777777">
        <w:trPr>
          <w:trHeight w:val="20"/>
        </w:trPr>
        <w:tc>
          <w:tcPr>
            <w:tcW w:w="601" w:type="dxa"/>
          </w:tcPr>
          <w:p w14:paraId="44FD03EE" w14:textId="77777777" w:rsidR="00DF630D" w:rsidRPr="00FA12A0" w:rsidRDefault="00000000">
            <w:r w:rsidRPr="00FA12A0">
              <w:rPr>
                <w:bCs/>
              </w:rPr>
              <w:t>10.</w:t>
            </w:r>
          </w:p>
        </w:tc>
        <w:tc>
          <w:tcPr>
            <w:tcW w:w="2660" w:type="dxa"/>
          </w:tcPr>
          <w:p w14:paraId="398CA365" w14:textId="77777777" w:rsidR="00DF630D" w:rsidRPr="00FA12A0" w:rsidRDefault="00000000">
            <w:r w:rsidRPr="00FA12A0">
              <w:rPr>
                <w:color w:val="000000"/>
                <w:shd w:val="clear" w:color="auto" w:fill="FFFFFF"/>
              </w:rPr>
              <w:t xml:space="preserve">Dalyvis turi teisę pateikti pretenziją </w:t>
            </w:r>
            <w:r w:rsidRPr="00FA12A0">
              <w:rPr>
                <w:rFonts w:eastAsia="Arial"/>
              </w:rPr>
              <w:t xml:space="preserve">perkančiajai organizacijai </w:t>
            </w:r>
            <w:r w:rsidRPr="00FA12A0">
              <w:rPr>
                <w:shd w:val="clear" w:color="auto" w:fill="FFFFFF"/>
              </w:rPr>
              <w:t xml:space="preserve">pateikti prašymą ar </w:t>
            </w:r>
            <w:r w:rsidRPr="00FA12A0">
              <w:rPr>
                <w:color w:val="000000"/>
                <w:shd w:val="clear" w:color="auto" w:fill="FFFFFF"/>
              </w:rPr>
              <w:t xml:space="preserve">pareikšti ieškinį teismui </w:t>
            </w:r>
            <w:r w:rsidRPr="00FA12A0">
              <w:t>ne vėliau kaip per</w:t>
            </w:r>
          </w:p>
        </w:tc>
        <w:tc>
          <w:tcPr>
            <w:tcW w:w="3685" w:type="dxa"/>
          </w:tcPr>
          <w:p w14:paraId="63651CAD" w14:textId="77777777" w:rsidR="00DF630D" w:rsidRPr="00FA12A0" w:rsidRDefault="00000000">
            <w:pPr>
              <w:ind w:firstLine="34"/>
            </w:pPr>
            <w:r w:rsidRPr="00FA12A0">
              <w:t>5 (penkias) darbo dienas</w:t>
            </w:r>
          </w:p>
          <w:p w14:paraId="390A0186" w14:textId="77777777" w:rsidR="00DF630D" w:rsidRPr="00FA12A0" w:rsidRDefault="00DF630D">
            <w:pPr>
              <w:ind w:firstLine="34"/>
            </w:pPr>
          </w:p>
          <w:p w14:paraId="4FE94201" w14:textId="77777777" w:rsidR="00DF630D" w:rsidRPr="00FA12A0" w:rsidRDefault="00000000">
            <w:pPr>
              <w:ind w:firstLine="34"/>
            </w:pPr>
            <w:r w:rsidRPr="00FA12A0">
              <w:t xml:space="preserve">nuo </w:t>
            </w:r>
            <w:r w:rsidRPr="00FA12A0">
              <w:rPr>
                <w:rFonts w:eastAsia="Arial"/>
              </w:rPr>
              <w:t xml:space="preserve">perkančiosios organizacijos </w:t>
            </w:r>
            <w:r w:rsidRPr="00FA12A0">
              <w:t xml:space="preserve">pranešimo raštu apie jos priimtą sprendimą išsiuntimo tiekėjams dienos arba nuo paskelbimo apie </w:t>
            </w:r>
            <w:r w:rsidRPr="00FA12A0">
              <w:rPr>
                <w:rFonts w:eastAsia="Arial"/>
              </w:rPr>
              <w:t xml:space="preserve"> perkančiosios organizacijos </w:t>
            </w:r>
            <w:r w:rsidRPr="00FA12A0">
              <w:t xml:space="preserve">priimtus sprendimus dienos, jei VPĮ nenumato reikalavimo raštu informuoti tiekėjus apie </w:t>
            </w:r>
            <w:r w:rsidRPr="00FA12A0">
              <w:rPr>
                <w:rFonts w:eastAsia="Arial"/>
              </w:rPr>
              <w:t xml:space="preserve"> perkančiosios organizacijos </w:t>
            </w:r>
            <w:r w:rsidRPr="00FA12A0">
              <w:t>priimtus sprendimus;</w:t>
            </w:r>
          </w:p>
          <w:p w14:paraId="4295EF6A" w14:textId="77777777" w:rsidR="00DF630D" w:rsidRPr="00FA12A0" w:rsidRDefault="00DF630D">
            <w:pPr>
              <w:ind w:firstLine="34"/>
            </w:pPr>
          </w:p>
          <w:p w14:paraId="0D0E8130" w14:textId="77777777" w:rsidR="00DF630D" w:rsidRPr="00FA12A0" w:rsidRDefault="00000000">
            <w:pPr>
              <w:ind w:firstLine="34"/>
            </w:pPr>
            <w:r w:rsidRPr="00FA12A0">
              <w:t xml:space="preserve">15 (penkiolika) dienų nuo pranešimo išsiuntimo tiekėjams dienos, jeigu šis pranešimas nebuvo siunčiamas elektroninėmis priemonėmis. </w:t>
            </w:r>
          </w:p>
          <w:p w14:paraId="007ED373" w14:textId="77777777" w:rsidR="00DF630D" w:rsidRPr="00FA12A0" w:rsidRDefault="00DF630D">
            <w:pPr>
              <w:ind w:firstLine="34"/>
            </w:pPr>
          </w:p>
        </w:tc>
        <w:tc>
          <w:tcPr>
            <w:tcW w:w="3422" w:type="dxa"/>
          </w:tcPr>
          <w:p w14:paraId="1C82A16B" w14:textId="77777777" w:rsidR="00DF630D" w:rsidRPr="00FA12A0" w:rsidRDefault="00DF630D">
            <w:pPr>
              <w:ind w:firstLine="34"/>
              <w:rPr>
                <w:bCs/>
                <w:color w:val="7030A0"/>
              </w:rPr>
            </w:pPr>
          </w:p>
        </w:tc>
      </w:tr>
      <w:tr w:rsidR="00DF630D" w:rsidRPr="00FA12A0" w14:paraId="454C56CC" w14:textId="77777777">
        <w:trPr>
          <w:trHeight w:val="20"/>
        </w:trPr>
        <w:tc>
          <w:tcPr>
            <w:tcW w:w="601" w:type="dxa"/>
          </w:tcPr>
          <w:p w14:paraId="2FC5301F" w14:textId="77777777" w:rsidR="00DF630D" w:rsidRPr="00FA12A0" w:rsidRDefault="00000000">
            <w:r w:rsidRPr="00FA12A0">
              <w:t>11.</w:t>
            </w:r>
          </w:p>
        </w:tc>
        <w:tc>
          <w:tcPr>
            <w:tcW w:w="2660" w:type="dxa"/>
          </w:tcPr>
          <w:p w14:paraId="3AD3DD32" w14:textId="77777777" w:rsidR="00DF630D" w:rsidRPr="00FA12A0" w:rsidRDefault="00000000">
            <w:r w:rsidRPr="00FA12A0">
              <w:rPr>
                <w:rFonts w:eastAsia="Arial"/>
                <w:color w:val="0078D4"/>
              </w:rPr>
              <w:t xml:space="preserve"> </w:t>
            </w:r>
            <w:r w:rsidRPr="00FA12A0">
              <w:rPr>
                <w:rFonts w:eastAsia="Arial"/>
              </w:rPr>
              <w:t xml:space="preserve">Perkančioji organizacija </w:t>
            </w:r>
            <w:r w:rsidRPr="00FA12A0">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6CD98906" w14:textId="77777777" w:rsidR="00DF630D" w:rsidRPr="00FA12A0" w:rsidRDefault="00000000">
            <w:pPr>
              <w:ind w:firstLine="34"/>
            </w:pPr>
            <w:r w:rsidRPr="00FA12A0">
              <w:t>6 (šešias) darbo dienas nuo pretenzijos gavimo dienos</w:t>
            </w:r>
          </w:p>
        </w:tc>
        <w:tc>
          <w:tcPr>
            <w:tcW w:w="3422" w:type="dxa"/>
          </w:tcPr>
          <w:p w14:paraId="706A9E6B" w14:textId="77777777" w:rsidR="00DF630D" w:rsidRPr="00FA12A0" w:rsidRDefault="00DF630D">
            <w:pPr>
              <w:ind w:firstLine="34"/>
            </w:pPr>
          </w:p>
        </w:tc>
      </w:tr>
      <w:tr w:rsidR="00DF630D" w:rsidRPr="00FA12A0" w14:paraId="5DCEE746" w14:textId="77777777">
        <w:trPr>
          <w:trHeight w:val="20"/>
        </w:trPr>
        <w:tc>
          <w:tcPr>
            <w:tcW w:w="601" w:type="dxa"/>
          </w:tcPr>
          <w:p w14:paraId="1CAAA78E" w14:textId="77777777" w:rsidR="00DF630D" w:rsidRPr="00FA12A0" w:rsidRDefault="00000000">
            <w:r w:rsidRPr="00FA12A0">
              <w:rPr>
                <w:bCs/>
              </w:rPr>
              <w:t>12.</w:t>
            </w:r>
          </w:p>
        </w:tc>
        <w:tc>
          <w:tcPr>
            <w:tcW w:w="2660" w:type="dxa"/>
          </w:tcPr>
          <w:p w14:paraId="59EAA516" w14:textId="77777777" w:rsidR="00DF630D" w:rsidRPr="00FA12A0" w:rsidRDefault="00000000">
            <w:r w:rsidRPr="00FA12A0">
              <w:t xml:space="preserve">Jeigu </w:t>
            </w:r>
            <w:r w:rsidRPr="00FA12A0">
              <w:rPr>
                <w:rFonts w:eastAsia="Arial"/>
              </w:rPr>
              <w:t xml:space="preserve"> perkančioji organizacija </w:t>
            </w:r>
            <w:r w:rsidRPr="00FA12A0">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19CC272B" w14:textId="77777777" w:rsidR="00DF630D" w:rsidRPr="00FA12A0" w:rsidRDefault="00000000">
            <w:pPr>
              <w:ind w:firstLine="34"/>
            </w:pPr>
            <w:r w:rsidRPr="00FA12A0">
              <w:t xml:space="preserve">per 15 (penkiolika) dienų nuo dienos, kurią </w:t>
            </w:r>
            <w:r w:rsidRPr="00FA12A0">
              <w:rPr>
                <w:rFonts w:eastAsia="Arial"/>
              </w:rPr>
              <w:t xml:space="preserve">perkančioji organizacija </w:t>
            </w:r>
            <w:r w:rsidRPr="00FA12A0">
              <w:t xml:space="preserve">turėjo raštu pranešti apie priimtą sprendimą </w:t>
            </w:r>
          </w:p>
        </w:tc>
        <w:tc>
          <w:tcPr>
            <w:tcW w:w="3422" w:type="dxa"/>
          </w:tcPr>
          <w:p w14:paraId="48075EDC" w14:textId="77777777" w:rsidR="00DF630D" w:rsidRPr="00FA12A0" w:rsidRDefault="00DF630D">
            <w:pPr>
              <w:ind w:firstLine="34"/>
            </w:pPr>
            <w:bookmarkStart w:id="30" w:name="_Toc147739116"/>
            <w:bookmarkEnd w:id="30"/>
          </w:p>
        </w:tc>
      </w:tr>
    </w:tbl>
    <w:p w14:paraId="658B61F6" w14:textId="77777777" w:rsidR="00DF630D" w:rsidRPr="00FA12A0" w:rsidRDefault="00DF630D"/>
    <w:p w14:paraId="2AD88570" w14:textId="4F83F0AE" w:rsidR="009A6A83" w:rsidRPr="00FA12A0" w:rsidRDefault="00000000" w:rsidP="009A6A83">
      <w:pPr>
        <w:ind w:firstLine="697"/>
        <w:rPr>
          <w:rFonts w:asciiTheme="minorHAnsi" w:hAnsiTheme="minorHAnsi" w:cstheme="minorBidi"/>
          <w:sz w:val="21"/>
          <w:szCs w:val="21"/>
        </w:rPr>
      </w:pPr>
      <w:r w:rsidRPr="00FA12A0">
        <w:br w:type="page"/>
      </w:r>
    </w:p>
    <w:p w14:paraId="60EC7DCC" w14:textId="77777777" w:rsidR="00DF630D" w:rsidRPr="00FA12A0" w:rsidRDefault="00000000" w:rsidP="00345457">
      <w:pPr>
        <w:ind w:left="6237"/>
      </w:pPr>
      <w:r w:rsidRPr="00FA12A0">
        <w:rPr>
          <w:rFonts w:cstheme="minorHAnsi"/>
        </w:rPr>
        <w:lastRenderedPageBreak/>
        <w:t>Pirkimo sąlygų 6 priedas „Sutarties projektas“</w:t>
      </w:r>
    </w:p>
    <w:p w14:paraId="6BA2F4B7" w14:textId="77777777" w:rsidR="00DF630D" w:rsidRPr="00FA12A0" w:rsidRDefault="00DF630D" w:rsidP="009A6A83">
      <w:pPr>
        <w:pStyle w:val="Standard"/>
        <w:ind w:firstLine="0"/>
        <w:rPr>
          <w:rFonts w:ascii="Times New Roman" w:hAnsi="Times New Roman"/>
        </w:rPr>
      </w:pPr>
    </w:p>
    <w:p w14:paraId="6593091D" w14:textId="77777777" w:rsidR="00DF630D" w:rsidRPr="00FA12A0" w:rsidRDefault="00000000" w:rsidP="009A6A83">
      <w:pPr>
        <w:spacing w:line="257" w:lineRule="atLeast"/>
        <w:jc w:val="center"/>
      </w:pPr>
      <w:r w:rsidRPr="00FA12A0">
        <w:rPr>
          <w:b/>
          <w:bCs/>
          <w:caps/>
          <w:color w:val="000000"/>
        </w:rPr>
        <w:t>PREKIŲ PIRKIMO</w:t>
      </w:r>
      <w:r w:rsidRPr="00FA12A0">
        <w:rPr>
          <w:color w:val="000000"/>
        </w:rPr>
        <w:t>–</w:t>
      </w:r>
      <w:r w:rsidRPr="00FA12A0">
        <w:rPr>
          <w:b/>
          <w:bCs/>
          <w:caps/>
          <w:color w:val="000000"/>
        </w:rPr>
        <w:t>PARDAVIMO SUTARTIES BENDROSIOS SĄLYGOS</w:t>
      </w:r>
    </w:p>
    <w:p w14:paraId="54D18875" w14:textId="77777777" w:rsidR="00DF630D" w:rsidRPr="00FA12A0" w:rsidRDefault="00000000" w:rsidP="009A6A83">
      <w:pPr>
        <w:spacing w:line="257" w:lineRule="atLeast"/>
        <w:jc w:val="center"/>
      </w:pPr>
      <w:r w:rsidRPr="00FA12A0">
        <w:rPr>
          <w:color w:val="000000"/>
        </w:rPr>
        <w:t> </w:t>
      </w:r>
    </w:p>
    <w:p w14:paraId="056CD210" w14:textId="77777777" w:rsidR="00DF630D" w:rsidRPr="00FA12A0" w:rsidRDefault="00000000" w:rsidP="009A6A83">
      <w:pPr>
        <w:spacing w:line="257" w:lineRule="atLeast"/>
        <w:jc w:val="center"/>
      </w:pPr>
      <w:bookmarkStart w:id="31" w:name="part_0aca58a66e50428e96c50d21feb81775"/>
      <w:bookmarkEnd w:id="31"/>
      <w:r w:rsidRPr="00FA12A0">
        <w:rPr>
          <w:b/>
          <w:bCs/>
          <w:caps/>
          <w:color w:val="000000"/>
        </w:rPr>
        <w:t>1.    PAGRINDINĖS SĄVOKOS IR SUTARTIES AIŠKINIMAS</w:t>
      </w:r>
    </w:p>
    <w:p w14:paraId="3AC37652" w14:textId="77777777" w:rsidR="00DF630D" w:rsidRPr="00FA12A0" w:rsidRDefault="00000000" w:rsidP="009A6A83">
      <w:pPr>
        <w:spacing w:line="257" w:lineRule="atLeast"/>
      </w:pPr>
      <w:r w:rsidRPr="00FA12A0">
        <w:rPr>
          <w:b/>
          <w:bCs/>
          <w:caps/>
          <w:color w:val="000000"/>
        </w:rPr>
        <w:t> </w:t>
      </w:r>
    </w:p>
    <w:p w14:paraId="779EFEB4" w14:textId="77777777" w:rsidR="00DF630D" w:rsidRPr="00FA12A0" w:rsidRDefault="00000000" w:rsidP="009A6A83">
      <w:pPr>
        <w:spacing w:line="257" w:lineRule="atLeast"/>
        <w:jc w:val="center"/>
      </w:pPr>
      <w:bookmarkStart w:id="32" w:name="part_446d8d9610a444e58c234dc7d7e28582"/>
      <w:bookmarkEnd w:id="32"/>
      <w:r w:rsidRPr="00FA12A0">
        <w:rPr>
          <w:b/>
          <w:bCs/>
          <w:color w:val="000000"/>
        </w:rPr>
        <w:t>1.1. Sąvokos</w:t>
      </w:r>
    </w:p>
    <w:p w14:paraId="299E3435" w14:textId="77777777" w:rsidR="00DF630D" w:rsidRPr="00FA12A0" w:rsidRDefault="00000000">
      <w:pPr>
        <w:spacing w:line="257" w:lineRule="atLeast"/>
      </w:pPr>
      <w:r w:rsidRPr="00FA12A0">
        <w:rPr>
          <w:b/>
          <w:bCs/>
          <w:color w:val="000000"/>
        </w:rPr>
        <w:t> </w:t>
      </w:r>
    </w:p>
    <w:p w14:paraId="35458FA0" w14:textId="77777777" w:rsidR="00DF630D" w:rsidRPr="00FA12A0" w:rsidRDefault="00000000" w:rsidP="00345457">
      <w:pPr>
        <w:spacing w:line="257" w:lineRule="atLeast"/>
        <w:jc w:val="both"/>
      </w:pPr>
      <w:bookmarkStart w:id="33" w:name="part_4dbd3d8914444fabbc1b7ee8ca648bd1"/>
      <w:bookmarkEnd w:id="33"/>
      <w:r w:rsidRPr="00FA12A0">
        <w:rPr>
          <w:color w:val="000000"/>
        </w:rPr>
        <w:t>1.1.1. Šioje Sutartyje didžiąja raide rašomos sąvokos turi paskiau nurodytas reikšmes:</w:t>
      </w:r>
    </w:p>
    <w:p w14:paraId="48A3B3B5" w14:textId="77777777" w:rsidR="00DF630D" w:rsidRPr="00FA12A0" w:rsidRDefault="00000000" w:rsidP="00345457">
      <w:pPr>
        <w:spacing w:line="257" w:lineRule="atLeast"/>
        <w:jc w:val="both"/>
      </w:pPr>
      <w:bookmarkStart w:id="34" w:name="part_0e271d38839f402bba94379d63070e29"/>
      <w:bookmarkEnd w:id="34"/>
      <w:r w:rsidRPr="00FA12A0">
        <w:rPr>
          <w:color w:val="000000"/>
        </w:rPr>
        <w:t>1.1.1.1.  </w:t>
      </w:r>
      <w:r w:rsidRPr="00FA12A0">
        <w:rPr>
          <w:b/>
          <w:bCs/>
          <w:color w:val="000000"/>
        </w:rPr>
        <w:t>Bendrosios sąlygos</w:t>
      </w:r>
      <w:r w:rsidRPr="00FA12A0">
        <w:rPr>
          <w:color w:val="000000"/>
        </w:rPr>
        <w:t> – ši Sutarties dalis, kuri vadinasi „Prekių pirkimo–pardavimo sutarties Bendrosios sąlygos“;</w:t>
      </w:r>
    </w:p>
    <w:p w14:paraId="4B3204A4" w14:textId="77777777" w:rsidR="00DF630D" w:rsidRPr="00FA12A0" w:rsidRDefault="00000000" w:rsidP="00345457">
      <w:pPr>
        <w:spacing w:line="257" w:lineRule="atLeast"/>
        <w:jc w:val="both"/>
      </w:pPr>
      <w:bookmarkStart w:id="35" w:name="part_2ef035eace0e4748893cbf0ae3e88bc9"/>
      <w:bookmarkEnd w:id="35"/>
      <w:r w:rsidRPr="00FA12A0">
        <w:rPr>
          <w:color w:val="000000"/>
        </w:rPr>
        <w:t>1.1.1.2.  </w:t>
      </w:r>
      <w:r w:rsidRPr="00FA12A0">
        <w:rPr>
          <w:b/>
          <w:bCs/>
          <w:color w:val="000000"/>
        </w:rPr>
        <w:t>Pirkėjas</w:t>
      </w:r>
      <w:r w:rsidRPr="00FA12A0">
        <w:rPr>
          <w:color w:val="000000"/>
        </w:rPr>
        <w:t> – asmuo, kuris Specialiosiose sąlygose yra įvardytas kaip Pirkėjas, įsigyjantis Specialiosiose sąlygose ir Sutarties prieduose nurodytas Prekes;</w:t>
      </w:r>
    </w:p>
    <w:p w14:paraId="58E8D1E8" w14:textId="77777777" w:rsidR="00DF630D" w:rsidRPr="00FA12A0" w:rsidRDefault="00000000" w:rsidP="00345457">
      <w:pPr>
        <w:spacing w:line="257" w:lineRule="atLeast"/>
        <w:jc w:val="both"/>
      </w:pPr>
      <w:bookmarkStart w:id="36" w:name="part_81a79ec2ee1445c8b9f38b5d7d8a09bd"/>
      <w:bookmarkEnd w:id="36"/>
      <w:r w:rsidRPr="00FA12A0">
        <w:rPr>
          <w:color w:val="000000"/>
        </w:rPr>
        <w:t>1.1.1.3.  </w:t>
      </w:r>
      <w:r w:rsidRPr="00FA12A0">
        <w:rPr>
          <w:b/>
          <w:bCs/>
          <w:color w:val="000000"/>
        </w:rPr>
        <w:t>Pradinės sutarties vertė </w:t>
      </w:r>
      <w:r w:rsidRPr="00FA12A0">
        <w:rPr>
          <w:color w:val="000000"/>
        </w:rPr>
        <w:t>– Specialiosiose sąlygose nurodyta</w:t>
      </w:r>
      <w:r w:rsidRPr="00FA12A0">
        <w:rPr>
          <w:b/>
          <w:bCs/>
          <w:color w:val="000000"/>
        </w:rPr>
        <w:t> </w:t>
      </w:r>
      <w:r w:rsidRPr="00FA12A0">
        <w:rPr>
          <w:color w:val="000000"/>
        </w:rPr>
        <w:t>vertė (be PVM);</w:t>
      </w:r>
    </w:p>
    <w:p w14:paraId="76C9924F" w14:textId="77777777" w:rsidR="00DF630D" w:rsidRPr="00FA12A0" w:rsidRDefault="00000000" w:rsidP="00345457">
      <w:pPr>
        <w:spacing w:line="257" w:lineRule="atLeast"/>
        <w:jc w:val="both"/>
      </w:pPr>
      <w:bookmarkStart w:id="37" w:name="part_287168fe677547c58231ed456bcfe799"/>
      <w:bookmarkEnd w:id="37"/>
      <w:r w:rsidRPr="00FA12A0">
        <w:rPr>
          <w:color w:val="000000"/>
        </w:rPr>
        <w:t>1.1.1.4.  </w:t>
      </w:r>
      <w:r w:rsidRPr="00FA12A0">
        <w:rPr>
          <w:b/>
          <w:bCs/>
          <w:color w:val="000000"/>
        </w:rPr>
        <w:t>Prekės</w:t>
      </w:r>
      <w:r w:rsidRPr="00FA12A0">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EE985" w14:textId="77777777" w:rsidR="00DF630D" w:rsidRPr="00FA12A0" w:rsidRDefault="00000000" w:rsidP="00345457">
      <w:pPr>
        <w:spacing w:line="257" w:lineRule="atLeast"/>
        <w:jc w:val="both"/>
      </w:pPr>
      <w:bookmarkStart w:id="38" w:name="part_c863b15c88004c39a1fe804c808d89c5"/>
      <w:bookmarkEnd w:id="38"/>
      <w:r w:rsidRPr="00FA12A0">
        <w:rPr>
          <w:color w:val="000000"/>
        </w:rPr>
        <w:t>1.1.1.5.  </w:t>
      </w:r>
      <w:r w:rsidRPr="00FA12A0">
        <w:rPr>
          <w:b/>
          <w:bCs/>
          <w:color w:val="000000"/>
        </w:rPr>
        <w:t>Prekių perdavimo–priėmimo aktas </w:t>
      </w:r>
      <w:r w:rsidRPr="00FA12A0">
        <w:rPr>
          <w:color w:val="000000"/>
        </w:rPr>
        <w:t>– dokumentas,</w:t>
      </w:r>
      <w:r w:rsidRPr="00FA12A0">
        <w:rPr>
          <w:b/>
          <w:bCs/>
          <w:color w:val="000000"/>
        </w:rPr>
        <w:t> </w:t>
      </w:r>
      <w:r w:rsidRPr="00FA12A0">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5160DE" w14:textId="77777777" w:rsidR="00DF630D" w:rsidRPr="00FA12A0" w:rsidRDefault="00000000" w:rsidP="00345457">
      <w:pPr>
        <w:spacing w:line="257" w:lineRule="atLeast"/>
        <w:jc w:val="both"/>
      </w:pPr>
      <w:bookmarkStart w:id="39" w:name="part_902ec6a02a0140ca931cf7cab542b3ea"/>
      <w:bookmarkEnd w:id="39"/>
      <w:r w:rsidRPr="00FA12A0">
        <w:rPr>
          <w:color w:val="000000"/>
        </w:rPr>
        <w:t>1.1.1.6.  </w:t>
      </w:r>
      <w:r w:rsidRPr="00FA12A0">
        <w:rPr>
          <w:b/>
          <w:bCs/>
          <w:color w:val="000000"/>
        </w:rPr>
        <w:t>Prekių trūkumai</w:t>
      </w:r>
      <w:r w:rsidRPr="00FA12A0">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FDFE69" w14:textId="77777777" w:rsidR="00DF630D" w:rsidRPr="00FA12A0" w:rsidRDefault="00000000" w:rsidP="00345457">
      <w:pPr>
        <w:spacing w:line="257" w:lineRule="atLeast"/>
        <w:jc w:val="both"/>
      </w:pPr>
      <w:bookmarkStart w:id="40" w:name="part_39387b81b9a04a359ab8068e13f5514f"/>
      <w:bookmarkEnd w:id="40"/>
      <w:r w:rsidRPr="00FA12A0">
        <w:rPr>
          <w:color w:val="000000"/>
        </w:rPr>
        <w:t>1.1.1.7.  </w:t>
      </w:r>
      <w:r w:rsidRPr="00FA12A0">
        <w:rPr>
          <w:b/>
          <w:bCs/>
          <w:color w:val="000000"/>
        </w:rPr>
        <w:t>Sąskaita </w:t>
      </w:r>
      <w:r w:rsidRPr="00FA12A0">
        <w:rPr>
          <w:color w:val="000000"/>
        </w:rPr>
        <w:t>–</w:t>
      </w:r>
      <w:r w:rsidRPr="00FA12A0">
        <w:rPr>
          <w:b/>
          <w:bCs/>
          <w:color w:val="000000"/>
        </w:rPr>
        <w:t> </w:t>
      </w:r>
      <w:r w:rsidRPr="00FA12A0">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15F336" w14:textId="77777777" w:rsidR="00DF630D" w:rsidRPr="00FA12A0" w:rsidRDefault="00000000" w:rsidP="00345457">
      <w:pPr>
        <w:spacing w:line="257" w:lineRule="atLeast"/>
        <w:jc w:val="both"/>
      </w:pPr>
      <w:bookmarkStart w:id="41" w:name="part_4351563eb12f493c9a6e08eedb149bef"/>
      <w:bookmarkEnd w:id="41"/>
      <w:r w:rsidRPr="00FA12A0">
        <w:rPr>
          <w:color w:val="000000"/>
        </w:rPr>
        <w:t>1.1.1.8.  </w:t>
      </w:r>
      <w:r w:rsidRPr="00FA12A0">
        <w:rPr>
          <w:b/>
          <w:bCs/>
          <w:color w:val="000000"/>
        </w:rPr>
        <w:t>Specialiosios sąlygos</w:t>
      </w:r>
      <w:r w:rsidRPr="00FA12A0">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203C33" w14:textId="77777777" w:rsidR="00DF630D" w:rsidRPr="00FA12A0" w:rsidRDefault="00000000" w:rsidP="00345457">
      <w:pPr>
        <w:spacing w:line="257" w:lineRule="atLeast"/>
        <w:jc w:val="both"/>
      </w:pPr>
      <w:bookmarkStart w:id="42" w:name="part_796971788c69409fb707633bc67bfc4c"/>
      <w:bookmarkEnd w:id="42"/>
      <w:r w:rsidRPr="00FA12A0">
        <w:rPr>
          <w:color w:val="000000"/>
        </w:rPr>
        <w:t>1.1.1.9.  </w:t>
      </w:r>
      <w:r w:rsidRPr="00FA12A0">
        <w:rPr>
          <w:b/>
          <w:bCs/>
          <w:color w:val="000000"/>
        </w:rPr>
        <w:t>Susitarimas </w:t>
      </w:r>
      <w:r w:rsidRPr="00FA12A0">
        <w:rPr>
          <w:color w:val="000000"/>
        </w:rPr>
        <w:t>– tai dokumentas, kurį Šalys sudaro keisdamos Sutarties sąlygas VPĮ leidžiama apimtimi;</w:t>
      </w:r>
    </w:p>
    <w:p w14:paraId="36B26BB6" w14:textId="77777777" w:rsidR="00DF630D" w:rsidRPr="00FA12A0" w:rsidRDefault="00000000" w:rsidP="00345457">
      <w:pPr>
        <w:spacing w:line="257" w:lineRule="atLeast"/>
        <w:jc w:val="both"/>
      </w:pPr>
      <w:bookmarkStart w:id="43" w:name="part_ec2a2af337e1421caee5b8b918087054"/>
      <w:bookmarkEnd w:id="43"/>
      <w:r w:rsidRPr="00FA12A0">
        <w:rPr>
          <w:color w:val="000000"/>
        </w:rPr>
        <w:t>1.1.1.10. </w:t>
      </w:r>
      <w:r w:rsidRPr="00FA12A0">
        <w:rPr>
          <w:b/>
          <w:bCs/>
          <w:color w:val="000000"/>
        </w:rPr>
        <w:t>Sutarties kaina</w:t>
      </w:r>
      <w:r w:rsidRPr="00FA12A0">
        <w:rPr>
          <w:color w:val="000000"/>
        </w:rPr>
        <w:t> – pagal Sutartį Tiekėjui mokėtina galutinė suma, įskaitant visus privalomus mokesčius ir išlaidas;</w:t>
      </w:r>
    </w:p>
    <w:p w14:paraId="75DAF044" w14:textId="77777777" w:rsidR="00DF630D" w:rsidRPr="00FA12A0" w:rsidRDefault="00000000" w:rsidP="00345457">
      <w:pPr>
        <w:spacing w:line="257" w:lineRule="atLeast"/>
        <w:jc w:val="both"/>
      </w:pPr>
      <w:bookmarkStart w:id="44" w:name="part_c485742336c543c1b91775b398f4ef94"/>
      <w:bookmarkEnd w:id="44"/>
      <w:r w:rsidRPr="00FA12A0">
        <w:rPr>
          <w:color w:val="000000"/>
        </w:rPr>
        <w:t>1.1.1.11. </w:t>
      </w:r>
      <w:r w:rsidRPr="00FA12A0">
        <w:rPr>
          <w:b/>
          <w:bCs/>
          <w:color w:val="000000"/>
        </w:rPr>
        <w:t>Sutarties sąlygos </w:t>
      </w:r>
      <w:r w:rsidRPr="00FA12A0">
        <w:rPr>
          <w:color w:val="000000"/>
        </w:rPr>
        <w:t>– Bendrosios sąlygos ir Specialiosios sąlygos kartu;</w:t>
      </w:r>
    </w:p>
    <w:p w14:paraId="6B406805" w14:textId="77777777" w:rsidR="00DF630D" w:rsidRPr="00FA12A0" w:rsidRDefault="00000000" w:rsidP="00345457">
      <w:pPr>
        <w:spacing w:line="257" w:lineRule="atLeast"/>
        <w:jc w:val="both"/>
      </w:pPr>
      <w:bookmarkStart w:id="45" w:name="part_a038e0cc75b743d8873fa5a25a82a4a1"/>
      <w:bookmarkEnd w:id="45"/>
      <w:r w:rsidRPr="00FA12A0">
        <w:rPr>
          <w:color w:val="000000"/>
        </w:rPr>
        <w:t>1.1.1.12. </w:t>
      </w:r>
      <w:r w:rsidRPr="00FA12A0">
        <w:rPr>
          <w:b/>
          <w:bCs/>
          <w:color w:val="000000"/>
        </w:rPr>
        <w:t>Sutartis </w:t>
      </w:r>
      <w:r w:rsidRPr="00FA12A0">
        <w:rPr>
          <w:color w:val="000000"/>
        </w:rPr>
        <w:t>– Prekių pirkimo–pardavimo sutartis, kurią sudaro Sutarties sąlygos, Specialiosiose sąlygose išvardyti priedai ir Susitarimai;</w:t>
      </w:r>
    </w:p>
    <w:p w14:paraId="20E389D2" w14:textId="77777777" w:rsidR="00DF630D" w:rsidRPr="00FA12A0" w:rsidRDefault="00000000" w:rsidP="00345457">
      <w:pPr>
        <w:spacing w:line="257" w:lineRule="atLeast"/>
        <w:jc w:val="both"/>
      </w:pPr>
      <w:bookmarkStart w:id="46" w:name="part_e66bd054561c4660ab09a7a1b441934e"/>
      <w:bookmarkEnd w:id="46"/>
      <w:r w:rsidRPr="00FA12A0">
        <w:rPr>
          <w:color w:val="000000"/>
        </w:rPr>
        <w:t>1.1.1.13. </w:t>
      </w:r>
      <w:r w:rsidRPr="00FA12A0">
        <w:rPr>
          <w:b/>
          <w:bCs/>
          <w:color w:val="000000"/>
        </w:rPr>
        <w:t>Šalis</w:t>
      </w:r>
      <w:r w:rsidRPr="00FA12A0">
        <w:rPr>
          <w:color w:val="000000"/>
        </w:rPr>
        <w:t> – Pirkėjas arba Tiekėjas, kiekvienas atskirai, priklausomai nuo konteksto;</w:t>
      </w:r>
    </w:p>
    <w:p w14:paraId="542AF675" w14:textId="77777777" w:rsidR="00DF630D" w:rsidRPr="00FA12A0" w:rsidRDefault="00000000" w:rsidP="00345457">
      <w:pPr>
        <w:spacing w:line="257" w:lineRule="atLeast"/>
        <w:jc w:val="both"/>
      </w:pPr>
      <w:bookmarkStart w:id="47" w:name="part_25c48089716a46ccb64fe6ca89b561db"/>
      <w:bookmarkEnd w:id="47"/>
      <w:r w:rsidRPr="00FA12A0">
        <w:rPr>
          <w:color w:val="000000"/>
        </w:rPr>
        <w:t>1.1.1.14. </w:t>
      </w:r>
      <w:r w:rsidRPr="00FA12A0">
        <w:rPr>
          <w:b/>
          <w:bCs/>
          <w:color w:val="000000"/>
        </w:rPr>
        <w:t>Šalys</w:t>
      </w:r>
      <w:r w:rsidRPr="00FA12A0">
        <w:rPr>
          <w:color w:val="000000"/>
        </w:rPr>
        <w:t> – Pirkėjas ir Tiekėjas kartu;</w:t>
      </w:r>
    </w:p>
    <w:p w14:paraId="0F3DD70D" w14:textId="77777777" w:rsidR="00DF630D" w:rsidRPr="00FA12A0" w:rsidRDefault="00000000" w:rsidP="00345457">
      <w:pPr>
        <w:spacing w:line="257" w:lineRule="atLeast"/>
        <w:jc w:val="both"/>
      </w:pPr>
      <w:bookmarkStart w:id="48" w:name="part_5cfc5d9636844c68af601a910dd1fc8c"/>
      <w:bookmarkEnd w:id="48"/>
      <w:r w:rsidRPr="00FA12A0">
        <w:rPr>
          <w:color w:val="000000"/>
        </w:rPr>
        <w:t>1.1.1.15. </w:t>
      </w:r>
      <w:r w:rsidRPr="00FA12A0">
        <w:rPr>
          <w:b/>
          <w:bCs/>
          <w:color w:val="000000"/>
        </w:rPr>
        <w:t>Tiekėjas</w:t>
      </w:r>
      <w:r w:rsidRPr="00FA12A0">
        <w:rPr>
          <w:color w:val="000000"/>
        </w:rPr>
        <w:t> – asmuo, kuris Specialiosiose sąlygose yra įvardytas kaip Tiekėjas, tiekiantis Specialiosiose sąlygose nurodytas Prekes;</w:t>
      </w:r>
    </w:p>
    <w:p w14:paraId="526FBA74" w14:textId="77777777" w:rsidR="00DF630D" w:rsidRPr="00FA12A0" w:rsidRDefault="00000000" w:rsidP="00345457">
      <w:pPr>
        <w:spacing w:line="257" w:lineRule="atLeast"/>
        <w:jc w:val="both"/>
      </w:pPr>
      <w:bookmarkStart w:id="49" w:name="part_a650dfee2c6a4731bbfb923dedd73656"/>
      <w:bookmarkEnd w:id="49"/>
      <w:r w:rsidRPr="00FA12A0">
        <w:rPr>
          <w:color w:val="000000"/>
        </w:rPr>
        <w:t>1.1.1.16. </w:t>
      </w:r>
      <w:r w:rsidRPr="00FA12A0">
        <w:rPr>
          <w:b/>
          <w:bCs/>
          <w:color w:val="000000"/>
        </w:rPr>
        <w:t>VPĮ </w:t>
      </w:r>
      <w:r w:rsidRPr="00FA12A0">
        <w:rPr>
          <w:color w:val="000000"/>
        </w:rPr>
        <w:t>– Lietuvos Respublikos viešųjų pirkimų įstatymas.</w:t>
      </w:r>
    </w:p>
    <w:p w14:paraId="2350DED7" w14:textId="77777777" w:rsidR="00DF630D" w:rsidRPr="00FA12A0" w:rsidRDefault="00000000" w:rsidP="00345457">
      <w:pPr>
        <w:spacing w:line="257" w:lineRule="atLeast"/>
        <w:jc w:val="both"/>
      </w:pPr>
      <w:bookmarkStart w:id="50" w:name="part_0723ff3dbb0e4736a6fce1b937dc2b98"/>
      <w:bookmarkEnd w:id="50"/>
      <w:r w:rsidRPr="00FA12A0">
        <w:rPr>
          <w:color w:val="000000"/>
        </w:rPr>
        <w:t>1.1.1.17. Kitų Sutartyje didžiąja raide rašomų sąvokų reikšmės yra nurodytos Sutarties tekste.</w:t>
      </w:r>
    </w:p>
    <w:p w14:paraId="7081AAC1" w14:textId="77777777" w:rsidR="00DF630D" w:rsidRPr="00FA12A0" w:rsidRDefault="00000000" w:rsidP="00345457">
      <w:pPr>
        <w:spacing w:line="257" w:lineRule="atLeast"/>
        <w:jc w:val="both"/>
      </w:pPr>
      <w:bookmarkStart w:id="51" w:name="part_ed3e3666098d4cd7b7f224afddf6bed7"/>
      <w:bookmarkEnd w:id="51"/>
      <w:r w:rsidRPr="00FA12A0">
        <w:rPr>
          <w:color w:val="000000"/>
        </w:rPr>
        <w:lastRenderedPageBreak/>
        <w:t>1.1.1.18. Sutartyje neapibrėžtos sąvokos suprantamos ir aiškinamos taip, kaip jas apibrėžia VPĮ ir kiti įstatymai bei teisės aktai, galiojantys Sutarties sudarymo ir vykdymo metu.</w:t>
      </w:r>
    </w:p>
    <w:p w14:paraId="3980A759" w14:textId="77777777" w:rsidR="00DF630D" w:rsidRPr="00FA12A0" w:rsidRDefault="00000000" w:rsidP="00345457">
      <w:pPr>
        <w:spacing w:line="257" w:lineRule="atLeast"/>
        <w:jc w:val="both"/>
      </w:pPr>
      <w:bookmarkStart w:id="52" w:name="part_894592df969944cd90ca84a81569ea8f"/>
      <w:bookmarkEnd w:id="52"/>
      <w:r w:rsidRPr="00FA12A0">
        <w:rPr>
          <w:color w:val="000000"/>
        </w:rPr>
        <w:t>1.1.1.19. Kitos Sutartyje vartojamos sąvokos ir terminai turi bendrinę reikšmę arba artimiausią Sutarties pobūdžiui specialiąją reikšmę, jei Sutartyje nėra nustatyta ir paaiškinta kitokia jų reikšmė.</w:t>
      </w:r>
    </w:p>
    <w:p w14:paraId="17A0D747" w14:textId="77777777" w:rsidR="00DF630D" w:rsidRPr="00FA12A0" w:rsidRDefault="00000000">
      <w:pPr>
        <w:spacing w:line="257" w:lineRule="atLeast"/>
      </w:pPr>
      <w:r w:rsidRPr="00FA12A0">
        <w:rPr>
          <w:color w:val="000000"/>
        </w:rPr>
        <w:t> </w:t>
      </w:r>
    </w:p>
    <w:p w14:paraId="106F7F62" w14:textId="77777777" w:rsidR="00DF630D" w:rsidRPr="00FA12A0" w:rsidRDefault="00000000" w:rsidP="00AF072D">
      <w:pPr>
        <w:spacing w:line="257" w:lineRule="atLeast"/>
        <w:jc w:val="center"/>
      </w:pPr>
      <w:bookmarkStart w:id="53" w:name="part_45ad96a5be9247e1b0565bc1474d4afd"/>
      <w:bookmarkEnd w:id="53"/>
      <w:r w:rsidRPr="00FA12A0">
        <w:rPr>
          <w:b/>
          <w:bCs/>
          <w:color w:val="000000"/>
        </w:rPr>
        <w:t>1.2.    Sutarties aiškinimas</w:t>
      </w:r>
    </w:p>
    <w:p w14:paraId="20769C1C" w14:textId="77777777" w:rsidR="00DF630D" w:rsidRPr="00FA12A0" w:rsidRDefault="00000000">
      <w:pPr>
        <w:spacing w:line="257" w:lineRule="atLeast"/>
        <w:ind w:left="792"/>
      </w:pPr>
      <w:r w:rsidRPr="00FA12A0">
        <w:rPr>
          <w:b/>
          <w:bCs/>
          <w:color w:val="000000"/>
        </w:rPr>
        <w:t> </w:t>
      </w:r>
    </w:p>
    <w:p w14:paraId="014F98EB" w14:textId="77777777" w:rsidR="00DF630D" w:rsidRPr="00FA12A0" w:rsidRDefault="00000000" w:rsidP="00345457">
      <w:pPr>
        <w:spacing w:line="257" w:lineRule="atLeast"/>
        <w:jc w:val="both"/>
      </w:pPr>
      <w:bookmarkStart w:id="54" w:name="part_d61c00177d1d43f5805b56594b9d6722"/>
      <w:bookmarkEnd w:id="54"/>
      <w:r w:rsidRPr="00FA12A0">
        <w:rPr>
          <w:color w:val="000000"/>
        </w:rPr>
        <w:t>1.2.1. Sutartis yra sudaryta ir turi būti aiškinama pagal Lietuvos Respublikos teisės aktus.</w:t>
      </w:r>
    </w:p>
    <w:p w14:paraId="65AA326E" w14:textId="77777777" w:rsidR="00DF630D" w:rsidRPr="00FA12A0" w:rsidRDefault="00000000" w:rsidP="00345457">
      <w:pPr>
        <w:spacing w:line="257" w:lineRule="atLeast"/>
        <w:jc w:val="both"/>
      </w:pPr>
      <w:bookmarkStart w:id="55" w:name="part_91b61d274d154c36a9a6fd4eea0e648c"/>
      <w:bookmarkEnd w:id="55"/>
      <w:r w:rsidRPr="00FA12A0">
        <w:rPr>
          <w:color w:val="000000"/>
        </w:rPr>
        <w:t>1.2.2. Jei Bendrosios sąlygos ir (ar) Specialiosios sąlygos prieštarauja VPĮ ir kitų teisės aktų reikalavimams, taikomos VPĮ ir kitų teisės aktų nuostatos.</w:t>
      </w:r>
    </w:p>
    <w:p w14:paraId="4D5D959B" w14:textId="77777777" w:rsidR="00DF630D" w:rsidRPr="00FA12A0" w:rsidRDefault="00000000" w:rsidP="00345457">
      <w:pPr>
        <w:spacing w:line="257" w:lineRule="atLeast"/>
        <w:jc w:val="both"/>
      </w:pPr>
      <w:bookmarkStart w:id="56" w:name="part_6f55083f24404fcba138d423fb22634f"/>
      <w:bookmarkEnd w:id="56"/>
      <w:r w:rsidRPr="00FA12A0">
        <w:rPr>
          <w:color w:val="000000"/>
        </w:rPr>
        <w:t>1.2.3. Diena Sutartyje reiškia kalendorinę dieną.</w:t>
      </w:r>
    </w:p>
    <w:p w14:paraId="1A4132FA" w14:textId="77777777" w:rsidR="00DF630D" w:rsidRPr="00FA12A0" w:rsidRDefault="00000000" w:rsidP="00345457">
      <w:pPr>
        <w:spacing w:line="257" w:lineRule="atLeast"/>
        <w:jc w:val="both"/>
      </w:pPr>
      <w:bookmarkStart w:id="57" w:name="part_f28213aeb5e348029d62ba9549b5fdf3"/>
      <w:bookmarkEnd w:id="57"/>
      <w:r w:rsidRPr="00FA12A0">
        <w:rPr>
          <w:color w:val="000000"/>
        </w:rPr>
        <w:t>1.2.4. Darbo diena Sutartyje reiškia bet kurią dieną, išskyrus šeštadienį, sekmadienį ir švenčių dienas Lietuvoje, nurodytas Lietuvos Respublikos darbo kodekse.</w:t>
      </w:r>
    </w:p>
    <w:p w14:paraId="524D683A" w14:textId="77777777" w:rsidR="00DF630D" w:rsidRPr="00FA12A0" w:rsidRDefault="00000000" w:rsidP="00345457">
      <w:pPr>
        <w:spacing w:line="257" w:lineRule="atLeast"/>
        <w:jc w:val="both"/>
      </w:pPr>
      <w:bookmarkStart w:id="58" w:name="part_4473e28ac76e4cfcb1a2f4e0ecffe4c4"/>
      <w:bookmarkEnd w:id="58"/>
      <w:r w:rsidRPr="00FA12A0">
        <w:rPr>
          <w:color w:val="000000"/>
        </w:rPr>
        <w:t>1.2.5. Terminai pagal Sutartį yra skaičiuojami metais, mėnesiais, savaitėmis, darbo dienomis, kalendorinėmis dienomis ir valandomis.</w:t>
      </w:r>
    </w:p>
    <w:p w14:paraId="7EA456E1" w14:textId="77777777" w:rsidR="00DF630D" w:rsidRPr="00FA12A0" w:rsidRDefault="00000000" w:rsidP="00345457">
      <w:pPr>
        <w:spacing w:line="257" w:lineRule="atLeast"/>
        <w:jc w:val="both"/>
      </w:pPr>
      <w:bookmarkStart w:id="59" w:name="part_1df36e9144e74fbd86d011190f06e8cc"/>
      <w:bookmarkEnd w:id="59"/>
      <w:r w:rsidRPr="00FA12A0">
        <w:rPr>
          <w:color w:val="000000"/>
        </w:rPr>
        <w:t>1.2.6. Kvalifikacija, rėmimasis kitų ūkio subjektų pajėgumais, Prekių apimtis, peržiūra suprantami taip, kaip nustatyta VPĮ bei jį įgyvendinančiuose teisės aktuose.</w:t>
      </w:r>
    </w:p>
    <w:p w14:paraId="01A5DF77" w14:textId="77777777" w:rsidR="00DF630D" w:rsidRPr="00FA12A0" w:rsidRDefault="00000000" w:rsidP="00345457">
      <w:pPr>
        <w:spacing w:line="257" w:lineRule="atLeast"/>
        <w:jc w:val="both"/>
      </w:pPr>
      <w:bookmarkStart w:id="60" w:name="part_9557e735c0ff4dd888233ed137297bf0"/>
      <w:bookmarkEnd w:id="60"/>
      <w:r w:rsidRPr="00FA12A0">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7A9718" w14:textId="77777777" w:rsidR="00DF630D" w:rsidRPr="00FA12A0" w:rsidRDefault="00000000" w:rsidP="00345457">
      <w:pPr>
        <w:spacing w:line="257" w:lineRule="atLeast"/>
        <w:jc w:val="both"/>
      </w:pPr>
      <w:bookmarkStart w:id="61" w:name="part_0e65faabc0a645c4833ce7d2dcd25dd5"/>
      <w:bookmarkEnd w:id="61"/>
      <w:r w:rsidRPr="00FA12A0">
        <w:rPr>
          <w:color w:val="000000"/>
        </w:rPr>
        <w:t>1.2.8. Informuoti, pranešti, įspėti arba atsakyti reiškia pateikti informaciją, pranešimą, įspėjimą arba atsakymą Bendrosiose ir (ar) Specialiosiose sąlygose nustatyta tvarka.</w:t>
      </w:r>
    </w:p>
    <w:p w14:paraId="21035CC6" w14:textId="77777777" w:rsidR="00DF630D" w:rsidRPr="00FA12A0" w:rsidRDefault="00000000" w:rsidP="00345457">
      <w:pPr>
        <w:spacing w:line="257" w:lineRule="atLeast"/>
        <w:jc w:val="both"/>
      </w:pPr>
      <w:bookmarkStart w:id="62" w:name="part_a2ed1d44d3554a54ba3fa672f501fc55"/>
      <w:bookmarkEnd w:id="62"/>
      <w:r w:rsidRPr="00FA12A0">
        <w:rPr>
          <w:color w:val="000000"/>
        </w:rPr>
        <w:t>1.2.9. Patvirtinti reiškia pateikti patvirtinimą raštu arba pasirašyti dokumentą be išlygų ar su išlygomis, išskyrus atvejus, kai asmuo, pasirašydamas dokumentą, nurodo, jog atsisako jį patvirtinti.</w:t>
      </w:r>
    </w:p>
    <w:p w14:paraId="190AC9D6" w14:textId="77777777" w:rsidR="00DF630D" w:rsidRPr="00FA12A0" w:rsidRDefault="00000000" w:rsidP="00345457">
      <w:pPr>
        <w:spacing w:line="257" w:lineRule="atLeast"/>
        <w:jc w:val="both"/>
      </w:pPr>
      <w:bookmarkStart w:id="63" w:name="part_42dd6360991b4e429501a25c4cd25e0b"/>
      <w:bookmarkEnd w:id="63"/>
      <w:r w:rsidRPr="00FA12A0">
        <w:rPr>
          <w:color w:val="000000"/>
        </w:rPr>
        <w:t>1.2.10.   </w:t>
      </w:r>
      <w:r w:rsidRPr="00FA12A0">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EDC92B" w14:textId="77777777" w:rsidR="00DF630D" w:rsidRPr="00FA12A0" w:rsidRDefault="00000000" w:rsidP="00345457">
      <w:pPr>
        <w:spacing w:line="257" w:lineRule="atLeast"/>
        <w:jc w:val="both"/>
      </w:pPr>
      <w:bookmarkStart w:id="64" w:name="part_0667364a05704a0b8e735d1c5c6347c5"/>
      <w:bookmarkEnd w:id="64"/>
      <w:r w:rsidRPr="00FA12A0">
        <w:rPr>
          <w:color w:val="000000"/>
        </w:rPr>
        <w:t>1.2.11.   </w:t>
      </w:r>
      <w:r w:rsidRPr="00FA12A0">
        <w:rPr>
          <w:color w:val="000000"/>
          <w:shd w:val="clear" w:color="auto" w:fill="FFFFFF"/>
        </w:rPr>
        <w:t>Jeigu Sutartyje nurodyta reikšmė skaičiais ir žodžiais skiriasi, vadovaujamasi žodžiais nurodyta reikšme.</w:t>
      </w:r>
    </w:p>
    <w:p w14:paraId="364B59D4" w14:textId="77777777" w:rsidR="00DF630D" w:rsidRPr="00FA12A0" w:rsidRDefault="00000000" w:rsidP="00345457">
      <w:pPr>
        <w:spacing w:line="257" w:lineRule="atLeast"/>
        <w:jc w:val="both"/>
      </w:pPr>
      <w:bookmarkStart w:id="65" w:name="part_cba0ccac0b1c43ce9a321c946b5882a9"/>
      <w:bookmarkEnd w:id="65"/>
      <w:r w:rsidRPr="00FA12A0">
        <w:rPr>
          <w:color w:val="000000"/>
        </w:rPr>
        <w:t>1.2.12.   </w:t>
      </w:r>
      <w:r w:rsidRPr="00FA12A0">
        <w:rPr>
          <w:color w:val="000000"/>
          <w:shd w:val="clear" w:color="auto" w:fill="FFFFFF"/>
        </w:rPr>
        <w:t>Jei pateikiamos nuorodos į teisės aktus, turi būti taikomos aktualios teisės aktų redakcijos, jeigu nenurodyta kitaip.</w:t>
      </w:r>
    </w:p>
    <w:p w14:paraId="03C1E061" w14:textId="77777777" w:rsidR="00DF630D" w:rsidRPr="00FA12A0" w:rsidRDefault="00000000">
      <w:pPr>
        <w:spacing w:line="257" w:lineRule="atLeast"/>
      </w:pPr>
      <w:r w:rsidRPr="00FA12A0">
        <w:rPr>
          <w:color w:val="000000"/>
        </w:rPr>
        <w:t> </w:t>
      </w:r>
    </w:p>
    <w:p w14:paraId="3FC98BDB" w14:textId="77777777" w:rsidR="00DF630D" w:rsidRPr="00FA12A0" w:rsidRDefault="00000000" w:rsidP="00AF072D">
      <w:pPr>
        <w:spacing w:line="257" w:lineRule="atLeast"/>
        <w:jc w:val="center"/>
      </w:pPr>
      <w:bookmarkStart w:id="66" w:name="part_d7edcd48d106495b8e59f0f87a962685"/>
      <w:bookmarkEnd w:id="66"/>
      <w:r w:rsidRPr="00FA12A0">
        <w:rPr>
          <w:b/>
          <w:bCs/>
          <w:color w:val="000000"/>
        </w:rPr>
        <w:t>1.3. Dokumentų viršenybė</w:t>
      </w:r>
    </w:p>
    <w:p w14:paraId="32072740" w14:textId="77777777" w:rsidR="00DF630D" w:rsidRPr="00FA12A0" w:rsidRDefault="00000000" w:rsidP="00345457">
      <w:pPr>
        <w:spacing w:line="257" w:lineRule="atLeast"/>
        <w:jc w:val="both"/>
      </w:pPr>
      <w:r w:rsidRPr="00FA12A0">
        <w:rPr>
          <w:b/>
          <w:bCs/>
          <w:color w:val="000000"/>
        </w:rPr>
        <w:t> </w:t>
      </w:r>
    </w:p>
    <w:p w14:paraId="5779A228" w14:textId="77777777" w:rsidR="00DF630D" w:rsidRPr="00FA12A0" w:rsidRDefault="00000000" w:rsidP="00345457">
      <w:pPr>
        <w:spacing w:line="257" w:lineRule="atLeast"/>
        <w:jc w:val="both"/>
      </w:pPr>
      <w:bookmarkStart w:id="67" w:name="part_8c0f6fa78e004ecf92fbb0f73301a4f9"/>
      <w:bookmarkEnd w:id="67"/>
      <w:r w:rsidRPr="00FA12A0">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704EC58D" w14:textId="77777777" w:rsidR="00DF630D" w:rsidRPr="00FA12A0" w:rsidRDefault="00000000" w:rsidP="00345457">
      <w:pPr>
        <w:spacing w:line="276" w:lineRule="atLeast"/>
        <w:jc w:val="both"/>
      </w:pPr>
      <w:bookmarkStart w:id="68" w:name="part_8826590104f14f83b6cedb7e97a5572f"/>
      <w:bookmarkEnd w:id="68"/>
      <w:r w:rsidRPr="00FA12A0">
        <w:rPr>
          <w:color w:val="000000"/>
        </w:rPr>
        <w:t>1.3.1.1. Techninė specifikacija;</w:t>
      </w:r>
    </w:p>
    <w:p w14:paraId="18FD9714" w14:textId="77777777" w:rsidR="00DF630D" w:rsidRPr="00FA12A0" w:rsidRDefault="00000000" w:rsidP="00345457">
      <w:pPr>
        <w:spacing w:line="276" w:lineRule="atLeast"/>
        <w:jc w:val="both"/>
      </w:pPr>
      <w:bookmarkStart w:id="69" w:name="part_9a5720f15e6e450db18f2e3c3f3f0522"/>
      <w:bookmarkEnd w:id="69"/>
      <w:r w:rsidRPr="00FA12A0">
        <w:rPr>
          <w:color w:val="000000"/>
        </w:rPr>
        <w:t>1.3.1.2. Specialiosios sąlygos;</w:t>
      </w:r>
    </w:p>
    <w:p w14:paraId="5399A09F" w14:textId="77777777" w:rsidR="00DF630D" w:rsidRPr="00FA12A0" w:rsidRDefault="00000000" w:rsidP="00345457">
      <w:pPr>
        <w:spacing w:line="276" w:lineRule="atLeast"/>
        <w:jc w:val="both"/>
      </w:pPr>
      <w:bookmarkStart w:id="70" w:name="part_707bfe8d0c144f6fb3c44c49d7780e6d"/>
      <w:bookmarkEnd w:id="70"/>
      <w:r w:rsidRPr="00FA12A0">
        <w:rPr>
          <w:color w:val="000000"/>
        </w:rPr>
        <w:t>1.3.1.3. Bendrosios sąlygos;</w:t>
      </w:r>
    </w:p>
    <w:p w14:paraId="47B3E31B" w14:textId="77777777" w:rsidR="00DF630D" w:rsidRPr="00FA12A0" w:rsidRDefault="00000000" w:rsidP="00345457">
      <w:pPr>
        <w:spacing w:line="276" w:lineRule="atLeast"/>
        <w:jc w:val="both"/>
      </w:pPr>
      <w:bookmarkStart w:id="71" w:name="part_2ef0678e8db0452491fcc490d3cb71cd"/>
      <w:bookmarkEnd w:id="71"/>
      <w:r w:rsidRPr="00FA12A0">
        <w:rPr>
          <w:color w:val="000000"/>
        </w:rPr>
        <w:t>1.3.1.4. Pirkimo dokumentai (išskyrus techninę specifikaciją);</w:t>
      </w:r>
    </w:p>
    <w:p w14:paraId="5B1C5980" w14:textId="77777777" w:rsidR="00DF630D" w:rsidRPr="00FA12A0" w:rsidRDefault="00000000" w:rsidP="00345457">
      <w:pPr>
        <w:spacing w:line="276" w:lineRule="atLeast"/>
        <w:jc w:val="both"/>
      </w:pPr>
      <w:bookmarkStart w:id="72" w:name="part_37bdb2fbe59b42fab2072c5e4bb7df4e"/>
      <w:bookmarkEnd w:id="72"/>
      <w:r w:rsidRPr="00FA12A0">
        <w:rPr>
          <w:color w:val="000000"/>
        </w:rPr>
        <w:t>1.3.1.5. Pasiūlymas;</w:t>
      </w:r>
    </w:p>
    <w:p w14:paraId="69A26368" w14:textId="77777777" w:rsidR="00DF630D" w:rsidRPr="00FA12A0" w:rsidRDefault="00000000" w:rsidP="00345457">
      <w:pPr>
        <w:spacing w:line="276" w:lineRule="atLeast"/>
        <w:jc w:val="both"/>
      </w:pPr>
      <w:bookmarkStart w:id="73" w:name="part_0596c23fe61f40e5a18fde0f1f91c373"/>
      <w:bookmarkEnd w:id="73"/>
      <w:r w:rsidRPr="00FA12A0">
        <w:rPr>
          <w:color w:val="000000"/>
        </w:rPr>
        <w:t>1.3.1.6. Kiti Specialiosiose sąlygose išvardinti priedai.</w:t>
      </w:r>
    </w:p>
    <w:p w14:paraId="15CC79CE" w14:textId="77777777" w:rsidR="00DF630D" w:rsidRPr="00FA12A0" w:rsidRDefault="00000000" w:rsidP="00345457">
      <w:pPr>
        <w:spacing w:line="257" w:lineRule="atLeast"/>
        <w:jc w:val="both"/>
      </w:pPr>
      <w:bookmarkStart w:id="74" w:name="part_469f5d40c6894f748a008c9b86d57ab6"/>
      <w:bookmarkEnd w:id="74"/>
      <w:r w:rsidRPr="00FA12A0">
        <w:rPr>
          <w:color w:val="000000"/>
        </w:rPr>
        <w:t>1.3.2. Tuo atveju, kai Šalių Susitarimu yra keičiamos Sutarties sąlygos, naujai sutartos Sutarties sąlygos turi viršenybę prieš pakeistąsias.</w:t>
      </w:r>
    </w:p>
    <w:p w14:paraId="60699253" w14:textId="77777777" w:rsidR="00DF630D" w:rsidRPr="00FA12A0" w:rsidRDefault="00000000" w:rsidP="00345457">
      <w:pPr>
        <w:spacing w:line="257" w:lineRule="atLeast"/>
        <w:jc w:val="both"/>
      </w:pPr>
      <w:bookmarkStart w:id="75" w:name="part_1ad838d56da24728b26b8646c0d54f19"/>
      <w:bookmarkEnd w:id="75"/>
      <w:r w:rsidRPr="00FA12A0">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4D1F66B9" w14:textId="77777777" w:rsidR="00DF630D" w:rsidRPr="00FA12A0" w:rsidRDefault="00000000" w:rsidP="00345457">
      <w:pPr>
        <w:spacing w:line="257" w:lineRule="atLeast"/>
        <w:jc w:val="both"/>
      </w:pPr>
      <w:bookmarkStart w:id="76" w:name="part_b23c1226612e45cbb23579249cc95e5c"/>
      <w:bookmarkEnd w:id="76"/>
      <w:r w:rsidRPr="00FA12A0">
        <w:rPr>
          <w:color w:val="000000"/>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12A0">
        <w:rPr>
          <w:color w:val="000000"/>
          <w:vertAlign w:val="superscript"/>
        </w:rPr>
        <w:t>1</w:t>
      </w:r>
      <w:r w:rsidRPr="00FA12A0">
        <w:rPr>
          <w:color w:val="000000"/>
        </w:rPr>
        <w:t>).</w:t>
      </w:r>
    </w:p>
    <w:p w14:paraId="48B4A89D" w14:textId="77777777" w:rsidR="00DF630D" w:rsidRPr="00FA12A0" w:rsidRDefault="00000000">
      <w:pPr>
        <w:spacing w:line="257" w:lineRule="atLeast"/>
      </w:pPr>
      <w:r w:rsidRPr="00FA12A0">
        <w:rPr>
          <w:color w:val="000000"/>
        </w:rPr>
        <w:t> </w:t>
      </w:r>
    </w:p>
    <w:p w14:paraId="55B56DF8" w14:textId="77777777" w:rsidR="00DF630D" w:rsidRPr="00FA12A0" w:rsidRDefault="00000000" w:rsidP="00AF072D">
      <w:pPr>
        <w:spacing w:line="257" w:lineRule="atLeast"/>
        <w:jc w:val="center"/>
      </w:pPr>
      <w:bookmarkStart w:id="77" w:name="part_630dc59410ea4d018c249015972e9995"/>
      <w:bookmarkEnd w:id="77"/>
      <w:r w:rsidRPr="00FA12A0">
        <w:rPr>
          <w:b/>
          <w:bCs/>
          <w:caps/>
          <w:color w:val="000000"/>
        </w:rPr>
        <w:t>2.  SUTARTIES DALYKAS</w:t>
      </w:r>
    </w:p>
    <w:p w14:paraId="2C48A241" w14:textId="77777777" w:rsidR="00DF630D" w:rsidRPr="00FA12A0" w:rsidRDefault="00000000">
      <w:pPr>
        <w:spacing w:line="257" w:lineRule="atLeast"/>
      </w:pPr>
      <w:r w:rsidRPr="00FA12A0">
        <w:rPr>
          <w:b/>
          <w:bCs/>
          <w:caps/>
          <w:color w:val="000000"/>
        </w:rPr>
        <w:t> </w:t>
      </w:r>
    </w:p>
    <w:p w14:paraId="79856550" w14:textId="77777777" w:rsidR="00DF630D" w:rsidRPr="00FA12A0" w:rsidRDefault="00000000" w:rsidP="00345457">
      <w:pPr>
        <w:spacing w:line="257" w:lineRule="atLeast"/>
        <w:jc w:val="both"/>
      </w:pPr>
      <w:bookmarkStart w:id="78" w:name="part_1c3ae81aed584b558deafcaeab13c24f"/>
      <w:bookmarkEnd w:id="78"/>
      <w:r w:rsidRPr="00FA12A0">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D8C95C4" w14:textId="77777777" w:rsidR="00DF630D" w:rsidRPr="00FA12A0" w:rsidRDefault="00000000" w:rsidP="00345457">
      <w:pPr>
        <w:spacing w:line="257" w:lineRule="atLeast"/>
        <w:jc w:val="both"/>
      </w:pPr>
      <w:bookmarkStart w:id="79" w:name="part_24409e4ec9c7473c92b0459f21cbdcae"/>
      <w:bookmarkEnd w:id="79"/>
      <w:r w:rsidRPr="00FA12A0">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5A42AA" w14:textId="77777777" w:rsidR="00DF630D" w:rsidRPr="00FA12A0" w:rsidRDefault="00000000" w:rsidP="00345457">
      <w:pPr>
        <w:spacing w:line="257" w:lineRule="atLeast"/>
        <w:jc w:val="both"/>
      </w:pPr>
      <w:bookmarkStart w:id="80" w:name="part_bf2b477ee3004ec6a0cf90489a96c7d9"/>
      <w:bookmarkEnd w:id="80"/>
      <w:r w:rsidRPr="00FA12A0">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BC5204" w14:textId="77777777" w:rsidR="00DF630D" w:rsidRPr="00FA12A0" w:rsidRDefault="00000000">
      <w:pPr>
        <w:spacing w:line="257" w:lineRule="atLeast"/>
      </w:pPr>
      <w:r w:rsidRPr="00FA12A0">
        <w:rPr>
          <w:color w:val="000000"/>
        </w:rPr>
        <w:t> </w:t>
      </w:r>
    </w:p>
    <w:p w14:paraId="1DA350A0" w14:textId="77777777" w:rsidR="00DF630D" w:rsidRPr="00FA12A0" w:rsidRDefault="00000000">
      <w:pPr>
        <w:spacing w:line="257" w:lineRule="atLeast"/>
        <w:jc w:val="center"/>
      </w:pPr>
      <w:bookmarkStart w:id="81" w:name="part_90113202f3e24cdab3822d5f14c6ddcc"/>
      <w:bookmarkEnd w:id="81"/>
      <w:r w:rsidRPr="00FA12A0">
        <w:rPr>
          <w:b/>
          <w:bCs/>
          <w:caps/>
          <w:color w:val="000000"/>
        </w:rPr>
        <w:t>3.  TIEKĖJAS IR KITI SUTARTIES VYKDYMUI PASITELKIAMI ASMENYS</w:t>
      </w:r>
    </w:p>
    <w:p w14:paraId="1D58D68E" w14:textId="77777777" w:rsidR="00DF630D" w:rsidRPr="00FA12A0" w:rsidRDefault="00000000">
      <w:pPr>
        <w:spacing w:line="257" w:lineRule="atLeast"/>
      </w:pPr>
      <w:r w:rsidRPr="00FA12A0">
        <w:rPr>
          <w:b/>
          <w:bCs/>
          <w:caps/>
          <w:color w:val="000000"/>
        </w:rPr>
        <w:t> </w:t>
      </w:r>
    </w:p>
    <w:p w14:paraId="742BC38C" w14:textId="77777777" w:rsidR="00DF630D" w:rsidRPr="00FA12A0" w:rsidRDefault="00000000">
      <w:pPr>
        <w:spacing w:line="257" w:lineRule="atLeast"/>
        <w:jc w:val="center"/>
      </w:pPr>
      <w:bookmarkStart w:id="82" w:name="part_144f3b804ffe4b04911dc573964fbb33"/>
      <w:bookmarkEnd w:id="82"/>
      <w:r w:rsidRPr="00FA12A0">
        <w:rPr>
          <w:b/>
          <w:bCs/>
          <w:color w:val="000000"/>
        </w:rPr>
        <w:t>3.1. Kvalifikacija ir kiti Tiekėjo pasiūlymu prisiimti įsipareigojimai</w:t>
      </w:r>
    </w:p>
    <w:p w14:paraId="4DF9DA61" w14:textId="77777777" w:rsidR="00DF630D" w:rsidRPr="00FA12A0" w:rsidRDefault="00000000" w:rsidP="00345457">
      <w:pPr>
        <w:spacing w:line="257" w:lineRule="atLeast"/>
        <w:jc w:val="both"/>
      </w:pPr>
      <w:r w:rsidRPr="00FA12A0">
        <w:rPr>
          <w:b/>
          <w:bCs/>
          <w:color w:val="000000"/>
        </w:rPr>
        <w:t> </w:t>
      </w:r>
    </w:p>
    <w:p w14:paraId="053B9348" w14:textId="77777777" w:rsidR="00DF630D" w:rsidRPr="00FA12A0" w:rsidRDefault="00000000" w:rsidP="00345457">
      <w:pPr>
        <w:spacing w:line="257" w:lineRule="atLeast"/>
        <w:jc w:val="both"/>
      </w:pPr>
      <w:bookmarkStart w:id="83" w:name="part_651a50a5c11e40c69bd16ca01a7098d2"/>
      <w:bookmarkEnd w:id="83"/>
      <w:r w:rsidRPr="00FA12A0">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598DF50A" w14:textId="77777777" w:rsidR="00DF630D" w:rsidRPr="00FA12A0" w:rsidRDefault="00000000" w:rsidP="00345457">
      <w:pPr>
        <w:spacing w:line="257" w:lineRule="atLeast"/>
        <w:jc w:val="both"/>
      </w:pPr>
      <w:bookmarkStart w:id="84" w:name="part_3d30b092144144729048476418667d38"/>
      <w:bookmarkEnd w:id="84"/>
      <w:r w:rsidRPr="00FA12A0">
        <w:rPr>
          <w:color w:val="000000"/>
        </w:rPr>
        <w:t>3.1.1.1.  turėtų teisę verstis ta veikla, kuri yra reikalinga Sutarčiai įvykdyti;</w:t>
      </w:r>
    </w:p>
    <w:p w14:paraId="35FE7034" w14:textId="77777777" w:rsidR="00DF630D" w:rsidRPr="00FA12A0" w:rsidRDefault="00000000" w:rsidP="00345457">
      <w:pPr>
        <w:spacing w:line="257" w:lineRule="atLeast"/>
        <w:jc w:val="both"/>
      </w:pPr>
      <w:bookmarkStart w:id="85" w:name="part_eea468b00d614f989d5ed8c439c09caa"/>
      <w:bookmarkEnd w:id="85"/>
      <w:r w:rsidRPr="00FA12A0">
        <w:rPr>
          <w:color w:val="000000"/>
        </w:rPr>
        <w:t>3.1.1.2.  atitiktų tiekėjų kvalifikacijai pirkimo dokumentuose nustatytus Sutarties tinkamam vykdymui būtinus reikalavimus bei neturėtų pirkimo dokumentuose nustatytų pašalinimo pagrindų;</w:t>
      </w:r>
    </w:p>
    <w:p w14:paraId="7D23401F" w14:textId="77777777" w:rsidR="00DF630D" w:rsidRPr="00FA12A0" w:rsidRDefault="00000000" w:rsidP="00345457">
      <w:pPr>
        <w:spacing w:line="257" w:lineRule="atLeast"/>
        <w:jc w:val="both"/>
      </w:pPr>
      <w:bookmarkStart w:id="86" w:name="part_fbb6cf7e64c24d708247efa32f400266"/>
      <w:bookmarkEnd w:id="86"/>
      <w:r w:rsidRPr="00FA12A0">
        <w:rPr>
          <w:color w:val="000000"/>
        </w:rPr>
        <w:t>3.1.1.3.  laikytųsi Tiekėjo pasiūlyme nurodytų įsipareigojimų, įskaitant, bet neapsiribojant – atitiktų pirkimo dokumentuose nustatytus kokybinių kriterijų reikšmes ir parametrus;</w:t>
      </w:r>
    </w:p>
    <w:p w14:paraId="4C5FDF2B" w14:textId="77777777" w:rsidR="00DF630D" w:rsidRPr="00FA12A0" w:rsidRDefault="00000000" w:rsidP="00345457">
      <w:pPr>
        <w:spacing w:line="257" w:lineRule="atLeast"/>
        <w:jc w:val="both"/>
      </w:pPr>
      <w:bookmarkStart w:id="87" w:name="part_10148fbcc9b34cc19eccfef0ee2e8a52"/>
      <w:bookmarkEnd w:id="87"/>
      <w:r w:rsidRPr="00FA12A0">
        <w:rPr>
          <w:color w:val="000000"/>
        </w:rPr>
        <w:t>3.1.1.4.  užtikrintų nustatytų kokybės vadybos sistemos ir (arba) aplinkos apsaugos vadybos sistemos standartų taikymą, jeigu to reikalaujama pirkimo dokumentuose, ir turėtų tą patvirtinančius dokumentus;</w:t>
      </w:r>
    </w:p>
    <w:p w14:paraId="150162D8" w14:textId="77777777" w:rsidR="00DF630D" w:rsidRPr="00FA12A0" w:rsidRDefault="00000000" w:rsidP="00345457">
      <w:pPr>
        <w:spacing w:line="257" w:lineRule="atLeast"/>
        <w:jc w:val="both"/>
      </w:pPr>
      <w:bookmarkStart w:id="88" w:name="part_5ad8bd89a6fb434db623e8bb18ecdbc6"/>
      <w:bookmarkEnd w:id="88"/>
      <w:r w:rsidRPr="00FA12A0">
        <w:rPr>
          <w:color w:val="000000"/>
        </w:rPr>
        <w:t>3.1.1.5. </w:t>
      </w:r>
      <w:r w:rsidRPr="00FA12A0">
        <w:rPr>
          <w:color w:val="000000"/>
          <w:shd w:val="clear" w:color="auto" w:fill="FFFFFF"/>
        </w:rPr>
        <w:t>atitiktų nacionalinio saugumo interesus bei kilmės reikalavimus, jei tokie reikalavimai buvo numatyti pirkimo dokumentuose</w:t>
      </w:r>
      <w:r w:rsidRPr="00FA12A0">
        <w:rPr>
          <w:color w:val="000000"/>
        </w:rPr>
        <w:t>.</w:t>
      </w:r>
    </w:p>
    <w:p w14:paraId="7139B35C" w14:textId="77777777" w:rsidR="00DF630D" w:rsidRPr="00FA12A0" w:rsidRDefault="00000000" w:rsidP="00345457">
      <w:pPr>
        <w:spacing w:line="257" w:lineRule="atLeast"/>
        <w:jc w:val="both"/>
      </w:pPr>
      <w:bookmarkStart w:id="89" w:name="part_b15bf7599b11418f9e538eb4d47e2762"/>
      <w:bookmarkEnd w:id="89"/>
      <w:r w:rsidRPr="00FA12A0">
        <w:rPr>
          <w:color w:val="000000"/>
        </w:rPr>
        <w:t>3.1.2. Tuo atveju, kai Tiekėjas yra jungtinės veiklos partneriai, jie Pirkėjui už Sutarties vykdymą atsako solidariai. </w:t>
      </w:r>
      <w:r w:rsidRPr="00FA12A0">
        <w:rPr>
          <w:color w:val="000000"/>
          <w:shd w:val="clear" w:color="auto" w:fill="FFFFFF"/>
        </w:rPr>
        <w:t>Jeigu Tiekėjas remiasi </w:t>
      </w:r>
      <w:r w:rsidRPr="00FA12A0">
        <w:rPr>
          <w:color w:val="000000"/>
        </w:rPr>
        <w:t>ūkio </w:t>
      </w:r>
      <w:r w:rsidRPr="00FA12A0">
        <w:rPr>
          <w:color w:val="000000"/>
          <w:shd w:val="clear" w:color="auto" w:fill="FFFFFF"/>
        </w:rPr>
        <w:t>subjektų pajėgumais, siekdamas atitikti finansinio ir ekonominio pajėgumo reikalavimus, Tiekėjas su tokiais </w:t>
      </w:r>
      <w:r w:rsidRPr="00FA12A0">
        <w:rPr>
          <w:color w:val="000000"/>
        </w:rPr>
        <w:t>ūkio </w:t>
      </w:r>
      <w:r w:rsidRPr="00FA12A0">
        <w:rPr>
          <w:color w:val="000000"/>
          <w:shd w:val="clear" w:color="auto" w:fill="FFFFFF"/>
        </w:rPr>
        <w:t>subjektais už Sutarties vykdymą atsako solidariai (jeigu to buvo reikalaujama pirkimo dokumentuose).</w:t>
      </w:r>
    </w:p>
    <w:p w14:paraId="4DA2C7C8" w14:textId="77777777" w:rsidR="00DF630D" w:rsidRDefault="00000000" w:rsidP="00345457">
      <w:pPr>
        <w:spacing w:line="257" w:lineRule="atLeast"/>
        <w:jc w:val="both"/>
        <w:rPr>
          <w:color w:val="000000"/>
        </w:rPr>
      </w:pPr>
      <w:bookmarkStart w:id="90" w:name="part_f7dd04038acf47ba91654fe458a784ce"/>
      <w:bookmarkEnd w:id="90"/>
      <w:r w:rsidRPr="00FA12A0">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059B42" w14:textId="77777777" w:rsidR="00BE7455" w:rsidRDefault="00BE7455" w:rsidP="00345457">
      <w:pPr>
        <w:spacing w:line="257" w:lineRule="atLeast"/>
        <w:jc w:val="both"/>
        <w:rPr>
          <w:color w:val="000000"/>
        </w:rPr>
      </w:pPr>
    </w:p>
    <w:p w14:paraId="47B3E441" w14:textId="77777777" w:rsidR="00BE7455" w:rsidRDefault="00BE7455" w:rsidP="00345457">
      <w:pPr>
        <w:spacing w:line="257" w:lineRule="atLeast"/>
        <w:jc w:val="both"/>
        <w:rPr>
          <w:color w:val="000000"/>
        </w:rPr>
      </w:pPr>
    </w:p>
    <w:p w14:paraId="06969890" w14:textId="77777777" w:rsidR="00BE7455" w:rsidRPr="00FA12A0" w:rsidRDefault="00BE7455" w:rsidP="00345457">
      <w:pPr>
        <w:spacing w:line="257" w:lineRule="atLeast"/>
        <w:jc w:val="both"/>
      </w:pPr>
    </w:p>
    <w:p w14:paraId="78D72B21" w14:textId="77777777" w:rsidR="00DF630D" w:rsidRPr="00FA12A0" w:rsidRDefault="00000000">
      <w:pPr>
        <w:spacing w:line="257" w:lineRule="atLeast"/>
      </w:pPr>
      <w:r w:rsidRPr="00FA12A0">
        <w:rPr>
          <w:color w:val="000000"/>
        </w:rPr>
        <w:t> </w:t>
      </w:r>
    </w:p>
    <w:p w14:paraId="719E8B45" w14:textId="77777777" w:rsidR="00DF630D" w:rsidRPr="00FA12A0" w:rsidRDefault="00000000" w:rsidP="004D792C">
      <w:pPr>
        <w:spacing w:line="257" w:lineRule="atLeast"/>
        <w:jc w:val="center"/>
      </w:pPr>
      <w:bookmarkStart w:id="91" w:name="part_62d4bfe29afb4ee59532254f3477eead"/>
      <w:bookmarkEnd w:id="91"/>
      <w:r w:rsidRPr="00FA12A0">
        <w:rPr>
          <w:b/>
          <w:bCs/>
          <w:color w:val="000000"/>
        </w:rPr>
        <w:lastRenderedPageBreak/>
        <w:t>3.2.</w:t>
      </w:r>
      <w:r w:rsidRPr="00FA12A0">
        <w:rPr>
          <w:color w:val="000000"/>
        </w:rPr>
        <w:t>    </w:t>
      </w:r>
      <w:r w:rsidRPr="00FA12A0">
        <w:rPr>
          <w:b/>
          <w:bCs/>
          <w:color w:val="000000"/>
        </w:rPr>
        <w:t>Subtiekėjų bei specialistų pasitelkimas ir keitimas</w:t>
      </w:r>
    </w:p>
    <w:p w14:paraId="6A51C0B0" w14:textId="77777777" w:rsidR="00DF630D" w:rsidRPr="00FA12A0" w:rsidRDefault="00000000">
      <w:pPr>
        <w:spacing w:line="257" w:lineRule="atLeast"/>
      </w:pPr>
      <w:r w:rsidRPr="00FA12A0">
        <w:rPr>
          <w:b/>
          <w:bCs/>
          <w:color w:val="000000"/>
        </w:rPr>
        <w:t> </w:t>
      </w:r>
    </w:p>
    <w:p w14:paraId="5D5A0C0F" w14:textId="77777777" w:rsidR="00DF630D" w:rsidRPr="00FA12A0" w:rsidRDefault="00000000" w:rsidP="00345457">
      <w:pPr>
        <w:spacing w:line="257" w:lineRule="atLeast"/>
        <w:jc w:val="both"/>
      </w:pPr>
      <w:bookmarkStart w:id="92" w:name="part_cbbaa99111db4afebbb94a45e4bd8ef1"/>
      <w:bookmarkEnd w:id="92"/>
      <w:r w:rsidRPr="00FA12A0">
        <w:rPr>
          <w:color w:val="000000"/>
        </w:rPr>
        <w:t>3.2.1. </w:t>
      </w:r>
      <w:r w:rsidRPr="00FA12A0">
        <w:rPr>
          <w:color w:val="000000"/>
          <w:shd w:val="clear" w:color="auto" w:fill="FFFFFF"/>
        </w:rPr>
        <w:t>Tiekėjas įsipareigoja užtikrinti, kad Sutartį vykdys pirkime pasiūlyti ir kvalifikaci</w:t>
      </w:r>
      <w:r w:rsidRPr="00FA12A0">
        <w:rPr>
          <w:color w:val="000000"/>
        </w:rPr>
        <w:t>jos</w:t>
      </w:r>
      <w:r w:rsidRPr="00FA12A0">
        <w:rPr>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A12A0">
        <w:rPr>
          <w:color w:val="000000"/>
        </w:rPr>
        <w:t>ir specialistų </w:t>
      </w:r>
      <w:r w:rsidRPr="00FA12A0">
        <w:rPr>
          <w:color w:val="000000"/>
          <w:shd w:val="clear" w:color="auto" w:fill="FFFFFF"/>
        </w:rPr>
        <w:t>veiksmus ar neveikimą. </w:t>
      </w:r>
    </w:p>
    <w:p w14:paraId="628D7968" w14:textId="77777777" w:rsidR="00DF630D" w:rsidRPr="00FA12A0" w:rsidRDefault="00000000" w:rsidP="00345457">
      <w:pPr>
        <w:spacing w:line="264" w:lineRule="atLeast"/>
        <w:jc w:val="both"/>
      </w:pPr>
      <w:bookmarkStart w:id="93" w:name="part_be68d9fc58ad4da6b195947604d570c5"/>
      <w:bookmarkEnd w:id="93"/>
      <w:r w:rsidRPr="00FA12A0">
        <w:rPr>
          <w:color w:val="000000"/>
        </w:rPr>
        <w:t>3.2.2. </w:t>
      </w:r>
      <w:r w:rsidRPr="00FA12A0">
        <w:rPr>
          <w:color w:val="000000"/>
          <w:shd w:val="clear" w:color="auto" w:fill="FFFFFF"/>
        </w:rPr>
        <w:t>Sutarties vykdymui pasitelkiami subtiekėjai ir (ar) specialistai (jeigu tokie pasitelkiami) nurodomi Specialiosiose sąlygose. </w:t>
      </w:r>
    </w:p>
    <w:p w14:paraId="68778271" w14:textId="77777777" w:rsidR="00DF630D" w:rsidRPr="00FA12A0" w:rsidRDefault="00000000" w:rsidP="00345457">
      <w:pPr>
        <w:spacing w:line="257" w:lineRule="atLeast"/>
        <w:jc w:val="both"/>
      </w:pPr>
      <w:bookmarkStart w:id="94" w:name="part_4085a7eb59b8430b9f41b2998b0922e7"/>
      <w:bookmarkEnd w:id="94"/>
      <w:r w:rsidRPr="00FA12A0">
        <w:rPr>
          <w:color w:val="000000"/>
        </w:rPr>
        <w:t>3.2.3.   </w:t>
      </w:r>
      <w:r w:rsidRPr="00FA12A0">
        <w:rPr>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A12A0">
        <w:rPr>
          <w:color w:val="000000"/>
        </w:rPr>
        <w:t>bei naujų subtiekėjų pasitelkimą</w:t>
      </w:r>
      <w:r w:rsidRPr="00FA12A0">
        <w:rPr>
          <w:color w:val="000000"/>
          <w:shd w:val="clear" w:color="auto" w:fill="FFFFFF"/>
        </w:rPr>
        <w:t> visu Sutarties vykdymo metu. </w:t>
      </w:r>
      <w:r w:rsidRPr="00FA12A0">
        <w:rPr>
          <w:color w:val="00000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BD405F6" w14:textId="77777777" w:rsidR="00DF630D" w:rsidRPr="00FA12A0" w:rsidRDefault="00000000" w:rsidP="00345457">
      <w:pPr>
        <w:spacing w:line="264" w:lineRule="atLeast"/>
        <w:jc w:val="both"/>
      </w:pPr>
      <w:bookmarkStart w:id="95" w:name="part_be242872486a4fe2904c757731516486"/>
      <w:bookmarkEnd w:id="95"/>
      <w:r w:rsidRPr="00FA12A0">
        <w:rPr>
          <w:color w:val="000000"/>
        </w:rPr>
        <w:t>3.2.4. </w:t>
      </w:r>
      <w:r w:rsidRPr="00FA12A0">
        <w:rPr>
          <w:color w:val="000000"/>
          <w:shd w:val="clear" w:color="auto" w:fill="FFFFFF"/>
        </w:rPr>
        <w:t>Tiekėjas gali keisti Sutartyje nurodytus subtiekėjus ir (ar) specialistus šiame Sutarties poskyryje nustatytais atvejais ir tvarka gavęs Pirkėjo rašytinį sutikimą.</w:t>
      </w:r>
    </w:p>
    <w:p w14:paraId="1FF59133" w14:textId="77777777" w:rsidR="00DF630D" w:rsidRPr="00FA12A0" w:rsidRDefault="00000000" w:rsidP="00345457">
      <w:pPr>
        <w:spacing w:line="257" w:lineRule="atLeast"/>
        <w:jc w:val="both"/>
      </w:pPr>
      <w:bookmarkStart w:id="96" w:name="part_0898228ee5fb496d87e0c5ee70507bdb"/>
      <w:bookmarkEnd w:id="96"/>
      <w:r w:rsidRPr="00FA12A0">
        <w:rPr>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D01B69" w14:textId="77777777" w:rsidR="00DF630D" w:rsidRPr="00FA12A0" w:rsidRDefault="00000000" w:rsidP="00345457">
      <w:pPr>
        <w:spacing w:line="257" w:lineRule="atLeast"/>
        <w:jc w:val="both"/>
      </w:pPr>
      <w:bookmarkStart w:id="97" w:name="part_561f09f7423f428b900c51e8d48b0ee2"/>
      <w:bookmarkEnd w:id="97"/>
      <w:r w:rsidRPr="00FA12A0">
        <w:rPr>
          <w:color w:val="000000"/>
        </w:rPr>
        <w:t>3.2.6. </w:t>
      </w:r>
      <w:r w:rsidRPr="00FA12A0">
        <w:rPr>
          <w:color w:val="000000"/>
          <w:shd w:val="clear" w:color="auto" w:fill="FFFFFF"/>
        </w:rPr>
        <w:t>Subtiekėjas, kurio pajėgumais Tiekėjas rėmėsi, kad atitiktų pirkimo dokumentuose nustatytus kvalifikacijos reikalavimus, gali būti keičiamas tik šiais atvejais: </w:t>
      </w:r>
    </w:p>
    <w:p w14:paraId="0CB8425F" w14:textId="77777777" w:rsidR="00DF630D" w:rsidRPr="00FA12A0" w:rsidRDefault="00000000" w:rsidP="00345457">
      <w:pPr>
        <w:spacing w:line="257" w:lineRule="atLeast"/>
        <w:jc w:val="both"/>
      </w:pPr>
      <w:bookmarkStart w:id="98" w:name="part_e974b02aacfd447ea385c83d9d9aafe9"/>
      <w:bookmarkEnd w:id="98"/>
      <w:r w:rsidRPr="00FA12A0">
        <w:rPr>
          <w:color w:val="000000"/>
        </w:rPr>
        <w:t>3.2.6.1.  </w:t>
      </w:r>
      <w:r w:rsidRPr="00FA12A0">
        <w:rPr>
          <w:color w:val="000000"/>
          <w:shd w:val="clear" w:color="auto" w:fill="FFFFFF"/>
        </w:rPr>
        <w:t>kai subtiekėjui </w:t>
      </w:r>
      <w:r w:rsidRPr="00FA12A0">
        <w:rPr>
          <w:color w:val="000000"/>
        </w:rPr>
        <w:t>iškelta bankroto byla, pradėtas bankroto procesas ne teismo tvarka, jis tampa nemokus arba yra nemokumo tikimybė, sustabdo ūkinę veiklą ar kai įstatymuose ir kituose teisės aktuose nustatyta tvarka susidaro analogiška situacija</w:t>
      </w:r>
      <w:r w:rsidRPr="00FA12A0">
        <w:rPr>
          <w:color w:val="000000"/>
          <w:shd w:val="clear" w:color="auto" w:fill="FFFFFF"/>
        </w:rPr>
        <w:t>; </w:t>
      </w:r>
    </w:p>
    <w:p w14:paraId="13D6E4F8" w14:textId="77777777" w:rsidR="00DF630D" w:rsidRPr="00FA12A0" w:rsidRDefault="00000000" w:rsidP="00345457">
      <w:pPr>
        <w:spacing w:line="257" w:lineRule="atLeast"/>
        <w:jc w:val="both"/>
      </w:pPr>
      <w:bookmarkStart w:id="99" w:name="part_14136bcf2b7f495c82bbc858510e3db1"/>
      <w:bookmarkEnd w:id="99"/>
      <w:r w:rsidRPr="00FA12A0">
        <w:rPr>
          <w:color w:val="000000"/>
        </w:rPr>
        <w:t>3.2.6.2.  </w:t>
      </w:r>
      <w:r w:rsidRPr="00FA12A0">
        <w:rPr>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1AC93F" w14:textId="77777777" w:rsidR="00DF630D" w:rsidRPr="00FA12A0" w:rsidRDefault="00000000" w:rsidP="00345457">
      <w:pPr>
        <w:spacing w:line="257" w:lineRule="atLeast"/>
        <w:jc w:val="both"/>
      </w:pPr>
      <w:bookmarkStart w:id="100" w:name="part_beeb5dfd635a4e64acbe3222b07f50a7"/>
      <w:bookmarkEnd w:id="100"/>
      <w:r w:rsidRPr="00FA12A0">
        <w:rPr>
          <w:color w:val="000000"/>
        </w:rPr>
        <w:t>3.2.6.3.  </w:t>
      </w:r>
      <w:r w:rsidRPr="00FA12A0">
        <w:rPr>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CA756D8" w14:textId="77777777" w:rsidR="00DF630D" w:rsidRPr="00FA12A0" w:rsidRDefault="00000000" w:rsidP="00345457">
      <w:pPr>
        <w:spacing w:line="257" w:lineRule="atLeast"/>
        <w:jc w:val="both"/>
      </w:pPr>
      <w:bookmarkStart w:id="101" w:name="part_7721480452d540af93fb622c609430a6"/>
      <w:bookmarkEnd w:id="101"/>
      <w:r w:rsidRPr="00FA12A0">
        <w:rPr>
          <w:color w:val="000000"/>
        </w:rPr>
        <w:t>3.2.7. </w:t>
      </w:r>
      <w:r w:rsidRPr="00FA12A0">
        <w:rPr>
          <w:color w:val="000000"/>
          <w:shd w:val="clear" w:color="auto" w:fill="FFFFFF"/>
        </w:rPr>
        <w:t>Tiekėjo (ar subtiekėjų) specialista</w:t>
      </w:r>
      <w:r w:rsidRPr="00FA12A0">
        <w:rPr>
          <w:color w:val="000000"/>
        </w:rPr>
        <w:t>s</w:t>
      </w:r>
      <w:r w:rsidRPr="00FA12A0">
        <w:rPr>
          <w:color w:val="000000"/>
          <w:shd w:val="clear" w:color="auto" w:fill="FFFFFF"/>
        </w:rPr>
        <w:t>, vykdysiant</w:t>
      </w:r>
      <w:r w:rsidRPr="00FA12A0">
        <w:rPr>
          <w:color w:val="000000"/>
        </w:rPr>
        <w:t>i</w:t>
      </w:r>
      <w:r w:rsidRPr="00FA12A0">
        <w:rPr>
          <w:color w:val="000000"/>
          <w:shd w:val="clear" w:color="auto" w:fill="FFFFFF"/>
        </w:rPr>
        <w:t>s Sutartį, gali būti pakeisti šiais atvejais: </w:t>
      </w:r>
    </w:p>
    <w:p w14:paraId="7ABB77F4" w14:textId="77777777" w:rsidR="00DF630D" w:rsidRPr="00FA12A0" w:rsidRDefault="00000000" w:rsidP="00345457">
      <w:pPr>
        <w:spacing w:line="257" w:lineRule="atLeast"/>
        <w:jc w:val="both"/>
      </w:pPr>
      <w:bookmarkStart w:id="102" w:name="part_2785f703d048423192b72f5e9eb43447"/>
      <w:bookmarkEnd w:id="102"/>
      <w:r w:rsidRPr="00FA12A0">
        <w:rPr>
          <w:color w:val="000000"/>
        </w:rPr>
        <w:t>3.2.7.1.  </w:t>
      </w:r>
      <w:r w:rsidRPr="00FA12A0">
        <w:rPr>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F5C388" w14:textId="77777777" w:rsidR="00DF630D" w:rsidRPr="00FA12A0" w:rsidRDefault="00000000" w:rsidP="00345457">
      <w:pPr>
        <w:spacing w:line="257" w:lineRule="atLeast"/>
        <w:jc w:val="both"/>
      </w:pPr>
      <w:bookmarkStart w:id="103" w:name="part_cfff1cf8985946ffb3f40e1fe955bf69"/>
      <w:bookmarkEnd w:id="103"/>
      <w:r w:rsidRPr="00FA12A0">
        <w:rPr>
          <w:color w:val="000000"/>
        </w:rPr>
        <w:t>3.2.7.2.  </w:t>
      </w:r>
      <w:r w:rsidRPr="00FA12A0">
        <w:rPr>
          <w:color w:val="000000"/>
          <w:shd w:val="clear" w:color="auto" w:fill="FFFFFF"/>
        </w:rPr>
        <w:t>Pirkėjo iniciatyva, jei Pirkėjas turi pagrįstų įtarimų, kad Tiekėjo Sutarties vykdymui paskirtas specialistas nekompetentingas vykdyti nustatytas pareigas. </w:t>
      </w:r>
    </w:p>
    <w:p w14:paraId="635ADD7E" w14:textId="77777777" w:rsidR="00DF630D" w:rsidRPr="00FA12A0" w:rsidRDefault="00000000" w:rsidP="00345457">
      <w:pPr>
        <w:spacing w:line="257" w:lineRule="atLeast"/>
        <w:jc w:val="both"/>
      </w:pPr>
      <w:bookmarkStart w:id="104" w:name="part_fb6b55b9e36c408180d0a10d72434407"/>
      <w:bookmarkEnd w:id="104"/>
      <w:r w:rsidRPr="00FA12A0">
        <w:rPr>
          <w:color w:val="000000"/>
        </w:rPr>
        <w:lastRenderedPageBreak/>
        <w:t>3.2.7.3.  </w:t>
      </w:r>
      <w:r w:rsidRPr="00FA12A0">
        <w:rPr>
          <w:color w:val="000000"/>
          <w:shd w:val="clear" w:color="auto" w:fill="FFFFFF"/>
        </w:rPr>
        <w:t>Naujas specialistas</w:t>
      </w:r>
      <w:r w:rsidRPr="00FA12A0">
        <w:rPr>
          <w:color w:val="000000"/>
        </w:rPr>
        <w:t> </w:t>
      </w:r>
      <w:r w:rsidRPr="00FA12A0">
        <w:rPr>
          <w:color w:val="000000"/>
          <w:shd w:val="clear" w:color="auto" w:fill="FFFFFF"/>
        </w:rPr>
        <w:t>turi turėti ne žemesnę nei pirkimo dokumentuose specialistui keliamą kvalifikaciją</w:t>
      </w:r>
      <w:r w:rsidRPr="00FA12A0">
        <w:rPr>
          <w:color w:val="000000"/>
        </w:rPr>
        <w:t>, Tiekėjo pasiūlyme nurodytą keičiamo specialisto kvalifikaciją pirkimo dokumentuose nustatytiems kokybiniams kriterijams pagrįsti ir </w:t>
      </w:r>
      <w:r w:rsidRPr="00FA12A0">
        <w:rPr>
          <w:color w:val="000000"/>
          <w:shd w:val="clear" w:color="auto" w:fill="FFFFFF"/>
        </w:rPr>
        <w:t>nacionalinio saugumo interesus bei kilmės reikalavimus, nurodytus pirkimo dokumentuose</w:t>
      </w:r>
      <w:r w:rsidRPr="00FA12A0">
        <w:rPr>
          <w:color w:val="000000"/>
        </w:rPr>
        <w:t> (jei taikoma)</w:t>
      </w:r>
      <w:r w:rsidRPr="00FA12A0">
        <w:rPr>
          <w:color w:val="000000"/>
          <w:shd w:val="clear" w:color="auto" w:fill="FFFFFF"/>
        </w:rPr>
        <w:t>.</w:t>
      </w:r>
    </w:p>
    <w:p w14:paraId="2FF0279B" w14:textId="77777777" w:rsidR="00DF630D" w:rsidRPr="00FA12A0" w:rsidRDefault="00000000" w:rsidP="00345457">
      <w:pPr>
        <w:spacing w:line="257" w:lineRule="atLeast"/>
        <w:jc w:val="both"/>
      </w:pPr>
      <w:bookmarkStart w:id="105" w:name="part_fb4bad4fe05240aca737254314a4ba78"/>
      <w:bookmarkEnd w:id="105"/>
      <w:r w:rsidRPr="00FA12A0">
        <w:rPr>
          <w:color w:val="000000"/>
        </w:rPr>
        <w:t>3.2.8. </w:t>
      </w:r>
      <w:r w:rsidRPr="00FA12A0">
        <w:rPr>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B2C3050" w14:textId="77777777" w:rsidR="00DF630D" w:rsidRPr="00FA12A0" w:rsidRDefault="00000000" w:rsidP="00345457">
      <w:pPr>
        <w:spacing w:line="257" w:lineRule="atLeast"/>
        <w:jc w:val="both"/>
      </w:pPr>
      <w:bookmarkStart w:id="106" w:name="part_7ca41910afaf40e9b733eefe3ec1c97f"/>
      <w:bookmarkEnd w:id="106"/>
      <w:r w:rsidRPr="00FA12A0">
        <w:rPr>
          <w:color w:val="000000"/>
        </w:rPr>
        <w:t>3.2.8.1.  </w:t>
      </w:r>
      <w:r w:rsidRPr="00FA12A0">
        <w:rPr>
          <w:color w:val="000000"/>
          <w:shd w:val="clear" w:color="auto" w:fill="FFFFFF"/>
        </w:rPr>
        <w:t>prašymą pakeisti subtiekėją ar specialistą, paaiškinant keitimo aplinkybę. Pirkėjas pasilieka teisę paprašyti įrodymų, pagrindžiančių keitimo aplinkybę;</w:t>
      </w:r>
    </w:p>
    <w:p w14:paraId="59464015" w14:textId="77777777" w:rsidR="00DF630D" w:rsidRPr="00FA12A0" w:rsidRDefault="00000000" w:rsidP="00345457">
      <w:pPr>
        <w:spacing w:line="257" w:lineRule="atLeast"/>
        <w:jc w:val="both"/>
      </w:pPr>
      <w:bookmarkStart w:id="107" w:name="part_19853ae5e6af45d7aa44c9c903ae4a63"/>
      <w:bookmarkEnd w:id="107"/>
      <w:r w:rsidRPr="00FA12A0">
        <w:rPr>
          <w:color w:val="000000"/>
        </w:rPr>
        <w:t>3.2.8.2.  naujo subtiekėjo ar specialisto kvalifikaciją, pašalinimo pagrindų nebuvimą ir atitiktį </w:t>
      </w:r>
      <w:r w:rsidRPr="00FA12A0">
        <w:rPr>
          <w:color w:val="000000"/>
          <w:shd w:val="clear" w:color="auto" w:fill="FFFFFF"/>
        </w:rPr>
        <w:t>nacionalinio saugumo interesams bei kilmės reikalavimams</w:t>
      </w:r>
      <w:r w:rsidRPr="00FA12A0">
        <w:rPr>
          <w:color w:val="000000"/>
        </w:rPr>
        <w:t> įrodančius dokumentus pagal Sutarties reikalavimus.</w:t>
      </w:r>
    </w:p>
    <w:p w14:paraId="7715495B" w14:textId="77777777" w:rsidR="00DF630D" w:rsidRPr="00FA12A0" w:rsidRDefault="00000000" w:rsidP="00345457">
      <w:pPr>
        <w:spacing w:line="257" w:lineRule="atLeast"/>
        <w:jc w:val="both"/>
      </w:pPr>
      <w:bookmarkStart w:id="108" w:name="part_85fa84721030441cb1a21cd595ed88ce"/>
      <w:bookmarkEnd w:id="108"/>
      <w:r w:rsidRPr="00FA12A0">
        <w:rPr>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AC1F33" w14:textId="77777777" w:rsidR="00DF630D" w:rsidRPr="00FA12A0" w:rsidRDefault="00000000" w:rsidP="00345457">
      <w:pPr>
        <w:spacing w:line="257" w:lineRule="atLeast"/>
        <w:jc w:val="both"/>
      </w:pPr>
      <w:bookmarkStart w:id="109" w:name="part_5d7eface054f403daaaccfd74fe58aef"/>
      <w:bookmarkEnd w:id="109"/>
      <w:r w:rsidRPr="00FA12A0">
        <w:rPr>
          <w:color w:val="000000"/>
        </w:rPr>
        <w:t>3.2.10.   </w:t>
      </w:r>
      <w:r w:rsidRPr="00FA12A0">
        <w:rPr>
          <w:color w:val="000000"/>
          <w:shd w:val="clear" w:color="auto" w:fill="FFFFFF"/>
        </w:rPr>
        <w:t>Naujas subtiekėjas ar specialistas gali pradėti vykdyti jiems Tiekėjo pavestus įsipareigojimus pagal Sutartį ne anksčiau, nei bus pasirašytas Susitarimas.</w:t>
      </w:r>
    </w:p>
    <w:p w14:paraId="143593D0" w14:textId="77777777" w:rsidR="00DF630D" w:rsidRPr="00FA12A0" w:rsidRDefault="00000000" w:rsidP="00345457">
      <w:pPr>
        <w:spacing w:line="257" w:lineRule="atLeast"/>
        <w:jc w:val="both"/>
      </w:pPr>
      <w:bookmarkStart w:id="110" w:name="part_f4f38adc09c6466fbe273afb3dd9d59a"/>
      <w:bookmarkEnd w:id="110"/>
      <w:r w:rsidRPr="00FA12A0">
        <w:rPr>
          <w:color w:val="000000"/>
        </w:rPr>
        <w:t>3.2.11.   Tiekėjas privalo pakeisti subtiekėją ar specialistą, jei paaiškėja, kad jis neatitinka jam pirkimo dokumentuose keliamų reikalavimų.</w:t>
      </w:r>
    </w:p>
    <w:p w14:paraId="66745373" w14:textId="77777777" w:rsidR="00DF630D" w:rsidRPr="00FA12A0" w:rsidRDefault="00000000" w:rsidP="00345457">
      <w:pPr>
        <w:spacing w:line="257" w:lineRule="atLeast"/>
        <w:jc w:val="both"/>
      </w:pPr>
      <w:bookmarkStart w:id="111" w:name="part_d90b27fd94624533b884a31cc6cc0b3a"/>
      <w:bookmarkEnd w:id="111"/>
      <w:r w:rsidRPr="00FA12A0">
        <w:rPr>
          <w:color w:val="000000"/>
        </w:rPr>
        <w:t>3.2.12.   </w:t>
      </w:r>
      <w:r w:rsidRPr="00FA12A0">
        <w:rPr>
          <w:color w:val="000000"/>
          <w:shd w:val="clear" w:color="auto" w:fill="FFFFFF"/>
        </w:rPr>
        <w:t>Jei Tiekėjas pakeičia esamą arba pasitelkia naują subtiekėją ar specialistą, negavęs Pirkėjo raštiško sutikimo, arba sutartinius įsipareigojimus pagal Sutartį vykdo subtiekėjai</w:t>
      </w:r>
      <w:r w:rsidRPr="00FA12A0">
        <w:rPr>
          <w:color w:val="D13438"/>
          <w:shd w:val="clear" w:color="auto" w:fill="FFFFFF"/>
        </w:rPr>
        <w:t> </w:t>
      </w:r>
      <w:r w:rsidRPr="00FA12A0">
        <w:rPr>
          <w:color w:val="000000"/>
          <w:shd w:val="clear" w:color="auto" w:fill="FFFFFF"/>
        </w:rPr>
        <w:t>ar specialistai, neatitinkantys pirkimo dokumentuose nustatytų kvalifikacijos reikalavimų</w:t>
      </w:r>
      <w:r w:rsidRPr="00FA12A0">
        <w:rPr>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A12A0">
        <w:rPr>
          <w:color w:val="000000"/>
          <w:shd w:val="clear" w:color="auto" w:fill="FFFFFF"/>
        </w:rPr>
        <w:t>, Tiekėjui taikoma Specialiosiose sąlygose nustatyto dydžio bauda.</w:t>
      </w:r>
    </w:p>
    <w:p w14:paraId="17B24828" w14:textId="77777777" w:rsidR="00DF630D" w:rsidRPr="00FA12A0" w:rsidRDefault="00000000">
      <w:pPr>
        <w:spacing w:line="257" w:lineRule="atLeast"/>
      </w:pPr>
      <w:r w:rsidRPr="00FA12A0">
        <w:rPr>
          <w:color w:val="000000"/>
        </w:rPr>
        <w:t> </w:t>
      </w:r>
    </w:p>
    <w:p w14:paraId="2D86F728" w14:textId="77777777" w:rsidR="00DF630D" w:rsidRPr="00FA12A0" w:rsidRDefault="00000000" w:rsidP="00F56890">
      <w:pPr>
        <w:spacing w:line="257" w:lineRule="atLeast"/>
        <w:jc w:val="center"/>
      </w:pPr>
      <w:bookmarkStart w:id="112" w:name="part_26c80d6f81204022af41722e9247b5fb"/>
      <w:bookmarkEnd w:id="112"/>
      <w:r w:rsidRPr="00FA12A0">
        <w:rPr>
          <w:b/>
          <w:bCs/>
          <w:color w:val="000000"/>
        </w:rPr>
        <w:t>3.3. Jungtinės veiklos partnerių keitimas</w:t>
      </w:r>
    </w:p>
    <w:p w14:paraId="2DC47E18" w14:textId="77777777" w:rsidR="00DF630D" w:rsidRPr="00FA12A0" w:rsidRDefault="00000000">
      <w:pPr>
        <w:spacing w:line="257" w:lineRule="atLeast"/>
      </w:pPr>
      <w:r w:rsidRPr="00FA12A0">
        <w:rPr>
          <w:color w:val="000000"/>
        </w:rPr>
        <w:t> </w:t>
      </w:r>
    </w:p>
    <w:p w14:paraId="662619E9" w14:textId="77777777" w:rsidR="00DF630D" w:rsidRPr="00FA12A0" w:rsidRDefault="00000000" w:rsidP="00345457">
      <w:pPr>
        <w:spacing w:line="257" w:lineRule="atLeast"/>
        <w:jc w:val="both"/>
      </w:pPr>
      <w:bookmarkStart w:id="113" w:name="part_0e3c3532b5874595a58882403ad7467d"/>
      <w:bookmarkEnd w:id="113"/>
      <w:r w:rsidRPr="00FA12A0">
        <w:rPr>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BCEC84" w14:textId="77777777" w:rsidR="00DF630D" w:rsidRPr="00FA12A0" w:rsidRDefault="00000000" w:rsidP="00345457">
      <w:pPr>
        <w:spacing w:line="257" w:lineRule="atLeast"/>
        <w:jc w:val="both"/>
      </w:pPr>
      <w:bookmarkStart w:id="114" w:name="part_175dce27c4984e3785c5fd2e1307ebbb"/>
      <w:bookmarkEnd w:id="114"/>
      <w:r w:rsidRPr="00FA12A0">
        <w:rPr>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CA5AE0" w14:textId="77777777" w:rsidR="00DF630D" w:rsidRPr="00FA12A0" w:rsidRDefault="00000000" w:rsidP="00345457">
      <w:pPr>
        <w:spacing w:line="257" w:lineRule="atLeast"/>
        <w:jc w:val="both"/>
      </w:pPr>
      <w:bookmarkStart w:id="115" w:name="part_255985860cba4e24a9f1312bd04e486d"/>
      <w:bookmarkEnd w:id="115"/>
      <w:r w:rsidRPr="00FA12A0">
        <w:rPr>
          <w:color w:val="000000"/>
          <w:shd w:val="clear" w:color="auto" w:fill="FFFFFF"/>
        </w:rPr>
        <w:t>3.3.3. Tiekėjas privalo ne vėliau nei prieš 10 (dešimt) darbo dienų iki numatomo partnerio keitimo arba atsisakymo pateikti Pirkėjui argumentuotą rašytinį prašymą ir šiuos dokumentus:</w:t>
      </w:r>
    </w:p>
    <w:p w14:paraId="3E0CEB76" w14:textId="77777777" w:rsidR="00DF630D" w:rsidRPr="00FA12A0" w:rsidRDefault="00000000" w:rsidP="00345457">
      <w:pPr>
        <w:spacing w:line="257" w:lineRule="atLeast"/>
        <w:jc w:val="both"/>
      </w:pPr>
      <w:bookmarkStart w:id="116" w:name="part_0c3298d1639a4ac9b3b249096cefd2eb"/>
      <w:bookmarkEnd w:id="116"/>
      <w:r w:rsidRPr="00FA12A0">
        <w:rPr>
          <w:color w:val="000000"/>
          <w:shd w:val="clear" w:color="auto" w:fill="FFFFFF"/>
        </w:rPr>
        <w:t>3.3.3.1. prašymą pakeisti Tiekėjo sudėtį ir įrodymus, pagrindžiančius bent vieną partnerio atsisakymo ar keitimo aplinkybę, nurodytą Sutartyje;</w:t>
      </w:r>
    </w:p>
    <w:p w14:paraId="10B1EE87" w14:textId="77777777" w:rsidR="00DF630D" w:rsidRPr="00FA12A0" w:rsidRDefault="00000000" w:rsidP="00345457">
      <w:pPr>
        <w:spacing w:line="257" w:lineRule="atLeast"/>
        <w:jc w:val="both"/>
      </w:pPr>
      <w:bookmarkStart w:id="117" w:name="part_ac660840151d42eab6ae83f17551f989"/>
      <w:bookmarkEnd w:id="117"/>
      <w:r w:rsidRPr="00FA12A0">
        <w:rPr>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51870A9" w14:textId="77777777" w:rsidR="00DF630D" w:rsidRPr="00FA12A0" w:rsidRDefault="00000000" w:rsidP="00345457">
      <w:pPr>
        <w:spacing w:line="257" w:lineRule="atLeast"/>
        <w:jc w:val="both"/>
      </w:pPr>
      <w:bookmarkStart w:id="118" w:name="part_aeef7574d1fc44f695fde88f641b16b0"/>
      <w:bookmarkEnd w:id="118"/>
      <w:r w:rsidRPr="00FA12A0">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w:t>
      </w:r>
      <w:r w:rsidRPr="00FA12A0">
        <w:rPr>
          <w:color w:val="000000"/>
          <w:shd w:val="clear" w:color="auto" w:fill="FFFFFF"/>
        </w:rPr>
        <w:lastRenderedPageBreak/>
        <w: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12A0">
        <w:rPr>
          <w:color w:val="000000"/>
        </w:rPr>
        <w:t>nacionalinio saugumo interesams bei kilmės reikalavimams</w:t>
      </w:r>
      <w:r w:rsidRPr="00FA12A0">
        <w:rPr>
          <w:color w:val="000000"/>
          <w:shd w:val="clear" w:color="auto" w:fill="FFFFFF"/>
        </w:rPr>
        <w:t> (jei taikoma).</w:t>
      </w:r>
    </w:p>
    <w:p w14:paraId="65A6BF09" w14:textId="77777777" w:rsidR="00DF630D" w:rsidRPr="00FA12A0" w:rsidRDefault="00000000" w:rsidP="00345457">
      <w:pPr>
        <w:spacing w:line="257" w:lineRule="atLeast"/>
        <w:jc w:val="both"/>
      </w:pPr>
      <w:bookmarkStart w:id="119" w:name="part_99f4d78073d1499f9bb15b81a7565aad"/>
      <w:bookmarkEnd w:id="119"/>
      <w:r w:rsidRPr="00FA12A0">
        <w:rPr>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FBAC96" w14:textId="77777777" w:rsidR="00DF630D" w:rsidRPr="00FA12A0" w:rsidRDefault="00000000">
      <w:pPr>
        <w:spacing w:line="257" w:lineRule="atLeast"/>
      </w:pPr>
      <w:r w:rsidRPr="00FA12A0">
        <w:rPr>
          <w:color w:val="000000"/>
        </w:rPr>
        <w:t> </w:t>
      </w:r>
    </w:p>
    <w:p w14:paraId="7A18DB0B" w14:textId="77777777" w:rsidR="00DF630D" w:rsidRPr="00FA12A0" w:rsidRDefault="00000000" w:rsidP="00F56890">
      <w:pPr>
        <w:spacing w:line="257" w:lineRule="atLeast"/>
        <w:jc w:val="center"/>
      </w:pPr>
      <w:bookmarkStart w:id="120" w:name="part_d8b49a918ab44623846a6a7752751f47"/>
      <w:bookmarkEnd w:id="120"/>
      <w:r w:rsidRPr="00FA12A0">
        <w:rPr>
          <w:b/>
          <w:bCs/>
          <w:color w:val="000000"/>
        </w:rPr>
        <w:t>3.4.    Susitarimai dėl tiesioginio atsiskaitymo su subtiekėjais</w:t>
      </w:r>
    </w:p>
    <w:p w14:paraId="26982C0F" w14:textId="77777777" w:rsidR="00DF630D" w:rsidRPr="00FA12A0" w:rsidRDefault="00000000">
      <w:pPr>
        <w:spacing w:line="257" w:lineRule="atLeast"/>
      </w:pPr>
      <w:r w:rsidRPr="00FA12A0">
        <w:rPr>
          <w:b/>
          <w:bCs/>
          <w:color w:val="000000"/>
        </w:rPr>
        <w:t> </w:t>
      </w:r>
    </w:p>
    <w:p w14:paraId="36DF070E" w14:textId="77777777" w:rsidR="00DF630D" w:rsidRPr="00FA12A0" w:rsidRDefault="00000000" w:rsidP="00345457">
      <w:pPr>
        <w:spacing w:line="257" w:lineRule="atLeast"/>
        <w:jc w:val="both"/>
      </w:pPr>
      <w:bookmarkStart w:id="121" w:name="part_be897e665bdc4ac6932e5e23ecf5bfa2"/>
      <w:bookmarkEnd w:id="121"/>
      <w:r w:rsidRPr="00FA12A0">
        <w:rPr>
          <w:color w:val="000000"/>
        </w:rPr>
        <w:t>3.4.1. </w:t>
      </w:r>
      <w:r w:rsidRPr="00FA12A0">
        <w:rPr>
          <w:color w:val="000000"/>
          <w:shd w:val="clear" w:color="auto" w:fill="FFFFFF"/>
        </w:rPr>
        <w:t>Subtiekėjams pageidaujant, Pirkėjas su jais atsiskaitys tiesiogiai. Pirkėjas numato tiesioginio atsiskaitymo galimybę su Sutartyje nurodytais subtiekėjais tokiomis sąlygomis ir tvarka: </w:t>
      </w:r>
    </w:p>
    <w:p w14:paraId="251E6221" w14:textId="77777777" w:rsidR="00DF630D" w:rsidRPr="00FA12A0" w:rsidRDefault="00000000" w:rsidP="00345457">
      <w:pPr>
        <w:spacing w:line="257" w:lineRule="atLeast"/>
        <w:jc w:val="both"/>
      </w:pPr>
      <w:bookmarkStart w:id="122" w:name="part_4c47cfdb3d154e5abb47b4f87ee5ccd6"/>
      <w:bookmarkEnd w:id="122"/>
      <w:r w:rsidRPr="00FA12A0">
        <w:rPr>
          <w:color w:val="000000"/>
        </w:rPr>
        <w:t>3.4.1.1.  </w:t>
      </w:r>
      <w:r w:rsidRPr="00FA12A0">
        <w:rPr>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A12A0">
        <w:rPr>
          <w:b/>
          <w:bCs/>
          <w:color w:val="5C5D5D"/>
        </w:rPr>
        <w:t> </w:t>
      </w:r>
      <w:r w:rsidRPr="00FA12A0">
        <w:rPr>
          <w:color w:val="000000"/>
          <w:shd w:val="clear" w:color="auto" w:fill="FFFFFF"/>
        </w:rPr>
        <w:t>naujų subtiekėjų pasitelkimą visu Sutarties vykdymo metu;</w:t>
      </w:r>
    </w:p>
    <w:p w14:paraId="19A74EC1" w14:textId="77777777" w:rsidR="00DF630D" w:rsidRPr="00FA12A0" w:rsidRDefault="00000000" w:rsidP="00345457">
      <w:pPr>
        <w:spacing w:line="257" w:lineRule="atLeast"/>
        <w:jc w:val="both"/>
      </w:pPr>
      <w:bookmarkStart w:id="123" w:name="part_3a30656014a947a7b8bc557fd32924d2"/>
      <w:bookmarkEnd w:id="123"/>
      <w:r w:rsidRPr="00FA12A0">
        <w:rPr>
          <w:color w:val="000000"/>
        </w:rPr>
        <w:t>3.4.1.2.  </w:t>
      </w:r>
      <w:r w:rsidRPr="00FA12A0">
        <w:rPr>
          <w:color w:val="000000"/>
          <w:shd w:val="clear" w:color="auto" w:fill="FFFFFF"/>
        </w:rPr>
        <w:t>Pirkėjas ne vėliau kaip per 3 (tris) darbo dienas nuo Bendrųjų sąlygų 3.4.1.1 punkte nurodytos informacijos gavimo dienos raštu informuoja subtiekėjus apie tiesioginio atsiskaitymo galimybę;</w:t>
      </w:r>
    </w:p>
    <w:p w14:paraId="4284EF85" w14:textId="77777777" w:rsidR="00DF630D" w:rsidRPr="00FA12A0" w:rsidRDefault="00000000" w:rsidP="00345457">
      <w:pPr>
        <w:spacing w:line="257" w:lineRule="atLeast"/>
        <w:jc w:val="both"/>
      </w:pPr>
      <w:bookmarkStart w:id="124" w:name="part_5463eb57d484452ea12bce83a4489b94"/>
      <w:bookmarkEnd w:id="124"/>
      <w:r w:rsidRPr="00FA12A0">
        <w:rPr>
          <w:color w:val="000000"/>
        </w:rPr>
        <w:t>3.4.1.3.  </w:t>
      </w:r>
      <w:r w:rsidRPr="00FA12A0">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E59E02" w14:textId="77777777" w:rsidR="00DF630D" w:rsidRPr="00FA12A0" w:rsidRDefault="00000000" w:rsidP="00345457">
      <w:pPr>
        <w:spacing w:line="257" w:lineRule="atLeast"/>
        <w:jc w:val="both"/>
      </w:pPr>
      <w:bookmarkStart w:id="125" w:name="part_48ab2dcca85243809c5046bef412820d"/>
      <w:bookmarkEnd w:id="125"/>
      <w:r w:rsidRPr="00FA12A0">
        <w:rPr>
          <w:color w:val="000000"/>
        </w:rPr>
        <w:t>3.4.1.4.  </w:t>
      </w:r>
      <w:r w:rsidRPr="00FA12A0">
        <w:rPr>
          <w:color w:val="000000"/>
          <w:shd w:val="clear" w:color="auto" w:fill="FFFFFF"/>
        </w:rPr>
        <w:t>tiesioginio atsiskaitymo su subtiekėjais galimybė nekeičia Tiekėjo atsakomybės dėl Sutarties įvykdymo.</w:t>
      </w:r>
    </w:p>
    <w:p w14:paraId="03EB5A4B" w14:textId="77777777" w:rsidR="00DF630D" w:rsidRPr="00FA12A0" w:rsidRDefault="00000000">
      <w:pPr>
        <w:spacing w:line="257" w:lineRule="atLeast"/>
      </w:pPr>
      <w:r w:rsidRPr="00FA12A0">
        <w:rPr>
          <w:color w:val="000000"/>
        </w:rPr>
        <w:t> </w:t>
      </w:r>
    </w:p>
    <w:p w14:paraId="76F39F20" w14:textId="77777777" w:rsidR="00DF630D" w:rsidRPr="00FA12A0" w:rsidRDefault="00000000" w:rsidP="00F56890">
      <w:pPr>
        <w:spacing w:line="257" w:lineRule="atLeast"/>
        <w:jc w:val="center"/>
      </w:pPr>
      <w:bookmarkStart w:id="126" w:name="part_4d040cf0ea764ce997ef5f3e38023570"/>
      <w:bookmarkEnd w:id="126"/>
      <w:r w:rsidRPr="00FA12A0">
        <w:rPr>
          <w:b/>
          <w:bCs/>
          <w:caps/>
          <w:color w:val="000000"/>
        </w:rPr>
        <w:t>4.   ŠALIŲ BENDRADARBIAVIMAS</w:t>
      </w:r>
    </w:p>
    <w:p w14:paraId="7B2C7694" w14:textId="77777777" w:rsidR="00DF630D" w:rsidRPr="00FA12A0" w:rsidRDefault="00000000" w:rsidP="00F56890">
      <w:pPr>
        <w:spacing w:line="257" w:lineRule="atLeast"/>
      </w:pPr>
      <w:r w:rsidRPr="00FA12A0">
        <w:rPr>
          <w:b/>
          <w:bCs/>
          <w:smallCaps/>
          <w:color w:val="000000"/>
        </w:rPr>
        <w:t> </w:t>
      </w:r>
    </w:p>
    <w:p w14:paraId="73CE188E" w14:textId="77777777" w:rsidR="00DF630D" w:rsidRPr="00FA12A0" w:rsidRDefault="00000000" w:rsidP="00F56890">
      <w:pPr>
        <w:spacing w:line="257" w:lineRule="atLeast"/>
        <w:jc w:val="center"/>
      </w:pPr>
      <w:bookmarkStart w:id="127" w:name="part_ed09428f2bfd45c1bbdaec96e5ac3272"/>
      <w:bookmarkEnd w:id="127"/>
      <w:r w:rsidRPr="00FA12A0">
        <w:rPr>
          <w:b/>
          <w:bCs/>
          <w:color w:val="000000"/>
        </w:rPr>
        <w:t>4.1.    Šalių bendradarbiavimo pareiga</w:t>
      </w:r>
    </w:p>
    <w:p w14:paraId="4490E51D" w14:textId="77777777" w:rsidR="00DF630D" w:rsidRPr="00FA12A0" w:rsidRDefault="00000000">
      <w:pPr>
        <w:spacing w:line="257" w:lineRule="atLeast"/>
      </w:pPr>
      <w:r w:rsidRPr="00FA12A0">
        <w:rPr>
          <w:b/>
          <w:bCs/>
          <w:color w:val="000000"/>
        </w:rPr>
        <w:t> </w:t>
      </w:r>
    </w:p>
    <w:p w14:paraId="05B2682C" w14:textId="77777777" w:rsidR="00DF630D" w:rsidRPr="00FA12A0" w:rsidRDefault="00000000" w:rsidP="00345457">
      <w:pPr>
        <w:spacing w:line="257" w:lineRule="atLeast"/>
        <w:jc w:val="both"/>
      </w:pPr>
      <w:bookmarkStart w:id="128" w:name="part_7f2890c3605e488f964bea21a26c6d64"/>
      <w:bookmarkEnd w:id="128"/>
      <w:r w:rsidRPr="00FA12A0">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532346" w14:textId="77777777" w:rsidR="00DF630D" w:rsidRPr="00FA12A0" w:rsidRDefault="00000000" w:rsidP="00345457">
      <w:pPr>
        <w:spacing w:line="257" w:lineRule="atLeast"/>
        <w:jc w:val="both"/>
      </w:pPr>
      <w:bookmarkStart w:id="129" w:name="part_d4a008074a194a49ae5ee2bc78796c69"/>
      <w:bookmarkEnd w:id="129"/>
      <w:r w:rsidRPr="00FA12A0">
        <w:rPr>
          <w:color w:val="000000"/>
        </w:rPr>
        <w:t>4.1.2. Šalys įsipareigoja užtikrinti, kad viena kitai teiks dokumentus ir (ar) kitą informaciją, kurie yra būtini Šalių tinkamam įsipareigojimų įvykdymui pagal Sutartį.</w:t>
      </w:r>
    </w:p>
    <w:p w14:paraId="187CEC41" w14:textId="77777777" w:rsidR="00DF630D" w:rsidRPr="00FA12A0" w:rsidRDefault="00000000" w:rsidP="00345457">
      <w:pPr>
        <w:spacing w:line="257" w:lineRule="atLeast"/>
        <w:jc w:val="both"/>
      </w:pPr>
      <w:bookmarkStart w:id="130" w:name="part_4aa70d3fcfe040a784dc4766a620a621"/>
      <w:bookmarkEnd w:id="130"/>
      <w:r w:rsidRPr="00FA12A0">
        <w:rPr>
          <w:color w:val="000000"/>
        </w:rPr>
        <w:t>4.1.3. </w:t>
      </w:r>
      <w:r w:rsidRPr="00FA12A0">
        <w:rPr>
          <w:color w:val="000000"/>
          <w:shd w:val="clear" w:color="auto" w:fill="FFFFFF"/>
        </w:rPr>
        <w:t>Jeigu Šalis susiduria su </w:t>
      </w:r>
      <w:r w:rsidRPr="00FA12A0">
        <w:rPr>
          <w:color w:val="000000"/>
        </w:rPr>
        <w:t>S</w:t>
      </w:r>
      <w:r w:rsidRPr="00FA12A0">
        <w:rPr>
          <w:color w:val="000000"/>
          <w:shd w:val="clear" w:color="auto" w:fill="FFFFFF"/>
        </w:rPr>
        <w:t>utarties vykdymo kliūtimi, ji turi nedelsdama, bet ne vėliau kaip per 5 (penkias) darbo dienas, įspėti kitą Šalį apie tokia</w:t>
      </w:r>
      <w:r w:rsidRPr="00FA12A0">
        <w:rPr>
          <w:color w:val="000000"/>
        </w:rPr>
        <w:t>s</w:t>
      </w:r>
      <w:r w:rsidRPr="00FA12A0">
        <w:rPr>
          <w:color w:val="000000"/>
          <w:shd w:val="clear" w:color="auto" w:fill="FFFFFF"/>
        </w:rPr>
        <w:t> kliūtis</w:t>
      </w:r>
      <w:r w:rsidRPr="00FA12A0">
        <w:rPr>
          <w:color w:val="000000"/>
        </w:rPr>
        <w:t> ir imtis visų nuo jos priklausančių protingų priemonių toms kliūtims pašalinti.</w:t>
      </w:r>
    </w:p>
    <w:p w14:paraId="0B803975" w14:textId="77777777" w:rsidR="00DF630D" w:rsidRPr="00FA12A0" w:rsidRDefault="00000000">
      <w:pPr>
        <w:spacing w:line="257" w:lineRule="atLeast"/>
        <w:ind w:firstLine="53"/>
      </w:pPr>
      <w:r w:rsidRPr="00FA12A0">
        <w:rPr>
          <w:color w:val="000000"/>
        </w:rPr>
        <w:t> </w:t>
      </w:r>
    </w:p>
    <w:p w14:paraId="5128E7B0" w14:textId="77777777" w:rsidR="00DF630D" w:rsidRPr="00FA12A0" w:rsidRDefault="00000000" w:rsidP="00F56890">
      <w:pPr>
        <w:spacing w:line="257" w:lineRule="atLeast"/>
        <w:jc w:val="center"/>
      </w:pPr>
      <w:bookmarkStart w:id="131" w:name="part_bd8e0f0b18b84b27a0670744cb2887a3"/>
      <w:bookmarkEnd w:id="131"/>
      <w:r w:rsidRPr="00FA12A0">
        <w:rPr>
          <w:b/>
          <w:bCs/>
          <w:color w:val="000000"/>
        </w:rPr>
        <w:t>4.2.    Kontaktiniai asmenys</w:t>
      </w:r>
    </w:p>
    <w:p w14:paraId="294D2EE5" w14:textId="77777777" w:rsidR="00DF630D" w:rsidRPr="00FA12A0" w:rsidRDefault="00000000">
      <w:pPr>
        <w:spacing w:line="257" w:lineRule="atLeast"/>
      </w:pPr>
      <w:r w:rsidRPr="00FA12A0">
        <w:rPr>
          <w:b/>
          <w:bCs/>
          <w:color w:val="000000"/>
        </w:rPr>
        <w:t> </w:t>
      </w:r>
    </w:p>
    <w:p w14:paraId="110CC682" w14:textId="77777777" w:rsidR="00DF630D" w:rsidRPr="00FA12A0" w:rsidRDefault="00000000" w:rsidP="00345457">
      <w:pPr>
        <w:spacing w:line="257" w:lineRule="atLeast"/>
        <w:jc w:val="both"/>
      </w:pPr>
      <w:bookmarkStart w:id="132" w:name="part_f0d570ed244344258c7f9d93b54ae3d5"/>
      <w:bookmarkEnd w:id="132"/>
      <w:r w:rsidRPr="00FA12A0">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282F5C" w14:textId="77777777" w:rsidR="00DF630D" w:rsidRPr="00FA12A0" w:rsidRDefault="00000000" w:rsidP="00345457">
      <w:pPr>
        <w:spacing w:line="257" w:lineRule="atLeast"/>
        <w:jc w:val="both"/>
      </w:pPr>
      <w:bookmarkStart w:id="133" w:name="part_f87463f71368495191bddd9107f55ba1"/>
      <w:bookmarkEnd w:id="133"/>
      <w:r w:rsidRPr="00FA12A0">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ADB6DC" w14:textId="77777777" w:rsidR="00DF630D" w:rsidRPr="00FA12A0" w:rsidRDefault="00000000" w:rsidP="00345457">
      <w:pPr>
        <w:spacing w:line="257" w:lineRule="atLeast"/>
        <w:jc w:val="both"/>
      </w:pPr>
      <w:bookmarkStart w:id="134" w:name="part_4fd45aad798b4fb5b1f8a3e6e709e557"/>
      <w:bookmarkEnd w:id="134"/>
      <w:r w:rsidRPr="00FA12A0">
        <w:rPr>
          <w:color w:val="000000"/>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4CF8FB" w14:textId="77777777" w:rsidR="00DF630D" w:rsidRPr="00FA12A0" w:rsidRDefault="00000000" w:rsidP="00345457">
      <w:pPr>
        <w:spacing w:line="257" w:lineRule="atLeast"/>
        <w:jc w:val="both"/>
      </w:pPr>
      <w:r w:rsidRPr="00FA12A0">
        <w:rPr>
          <w:color w:val="000000"/>
        </w:rPr>
        <w:t> </w:t>
      </w:r>
    </w:p>
    <w:p w14:paraId="74F86D9A" w14:textId="77777777" w:rsidR="00DF630D" w:rsidRPr="00FA12A0" w:rsidRDefault="00000000" w:rsidP="00F56890">
      <w:pPr>
        <w:spacing w:line="257" w:lineRule="atLeast"/>
        <w:jc w:val="center"/>
      </w:pPr>
      <w:bookmarkStart w:id="135" w:name="part_b7e4771fff7c4bfeb7baa3c28620c23f"/>
      <w:bookmarkEnd w:id="135"/>
      <w:r w:rsidRPr="00FA12A0">
        <w:rPr>
          <w:b/>
          <w:bCs/>
          <w:caps/>
          <w:color w:val="000000"/>
        </w:rPr>
        <w:t>5.  SUTARTIES VYKDYMO METU PATEIKIAMI DOKUMENTAI</w:t>
      </w:r>
    </w:p>
    <w:p w14:paraId="7991A487" w14:textId="77777777" w:rsidR="00DF630D" w:rsidRPr="00FA12A0" w:rsidRDefault="00000000">
      <w:pPr>
        <w:spacing w:line="257" w:lineRule="atLeast"/>
      </w:pPr>
      <w:r w:rsidRPr="00FA12A0">
        <w:rPr>
          <w:b/>
          <w:bCs/>
          <w:color w:val="000000"/>
        </w:rPr>
        <w:t> </w:t>
      </w:r>
    </w:p>
    <w:p w14:paraId="6361CB59" w14:textId="77777777" w:rsidR="00DF630D" w:rsidRPr="00FA12A0" w:rsidRDefault="00000000" w:rsidP="00345457">
      <w:pPr>
        <w:spacing w:line="257" w:lineRule="atLeast"/>
        <w:jc w:val="both"/>
      </w:pPr>
      <w:bookmarkStart w:id="136" w:name="part_7957026a8bd640d18a96125a75ddecde"/>
      <w:bookmarkEnd w:id="136"/>
      <w:r w:rsidRPr="00FA12A0">
        <w:rPr>
          <w:color w:val="000000"/>
        </w:rPr>
        <w:t>5.1.    Jeigu Tiekėjas turi parengti ir (ar) pateikti Pirkėjui Prekių naudojimo instrukcijas, jos turi būti aiškios ir detalios, kad Pirkėjas, vadovaudamasis jomis, galėtų tinkamai naudoti patiektas Prekes.</w:t>
      </w:r>
    </w:p>
    <w:p w14:paraId="39C2FC5C" w14:textId="77777777" w:rsidR="00DF630D" w:rsidRPr="00FA12A0" w:rsidRDefault="00000000" w:rsidP="00345457">
      <w:pPr>
        <w:spacing w:line="257" w:lineRule="atLeast"/>
        <w:jc w:val="both"/>
      </w:pPr>
      <w:bookmarkStart w:id="137" w:name="part_fd42ff21567a4920b9143f861beb8392"/>
      <w:bookmarkEnd w:id="137"/>
      <w:r w:rsidRPr="00FA12A0">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825E6" w14:textId="77777777" w:rsidR="00DF630D" w:rsidRPr="00FA12A0" w:rsidRDefault="00000000" w:rsidP="00345457">
      <w:pPr>
        <w:spacing w:line="257" w:lineRule="atLeast"/>
        <w:jc w:val="both"/>
      </w:pPr>
      <w:bookmarkStart w:id="138" w:name="part_1ec5f5768ec8445bb346a538278db7fa"/>
      <w:bookmarkEnd w:id="138"/>
      <w:r w:rsidRPr="00FA12A0">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8B29F2E" w14:textId="77777777" w:rsidR="00DF630D" w:rsidRPr="00FA12A0" w:rsidRDefault="00000000" w:rsidP="00345457">
      <w:pPr>
        <w:spacing w:line="257" w:lineRule="atLeast"/>
        <w:jc w:val="both"/>
      </w:pPr>
      <w:r w:rsidRPr="00FA12A0">
        <w:rPr>
          <w:color w:val="000000"/>
        </w:rPr>
        <w:t> </w:t>
      </w:r>
    </w:p>
    <w:p w14:paraId="37916B26" w14:textId="77777777" w:rsidR="00DF630D" w:rsidRPr="00FA12A0" w:rsidRDefault="00000000" w:rsidP="00F56890">
      <w:pPr>
        <w:spacing w:line="257" w:lineRule="atLeast"/>
        <w:jc w:val="center"/>
      </w:pPr>
      <w:bookmarkStart w:id="139" w:name="part_9836d2a4d22945bc9919e0d7f93d436c"/>
      <w:bookmarkEnd w:id="139"/>
      <w:r w:rsidRPr="00FA12A0">
        <w:rPr>
          <w:b/>
          <w:bCs/>
          <w:caps/>
          <w:color w:val="000000"/>
        </w:rPr>
        <w:t>6.    PREKIŲ TIEKIMO PABAIGA IR PREKIŲ PRIĖMIMAS</w:t>
      </w:r>
    </w:p>
    <w:p w14:paraId="60C85690" w14:textId="77777777" w:rsidR="00DF630D" w:rsidRPr="00FA12A0" w:rsidRDefault="00000000" w:rsidP="00F56890">
      <w:pPr>
        <w:spacing w:line="257" w:lineRule="atLeast"/>
      </w:pPr>
      <w:r w:rsidRPr="00FA12A0">
        <w:rPr>
          <w:b/>
          <w:bCs/>
          <w:caps/>
          <w:color w:val="000000"/>
        </w:rPr>
        <w:t> </w:t>
      </w:r>
    </w:p>
    <w:p w14:paraId="00ADB047" w14:textId="77777777" w:rsidR="00DF630D" w:rsidRPr="00FA12A0" w:rsidRDefault="00000000" w:rsidP="00F56890">
      <w:pPr>
        <w:spacing w:line="257" w:lineRule="atLeast"/>
        <w:jc w:val="center"/>
      </w:pPr>
      <w:bookmarkStart w:id="140" w:name="part_43e186f9db064ff6a7250d31570a122c"/>
      <w:bookmarkEnd w:id="140"/>
      <w:r w:rsidRPr="00FA12A0">
        <w:rPr>
          <w:b/>
          <w:bCs/>
          <w:color w:val="000000"/>
        </w:rPr>
        <w:t>6.1.    Prekių tiekimo pabaiga</w:t>
      </w:r>
    </w:p>
    <w:p w14:paraId="22503EBB" w14:textId="77777777" w:rsidR="00DF630D" w:rsidRPr="00FA12A0" w:rsidRDefault="00000000">
      <w:pPr>
        <w:spacing w:line="257" w:lineRule="atLeast"/>
      </w:pPr>
      <w:r w:rsidRPr="00FA12A0">
        <w:rPr>
          <w:b/>
          <w:bCs/>
          <w:color w:val="000000"/>
        </w:rPr>
        <w:t> </w:t>
      </w:r>
    </w:p>
    <w:p w14:paraId="7B83427B" w14:textId="77777777" w:rsidR="00DF630D" w:rsidRPr="00FA12A0" w:rsidRDefault="00000000" w:rsidP="00345457">
      <w:pPr>
        <w:spacing w:line="257" w:lineRule="atLeast"/>
        <w:jc w:val="both"/>
      </w:pPr>
      <w:bookmarkStart w:id="141" w:name="part_d874081c57f34ef8b97a2cdaff3f703b"/>
      <w:bookmarkEnd w:id="141"/>
      <w:r w:rsidRPr="00FA12A0">
        <w:rPr>
          <w:color w:val="000000"/>
        </w:rPr>
        <w:t>6.1.1. Prekių tiekimas laikomas užbaigtu, kai yra įvykdytos visos šios sąlygos:</w:t>
      </w:r>
    </w:p>
    <w:p w14:paraId="759A5703" w14:textId="77777777" w:rsidR="00DF630D" w:rsidRPr="00FA12A0" w:rsidRDefault="00000000" w:rsidP="00345457">
      <w:pPr>
        <w:spacing w:line="257" w:lineRule="atLeast"/>
        <w:jc w:val="both"/>
      </w:pPr>
      <w:bookmarkStart w:id="142" w:name="part_af528b0d09e84dd098de2b7d74c174c4"/>
      <w:bookmarkEnd w:id="142"/>
      <w:r w:rsidRPr="00FA12A0">
        <w:rPr>
          <w:color w:val="000000"/>
        </w:rPr>
        <w:t>6.1.1.1.  Tiekėjas pristatė visas Prekes pagal Sutarties ir įstatymų bei kitų teisės aktų reikalavimus (ir kai suteiktos visos su Prekėmis susijusios paslaugos, jei to reikalaujama),</w:t>
      </w:r>
    </w:p>
    <w:p w14:paraId="3D090D18" w14:textId="77777777" w:rsidR="00DF630D" w:rsidRPr="00FA12A0" w:rsidRDefault="00000000" w:rsidP="00345457">
      <w:pPr>
        <w:spacing w:line="257" w:lineRule="atLeast"/>
        <w:jc w:val="both"/>
      </w:pPr>
      <w:bookmarkStart w:id="143" w:name="part_b1993987324f454b8f133ef3abd1c22c"/>
      <w:bookmarkEnd w:id="143"/>
      <w:r w:rsidRPr="00FA12A0">
        <w:rPr>
          <w:color w:val="000000"/>
        </w:rPr>
        <w:t>6.1.1.2.  Tiekėjas perdavė Pirkėjui visą reikalingą dokumentaciją, įskaitant naudojimo instrukcijas ir garantijas (jei to reikalaujama),</w:t>
      </w:r>
    </w:p>
    <w:p w14:paraId="1F482710" w14:textId="77777777" w:rsidR="00DF630D" w:rsidRPr="00FA12A0" w:rsidRDefault="00000000" w:rsidP="00345457">
      <w:pPr>
        <w:spacing w:line="257" w:lineRule="atLeast"/>
        <w:jc w:val="both"/>
      </w:pPr>
      <w:bookmarkStart w:id="144" w:name="part_0a2a201d3c844eb989f8eb7940823e9c"/>
      <w:bookmarkEnd w:id="144"/>
      <w:r w:rsidRPr="00FA12A0">
        <w:rPr>
          <w:color w:val="000000"/>
        </w:rPr>
        <w:t>6.1.1.3.  Tiekėjas apmokė Pirkėjo personalą, kaip naudoti Prekes (jeigu to reikalaujama),</w:t>
      </w:r>
    </w:p>
    <w:p w14:paraId="2E0F6662" w14:textId="77777777" w:rsidR="00DF630D" w:rsidRPr="00FA12A0" w:rsidRDefault="00000000" w:rsidP="00345457">
      <w:pPr>
        <w:spacing w:line="257" w:lineRule="atLeast"/>
        <w:jc w:val="both"/>
      </w:pPr>
      <w:bookmarkStart w:id="145" w:name="part_936d58c3a9284668b7bc5609a2861fd3"/>
      <w:bookmarkEnd w:id="145"/>
      <w:r w:rsidRPr="00FA12A0">
        <w:rPr>
          <w:color w:val="000000"/>
        </w:rPr>
        <w:t>6.1.1.4.  buvo įformintas Prekių perdavimo-priėmimo aktas ar Prekių perdavimo–priėmimo aktai, jei numatytas Prekių pristatymas dalimis, ar kitas Sutartyje numatytas dokumentas, nuo kurio pasirašymo laikoma, kad Prekės buvo priimtos,</w:t>
      </w:r>
    </w:p>
    <w:p w14:paraId="1FD781B7" w14:textId="77777777" w:rsidR="00DF630D" w:rsidRPr="00FA12A0" w:rsidRDefault="00000000" w:rsidP="00345457">
      <w:pPr>
        <w:spacing w:line="257" w:lineRule="atLeast"/>
        <w:jc w:val="both"/>
      </w:pPr>
      <w:bookmarkStart w:id="146" w:name="part_55a6416c3d4f4449ae59ba5ca8e10cd2"/>
      <w:bookmarkEnd w:id="146"/>
      <w:r w:rsidRPr="00FA12A0">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98013B" w14:textId="77777777" w:rsidR="00DF630D" w:rsidRPr="00FA12A0" w:rsidRDefault="00000000">
      <w:pPr>
        <w:spacing w:line="257" w:lineRule="atLeast"/>
      </w:pPr>
      <w:r w:rsidRPr="00FA12A0">
        <w:rPr>
          <w:color w:val="000000"/>
        </w:rPr>
        <w:t> </w:t>
      </w:r>
    </w:p>
    <w:p w14:paraId="4773ED4E" w14:textId="77777777" w:rsidR="00DF630D" w:rsidRPr="00FA12A0" w:rsidRDefault="00000000" w:rsidP="00F56890">
      <w:pPr>
        <w:spacing w:line="257" w:lineRule="atLeast"/>
        <w:jc w:val="center"/>
      </w:pPr>
      <w:bookmarkStart w:id="147" w:name="part_69d5977eaafe4aa78e15627705cad3e3"/>
      <w:bookmarkEnd w:id="147"/>
      <w:r w:rsidRPr="00FA12A0">
        <w:rPr>
          <w:b/>
          <w:bCs/>
          <w:color w:val="000000"/>
        </w:rPr>
        <w:t>6.2.    Prekių perdavimas–priėmimas</w:t>
      </w:r>
    </w:p>
    <w:p w14:paraId="45639E01" w14:textId="77777777" w:rsidR="00DF630D" w:rsidRPr="00FA12A0" w:rsidRDefault="00000000">
      <w:pPr>
        <w:spacing w:line="257" w:lineRule="atLeast"/>
      </w:pPr>
      <w:r w:rsidRPr="00FA12A0">
        <w:rPr>
          <w:b/>
          <w:bCs/>
          <w:color w:val="000000"/>
        </w:rPr>
        <w:t> </w:t>
      </w:r>
    </w:p>
    <w:p w14:paraId="19B16FF2" w14:textId="77777777" w:rsidR="00DF630D" w:rsidRPr="00FA12A0" w:rsidRDefault="00000000" w:rsidP="00345457">
      <w:pPr>
        <w:spacing w:line="257" w:lineRule="atLeast"/>
        <w:jc w:val="both"/>
      </w:pPr>
      <w:bookmarkStart w:id="148" w:name="part_00f4a0f6c83b410485d0fc74e1fa532f"/>
      <w:bookmarkEnd w:id="148"/>
      <w:r w:rsidRPr="00FA12A0">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2059C0" w14:textId="77777777" w:rsidR="00DF630D" w:rsidRPr="00FA12A0" w:rsidRDefault="00000000" w:rsidP="00345457">
      <w:pPr>
        <w:spacing w:line="257" w:lineRule="atLeast"/>
        <w:jc w:val="both"/>
      </w:pPr>
      <w:bookmarkStart w:id="149" w:name="part_920aa1c8ed3b40c09aaf58d99345d635"/>
      <w:bookmarkEnd w:id="149"/>
      <w:r w:rsidRPr="00FA12A0">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1FF57D" w14:textId="77777777" w:rsidR="00DF630D" w:rsidRPr="00FA12A0" w:rsidRDefault="00000000" w:rsidP="00345457">
      <w:pPr>
        <w:spacing w:line="257" w:lineRule="atLeast"/>
        <w:jc w:val="both"/>
      </w:pPr>
      <w:bookmarkStart w:id="150" w:name="part_3f22d34aa6f64bc793de378c7a0a947e"/>
      <w:bookmarkEnd w:id="150"/>
      <w:r w:rsidRPr="00FA12A0">
        <w:rPr>
          <w:color w:val="000000"/>
        </w:rPr>
        <w:t>6.2.3. Tiekėjui pristačius Prekes, Pirkėjas atlieka jų patikrinimą ir privalo:</w:t>
      </w:r>
    </w:p>
    <w:p w14:paraId="481994FA" w14:textId="77777777" w:rsidR="00DF630D" w:rsidRPr="00FA12A0" w:rsidRDefault="00000000" w:rsidP="00345457">
      <w:pPr>
        <w:spacing w:line="257" w:lineRule="atLeast"/>
        <w:jc w:val="both"/>
      </w:pPr>
      <w:bookmarkStart w:id="151" w:name="part_2be526eabae04ca08b845fcbb0e3f90b"/>
      <w:bookmarkEnd w:id="151"/>
      <w:r w:rsidRPr="00FA12A0">
        <w:rPr>
          <w:color w:val="000000"/>
        </w:rPr>
        <w:t>6.2.3.1.  ne vėliau kaip per 5 (penkias) darbo dienas nuo faktinio Prekių perdavimo priimti Prekes, pasirašydamas Prekių perdavimo–priėmimo aktą; arba</w:t>
      </w:r>
    </w:p>
    <w:p w14:paraId="18750920" w14:textId="77777777" w:rsidR="00DF630D" w:rsidRPr="00FA12A0" w:rsidRDefault="00000000" w:rsidP="00345457">
      <w:pPr>
        <w:spacing w:line="257" w:lineRule="atLeast"/>
        <w:jc w:val="both"/>
      </w:pPr>
      <w:bookmarkStart w:id="152" w:name="part_71a2823f5a964d3181b455cda41c7bba"/>
      <w:bookmarkEnd w:id="152"/>
      <w:r w:rsidRPr="00FA12A0">
        <w:rPr>
          <w:color w:val="00000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A12A0">
        <w:rPr>
          <w:b/>
          <w:bCs/>
          <w:color w:val="000000"/>
        </w:rPr>
        <w:t>Defektų aktas</w:t>
      </w:r>
      <w:r w:rsidRPr="00FA12A0">
        <w:rPr>
          <w:color w:val="000000"/>
        </w:rPr>
        <w:t>); arba</w:t>
      </w:r>
    </w:p>
    <w:p w14:paraId="5CEBBCFB" w14:textId="77777777" w:rsidR="00DF630D" w:rsidRPr="00FA12A0" w:rsidRDefault="00000000" w:rsidP="00345457">
      <w:pPr>
        <w:spacing w:line="257" w:lineRule="atLeast"/>
        <w:jc w:val="both"/>
      </w:pPr>
      <w:bookmarkStart w:id="153" w:name="part_2d9209eefe9d43e9932c4ca193f1fd5f"/>
      <w:bookmarkEnd w:id="153"/>
      <w:r w:rsidRPr="00FA12A0">
        <w:rPr>
          <w:color w:val="000000"/>
        </w:rPr>
        <w:t>6.2.3.3.  atsisakyti priimti Prekes ar jų dalį ir įteikti (arba išsiųsti) Defektų aktą Tiekėjui dėl netinkamų Prekių ar jų dalies. </w:t>
      </w:r>
    </w:p>
    <w:p w14:paraId="5ABDD767" w14:textId="77777777" w:rsidR="00DF630D" w:rsidRPr="00FA12A0" w:rsidRDefault="00000000" w:rsidP="00345457">
      <w:pPr>
        <w:spacing w:line="257" w:lineRule="atLeast"/>
        <w:jc w:val="both"/>
      </w:pPr>
      <w:bookmarkStart w:id="154" w:name="part_69922e11ab534b4b91524ff7a8462565"/>
      <w:bookmarkEnd w:id="154"/>
      <w:r w:rsidRPr="00FA12A0">
        <w:rPr>
          <w:color w:val="000000"/>
        </w:rPr>
        <w:t>6.2.4. Prekių perdavimo–priėmimo akte turi būti nurodoma data, kada Tiekėjas pristatė visas Prekes (ar atitinkamą jų dalį, kai Sutartyje numatytas pristatymas dalimis) ir pateikė visus reikiamus dokumentus.</w:t>
      </w:r>
    </w:p>
    <w:p w14:paraId="3FFD6BAD" w14:textId="77777777" w:rsidR="00DF630D" w:rsidRPr="00FA12A0" w:rsidRDefault="00000000" w:rsidP="00345457">
      <w:pPr>
        <w:spacing w:line="257" w:lineRule="atLeast"/>
        <w:jc w:val="both"/>
      </w:pPr>
      <w:bookmarkStart w:id="155" w:name="part_7a5a710899564710b96814f33c74bead"/>
      <w:bookmarkEnd w:id="155"/>
      <w:r w:rsidRPr="00FA12A0">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189CD8" w14:textId="77777777" w:rsidR="00DF630D" w:rsidRPr="00FA12A0" w:rsidRDefault="00000000" w:rsidP="00345457">
      <w:pPr>
        <w:spacing w:line="257" w:lineRule="atLeast"/>
        <w:jc w:val="both"/>
      </w:pPr>
      <w:bookmarkStart w:id="156" w:name="part_93cf0926f2d4429ba7c379809bb38c09"/>
      <w:bookmarkEnd w:id="156"/>
      <w:r w:rsidRPr="00FA12A0">
        <w:rPr>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45F1DE" w14:textId="77777777" w:rsidR="00DF630D" w:rsidRPr="00FA12A0" w:rsidRDefault="00000000" w:rsidP="00345457">
      <w:pPr>
        <w:spacing w:line="257" w:lineRule="atLeast"/>
        <w:jc w:val="both"/>
      </w:pPr>
      <w:bookmarkStart w:id="157" w:name="part_8bf7a5c5cdb5418a85caeeeac6c3f65e"/>
      <w:bookmarkEnd w:id="157"/>
      <w:r w:rsidRPr="00FA12A0">
        <w:rPr>
          <w:color w:val="000000"/>
        </w:rPr>
        <w:t>6.2.7. Jeigu Pirkėjas per 5 (penkias) darbo dienas nepateikia (neišsiunčia) Tiekėjui Defektų akto, laikoma, kad Pirkėjas Prekes priėmė ir joms pretenzijų neturi.</w:t>
      </w:r>
    </w:p>
    <w:p w14:paraId="0D5CC4F7" w14:textId="77777777" w:rsidR="00DF630D" w:rsidRPr="00FA12A0" w:rsidRDefault="00000000" w:rsidP="00345457">
      <w:pPr>
        <w:spacing w:line="257" w:lineRule="atLeast"/>
        <w:jc w:val="both"/>
      </w:pPr>
      <w:bookmarkStart w:id="158" w:name="part_2a7d1fa9e1af43a493dae0de5c75f717"/>
      <w:bookmarkEnd w:id="158"/>
      <w:r w:rsidRPr="00FA12A0">
        <w:rPr>
          <w:color w:val="000000"/>
        </w:rPr>
        <w:t>6.2.8. Prekių praradimo ar sugadinimo ar atsitiktinio žuvimo rizika Pirkėjui iš Tiekėjo pereina nuo faktinio Prekių priėmimo momento.</w:t>
      </w:r>
    </w:p>
    <w:p w14:paraId="3AFD001D" w14:textId="77777777" w:rsidR="00DF630D" w:rsidRPr="00FA12A0" w:rsidRDefault="00000000" w:rsidP="00345457">
      <w:pPr>
        <w:spacing w:line="257" w:lineRule="atLeast"/>
        <w:jc w:val="both"/>
      </w:pPr>
      <w:bookmarkStart w:id="159" w:name="part_2cdc40a63be847a3b606eb834fe14dac"/>
      <w:bookmarkEnd w:id="159"/>
      <w:r w:rsidRPr="00FA12A0">
        <w:rPr>
          <w:color w:val="000000"/>
        </w:rPr>
        <w:t>6.2.9. Pirkėjas turi teisę naudotis Prekėmis tik po Prekių perdavimo-priėmimo akto pasirašymo.</w:t>
      </w:r>
    </w:p>
    <w:p w14:paraId="16FA1DD9" w14:textId="77777777" w:rsidR="00DF630D" w:rsidRPr="00FA12A0" w:rsidRDefault="00000000" w:rsidP="00345457">
      <w:pPr>
        <w:spacing w:line="257" w:lineRule="atLeast"/>
        <w:jc w:val="both"/>
        <w:rPr>
          <w:color w:val="000000"/>
        </w:rPr>
      </w:pPr>
      <w:bookmarkStart w:id="160" w:name="part_621cb616df5043a39e8eb8fe48fe6671"/>
      <w:bookmarkEnd w:id="160"/>
      <w:r w:rsidRPr="00FA12A0">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DD41F08" w14:textId="77777777" w:rsidR="00F56890" w:rsidRPr="00FA12A0" w:rsidRDefault="00F56890" w:rsidP="00345457">
      <w:pPr>
        <w:spacing w:line="257" w:lineRule="atLeast"/>
        <w:jc w:val="both"/>
        <w:rPr>
          <w:color w:val="000000"/>
        </w:rPr>
      </w:pPr>
    </w:p>
    <w:p w14:paraId="05B9A436" w14:textId="77777777" w:rsidR="00DF630D" w:rsidRPr="00FA12A0" w:rsidRDefault="00000000" w:rsidP="00F56890">
      <w:pPr>
        <w:spacing w:line="257" w:lineRule="atLeast"/>
        <w:jc w:val="center"/>
      </w:pPr>
      <w:bookmarkStart w:id="161" w:name="part_d926cab131524bb79231cf8d10e01ad1"/>
      <w:bookmarkEnd w:id="161"/>
      <w:r w:rsidRPr="00FA12A0">
        <w:rPr>
          <w:b/>
          <w:bCs/>
          <w:caps/>
          <w:color w:val="000000"/>
        </w:rPr>
        <w:t>7.  TIEKĖJO GARANTINIAI ĮSIPAREIGOJIMAI</w:t>
      </w:r>
    </w:p>
    <w:p w14:paraId="3DDD5FEB" w14:textId="77777777" w:rsidR="00DF630D" w:rsidRPr="00FA12A0" w:rsidRDefault="00000000" w:rsidP="00F56890">
      <w:pPr>
        <w:spacing w:line="257" w:lineRule="atLeast"/>
      </w:pPr>
      <w:r w:rsidRPr="00FA12A0">
        <w:rPr>
          <w:b/>
          <w:bCs/>
          <w:caps/>
          <w:color w:val="000000"/>
        </w:rPr>
        <w:t> </w:t>
      </w:r>
    </w:p>
    <w:p w14:paraId="70B58BF7" w14:textId="77777777" w:rsidR="00DF630D" w:rsidRPr="00FA12A0" w:rsidRDefault="00000000" w:rsidP="00F56890">
      <w:pPr>
        <w:spacing w:line="257" w:lineRule="atLeast"/>
        <w:jc w:val="center"/>
      </w:pPr>
      <w:bookmarkStart w:id="162" w:name="part_24c10111fe54452aa748c5fbb3a336b9"/>
      <w:bookmarkEnd w:id="162"/>
      <w:r w:rsidRPr="00FA12A0">
        <w:rPr>
          <w:b/>
          <w:bCs/>
          <w:color w:val="000000"/>
        </w:rPr>
        <w:t>7.1.    Garantiniai terminai (jei taikoma)</w:t>
      </w:r>
    </w:p>
    <w:p w14:paraId="7FC77B83" w14:textId="77777777" w:rsidR="00DF630D" w:rsidRPr="00FA12A0" w:rsidRDefault="00000000">
      <w:pPr>
        <w:spacing w:line="257" w:lineRule="atLeast"/>
        <w:ind w:left="360"/>
      </w:pPr>
      <w:r w:rsidRPr="00FA12A0">
        <w:rPr>
          <w:b/>
          <w:bCs/>
          <w:color w:val="000000"/>
        </w:rPr>
        <w:t> </w:t>
      </w:r>
    </w:p>
    <w:p w14:paraId="22DA494D" w14:textId="77777777" w:rsidR="00DF630D" w:rsidRPr="00FA12A0" w:rsidRDefault="00000000" w:rsidP="00345457">
      <w:pPr>
        <w:spacing w:line="257" w:lineRule="atLeast"/>
        <w:jc w:val="both"/>
      </w:pPr>
      <w:bookmarkStart w:id="163" w:name="part_539205e4a9a7481fa7349c70e54bd4f3"/>
      <w:bookmarkEnd w:id="163"/>
      <w:r w:rsidRPr="00FA12A0">
        <w:rPr>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3ADA6D" w14:textId="77777777" w:rsidR="00DF630D" w:rsidRPr="00FA12A0" w:rsidRDefault="00000000" w:rsidP="00345457">
      <w:pPr>
        <w:spacing w:line="257" w:lineRule="atLeast"/>
        <w:jc w:val="both"/>
      </w:pPr>
      <w:bookmarkStart w:id="164" w:name="part_2fc9602ff1c240dbb39f86ef35e217a0"/>
      <w:bookmarkEnd w:id="164"/>
      <w:r w:rsidRPr="00FA12A0">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DA5E12" w14:textId="77777777" w:rsidR="00DF630D" w:rsidRPr="00FA12A0" w:rsidRDefault="00000000" w:rsidP="00345457">
      <w:pPr>
        <w:spacing w:line="257" w:lineRule="atLeast"/>
        <w:jc w:val="both"/>
      </w:pPr>
      <w:bookmarkStart w:id="165" w:name="part_8525466d78454a59b084a9218d476896"/>
      <w:bookmarkEnd w:id="165"/>
      <w:r w:rsidRPr="00FA12A0">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577D2E" w14:textId="77777777" w:rsidR="00DF630D" w:rsidRDefault="00000000">
      <w:pPr>
        <w:spacing w:line="257" w:lineRule="atLeast"/>
        <w:rPr>
          <w:color w:val="000000"/>
        </w:rPr>
      </w:pPr>
      <w:r w:rsidRPr="00FA12A0">
        <w:rPr>
          <w:color w:val="000000"/>
        </w:rPr>
        <w:t> </w:t>
      </w:r>
    </w:p>
    <w:p w14:paraId="2FE6BC27" w14:textId="77777777" w:rsidR="00345457" w:rsidRPr="00FA12A0" w:rsidRDefault="00345457">
      <w:pPr>
        <w:spacing w:line="257" w:lineRule="atLeast"/>
      </w:pPr>
    </w:p>
    <w:p w14:paraId="5E6A20BB" w14:textId="77777777" w:rsidR="00DF630D" w:rsidRPr="00FA12A0" w:rsidRDefault="00000000" w:rsidP="00F56890">
      <w:pPr>
        <w:spacing w:line="257" w:lineRule="atLeast"/>
        <w:jc w:val="center"/>
      </w:pPr>
      <w:bookmarkStart w:id="166" w:name="part_7f58a2eb64c04eb5b5de4d57e0714f93"/>
      <w:bookmarkEnd w:id="166"/>
      <w:r w:rsidRPr="00FA12A0">
        <w:rPr>
          <w:b/>
          <w:bCs/>
          <w:color w:val="000000"/>
        </w:rPr>
        <w:t>7.2.    Pretenzijos dėl Prekių trūkumų</w:t>
      </w:r>
    </w:p>
    <w:p w14:paraId="287689AA" w14:textId="77777777" w:rsidR="00DF630D" w:rsidRPr="00FA12A0" w:rsidRDefault="00000000">
      <w:pPr>
        <w:spacing w:line="257" w:lineRule="atLeast"/>
      </w:pPr>
      <w:r w:rsidRPr="00FA12A0">
        <w:rPr>
          <w:b/>
          <w:bCs/>
          <w:color w:val="000000"/>
        </w:rPr>
        <w:t> </w:t>
      </w:r>
    </w:p>
    <w:p w14:paraId="668C0F87" w14:textId="77777777" w:rsidR="00DF630D" w:rsidRPr="00FA12A0" w:rsidRDefault="00000000" w:rsidP="00345457">
      <w:pPr>
        <w:spacing w:line="257" w:lineRule="atLeast"/>
        <w:jc w:val="both"/>
      </w:pPr>
      <w:bookmarkStart w:id="167" w:name="part_ac227239a6014768ad7df1bd176a8f2e"/>
      <w:bookmarkEnd w:id="167"/>
      <w:r w:rsidRPr="00FA12A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3CA6E7" w14:textId="77777777" w:rsidR="00DF630D" w:rsidRPr="00FA12A0" w:rsidRDefault="00000000" w:rsidP="00345457">
      <w:pPr>
        <w:spacing w:line="257" w:lineRule="atLeast"/>
        <w:jc w:val="both"/>
      </w:pPr>
      <w:bookmarkStart w:id="168" w:name="part_084ae080aed34b38ad449c4d6d7cbe65"/>
      <w:bookmarkEnd w:id="168"/>
      <w:r w:rsidRPr="00FA12A0">
        <w:rPr>
          <w:color w:val="00000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DBC53B" w14:textId="77777777" w:rsidR="00DF630D" w:rsidRPr="00FA12A0" w:rsidRDefault="00000000" w:rsidP="00345457">
      <w:pPr>
        <w:spacing w:line="257" w:lineRule="atLeast"/>
        <w:jc w:val="both"/>
      </w:pPr>
      <w:bookmarkStart w:id="169" w:name="part_18e3c2d66ce649868e878fbe7ba9febd"/>
      <w:bookmarkEnd w:id="169"/>
      <w:r w:rsidRPr="00FA12A0">
        <w:rPr>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D2A560E" w14:textId="77777777" w:rsidR="00DF630D" w:rsidRPr="00FA12A0" w:rsidRDefault="00000000" w:rsidP="00345457">
      <w:pPr>
        <w:spacing w:line="257" w:lineRule="atLeast"/>
        <w:jc w:val="both"/>
      </w:pPr>
      <w:bookmarkStart w:id="170" w:name="part_654940aaa0b94528b50ffa9c3c10dc76"/>
      <w:bookmarkEnd w:id="170"/>
      <w:r w:rsidRPr="00FA12A0">
        <w:rPr>
          <w:color w:val="000000"/>
        </w:rPr>
        <w:t>7.2.3.1. jei Prekės atitinka Sutartyje nurodytus reikalavimus – Pirkėjas;</w:t>
      </w:r>
    </w:p>
    <w:p w14:paraId="4C342709" w14:textId="77777777" w:rsidR="00DF630D" w:rsidRPr="00FA12A0" w:rsidRDefault="00000000" w:rsidP="00345457">
      <w:pPr>
        <w:spacing w:line="257" w:lineRule="atLeast"/>
        <w:jc w:val="both"/>
      </w:pPr>
      <w:bookmarkStart w:id="171" w:name="part_ac1c508a499d49978f0c12ed638c90ac"/>
      <w:bookmarkEnd w:id="171"/>
      <w:r w:rsidRPr="00FA12A0">
        <w:rPr>
          <w:color w:val="000000"/>
        </w:rPr>
        <w:t>7.2.3.2. jei Prekės neatitinka Sutartyje nurodytų reikalavimų – Tiekėjas.</w:t>
      </w:r>
    </w:p>
    <w:p w14:paraId="07CA56D8" w14:textId="77777777" w:rsidR="00DF630D" w:rsidRPr="00FA12A0" w:rsidRDefault="00000000">
      <w:pPr>
        <w:spacing w:line="257" w:lineRule="atLeast"/>
      </w:pPr>
      <w:r w:rsidRPr="00FA12A0">
        <w:rPr>
          <w:color w:val="000000"/>
        </w:rPr>
        <w:t> </w:t>
      </w:r>
    </w:p>
    <w:p w14:paraId="78725663" w14:textId="77777777" w:rsidR="00DF630D" w:rsidRPr="00FA12A0" w:rsidRDefault="00000000" w:rsidP="00F56890">
      <w:pPr>
        <w:spacing w:line="257" w:lineRule="atLeast"/>
        <w:jc w:val="center"/>
      </w:pPr>
      <w:bookmarkStart w:id="172" w:name="part_b10b6350d7644e9a97b11870a2cd4b5b"/>
      <w:bookmarkEnd w:id="172"/>
      <w:r w:rsidRPr="00FA12A0">
        <w:rPr>
          <w:b/>
          <w:bCs/>
          <w:color w:val="000000"/>
        </w:rPr>
        <w:t>7.3.    Prekių trūkumų šalinimas</w:t>
      </w:r>
    </w:p>
    <w:p w14:paraId="5568FD77" w14:textId="77777777" w:rsidR="00DF630D" w:rsidRPr="00FA12A0" w:rsidRDefault="00000000">
      <w:pPr>
        <w:spacing w:line="257" w:lineRule="atLeast"/>
      </w:pPr>
      <w:r w:rsidRPr="00FA12A0">
        <w:rPr>
          <w:b/>
          <w:bCs/>
          <w:color w:val="000000"/>
        </w:rPr>
        <w:t> </w:t>
      </w:r>
    </w:p>
    <w:p w14:paraId="37D08E7B" w14:textId="77777777" w:rsidR="00DF630D" w:rsidRPr="00FA12A0" w:rsidRDefault="00000000" w:rsidP="00345457">
      <w:pPr>
        <w:spacing w:line="257" w:lineRule="atLeast"/>
        <w:jc w:val="both"/>
      </w:pPr>
      <w:bookmarkStart w:id="173" w:name="part_ed1b1baccc2446fea34d68db2bb8630c"/>
      <w:bookmarkEnd w:id="173"/>
      <w:r w:rsidRPr="00FA12A0">
        <w:rPr>
          <w:color w:val="000000"/>
        </w:rPr>
        <w:t>7.3.1. Tiekėjas privalo pašalinti Prekių trūkumus, sutaisydamas Prekes ar jų dalį arba pakeisdamas Prekę nauja Preke ar jos dalimi.</w:t>
      </w:r>
    </w:p>
    <w:p w14:paraId="56F6CCC3" w14:textId="77777777" w:rsidR="00DF630D" w:rsidRPr="00FA12A0" w:rsidRDefault="00000000" w:rsidP="00345457">
      <w:pPr>
        <w:spacing w:line="257" w:lineRule="atLeast"/>
        <w:jc w:val="both"/>
      </w:pPr>
      <w:bookmarkStart w:id="174" w:name="part_9fcb0e5c4f7348cb87989ff0364cba41"/>
      <w:bookmarkEnd w:id="174"/>
      <w:r w:rsidRPr="00FA12A0">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1A4B00" w14:textId="77777777" w:rsidR="00DF630D" w:rsidRPr="00FA12A0" w:rsidRDefault="00000000" w:rsidP="00345457">
      <w:pPr>
        <w:spacing w:line="257" w:lineRule="atLeast"/>
        <w:jc w:val="both"/>
      </w:pPr>
      <w:bookmarkStart w:id="175" w:name="part_781eafa8a9254819b2de4dacabb3a0d3"/>
      <w:bookmarkEnd w:id="175"/>
      <w:r w:rsidRPr="00FA12A0">
        <w:rPr>
          <w:color w:val="000000"/>
        </w:rPr>
        <w:t>7.3.3. Sutaisytoje Prekių dalyje pakartotinai nustačius Prekių trūkumų, Tiekėjas privalo pakeisti Prekes naujomis kokybiškomis Prekėmis, nebent Pirkėjas raštu sutiktų Prekes dar kartą taisyti.</w:t>
      </w:r>
    </w:p>
    <w:p w14:paraId="6CBC29FF" w14:textId="77777777" w:rsidR="00DF630D" w:rsidRPr="00FA12A0" w:rsidRDefault="00000000" w:rsidP="00345457">
      <w:pPr>
        <w:spacing w:line="257" w:lineRule="atLeast"/>
        <w:jc w:val="both"/>
      </w:pPr>
      <w:bookmarkStart w:id="176" w:name="part_4defddc3d53a404aaa26c63ec9e1c02d"/>
      <w:bookmarkEnd w:id="176"/>
      <w:r w:rsidRPr="00FA12A0">
        <w:rPr>
          <w:color w:val="000000"/>
        </w:rPr>
        <w:t>7.3.4. Pašalinus Prekių trūkumus, garantinis terminas sutaisytajai Prekių daliai ar naujoms Prekėms vėl pradedamas skaičiuoti nuo tinkamai sutaisytų ar pakeistų Prekių (ar jų dalių) perdavimo Pirkėjui dienos.</w:t>
      </w:r>
    </w:p>
    <w:p w14:paraId="09A4042A" w14:textId="77777777" w:rsidR="00DF630D" w:rsidRPr="00FA12A0" w:rsidRDefault="00000000" w:rsidP="00345457">
      <w:pPr>
        <w:spacing w:line="257" w:lineRule="atLeast"/>
        <w:jc w:val="both"/>
      </w:pPr>
      <w:bookmarkStart w:id="177" w:name="part_2314aaf3fe7b4044bfd3ffc2689d8c41"/>
      <w:bookmarkEnd w:id="177"/>
      <w:r w:rsidRPr="00FA12A0">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4081B7" w14:textId="77777777" w:rsidR="00DF630D" w:rsidRPr="00FA12A0" w:rsidRDefault="00000000" w:rsidP="00345457">
      <w:pPr>
        <w:spacing w:line="257" w:lineRule="atLeast"/>
        <w:jc w:val="both"/>
      </w:pPr>
      <w:bookmarkStart w:id="178" w:name="part_9b59f66f35dd48e18fa00ba8faee0c51"/>
      <w:bookmarkEnd w:id="178"/>
      <w:r w:rsidRPr="00FA12A0">
        <w:rPr>
          <w:color w:val="000000"/>
        </w:rPr>
        <w:t>7.3.6. Tiekėjas, pašalinęs visus Prekių trūkumus, privalo apie tai informuoti Pirkėją.</w:t>
      </w:r>
    </w:p>
    <w:p w14:paraId="69BD4E1A" w14:textId="77777777" w:rsidR="00DF630D" w:rsidRPr="00FA12A0" w:rsidRDefault="00000000" w:rsidP="00345457">
      <w:pPr>
        <w:spacing w:line="257" w:lineRule="atLeast"/>
        <w:jc w:val="both"/>
      </w:pPr>
      <w:bookmarkStart w:id="179" w:name="part_2674246d5e1f4d21bc48740a2781f87e"/>
      <w:bookmarkEnd w:id="179"/>
      <w:r w:rsidRPr="00FA12A0">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1E6A28C5" w14:textId="77777777" w:rsidR="00DF630D" w:rsidRPr="00FA12A0" w:rsidRDefault="00000000">
      <w:pPr>
        <w:spacing w:line="257" w:lineRule="atLeast"/>
      </w:pPr>
      <w:r w:rsidRPr="00FA12A0">
        <w:rPr>
          <w:color w:val="000000"/>
        </w:rPr>
        <w:t> </w:t>
      </w:r>
    </w:p>
    <w:p w14:paraId="69AAC190" w14:textId="77777777" w:rsidR="00DF630D" w:rsidRPr="00FA12A0" w:rsidRDefault="00000000" w:rsidP="00F56890">
      <w:pPr>
        <w:spacing w:line="257" w:lineRule="atLeast"/>
        <w:jc w:val="center"/>
      </w:pPr>
      <w:bookmarkStart w:id="180" w:name="part_d49f83c7e7d640c7ac76b66cc318ee6a"/>
      <w:bookmarkEnd w:id="180"/>
      <w:r w:rsidRPr="00FA12A0">
        <w:rPr>
          <w:b/>
          <w:bCs/>
          <w:color w:val="000000"/>
        </w:rPr>
        <w:t>7.4.    Pirkėjo teisės, Tiekėjui nepašalinus Prekių trūkumų</w:t>
      </w:r>
    </w:p>
    <w:p w14:paraId="56D0B3C3" w14:textId="77777777" w:rsidR="00DF630D" w:rsidRPr="00FA12A0" w:rsidRDefault="00000000">
      <w:pPr>
        <w:spacing w:line="257" w:lineRule="atLeast"/>
      </w:pPr>
      <w:r w:rsidRPr="00FA12A0">
        <w:rPr>
          <w:b/>
          <w:bCs/>
          <w:color w:val="000000"/>
        </w:rPr>
        <w:t> </w:t>
      </w:r>
    </w:p>
    <w:p w14:paraId="1F8D22BF" w14:textId="77777777" w:rsidR="00DF630D" w:rsidRPr="00FA12A0" w:rsidRDefault="00000000" w:rsidP="00345457">
      <w:pPr>
        <w:spacing w:line="257" w:lineRule="atLeast"/>
        <w:jc w:val="both"/>
      </w:pPr>
      <w:bookmarkStart w:id="181" w:name="part_cbc99dac3e534c04a73486088554e57f"/>
      <w:bookmarkEnd w:id="181"/>
      <w:r w:rsidRPr="00FA12A0">
        <w:rPr>
          <w:color w:val="000000"/>
        </w:rPr>
        <w:t>7.4.1. Jeigu Tiekėjas atsisako pašalinti arba nepašalina Prekių trūkumų per Pirkėjo nustatytus protingus terminus, Pirkėjas turi teisę:</w:t>
      </w:r>
    </w:p>
    <w:p w14:paraId="047ACA3D" w14:textId="77777777" w:rsidR="00DF630D" w:rsidRPr="00FA12A0" w:rsidRDefault="00000000" w:rsidP="00345457">
      <w:pPr>
        <w:spacing w:line="257" w:lineRule="atLeast"/>
        <w:jc w:val="both"/>
      </w:pPr>
      <w:bookmarkStart w:id="182" w:name="part_9881f7de06ec47b89efb211b5e26ab42"/>
      <w:bookmarkEnd w:id="182"/>
      <w:r w:rsidRPr="00FA12A0">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5AD3942" w14:textId="77777777" w:rsidR="00DF630D" w:rsidRPr="00FA12A0" w:rsidRDefault="00000000" w:rsidP="00345457">
      <w:pPr>
        <w:spacing w:line="257" w:lineRule="atLeast"/>
        <w:jc w:val="both"/>
      </w:pPr>
      <w:bookmarkStart w:id="183" w:name="part_a3e00fededb645edbc69fd228e4f2d21"/>
      <w:bookmarkEnd w:id="183"/>
      <w:r w:rsidRPr="00FA12A0">
        <w:rPr>
          <w:color w:val="000000"/>
        </w:rPr>
        <w:t>7.4.1.2.  reikalauti sumažinti Tiekėjui mokėtiną sumą ir grąžinti dėl šios sumos sumažinimo susidariusią permoką per 30 (trisdešimt) dienų nuo Tiekėjui nustatyto termino pašalinti Prekių trūkumus pabaigos; arba</w:t>
      </w:r>
    </w:p>
    <w:p w14:paraId="117A9489" w14:textId="77777777" w:rsidR="00DF630D" w:rsidRPr="00FA12A0" w:rsidRDefault="00000000" w:rsidP="00345457">
      <w:pPr>
        <w:spacing w:line="257" w:lineRule="atLeast"/>
        <w:jc w:val="both"/>
      </w:pPr>
      <w:bookmarkStart w:id="184" w:name="part_154738bc3ee849c7a99d3e80d3264722"/>
      <w:bookmarkEnd w:id="184"/>
      <w:r w:rsidRPr="00FA12A0">
        <w:rPr>
          <w:color w:val="000000"/>
        </w:rPr>
        <w:t>7.4.1.3. grąžinti Prekes Tiekėjui ir nemokėti už tokias Prekes ar reikalauti grąžinti už Prekes sumokėtą sumą bei nutraukti Sutartį.</w:t>
      </w:r>
    </w:p>
    <w:p w14:paraId="26A1137A" w14:textId="77777777" w:rsidR="00DF630D" w:rsidRPr="00FA12A0" w:rsidRDefault="00000000" w:rsidP="00345457">
      <w:pPr>
        <w:spacing w:line="257" w:lineRule="atLeast"/>
        <w:jc w:val="both"/>
      </w:pPr>
      <w:bookmarkStart w:id="185" w:name="part_ad96eaf15a9b4efeafbf02c564577937"/>
      <w:bookmarkEnd w:id="185"/>
      <w:r w:rsidRPr="00FA12A0">
        <w:rPr>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7502A5" w14:textId="77777777" w:rsidR="00DF630D" w:rsidRPr="00FA12A0" w:rsidRDefault="00000000" w:rsidP="00345457">
      <w:pPr>
        <w:spacing w:line="257" w:lineRule="atLeast"/>
        <w:jc w:val="both"/>
      </w:pPr>
      <w:bookmarkStart w:id="186" w:name="part_2047f712077e4c93bc975fe876f5b99f"/>
      <w:bookmarkEnd w:id="186"/>
      <w:r w:rsidRPr="00FA12A0">
        <w:rPr>
          <w:color w:val="000000"/>
        </w:rPr>
        <w:lastRenderedPageBreak/>
        <w:t>7.4.3. Tiekėjas privalo patenkinti Pirkėjo pagal Bendrųjų sąlygų 7.4.4 punktą pareikštą piniginį reikalavimą per 30 (trisdešimt) dienų arba per ilgesnį Pirkėjo reikalavime nurodytą protingą terminą.</w:t>
      </w:r>
    </w:p>
    <w:p w14:paraId="7FF326D0" w14:textId="77777777" w:rsidR="00DF630D" w:rsidRPr="00FA12A0" w:rsidRDefault="00000000" w:rsidP="00345457">
      <w:pPr>
        <w:spacing w:line="257" w:lineRule="atLeast"/>
        <w:jc w:val="both"/>
      </w:pPr>
      <w:bookmarkStart w:id="187" w:name="part_8c00bded43fb489b9b0d8c12214a260b"/>
      <w:bookmarkEnd w:id="187"/>
      <w:r w:rsidRPr="00FA12A0">
        <w:rPr>
          <w:color w:val="000000"/>
        </w:rPr>
        <w:t>7.4.4. Už vėlavimą pašalinti Prekių trūkumus Pirkėjas privalo reikalauti Tiekėjo sumokėti Specialiosiose sąlygose nustatyto dydžio netesybas.</w:t>
      </w:r>
    </w:p>
    <w:p w14:paraId="2E250694" w14:textId="77777777" w:rsidR="00DF630D" w:rsidRPr="00FA12A0" w:rsidRDefault="00000000" w:rsidP="00F56890">
      <w:pPr>
        <w:spacing w:line="257" w:lineRule="atLeast"/>
      </w:pPr>
      <w:r w:rsidRPr="00FA12A0">
        <w:rPr>
          <w:color w:val="000000"/>
        </w:rPr>
        <w:t> </w:t>
      </w:r>
    </w:p>
    <w:p w14:paraId="5D7A2FE9" w14:textId="77777777" w:rsidR="00DF630D" w:rsidRPr="00FA12A0" w:rsidRDefault="00000000" w:rsidP="00F56890">
      <w:pPr>
        <w:spacing w:line="257" w:lineRule="atLeast"/>
        <w:jc w:val="center"/>
      </w:pPr>
      <w:bookmarkStart w:id="188" w:name="part_8cc5d4969bef46c08de52e316b7459f1"/>
      <w:bookmarkEnd w:id="188"/>
      <w:r w:rsidRPr="00FA12A0">
        <w:rPr>
          <w:b/>
          <w:bCs/>
          <w:caps/>
          <w:color w:val="000000"/>
        </w:rPr>
        <w:t>8.  PRISTATYMO TERMINAI</w:t>
      </w:r>
    </w:p>
    <w:p w14:paraId="338CD6CF" w14:textId="77777777" w:rsidR="00DF630D" w:rsidRPr="00FA12A0" w:rsidRDefault="00000000" w:rsidP="00F56890">
      <w:pPr>
        <w:spacing w:line="257" w:lineRule="atLeast"/>
      </w:pPr>
      <w:r w:rsidRPr="00FA12A0">
        <w:rPr>
          <w:b/>
          <w:bCs/>
          <w:caps/>
          <w:color w:val="000000"/>
        </w:rPr>
        <w:t> </w:t>
      </w:r>
    </w:p>
    <w:p w14:paraId="3D19A2E2" w14:textId="77777777" w:rsidR="00DF630D" w:rsidRPr="00FA12A0" w:rsidRDefault="00000000" w:rsidP="00F56890">
      <w:pPr>
        <w:spacing w:line="257" w:lineRule="atLeast"/>
        <w:jc w:val="center"/>
      </w:pPr>
      <w:bookmarkStart w:id="189" w:name="part_bcca979c42554edd82a9b0305482e30c"/>
      <w:bookmarkEnd w:id="189"/>
      <w:r w:rsidRPr="00FA12A0">
        <w:rPr>
          <w:b/>
          <w:bCs/>
          <w:color w:val="000000"/>
        </w:rPr>
        <w:t>8.1.    Pristatymo terminai ir Prekių tiekimo grafikas</w:t>
      </w:r>
    </w:p>
    <w:p w14:paraId="1B8A9038" w14:textId="77777777" w:rsidR="00DF630D" w:rsidRPr="00FA12A0" w:rsidRDefault="00000000">
      <w:pPr>
        <w:spacing w:line="257" w:lineRule="atLeast"/>
      </w:pPr>
      <w:r w:rsidRPr="00FA12A0">
        <w:rPr>
          <w:b/>
          <w:bCs/>
          <w:color w:val="000000"/>
        </w:rPr>
        <w:t> </w:t>
      </w:r>
    </w:p>
    <w:p w14:paraId="2DCB7F33" w14:textId="77777777" w:rsidR="00DF630D" w:rsidRPr="00FA12A0" w:rsidRDefault="00000000" w:rsidP="00345457">
      <w:pPr>
        <w:spacing w:line="257" w:lineRule="atLeast"/>
        <w:jc w:val="both"/>
      </w:pPr>
      <w:bookmarkStart w:id="190" w:name="part_3675fd95b5c744dd806eedfceb4b75c0"/>
      <w:bookmarkEnd w:id="190"/>
      <w:r w:rsidRPr="00FA12A0">
        <w:rPr>
          <w:color w:val="000000"/>
        </w:rPr>
        <w:t>8.1.1. Tiekėjas privalo pristatyti Prekes laikydamasis terminų, nurodytų Specialiosiose sąlygose.</w:t>
      </w:r>
    </w:p>
    <w:p w14:paraId="72DB8C9C" w14:textId="77777777" w:rsidR="00DF630D" w:rsidRPr="00FA12A0" w:rsidRDefault="00000000" w:rsidP="00345457">
      <w:pPr>
        <w:spacing w:line="257" w:lineRule="atLeast"/>
        <w:jc w:val="both"/>
      </w:pPr>
      <w:bookmarkStart w:id="191" w:name="part_19a974d524ce44bdbf56f1ccea663b5b"/>
      <w:bookmarkEnd w:id="191"/>
      <w:r w:rsidRPr="00FA12A0">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A12A0">
        <w:rPr>
          <w:b/>
          <w:bCs/>
          <w:color w:val="000000"/>
        </w:rPr>
        <w:t>Grafikas</w:t>
      </w:r>
      <w:r w:rsidRPr="00FA12A0">
        <w:rPr>
          <w:color w:val="000000"/>
        </w:rPr>
        <w:t>).</w:t>
      </w:r>
    </w:p>
    <w:p w14:paraId="6BAE28A4" w14:textId="77777777" w:rsidR="00DF630D" w:rsidRPr="00FA12A0" w:rsidRDefault="00000000" w:rsidP="00345457">
      <w:pPr>
        <w:spacing w:line="257" w:lineRule="atLeast"/>
        <w:jc w:val="both"/>
      </w:pPr>
      <w:bookmarkStart w:id="192" w:name="part_4e3e2ff4d9e545428c4b8bceeda84f99"/>
      <w:bookmarkEnd w:id="192"/>
      <w:r w:rsidRPr="00FA12A0">
        <w:rPr>
          <w:color w:val="000000"/>
        </w:rPr>
        <w:t>8.1.3. Jei aktualu, Grafike turi būti pažymėta, kurios Prekės gali būti pristatomos lygiagrečiai, o kurios gali būti pristatomos tik numatytu eiliškumu.</w:t>
      </w:r>
    </w:p>
    <w:p w14:paraId="135A120B" w14:textId="77777777" w:rsidR="00DF630D" w:rsidRPr="00FA12A0" w:rsidRDefault="00000000">
      <w:pPr>
        <w:spacing w:line="257" w:lineRule="atLeast"/>
      </w:pPr>
      <w:r w:rsidRPr="00FA12A0">
        <w:rPr>
          <w:color w:val="000000"/>
        </w:rPr>
        <w:t> </w:t>
      </w:r>
    </w:p>
    <w:p w14:paraId="0172EA38" w14:textId="77777777" w:rsidR="00DF630D" w:rsidRPr="00FA12A0" w:rsidRDefault="00000000" w:rsidP="00F56890">
      <w:pPr>
        <w:spacing w:line="257" w:lineRule="atLeast"/>
        <w:jc w:val="center"/>
      </w:pPr>
      <w:bookmarkStart w:id="193" w:name="part_75521828e29546bf9777931e47b2b6bb"/>
      <w:bookmarkEnd w:id="193"/>
      <w:r w:rsidRPr="00FA12A0">
        <w:rPr>
          <w:b/>
          <w:bCs/>
          <w:color w:val="000000"/>
        </w:rPr>
        <w:t>8.2.    Netesybos už Prekių pristatymo vėlavimą</w:t>
      </w:r>
    </w:p>
    <w:p w14:paraId="30901EFE" w14:textId="77777777" w:rsidR="00DF630D" w:rsidRPr="00FA12A0" w:rsidRDefault="00000000">
      <w:pPr>
        <w:spacing w:line="257" w:lineRule="atLeast"/>
      </w:pPr>
      <w:r w:rsidRPr="00FA12A0">
        <w:rPr>
          <w:b/>
          <w:bCs/>
          <w:color w:val="000000"/>
        </w:rPr>
        <w:t> </w:t>
      </w:r>
    </w:p>
    <w:p w14:paraId="2401B60A" w14:textId="77777777" w:rsidR="00DF630D" w:rsidRPr="00FA12A0" w:rsidRDefault="00000000" w:rsidP="00345457">
      <w:pPr>
        <w:spacing w:line="257" w:lineRule="atLeast"/>
        <w:jc w:val="both"/>
      </w:pPr>
      <w:bookmarkStart w:id="194" w:name="part_54dcb3e1ad3943359be1ae5c68d3600d"/>
      <w:bookmarkEnd w:id="194"/>
      <w:r w:rsidRPr="00FA12A0">
        <w:rPr>
          <w:color w:val="000000"/>
        </w:rPr>
        <w:t>8.2.1. Jeigu Tiekėjas praleidžia Prekių pristatymo terminus, nustatytus Specialiosiose sąlygose, Tiekėjui iki Prekių pristatymo datos taikomos Specialiosiose sąlygose nurodyto dydžio netesybos.</w:t>
      </w:r>
    </w:p>
    <w:p w14:paraId="70B172B6" w14:textId="77777777" w:rsidR="00DF630D" w:rsidRPr="00FA12A0" w:rsidRDefault="00000000" w:rsidP="00345457">
      <w:pPr>
        <w:spacing w:line="257" w:lineRule="atLeast"/>
        <w:jc w:val="both"/>
      </w:pPr>
      <w:bookmarkStart w:id="195" w:name="part_d1f9893cde984e7b81dfc14c2b090d90"/>
      <w:bookmarkEnd w:id="195"/>
      <w:r w:rsidRPr="00FA12A0">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628AA6D7" w14:textId="77777777" w:rsidR="00DF630D" w:rsidRPr="00FA12A0" w:rsidRDefault="00000000" w:rsidP="00345457">
      <w:pPr>
        <w:spacing w:line="257" w:lineRule="atLeast"/>
        <w:jc w:val="both"/>
      </w:pPr>
      <w:bookmarkStart w:id="196" w:name="part_f649e49a431e4ee080613c16c50ab7cd"/>
      <w:bookmarkEnd w:id="196"/>
      <w:r w:rsidRPr="00FA12A0">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2F6BEE" w14:textId="77777777" w:rsidR="00DF630D" w:rsidRPr="00FA12A0" w:rsidRDefault="00000000" w:rsidP="00345457">
      <w:pPr>
        <w:spacing w:line="257" w:lineRule="atLeast"/>
        <w:jc w:val="both"/>
      </w:pPr>
      <w:r w:rsidRPr="00FA12A0">
        <w:rPr>
          <w:i/>
          <w:iCs/>
          <w:color w:val="000000"/>
        </w:rPr>
        <w:t> </w:t>
      </w:r>
    </w:p>
    <w:p w14:paraId="424C83E5" w14:textId="77777777" w:rsidR="00DF630D" w:rsidRPr="00FA12A0" w:rsidRDefault="00000000" w:rsidP="00F56890">
      <w:pPr>
        <w:spacing w:line="257" w:lineRule="atLeast"/>
        <w:jc w:val="center"/>
      </w:pPr>
      <w:bookmarkStart w:id="197" w:name="part_ed4abe76dffc4f0eaa2f1346d4aea810"/>
      <w:bookmarkEnd w:id="197"/>
      <w:r w:rsidRPr="00FA12A0">
        <w:rPr>
          <w:b/>
          <w:bCs/>
          <w:caps/>
          <w:color w:val="000000"/>
        </w:rPr>
        <w:t>9.  PRIEVOLIŲ PAGAL SUTARTĮ ĮVYKDYMO UŽTIKRINIMO BŪDAI</w:t>
      </w:r>
    </w:p>
    <w:p w14:paraId="0C6CBA8B" w14:textId="77777777" w:rsidR="00DF630D" w:rsidRPr="00FA12A0" w:rsidRDefault="00000000">
      <w:pPr>
        <w:spacing w:line="257" w:lineRule="atLeast"/>
      </w:pPr>
      <w:r w:rsidRPr="00FA12A0">
        <w:rPr>
          <w:b/>
          <w:bCs/>
          <w:caps/>
          <w:color w:val="000000"/>
        </w:rPr>
        <w:t> </w:t>
      </w:r>
    </w:p>
    <w:p w14:paraId="423D0B83" w14:textId="6B08D19D" w:rsidR="00DF630D" w:rsidRPr="00FA12A0" w:rsidRDefault="00345457" w:rsidP="00345457">
      <w:pPr>
        <w:spacing w:line="257" w:lineRule="atLeast"/>
        <w:jc w:val="both"/>
      </w:pPr>
      <w:r>
        <w:rPr>
          <w:color w:val="000000"/>
        </w:rPr>
        <w:t xml:space="preserve">9.1. </w:t>
      </w:r>
      <w:r w:rsidRPr="00FA12A0">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EF7017" w14:textId="77777777" w:rsidR="00DF630D" w:rsidRPr="00FA12A0" w:rsidRDefault="00000000">
      <w:pPr>
        <w:spacing w:line="257" w:lineRule="atLeast"/>
      </w:pPr>
      <w:r w:rsidRPr="00FA12A0">
        <w:rPr>
          <w:color w:val="000000"/>
        </w:rPr>
        <w:t> </w:t>
      </w:r>
    </w:p>
    <w:p w14:paraId="0EABF17C" w14:textId="77777777" w:rsidR="00DF630D" w:rsidRPr="00FA12A0" w:rsidRDefault="00000000" w:rsidP="00F56890">
      <w:pPr>
        <w:spacing w:line="257" w:lineRule="atLeast"/>
        <w:jc w:val="center"/>
      </w:pPr>
      <w:bookmarkStart w:id="198" w:name="part_f8ebb9cfab7f4e11b49bf49dbd4d40ab"/>
      <w:bookmarkEnd w:id="198"/>
      <w:r w:rsidRPr="00FA12A0">
        <w:rPr>
          <w:b/>
          <w:bCs/>
          <w:caps/>
          <w:color w:val="000000"/>
        </w:rPr>
        <w:t>10.  SUTARTIES ĮVYKDYMO UŽTIKRINIMAS (JEI TAIKOMA)</w:t>
      </w:r>
    </w:p>
    <w:p w14:paraId="755BCE54" w14:textId="77777777" w:rsidR="00DF630D" w:rsidRPr="00FA12A0" w:rsidRDefault="00000000">
      <w:pPr>
        <w:spacing w:line="257" w:lineRule="atLeast"/>
      </w:pPr>
      <w:r w:rsidRPr="00FA12A0">
        <w:rPr>
          <w:b/>
          <w:bCs/>
          <w:caps/>
          <w:color w:val="000000"/>
        </w:rPr>
        <w:t> </w:t>
      </w:r>
    </w:p>
    <w:p w14:paraId="5E0753C4" w14:textId="77777777" w:rsidR="00DF630D" w:rsidRPr="00FA12A0" w:rsidRDefault="00000000" w:rsidP="00345457">
      <w:pPr>
        <w:spacing w:line="257" w:lineRule="atLeast"/>
        <w:jc w:val="both"/>
      </w:pPr>
      <w:bookmarkStart w:id="199" w:name="part_c4bf71e0a13347bb9d73f37111460f21"/>
      <w:bookmarkEnd w:id="199"/>
      <w:r w:rsidRPr="00FA12A0">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256BBB" w14:textId="77777777" w:rsidR="00DF630D" w:rsidRPr="00FA12A0" w:rsidRDefault="00000000" w:rsidP="00345457">
      <w:pPr>
        <w:spacing w:line="257" w:lineRule="atLeast"/>
        <w:jc w:val="both"/>
      </w:pPr>
      <w:r w:rsidRPr="00FA12A0">
        <w:rPr>
          <w:b/>
          <w:bCs/>
          <w:color w:val="000000"/>
        </w:rPr>
        <w:t>Pastaba.</w:t>
      </w:r>
      <w:r w:rsidRPr="00FA12A0">
        <w:rPr>
          <w:color w:val="000000"/>
        </w:rPr>
        <w:t> </w:t>
      </w:r>
      <w:r w:rsidRPr="00FA12A0">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A2C37E" w14:textId="77777777" w:rsidR="00DF630D" w:rsidRPr="00FA12A0" w:rsidRDefault="00000000" w:rsidP="00345457">
      <w:pPr>
        <w:spacing w:line="257" w:lineRule="atLeast"/>
        <w:jc w:val="both"/>
      </w:pPr>
      <w:bookmarkStart w:id="200" w:name="part_c09b80e91487460892fc4e3987cad62d"/>
      <w:bookmarkEnd w:id="200"/>
      <w:r w:rsidRPr="00FA12A0">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A12A0">
        <w:rPr>
          <w:color w:val="000000"/>
        </w:rPr>
        <w:t xml:space="preserve">kartu su draudimo bendrovės laidavimo draudimo raštu turi būti pateiktas ir pasirašytas draudimo liudijimas (polisas) </w:t>
      </w:r>
      <w:r w:rsidRPr="00FA12A0">
        <w:rPr>
          <w:color w:val="000000"/>
        </w:rPr>
        <w:lastRenderedPageBreak/>
        <w:t>bei dokumentas, įrodantis, kad draudimo įmoka už išduotą laidavimo draudimo raštą yra sumokėta</w:t>
      </w:r>
      <w:r w:rsidRPr="00FA12A0">
        <w:rPr>
          <w:color w:val="000000"/>
          <w:shd w:val="clear" w:color="auto" w:fill="FFFFFF"/>
        </w:rPr>
        <w:t>), atitinkantį Bendrųjų sąlygų 10 skyriuje nurodytas sąlygas, per Specialiosiose sąlygose nustatytą terminą (toliau – </w:t>
      </w:r>
      <w:r w:rsidRPr="00FA12A0">
        <w:rPr>
          <w:b/>
          <w:bCs/>
          <w:color w:val="000000"/>
          <w:shd w:val="clear" w:color="auto" w:fill="FFFFFF"/>
        </w:rPr>
        <w:t>Sutarties įvykdymo užtikrinimas</w:t>
      </w:r>
      <w:r w:rsidRPr="00FA12A0">
        <w:rPr>
          <w:color w:val="000000"/>
          <w:shd w:val="clear" w:color="auto" w:fill="FFFFFF"/>
        </w:rPr>
        <w:t>).</w:t>
      </w:r>
    </w:p>
    <w:p w14:paraId="47329B74" w14:textId="77777777" w:rsidR="00DF630D" w:rsidRPr="00FA12A0" w:rsidRDefault="00000000" w:rsidP="00345457">
      <w:pPr>
        <w:spacing w:line="257" w:lineRule="atLeast"/>
        <w:jc w:val="both"/>
        <w:textAlignment w:val="baseline"/>
      </w:pPr>
      <w:bookmarkStart w:id="201" w:name="part_52e4a7b2e0364f58bd75adf447726ff3"/>
      <w:bookmarkEnd w:id="201"/>
      <w:r w:rsidRPr="00FA12A0">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29371" w14:textId="77777777" w:rsidR="00DF630D" w:rsidRPr="00FA12A0" w:rsidRDefault="00000000" w:rsidP="00345457">
      <w:pPr>
        <w:spacing w:line="257" w:lineRule="atLeast"/>
        <w:jc w:val="both"/>
        <w:textAlignment w:val="baseline"/>
      </w:pPr>
      <w:bookmarkStart w:id="202" w:name="part_6c0bdb1c2ca045019b2cfbdc72e0763c"/>
      <w:bookmarkEnd w:id="202"/>
      <w:r w:rsidRPr="00FA12A0">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5F623E" w14:textId="77777777" w:rsidR="00DF630D" w:rsidRPr="00FA12A0" w:rsidRDefault="00000000" w:rsidP="00345457">
      <w:pPr>
        <w:spacing w:line="257" w:lineRule="atLeast"/>
        <w:jc w:val="both"/>
        <w:textAlignment w:val="baseline"/>
      </w:pPr>
      <w:bookmarkStart w:id="203" w:name="part_6537cded94db4c62a56f0c6fa1409d48"/>
      <w:bookmarkEnd w:id="203"/>
      <w:r w:rsidRPr="00FA12A0">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48B8AA" w14:textId="77777777" w:rsidR="00DF630D" w:rsidRPr="00FA12A0" w:rsidRDefault="00000000" w:rsidP="00345457">
      <w:pPr>
        <w:spacing w:line="257" w:lineRule="atLeast"/>
        <w:jc w:val="both"/>
        <w:textAlignment w:val="baseline"/>
      </w:pPr>
      <w:bookmarkStart w:id="204" w:name="part_573b757aab854745b04b45eafced8002"/>
      <w:bookmarkEnd w:id="204"/>
      <w:r w:rsidRPr="00FA12A0">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E1514A" w14:textId="77777777" w:rsidR="00DF630D" w:rsidRPr="00FA12A0" w:rsidRDefault="00000000" w:rsidP="00345457">
      <w:pPr>
        <w:spacing w:line="257" w:lineRule="atLeast"/>
        <w:jc w:val="both"/>
        <w:textAlignment w:val="baseline"/>
      </w:pPr>
      <w:bookmarkStart w:id="205" w:name="part_5482040495f04243a31dad247297d688"/>
      <w:bookmarkEnd w:id="205"/>
      <w:r w:rsidRPr="00FA12A0">
        <w:rPr>
          <w:color w:val="000000"/>
        </w:rPr>
        <w:t>10.7. Sutarties įvykdymo užtikrinimas turi įsigalioti ne vėliau negu jo pateikimo Pirkėjui dieną. </w:t>
      </w:r>
    </w:p>
    <w:p w14:paraId="3BF83D5A" w14:textId="77777777" w:rsidR="00DF630D" w:rsidRPr="00FA12A0" w:rsidRDefault="00000000" w:rsidP="00345457">
      <w:pPr>
        <w:spacing w:line="257" w:lineRule="atLeast"/>
        <w:jc w:val="both"/>
        <w:textAlignment w:val="baseline"/>
      </w:pPr>
      <w:bookmarkStart w:id="206" w:name="part_23f57b60af624d9eb659171e94f04e91"/>
      <w:bookmarkEnd w:id="206"/>
      <w:r w:rsidRPr="00FA12A0">
        <w:rPr>
          <w:color w:val="000000"/>
        </w:rPr>
        <w:t>10.8. Sutarties įvykdymo užtikrinimo suma turi būti nurodoma ir išmokama eurais. </w:t>
      </w:r>
    </w:p>
    <w:p w14:paraId="3D568BC0" w14:textId="77777777" w:rsidR="00DF630D" w:rsidRPr="00FA12A0" w:rsidRDefault="00000000" w:rsidP="00345457">
      <w:pPr>
        <w:spacing w:line="257" w:lineRule="atLeast"/>
        <w:jc w:val="both"/>
        <w:textAlignment w:val="baseline"/>
      </w:pPr>
      <w:bookmarkStart w:id="207" w:name="part_6b2469244a124a9bad93c36272e453a7"/>
      <w:bookmarkEnd w:id="207"/>
      <w:r w:rsidRPr="00FA12A0">
        <w:rPr>
          <w:color w:val="000000"/>
        </w:rPr>
        <w:t>10.9. Sutarties įvykdymo užtikrinimas turi būti surašytas lietuvių arba kita kalba (esant Pirkėjo prašymui, turi būti pateiktas vertimas į lietuvių kalbą). </w:t>
      </w:r>
    </w:p>
    <w:p w14:paraId="3C3C1E5D" w14:textId="77777777" w:rsidR="00DF630D" w:rsidRPr="00FA12A0" w:rsidRDefault="00000000" w:rsidP="00345457">
      <w:pPr>
        <w:spacing w:line="257" w:lineRule="atLeast"/>
        <w:jc w:val="both"/>
        <w:textAlignment w:val="baseline"/>
      </w:pPr>
      <w:bookmarkStart w:id="208" w:name="part_bff60bd02bba4499b09e7095f4db3021"/>
      <w:bookmarkEnd w:id="208"/>
      <w:r w:rsidRPr="00FA12A0">
        <w:rPr>
          <w:color w:val="000000"/>
        </w:rPr>
        <w:t>10.10. Sutarties įvykdymo užtikrinime nurodytas jo galiojimo terminas turi būti ne trumpesnis nei Sutarties galiojimo terminas. </w:t>
      </w:r>
    </w:p>
    <w:p w14:paraId="6965B8EA" w14:textId="77777777" w:rsidR="00DF630D" w:rsidRPr="00FA12A0" w:rsidRDefault="00000000" w:rsidP="00345457">
      <w:pPr>
        <w:spacing w:line="257" w:lineRule="atLeast"/>
        <w:jc w:val="both"/>
        <w:textAlignment w:val="baseline"/>
      </w:pPr>
      <w:bookmarkStart w:id="209" w:name="part_c09828b127ee464b93cda0418427a0c9"/>
      <w:bookmarkEnd w:id="209"/>
      <w:r w:rsidRPr="00FA12A0">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73CEC2" w14:textId="77777777" w:rsidR="00DF630D" w:rsidRPr="00FA12A0" w:rsidRDefault="00000000" w:rsidP="00345457">
      <w:pPr>
        <w:spacing w:line="257" w:lineRule="atLeast"/>
        <w:jc w:val="both"/>
        <w:textAlignment w:val="baseline"/>
      </w:pPr>
      <w:bookmarkStart w:id="210" w:name="part_99e867755032455a9cff83393036909a"/>
      <w:bookmarkEnd w:id="210"/>
      <w:r w:rsidRPr="00FA12A0">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CFDBF1" w14:textId="77777777" w:rsidR="00DF630D" w:rsidRPr="00FA12A0" w:rsidRDefault="00000000" w:rsidP="00345457">
      <w:pPr>
        <w:spacing w:line="257" w:lineRule="atLeast"/>
        <w:jc w:val="both"/>
        <w:textAlignment w:val="baseline"/>
      </w:pPr>
      <w:bookmarkStart w:id="211" w:name="part_6dcb58dc08854693968aff8f73ab0017"/>
      <w:bookmarkEnd w:id="211"/>
      <w:r w:rsidRPr="00FA12A0">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582F2" w14:textId="77777777" w:rsidR="00DF630D" w:rsidRPr="00FA12A0" w:rsidRDefault="00000000" w:rsidP="00345457">
      <w:pPr>
        <w:spacing w:line="257" w:lineRule="atLeast"/>
        <w:jc w:val="both"/>
      </w:pPr>
      <w:bookmarkStart w:id="212" w:name="part_0a25206412474a4bbf44c79515a1be16"/>
      <w:bookmarkEnd w:id="212"/>
      <w:r w:rsidRPr="00FA12A0">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FED41F4" w14:textId="77777777" w:rsidR="00DF630D" w:rsidRPr="00FA12A0" w:rsidRDefault="00000000" w:rsidP="00345457">
      <w:pPr>
        <w:spacing w:line="257" w:lineRule="atLeast"/>
        <w:jc w:val="both"/>
        <w:textAlignment w:val="baseline"/>
      </w:pPr>
      <w:bookmarkStart w:id="213" w:name="part_73f193929275476697fbc659ee2ffef2"/>
      <w:bookmarkEnd w:id="213"/>
      <w:r w:rsidRPr="00FA12A0">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w:t>
      </w:r>
      <w:r w:rsidRPr="00FA12A0">
        <w:rPr>
          <w:color w:val="000000"/>
        </w:rPr>
        <w:lastRenderedPageBreak/>
        <w:t>tarties įvykdymo užtikrinimo sumokėjimą Pirkėjui pranešimo gavimo dienos pateikti Pirkėjui naują Specialiosiose sąlygose nurodyto dydžio Sutarties įvykdymo užtikrinimą. </w:t>
      </w:r>
    </w:p>
    <w:p w14:paraId="1C07DE6C" w14:textId="77777777" w:rsidR="00DF630D" w:rsidRPr="00FA12A0" w:rsidRDefault="00000000" w:rsidP="00345457">
      <w:pPr>
        <w:spacing w:line="257" w:lineRule="atLeast"/>
        <w:jc w:val="both"/>
        <w:textAlignment w:val="baseline"/>
      </w:pPr>
      <w:bookmarkStart w:id="214" w:name="part_8386d1c839604490978a759fa8cd0e41"/>
      <w:bookmarkEnd w:id="214"/>
      <w:r w:rsidRPr="00FA12A0">
        <w:rPr>
          <w:color w:val="000000"/>
        </w:rPr>
        <w:t>10.16. Pirkėjas gali pasinaudoti Sutarties įvykdymo užtikrinimu, esant bet kuriai iš žemiau nurodytų aplinkybių:  </w:t>
      </w:r>
    </w:p>
    <w:p w14:paraId="74EC9239" w14:textId="77777777" w:rsidR="00DF630D" w:rsidRPr="00FA12A0" w:rsidRDefault="00000000" w:rsidP="00345457">
      <w:pPr>
        <w:spacing w:line="257" w:lineRule="atLeast"/>
        <w:jc w:val="both"/>
        <w:textAlignment w:val="baseline"/>
      </w:pPr>
      <w:bookmarkStart w:id="215" w:name="part_6a4092053ad24f90ab91354c79bcd602"/>
      <w:bookmarkEnd w:id="215"/>
      <w:r w:rsidRPr="00FA12A0">
        <w:rPr>
          <w:color w:val="000000"/>
        </w:rPr>
        <w:t>10.16.1. Tiekėjas neįvykdė, nevykdo arba netinkamai vykdo savo įsipareigojimus pagal Sutartį;  </w:t>
      </w:r>
    </w:p>
    <w:p w14:paraId="32B28F5E" w14:textId="77777777" w:rsidR="00DF630D" w:rsidRPr="00FA12A0" w:rsidRDefault="00000000" w:rsidP="00345457">
      <w:pPr>
        <w:spacing w:line="257" w:lineRule="atLeast"/>
        <w:jc w:val="both"/>
        <w:textAlignment w:val="baseline"/>
      </w:pPr>
      <w:bookmarkStart w:id="216" w:name="part_e00fe693219e4e6b902e80dd837aa291"/>
      <w:bookmarkEnd w:id="216"/>
      <w:r w:rsidRPr="00FA12A0">
        <w:rPr>
          <w:color w:val="000000"/>
        </w:rPr>
        <w:t>10.16.2. Tiekėjas per protingai nustatytą laikotarpį neįvykdo Pirkėjo nurodymo ištaisyti Prekių trūkumus;  </w:t>
      </w:r>
    </w:p>
    <w:p w14:paraId="0732C9F7" w14:textId="77777777" w:rsidR="00DF630D" w:rsidRPr="00FA12A0" w:rsidRDefault="00000000" w:rsidP="00345457">
      <w:pPr>
        <w:spacing w:line="257" w:lineRule="atLeast"/>
        <w:jc w:val="both"/>
        <w:textAlignment w:val="baseline"/>
      </w:pPr>
      <w:bookmarkStart w:id="217" w:name="part_17e55675b4024b56b54f2dc3516d031d"/>
      <w:bookmarkEnd w:id="217"/>
      <w:r w:rsidRPr="00FA12A0">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7AC0C7" w14:textId="77777777" w:rsidR="00DF630D" w:rsidRPr="00FA12A0" w:rsidRDefault="00000000" w:rsidP="00345457">
      <w:pPr>
        <w:spacing w:line="257" w:lineRule="atLeast"/>
        <w:jc w:val="both"/>
        <w:textAlignment w:val="baseline"/>
      </w:pPr>
      <w:bookmarkStart w:id="218" w:name="part_fca8937bd292487180f445fc4e772862"/>
      <w:bookmarkEnd w:id="218"/>
      <w:r w:rsidRPr="00FA12A0">
        <w:rPr>
          <w:color w:val="000000"/>
        </w:rPr>
        <w:t>10.16.4. Tiekėjas be pateisinamos priežasties (ne Sutartyje nustatytais atvejais) vienašališkai nutraukia Sutartį. </w:t>
      </w:r>
    </w:p>
    <w:p w14:paraId="7A426709" w14:textId="77777777" w:rsidR="00DF630D" w:rsidRPr="00FA12A0" w:rsidRDefault="00000000">
      <w:pPr>
        <w:spacing w:line="257" w:lineRule="atLeast"/>
        <w:textAlignment w:val="baseline"/>
      </w:pPr>
      <w:r w:rsidRPr="00FA12A0">
        <w:rPr>
          <w:color w:val="000000"/>
        </w:rPr>
        <w:t> </w:t>
      </w:r>
    </w:p>
    <w:p w14:paraId="6077AED1" w14:textId="77777777" w:rsidR="00DF630D" w:rsidRPr="00FA12A0" w:rsidRDefault="00000000" w:rsidP="00F56890">
      <w:pPr>
        <w:spacing w:line="257" w:lineRule="atLeast"/>
        <w:jc w:val="center"/>
      </w:pPr>
      <w:bookmarkStart w:id="219" w:name="part_c243a62643194f789e8bb17df65a45df"/>
      <w:bookmarkEnd w:id="219"/>
      <w:r w:rsidRPr="00FA12A0">
        <w:rPr>
          <w:b/>
          <w:bCs/>
          <w:caps/>
          <w:color w:val="000000"/>
        </w:rPr>
        <w:t>11.     SUTARTIES KAINA IR JOS PERSKAIČIAVIMAS</w:t>
      </w:r>
    </w:p>
    <w:p w14:paraId="6A7A6D27" w14:textId="77777777" w:rsidR="00DF630D" w:rsidRPr="00FA12A0" w:rsidRDefault="00000000">
      <w:pPr>
        <w:spacing w:line="257" w:lineRule="atLeast"/>
      </w:pPr>
      <w:r w:rsidRPr="00FA12A0">
        <w:rPr>
          <w:b/>
          <w:bCs/>
          <w:color w:val="000000"/>
        </w:rPr>
        <w:t> </w:t>
      </w:r>
    </w:p>
    <w:p w14:paraId="75BA5A37" w14:textId="77777777" w:rsidR="00DF630D" w:rsidRPr="00FA12A0" w:rsidRDefault="00000000" w:rsidP="00345457">
      <w:pPr>
        <w:spacing w:line="257" w:lineRule="atLeast"/>
        <w:jc w:val="both"/>
      </w:pPr>
      <w:bookmarkStart w:id="220" w:name="part_00b37702bc7a4007a7f498e73fa13abc"/>
      <w:bookmarkEnd w:id="220"/>
      <w:r w:rsidRPr="00FA12A0">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23E326" w14:textId="77777777" w:rsidR="00DF630D" w:rsidRPr="00FA12A0" w:rsidRDefault="00000000" w:rsidP="00345457">
      <w:pPr>
        <w:spacing w:line="257" w:lineRule="atLeast"/>
        <w:jc w:val="both"/>
      </w:pPr>
      <w:bookmarkStart w:id="221" w:name="part_d37d82bc460c4984adc10f802045113b"/>
      <w:bookmarkEnd w:id="221"/>
      <w:r w:rsidRPr="00FA12A0">
        <w:rPr>
          <w:color w:val="000000"/>
        </w:rPr>
        <w:t>11.2. Pradinės sutarties vertė yra nurodyta Specialiosiose sąlygose.</w:t>
      </w:r>
    </w:p>
    <w:p w14:paraId="40CDE353" w14:textId="77777777" w:rsidR="00DF630D" w:rsidRPr="00FA12A0" w:rsidRDefault="00000000" w:rsidP="00345457">
      <w:pPr>
        <w:spacing w:line="257" w:lineRule="atLeast"/>
        <w:jc w:val="both"/>
      </w:pPr>
      <w:bookmarkStart w:id="222" w:name="part_963fa04b15fa479488ffe54a42ec7840"/>
      <w:bookmarkEnd w:id="222"/>
      <w:r w:rsidRPr="00FA12A0">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96BBAC" w14:textId="77777777" w:rsidR="00DF630D" w:rsidRPr="00FA12A0" w:rsidRDefault="00000000" w:rsidP="00345457">
      <w:pPr>
        <w:spacing w:line="257" w:lineRule="atLeast"/>
        <w:jc w:val="both"/>
      </w:pPr>
      <w:bookmarkStart w:id="223" w:name="part_eec62f66f91149a085f7ce1e5e0fa9e2"/>
      <w:bookmarkEnd w:id="223"/>
      <w:r w:rsidRPr="00FA12A0">
        <w:rPr>
          <w:color w:val="000000"/>
        </w:rPr>
        <w:t>11.4. Sutarties kainos peržiūra atliekama Specialiosiose sąlygose nustatyta tvarka.</w:t>
      </w:r>
    </w:p>
    <w:p w14:paraId="72AA8B20" w14:textId="77777777" w:rsidR="00DF630D" w:rsidRPr="00FA12A0" w:rsidRDefault="00000000">
      <w:pPr>
        <w:spacing w:line="257" w:lineRule="atLeast"/>
      </w:pPr>
      <w:r w:rsidRPr="00FA12A0">
        <w:rPr>
          <w:color w:val="000000"/>
        </w:rPr>
        <w:t> </w:t>
      </w:r>
    </w:p>
    <w:p w14:paraId="13A83C12" w14:textId="77777777" w:rsidR="00DF630D" w:rsidRPr="00FA12A0" w:rsidRDefault="00000000" w:rsidP="00F56890">
      <w:pPr>
        <w:spacing w:line="257" w:lineRule="atLeast"/>
        <w:jc w:val="center"/>
      </w:pPr>
      <w:bookmarkStart w:id="224" w:name="part_7309caea5c364145a476135a4a7d84a4"/>
      <w:bookmarkEnd w:id="224"/>
      <w:r w:rsidRPr="00FA12A0">
        <w:rPr>
          <w:b/>
          <w:bCs/>
          <w:caps/>
          <w:color w:val="000000"/>
        </w:rPr>
        <w:t>12.     ATSISKAITYMO TVARKA</w:t>
      </w:r>
    </w:p>
    <w:p w14:paraId="38153251" w14:textId="77777777" w:rsidR="00DF630D" w:rsidRPr="00FA12A0" w:rsidRDefault="00000000" w:rsidP="00F56890">
      <w:pPr>
        <w:spacing w:line="257" w:lineRule="atLeast"/>
        <w:jc w:val="center"/>
      </w:pPr>
      <w:r w:rsidRPr="00FA12A0">
        <w:rPr>
          <w:b/>
          <w:bCs/>
          <w:caps/>
          <w:color w:val="000000"/>
        </w:rPr>
        <w:t> </w:t>
      </w:r>
    </w:p>
    <w:p w14:paraId="2038149C" w14:textId="77777777" w:rsidR="00DF630D" w:rsidRPr="00FA12A0" w:rsidRDefault="00000000" w:rsidP="00F56890">
      <w:pPr>
        <w:spacing w:line="257" w:lineRule="atLeast"/>
        <w:jc w:val="center"/>
      </w:pPr>
      <w:bookmarkStart w:id="225" w:name="part_c6edbac96f0c4e788b53ca0423f5c904"/>
      <w:bookmarkEnd w:id="225"/>
      <w:r w:rsidRPr="00FA12A0">
        <w:rPr>
          <w:b/>
          <w:bCs/>
          <w:color w:val="000000"/>
        </w:rPr>
        <w:t>12.1.  Išankstinis mokėjimas (avansas) (jei taikoma)</w:t>
      </w:r>
    </w:p>
    <w:p w14:paraId="227B6D94" w14:textId="77777777" w:rsidR="00DF630D" w:rsidRPr="00FA12A0" w:rsidRDefault="00000000">
      <w:pPr>
        <w:spacing w:line="257" w:lineRule="atLeast"/>
      </w:pPr>
      <w:r w:rsidRPr="00FA12A0">
        <w:rPr>
          <w:b/>
          <w:bCs/>
          <w:color w:val="000000"/>
        </w:rPr>
        <w:t> </w:t>
      </w:r>
    </w:p>
    <w:p w14:paraId="7427967D" w14:textId="77777777" w:rsidR="00DF630D" w:rsidRPr="00FA12A0" w:rsidRDefault="00000000" w:rsidP="00345457">
      <w:pPr>
        <w:spacing w:line="257" w:lineRule="atLeast"/>
        <w:jc w:val="both"/>
        <w:textAlignment w:val="baseline"/>
      </w:pPr>
      <w:bookmarkStart w:id="226" w:name="part_e6254d938ca14e5bb6ff52cae5d98d21"/>
      <w:bookmarkEnd w:id="226"/>
      <w:r w:rsidRPr="00FA12A0">
        <w:rPr>
          <w:color w:val="000000"/>
        </w:rPr>
        <w:t>12.1.1. Bendrųjų sąlygų 12.1 poskyrio sąlygos taikomos tuo atveju, jei Specialiosiose sąlygose yra nurodyta, kad Tiekėjui mokamas išankstinis mokėjimas (avansas) (toliau – avansas). </w:t>
      </w:r>
    </w:p>
    <w:p w14:paraId="2DC51D71" w14:textId="77777777" w:rsidR="00DF630D" w:rsidRPr="00FA12A0" w:rsidRDefault="00000000" w:rsidP="00345457">
      <w:pPr>
        <w:spacing w:line="257" w:lineRule="atLeast"/>
        <w:jc w:val="both"/>
        <w:textAlignment w:val="baseline"/>
      </w:pPr>
      <w:bookmarkStart w:id="227" w:name="part_5aca485be1cd47d8978d7f83b9fc4c64"/>
      <w:bookmarkEnd w:id="227"/>
      <w:r w:rsidRPr="00FA12A0">
        <w:rPr>
          <w:color w:val="000000"/>
        </w:rPr>
        <w:t>12.1.2. Pirkėjas sumoka Tiekėjui avansą – ne daugiau kaip Specialiosiose sąlygose nurodytas avanso dydis.</w:t>
      </w:r>
    </w:p>
    <w:p w14:paraId="7E073E68" w14:textId="77777777" w:rsidR="00DF630D" w:rsidRPr="00FA12A0" w:rsidRDefault="00000000" w:rsidP="00345457">
      <w:pPr>
        <w:spacing w:line="257" w:lineRule="atLeast"/>
        <w:jc w:val="both"/>
        <w:textAlignment w:val="baseline"/>
      </w:pPr>
      <w:bookmarkStart w:id="228" w:name="part_537ddfc62aab4ba6939ed010f8001a23"/>
      <w:bookmarkEnd w:id="228"/>
      <w:r w:rsidRPr="00FA12A0">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12A0">
        <w:rPr>
          <w:b/>
          <w:bCs/>
          <w:color w:val="000000"/>
        </w:rPr>
        <w:t>Avanso užtikrinimas</w:t>
      </w:r>
      <w:r w:rsidRPr="00FA12A0">
        <w:rPr>
          <w:color w:val="000000"/>
        </w:rPr>
        <w:t>). </w:t>
      </w:r>
    </w:p>
    <w:p w14:paraId="76F20B1F" w14:textId="77777777" w:rsidR="00DF630D" w:rsidRPr="00FA12A0" w:rsidRDefault="00000000" w:rsidP="00345457">
      <w:pPr>
        <w:spacing w:line="257" w:lineRule="atLeast"/>
        <w:jc w:val="both"/>
        <w:textAlignment w:val="baseline"/>
      </w:pPr>
      <w:r w:rsidRPr="00FA12A0">
        <w:rPr>
          <w:b/>
          <w:bCs/>
          <w:color w:val="000000"/>
        </w:rPr>
        <w:t>Pastaba.</w:t>
      </w:r>
      <w:r w:rsidRPr="00FA12A0">
        <w:rPr>
          <w:color w:val="000000"/>
        </w:rPr>
        <w:t> </w:t>
      </w:r>
      <w:r w:rsidRPr="00FA12A0">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12A0">
        <w:rPr>
          <w:color w:val="000000"/>
        </w:rPr>
        <w:t> </w:t>
      </w:r>
      <w:r w:rsidRPr="00FA12A0">
        <w:rPr>
          <w:color w:val="000000"/>
          <w:shd w:val="clear" w:color="auto" w:fill="FFFFFF"/>
        </w:rPr>
        <w:t>įstatymų bei kitų teisės aktų</w:t>
      </w:r>
      <w:r w:rsidRPr="00FA12A0">
        <w:rPr>
          <w:color w:val="000000"/>
        </w:rPr>
        <w:t> </w:t>
      </w:r>
      <w:r w:rsidRPr="00FA12A0">
        <w:rPr>
          <w:color w:val="000000"/>
          <w:shd w:val="clear" w:color="auto" w:fill="FFFFFF"/>
        </w:rPr>
        <w:t>nuostatas.</w:t>
      </w:r>
    </w:p>
    <w:p w14:paraId="3EA1A178" w14:textId="77777777" w:rsidR="00DF630D" w:rsidRPr="00FA12A0" w:rsidRDefault="00000000" w:rsidP="00345457">
      <w:pPr>
        <w:spacing w:line="257" w:lineRule="atLeast"/>
        <w:jc w:val="both"/>
        <w:textAlignment w:val="baseline"/>
      </w:pPr>
      <w:bookmarkStart w:id="229" w:name="part_190bf5c9e7104d59a5bbf9053b89a192"/>
      <w:bookmarkEnd w:id="229"/>
      <w:r w:rsidRPr="00FA12A0">
        <w:rPr>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9BC4026" w14:textId="77777777" w:rsidR="00DF630D" w:rsidRPr="00FA12A0" w:rsidRDefault="00000000" w:rsidP="00345457">
      <w:pPr>
        <w:spacing w:line="257" w:lineRule="atLeast"/>
        <w:jc w:val="both"/>
        <w:textAlignment w:val="baseline"/>
      </w:pPr>
      <w:bookmarkStart w:id="230" w:name="part_6a929eb6182745f2a4365f45f08c06d4"/>
      <w:bookmarkEnd w:id="230"/>
      <w:r w:rsidRPr="00FA12A0">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F5DD8E" w14:textId="77777777" w:rsidR="00DF630D" w:rsidRPr="00FA12A0" w:rsidRDefault="00000000" w:rsidP="00345457">
      <w:pPr>
        <w:spacing w:line="257" w:lineRule="atLeast"/>
        <w:jc w:val="both"/>
        <w:textAlignment w:val="baseline"/>
      </w:pPr>
      <w:bookmarkStart w:id="231" w:name="part_81a3a510952f43c99a64797afeae234e"/>
      <w:bookmarkEnd w:id="231"/>
      <w:r w:rsidRPr="00FA12A0">
        <w:rPr>
          <w:color w:val="000000"/>
        </w:rPr>
        <w:t>12.1.6. Bankas (draudimo bendrovė) neturi teisės reikalauti, kad Pirkėjas pagrįstų savo reikalavimą. Pirkėjas pranešime bankui (draudimo bendrovei) nurodys, kad Avanso užtikrinimo suma jam priklauso dėl to, kad Tie</w:t>
      </w:r>
      <w:r w:rsidRPr="00FA12A0">
        <w:rPr>
          <w:color w:val="000000"/>
        </w:rPr>
        <w:lastRenderedPageBreak/>
        <w:t>kėjas iš dalies ar visiškai neįvykdė Sutarties sąlygų ir (arba) ji buvo nutraukta dėl Tiekėjo kaltės ir Tiekėjas negrąžino avanso.  </w:t>
      </w:r>
    </w:p>
    <w:p w14:paraId="64414BB4" w14:textId="77777777" w:rsidR="00DF630D" w:rsidRPr="00FA12A0" w:rsidRDefault="00000000" w:rsidP="00345457">
      <w:pPr>
        <w:spacing w:line="257" w:lineRule="atLeast"/>
        <w:jc w:val="both"/>
        <w:textAlignment w:val="baseline"/>
      </w:pPr>
      <w:bookmarkStart w:id="232" w:name="part_63fb44954f2d4b9e8d14abb04f612425"/>
      <w:bookmarkEnd w:id="232"/>
      <w:r w:rsidRPr="00FA12A0">
        <w:rPr>
          <w:color w:val="000000"/>
        </w:rPr>
        <w:t>12.1.7. Avanso užtikrinimo suma turi būti nurodoma ir išmokama eurais. </w:t>
      </w:r>
    </w:p>
    <w:p w14:paraId="38021E4B" w14:textId="77777777" w:rsidR="00DF630D" w:rsidRPr="00FA12A0" w:rsidRDefault="00000000" w:rsidP="00345457">
      <w:pPr>
        <w:spacing w:line="257" w:lineRule="atLeast"/>
        <w:jc w:val="both"/>
        <w:textAlignment w:val="baseline"/>
      </w:pPr>
      <w:bookmarkStart w:id="233" w:name="part_c7c6aff7d3f640bb90ac889e5df351a9"/>
      <w:bookmarkEnd w:id="233"/>
      <w:r w:rsidRPr="00FA12A0">
        <w:rPr>
          <w:color w:val="000000"/>
        </w:rPr>
        <w:t>12.1.8. Avanso užtikrinimas turi būti surašytas lietuvių arba kita kalba (esant Pirkėjo prašymui, turi būti pateiktas vertimas į lietuvių kalbą). </w:t>
      </w:r>
    </w:p>
    <w:p w14:paraId="4450FE49" w14:textId="77777777" w:rsidR="00DF630D" w:rsidRPr="00FA12A0" w:rsidRDefault="00000000" w:rsidP="00345457">
      <w:pPr>
        <w:spacing w:line="257" w:lineRule="atLeast"/>
        <w:jc w:val="both"/>
        <w:textAlignment w:val="baseline"/>
      </w:pPr>
      <w:bookmarkStart w:id="234" w:name="part_3f11ca3118c0410dbfd52ebd95786ff0"/>
      <w:bookmarkEnd w:id="234"/>
      <w:r w:rsidRPr="00FA12A0">
        <w:rPr>
          <w:color w:val="000000"/>
        </w:rPr>
        <w:t>12.1.9. Avanso užtikrinimas, neatitinkantis šiame Sutarties poskyryje nustatytų reikalavimų, nebus priimamas. </w:t>
      </w:r>
    </w:p>
    <w:p w14:paraId="72380498" w14:textId="77777777" w:rsidR="00DF630D" w:rsidRPr="00FA12A0" w:rsidRDefault="00000000" w:rsidP="00345457">
      <w:pPr>
        <w:spacing w:line="257" w:lineRule="atLeast"/>
        <w:jc w:val="both"/>
        <w:textAlignment w:val="baseline"/>
      </w:pPr>
      <w:bookmarkStart w:id="235" w:name="part_38222b942b3c4ef3a74f14ecb0367b59"/>
      <w:bookmarkEnd w:id="235"/>
      <w:r w:rsidRPr="00FA12A0">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151F65" w14:textId="77777777" w:rsidR="00DF630D" w:rsidRPr="00FA12A0" w:rsidRDefault="00000000" w:rsidP="00345457">
      <w:pPr>
        <w:spacing w:line="257" w:lineRule="atLeast"/>
        <w:jc w:val="both"/>
        <w:textAlignment w:val="baseline"/>
      </w:pPr>
      <w:bookmarkStart w:id="236" w:name="part_1bd3404d77e4430bbeb7ed1bd76c5b35"/>
      <w:bookmarkEnd w:id="236"/>
      <w:r w:rsidRPr="00FA12A0">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4171D6F" w14:textId="5A17ADF3" w:rsidR="00DF630D" w:rsidRPr="00345457" w:rsidRDefault="00000000" w:rsidP="00345457">
      <w:pPr>
        <w:spacing w:line="257" w:lineRule="atLeast"/>
        <w:jc w:val="both"/>
        <w:textAlignment w:val="baseline"/>
      </w:pPr>
      <w:bookmarkStart w:id="237" w:name="part_0029c02db3c84831b5fd0baf43393207"/>
      <w:bookmarkEnd w:id="237"/>
      <w:r w:rsidRPr="00FA12A0">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1A211F" w14:textId="77777777" w:rsidR="00F56890" w:rsidRPr="00FA12A0" w:rsidRDefault="00F56890" w:rsidP="00345457">
      <w:pPr>
        <w:spacing w:line="257" w:lineRule="atLeast"/>
        <w:jc w:val="both"/>
        <w:textAlignment w:val="baseline"/>
      </w:pPr>
    </w:p>
    <w:p w14:paraId="25D102C4" w14:textId="77777777" w:rsidR="00DF630D" w:rsidRPr="00FA12A0" w:rsidRDefault="00000000" w:rsidP="00F56890">
      <w:pPr>
        <w:spacing w:line="257" w:lineRule="atLeast"/>
        <w:jc w:val="center"/>
      </w:pPr>
      <w:bookmarkStart w:id="238" w:name="part_bfa74a56e3b741829bac99d06a6771da"/>
      <w:bookmarkEnd w:id="238"/>
      <w:r w:rsidRPr="00FA12A0">
        <w:rPr>
          <w:b/>
          <w:bCs/>
          <w:color w:val="000000"/>
        </w:rPr>
        <w:t>12.2.  Mokėjimų tvarka</w:t>
      </w:r>
    </w:p>
    <w:p w14:paraId="5E63F211" w14:textId="77777777" w:rsidR="00DF630D" w:rsidRPr="00FA12A0" w:rsidRDefault="00000000">
      <w:pPr>
        <w:spacing w:line="257" w:lineRule="atLeast"/>
      </w:pPr>
      <w:r w:rsidRPr="00FA12A0">
        <w:rPr>
          <w:b/>
          <w:bCs/>
          <w:color w:val="000000"/>
        </w:rPr>
        <w:t> </w:t>
      </w:r>
    </w:p>
    <w:p w14:paraId="3B4A605A" w14:textId="77777777" w:rsidR="00DF630D" w:rsidRPr="00FA12A0" w:rsidRDefault="00000000" w:rsidP="00345457">
      <w:pPr>
        <w:spacing w:line="257" w:lineRule="atLeast"/>
        <w:jc w:val="both"/>
      </w:pPr>
      <w:bookmarkStart w:id="239" w:name="part_b4cd4228187943e3b070d8cbcc9ac2b2"/>
      <w:bookmarkEnd w:id="239"/>
      <w:r w:rsidRPr="00FA12A0">
        <w:rPr>
          <w:color w:val="000000"/>
        </w:rPr>
        <w:t>12.2.1.   Tiekėjas išrašo Sąskaitą tik Šalims pasirašius Prekių perdavimo–priėmimo aktą, jeigu kitaip nenumatyta Specialiosiose sąlygose:</w:t>
      </w:r>
    </w:p>
    <w:p w14:paraId="2F5F1EEF" w14:textId="507E31AA" w:rsidR="00DF630D" w:rsidRPr="00FA12A0" w:rsidRDefault="00000000" w:rsidP="00345457">
      <w:pPr>
        <w:spacing w:line="257" w:lineRule="atLeast"/>
        <w:jc w:val="both"/>
      </w:pPr>
      <w:bookmarkStart w:id="240" w:name="part_4b533fd0c73e42b08b88020b62ef67b6"/>
      <w:bookmarkEnd w:id="240"/>
      <w:r w:rsidRPr="00FA12A0">
        <w:rPr>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A12A0">
        <w:rPr>
          <w:color w:val="0563C1"/>
          <w:u w:val="single"/>
        </w:rPr>
        <w:t>2014/55/ES</w:t>
      </w:r>
      <w:r w:rsidRPr="00FA12A0">
        <w:rPr>
          <w:color w:val="000000"/>
        </w:rPr>
        <w:t> (toliau – </w:t>
      </w:r>
      <w:r w:rsidRPr="00FA12A0">
        <w:rPr>
          <w:b/>
          <w:bCs/>
          <w:color w:val="000000"/>
        </w:rPr>
        <w:t>Europos elektroninių sąskaitų faktūrų</w:t>
      </w:r>
      <w:r w:rsidRPr="00FA12A0">
        <w:rPr>
          <w:color w:val="000000"/>
        </w:rPr>
        <w:t> </w:t>
      </w:r>
      <w:r w:rsidRPr="00FA12A0">
        <w:rPr>
          <w:b/>
          <w:bCs/>
          <w:color w:val="000000"/>
        </w:rPr>
        <w:t>standartas</w:t>
      </w:r>
      <w:r w:rsidRPr="00FA12A0">
        <w:rPr>
          <w:color w:val="000000"/>
        </w:rPr>
        <w:t>), Tiekėjas gali pateikti per informacinę sistemą „</w:t>
      </w:r>
      <w:r w:rsidR="00306E42" w:rsidRPr="00FA12A0">
        <w:rPr>
          <w:color w:val="000000"/>
        </w:rPr>
        <w:t>SABIS</w:t>
      </w:r>
      <w:r w:rsidRPr="00FA12A0">
        <w:rPr>
          <w:color w:val="000000"/>
        </w:rPr>
        <w:t>“ (</w:t>
      </w:r>
      <w:r w:rsidR="00306E42" w:rsidRPr="00FA12A0">
        <w:rPr>
          <w:color w:val="000000"/>
        </w:rPr>
        <w:t>https://sabis.nbfc.lt/</w:t>
      </w:r>
      <w:r w:rsidRPr="00FA12A0">
        <w:rPr>
          <w:color w:val="000000"/>
        </w:rPr>
        <w:t>) arba per kitą savo pasirinktą informacinę sistemą;</w:t>
      </w:r>
    </w:p>
    <w:p w14:paraId="6F32802D" w14:textId="7DA5F3B8" w:rsidR="00DF630D" w:rsidRPr="00FA12A0" w:rsidRDefault="00000000" w:rsidP="00345457">
      <w:pPr>
        <w:spacing w:line="257" w:lineRule="atLeast"/>
        <w:jc w:val="both"/>
      </w:pPr>
      <w:bookmarkStart w:id="241" w:name="part_0a0da1d5ef5c48389da63acb61f47e3a"/>
      <w:bookmarkEnd w:id="241"/>
      <w:r w:rsidRPr="00FA12A0">
        <w:rPr>
          <w:color w:val="000000"/>
        </w:rPr>
        <w:t>12.2.1.2. Europos elektroninių sąskaitų faktūrų standarto neatitinkančią elektroninę sąskaitą faktūrą Tiekėjas privalo pateikti, naudodamasis informacinės sistemos „</w:t>
      </w:r>
      <w:r w:rsidR="00306E42" w:rsidRPr="00FA12A0">
        <w:rPr>
          <w:color w:val="000000"/>
        </w:rPr>
        <w:t>SABIS</w:t>
      </w:r>
      <w:r w:rsidRPr="00FA12A0">
        <w:rPr>
          <w:color w:val="000000"/>
        </w:rPr>
        <w:t>“ priemonėmis (</w:t>
      </w:r>
      <w:r w:rsidR="00306E42" w:rsidRPr="00FA12A0">
        <w:rPr>
          <w:color w:val="000000"/>
        </w:rPr>
        <w:t>https://sabis.nbfc.lt/</w:t>
      </w:r>
      <w:r w:rsidRPr="00FA12A0">
        <w:rPr>
          <w:color w:val="000000"/>
        </w:rPr>
        <w:t>).</w:t>
      </w:r>
    </w:p>
    <w:p w14:paraId="7F6C37E1" w14:textId="3EBF2C5B" w:rsidR="00DF630D" w:rsidRPr="00FA12A0" w:rsidRDefault="00000000" w:rsidP="00345457">
      <w:pPr>
        <w:spacing w:line="257" w:lineRule="atLeast"/>
        <w:jc w:val="both"/>
      </w:pPr>
      <w:bookmarkStart w:id="242" w:name="part_44a1d195b56b4d74a5fb8a833330bbe9"/>
      <w:bookmarkEnd w:id="242"/>
      <w:r w:rsidRPr="00FA12A0">
        <w:rPr>
          <w:color w:val="000000"/>
        </w:rPr>
        <w:t>12.2.2.   Pirkėjas elektronines sąskaitas faktūras priima ir apdoroja naudodamasis informacinės sistemos „</w:t>
      </w:r>
      <w:r w:rsidR="00306E42" w:rsidRPr="00FA12A0">
        <w:rPr>
          <w:color w:val="000000"/>
        </w:rPr>
        <w:t>SABIS</w:t>
      </w:r>
      <w:r w:rsidRPr="00FA12A0">
        <w:rPr>
          <w:color w:val="000000"/>
        </w:rPr>
        <w:t>“ priemonėmis, išskyrus VPĮ nustatytus išimtinius atvejus.</w:t>
      </w:r>
    </w:p>
    <w:p w14:paraId="75A8A48D" w14:textId="77777777" w:rsidR="00DF630D" w:rsidRPr="00FA12A0" w:rsidRDefault="00000000" w:rsidP="00345457">
      <w:pPr>
        <w:spacing w:line="257" w:lineRule="atLeast"/>
        <w:jc w:val="both"/>
      </w:pPr>
      <w:bookmarkStart w:id="243" w:name="part_e934354ba2644b43b5ff67c104bd060e"/>
      <w:bookmarkEnd w:id="243"/>
      <w:r w:rsidRPr="00FA12A0">
        <w:rPr>
          <w:color w:val="000000"/>
        </w:rPr>
        <w:t>12.2.3.   Išankstinio mokėjimo sąskaitas (jeigu Specialiosiose sąlygose yra numatytas avanso mokėjimas) Tiekėjas privalo pateikti šiame Sutarties poskyryje nustatyta tvarka.</w:t>
      </w:r>
    </w:p>
    <w:p w14:paraId="61BDB220" w14:textId="77777777" w:rsidR="00DF630D" w:rsidRPr="00FA12A0" w:rsidRDefault="00000000" w:rsidP="00345457">
      <w:pPr>
        <w:spacing w:line="257" w:lineRule="atLeast"/>
        <w:jc w:val="both"/>
      </w:pPr>
      <w:bookmarkStart w:id="244" w:name="part_68628f20972b43468ec4f2f92458dce7"/>
      <w:bookmarkEnd w:id="244"/>
      <w:r w:rsidRPr="00FA12A0">
        <w:rPr>
          <w:color w:val="000000"/>
        </w:rPr>
        <w:t>12.2.4.   Pirkėjas atlieka mokėjimus už Prekes Specialiosiose sąlygose nustatytais terminais.</w:t>
      </w:r>
    </w:p>
    <w:p w14:paraId="45676E09" w14:textId="77777777" w:rsidR="00DF630D" w:rsidRPr="00FA12A0" w:rsidRDefault="00000000" w:rsidP="00345457">
      <w:pPr>
        <w:spacing w:line="257" w:lineRule="atLeast"/>
        <w:jc w:val="both"/>
      </w:pPr>
      <w:bookmarkStart w:id="245" w:name="part_68a87921fdd4459db747caffdae95828"/>
      <w:bookmarkEnd w:id="245"/>
      <w:r w:rsidRPr="00FA12A0">
        <w:rPr>
          <w:color w:val="000000"/>
        </w:rPr>
        <w:t>12.2.5.   Už mokėjimų pagal Sutartį vėlavimus, Pirkėjui taikomos netesybos Specialiosiose sąlygose nustatyta tvarka.</w:t>
      </w:r>
    </w:p>
    <w:p w14:paraId="2BF52524" w14:textId="77777777" w:rsidR="00DF630D" w:rsidRPr="00FA12A0" w:rsidRDefault="00000000" w:rsidP="00345457">
      <w:pPr>
        <w:spacing w:line="257" w:lineRule="atLeast"/>
        <w:jc w:val="both"/>
      </w:pPr>
      <w:bookmarkStart w:id="246" w:name="part_88db164c8d8d441d84f879d3a203a0eb"/>
      <w:bookmarkEnd w:id="246"/>
      <w:r w:rsidRPr="00FA12A0">
        <w:rPr>
          <w:color w:val="000000"/>
        </w:rPr>
        <w:t>12.2.6.   Jei Prekės pristatomos dalimis, aukščiau nurodyta atsiskaitymo tvarka galioja kiekvienai tokiai daliai, jei Specialiosiose sąlygose nenustatyta kitaip.</w:t>
      </w:r>
    </w:p>
    <w:p w14:paraId="769E8FB2" w14:textId="77777777" w:rsidR="00DF630D" w:rsidRPr="00FA12A0" w:rsidRDefault="00000000" w:rsidP="00345457">
      <w:pPr>
        <w:spacing w:line="257" w:lineRule="atLeast"/>
        <w:jc w:val="both"/>
      </w:pPr>
      <w:bookmarkStart w:id="247" w:name="part_9c0b1f4512584426b9e3b0c76f219221"/>
      <w:bookmarkEnd w:id="247"/>
      <w:r w:rsidRPr="00FA12A0">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FB93A7" w14:textId="77777777" w:rsidR="00DF630D" w:rsidRPr="00FA12A0" w:rsidRDefault="00000000" w:rsidP="00345457">
      <w:pPr>
        <w:spacing w:line="257" w:lineRule="atLeast"/>
        <w:jc w:val="both"/>
      </w:pPr>
      <w:r w:rsidRPr="00FA12A0">
        <w:rPr>
          <w:color w:val="000000"/>
        </w:rPr>
        <w:t> </w:t>
      </w:r>
    </w:p>
    <w:p w14:paraId="3D5C4E67" w14:textId="77777777" w:rsidR="00DF630D" w:rsidRPr="00FA12A0" w:rsidRDefault="00000000" w:rsidP="00F56890">
      <w:pPr>
        <w:spacing w:line="257" w:lineRule="atLeast"/>
        <w:jc w:val="center"/>
      </w:pPr>
      <w:bookmarkStart w:id="248" w:name="part_d9561aa090a84edf8a9569a80ce15656"/>
      <w:bookmarkEnd w:id="248"/>
      <w:r w:rsidRPr="00FA12A0">
        <w:rPr>
          <w:b/>
          <w:bCs/>
          <w:color w:val="000000"/>
        </w:rPr>
        <w:t>12.3.  Kiti atsiskaitymo klausimai</w:t>
      </w:r>
    </w:p>
    <w:p w14:paraId="19388C01" w14:textId="77777777" w:rsidR="00DF630D" w:rsidRPr="00FA12A0" w:rsidRDefault="00000000">
      <w:pPr>
        <w:spacing w:line="257" w:lineRule="atLeast"/>
      </w:pPr>
      <w:r w:rsidRPr="00FA12A0">
        <w:rPr>
          <w:b/>
          <w:bCs/>
          <w:color w:val="000000"/>
        </w:rPr>
        <w:t> </w:t>
      </w:r>
    </w:p>
    <w:p w14:paraId="295FB9E3" w14:textId="77777777" w:rsidR="00DF630D" w:rsidRPr="00FA12A0" w:rsidRDefault="00000000" w:rsidP="00345457">
      <w:pPr>
        <w:spacing w:line="257" w:lineRule="atLeast"/>
        <w:jc w:val="both"/>
      </w:pPr>
      <w:bookmarkStart w:id="249" w:name="part_e08fcb6fd55a4983acf9af7ef9c5ce20"/>
      <w:bookmarkEnd w:id="249"/>
      <w:r w:rsidRPr="00FA12A0">
        <w:rPr>
          <w:color w:val="000000"/>
        </w:rPr>
        <w:t>12.3.1.   Pirkėjas privalo pervesti mokėjimus Tiekėjui į Tiekėjo banko sąskaitą, nurodytą Specialiosiose sąlygose.</w:t>
      </w:r>
    </w:p>
    <w:p w14:paraId="586B03CB" w14:textId="77777777" w:rsidR="00DF630D" w:rsidRPr="00FA12A0" w:rsidRDefault="00000000" w:rsidP="00345457">
      <w:pPr>
        <w:spacing w:line="257" w:lineRule="atLeast"/>
        <w:jc w:val="both"/>
      </w:pPr>
      <w:bookmarkStart w:id="250" w:name="part_3a9aaac2e8b1447790272c1a0eeaae22"/>
      <w:bookmarkEnd w:id="250"/>
      <w:r w:rsidRPr="00FA12A0">
        <w:rPr>
          <w:color w:val="00000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7D63C8" w14:textId="77777777" w:rsidR="00DF630D" w:rsidRPr="00FA12A0" w:rsidRDefault="00000000" w:rsidP="00345457">
      <w:pPr>
        <w:spacing w:line="257" w:lineRule="atLeast"/>
        <w:jc w:val="both"/>
      </w:pPr>
      <w:bookmarkStart w:id="251" w:name="part_854a7e65f8db483e97c811ffa9a30ed7"/>
      <w:bookmarkEnd w:id="251"/>
      <w:r w:rsidRPr="00FA12A0">
        <w:rPr>
          <w:color w:val="000000"/>
        </w:rPr>
        <w:t>12.3.3.   Visi mokėjimai pagal Sutartį atliekami eurais.</w:t>
      </w:r>
    </w:p>
    <w:p w14:paraId="1169ABC0" w14:textId="77777777" w:rsidR="00DF630D" w:rsidRPr="00FA12A0" w:rsidRDefault="00000000" w:rsidP="00345457">
      <w:pPr>
        <w:spacing w:line="257" w:lineRule="atLeast"/>
        <w:jc w:val="both"/>
      </w:pPr>
      <w:bookmarkStart w:id="252" w:name="part_ad77fdac8f2b472289c100214a4ab1bb"/>
      <w:bookmarkEnd w:id="252"/>
      <w:r w:rsidRPr="00FA12A0">
        <w:rPr>
          <w:color w:val="000000"/>
        </w:rPr>
        <w:t>12.3.4.   Už pavėluotus mokėjimus pagal Sutartį mokančioji Šalis privalo sumokėti kitai Šaliai Specialiosiose sąlygose nurodyto dydžio netesybas.</w:t>
      </w:r>
    </w:p>
    <w:p w14:paraId="1DEEB227" w14:textId="77777777" w:rsidR="00DF630D" w:rsidRPr="00FA12A0" w:rsidRDefault="00000000">
      <w:pPr>
        <w:spacing w:line="257" w:lineRule="atLeast"/>
      </w:pPr>
      <w:r w:rsidRPr="00FA12A0">
        <w:rPr>
          <w:color w:val="000000"/>
        </w:rPr>
        <w:t> </w:t>
      </w:r>
    </w:p>
    <w:p w14:paraId="69354DFE" w14:textId="77777777" w:rsidR="00DF630D" w:rsidRPr="00FA12A0" w:rsidRDefault="00000000" w:rsidP="00F56890">
      <w:pPr>
        <w:spacing w:line="257" w:lineRule="atLeast"/>
        <w:jc w:val="center"/>
      </w:pPr>
      <w:bookmarkStart w:id="253" w:name="part_c93bdf8d52ca4278b2f53dd8113d12c5"/>
      <w:bookmarkEnd w:id="253"/>
      <w:r w:rsidRPr="00FA12A0">
        <w:rPr>
          <w:b/>
          <w:bCs/>
          <w:caps/>
          <w:color w:val="000000"/>
        </w:rPr>
        <w:t>13.  KONFIDENCIALI INFORMACIJA</w:t>
      </w:r>
    </w:p>
    <w:p w14:paraId="3CFE0295" w14:textId="77777777" w:rsidR="00DF630D" w:rsidRPr="00FA12A0" w:rsidRDefault="00000000">
      <w:pPr>
        <w:spacing w:line="257" w:lineRule="atLeast"/>
      </w:pPr>
      <w:r w:rsidRPr="00FA12A0">
        <w:rPr>
          <w:b/>
          <w:bCs/>
          <w:caps/>
          <w:color w:val="000000"/>
        </w:rPr>
        <w:t> </w:t>
      </w:r>
    </w:p>
    <w:p w14:paraId="77B5EAE3" w14:textId="77777777" w:rsidR="00DF630D" w:rsidRPr="00FA12A0" w:rsidRDefault="00000000" w:rsidP="00345457">
      <w:pPr>
        <w:spacing w:line="257" w:lineRule="atLeast"/>
        <w:jc w:val="both"/>
      </w:pPr>
      <w:bookmarkStart w:id="254" w:name="part_61fd70a8a6664132b3350d936e1a21e5"/>
      <w:bookmarkEnd w:id="254"/>
      <w:r w:rsidRPr="00FA12A0">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0101B9" w14:textId="77777777" w:rsidR="00DF630D" w:rsidRPr="00FA12A0" w:rsidRDefault="00000000" w:rsidP="00345457">
      <w:pPr>
        <w:spacing w:line="257" w:lineRule="atLeast"/>
        <w:jc w:val="both"/>
      </w:pPr>
      <w:bookmarkStart w:id="255" w:name="part_0b057206de9940a79e426d526d4ff1d8"/>
      <w:bookmarkEnd w:id="255"/>
      <w:r w:rsidRPr="00FA12A0">
        <w:rPr>
          <w:color w:val="000000"/>
        </w:rPr>
        <w:t>13.2.  Šalis turi teisę atskleisti kitos Šalies konfidencialią informaciją šiais atvejais:</w:t>
      </w:r>
    </w:p>
    <w:p w14:paraId="56ABE867" w14:textId="77777777" w:rsidR="00DF630D" w:rsidRPr="00FA12A0" w:rsidRDefault="00000000" w:rsidP="00345457">
      <w:pPr>
        <w:spacing w:line="257" w:lineRule="atLeast"/>
        <w:jc w:val="both"/>
      </w:pPr>
      <w:bookmarkStart w:id="256" w:name="part_53fbb52773414f9c9b52da4acf3966ba"/>
      <w:bookmarkEnd w:id="256"/>
      <w:r w:rsidRPr="00FA12A0">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FF9B3A" w14:textId="77777777" w:rsidR="00DF630D" w:rsidRPr="00FA12A0" w:rsidRDefault="00000000" w:rsidP="00345457">
      <w:pPr>
        <w:spacing w:line="257" w:lineRule="atLeast"/>
        <w:jc w:val="both"/>
      </w:pPr>
      <w:bookmarkStart w:id="257" w:name="part_2298f6d2b7f54e1e8c54f2447a9d43a0"/>
      <w:bookmarkEnd w:id="257"/>
      <w:r w:rsidRPr="00FA12A0">
        <w:rPr>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7F2B173" w14:textId="77777777" w:rsidR="00DF630D" w:rsidRPr="00FA12A0" w:rsidRDefault="00000000" w:rsidP="00345457">
      <w:pPr>
        <w:spacing w:line="257" w:lineRule="atLeast"/>
        <w:jc w:val="both"/>
      </w:pPr>
      <w:bookmarkStart w:id="258" w:name="part_0bcf3a8ffc6c460491923a7f3c6c7334"/>
      <w:bookmarkEnd w:id="258"/>
      <w:r w:rsidRPr="00FA12A0">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8E5726" w14:textId="77777777" w:rsidR="00DF630D" w:rsidRPr="00FA12A0" w:rsidRDefault="00000000" w:rsidP="00345457">
      <w:pPr>
        <w:spacing w:line="257" w:lineRule="atLeast"/>
        <w:jc w:val="both"/>
      </w:pPr>
      <w:bookmarkStart w:id="259" w:name="part_32b2c249e6944678957805393e93f8ff"/>
      <w:bookmarkEnd w:id="259"/>
      <w:r w:rsidRPr="00FA12A0">
        <w:rPr>
          <w:color w:val="000000"/>
        </w:rPr>
        <w:t>13.4.  Šalis atsako:</w:t>
      </w:r>
    </w:p>
    <w:p w14:paraId="13B24CDC" w14:textId="77777777" w:rsidR="00DF630D" w:rsidRPr="00FA12A0" w:rsidRDefault="00000000" w:rsidP="00345457">
      <w:pPr>
        <w:spacing w:line="257" w:lineRule="atLeast"/>
        <w:jc w:val="both"/>
      </w:pPr>
      <w:bookmarkStart w:id="260" w:name="part_5bc455d878134aea8f437f7b73ac4368"/>
      <w:bookmarkEnd w:id="260"/>
      <w:r w:rsidRPr="00FA12A0">
        <w:rPr>
          <w:color w:val="000000"/>
        </w:rPr>
        <w:t>13.4.1.   už bet kokį neteisėtą, įskaitant atsitiktinį, kitos Šalies konfidencialios informacijos ar bet kurios jos dalies atskleidimą ar perdavimą arba konfidencialios informacijos neteisėtą naudojimą;</w:t>
      </w:r>
    </w:p>
    <w:p w14:paraId="3A3B57BC" w14:textId="77777777" w:rsidR="00DF630D" w:rsidRPr="00FA12A0" w:rsidRDefault="00000000" w:rsidP="00345457">
      <w:pPr>
        <w:spacing w:line="257" w:lineRule="atLeast"/>
        <w:jc w:val="both"/>
      </w:pPr>
      <w:bookmarkStart w:id="261" w:name="part_89703ac8c5b0446d80b331aac6398952"/>
      <w:bookmarkEnd w:id="261"/>
      <w:r w:rsidRPr="00FA12A0">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11A18989" w14:textId="77777777" w:rsidR="00DF630D" w:rsidRPr="00FA12A0" w:rsidRDefault="00000000" w:rsidP="00345457">
      <w:pPr>
        <w:spacing w:line="257" w:lineRule="atLeast"/>
        <w:jc w:val="both"/>
      </w:pPr>
      <w:bookmarkStart w:id="262" w:name="part_441729603aa74b1a96669508650e91c7"/>
      <w:bookmarkEnd w:id="262"/>
      <w:r w:rsidRPr="00FA12A0">
        <w:rPr>
          <w:color w:val="000000"/>
        </w:rPr>
        <w:t>13.5.  Šalis nepagrįstai atskleidusi kitos Šalies konfidencialią informaciją privalo sumokėti kitai Šaliai Specialiosiose sąlygose nurodyto dydžio baudą.</w:t>
      </w:r>
    </w:p>
    <w:p w14:paraId="7D26161F" w14:textId="77777777" w:rsidR="00DF630D" w:rsidRDefault="00000000" w:rsidP="00345457">
      <w:pPr>
        <w:spacing w:line="257" w:lineRule="atLeast"/>
        <w:jc w:val="both"/>
        <w:rPr>
          <w:color w:val="000000"/>
        </w:rPr>
      </w:pPr>
      <w:r w:rsidRPr="00FA12A0">
        <w:rPr>
          <w:color w:val="000000"/>
        </w:rPr>
        <w:t> </w:t>
      </w:r>
    </w:p>
    <w:p w14:paraId="17F9E714" w14:textId="77777777" w:rsidR="00345457" w:rsidRPr="00FA12A0" w:rsidRDefault="00345457" w:rsidP="00345457">
      <w:pPr>
        <w:spacing w:line="257" w:lineRule="atLeast"/>
        <w:jc w:val="both"/>
      </w:pPr>
    </w:p>
    <w:p w14:paraId="392B9CCC" w14:textId="77777777" w:rsidR="00DF630D" w:rsidRPr="00FA12A0" w:rsidRDefault="00000000" w:rsidP="00F56890">
      <w:pPr>
        <w:spacing w:line="257" w:lineRule="atLeast"/>
        <w:jc w:val="center"/>
      </w:pPr>
      <w:bookmarkStart w:id="263" w:name="part_0349dceb84bf483dbf95d00c34404dfd"/>
      <w:bookmarkEnd w:id="263"/>
      <w:r w:rsidRPr="00FA12A0">
        <w:rPr>
          <w:b/>
          <w:bCs/>
          <w:caps/>
          <w:color w:val="000000"/>
        </w:rPr>
        <w:t>14.  ASMENS DUOMENŲ APSAUGA</w:t>
      </w:r>
    </w:p>
    <w:p w14:paraId="592B0990" w14:textId="77777777" w:rsidR="00DF630D" w:rsidRPr="00FA12A0" w:rsidRDefault="00000000">
      <w:pPr>
        <w:spacing w:line="257" w:lineRule="atLeast"/>
      </w:pPr>
      <w:r w:rsidRPr="00FA12A0">
        <w:rPr>
          <w:b/>
          <w:bCs/>
          <w:caps/>
          <w:color w:val="000000"/>
        </w:rPr>
        <w:t> </w:t>
      </w:r>
    </w:p>
    <w:p w14:paraId="631AAFC7" w14:textId="77777777" w:rsidR="00DF630D" w:rsidRPr="00FA12A0" w:rsidRDefault="00000000" w:rsidP="00345457">
      <w:pPr>
        <w:spacing w:line="257" w:lineRule="atLeast"/>
        <w:jc w:val="both"/>
      </w:pPr>
      <w:bookmarkStart w:id="264" w:name="part_2a02832f44ab40d6844ee305c26d4a31"/>
      <w:bookmarkEnd w:id="264"/>
      <w:r w:rsidRPr="00FA12A0">
        <w:rPr>
          <w:color w:val="000000"/>
        </w:rPr>
        <w:t>14.1.  Šalys įsipareigoja užtikrinti asmens duomenų saugumą bei asmens duomenų tvarkymą vykdyti teisėtai, vadovaujantis 2016 m. balandžio 27 d. priimto Europos Parlamento ir Tarybos reglamento </w:t>
      </w:r>
      <w:r w:rsidRPr="00FA12A0">
        <w:rPr>
          <w:color w:val="0563C1"/>
          <w:u w:val="single"/>
        </w:rPr>
        <w:t>(ES) 2016/679</w:t>
      </w:r>
      <w:r w:rsidRPr="00FA12A0">
        <w:rPr>
          <w:color w:val="000000"/>
        </w:rPr>
        <w:t> dėl fizinių asmenų apsaugos tvarkant asmens duomenis ir dėl laisvo tokių duomenų judėjimo ir kuriuo panaikinama Direktyva </w:t>
      </w:r>
      <w:r w:rsidRPr="00FA12A0">
        <w:rPr>
          <w:color w:val="0563C1"/>
          <w:u w:val="single"/>
        </w:rPr>
        <w:t>95/46/EB</w:t>
      </w:r>
      <w:r w:rsidRPr="00FA12A0">
        <w:rPr>
          <w:color w:val="000000"/>
        </w:rPr>
        <w:t> (Bendrasis duomenų apsaugos reglamentas) ir kitų teisės aktų, reglamentuojančių asmens duomenų tvarkymą, nuostatomis.</w:t>
      </w:r>
    </w:p>
    <w:p w14:paraId="11D656AA" w14:textId="77777777" w:rsidR="00DF630D" w:rsidRPr="00FA12A0" w:rsidRDefault="00000000" w:rsidP="00345457">
      <w:pPr>
        <w:spacing w:line="257" w:lineRule="atLeast"/>
        <w:jc w:val="both"/>
      </w:pPr>
      <w:bookmarkStart w:id="265" w:name="part_efcf2289ac124501be1817d02c0f316e"/>
      <w:bookmarkEnd w:id="265"/>
      <w:r w:rsidRPr="00FA12A0">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7646A" w14:textId="77777777" w:rsidR="00DF630D" w:rsidRPr="00FA12A0" w:rsidRDefault="00000000" w:rsidP="00345457">
      <w:pPr>
        <w:spacing w:line="257" w:lineRule="atLeast"/>
        <w:ind w:left="360" w:firstLine="53"/>
        <w:jc w:val="both"/>
      </w:pPr>
      <w:r w:rsidRPr="00FA12A0">
        <w:rPr>
          <w:color w:val="000000"/>
        </w:rPr>
        <w:t> </w:t>
      </w:r>
    </w:p>
    <w:p w14:paraId="0A641A3E" w14:textId="77777777" w:rsidR="00DF630D" w:rsidRPr="00FA12A0" w:rsidRDefault="00000000" w:rsidP="00F56890">
      <w:pPr>
        <w:spacing w:line="257" w:lineRule="atLeast"/>
        <w:jc w:val="center"/>
      </w:pPr>
      <w:bookmarkStart w:id="266" w:name="part_7cea0cfb81564512a67d6a84f49fb00e"/>
      <w:bookmarkEnd w:id="266"/>
      <w:r w:rsidRPr="00FA12A0">
        <w:rPr>
          <w:b/>
          <w:bCs/>
          <w:caps/>
          <w:color w:val="000000"/>
        </w:rPr>
        <w:lastRenderedPageBreak/>
        <w:t>15.  INTELEKTINĖ NUOSAVYBĖ</w:t>
      </w:r>
    </w:p>
    <w:p w14:paraId="3D4F66EF" w14:textId="77777777" w:rsidR="00DF630D" w:rsidRPr="00FA12A0" w:rsidRDefault="00000000">
      <w:pPr>
        <w:spacing w:line="257" w:lineRule="atLeast"/>
      </w:pPr>
      <w:r w:rsidRPr="00FA12A0">
        <w:rPr>
          <w:caps/>
          <w:color w:val="000000"/>
        </w:rPr>
        <w:t> </w:t>
      </w:r>
    </w:p>
    <w:p w14:paraId="2A2CB152" w14:textId="77777777" w:rsidR="00DF630D" w:rsidRPr="00FA12A0" w:rsidRDefault="00000000" w:rsidP="00345457">
      <w:pPr>
        <w:spacing w:line="257" w:lineRule="atLeast"/>
        <w:jc w:val="both"/>
        <w:textAlignment w:val="baseline"/>
      </w:pPr>
      <w:bookmarkStart w:id="267" w:name="part_12edb23232c3463496cbb10412f0f6b0"/>
      <w:bookmarkEnd w:id="267"/>
      <w:r w:rsidRPr="00FA12A0">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9B701B" w14:textId="77777777" w:rsidR="00DF630D" w:rsidRPr="00FA12A0" w:rsidRDefault="00000000" w:rsidP="00345457">
      <w:pPr>
        <w:spacing w:line="257" w:lineRule="atLeast"/>
        <w:jc w:val="both"/>
        <w:textAlignment w:val="baseline"/>
      </w:pPr>
      <w:bookmarkStart w:id="268" w:name="part_1b9b76efd8d0445c9c56bb24ebd7d34f"/>
      <w:bookmarkEnd w:id="268"/>
      <w:r w:rsidRPr="00FA12A0">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A12A0">
        <w:rPr>
          <w:color w:val="000000"/>
        </w:rPr>
        <w:t>sui</w:t>
      </w:r>
      <w:proofErr w:type="spellEnd"/>
      <w:r w:rsidRPr="00FA12A0">
        <w:rPr>
          <w:color w:val="000000"/>
        </w:rPr>
        <w:t xml:space="preserve"> </w:t>
      </w:r>
      <w:proofErr w:type="spellStart"/>
      <w:r w:rsidRPr="00FA12A0">
        <w:rPr>
          <w:color w:val="000000"/>
        </w:rPr>
        <w:t>generis</w:t>
      </w:r>
      <w:proofErr w:type="spellEnd"/>
      <w:r w:rsidRPr="00FA12A0">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288310" w14:textId="77777777" w:rsidR="00DF630D" w:rsidRPr="00FA12A0" w:rsidRDefault="00000000" w:rsidP="00345457">
      <w:pPr>
        <w:spacing w:line="257" w:lineRule="atLeast"/>
        <w:jc w:val="both"/>
        <w:textAlignment w:val="baseline"/>
      </w:pPr>
      <w:bookmarkStart w:id="269" w:name="part_f3ec9bddd3814a4b91c0aa9e9bab8c5a"/>
      <w:bookmarkEnd w:id="269"/>
      <w:r w:rsidRPr="00FA12A0">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38F30E" w14:textId="77777777" w:rsidR="00DF630D" w:rsidRPr="00FA12A0" w:rsidRDefault="00000000">
      <w:pPr>
        <w:spacing w:line="257" w:lineRule="atLeast"/>
        <w:textAlignment w:val="baseline"/>
      </w:pPr>
      <w:r w:rsidRPr="00FA12A0">
        <w:rPr>
          <w:color w:val="000000"/>
        </w:rPr>
        <w:t> </w:t>
      </w:r>
    </w:p>
    <w:p w14:paraId="5DD10553" w14:textId="77777777" w:rsidR="00DF630D" w:rsidRPr="00FA12A0" w:rsidRDefault="00000000" w:rsidP="00F56890">
      <w:pPr>
        <w:spacing w:line="257" w:lineRule="atLeast"/>
        <w:jc w:val="center"/>
      </w:pPr>
      <w:bookmarkStart w:id="270" w:name="part_5d3f1393fe484945a06edfe0588f65a6"/>
      <w:bookmarkEnd w:id="270"/>
      <w:r w:rsidRPr="00FA12A0">
        <w:rPr>
          <w:b/>
          <w:bCs/>
          <w:caps/>
          <w:color w:val="000000"/>
        </w:rPr>
        <w:t>16.  PAREIŠKIMAI IR GARANTIJOS</w:t>
      </w:r>
    </w:p>
    <w:p w14:paraId="36C6258F" w14:textId="77777777" w:rsidR="00DF630D" w:rsidRPr="00FA12A0" w:rsidRDefault="00000000">
      <w:pPr>
        <w:spacing w:line="257" w:lineRule="atLeast"/>
      </w:pPr>
      <w:r w:rsidRPr="00FA12A0">
        <w:rPr>
          <w:b/>
          <w:bCs/>
          <w:caps/>
          <w:color w:val="000000"/>
        </w:rPr>
        <w:t> </w:t>
      </w:r>
    </w:p>
    <w:p w14:paraId="6A9BB8B6" w14:textId="77777777" w:rsidR="00DF630D" w:rsidRPr="00FA12A0" w:rsidRDefault="00000000" w:rsidP="00345457">
      <w:pPr>
        <w:spacing w:line="257" w:lineRule="atLeast"/>
        <w:jc w:val="both"/>
      </w:pPr>
      <w:bookmarkStart w:id="271" w:name="part_dccb91c5291d4b568b4cec4b3b64ba85"/>
      <w:bookmarkEnd w:id="271"/>
      <w:r w:rsidRPr="00FA12A0">
        <w:rPr>
          <w:color w:val="000000"/>
        </w:rPr>
        <w:t>16.1. Kiekviena iš Šalių pareiškia ir garantuoja kitai Šaliai, kad:</w:t>
      </w:r>
    </w:p>
    <w:p w14:paraId="730A0F2E" w14:textId="77777777" w:rsidR="00DF630D" w:rsidRPr="00FA12A0" w:rsidRDefault="00000000" w:rsidP="00345457">
      <w:pPr>
        <w:spacing w:line="257" w:lineRule="atLeast"/>
        <w:jc w:val="both"/>
      </w:pPr>
      <w:bookmarkStart w:id="272" w:name="part_7f25f6c58258486eba0d25e18c99c106"/>
      <w:bookmarkEnd w:id="272"/>
      <w:r w:rsidRPr="00FA12A0">
        <w:rPr>
          <w:color w:val="000000"/>
        </w:rPr>
        <w:t>16.1.1. yra teisėtai priimti ir galioja visi būtini sprendimai, gauti leidimai bei sutikimai, taip pat teisėtai atlikti ir galioja kiti teisiniai veiksmai, reikalingi Sutarties sudarymui, galiojimui ir vykdymui;</w:t>
      </w:r>
    </w:p>
    <w:p w14:paraId="63F55B95" w14:textId="77777777" w:rsidR="00DF630D" w:rsidRPr="00FA12A0" w:rsidRDefault="00000000" w:rsidP="00345457">
      <w:pPr>
        <w:spacing w:line="257" w:lineRule="atLeast"/>
        <w:jc w:val="both"/>
      </w:pPr>
      <w:bookmarkStart w:id="273" w:name="part_391911bfb3b94b0286158a6c07f25511"/>
      <w:bookmarkEnd w:id="273"/>
      <w:r w:rsidRPr="00FA12A0">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C75757" w14:textId="77777777" w:rsidR="00DF630D" w:rsidRPr="00FA12A0" w:rsidRDefault="00000000" w:rsidP="00345457">
      <w:pPr>
        <w:spacing w:line="257" w:lineRule="atLeast"/>
        <w:jc w:val="both"/>
      </w:pPr>
      <w:bookmarkStart w:id="274" w:name="part_549b97630bdf485c9f1ed21f87374ba2"/>
      <w:bookmarkEnd w:id="274"/>
      <w:r w:rsidRPr="00FA12A0">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6E9A3E" w14:textId="77777777" w:rsidR="00DF630D" w:rsidRPr="00FA12A0" w:rsidRDefault="00000000" w:rsidP="00345457">
      <w:pPr>
        <w:spacing w:line="257" w:lineRule="atLeast"/>
        <w:jc w:val="both"/>
      </w:pPr>
      <w:bookmarkStart w:id="275" w:name="part_33af460a296f4333b2bda489147b75ef"/>
      <w:bookmarkEnd w:id="275"/>
      <w:r w:rsidRPr="00FA12A0">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01D1C" w14:textId="77777777" w:rsidR="00DF630D" w:rsidRPr="00FA12A0" w:rsidRDefault="00000000" w:rsidP="00345457">
      <w:pPr>
        <w:spacing w:line="257" w:lineRule="atLeast"/>
        <w:jc w:val="both"/>
      </w:pPr>
      <w:bookmarkStart w:id="276" w:name="part_12ab65e979b8470eb9313a512e38198b"/>
      <w:bookmarkEnd w:id="276"/>
      <w:r w:rsidRPr="00FA12A0">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0973D2" w14:textId="77777777" w:rsidR="00DF630D" w:rsidRPr="00FA12A0" w:rsidRDefault="00000000" w:rsidP="00345457">
      <w:pPr>
        <w:spacing w:line="257" w:lineRule="atLeast"/>
        <w:jc w:val="both"/>
      </w:pPr>
      <w:bookmarkStart w:id="277" w:name="part_c6af3093c91345f583e17093031c83cc"/>
      <w:bookmarkEnd w:id="277"/>
      <w:r w:rsidRPr="00FA12A0">
        <w:rPr>
          <w:color w:val="000000"/>
        </w:rPr>
        <w:t>16.1.6. visi Šalies pareiškimai ir garantijos yra išsamūs ir nepalieka nutylėtų jokių aplinkybių, kurios darytų šiuos pareiškimus ar garantijas neteisingais.</w:t>
      </w:r>
    </w:p>
    <w:p w14:paraId="1AACFF0E" w14:textId="77777777" w:rsidR="00DF630D" w:rsidRPr="00FA12A0" w:rsidRDefault="00000000" w:rsidP="00345457">
      <w:pPr>
        <w:spacing w:line="257" w:lineRule="atLeast"/>
        <w:jc w:val="both"/>
      </w:pPr>
      <w:bookmarkStart w:id="278" w:name="part_e531128b7a6c43259231b918e334e5ff"/>
      <w:bookmarkEnd w:id="278"/>
      <w:r w:rsidRPr="00FA12A0">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C185AA" w14:textId="77777777" w:rsidR="00DF630D" w:rsidRPr="00FA12A0" w:rsidRDefault="00000000" w:rsidP="00345457">
      <w:pPr>
        <w:spacing w:line="257" w:lineRule="atLeast"/>
        <w:jc w:val="both"/>
      </w:pPr>
      <w:bookmarkStart w:id="279" w:name="part_458b31c2b1404422b708175fd7f1af2d"/>
      <w:bookmarkEnd w:id="279"/>
      <w:r w:rsidRPr="00FA12A0">
        <w:rPr>
          <w:color w:val="000000"/>
          <w:shd w:val="clear" w:color="auto" w:fill="FFFFFF"/>
        </w:rPr>
        <w:t>16.3. </w:t>
      </w:r>
      <w:r w:rsidRPr="00FA12A0">
        <w:rPr>
          <w:color w:val="000000"/>
        </w:rPr>
        <w:t>Tiekėjas pareiškia, kad parduodamų Prekių disponavimo, valdymo ir naudojimosi teisės nėra apribotos </w:t>
      </w:r>
      <w:r w:rsidRPr="00FA12A0">
        <w:rPr>
          <w:color w:val="000000"/>
          <w:shd w:val="clear" w:color="auto" w:fill="FFFFFF"/>
        </w:rPr>
        <w:t>ir jokie tretieji asmenys neturi pretenzijų į Sutartimi perduodamas Prekes (įkeitimai, areštai ar pan.).</w:t>
      </w:r>
    </w:p>
    <w:p w14:paraId="1031B2D6" w14:textId="77777777" w:rsidR="00DF630D" w:rsidRDefault="00000000">
      <w:pPr>
        <w:spacing w:line="257" w:lineRule="atLeast"/>
        <w:rPr>
          <w:color w:val="000000"/>
        </w:rPr>
      </w:pPr>
      <w:r w:rsidRPr="00FA12A0">
        <w:rPr>
          <w:color w:val="000000"/>
        </w:rPr>
        <w:t> </w:t>
      </w:r>
    </w:p>
    <w:p w14:paraId="50A98E07" w14:textId="77777777" w:rsidR="00BE7455" w:rsidRDefault="00BE7455">
      <w:pPr>
        <w:spacing w:line="257" w:lineRule="atLeast"/>
        <w:rPr>
          <w:color w:val="000000"/>
        </w:rPr>
      </w:pPr>
    </w:p>
    <w:p w14:paraId="743FAD66" w14:textId="77777777" w:rsidR="00BE7455" w:rsidRDefault="00BE7455">
      <w:pPr>
        <w:spacing w:line="257" w:lineRule="atLeast"/>
        <w:rPr>
          <w:color w:val="000000"/>
        </w:rPr>
      </w:pPr>
    </w:p>
    <w:p w14:paraId="0377E951" w14:textId="77777777" w:rsidR="00BE7455" w:rsidRPr="00FA12A0" w:rsidRDefault="00BE7455">
      <w:pPr>
        <w:spacing w:line="257" w:lineRule="atLeast"/>
      </w:pPr>
    </w:p>
    <w:p w14:paraId="5DA67AC1" w14:textId="77777777" w:rsidR="00DF630D" w:rsidRPr="00FA12A0" w:rsidRDefault="00000000" w:rsidP="00F56890">
      <w:pPr>
        <w:spacing w:line="257" w:lineRule="atLeast"/>
        <w:jc w:val="center"/>
      </w:pPr>
      <w:bookmarkStart w:id="280" w:name="part_00bc1b0c794d44fdbd191e635099dd9e"/>
      <w:bookmarkEnd w:id="280"/>
      <w:r w:rsidRPr="00FA12A0">
        <w:rPr>
          <w:b/>
          <w:bCs/>
          <w:caps/>
          <w:color w:val="000000"/>
        </w:rPr>
        <w:lastRenderedPageBreak/>
        <w:t>17.  BENDRIEJI ATSAKOMYBĖS KLAUSIMAI</w:t>
      </w:r>
    </w:p>
    <w:p w14:paraId="56C03519" w14:textId="77777777" w:rsidR="00DF630D" w:rsidRPr="00FA12A0" w:rsidRDefault="00000000">
      <w:pPr>
        <w:spacing w:line="257" w:lineRule="atLeast"/>
      </w:pPr>
      <w:r w:rsidRPr="00FA12A0">
        <w:rPr>
          <w:color w:val="000000"/>
        </w:rPr>
        <w:t> </w:t>
      </w:r>
    </w:p>
    <w:p w14:paraId="26C1EB02" w14:textId="77777777" w:rsidR="00DF630D" w:rsidRPr="00FA12A0" w:rsidRDefault="00000000" w:rsidP="00345457">
      <w:pPr>
        <w:spacing w:line="257" w:lineRule="atLeast"/>
        <w:jc w:val="both"/>
      </w:pPr>
      <w:bookmarkStart w:id="281" w:name="part_ea96dfd1475c4c499c7ce06be267bce4"/>
      <w:bookmarkEnd w:id="281"/>
      <w:r w:rsidRPr="00FA12A0">
        <w:rPr>
          <w:color w:val="000000"/>
        </w:rPr>
        <w:t>17.1. Netesybų už vėlavimą ar pareigų pagal Sutartį pažeidimą sumokėjimas neatleidžia Šalies nuo Sutartyje numatytų jos pareigų vykdymo.</w:t>
      </w:r>
    </w:p>
    <w:p w14:paraId="786166EB" w14:textId="77777777" w:rsidR="00DF630D" w:rsidRPr="00FA12A0" w:rsidRDefault="00000000" w:rsidP="00345457">
      <w:pPr>
        <w:spacing w:line="257" w:lineRule="atLeast"/>
        <w:jc w:val="both"/>
      </w:pPr>
      <w:bookmarkStart w:id="282" w:name="part_a11418743e2b4d3298cca6ec5c290ee2"/>
      <w:bookmarkEnd w:id="282"/>
      <w:r w:rsidRPr="00FA12A0">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BB6323E" w14:textId="77777777" w:rsidR="00DF630D" w:rsidRPr="00FA12A0" w:rsidRDefault="00000000" w:rsidP="00345457">
      <w:pPr>
        <w:spacing w:line="257" w:lineRule="atLeast"/>
        <w:jc w:val="both"/>
      </w:pPr>
      <w:bookmarkStart w:id="283" w:name="part_5231dbfb1dc5447b916618d3c25e9fc8"/>
      <w:bookmarkEnd w:id="283"/>
      <w:r w:rsidRPr="00FA12A0">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B24B84" w14:textId="77777777" w:rsidR="00DF630D" w:rsidRPr="00FA12A0" w:rsidRDefault="00000000" w:rsidP="00345457">
      <w:pPr>
        <w:spacing w:line="257" w:lineRule="atLeast"/>
        <w:jc w:val="both"/>
      </w:pPr>
      <w:bookmarkStart w:id="284" w:name="part_acf5a3997d064987a757c9e576f2ea5e"/>
      <w:bookmarkEnd w:id="284"/>
      <w:r w:rsidRPr="00FA12A0">
        <w:rPr>
          <w:color w:val="000000"/>
        </w:rPr>
        <w:t>17.4. Šioje Sutartyje numatytos teisių gynybos priemonės neapriboja Šalių teisės pasinaudoti kitomis teisėtomis teisių gynybos priemonėmis.</w:t>
      </w:r>
    </w:p>
    <w:p w14:paraId="7E07DC5E" w14:textId="77777777" w:rsidR="00DF630D" w:rsidRPr="00FA12A0" w:rsidRDefault="00000000" w:rsidP="00345457">
      <w:pPr>
        <w:spacing w:line="257" w:lineRule="atLeast"/>
        <w:jc w:val="both"/>
      </w:pPr>
      <w:bookmarkStart w:id="285" w:name="part_eb78b4fc534f4a4880f192558ede0983"/>
      <w:bookmarkEnd w:id="285"/>
      <w:r w:rsidRPr="00FA12A0">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9E050D" w14:textId="77777777" w:rsidR="00DF630D" w:rsidRPr="00FA12A0" w:rsidRDefault="00000000" w:rsidP="00345457">
      <w:pPr>
        <w:spacing w:line="257" w:lineRule="atLeast"/>
        <w:jc w:val="both"/>
      </w:pPr>
      <w:bookmarkStart w:id="286" w:name="part_04866c4c3de8456088563842aba89e9c"/>
      <w:bookmarkEnd w:id="286"/>
      <w:r w:rsidRPr="00FA12A0">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3483C9" w14:textId="77777777" w:rsidR="00DF630D" w:rsidRPr="00FA12A0" w:rsidRDefault="00000000" w:rsidP="00345457">
      <w:pPr>
        <w:spacing w:line="257" w:lineRule="atLeast"/>
        <w:ind w:firstLine="53"/>
        <w:jc w:val="both"/>
      </w:pPr>
      <w:r w:rsidRPr="00FA12A0">
        <w:rPr>
          <w:color w:val="000000"/>
        </w:rPr>
        <w:t> </w:t>
      </w:r>
    </w:p>
    <w:p w14:paraId="7CB09B78" w14:textId="77777777" w:rsidR="00DF630D" w:rsidRPr="00FA12A0" w:rsidRDefault="00000000" w:rsidP="00F56890">
      <w:pPr>
        <w:spacing w:line="257" w:lineRule="atLeast"/>
        <w:jc w:val="center"/>
      </w:pPr>
      <w:bookmarkStart w:id="287" w:name="part_84ed0289c5ba4eaf807ac1519747098d"/>
      <w:bookmarkEnd w:id="287"/>
      <w:r w:rsidRPr="00FA12A0">
        <w:rPr>
          <w:b/>
          <w:bCs/>
          <w:caps/>
          <w:color w:val="000000"/>
        </w:rPr>
        <w:t>18.  NENUGALIMA JĖGA (FORCE MAJEURE)</w:t>
      </w:r>
    </w:p>
    <w:p w14:paraId="1E49488D" w14:textId="77777777" w:rsidR="00DF630D" w:rsidRPr="00FA12A0" w:rsidRDefault="00000000">
      <w:pPr>
        <w:spacing w:line="257" w:lineRule="atLeast"/>
      </w:pPr>
      <w:r w:rsidRPr="00FA12A0">
        <w:rPr>
          <w:b/>
          <w:bCs/>
          <w:caps/>
          <w:color w:val="000000"/>
        </w:rPr>
        <w:t> </w:t>
      </w:r>
    </w:p>
    <w:p w14:paraId="7C7109BC" w14:textId="77777777" w:rsidR="00DF630D" w:rsidRPr="00FA12A0" w:rsidRDefault="00000000" w:rsidP="00345457">
      <w:pPr>
        <w:spacing w:line="257" w:lineRule="atLeast"/>
        <w:jc w:val="both"/>
      </w:pPr>
      <w:bookmarkStart w:id="288" w:name="part_37691bceb3904de1b0eea1e01e9fcb0c"/>
      <w:bookmarkEnd w:id="288"/>
      <w:r w:rsidRPr="00FA12A0">
        <w:rPr>
          <w:color w:val="000000"/>
        </w:rPr>
        <w:t>18.1.</w:t>
      </w:r>
      <w:r w:rsidRPr="00FA12A0">
        <w:rPr>
          <w:b/>
          <w:bCs/>
          <w:color w:val="000000"/>
        </w:rPr>
        <w:t>  </w:t>
      </w:r>
      <w:r w:rsidRPr="00FA12A0">
        <w:rPr>
          <w:color w:val="000000"/>
        </w:rPr>
        <w:t>Atsakomybė pagal Sutartį netaikoma, taip pat Šalys gali būti visiškai ar iš dalies atleistos nuo civilinės atsakomybės šiais pagrindais:</w:t>
      </w:r>
    </w:p>
    <w:p w14:paraId="178F5A33" w14:textId="77777777" w:rsidR="00DF630D" w:rsidRPr="00FA12A0" w:rsidRDefault="00000000" w:rsidP="00345457">
      <w:pPr>
        <w:spacing w:line="257" w:lineRule="atLeast"/>
        <w:jc w:val="both"/>
      </w:pPr>
      <w:bookmarkStart w:id="289" w:name="part_5d384a3a9a474ad8853c55d5dad77681"/>
      <w:bookmarkEnd w:id="289"/>
      <w:r w:rsidRPr="00FA12A0">
        <w:rPr>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841564" w14:textId="77777777" w:rsidR="00DF630D" w:rsidRPr="00FA12A0" w:rsidRDefault="00000000" w:rsidP="00345457">
      <w:pPr>
        <w:spacing w:line="257" w:lineRule="atLeast"/>
        <w:jc w:val="both"/>
      </w:pPr>
      <w:bookmarkStart w:id="290" w:name="part_49da970caa0f401eac6fb363fe4067db"/>
      <w:bookmarkEnd w:id="290"/>
      <w:r w:rsidRPr="00FA12A0">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358660" w14:textId="77777777" w:rsidR="00DF630D" w:rsidRPr="00FA12A0" w:rsidRDefault="00000000" w:rsidP="00345457">
      <w:pPr>
        <w:spacing w:line="257" w:lineRule="atLeast"/>
        <w:jc w:val="both"/>
      </w:pPr>
      <w:bookmarkStart w:id="291" w:name="part_8408038109614adba5e530c90d7ce474"/>
      <w:bookmarkEnd w:id="291"/>
      <w:r w:rsidRPr="00FA12A0">
        <w:rPr>
          <w:color w:val="000000"/>
        </w:rPr>
        <w:t>18.2.</w:t>
      </w:r>
      <w:r w:rsidRPr="00FA12A0">
        <w:rPr>
          <w:b/>
          <w:bCs/>
          <w:color w:val="000000"/>
        </w:rPr>
        <w:t>  </w:t>
      </w:r>
      <w:r w:rsidRPr="00FA12A0">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710430" w14:textId="77777777" w:rsidR="00DF630D" w:rsidRPr="00FA12A0" w:rsidRDefault="00000000" w:rsidP="00345457">
      <w:pPr>
        <w:spacing w:line="257" w:lineRule="atLeast"/>
        <w:jc w:val="both"/>
      </w:pPr>
      <w:bookmarkStart w:id="292" w:name="part_31076b6b2ef04558bbb6d0a6d998ae2b"/>
      <w:bookmarkEnd w:id="292"/>
      <w:r w:rsidRPr="00FA12A0">
        <w:rPr>
          <w:color w:val="000000"/>
        </w:rPr>
        <w:t>18.3.</w:t>
      </w:r>
      <w:r w:rsidRPr="00FA12A0">
        <w:rPr>
          <w:b/>
          <w:bCs/>
          <w:color w:val="000000"/>
        </w:rPr>
        <w:t>  </w:t>
      </w:r>
      <w:r w:rsidRPr="00FA12A0">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BA9441" w14:textId="77777777" w:rsidR="00DF630D" w:rsidRPr="00FA12A0" w:rsidRDefault="00000000" w:rsidP="00345457">
      <w:pPr>
        <w:spacing w:line="257" w:lineRule="atLeast"/>
        <w:jc w:val="both"/>
      </w:pPr>
      <w:bookmarkStart w:id="293" w:name="part_fb98fb3631c440c7b8ec351c4af72a9b"/>
      <w:bookmarkEnd w:id="293"/>
      <w:r w:rsidRPr="00FA12A0">
        <w:rPr>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67442" w14:textId="77777777" w:rsidR="00DF630D" w:rsidRPr="00FA12A0" w:rsidRDefault="00000000">
      <w:pPr>
        <w:spacing w:line="257" w:lineRule="atLeast"/>
      </w:pPr>
      <w:r w:rsidRPr="00FA12A0">
        <w:rPr>
          <w:color w:val="000000"/>
        </w:rPr>
        <w:t> </w:t>
      </w:r>
    </w:p>
    <w:p w14:paraId="6B36B827" w14:textId="77777777" w:rsidR="00DF630D" w:rsidRPr="00FA12A0" w:rsidRDefault="00000000" w:rsidP="00F56890">
      <w:pPr>
        <w:spacing w:line="257" w:lineRule="atLeast"/>
        <w:jc w:val="center"/>
      </w:pPr>
      <w:bookmarkStart w:id="294" w:name="part_8bac9062154547e19ff1c35377bf56bc"/>
      <w:bookmarkEnd w:id="294"/>
      <w:r w:rsidRPr="00FA12A0">
        <w:rPr>
          <w:b/>
          <w:bCs/>
          <w:caps/>
          <w:color w:val="000000"/>
        </w:rPr>
        <w:lastRenderedPageBreak/>
        <w:t>19.  SUTARTIES NUOSTATŲ NEGALIOJIMAS</w:t>
      </w:r>
    </w:p>
    <w:p w14:paraId="2D43A881" w14:textId="77777777" w:rsidR="00DF630D" w:rsidRPr="00FA12A0" w:rsidRDefault="00000000">
      <w:pPr>
        <w:spacing w:line="257" w:lineRule="atLeast"/>
      </w:pPr>
      <w:r w:rsidRPr="00FA12A0">
        <w:rPr>
          <w:b/>
          <w:bCs/>
          <w:caps/>
          <w:color w:val="000000"/>
        </w:rPr>
        <w:t> </w:t>
      </w:r>
    </w:p>
    <w:p w14:paraId="17A42BEA" w14:textId="77777777" w:rsidR="00DF630D" w:rsidRPr="00FA12A0" w:rsidRDefault="00000000" w:rsidP="00345457">
      <w:pPr>
        <w:spacing w:line="257" w:lineRule="atLeast"/>
        <w:jc w:val="both"/>
      </w:pPr>
      <w:bookmarkStart w:id="295" w:name="part_cfa09262727845a9867db9b5be8594af"/>
      <w:bookmarkEnd w:id="295"/>
      <w:r w:rsidRPr="00FA12A0">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357BB0" w14:textId="77777777" w:rsidR="00DF630D" w:rsidRPr="00FA12A0" w:rsidRDefault="00000000" w:rsidP="00345457">
      <w:pPr>
        <w:spacing w:line="257" w:lineRule="atLeast"/>
        <w:jc w:val="both"/>
      </w:pPr>
      <w:bookmarkStart w:id="296" w:name="part_91c7ae78fb6b42cd9abf3afcd0274f09"/>
      <w:bookmarkEnd w:id="296"/>
      <w:r w:rsidRPr="00FA12A0">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D6D3F2" w14:textId="77777777" w:rsidR="00DF630D" w:rsidRPr="00FA12A0" w:rsidRDefault="00000000">
      <w:pPr>
        <w:spacing w:line="257" w:lineRule="atLeast"/>
        <w:rPr>
          <w:color w:val="000000"/>
        </w:rPr>
      </w:pPr>
      <w:r w:rsidRPr="00FA12A0">
        <w:rPr>
          <w:color w:val="000000"/>
        </w:rPr>
        <w:t> </w:t>
      </w:r>
    </w:p>
    <w:p w14:paraId="428DCFEB" w14:textId="77777777" w:rsidR="00DF630D" w:rsidRPr="00FA12A0" w:rsidRDefault="00000000" w:rsidP="00F56890">
      <w:pPr>
        <w:spacing w:line="257" w:lineRule="atLeast"/>
        <w:jc w:val="center"/>
      </w:pPr>
      <w:bookmarkStart w:id="297" w:name="part_e52f95f6504747a3b07098f2455b1f4b"/>
      <w:bookmarkEnd w:id="297"/>
      <w:r w:rsidRPr="00FA12A0">
        <w:rPr>
          <w:b/>
          <w:bCs/>
          <w:caps/>
          <w:color w:val="000000"/>
        </w:rPr>
        <w:t>20.  SUTARTIES PAKEITIMAI</w:t>
      </w:r>
    </w:p>
    <w:p w14:paraId="556E3E84" w14:textId="77777777" w:rsidR="00DF630D" w:rsidRPr="00FA12A0" w:rsidRDefault="00000000">
      <w:pPr>
        <w:spacing w:line="257" w:lineRule="atLeast"/>
      </w:pPr>
      <w:r w:rsidRPr="00FA12A0">
        <w:rPr>
          <w:b/>
          <w:bCs/>
          <w:caps/>
          <w:color w:val="000000"/>
        </w:rPr>
        <w:t> </w:t>
      </w:r>
    </w:p>
    <w:p w14:paraId="0161271F" w14:textId="77777777" w:rsidR="00DF630D" w:rsidRPr="00FA12A0" w:rsidRDefault="00000000" w:rsidP="00345457">
      <w:pPr>
        <w:spacing w:line="257" w:lineRule="atLeast"/>
        <w:jc w:val="both"/>
      </w:pPr>
      <w:bookmarkStart w:id="298" w:name="part_c37dfccace7249878852e7f014ff915e"/>
      <w:bookmarkEnd w:id="298"/>
      <w:r w:rsidRPr="00FA12A0">
        <w:rPr>
          <w:color w:val="000000"/>
        </w:rPr>
        <w:t>20.1. Sutarties sąlygos Sutarties galiojimo laikotarpiu negali būti keičiamos, išskyrus tokias Sutarties sąlygas, kurių keitimas numatytas Sutartyje ir (ar) galimas vadovaujantis VPĮ nuostatomis.</w:t>
      </w:r>
    </w:p>
    <w:p w14:paraId="07268996" w14:textId="77777777" w:rsidR="00DF630D" w:rsidRPr="00FA12A0" w:rsidRDefault="00000000" w:rsidP="00345457">
      <w:pPr>
        <w:spacing w:line="257" w:lineRule="atLeast"/>
        <w:jc w:val="both"/>
      </w:pPr>
      <w:bookmarkStart w:id="299" w:name="part_14330020fed34f73a0bbaae92f56dbf3"/>
      <w:bookmarkEnd w:id="299"/>
      <w:r w:rsidRPr="00FA12A0">
        <w:rPr>
          <w:color w:val="000000"/>
        </w:rPr>
        <w:t>20.2. Sutarties pakeitimai įforminami Šalims sudarant Susitarimą.</w:t>
      </w:r>
    </w:p>
    <w:p w14:paraId="6C78F13E" w14:textId="77777777" w:rsidR="00DF630D" w:rsidRPr="00FA12A0" w:rsidRDefault="00000000" w:rsidP="00345457">
      <w:pPr>
        <w:spacing w:line="257" w:lineRule="atLeast"/>
        <w:jc w:val="both"/>
      </w:pPr>
      <w:bookmarkStart w:id="300" w:name="part_a3f5a1ccd8dd4fcd823a0bf8dc04c2d7"/>
      <w:bookmarkEnd w:id="300"/>
      <w:r w:rsidRPr="00FA12A0">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CBD43D" w14:textId="77777777" w:rsidR="00DF630D" w:rsidRPr="00FA12A0" w:rsidRDefault="00000000" w:rsidP="00345457">
      <w:pPr>
        <w:spacing w:line="257" w:lineRule="atLeast"/>
        <w:jc w:val="both"/>
      </w:pPr>
      <w:bookmarkStart w:id="301" w:name="part_7036060255f84160b5b7ddb3c9b9de5d"/>
      <w:bookmarkEnd w:id="301"/>
      <w:r w:rsidRPr="00FA12A0">
        <w:rPr>
          <w:color w:val="000000"/>
        </w:rPr>
        <w:t>20.4. Susitarimai įsigalioja nuo jų sudarymo, jei Susitarime nenurodyta kitaip. Susitarimą Pirkėjas privalo paviešinti VPĮ 33 ir 86 straipsniuose nustatyta tvarka.</w:t>
      </w:r>
    </w:p>
    <w:p w14:paraId="049A225F" w14:textId="77777777" w:rsidR="00DF630D" w:rsidRPr="00FA12A0" w:rsidRDefault="00000000" w:rsidP="00345457">
      <w:pPr>
        <w:spacing w:line="257" w:lineRule="atLeast"/>
        <w:jc w:val="both"/>
      </w:pPr>
      <w:bookmarkStart w:id="302" w:name="part_cf3bdae0c8e344aaa7ab72b6f97e6510"/>
      <w:bookmarkEnd w:id="302"/>
      <w:r w:rsidRPr="00FA12A0">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2553E1" w14:textId="77777777" w:rsidR="00DF630D" w:rsidRPr="00FA12A0" w:rsidRDefault="00000000">
      <w:pPr>
        <w:spacing w:line="257" w:lineRule="atLeast"/>
      </w:pPr>
      <w:r w:rsidRPr="00FA12A0">
        <w:rPr>
          <w:color w:val="000000"/>
        </w:rPr>
        <w:t> </w:t>
      </w:r>
    </w:p>
    <w:p w14:paraId="3B0FAF83" w14:textId="77777777" w:rsidR="00DF630D" w:rsidRPr="00FA12A0" w:rsidRDefault="00000000" w:rsidP="00F56890">
      <w:pPr>
        <w:spacing w:line="257" w:lineRule="atLeast"/>
        <w:jc w:val="center"/>
      </w:pPr>
      <w:bookmarkStart w:id="303" w:name="part_7b0f9e3d42f14ad68b1abfde58c12a3f"/>
      <w:bookmarkEnd w:id="303"/>
      <w:r w:rsidRPr="00FA12A0">
        <w:rPr>
          <w:b/>
          <w:bCs/>
          <w:caps/>
          <w:color w:val="000000"/>
        </w:rPr>
        <w:t>21.  SUTARTIES SUSTABDYMAS</w:t>
      </w:r>
    </w:p>
    <w:p w14:paraId="63CD0716" w14:textId="77777777" w:rsidR="00DF630D" w:rsidRPr="00FA12A0" w:rsidRDefault="00000000">
      <w:pPr>
        <w:spacing w:line="257" w:lineRule="atLeast"/>
      </w:pPr>
      <w:r w:rsidRPr="00FA12A0">
        <w:rPr>
          <w:b/>
          <w:bCs/>
          <w:caps/>
          <w:color w:val="000000"/>
        </w:rPr>
        <w:t> </w:t>
      </w:r>
    </w:p>
    <w:p w14:paraId="4B95B04E" w14:textId="77777777" w:rsidR="00DF630D" w:rsidRPr="00FA12A0" w:rsidRDefault="00000000" w:rsidP="00345457">
      <w:pPr>
        <w:spacing w:line="257" w:lineRule="atLeast"/>
        <w:jc w:val="both"/>
        <w:textAlignment w:val="baseline"/>
      </w:pPr>
      <w:bookmarkStart w:id="304" w:name="part_ce0a576b1c6e43d89ba35605865e1af9"/>
      <w:bookmarkEnd w:id="304"/>
      <w:r w:rsidRPr="00FA12A0">
        <w:rPr>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8998DF5" w14:textId="77777777" w:rsidR="00DF630D" w:rsidRPr="00FA12A0" w:rsidRDefault="00000000" w:rsidP="00345457">
      <w:pPr>
        <w:spacing w:line="257" w:lineRule="atLeast"/>
        <w:jc w:val="both"/>
        <w:textAlignment w:val="baseline"/>
      </w:pPr>
      <w:bookmarkStart w:id="305" w:name="part_298a311e48dc452ea0b36f1afc5f3eb7"/>
      <w:bookmarkEnd w:id="305"/>
      <w:r w:rsidRPr="00FA12A0">
        <w:rPr>
          <w:color w:val="000000"/>
        </w:rPr>
        <w:t>21.2. Prekių (jų dalies) tiekimas gali būti stabdomas esant bent vienai iš šių aplinkybių: </w:t>
      </w:r>
    </w:p>
    <w:p w14:paraId="45E7BFE1" w14:textId="77777777" w:rsidR="00DF630D" w:rsidRPr="00FA12A0" w:rsidRDefault="00000000" w:rsidP="00345457">
      <w:pPr>
        <w:spacing w:line="257" w:lineRule="atLeast"/>
        <w:jc w:val="both"/>
        <w:textAlignment w:val="baseline"/>
      </w:pPr>
      <w:bookmarkStart w:id="306" w:name="part_09c0118c78ea4034b225fedd69812f90"/>
      <w:bookmarkEnd w:id="306"/>
      <w:r w:rsidRPr="00FA12A0">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B8E657" w14:textId="77777777" w:rsidR="00DF630D" w:rsidRPr="00FA12A0" w:rsidRDefault="00000000" w:rsidP="00345457">
      <w:pPr>
        <w:spacing w:line="257" w:lineRule="atLeast"/>
        <w:jc w:val="both"/>
        <w:textAlignment w:val="baseline"/>
      </w:pPr>
      <w:bookmarkStart w:id="307" w:name="part_89440bace89e4bfba214a997ceefe81d"/>
      <w:bookmarkEnd w:id="307"/>
      <w:r w:rsidRPr="00FA12A0">
        <w:rPr>
          <w:color w:val="000000"/>
        </w:rPr>
        <w:t>21.2.2. Pirkėjas Sutartyje nurodyta tvarka negali priimti Prekių (pavyzdžiui, nebaigta įrengti patalpa, kurioje turi būti įmontuojamos Prekės), o Tiekėjas dėl to negali vykdyti Sutarties; </w:t>
      </w:r>
    </w:p>
    <w:p w14:paraId="5E697C02" w14:textId="77777777" w:rsidR="00DF630D" w:rsidRPr="00FA12A0" w:rsidRDefault="00000000" w:rsidP="00345457">
      <w:pPr>
        <w:spacing w:line="257" w:lineRule="atLeast"/>
        <w:jc w:val="both"/>
        <w:textAlignment w:val="baseline"/>
      </w:pPr>
      <w:bookmarkStart w:id="308" w:name="part_fe52b5159efd4939838b848f85e9ea9b"/>
      <w:bookmarkEnd w:id="308"/>
      <w:r w:rsidRPr="00FA12A0">
        <w:rPr>
          <w:color w:val="000000"/>
        </w:rPr>
        <w:t>21.2.3. dėl nenumatytų prekių, paslaugų ir (ar) darbų, susijusių su perkamu objektu, kurių poreikis paaiškėjo tik vykdant Sutartį; </w:t>
      </w:r>
    </w:p>
    <w:p w14:paraId="0FC741DB" w14:textId="77777777" w:rsidR="00DF630D" w:rsidRPr="00FA12A0" w:rsidRDefault="00000000" w:rsidP="00345457">
      <w:pPr>
        <w:spacing w:line="257" w:lineRule="atLeast"/>
        <w:jc w:val="both"/>
        <w:textAlignment w:val="baseline"/>
      </w:pPr>
      <w:bookmarkStart w:id="309" w:name="part_84f9056801c64e11b4ed9140364256f0"/>
      <w:bookmarkEnd w:id="309"/>
      <w:r w:rsidRPr="00FA12A0">
        <w:rPr>
          <w:color w:val="000000"/>
        </w:rPr>
        <w:t>21.2.4. ne dėl Pirkėjo kaltės vėluoja kitos Pirkėjo pirkimo sutarties, turinčios tiesioginės įtakos šiai Sutarčiai, vykdymas;  </w:t>
      </w:r>
    </w:p>
    <w:p w14:paraId="6A361BF7" w14:textId="77777777" w:rsidR="00DF630D" w:rsidRPr="00FA12A0" w:rsidRDefault="00000000" w:rsidP="00345457">
      <w:pPr>
        <w:spacing w:line="257" w:lineRule="atLeast"/>
        <w:jc w:val="both"/>
        <w:textAlignment w:val="baseline"/>
      </w:pPr>
      <w:bookmarkStart w:id="310" w:name="part_3a30d4bcd0274cdd82e5a2a7f7fc4b8b"/>
      <w:bookmarkEnd w:id="310"/>
      <w:r w:rsidRPr="00FA12A0">
        <w:rPr>
          <w:color w:val="000000"/>
        </w:rPr>
        <w:t>21.2.5. esant įrodymais pagrįstoms kliūtims ar trukdymams, sukeltiems Tiekėjui kitų trečiųjų asmenų ne dėl Tiekėjo ne laiku ar netinkamai pagal Sutarties sąlygas ir tvarką įvykdytų sutartinių įsipareigojimų; </w:t>
      </w:r>
    </w:p>
    <w:p w14:paraId="38DBAF6B" w14:textId="77777777" w:rsidR="00DF630D" w:rsidRPr="00FA12A0" w:rsidRDefault="00000000" w:rsidP="00345457">
      <w:pPr>
        <w:spacing w:line="257" w:lineRule="atLeast"/>
        <w:jc w:val="both"/>
        <w:textAlignment w:val="baseline"/>
      </w:pPr>
      <w:bookmarkStart w:id="311" w:name="part_a6676d356d734e81a71d2a213370e988"/>
      <w:bookmarkEnd w:id="311"/>
      <w:r w:rsidRPr="00FA12A0">
        <w:rPr>
          <w:color w:val="000000"/>
        </w:rPr>
        <w:t>21.2.6. pasikeitus galiojančiam teisės aktui ar įsigaliojus naujam teisės aktui, kuris turi įtakos šios Sutarties vykdymui; </w:t>
      </w:r>
    </w:p>
    <w:p w14:paraId="5EE569CC" w14:textId="77777777" w:rsidR="00DF630D" w:rsidRPr="00FA12A0" w:rsidRDefault="00000000" w:rsidP="00345457">
      <w:pPr>
        <w:spacing w:line="257" w:lineRule="atLeast"/>
        <w:jc w:val="both"/>
        <w:textAlignment w:val="baseline"/>
      </w:pPr>
      <w:bookmarkStart w:id="312" w:name="part_a818ad17feb74ad092df9d84443cf75e"/>
      <w:bookmarkEnd w:id="312"/>
      <w:r w:rsidRPr="00FA12A0">
        <w:rPr>
          <w:color w:val="000000"/>
        </w:rPr>
        <w:lastRenderedPageBreak/>
        <w:t>21.2.7. sutartinių įsipareigojimų stabdymo būtinybė atsirado dėl sustabdyto / perskirstyto / negauto ir panašiai Pirkėjo Prekių pirkimui skirto finansavimo arba finansavimo trūkumo; </w:t>
      </w:r>
    </w:p>
    <w:p w14:paraId="22188D5B" w14:textId="77777777" w:rsidR="00DF630D" w:rsidRPr="00FA12A0" w:rsidRDefault="00000000" w:rsidP="00345457">
      <w:pPr>
        <w:spacing w:line="257" w:lineRule="atLeast"/>
        <w:jc w:val="both"/>
        <w:textAlignment w:val="baseline"/>
      </w:pPr>
      <w:bookmarkStart w:id="313" w:name="part_71adc62644ec4294ae7e0a3fd7705f53"/>
      <w:bookmarkEnd w:id="313"/>
      <w:r w:rsidRPr="00FA12A0">
        <w:rPr>
          <w:color w:val="000000"/>
        </w:rPr>
        <w:t>21.2.8. dėl teisminių (arbitražinių) ginčų su Pirkėju ar trečiaisiais asmenimis, kurių dalykas yra tiesiogiai susijęs su Sutarties vykdymu. </w:t>
      </w:r>
    </w:p>
    <w:p w14:paraId="22F39229" w14:textId="77777777" w:rsidR="00DF630D" w:rsidRPr="00FA12A0" w:rsidRDefault="00000000" w:rsidP="00345457">
      <w:pPr>
        <w:spacing w:line="257" w:lineRule="atLeast"/>
        <w:jc w:val="both"/>
        <w:textAlignment w:val="baseline"/>
      </w:pPr>
      <w:bookmarkStart w:id="314" w:name="part_a500fd3f658e4365b41faeda48e53cf9"/>
      <w:bookmarkEnd w:id="314"/>
      <w:r w:rsidRPr="00FA12A0">
        <w:rPr>
          <w:color w:val="000000"/>
        </w:rPr>
        <w:t>21.3. Jei Prekių (jų dalies) tiekimo stabdymas atliekamas dėl Bendrųjų sąlygų 21.2 punkte nurodytų aplinkybių ir tęsiasi ne ilgiau kaip 3 (tris) mėnesius, toks stabdymas laikomas Sutarties keitimu joje numatytomis sąlygomis.</w:t>
      </w:r>
    </w:p>
    <w:p w14:paraId="753AE7E9" w14:textId="77777777" w:rsidR="00DF630D" w:rsidRPr="00FA12A0" w:rsidRDefault="00000000" w:rsidP="00345457">
      <w:pPr>
        <w:spacing w:line="257" w:lineRule="atLeast"/>
        <w:jc w:val="both"/>
        <w:textAlignment w:val="baseline"/>
      </w:pPr>
      <w:bookmarkStart w:id="315" w:name="part_633809059b5a4ff6952af4ed164f789e"/>
      <w:bookmarkEnd w:id="315"/>
      <w:r w:rsidRPr="00FA12A0">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FDFDE9C" w14:textId="77777777" w:rsidR="00DF630D" w:rsidRPr="00FA12A0" w:rsidRDefault="00000000" w:rsidP="00345457">
      <w:pPr>
        <w:spacing w:line="257" w:lineRule="atLeast"/>
        <w:jc w:val="both"/>
        <w:textAlignment w:val="baseline"/>
      </w:pPr>
      <w:bookmarkStart w:id="316" w:name="part_483e1dd945f246799d0fa0656cd447a6"/>
      <w:bookmarkEnd w:id="316"/>
      <w:r w:rsidRPr="00FA12A0">
        <w:rPr>
          <w:color w:val="000000"/>
        </w:rPr>
        <w:t>21.5. Sutartinių įsipareigojimų vykdymas gali būti stabdomas tik Sutarties galiojimo laikotarpiu tokia tvarka:</w:t>
      </w:r>
    </w:p>
    <w:p w14:paraId="7A6C085F" w14:textId="77777777" w:rsidR="00DF630D" w:rsidRPr="00FA12A0" w:rsidRDefault="00000000" w:rsidP="00345457">
      <w:pPr>
        <w:spacing w:line="264" w:lineRule="atLeast"/>
        <w:jc w:val="both"/>
        <w:textAlignment w:val="baseline"/>
      </w:pPr>
      <w:bookmarkStart w:id="317" w:name="part_e1d9f5497e2b4b8fac0f14c0d5441376"/>
      <w:bookmarkEnd w:id="317"/>
      <w:r w:rsidRPr="00FA12A0">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8A0E8A" w14:textId="77777777" w:rsidR="00DF630D" w:rsidRPr="00FA12A0" w:rsidRDefault="00000000" w:rsidP="00345457">
      <w:pPr>
        <w:spacing w:line="264" w:lineRule="atLeast"/>
        <w:jc w:val="both"/>
      </w:pPr>
      <w:bookmarkStart w:id="318" w:name="part_0c29870313ec4b8e9159c25696039f5b"/>
      <w:bookmarkEnd w:id="318"/>
      <w:r w:rsidRPr="00FA12A0">
        <w:rPr>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5C7882" w14:textId="77777777" w:rsidR="00DF630D" w:rsidRPr="00FA12A0" w:rsidRDefault="00000000" w:rsidP="00345457">
      <w:pPr>
        <w:spacing w:line="264" w:lineRule="atLeast"/>
        <w:jc w:val="both"/>
      </w:pPr>
      <w:bookmarkStart w:id="319" w:name="part_ebd2788b705046149fed4a6909a8851e"/>
      <w:bookmarkEnd w:id="319"/>
      <w:r w:rsidRPr="00FA12A0">
        <w:rPr>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87EBCA" w14:textId="77777777" w:rsidR="00DF630D" w:rsidRPr="00FA12A0" w:rsidRDefault="00000000" w:rsidP="00345457">
      <w:pPr>
        <w:spacing w:line="264" w:lineRule="atLeast"/>
        <w:jc w:val="both"/>
      </w:pPr>
      <w:bookmarkStart w:id="320" w:name="part_e70536bc9e7f448ca32e84c110e2744e"/>
      <w:bookmarkEnd w:id="320"/>
      <w:r w:rsidRPr="00FA12A0">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6D990C" w14:textId="77777777" w:rsidR="00DF630D" w:rsidRPr="00FA12A0" w:rsidRDefault="00000000" w:rsidP="00345457">
      <w:pPr>
        <w:spacing w:line="264" w:lineRule="atLeast"/>
        <w:jc w:val="both"/>
      </w:pPr>
      <w:bookmarkStart w:id="321" w:name="part_529fc201055c492aa2aec8333e131a21"/>
      <w:bookmarkEnd w:id="321"/>
      <w:r w:rsidRPr="00FA12A0">
        <w:rPr>
          <w:color w:val="000000"/>
        </w:rPr>
        <w:t>21.7. Sutartinių įsipareigojimų vykdymas stabdomas ne ilgesniam kaip konkrečios, pagrįstos aplinkybės egzistavimo laikotarpiui.</w:t>
      </w:r>
    </w:p>
    <w:p w14:paraId="46953428" w14:textId="77777777" w:rsidR="00DF630D" w:rsidRPr="00FA12A0" w:rsidRDefault="00000000" w:rsidP="00345457">
      <w:pPr>
        <w:spacing w:line="257" w:lineRule="atLeast"/>
        <w:jc w:val="both"/>
        <w:textAlignment w:val="baseline"/>
      </w:pPr>
      <w:bookmarkStart w:id="322" w:name="part_d59e96d451a74e99b5f4e53964697169"/>
      <w:bookmarkEnd w:id="322"/>
      <w:r w:rsidRPr="00FA12A0">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FEB15B" w14:textId="77777777" w:rsidR="00DF630D" w:rsidRPr="00FA12A0" w:rsidRDefault="00000000" w:rsidP="00345457">
      <w:pPr>
        <w:spacing w:line="257" w:lineRule="atLeast"/>
        <w:jc w:val="both"/>
        <w:textAlignment w:val="baseline"/>
      </w:pPr>
      <w:bookmarkStart w:id="323" w:name="part_1562589c8c774e55b369607136bcbb1f"/>
      <w:bookmarkEnd w:id="323"/>
      <w:r w:rsidRPr="00FA12A0">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E6CD32" w14:textId="77777777" w:rsidR="00DF630D" w:rsidRPr="00FA12A0" w:rsidRDefault="00000000" w:rsidP="00345457">
      <w:pPr>
        <w:spacing w:line="257" w:lineRule="atLeast"/>
        <w:jc w:val="both"/>
        <w:textAlignment w:val="baseline"/>
      </w:pPr>
      <w:bookmarkStart w:id="324" w:name="part_8652c492428945d791973cd6350d83ea"/>
      <w:bookmarkEnd w:id="324"/>
      <w:r w:rsidRPr="00FA12A0">
        <w:rPr>
          <w:color w:val="000000"/>
        </w:rPr>
        <w:t>21.10. Atnaujinus Sutarties vykdymą, neįvykdytų prievolių (jų dalies) įvykdymo terminai ir Sutarties galiojimas nukeliami tokiam terminui, kiek buvo likę laiko jų įvykdymui (Sutarties galiojimui) jų sustabdymo metu. </w:t>
      </w:r>
    </w:p>
    <w:p w14:paraId="465AC889" w14:textId="77777777" w:rsidR="00DF630D" w:rsidRPr="00FA12A0" w:rsidRDefault="00000000" w:rsidP="00345457">
      <w:pPr>
        <w:spacing w:line="257" w:lineRule="atLeast"/>
        <w:jc w:val="both"/>
        <w:textAlignment w:val="baseline"/>
      </w:pPr>
      <w:bookmarkStart w:id="325" w:name="part_f75400b376aa49b1abb489376ffee67d"/>
      <w:bookmarkEnd w:id="325"/>
      <w:r w:rsidRPr="00FA12A0">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CC13A7" w14:textId="77777777" w:rsidR="00DF630D" w:rsidRPr="00FA12A0" w:rsidRDefault="00000000">
      <w:pPr>
        <w:spacing w:line="257" w:lineRule="atLeast"/>
        <w:textAlignment w:val="baseline"/>
      </w:pPr>
      <w:r w:rsidRPr="00FA12A0">
        <w:rPr>
          <w:color w:val="000000"/>
        </w:rPr>
        <w:t> </w:t>
      </w:r>
    </w:p>
    <w:p w14:paraId="671AA603" w14:textId="77777777" w:rsidR="00DF630D" w:rsidRPr="00FA12A0" w:rsidRDefault="00000000" w:rsidP="00F56890">
      <w:pPr>
        <w:spacing w:line="257" w:lineRule="atLeast"/>
        <w:jc w:val="center"/>
      </w:pPr>
      <w:bookmarkStart w:id="326" w:name="part_a2c5701c6fd04db9a56b689761ecfe8d"/>
      <w:bookmarkEnd w:id="326"/>
      <w:r w:rsidRPr="00FA12A0">
        <w:rPr>
          <w:b/>
          <w:bCs/>
          <w:caps/>
          <w:color w:val="000000"/>
        </w:rPr>
        <w:t>22.  SUTARTIES NUTRAUKIMAS</w:t>
      </w:r>
    </w:p>
    <w:p w14:paraId="045FB1B6" w14:textId="77777777" w:rsidR="00DF630D" w:rsidRPr="00FA12A0" w:rsidRDefault="00000000">
      <w:pPr>
        <w:spacing w:line="257" w:lineRule="atLeast"/>
      </w:pPr>
      <w:r w:rsidRPr="00FA12A0">
        <w:rPr>
          <w:b/>
          <w:bCs/>
          <w:caps/>
          <w:color w:val="000000"/>
        </w:rPr>
        <w:t> </w:t>
      </w:r>
    </w:p>
    <w:p w14:paraId="663146D1" w14:textId="14275CB6" w:rsidR="00DF630D" w:rsidRPr="00FA12A0" w:rsidRDefault="00000000" w:rsidP="00345457">
      <w:pPr>
        <w:spacing w:line="257" w:lineRule="atLeast"/>
        <w:jc w:val="both"/>
      </w:pPr>
      <w:r w:rsidRPr="00FA12A0">
        <w:rPr>
          <w:color w:val="000000"/>
        </w:rPr>
        <w:t>Sutartis gali būti nutraukiama VPĮ 90 straipsnyje ir Sutartyje numatytais atvejais, įskaitant galimybę nutraukti Sutartį Šalių susitarimu.</w:t>
      </w:r>
    </w:p>
    <w:p w14:paraId="0B76A682" w14:textId="77777777" w:rsidR="00DF630D" w:rsidRPr="00FA12A0" w:rsidRDefault="00000000">
      <w:pPr>
        <w:spacing w:line="257" w:lineRule="atLeast"/>
      </w:pPr>
      <w:r w:rsidRPr="00FA12A0">
        <w:rPr>
          <w:b/>
          <w:bCs/>
          <w:color w:val="000000"/>
        </w:rPr>
        <w:lastRenderedPageBreak/>
        <w:t> </w:t>
      </w:r>
    </w:p>
    <w:p w14:paraId="61DE6FE3" w14:textId="77777777" w:rsidR="00DF630D" w:rsidRPr="00FA12A0" w:rsidRDefault="00000000" w:rsidP="00F56890">
      <w:pPr>
        <w:spacing w:line="257" w:lineRule="atLeast"/>
        <w:jc w:val="center"/>
      </w:pPr>
      <w:bookmarkStart w:id="327" w:name="part_e8ae325a94f44e2ebeca460c4d8bcf41"/>
      <w:bookmarkEnd w:id="327"/>
      <w:r w:rsidRPr="00FA12A0">
        <w:rPr>
          <w:b/>
          <w:bCs/>
          <w:color w:val="000000"/>
        </w:rPr>
        <w:t>22.1.  Pretenzijos dėl Sutarties pažeidimų</w:t>
      </w:r>
    </w:p>
    <w:p w14:paraId="2D774D2E" w14:textId="77777777" w:rsidR="00DF630D" w:rsidRPr="00FA12A0" w:rsidRDefault="00000000">
      <w:pPr>
        <w:spacing w:line="257" w:lineRule="atLeast"/>
      </w:pPr>
      <w:r w:rsidRPr="00FA12A0">
        <w:rPr>
          <w:b/>
          <w:bCs/>
          <w:color w:val="000000"/>
        </w:rPr>
        <w:t> </w:t>
      </w:r>
    </w:p>
    <w:p w14:paraId="54D89EE6" w14:textId="77777777" w:rsidR="00DF630D" w:rsidRPr="00FA12A0" w:rsidRDefault="00000000" w:rsidP="00345457">
      <w:pPr>
        <w:spacing w:line="257" w:lineRule="atLeast"/>
        <w:jc w:val="both"/>
        <w:textAlignment w:val="baseline"/>
      </w:pPr>
      <w:bookmarkStart w:id="328" w:name="part_74106829db8f4899abc596029e4f5d68"/>
      <w:bookmarkEnd w:id="328"/>
      <w:r w:rsidRPr="00FA12A0">
        <w:rPr>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554B872" w14:textId="77777777" w:rsidR="00DF630D" w:rsidRPr="00FA12A0" w:rsidRDefault="00000000" w:rsidP="00345457">
      <w:pPr>
        <w:spacing w:line="257" w:lineRule="atLeast"/>
        <w:jc w:val="both"/>
        <w:textAlignment w:val="baseline"/>
      </w:pPr>
      <w:bookmarkStart w:id="329" w:name="part_75d07c6fefde4a33abd58218f423414b"/>
      <w:bookmarkEnd w:id="329"/>
      <w:r w:rsidRPr="00FA12A0">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12A0">
        <w:rPr>
          <w:b/>
          <w:bCs/>
          <w:color w:val="000000"/>
        </w:rPr>
        <w:t> </w:t>
      </w:r>
      <w:r w:rsidRPr="00FA12A0">
        <w:rPr>
          <w:color w:val="000000"/>
        </w:rPr>
        <w:t>Tiekėjo teisė siūlyti kitą terminą nelaikoma Pirkėjo pareiga tą terminą priimti. Pretenziją gavusios Šalies pasiūlytasis terminas pakeičia terminą, nurodytą pretenzijoje, tik jeigu kita Šalis jį patvirtina. </w:t>
      </w:r>
    </w:p>
    <w:p w14:paraId="6E34AD8D" w14:textId="77777777" w:rsidR="00DF630D" w:rsidRPr="00FA12A0" w:rsidRDefault="00000000">
      <w:pPr>
        <w:spacing w:line="257" w:lineRule="atLeast"/>
        <w:textAlignment w:val="baseline"/>
      </w:pPr>
      <w:r w:rsidRPr="00FA12A0">
        <w:rPr>
          <w:color w:val="000000"/>
        </w:rPr>
        <w:t> </w:t>
      </w:r>
    </w:p>
    <w:p w14:paraId="75F2E6A4" w14:textId="77777777" w:rsidR="00DF630D" w:rsidRPr="00FA12A0" w:rsidRDefault="00000000" w:rsidP="00F56890">
      <w:pPr>
        <w:spacing w:line="257" w:lineRule="atLeast"/>
        <w:jc w:val="center"/>
      </w:pPr>
      <w:bookmarkStart w:id="330" w:name="part_1adc3019d12348e393792204a9cf2bae"/>
      <w:bookmarkEnd w:id="330"/>
      <w:r w:rsidRPr="00FA12A0">
        <w:rPr>
          <w:b/>
          <w:bCs/>
          <w:color w:val="000000"/>
        </w:rPr>
        <w:t>22.2.  Sutarties nutraukimas Pirkėjo iniciatyva</w:t>
      </w:r>
    </w:p>
    <w:p w14:paraId="02871B7E" w14:textId="77777777" w:rsidR="00DF630D" w:rsidRPr="00FA12A0" w:rsidRDefault="00000000">
      <w:pPr>
        <w:spacing w:line="257" w:lineRule="atLeast"/>
      </w:pPr>
      <w:r w:rsidRPr="00FA12A0">
        <w:rPr>
          <w:b/>
          <w:bCs/>
          <w:color w:val="000000"/>
        </w:rPr>
        <w:t> </w:t>
      </w:r>
    </w:p>
    <w:p w14:paraId="14365245" w14:textId="77777777" w:rsidR="00DF630D" w:rsidRPr="00FA12A0" w:rsidRDefault="00000000" w:rsidP="00345457">
      <w:pPr>
        <w:spacing w:line="257" w:lineRule="atLeast"/>
        <w:jc w:val="both"/>
        <w:textAlignment w:val="baseline"/>
      </w:pPr>
      <w:bookmarkStart w:id="331" w:name="part_f516e10b00d84e1d8f280fb70db2bb4e"/>
      <w:bookmarkEnd w:id="331"/>
      <w:r w:rsidRPr="00FA12A0">
        <w:rPr>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FEDBF7" w14:textId="77777777" w:rsidR="00DF630D" w:rsidRPr="00FA12A0" w:rsidRDefault="00000000" w:rsidP="00345457">
      <w:pPr>
        <w:spacing w:line="257" w:lineRule="atLeast"/>
        <w:jc w:val="both"/>
        <w:textAlignment w:val="baseline"/>
      </w:pPr>
      <w:bookmarkStart w:id="332" w:name="part_f903c1a7ab87464a98223a3b8db915bc"/>
      <w:bookmarkEnd w:id="332"/>
      <w:r w:rsidRPr="00FA12A0">
        <w:rPr>
          <w:color w:val="000000"/>
        </w:rPr>
        <w:t>22.2.2. Pirkėjas turi teisę vienašališkai nutraukti Sutartį ar jos dalį raštu įspėjęs Tiekėją prieš ne trumpesnį nei 10 (dešimties) dienų terminą, jeigu: </w:t>
      </w:r>
    </w:p>
    <w:p w14:paraId="0649545F" w14:textId="77777777" w:rsidR="00DF630D" w:rsidRPr="00FA12A0" w:rsidRDefault="00000000" w:rsidP="00345457">
      <w:pPr>
        <w:spacing w:line="257" w:lineRule="atLeast"/>
        <w:jc w:val="both"/>
        <w:textAlignment w:val="baseline"/>
      </w:pPr>
      <w:bookmarkStart w:id="333" w:name="part_5ccd48ddf20b4c7da078f2d2ed8c9c01"/>
      <w:bookmarkEnd w:id="333"/>
      <w:r w:rsidRPr="00FA12A0">
        <w:rPr>
          <w:color w:val="000000"/>
        </w:rPr>
        <w:t>22.2.2.1. Tiekėjui yra iškelta bankroto byla, pradėtas bankroto procesas ne teismo tvarka, jis tampa nemokus arba yra nemokumo tikimybė, sustabdo ūkinę veiklą ar susidaro</w:t>
      </w:r>
      <w:r w:rsidRPr="00FA12A0">
        <w:rPr>
          <w:b/>
          <w:bCs/>
          <w:color w:val="5C5D5D"/>
        </w:rPr>
        <w:t> </w:t>
      </w:r>
      <w:r w:rsidRPr="00FA12A0">
        <w:rPr>
          <w:color w:val="000000"/>
        </w:rPr>
        <w:t>įstatymuose ir kituose teisės aktuose nustatyta tvarka analogiška situacija</w:t>
      </w:r>
      <w:r w:rsidRPr="00FA12A0">
        <w:rPr>
          <w:color w:val="000000"/>
          <w:shd w:val="clear" w:color="auto" w:fill="FFFFFF"/>
        </w:rPr>
        <w:t>;</w:t>
      </w:r>
      <w:r w:rsidRPr="00FA12A0">
        <w:rPr>
          <w:color w:val="000000"/>
        </w:rPr>
        <w:t> </w:t>
      </w:r>
    </w:p>
    <w:p w14:paraId="4636787C" w14:textId="77777777" w:rsidR="00DF630D" w:rsidRPr="00FA12A0" w:rsidRDefault="00000000" w:rsidP="00345457">
      <w:pPr>
        <w:spacing w:line="257" w:lineRule="atLeast"/>
        <w:jc w:val="both"/>
      </w:pPr>
      <w:bookmarkStart w:id="334" w:name="part_97223f15829a42b98ee1463f1475114f"/>
      <w:bookmarkEnd w:id="334"/>
      <w:r w:rsidRPr="00FA12A0">
        <w:rPr>
          <w:color w:val="000000"/>
        </w:rPr>
        <w:t>22.2.2.2. Tiekėjo padėtis pasikeičia ir jis atitinka pirkimo dokumentuose nustatytą pašalinimo pagrindą, kuris taikomas ir Sutarties galiojimo metu;</w:t>
      </w:r>
    </w:p>
    <w:p w14:paraId="32B911D1" w14:textId="77777777" w:rsidR="00DF630D" w:rsidRPr="00FA12A0" w:rsidRDefault="00000000" w:rsidP="00345457">
      <w:pPr>
        <w:spacing w:line="257" w:lineRule="atLeast"/>
        <w:jc w:val="both"/>
        <w:textAlignment w:val="baseline"/>
      </w:pPr>
      <w:bookmarkStart w:id="335" w:name="part_1b7bddcca159478786fab5db33d9b961"/>
      <w:bookmarkEnd w:id="335"/>
      <w:r w:rsidRPr="00FA12A0">
        <w:rPr>
          <w:color w:val="000000"/>
        </w:rPr>
        <w:t>22.2.2.3. pasikeičia teisės aktai, susiję su Sutarties objektu, Sutarties vykdymu, ar su Pirkėjo vykdoma veikla, kuriai buvo sudaryta Sutartis, ir dėl tokių pakeitimų Pirkėjas nusprendžia nutraukti Sutartį;  </w:t>
      </w:r>
    </w:p>
    <w:p w14:paraId="00ED553F" w14:textId="77777777" w:rsidR="00DF630D" w:rsidRPr="00FA12A0" w:rsidRDefault="00000000" w:rsidP="00345457">
      <w:pPr>
        <w:spacing w:line="257" w:lineRule="atLeast"/>
        <w:jc w:val="both"/>
        <w:textAlignment w:val="baseline"/>
      </w:pPr>
      <w:bookmarkStart w:id="336" w:name="part_edb9a2d757104f5893aeacad5e016645"/>
      <w:bookmarkEnd w:id="336"/>
      <w:r w:rsidRPr="00FA12A0">
        <w:rPr>
          <w:color w:val="000000"/>
        </w:rPr>
        <w:t>22.2.2.4. Pirkėjas nusprendžia nebevykdyti veiklos, kurios vykdymui Sutartimi įsigyjamos Prekės ir Sutarties poreikis išnyksta; </w:t>
      </w:r>
    </w:p>
    <w:p w14:paraId="2BEC0EF4" w14:textId="77777777" w:rsidR="00DF630D" w:rsidRPr="00FA12A0" w:rsidRDefault="00000000" w:rsidP="00345457">
      <w:pPr>
        <w:spacing w:line="257" w:lineRule="atLeast"/>
        <w:jc w:val="both"/>
        <w:textAlignment w:val="baseline"/>
      </w:pPr>
      <w:bookmarkStart w:id="337" w:name="part_f008cf78219b4f4a89cf7c9a8e8c9322"/>
      <w:bookmarkEnd w:id="337"/>
      <w:r w:rsidRPr="00FA12A0">
        <w:rPr>
          <w:color w:val="000000"/>
        </w:rPr>
        <w:t>22.2.2.5. Pirkėjo valdymo organas priima sprendimą, dėl kurio Sutarties poreikis išnyksta; </w:t>
      </w:r>
    </w:p>
    <w:p w14:paraId="1A0681E8" w14:textId="77777777" w:rsidR="00DF630D" w:rsidRPr="00FA12A0" w:rsidRDefault="00000000" w:rsidP="00345457">
      <w:pPr>
        <w:spacing w:line="257" w:lineRule="atLeast"/>
        <w:jc w:val="both"/>
        <w:textAlignment w:val="baseline"/>
      </w:pPr>
      <w:bookmarkStart w:id="338" w:name="part_356c89d2b96342b9ac7ca61c8006e7fe"/>
      <w:bookmarkEnd w:id="338"/>
      <w:r w:rsidRPr="00FA12A0">
        <w:rPr>
          <w:color w:val="000000"/>
        </w:rPr>
        <w:t>22.2.2.6. pasikeičia (pablogėja) Pirkėjo finansinė padėtis ar Pirkėjas negauna / netenka finansavimo ir dėl šios priežasties nusprendžia nutraukti Sutartį; </w:t>
      </w:r>
    </w:p>
    <w:p w14:paraId="06B26967" w14:textId="77777777" w:rsidR="00DF630D" w:rsidRPr="00FA12A0" w:rsidRDefault="00000000" w:rsidP="00345457">
      <w:pPr>
        <w:spacing w:line="257" w:lineRule="atLeast"/>
        <w:jc w:val="both"/>
        <w:textAlignment w:val="baseline"/>
      </w:pPr>
      <w:bookmarkStart w:id="339" w:name="part_209a75e01d9245b3aca223ad5c3c5fec"/>
      <w:bookmarkEnd w:id="339"/>
      <w:r w:rsidRPr="00FA12A0">
        <w:rPr>
          <w:color w:val="000000"/>
        </w:rPr>
        <w:t>22.2.2.7. keičiasi Pirkėjo organizacinė struktūra – juridinis statusas, pobūdis ar valdymo struktūra ir tai gali turėti įtakos tinkamam Sutarties įvykdymui arba Sutarties poreikiui; </w:t>
      </w:r>
    </w:p>
    <w:p w14:paraId="05825486" w14:textId="77777777" w:rsidR="00DF630D" w:rsidRPr="00FA12A0" w:rsidRDefault="00000000" w:rsidP="00345457">
      <w:pPr>
        <w:spacing w:line="257" w:lineRule="atLeast"/>
        <w:jc w:val="both"/>
        <w:textAlignment w:val="baseline"/>
      </w:pPr>
      <w:bookmarkStart w:id="340" w:name="part_85a36abfded74553abd0b10add72e757"/>
      <w:bookmarkEnd w:id="340"/>
      <w:r w:rsidRPr="00FA12A0">
        <w:rPr>
          <w:color w:val="000000"/>
        </w:rPr>
        <w:t>22.2.2.8. nebelieka perkamų Prekių poreikio; </w:t>
      </w:r>
    </w:p>
    <w:p w14:paraId="73F14812" w14:textId="77777777" w:rsidR="00DF630D" w:rsidRPr="00FA12A0" w:rsidRDefault="00000000" w:rsidP="00345457">
      <w:pPr>
        <w:spacing w:line="257" w:lineRule="atLeast"/>
        <w:jc w:val="both"/>
        <w:textAlignment w:val="baseline"/>
      </w:pPr>
      <w:bookmarkStart w:id="341" w:name="part_f748bcf2bccc44a8b06f20698b2c9968"/>
      <w:bookmarkEnd w:id="341"/>
      <w:r w:rsidRPr="00FA12A0">
        <w:rPr>
          <w:color w:val="000000"/>
        </w:rPr>
        <w:t>22.2.2.9. Pirkėjas iš pirkimų priežiūrą atliekančių institucijų gauna nurodymą / rekomendaciją nutraukti Sutartį;</w:t>
      </w:r>
    </w:p>
    <w:p w14:paraId="0A66C341" w14:textId="77777777" w:rsidR="00DF630D" w:rsidRPr="00FA12A0" w:rsidRDefault="00000000" w:rsidP="00345457">
      <w:pPr>
        <w:spacing w:line="257" w:lineRule="atLeast"/>
        <w:jc w:val="both"/>
        <w:textAlignment w:val="baseline"/>
      </w:pPr>
      <w:bookmarkStart w:id="342" w:name="part_790a68ca3b7842e7be04b8396ea38a0c"/>
      <w:bookmarkEnd w:id="342"/>
      <w:r w:rsidRPr="00FA12A0">
        <w:rPr>
          <w:color w:val="000000"/>
        </w:rPr>
        <w:t>22.2.2.10. Tiekėjas vėluoja pateikti Sutarties įvykdymo užtikrinimo pratęsimą ilgiau kaip 10 (dešimt) darbo dienų nuo paskutinio Sutarties įvykdymo užtikrinimo galiojimo termino pabaigos arba atsisako jį pateikti;</w:t>
      </w:r>
    </w:p>
    <w:p w14:paraId="235D5547" w14:textId="77777777" w:rsidR="00DF630D" w:rsidRPr="00FA12A0" w:rsidRDefault="00000000" w:rsidP="00345457">
      <w:pPr>
        <w:spacing w:line="257" w:lineRule="atLeast"/>
        <w:jc w:val="both"/>
        <w:textAlignment w:val="baseline"/>
      </w:pPr>
      <w:bookmarkStart w:id="343" w:name="part_b895c993d309446280ac23d4c4c6b3af"/>
      <w:bookmarkEnd w:id="343"/>
      <w:r w:rsidRPr="00FA12A0">
        <w:rPr>
          <w:color w:val="000000"/>
        </w:rPr>
        <w:t>22.2.2.11. Tiekėjas atsisako pašalinti arba nepašalina Prekių trūkumų per Pirkėjo nustatytus protingus terminus;</w:t>
      </w:r>
    </w:p>
    <w:p w14:paraId="4E9D5544" w14:textId="77777777" w:rsidR="00DF630D" w:rsidRPr="00FA12A0" w:rsidRDefault="00000000" w:rsidP="00345457">
      <w:pPr>
        <w:spacing w:line="257" w:lineRule="atLeast"/>
        <w:jc w:val="both"/>
        <w:textAlignment w:val="baseline"/>
      </w:pPr>
      <w:bookmarkStart w:id="344" w:name="part_7bde14bfbf2441d791b8e711c8f8ddf3"/>
      <w:bookmarkEnd w:id="344"/>
      <w:r w:rsidRPr="00FA12A0">
        <w:rPr>
          <w:color w:val="000000"/>
        </w:rPr>
        <w:t>22.2.2.12. Tiekėjas pažeidžia Sutartį arba įstatymus bei kitus teisės aktus ir per Pirkėjo rašytinėje pretenzijoje nurodytą terminą neištaiso pažeidimo.</w:t>
      </w:r>
    </w:p>
    <w:p w14:paraId="04DCEEB1" w14:textId="77777777" w:rsidR="00DF630D" w:rsidRPr="00FA12A0" w:rsidRDefault="00000000" w:rsidP="00345457">
      <w:pPr>
        <w:spacing w:line="257" w:lineRule="atLeast"/>
        <w:jc w:val="both"/>
        <w:textAlignment w:val="baseline"/>
      </w:pPr>
      <w:bookmarkStart w:id="345" w:name="part_a263119254d942f489788567ed00e7c5"/>
      <w:bookmarkEnd w:id="345"/>
      <w:r w:rsidRPr="00FA12A0">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BDBFBD" w14:textId="77777777" w:rsidR="00DF630D" w:rsidRPr="00FA12A0" w:rsidRDefault="00000000" w:rsidP="00345457">
      <w:pPr>
        <w:spacing w:line="257" w:lineRule="atLeast"/>
        <w:jc w:val="both"/>
        <w:textAlignment w:val="baseline"/>
      </w:pPr>
      <w:bookmarkStart w:id="346" w:name="part_11b5f45ece72456aab71665d5fef239c"/>
      <w:bookmarkEnd w:id="346"/>
      <w:r w:rsidRPr="00FA12A0">
        <w:rPr>
          <w:color w:val="000000"/>
        </w:rPr>
        <w:t xml:space="preserve">22.2.4. Pirkėjas nedelsiant, bet ne vėliau kaip per 5 (penkias) dienas, vienašališkai nutraukia Sutartį arba sustabdo jos vykdymą privalomų tarptautinių sankcijų, kaip tai apibrėžta Sankcijų įstatyme ir kituose tarptautiniuose, </w:t>
      </w:r>
      <w:r w:rsidRPr="00FA12A0">
        <w:rPr>
          <w:color w:val="000000"/>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717B6B" w14:textId="77777777" w:rsidR="00DF630D" w:rsidRPr="00FA12A0" w:rsidRDefault="00000000" w:rsidP="00345457">
      <w:pPr>
        <w:spacing w:line="257" w:lineRule="atLeast"/>
        <w:jc w:val="both"/>
        <w:textAlignment w:val="baseline"/>
      </w:pPr>
      <w:bookmarkStart w:id="347" w:name="part_de604d3a70c54dd5ad194664adc38477"/>
      <w:bookmarkEnd w:id="347"/>
      <w:r w:rsidRPr="00FA12A0">
        <w:rPr>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9895D5" w14:textId="77777777" w:rsidR="00DF630D" w:rsidRPr="00FA12A0" w:rsidRDefault="00000000" w:rsidP="00345457">
      <w:pPr>
        <w:spacing w:line="257" w:lineRule="atLeast"/>
        <w:jc w:val="both"/>
        <w:textAlignment w:val="baseline"/>
      </w:pPr>
      <w:bookmarkStart w:id="348" w:name="part_6ab8d938d27449d2b305d15cd9c291ca"/>
      <w:bookmarkEnd w:id="348"/>
      <w:r w:rsidRPr="00FA12A0">
        <w:rPr>
          <w:color w:val="000000"/>
        </w:rPr>
        <w:t>22.2.6. Pirkėjas turi teisę vienašališkai nutraukti Sutartį ir kitais Specialiosiose sąlygose (jei taikoma) ir įstatymuose bei kituose teisės aktuose įtvirtintais atvejais. </w:t>
      </w:r>
    </w:p>
    <w:p w14:paraId="50B8DDAD" w14:textId="77777777" w:rsidR="00DF630D" w:rsidRPr="00FA12A0" w:rsidRDefault="00000000" w:rsidP="00345457">
      <w:pPr>
        <w:spacing w:line="257" w:lineRule="atLeast"/>
        <w:jc w:val="both"/>
        <w:textAlignment w:val="baseline"/>
      </w:pPr>
      <w:bookmarkStart w:id="349" w:name="part_f45fedb9bd0b4fb98ac70cadbf95ca83"/>
      <w:bookmarkEnd w:id="349"/>
      <w:r w:rsidRPr="00FA12A0">
        <w:rPr>
          <w:color w:val="000000"/>
        </w:rPr>
        <w:t>22.2.7. Sutartis laikoma nutraukta kitą dieną po to, kai pasibaigia įspėjimo apie Sutarties nutraukimą terminas.  </w:t>
      </w:r>
    </w:p>
    <w:p w14:paraId="5F1D12C2" w14:textId="77777777" w:rsidR="00DF630D" w:rsidRPr="00FA12A0" w:rsidRDefault="00000000" w:rsidP="00345457">
      <w:pPr>
        <w:spacing w:line="257" w:lineRule="atLeast"/>
        <w:jc w:val="both"/>
        <w:textAlignment w:val="baseline"/>
      </w:pPr>
      <w:bookmarkStart w:id="350" w:name="part_014a836e0f8441e9be6c2180b8b7a912"/>
      <w:bookmarkEnd w:id="350"/>
      <w:r w:rsidRPr="00FA12A0">
        <w:rPr>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9657F4E" w14:textId="77777777" w:rsidR="00DF630D" w:rsidRPr="00FA12A0" w:rsidRDefault="00000000" w:rsidP="00345457">
      <w:pPr>
        <w:spacing w:line="257" w:lineRule="atLeast"/>
        <w:jc w:val="both"/>
        <w:textAlignment w:val="baseline"/>
      </w:pPr>
      <w:r w:rsidRPr="00FA12A0">
        <w:rPr>
          <w:color w:val="000000"/>
        </w:rPr>
        <w:t> </w:t>
      </w:r>
    </w:p>
    <w:p w14:paraId="45D1C394" w14:textId="77777777" w:rsidR="00DF630D" w:rsidRPr="00FA12A0" w:rsidRDefault="00000000" w:rsidP="00F56890">
      <w:pPr>
        <w:spacing w:line="257" w:lineRule="atLeast"/>
        <w:jc w:val="center"/>
      </w:pPr>
      <w:bookmarkStart w:id="351" w:name="part_ac406206a9024e8880d0a211020535f7"/>
      <w:bookmarkEnd w:id="351"/>
      <w:r w:rsidRPr="00FA12A0">
        <w:rPr>
          <w:b/>
          <w:bCs/>
          <w:color w:val="000000"/>
        </w:rPr>
        <w:t>22.3.  Sutarties nutraukimas Tiekėjo iniciatyva</w:t>
      </w:r>
    </w:p>
    <w:p w14:paraId="1B48E281" w14:textId="77777777" w:rsidR="00DF630D" w:rsidRPr="00FA12A0" w:rsidRDefault="00000000">
      <w:pPr>
        <w:spacing w:line="257" w:lineRule="atLeast"/>
      </w:pPr>
      <w:r w:rsidRPr="00FA12A0">
        <w:rPr>
          <w:b/>
          <w:bCs/>
          <w:color w:val="000000"/>
        </w:rPr>
        <w:t> </w:t>
      </w:r>
    </w:p>
    <w:p w14:paraId="56262B41" w14:textId="77777777" w:rsidR="00DF630D" w:rsidRPr="00FA12A0" w:rsidRDefault="00000000" w:rsidP="00345457">
      <w:pPr>
        <w:spacing w:line="257" w:lineRule="atLeast"/>
        <w:jc w:val="both"/>
        <w:textAlignment w:val="baseline"/>
      </w:pPr>
      <w:bookmarkStart w:id="352" w:name="part_dde94d2b61584f27b736d19d04fc8380"/>
      <w:bookmarkEnd w:id="352"/>
      <w:r w:rsidRPr="00FA12A0">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5645E4" w14:textId="77777777" w:rsidR="00DF630D" w:rsidRPr="00FA12A0" w:rsidRDefault="00000000" w:rsidP="00345457">
      <w:pPr>
        <w:spacing w:line="257" w:lineRule="atLeast"/>
        <w:jc w:val="both"/>
        <w:textAlignment w:val="baseline"/>
      </w:pPr>
      <w:bookmarkStart w:id="353" w:name="part_02f28e9ae7224bc7844036f09241fc30"/>
      <w:bookmarkEnd w:id="353"/>
      <w:r w:rsidRPr="00FA12A0">
        <w:rPr>
          <w:color w:val="000000"/>
        </w:rPr>
        <w:t>22.3.2. Tiekėjas turi teisę vienašališkai nutraukti Sutartį, įspėjęs Pirkėją raštu prieš ne trumpesnį nei 10 (dešimties) dienų terminą, jeigu:</w:t>
      </w:r>
    </w:p>
    <w:p w14:paraId="35C3F72C" w14:textId="77777777" w:rsidR="00DF630D" w:rsidRPr="00FA12A0" w:rsidRDefault="00000000" w:rsidP="00345457">
      <w:pPr>
        <w:spacing w:line="257" w:lineRule="atLeast"/>
        <w:jc w:val="both"/>
        <w:textAlignment w:val="baseline"/>
      </w:pPr>
      <w:bookmarkStart w:id="354" w:name="part_31d34e9cb9f744d5bfaf46d05488b0b7"/>
      <w:bookmarkEnd w:id="354"/>
      <w:r w:rsidRPr="00FA12A0">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EE276E" w14:textId="77777777" w:rsidR="00DF630D" w:rsidRPr="00FA12A0" w:rsidRDefault="00000000" w:rsidP="00345457">
      <w:pPr>
        <w:spacing w:line="257" w:lineRule="atLeast"/>
        <w:jc w:val="both"/>
        <w:textAlignment w:val="baseline"/>
      </w:pPr>
      <w:bookmarkStart w:id="355" w:name="part_e7c2a6c01c1c4bc699523d5f2e4efd2a"/>
      <w:bookmarkEnd w:id="355"/>
      <w:r w:rsidRPr="00FA12A0">
        <w:rPr>
          <w:color w:val="000000"/>
        </w:rPr>
        <w:t>22.3.2.2. Pirkėjas pažeidžia Sutartį arba įstatymus bei kitus teisės aktus ir per Tiekėjo rašytinėje pretenzijoje nurodytą terminą neištaiso pažeidimo, išskyrus Bendrųjų sąlygų 22.3.1 punkte nustatytą atvejį. </w:t>
      </w:r>
    </w:p>
    <w:p w14:paraId="006B75A4" w14:textId="77777777" w:rsidR="00DF630D" w:rsidRPr="00FA12A0" w:rsidRDefault="00000000" w:rsidP="00345457">
      <w:pPr>
        <w:spacing w:line="257" w:lineRule="atLeast"/>
        <w:jc w:val="both"/>
        <w:textAlignment w:val="baseline"/>
      </w:pPr>
      <w:bookmarkStart w:id="356" w:name="part_22f7aa6198a847d1aca593b9da22f97d"/>
      <w:bookmarkEnd w:id="356"/>
      <w:r w:rsidRPr="00FA12A0">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358CBD6A" w14:textId="77777777" w:rsidR="00DF630D" w:rsidRPr="00FA12A0" w:rsidRDefault="00000000" w:rsidP="00345457">
      <w:pPr>
        <w:spacing w:line="257" w:lineRule="atLeast"/>
        <w:jc w:val="both"/>
        <w:textAlignment w:val="baseline"/>
      </w:pPr>
      <w:bookmarkStart w:id="357" w:name="part_3a748e8546c340bb8150732bd3959104"/>
      <w:bookmarkEnd w:id="357"/>
      <w:r w:rsidRPr="00FA12A0">
        <w:rPr>
          <w:color w:val="000000"/>
        </w:rPr>
        <w:t>22.3.4. Tiekėjas turi teisę vienašališkai nutraukti Sutartį ir kitais įstatymuose bei kituose teisės aktuose įtvirtintais atvejais. </w:t>
      </w:r>
    </w:p>
    <w:p w14:paraId="734B651F" w14:textId="77777777" w:rsidR="00DF630D" w:rsidRPr="00FA12A0" w:rsidRDefault="00000000" w:rsidP="00345457">
      <w:pPr>
        <w:spacing w:line="257" w:lineRule="atLeast"/>
        <w:jc w:val="both"/>
        <w:textAlignment w:val="baseline"/>
      </w:pPr>
      <w:bookmarkStart w:id="358" w:name="part_e064a682d66e46aa83b3b3b8db3f32e4"/>
      <w:bookmarkEnd w:id="358"/>
      <w:r w:rsidRPr="00FA12A0">
        <w:rPr>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7344DB" w14:textId="77777777" w:rsidR="00DF630D" w:rsidRPr="00FA12A0" w:rsidRDefault="00000000" w:rsidP="00345457">
      <w:pPr>
        <w:spacing w:line="257" w:lineRule="atLeast"/>
        <w:jc w:val="both"/>
        <w:textAlignment w:val="baseline"/>
      </w:pPr>
      <w:bookmarkStart w:id="359" w:name="part_bb2946930a5243dea17af0a60528ef55"/>
      <w:bookmarkEnd w:id="359"/>
      <w:r w:rsidRPr="00FA12A0">
        <w:rPr>
          <w:color w:val="000000"/>
        </w:rPr>
        <w:t>22.3.6. Sutartis laikoma nutraukta kitą dieną po to, kai pasibaigia įspėjimo apie Sutarties nutraukimą terminas. </w:t>
      </w:r>
    </w:p>
    <w:p w14:paraId="1725634C" w14:textId="77777777" w:rsidR="00DF630D" w:rsidRPr="00FA12A0" w:rsidRDefault="00000000" w:rsidP="00345457">
      <w:pPr>
        <w:spacing w:line="257" w:lineRule="atLeast"/>
        <w:jc w:val="both"/>
        <w:textAlignment w:val="baseline"/>
      </w:pPr>
      <w:bookmarkStart w:id="360" w:name="part_e21fd68b0faa42f09d2b9d066ba96270"/>
      <w:bookmarkEnd w:id="360"/>
      <w:r w:rsidRPr="00FA12A0">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05F1701" w14:textId="77777777" w:rsidR="00DF630D" w:rsidRDefault="00000000">
      <w:pPr>
        <w:spacing w:line="257" w:lineRule="atLeast"/>
        <w:textAlignment w:val="baseline"/>
        <w:rPr>
          <w:color w:val="000000"/>
        </w:rPr>
      </w:pPr>
      <w:r w:rsidRPr="00FA12A0">
        <w:rPr>
          <w:color w:val="000000"/>
        </w:rPr>
        <w:t> </w:t>
      </w:r>
    </w:p>
    <w:p w14:paraId="388ED0D3" w14:textId="77777777" w:rsidR="00BE7455" w:rsidRPr="00FA12A0" w:rsidRDefault="00BE7455">
      <w:pPr>
        <w:spacing w:line="257" w:lineRule="atLeast"/>
        <w:textAlignment w:val="baseline"/>
      </w:pPr>
    </w:p>
    <w:p w14:paraId="2B024447" w14:textId="77777777" w:rsidR="00DF630D" w:rsidRPr="00FA12A0" w:rsidRDefault="00000000" w:rsidP="00F56890">
      <w:pPr>
        <w:spacing w:line="257" w:lineRule="atLeast"/>
        <w:jc w:val="center"/>
      </w:pPr>
      <w:bookmarkStart w:id="361" w:name="part_35c76df8f4f74feca35e43f93c99ab50"/>
      <w:bookmarkEnd w:id="361"/>
      <w:r w:rsidRPr="00FA12A0">
        <w:rPr>
          <w:b/>
          <w:bCs/>
          <w:color w:val="000000"/>
        </w:rPr>
        <w:lastRenderedPageBreak/>
        <w:t>22.4.  Šalių teisės ir pareigos Sutarties nutraukimo atveju</w:t>
      </w:r>
    </w:p>
    <w:p w14:paraId="11021324" w14:textId="77777777" w:rsidR="00DF630D" w:rsidRPr="00FA12A0" w:rsidRDefault="00000000">
      <w:pPr>
        <w:spacing w:line="257" w:lineRule="atLeast"/>
      </w:pPr>
      <w:r w:rsidRPr="00FA12A0">
        <w:rPr>
          <w:b/>
          <w:bCs/>
          <w:color w:val="000000"/>
        </w:rPr>
        <w:t> </w:t>
      </w:r>
    </w:p>
    <w:p w14:paraId="17A4FA29" w14:textId="77777777" w:rsidR="00DF630D" w:rsidRPr="00FA12A0" w:rsidRDefault="00000000" w:rsidP="00345457">
      <w:pPr>
        <w:spacing w:line="257" w:lineRule="atLeast"/>
        <w:jc w:val="both"/>
        <w:textAlignment w:val="baseline"/>
      </w:pPr>
      <w:bookmarkStart w:id="362" w:name="part_bd5fc7ef1a364eb2a5d79df2bd6c1ed0"/>
      <w:bookmarkEnd w:id="362"/>
      <w:r w:rsidRPr="00FA12A0">
        <w:rPr>
          <w:color w:val="000000"/>
        </w:rPr>
        <w:t>22.4.1. Sutarties nutraukimas neturi įtakos ginčų nagrinėjimo tvarką nustatančių Sutarties sąlygų ir kitų Sutarties sąlygų, kurios pagal savo esmę lieka galioti ir po Sutarties nutraukimo, galiojimui. </w:t>
      </w:r>
    </w:p>
    <w:p w14:paraId="2F1DC592" w14:textId="77777777" w:rsidR="00DF630D" w:rsidRPr="00FA12A0" w:rsidRDefault="00000000" w:rsidP="00345457">
      <w:pPr>
        <w:spacing w:line="257" w:lineRule="atLeast"/>
        <w:jc w:val="both"/>
        <w:textAlignment w:val="baseline"/>
      </w:pPr>
      <w:bookmarkStart w:id="363" w:name="part_c08e37afbd2a4ec6bc544d867ad4f7a9"/>
      <w:bookmarkEnd w:id="363"/>
      <w:r w:rsidRPr="00FA12A0">
        <w:rPr>
          <w:color w:val="000000"/>
        </w:rPr>
        <w:t>22.4.2. Nutraukus Sutartį, Šalys privalo: </w:t>
      </w:r>
    </w:p>
    <w:p w14:paraId="2431413E" w14:textId="77777777" w:rsidR="00DF630D" w:rsidRPr="00FA12A0" w:rsidRDefault="00000000" w:rsidP="00345457">
      <w:pPr>
        <w:spacing w:line="257" w:lineRule="atLeast"/>
        <w:jc w:val="both"/>
        <w:textAlignment w:val="baseline"/>
      </w:pPr>
      <w:bookmarkStart w:id="364" w:name="part_144ed4c035f74c9b8ba4ad63c59a8c15"/>
      <w:bookmarkEnd w:id="364"/>
      <w:r w:rsidRPr="00FA12A0">
        <w:rPr>
          <w:color w:val="000000"/>
        </w:rPr>
        <w:t>22.4.2.1. įsitikinti, jog iki Sutarties nutraukimo dienos pristatytos Prekės ir kiti atlikti veiksmai atitinka Sutarties reikalavimus ir Šalys dėl to viena kitai nebereikš pretenzijų; </w:t>
      </w:r>
    </w:p>
    <w:p w14:paraId="10A09AC7" w14:textId="77777777" w:rsidR="00DF630D" w:rsidRPr="00FA12A0" w:rsidRDefault="00000000" w:rsidP="00345457">
      <w:pPr>
        <w:spacing w:line="257" w:lineRule="atLeast"/>
        <w:jc w:val="both"/>
        <w:textAlignment w:val="baseline"/>
      </w:pPr>
      <w:bookmarkStart w:id="365" w:name="part_6f26d51518ec41fea2286fb05426c468"/>
      <w:bookmarkEnd w:id="365"/>
      <w:r w:rsidRPr="00FA12A0">
        <w:rPr>
          <w:color w:val="000000"/>
        </w:rPr>
        <w:t>22.4.2.2. atsiskaityti už iki Sutarties nutraukimo pristatytas Prekes, atitinkančias Sutarties reikalavimus; </w:t>
      </w:r>
    </w:p>
    <w:p w14:paraId="7C5E810E" w14:textId="77777777" w:rsidR="00DF630D" w:rsidRPr="00FA12A0" w:rsidRDefault="00000000" w:rsidP="00345457">
      <w:pPr>
        <w:spacing w:line="257" w:lineRule="atLeast"/>
        <w:jc w:val="both"/>
        <w:textAlignment w:val="baseline"/>
      </w:pPr>
      <w:bookmarkStart w:id="366" w:name="part_7e498387e5a3483d8f8d66c00040cea2"/>
      <w:bookmarkEnd w:id="366"/>
      <w:r w:rsidRPr="00FA12A0">
        <w:rPr>
          <w:color w:val="000000"/>
        </w:rPr>
        <w:t>22.4.2.3. per 10 (dešimt) dienų nuo pranešimo apie Sutarties nutraukimą gavimo dienos ar Susitarimo dėl Sutarties nutraukimo sudarymo dienos</w:t>
      </w:r>
      <w:r w:rsidRPr="00FA12A0">
        <w:rPr>
          <w:b/>
          <w:bCs/>
          <w:color w:val="5C5D5D"/>
        </w:rPr>
        <w:t> </w:t>
      </w:r>
      <w:r w:rsidRPr="00FA12A0">
        <w:rPr>
          <w:color w:val="000000"/>
        </w:rPr>
        <w:t>perduoti viena kitai visus dokumentus, kuriuos buvo būtina perduoti pagal Sutarties nuostatas. </w:t>
      </w:r>
    </w:p>
    <w:p w14:paraId="508A0233" w14:textId="77777777" w:rsidR="00DF630D" w:rsidRPr="00FA12A0" w:rsidRDefault="00000000">
      <w:pPr>
        <w:spacing w:line="257" w:lineRule="atLeast"/>
        <w:textAlignment w:val="baseline"/>
      </w:pPr>
      <w:r w:rsidRPr="00FA12A0">
        <w:rPr>
          <w:color w:val="000000"/>
        </w:rPr>
        <w:t> </w:t>
      </w:r>
    </w:p>
    <w:p w14:paraId="59835224" w14:textId="77777777" w:rsidR="00DF630D" w:rsidRPr="00FA12A0" w:rsidRDefault="00000000" w:rsidP="00F56890">
      <w:pPr>
        <w:spacing w:line="257" w:lineRule="atLeast"/>
        <w:jc w:val="center"/>
      </w:pPr>
      <w:bookmarkStart w:id="367" w:name="part_8618f9a499e646d28111277753a11400"/>
      <w:bookmarkEnd w:id="367"/>
      <w:r w:rsidRPr="00FA12A0">
        <w:rPr>
          <w:b/>
          <w:bCs/>
          <w:caps/>
          <w:color w:val="000000"/>
        </w:rPr>
        <w:t>23.  PREKIŲ MODELIO AR GAMINTOJO KEITIMAS</w:t>
      </w:r>
    </w:p>
    <w:p w14:paraId="1DF31356" w14:textId="77777777" w:rsidR="00DF630D" w:rsidRPr="00FA12A0" w:rsidRDefault="00000000">
      <w:pPr>
        <w:spacing w:line="257" w:lineRule="atLeast"/>
      </w:pPr>
      <w:r w:rsidRPr="00FA12A0">
        <w:rPr>
          <w:b/>
          <w:bCs/>
          <w:caps/>
          <w:color w:val="000000"/>
        </w:rPr>
        <w:t> </w:t>
      </w:r>
    </w:p>
    <w:p w14:paraId="11397F12" w14:textId="77777777" w:rsidR="00DF630D" w:rsidRPr="00FA12A0" w:rsidRDefault="00000000" w:rsidP="00345457">
      <w:pPr>
        <w:spacing w:line="257" w:lineRule="atLeast"/>
        <w:jc w:val="both"/>
      </w:pPr>
      <w:bookmarkStart w:id="368" w:name="part_b69eb48c0a2442eda39c5ff13d8d592a"/>
      <w:bookmarkEnd w:id="368"/>
      <w:r w:rsidRPr="00FA12A0">
        <w:rPr>
          <w:caps/>
          <w:color w:val="000000"/>
        </w:rPr>
        <w:t>23.1. </w:t>
      </w:r>
      <w:r w:rsidRPr="00FA12A0">
        <w:rPr>
          <w:color w:val="000000"/>
        </w:rPr>
        <w:t>Tiekėjas turi teisę keisti Prekių modelį ar gamintoją, jei yra visos toliau nurodytos sąlygos:</w:t>
      </w:r>
    </w:p>
    <w:p w14:paraId="65CC8B30" w14:textId="77777777" w:rsidR="00DF630D" w:rsidRPr="00FA12A0" w:rsidRDefault="00000000" w:rsidP="00345457">
      <w:pPr>
        <w:spacing w:line="257" w:lineRule="atLeast"/>
        <w:jc w:val="both"/>
      </w:pPr>
      <w:bookmarkStart w:id="369" w:name="part_0bf52926795d4d3aa61eb15f6a8db972"/>
      <w:bookmarkEnd w:id="369"/>
      <w:r w:rsidRPr="00FA12A0">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12A0">
        <w:rPr>
          <w:color w:val="000000"/>
          <w:vertAlign w:val="superscript"/>
        </w:rPr>
        <w:t>1 </w:t>
      </w:r>
      <w:r w:rsidRPr="00FA12A0">
        <w:rPr>
          <w:color w:val="000000"/>
        </w:rPr>
        <w:t>dalies nuostatų;</w:t>
      </w:r>
    </w:p>
    <w:p w14:paraId="73048C5F" w14:textId="77777777" w:rsidR="00DF630D" w:rsidRPr="00FA12A0" w:rsidRDefault="00000000" w:rsidP="00345457">
      <w:pPr>
        <w:spacing w:line="257" w:lineRule="atLeast"/>
        <w:jc w:val="both"/>
      </w:pPr>
      <w:bookmarkStart w:id="370" w:name="part_9edd7af572c64b9eacf346adf572b301"/>
      <w:bookmarkEnd w:id="370"/>
      <w:r w:rsidRPr="00FA12A0">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8A13D9" w14:textId="77777777" w:rsidR="00DF630D" w:rsidRPr="00FA12A0" w:rsidRDefault="00000000" w:rsidP="00345457">
      <w:pPr>
        <w:spacing w:line="257" w:lineRule="atLeast"/>
        <w:jc w:val="both"/>
      </w:pPr>
      <w:bookmarkStart w:id="371" w:name="part_b533d3b36f2b43318a82bc9424b14342"/>
      <w:bookmarkEnd w:id="371"/>
      <w:r w:rsidRPr="00FA12A0">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12A0">
        <w:rPr>
          <w:color w:val="000000"/>
          <w:shd w:val="clear" w:color="auto" w:fill="FFFFFF"/>
        </w:rPr>
        <w:t>ir lygiavertiškumo ar geresnės kokybės nei šiuo metu tiekiamos Prekės</w:t>
      </w:r>
      <w:r w:rsidRPr="00FA12A0">
        <w:rPr>
          <w:color w:val="000000"/>
        </w:rPr>
        <w:t>;</w:t>
      </w:r>
    </w:p>
    <w:p w14:paraId="1C281EB6" w14:textId="77777777" w:rsidR="00DF630D" w:rsidRPr="00FA12A0" w:rsidRDefault="00000000" w:rsidP="00345457">
      <w:pPr>
        <w:spacing w:line="257" w:lineRule="atLeast"/>
        <w:jc w:val="both"/>
      </w:pPr>
      <w:bookmarkStart w:id="372" w:name="part_d3def91269534a218adc044a60d3858d"/>
      <w:bookmarkEnd w:id="372"/>
      <w:r w:rsidRPr="00FA12A0">
        <w:rPr>
          <w:color w:val="000000"/>
        </w:rPr>
        <w:t>23.1.4. Šalys sudarė rašytinį susitarimą prie Sutarties dėl Prekių keitimo.</w:t>
      </w:r>
    </w:p>
    <w:p w14:paraId="053025C8" w14:textId="2B89C22E" w:rsidR="00DF630D" w:rsidRPr="00FA12A0" w:rsidRDefault="00000000" w:rsidP="00345457">
      <w:pPr>
        <w:spacing w:line="257" w:lineRule="atLeast"/>
        <w:jc w:val="both"/>
      </w:pPr>
      <w:bookmarkStart w:id="373" w:name="part_9a2538b48eab4ba28d1a52a86ae11187"/>
      <w:bookmarkEnd w:id="373"/>
      <w:r w:rsidRPr="00FA12A0">
        <w:rPr>
          <w:color w:val="000000"/>
        </w:rPr>
        <w:t>23.2. Šiame Bendrųjų sąlygų skyriuje nurodytu atveju Prekės turi būti pristatytos už ne didesnę nei pasiūlyme nurodytą kainą.</w:t>
      </w:r>
      <w:bookmarkStart w:id="374" w:name="part_c250ac8ea732435d99f67711adc094f0"/>
      <w:bookmarkEnd w:id="374"/>
    </w:p>
    <w:p w14:paraId="23260E86" w14:textId="77777777" w:rsidR="00DF630D" w:rsidRPr="00FA12A0" w:rsidRDefault="00000000" w:rsidP="00F56890">
      <w:pPr>
        <w:spacing w:line="257" w:lineRule="atLeast"/>
        <w:jc w:val="center"/>
      </w:pPr>
      <w:r w:rsidRPr="00FA12A0">
        <w:rPr>
          <w:b/>
          <w:bCs/>
          <w:caps/>
          <w:color w:val="000000"/>
        </w:rPr>
        <w:t>24. BENDRAVIMO TVARKA IR KALBA</w:t>
      </w:r>
    </w:p>
    <w:p w14:paraId="0607EC3F" w14:textId="77777777" w:rsidR="00DF630D" w:rsidRPr="00FA12A0" w:rsidRDefault="00000000">
      <w:pPr>
        <w:spacing w:line="257" w:lineRule="atLeast"/>
        <w:ind w:left="360"/>
      </w:pPr>
      <w:r w:rsidRPr="00FA12A0">
        <w:rPr>
          <w:b/>
          <w:bCs/>
          <w:caps/>
          <w:color w:val="000000"/>
        </w:rPr>
        <w:t> </w:t>
      </w:r>
    </w:p>
    <w:p w14:paraId="78FEDDE3" w14:textId="77777777" w:rsidR="00DF630D" w:rsidRPr="00FA12A0" w:rsidRDefault="00000000" w:rsidP="00345457">
      <w:pPr>
        <w:spacing w:line="257" w:lineRule="atLeast"/>
        <w:jc w:val="both"/>
      </w:pPr>
      <w:bookmarkStart w:id="375" w:name="part_d767e0f6f1e54e86856c19f54351c60a"/>
      <w:bookmarkEnd w:id="375"/>
      <w:r w:rsidRPr="00FA12A0">
        <w:rPr>
          <w:color w:val="000000"/>
        </w:rPr>
        <w:t>24.1.  Sutartis sudaroma lietuvių kalba. Jeigu Sutartis ar kuris nors ją sudarantis dokumentas sudaromas kita kalba arba išverčiamas į kitą kalbą, visais atvejais </w:t>
      </w:r>
      <w:r w:rsidRPr="00FA12A0">
        <w:rPr>
          <w:color w:val="000000"/>
          <w:shd w:val="clear" w:color="auto" w:fill="FFFFFF"/>
        </w:rPr>
        <w:t>autentišku laikomas tik lietuvių kalba parengtas Sutarties tekstas (jei yra neatitikimų, pirmenybė teikiama lietuvių kalba parengtam tekstui).</w:t>
      </w:r>
    </w:p>
    <w:p w14:paraId="649345B9" w14:textId="77777777" w:rsidR="00DF630D" w:rsidRPr="00FA12A0" w:rsidRDefault="00000000" w:rsidP="00345457">
      <w:pPr>
        <w:spacing w:line="257" w:lineRule="atLeast"/>
        <w:jc w:val="both"/>
      </w:pPr>
      <w:bookmarkStart w:id="376" w:name="part_a17b32d11af84db791ec82dde93cfe02"/>
      <w:bookmarkEnd w:id="376"/>
      <w:r w:rsidRPr="00FA12A0">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E6B895" w14:textId="77777777" w:rsidR="00DF630D" w:rsidRPr="00FA12A0" w:rsidRDefault="00000000" w:rsidP="00345457">
      <w:pPr>
        <w:spacing w:line="257" w:lineRule="atLeast"/>
        <w:jc w:val="both"/>
      </w:pPr>
      <w:bookmarkStart w:id="377" w:name="part_4f6fa3f6751140f6bceb9d9f940b7b23"/>
      <w:bookmarkEnd w:id="377"/>
      <w:r w:rsidRPr="00FA12A0">
        <w:rPr>
          <w:color w:val="000000"/>
        </w:rPr>
        <w:t>24.3. Jeigu pranešimas yra įteikiamas asmeniškai arba siunčiamas paštu ar per kurjerį, jis turi būti įteikiamas pasirašytinai ir laikomas gautu gavimo patvirtinime nurodytą dieną.</w:t>
      </w:r>
    </w:p>
    <w:p w14:paraId="2E43CE99" w14:textId="77777777" w:rsidR="00DF630D" w:rsidRPr="00FA12A0" w:rsidRDefault="00000000" w:rsidP="00345457">
      <w:pPr>
        <w:spacing w:line="257" w:lineRule="atLeast"/>
        <w:jc w:val="both"/>
      </w:pPr>
      <w:bookmarkStart w:id="378" w:name="part_ba27b372997f4b95a3e9db8445d2163d"/>
      <w:bookmarkEnd w:id="378"/>
      <w:r w:rsidRPr="00FA12A0">
        <w:rPr>
          <w:color w:val="000000"/>
        </w:rPr>
        <w:t>24.4. Jeigu pranešimas siunčiamas el. paštu, laikoma, kad Šalis jį gavo kitą darbo dieną.</w:t>
      </w:r>
    </w:p>
    <w:p w14:paraId="7A598C56" w14:textId="77777777" w:rsidR="00DF630D" w:rsidRDefault="00000000" w:rsidP="00345457">
      <w:pPr>
        <w:spacing w:line="257" w:lineRule="atLeast"/>
        <w:jc w:val="both"/>
        <w:rPr>
          <w:color w:val="000000"/>
        </w:rPr>
      </w:pPr>
      <w:bookmarkStart w:id="379" w:name="part_7905db5a9c784fbb91eb4a303116b2a5"/>
      <w:bookmarkEnd w:id="379"/>
      <w:r w:rsidRPr="00FA12A0">
        <w:rPr>
          <w:color w:val="000000"/>
        </w:rPr>
        <w:t>24.5. Jeigu pranešimas siunčiamas keliais skirtingais būdais, laikoma, kad gavėjas jį gavo tada, kai jis gavo pirmesnįjį pranešimą.</w:t>
      </w:r>
    </w:p>
    <w:p w14:paraId="1C8EF286" w14:textId="77777777" w:rsidR="00BE7455" w:rsidRPr="00FA12A0" w:rsidRDefault="00BE7455" w:rsidP="00345457">
      <w:pPr>
        <w:spacing w:line="257" w:lineRule="atLeast"/>
        <w:jc w:val="both"/>
      </w:pPr>
    </w:p>
    <w:p w14:paraId="5869B2E5" w14:textId="77777777" w:rsidR="00DF630D" w:rsidRPr="00FA12A0" w:rsidRDefault="00000000">
      <w:pPr>
        <w:spacing w:line="257" w:lineRule="atLeast"/>
      </w:pPr>
      <w:r w:rsidRPr="00FA12A0">
        <w:rPr>
          <w:color w:val="000000"/>
        </w:rPr>
        <w:t> </w:t>
      </w:r>
    </w:p>
    <w:p w14:paraId="6A00CFC9" w14:textId="77777777" w:rsidR="00DF630D" w:rsidRPr="00FA12A0" w:rsidRDefault="00000000" w:rsidP="00F56890">
      <w:pPr>
        <w:spacing w:line="257" w:lineRule="atLeast"/>
        <w:jc w:val="center"/>
      </w:pPr>
      <w:bookmarkStart w:id="380" w:name="part_f56c558d69ec4b13964d275b9f880324"/>
      <w:bookmarkEnd w:id="380"/>
      <w:r w:rsidRPr="00FA12A0">
        <w:rPr>
          <w:b/>
          <w:bCs/>
          <w:caps/>
          <w:color w:val="000000"/>
        </w:rPr>
        <w:lastRenderedPageBreak/>
        <w:t>25. PRETENZIJOS IR GINČŲ SPRENDIMAS</w:t>
      </w:r>
    </w:p>
    <w:p w14:paraId="3C302EA2" w14:textId="77777777" w:rsidR="00DF630D" w:rsidRPr="00FA12A0" w:rsidRDefault="00000000" w:rsidP="00345457">
      <w:pPr>
        <w:spacing w:line="257" w:lineRule="atLeast"/>
        <w:ind w:left="360"/>
        <w:jc w:val="both"/>
      </w:pPr>
      <w:r w:rsidRPr="00FA12A0">
        <w:rPr>
          <w:b/>
          <w:bCs/>
          <w:caps/>
          <w:color w:val="000000"/>
        </w:rPr>
        <w:t> </w:t>
      </w:r>
    </w:p>
    <w:p w14:paraId="1F79C3D0" w14:textId="77777777" w:rsidR="00DF630D" w:rsidRPr="00FA12A0" w:rsidRDefault="00000000" w:rsidP="00345457">
      <w:pPr>
        <w:spacing w:line="257" w:lineRule="atLeast"/>
        <w:jc w:val="both"/>
      </w:pPr>
      <w:bookmarkStart w:id="381" w:name="part_92d02ccb38844c6e818c7f09f1f5a735"/>
      <w:bookmarkEnd w:id="381"/>
      <w:r w:rsidRPr="00FA12A0">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D59B691" w14:textId="77777777" w:rsidR="00DF630D" w:rsidRPr="00FA12A0" w:rsidRDefault="00000000" w:rsidP="00345457">
      <w:pPr>
        <w:spacing w:line="257" w:lineRule="atLeast"/>
        <w:jc w:val="both"/>
      </w:pPr>
      <w:bookmarkStart w:id="382" w:name="part_cb0c8b77b8c646fa891d39f0bb23609b"/>
      <w:bookmarkEnd w:id="382"/>
      <w:r w:rsidRPr="00FA12A0">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D8E67" w14:textId="77777777" w:rsidR="00DF630D" w:rsidRPr="00FA12A0" w:rsidRDefault="00000000" w:rsidP="00345457">
      <w:pPr>
        <w:spacing w:line="257" w:lineRule="atLeast"/>
        <w:jc w:val="both"/>
      </w:pPr>
      <w:bookmarkStart w:id="383" w:name="part_c48dcfe486ec453590d408769137d2c7"/>
      <w:bookmarkEnd w:id="383"/>
      <w:r w:rsidRPr="00FA12A0">
        <w:rPr>
          <w:color w:val="000000"/>
        </w:rPr>
        <w:t>25.3. Kilę ginčai nesudaro pagrindo Šalims atsisakyti vykdyti savo prievoles pagal Sutartį.</w:t>
      </w:r>
    </w:p>
    <w:p w14:paraId="240CC1F6" w14:textId="77777777" w:rsidR="00DF630D" w:rsidRPr="00FA12A0" w:rsidRDefault="00DF630D" w:rsidP="00345457">
      <w:pPr>
        <w:jc w:val="both"/>
      </w:pPr>
    </w:p>
    <w:p w14:paraId="1879CB38" w14:textId="77777777" w:rsidR="00DF630D" w:rsidRPr="00FA12A0" w:rsidRDefault="00DF630D">
      <w:pPr>
        <w:pStyle w:val="Standard"/>
        <w:rPr>
          <w:rFonts w:ascii="Times New Roman" w:hAnsi="Times New Roman"/>
        </w:rPr>
      </w:pPr>
    </w:p>
    <w:p w14:paraId="1375D673" w14:textId="77777777" w:rsidR="00DF630D" w:rsidRPr="00FA12A0" w:rsidRDefault="00DF630D">
      <w:pPr>
        <w:pStyle w:val="Standard"/>
        <w:rPr>
          <w:rFonts w:ascii="Times New Roman" w:hAnsi="Times New Roman"/>
        </w:rPr>
      </w:pPr>
    </w:p>
    <w:p w14:paraId="2AB0A89C" w14:textId="77777777" w:rsidR="00DF630D" w:rsidRPr="00FA12A0" w:rsidRDefault="00DF630D">
      <w:pPr>
        <w:pStyle w:val="Standard"/>
        <w:rPr>
          <w:rFonts w:ascii="Times New Roman" w:hAnsi="Times New Roman"/>
        </w:rPr>
      </w:pPr>
    </w:p>
    <w:p w14:paraId="5641304D" w14:textId="77777777" w:rsidR="00DF630D" w:rsidRPr="00FA12A0" w:rsidRDefault="00DF630D">
      <w:pPr>
        <w:pStyle w:val="Standard"/>
        <w:rPr>
          <w:rFonts w:ascii="Times New Roman" w:hAnsi="Times New Roman"/>
        </w:rPr>
      </w:pPr>
    </w:p>
    <w:p w14:paraId="1DE6ECB1" w14:textId="77777777" w:rsidR="00DF630D" w:rsidRPr="00FA12A0" w:rsidRDefault="00DF630D">
      <w:pPr>
        <w:pStyle w:val="Standard"/>
        <w:rPr>
          <w:rFonts w:ascii="Times New Roman" w:hAnsi="Times New Roman"/>
        </w:rPr>
      </w:pPr>
    </w:p>
    <w:p w14:paraId="3F12F94C" w14:textId="77777777" w:rsidR="00DF630D" w:rsidRPr="00FA12A0" w:rsidRDefault="00DF630D">
      <w:pPr>
        <w:pStyle w:val="Standard"/>
        <w:rPr>
          <w:rFonts w:ascii="Times New Roman" w:hAnsi="Times New Roman"/>
        </w:rPr>
      </w:pPr>
    </w:p>
    <w:p w14:paraId="55F2BEE3" w14:textId="77777777" w:rsidR="00DF630D" w:rsidRPr="00FA12A0" w:rsidRDefault="00DF630D">
      <w:pPr>
        <w:pStyle w:val="Standard"/>
        <w:rPr>
          <w:rFonts w:ascii="Times New Roman" w:hAnsi="Times New Roman"/>
        </w:rPr>
      </w:pPr>
    </w:p>
    <w:p w14:paraId="5C91E1FB" w14:textId="77777777" w:rsidR="00DF630D" w:rsidRPr="00FA12A0" w:rsidRDefault="00DF630D">
      <w:pPr>
        <w:pStyle w:val="Standard"/>
        <w:rPr>
          <w:rFonts w:ascii="Times New Roman" w:hAnsi="Times New Roman"/>
        </w:rPr>
      </w:pPr>
    </w:p>
    <w:p w14:paraId="63973A04" w14:textId="77777777" w:rsidR="00DF630D" w:rsidRPr="00FA12A0" w:rsidRDefault="00DF630D">
      <w:pPr>
        <w:pStyle w:val="Standard"/>
        <w:rPr>
          <w:rFonts w:ascii="Times New Roman" w:hAnsi="Times New Roman"/>
        </w:rPr>
      </w:pPr>
    </w:p>
    <w:p w14:paraId="3B999182" w14:textId="77777777" w:rsidR="00DF630D" w:rsidRPr="00FA12A0" w:rsidRDefault="00DF630D">
      <w:pPr>
        <w:pStyle w:val="Standard"/>
        <w:rPr>
          <w:rFonts w:ascii="Times New Roman" w:hAnsi="Times New Roman"/>
        </w:rPr>
      </w:pPr>
    </w:p>
    <w:p w14:paraId="0D6FEAD7" w14:textId="77777777" w:rsidR="00DF630D" w:rsidRPr="00FA12A0" w:rsidRDefault="00DF630D">
      <w:pPr>
        <w:pStyle w:val="Standard"/>
        <w:rPr>
          <w:rFonts w:ascii="Times New Roman" w:hAnsi="Times New Roman"/>
        </w:rPr>
      </w:pPr>
    </w:p>
    <w:p w14:paraId="1990FFF1" w14:textId="77777777" w:rsidR="00DF630D" w:rsidRPr="00FA12A0" w:rsidRDefault="00DF630D">
      <w:pPr>
        <w:pStyle w:val="Standard"/>
        <w:rPr>
          <w:rFonts w:ascii="Times New Roman" w:hAnsi="Times New Roman"/>
        </w:rPr>
      </w:pPr>
    </w:p>
    <w:p w14:paraId="6AB77F1D" w14:textId="77777777" w:rsidR="00DF630D" w:rsidRPr="00FA12A0" w:rsidRDefault="00DF630D">
      <w:pPr>
        <w:pStyle w:val="Standard"/>
        <w:rPr>
          <w:rFonts w:ascii="Times New Roman" w:hAnsi="Times New Roman"/>
        </w:rPr>
      </w:pPr>
    </w:p>
    <w:p w14:paraId="1C946F14" w14:textId="77777777" w:rsidR="00DF630D" w:rsidRPr="00FA12A0" w:rsidRDefault="00DF630D">
      <w:pPr>
        <w:pStyle w:val="Standard"/>
        <w:rPr>
          <w:rFonts w:ascii="Times New Roman" w:hAnsi="Times New Roman"/>
        </w:rPr>
      </w:pPr>
    </w:p>
    <w:p w14:paraId="05760931" w14:textId="77777777" w:rsidR="00DF630D" w:rsidRPr="00FA12A0" w:rsidRDefault="00DF630D">
      <w:pPr>
        <w:pStyle w:val="Standard"/>
        <w:rPr>
          <w:rFonts w:ascii="Times New Roman" w:hAnsi="Times New Roman"/>
        </w:rPr>
      </w:pPr>
    </w:p>
    <w:p w14:paraId="1C4B55C0" w14:textId="77777777" w:rsidR="00DF630D" w:rsidRPr="00FA12A0" w:rsidRDefault="00DF630D">
      <w:pPr>
        <w:pStyle w:val="Standard"/>
        <w:rPr>
          <w:rFonts w:ascii="Times New Roman" w:hAnsi="Times New Roman"/>
        </w:rPr>
      </w:pPr>
    </w:p>
    <w:p w14:paraId="11255C07" w14:textId="77777777" w:rsidR="00DF630D" w:rsidRPr="00FA12A0" w:rsidRDefault="00DF630D">
      <w:pPr>
        <w:pStyle w:val="Standard"/>
        <w:rPr>
          <w:rFonts w:ascii="Times New Roman" w:hAnsi="Times New Roman"/>
        </w:rPr>
      </w:pPr>
    </w:p>
    <w:p w14:paraId="614831A3" w14:textId="77777777" w:rsidR="00DF630D" w:rsidRPr="00FA12A0" w:rsidRDefault="00DF630D">
      <w:pPr>
        <w:pStyle w:val="Standard"/>
        <w:rPr>
          <w:rFonts w:ascii="Times New Roman" w:hAnsi="Times New Roman"/>
        </w:rPr>
      </w:pPr>
    </w:p>
    <w:p w14:paraId="29A523CA" w14:textId="77777777" w:rsidR="00DF630D" w:rsidRPr="00FA12A0" w:rsidRDefault="00DF630D">
      <w:pPr>
        <w:pStyle w:val="Standard"/>
        <w:rPr>
          <w:rFonts w:ascii="Times New Roman" w:hAnsi="Times New Roman"/>
        </w:rPr>
      </w:pPr>
    </w:p>
    <w:p w14:paraId="3F5AD39A" w14:textId="77777777" w:rsidR="00DF630D" w:rsidRPr="00FA12A0" w:rsidRDefault="00DF630D">
      <w:pPr>
        <w:pStyle w:val="Standard"/>
        <w:rPr>
          <w:rFonts w:ascii="Times New Roman" w:hAnsi="Times New Roman"/>
        </w:rPr>
      </w:pPr>
    </w:p>
    <w:p w14:paraId="1A747EE8" w14:textId="77777777" w:rsidR="00DF630D" w:rsidRPr="00FA12A0" w:rsidRDefault="00DF630D">
      <w:pPr>
        <w:pStyle w:val="Standard"/>
        <w:rPr>
          <w:rFonts w:ascii="Times New Roman" w:hAnsi="Times New Roman"/>
        </w:rPr>
      </w:pPr>
    </w:p>
    <w:p w14:paraId="02355A75" w14:textId="77777777" w:rsidR="00DF630D" w:rsidRPr="00FA12A0" w:rsidRDefault="00DF630D">
      <w:pPr>
        <w:pStyle w:val="Standard"/>
        <w:rPr>
          <w:rFonts w:ascii="Times New Roman" w:hAnsi="Times New Roman"/>
        </w:rPr>
      </w:pPr>
    </w:p>
    <w:p w14:paraId="53DBFB9E" w14:textId="77777777" w:rsidR="00DF630D" w:rsidRPr="00FA12A0" w:rsidRDefault="00DF630D">
      <w:pPr>
        <w:pStyle w:val="Standard"/>
        <w:rPr>
          <w:rFonts w:ascii="Times New Roman" w:hAnsi="Times New Roman"/>
        </w:rPr>
      </w:pPr>
    </w:p>
    <w:p w14:paraId="3950B052" w14:textId="77777777" w:rsidR="00DF630D" w:rsidRPr="00FA12A0" w:rsidRDefault="00DF630D">
      <w:pPr>
        <w:pStyle w:val="Standard"/>
        <w:rPr>
          <w:rFonts w:ascii="Times New Roman" w:hAnsi="Times New Roman"/>
        </w:rPr>
      </w:pPr>
    </w:p>
    <w:p w14:paraId="6789150D" w14:textId="77777777" w:rsidR="00DF630D" w:rsidRDefault="00DF630D">
      <w:pPr>
        <w:pStyle w:val="Standard"/>
        <w:rPr>
          <w:rFonts w:ascii="Times New Roman" w:hAnsi="Times New Roman"/>
        </w:rPr>
      </w:pPr>
    </w:p>
    <w:p w14:paraId="59E1740D" w14:textId="77777777" w:rsidR="00BE7455" w:rsidRDefault="00BE7455">
      <w:pPr>
        <w:pStyle w:val="Standard"/>
        <w:rPr>
          <w:rFonts w:ascii="Times New Roman" w:hAnsi="Times New Roman"/>
        </w:rPr>
      </w:pPr>
    </w:p>
    <w:p w14:paraId="342A6233" w14:textId="77777777" w:rsidR="00BE7455" w:rsidRDefault="00BE7455">
      <w:pPr>
        <w:pStyle w:val="Standard"/>
        <w:rPr>
          <w:rFonts w:ascii="Times New Roman" w:hAnsi="Times New Roman"/>
        </w:rPr>
      </w:pPr>
    </w:p>
    <w:p w14:paraId="574F5D6F" w14:textId="77777777" w:rsidR="00BE7455" w:rsidRDefault="00BE7455">
      <w:pPr>
        <w:pStyle w:val="Standard"/>
        <w:rPr>
          <w:rFonts w:ascii="Times New Roman" w:hAnsi="Times New Roman"/>
        </w:rPr>
      </w:pPr>
    </w:p>
    <w:p w14:paraId="608B6700" w14:textId="77777777" w:rsidR="00BE7455" w:rsidRDefault="00BE7455">
      <w:pPr>
        <w:pStyle w:val="Standard"/>
        <w:rPr>
          <w:rFonts w:ascii="Times New Roman" w:hAnsi="Times New Roman"/>
        </w:rPr>
      </w:pPr>
    </w:p>
    <w:p w14:paraId="6C4FB273" w14:textId="77777777" w:rsidR="00BE7455" w:rsidRDefault="00BE7455">
      <w:pPr>
        <w:pStyle w:val="Standard"/>
        <w:rPr>
          <w:rFonts w:ascii="Times New Roman" w:hAnsi="Times New Roman"/>
        </w:rPr>
      </w:pPr>
    </w:p>
    <w:p w14:paraId="20EF7FBA" w14:textId="77777777" w:rsidR="00BE7455" w:rsidRDefault="00BE7455">
      <w:pPr>
        <w:pStyle w:val="Standard"/>
        <w:rPr>
          <w:rFonts w:ascii="Times New Roman" w:hAnsi="Times New Roman"/>
        </w:rPr>
      </w:pPr>
    </w:p>
    <w:p w14:paraId="717C21B4" w14:textId="77777777" w:rsidR="00BE7455" w:rsidRPr="00FA12A0" w:rsidRDefault="00BE7455">
      <w:pPr>
        <w:pStyle w:val="Standard"/>
        <w:rPr>
          <w:rFonts w:ascii="Times New Roman" w:hAnsi="Times New Roman"/>
        </w:rPr>
      </w:pPr>
    </w:p>
    <w:p w14:paraId="10F976B5" w14:textId="77777777" w:rsidR="00DF630D" w:rsidRPr="00FA12A0" w:rsidRDefault="00DF630D">
      <w:pPr>
        <w:pStyle w:val="Standard"/>
        <w:rPr>
          <w:rFonts w:ascii="Times New Roman" w:hAnsi="Times New Roman"/>
        </w:rPr>
      </w:pPr>
    </w:p>
    <w:p w14:paraId="1C7E31D8" w14:textId="77777777" w:rsidR="00DF630D" w:rsidRPr="00FA12A0" w:rsidRDefault="00DF630D" w:rsidP="00452C9B">
      <w:pPr>
        <w:pStyle w:val="Standard"/>
        <w:ind w:firstLine="0"/>
        <w:rPr>
          <w:rFonts w:ascii="Times New Roman" w:hAnsi="Times New Roman"/>
        </w:rPr>
      </w:pPr>
    </w:p>
    <w:p w14:paraId="5EADAD19" w14:textId="77777777" w:rsidR="00452C9B" w:rsidRPr="00FA12A0" w:rsidRDefault="00452C9B" w:rsidP="00452C9B">
      <w:pPr>
        <w:pStyle w:val="Standard"/>
        <w:ind w:firstLine="0"/>
        <w:rPr>
          <w:rFonts w:ascii="Times New Roman" w:hAnsi="Times New Roman"/>
        </w:rPr>
      </w:pPr>
    </w:p>
    <w:p w14:paraId="304AEC35" w14:textId="77777777" w:rsidR="00DF630D" w:rsidRPr="00FA12A0" w:rsidRDefault="00000000">
      <w:pPr>
        <w:widowControl w:val="0"/>
        <w:tabs>
          <w:tab w:val="left" w:pos="567"/>
          <w:tab w:val="left" w:pos="851"/>
        </w:tabs>
        <w:jc w:val="center"/>
      </w:pPr>
      <w:r w:rsidRPr="00FA12A0">
        <w:rPr>
          <w:b/>
          <w:caps/>
        </w:rPr>
        <w:lastRenderedPageBreak/>
        <w:t xml:space="preserve">Prekių pirkimo-pardavimo sutarties </w:t>
      </w:r>
      <w:r w:rsidRPr="00FA12A0">
        <w:rPr>
          <w:b/>
          <w:bCs/>
          <w:caps/>
        </w:rPr>
        <w:t>Specialiosios</w:t>
      </w:r>
      <w:r w:rsidRPr="00FA12A0">
        <w:rPr>
          <w:b/>
          <w:caps/>
        </w:rPr>
        <w:t xml:space="preserve"> sąlygos</w:t>
      </w:r>
      <w:r w:rsidRPr="00FA12A0">
        <w:rPr>
          <w:caps/>
        </w:rPr>
        <w:t xml:space="preserve"> </w:t>
      </w:r>
    </w:p>
    <w:p w14:paraId="455484B2" w14:textId="77777777" w:rsidR="00DF630D" w:rsidRPr="00FA12A0" w:rsidRDefault="00DF630D">
      <w:pPr>
        <w:jc w:val="center"/>
      </w:pPr>
    </w:p>
    <w:tbl>
      <w:tblPr>
        <w:tblW w:w="10620" w:type="dxa"/>
        <w:tblLayout w:type="fixed"/>
        <w:tblLook w:val="04A0" w:firstRow="1" w:lastRow="0" w:firstColumn="1" w:lastColumn="0" w:noHBand="0" w:noVBand="1"/>
      </w:tblPr>
      <w:tblGrid>
        <w:gridCol w:w="2447"/>
        <w:gridCol w:w="2178"/>
        <w:gridCol w:w="2361"/>
        <w:gridCol w:w="3634"/>
      </w:tblGrid>
      <w:tr w:rsidR="00DF630D" w:rsidRPr="00FA12A0" w14:paraId="499C9895" w14:textId="77777777">
        <w:tc>
          <w:tcPr>
            <w:tcW w:w="2447" w:type="dxa"/>
            <w:tcBorders>
              <w:top w:val="single" w:sz="4" w:space="0" w:color="000000"/>
              <w:left w:val="single" w:sz="4" w:space="0" w:color="000000"/>
              <w:bottom w:val="single" w:sz="4" w:space="0" w:color="000000"/>
              <w:right w:val="single" w:sz="4" w:space="0" w:color="000000"/>
            </w:tcBorders>
          </w:tcPr>
          <w:p w14:paraId="56737987" w14:textId="77777777" w:rsidR="00DF630D" w:rsidRPr="00FA12A0" w:rsidRDefault="00000000">
            <w:r w:rsidRPr="00FA12A0">
              <w:rPr>
                <w:b/>
                <w:bCs/>
                <w:kern w:val="2"/>
              </w:rPr>
              <w:t>Sutarties pavadinimas</w:t>
            </w:r>
          </w:p>
        </w:tc>
        <w:tc>
          <w:tcPr>
            <w:tcW w:w="8173" w:type="dxa"/>
            <w:gridSpan w:val="3"/>
            <w:tcBorders>
              <w:top w:val="single" w:sz="4" w:space="0" w:color="000000"/>
              <w:left w:val="single" w:sz="4" w:space="0" w:color="000000"/>
              <w:bottom w:val="single" w:sz="4" w:space="0" w:color="000000"/>
              <w:right w:val="single" w:sz="4" w:space="0" w:color="000000"/>
            </w:tcBorders>
          </w:tcPr>
          <w:p w14:paraId="270A1A38" w14:textId="67A27ECD" w:rsidR="00DF630D" w:rsidRPr="00FA12A0" w:rsidRDefault="00306E42" w:rsidP="00306E42">
            <w:pPr>
              <w:rPr>
                <w:kern w:val="2"/>
              </w:rPr>
            </w:pPr>
            <w:r w:rsidRPr="00FA12A0">
              <w:rPr>
                <w:color w:val="4472C4"/>
                <w:kern w:val="2"/>
              </w:rPr>
              <w:t>(nurodyti)</w:t>
            </w:r>
          </w:p>
        </w:tc>
      </w:tr>
      <w:tr w:rsidR="00DF630D" w:rsidRPr="00FA12A0" w14:paraId="2DEE20DC" w14:textId="77777777">
        <w:tc>
          <w:tcPr>
            <w:tcW w:w="2447" w:type="dxa"/>
            <w:tcBorders>
              <w:top w:val="single" w:sz="4" w:space="0" w:color="000000"/>
              <w:left w:val="single" w:sz="4" w:space="0" w:color="000000"/>
              <w:bottom w:val="single" w:sz="4" w:space="0" w:color="000000"/>
              <w:right w:val="single" w:sz="4" w:space="0" w:color="000000"/>
            </w:tcBorders>
          </w:tcPr>
          <w:p w14:paraId="1796557D" w14:textId="77777777" w:rsidR="00DF630D" w:rsidRPr="00FA12A0" w:rsidRDefault="00000000">
            <w:r w:rsidRPr="00FA12A0">
              <w:rPr>
                <w:b/>
                <w:bCs/>
                <w:kern w:val="2"/>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D5A4937" w14:textId="43F46D5D" w:rsidR="00DF630D" w:rsidRPr="00FA12A0" w:rsidRDefault="00306E42" w:rsidP="00306E42">
            <w:pPr>
              <w:rPr>
                <w:kern w:val="2"/>
              </w:rPr>
            </w:pPr>
            <w:r w:rsidRPr="00FA12A0">
              <w:rPr>
                <w:color w:val="4472C4"/>
                <w:kern w:val="2"/>
              </w:rPr>
              <w:t>(nurodyti)</w:t>
            </w:r>
          </w:p>
        </w:tc>
        <w:tc>
          <w:tcPr>
            <w:tcW w:w="2361" w:type="dxa"/>
            <w:tcBorders>
              <w:top w:val="single" w:sz="4" w:space="0" w:color="000000"/>
              <w:left w:val="single" w:sz="4" w:space="0" w:color="000000"/>
              <w:bottom w:val="single" w:sz="4" w:space="0" w:color="000000"/>
              <w:right w:val="single" w:sz="4" w:space="0" w:color="000000"/>
            </w:tcBorders>
          </w:tcPr>
          <w:p w14:paraId="0BB7B4A6" w14:textId="77777777" w:rsidR="00DF630D" w:rsidRPr="00FA12A0" w:rsidRDefault="00000000">
            <w:r w:rsidRPr="00FA12A0">
              <w:rPr>
                <w:b/>
                <w:bCs/>
                <w:kern w:val="2"/>
              </w:rPr>
              <w:t>Sutarties numeris</w:t>
            </w:r>
          </w:p>
        </w:tc>
        <w:tc>
          <w:tcPr>
            <w:tcW w:w="3634" w:type="dxa"/>
            <w:tcBorders>
              <w:top w:val="single" w:sz="4" w:space="0" w:color="000000"/>
              <w:left w:val="single" w:sz="4" w:space="0" w:color="000000"/>
              <w:bottom w:val="single" w:sz="4" w:space="0" w:color="000000"/>
              <w:right w:val="single" w:sz="4" w:space="0" w:color="000000"/>
            </w:tcBorders>
          </w:tcPr>
          <w:p w14:paraId="219A0CEA" w14:textId="13146A0C" w:rsidR="00DF630D" w:rsidRPr="00FA12A0" w:rsidRDefault="00306E42" w:rsidP="00306E42">
            <w:pPr>
              <w:rPr>
                <w:kern w:val="2"/>
              </w:rPr>
            </w:pPr>
            <w:r w:rsidRPr="00FA12A0">
              <w:rPr>
                <w:color w:val="4472C4"/>
                <w:kern w:val="2"/>
              </w:rPr>
              <w:t>(nurodyti)</w:t>
            </w:r>
          </w:p>
        </w:tc>
      </w:tr>
    </w:tbl>
    <w:p w14:paraId="236F6613" w14:textId="77777777" w:rsidR="00DF630D" w:rsidRPr="00FA12A0" w:rsidRDefault="00DF630D"/>
    <w:tbl>
      <w:tblPr>
        <w:tblW w:w="10620" w:type="dxa"/>
        <w:tblLayout w:type="fixed"/>
        <w:tblLook w:val="04A0" w:firstRow="1" w:lastRow="0" w:firstColumn="1" w:lastColumn="0" w:noHBand="0" w:noVBand="1"/>
      </w:tblPr>
      <w:tblGrid>
        <w:gridCol w:w="2808"/>
        <w:gridCol w:w="3240"/>
        <w:gridCol w:w="4572"/>
      </w:tblGrid>
      <w:tr w:rsidR="00DF630D" w:rsidRPr="00FA12A0" w14:paraId="6BE64F09" w14:textId="77777777">
        <w:tc>
          <w:tcPr>
            <w:tcW w:w="10620" w:type="dxa"/>
            <w:gridSpan w:val="3"/>
            <w:tcBorders>
              <w:top w:val="single" w:sz="4" w:space="0" w:color="000000"/>
              <w:left w:val="single" w:sz="4" w:space="0" w:color="000000"/>
              <w:bottom w:val="single" w:sz="4" w:space="0" w:color="000000"/>
              <w:right w:val="single" w:sz="4" w:space="0" w:color="000000"/>
            </w:tcBorders>
          </w:tcPr>
          <w:p w14:paraId="03ABABB1" w14:textId="77777777" w:rsidR="00DF630D" w:rsidRPr="00FA12A0" w:rsidRDefault="00000000">
            <w:pPr>
              <w:jc w:val="center"/>
            </w:pPr>
            <w:r w:rsidRPr="00FA12A0">
              <w:rPr>
                <w:b/>
                <w:bCs/>
                <w:kern w:val="2"/>
              </w:rPr>
              <w:t>1. SUTARTIES ŠALYS</w:t>
            </w:r>
          </w:p>
        </w:tc>
      </w:tr>
      <w:tr w:rsidR="00DF630D" w:rsidRPr="00FA12A0" w14:paraId="043912C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D72ECC6" w14:textId="77777777" w:rsidR="00DF630D" w:rsidRPr="00FA12A0" w:rsidRDefault="00DF630D">
            <w:pPr>
              <w:jc w:val="center"/>
              <w:rPr>
                <w:b/>
                <w:bCs/>
                <w:kern w:val="2"/>
              </w:rPr>
            </w:pPr>
          </w:p>
          <w:p w14:paraId="3CF26656" w14:textId="77777777" w:rsidR="00DF630D" w:rsidRPr="00FA12A0" w:rsidRDefault="00DF630D">
            <w:pPr>
              <w:jc w:val="center"/>
              <w:rPr>
                <w:b/>
                <w:bCs/>
                <w:kern w:val="2"/>
              </w:rPr>
            </w:pPr>
          </w:p>
          <w:p w14:paraId="3A4CB534" w14:textId="77777777" w:rsidR="00DF630D" w:rsidRPr="00FA12A0" w:rsidRDefault="00DF630D">
            <w:pPr>
              <w:jc w:val="center"/>
              <w:rPr>
                <w:b/>
                <w:bCs/>
                <w:kern w:val="2"/>
              </w:rPr>
            </w:pPr>
          </w:p>
          <w:p w14:paraId="2BD05C11" w14:textId="77777777" w:rsidR="00DF630D" w:rsidRPr="00FA12A0" w:rsidRDefault="00DF630D">
            <w:pPr>
              <w:rPr>
                <w:b/>
                <w:bCs/>
                <w:kern w:val="2"/>
              </w:rPr>
            </w:pPr>
          </w:p>
          <w:p w14:paraId="7368B949" w14:textId="77777777" w:rsidR="00DF630D" w:rsidRPr="00FA12A0" w:rsidRDefault="00000000">
            <w:r w:rsidRPr="00FA12A0">
              <w:rPr>
                <w:b/>
                <w:bCs/>
                <w:kern w:val="2"/>
              </w:rPr>
              <w:t>1.1. Pirkėjas</w:t>
            </w:r>
          </w:p>
        </w:tc>
        <w:tc>
          <w:tcPr>
            <w:tcW w:w="3240" w:type="dxa"/>
            <w:tcBorders>
              <w:top w:val="single" w:sz="4" w:space="0" w:color="000000"/>
              <w:left w:val="single" w:sz="4" w:space="0" w:color="000000"/>
              <w:bottom w:val="single" w:sz="4" w:space="0" w:color="000000"/>
              <w:right w:val="single" w:sz="4" w:space="0" w:color="000000"/>
            </w:tcBorders>
          </w:tcPr>
          <w:p w14:paraId="13991FCE" w14:textId="77777777" w:rsidR="00DF630D" w:rsidRPr="00FA12A0" w:rsidRDefault="00000000">
            <w:r w:rsidRPr="00FA12A0">
              <w:rPr>
                <w:kern w:val="2"/>
              </w:rPr>
              <w:t>1.1.1. Pavadinimas</w:t>
            </w:r>
          </w:p>
        </w:tc>
        <w:tc>
          <w:tcPr>
            <w:tcW w:w="4572" w:type="dxa"/>
            <w:tcBorders>
              <w:top w:val="single" w:sz="4" w:space="0" w:color="000000"/>
              <w:left w:val="single" w:sz="4" w:space="0" w:color="000000"/>
              <w:bottom w:val="single" w:sz="4" w:space="0" w:color="000000"/>
              <w:right w:val="single" w:sz="4" w:space="0" w:color="000000"/>
            </w:tcBorders>
          </w:tcPr>
          <w:p w14:paraId="7465E618" w14:textId="77777777" w:rsidR="00DF630D" w:rsidRPr="00FA12A0" w:rsidRDefault="00000000" w:rsidP="00452C9B">
            <w:pPr>
              <w:ind w:left="193" w:right="63"/>
              <w:jc w:val="both"/>
            </w:pPr>
            <w:r w:rsidRPr="00FA12A0">
              <w:rPr>
                <w:b/>
                <w:bCs/>
              </w:rPr>
              <w:t>UAB „Telšių regiono atliekų tvarkymo centras“</w:t>
            </w:r>
          </w:p>
        </w:tc>
      </w:tr>
      <w:tr w:rsidR="00DF630D" w:rsidRPr="00FA12A0" w14:paraId="14BC5B85" w14:textId="77777777">
        <w:tc>
          <w:tcPr>
            <w:tcW w:w="2808" w:type="dxa"/>
            <w:vMerge/>
            <w:tcBorders>
              <w:top w:val="single" w:sz="4" w:space="0" w:color="000000"/>
              <w:left w:val="single" w:sz="4" w:space="0" w:color="000000"/>
              <w:bottom w:val="single" w:sz="4" w:space="0" w:color="000000"/>
              <w:right w:val="single" w:sz="4" w:space="0" w:color="000000"/>
            </w:tcBorders>
          </w:tcPr>
          <w:p w14:paraId="1C91C059"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1E8CD353" w14:textId="77777777" w:rsidR="00DF630D" w:rsidRPr="00FA12A0" w:rsidRDefault="00000000">
            <w:r w:rsidRPr="00FA12A0">
              <w:rPr>
                <w:kern w:val="2"/>
              </w:rPr>
              <w:t>1.1.2. Juridinio asmens kodas</w:t>
            </w:r>
          </w:p>
        </w:tc>
        <w:tc>
          <w:tcPr>
            <w:tcW w:w="4572" w:type="dxa"/>
            <w:tcBorders>
              <w:top w:val="single" w:sz="4" w:space="0" w:color="000000"/>
              <w:left w:val="single" w:sz="4" w:space="0" w:color="000000"/>
              <w:bottom w:val="single" w:sz="4" w:space="0" w:color="000000"/>
              <w:right w:val="single" w:sz="4" w:space="0" w:color="000000"/>
            </w:tcBorders>
          </w:tcPr>
          <w:p w14:paraId="1B93EB73" w14:textId="77777777" w:rsidR="00DF630D" w:rsidRPr="00FA12A0" w:rsidRDefault="00000000" w:rsidP="00452C9B">
            <w:pPr>
              <w:ind w:left="193" w:right="63"/>
              <w:jc w:val="both"/>
            </w:pPr>
            <w:r w:rsidRPr="00FA12A0">
              <w:t>171780190</w:t>
            </w:r>
          </w:p>
        </w:tc>
      </w:tr>
      <w:tr w:rsidR="00DF630D" w:rsidRPr="00FA12A0" w14:paraId="67614113" w14:textId="77777777">
        <w:tc>
          <w:tcPr>
            <w:tcW w:w="2808" w:type="dxa"/>
            <w:vMerge/>
            <w:tcBorders>
              <w:top w:val="single" w:sz="4" w:space="0" w:color="000000"/>
              <w:left w:val="single" w:sz="4" w:space="0" w:color="000000"/>
              <w:bottom w:val="single" w:sz="4" w:space="0" w:color="000000"/>
              <w:right w:val="single" w:sz="4" w:space="0" w:color="000000"/>
            </w:tcBorders>
          </w:tcPr>
          <w:p w14:paraId="190FAE66"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09A2318F" w14:textId="77777777" w:rsidR="00DF630D" w:rsidRPr="00FA12A0" w:rsidRDefault="00000000">
            <w:r w:rsidRPr="00FA12A0">
              <w:rPr>
                <w:kern w:val="2"/>
              </w:rPr>
              <w:t>1.1.3. Adresas</w:t>
            </w:r>
          </w:p>
        </w:tc>
        <w:tc>
          <w:tcPr>
            <w:tcW w:w="4572" w:type="dxa"/>
            <w:tcBorders>
              <w:top w:val="single" w:sz="4" w:space="0" w:color="000000"/>
              <w:left w:val="single" w:sz="4" w:space="0" w:color="000000"/>
              <w:bottom w:val="single" w:sz="4" w:space="0" w:color="000000"/>
              <w:right w:val="single" w:sz="4" w:space="0" w:color="000000"/>
            </w:tcBorders>
          </w:tcPr>
          <w:p w14:paraId="2E53FEC3" w14:textId="77777777" w:rsidR="00DF630D" w:rsidRPr="00FA12A0" w:rsidRDefault="00000000" w:rsidP="00452C9B">
            <w:pPr>
              <w:ind w:left="193" w:right="63"/>
              <w:jc w:val="both"/>
            </w:pPr>
            <w:r w:rsidRPr="00FA12A0">
              <w:t>J. Tumo-Vaižganto g. 91, LT-90143 Plungė</w:t>
            </w:r>
          </w:p>
        </w:tc>
      </w:tr>
      <w:tr w:rsidR="00DF630D" w:rsidRPr="00FA12A0" w14:paraId="4652B585" w14:textId="77777777">
        <w:tc>
          <w:tcPr>
            <w:tcW w:w="2808" w:type="dxa"/>
            <w:vMerge/>
            <w:tcBorders>
              <w:top w:val="single" w:sz="4" w:space="0" w:color="000000"/>
              <w:left w:val="single" w:sz="4" w:space="0" w:color="000000"/>
              <w:bottom w:val="single" w:sz="4" w:space="0" w:color="000000"/>
              <w:right w:val="single" w:sz="4" w:space="0" w:color="000000"/>
            </w:tcBorders>
          </w:tcPr>
          <w:p w14:paraId="190A65A0"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3EE957EF" w14:textId="77777777" w:rsidR="00DF630D" w:rsidRPr="00FA12A0" w:rsidRDefault="00000000">
            <w:r w:rsidRPr="00FA12A0">
              <w:rPr>
                <w:kern w:val="2"/>
              </w:rPr>
              <w:t>1.1.4. PVM mokėtojo kodas</w:t>
            </w:r>
          </w:p>
        </w:tc>
        <w:tc>
          <w:tcPr>
            <w:tcW w:w="4572" w:type="dxa"/>
            <w:tcBorders>
              <w:top w:val="single" w:sz="4" w:space="0" w:color="000000"/>
              <w:left w:val="single" w:sz="4" w:space="0" w:color="000000"/>
              <w:bottom w:val="single" w:sz="4" w:space="0" w:color="000000"/>
              <w:right w:val="single" w:sz="4" w:space="0" w:color="000000"/>
            </w:tcBorders>
          </w:tcPr>
          <w:p w14:paraId="18DF3721" w14:textId="77777777" w:rsidR="00DF630D" w:rsidRPr="00FA12A0" w:rsidRDefault="00000000" w:rsidP="00452C9B">
            <w:pPr>
              <w:ind w:left="193" w:right="63"/>
              <w:jc w:val="both"/>
            </w:pPr>
            <w:r w:rsidRPr="00FA12A0">
              <w:t>LT100001362119</w:t>
            </w:r>
          </w:p>
        </w:tc>
      </w:tr>
      <w:tr w:rsidR="00DF630D" w:rsidRPr="00FA12A0" w14:paraId="014B5749" w14:textId="77777777">
        <w:tc>
          <w:tcPr>
            <w:tcW w:w="2808" w:type="dxa"/>
            <w:vMerge/>
            <w:tcBorders>
              <w:top w:val="single" w:sz="4" w:space="0" w:color="000000"/>
              <w:left w:val="single" w:sz="4" w:space="0" w:color="000000"/>
              <w:bottom w:val="single" w:sz="4" w:space="0" w:color="000000"/>
              <w:right w:val="single" w:sz="4" w:space="0" w:color="000000"/>
            </w:tcBorders>
          </w:tcPr>
          <w:p w14:paraId="6E0A828F"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243FA096" w14:textId="77777777" w:rsidR="00DF630D" w:rsidRPr="00FA12A0" w:rsidRDefault="00000000">
            <w:r w:rsidRPr="00FA12A0">
              <w:rPr>
                <w:kern w:val="2"/>
              </w:rPr>
              <w:t>1.1.5. Atsiskaitomoji sąskaita</w:t>
            </w:r>
          </w:p>
        </w:tc>
        <w:tc>
          <w:tcPr>
            <w:tcW w:w="4572" w:type="dxa"/>
            <w:tcBorders>
              <w:top w:val="single" w:sz="4" w:space="0" w:color="000000"/>
              <w:left w:val="single" w:sz="4" w:space="0" w:color="000000"/>
              <w:bottom w:val="single" w:sz="4" w:space="0" w:color="000000"/>
              <w:right w:val="single" w:sz="4" w:space="0" w:color="000000"/>
            </w:tcBorders>
          </w:tcPr>
          <w:p w14:paraId="38005F0D" w14:textId="77777777" w:rsidR="00DF630D" w:rsidRPr="00FA12A0" w:rsidRDefault="00000000" w:rsidP="00452C9B">
            <w:pPr>
              <w:ind w:left="193" w:right="63"/>
              <w:jc w:val="both"/>
            </w:pPr>
            <w:r w:rsidRPr="00FA12A0">
              <w:t>-</w:t>
            </w:r>
          </w:p>
        </w:tc>
      </w:tr>
      <w:tr w:rsidR="00DF630D" w:rsidRPr="00FA12A0" w14:paraId="6241A67A" w14:textId="77777777">
        <w:tc>
          <w:tcPr>
            <w:tcW w:w="2808" w:type="dxa"/>
            <w:vMerge/>
            <w:tcBorders>
              <w:top w:val="single" w:sz="4" w:space="0" w:color="000000"/>
              <w:left w:val="single" w:sz="4" w:space="0" w:color="000000"/>
              <w:bottom w:val="single" w:sz="4" w:space="0" w:color="000000"/>
              <w:right w:val="single" w:sz="4" w:space="0" w:color="000000"/>
            </w:tcBorders>
          </w:tcPr>
          <w:p w14:paraId="42602BAA"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7E77EFAC" w14:textId="77777777" w:rsidR="00DF630D" w:rsidRPr="00FA12A0" w:rsidRDefault="00000000">
            <w:r w:rsidRPr="00FA12A0">
              <w:rPr>
                <w:kern w:val="2"/>
              </w:rPr>
              <w:t>1.1.6. Bankas, banko kodas</w:t>
            </w:r>
          </w:p>
        </w:tc>
        <w:tc>
          <w:tcPr>
            <w:tcW w:w="4572" w:type="dxa"/>
            <w:tcBorders>
              <w:top w:val="single" w:sz="4" w:space="0" w:color="000000"/>
              <w:left w:val="single" w:sz="4" w:space="0" w:color="000000"/>
              <w:bottom w:val="single" w:sz="4" w:space="0" w:color="000000"/>
              <w:right w:val="single" w:sz="4" w:space="0" w:color="000000"/>
            </w:tcBorders>
          </w:tcPr>
          <w:p w14:paraId="5A3299C3" w14:textId="77777777" w:rsidR="00DF630D" w:rsidRPr="00FA12A0" w:rsidRDefault="00000000" w:rsidP="00452C9B">
            <w:pPr>
              <w:ind w:left="193" w:right="63"/>
              <w:jc w:val="both"/>
            </w:pPr>
            <w:r w:rsidRPr="00FA12A0">
              <w:t>-</w:t>
            </w:r>
          </w:p>
        </w:tc>
      </w:tr>
      <w:tr w:rsidR="00DF630D" w:rsidRPr="00FA12A0" w14:paraId="7517BFD8" w14:textId="77777777">
        <w:tc>
          <w:tcPr>
            <w:tcW w:w="2808" w:type="dxa"/>
            <w:vMerge/>
            <w:tcBorders>
              <w:top w:val="single" w:sz="4" w:space="0" w:color="000000"/>
              <w:left w:val="single" w:sz="4" w:space="0" w:color="000000"/>
              <w:bottom w:val="single" w:sz="4" w:space="0" w:color="000000"/>
              <w:right w:val="single" w:sz="4" w:space="0" w:color="000000"/>
            </w:tcBorders>
          </w:tcPr>
          <w:p w14:paraId="0B9C91F5"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10980C3E" w14:textId="77777777" w:rsidR="00DF630D" w:rsidRPr="00FA12A0" w:rsidRDefault="00000000">
            <w:r w:rsidRPr="00FA12A0">
              <w:rPr>
                <w:kern w:val="2"/>
              </w:rPr>
              <w:t>1.1.7. Telefonas</w:t>
            </w:r>
          </w:p>
        </w:tc>
        <w:tc>
          <w:tcPr>
            <w:tcW w:w="4572" w:type="dxa"/>
            <w:tcBorders>
              <w:top w:val="single" w:sz="4" w:space="0" w:color="000000"/>
              <w:left w:val="single" w:sz="4" w:space="0" w:color="000000"/>
              <w:bottom w:val="single" w:sz="4" w:space="0" w:color="000000"/>
              <w:right w:val="single" w:sz="4" w:space="0" w:color="000000"/>
            </w:tcBorders>
          </w:tcPr>
          <w:p w14:paraId="341A6EC1" w14:textId="77777777" w:rsidR="00DF630D" w:rsidRPr="00FA12A0" w:rsidRDefault="00000000" w:rsidP="00452C9B">
            <w:pPr>
              <w:ind w:left="193" w:right="63"/>
              <w:jc w:val="both"/>
            </w:pPr>
            <w:r w:rsidRPr="00FA12A0">
              <w:t>+370 448 50043</w:t>
            </w:r>
          </w:p>
        </w:tc>
      </w:tr>
      <w:tr w:rsidR="00DF630D" w:rsidRPr="00FA12A0" w14:paraId="530C7FDF" w14:textId="77777777">
        <w:tc>
          <w:tcPr>
            <w:tcW w:w="2808" w:type="dxa"/>
            <w:vMerge/>
            <w:tcBorders>
              <w:top w:val="single" w:sz="4" w:space="0" w:color="000000"/>
              <w:left w:val="single" w:sz="4" w:space="0" w:color="000000"/>
              <w:bottom w:val="single" w:sz="4" w:space="0" w:color="000000"/>
              <w:right w:val="single" w:sz="4" w:space="0" w:color="000000"/>
            </w:tcBorders>
          </w:tcPr>
          <w:p w14:paraId="2B27CA97"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3093C5EB" w14:textId="77777777" w:rsidR="00DF630D" w:rsidRPr="00FA12A0" w:rsidRDefault="00000000">
            <w:r w:rsidRPr="00FA12A0">
              <w:rPr>
                <w:kern w:val="2"/>
              </w:rPr>
              <w:t>1.1.8. El. paštas</w:t>
            </w:r>
          </w:p>
        </w:tc>
        <w:tc>
          <w:tcPr>
            <w:tcW w:w="4572" w:type="dxa"/>
            <w:tcBorders>
              <w:top w:val="single" w:sz="4" w:space="0" w:color="000000"/>
              <w:left w:val="single" w:sz="4" w:space="0" w:color="000000"/>
              <w:bottom w:val="single" w:sz="4" w:space="0" w:color="000000"/>
              <w:right w:val="single" w:sz="4" w:space="0" w:color="000000"/>
            </w:tcBorders>
          </w:tcPr>
          <w:p w14:paraId="301C91A7" w14:textId="77777777" w:rsidR="00DF630D" w:rsidRPr="00FA12A0" w:rsidRDefault="00000000" w:rsidP="00452C9B">
            <w:pPr>
              <w:ind w:left="193" w:right="63"/>
              <w:jc w:val="both"/>
            </w:pPr>
            <w:r w:rsidRPr="00FA12A0">
              <w:t>info@tratc.lt</w:t>
            </w:r>
          </w:p>
        </w:tc>
      </w:tr>
      <w:tr w:rsidR="00DF630D" w:rsidRPr="00FA12A0" w14:paraId="656A06AC" w14:textId="77777777">
        <w:tc>
          <w:tcPr>
            <w:tcW w:w="2808" w:type="dxa"/>
            <w:vMerge/>
            <w:tcBorders>
              <w:top w:val="single" w:sz="4" w:space="0" w:color="000000"/>
              <w:left w:val="single" w:sz="4" w:space="0" w:color="000000"/>
              <w:bottom w:val="single" w:sz="4" w:space="0" w:color="000000"/>
              <w:right w:val="single" w:sz="4" w:space="0" w:color="000000"/>
            </w:tcBorders>
          </w:tcPr>
          <w:p w14:paraId="21925D70"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071759D9" w14:textId="77777777" w:rsidR="00DF630D" w:rsidRPr="00FA12A0" w:rsidRDefault="00000000">
            <w:r w:rsidRPr="00FA12A0">
              <w:rPr>
                <w:kern w:val="2"/>
              </w:rPr>
              <w:t>1.1.9. Šalies atstovas</w:t>
            </w:r>
          </w:p>
        </w:tc>
        <w:tc>
          <w:tcPr>
            <w:tcW w:w="4572" w:type="dxa"/>
            <w:tcBorders>
              <w:top w:val="single" w:sz="4" w:space="0" w:color="000000"/>
              <w:left w:val="single" w:sz="4" w:space="0" w:color="000000"/>
              <w:bottom w:val="single" w:sz="4" w:space="0" w:color="000000"/>
              <w:right w:val="single" w:sz="4" w:space="0" w:color="000000"/>
            </w:tcBorders>
          </w:tcPr>
          <w:p w14:paraId="25DE8A3D" w14:textId="77777777" w:rsidR="00DF630D" w:rsidRPr="00FA12A0" w:rsidRDefault="00DF630D" w:rsidP="00452C9B">
            <w:pPr>
              <w:jc w:val="both"/>
              <w:rPr>
                <w:kern w:val="2"/>
              </w:rPr>
            </w:pPr>
          </w:p>
        </w:tc>
      </w:tr>
      <w:tr w:rsidR="00DF630D" w:rsidRPr="00FA12A0" w14:paraId="5E7C13FA" w14:textId="77777777">
        <w:tc>
          <w:tcPr>
            <w:tcW w:w="2808" w:type="dxa"/>
            <w:vMerge/>
            <w:tcBorders>
              <w:top w:val="single" w:sz="4" w:space="0" w:color="000000"/>
              <w:left w:val="single" w:sz="4" w:space="0" w:color="000000"/>
              <w:bottom w:val="single" w:sz="4" w:space="0" w:color="000000"/>
              <w:right w:val="single" w:sz="4" w:space="0" w:color="000000"/>
            </w:tcBorders>
          </w:tcPr>
          <w:p w14:paraId="2F8EDD63" w14:textId="77777777" w:rsidR="00DF630D" w:rsidRPr="00FA12A0" w:rsidRDefault="00DF630D">
            <w:pPr>
              <w:rPr>
                <w:kern w:val="2"/>
              </w:rPr>
            </w:pPr>
          </w:p>
        </w:tc>
        <w:tc>
          <w:tcPr>
            <w:tcW w:w="3240" w:type="dxa"/>
            <w:tcBorders>
              <w:top w:val="single" w:sz="4" w:space="0" w:color="000000"/>
              <w:left w:val="single" w:sz="4" w:space="0" w:color="000000"/>
              <w:bottom w:val="single" w:sz="4" w:space="0" w:color="000000"/>
              <w:right w:val="single" w:sz="4" w:space="0" w:color="000000"/>
            </w:tcBorders>
          </w:tcPr>
          <w:p w14:paraId="16CFDDD5" w14:textId="77777777" w:rsidR="00DF630D" w:rsidRPr="00FA12A0" w:rsidRDefault="00000000">
            <w:r w:rsidRPr="00FA12A0">
              <w:rPr>
                <w:kern w:val="2"/>
              </w:rPr>
              <w:t>1.1.10. Atstovavimo pagrindas</w:t>
            </w:r>
          </w:p>
        </w:tc>
        <w:tc>
          <w:tcPr>
            <w:tcW w:w="4572" w:type="dxa"/>
            <w:tcBorders>
              <w:top w:val="single" w:sz="4" w:space="0" w:color="000000"/>
              <w:left w:val="single" w:sz="4" w:space="0" w:color="000000"/>
              <w:bottom w:val="single" w:sz="4" w:space="0" w:color="000000"/>
              <w:right w:val="single" w:sz="4" w:space="0" w:color="000000"/>
            </w:tcBorders>
          </w:tcPr>
          <w:p w14:paraId="3F7DF711" w14:textId="77777777" w:rsidR="00DF630D" w:rsidRPr="00FA12A0" w:rsidRDefault="00DF630D">
            <w:pPr>
              <w:jc w:val="center"/>
              <w:rPr>
                <w:kern w:val="2"/>
              </w:rPr>
            </w:pPr>
          </w:p>
        </w:tc>
      </w:tr>
      <w:tr w:rsidR="00DF630D" w:rsidRPr="00FA12A0" w14:paraId="47E85EB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9173EA0" w14:textId="77777777" w:rsidR="00DF630D" w:rsidRPr="00FA12A0" w:rsidRDefault="00DF630D">
            <w:pPr>
              <w:rPr>
                <w:b/>
                <w:bCs/>
                <w:kern w:val="2"/>
              </w:rPr>
            </w:pPr>
          </w:p>
          <w:p w14:paraId="6BCA7409" w14:textId="77777777" w:rsidR="00DF630D" w:rsidRPr="00FA12A0" w:rsidRDefault="00DF630D">
            <w:pPr>
              <w:rPr>
                <w:b/>
                <w:bCs/>
                <w:kern w:val="2"/>
              </w:rPr>
            </w:pPr>
          </w:p>
          <w:p w14:paraId="50D27D65" w14:textId="77777777" w:rsidR="00DF630D" w:rsidRPr="00FA12A0" w:rsidRDefault="00DF630D">
            <w:pPr>
              <w:rPr>
                <w:b/>
                <w:bCs/>
                <w:kern w:val="2"/>
              </w:rPr>
            </w:pPr>
          </w:p>
          <w:p w14:paraId="36217CE9" w14:textId="77777777" w:rsidR="00DF630D" w:rsidRPr="00FA12A0" w:rsidRDefault="00000000">
            <w:r w:rsidRPr="00FA12A0">
              <w:rPr>
                <w:b/>
                <w:bCs/>
                <w:kern w:val="2"/>
              </w:rPr>
              <w:t>1.2. Tiekėjas</w:t>
            </w:r>
          </w:p>
          <w:p w14:paraId="3DC1BBBB" w14:textId="77777777" w:rsidR="00DF630D" w:rsidRPr="00FA12A0" w:rsidRDefault="00000000" w:rsidP="00306E42">
            <w:r w:rsidRPr="00FA12A0">
              <w:rPr>
                <w:color w:val="4472C4"/>
                <w:kern w:val="2"/>
              </w:rPr>
              <w:t>(jei Tiekėjas yra fizinis asmuo, skiltys atitinkamai pakoreguojamos)</w:t>
            </w:r>
          </w:p>
          <w:p w14:paraId="4C4BBA8B"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10403686" w14:textId="77777777" w:rsidR="00DF630D" w:rsidRPr="00FA12A0" w:rsidRDefault="00000000">
            <w:r w:rsidRPr="00FA12A0">
              <w:rPr>
                <w:kern w:val="2"/>
              </w:rPr>
              <w:t>1.2.1. Pavadinimas</w:t>
            </w:r>
          </w:p>
        </w:tc>
        <w:tc>
          <w:tcPr>
            <w:tcW w:w="4572" w:type="dxa"/>
            <w:tcBorders>
              <w:top w:val="single" w:sz="4" w:space="0" w:color="000000"/>
              <w:left w:val="single" w:sz="4" w:space="0" w:color="000000"/>
              <w:bottom w:val="single" w:sz="4" w:space="0" w:color="000000"/>
              <w:right w:val="single" w:sz="4" w:space="0" w:color="000000"/>
            </w:tcBorders>
          </w:tcPr>
          <w:p w14:paraId="0A7865DC" w14:textId="77777777" w:rsidR="00DF630D" w:rsidRPr="00FA12A0" w:rsidRDefault="00DF630D">
            <w:pPr>
              <w:jc w:val="center"/>
              <w:rPr>
                <w:kern w:val="2"/>
              </w:rPr>
            </w:pPr>
          </w:p>
        </w:tc>
      </w:tr>
      <w:tr w:rsidR="00DF630D" w:rsidRPr="00FA12A0" w14:paraId="6F6EDC68" w14:textId="77777777">
        <w:tc>
          <w:tcPr>
            <w:tcW w:w="2808" w:type="dxa"/>
            <w:vMerge/>
            <w:tcBorders>
              <w:top w:val="single" w:sz="4" w:space="0" w:color="000000"/>
              <w:left w:val="single" w:sz="4" w:space="0" w:color="000000"/>
              <w:bottom w:val="single" w:sz="4" w:space="0" w:color="000000"/>
              <w:right w:val="single" w:sz="4" w:space="0" w:color="000000"/>
            </w:tcBorders>
          </w:tcPr>
          <w:p w14:paraId="3886A2B8"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201D3993" w14:textId="77777777" w:rsidR="00DF630D" w:rsidRPr="00FA12A0" w:rsidRDefault="00000000">
            <w:r w:rsidRPr="00FA12A0">
              <w:rPr>
                <w:kern w:val="2"/>
              </w:rPr>
              <w:t>1.2.2. Juridinio asmens kodas</w:t>
            </w:r>
          </w:p>
        </w:tc>
        <w:tc>
          <w:tcPr>
            <w:tcW w:w="4572" w:type="dxa"/>
            <w:tcBorders>
              <w:top w:val="single" w:sz="4" w:space="0" w:color="000000"/>
              <w:left w:val="single" w:sz="4" w:space="0" w:color="000000"/>
              <w:bottom w:val="single" w:sz="4" w:space="0" w:color="000000"/>
              <w:right w:val="single" w:sz="4" w:space="0" w:color="000000"/>
            </w:tcBorders>
          </w:tcPr>
          <w:p w14:paraId="1C366FE1" w14:textId="77777777" w:rsidR="00DF630D" w:rsidRPr="00FA12A0" w:rsidRDefault="00DF630D">
            <w:pPr>
              <w:jc w:val="center"/>
              <w:rPr>
                <w:kern w:val="2"/>
              </w:rPr>
            </w:pPr>
          </w:p>
        </w:tc>
      </w:tr>
      <w:tr w:rsidR="00DF630D" w:rsidRPr="00FA12A0" w14:paraId="101F2E33" w14:textId="77777777">
        <w:tc>
          <w:tcPr>
            <w:tcW w:w="2808" w:type="dxa"/>
            <w:vMerge/>
            <w:tcBorders>
              <w:top w:val="single" w:sz="4" w:space="0" w:color="000000"/>
              <w:left w:val="single" w:sz="4" w:space="0" w:color="000000"/>
              <w:bottom w:val="single" w:sz="4" w:space="0" w:color="000000"/>
              <w:right w:val="single" w:sz="4" w:space="0" w:color="000000"/>
            </w:tcBorders>
          </w:tcPr>
          <w:p w14:paraId="0B0A818A"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2D183312" w14:textId="77777777" w:rsidR="00DF630D" w:rsidRPr="00FA12A0" w:rsidRDefault="00000000">
            <w:r w:rsidRPr="00FA12A0">
              <w:rPr>
                <w:kern w:val="2"/>
              </w:rPr>
              <w:t>1.2.3. Adresas</w:t>
            </w:r>
          </w:p>
        </w:tc>
        <w:tc>
          <w:tcPr>
            <w:tcW w:w="4572" w:type="dxa"/>
            <w:tcBorders>
              <w:top w:val="single" w:sz="4" w:space="0" w:color="000000"/>
              <w:left w:val="single" w:sz="4" w:space="0" w:color="000000"/>
              <w:bottom w:val="single" w:sz="4" w:space="0" w:color="000000"/>
              <w:right w:val="single" w:sz="4" w:space="0" w:color="000000"/>
            </w:tcBorders>
          </w:tcPr>
          <w:p w14:paraId="146C0C43" w14:textId="77777777" w:rsidR="00DF630D" w:rsidRPr="00FA12A0" w:rsidRDefault="00DF630D">
            <w:pPr>
              <w:jc w:val="center"/>
              <w:rPr>
                <w:kern w:val="2"/>
              </w:rPr>
            </w:pPr>
          </w:p>
        </w:tc>
      </w:tr>
      <w:tr w:rsidR="00DF630D" w:rsidRPr="00FA12A0" w14:paraId="12A04DB2" w14:textId="77777777">
        <w:tc>
          <w:tcPr>
            <w:tcW w:w="2808" w:type="dxa"/>
            <w:vMerge/>
            <w:tcBorders>
              <w:top w:val="single" w:sz="4" w:space="0" w:color="000000"/>
              <w:left w:val="single" w:sz="4" w:space="0" w:color="000000"/>
              <w:bottom w:val="single" w:sz="4" w:space="0" w:color="000000"/>
              <w:right w:val="single" w:sz="4" w:space="0" w:color="000000"/>
            </w:tcBorders>
          </w:tcPr>
          <w:p w14:paraId="173C156C"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770EA13B" w14:textId="77777777" w:rsidR="00DF630D" w:rsidRPr="00FA12A0" w:rsidRDefault="00000000">
            <w:r w:rsidRPr="00FA12A0">
              <w:rPr>
                <w:kern w:val="2"/>
              </w:rPr>
              <w:t>1.2.4. PVM mokėtojo kodas</w:t>
            </w:r>
          </w:p>
        </w:tc>
        <w:tc>
          <w:tcPr>
            <w:tcW w:w="4572" w:type="dxa"/>
            <w:tcBorders>
              <w:top w:val="single" w:sz="4" w:space="0" w:color="000000"/>
              <w:left w:val="single" w:sz="4" w:space="0" w:color="000000"/>
              <w:bottom w:val="single" w:sz="4" w:space="0" w:color="000000"/>
              <w:right w:val="single" w:sz="4" w:space="0" w:color="000000"/>
            </w:tcBorders>
          </w:tcPr>
          <w:p w14:paraId="074C3BD7" w14:textId="77777777" w:rsidR="00DF630D" w:rsidRPr="00FA12A0" w:rsidRDefault="00DF630D">
            <w:pPr>
              <w:jc w:val="center"/>
              <w:rPr>
                <w:kern w:val="2"/>
              </w:rPr>
            </w:pPr>
          </w:p>
        </w:tc>
      </w:tr>
      <w:tr w:rsidR="00DF630D" w:rsidRPr="00FA12A0" w14:paraId="7ABF81DF" w14:textId="77777777">
        <w:tc>
          <w:tcPr>
            <w:tcW w:w="2808" w:type="dxa"/>
            <w:vMerge/>
            <w:tcBorders>
              <w:top w:val="single" w:sz="4" w:space="0" w:color="000000"/>
              <w:left w:val="single" w:sz="4" w:space="0" w:color="000000"/>
              <w:bottom w:val="single" w:sz="4" w:space="0" w:color="000000"/>
              <w:right w:val="single" w:sz="4" w:space="0" w:color="000000"/>
            </w:tcBorders>
          </w:tcPr>
          <w:p w14:paraId="2AD16E0C"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3F7787AB" w14:textId="77777777" w:rsidR="00DF630D" w:rsidRPr="00FA12A0" w:rsidRDefault="00000000">
            <w:r w:rsidRPr="00FA12A0">
              <w:rPr>
                <w:kern w:val="2"/>
              </w:rPr>
              <w:t>1.2.5. Atsiskaitomoji sąskaita</w:t>
            </w:r>
          </w:p>
        </w:tc>
        <w:tc>
          <w:tcPr>
            <w:tcW w:w="4572" w:type="dxa"/>
            <w:tcBorders>
              <w:top w:val="single" w:sz="4" w:space="0" w:color="000000"/>
              <w:left w:val="single" w:sz="4" w:space="0" w:color="000000"/>
              <w:bottom w:val="single" w:sz="4" w:space="0" w:color="000000"/>
              <w:right w:val="single" w:sz="4" w:space="0" w:color="000000"/>
            </w:tcBorders>
          </w:tcPr>
          <w:p w14:paraId="679C85A2" w14:textId="77777777" w:rsidR="00DF630D" w:rsidRPr="00FA12A0" w:rsidRDefault="00DF630D">
            <w:pPr>
              <w:jc w:val="center"/>
              <w:rPr>
                <w:kern w:val="2"/>
              </w:rPr>
            </w:pPr>
          </w:p>
        </w:tc>
      </w:tr>
      <w:tr w:rsidR="00DF630D" w:rsidRPr="00FA12A0" w14:paraId="7840E2AF" w14:textId="77777777">
        <w:tc>
          <w:tcPr>
            <w:tcW w:w="2808" w:type="dxa"/>
            <w:vMerge/>
            <w:tcBorders>
              <w:top w:val="single" w:sz="4" w:space="0" w:color="000000"/>
              <w:left w:val="single" w:sz="4" w:space="0" w:color="000000"/>
              <w:bottom w:val="single" w:sz="4" w:space="0" w:color="000000"/>
              <w:right w:val="single" w:sz="4" w:space="0" w:color="000000"/>
            </w:tcBorders>
          </w:tcPr>
          <w:p w14:paraId="1FE6490A"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608CD661" w14:textId="77777777" w:rsidR="00DF630D" w:rsidRPr="00FA12A0" w:rsidRDefault="00000000">
            <w:r w:rsidRPr="00FA12A0">
              <w:rPr>
                <w:kern w:val="2"/>
              </w:rPr>
              <w:t>1.2.6. Bankas, banko kodas</w:t>
            </w:r>
          </w:p>
        </w:tc>
        <w:tc>
          <w:tcPr>
            <w:tcW w:w="4572" w:type="dxa"/>
            <w:tcBorders>
              <w:top w:val="single" w:sz="4" w:space="0" w:color="000000"/>
              <w:left w:val="single" w:sz="4" w:space="0" w:color="000000"/>
              <w:bottom w:val="single" w:sz="4" w:space="0" w:color="000000"/>
              <w:right w:val="single" w:sz="4" w:space="0" w:color="000000"/>
            </w:tcBorders>
          </w:tcPr>
          <w:p w14:paraId="16092799" w14:textId="77777777" w:rsidR="00DF630D" w:rsidRPr="00FA12A0" w:rsidRDefault="00DF630D">
            <w:pPr>
              <w:jc w:val="center"/>
              <w:rPr>
                <w:kern w:val="2"/>
              </w:rPr>
            </w:pPr>
          </w:p>
        </w:tc>
      </w:tr>
      <w:tr w:rsidR="00DF630D" w:rsidRPr="00FA12A0" w14:paraId="2275E141" w14:textId="77777777">
        <w:tc>
          <w:tcPr>
            <w:tcW w:w="2808" w:type="dxa"/>
            <w:vMerge/>
            <w:tcBorders>
              <w:top w:val="single" w:sz="4" w:space="0" w:color="000000"/>
              <w:left w:val="single" w:sz="4" w:space="0" w:color="000000"/>
              <w:bottom w:val="single" w:sz="4" w:space="0" w:color="000000"/>
              <w:right w:val="single" w:sz="4" w:space="0" w:color="000000"/>
            </w:tcBorders>
          </w:tcPr>
          <w:p w14:paraId="6C454610"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389DC2A2" w14:textId="77777777" w:rsidR="00DF630D" w:rsidRPr="00FA12A0" w:rsidRDefault="00000000">
            <w:r w:rsidRPr="00FA12A0">
              <w:rPr>
                <w:kern w:val="2"/>
              </w:rPr>
              <w:t>1.2.7. Telefonas</w:t>
            </w:r>
          </w:p>
        </w:tc>
        <w:tc>
          <w:tcPr>
            <w:tcW w:w="4572" w:type="dxa"/>
            <w:tcBorders>
              <w:top w:val="single" w:sz="4" w:space="0" w:color="000000"/>
              <w:left w:val="single" w:sz="4" w:space="0" w:color="000000"/>
              <w:bottom w:val="single" w:sz="4" w:space="0" w:color="000000"/>
              <w:right w:val="single" w:sz="4" w:space="0" w:color="000000"/>
            </w:tcBorders>
          </w:tcPr>
          <w:p w14:paraId="17408D35" w14:textId="77777777" w:rsidR="00DF630D" w:rsidRPr="00FA12A0" w:rsidRDefault="00DF630D">
            <w:pPr>
              <w:jc w:val="center"/>
              <w:rPr>
                <w:kern w:val="2"/>
              </w:rPr>
            </w:pPr>
          </w:p>
        </w:tc>
      </w:tr>
      <w:tr w:rsidR="00DF630D" w:rsidRPr="00FA12A0" w14:paraId="032C1BB6" w14:textId="77777777">
        <w:tc>
          <w:tcPr>
            <w:tcW w:w="2808" w:type="dxa"/>
            <w:vMerge/>
            <w:tcBorders>
              <w:top w:val="single" w:sz="4" w:space="0" w:color="000000"/>
              <w:left w:val="single" w:sz="4" w:space="0" w:color="000000"/>
              <w:bottom w:val="single" w:sz="4" w:space="0" w:color="000000"/>
              <w:right w:val="single" w:sz="4" w:space="0" w:color="000000"/>
            </w:tcBorders>
          </w:tcPr>
          <w:p w14:paraId="1F4F3A88"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3D85248F" w14:textId="77777777" w:rsidR="00DF630D" w:rsidRPr="00FA12A0" w:rsidRDefault="00000000">
            <w:r w:rsidRPr="00FA12A0">
              <w:rPr>
                <w:kern w:val="2"/>
              </w:rPr>
              <w:t>1.2.8. El. paštas</w:t>
            </w:r>
          </w:p>
        </w:tc>
        <w:tc>
          <w:tcPr>
            <w:tcW w:w="4572" w:type="dxa"/>
            <w:tcBorders>
              <w:top w:val="single" w:sz="4" w:space="0" w:color="000000"/>
              <w:left w:val="single" w:sz="4" w:space="0" w:color="000000"/>
              <w:bottom w:val="single" w:sz="4" w:space="0" w:color="000000"/>
              <w:right w:val="single" w:sz="4" w:space="0" w:color="000000"/>
            </w:tcBorders>
          </w:tcPr>
          <w:p w14:paraId="37D861C9" w14:textId="77777777" w:rsidR="00DF630D" w:rsidRPr="00FA12A0" w:rsidRDefault="00DF630D">
            <w:pPr>
              <w:jc w:val="center"/>
              <w:rPr>
                <w:kern w:val="2"/>
              </w:rPr>
            </w:pPr>
          </w:p>
        </w:tc>
      </w:tr>
      <w:tr w:rsidR="00DF630D" w:rsidRPr="00FA12A0" w14:paraId="44C4A7D3" w14:textId="77777777">
        <w:tc>
          <w:tcPr>
            <w:tcW w:w="2808" w:type="dxa"/>
            <w:vMerge/>
            <w:tcBorders>
              <w:top w:val="single" w:sz="4" w:space="0" w:color="000000"/>
              <w:left w:val="single" w:sz="4" w:space="0" w:color="000000"/>
              <w:bottom w:val="single" w:sz="4" w:space="0" w:color="000000"/>
              <w:right w:val="single" w:sz="4" w:space="0" w:color="000000"/>
            </w:tcBorders>
          </w:tcPr>
          <w:p w14:paraId="4E2FD7BA"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1C73E6C6" w14:textId="77777777" w:rsidR="00DF630D" w:rsidRPr="00FA12A0" w:rsidRDefault="00000000">
            <w:r w:rsidRPr="00FA12A0">
              <w:rPr>
                <w:kern w:val="2"/>
              </w:rPr>
              <w:t>1.2.9. Šalies atstovas</w:t>
            </w:r>
          </w:p>
        </w:tc>
        <w:tc>
          <w:tcPr>
            <w:tcW w:w="4572" w:type="dxa"/>
            <w:tcBorders>
              <w:top w:val="single" w:sz="4" w:space="0" w:color="000000"/>
              <w:left w:val="single" w:sz="4" w:space="0" w:color="000000"/>
              <w:bottom w:val="single" w:sz="4" w:space="0" w:color="000000"/>
              <w:right w:val="single" w:sz="4" w:space="0" w:color="000000"/>
            </w:tcBorders>
          </w:tcPr>
          <w:p w14:paraId="2568E923" w14:textId="77777777" w:rsidR="00DF630D" w:rsidRPr="00FA12A0" w:rsidRDefault="00DF630D">
            <w:pPr>
              <w:jc w:val="center"/>
              <w:rPr>
                <w:kern w:val="2"/>
              </w:rPr>
            </w:pPr>
          </w:p>
        </w:tc>
      </w:tr>
      <w:tr w:rsidR="00DF630D" w:rsidRPr="00FA12A0" w14:paraId="33C3389F" w14:textId="77777777">
        <w:tc>
          <w:tcPr>
            <w:tcW w:w="2808" w:type="dxa"/>
            <w:vMerge/>
            <w:tcBorders>
              <w:top w:val="single" w:sz="4" w:space="0" w:color="000000"/>
              <w:left w:val="single" w:sz="4" w:space="0" w:color="000000"/>
              <w:bottom w:val="single" w:sz="4" w:space="0" w:color="000000"/>
              <w:right w:val="single" w:sz="4" w:space="0" w:color="000000"/>
            </w:tcBorders>
          </w:tcPr>
          <w:p w14:paraId="476727C3" w14:textId="77777777" w:rsidR="00DF630D" w:rsidRPr="00FA12A0" w:rsidRDefault="00DF630D">
            <w:pPr>
              <w:rPr>
                <w:b/>
                <w:bCs/>
                <w:kern w:val="2"/>
              </w:rPr>
            </w:pPr>
          </w:p>
        </w:tc>
        <w:tc>
          <w:tcPr>
            <w:tcW w:w="3240" w:type="dxa"/>
            <w:tcBorders>
              <w:top w:val="single" w:sz="4" w:space="0" w:color="000000"/>
              <w:left w:val="single" w:sz="4" w:space="0" w:color="000000"/>
              <w:bottom w:val="single" w:sz="4" w:space="0" w:color="000000"/>
              <w:right w:val="single" w:sz="4" w:space="0" w:color="000000"/>
            </w:tcBorders>
          </w:tcPr>
          <w:p w14:paraId="5B6D4313" w14:textId="77777777" w:rsidR="00DF630D" w:rsidRPr="00FA12A0" w:rsidRDefault="00000000">
            <w:r w:rsidRPr="00FA12A0">
              <w:rPr>
                <w:kern w:val="2"/>
              </w:rPr>
              <w:t>1.2.10. Atstovavimo pagrindas</w:t>
            </w:r>
          </w:p>
        </w:tc>
        <w:tc>
          <w:tcPr>
            <w:tcW w:w="4572" w:type="dxa"/>
            <w:tcBorders>
              <w:top w:val="single" w:sz="4" w:space="0" w:color="000000"/>
              <w:left w:val="single" w:sz="4" w:space="0" w:color="000000"/>
              <w:bottom w:val="single" w:sz="4" w:space="0" w:color="000000"/>
              <w:right w:val="single" w:sz="4" w:space="0" w:color="000000"/>
            </w:tcBorders>
          </w:tcPr>
          <w:p w14:paraId="09B30493" w14:textId="77777777" w:rsidR="00DF630D" w:rsidRPr="00FA12A0" w:rsidRDefault="00DF630D">
            <w:pPr>
              <w:jc w:val="center"/>
              <w:rPr>
                <w:kern w:val="2"/>
              </w:rPr>
            </w:pPr>
          </w:p>
        </w:tc>
      </w:tr>
    </w:tbl>
    <w:p w14:paraId="635FEE99" w14:textId="77777777" w:rsidR="00DF630D" w:rsidRPr="00FA12A0" w:rsidRDefault="00DF630D"/>
    <w:tbl>
      <w:tblPr>
        <w:tblW w:w="10620" w:type="dxa"/>
        <w:tblLayout w:type="fixed"/>
        <w:tblLook w:val="04A0" w:firstRow="1" w:lastRow="0" w:firstColumn="1" w:lastColumn="0" w:noHBand="0" w:noVBand="1"/>
      </w:tblPr>
      <w:tblGrid>
        <w:gridCol w:w="2531"/>
        <w:gridCol w:w="173"/>
        <w:gridCol w:w="2083"/>
        <w:gridCol w:w="5833"/>
      </w:tblGrid>
      <w:tr w:rsidR="00DF630D" w:rsidRPr="00FA12A0" w14:paraId="31D0A85B"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72513E51" w14:textId="77777777" w:rsidR="00DF630D" w:rsidRPr="00FA12A0" w:rsidRDefault="00000000">
            <w:pPr>
              <w:jc w:val="center"/>
            </w:pPr>
            <w:r w:rsidRPr="00FA12A0">
              <w:rPr>
                <w:b/>
                <w:bCs/>
                <w:kern w:val="2"/>
              </w:rPr>
              <w:t>2. ATSAKINGI ASMENYS</w:t>
            </w:r>
          </w:p>
        </w:tc>
      </w:tr>
      <w:tr w:rsidR="00DF630D" w:rsidRPr="00FA12A0" w14:paraId="53F4D41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CD77983" w14:textId="0D6486E9" w:rsidR="00DF630D" w:rsidRPr="00FA12A0" w:rsidRDefault="00000000">
            <w:r w:rsidRPr="00FA12A0">
              <w:rPr>
                <w:b/>
                <w:bCs/>
                <w:kern w:val="2"/>
              </w:rPr>
              <w:t>2.1. Pirkėjo kontaktiniai asmenys, atsakingi už Sutarties vykdymą, Prekių priėmimą, Sąskaitų per informacinę sistemą „</w:t>
            </w:r>
            <w:r w:rsidR="00306E42" w:rsidRPr="00FA12A0">
              <w:rPr>
                <w:b/>
                <w:bCs/>
                <w:kern w:val="2"/>
              </w:rPr>
              <w:t>SABIS</w:t>
            </w:r>
            <w:r w:rsidRPr="00FA12A0">
              <w:rPr>
                <w:b/>
                <w:bCs/>
                <w:kern w:val="2"/>
              </w:rPr>
              <w:t>“ priėmimą</w:t>
            </w:r>
          </w:p>
        </w:tc>
        <w:tc>
          <w:tcPr>
            <w:tcW w:w="7916" w:type="dxa"/>
            <w:gridSpan w:val="2"/>
            <w:tcBorders>
              <w:top w:val="single" w:sz="4" w:space="0" w:color="000000"/>
              <w:left w:val="single" w:sz="4" w:space="0" w:color="000000"/>
              <w:bottom w:val="single" w:sz="4" w:space="0" w:color="000000"/>
              <w:right w:val="single" w:sz="4" w:space="0" w:color="000000"/>
            </w:tcBorders>
          </w:tcPr>
          <w:p w14:paraId="615D50E2" w14:textId="77777777" w:rsidR="00DF630D" w:rsidRPr="00FA12A0" w:rsidRDefault="00000000">
            <w:r w:rsidRPr="00FA12A0">
              <w:rPr>
                <w:color w:val="4472C4"/>
                <w:kern w:val="2"/>
              </w:rPr>
              <w:t>(nurodyti padalinį / skyrių, pareigas, vardą, pavardę, tel., el. paštą)</w:t>
            </w:r>
          </w:p>
        </w:tc>
      </w:tr>
      <w:tr w:rsidR="00DF630D" w:rsidRPr="00FA12A0" w14:paraId="64172C3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278E545" w14:textId="77777777" w:rsidR="00DF630D" w:rsidRPr="00FA12A0" w:rsidRDefault="00000000">
            <w:r w:rsidRPr="00FA12A0">
              <w:rPr>
                <w:b/>
                <w:bCs/>
                <w:kern w:val="2"/>
              </w:rPr>
              <w:t>2.2. Tiekėjo kontaktiniai asmenys, atsakingi už Sutarties vykdymą</w:t>
            </w:r>
          </w:p>
        </w:tc>
        <w:tc>
          <w:tcPr>
            <w:tcW w:w="7916" w:type="dxa"/>
            <w:gridSpan w:val="2"/>
            <w:tcBorders>
              <w:top w:val="single" w:sz="4" w:space="0" w:color="000000"/>
              <w:left w:val="single" w:sz="4" w:space="0" w:color="000000"/>
              <w:bottom w:val="single" w:sz="4" w:space="0" w:color="000000"/>
              <w:right w:val="single" w:sz="4" w:space="0" w:color="000000"/>
            </w:tcBorders>
          </w:tcPr>
          <w:p w14:paraId="23007863" w14:textId="77777777" w:rsidR="00DF630D" w:rsidRPr="00FA12A0" w:rsidRDefault="00000000">
            <w:r w:rsidRPr="00FA12A0">
              <w:rPr>
                <w:color w:val="4472C4"/>
                <w:kern w:val="2"/>
              </w:rPr>
              <w:t>(nurodyti padalinį / skyrių, pareigas, vardą, pavardę, tel., el. paštą)</w:t>
            </w:r>
          </w:p>
        </w:tc>
      </w:tr>
      <w:tr w:rsidR="00DF630D" w:rsidRPr="00FA12A0" w14:paraId="2F98CBDA"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6808AB19" w14:textId="77777777" w:rsidR="00DF630D" w:rsidRPr="00FA12A0" w:rsidRDefault="00000000">
            <w:pPr>
              <w:jc w:val="center"/>
            </w:pPr>
            <w:r w:rsidRPr="00FA12A0">
              <w:rPr>
                <w:b/>
                <w:bCs/>
                <w:kern w:val="2"/>
              </w:rPr>
              <w:t>3. SUTARTIES DALYKAS</w:t>
            </w:r>
          </w:p>
        </w:tc>
      </w:tr>
      <w:tr w:rsidR="00DF630D" w:rsidRPr="00FA12A0" w14:paraId="64A2328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3D14802" w14:textId="77777777" w:rsidR="00DF630D" w:rsidRPr="00FA12A0" w:rsidRDefault="00000000">
            <w:r w:rsidRPr="00FA12A0">
              <w:rPr>
                <w:b/>
                <w:bCs/>
                <w:kern w:val="2"/>
              </w:rPr>
              <w:t xml:space="preserve">3.1. Sutarties dalykas </w:t>
            </w:r>
          </w:p>
        </w:tc>
        <w:tc>
          <w:tcPr>
            <w:tcW w:w="7916" w:type="dxa"/>
            <w:gridSpan w:val="2"/>
            <w:tcBorders>
              <w:top w:val="single" w:sz="4" w:space="0" w:color="000000"/>
              <w:left w:val="single" w:sz="4" w:space="0" w:color="000000"/>
              <w:bottom w:val="single" w:sz="4" w:space="0" w:color="000000"/>
              <w:right w:val="single" w:sz="4" w:space="0" w:color="000000"/>
            </w:tcBorders>
          </w:tcPr>
          <w:p w14:paraId="79AD4BC4" w14:textId="77777777" w:rsidR="00452C9B" w:rsidRPr="00FA12A0" w:rsidRDefault="00452C9B" w:rsidP="00452C9B">
            <w:pPr>
              <w:rPr>
                <w:kern w:val="2"/>
              </w:rPr>
            </w:pPr>
            <w:r w:rsidRPr="00FA12A0">
              <w:rPr>
                <w:kern w:val="2"/>
              </w:rPr>
              <w:t>Tiekėjas įsipareigoja Sutartyje numatytomis sąlygomis perduoti Pirkėjui kibirėlius (12 000 vnt.), skirtus maisto ir virtuvės atliekoms rinkti (toliau – Prekės).</w:t>
            </w:r>
          </w:p>
          <w:p w14:paraId="28A88926" w14:textId="0840974A" w:rsidR="00DF630D" w:rsidRPr="00FA12A0" w:rsidRDefault="00452C9B" w:rsidP="00452C9B">
            <w:r w:rsidRPr="00FA12A0">
              <w:rPr>
                <w:kern w:val="2"/>
              </w:rPr>
              <w:t>Išsamus Prekių aprašymas ir kiti reikalavimai tiekiamoms Prekėms nustatyti Sutarties priede Nr. 1 „Techninė specifikacija“ (toliau – Techninė specifikacija) ir Sutarties priede Nr. 2 „Pasiūlymas“.</w:t>
            </w:r>
          </w:p>
        </w:tc>
      </w:tr>
      <w:tr w:rsidR="00DF630D" w:rsidRPr="00FA12A0" w14:paraId="2282C55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D790F9A" w14:textId="77777777" w:rsidR="00DF630D" w:rsidRPr="00FA12A0" w:rsidRDefault="00000000">
            <w:r w:rsidRPr="00FA12A0">
              <w:rPr>
                <w:b/>
                <w:bCs/>
                <w:kern w:val="2"/>
              </w:rPr>
              <w:lastRenderedPageBreak/>
              <w:t>3.2. Pirkimo numeris</w:t>
            </w:r>
          </w:p>
        </w:tc>
        <w:tc>
          <w:tcPr>
            <w:tcW w:w="7916" w:type="dxa"/>
            <w:gridSpan w:val="2"/>
            <w:tcBorders>
              <w:top w:val="single" w:sz="4" w:space="0" w:color="000000"/>
              <w:left w:val="single" w:sz="4" w:space="0" w:color="000000"/>
              <w:bottom w:val="single" w:sz="4" w:space="0" w:color="000000"/>
              <w:right w:val="single" w:sz="4" w:space="0" w:color="000000"/>
            </w:tcBorders>
          </w:tcPr>
          <w:p w14:paraId="68586760" w14:textId="1134F8FF" w:rsidR="00DF630D" w:rsidRPr="00FA12A0" w:rsidRDefault="00306E42" w:rsidP="00306E42">
            <w:pPr>
              <w:rPr>
                <w:kern w:val="2"/>
              </w:rPr>
            </w:pPr>
            <w:r w:rsidRPr="00FA12A0">
              <w:rPr>
                <w:color w:val="4472C4"/>
                <w:kern w:val="2"/>
              </w:rPr>
              <w:t>(nurodyti)</w:t>
            </w:r>
          </w:p>
        </w:tc>
      </w:tr>
      <w:tr w:rsidR="00DF630D" w:rsidRPr="00FA12A0" w14:paraId="11F755D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DD85612" w14:textId="77777777" w:rsidR="00DF630D" w:rsidRPr="00FA12A0" w:rsidRDefault="00000000">
            <w:r w:rsidRPr="00FA12A0">
              <w:rPr>
                <w:b/>
                <w:bCs/>
                <w:kern w:val="2"/>
              </w:rPr>
              <w:t>3.3. Informacija apie Europos Sąjungos lėšomis finansuojamą projektą arba kitą projektą</w:t>
            </w:r>
          </w:p>
        </w:tc>
        <w:tc>
          <w:tcPr>
            <w:tcW w:w="7916" w:type="dxa"/>
            <w:gridSpan w:val="2"/>
            <w:tcBorders>
              <w:top w:val="single" w:sz="4" w:space="0" w:color="000000"/>
              <w:left w:val="single" w:sz="4" w:space="0" w:color="000000"/>
              <w:bottom w:val="single" w:sz="4" w:space="0" w:color="000000"/>
              <w:right w:val="single" w:sz="4" w:space="0" w:color="000000"/>
            </w:tcBorders>
          </w:tcPr>
          <w:p w14:paraId="6EA6D99D" w14:textId="118440FD" w:rsidR="00DF630D" w:rsidRPr="00FA12A0" w:rsidRDefault="00BD6A91" w:rsidP="00452C9B">
            <w:pPr>
              <w:rPr>
                <w:kern w:val="2"/>
              </w:rPr>
            </w:pPr>
            <w:r w:rsidRPr="00FA12A0">
              <w:rPr>
                <w:kern w:val="2"/>
              </w:rPr>
              <w:t xml:space="preserve">Europos Sąjungos lėšomis bendrai finansuojamo projekto Nr. 28-205-P-0001 pavadinimas „Rūšiuojamojo atliekų surinkimo skatinimas Telšių regione“. </w:t>
            </w:r>
          </w:p>
        </w:tc>
      </w:tr>
      <w:tr w:rsidR="00DF630D" w:rsidRPr="00FA12A0" w14:paraId="754C98CD"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58A60CF9" w14:textId="77777777" w:rsidR="00DF630D" w:rsidRPr="00FA12A0" w:rsidRDefault="00000000">
            <w:pPr>
              <w:jc w:val="center"/>
            </w:pPr>
            <w:r w:rsidRPr="00FA12A0">
              <w:rPr>
                <w:b/>
                <w:bCs/>
                <w:kern w:val="2"/>
              </w:rPr>
              <w:t>4. PREKIŲ PRISTATYMO TERMINAI IR PREKIŲ PERDAVIMO - PRIĖMIMO TVARKA</w:t>
            </w:r>
          </w:p>
        </w:tc>
      </w:tr>
      <w:tr w:rsidR="00DF630D" w:rsidRPr="00FA12A0" w14:paraId="58DF7D0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68EE357" w14:textId="77777777" w:rsidR="00DF630D" w:rsidRPr="00FA12A0" w:rsidRDefault="00000000">
            <w:pPr>
              <w:rPr>
                <w:b/>
                <w:bCs/>
                <w:color w:val="FF0000"/>
                <w:kern w:val="2"/>
              </w:rPr>
            </w:pPr>
            <w:r w:rsidRPr="00FA12A0">
              <w:rPr>
                <w:b/>
                <w:bCs/>
                <w:kern w:val="2"/>
              </w:rPr>
              <w:t>4.1. Prekių pristatymo terminas, kai Prekės pristatomos vienu kartu</w:t>
            </w:r>
          </w:p>
        </w:tc>
        <w:tc>
          <w:tcPr>
            <w:tcW w:w="7916" w:type="dxa"/>
            <w:gridSpan w:val="2"/>
            <w:tcBorders>
              <w:top w:val="single" w:sz="4" w:space="0" w:color="000000"/>
              <w:left w:val="single" w:sz="4" w:space="0" w:color="000000"/>
              <w:bottom w:val="single" w:sz="4" w:space="0" w:color="000000"/>
              <w:right w:val="single" w:sz="4" w:space="0" w:color="000000"/>
            </w:tcBorders>
          </w:tcPr>
          <w:p w14:paraId="02B4459E" w14:textId="0E430248" w:rsidR="00DF630D" w:rsidRPr="00FA12A0" w:rsidRDefault="00000000">
            <w:r w:rsidRPr="00FA12A0">
              <w:rPr>
                <w:kern w:val="2"/>
              </w:rPr>
              <w:t xml:space="preserve">Tiekėjas Prekes (visą Prekių kiekį) įsipareigoja pristatyti </w:t>
            </w:r>
            <w:r w:rsidRPr="00FA12A0">
              <w:rPr>
                <w:b/>
                <w:bCs/>
                <w:kern w:val="2"/>
              </w:rPr>
              <w:t xml:space="preserve">ne vėliau kaip </w:t>
            </w:r>
            <w:r w:rsidR="00452C9B" w:rsidRPr="00FA12A0">
              <w:rPr>
                <w:b/>
                <w:bCs/>
                <w:kern w:val="2"/>
              </w:rPr>
              <w:t>iki 2025 m. gruodžio 31 d.</w:t>
            </w:r>
            <w:r w:rsidRPr="00FA12A0">
              <w:rPr>
                <w:color w:val="000000"/>
                <w:kern w:val="2"/>
              </w:rPr>
              <w:t xml:space="preserve"> nuo Sutarties įsigaliojimo dienos. Prekių pristatymo adresai bus nurodyti teikėjui per 20 dienų nuo sutarties įsigaliojimo dienos</w:t>
            </w:r>
            <w:r w:rsidR="00452C9B" w:rsidRPr="00FA12A0">
              <w:rPr>
                <w:color w:val="000000"/>
                <w:kern w:val="2"/>
              </w:rPr>
              <w:t>.</w:t>
            </w:r>
            <w:r w:rsidRPr="00FA12A0">
              <w:rPr>
                <w:color w:val="4472C4"/>
              </w:rPr>
              <w:t> </w:t>
            </w:r>
          </w:p>
        </w:tc>
      </w:tr>
      <w:tr w:rsidR="00DF630D" w:rsidRPr="00FA12A0" w14:paraId="1A2200C4"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0CCBCC8" w14:textId="77777777" w:rsidR="00DF630D" w:rsidRPr="00FA12A0" w:rsidRDefault="00000000">
            <w:r w:rsidRPr="00FA12A0">
              <w:rPr>
                <w:b/>
                <w:bCs/>
                <w:kern w:val="2"/>
              </w:rPr>
              <w:t>4.2. Prekių (ar jų dalies) pristatymo termino pratęsimas</w:t>
            </w:r>
          </w:p>
        </w:tc>
        <w:tc>
          <w:tcPr>
            <w:tcW w:w="7916" w:type="dxa"/>
            <w:gridSpan w:val="2"/>
            <w:tcBorders>
              <w:top w:val="single" w:sz="4" w:space="0" w:color="000000"/>
              <w:left w:val="single" w:sz="4" w:space="0" w:color="000000"/>
              <w:bottom w:val="single" w:sz="4" w:space="0" w:color="000000"/>
              <w:right w:val="single" w:sz="4" w:space="0" w:color="000000"/>
            </w:tcBorders>
          </w:tcPr>
          <w:p w14:paraId="19730E77" w14:textId="77777777" w:rsidR="00DF630D" w:rsidRPr="00FA12A0" w:rsidRDefault="00000000" w:rsidP="00452C9B">
            <w:pPr>
              <w:ind w:left="136" w:hanging="136"/>
            </w:pPr>
            <w:r w:rsidRPr="00FA12A0">
              <w:rPr>
                <w:kern w:val="2"/>
              </w:rPr>
              <w:t>Netaikoma</w:t>
            </w:r>
          </w:p>
          <w:p w14:paraId="6DFE9B7B" w14:textId="77777777" w:rsidR="00DF630D" w:rsidRPr="00FA12A0" w:rsidRDefault="00DF630D" w:rsidP="00452C9B">
            <w:pPr>
              <w:ind w:left="136" w:hanging="136"/>
              <w:rPr>
                <w:color w:val="FF0000"/>
                <w:kern w:val="2"/>
              </w:rPr>
            </w:pPr>
          </w:p>
          <w:p w14:paraId="5B9FBCFC" w14:textId="77777777" w:rsidR="00DF630D" w:rsidRPr="00FA12A0" w:rsidRDefault="00DF630D" w:rsidP="00452C9B">
            <w:pPr>
              <w:ind w:left="136" w:hanging="136"/>
              <w:rPr>
                <w:color w:val="4472C4"/>
                <w:kern w:val="2"/>
              </w:rPr>
            </w:pPr>
          </w:p>
        </w:tc>
      </w:tr>
      <w:tr w:rsidR="00DF630D" w:rsidRPr="00FA12A0" w14:paraId="5CC6E1C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584244A" w14:textId="77777777" w:rsidR="00DF630D" w:rsidRPr="00FA12A0" w:rsidRDefault="00000000">
            <w:r w:rsidRPr="00FA12A0">
              <w:rPr>
                <w:b/>
                <w:bCs/>
                <w:kern w:val="2"/>
              </w:rPr>
              <w:t>4.3. Užsakymų teikimo tvarka</w:t>
            </w:r>
          </w:p>
        </w:tc>
        <w:tc>
          <w:tcPr>
            <w:tcW w:w="7916" w:type="dxa"/>
            <w:gridSpan w:val="2"/>
            <w:tcBorders>
              <w:top w:val="single" w:sz="4" w:space="0" w:color="000000"/>
              <w:left w:val="single" w:sz="4" w:space="0" w:color="000000"/>
              <w:bottom w:val="single" w:sz="4" w:space="0" w:color="000000"/>
              <w:right w:val="single" w:sz="4" w:space="0" w:color="000000"/>
            </w:tcBorders>
          </w:tcPr>
          <w:p w14:paraId="5970F07D" w14:textId="77777777" w:rsidR="00DF630D" w:rsidRPr="00FA12A0" w:rsidRDefault="00000000" w:rsidP="00452C9B">
            <w:pPr>
              <w:ind w:left="136" w:hanging="136"/>
              <w:rPr>
                <w:kern w:val="2"/>
              </w:rPr>
            </w:pPr>
            <w:r w:rsidRPr="00FA12A0">
              <w:rPr>
                <w:kern w:val="2"/>
              </w:rPr>
              <w:t xml:space="preserve">Netaikoma </w:t>
            </w:r>
          </w:p>
        </w:tc>
      </w:tr>
      <w:tr w:rsidR="00DF630D" w:rsidRPr="00FA12A0" w14:paraId="4BF0048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4D128A6" w14:textId="77777777" w:rsidR="00DF630D" w:rsidRPr="00FA12A0" w:rsidRDefault="00000000">
            <w:r w:rsidRPr="00FA12A0">
              <w:rPr>
                <w:b/>
                <w:bCs/>
                <w:kern w:val="2"/>
              </w:rPr>
              <w:t>4.4. Dėl Prekių pristatymo dalimis vertės / apimties</w:t>
            </w:r>
          </w:p>
        </w:tc>
        <w:tc>
          <w:tcPr>
            <w:tcW w:w="7916" w:type="dxa"/>
            <w:gridSpan w:val="2"/>
            <w:tcBorders>
              <w:top w:val="single" w:sz="4" w:space="0" w:color="000000"/>
              <w:left w:val="single" w:sz="4" w:space="0" w:color="000000"/>
              <w:bottom w:val="single" w:sz="4" w:space="0" w:color="000000"/>
              <w:right w:val="single" w:sz="4" w:space="0" w:color="000000"/>
            </w:tcBorders>
          </w:tcPr>
          <w:p w14:paraId="77114477" w14:textId="77777777" w:rsidR="00DF630D" w:rsidRPr="00FA12A0" w:rsidRDefault="00000000" w:rsidP="00BD6A91">
            <w:r w:rsidRPr="00FA12A0">
              <w:rPr>
                <w:kern w:val="2"/>
              </w:rPr>
              <w:t>Netaikoma</w:t>
            </w:r>
          </w:p>
          <w:p w14:paraId="7D589F9B" w14:textId="77777777" w:rsidR="00DF630D" w:rsidRPr="00FA12A0" w:rsidRDefault="00DF630D" w:rsidP="00BD6A91">
            <w:pPr>
              <w:rPr>
                <w:color w:val="4472C4"/>
                <w:kern w:val="2"/>
              </w:rPr>
            </w:pPr>
          </w:p>
        </w:tc>
      </w:tr>
      <w:tr w:rsidR="00DF630D" w:rsidRPr="00FA12A0" w14:paraId="5A7D608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1EB902E" w14:textId="77777777" w:rsidR="00DF630D" w:rsidRPr="00FA12A0" w:rsidRDefault="00000000">
            <w:r w:rsidRPr="00FA12A0">
              <w:rPr>
                <w:b/>
                <w:bCs/>
                <w:kern w:val="2"/>
              </w:rPr>
              <w:t xml:space="preserve">4.5. Kartu su Prekėmis pateikiami dokumentai </w:t>
            </w:r>
          </w:p>
        </w:tc>
        <w:tc>
          <w:tcPr>
            <w:tcW w:w="7916" w:type="dxa"/>
            <w:gridSpan w:val="2"/>
            <w:tcBorders>
              <w:top w:val="single" w:sz="4" w:space="0" w:color="000000"/>
              <w:left w:val="single" w:sz="4" w:space="0" w:color="000000"/>
              <w:bottom w:val="single" w:sz="4" w:space="0" w:color="000000"/>
              <w:right w:val="single" w:sz="4" w:space="0" w:color="000000"/>
            </w:tcBorders>
          </w:tcPr>
          <w:p w14:paraId="2E33FF00" w14:textId="77777777" w:rsidR="00452C9B" w:rsidRPr="00FA12A0" w:rsidRDefault="00452C9B" w:rsidP="00BD6A91">
            <w:pPr>
              <w:rPr>
                <w:kern w:val="2"/>
              </w:rPr>
            </w:pPr>
            <w:r w:rsidRPr="00FA12A0">
              <w:rPr>
                <w:kern w:val="2"/>
              </w:rPr>
              <w:t xml:space="preserve">Kartu su Prekėmis pateikiami šie dokumentai: </w:t>
            </w:r>
          </w:p>
          <w:p w14:paraId="1BCA7E31" w14:textId="77777777" w:rsidR="00452C9B" w:rsidRPr="00FA12A0" w:rsidRDefault="00452C9B" w:rsidP="00BD6A91">
            <w:pPr>
              <w:rPr>
                <w:kern w:val="2"/>
              </w:rPr>
            </w:pPr>
            <w:r w:rsidRPr="00FA12A0">
              <w:rPr>
                <w:kern w:val="2"/>
              </w:rPr>
              <w:t>Prekių perdavimo – priėmimo aktas;</w:t>
            </w:r>
          </w:p>
          <w:p w14:paraId="4257D373" w14:textId="77777777" w:rsidR="00452C9B" w:rsidRPr="00FA12A0" w:rsidRDefault="00452C9B" w:rsidP="00BD6A91">
            <w:pPr>
              <w:rPr>
                <w:kern w:val="2"/>
              </w:rPr>
            </w:pPr>
            <w:r w:rsidRPr="00FA12A0">
              <w:rPr>
                <w:kern w:val="2"/>
              </w:rPr>
              <w:t>Prekių dokumentacija (atitikties sertifikatai ar gamintojų deklaracijos, prekių surinkimo, naudojimo, priežiūros instrukcijos, garantijos ir pan.).</w:t>
            </w:r>
          </w:p>
          <w:p w14:paraId="0B30641D" w14:textId="3E57BEB7" w:rsidR="00DF630D" w:rsidRPr="00FA12A0" w:rsidRDefault="00452C9B" w:rsidP="00BD6A91">
            <w:pPr>
              <w:rPr>
                <w:kern w:val="2"/>
              </w:rPr>
            </w:pPr>
            <w:r w:rsidRPr="00FA12A0">
              <w:rPr>
                <w:kern w:val="2"/>
              </w:rPr>
              <w:t>Tiekėjui nepateikus nurodytų dokumentų, laikoma, kad Prekės neatitinka Sutartyje nustatytų reikalavimų.</w:t>
            </w:r>
          </w:p>
        </w:tc>
      </w:tr>
      <w:tr w:rsidR="00DF630D" w:rsidRPr="00FA12A0" w14:paraId="27510B77"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16ED43DC" w14:textId="77777777" w:rsidR="00DF630D" w:rsidRPr="00FA12A0" w:rsidRDefault="00000000">
            <w:pPr>
              <w:jc w:val="center"/>
            </w:pPr>
            <w:r w:rsidRPr="00FA12A0">
              <w:rPr>
                <w:b/>
                <w:bCs/>
                <w:kern w:val="2"/>
              </w:rPr>
              <w:t>5. SUTARTIES KAINA IR ATSISKAITYMO TVARKA</w:t>
            </w:r>
          </w:p>
        </w:tc>
      </w:tr>
      <w:tr w:rsidR="00DF630D" w:rsidRPr="00FA12A0" w14:paraId="5D5488E5"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B31A513" w14:textId="77777777" w:rsidR="00DF630D" w:rsidRPr="00FA12A0" w:rsidRDefault="00000000">
            <w:r w:rsidRPr="00FA12A0">
              <w:rPr>
                <w:b/>
                <w:bCs/>
                <w:kern w:val="2"/>
              </w:rPr>
              <w:t>5.1. Sutarčiai taikomas kainos apskaičiavimo būdas</w:t>
            </w:r>
          </w:p>
        </w:tc>
        <w:tc>
          <w:tcPr>
            <w:tcW w:w="7916" w:type="dxa"/>
            <w:gridSpan w:val="2"/>
            <w:tcBorders>
              <w:top w:val="single" w:sz="4" w:space="0" w:color="000000"/>
              <w:left w:val="single" w:sz="4" w:space="0" w:color="000000"/>
              <w:bottom w:val="single" w:sz="4" w:space="0" w:color="000000"/>
              <w:right w:val="single" w:sz="4" w:space="0" w:color="000000"/>
            </w:tcBorders>
          </w:tcPr>
          <w:p w14:paraId="6A96C9BA" w14:textId="10B9EA2E" w:rsidR="00DF630D" w:rsidRPr="00FA12A0" w:rsidRDefault="00000000" w:rsidP="00BD6A91">
            <w:r w:rsidRPr="00FA12A0">
              <w:rPr>
                <w:kern w:val="2"/>
              </w:rPr>
              <w:t>Fiksuotos kainos kainodara</w:t>
            </w:r>
          </w:p>
          <w:p w14:paraId="35C5E047" w14:textId="77777777" w:rsidR="00DF630D" w:rsidRPr="00FA12A0" w:rsidRDefault="00DF630D" w:rsidP="00BD6A91">
            <w:pPr>
              <w:rPr>
                <w:color w:val="FF0000"/>
                <w:kern w:val="2"/>
              </w:rPr>
            </w:pPr>
          </w:p>
          <w:p w14:paraId="0339D95D" w14:textId="77777777" w:rsidR="00DF630D" w:rsidRPr="00FA12A0" w:rsidRDefault="00DF630D" w:rsidP="00BD6A91">
            <w:pPr>
              <w:rPr>
                <w:color w:val="4471C4"/>
                <w:kern w:val="2"/>
              </w:rPr>
            </w:pPr>
          </w:p>
        </w:tc>
      </w:tr>
      <w:tr w:rsidR="00DF630D" w:rsidRPr="00FA12A0" w14:paraId="59B4E91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0F14974F" w14:textId="77777777" w:rsidR="00DF630D" w:rsidRPr="00FA12A0" w:rsidRDefault="00000000">
            <w:r w:rsidRPr="00FA12A0">
              <w:rPr>
                <w:b/>
                <w:bCs/>
                <w:kern w:val="2"/>
              </w:rPr>
              <w:t xml:space="preserve">5.2. Pradinės Sutarties vertė ir Sutarties kaina, kai taikoma </w:t>
            </w:r>
            <w:r w:rsidRPr="00FA12A0">
              <w:rPr>
                <w:b/>
                <w:bCs/>
                <w:kern w:val="2"/>
                <w:u w:val="single"/>
              </w:rPr>
              <w:t>fiksuotos kainos</w:t>
            </w:r>
            <w:r w:rsidRPr="00FA12A0">
              <w:rPr>
                <w:b/>
                <w:bCs/>
                <w:kern w:val="2"/>
              </w:rPr>
              <w:t xml:space="preserve"> kainodara</w:t>
            </w:r>
          </w:p>
          <w:p w14:paraId="23FD5B36" w14:textId="77777777" w:rsidR="00DF630D" w:rsidRPr="00FA12A0" w:rsidRDefault="00DF630D">
            <w:pPr>
              <w:rPr>
                <w:b/>
                <w:bCs/>
                <w:kern w:val="2"/>
              </w:rPr>
            </w:pPr>
          </w:p>
        </w:tc>
        <w:tc>
          <w:tcPr>
            <w:tcW w:w="7916" w:type="dxa"/>
            <w:gridSpan w:val="2"/>
            <w:tcBorders>
              <w:top w:val="single" w:sz="4" w:space="0" w:color="000000"/>
              <w:left w:val="single" w:sz="4" w:space="0" w:color="000000"/>
              <w:bottom w:val="single" w:sz="4" w:space="0" w:color="000000"/>
              <w:right w:val="single" w:sz="4" w:space="0" w:color="000000"/>
            </w:tcBorders>
          </w:tcPr>
          <w:p w14:paraId="49A0F238" w14:textId="77777777" w:rsidR="00DF630D" w:rsidRPr="00FA12A0" w:rsidRDefault="00000000" w:rsidP="00BD6A91">
            <w:r w:rsidRPr="00FA12A0">
              <w:rPr>
                <w:kern w:val="2"/>
              </w:rPr>
              <w:t xml:space="preserve">Pradinės Sutarties vertė yra </w:t>
            </w:r>
            <w:r w:rsidRPr="00FA12A0">
              <w:rPr>
                <w:color w:val="4472C4"/>
                <w:kern w:val="2"/>
              </w:rPr>
              <w:t>(nurodyti sumą skaičiais)</w:t>
            </w:r>
            <w:r w:rsidRPr="00FA12A0">
              <w:rPr>
                <w:kern w:val="2"/>
              </w:rPr>
              <w:t xml:space="preserve"> Eur, </w:t>
            </w:r>
            <w:r w:rsidRPr="00FA12A0">
              <w:rPr>
                <w:color w:val="4472C4"/>
                <w:kern w:val="2"/>
              </w:rPr>
              <w:t>(nurodyti sumą žodžiais)</w:t>
            </w:r>
            <w:r w:rsidRPr="00FA12A0">
              <w:rPr>
                <w:kern w:val="2"/>
              </w:rPr>
              <w:t xml:space="preserve"> be pridėtinės vertės mokesčio (toliau – PVM). </w:t>
            </w:r>
          </w:p>
          <w:p w14:paraId="3E7932C0" w14:textId="77777777" w:rsidR="00DF630D" w:rsidRPr="00FA12A0" w:rsidRDefault="00000000" w:rsidP="00BD6A91">
            <w:r w:rsidRPr="00FA12A0">
              <w:rPr>
                <w:kern w:val="2"/>
              </w:rPr>
              <w:t xml:space="preserve">PVM sudaro </w:t>
            </w:r>
            <w:r w:rsidRPr="00FA12A0">
              <w:rPr>
                <w:color w:val="4472C4"/>
                <w:kern w:val="2"/>
              </w:rPr>
              <w:t>(nurodyti sumą skaičiais)</w:t>
            </w:r>
            <w:r w:rsidRPr="00FA12A0">
              <w:rPr>
                <w:kern w:val="2"/>
              </w:rPr>
              <w:t xml:space="preserve"> Eur, </w:t>
            </w:r>
            <w:r w:rsidRPr="00FA12A0">
              <w:rPr>
                <w:color w:val="4472C4"/>
                <w:kern w:val="2"/>
              </w:rPr>
              <w:t>(nurodyti sumą žodžiais)</w:t>
            </w:r>
            <w:r w:rsidRPr="00FA12A0">
              <w:rPr>
                <w:kern w:val="2"/>
              </w:rPr>
              <w:t>.</w:t>
            </w:r>
          </w:p>
          <w:p w14:paraId="4A9CB283" w14:textId="77777777" w:rsidR="00DF630D" w:rsidRPr="00FA12A0" w:rsidRDefault="00000000" w:rsidP="00BD6A91">
            <w:r w:rsidRPr="00FA12A0">
              <w:rPr>
                <w:kern w:val="2"/>
              </w:rPr>
              <w:t xml:space="preserve">Sutarties kaina yra </w:t>
            </w:r>
            <w:r w:rsidRPr="00FA12A0">
              <w:rPr>
                <w:color w:val="4472C4"/>
                <w:kern w:val="2"/>
              </w:rPr>
              <w:t>(nurodyti sumą skaičiais)</w:t>
            </w:r>
            <w:r w:rsidRPr="00FA12A0">
              <w:rPr>
                <w:kern w:val="2"/>
              </w:rPr>
              <w:t xml:space="preserve"> Eur, </w:t>
            </w:r>
            <w:r w:rsidRPr="00FA12A0">
              <w:rPr>
                <w:color w:val="4472C4"/>
                <w:kern w:val="2"/>
              </w:rPr>
              <w:t>(nurodyti sumą žodžiais)</w:t>
            </w:r>
            <w:r w:rsidRPr="00FA12A0">
              <w:rPr>
                <w:kern w:val="2"/>
              </w:rPr>
              <w:t xml:space="preserve"> Eur su PVM.</w:t>
            </w:r>
          </w:p>
          <w:p w14:paraId="78791F5B" w14:textId="77777777" w:rsidR="00DF630D" w:rsidRPr="00FA12A0" w:rsidRDefault="00000000" w:rsidP="00BD6A91">
            <w:r w:rsidRPr="00FA12A0">
              <w:rPr>
                <w:kern w:val="2"/>
              </w:rPr>
              <w:t>Šioje Sutartyje P</w:t>
            </w:r>
            <w:r w:rsidRPr="00FA12A0">
              <w:rPr>
                <w:color w:val="000000"/>
                <w:kern w:val="2"/>
              </w:rPr>
              <w:t>radinės Sutarties vertė yra lygi Tiekėjo pasiūlymo kainai be PVM, nurodytai už visą pirkimo dokumentuose ir Sutartyje nurodytą Prekių kiekį ir (ar) apimtį.</w:t>
            </w:r>
          </w:p>
        </w:tc>
      </w:tr>
      <w:tr w:rsidR="00DF630D" w:rsidRPr="00FA12A0" w14:paraId="514BAB2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36D6481" w14:textId="3483222A" w:rsidR="00BD6A91" w:rsidRPr="00FA12A0" w:rsidRDefault="00000000" w:rsidP="00BD6A91">
            <w:pPr>
              <w:rPr>
                <w:szCs w:val="21"/>
              </w:rPr>
            </w:pPr>
            <w:r w:rsidRPr="00FA12A0">
              <w:rPr>
                <w:b/>
                <w:bCs/>
                <w:kern w:val="2"/>
              </w:rPr>
              <w:t xml:space="preserve">5.3. Sutarties kainos / įkainių perskaičiavimas taikant </w:t>
            </w:r>
            <w:r w:rsidRPr="00FA12A0">
              <w:rPr>
                <w:b/>
                <w:bCs/>
                <w:kern w:val="2"/>
                <w:u w:val="single"/>
              </w:rPr>
              <w:t>peržiūros</w:t>
            </w:r>
            <w:r w:rsidRPr="00FA12A0">
              <w:rPr>
                <w:b/>
                <w:bCs/>
                <w:kern w:val="2"/>
              </w:rPr>
              <w:t xml:space="preserve"> taisykles</w:t>
            </w:r>
          </w:p>
        </w:tc>
        <w:tc>
          <w:tcPr>
            <w:tcW w:w="7916" w:type="dxa"/>
            <w:gridSpan w:val="2"/>
            <w:tcBorders>
              <w:top w:val="single" w:sz="4" w:space="0" w:color="000000"/>
              <w:left w:val="single" w:sz="4" w:space="0" w:color="000000"/>
              <w:bottom w:val="single" w:sz="4" w:space="0" w:color="000000"/>
              <w:right w:val="single" w:sz="4" w:space="0" w:color="000000"/>
            </w:tcBorders>
          </w:tcPr>
          <w:p w14:paraId="7BDDBD90" w14:textId="77777777" w:rsidR="00DF630D" w:rsidRPr="00FA12A0" w:rsidRDefault="00000000" w:rsidP="00BD6A91">
            <w:r w:rsidRPr="00FA12A0">
              <w:rPr>
                <w:kern w:val="2"/>
              </w:rPr>
              <w:t>Sutarties</w:t>
            </w:r>
            <w:r w:rsidRPr="00FA12A0">
              <w:rPr>
                <w:color w:val="000000"/>
                <w:kern w:val="2"/>
              </w:rPr>
              <w:t xml:space="preserve"> kaina </w:t>
            </w:r>
            <w:r w:rsidRPr="00FA12A0">
              <w:rPr>
                <w:kern w:val="2"/>
              </w:rPr>
              <w:t xml:space="preserve"> bus perskaičiuojami:</w:t>
            </w:r>
          </w:p>
          <w:p w14:paraId="0E3CE5E1" w14:textId="25C273B6" w:rsidR="00DF630D" w:rsidRPr="00FA12A0" w:rsidRDefault="00000000" w:rsidP="00BD6A91">
            <w:pPr>
              <w:rPr>
                <w:szCs w:val="21"/>
              </w:rPr>
            </w:pPr>
            <w:r w:rsidRPr="00FA12A0">
              <w:rPr>
                <w:kern w:val="2"/>
              </w:rPr>
              <w:t>dėl PVM tarifo pasikeitimo.</w:t>
            </w:r>
          </w:p>
        </w:tc>
      </w:tr>
      <w:tr w:rsidR="00DF630D" w:rsidRPr="00FA12A0" w14:paraId="12F3FA4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EF0C1EA" w14:textId="4F5C8126" w:rsidR="00DF630D" w:rsidRPr="00FA12A0" w:rsidRDefault="00000000">
            <w:r w:rsidRPr="00FA12A0">
              <w:rPr>
                <w:b/>
                <w:bCs/>
                <w:kern w:val="2"/>
              </w:rPr>
              <w:t>5.3.1. Sutarties kainos / įkainių peržiūra dėl PVM tarifo pasike</w:t>
            </w:r>
            <w:r w:rsidR="00BD6A91" w:rsidRPr="00FA12A0">
              <w:rPr>
                <w:b/>
                <w:bCs/>
                <w:kern w:val="2"/>
              </w:rPr>
              <w:t>i</w:t>
            </w:r>
            <w:r w:rsidRPr="00FA12A0">
              <w:rPr>
                <w:b/>
                <w:bCs/>
                <w:kern w:val="2"/>
              </w:rPr>
              <w:t>timo</w:t>
            </w:r>
          </w:p>
        </w:tc>
        <w:tc>
          <w:tcPr>
            <w:tcW w:w="7916" w:type="dxa"/>
            <w:gridSpan w:val="2"/>
            <w:tcBorders>
              <w:top w:val="single" w:sz="4" w:space="0" w:color="000000"/>
              <w:left w:val="single" w:sz="4" w:space="0" w:color="000000"/>
              <w:bottom w:val="single" w:sz="4" w:space="0" w:color="000000"/>
              <w:right w:val="single" w:sz="4" w:space="0" w:color="000000"/>
            </w:tcBorders>
          </w:tcPr>
          <w:p w14:paraId="64599906" w14:textId="6ABFB220" w:rsidR="00DF630D" w:rsidRPr="00FA12A0" w:rsidRDefault="00000000" w:rsidP="00BD6A91">
            <w:r w:rsidRPr="00FA12A0">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506307" w14:textId="77777777" w:rsidR="00DF630D" w:rsidRPr="00FA12A0" w:rsidRDefault="00000000" w:rsidP="00BD6A91">
            <w:r w:rsidRPr="00FA12A0">
              <w:rPr>
                <w:kern w:val="2"/>
              </w:rPr>
              <w:t>Perskaičiuota Sutarties kaina / Prekių įkainiai įforminami Susitarimu ir turi būti taikomi nuo naujo PVM įvedimo datos (nepriklausomai nuo to, kada pasirašytas Susitarimas).</w:t>
            </w:r>
          </w:p>
        </w:tc>
      </w:tr>
      <w:tr w:rsidR="00DF630D" w:rsidRPr="00FA12A0" w14:paraId="4343362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4D6585B" w14:textId="77777777" w:rsidR="00DF630D" w:rsidRPr="00FA12A0" w:rsidRDefault="00000000">
            <w:r w:rsidRPr="00FA12A0">
              <w:rPr>
                <w:b/>
                <w:bCs/>
                <w:kern w:val="2"/>
              </w:rPr>
              <w:lastRenderedPageBreak/>
              <w:t>5.3.2.</w:t>
            </w:r>
            <w:r w:rsidRPr="00FA12A0">
              <w:rPr>
                <w:kern w:val="2"/>
              </w:rPr>
              <w:t xml:space="preserve"> </w:t>
            </w:r>
            <w:r w:rsidRPr="00FA12A0">
              <w:rPr>
                <w:b/>
                <w:bCs/>
                <w:kern w:val="2"/>
              </w:rPr>
              <w:t>Sutarties kainos / įkainių peržiūra dėl kitų mokesčių, lemiančių Prekių kainos pokytį, pasikeitimo</w:t>
            </w:r>
          </w:p>
        </w:tc>
        <w:tc>
          <w:tcPr>
            <w:tcW w:w="7916" w:type="dxa"/>
            <w:gridSpan w:val="2"/>
            <w:tcBorders>
              <w:top w:val="single" w:sz="4" w:space="0" w:color="000000"/>
              <w:left w:val="single" w:sz="4" w:space="0" w:color="000000"/>
              <w:bottom w:val="single" w:sz="4" w:space="0" w:color="000000"/>
              <w:right w:val="single" w:sz="4" w:space="0" w:color="000000"/>
            </w:tcBorders>
          </w:tcPr>
          <w:p w14:paraId="1E08629E" w14:textId="77777777" w:rsidR="00DF630D" w:rsidRPr="00FA12A0" w:rsidRDefault="00000000" w:rsidP="00BD6A91">
            <w:r w:rsidRPr="00FA12A0">
              <w:rPr>
                <w:kern w:val="2"/>
              </w:rPr>
              <w:t>Netaikoma</w:t>
            </w:r>
          </w:p>
          <w:p w14:paraId="42BC0CC8" w14:textId="77777777" w:rsidR="00DF630D" w:rsidRPr="00FA12A0" w:rsidRDefault="00DF630D">
            <w:pPr>
              <w:rPr>
                <w:kern w:val="2"/>
              </w:rPr>
            </w:pPr>
          </w:p>
        </w:tc>
      </w:tr>
      <w:tr w:rsidR="00DF630D" w:rsidRPr="00FA12A0" w14:paraId="188B14FC"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9E550C3" w14:textId="70B99D4F" w:rsidR="00DF630D" w:rsidRPr="00FA12A0" w:rsidRDefault="00000000" w:rsidP="00BD6A91">
            <w:pPr>
              <w:rPr>
                <w:szCs w:val="21"/>
              </w:rPr>
            </w:pPr>
            <w:r w:rsidRPr="00FA12A0">
              <w:rPr>
                <w:b/>
                <w:bCs/>
                <w:kern w:val="2"/>
              </w:rPr>
              <w:t>5.3.3. Sutarties kainos / įkainių peržiūra dėl kainų lygio pokyčio</w:t>
            </w:r>
          </w:p>
        </w:tc>
        <w:tc>
          <w:tcPr>
            <w:tcW w:w="7916" w:type="dxa"/>
            <w:gridSpan w:val="2"/>
            <w:tcBorders>
              <w:top w:val="single" w:sz="4" w:space="0" w:color="000000"/>
              <w:left w:val="single" w:sz="4" w:space="0" w:color="000000"/>
              <w:bottom w:val="single" w:sz="4" w:space="0" w:color="000000"/>
              <w:right w:val="single" w:sz="4" w:space="0" w:color="000000"/>
            </w:tcBorders>
          </w:tcPr>
          <w:p w14:paraId="39695267" w14:textId="41F1B500" w:rsidR="00DF630D" w:rsidRPr="00FA12A0" w:rsidRDefault="00000000" w:rsidP="00BD6A91">
            <w:pPr>
              <w:rPr>
                <w:szCs w:val="21"/>
              </w:rPr>
            </w:pPr>
            <w:r w:rsidRPr="00FA12A0">
              <w:rPr>
                <w:kern w:val="2"/>
              </w:rPr>
              <w:t>Netaikoma</w:t>
            </w:r>
          </w:p>
        </w:tc>
      </w:tr>
      <w:tr w:rsidR="00DF630D" w:rsidRPr="00FA12A0" w14:paraId="7051EF11"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AB0B9AD" w14:textId="77777777" w:rsidR="00DF630D" w:rsidRPr="00FA12A0" w:rsidRDefault="00000000">
            <w:r w:rsidRPr="00FA12A0">
              <w:rPr>
                <w:b/>
                <w:bCs/>
                <w:kern w:val="2"/>
              </w:rPr>
              <w:t>5.3.4. Sutarties kainos / įkainių peržiūra dėl kainų lygio pokyčio pagal Prekių grupių kainų pokyčius</w:t>
            </w:r>
          </w:p>
        </w:tc>
        <w:tc>
          <w:tcPr>
            <w:tcW w:w="7916" w:type="dxa"/>
            <w:gridSpan w:val="2"/>
            <w:tcBorders>
              <w:top w:val="single" w:sz="4" w:space="0" w:color="000000"/>
              <w:left w:val="single" w:sz="4" w:space="0" w:color="000000"/>
              <w:bottom w:val="single" w:sz="4" w:space="0" w:color="000000"/>
              <w:right w:val="single" w:sz="4" w:space="0" w:color="000000"/>
            </w:tcBorders>
          </w:tcPr>
          <w:p w14:paraId="58CFE92E" w14:textId="77777777" w:rsidR="00DF630D" w:rsidRPr="00FA12A0" w:rsidRDefault="00000000" w:rsidP="00BD6A91">
            <w:r w:rsidRPr="00FA12A0">
              <w:rPr>
                <w:kern w:val="2"/>
              </w:rPr>
              <w:t>Netaikoma</w:t>
            </w:r>
          </w:p>
          <w:p w14:paraId="3B31608E" w14:textId="77777777" w:rsidR="00DF630D" w:rsidRPr="00FA12A0" w:rsidRDefault="00DF630D">
            <w:pPr>
              <w:rPr>
                <w:color w:val="4472C4"/>
                <w:kern w:val="2"/>
              </w:rPr>
            </w:pPr>
          </w:p>
        </w:tc>
      </w:tr>
      <w:tr w:rsidR="00DF630D" w:rsidRPr="00FA12A0" w14:paraId="0452A02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24D43F5" w14:textId="77777777" w:rsidR="00DF630D" w:rsidRPr="00FA12A0" w:rsidRDefault="00000000">
            <w:r w:rsidRPr="00FA12A0">
              <w:rPr>
                <w:b/>
                <w:bCs/>
                <w:kern w:val="2"/>
              </w:rPr>
              <w:t xml:space="preserve">5.4. Sutarties kainos / įkainių apskaičiavimas taikant </w:t>
            </w:r>
            <w:r w:rsidRPr="00FA12A0">
              <w:rPr>
                <w:b/>
                <w:bCs/>
                <w:kern w:val="2"/>
                <w:u w:val="single"/>
              </w:rPr>
              <w:t>kiekio (apimties)</w:t>
            </w:r>
            <w:r w:rsidRPr="00FA12A0">
              <w:rPr>
                <w:b/>
                <w:bCs/>
                <w:kern w:val="2"/>
              </w:rPr>
              <w:t xml:space="preserve"> keitimo taisykles</w:t>
            </w:r>
          </w:p>
        </w:tc>
        <w:tc>
          <w:tcPr>
            <w:tcW w:w="7916" w:type="dxa"/>
            <w:gridSpan w:val="2"/>
            <w:tcBorders>
              <w:top w:val="single" w:sz="4" w:space="0" w:color="000000"/>
              <w:left w:val="single" w:sz="4" w:space="0" w:color="000000"/>
              <w:bottom w:val="single" w:sz="4" w:space="0" w:color="000000"/>
              <w:right w:val="single" w:sz="4" w:space="0" w:color="000000"/>
            </w:tcBorders>
          </w:tcPr>
          <w:p w14:paraId="3934CD52" w14:textId="77777777" w:rsidR="00DF630D" w:rsidRPr="00FA12A0" w:rsidRDefault="00000000" w:rsidP="00BD6A91">
            <w:r w:rsidRPr="00FA12A0">
              <w:rPr>
                <w:kern w:val="2"/>
              </w:rPr>
              <w:t>Netaikoma</w:t>
            </w:r>
          </w:p>
          <w:p w14:paraId="39B588EC" w14:textId="77777777" w:rsidR="00DF630D" w:rsidRPr="00FA12A0" w:rsidRDefault="00DF630D">
            <w:pPr>
              <w:rPr>
                <w:color w:val="4472C4"/>
                <w:kern w:val="2"/>
              </w:rPr>
            </w:pPr>
          </w:p>
        </w:tc>
      </w:tr>
      <w:tr w:rsidR="00DF630D" w:rsidRPr="00FA12A0" w14:paraId="20DD5F0B"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0D79B09" w14:textId="77777777" w:rsidR="00DF630D" w:rsidRPr="00FA12A0" w:rsidRDefault="00000000">
            <w:r w:rsidRPr="00FA12A0">
              <w:rPr>
                <w:b/>
                <w:bCs/>
                <w:kern w:val="2"/>
              </w:rPr>
              <w:t>5.5. Atsiskaitymo su Tiekėju terminas ir tvarka</w:t>
            </w:r>
          </w:p>
        </w:tc>
        <w:tc>
          <w:tcPr>
            <w:tcW w:w="7916" w:type="dxa"/>
            <w:gridSpan w:val="2"/>
            <w:tcBorders>
              <w:top w:val="single" w:sz="4" w:space="0" w:color="000000"/>
              <w:left w:val="single" w:sz="4" w:space="0" w:color="000000"/>
              <w:bottom w:val="single" w:sz="4" w:space="0" w:color="000000"/>
              <w:right w:val="single" w:sz="4" w:space="0" w:color="000000"/>
            </w:tcBorders>
          </w:tcPr>
          <w:p w14:paraId="7D00B32A" w14:textId="572159F4" w:rsidR="00DF630D" w:rsidRPr="00FA12A0" w:rsidRDefault="00000000" w:rsidP="00BD6A91">
            <w:pPr>
              <w:rPr>
                <w:szCs w:val="21"/>
              </w:rPr>
            </w:pPr>
            <w:r w:rsidRPr="00FA12A0">
              <w:rPr>
                <w:kern w:val="2"/>
              </w:rPr>
              <w:t>Pirkėjas atsiskaito su Tiekėju ne vėliau kaip per</w:t>
            </w:r>
            <w:r w:rsidRPr="00FA12A0">
              <w:rPr>
                <w:color w:val="000000"/>
                <w:kern w:val="2"/>
              </w:rPr>
              <w:t xml:space="preserve"> 30 </w:t>
            </w:r>
            <w:r w:rsidRPr="00FA12A0">
              <w:rPr>
                <w:kern w:val="2"/>
              </w:rPr>
              <w:t>nuo Sąskaitos gavimo dieno</w:t>
            </w:r>
            <w:r w:rsidRPr="00FA12A0">
              <w:rPr>
                <w:color w:val="000000"/>
                <w:kern w:val="2"/>
              </w:rPr>
              <w:t>s.</w:t>
            </w:r>
          </w:p>
          <w:p w14:paraId="056C253E" w14:textId="3584C7CC" w:rsidR="00DF630D" w:rsidRPr="00FA12A0" w:rsidRDefault="00000000" w:rsidP="00BD6A91">
            <w:pPr>
              <w:rPr>
                <w:szCs w:val="21"/>
              </w:rPr>
            </w:pPr>
            <w:r w:rsidRPr="00FA12A0">
              <w:rPr>
                <w:color w:val="000000"/>
                <w:kern w:val="2"/>
                <w:shd w:val="clear" w:color="auto" w:fill="FFFFFF"/>
              </w:rPr>
              <w:t>Apmokėjimo sąlygos:  įvykdžius visus sutartinius įsipareigojimus, sumokama visa Sutarties kaina.</w:t>
            </w:r>
          </w:p>
        </w:tc>
      </w:tr>
      <w:tr w:rsidR="00DF630D" w:rsidRPr="00FA12A0" w14:paraId="37B9AB6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793E037" w14:textId="77777777" w:rsidR="00DF630D" w:rsidRPr="00FA12A0" w:rsidRDefault="00000000">
            <w:r w:rsidRPr="00FA12A0">
              <w:rPr>
                <w:b/>
                <w:bCs/>
                <w:kern w:val="2"/>
              </w:rPr>
              <w:t>5.6. Avansas</w:t>
            </w:r>
          </w:p>
        </w:tc>
        <w:tc>
          <w:tcPr>
            <w:tcW w:w="7916" w:type="dxa"/>
            <w:gridSpan w:val="2"/>
            <w:tcBorders>
              <w:top w:val="single" w:sz="4" w:space="0" w:color="000000"/>
              <w:left w:val="single" w:sz="4" w:space="0" w:color="000000"/>
              <w:bottom w:val="single" w:sz="4" w:space="0" w:color="000000"/>
              <w:right w:val="single" w:sz="4" w:space="0" w:color="000000"/>
            </w:tcBorders>
          </w:tcPr>
          <w:p w14:paraId="2F0D992A" w14:textId="77777777" w:rsidR="00DF630D" w:rsidRPr="00FA12A0" w:rsidRDefault="00000000" w:rsidP="00BD6A91">
            <w:pPr>
              <w:rPr>
                <w:color w:val="000000"/>
                <w:kern w:val="2"/>
                <w:shd w:val="clear" w:color="auto" w:fill="FFFFFF"/>
              </w:rPr>
            </w:pPr>
            <w:r w:rsidRPr="00FA12A0">
              <w:rPr>
                <w:kern w:val="2"/>
              </w:rPr>
              <w:t>Netaikoma</w:t>
            </w:r>
          </w:p>
        </w:tc>
      </w:tr>
      <w:tr w:rsidR="00DF630D" w:rsidRPr="00FA12A0" w14:paraId="0E5EFE5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8F1BC19" w14:textId="77777777" w:rsidR="00DF630D" w:rsidRPr="00FA12A0" w:rsidRDefault="00000000">
            <w:r w:rsidRPr="00FA12A0">
              <w:rPr>
                <w:b/>
                <w:bCs/>
                <w:kern w:val="2"/>
              </w:rPr>
              <w:t>5.7. Avanso užtikrinimas</w:t>
            </w:r>
          </w:p>
        </w:tc>
        <w:tc>
          <w:tcPr>
            <w:tcW w:w="7916" w:type="dxa"/>
            <w:gridSpan w:val="2"/>
            <w:tcBorders>
              <w:top w:val="single" w:sz="4" w:space="0" w:color="000000"/>
              <w:left w:val="single" w:sz="4" w:space="0" w:color="000000"/>
              <w:bottom w:val="single" w:sz="4" w:space="0" w:color="000000"/>
              <w:right w:val="single" w:sz="4" w:space="0" w:color="000000"/>
            </w:tcBorders>
          </w:tcPr>
          <w:p w14:paraId="1CCA0CEF" w14:textId="77777777" w:rsidR="00DF630D" w:rsidRPr="00FA12A0" w:rsidRDefault="00000000" w:rsidP="00BD6A91">
            <w:pPr>
              <w:rPr>
                <w:color w:val="000000"/>
                <w:kern w:val="2"/>
                <w:shd w:val="clear" w:color="auto" w:fill="FFFFFF"/>
              </w:rPr>
            </w:pPr>
            <w:r w:rsidRPr="00FA12A0">
              <w:rPr>
                <w:kern w:val="2"/>
              </w:rPr>
              <w:t>Netaikoma</w:t>
            </w:r>
          </w:p>
        </w:tc>
      </w:tr>
      <w:tr w:rsidR="00DF630D" w:rsidRPr="00FA12A0" w14:paraId="40AA607D"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6D5067C8" w14:textId="77777777" w:rsidR="00DF630D" w:rsidRPr="00FA12A0" w:rsidRDefault="00000000">
            <w:pPr>
              <w:jc w:val="center"/>
            </w:pPr>
            <w:r w:rsidRPr="00FA12A0">
              <w:rPr>
                <w:b/>
                <w:bCs/>
                <w:kern w:val="2"/>
              </w:rPr>
              <w:t>6. PREKIŲ KOKYBĖ IR GARANTINIAI ĮSIPAREIGOJIMAI</w:t>
            </w:r>
          </w:p>
        </w:tc>
      </w:tr>
      <w:tr w:rsidR="00DF630D" w:rsidRPr="00FA12A0" w14:paraId="1DFBC98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3446690" w14:textId="77777777" w:rsidR="00DF630D" w:rsidRPr="00FA12A0" w:rsidRDefault="00000000">
            <w:r w:rsidRPr="00FA12A0">
              <w:rPr>
                <w:b/>
                <w:bCs/>
                <w:kern w:val="2"/>
              </w:rPr>
              <w:t>6.1. Garantinis terminas</w:t>
            </w:r>
          </w:p>
        </w:tc>
        <w:tc>
          <w:tcPr>
            <w:tcW w:w="7916" w:type="dxa"/>
            <w:gridSpan w:val="2"/>
            <w:tcBorders>
              <w:top w:val="single" w:sz="4" w:space="0" w:color="000000"/>
              <w:left w:val="single" w:sz="4" w:space="0" w:color="000000"/>
              <w:bottom w:val="single" w:sz="4" w:space="0" w:color="000000"/>
              <w:right w:val="single" w:sz="4" w:space="0" w:color="000000"/>
            </w:tcBorders>
          </w:tcPr>
          <w:p w14:paraId="521F8345" w14:textId="77777777" w:rsidR="00DF630D" w:rsidRPr="00FA12A0" w:rsidRDefault="00000000" w:rsidP="00BD6A91">
            <w:r w:rsidRPr="00FA12A0">
              <w:rPr>
                <w:kern w:val="2"/>
              </w:rPr>
              <w:t xml:space="preserve">Prekėms nustatomas Tiekėjo pasiūlytas arba Prekių gamintojo taikomas Garantinis terminas, tačiau bet kokiu atveju </w:t>
            </w:r>
            <w:r w:rsidRPr="00FA12A0">
              <w:rPr>
                <w:b/>
                <w:bCs/>
                <w:kern w:val="2"/>
              </w:rPr>
              <w:t>ne trumpesnis kaip</w:t>
            </w:r>
            <w:r w:rsidRPr="00FA12A0">
              <w:rPr>
                <w:kern w:val="2"/>
              </w:rPr>
              <w:t xml:space="preserve"> </w:t>
            </w:r>
            <w:r w:rsidRPr="00FA12A0">
              <w:rPr>
                <w:b/>
                <w:bCs/>
                <w:kern w:val="2"/>
              </w:rPr>
              <w:t>24 mėnesiai</w:t>
            </w:r>
            <w:r w:rsidRPr="00FA12A0">
              <w:rPr>
                <w:kern w:val="2"/>
              </w:rPr>
              <w:t>. Garantinis terminas, skaičiuojamas nuo Prekių perdavimo–priėmimo akto ar Sąskaitos (kai Prekių perdavimo–priėmimo aktas nėra pasirašomas) pasirašymo dienos.</w:t>
            </w:r>
          </w:p>
        </w:tc>
      </w:tr>
      <w:tr w:rsidR="00DF630D" w:rsidRPr="00FA12A0" w14:paraId="2B235D6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F701E1B" w14:textId="77777777" w:rsidR="00DF630D" w:rsidRPr="00FA12A0" w:rsidRDefault="00000000">
            <w:r w:rsidRPr="00FA12A0">
              <w:rPr>
                <w:b/>
                <w:bCs/>
                <w:kern w:val="2"/>
              </w:rPr>
              <w:t>6.2. Garantinė priežiūra</w:t>
            </w:r>
          </w:p>
        </w:tc>
        <w:tc>
          <w:tcPr>
            <w:tcW w:w="7916" w:type="dxa"/>
            <w:gridSpan w:val="2"/>
            <w:tcBorders>
              <w:top w:val="single" w:sz="4" w:space="0" w:color="000000"/>
              <w:left w:val="single" w:sz="4" w:space="0" w:color="000000"/>
              <w:bottom w:val="single" w:sz="4" w:space="0" w:color="000000"/>
              <w:right w:val="single" w:sz="4" w:space="0" w:color="000000"/>
            </w:tcBorders>
          </w:tcPr>
          <w:p w14:paraId="6B3FE39F" w14:textId="77777777" w:rsidR="00DF630D" w:rsidRPr="00FA12A0" w:rsidRDefault="00000000" w:rsidP="00BD6A91">
            <w:r w:rsidRPr="00FA12A0">
              <w:rPr>
                <w:kern w:val="2"/>
              </w:rPr>
              <w:t>Netaikoma</w:t>
            </w:r>
          </w:p>
          <w:p w14:paraId="0D0C4798" w14:textId="77777777" w:rsidR="00DF630D" w:rsidRPr="00FA12A0" w:rsidRDefault="00DF630D">
            <w:pPr>
              <w:rPr>
                <w:color w:val="FF0000"/>
                <w:kern w:val="2"/>
              </w:rPr>
            </w:pPr>
          </w:p>
        </w:tc>
      </w:tr>
      <w:tr w:rsidR="00DF630D" w:rsidRPr="00FA12A0" w14:paraId="57B36514"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06C1E679" w14:textId="77777777" w:rsidR="00DF630D" w:rsidRPr="00FA12A0" w:rsidRDefault="00000000">
            <w:pPr>
              <w:jc w:val="center"/>
            </w:pPr>
            <w:r w:rsidRPr="00FA12A0">
              <w:rPr>
                <w:b/>
                <w:bCs/>
                <w:kern w:val="2"/>
              </w:rPr>
              <w:t>7. SUTARTIES VYKDYMUI PASITELKIAMI SUBTIEKĖJAI</w:t>
            </w:r>
          </w:p>
        </w:tc>
      </w:tr>
      <w:tr w:rsidR="00DF630D" w:rsidRPr="00FA12A0" w14:paraId="5FC81339"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839A827" w14:textId="77777777" w:rsidR="00DF630D" w:rsidRPr="00FA12A0" w:rsidRDefault="00000000">
            <w:r w:rsidRPr="00FA12A0">
              <w:rPr>
                <w:b/>
                <w:bCs/>
                <w:kern w:val="2"/>
              </w:rPr>
              <w:t>Sutarties vykdymui pasitelkiami subtiekėjai ir (ar) specialistai</w:t>
            </w:r>
          </w:p>
        </w:tc>
        <w:tc>
          <w:tcPr>
            <w:tcW w:w="7916" w:type="dxa"/>
            <w:gridSpan w:val="2"/>
            <w:tcBorders>
              <w:top w:val="single" w:sz="4" w:space="0" w:color="000000"/>
              <w:left w:val="single" w:sz="4" w:space="0" w:color="000000"/>
              <w:bottom w:val="single" w:sz="4" w:space="0" w:color="000000"/>
              <w:right w:val="single" w:sz="4" w:space="0" w:color="000000"/>
            </w:tcBorders>
          </w:tcPr>
          <w:p w14:paraId="2368C93B" w14:textId="2FDDC76A" w:rsidR="00DF630D" w:rsidRPr="00FA12A0" w:rsidRDefault="00000000" w:rsidP="00BD6A91">
            <w:pPr>
              <w:rPr>
                <w:szCs w:val="21"/>
              </w:rPr>
            </w:pPr>
            <w:r w:rsidRPr="00FA12A0">
              <w:rPr>
                <w:kern w:val="2"/>
              </w:rPr>
              <w:t>Sutarties vykdymui subtiekėjai ir (ar) specialistai nepasitelkiami.</w:t>
            </w:r>
          </w:p>
          <w:p w14:paraId="48B60673" w14:textId="6A37ED1F" w:rsidR="00DF630D" w:rsidRPr="00FA12A0" w:rsidRDefault="00000000" w:rsidP="00BD6A91">
            <w:pPr>
              <w:rPr>
                <w:szCs w:val="21"/>
              </w:rPr>
            </w:pPr>
            <w:r w:rsidRPr="00FA12A0">
              <w:rPr>
                <w:color w:val="FF0000"/>
                <w:kern w:val="2"/>
              </w:rPr>
              <w:t>arba</w:t>
            </w:r>
          </w:p>
          <w:p w14:paraId="0A224545" w14:textId="77777777" w:rsidR="00DF630D" w:rsidRPr="00FA12A0" w:rsidRDefault="00000000" w:rsidP="00BD6A91">
            <w:r w:rsidRPr="00FA12A0">
              <w:rPr>
                <w:kern w:val="2"/>
              </w:rPr>
              <w:t xml:space="preserve">Sutarties vykdymui pasitelkiami subtiekėjai ir (ar) specialistai yra nurodyti Sutarties priede Nr. </w:t>
            </w:r>
            <w:r w:rsidRPr="00FA12A0">
              <w:rPr>
                <w:kern w:val="2"/>
                <w:highlight w:val="yellow"/>
              </w:rPr>
              <w:t>[...]</w:t>
            </w:r>
            <w:r w:rsidRPr="00FA12A0">
              <w:rPr>
                <w:kern w:val="2"/>
              </w:rPr>
              <w:t xml:space="preserve"> „Sutarties vykdymui pasitelkiami subtiekėjai ir (ar) specialistai“</w:t>
            </w:r>
          </w:p>
        </w:tc>
      </w:tr>
      <w:tr w:rsidR="00DF630D" w:rsidRPr="00FA12A0" w14:paraId="3974E226"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19966387" w14:textId="77777777" w:rsidR="00DF630D" w:rsidRPr="00FA12A0" w:rsidRDefault="00000000">
            <w:pPr>
              <w:jc w:val="center"/>
            </w:pPr>
            <w:r w:rsidRPr="00FA12A0">
              <w:rPr>
                <w:b/>
                <w:bCs/>
                <w:kern w:val="2"/>
              </w:rPr>
              <w:t>8. PRIEVOLIŲ PAGAL SUTARTĮ ĮVYKDYMO UŽTIKRINIMAS</w:t>
            </w:r>
          </w:p>
        </w:tc>
      </w:tr>
      <w:tr w:rsidR="00DF630D" w:rsidRPr="00FA12A0" w14:paraId="51F657AD"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41496CF" w14:textId="77777777" w:rsidR="00DF630D" w:rsidRPr="00FA12A0" w:rsidRDefault="00000000">
            <w:r w:rsidRPr="00FA12A0">
              <w:rPr>
                <w:b/>
                <w:bCs/>
                <w:kern w:val="2"/>
              </w:rPr>
              <w:t>8.1. Prievolių pagal Sutartį įvykdymo užtikrinimas</w:t>
            </w:r>
          </w:p>
        </w:tc>
        <w:tc>
          <w:tcPr>
            <w:tcW w:w="7916" w:type="dxa"/>
            <w:gridSpan w:val="2"/>
            <w:tcBorders>
              <w:top w:val="single" w:sz="4" w:space="0" w:color="000000"/>
              <w:left w:val="single" w:sz="4" w:space="0" w:color="000000"/>
              <w:bottom w:val="single" w:sz="4" w:space="0" w:color="000000"/>
              <w:right w:val="single" w:sz="4" w:space="0" w:color="000000"/>
            </w:tcBorders>
          </w:tcPr>
          <w:p w14:paraId="34EA5639" w14:textId="77777777" w:rsidR="00DF630D" w:rsidRPr="00FA12A0" w:rsidRDefault="00000000" w:rsidP="00FB486F">
            <w:r w:rsidRPr="00FA12A0">
              <w:rPr>
                <w:kern w:val="2"/>
              </w:rPr>
              <w:t>Prievolių pagal Sutartį įvykdymas užtikrinamas :</w:t>
            </w:r>
          </w:p>
          <w:p w14:paraId="0489CFF8" w14:textId="77777777" w:rsidR="00DF630D" w:rsidRPr="00FA12A0" w:rsidRDefault="00000000" w:rsidP="00FB486F">
            <w:pPr>
              <w:rPr>
                <w:kern w:val="2"/>
              </w:rPr>
            </w:pPr>
            <w:r w:rsidRPr="00FA12A0">
              <w:rPr>
                <w:kern w:val="2"/>
              </w:rPr>
              <w:t>Netesybomis (delspinigiais, bauda)</w:t>
            </w:r>
            <w:r w:rsidR="00D74A31" w:rsidRPr="00FA12A0">
              <w:rPr>
                <w:kern w:val="2"/>
              </w:rPr>
              <w:t>;</w:t>
            </w:r>
          </w:p>
          <w:p w14:paraId="793EC5F7" w14:textId="77777777" w:rsidR="00D74A31" w:rsidRPr="00FA12A0" w:rsidRDefault="00D74A31" w:rsidP="00D74A31">
            <w:pPr>
              <w:rPr>
                <w:kern w:val="2"/>
              </w:rPr>
            </w:pPr>
            <w:r w:rsidRPr="00FA12A0">
              <w:rPr>
                <w:kern w:val="2"/>
              </w:rPr>
              <w:t>Pirmo pareikalavimo banko garantija;</w:t>
            </w:r>
          </w:p>
          <w:p w14:paraId="1CFA8613" w14:textId="783D9681" w:rsidR="00D74A31" w:rsidRPr="00FA12A0" w:rsidRDefault="00D74A31" w:rsidP="00D74A31">
            <w:pPr>
              <w:rPr>
                <w:color w:val="4472C4"/>
                <w:kern w:val="2"/>
              </w:rPr>
            </w:pPr>
            <w:r w:rsidRPr="00FA12A0">
              <w:rPr>
                <w:kern w:val="2"/>
              </w:rPr>
              <w:t>Draudimo bendrovės laidavimo draudimu.</w:t>
            </w:r>
          </w:p>
        </w:tc>
      </w:tr>
      <w:tr w:rsidR="00DF630D" w:rsidRPr="00FA12A0" w14:paraId="501FF02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28E5A57" w14:textId="7FF87F3B" w:rsidR="00DF630D" w:rsidRPr="00FA12A0" w:rsidRDefault="00D74A31" w:rsidP="00D74A31">
            <w:pPr>
              <w:rPr>
                <w:b/>
                <w:bCs/>
                <w:kern w:val="2"/>
              </w:rPr>
            </w:pPr>
            <w:r w:rsidRPr="00FA12A0">
              <w:rPr>
                <w:b/>
                <w:bCs/>
                <w:kern w:val="2"/>
              </w:rPr>
              <w:t>8.2. Sutarties įvykdymo užtikrinimo galiojimo terminas</w:t>
            </w:r>
          </w:p>
        </w:tc>
        <w:tc>
          <w:tcPr>
            <w:tcW w:w="7916" w:type="dxa"/>
            <w:gridSpan w:val="2"/>
            <w:tcBorders>
              <w:top w:val="single" w:sz="4" w:space="0" w:color="000000"/>
              <w:left w:val="single" w:sz="4" w:space="0" w:color="000000"/>
              <w:bottom w:val="single" w:sz="4" w:space="0" w:color="000000"/>
              <w:right w:val="single" w:sz="4" w:space="0" w:color="000000"/>
            </w:tcBorders>
          </w:tcPr>
          <w:p w14:paraId="0119A6C8" w14:textId="1F084184" w:rsidR="00DF630D" w:rsidRPr="00FA12A0" w:rsidRDefault="00D74A31" w:rsidP="00D74A31">
            <w:pPr>
              <w:rPr>
                <w:color w:val="000000"/>
                <w:kern w:val="2"/>
                <w:shd w:val="clear" w:color="auto" w:fill="FFFFFF"/>
              </w:rPr>
            </w:pPr>
            <w:r w:rsidRPr="00FA12A0">
              <w:rPr>
                <w:color w:val="000000"/>
                <w:kern w:val="2"/>
                <w:shd w:val="clear" w:color="auto" w:fill="FFFFFF"/>
              </w:rPr>
              <w:t>Sutarties įvykdymo užtikrinimo galiojimo terminas turi būti ne trumpesnis nei Sutarties galiojimo terminas.</w:t>
            </w:r>
          </w:p>
        </w:tc>
      </w:tr>
      <w:tr w:rsidR="00D74A31" w:rsidRPr="00FA12A0" w14:paraId="6556DF4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32512650" w14:textId="730E2042" w:rsidR="00D74A31" w:rsidRPr="00FA12A0" w:rsidRDefault="00D74A31">
            <w:pPr>
              <w:rPr>
                <w:b/>
                <w:bCs/>
                <w:kern w:val="2"/>
              </w:rPr>
            </w:pPr>
            <w:r w:rsidRPr="00FA12A0">
              <w:rPr>
                <w:b/>
                <w:bCs/>
                <w:kern w:val="2"/>
              </w:rPr>
              <w:t xml:space="preserve">8.3. Sutarties įvykdymo </w:t>
            </w:r>
            <w:r w:rsidRPr="00FA12A0">
              <w:rPr>
                <w:b/>
                <w:bCs/>
                <w:kern w:val="2"/>
              </w:rPr>
              <w:lastRenderedPageBreak/>
              <w:t>užtikrinimo pateikimas</w:t>
            </w:r>
          </w:p>
        </w:tc>
        <w:tc>
          <w:tcPr>
            <w:tcW w:w="7916" w:type="dxa"/>
            <w:gridSpan w:val="2"/>
            <w:tcBorders>
              <w:top w:val="single" w:sz="4" w:space="0" w:color="000000"/>
              <w:left w:val="single" w:sz="4" w:space="0" w:color="000000"/>
              <w:bottom w:val="single" w:sz="4" w:space="0" w:color="000000"/>
              <w:right w:val="single" w:sz="4" w:space="0" w:color="000000"/>
            </w:tcBorders>
          </w:tcPr>
          <w:p w14:paraId="6E3794DD" w14:textId="6AFA4814" w:rsidR="00D74A31" w:rsidRPr="00FA12A0" w:rsidRDefault="00D74A31" w:rsidP="00D74A31">
            <w:pPr>
              <w:rPr>
                <w:color w:val="000000"/>
                <w:kern w:val="2"/>
                <w:shd w:val="clear" w:color="auto" w:fill="FFFFFF"/>
              </w:rPr>
            </w:pPr>
            <w:r w:rsidRPr="00FA12A0">
              <w:rPr>
                <w:color w:val="000000"/>
                <w:kern w:val="2"/>
                <w:shd w:val="clear" w:color="auto" w:fill="FFFFFF"/>
              </w:rPr>
              <w:lastRenderedPageBreak/>
              <w:t>Tiekėjas ne vėliau kaip per kaip 10 (dešimt) darbo dienų nuo Sutarties pasira</w:t>
            </w:r>
            <w:r w:rsidRPr="00FA12A0">
              <w:rPr>
                <w:color w:val="000000"/>
                <w:kern w:val="2"/>
                <w:shd w:val="clear" w:color="auto" w:fill="FFFFFF"/>
              </w:rPr>
              <w:lastRenderedPageBreak/>
              <w:t>šymo dienos turi pateikti Pirkėjui 5 (penki) proc.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DF630D" w:rsidRPr="00FA12A0" w14:paraId="59641393"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744D6D39" w14:textId="77777777" w:rsidR="00DF630D" w:rsidRPr="00FA12A0" w:rsidRDefault="00000000">
            <w:pPr>
              <w:ind w:firstLine="720"/>
              <w:jc w:val="center"/>
            </w:pPr>
            <w:r w:rsidRPr="00FA12A0">
              <w:rPr>
                <w:b/>
                <w:bCs/>
                <w:kern w:val="2"/>
              </w:rPr>
              <w:lastRenderedPageBreak/>
              <w:t>9. ŠALIŲ ATSAKOMYBĖ</w:t>
            </w:r>
            <w:r w:rsidRPr="00FA12A0">
              <w:rPr>
                <w:b/>
                <w:bCs/>
                <w:kern w:val="2"/>
              </w:rPr>
              <w:tab/>
            </w:r>
          </w:p>
        </w:tc>
      </w:tr>
      <w:tr w:rsidR="00DF630D" w:rsidRPr="00FA12A0" w14:paraId="0D7D48B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F4FCF95" w14:textId="77777777" w:rsidR="00DF630D" w:rsidRPr="00FA12A0" w:rsidRDefault="00000000">
            <w:r w:rsidRPr="00FA12A0">
              <w:rPr>
                <w:b/>
                <w:bCs/>
                <w:kern w:val="2"/>
              </w:rPr>
              <w:t>9.1. Pirkėjui taikomos netesybos už mokėjimų pagal Sutartį vėlavimą</w:t>
            </w:r>
          </w:p>
        </w:tc>
        <w:tc>
          <w:tcPr>
            <w:tcW w:w="7916" w:type="dxa"/>
            <w:gridSpan w:val="2"/>
            <w:tcBorders>
              <w:top w:val="single" w:sz="4" w:space="0" w:color="000000"/>
              <w:left w:val="single" w:sz="4" w:space="0" w:color="000000"/>
              <w:bottom w:val="single" w:sz="4" w:space="0" w:color="000000"/>
              <w:right w:val="single" w:sz="4" w:space="0" w:color="000000"/>
            </w:tcBorders>
          </w:tcPr>
          <w:p w14:paraId="63DB7785" w14:textId="246AC29F" w:rsidR="00DF630D" w:rsidRPr="00FA12A0" w:rsidRDefault="00000000" w:rsidP="00D74A31">
            <w:r w:rsidRPr="00FA12A0">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D74A31" w:rsidRPr="00FA12A0">
              <w:rPr>
                <w:color w:val="000000"/>
                <w:kern w:val="2"/>
              </w:rPr>
              <w:t>.</w:t>
            </w:r>
          </w:p>
          <w:p w14:paraId="758514D6" w14:textId="77777777" w:rsidR="00DF630D" w:rsidRPr="00FA12A0" w:rsidRDefault="00DF630D">
            <w:pPr>
              <w:spacing w:line="259" w:lineRule="auto"/>
              <w:rPr>
                <w:color w:val="000000"/>
                <w:kern w:val="2"/>
              </w:rPr>
            </w:pPr>
          </w:p>
        </w:tc>
      </w:tr>
      <w:tr w:rsidR="00DF630D" w:rsidRPr="00FA12A0" w14:paraId="408BAA58"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A5A2DA1" w14:textId="77777777" w:rsidR="00DF630D" w:rsidRPr="00FA12A0" w:rsidRDefault="00000000">
            <w:r w:rsidRPr="00FA12A0">
              <w:rPr>
                <w:b/>
                <w:bCs/>
                <w:kern w:val="2"/>
              </w:rPr>
              <w:t>9.2. Tiekėjui taikomos netesybos</w:t>
            </w:r>
          </w:p>
        </w:tc>
        <w:tc>
          <w:tcPr>
            <w:tcW w:w="7916" w:type="dxa"/>
            <w:gridSpan w:val="2"/>
            <w:tcBorders>
              <w:top w:val="single" w:sz="4" w:space="0" w:color="000000"/>
              <w:left w:val="single" w:sz="4" w:space="0" w:color="000000"/>
              <w:bottom w:val="single" w:sz="4" w:space="0" w:color="000000"/>
              <w:right w:val="single" w:sz="4" w:space="0" w:color="000000"/>
            </w:tcBorders>
          </w:tcPr>
          <w:p w14:paraId="085F5765" w14:textId="77777777" w:rsidR="00D74A31" w:rsidRPr="00FA12A0" w:rsidRDefault="00D74A31" w:rsidP="00D74A31">
            <w:pPr>
              <w:rPr>
                <w:color w:val="000000"/>
                <w:kern w:val="2"/>
              </w:rPr>
            </w:pPr>
            <w:r w:rsidRPr="00FA12A0">
              <w:rPr>
                <w:color w:val="000000"/>
                <w:kern w:val="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9DF8F5C" w14:textId="75B6FEF1" w:rsidR="00DF630D" w:rsidRPr="00FA12A0" w:rsidRDefault="00000000" w:rsidP="00D74A31">
            <w:r w:rsidRPr="00FA12A0">
              <w:rPr>
                <w:color w:val="000000"/>
                <w:kern w:val="2"/>
              </w:rPr>
              <w:t xml:space="preserve">9.2.2. Tiekėjas privalo sumokėti Pirkėjui netesybas per 10 dienų nuo Pirkėjo pareikalavimo. </w:t>
            </w:r>
          </w:p>
        </w:tc>
      </w:tr>
      <w:tr w:rsidR="00DF630D" w:rsidRPr="00FA12A0" w14:paraId="1E00674A"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912B75A" w14:textId="77777777" w:rsidR="00DF630D" w:rsidRPr="00FA12A0" w:rsidRDefault="00000000">
            <w:r w:rsidRPr="00FA12A0">
              <w:rPr>
                <w:b/>
                <w:bCs/>
                <w:kern w:val="2"/>
              </w:rPr>
              <w:t>9.3. Tiekėjui / Pirkėjui taikoma bauda nutraukus Sutartį dėl esminio Sutarties pažeidimo</w:t>
            </w:r>
          </w:p>
        </w:tc>
        <w:tc>
          <w:tcPr>
            <w:tcW w:w="7916" w:type="dxa"/>
            <w:gridSpan w:val="2"/>
            <w:tcBorders>
              <w:top w:val="single" w:sz="4" w:space="0" w:color="000000"/>
              <w:left w:val="single" w:sz="4" w:space="0" w:color="000000"/>
              <w:bottom w:val="single" w:sz="4" w:space="0" w:color="000000"/>
              <w:right w:val="single" w:sz="4" w:space="0" w:color="000000"/>
            </w:tcBorders>
          </w:tcPr>
          <w:p w14:paraId="6E10D92D" w14:textId="1C7FB35D" w:rsidR="00DF630D" w:rsidRPr="00FA12A0" w:rsidRDefault="00D74A31" w:rsidP="00D74A31">
            <w:pPr>
              <w:rPr>
                <w:kern w:val="2"/>
              </w:rPr>
            </w:pPr>
            <w:r w:rsidRPr="00FA12A0">
              <w:rPr>
                <w:kern w:val="2"/>
              </w:rPr>
              <w:t xml:space="preserve">9.3.1. Nutraukus Sutartį dėl esminio Sutarties pažeidimo, nustatyto Sutarties Specialiosiose sąlygose, mokama 10 (dešimties) procentų dydžio bauda nuo Pradinės Sutarties vertės be PVM, nurodytos Specialiųjų sąlygų 5.2 punkte. </w:t>
            </w:r>
          </w:p>
          <w:p w14:paraId="17687941" w14:textId="2701F2C4" w:rsidR="00DF630D" w:rsidRPr="00FA12A0" w:rsidRDefault="00D74A31" w:rsidP="00D74A31">
            <w:pPr>
              <w:rPr>
                <w:szCs w:val="21"/>
              </w:rPr>
            </w:pPr>
            <w:r w:rsidRPr="00FA12A0">
              <w:t>9.3.2. Nepagrįstai nutraukus Sutarties vykdymą ne Sutartyje nustatyta tvarka, mokama 10 (dešimties) procentų dydžio bauda nuo Pradinės Sutarties vertės, nurodytos Specialiųjų sąlygų 5.2 punkte.</w:t>
            </w:r>
          </w:p>
        </w:tc>
      </w:tr>
      <w:tr w:rsidR="00DF630D" w:rsidRPr="00FA12A0" w14:paraId="28285E62"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10874FF6" w14:textId="77777777" w:rsidR="00DF630D" w:rsidRPr="00FA12A0" w:rsidRDefault="00000000">
            <w:r w:rsidRPr="00FA12A0">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7916" w:type="dxa"/>
            <w:gridSpan w:val="2"/>
            <w:tcBorders>
              <w:top w:val="single" w:sz="4" w:space="0" w:color="000000"/>
              <w:left w:val="single" w:sz="4" w:space="0" w:color="000000"/>
              <w:bottom w:val="single" w:sz="4" w:space="0" w:color="000000"/>
              <w:right w:val="single" w:sz="4" w:space="0" w:color="000000"/>
            </w:tcBorders>
          </w:tcPr>
          <w:p w14:paraId="32134E2F" w14:textId="77777777" w:rsidR="00DF630D" w:rsidRPr="00FA12A0" w:rsidRDefault="00000000" w:rsidP="00D74A31">
            <w:r w:rsidRPr="00FA12A0">
              <w:rPr>
                <w:color w:val="000000"/>
                <w:kern w:val="2"/>
              </w:rPr>
              <w:t>Netaikoma</w:t>
            </w:r>
          </w:p>
          <w:p w14:paraId="29AB354C" w14:textId="77777777" w:rsidR="00DF630D" w:rsidRPr="00FA12A0" w:rsidRDefault="00DF630D">
            <w:pPr>
              <w:rPr>
                <w:kern w:val="2"/>
              </w:rPr>
            </w:pPr>
          </w:p>
        </w:tc>
      </w:tr>
      <w:tr w:rsidR="00DF630D" w:rsidRPr="00FA12A0" w14:paraId="6F3BBDA7"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FB98ACD" w14:textId="77777777" w:rsidR="00DF630D" w:rsidRPr="00FA12A0" w:rsidRDefault="00000000">
            <w:r w:rsidRPr="00FA12A0">
              <w:rPr>
                <w:b/>
                <w:bCs/>
                <w:kern w:val="2"/>
              </w:rPr>
              <w:t>9.5. Tiekėjui taikomos baudos dėl aplinkosauginių ir (arba) socialinių kriterijų nesilaikymo</w:t>
            </w:r>
          </w:p>
        </w:tc>
        <w:tc>
          <w:tcPr>
            <w:tcW w:w="7916" w:type="dxa"/>
            <w:gridSpan w:val="2"/>
            <w:tcBorders>
              <w:top w:val="single" w:sz="4" w:space="0" w:color="000000"/>
              <w:left w:val="single" w:sz="4" w:space="0" w:color="000000"/>
              <w:bottom w:val="single" w:sz="4" w:space="0" w:color="000000"/>
              <w:right w:val="single" w:sz="4" w:space="0" w:color="000000"/>
            </w:tcBorders>
          </w:tcPr>
          <w:p w14:paraId="7C0EB2F6" w14:textId="77777777" w:rsidR="00DF630D" w:rsidRPr="00FA12A0" w:rsidRDefault="00000000" w:rsidP="00D74A31">
            <w:r w:rsidRPr="00FA12A0">
              <w:rPr>
                <w:color w:val="000000"/>
                <w:kern w:val="2"/>
              </w:rPr>
              <w:t>Netaikoma</w:t>
            </w:r>
          </w:p>
          <w:p w14:paraId="5AF47510" w14:textId="77777777" w:rsidR="00DF630D" w:rsidRPr="00FA12A0" w:rsidRDefault="00DF630D">
            <w:pPr>
              <w:rPr>
                <w:color w:val="4472C4"/>
                <w:kern w:val="2"/>
              </w:rPr>
            </w:pPr>
          </w:p>
        </w:tc>
      </w:tr>
      <w:tr w:rsidR="00DF630D" w:rsidRPr="00FA12A0" w14:paraId="5E6AF50F"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1E79D83" w14:textId="77777777" w:rsidR="00DF630D" w:rsidRPr="00FA12A0" w:rsidRDefault="00000000">
            <w:r w:rsidRPr="00FA12A0">
              <w:rPr>
                <w:b/>
                <w:bCs/>
                <w:kern w:val="2"/>
              </w:rPr>
              <w:t>9.6. Tiekėjui / Pirkėjui taikoma bauda dėl konfidencialumo reikalavimų nesilaikymo</w:t>
            </w:r>
          </w:p>
        </w:tc>
        <w:tc>
          <w:tcPr>
            <w:tcW w:w="7916" w:type="dxa"/>
            <w:gridSpan w:val="2"/>
            <w:tcBorders>
              <w:top w:val="single" w:sz="4" w:space="0" w:color="000000"/>
              <w:left w:val="single" w:sz="4" w:space="0" w:color="000000"/>
              <w:bottom w:val="single" w:sz="4" w:space="0" w:color="000000"/>
              <w:right w:val="single" w:sz="4" w:space="0" w:color="000000"/>
            </w:tcBorders>
          </w:tcPr>
          <w:p w14:paraId="0D928F86" w14:textId="77777777" w:rsidR="00DF630D" w:rsidRPr="00FA12A0" w:rsidRDefault="00000000" w:rsidP="00D74A31">
            <w:r w:rsidRPr="00FA12A0">
              <w:rPr>
                <w:kern w:val="2"/>
              </w:rPr>
              <w:t>Netaikoma</w:t>
            </w:r>
          </w:p>
          <w:p w14:paraId="4A98AE7E" w14:textId="77777777" w:rsidR="00DF630D" w:rsidRPr="00FA12A0" w:rsidRDefault="00DF630D">
            <w:pPr>
              <w:rPr>
                <w:color w:val="4472C4"/>
                <w:kern w:val="2"/>
              </w:rPr>
            </w:pPr>
          </w:p>
        </w:tc>
      </w:tr>
      <w:tr w:rsidR="00DF630D" w:rsidRPr="00FA12A0" w14:paraId="532404FE"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48481FC2" w14:textId="77777777" w:rsidR="00DF630D" w:rsidRPr="00FA12A0" w:rsidRDefault="00000000">
            <w:r w:rsidRPr="00FA12A0">
              <w:rPr>
                <w:b/>
                <w:bCs/>
                <w:kern w:val="2"/>
              </w:rPr>
              <w:t xml:space="preserve">9.7. Tiekėjui taikomos netesybos dėl pirkimo dokumentuose nustatytų kokybinių kriterijų </w:t>
            </w:r>
            <w:proofErr w:type="spellStart"/>
            <w:r w:rsidRPr="00FA12A0">
              <w:rPr>
                <w:b/>
                <w:bCs/>
                <w:kern w:val="2"/>
              </w:rPr>
              <w:t>nepasiekimo</w:t>
            </w:r>
            <w:proofErr w:type="spellEnd"/>
            <w:r w:rsidRPr="00FA12A0">
              <w:rPr>
                <w:b/>
                <w:bCs/>
                <w:kern w:val="2"/>
              </w:rPr>
              <w:t xml:space="preserve"> Sutarties </w:t>
            </w:r>
            <w:r w:rsidRPr="00FA12A0">
              <w:rPr>
                <w:b/>
                <w:bCs/>
                <w:kern w:val="2"/>
              </w:rPr>
              <w:lastRenderedPageBreak/>
              <w:t>vykdymo metu</w:t>
            </w:r>
          </w:p>
        </w:tc>
        <w:tc>
          <w:tcPr>
            <w:tcW w:w="7916" w:type="dxa"/>
            <w:gridSpan w:val="2"/>
            <w:tcBorders>
              <w:top w:val="single" w:sz="4" w:space="0" w:color="000000"/>
              <w:left w:val="single" w:sz="4" w:space="0" w:color="000000"/>
              <w:bottom w:val="single" w:sz="4" w:space="0" w:color="000000"/>
              <w:right w:val="single" w:sz="4" w:space="0" w:color="000000"/>
            </w:tcBorders>
          </w:tcPr>
          <w:p w14:paraId="11F7311E" w14:textId="77777777" w:rsidR="00DF630D" w:rsidRPr="00FA12A0" w:rsidRDefault="00000000" w:rsidP="00D74A31">
            <w:pPr>
              <w:rPr>
                <w:color w:val="4472C4"/>
                <w:kern w:val="2"/>
              </w:rPr>
            </w:pPr>
            <w:r w:rsidRPr="00FA12A0">
              <w:rPr>
                <w:kern w:val="2"/>
              </w:rPr>
              <w:lastRenderedPageBreak/>
              <w:t xml:space="preserve">Netaikoma </w:t>
            </w:r>
          </w:p>
        </w:tc>
      </w:tr>
      <w:tr w:rsidR="00DF630D" w:rsidRPr="00FA12A0" w14:paraId="099684C0"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27E06DD9" w14:textId="77777777" w:rsidR="00DF630D" w:rsidRPr="00FA12A0" w:rsidRDefault="00000000">
            <w:r w:rsidRPr="00FA12A0">
              <w:rPr>
                <w:b/>
                <w:bCs/>
                <w:kern w:val="2"/>
              </w:rPr>
              <w:t>9.8. Tiekėjui taikomos netesybos dėl Sutarties įvykdymo užtikrinimo nepratęsimo</w:t>
            </w:r>
          </w:p>
        </w:tc>
        <w:tc>
          <w:tcPr>
            <w:tcW w:w="7916" w:type="dxa"/>
            <w:gridSpan w:val="2"/>
            <w:tcBorders>
              <w:top w:val="single" w:sz="4" w:space="0" w:color="000000"/>
              <w:left w:val="single" w:sz="4" w:space="0" w:color="000000"/>
              <w:bottom w:val="single" w:sz="4" w:space="0" w:color="000000"/>
              <w:right w:val="single" w:sz="4" w:space="0" w:color="000000"/>
            </w:tcBorders>
          </w:tcPr>
          <w:p w14:paraId="67E2F50C" w14:textId="77777777" w:rsidR="00DF630D" w:rsidRPr="00FA12A0" w:rsidRDefault="00000000" w:rsidP="00D74A31">
            <w:r w:rsidRPr="00FA12A0">
              <w:rPr>
                <w:kern w:val="2"/>
              </w:rPr>
              <w:t>Netaikoma</w:t>
            </w:r>
          </w:p>
          <w:p w14:paraId="08DFB7B0" w14:textId="77777777" w:rsidR="00DF630D" w:rsidRPr="00FA12A0" w:rsidRDefault="00DF630D">
            <w:pPr>
              <w:rPr>
                <w:color w:val="4472C4"/>
                <w:kern w:val="2"/>
              </w:rPr>
            </w:pPr>
          </w:p>
        </w:tc>
      </w:tr>
      <w:tr w:rsidR="00DF630D" w:rsidRPr="00FA12A0" w14:paraId="554A698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6E6F7ADC" w14:textId="77777777" w:rsidR="00DF630D" w:rsidRPr="00FA12A0" w:rsidRDefault="00000000">
            <w:r w:rsidRPr="00FA12A0">
              <w:rPr>
                <w:b/>
                <w:bCs/>
                <w:kern w:val="2"/>
              </w:rPr>
              <w:t>9.9. Kitos netesybos</w:t>
            </w:r>
          </w:p>
        </w:tc>
        <w:tc>
          <w:tcPr>
            <w:tcW w:w="7916" w:type="dxa"/>
            <w:gridSpan w:val="2"/>
            <w:tcBorders>
              <w:top w:val="single" w:sz="4" w:space="0" w:color="000000"/>
              <w:left w:val="single" w:sz="4" w:space="0" w:color="000000"/>
              <w:bottom w:val="single" w:sz="4" w:space="0" w:color="000000"/>
              <w:right w:val="single" w:sz="4" w:space="0" w:color="000000"/>
            </w:tcBorders>
          </w:tcPr>
          <w:p w14:paraId="45C94434" w14:textId="628EDDCC" w:rsidR="00DF630D" w:rsidRPr="00FA12A0" w:rsidRDefault="00D74A31" w:rsidP="00D74A31">
            <w:pPr>
              <w:rPr>
                <w:color w:val="000000"/>
              </w:rPr>
            </w:pPr>
            <w:r w:rsidRPr="00FA12A0">
              <w:rPr>
                <w:color w:val="000000"/>
                <w:kern w:val="2"/>
              </w:rPr>
              <w:t xml:space="preserve">Jei pristatytos prekės neatitinka techninės specifikacijos reikalavimų ir tiekėjas, gavęs pranešimą apie trūkumus, per 20 dienų jų neištaiso, už kiekvieną vėlavimo dieną tiekėjas moka po 0,01 EUR už kiekvieną prekės vienetą. </w:t>
            </w:r>
          </w:p>
        </w:tc>
      </w:tr>
      <w:tr w:rsidR="00DF630D" w:rsidRPr="00FA12A0" w14:paraId="08D7EE36"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22BEB2A3" w14:textId="77777777" w:rsidR="00DF630D" w:rsidRPr="00FA12A0" w:rsidRDefault="00000000">
            <w:pPr>
              <w:jc w:val="center"/>
              <w:rPr>
                <w:color w:val="000000"/>
              </w:rPr>
            </w:pPr>
            <w:r w:rsidRPr="00FA12A0">
              <w:rPr>
                <w:b/>
                <w:bCs/>
                <w:color w:val="000000"/>
                <w:kern w:val="2"/>
              </w:rPr>
              <w:t>10. SUTARTIES GALIOJIMAS IR KEITIMAS</w:t>
            </w:r>
          </w:p>
        </w:tc>
      </w:tr>
      <w:tr w:rsidR="00DF630D" w:rsidRPr="00FA12A0" w14:paraId="48A8384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5EDA3CAC" w14:textId="77777777" w:rsidR="00DF630D" w:rsidRPr="00FA12A0" w:rsidRDefault="00000000">
            <w:r w:rsidRPr="00FA12A0">
              <w:rPr>
                <w:b/>
                <w:bCs/>
                <w:kern w:val="2"/>
              </w:rPr>
              <w:t>10.1. Sutarties sudarymas ir įsigaliojimas</w:t>
            </w:r>
          </w:p>
        </w:tc>
        <w:tc>
          <w:tcPr>
            <w:tcW w:w="7916" w:type="dxa"/>
            <w:gridSpan w:val="2"/>
            <w:tcBorders>
              <w:top w:val="single" w:sz="4" w:space="0" w:color="000000"/>
              <w:left w:val="single" w:sz="4" w:space="0" w:color="000000"/>
              <w:bottom w:val="single" w:sz="4" w:space="0" w:color="000000"/>
              <w:right w:val="single" w:sz="4" w:space="0" w:color="000000"/>
            </w:tcBorders>
          </w:tcPr>
          <w:p w14:paraId="2CD9C12C" w14:textId="0B4E3EBE" w:rsidR="00D74A31" w:rsidRPr="00FA12A0" w:rsidRDefault="00D74A31" w:rsidP="00D74A31">
            <w:pPr>
              <w:rPr>
                <w:color w:val="000000"/>
                <w:kern w:val="2"/>
              </w:rPr>
            </w:pPr>
            <w:r w:rsidRPr="00FA12A0">
              <w:rPr>
                <w:color w:val="000000"/>
                <w:kern w:val="2"/>
              </w:rPr>
              <w:t>Ši Sutartis laikoma sudaryta, kai (pirma) ją pasirašo abi Šalys (antrosios Šalies pasirašymo dieną), ir (antra) pateikiamas sutarties įvykdymo užtikrinimas.</w:t>
            </w:r>
          </w:p>
          <w:p w14:paraId="377CC542" w14:textId="31BC45F8" w:rsidR="00DF630D" w:rsidRPr="00FA12A0" w:rsidRDefault="00000000" w:rsidP="00D74A31">
            <w:pPr>
              <w:rPr>
                <w:color w:val="000000"/>
                <w:szCs w:val="21"/>
              </w:rPr>
            </w:pPr>
            <w:r w:rsidRPr="00FA12A0">
              <w:rPr>
                <w:color w:val="000000"/>
                <w:kern w:val="2"/>
              </w:rPr>
              <w:t>Sutartis galioja iki visiško prievolių įvykdymo (kol bus išnaudota Pradinės Sutarties vertė</w:t>
            </w:r>
            <w:r w:rsidR="00D74A31" w:rsidRPr="00FA12A0">
              <w:rPr>
                <w:color w:val="000000"/>
                <w:kern w:val="2"/>
              </w:rPr>
              <w:t>)</w:t>
            </w:r>
            <w:r w:rsidRPr="00FA12A0">
              <w:rPr>
                <w:color w:val="000000"/>
                <w:kern w:val="2"/>
              </w:rPr>
              <w:t xml:space="preserve">, </w:t>
            </w:r>
            <w:r w:rsidR="00D74A31" w:rsidRPr="00FA12A0">
              <w:rPr>
                <w:color w:val="000000"/>
                <w:kern w:val="2"/>
              </w:rPr>
              <w:t>tačiau</w:t>
            </w:r>
            <w:r w:rsidRPr="00FA12A0">
              <w:rPr>
                <w:color w:val="000000"/>
                <w:kern w:val="2"/>
              </w:rPr>
              <w:t xml:space="preserve"> jos terminas negali būti ilgesnis </w:t>
            </w:r>
            <w:r w:rsidR="00D74A31" w:rsidRPr="00FA12A0">
              <w:rPr>
                <w:color w:val="000000"/>
                <w:kern w:val="2"/>
              </w:rPr>
              <w:t>nei iki 2025 m. gruodžio 31 d.</w:t>
            </w:r>
          </w:p>
        </w:tc>
      </w:tr>
      <w:tr w:rsidR="00DF630D" w:rsidRPr="00FA12A0" w14:paraId="38F58443" w14:textId="77777777">
        <w:trPr>
          <w:trHeight w:val="300"/>
        </w:trPr>
        <w:tc>
          <w:tcPr>
            <w:tcW w:w="2704" w:type="dxa"/>
            <w:gridSpan w:val="2"/>
            <w:tcBorders>
              <w:top w:val="single" w:sz="4" w:space="0" w:color="000000"/>
              <w:left w:val="single" w:sz="4" w:space="0" w:color="000000"/>
              <w:bottom w:val="single" w:sz="4" w:space="0" w:color="000000"/>
              <w:right w:val="single" w:sz="4" w:space="0" w:color="000000"/>
            </w:tcBorders>
          </w:tcPr>
          <w:p w14:paraId="78834086" w14:textId="77777777" w:rsidR="00DF630D" w:rsidRPr="00FA12A0" w:rsidRDefault="00000000">
            <w:r w:rsidRPr="00FA12A0">
              <w:rPr>
                <w:b/>
                <w:bCs/>
                <w:kern w:val="2"/>
              </w:rPr>
              <w:t>10.2. Sutarties galiojimo termino pratęsimas</w:t>
            </w:r>
          </w:p>
        </w:tc>
        <w:tc>
          <w:tcPr>
            <w:tcW w:w="7916" w:type="dxa"/>
            <w:gridSpan w:val="2"/>
            <w:tcBorders>
              <w:top w:val="single" w:sz="4" w:space="0" w:color="000000"/>
              <w:left w:val="single" w:sz="4" w:space="0" w:color="000000"/>
              <w:bottom w:val="single" w:sz="4" w:space="0" w:color="000000"/>
              <w:right w:val="single" w:sz="4" w:space="0" w:color="000000"/>
            </w:tcBorders>
          </w:tcPr>
          <w:p w14:paraId="5E4F3AE1" w14:textId="77777777" w:rsidR="00DF630D" w:rsidRPr="00FA12A0" w:rsidRDefault="00000000" w:rsidP="00D74A31">
            <w:r w:rsidRPr="00FA12A0">
              <w:rPr>
                <w:kern w:val="2"/>
              </w:rPr>
              <w:t>Netaikoma</w:t>
            </w:r>
          </w:p>
          <w:p w14:paraId="2092C0A7" w14:textId="77777777" w:rsidR="00DF630D" w:rsidRPr="00FA12A0" w:rsidRDefault="00DF630D">
            <w:pPr>
              <w:rPr>
                <w:kern w:val="2"/>
              </w:rPr>
            </w:pPr>
          </w:p>
        </w:tc>
      </w:tr>
      <w:tr w:rsidR="00DF630D" w:rsidRPr="00FA12A0" w14:paraId="4B7B9C2A"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3DDFBDA8" w14:textId="77777777" w:rsidR="00DF630D" w:rsidRPr="00FA12A0" w:rsidRDefault="00000000">
            <w:pPr>
              <w:jc w:val="center"/>
            </w:pPr>
            <w:r w:rsidRPr="00FA12A0">
              <w:rPr>
                <w:b/>
                <w:bCs/>
                <w:kern w:val="2"/>
              </w:rPr>
              <w:t>11. SUTARTIES NUTRAUKIMAS</w:t>
            </w:r>
          </w:p>
        </w:tc>
      </w:tr>
      <w:tr w:rsidR="00DF630D" w:rsidRPr="00FA12A0" w14:paraId="76647DA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022D1B2" w14:textId="77777777" w:rsidR="00DF630D" w:rsidRPr="00FA12A0" w:rsidRDefault="00000000">
            <w:r w:rsidRPr="00FA12A0">
              <w:rPr>
                <w:b/>
                <w:bCs/>
                <w:kern w:val="2"/>
              </w:rPr>
              <w:t>11.1. Sutarties nutraukimo pagrindai</w:t>
            </w:r>
          </w:p>
        </w:tc>
        <w:tc>
          <w:tcPr>
            <w:tcW w:w="8089" w:type="dxa"/>
            <w:gridSpan w:val="3"/>
            <w:tcBorders>
              <w:top w:val="single" w:sz="4" w:space="0" w:color="000000"/>
              <w:left w:val="single" w:sz="4" w:space="0" w:color="000000"/>
              <w:bottom w:val="single" w:sz="4" w:space="0" w:color="000000"/>
              <w:right w:val="single" w:sz="4" w:space="0" w:color="000000"/>
            </w:tcBorders>
          </w:tcPr>
          <w:p w14:paraId="32D37CB8" w14:textId="77777777" w:rsidR="00DF630D" w:rsidRPr="00FA12A0" w:rsidRDefault="00000000" w:rsidP="00D74A31">
            <w:pPr>
              <w:rPr>
                <w:kern w:val="2"/>
              </w:rPr>
            </w:pPr>
            <w:r w:rsidRPr="00FA12A0">
              <w:rPr>
                <w:kern w:val="2"/>
              </w:rPr>
              <w:t>Sutartis gali būti nutraukiama rašytiniu Šalių susitarimu arba vienašališkai, Bendrosiose sąlygose nustatyta tvarka.</w:t>
            </w:r>
          </w:p>
        </w:tc>
      </w:tr>
      <w:tr w:rsidR="00DF630D" w:rsidRPr="00FA12A0" w14:paraId="16D8912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8345AB7" w14:textId="77777777" w:rsidR="00DF630D" w:rsidRPr="00FA12A0" w:rsidRDefault="00000000">
            <w:r w:rsidRPr="00FA12A0">
              <w:rPr>
                <w:b/>
                <w:bCs/>
                <w:kern w:val="2"/>
              </w:rPr>
              <w:t>11.2. Esminiai Sutarties pažeidimai</w:t>
            </w:r>
          </w:p>
          <w:p w14:paraId="5B88CE0F" w14:textId="77777777" w:rsidR="00DF630D" w:rsidRPr="00FA12A0" w:rsidRDefault="00DF630D">
            <w:pPr>
              <w:rPr>
                <w:b/>
                <w:bCs/>
                <w:kern w:val="2"/>
              </w:rPr>
            </w:pPr>
          </w:p>
        </w:tc>
        <w:tc>
          <w:tcPr>
            <w:tcW w:w="8089" w:type="dxa"/>
            <w:gridSpan w:val="3"/>
            <w:tcBorders>
              <w:top w:val="single" w:sz="4" w:space="0" w:color="000000"/>
              <w:left w:val="single" w:sz="4" w:space="0" w:color="000000"/>
              <w:bottom w:val="single" w:sz="4" w:space="0" w:color="000000"/>
              <w:right w:val="single" w:sz="4" w:space="0" w:color="000000"/>
            </w:tcBorders>
          </w:tcPr>
          <w:p w14:paraId="2A55FC67" w14:textId="6D747ECF" w:rsidR="00DF630D" w:rsidRPr="00FA12A0" w:rsidRDefault="00000000" w:rsidP="00D74A31">
            <w:pPr>
              <w:rPr>
                <w:color w:val="000000"/>
              </w:rPr>
            </w:pPr>
            <w:r w:rsidRPr="00FA12A0">
              <w:rPr>
                <w:color w:val="000000"/>
                <w:kern w:val="2"/>
              </w:rPr>
              <w:t>1</w:t>
            </w:r>
            <w:r w:rsidR="00D74A31" w:rsidRPr="00FA12A0">
              <w:rPr>
                <w:color w:val="000000"/>
                <w:kern w:val="2"/>
              </w:rPr>
              <w:t>1</w:t>
            </w:r>
            <w:r w:rsidRPr="00FA12A0">
              <w:rPr>
                <w:color w:val="000000"/>
                <w:kern w:val="2"/>
              </w:rPr>
              <w:t>.2.1. jeigu Tiekėjas nevykdo prisiimtų įsipareigojimų už Sutartyje nustatytą Sutarties kainą;</w:t>
            </w:r>
          </w:p>
          <w:p w14:paraId="3FC0C4EC" w14:textId="71A37638" w:rsidR="00DF630D" w:rsidRPr="00FA12A0" w:rsidRDefault="00000000" w:rsidP="00D74A31">
            <w:pPr>
              <w:spacing w:line="252" w:lineRule="auto"/>
              <w:rPr>
                <w:color w:val="000000"/>
              </w:rPr>
            </w:pPr>
            <w:r w:rsidRPr="00FA12A0">
              <w:rPr>
                <w:rFonts w:eastAsia="Arial"/>
                <w:color w:val="000000"/>
                <w:kern w:val="2"/>
              </w:rPr>
              <w:t>1</w:t>
            </w:r>
            <w:r w:rsidR="00D74A31" w:rsidRPr="00FA12A0">
              <w:rPr>
                <w:rFonts w:eastAsia="Arial"/>
                <w:color w:val="000000"/>
                <w:kern w:val="2"/>
              </w:rPr>
              <w:t>1</w:t>
            </w:r>
            <w:r w:rsidRPr="00FA12A0">
              <w:rPr>
                <w:rFonts w:eastAsia="Arial"/>
                <w:color w:val="000000"/>
                <w:kern w:val="2"/>
              </w:rPr>
              <w:t>.2.2. jeigu Tiekėjas vėluoja pristatyti visas ar dalį prekių daugiau kaip 20 dienų;</w:t>
            </w:r>
          </w:p>
          <w:p w14:paraId="614F72D7" w14:textId="487E7FD6" w:rsidR="00DF630D" w:rsidRPr="00FA12A0" w:rsidRDefault="00000000" w:rsidP="00D74A31">
            <w:pPr>
              <w:tabs>
                <w:tab w:val="left" w:pos="567"/>
                <w:tab w:val="left" w:pos="851"/>
                <w:tab w:val="left" w:pos="992"/>
                <w:tab w:val="left" w:pos="1134"/>
              </w:tabs>
              <w:spacing w:line="252" w:lineRule="auto"/>
              <w:rPr>
                <w:color w:val="000000"/>
              </w:rPr>
            </w:pPr>
            <w:r w:rsidRPr="00FA12A0">
              <w:rPr>
                <w:rFonts w:eastAsia="Arial"/>
                <w:color w:val="000000"/>
                <w:kern w:val="2"/>
              </w:rPr>
              <w:t>1</w:t>
            </w:r>
            <w:r w:rsidR="00D74A31" w:rsidRPr="00FA12A0">
              <w:rPr>
                <w:rFonts w:eastAsia="Arial"/>
                <w:color w:val="000000"/>
                <w:kern w:val="2"/>
              </w:rPr>
              <w:t>1</w:t>
            </w:r>
            <w:r w:rsidRPr="00FA12A0">
              <w:rPr>
                <w:rFonts w:eastAsia="Arial"/>
                <w:color w:val="000000"/>
                <w:kern w:val="2"/>
              </w:rPr>
              <w:t>.2.3. jeigu Tiekėjas pažeidžia Prekių tiekimo terminus ir priskaičiuotų netesybų už vėlavimą suma viršija 10 (dešimt) proc. Pradinės sutarties vertės;</w:t>
            </w:r>
          </w:p>
          <w:p w14:paraId="3FF58B88" w14:textId="1DC9090E" w:rsidR="00DF630D" w:rsidRPr="00FA12A0" w:rsidRDefault="00000000" w:rsidP="00306E42">
            <w:pPr>
              <w:tabs>
                <w:tab w:val="left" w:pos="567"/>
                <w:tab w:val="left" w:pos="851"/>
                <w:tab w:val="left" w:pos="992"/>
                <w:tab w:val="left" w:pos="1134"/>
              </w:tabs>
              <w:spacing w:line="252" w:lineRule="auto"/>
              <w:rPr>
                <w:color w:val="000000"/>
              </w:rPr>
            </w:pPr>
            <w:r w:rsidRPr="00FA12A0">
              <w:rPr>
                <w:rFonts w:eastAsia="Arial"/>
                <w:color w:val="000000"/>
                <w:kern w:val="2"/>
              </w:rPr>
              <w:t>1</w:t>
            </w:r>
            <w:r w:rsidR="00306E42" w:rsidRPr="00FA12A0">
              <w:rPr>
                <w:rFonts w:eastAsia="Arial"/>
                <w:color w:val="000000"/>
                <w:kern w:val="2"/>
              </w:rPr>
              <w:t>1</w:t>
            </w:r>
            <w:r w:rsidRPr="00FA12A0">
              <w:rPr>
                <w:rFonts w:eastAsia="Arial"/>
                <w:color w:val="000000"/>
                <w:kern w:val="2"/>
              </w:rPr>
              <w:t>.2.4. Tiekėjas pažeidžia Prekių pateikimo terminus ir dėl Prekių pateikimo vėlavimo Prekės tampa nebereikalingos arba prekėms yra prarandama finansavimo šaltinis;</w:t>
            </w:r>
          </w:p>
          <w:p w14:paraId="49F6A9B0" w14:textId="22594B1D" w:rsidR="00DF630D" w:rsidRPr="00FA12A0" w:rsidRDefault="00000000" w:rsidP="00306E42">
            <w:pPr>
              <w:tabs>
                <w:tab w:val="left" w:pos="567"/>
                <w:tab w:val="left" w:pos="851"/>
                <w:tab w:val="left" w:pos="992"/>
                <w:tab w:val="left" w:pos="1134"/>
              </w:tabs>
              <w:spacing w:line="256" w:lineRule="auto"/>
              <w:rPr>
                <w:color w:val="000000"/>
              </w:rPr>
            </w:pPr>
            <w:r w:rsidRPr="00FA12A0">
              <w:rPr>
                <w:rFonts w:eastAsia="Arial"/>
                <w:color w:val="000000"/>
                <w:kern w:val="2"/>
              </w:rPr>
              <w:t>1</w:t>
            </w:r>
            <w:r w:rsidR="00306E42" w:rsidRPr="00FA12A0">
              <w:rPr>
                <w:rFonts w:eastAsia="Arial"/>
                <w:color w:val="000000"/>
                <w:kern w:val="2"/>
              </w:rPr>
              <w:t>1</w:t>
            </w:r>
            <w:r w:rsidRPr="00FA12A0">
              <w:rPr>
                <w:rFonts w:eastAsia="Arial"/>
                <w:color w:val="000000"/>
                <w:kern w:val="2"/>
              </w:rPr>
              <w:t xml:space="preserve">.2.5. </w:t>
            </w:r>
            <w:r w:rsidR="00306E42" w:rsidRPr="00FA12A0">
              <w:rPr>
                <w:rFonts w:eastAsia="Arial"/>
                <w:color w:val="000000"/>
                <w:kern w:val="2"/>
              </w:rPr>
              <w:t xml:space="preserve">Pristato prekes, neatitinkančias techninės specifikacijos reikalavimų, ir per 20 dienų nuo pranešimo apie prekių trūkumus neištaiso nustatytų trūkumų. </w:t>
            </w:r>
          </w:p>
        </w:tc>
      </w:tr>
      <w:tr w:rsidR="00DF630D" w:rsidRPr="00FA12A0" w14:paraId="268BDA05"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0D44E181" w14:textId="77777777" w:rsidR="00DF630D" w:rsidRPr="00FA12A0" w:rsidRDefault="00000000">
            <w:pPr>
              <w:jc w:val="center"/>
            </w:pPr>
            <w:r w:rsidRPr="00FA12A0">
              <w:rPr>
                <w:b/>
                <w:bCs/>
                <w:kern w:val="2"/>
              </w:rPr>
              <w:t xml:space="preserve">12. APLINKOSAUGINIAI IR SOCIALINIAI KRITERIJAI </w:t>
            </w:r>
            <w:r w:rsidRPr="00FA12A0">
              <w:rPr>
                <w:kern w:val="2"/>
              </w:rPr>
              <w:t>(taikoma, jeigu aplinkosauginiai ir (arba) socialiniai kriterijai nustatomi kaip Sutarties vykdymo sąlygos)</w:t>
            </w:r>
          </w:p>
        </w:tc>
      </w:tr>
      <w:tr w:rsidR="00DF630D" w:rsidRPr="00FA12A0" w14:paraId="120F864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E37C895" w14:textId="77777777" w:rsidR="00DF630D" w:rsidRPr="00FA12A0" w:rsidRDefault="00000000">
            <w:r w:rsidRPr="00FA12A0">
              <w:rPr>
                <w:b/>
                <w:bCs/>
                <w:kern w:val="2"/>
              </w:rPr>
              <w:t>12.1. Aplinkosauginių kriterijų nustatymo teisinis pagrindas</w:t>
            </w:r>
          </w:p>
        </w:tc>
        <w:tc>
          <w:tcPr>
            <w:tcW w:w="8089" w:type="dxa"/>
            <w:gridSpan w:val="3"/>
            <w:tcBorders>
              <w:top w:val="single" w:sz="4" w:space="0" w:color="000000"/>
              <w:left w:val="single" w:sz="4" w:space="0" w:color="000000"/>
              <w:bottom w:val="single" w:sz="4" w:space="0" w:color="000000"/>
              <w:right w:val="single" w:sz="4" w:space="0" w:color="000000"/>
            </w:tcBorders>
          </w:tcPr>
          <w:p w14:paraId="1D16E302" w14:textId="77777777" w:rsidR="00DF630D" w:rsidRPr="00FA12A0" w:rsidRDefault="00000000" w:rsidP="00306E42">
            <w:r w:rsidRPr="00FA12A0">
              <w:rPr>
                <w:color w:val="000000"/>
                <w:kern w:val="2"/>
                <w:shd w:val="clear" w:color="auto" w:fill="FFFFFF"/>
              </w:rPr>
              <w:t xml:space="preserve">Aplinkosauginiai kriterijai Prekėms nustatomi vadovaujantis </w:t>
            </w:r>
            <w:r w:rsidRPr="00FA12A0">
              <w:rPr>
                <w:color w:val="000000"/>
                <w:kern w:val="2"/>
              </w:rPr>
              <w:t>Aplinkos apsaugos kriterijų taikymo, vykdant žaliuosius pirkimus, tvarkos aprašo, patvirtinto 2011 m. birželio 28 d. įsakymu D1-508</w:t>
            </w:r>
            <w:r w:rsidRPr="00FA12A0">
              <w:rPr>
                <w:color w:val="000000"/>
                <w:kern w:val="2"/>
                <w:shd w:val="clear" w:color="auto" w:fill="FFFFFF"/>
              </w:rPr>
              <w:t xml:space="preserve"> „Dėl Aplinkos apsaugos kriterijų taikymo, vykdant žaliuosius pirkimus, tvarkos aprašo patvirtinimo“ (toliau – Tvarkos aprašas) 4.4.1. papunkčiu.</w:t>
            </w:r>
            <w:r w:rsidRPr="00FA12A0">
              <w:rPr>
                <w:color w:val="000000"/>
                <w:kern w:val="2"/>
              </w:rPr>
              <w:t> </w:t>
            </w:r>
          </w:p>
        </w:tc>
      </w:tr>
      <w:tr w:rsidR="00DF630D" w:rsidRPr="00FA12A0" w14:paraId="2CB9652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89E9D91" w14:textId="77777777" w:rsidR="00DF630D" w:rsidRPr="00FA12A0" w:rsidRDefault="00000000">
            <w:r w:rsidRPr="00FA12A0">
              <w:rPr>
                <w:b/>
                <w:bCs/>
                <w:kern w:val="2"/>
              </w:rPr>
              <w:t xml:space="preserve">12.2. </w:t>
            </w:r>
            <w:r w:rsidRPr="00FA12A0">
              <w:rPr>
                <w:b/>
                <w:bCs/>
                <w:color w:val="000000"/>
                <w:kern w:val="2"/>
                <w:shd w:val="clear" w:color="auto" w:fill="FFFFFF"/>
              </w:rPr>
              <w:t>Su Prekių pakuotėmis susiję aplinkosauginiai kriterijai</w:t>
            </w:r>
            <w:r w:rsidRPr="00FA12A0">
              <w:rPr>
                <w:b/>
                <w:bCs/>
                <w:kern w:val="2"/>
              </w:rPr>
              <w:t xml:space="preserve"> </w:t>
            </w:r>
          </w:p>
        </w:tc>
        <w:tc>
          <w:tcPr>
            <w:tcW w:w="8089" w:type="dxa"/>
            <w:gridSpan w:val="3"/>
            <w:tcBorders>
              <w:top w:val="single" w:sz="4" w:space="0" w:color="000000"/>
              <w:left w:val="single" w:sz="4" w:space="0" w:color="000000"/>
              <w:bottom w:val="single" w:sz="4" w:space="0" w:color="000000"/>
              <w:right w:val="single" w:sz="4" w:space="0" w:color="000000"/>
            </w:tcBorders>
          </w:tcPr>
          <w:p w14:paraId="780FACB9" w14:textId="77777777" w:rsidR="00DF630D" w:rsidRPr="00FA12A0" w:rsidRDefault="00000000" w:rsidP="00306E42">
            <w:r w:rsidRPr="00FA12A0">
              <w:rPr>
                <w:kern w:val="2"/>
                <w:shd w:val="clear" w:color="auto" w:fill="FFFFFF"/>
              </w:rPr>
              <w:t>Netaikoma</w:t>
            </w:r>
          </w:p>
          <w:p w14:paraId="0C622886" w14:textId="77777777" w:rsidR="00DF630D" w:rsidRPr="00FA12A0" w:rsidRDefault="00DF630D">
            <w:pPr>
              <w:rPr>
                <w:color w:val="000000"/>
                <w:kern w:val="2"/>
                <w:shd w:val="clear" w:color="auto" w:fill="FFFFFF"/>
              </w:rPr>
            </w:pPr>
          </w:p>
        </w:tc>
      </w:tr>
      <w:tr w:rsidR="00DF630D" w:rsidRPr="00FA12A0" w14:paraId="08DAC52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F69BBFE" w14:textId="77777777" w:rsidR="00DF630D" w:rsidRPr="00FA12A0" w:rsidRDefault="00000000">
            <w:r w:rsidRPr="00FA12A0">
              <w:rPr>
                <w:b/>
                <w:bCs/>
                <w:kern w:val="2"/>
              </w:rPr>
              <w:t xml:space="preserve">12.3. </w:t>
            </w:r>
            <w:r w:rsidRPr="00FA12A0">
              <w:rPr>
                <w:b/>
                <w:bCs/>
                <w:kern w:val="2"/>
                <w:shd w:val="clear" w:color="auto" w:fill="FFFFFF"/>
              </w:rPr>
              <w:t>Su Prekių pristatymu susiję aplinkosauginiai kriterijai</w:t>
            </w:r>
            <w:r w:rsidRPr="00FA12A0">
              <w:rPr>
                <w:color w:val="008080"/>
                <w:kern w:val="2"/>
                <w:u w:val="single"/>
                <w:shd w:val="clear" w:color="auto" w:fill="FFFFFF"/>
              </w:rPr>
              <w:t xml:space="preserve"> </w:t>
            </w:r>
          </w:p>
        </w:tc>
        <w:tc>
          <w:tcPr>
            <w:tcW w:w="8089" w:type="dxa"/>
            <w:gridSpan w:val="3"/>
            <w:tcBorders>
              <w:top w:val="single" w:sz="4" w:space="0" w:color="000000"/>
              <w:left w:val="single" w:sz="4" w:space="0" w:color="000000"/>
              <w:bottom w:val="single" w:sz="4" w:space="0" w:color="000000"/>
              <w:right w:val="single" w:sz="4" w:space="0" w:color="000000"/>
            </w:tcBorders>
          </w:tcPr>
          <w:p w14:paraId="765DD5AA" w14:textId="77777777" w:rsidR="00DF630D" w:rsidRPr="00FA12A0" w:rsidRDefault="00000000" w:rsidP="00306E42">
            <w:r w:rsidRPr="00FA12A0">
              <w:rPr>
                <w:kern w:val="2"/>
              </w:rPr>
              <w:t>Netaikoma</w:t>
            </w:r>
            <w:r w:rsidRPr="00FA12A0">
              <w:rPr>
                <w:kern w:val="2"/>
                <w:shd w:val="clear" w:color="auto" w:fill="FFFFFF"/>
              </w:rPr>
              <w:t xml:space="preserve"> </w:t>
            </w:r>
          </w:p>
        </w:tc>
      </w:tr>
      <w:tr w:rsidR="00DF630D" w:rsidRPr="00FA12A0" w14:paraId="3E868766"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BCA66AC" w14:textId="77777777" w:rsidR="00DF630D" w:rsidRPr="00FA12A0" w:rsidRDefault="00000000">
            <w:r w:rsidRPr="00FA12A0">
              <w:rPr>
                <w:b/>
                <w:bCs/>
                <w:kern w:val="2"/>
              </w:rPr>
              <w:t xml:space="preserve">12.4. </w:t>
            </w:r>
            <w:r w:rsidRPr="00FA12A0">
              <w:rPr>
                <w:b/>
                <w:bCs/>
                <w:kern w:val="2"/>
                <w:shd w:val="clear" w:color="auto" w:fill="FFFFFF"/>
              </w:rPr>
              <w:t xml:space="preserve">Su Prekėmis susijusių paslaugų (pavyzdžiui, montavimo, apmokymo ir kitos parengimui naudoti </w:t>
            </w:r>
            <w:r w:rsidRPr="00FA12A0">
              <w:rPr>
                <w:b/>
                <w:bCs/>
                <w:kern w:val="2"/>
                <w:shd w:val="clear" w:color="auto" w:fill="FFFFFF"/>
              </w:rPr>
              <w:lastRenderedPageBreak/>
              <w:t>skirtos paslaugos) teikimu susiję aplinkosauginiai k</w:t>
            </w:r>
            <w:r w:rsidRPr="00FA12A0">
              <w:rPr>
                <w:b/>
                <w:kern w:val="2"/>
                <w:shd w:val="clear" w:color="auto" w:fill="FFFFFF"/>
              </w:rPr>
              <w:t>riterijai</w:t>
            </w:r>
          </w:p>
        </w:tc>
        <w:tc>
          <w:tcPr>
            <w:tcW w:w="8089" w:type="dxa"/>
            <w:gridSpan w:val="3"/>
            <w:tcBorders>
              <w:top w:val="single" w:sz="4" w:space="0" w:color="000000"/>
              <w:left w:val="single" w:sz="4" w:space="0" w:color="000000"/>
              <w:bottom w:val="single" w:sz="4" w:space="0" w:color="000000"/>
              <w:right w:val="single" w:sz="4" w:space="0" w:color="000000"/>
            </w:tcBorders>
          </w:tcPr>
          <w:p w14:paraId="2ED1B7D7" w14:textId="77777777" w:rsidR="00DF630D" w:rsidRPr="00FA12A0" w:rsidRDefault="00000000" w:rsidP="00306E42">
            <w:r w:rsidRPr="00FA12A0">
              <w:rPr>
                <w:kern w:val="2"/>
              </w:rPr>
              <w:lastRenderedPageBreak/>
              <w:t>Netaikoma</w:t>
            </w:r>
            <w:r w:rsidRPr="00FA12A0">
              <w:rPr>
                <w:kern w:val="2"/>
                <w:shd w:val="clear" w:color="auto" w:fill="FFFFFF"/>
              </w:rPr>
              <w:t xml:space="preserve">  </w:t>
            </w:r>
          </w:p>
        </w:tc>
      </w:tr>
      <w:tr w:rsidR="00DF630D" w:rsidRPr="00FA12A0" w14:paraId="2BA47CF7"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A053B28" w14:textId="77777777" w:rsidR="00DF630D" w:rsidRPr="00FA12A0" w:rsidRDefault="00000000">
            <w:r w:rsidRPr="00FA12A0">
              <w:rPr>
                <w:b/>
                <w:bCs/>
                <w:kern w:val="2"/>
              </w:rPr>
              <w:t>12.5. Su perkamomis Prekėmis susiję socialiniai kriterijai</w:t>
            </w:r>
          </w:p>
        </w:tc>
        <w:tc>
          <w:tcPr>
            <w:tcW w:w="8089" w:type="dxa"/>
            <w:gridSpan w:val="3"/>
            <w:tcBorders>
              <w:top w:val="single" w:sz="4" w:space="0" w:color="000000"/>
              <w:left w:val="single" w:sz="4" w:space="0" w:color="000000"/>
              <w:bottom w:val="single" w:sz="4" w:space="0" w:color="000000"/>
              <w:right w:val="single" w:sz="4" w:space="0" w:color="000000"/>
            </w:tcBorders>
          </w:tcPr>
          <w:p w14:paraId="45BB44F9" w14:textId="77777777" w:rsidR="00DF630D" w:rsidRPr="00FA12A0" w:rsidRDefault="00000000" w:rsidP="00306E42">
            <w:r w:rsidRPr="00FA12A0">
              <w:rPr>
                <w:color w:val="000000"/>
                <w:kern w:val="2"/>
                <w:shd w:val="clear" w:color="auto" w:fill="FFFFFF"/>
              </w:rPr>
              <w:t>Netaikoma</w:t>
            </w:r>
          </w:p>
          <w:p w14:paraId="3C51DD53" w14:textId="77777777" w:rsidR="00DF630D" w:rsidRPr="00FA12A0" w:rsidRDefault="00DF630D">
            <w:pPr>
              <w:rPr>
                <w:color w:val="000000"/>
                <w:kern w:val="2"/>
                <w:shd w:val="clear" w:color="auto" w:fill="FFFFFF"/>
              </w:rPr>
            </w:pPr>
          </w:p>
        </w:tc>
      </w:tr>
      <w:tr w:rsidR="00DF630D" w:rsidRPr="00FA12A0" w14:paraId="08F06EF4"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605AD1F7" w14:textId="77777777" w:rsidR="00DF630D" w:rsidRPr="00FA12A0" w:rsidRDefault="00000000">
            <w:pPr>
              <w:jc w:val="center"/>
            </w:pPr>
            <w:r w:rsidRPr="00FA12A0">
              <w:rPr>
                <w:b/>
                <w:bCs/>
                <w:kern w:val="2"/>
              </w:rPr>
              <w:t xml:space="preserve">13. BENDRŲJŲ SĄLYGŲ PAKEITIMAI IR PAPILDYMAI </w:t>
            </w:r>
          </w:p>
          <w:p w14:paraId="1735E074" w14:textId="77777777" w:rsidR="00DF630D" w:rsidRPr="00FA12A0" w:rsidRDefault="00000000">
            <w:pPr>
              <w:jc w:val="center"/>
            </w:pPr>
            <w:r w:rsidRPr="00FA12A0">
              <w:rPr>
                <w:kern w:val="2"/>
              </w:rPr>
              <w:t xml:space="preserve">(jeigu būtina dėl konkretaus Sutarties dalyko specifikos) </w:t>
            </w:r>
          </w:p>
        </w:tc>
      </w:tr>
      <w:tr w:rsidR="00DF630D" w:rsidRPr="00FA12A0" w14:paraId="127515A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ADD2B95" w14:textId="77777777" w:rsidR="00DF630D" w:rsidRPr="00FA12A0" w:rsidRDefault="00000000" w:rsidP="00306E42">
            <w:r w:rsidRPr="00FA12A0">
              <w:rPr>
                <w:b/>
                <w:bCs/>
                <w:kern w:val="2"/>
              </w:rPr>
              <w:t>13.1.</w:t>
            </w:r>
          </w:p>
        </w:tc>
        <w:tc>
          <w:tcPr>
            <w:tcW w:w="8089" w:type="dxa"/>
            <w:gridSpan w:val="3"/>
            <w:tcBorders>
              <w:top w:val="single" w:sz="4" w:space="0" w:color="000000"/>
              <w:left w:val="single" w:sz="4" w:space="0" w:color="000000"/>
              <w:bottom w:val="single" w:sz="4" w:space="0" w:color="000000"/>
              <w:right w:val="single" w:sz="4" w:space="0" w:color="000000"/>
            </w:tcBorders>
          </w:tcPr>
          <w:p w14:paraId="61DDBBA8" w14:textId="77777777" w:rsidR="00DF630D" w:rsidRPr="00FA12A0" w:rsidRDefault="00000000" w:rsidP="00306E42">
            <w:r w:rsidRPr="00FA12A0">
              <w:rPr>
                <w:kern w:val="2"/>
              </w:rPr>
              <w:t>Sutarties Bendrosiose sąlygose nurodytos alternatyvios nuostatos (su prierašu „jei taikoma“ ir pan.) taikomos tik tokiu atveju, jeigu jos konkrečiai aprašomos Sutarties Specialiosiose sąlygose.</w:t>
            </w:r>
          </w:p>
        </w:tc>
      </w:tr>
      <w:tr w:rsidR="00DF630D" w:rsidRPr="00FA12A0" w14:paraId="1E2F9D9B" w14:textId="77777777">
        <w:trPr>
          <w:trHeight w:val="300"/>
        </w:trPr>
        <w:tc>
          <w:tcPr>
            <w:tcW w:w="10620" w:type="dxa"/>
            <w:gridSpan w:val="4"/>
            <w:tcBorders>
              <w:top w:val="single" w:sz="4" w:space="0" w:color="000000"/>
              <w:left w:val="single" w:sz="4" w:space="0" w:color="000000"/>
              <w:bottom w:val="single" w:sz="4" w:space="0" w:color="000000"/>
              <w:right w:val="single" w:sz="4" w:space="0" w:color="000000"/>
            </w:tcBorders>
          </w:tcPr>
          <w:p w14:paraId="30CC06DA" w14:textId="77777777" w:rsidR="00DF630D" w:rsidRPr="00FA12A0" w:rsidRDefault="00000000">
            <w:pPr>
              <w:jc w:val="center"/>
            </w:pPr>
            <w:r w:rsidRPr="00FA12A0">
              <w:rPr>
                <w:b/>
                <w:bCs/>
                <w:kern w:val="2"/>
              </w:rPr>
              <w:t>14. SUTARTIES PRIEDAI</w:t>
            </w:r>
          </w:p>
        </w:tc>
      </w:tr>
      <w:tr w:rsidR="00DF630D" w:rsidRPr="00FA12A0" w14:paraId="7E2428C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3BE16EE" w14:textId="77777777" w:rsidR="00DF630D" w:rsidRPr="00FA12A0" w:rsidRDefault="00000000" w:rsidP="00306E42">
            <w:r w:rsidRPr="00FA12A0">
              <w:rPr>
                <w:b/>
                <w:bCs/>
                <w:kern w:val="2"/>
              </w:rPr>
              <w:t>14.1. Priedas Nr. 1</w:t>
            </w:r>
          </w:p>
        </w:tc>
        <w:tc>
          <w:tcPr>
            <w:tcW w:w="8089" w:type="dxa"/>
            <w:gridSpan w:val="3"/>
            <w:tcBorders>
              <w:top w:val="single" w:sz="4" w:space="0" w:color="000000"/>
              <w:left w:val="single" w:sz="4" w:space="0" w:color="000000"/>
              <w:bottom w:val="single" w:sz="4" w:space="0" w:color="000000"/>
              <w:right w:val="single" w:sz="4" w:space="0" w:color="000000"/>
            </w:tcBorders>
          </w:tcPr>
          <w:p w14:paraId="4E827736" w14:textId="780B1F2B" w:rsidR="00DF630D" w:rsidRPr="00FA12A0" w:rsidRDefault="00306E42" w:rsidP="00306E42">
            <w:pPr>
              <w:rPr>
                <w:kern w:val="2"/>
              </w:rPr>
            </w:pPr>
            <w:r w:rsidRPr="00FA12A0">
              <w:rPr>
                <w:kern w:val="2"/>
              </w:rPr>
              <w:t>Techninė specifikacija</w:t>
            </w:r>
          </w:p>
        </w:tc>
      </w:tr>
      <w:tr w:rsidR="00DF630D" w:rsidRPr="00FA12A0" w14:paraId="0E7407D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C3D7C83" w14:textId="77777777" w:rsidR="00DF630D" w:rsidRPr="00FA12A0" w:rsidRDefault="00000000" w:rsidP="00306E42">
            <w:r w:rsidRPr="00FA12A0">
              <w:rPr>
                <w:b/>
                <w:bCs/>
                <w:kern w:val="2"/>
              </w:rPr>
              <w:t>14.2. Priedas Nr. 2</w:t>
            </w:r>
          </w:p>
        </w:tc>
        <w:tc>
          <w:tcPr>
            <w:tcW w:w="8089" w:type="dxa"/>
            <w:gridSpan w:val="3"/>
            <w:tcBorders>
              <w:top w:val="single" w:sz="4" w:space="0" w:color="000000"/>
              <w:left w:val="single" w:sz="4" w:space="0" w:color="000000"/>
              <w:bottom w:val="single" w:sz="4" w:space="0" w:color="000000"/>
              <w:right w:val="single" w:sz="4" w:space="0" w:color="000000"/>
            </w:tcBorders>
          </w:tcPr>
          <w:p w14:paraId="6DDE912B" w14:textId="08519C49" w:rsidR="00DF630D" w:rsidRPr="00FA12A0" w:rsidRDefault="00306E42" w:rsidP="00306E42">
            <w:pPr>
              <w:jc w:val="both"/>
              <w:rPr>
                <w:kern w:val="2"/>
              </w:rPr>
            </w:pPr>
            <w:r w:rsidRPr="00FA12A0">
              <w:rPr>
                <w:kern w:val="2"/>
              </w:rPr>
              <w:t>Pasiūlymas</w:t>
            </w:r>
          </w:p>
        </w:tc>
      </w:tr>
      <w:tr w:rsidR="00DF630D" w:rsidRPr="00FA12A0" w14:paraId="49BE8B1C" w14:textId="77777777">
        <w:tc>
          <w:tcPr>
            <w:tcW w:w="10620" w:type="dxa"/>
            <w:gridSpan w:val="4"/>
            <w:tcBorders>
              <w:top w:val="single" w:sz="4" w:space="0" w:color="000000"/>
              <w:left w:val="single" w:sz="4" w:space="0" w:color="000000"/>
              <w:bottom w:val="single" w:sz="4" w:space="0" w:color="000000"/>
              <w:right w:val="single" w:sz="4" w:space="0" w:color="000000"/>
            </w:tcBorders>
          </w:tcPr>
          <w:p w14:paraId="145CDE08" w14:textId="77777777" w:rsidR="00DF630D" w:rsidRPr="00FA12A0" w:rsidRDefault="00000000">
            <w:pPr>
              <w:jc w:val="center"/>
            </w:pPr>
            <w:r w:rsidRPr="00FA12A0">
              <w:rPr>
                <w:b/>
                <w:bCs/>
                <w:kern w:val="2"/>
              </w:rPr>
              <w:t>15. ŠALIŲ ATSTOVŲ PARAŠAI</w:t>
            </w:r>
          </w:p>
        </w:tc>
      </w:tr>
      <w:tr w:rsidR="00DF630D" w:rsidRPr="00FA12A0" w14:paraId="39473611"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DEB7F79" w14:textId="77777777" w:rsidR="00DF630D" w:rsidRPr="00FA12A0" w:rsidRDefault="00000000">
            <w:pPr>
              <w:jc w:val="center"/>
            </w:pPr>
            <w:r w:rsidRPr="00FA12A0">
              <w:rPr>
                <w:b/>
                <w:bCs/>
                <w:kern w:val="2"/>
              </w:rPr>
              <w:t>PIRKĖJAS</w:t>
            </w:r>
          </w:p>
        </w:tc>
        <w:tc>
          <w:tcPr>
            <w:tcW w:w="5833" w:type="dxa"/>
            <w:tcBorders>
              <w:top w:val="single" w:sz="4" w:space="0" w:color="000000"/>
              <w:left w:val="single" w:sz="4" w:space="0" w:color="000000"/>
              <w:bottom w:val="single" w:sz="4" w:space="0" w:color="000000"/>
              <w:right w:val="single" w:sz="4" w:space="0" w:color="000000"/>
            </w:tcBorders>
          </w:tcPr>
          <w:p w14:paraId="3E8617AE" w14:textId="77777777" w:rsidR="00DF630D" w:rsidRPr="00FA12A0" w:rsidRDefault="00000000">
            <w:pPr>
              <w:jc w:val="center"/>
            </w:pPr>
            <w:r w:rsidRPr="00FA12A0">
              <w:rPr>
                <w:b/>
                <w:bCs/>
                <w:kern w:val="2"/>
              </w:rPr>
              <w:t>TIEKĖJAS</w:t>
            </w:r>
          </w:p>
        </w:tc>
      </w:tr>
      <w:tr w:rsidR="00DF630D" w:rsidRPr="00FA12A0" w14:paraId="0C079B45"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7BF20B6E" w14:textId="77777777" w:rsidR="00DF630D" w:rsidRPr="00FA12A0" w:rsidRDefault="00000000">
            <w:pPr>
              <w:jc w:val="center"/>
            </w:pPr>
            <w:r w:rsidRPr="00FA12A0">
              <w:rPr>
                <w:color w:val="4472C4"/>
                <w:kern w:val="2"/>
              </w:rPr>
              <w:t>(nurodomos atstovo pareigos, vardas, pavardė)</w:t>
            </w:r>
          </w:p>
        </w:tc>
        <w:tc>
          <w:tcPr>
            <w:tcW w:w="5833" w:type="dxa"/>
            <w:tcBorders>
              <w:top w:val="single" w:sz="4" w:space="0" w:color="000000"/>
              <w:left w:val="single" w:sz="4" w:space="0" w:color="000000"/>
              <w:bottom w:val="single" w:sz="4" w:space="0" w:color="000000"/>
              <w:right w:val="single" w:sz="4" w:space="0" w:color="000000"/>
            </w:tcBorders>
          </w:tcPr>
          <w:p w14:paraId="0FAD7253" w14:textId="77777777" w:rsidR="00DF630D" w:rsidRPr="00FA12A0" w:rsidRDefault="00000000">
            <w:pPr>
              <w:jc w:val="center"/>
            </w:pPr>
            <w:r w:rsidRPr="00FA12A0">
              <w:rPr>
                <w:color w:val="4472C4"/>
                <w:kern w:val="2"/>
              </w:rPr>
              <w:t>(nurodomos atstovo pareigos, vardas, pavardė)</w:t>
            </w:r>
          </w:p>
        </w:tc>
      </w:tr>
      <w:tr w:rsidR="00DF630D" w:rsidRPr="00FA12A0" w14:paraId="21E86A9F"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1ADC53A0" w14:textId="77777777" w:rsidR="00DF630D" w:rsidRPr="00FA12A0" w:rsidRDefault="00DF630D">
            <w:pPr>
              <w:jc w:val="center"/>
              <w:rPr>
                <w:b/>
                <w:bCs/>
                <w:color w:val="4472C4"/>
                <w:kern w:val="2"/>
              </w:rPr>
            </w:pPr>
          </w:p>
          <w:p w14:paraId="1180E563" w14:textId="77777777" w:rsidR="00DF630D" w:rsidRPr="00FA12A0" w:rsidRDefault="00000000">
            <w:pPr>
              <w:jc w:val="center"/>
            </w:pPr>
            <w:r w:rsidRPr="00FA12A0">
              <w:rPr>
                <w:b/>
                <w:bCs/>
                <w:color w:val="4472C4"/>
                <w:kern w:val="2"/>
              </w:rPr>
              <w:t>(parašas)</w:t>
            </w:r>
          </w:p>
          <w:p w14:paraId="18ECCCA7" w14:textId="77777777" w:rsidR="00DF630D" w:rsidRPr="00FA12A0" w:rsidRDefault="00DF630D">
            <w:pPr>
              <w:jc w:val="center"/>
              <w:rPr>
                <w:b/>
                <w:bCs/>
                <w:color w:val="4472C4"/>
                <w:kern w:val="2"/>
              </w:rPr>
            </w:pPr>
          </w:p>
          <w:p w14:paraId="4F73D34C" w14:textId="77777777" w:rsidR="00DF630D" w:rsidRPr="00FA12A0" w:rsidRDefault="00DF630D">
            <w:pPr>
              <w:jc w:val="center"/>
              <w:rPr>
                <w:b/>
                <w:bCs/>
                <w:color w:val="4472C4"/>
                <w:kern w:val="2"/>
              </w:rPr>
            </w:pPr>
          </w:p>
        </w:tc>
        <w:tc>
          <w:tcPr>
            <w:tcW w:w="5833" w:type="dxa"/>
            <w:tcBorders>
              <w:top w:val="single" w:sz="4" w:space="0" w:color="000000"/>
              <w:left w:val="single" w:sz="4" w:space="0" w:color="000000"/>
              <w:bottom w:val="single" w:sz="4" w:space="0" w:color="000000"/>
              <w:right w:val="single" w:sz="4" w:space="0" w:color="000000"/>
            </w:tcBorders>
          </w:tcPr>
          <w:p w14:paraId="297DE008" w14:textId="77777777" w:rsidR="00DF630D" w:rsidRPr="00FA12A0" w:rsidRDefault="00DF630D">
            <w:pPr>
              <w:jc w:val="center"/>
              <w:rPr>
                <w:b/>
                <w:bCs/>
                <w:color w:val="4472C4"/>
                <w:kern w:val="2"/>
              </w:rPr>
            </w:pPr>
          </w:p>
          <w:p w14:paraId="5D084914" w14:textId="77777777" w:rsidR="00DF630D" w:rsidRPr="00FA12A0" w:rsidRDefault="00000000">
            <w:pPr>
              <w:jc w:val="center"/>
            </w:pPr>
            <w:r w:rsidRPr="00FA12A0">
              <w:rPr>
                <w:b/>
                <w:bCs/>
                <w:color w:val="4472C4"/>
                <w:kern w:val="2"/>
              </w:rPr>
              <w:t>(parašas)</w:t>
            </w:r>
          </w:p>
        </w:tc>
      </w:tr>
    </w:tbl>
    <w:p w14:paraId="6C4F0DE1" w14:textId="77777777" w:rsidR="00DF630D" w:rsidRPr="00FA12A0" w:rsidRDefault="00000000">
      <w:pPr>
        <w:jc w:val="center"/>
      </w:pPr>
      <w:r w:rsidRPr="00FA12A0">
        <w:rPr>
          <w:color w:val="000000"/>
        </w:rPr>
        <w:t>_______________</w:t>
      </w:r>
    </w:p>
    <w:p w14:paraId="2FD472D1" w14:textId="77777777" w:rsidR="00DF630D" w:rsidRPr="00FA12A0" w:rsidRDefault="00DF630D">
      <w:pPr>
        <w:pStyle w:val="Standard"/>
        <w:rPr>
          <w:rFonts w:ascii="Times New Roman" w:hAnsi="Times New Roman"/>
        </w:rPr>
      </w:pPr>
    </w:p>
    <w:p w14:paraId="04457BFE" w14:textId="77777777" w:rsidR="00DF630D" w:rsidRPr="00FA12A0" w:rsidRDefault="00DF630D">
      <w:pPr>
        <w:pStyle w:val="Standard"/>
        <w:rPr>
          <w:rFonts w:ascii="Times New Roman" w:hAnsi="Times New Roman"/>
        </w:rPr>
      </w:pPr>
    </w:p>
    <w:p w14:paraId="4DD7F3CD" w14:textId="77777777" w:rsidR="002510B0" w:rsidRPr="00FA12A0" w:rsidRDefault="002510B0">
      <w:pPr>
        <w:pStyle w:val="Standard"/>
        <w:rPr>
          <w:rFonts w:ascii="Times New Roman" w:hAnsi="Times New Roman"/>
        </w:rPr>
      </w:pPr>
    </w:p>
    <w:p w14:paraId="4E3F84B2" w14:textId="77777777" w:rsidR="002510B0" w:rsidRPr="00FA12A0" w:rsidRDefault="002510B0">
      <w:pPr>
        <w:pStyle w:val="Standard"/>
        <w:rPr>
          <w:rFonts w:ascii="Times New Roman" w:hAnsi="Times New Roman"/>
        </w:rPr>
      </w:pPr>
    </w:p>
    <w:p w14:paraId="27E8EA92" w14:textId="77777777" w:rsidR="002510B0" w:rsidRPr="00FA12A0" w:rsidRDefault="002510B0">
      <w:pPr>
        <w:pStyle w:val="Standard"/>
        <w:rPr>
          <w:rFonts w:ascii="Times New Roman" w:hAnsi="Times New Roman"/>
        </w:rPr>
      </w:pPr>
    </w:p>
    <w:p w14:paraId="7B88FDC2" w14:textId="77777777" w:rsidR="002510B0" w:rsidRPr="00FA12A0" w:rsidRDefault="002510B0">
      <w:pPr>
        <w:pStyle w:val="Standard"/>
        <w:rPr>
          <w:rFonts w:ascii="Times New Roman" w:hAnsi="Times New Roman"/>
        </w:rPr>
      </w:pPr>
    </w:p>
    <w:p w14:paraId="1998F4CF" w14:textId="77777777" w:rsidR="002510B0" w:rsidRPr="00FA12A0" w:rsidRDefault="002510B0">
      <w:pPr>
        <w:pStyle w:val="Standard"/>
        <w:rPr>
          <w:rFonts w:ascii="Times New Roman" w:hAnsi="Times New Roman"/>
        </w:rPr>
      </w:pPr>
    </w:p>
    <w:p w14:paraId="0B31EC64" w14:textId="77777777" w:rsidR="002510B0" w:rsidRPr="00FA12A0" w:rsidRDefault="002510B0">
      <w:pPr>
        <w:pStyle w:val="Standard"/>
        <w:rPr>
          <w:rFonts w:ascii="Times New Roman" w:hAnsi="Times New Roman"/>
        </w:rPr>
      </w:pPr>
    </w:p>
    <w:p w14:paraId="49663239" w14:textId="77777777" w:rsidR="002510B0" w:rsidRPr="00FA12A0" w:rsidRDefault="002510B0">
      <w:pPr>
        <w:pStyle w:val="Standard"/>
        <w:rPr>
          <w:rFonts w:ascii="Times New Roman" w:hAnsi="Times New Roman"/>
        </w:rPr>
      </w:pPr>
    </w:p>
    <w:p w14:paraId="024DB25F" w14:textId="77777777" w:rsidR="002510B0" w:rsidRDefault="002510B0">
      <w:pPr>
        <w:pStyle w:val="Standard"/>
        <w:rPr>
          <w:rFonts w:ascii="Times New Roman" w:hAnsi="Times New Roman"/>
        </w:rPr>
      </w:pPr>
    </w:p>
    <w:p w14:paraId="42CE7548" w14:textId="77777777" w:rsidR="00BE7455" w:rsidRDefault="00BE7455">
      <w:pPr>
        <w:pStyle w:val="Standard"/>
        <w:rPr>
          <w:rFonts w:ascii="Times New Roman" w:hAnsi="Times New Roman"/>
        </w:rPr>
      </w:pPr>
    </w:p>
    <w:p w14:paraId="21CC2CEC" w14:textId="77777777" w:rsidR="00BE7455" w:rsidRDefault="00BE7455">
      <w:pPr>
        <w:pStyle w:val="Standard"/>
        <w:rPr>
          <w:rFonts w:ascii="Times New Roman" w:hAnsi="Times New Roman"/>
        </w:rPr>
      </w:pPr>
    </w:p>
    <w:p w14:paraId="390974B6" w14:textId="77777777" w:rsidR="00BE7455" w:rsidRDefault="00BE7455">
      <w:pPr>
        <w:pStyle w:val="Standard"/>
        <w:rPr>
          <w:rFonts w:ascii="Times New Roman" w:hAnsi="Times New Roman"/>
        </w:rPr>
      </w:pPr>
    </w:p>
    <w:p w14:paraId="3AC292F2" w14:textId="77777777" w:rsidR="00BE7455" w:rsidRDefault="00BE7455">
      <w:pPr>
        <w:pStyle w:val="Standard"/>
        <w:rPr>
          <w:rFonts w:ascii="Times New Roman" w:hAnsi="Times New Roman"/>
        </w:rPr>
      </w:pPr>
    </w:p>
    <w:p w14:paraId="7CD5492B" w14:textId="77777777" w:rsidR="00BE7455" w:rsidRDefault="00BE7455">
      <w:pPr>
        <w:pStyle w:val="Standard"/>
        <w:rPr>
          <w:rFonts w:ascii="Times New Roman" w:hAnsi="Times New Roman"/>
        </w:rPr>
      </w:pPr>
    </w:p>
    <w:p w14:paraId="4726D9E9" w14:textId="77777777" w:rsidR="00BE7455" w:rsidRDefault="00BE7455">
      <w:pPr>
        <w:pStyle w:val="Standard"/>
        <w:rPr>
          <w:rFonts w:ascii="Times New Roman" w:hAnsi="Times New Roman"/>
        </w:rPr>
      </w:pPr>
    </w:p>
    <w:p w14:paraId="06D689BF" w14:textId="77777777" w:rsidR="00BE7455" w:rsidRDefault="00BE7455">
      <w:pPr>
        <w:pStyle w:val="Standard"/>
        <w:rPr>
          <w:rFonts w:ascii="Times New Roman" w:hAnsi="Times New Roman"/>
        </w:rPr>
      </w:pPr>
    </w:p>
    <w:p w14:paraId="1446A736" w14:textId="77777777" w:rsidR="00BE7455" w:rsidRDefault="00BE7455">
      <w:pPr>
        <w:pStyle w:val="Standard"/>
        <w:rPr>
          <w:rFonts w:ascii="Times New Roman" w:hAnsi="Times New Roman"/>
        </w:rPr>
      </w:pPr>
    </w:p>
    <w:p w14:paraId="34CC50AB" w14:textId="77777777" w:rsidR="00BE7455" w:rsidRDefault="00BE7455">
      <w:pPr>
        <w:pStyle w:val="Standard"/>
        <w:rPr>
          <w:rFonts w:ascii="Times New Roman" w:hAnsi="Times New Roman"/>
        </w:rPr>
      </w:pPr>
    </w:p>
    <w:p w14:paraId="28D8FCD6" w14:textId="77777777" w:rsidR="00BE7455" w:rsidRDefault="00BE7455">
      <w:pPr>
        <w:pStyle w:val="Standard"/>
        <w:rPr>
          <w:rFonts w:ascii="Times New Roman" w:hAnsi="Times New Roman"/>
        </w:rPr>
      </w:pPr>
    </w:p>
    <w:p w14:paraId="69AFCF9D" w14:textId="77777777" w:rsidR="00BE7455" w:rsidRDefault="00BE7455">
      <w:pPr>
        <w:pStyle w:val="Standard"/>
        <w:rPr>
          <w:rFonts w:ascii="Times New Roman" w:hAnsi="Times New Roman"/>
        </w:rPr>
      </w:pPr>
    </w:p>
    <w:p w14:paraId="1A89901D" w14:textId="77777777" w:rsidR="00BE7455" w:rsidRPr="00FA12A0" w:rsidRDefault="00BE7455">
      <w:pPr>
        <w:pStyle w:val="Standard"/>
        <w:rPr>
          <w:rFonts w:ascii="Times New Roman" w:hAnsi="Times New Roman"/>
        </w:rPr>
      </w:pPr>
    </w:p>
    <w:p w14:paraId="6A5C6D8D" w14:textId="77777777" w:rsidR="002510B0" w:rsidRPr="00FA12A0" w:rsidRDefault="002510B0">
      <w:pPr>
        <w:pStyle w:val="Standard"/>
        <w:rPr>
          <w:rFonts w:ascii="Times New Roman" w:hAnsi="Times New Roman"/>
        </w:rPr>
      </w:pPr>
    </w:p>
    <w:p w14:paraId="2933E2CD" w14:textId="4B7844A4" w:rsidR="003164EB" w:rsidRPr="00FA12A0" w:rsidRDefault="003164EB" w:rsidP="00251DED">
      <w:pPr>
        <w:ind w:left="3969"/>
      </w:pPr>
      <w:r w:rsidRPr="00FA12A0">
        <w:lastRenderedPageBreak/>
        <w:t xml:space="preserve">Pirkimo sąlygų 7 priedas </w:t>
      </w:r>
      <w:r w:rsidR="00251DED" w:rsidRPr="00FA12A0">
        <w:t>„Techninių charakteristikų atitikimo lentelė“</w:t>
      </w:r>
    </w:p>
    <w:p w14:paraId="5279E430" w14:textId="77777777" w:rsidR="003164EB" w:rsidRPr="00FA12A0" w:rsidRDefault="003164EB">
      <w:pPr>
        <w:pStyle w:val="Standard"/>
        <w:rPr>
          <w:rFonts w:ascii="Times New Roman" w:hAnsi="Times New Roman"/>
        </w:rPr>
      </w:pPr>
    </w:p>
    <w:tbl>
      <w:tblPr>
        <w:tblStyle w:val="BULLTableLeft"/>
        <w:tblW w:w="0" w:type="auto"/>
        <w:tblLook w:val="04A0" w:firstRow="1" w:lastRow="0" w:firstColumn="1" w:lastColumn="0" w:noHBand="0" w:noVBand="1"/>
      </w:tblPr>
      <w:tblGrid>
        <w:gridCol w:w="1057"/>
        <w:gridCol w:w="4987"/>
        <w:gridCol w:w="2300"/>
        <w:gridCol w:w="2672"/>
      </w:tblGrid>
      <w:tr w:rsidR="003164EB" w:rsidRPr="00FA12A0" w14:paraId="4DC124C7"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70A01CCA" w14:textId="77777777" w:rsidR="003164EB" w:rsidRPr="00FA12A0" w:rsidRDefault="003164EB">
            <w:pPr>
              <w:jc w:val="center"/>
            </w:pPr>
            <w:r w:rsidRPr="00FA12A0">
              <w:t>Punktas</w:t>
            </w:r>
          </w:p>
        </w:tc>
        <w:tc>
          <w:tcPr>
            <w:tcW w:w="5040" w:type="dxa"/>
            <w:hideMark/>
          </w:tcPr>
          <w:p w14:paraId="497D5AE2" w14:textId="77777777" w:rsidR="003164EB" w:rsidRPr="00FA12A0" w:rsidRDefault="003164EB">
            <w:pPr>
              <w:jc w:val="center"/>
              <w:cnfStyle w:val="000000000000" w:firstRow="0" w:lastRow="0" w:firstColumn="0" w:lastColumn="0" w:oddVBand="0" w:evenVBand="0" w:oddHBand="0" w:evenHBand="0" w:firstRowFirstColumn="0" w:firstRowLastColumn="0" w:lastRowFirstColumn="0" w:lastRowLastColumn="0"/>
              <w:rPr>
                <w:b/>
                <w:bCs/>
              </w:rPr>
            </w:pPr>
            <w:r w:rsidRPr="00FA12A0">
              <w:rPr>
                <w:b/>
                <w:bCs/>
              </w:rPr>
              <w:t>Reikalavimas</w:t>
            </w:r>
          </w:p>
        </w:tc>
        <w:tc>
          <w:tcPr>
            <w:tcW w:w="2313" w:type="dxa"/>
          </w:tcPr>
          <w:p w14:paraId="29B8B39A" w14:textId="77777777" w:rsidR="003164EB" w:rsidRPr="00FA12A0" w:rsidRDefault="003164EB" w:rsidP="003164EB">
            <w:pPr>
              <w:jc w:val="center"/>
              <w:cnfStyle w:val="000000000000" w:firstRow="0" w:lastRow="0" w:firstColumn="0" w:lastColumn="0" w:oddVBand="0" w:evenVBand="0" w:oddHBand="0" w:evenHBand="0" w:firstRowFirstColumn="0" w:firstRowLastColumn="0" w:lastRowFirstColumn="0" w:lastRowLastColumn="0"/>
              <w:rPr>
                <w:b/>
                <w:bCs/>
              </w:rPr>
            </w:pPr>
            <w:r w:rsidRPr="00FA12A0">
              <w:rPr>
                <w:b/>
                <w:bCs/>
              </w:rPr>
              <w:t>Reikalavimų atitikimas (TAIP/NE)</w:t>
            </w:r>
          </w:p>
          <w:p w14:paraId="7E399F65" w14:textId="1138FCB7" w:rsidR="003164EB" w:rsidRPr="00FA12A0" w:rsidRDefault="003164EB" w:rsidP="003164EB">
            <w:pPr>
              <w:jc w:val="center"/>
              <w:cnfStyle w:val="000000000000" w:firstRow="0" w:lastRow="0" w:firstColumn="0" w:lastColumn="0" w:oddVBand="0" w:evenVBand="0" w:oddHBand="0" w:evenHBand="0" w:firstRowFirstColumn="0" w:firstRowLastColumn="0" w:lastRowFirstColumn="0" w:lastRowLastColumn="0"/>
              <w:rPr>
                <w:b/>
                <w:bCs/>
              </w:rPr>
            </w:pPr>
            <w:r w:rsidRPr="00FA12A0">
              <w:rPr>
                <w:b/>
                <w:bCs/>
              </w:rPr>
              <w:t>(Pildo Tiekėjas)</w:t>
            </w:r>
          </w:p>
        </w:tc>
        <w:tc>
          <w:tcPr>
            <w:tcW w:w="2686" w:type="dxa"/>
            <w:hideMark/>
          </w:tcPr>
          <w:p w14:paraId="69146059" w14:textId="3737A7D7" w:rsidR="003164EB" w:rsidRPr="00FA12A0" w:rsidRDefault="003164EB">
            <w:pPr>
              <w:jc w:val="center"/>
              <w:cnfStyle w:val="000000000000" w:firstRow="0" w:lastRow="0" w:firstColumn="0" w:lastColumn="0" w:oddVBand="0" w:evenVBand="0" w:oddHBand="0" w:evenHBand="0" w:firstRowFirstColumn="0" w:firstRowLastColumn="0" w:lastRowFirstColumn="0" w:lastRowLastColumn="0"/>
              <w:rPr>
                <w:b/>
                <w:bCs/>
              </w:rPr>
            </w:pPr>
            <w:r w:rsidRPr="00FA12A0">
              <w:rPr>
                <w:b/>
                <w:bCs/>
              </w:rPr>
              <w:t>Dokumentacija</w:t>
            </w:r>
          </w:p>
        </w:tc>
      </w:tr>
      <w:tr w:rsidR="003164EB" w:rsidRPr="00FA12A0" w14:paraId="22BB9118" w14:textId="77777777" w:rsidTr="00194E89">
        <w:tc>
          <w:tcPr>
            <w:cnfStyle w:val="001000000000" w:firstRow="0" w:lastRow="0" w:firstColumn="1" w:lastColumn="0" w:oddVBand="0" w:evenVBand="0" w:oddHBand="0" w:evenHBand="0" w:firstRowFirstColumn="0" w:firstRowLastColumn="0" w:lastRowFirstColumn="0" w:lastRowLastColumn="0"/>
            <w:tcW w:w="0" w:type="auto"/>
            <w:gridSpan w:val="4"/>
          </w:tcPr>
          <w:p w14:paraId="1ED31439" w14:textId="03A4D4BD" w:rsidR="003164EB" w:rsidRPr="00FA12A0" w:rsidRDefault="003164EB">
            <w:pPr>
              <w:rPr>
                <w:b w:val="0"/>
                <w:sz w:val="20"/>
                <w:szCs w:val="20"/>
              </w:rPr>
            </w:pPr>
            <w:r w:rsidRPr="00FA12A0">
              <w:rPr>
                <w:rStyle w:val="Grietas"/>
                <w:b/>
                <w:bCs w:val="0"/>
              </w:rPr>
              <w:t>1.1 BENDRIEJI REIKALAVIMAI</w:t>
            </w:r>
          </w:p>
        </w:tc>
      </w:tr>
      <w:tr w:rsidR="003164EB" w:rsidRPr="00FA12A0" w14:paraId="5931EA7F"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10BA1D03" w14:textId="77777777" w:rsidR="003164EB" w:rsidRPr="00FA12A0" w:rsidRDefault="003164EB">
            <w:r w:rsidRPr="00FA12A0">
              <w:t>1.1.1</w:t>
            </w:r>
          </w:p>
        </w:tc>
        <w:tc>
          <w:tcPr>
            <w:tcW w:w="5040" w:type="dxa"/>
            <w:hideMark/>
          </w:tcPr>
          <w:p w14:paraId="4EF7C704"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Kibirėliai turi būti pilnai sukomplektuoti, nauji (ne senesni kaip 2024 metų gamybos), nenaudoti, be išorinių pažeidimų.</w:t>
            </w:r>
          </w:p>
        </w:tc>
        <w:tc>
          <w:tcPr>
            <w:tcW w:w="2313" w:type="dxa"/>
          </w:tcPr>
          <w:p w14:paraId="5D08B66B" w14:textId="5F7C2C62"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129AD6DF" w14:textId="49EB2574"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5F5CEDC0"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6AFE00E5" w14:textId="77777777" w:rsidR="003164EB" w:rsidRPr="00FA12A0" w:rsidRDefault="003164EB">
            <w:r w:rsidRPr="00FA12A0">
              <w:t>1.1.2</w:t>
            </w:r>
          </w:p>
        </w:tc>
        <w:tc>
          <w:tcPr>
            <w:tcW w:w="5040" w:type="dxa"/>
            <w:hideMark/>
          </w:tcPr>
          <w:p w14:paraId="2D754D93"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Talpa – ne mažiau 5 litrų.</w:t>
            </w:r>
          </w:p>
        </w:tc>
        <w:tc>
          <w:tcPr>
            <w:tcW w:w="2313" w:type="dxa"/>
          </w:tcPr>
          <w:p w14:paraId="0646CB2D" w14:textId="39BF8C56"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082DC7F6" w14:textId="324B1A90"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2EC0C34F"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0B19C03C" w14:textId="77777777" w:rsidR="003164EB" w:rsidRPr="00FA12A0" w:rsidRDefault="003164EB">
            <w:r w:rsidRPr="00FA12A0">
              <w:t>1.1.3</w:t>
            </w:r>
          </w:p>
        </w:tc>
        <w:tc>
          <w:tcPr>
            <w:tcW w:w="5040" w:type="dxa"/>
            <w:hideMark/>
          </w:tcPr>
          <w:p w14:paraId="75F07D55"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Perkamas kiekis – 12 000 vnt.</w:t>
            </w:r>
          </w:p>
        </w:tc>
        <w:tc>
          <w:tcPr>
            <w:tcW w:w="2313" w:type="dxa"/>
            <w:shd w:val="clear" w:color="auto" w:fill="E7E6E6" w:themeFill="background2"/>
          </w:tcPr>
          <w:p w14:paraId="7A0C851B"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p>
        </w:tc>
        <w:tc>
          <w:tcPr>
            <w:tcW w:w="2686" w:type="dxa"/>
            <w:shd w:val="clear" w:color="auto" w:fill="E7E6E6" w:themeFill="background2"/>
            <w:hideMark/>
          </w:tcPr>
          <w:p w14:paraId="26052748" w14:textId="64ED2E0D" w:rsidR="003164EB" w:rsidRPr="00FA12A0" w:rsidRDefault="003164EB">
            <w:pPr>
              <w:cnfStyle w:val="000000000000" w:firstRow="0" w:lastRow="0" w:firstColumn="0" w:lastColumn="0" w:oddVBand="0" w:evenVBand="0" w:oddHBand="0" w:evenHBand="0" w:firstRowFirstColumn="0" w:firstRowLastColumn="0" w:lastRowFirstColumn="0" w:lastRowLastColumn="0"/>
            </w:pPr>
          </w:p>
        </w:tc>
      </w:tr>
      <w:tr w:rsidR="003164EB" w:rsidRPr="00FA12A0" w14:paraId="1C62A852" w14:textId="77777777" w:rsidTr="00A10646">
        <w:tc>
          <w:tcPr>
            <w:cnfStyle w:val="001000000000" w:firstRow="0" w:lastRow="0" w:firstColumn="1" w:lastColumn="0" w:oddVBand="0" w:evenVBand="0" w:oddHBand="0" w:evenHBand="0" w:firstRowFirstColumn="0" w:firstRowLastColumn="0" w:lastRowFirstColumn="0" w:lastRowLastColumn="0"/>
            <w:tcW w:w="0" w:type="auto"/>
            <w:gridSpan w:val="4"/>
          </w:tcPr>
          <w:p w14:paraId="6F549EF2" w14:textId="4D5B5B96" w:rsidR="003164EB" w:rsidRPr="00FA12A0" w:rsidRDefault="003164EB">
            <w:pPr>
              <w:rPr>
                <w:b w:val="0"/>
                <w:sz w:val="20"/>
                <w:szCs w:val="20"/>
              </w:rPr>
            </w:pPr>
            <w:r w:rsidRPr="00FA12A0">
              <w:rPr>
                <w:rStyle w:val="Grietas"/>
                <w:b/>
                <w:bCs w:val="0"/>
              </w:rPr>
              <w:t>1.2 PASKIRTIS</w:t>
            </w:r>
          </w:p>
        </w:tc>
      </w:tr>
      <w:tr w:rsidR="003164EB" w:rsidRPr="00FA12A0" w14:paraId="064B628A"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0FE015C1" w14:textId="77777777" w:rsidR="003164EB" w:rsidRPr="00FA12A0" w:rsidRDefault="003164EB">
            <w:r w:rsidRPr="00FA12A0">
              <w:t>1.2.1</w:t>
            </w:r>
          </w:p>
        </w:tc>
        <w:tc>
          <w:tcPr>
            <w:tcW w:w="5040" w:type="dxa"/>
            <w:hideMark/>
          </w:tcPr>
          <w:p w14:paraId="22AF36ED"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Buityje (virtuvėje) susidariusioms maisto atliekoms surinkti.</w:t>
            </w:r>
          </w:p>
        </w:tc>
        <w:tc>
          <w:tcPr>
            <w:tcW w:w="2313" w:type="dxa"/>
          </w:tcPr>
          <w:p w14:paraId="486F70CE" w14:textId="047785D4"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36DAE336" w14:textId="4B3EEF4E"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50693311" w14:textId="77777777" w:rsidTr="00AC1E30">
        <w:tc>
          <w:tcPr>
            <w:cnfStyle w:val="001000000000" w:firstRow="0" w:lastRow="0" w:firstColumn="1" w:lastColumn="0" w:oddVBand="0" w:evenVBand="0" w:oddHBand="0" w:evenHBand="0" w:firstRowFirstColumn="0" w:firstRowLastColumn="0" w:lastRowFirstColumn="0" w:lastRowLastColumn="0"/>
            <w:tcW w:w="0" w:type="auto"/>
            <w:gridSpan w:val="4"/>
          </w:tcPr>
          <w:p w14:paraId="6F23EDDD" w14:textId="76477722" w:rsidR="003164EB" w:rsidRPr="00FA12A0" w:rsidRDefault="003164EB">
            <w:pPr>
              <w:rPr>
                <w:b w:val="0"/>
                <w:sz w:val="20"/>
                <w:szCs w:val="20"/>
              </w:rPr>
            </w:pPr>
            <w:r w:rsidRPr="00FA12A0">
              <w:rPr>
                <w:rStyle w:val="Grietas"/>
                <w:b/>
                <w:bCs w:val="0"/>
              </w:rPr>
              <w:t>1.3 REIKALAVIMAI KIBIRĖLIUI</w:t>
            </w:r>
          </w:p>
        </w:tc>
      </w:tr>
      <w:tr w:rsidR="003164EB" w:rsidRPr="00FA12A0" w14:paraId="7AA203B7"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6ED8EFB6" w14:textId="6D369ED4" w:rsidR="003164EB" w:rsidRPr="00FA12A0" w:rsidRDefault="003164EB">
            <w:r w:rsidRPr="00FA12A0">
              <w:t>1.3.1</w:t>
            </w:r>
          </w:p>
        </w:tc>
        <w:tc>
          <w:tcPr>
            <w:tcW w:w="5040" w:type="dxa"/>
            <w:hideMark/>
          </w:tcPr>
          <w:p w14:paraId="1370FF79"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Pagamintas iš polipropileno arba lygiavertės, ilgaamžės, pilnai perdirbamos, mažai degios medžiagos, atsparios smūgiams, cheminiam, biologiniam ir atmosferiniam poveikiui bei UV spinduliams.</w:t>
            </w:r>
          </w:p>
        </w:tc>
        <w:tc>
          <w:tcPr>
            <w:tcW w:w="2313" w:type="dxa"/>
          </w:tcPr>
          <w:p w14:paraId="4E7BC5FC" w14:textId="7855CD89"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71057D3A" w14:textId="09564AAF"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1CBFBC14"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3475882E" w14:textId="63781AE2" w:rsidR="003164EB" w:rsidRPr="00FA12A0" w:rsidRDefault="003164EB">
            <w:r w:rsidRPr="00FA12A0">
              <w:t>1.3.2</w:t>
            </w:r>
          </w:p>
        </w:tc>
        <w:tc>
          <w:tcPr>
            <w:tcW w:w="5040" w:type="dxa"/>
            <w:hideMark/>
          </w:tcPr>
          <w:p w14:paraId="1BF61A90"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Visas sudėtines kibirėlio dalis galima plauti indaplovėje.</w:t>
            </w:r>
          </w:p>
        </w:tc>
        <w:tc>
          <w:tcPr>
            <w:tcW w:w="2313" w:type="dxa"/>
          </w:tcPr>
          <w:p w14:paraId="7951AA4F" w14:textId="0EBAF177"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4B65D596" w14:textId="7D67270A"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5C785A4E"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029F03EA" w14:textId="11AC3149" w:rsidR="003164EB" w:rsidRPr="00FA12A0" w:rsidRDefault="003164EB">
            <w:r w:rsidRPr="00FA12A0">
              <w:t>1.3.3</w:t>
            </w:r>
          </w:p>
        </w:tc>
        <w:tc>
          <w:tcPr>
            <w:tcW w:w="5040" w:type="dxa"/>
            <w:hideMark/>
          </w:tcPr>
          <w:p w14:paraId="2965E7C6"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Kibirėlio spalva – ruda.</w:t>
            </w:r>
          </w:p>
        </w:tc>
        <w:tc>
          <w:tcPr>
            <w:tcW w:w="2313" w:type="dxa"/>
          </w:tcPr>
          <w:p w14:paraId="01D0C7BE" w14:textId="34CE1CE6"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45796083" w14:textId="4CFF8652"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1CB396F8"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102D3E93" w14:textId="2D552DF1" w:rsidR="003164EB" w:rsidRPr="00FA12A0" w:rsidRDefault="003164EB">
            <w:r w:rsidRPr="00FA12A0">
              <w:t>1.3.4</w:t>
            </w:r>
          </w:p>
        </w:tc>
        <w:tc>
          <w:tcPr>
            <w:tcW w:w="5040" w:type="dxa"/>
            <w:hideMark/>
          </w:tcPr>
          <w:p w14:paraId="32C657E2"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Kibirėlis su dangčiu, pilnai uždengiančiu viršutinę kibirėlio dalį.</w:t>
            </w:r>
          </w:p>
        </w:tc>
        <w:tc>
          <w:tcPr>
            <w:tcW w:w="2313" w:type="dxa"/>
          </w:tcPr>
          <w:p w14:paraId="1D5D67B9" w14:textId="62378602"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7E2641B4" w14:textId="418B703B"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50AD9DB6"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30B3763F" w14:textId="4E3E5746" w:rsidR="003164EB" w:rsidRPr="00FA12A0" w:rsidRDefault="003164EB">
            <w:r w:rsidRPr="00FA12A0">
              <w:t>1.3.5</w:t>
            </w:r>
          </w:p>
        </w:tc>
        <w:tc>
          <w:tcPr>
            <w:tcW w:w="5040" w:type="dxa"/>
            <w:hideMark/>
          </w:tcPr>
          <w:p w14:paraId="6FCC13AB"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Uždarius dangtį, jį galima užfiksuoti uždarytoje padėtyje.</w:t>
            </w:r>
          </w:p>
        </w:tc>
        <w:tc>
          <w:tcPr>
            <w:tcW w:w="2313" w:type="dxa"/>
          </w:tcPr>
          <w:p w14:paraId="554AA5BA" w14:textId="071CEE7F"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031B7D96" w14:textId="2360D7FC"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03C70AD0"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2F882E21" w14:textId="48A701B4" w:rsidR="003164EB" w:rsidRPr="00FA12A0" w:rsidRDefault="003164EB">
            <w:r w:rsidRPr="00FA12A0">
              <w:t>1.3.6</w:t>
            </w:r>
          </w:p>
        </w:tc>
        <w:tc>
          <w:tcPr>
            <w:tcW w:w="5040" w:type="dxa"/>
            <w:hideMark/>
          </w:tcPr>
          <w:p w14:paraId="165E7EC2"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Kibirėlio dangtis, šoninės sienelės ir dugnas uždari, be angų oro cirkuliacijai.</w:t>
            </w:r>
          </w:p>
        </w:tc>
        <w:tc>
          <w:tcPr>
            <w:tcW w:w="2313" w:type="dxa"/>
          </w:tcPr>
          <w:p w14:paraId="36006AD5" w14:textId="7BF62399"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423198FD" w14:textId="2BC4BFD7"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515B2F9D"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05F68C6E" w14:textId="49F93819" w:rsidR="003164EB" w:rsidRPr="00FA12A0" w:rsidRDefault="003164EB">
            <w:r w:rsidRPr="00FA12A0">
              <w:t>1.3.7</w:t>
            </w:r>
          </w:p>
        </w:tc>
        <w:tc>
          <w:tcPr>
            <w:tcW w:w="5040" w:type="dxa"/>
            <w:hideMark/>
          </w:tcPr>
          <w:p w14:paraId="5E761AA5"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Sienelių storis pakankamas, kad talpa nesideformuotų ją pilnai užpildžius.</w:t>
            </w:r>
          </w:p>
        </w:tc>
        <w:tc>
          <w:tcPr>
            <w:tcW w:w="2313" w:type="dxa"/>
          </w:tcPr>
          <w:p w14:paraId="65F331A4" w14:textId="2CC09DE4"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73E91F1A" w14:textId="490F2B0B"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1949858A"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323E8DF3" w14:textId="78E9EB86" w:rsidR="003164EB" w:rsidRPr="00FA12A0" w:rsidRDefault="003164EB">
            <w:r w:rsidRPr="00FA12A0">
              <w:t>1.3.8</w:t>
            </w:r>
          </w:p>
        </w:tc>
        <w:tc>
          <w:tcPr>
            <w:tcW w:w="5040" w:type="dxa"/>
            <w:hideMark/>
          </w:tcPr>
          <w:p w14:paraId="24D87D0B"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Yra galimybė įdėti keičiamą maišelį atliekoms surinkti.</w:t>
            </w:r>
          </w:p>
        </w:tc>
        <w:tc>
          <w:tcPr>
            <w:tcW w:w="2313" w:type="dxa"/>
          </w:tcPr>
          <w:p w14:paraId="2E2F9375" w14:textId="747610A9"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2041D9B4" w14:textId="3DC448F4"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1820E006" w14:textId="77777777" w:rsidTr="001E07BE">
        <w:tc>
          <w:tcPr>
            <w:cnfStyle w:val="001000000000" w:firstRow="0" w:lastRow="0" w:firstColumn="1" w:lastColumn="0" w:oddVBand="0" w:evenVBand="0" w:oddHBand="0" w:evenHBand="0" w:firstRowFirstColumn="0" w:firstRowLastColumn="0" w:lastRowFirstColumn="0" w:lastRowLastColumn="0"/>
            <w:tcW w:w="0" w:type="auto"/>
            <w:gridSpan w:val="4"/>
          </w:tcPr>
          <w:p w14:paraId="55A78EDF" w14:textId="7238A8AC" w:rsidR="003164EB" w:rsidRPr="00FA12A0" w:rsidRDefault="003164EB">
            <w:pPr>
              <w:rPr>
                <w:b w:val="0"/>
                <w:sz w:val="20"/>
                <w:szCs w:val="20"/>
              </w:rPr>
            </w:pPr>
            <w:r w:rsidRPr="00FA12A0">
              <w:rPr>
                <w:rStyle w:val="Grietas"/>
                <w:b/>
                <w:bCs w:val="0"/>
              </w:rPr>
              <w:t>2.1 ŽENKLINIMAS</w:t>
            </w:r>
          </w:p>
        </w:tc>
      </w:tr>
      <w:tr w:rsidR="003164EB" w:rsidRPr="00FA12A0" w14:paraId="0CCEBD23"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403F05F2" w14:textId="681A4C67" w:rsidR="003164EB" w:rsidRPr="00FA12A0" w:rsidRDefault="003164EB">
            <w:r w:rsidRPr="00FA12A0">
              <w:t>2.1.1</w:t>
            </w:r>
          </w:p>
        </w:tc>
        <w:tc>
          <w:tcPr>
            <w:tcW w:w="5040" w:type="dxa"/>
            <w:hideMark/>
          </w:tcPr>
          <w:p w14:paraId="4CD3DE7E"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Ant kiekvieno kibirėlio matomoje vietoje turi būti terminiu būdu ar kitokia technologija įspaustas arba priklijuotas paveikslėlis su tekstu „MAISTO ATLIEKOS“. Dydis – ne mažiau 10×10 cm. Maketas derinamas su Perkančiąja organizacija.</w:t>
            </w:r>
          </w:p>
        </w:tc>
        <w:tc>
          <w:tcPr>
            <w:tcW w:w="2313" w:type="dxa"/>
          </w:tcPr>
          <w:p w14:paraId="642B11A8" w14:textId="706A259E"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770B6FD9" w14:textId="11CC42CB"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60360751" w14:textId="77777777" w:rsidTr="00CB2F49">
        <w:tc>
          <w:tcPr>
            <w:cnfStyle w:val="001000000000" w:firstRow="0" w:lastRow="0" w:firstColumn="1" w:lastColumn="0" w:oddVBand="0" w:evenVBand="0" w:oddHBand="0" w:evenHBand="0" w:firstRowFirstColumn="0" w:firstRowLastColumn="0" w:lastRowFirstColumn="0" w:lastRowLastColumn="0"/>
            <w:tcW w:w="0" w:type="auto"/>
            <w:gridSpan w:val="4"/>
          </w:tcPr>
          <w:p w14:paraId="0A650323" w14:textId="63513571" w:rsidR="003164EB" w:rsidRPr="00FA12A0" w:rsidRDefault="003164EB">
            <w:pPr>
              <w:rPr>
                <w:b w:val="0"/>
                <w:bCs/>
                <w:sz w:val="20"/>
                <w:szCs w:val="20"/>
              </w:rPr>
            </w:pPr>
            <w:r w:rsidRPr="00FA12A0">
              <w:rPr>
                <w:rStyle w:val="Grietas"/>
                <w:b/>
                <w:bCs w:val="0"/>
              </w:rPr>
              <w:t>3.1 GARANTIJOS</w:t>
            </w:r>
          </w:p>
        </w:tc>
      </w:tr>
      <w:tr w:rsidR="003164EB" w:rsidRPr="00FA12A0" w14:paraId="1B0F7E7B"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13C391B5" w14:textId="00CE2631" w:rsidR="003164EB" w:rsidRPr="00FA12A0" w:rsidRDefault="003164EB">
            <w:r w:rsidRPr="00FA12A0">
              <w:t>3.1.1</w:t>
            </w:r>
          </w:p>
        </w:tc>
        <w:tc>
          <w:tcPr>
            <w:tcW w:w="5040" w:type="dxa"/>
            <w:hideMark/>
          </w:tcPr>
          <w:p w14:paraId="50B99A14"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Gamintojo garantinis raštas. Garantija – ne mažiau kaip 2 metai.</w:t>
            </w:r>
          </w:p>
        </w:tc>
        <w:tc>
          <w:tcPr>
            <w:tcW w:w="2313" w:type="dxa"/>
          </w:tcPr>
          <w:p w14:paraId="31590B37" w14:textId="333212EA"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7B58DC7C" w14:textId="5E0999AB"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4E5713B3" w14:textId="77777777" w:rsidTr="00A51845">
        <w:tc>
          <w:tcPr>
            <w:cnfStyle w:val="001000000000" w:firstRow="0" w:lastRow="0" w:firstColumn="1" w:lastColumn="0" w:oddVBand="0" w:evenVBand="0" w:oddHBand="0" w:evenHBand="0" w:firstRowFirstColumn="0" w:firstRowLastColumn="0" w:lastRowFirstColumn="0" w:lastRowLastColumn="0"/>
            <w:tcW w:w="0" w:type="auto"/>
            <w:gridSpan w:val="4"/>
          </w:tcPr>
          <w:p w14:paraId="64B9FE21" w14:textId="40100B81" w:rsidR="003164EB" w:rsidRPr="00FA12A0" w:rsidRDefault="003164EB">
            <w:pPr>
              <w:rPr>
                <w:b w:val="0"/>
                <w:bCs/>
                <w:sz w:val="20"/>
                <w:szCs w:val="20"/>
              </w:rPr>
            </w:pPr>
            <w:r w:rsidRPr="00FA12A0">
              <w:rPr>
                <w:rStyle w:val="Grietas"/>
                <w:b/>
                <w:bCs w:val="0"/>
              </w:rPr>
              <w:t>4.1 DOKUMENTACIJA</w:t>
            </w:r>
          </w:p>
        </w:tc>
      </w:tr>
      <w:tr w:rsidR="003164EB" w:rsidRPr="00FA12A0" w14:paraId="47D0F0BE"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7D9BA073" w14:textId="03453785" w:rsidR="003164EB" w:rsidRPr="00FA12A0" w:rsidRDefault="003164EB">
            <w:r w:rsidRPr="00FA12A0">
              <w:t>4.1.1</w:t>
            </w:r>
          </w:p>
        </w:tc>
        <w:tc>
          <w:tcPr>
            <w:tcW w:w="5040" w:type="dxa"/>
            <w:hideMark/>
          </w:tcPr>
          <w:p w14:paraId="56676798"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Surinkimo, eksploatacijos, aptarnavimo bei priežiūros instrukcijos lietuvių kalba.</w:t>
            </w:r>
          </w:p>
        </w:tc>
        <w:tc>
          <w:tcPr>
            <w:tcW w:w="2313" w:type="dxa"/>
          </w:tcPr>
          <w:p w14:paraId="5D646F15" w14:textId="230C5FDE"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c>
          <w:tcPr>
            <w:tcW w:w="2686" w:type="dxa"/>
            <w:hideMark/>
          </w:tcPr>
          <w:p w14:paraId="57FE09F5" w14:textId="18750C45"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7A6AD182"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35B082B7" w14:textId="0448ED9F" w:rsidR="003164EB" w:rsidRPr="00FA12A0" w:rsidRDefault="003164EB">
            <w:r w:rsidRPr="00FA12A0">
              <w:t>4.1.2</w:t>
            </w:r>
          </w:p>
        </w:tc>
        <w:tc>
          <w:tcPr>
            <w:tcW w:w="5040" w:type="dxa"/>
            <w:hideMark/>
          </w:tcPr>
          <w:p w14:paraId="4F936A37"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Gamintojo duomenų lapas su kibirėlio matmeni</w:t>
            </w:r>
            <w:r w:rsidRPr="00FA12A0">
              <w:lastRenderedPageBreak/>
              <w:t>mis, tūriu, medžiaga.</w:t>
            </w:r>
          </w:p>
        </w:tc>
        <w:tc>
          <w:tcPr>
            <w:tcW w:w="2313" w:type="dxa"/>
          </w:tcPr>
          <w:p w14:paraId="1D6DD68C" w14:textId="2CC69EB7"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lastRenderedPageBreak/>
              <w:t>(užpildyti)</w:t>
            </w:r>
          </w:p>
        </w:tc>
        <w:tc>
          <w:tcPr>
            <w:tcW w:w="2686" w:type="dxa"/>
            <w:hideMark/>
          </w:tcPr>
          <w:p w14:paraId="655EA19C" w14:textId="7106656C" w:rsidR="003164EB" w:rsidRPr="00FA12A0" w:rsidRDefault="003164EB">
            <w:pPr>
              <w:cnfStyle w:val="000000000000" w:firstRow="0" w:lastRow="0" w:firstColumn="0" w:lastColumn="0" w:oddVBand="0" w:evenVBand="0" w:oddHBand="0" w:evenHBand="0" w:firstRowFirstColumn="0" w:firstRowLastColumn="0" w:lastRowFirstColumn="0" w:lastRowLastColumn="0"/>
              <w:rPr>
                <w:color w:val="4472C4" w:themeColor="accent1"/>
              </w:rPr>
            </w:pPr>
            <w:r w:rsidRPr="00FA12A0">
              <w:rPr>
                <w:color w:val="4472C4" w:themeColor="accent1"/>
              </w:rPr>
              <w:t>(užpildyti)</w:t>
            </w:r>
          </w:p>
        </w:tc>
      </w:tr>
      <w:tr w:rsidR="003164EB" w:rsidRPr="00FA12A0" w14:paraId="65770C73" w14:textId="77777777" w:rsidTr="00DE23CB">
        <w:tc>
          <w:tcPr>
            <w:cnfStyle w:val="001000000000" w:firstRow="0" w:lastRow="0" w:firstColumn="1" w:lastColumn="0" w:oddVBand="0" w:evenVBand="0" w:oddHBand="0" w:evenHBand="0" w:firstRowFirstColumn="0" w:firstRowLastColumn="0" w:lastRowFirstColumn="0" w:lastRowLastColumn="0"/>
            <w:tcW w:w="0" w:type="auto"/>
            <w:gridSpan w:val="4"/>
          </w:tcPr>
          <w:p w14:paraId="770DBF76" w14:textId="19CC8B82" w:rsidR="003164EB" w:rsidRPr="00FA12A0" w:rsidRDefault="003164EB">
            <w:pPr>
              <w:rPr>
                <w:b w:val="0"/>
                <w:bCs/>
                <w:sz w:val="20"/>
                <w:szCs w:val="20"/>
              </w:rPr>
            </w:pPr>
            <w:r w:rsidRPr="00FA12A0">
              <w:rPr>
                <w:rStyle w:val="Grietas"/>
                <w:b/>
                <w:bCs w:val="0"/>
              </w:rPr>
              <w:t>5.1 PRISTATYMAS</w:t>
            </w:r>
          </w:p>
        </w:tc>
      </w:tr>
      <w:tr w:rsidR="003164EB" w:rsidRPr="00FA12A0" w14:paraId="68F034CB"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232577EA" w14:textId="67B4B774" w:rsidR="003164EB" w:rsidRPr="00FA12A0" w:rsidRDefault="003164EB">
            <w:r w:rsidRPr="00FA12A0">
              <w:t>5.1.1</w:t>
            </w:r>
          </w:p>
        </w:tc>
        <w:tc>
          <w:tcPr>
            <w:tcW w:w="5040" w:type="dxa"/>
            <w:hideMark/>
          </w:tcPr>
          <w:p w14:paraId="6F760134"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Pristatymo terminas – ne vėliau kaip iki 2025-12-31.</w:t>
            </w:r>
          </w:p>
        </w:tc>
        <w:tc>
          <w:tcPr>
            <w:tcW w:w="2313" w:type="dxa"/>
            <w:shd w:val="clear" w:color="auto" w:fill="E7E6E6" w:themeFill="background2"/>
          </w:tcPr>
          <w:p w14:paraId="3AB2DDA2"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p>
        </w:tc>
        <w:tc>
          <w:tcPr>
            <w:tcW w:w="2686" w:type="dxa"/>
            <w:shd w:val="clear" w:color="auto" w:fill="E7E6E6" w:themeFill="background2"/>
            <w:hideMark/>
          </w:tcPr>
          <w:p w14:paraId="1D1926BF" w14:textId="37E72CEA" w:rsidR="003164EB" w:rsidRPr="00FA12A0" w:rsidRDefault="003164EB">
            <w:pPr>
              <w:cnfStyle w:val="000000000000" w:firstRow="0" w:lastRow="0" w:firstColumn="0" w:lastColumn="0" w:oddVBand="0" w:evenVBand="0" w:oddHBand="0" w:evenHBand="0" w:firstRowFirstColumn="0" w:firstRowLastColumn="0" w:lastRowFirstColumn="0" w:lastRowLastColumn="0"/>
            </w:pPr>
          </w:p>
        </w:tc>
      </w:tr>
      <w:tr w:rsidR="003164EB" w:rsidRPr="00FA12A0" w14:paraId="0ED7D66E"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62262D8E" w14:textId="583B4FD0" w:rsidR="003164EB" w:rsidRPr="00FA12A0" w:rsidRDefault="003164EB">
            <w:r w:rsidRPr="00FA12A0">
              <w:t>5.1.2</w:t>
            </w:r>
          </w:p>
        </w:tc>
        <w:tc>
          <w:tcPr>
            <w:tcW w:w="5040" w:type="dxa"/>
            <w:hideMark/>
          </w:tcPr>
          <w:p w14:paraId="6DAE8A4F" w14:textId="77777777" w:rsidR="003164EB" w:rsidRPr="00FA12A0" w:rsidRDefault="003164EB" w:rsidP="003164EB">
            <w:pPr>
              <w:jc w:val="both"/>
              <w:cnfStyle w:val="000000000000" w:firstRow="0" w:lastRow="0" w:firstColumn="0" w:lastColumn="0" w:oddVBand="0" w:evenVBand="0" w:oddHBand="0" w:evenHBand="0" w:firstRowFirstColumn="0" w:firstRowLastColumn="0" w:lastRowFirstColumn="0" w:lastRowLastColumn="0"/>
            </w:pPr>
            <w:r w:rsidRPr="00FA12A0">
              <w:t>Pristatymas į Plungės rajono savivaldybę, adresai ir kiekiai bus pateikti per 20 d. nuo sutarties įsigaliojimo.</w:t>
            </w:r>
          </w:p>
        </w:tc>
        <w:tc>
          <w:tcPr>
            <w:tcW w:w="2313" w:type="dxa"/>
            <w:shd w:val="clear" w:color="auto" w:fill="E7E6E6" w:themeFill="background2"/>
          </w:tcPr>
          <w:p w14:paraId="7DCC21B3"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p>
        </w:tc>
        <w:tc>
          <w:tcPr>
            <w:tcW w:w="2686" w:type="dxa"/>
            <w:shd w:val="clear" w:color="auto" w:fill="E7E6E6" w:themeFill="background2"/>
            <w:hideMark/>
          </w:tcPr>
          <w:p w14:paraId="5BFCDDDA" w14:textId="7AED5468" w:rsidR="003164EB" w:rsidRPr="00FA12A0" w:rsidRDefault="003164EB">
            <w:pPr>
              <w:cnfStyle w:val="000000000000" w:firstRow="0" w:lastRow="0" w:firstColumn="0" w:lastColumn="0" w:oddVBand="0" w:evenVBand="0" w:oddHBand="0" w:evenHBand="0" w:firstRowFirstColumn="0" w:firstRowLastColumn="0" w:lastRowFirstColumn="0" w:lastRowLastColumn="0"/>
            </w:pPr>
          </w:p>
        </w:tc>
      </w:tr>
      <w:tr w:rsidR="003164EB" w:rsidRPr="00FA12A0" w14:paraId="16675C60"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0949F276" w14:textId="4F6378B3" w:rsidR="003164EB" w:rsidRPr="00FA12A0" w:rsidRDefault="003164EB">
            <w:r w:rsidRPr="00FA12A0">
              <w:t>5.1.3</w:t>
            </w:r>
          </w:p>
        </w:tc>
        <w:tc>
          <w:tcPr>
            <w:tcW w:w="5040" w:type="dxa"/>
            <w:hideMark/>
          </w:tcPr>
          <w:p w14:paraId="74E74AB1"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Atvežimas ir iškrovimas tiekėjo sąskaita.</w:t>
            </w:r>
          </w:p>
        </w:tc>
        <w:tc>
          <w:tcPr>
            <w:tcW w:w="2313" w:type="dxa"/>
            <w:shd w:val="clear" w:color="auto" w:fill="E7E6E6" w:themeFill="background2"/>
          </w:tcPr>
          <w:p w14:paraId="77A25A49"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p>
        </w:tc>
        <w:tc>
          <w:tcPr>
            <w:tcW w:w="2686" w:type="dxa"/>
            <w:shd w:val="clear" w:color="auto" w:fill="E7E6E6" w:themeFill="background2"/>
            <w:hideMark/>
          </w:tcPr>
          <w:p w14:paraId="6829607C" w14:textId="1B35BD0D" w:rsidR="003164EB" w:rsidRPr="00FA12A0" w:rsidRDefault="003164EB">
            <w:pPr>
              <w:cnfStyle w:val="000000000000" w:firstRow="0" w:lastRow="0" w:firstColumn="0" w:lastColumn="0" w:oddVBand="0" w:evenVBand="0" w:oddHBand="0" w:evenHBand="0" w:firstRowFirstColumn="0" w:firstRowLastColumn="0" w:lastRowFirstColumn="0" w:lastRowLastColumn="0"/>
            </w:pPr>
          </w:p>
        </w:tc>
      </w:tr>
      <w:tr w:rsidR="003164EB" w:rsidRPr="00FA12A0" w14:paraId="3A607971" w14:textId="77777777" w:rsidTr="003164EB">
        <w:tc>
          <w:tcPr>
            <w:cnfStyle w:val="001000000000" w:firstRow="0" w:lastRow="0" w:firstColumn="1" w:lastColumn="0" w:oddVBand="0" w:evenVBand="0" w:oddHBand="0" w:evenHBand="0" w:firstRowFirstColumn="0" w:firstRowLastColumn="0" w:lastRowFirstColumn="0" w:lastRowLastColumn="0"/>
            <w:tcW w:w="0" w:type="auto"/>
            <w:hideMark/>
          </w:tcPr>
          <w:p w14:paraId="164F94DC" w14:textId="2A9CB5A1" w:rsidR="003164EB" w:rsidRPr="00FA12A0" w:rsidRDefault="003164EB">
            <w:r w:rsidRPr="00FA12A0">
              <w:t>5.1.4</w:t>
            </w:r>
          </w:p>
        </w:tc>
        <w:tc>
          <w:tcPr>
            <w:tcW w:w="5040" w:type="dxa"/>
            <w:hideMark/>
          </w:tcPr>
          <w:p w14:paraId="060E886D"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r w:rsidRPr="00FA12A0">
              <w:t>Visos išlaidos įvertintos pasiūlyme.</w:t>
            </w:r>
          </w:p>
        </w:tc>
        <w:tc>
          <w:tcPr>
            <w:tcW w:w="2313" w:type="dxa"/>
            <w:shd w:val="clear" w:color="auto" w:fill="E7E6E6" w:themeFill="background2"/>
          </w:tcPr>
          <w:p w14:paraId="6F7F9AE2" w14:textId="77777777" w:rsidR="003164EB" w:rsidRPr="00FA12A0" w:rsidRDefault="003164EB">
            <w:pPr>
              <w:cnfStyle w:val="000000000000" w:firstRow="0" w:lastRow="0" w:firstColumn="0" w:lastColumn="0" w:oddVBand="0" w:evenVBand="0" w:oddHBand="0" w:evenHBand="0" w:firstRowFirstColumn="0" w:firstRowLastColumn="0" w:lastRowFirstColumn="0" w:lastRowLastColumn="0"/>
            </w:pPr>
          </w:p>
        </w:tc>
        <w:tc>
          <w:tcPr>
            <w:tcW w:w="2686" w:type="dxa"/>
            <w:shd w:val="clear" w:color="auto" w:fill="E7E6E6" w:themeFill="background2"/>
            <w:hideMark/>
          </w:tcPr>
          <w:p w14:paraId="76948287" w14:textId="2A6E9610" w:rsidR="003164EB" w:rsidRPr="00FA12A0" w:rsidRDefault="003164EB">
            <w:pPr>
              <w:cnfStyle w:val="000000000000" w:firstRow="0" w:lastRow="0" w:firstColumn="0" w:lastColumn="0" w:oddVBand="0" w:evenVBand="0" w:oddHBand="0" w:evenHBand="0" w:firstRowFirstColumn="0" w:firstRowLastColumn="0" w:lastRowFirstColumn="0" w:lastRowLastColumn="0"/>
            </w:pPr>
          </w:p>
        </w:tc>
      </w:tr>
    </w:tbl>
    <w:p w14:paraId="26177D39" w14:textId="77777777" w:rsidR="002510B0" w:rsidRPr="00FA12A0" w:rsidRDefault="002510B0">
      <w:pPr>
        <w:pStyle w:val="Standard"/>
        <w:rPr>
          <w:rFonts w:ascii="Times New Roman" w:hAnsi="Times New Roman"/>
        </w:rPr>
      </w:pPr>
    </w:p>
    <w:p w14:paraId="252A2461" w14:textId="77777777" w:rsidR="003164EB" w:rsidRPr="00FA12A0" w:rsidRDefault="003164EB">
      <w:pPr>
        <w:pStyle w:val="Standard"/>
        <w:rPr>
          <w:rFonts w:ascii="Times New Roman" w:hAnsi="Times New Roman"/>
        </w:rPr>
      </w:pPr>
    </w:p>
    <w:p w14:paraId="3DC68A2B" w14:textId="77777777" w:rsidR="003164EB" w:rsidRPr="00FA12A0" w:rsidRDefault="003164EB" w:rsidP="003164EB">
      <w:pPr>
        <w:rPr>
          <w:shd w:val="clear" w:color="auto" w:fill="FFFFFF"/>
        </w:rPr>
      </w:pPr>
    </w:p>
    <w:p w14:paraId="04AF5796" w14:textId="77777777" w:rsidR="003164EB" w:rsidRPr="00FA12A0" w:rsidRDefault="003164EB" w:rsidP="003164EB">
      <w:pPr>
        <w:rPr>
          <w:shd w:val="clear" w:color="auto" w:fill="FFFFFF"/>
        </w:rPr>
      </w:pPr>
    </w:p>
    <w:p w14:paraId="55BFBF4D" w14:textId="0A2407F3" w:rsidR="003164EB" w:rsidRPr="00FA12A0" w:rsidRDefault="003164EB" w:rsidP="003164EB">
      <w:pPr>
        <w:rPr>
          <w:shd w:val="clear" w:color="auto" w:fill="FFFFFF"/>
        </w:rPr>
      </w:pPr>
      <w:r w:rsidRPr="00FA12A0">
        <w:rPr>
          <w:shd w:val="clear" w:color="auto" w:fill="FFFFFF"/>
        </w:rPr>
        <w:t xml:space="preserve">Siūlomos prekės visiškai atitinka pirkimo dokumentuose nurodytus reikalavimus ir </w:t>
      </w:r>
      <w:r w:rsidRPr="00FA12A0">
        <w:rPr>
          <w:u w:val="single"/>
          <w:shd w:val="clear" w:color="auto" w:fill="FFFFFF"/>
        </w:rPr>
        <w:t>jų savybes pateiktas techninėje specifikacijoje pagal pirkimo sąlygų 2 priedą</w:t>
      </w:r>
      <w:r w:rsidRPr="00FA12A0">
        <w:rPr>
          <w:shd w:val="clear" w:color="auto" w:fill="FFFFFF"/>
        </w:rPr>
        <w:t>.</w:t>
      </w:r>
    </w:p>
    <w:p w14:paraId="381AD473" w14:textId="77777777" w:rsidR="003164EB" w:rsidRPr="00FA12A0" w:rsidRDefault="003164EB" w:rsidP="003164EB">
      <w:pPr>
        <w:rPr>
          <w:shd w:val="clear" w:color="auto" w:fill="FFFFFF"/>
        </w:rPr>
      </w:pPr>
    </w:p>
    <w:p w14:paraId="785513B2" w14:textId="77777777" w:rsidR="003164EB" w:rsidRPr="00FA12A0" w:rsidRDefault="003164EB" w:rsidP="003164EB">
      <w:pPr>
        <w:rPr>
          <w:shd w:val="clear" w:color="auto" w:fill="FFFFFF"/>
        </w:rPr>
      </w:pPr>
    </w:p>
    <w:p w14:paraId="72E17E49" w14:textId="77777777" w:rsidR="003164EB" w:rsidRPr="00FA12A0" w:rsidRDefault="003164EB" w:rsidP="003164EB">
      <w:pPr>
        <w:rPr>
          <w:shd w:val="clear" w:color="auto" w:fill="FFFFFF"/>
        </w:rPr>
      </w:pPr>
    </w:p>
    <w:p w14:paraId="4FB6A2A4" w14:textId="77777777" w:rsidR="003164EB" w:rsidRPr="00FA12A0" w:rsidRDefault="003164EB" w:rsidP="003164EB">
      <w:pPr>
        <w:rPr>
          <w:shd w:val="clear" w:color="auto" w:fill="FFFFFF"/>
        </w:rPr>
      </w:pPr>
      <w:r w:rsidRPr="00FA12A0">
        <w:rPr>
          <w:shd w:val="clear" w:color="auto" w:fill="FFFFFF"/>
        </w:rPr>
        <w:t>______________________________________________________</w:t>
      </w:r>
    </w:p>
    <w:p w14:paraId="2C8A4B9D" w14:textId="77777777" w:rsidR="003164EB" w:rsidRPr="00FA12A0" w:rsidRDefault="003164EB" w:rsidP="003164EB">
      <w:pPr>
        <w:rPr>
          <w:sz w:val="20"/>
          <w:szCs w:val="20"/>
          <w:shd w:val="clear" w:color="auto" w:fill="FFFFFF"/>
        </w:rPr>
      </w:pPr>
      <w:r w:rsidRPr="00FA12A0">
        <w:rPr>
          <w:sz w:val="20"/>
          <w:szCs w:val="20"/>
          <w:shd w:val="clear" w:color="auto" w:fill="FFFFFF"/>
        </w:rPr>
        <w:t xml:space="preserve">(Dalyvio arba jo įgalioto asmens vardas, pavardė, parašas)    </w:t>
      </w:r>
    </w:p>
    <w:p w14:paraId="50839E4D" w14:textId="77777777" w:rsidR="003164EB" w:rsidRPr="00FA12A0" w:rsidRDefault="003164EB" w:rsidP="003164EB">
      <w:pPr>
        <w:ind w:left="7314"/>
      </w:pPr>
    </w:p>
    <w:p w14:paraId="645CC8C3" w14:textId="77777777" w:rsidR="003164EB" w:rsidRPr="00FA12A0" w:rsidRDefault="003164EB" w:rsidP="003164EB">
      <w:pPr>
        <w:ind w:left="7314"/>
      </w:pPr>
    </w:p>
    <w:p w14:paraId="2B0E8F8F" w14:textId="77777777" w:rsidR="003164EB" w:rsidRDefault="003164EB">
      <w:pPr>
        <w:pStyle w:val="Standard"/>
        <w:rPr>
          <w:rFonts w:ascii="Times New Roman" w:hAnsi="Times New Roman"/>
        </w:rPr>
      </w:pPr>
    </w:p>
    <w:sectPr w:rsidR="003164EB">
      <w:headerReference w:type="default" r:id="rId14"/>
      <w:footerReference w:type="default" r:id="rId15"/>
      <w:headerReference w:type="first" r:id="rId16"/>
      <w:footerReference w:type="first" r:id="rId17"/>
      <w:pgSz w:w="12240" w:h="15840"/>
      <w:pgMar w:top="777" w:right="720" w:bottom="777" w:left="720" w:header="720" w:footer="720" w:gutter="0"/>
      <w:cols w:space="1296"/>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0941" w14:textId="77777777" w:rsidR="009D1054" w:rsidRPr="00FA12A0" w:rsidRDefault="009D1054">
      <w:r w:rsidRPr="00FA12A0">
        <w:separator/>
      </w:r>
    </w:p>
  </w:endnote>
  <w:endnote w:type="continuationSeparator" w:id="0">
    <w:p w14:paraId="53B26DB5" w14:textId="77777777" w:rsidR="009D1054" w:rsidRPr="00FA12A0" w:rsidRDefault="009D1054">
      <w:r w:rsidRPr="00FA1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Futura Bk">
    <w:charset w:val="CC"/>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4A0" w:firstRow="1" w:lastRow="0" w:firstColumn="1" w:lastColumn="0" w:noHBand="0" w:noVBand="1"/>
    </w:tblPr>
    <w:tblGrid>
      <w:gridCol w:w="6487"/>
      <w:gridCol w:w="3119"/>
    </w:tblGrid>
    <w:tr w:rsidR="00DF630D" w:rsidRPr="00FA12A0" w14:paraId="06C4485D" w14:textId="77777777">
      <w:tc>
        <w:tcPr>
          <w:tcW w:w="6486" w:type="dxa"/>
          <w:tcBorders>
            <w:top w:val="single" w:sz="4" w:space="0" w:color="000000"/>
          </w:tcBorders>
        </w:tcPr>
        <w:p w14:paraId="36E7FF72" w14:textId="77777777" w:rsidR="00DF630D" w:rsidRPr="00FA12A0" w:rsidRDefault="00DF630D">
          <w:pPr>
            <w:rPr>
              <w:rFonts w:cstheme="minorHAnsi"/>
              <w:sz w:val="20"/>
              <w:szCs w:val="20"/>
            </w:rPr>
          </w:pPr>
        </w:p>
      </w:tc>
      <w:tc>
        <w:tcPr>
          <w:tcW w:w="3119" w:type="dxa"/>
          <w:tcBorders>
            <w:top w:val="single" w:sz="4" w:space="0" w:color="000000"/>
          </w:tcBorders>
        </w:tcPr>
        <w:p w14:paraId="7D3F76FA" w14:textId="77777777" w:rsidR="00DF630D" w:rsidRPr="00FA12A0" w:rsidRDefault="00DF630D">
          <w:pPr>
            <w:rPr>
              <w:rFonts w:cstheme="minorHAnsi"/>
              <w:sz w:val="20"/>
              <w:szCs w:val="20"/>
            </w:rPr>
          </w:pPr>
        </w:p>
      </w:tc>
    </w:tr>
  </w:tbl>
  <w:p w14:paraId="3318CEDC" w14:textId="77777777" w:rsidR="00DF630D" w:rsidRPr="00FA12A0" w:rsidRDefault="00DF63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00DF630D" w:rsidRPr="00FA12A0" w14:paraId="17A7FC6C" w14:textId="77777777">
      <w:tc>
        <w:tcPr>
          <w:tcW w:w="3213" w:type="dxa"/>
        </w:tcPr>
        <w:p w14:paraId="5825880F" w14:textId="77777777" w:rsidR="00DF630D" w:rsidRPr="00FA12A0" w:rsidRDefault="00DF630D">
          <w:pPr>
            <w:ind w:left="-115"/>
          </w:pPr>
        </w:p>
      </w:tc>
      <w:tc>
        <w:tcPr>
          <w:tcW w:w="3213" w:type="dxa"/>
        </w:tcPr>
        <w:p w14:paraId="32E18A95" w14:textId="77777777" w:rsidR="00DF630D" w:rsidRPr="00FA12A0" w:rsidRDefault="00DF630D">
          <w:pPr>
            <w:jc w:val="center"/>
          </w:pPr>
        </w:p>
      </w:tc>
      <w:tc>
        <w:tcPr>
          <w:tcW w:w="3213" w:type="dxa"/>
        </w:tcPr>
        <w:p w14:paraId="118E3585" w14:textId="77777777" w:rsidR="00DF630D" w:rsidRPr="00FA12A0" w:rsidRDefault="00DF630D">
          <w:pPr>
            <w:ind w:right="-115"/>
            <w:jc w:val="right"/>
          </w:pPr>
        </w:p>
      </w:tc>
    </w:tr>
  </w:tbl>
  <w:p w14:paraId="228B6B31" w14:textId="77777777" w:rsidR="00DF630D" w:rsidRPr="00FA12A0" w:rsidRDefault="00DF6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D63B" w14:textId="77777777" w:rsidR="009D1054" w:rsidRPr="00FA12A0" w:rsidRDefault="009D1054">
      <w:pPr>
        <w:rPr>
          <w:sz w:val="12"/>
        </w:rPr>
      </w:pPr>
      <w:r w:rsidRPr="00FA12A0">
        <w:separator/>
      </w:r>
    </w:p>
  </w:footnote>
  <w:footnote w:type="continuationSeparator" w:id="0">
    <w:p w14:paraId="180128B7" w14:textId="77777777" w:rsidR="009D1054" w:rsidRPr="00FA12A0" w:rsidRDefault="009D1054">
      <w:pPr>
        <w:rPr>
          <w:sz w:val="12"/>
        </w:rPr>
      </w:pPr>
      <w:r w:rsidRPr="00FA12A0">
        <w:continuationSeparator/>
      </w:r>
    </w:p>
  </w:footnote>
  <w:footnote w:id="1">
    <w:p w14:paraId="1E63DBA1" w14:textId="77777777" w:rsidR="00DF630D" w:rsidRDefault="00000000">
      <w:pPr>
        <w:pStyle w:val="Puslapioinaostekstas"/>
      </w:pPr>
      <w:r w:rsidRPr="00FA12A0">
        <w:rPr>
          <w:rStyle w:val="FootnoteCharacters"/>
        </w:rPr>
        <w:footnoteRef/>
      </w:r>
      <w:r w:rsidRPr="00FA12A0">
        <w:rPr>
          <w:iCs/>
          <w:sz w:val="18"/>
          <w:szCs w:val="18"/>
        </w:rPr>
        <w:t xml:space="preserve"> 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70512"/>
      <w:docPartObj>
        <w:docPartGallery w:val="Page Numbers (Top of Page)"/>
        <w:docPartUnique/>
      </w:docPartObj>
    </w:sdtPr>
    <w:sdtContent>
      <w:p w14:paraId="77E003C4" w14:textId="31CF9967" w:rsidR="00BE7455" w:rsidRDefault="00BE7455">
        <w:pPr>
          <w:pStyle w:val="Antrats"/>
          <w:jc w:val="center"/>
        </w:pPr>
        <w:r>
          <w:fldChar w:fldCharType="begin"/>
        </w:r>
        <w:r>
          <w:instrText>PAGE   \* MERGEFORMAT</w:instrText>
        </w:r>
        <w:r>
          <w:fldChar w:fldCharType="separate"/>
        </w:r>
        <w:r>
          <w:t>2</w:t>
        </w:r>
        <w:r>
          <w:fldChar w:fldCharType="end"/>
        </w:r>
      </w:p>
    </w:sdtContent>
  </w:sdt>
  <w:p w14:paraId="6EF9B404" w14:textId="77777777" w:rsidR="00DF630D" w:rsidRPr="00FA12A0" w:rsidRDefault="00DF63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00DF630D" w:rsidRPr="00FA12A0" w14:paraId="1E4BE19E" w14:textId="77777777">
      <w:tc>
        <w:tcPr>
          <w:tcW w:w="3213" w:type="dxa"/>
        </w:tcPr>
        <w:p w14:paraId="658D763B" w14:textId="77777777" w:rsidR="00DF630D" w:rsidRPr="00FA12A0" w:rsidRDefault="00DF630D">
          <w:pPr>
            <w:ind w:left="-115"/>
          </w:pPr>
        </w:p>
      </w:tc>
      <w:tc>
        <w:tcPr>
          <w:tcW w:w="3213" w:type="dxa"/>
        </w:tcPr>
        <w:p w14:paraId="7EFD95A3" w14:textId="77777777" w:rsidR="00DF630D" w:rsidRPr="00FA12A0" w:rsidRDefault="00DF630D">
          <w:pPr>
            <w:jc w:val="center"/>
          </w:pPr>
        </w:p>
      </w:tc>
      <w:tc>
        <w:tcPr>
          <w:tcW w:w="3213" w:type="dxa"/>
        </w:tcPr>
        <w:p w14:paraId="6162971B" w14:textId="77777777" w:rsidR="00DF630D" w:rsidRPr="00FA12A0" w:rsidRDefault="00DF630D">
          <w:pPr>
            <w:ind w:right="-115"/>
            <w:jc w:val="right"/>
          </w:pPr>
        </w:p>
      </w:tc>
    </w:tr>
  </w:tbl>
  <w:p w14:paraId="601B3912" w14:textId="77777777" w:rsidR="00DF630D" w:rsidRPr="00FA12A0" w:rsidRDefault="00DF6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05"/>
    <w:multiLevelType w:val="multilevel"/>
    <w:tmpl w:val="8644522E"/>
    <w:lvl w:ilvl="0">
      <w:start w:val="1"/>
      <w:numFmt w:val="decimal"/>
      <w:lvlText w:val="%1."/>
      <w:lvlJc w:val="left"/>
      <w:pPr>
        <w:tabs>
          <w:tab w:val="num" w:pos="0"/>
        </w:tabs>
        <w:ind w:left="357" w:hanging="357"/>
      </w:pPr>
    </w:lvl>
    <w:lvl w:ilvl="1">
      <w:start w:val="1"/>
      <w:numFmt w:val="decimal"/>
      <w:lvlText w:val="%1.%2."/>
      <w:lvlJc w:val="left"/>
      <w:pPr>
        <w:tabs>
          <w:tab w:val="num" w:pos="0"/>
        </w:tabs>
        <w:ind w:left="357" w:hanging="357"/>
      </w:pPr>
      <w:rPr>
        <w:b/>
        <w:bCs/>
        <w:i/>
        <w:iCs/>
      </w:rPr>
    </w:lvl>
    <w:lvl w:ilvl="2">
      <w:start w:val="1"/>
      <w:numFmt w:val="decimal"/>
      <w:lvlText w:val="%1.%2.%3."/>
      <w:lvlJc w:val="left"/>
      <w:pPr>
        <w:tabs>
          <w:tab w:val="num" w:pos="0"/>
        </w:tabs>
        <w:ind w:left="357" w:hanging="357"/>
      </w:pPr>
    </w:lvl>
    <w:lvl w:ilvl="3">
      <w:start w:val="1"/>
      <w:numFmt w:val="decimal"/>
      <w:lvlText w:val="%1.%2.%3.%4."/>
      <w:lvlJc w:val="left"/>
      <w:pPr>
        <w:tabs>
          <w:tab w:val="num" w:pos="0"/>
        </w:tabs>
        <w:ind w:left="357" w:hanging="357"/>
      </w:pPr>
    </w:lvl>
    <w:lvl w:ilvl="4">
      <w:start w:val="1"/>
      <w:numFmt w:val="decimal"/>
      <w:lvlText w:val="%1.%2.%3.%4.%5."/>
      <w:lvlJc w:val="left"/>
      <w:pPr>
        <w:tabs>
          <w:tab w:val="num" w:pos="0"/>
        </w:tabs>
        <w:ind w:left="357" w:hanging="357"/>
      </w:pPr>
    </w:lvl>
    <w:lvl w:ilvl="5">
      <w:start w:val="1"/>
      <w:numFmt w:val="decimal"/>
      <w:lvlText w:val="%1.%2.%3.%4.%5.%6."/>
      <w:lvlJc w:val="left"/>
      <w:pPr>
        <w:tabs>
          <w:tab w:val="num" w:pos="0"/>
        </w:tabs>
        <w:ind w:left="357" w:hanging="357"/>
      </w:pPr>
    </w:lvl>
    <w:lvl w:ilvl="6">
      <w:start w:val="1"/>
      <w:numFmt w:val="decimal"/>
      <w:lvlText w:val="%1.%2.%3.%4.%5.%6.%7."/>
      <w:lvlJc w:val="left"/>
      <w:pPr>
        <w:tabs>
          <w:tab w:val="num" w:pos="0"/>
        </w:tabs>
        <w:ind w:left="357" w:hanging="357"/>
      </w:pPr>
    </w:lvl>
    <w:lvl w:ilvl="7">
      <w:start w:val="1"/>
      <w:numFmt w:val="decimal"/>
      <w:lvlText w:val="%1.%2.%3.%4.%5.%6.%7.%8."/>
      <w:lvlJc w:val="left"/>
      <w:pPr>
        <w:tabs>
          <w:tab w:val="num" w:pos="0"/>
        </w:tabs>
        <w:ind w:left="357" w:hanging="357"/>
      </w:pPr>
    </w:lvl>
    <w:lvl w:ilvl="8">
      <w:start w:val="1"/>
      <w:numFmt w:val="decimal"/>
      <w:lvlText w:val="%1.%2.%3.%4.%5.%6.%7.%8.%9."/>
      <w:lvlJc w:val="left"/>
      <w:pPr>
        <w:tabs>
          <w:tab w:val="num" w:pos="0"/>
        </w:tabs>
        <w:ind w:left="357" w:hanging="357"/>
      </w:pPr>
    </w:lvl>
  </w:abstractNum>
  <w:abstractNum w:abstractNumId="1" w15:restartNumberingAfterBreak="0">
    <w:nsid w:val="03E511EB"/>
    <w:multiLevelType w:val="multilevel"/>
    <w:tmpl w:val="FE4C34DA"/>
    <w:lvl w:ilvl="0">
      <w:start w:val="1"/>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2" w15:restartNumberingAfterBreak="0">
    <w:nsid w:val="074F21FD"/>
    <w:multiLevelType w:val="multilevel"/>
    <w:tmpl w:val="60D44368"/>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3" w15:restartNumberingAfterBreak="0">
    <w:nsid w:val="0ED232A0"/>
    <w:multiLevelType w:val="multilevel"/>
    <w:tmpl w:val="CE6A57C6"/>
    <w:lvl w:ilvl="0">
      <w:start w:val="1"/>
      <w:numFmt w:val="bullet"/>
      <w:pStyle w:val="PROITbulleted"/>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Calibri" w:eastAsiaTheme="minorHAnsi" w:hAnsi="Calibri" w:cs="Calibri"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3A1944"/>
    <w:multiLevelType w:val="multilevel"/>
    <w:tmpl w:val="0A1C5134"/>
    <w:lvl w:ilvl="0">
      <w:start w:val="4"/>
      <w:numFmt w:val="decimal"/>
      <w:lvlText w:val="%1."/>
      <w:lvlJc w:val="left"/>
      <w:pPr>
        <w:ind w:left="360" w:hanging="360"/>
      </w:pPr>
      <w:rPr>
        <w:rFonts w:cs="Times New Roman" w:hint="default"/>
        <w:b/>
        <w:i/>
      </w:rPr>
    </w:lvl>
    <w:lvl w:ilvl="1">
      <w:start w:val="1"/>
      <w:numFmt w:val="decimal"/>
      <w:lvlText w:val="%1.%2."/>
      <w:lvlJc w:val="left"/>
      <w:pPr>
        <w:ind w:left="1440" w:hanging="360"/>
      </w:pPr>
      <w:rPr>
        <w:rFonts w:cs="Times New Roman" w:hint="default"/>
        <w:b/>
        <w:i/>
      </w:rPr>
    </w:lvl>
    <w:lvl w:ilvl="2">
      <w:start w:val="1"/>
      <w:numFmt w:val="decimal"/>
      <w:lvlText w:val="%1.%2.%3."/>
      <w:lvlJc w:val="left"/>
      <w:pPr>
        <w:ind w:left="2880" w:hanging="720"/>
      </w:pPr>
      <w:rPr>
        <w:rFonts w:cs="Times New Roman" w:hint="default"/>
        <w:b/>
        <w:i/>
      </w:rPr>
    </w:lvl>
    <w:lvl w:ilvl="3">
      <w:start w:val="1"/>
      <w:numFmt w:val="decimal"/>
      <w:lvlText w:val="%1.%2.%3.%4."/>
      <w:lvlJc w:val="left"/>
      <w:pPr>
        <w:ind w:left="3960" w:hanging="720"/>
      </w:pPr>
      <w:rPr>
        <w:rFonts w:cs="Times New Roman" w:hint="default"/>
        <w:b/>
        <w:i/>
      </w:rPr>
    </w:lvl>
    <w:lvl w:ilvl="4">
      <w:start w:val="1"/>
      <w:numFmt w:val="decimal"/>
      <w:lvlText w:val="%1.%2.%3.%4.%5."/>
      <w:lvlJc w:val="left"/>
      <w:pPr>
        <w:ind w:left="5400" w:hanging="1080"/>
      </w:pPr>
      <w:rPr>
        <w:rFonts w:cs="Times New Roman" w:hint="default"/>
        <w:b/>
        <w:i/>
      </w:rPr>
    </w:lvl>
    <w:lvl w:ilvl="5">
      <w:start w:val="1"/>
      <w:numFmt w:val="decimal"/>
      <w:lvlText w:val="%1.%2.%3.%4.%5.%6."/>
      <w:lvlJc w:val="left"/>
      <w:pPr>
        <w:ind w:left="6480" w:hanging="1080"/>
      </w:pPr>
      <w:rPr>
        <w:rFonts w:cs="Times New Roman" w:hint="default"/>
        <w:b/>
        <w:i/>
      </w:rPr>
    </w:lvl>
    <w:lvl w:ilvl="6">
      <w:start w:val="1"/>
      <w:numFmt w:val="decimal"/>
      <w:lvlText w:val="%1.%2.%3.%4.%5.%6.%7."/>
      <w:lvlJc w:val="left"/>
      <w:pPr>
        <w:ind w:left="7920" w:hanging="1440"/>
      </w:pPr>
      <w:rPr>
        <w:rFonts w:cs="Times New Roman" w:hint="default"/>
        <w:b/>
        <w:i/>
      </w:rPr>
    </w:lvl>
    <w:lvl w:ilvl="7">
      <w:start w:val="1"/>
      <w:numFmt w:val="decimal"/>
      <w:lvlText w:val="%1.%2.%3.%4.%5.%6.%7.%8."/>
      <w:lvlJc w:val="left"/>
      <w:pPr>
        <w:ind w:left="9000" w:hanging="1440"/>
      </w:pPr>
      <w:rPr>
        <w:rFonts w:cs="Times New Roman" w:hint="default"/>
        <w:b/>
        <w:i/>
      </w:rPr>
    </w:lvl>
    <w:lvl w:ilvl="8">
      <w:start w:val="1"/>
      <w:numFmt w:val="decimal"/>
      <w:lvlText w:val="%1.%2.%3.%4.%5.%6.%7.%8.%9."/>
      <w:lvlJc w:val="left"/>
      <w:pPr>
        <w:ind w:left="10440" w:hanging="1800"/>
      </w:pPr>
      <w:rPr>
        <w:rFonts w:cs="Times New Roman" w:hint="default"/>
        <w:b/>
        <w:i/>
      </w:rPr>
    </w:lvl>
  </w:abstractNum>
  <w:abstractNum w:abstractNumId="5" w15:restartNumberingAfterBreak="0">
    <w:nsid w:val="166130E4"/>
    <w:multiLevelType w:val="multilevel"/>
    <w:tmpl w:val="D2964318"/>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hint="default"/>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18675F86"/>
    <w:multiLevelType w:val="multilevel"/>
    <w:tmpl w:val="0427001F"/>
    <w:lvl w:ilvl="0">
      <w:start w:val="1"/>
      <w:numFmt w:val="decimal"/>
      <w:pStyle w:val="BULLNumbered"/>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94932CD"/>
    <w:multiLevelType w:val="multilevel"/>
    <w:tmpl w:val="2490019C"/>
    <w:lvl w:ilvl="0">
      <w:start w:val="1"/>
      <w:numFmt w:val="bullet"/>
      <w:pStyle w:val="BBListBullet"/>
      <w:lvlText w:val=""/>
      <w:lvlJc w:val="left"/>
      <w:pPr>
        <w:tabs>
          <w:tab w:val="num" w:pos="644"/>
        </w:tabs>
        <w:ind w:left="644" w:hanging="360"/>
      </w:pPr>
      <w:rPr>
        <w:rFonts w:ascii="Symbol" w:hAnsi="Symbol" w:cs="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20F5519"/>
    <w:multiLevelType w:val="multilevel"/>
    <w:tmpl w:val="C542E6E8"/>
    <w:lvl w:ilvl="0">
      <w:start w:val="3"/>
      <w:numFmt w:val="decimal"/>
      <w:lvlText w:val="%1."/>
      <w:lvlJc w:val="left"/>
      <w:pPr>
        <w:ind w:left="360" w:hanging="360"/>
      </w:pPr>
      <w:rPr>
        <w:rFonts w:cs="Times New Roman" w:hint="default"/>
        <w:b/>
        <w:i/>
      </w:rPr>
    </w:lvl>
    <w:lvl w:ilvl="1">
      <w:start w:val="1"/>
      <w:numFmt w:val="decimal"/>
      <w:lvlText w:val="%1.%2."/>
      <w:lvlJc w:val="left"/>
      <w:pPr>
        <w:ind w:left="1440" w:hanging="360"/>
      </w:pPr>
      <w:rPr>
        <w:rFonts w:cs="Times New Roman" w:hint="default"/>
        <w:b/>
        <w:i/>
      </w:rPr>
    </w:lvl>
    <w:lvl w:ilvl="2">
      <w:start w:val="1"/>
      <w:numFmt w:val="decimal"/>
      <w:lvlText w:val="%1.%2.%3."/>
      <w:lvlJc w:val="left"/>
      <w:pPr>
        <w:ind w:left="2880" w:hanging="720"/>
      </w:pPr>
      <w:rPr>
        <w:rFonts w:cs="Times New Roman" w:hint="default"/>
        <w:b/>
        <w:i/>
      </w:rPr>
    </w:lvl>
    <w:lvl w:ilvl="3">
      <w:start w:val="1"/>
      <w:numFmt w:val="decimal"/>
      <w:lvlText w:val="%1.%2.%3.%4."/>
      <w:lvlJc w:val="left"/>
      <w:pPr>
        <w:ind w:left="3960" w:hanging="720"/>
      </w:pPr>
      <w:rPr>
        <w:rFonts w:cs="Times New Roman" w:hint="default"/>
        <w:b/>
        <w:i/>
      </w:rPr>
    </w:lvl>
    <w:lvl w:ilvl="4">
      <w:start w:val="1"/>
      <w:numFmt w:val="decimal"/>
      <w:lvlText w:val="%1.%2.%3.%4.%5."/>
      <w:lvlJc w:val="left"/>
      <w:pPr>
        <w:ind w:left="5400" w:hanging="1080"/>
      </w:pPr>
      <w:rPr>
        <w:rFonts w:cs="Times New Roman" w:hint="default"/>
        <w:b/>
        <w:i/>
      </w:rPr>
    </w:lvl>
    <w:lvl w:ilvl="5">
      <w:start w:val="1"/>
      <w:numFmt w:val="decimal"/>
      <w:lvlText w:val="%1.%2.%3.%4.%5.%6."/>
      <w:lvlJc w:val="left"/>
      <w:pPr>
        <w:ind w:left="6480" w:hanging="1080"/>
      </w:pPr>
      <w:rPr>
        <w:rFonts w:cs="Times New Roman" w:hint="default"/>
        <w:b/>
        <w:i/>
      </w:rPr>
    </w:lvl>
    <w:lvl w:ilvl="6">
      <w:start w:val="1"/>
      <w:numFmt w:val="decimal"/>
      <w:lvlText w:val="%1.%2.%3.%4.%5.%6.%7."/>
      <w:lvlJc w:val="left"/>
      <w:pPr>
        <w:ind w:left="7920" w:hanging="1440"/>
      </w:pPr>
      <w:rPr>
        <w:rFonts w:cs="Times New Roman" w:hint="default"/>
        <w:b/>
        <w:i/>
      </w:rPr>
    </w:lvl>
    <w:lvl w:ilvl="7">
      <w:start w:val="1"/>
      <w:numFmt w:val="decimal"/>
      <w:lvlText w:val="%1.%2.%3.%4.%5.%6.%7.%8."/>
      <w:lvlJc w:val="left"/>
      <w:pPr>
        <w:ind w:left="9000" w:hanging="1440"/>
      </w:pPr>
      <w:rPr>
        <w:rFonts w:cs="Times New Roman" w:hint="default"/>
        <w:b/>
        <w:i/>
      </w:rPr>
    </w:lvl>
    <w:lvl w:ilvl="8">
      <w:start w:val="1"/>
      <w:numFmt w:val="decimal"/>
      <w:lvlText w:val="%1.%2.%3.%4.%5.%6.%7.%8.%9."/>
      <w:lvlJc w:val="left"/>
      <w:pPr>
        <w:ind w:left="10440" w:hanging="1800"/>
      </w:pPr>
      <w:rPr>
        <w:rFonts w:cs="Times New Roman" w:hint="default"/>
        <w:b/>
        <w:i/>
      </w:rPr>
    </w:lvl>
  </w:abstractNum>
  <w:abstractNum w:abstractNumId="9" w15:restartNumberingAfterBreak="0">
    <w:nsid w:val="266C4065"/>
    <w:multiLevelType w:val="multilevel"/>
    <w:tmpl w:val="6A1E824A"/>
    <w:lvl w:ilvl="0">
      <w:start w:val="7"/>
      <w:numFmt w:val="decimal"/>
      <w:lvlText w:val="%1."/>
      <w:lvlJc w:val="left"/>
      <w:pPr>
        <w:tabs>
          <w:tab w:val="num" w:pos="0"/>
        </w:tabs>
        <w:ind w:left="360" w:hanging="360"/>
      </w:pPr>
      <w:rPr>
        <w:rFonts w:ascii="Times New Roman" w:hAnsi="Times New Roman"/>
        <w:b/>
        <w:bCs/>
        <w:color w:val="000000" w:themeColor="text1"/>
        <w:sz w:val="24"/>
        <w:szCs w:val="24"/>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0" w15:restartNumberingAfterBreak="0">
    <w:nsid w:val="322A228F"/>
    <w:multiLevelType w:val="multilevel"/>
    <w:tmpl w:val="45926FB6"/>
    <w:lvl w:ilvl="0">
      <w:start w:val="2"/>
      <w:numFmt w:val="decimal"/>
      <w:lvlText w:val="%1."/>
      <w:lvlJc w:val="left"/>
      <w:pPr>
        <w:tabs>
          <w:tab w:val="num" w:pos="0"/>
        </w:tabs>
        <w:ind w:left="360" w:hanging="360"/>
      </w:pPr>
      <w:rPr>
        <w:rFonts w:ascii="Times New Roman" w:eastAsia="Calibri" w:hAnsi="Times New Roman"/>
        <w:b/>
        <w:bCs/>
        <w:color w:val="auto"/>
        <w:sz w:val="24"/>
        <w:szCs w:val="24"/>
      </w:rPr>
    </w:lvl>
    <w:lvl w:ilvl="1">
      <w:start w:val="1"/>
      <w:numFmt w:val="decimal"/>
      <w:lvlText w:val="%1.%2."/>
      <w:lvlJc w:val="left"/>
      <w:pPr>
        <w:tabs>
          <w:tab w:val="num" w:pos="0"/>
        </w:tabs>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1" w15:restartNumberingAfterBreak="0">
    <w:nsid w:val="373C2965"/>
    <w:multiLevelType w:val="multilevel"/>
    <w:tmpl w:val="ED8CB56E"/>
    <w:lvl w:ilvl="0">
      <w:start w:val="1"/>
      <w:numFmt w:val="bullet"/>
      <w:pStyle w:val="Bulets"/>
      <w:lvlText w:val=""/>
      <w:lvlJc w:val="left"/>
      <w:pPr>
        <w:tabs>
          <w:tab w:val="num" w:pos="0"/>
        </w:tabs>
        <w:ind w:left="720" w:hanging="360"/>
      </w:pPr>
      <w:rPr>
        <w:rFonts w:ascii="Wingdings" w:hAnsi="Wingdings" w:cs="Wingdings" w:hint="default"/>
        <w:color w:val="92D050"/>
      </w:rPr>
    </w:lvl>
    <w:lvl w:ilvl="1">
      <w:start w:val="1"/>
      <w:numFmt w:val="decimal"/>
      <w:lvlText w:val="%2."/>
      <w:lvlJc w:val="left"/>
      <w:pPr>
        <w:ind w:left="1440" w:hanging="360"/>
      </w:pPr>
      <w:rPr>
        <w:rFont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9467E7F"/>
    <w:multiLevelType w:val="multilevel"/>
    <w:tmpl w:val="4BC2DB6C"/>
    <w:lvl w:ilvl="0">
      <w:start w:val="1"/>
      <w:numFmt w:val="bullet"/>
      <w:pStyle w:val="ISISText2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Verdana" w:hAnsi="Verdana" w:cs="Verdana" w:hint="default"/>
      </w:rPr>
    </w:lvl>
    <w:lvl w:ilvl="2">
      <w:start w:val="1"/>
      <w:numFmt w:val="bullet"/>
      <w:lvlText w:val="−"/>
      <w:lvlJc w:val="left"/>
      <w:pPr>
        <w:tabs>
          <w:tab w:val="num" w:pos="2160"/>
        </w:tabs>
        <w:ind w:left="2160" w:hanging="360"/>
      </w:pPr>
      <w:rPr>
        <w:rFonts w:ascii="Verdana" w:hAnsi="Verdana" w:cs="Verdana" w:hint="default"/>
      </w:rPr>
    </w:lvl>
    <w:lvl w:ilvl="3">
      <w:start w:val="1"/>
      <w:numFmt w:val="bullet"/>
      <w:lvlText w:val="−"/>
      <w:lvlJc w:val="left"/>
      <w:pPr>
        <w:tabs>
          <w:tab w:val="num" w:pos="2880"/>
        </w:tabs>
        <w:ind w:left="2880" w:hanging="360"/>
      </w:pPr>
      <w:rPr>
        <w:rFonts w:ascii="Verdana" w:hAnsi="Verdana" w:cs="Verdana" w:hint="default"/>
      </w:rPr>
    </w:lvl>
    <w:lvl w:ilvl="4">
      <w:start w:val="1"/>
      <w:numFmt w:val="bullet"/>
      <w:lvlText w:val="−"/>
      <w:lvlJc w:val="left"/>
      <w:pPr>
        <w:tabs>
          <w:tab w:val="num" w:pos="3600"/>
        </w:tabs>
        <w:ind w:left="3600" w:hanging="360"/>
      </w:pPr>
      <w:rPr>
        <w:rFonts w:ascii="Verdana" w:hAnsi="Verdana" w:cs="Verdana" w:hint="default"/>
      </w:rPr>
    </w:lvl>
    <w:lvl w:ilvl="5">
      <w:start w:val="1"/>
      <w:numFmt w:val="bullet"/>
      <w:lvlText w:val="−"/>
      <w:lvlJc w:val="left"/>
      <w:pPr>
        <w:tabs>
          <w:tab w:val="num" w:pos="4320"/>
        </w:tabs>
        <w:ind w:left="4320" w:hanging="360"/>
      </w:pPr>
      <w:rPr>
        <w:rFonts w:ascii="Verdana" w:hAnsi="Verdana" w:cs="Verdana" w:hint="default"/>
      </w:rPr>
    </w:lvl>
    <w:lvl w:ilvl="6">
      <w:start w:val="1"/>
      <w:numFmt w:val="bullet"/>
      <w:lvlText w:val="−"/>
      <w:lvlJc w:val="left"/>
      <w:pPr>
        <w:tabs>
          <w:tab w:val="num" w:pos="5040"/>
        </w:tabs>
        <w:ind w:left="5040" w:hanging="360"/>
      </w:pPr>
      <w:rPr>
        <w:rFonts w:ascii="Verdana" w:hAnsi="Verdana" w:cs="Verdana" w:hint="default"/>
      </w:rPr>
    </w:lvl>
    <w:lvl w:ilvl="7">
      <w:start w:val="1"/>
      <w:numFmt w:val="bullet"/>
      <w:lvlText w:val="−"/>
      <w:lvlJc w:val="left"/>
      <w:pPr>
        <w:tabs>
          <w:tab w:val="num" w:pos="5760"/>
        </w:tabs>
        <w:ind w:left="5760" w:hanging="360"/>
      </w:pPr>
      <w:rPr>
        <w:rFonts w:ascii="Verdana" w:hAnsi="Verdana" w:cs="Verdana" w:hint="default"/>
      </w:rPr>
    </w:lvl>
    <w:lvl w:ilvl="8">
      <w:start w:val="1"/>
      <w:numFmt w:val="bullet"/>
      <w:lvlText w:val="−"/>
      <w:lvlJc w:val="left"/>
      <w:pPr>
        <w:tabs>
          <w:tab w:val="num" w:pos="6480"/>
        </w:tabs>
        <w:ind w:left="6480" w:hanging="360"/>
      </w:pPr>
      <w:rPr>
        <w:rFonts w:ascii="Verdana" w:hAnsi="Verdana" w:cs="Verdana" w:hint="default"/>
      </w:rPr>
    </w:lvl>
  </w:abstractNum>
  <w:abstractNum w:abstractNumId="13" w15:restartNumberingAfterBreak="0">
    <w:nsid w:val="3D00758D"/>
    <w:multiLevelType w:val="multilevel"/>
    <w:tmpl w:val="ED2EA4B0"/>
    <w:lvl w:ilvl="0">
      <w:start w:val="1"/>
      <w:numFmt w:val="decimal"/>
      <w:pStyle w:val="BULLModelNumbered"/>
      <w:lvlText w:val="%1."/>
      <w:lvlJc w:val="left"/>
      <w:pPr>
        <w:tabs>
          <w:tab w:val="num" w:pos="1551"/>
        </w:tabs>
        <w:ind w:left="15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726D76"/>
    <w:multiLevelType w:val="multilevel"/>
    <w:tmpl w:val="280A7944"/>
    <w:lvl w:ilvl="0">
      <w:start w:val="1"/>
      <w:numFmt w:val="bullet"/>
      <w:pStyle w:val="PROITBulleted1"/>
      <w:lvlText w:val=""/>
      <w:lvlJc w:val="left"/>
      <w:pPr>
        <w:tabs>
          <w:tab w:val="num" w:pos="1134"/>
        </w:tabs>
        <w:ind w:left="1134" w:hanging="28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0EE0672"/>
    <w:multiLevelType w:val="multilevel"/>
    <w:tmpl w:val="C52A72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23D430F"/>
    <w:multiLevelType w:val="multilevel"/>
    <w:tmpl w:val="CAAEEFA6"/>
    <w:lvl w:ilvl="0">
      <w:start w:val="1"/>
      <w:numFmt w:val="bullet"/>
      <w:pStyle w:val="Bullet-QuestionMark"/>
      <w:lvlText w:val="?"/>
      <w:lvlJc w:val="left"/>
      <w:pPr>
        <w:tabs>
          <w:tab w:val="num" w:pos="720"/>
        </w:tabs>
        <w:ind w:left="720" w:hanging="720"/>
      </w:pPr>
      <w:rPr>
        <w:rFonts w:ascii="Bookman Old Style" w:hAnsi="Bookman Old Style" w:cs="Bookman Old Style" w:hint="default"/>
        <w:b/>
        <w:i w:val="0"/>
        <w:sz w:val="40"/>
        <w:szCs w:val="40"/>
        <w:vertAlign w:val="subscrip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4BE5680"/>
    <w:multiLevelType w:val="multilevel"/>
    <w:tmpl w:val="0427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81912DE"/>
    <w:multiLevelType w:val="multilevel"/>
    <w:tmpl w:val="26B42742"/>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2F8136A"/>
    <w:multiLevelType w:val="multilevel"/>
    <w:tmpl w:val="F836B33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E1108E"/>
    <w:multiLevelType w:val="multilevel"/>
    <w:tmpl w:val="AA1C7E2A"/>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6E23705"/>
    <w:multiLevelType w:val="hybridMultilevel"/>
    <w:tmpl w:val="1F06B3A0"/>
    <w:lvl w:ilvl="0" w:tplc="999C7CA4">
      <w:start w:val="1"/>
      <w:numFmt w:val="decimal"/>
      <w:lvlText w:val="%1."/>
      <w:lvlJc w:val="left"/>
      <w:pPr>
        <w:ind w:left="720" w:hanging="360"/>
      </w:pPr>
      <w:rPr>
        <w:rFonts w:hint="default"/>
        <w:sz w:val="24"/>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0650D3"/>
    <w:multiLevelType w:val="multilevel"/>
    <w:tmpl w:val="F2BA8C4A"/>
    <w:lvl w:ilvl="0">
      <w:start w:val="1"/>
      <w:numFmt w:val="bullet"/>
      <w:pStyle w:val="ButtonQuestion"/>
      <w:lvlText w:val="?"/>
      <w:lvlJc w:val="left"/>
      <w:pPr>
        <w:tabs>
          <w:tab w:val="num" w:pos="567"/>
        </w:tabs>
        <w:ind w:left="567" w:hanging="567"/>
      </w:pPr>
      <w:rPr>
        <w:rFonts w:ascii="Bookman Old Style" w:hAnsi="Bookman Old Style" w:cs="Bookman Old Style" w:hint="default"/>
        <w:b/>
        <w:i w:val="0"/>
        <w:sz w:val="40"/>
        <w:szCs w:val="40"/>
        <w:vertAlign w:val="subscrip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5AA3FCB"/>
    <w:multiLevelType w:val="multilevel"/>
    <w:tmpl w:val="24369F3C"/>
    <w:lvl w:ilvl="0">
      <w:start w:val="2"/>
      <w:numFmt w:val="decimal"/>
      <w:lvlText w:val="%1."/>
      <w:lvlJc w:val="left"/>
      <w:pPr>
        <w:ind w:left="360" w:hanging="360"/>
      </w:pPr>
      <w:rPr>
        <w:rFonts w:cs="Times New Roman" w:hint="default"/>
        <w:b/>
        <w:i/>
      </w:rPr>
    </w:lvl>
    <w:lvl w:ilvl="1">
      <w:start w:val="1"/>
      <w:numFmt w:val="decimal"/>
      <w:lvlText w:val="%1.%2."/>
      <w:lvlJc w:val="left"/>
      <w:pPr>
        <w:ind w:left="660" w:hanging="360"/>
      </w:pPr>
      <w:rPr>
        <w:rFonts w:cs="Times New Roman" w:hint="default"/>
        <w:b/>
        <w:i/>
      </w:rPr>
    </w:lvl>
    <w:lvl w:ilvl="2">
      <w:start w:val="1"/>
      <w:numFmt w:val="decimal"/>
      <w:lvlText w:val="%1.%2.%3."/>
      <w:lvlJc w:val="left"/>
      <w:pPr>
        <w:ind w:left="1320" w:hanging="720"/>
      </w:pPr>
      <w:rPr>
        <w:rFonts w:cs="Times New Roman" w:hint="default"/>
        <w:b/>
        <w:i/>
      </w:rPr>
    </w:lvl>
    <w:lvl w:ilvl="3">
      <w:start w:val="1"/>
      <w:numFmt w:val="decimal"/>
      <w:lvlText w:val="%1.%2.%3.%4."/>
      <w:lvlJc w:val="left"/>
      <w:pPr>
        <w:ind w:left="1620" w:hanging="720"/>
      </w:pPr>
      <w:rPr>
        <w:rFonts w:cs="Times New Roman" w:hint="default"/>
        <w:b/>
        <w:i/>
      </w:rPr>
    </w:lvl>
    <w:lvl w:ilvl="4">
      <w:start w:val="1"/>
      <w:numFmt w:val="decimal"/>
      <w:lvlText w:val="%1.%2.%3.%4.%5."/>
      <w:lvlJc w:val="left"/>
      <w:pPr>
        <w:ind w:left="2280" w:hanging="1080"/>
      </w:pPr>
      <w:rPr>
        <w:rFonts w:cs="Times New Roman" w:hint="default"/>
        <w:b/>
        <w:i/>
      </w:rPr>
    </w:lvl>
    <w:lvl w:ilvl="5">
      <w:start w:val="1"/>
      <w:numFmt w:val="decimal"/>
      <w:lvlText w:val="%1.%2.%3.%4.%5.%6."/>
      <w:lvlJc w:val="left"/>
      <w:pPr>
        <w:ind w:left="2580" w:hanging="1080"/>
      </w:pPr>
      <w:rPr>
        <w:rFonts w:cs="Times New Roman" w:hint="default"/>
        <w:b/>
        <w:i/>
      </w:rPr>
    </w:lvl>
    <w:lvl w:ilvl="6">
      <w:start w:val="1"/>
      <w:numFmt w:val="decimal"/>
      <w:lvlText w:val="%1.%2.%3.%4.%5.%6.%7."/>
      <w:lvlJc w:val="left"/>
      <w:pPr>
        <w:ind w:left="3240" w:hanging="1440"/>
      </w:pPr>
      <w:rPr>
        <w:rFonts w:cs="Times New Roman" w:hint="default"/>
        <w:b/>
        <w:i/>
      </w:rPr>
    </w:lvl>
    <w:lvl w:ilvl="7">
      <w:start w:val="1"/>
      <w:numFmt w:val="decimal"/>
      <w:lvlText w:val="%1.%2.%3.%4.%5.%6.%7.%8."/>
      <w:lvlJc w:val="left"/>
      <w:pPr>
        <w:ind w:left="3540" w:hanging="1440"/>
      </w:pPr>
      <w:rPr>
        <w:rFonts w:cs="Times New Roman" w:hint="default"/>
        <w:b/>
        <w:i/>
      </w:rPr>
    </w:lvl>
    <w:lvl w:ilvl="8">
      <w:start w:val="1"/>
      <w:numFmt w:val="decimal"/>
      <w:lvlText w:val="%1.%2.%3.%4.%5.%6.%7.%8.%9."/>
      <w:lvlJc w:val="left"/>
      <w:pPr>
        <w:ind w:left="4200" w:hanging="1800"/>
      </w:pPr>
      <w:rPr>
        <w:rFonts w:cs="Times New Roman" w:hint="default"/>
        <w:b/>
        <w:i/>
      </w:rPr>
    </w:lvl>
  </w:abstractNum>
  <w:abstractNum w:abstractNumId="24" w15:restartNumberingAfterBreak="0">
    <w:nsid w:val="797D01E9"/>
    <w:multiLevelType w:val="hybridMultilevel"/>
    <w:tmpl w:val="EAE4DF4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4A2CEE"/>
    <w:multiLevelType w:val="multilevel"/>
    <w:tmpl w:val="A9E8A530"/>
    <w:lvl w:ilvl="0">
      <w:start w:val="1"/>
      <w:numFmt w:val="bullet"/>
      <w:pStyle w:val="ISISText3Bullet"/>
      <w:lvlText w:val=""/>
      <w:lvlJc w:val="left"/>
      <w:pPr>
        <w:tabs>
          <w:tab w:val="num" w:pos="1117"/>
        </w:tabs>
        <w:ind w:left="1117" w:hanging="360"/>
      </w:pPr>
      <w:rPr>
        <w:rFonts w:ascii="Wingdings" w:hAnsi="Wingdings" w:cs="Wingdings"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num w:numId="1" w16cid:durableId="501119686">
    <w:abstractNumId w:val="2"/>
  </w:num>
  <w:num w:numId="2" w16cid:durableId="678190711">
    <w:abstractNumId w:val="19"/>
  </w:num>
  <w:num w:numId="3" w16cid:durableId="1137530818">
    <w:abstractNumId w:val="17"/>
  </w:num>
  <w:num w:numId="4" w16cid:durableId="642778524">
    <w:abstractNumId w:val="1"/>
  </w:num>
  <w:num w:numId="5" w16cid:durableId="725881869">
    <w:abstractNumId w:val="9"/>
  </w:num>
  <w:num w:numId="6" w16cid:durableId="1585988347">
    <w:abstractNumId w:val="10"/>
  </w:num>
  <w:num w:numId="7" w16cid:durableId="1016884421">
    <w:abstractNumId w:val="5"/>
  </w:num>
  <w:num w:numId="8" w16cid:durableId="8608935">
    <w:abstractNumId w:val="18"/>
  </w:num>
  <w:num w:numId="9" w16cid:durableId="896624431">
    <w:abstractNumId w:val="3"/>
  </w:num>
  <w:num w:numId="10" w16cid:durableId="658458328">
    <w:abstractNumId w:val="20"/>
  </w:num>
  <w:num w:numId="11" w16cid:durableId="1719621411">
    <w:abstractNumId w:val="6"/>
  </w:num>
  <w:num w:numId="12" w16cid:durableId="859777828">
    <w:abstractNumId w:val="13"/>
  </w:num>
  <w:num w:numId="13" w16cid:durableId="901403965">
    <w:abstractNumId w:val="22"/>
  </w:num>
  <w:num w:numId="14" w16cid:durableId="2089187199">
    <w:abstractNumId w:val="16"/>
  </w:num>
  <w:num w:numId="15" w16cid:durableId="1674526858">
    <w:abstractNumId w:val="0"/>
  </w:num>
  <w:num w:numId="16" w16cid:durableId="515853180">
    <w:abstractNumId w:val="14"/>
  </w:num>
  <w:num w:numId="17" w16cid:durableId="1752042172">
    <w:abstractNumId w:val="7"/>
  </w:num>
  <w:num w:numId="18" w16cid:durableId="614601583">
    <w:abstractNumId w:val="11"/>
  </w:num>
  <w:num w:numId="19" w16cid:durableId="2055999693">
    <w:abstractNumId w:val="12"/>
  </w:num>
  <w:num w:numId="20" w16cid:durableId="788351795">
    <w:abstractNumId w:val="25"/>
  </w:num>
  <w:num w:numId="21" w16cid:durableId="1180392684">
    <w:abstractNumId w:val="15"/>
  </w:num>
  <w:num w:numId="22" w16cid:durableId="919607770">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5138727">
    <w:abstractNumId w:val="23"/>
  </w:num>
  <w:num w:numId="24" w16cid:durableId="1934505644">
    <w:abstractNumId w:val="8"/>
  </w:num>
  <w:num w:numId="25" w16cid:durableId="1223710408">
    <w:abstractNumId w:val="4"/>
  </w:num>
  <w:num w:numId="26" w16cid:durableId="2135126209">
    <w:abstractNumId w:val="24"/>
  </w:num>
  <w:num w:numId="27" w16cid:durableId="11755393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0D"/>
    <w:rsid w:val="0003498A"/>
    <w:rsid w:val="000B508A"/>
    <w:rsid w:val="002510B0"/>
    <w:rsid w:val="00251DED"/>
    <w:rsid w:val="00284FA8"/>
    <w:rsid w:val="002C2781"/>
    <w:rsid w:val="00306E42"/>
    <w:rsid w:val="003164EB"/>
    <w:rsid w:val="0034384A"/>
    <w:rsid w:val="00345457"/>
    <w:rsid w:val="003F1A96"/>
    <w:rsid w:val="004215C0"/>
    <w:rsid w:val="00452C9B"/>
    <w:rsid w:val="004D792C"/>
    <w:rsid w:val="00597E60"/>
    <w:rsid w:val="00766547"/>
    <w:rsid w:val="00766979"/>
    <w:rsid w:val="007708F5"/>
    <w:rsid w:val="007F7010"/>
    <w:rsid w:val="0080159B"/>
    <w:rsid w:val="00801B4E"/>
    <w:rsid w:val="008062FD"/>
    <w:rsid w:val="00814246"/>
    <w:rsid w:val="009A6A83"/>
    <w:rsid w:val="009C486D"/>
    <w:rsid w:val="009D1054"/>
    <w:rsid w:val="009D606C"/>
    <w:rsid w:val="00A34FB1"/>
    <w:rsid w:val="00AF072D"/>
    <w:rsid w:val="00BD6A91"/>
    <w:rsid w:val="00BE7455"/>
    <w:rsid w:val="00BF4749"/>
    <w:rsid w:val="00BF7140"/>
    <w:rsid w:val="00C66458"/>
    <w:rsid w:val="00D74A31"/>
    <w:rsid w:val="00D86183"/>
    <w:rsid w:val="00D912CE"/>
    <w:rsid w:val="00DF630D"/>
    <w:rsid w:val="00F117F8"/>
    <w:rsid w:val="00F223EB"/>
    <w:rsid w:val="00F56890"/>
    <w:rsid w:val="00FA12A0"/>
    <w:rsid w:val="00FB486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2E47"/>
  <w15:docId w15:val="{A54B98C2-539C-40EC-9C44-0F3EAAB3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0B0"/>
    <w:pPr>
      <w:suppressAutoHyphens w:val="0"/>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215C0"/>
    <w:pPr>
      <w:keepNext/>
      <w:keepLines/>
      <w:pBdr>
        <w:bottom w:val="single" w:sz="4" w:space="2" w:color="ED7D31" w:themeColor="accent2"/>
      </w:pBdr>
      <w:spacing w:before="12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215C0"/>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IndexLink">
    <w:name w:val="Index Link"/>
    <w:qFormat/>
  </w:style>
  <w:style w:type="character" w:customStyle="1" w:styleId="DefaultParagraphFontWW">
    <w:name w:val="Default Paragraph Font (WW)"/>
    <w:qFormat/>
  </w:style>
  <w:style w:type="character" w:customStyle="1" w:styleId="Other">
    <w:name w:val="Other_"/>
    <w:basedOn w:val="DefaultParagraphFontWW"/>
    <w:qFormat/>
    <w:rPr>
      <w:rFonts w:ascii="Times New Roman" w:eastAsia="Times New Roman" w:hAnsi="Times New Roman" w:cs="Times New Roman"/>
      <w:i/>
      <w:iCs/>
      <w:color w:val="000000"/>
    </w:rPr>
  </w:style>
  <w:style w:type="character" w:customStyle="1" w:styleId="PROITModelElementChar">
    <w:name w:val="PROIT Model Element Char"/>
    <w:link w:val="PROITModelElement"/>
    <w:qFormat/>
    <w:rsid w:val="005A55E0"/>
    <w:rPr>
      <w:rFonts w:asciiTheme="majorHAnsi" w:eastAsiaTheme="minorHAnsi" w:hAnsiTheme="majorHAnsi" w:cstheme="majorHAnsi"/>
      <w:b/>
      <w:sz w:val="24"/>
      <w:szCs w:val="24"/>
      <w:u w:val="single"/>
      <w:lang w:eastAsia="en-US"/>
    </w:rPr>
  </w:style>
  <w:style w:type="character" w:customStyle="1" w:styleId="CaptionChar">
    <w:name w:val="Caption Char"/>
    <w:link w:val="caption1"/>
    <w:uiPriority w:val="35"/>
    <w:qFormat/>
    <w:locked/>
    <w:rsid w:val="005A55E0"/>
    <w:rPr>
      <w:rFonts w:cs="Arial"/>
      <w:i/>
      <w:iCs/>
      <w:sz w:val="24"/>
      <w:szCs w:val="24"/>
    </w:rPr>
  </w:style>
  <w:style w:type="character" w:customStyle="1" w:styleId="t1">
    <w:name w:val="t1"/>
    <w:basedOn w:val="Numatytasispastraiposriftas"/>
    <w:qFormat/>
    <w:rsid w:val="005A55E0"/>
    <w:rPr>
      <w:color w:val="990000"/>
    </w:rPr>
  </w:style>
  <w:style w:type="character" w:customStyle="1" w:styleId="DokumentostruktraDiagrama">
    <w:name w:val="Dokumento struktūra Diagrama"/>
    <w:basedOn w:val="Numatytasispastraiposriftas"/>
    <w:link w:val="Dokumentostruktra"/>
    <w:uiPriority w:val="99"/>
    <w:qFormat/>
    <w:rsid w:val="005A55E0"/>
    <w:rPr>
      <w:rFonts w:ascii="Tahoma" w:eastAsia="Times New Roman" w:hAnsi="Tahoma" w:cs="Tahoma"/>
      <w:sz w:val="22"/>
      <w:szCs w:val="20"/>
      <w:shd w:val="clear" w:color="auto" w:fill="000080"/>
      <w:lang w:eastAsia="en-US"/>
    </w:rPr>
  </w:style>
  <w:style w:type="character" w:styleId="Puslapionumeris">
    <w:name w:val="page number"/>
    <w:basedOn w:val="Numatytasispastraiposriftas"/>
    <w:qFormat/>
    <w:rsid w:val="005A55E0"/>
  </w:style>
  <w:style w:type="character" w:customStyle="1" w:styleId="MakrokomandostekstasDiagrama">
    <w:name w:val="Makrokomandos tekstas Diagrama"/>
    <w:basedOn w:val="Numatytasispastraiposriftas"/>
    <w:link w:val="Makrokomandostekstas"/>
    <w:uiPriority w:val="99"/>
    <w:qFormat/>
    <w:rsid w:val="005A55E0"/>
    <w:rPr>
      <w:rFonts w:ascii="Courier New" w:eastAsia="Times New Roman" w:hAnsi="Courier New" w:cs="Courier New"/>
      <w:sz w:val="20"/>
      <w:szCs w:val="20"/>
      <w:lang w:eastAsia="en-US"/>
    </w:rPr>
  </w:style>
  <w:style w:type="character" w:customStyle="1" w:styleId="BULLModelElementChar">
    <w:name w:val="BULL Model Element Char"/>
    <w:link w:val="BULLModelElement"/>
    <w:qFormat/>
    <w:rsid w:val="005A55E0"/>
    <w:rPr>
      <w:rFonts w:ascii="Calibri" w:eastAsia="Times New Roman" w:hAnsi="Calibri" w:cs="Times New Roman"/>
      <w:b/>
      <w:sz w:val="24"/>
      <w:szCs w:val="28"/>
      <w:u w:val="thick"/>
      <w:lang w:eastAsia="en-US"/>
    </w:rPr>
  </w:style>
  <w:style w:type="character" w:customStyle="1" w:styleId="UnresolvedMention1">
    <w:name w:val="Unresolved Mention1"/>
    <w:basedOn w:val="Numatytasispastraiposriftas"/>
    <w:uiPriority w:val="99"/>
    <w:semiHidden/>
    <w:unhideWhenUsed/>
    <w:qFormat/>
    <w:rsid w:val="005A55E0"/>
    <w:rPr>
      <w:color w:val="808080"/>
      <w:shd w:val="clear" w:color="auto" w:fill="E6E6E6"/>
    </w:rPr>
  </w:style>
  <w:style w:type="character" w:customStyle="1" w:styleId="BULLBulletedChar">
    <w:name w:val="BULL Bulleted Char"/>
    <w:link w:val="BULLBulleted"/>
    <w:qFormat/>
    <w:rsid w:val="005A55E0"/>
    <w:rPr>
      <w:rFonts w:ascii="Verdana" w:eastAsia="Times New Roman" w:hAnsi="Verdana" w:cs="Times New Roman"/>
      <w:sz w:val="20"/>
      <w:szCs w:val="20"/>
      <w:lang w:eastAsia="en-US"/>
    </w:rPr>
  </w:style>
  <w:style w:type="character" w:customStyle="1" w:styleId="tlid-translation">
    <w:name w:val="tlid-translation"/>
    <w:basedOn w:val="Numatytasispastraiposriftas"/>
    <w:qFormat/>
    <w:rsid w:val="005A55E0"/>
  </w:style>
  <w:style w:type="character" w:customStyle="1" w:styleId="UnresolvedMention2">
    <w:name w:val="Unresolved Mention2"/>
    <w:basedOn w:val="Numatytasispastraiposriftas"/>
    <w:uiPriority w:val="99"/>
    <w:semiHidden/>
    <w:unhideWhenUsed/>
    <w:qFormat/>
    <w:rsid w:val="005A55E0"/>
    <w:rPr>
      <w:color w:val="605E5C"/>
      <w:shd w:val="clear" w:color="auto" w:fill="E1DFDD"/>
    </w:rPr>
  </w:style>
  <w:style w:type="character" w:customStyle="1" w:styleId="gt-baf-cell">
    <w:name w:val="gt-baf-cell"/>
    <w:basedOn w:val="Numatytasispastraiposriftas"/>
    <w:qFormat/>
    <w:rsid w:val="005A55E0"/>
  </w:style>
  <w:style w:type="character" w:customStyle="1" w:styleId="gt-baf-back">
    <w:name w:val="gt-baf-back"/>
    <w:basedOn w:val="Numatytasispastraiposriftas"/>
    <w:qFormat/>
    <w:rsid w:val="005A55E0"/>
  </w:style>
  <w:style w:type="character" w:customStyle="1" w:styleId="hrcahc">
    <w:name w:val="hrcahc"/>
    <w:basedOn w:val="Numatytasispastraiposriftas"/>
    <w:qFormat/>
    <w:rsid w:val="005A55E0"/>
  </w:style>
  <w:style w:type="character" w:customStyle="1" w:styleId="HTMLiankstoformatuotasDiagrama">
    <w:name w:val="HTML iš anksto formatuotas Diagrama"/>
    <w:basedOn w:val="Numatytasispastraiposriftas"/>
    <w:link w:val="HTMLiankstoformatuotas"/>
    <w:uiPriority w:val="99"/>
    <w:qFormat/>
    <w:rsid w:val="005A55E0"/>
    <w:rPr>
      <w:rFonts w:ascii="Courier New" w:eastAsia="Times New Roman" w:hAnsi="Courier New" w:cs="Courier New"/>
      <w:sz w:val="20"/>
      <w:szCs w:val="20"/>
      <w:lang w:val="en-US" w:eastAsia="en-US"/>
    </w:rPr>
  </w:style>
  <w:style w:type="character" w:customStyle="1" w:styleId="UnresolvedMention3">
    <w:name w:val="Unresolved Mention3"/>
    <w:basedOn w:val="Numatytasispastraiposriftas"/>
    <w:uiPriority w:val="99"/>
    <w:semiHidden/>
    <w:unhideWhenUsed/>
    <w:qFormat/>
    <w:rsid w:val="005A55E0"/>
    <w:rPr>
      <w:color w:val="605E5C"/>
      <w:shd w:val="clear" w:color="auto" w:fill="E1DFDD"/>
    </w:rPr>
  </w:style>
  <w:style w:type="character" w:customStyle="1" w:styleId="SubtleReference1">
    <w:name w:val="Subtle Reference1"/>
    <w:uiPriority w:val="31"/>
    <w:qFormat/>
    <w:rsid w:val="005A55E0"/>
    <w:rPr>
      <w:b w:val="0"/>
      <w:bCs w:val="0"/>
      <w:color w:val="099BDD"/>
    </w:rPr>
  </w:style>
  <w:style w:type="character" w:customStyle="1" w:styleId="SubtleEmphasis1">
    <w:name w:val="Subtle Emphasis1"/>
    <w:uiPriority w:val="19"/>
    <w:qFormat/>
    <w:rsid w:val="005A55E0"/>
    <w:rPr>
      <w:i/>
      <w:iCs/>
      <w:color w:val="044D6E"/>
    </w:rPr>
  </w:style>
  <w:style w:type="character" w:customStyle="1" w:styleId="IntenseEmphasis1">
    <w:name w:val="Intense Emphasis1"/>
    <w:uiPriority w:val="21"/>
    <w:qFormat/>
    <w:rsid w:val="005A55E0"/>
    <w:rPr>
      <w:b/>
      <w:bCs/>
      <w:caps/>
      <w:color w:val="044D6E"/>
      <w:spacing w:val="10"/>
    </w:rPr>
  </w:style>
  <w:style w:type="character" w:customStyle="1" w:styleId="IntenseReference1">
    <w:name w:val="Intense Reference1"/>
    <w:uiPriority w:val="32"/>
    <w:qFormat/>
    <w:rsid w:val="005A55E0"/>
    <w:rPr>
      <w:b w:val="0"/>
      <w:bCs w:val="0"/>
      <w:i/>
      <w:iCs/>
      <w:caps/>
      <w:color w:val="099BDD"/>
    </w:rPr>
  </w:style>
  <w:style w:type="character" w:customStyle="1" w:styleId="Heading1Char1">
    <w:name w:val="Heading 1 Char1"/>
    <w:basedOn w:val="Numatytasispastraiposriftas"/>
    <w:uiPriority w:val="9"/>
    <w:qFormat/>
    <w:rsid w:val="005A55E0"/>
    <w:rPr>
      <w:rFonts w:asciiTheme="majorHAnsi" w:eastAsiaTheme="majorEastAsia" w:hAnsiTheme="majorHAnsi" w:cstheme="majorBidi"/>
      <w:color w:val="2F5496" w:themeColor="accent1" w:themeShade="BF"/>
      <w:sz w:val="32"/>
      <w:szCs w:val="32"/>
    </w:rPr>
  </w:style>
  <w:style w:type="character" w:customStyle="1" w:styleId="Hyperlink1">
    <w:name w:val="Hyperlink1"/>
    <w:basedOn w:val="Numatytasispastraiposriftas"/>
    <w:uiPriority w:val="99"/>
    <w:unhideWhenUsed/>
    <w:qFormat/>
    <w:rsid w:val="005A55E0"/>
    <w:rPr>
      <w:color w:val="005DBA"/>
      <w:u w:val="single"/>
    </w:rPr>
  </w:style>
  <w:style w:type="character" w:customStyle="1" w:styleId="FollowedHyperlink1">
    <w:name w:val="FollowedHyperlink1"/>
    <w:basedOn w:val="Numatytasispastraiposriftas"/>
    <w:uiPriority w:val="99"/>
    <w:unhideWhenUsed/>
    <w:qFormat/>
    <w:rsid w:val="005A55E0"/>
    <w:rPr>
      <w:color w:val="6C606A"/>
      <w:u w:val="single"/>
    </w:rPr>
  </w:style>
  <w:style w:type="character" w:customStyle="1" w:styleId="PROITBulletedChar">
    <w:name w:val="PROIT Bulleted Char"/>
    <w:link w:val="PROITBulleted1"/>
    <w:uiPriority w:val="99"/>
    <w:qFormat/>
    <w:rsid w:val="005A55E0"/>
    <w:rPr>
      <w:rFonts w:ascii="Verdana" w:eastAsia="Times New Roman" w:hAnsi="Verdana" w:cs="Times New Roman"/>
      <w:sz w:val="20"/>
      <w:szCs w:val="20"/>
      <w:lang w:eastAsia="en-US"/>
    </w:rPr>
  </w:style>
  <w:style w:type="character" w:customStyle="1" w:styleId="end-tag">
    <w:name w:val="end-tag"/>
    <w:basedOn w:val="Numatytasispastraiposriftas"/>
    <w:qFormat/>
    <w:rsid w:val="005A55E0"/>
  </w:style>
  <w:style w:type="character" w:customStyle="1" w:styleId="start-tag">
    <w:name w:val="start-tag"/>
    <w:basedOn w:val="Numatytasispastraiposriftas"/>
    <w:qFormat/>
    <w:rsid w:val="005A55E0"/>
  </w:style>
  <w:style w:type="character" w:customStyle="1" w:styleId="attribute-name">
    <w:name w:val="attribute-name"/>
    <w:basedOn w:val="Numatytasispastraiposriftas"/>
    <w:qFormat/>
    <w:rsid w:val="005A55E0"/>
  </w:style>
  <w:style w:type="character" w:customStyle="1" w:styleId="shorttext">
    <w:name w:val="short_text"/>
    <w:basedOn w:val="Numatytasispastraiposriftas"/>
    <w:qFormat/>
    <w:rsid w:val="005A55E0"/>
  </w:style>
  <w:style w:type="character" w:customStyle="1" w:styleId="LentelCharChar">
    <w:name w:val="Lentelė Char Char"/>
    <w:qFormat/>
    <w:rsid w:val="005A55E0"/>
    <w:rPr>
      <w:rFonts w:ascii="Verdana" w:hAnsi="Verdana"/>
      <w:b/>
      <w:bCs/>
      <w:lang w:eastAsia="en-US"/>
    </w:rPr>
  </w:style>
  <w:style w:type="character" w:customStyle="1" w:styleId="PROITModelNumberedChar">
    <w:name w:val="PROIT Model Numbered Char"/>
    <w:link w:val="PROITModelNumbered"/>
    <w:qFormat/>
    <w:rsid w:val="005A55E0"/>
    <w:rPr>
      <w:rFonts w:ascii="Verdana" w:eastAsia="Times New Roman" w:hAnsi="Verdana" w:cs="Times New Roman"/>
      <w:sz w:val="20"/>
      <w:szCs w:val="20"/>
      <w:lang w:eastAsia="en-US"/>
    </w:rPr>
  </w:style>
  <w:style w:type="character" w:customStyle="1" w:styleId="PROITNumberedChar">
    <w:name w:val="PROIT Numbered Char"/>
    <w:link w:val="PROITNumbered"/>
    <w:qFormat/>
    <w:rsid w:val="005A55E0"/>
    <w:rPr>
      <w:rFonts w:ascii="Verdana" w:eastAsia="Times New Roman" w:hAnsi="Verdana" w:cs="Times New Roman"/>
      <w:sz w:val="20"/>
      <w:szCs w:val="20"/>
      <w:lang w:eastAsia="en-US"/>
    </w:rPr>
  </w:style>
  <w:style w:type="character" w:customStyle="1" w:styleId="BuletsChar">
    <w:name w:val="Bulets Char"/>
    <w:link w:val="Bulets"/>
    <w:uiPriority w:val="99"/>
    <w:qFormat/>
    <w:locked/>
    <w:rsid w:val="005A55E0"/>
    <w:rPr>
      <w:rFonts w:ascii="Verdana" w:eastAsia="Times New Roman" w:hAnsi="Verdana"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qFormat/>
    <w:rsid w:val="005A55E0"/>
    <w:rPr>
      <w:rFonts w:ascii="Verdana" w:eastAsia="Times New Roman" w:hAnsi="Verdana" w:cs="Times New Roman"/>
      <w:sz w:val="20"/>
      <w:szCs w:val="20"/>
      <w:lang w:eastAsia="en-US"/>
    </w:rPr>
  </w:style>
  <w:style w:type="character" w:customStyle="1" w:styleId="ISISText2Char">
    <w:name w:val="ISIS Text 2 Char"/>
    <w:link w:val="ISISText2"/>
    <w:qFormat/>
    <w:locked/>
    <w:rsid w:val="005A55E0"/>
    <w:rPr>
      <w:rFonts w:ascii="Arial" w:eastAsia="Calibri" w:hAnsi="Arial" w:cs="Times New Roman"/>
      <w:sz w:val="20"/>
      <w:szCs w:val="20"/>
      <w:lang w:eastAsia="en-US"/>
    </w:rPr>
  </w:style>
  <w:style w:type="character" w:customStyle="1" w:styleId="ISISText3Char">
    <w:name w:val="ISIS Text 3 Char"/>
    <w:basedOn w:val="ISISText2Char"/>
    <w:link w:val="ISISText3"/>
    <w:qFormat/>
    <w:locked/>
    <w:rsid w:val="005A55E0"/>
    <w:rPr>
      <w:rFonts w:ascii="Arial" w:eastAsia="Calibri" w:hAnsi="Arial" w:cs="Times New Roman"/>
      <w:sz w:val="20"/>
      <w:szCs w:val="20"/>
      <w:lang w:eastAsia="en-US"/>
    </w:rPr>
  </w:style>
  <w:style w:type="character" w:customStyle="1" w:styleId="ISISText1CharChar">
    <w:name w:val="ISIS Text 1 Char Char"/>
    <w:link w:val="ISISText1"/>
    <w:qFormat/>
    <w:locked/>
    <w:rsid w:val="005A55E0"/>
    <w:rPr>
      <w:rFonts w:ascii="Arial" w:eastAsia="Calibri" w:hAnsi="Arial" w:cs="Times New Roman"/>
      <w:sz w:val="20"/>
      <w:szCs w:val="20"/>
      <w:lang w:eastAsia="en-US"/>
    </w:rPr>
  </w:style>
  <w:style w:type="character" w:customStyle="1" w:styleId="ISISText3BulletChar">
    <w:name w:val="ISIS Text 3 Bullet Char"/>
    <w:basedOn w:val="ISISText3Char"/>
    <w:link w:val="ISISText3Bullet"/>
    <w:uiPriority w:val="99"/>
    <w:qFormat/>
    <w:locked/>
    <w:rsid w:val="005A55E0"/>
    <w:rPr>
      <w:rFonts w:ascii="Arial" w:eastAsia="Calibri" w:hAnsi="Arial" w:cs="Times New Roman"/>
      <w:sz w:val="20"/>
      <w:szCs w:val="20"/>
      <w:lang w:eastAsia="en-US"/>
    </w:rPr>
  </w:style>
  <w:style w:type="character" w:customStyle="1" w:styleId="CharChar1">
    <w:name w:val="Char Char1"/>
    <w:qFormat/>
    <w:locked/>
    <w:rsid w:val="005A55E0"/>
    <w:rPr>
      <w:rFonts w:ascii="Verdana" w:hAnsi="Verdana"/>
      <w:b/>
      <w:bCs/>
      <w:lang w:val="lt-LT" w:eastAsia="en-US" w:bidi="ar-SA"/>
    </w:rPr>
  </w:style>
  <w:style w:type="character" w:customStyle="1" w:styleId="CharChar2">
    <w:name w:val="Char Char2"/>
    <w:qFormat/>
    <w:rsid w:val="005A55E0"/>
    <w:rPr>
      <w:rFonts w:ascii="Verdana" w:hAnsi="Verdana"/>
      <w:lang w:val="lt-LT" w:eastAsia="en-US" w:bidi="ar-SA"/>
    </w:rPr>
  </w:style>
  <w:style w:type="character" w:customStyle="1" w:styleId="CaptionCharChar">
    <w:name w:val="Caption Char Char"/>
    <w:qFormat/>
    <w:locked/>
    <w:rsid w:val="005A55E0"/>
    <w:rPr>
      <w:rFonts w:ascii="Verdana" w:hAnsi="Verdana"/>
      <w:b/>
      <w:bCs/>
      <w:lang w:val="lt-LT" w:eastAsia="en-US" w:bidi="ar-SA"/>
    </w:rPr>
  </w:style>
  <w:style w:type="character" w:customStyle="1" w:styleId="z-html">
    <w:name w:val="z-html"/>
    <w:basedOn w:val="Numatytasispastraiposriftas"/>
    <w:qFormat/>
    <w:rsid w:val="005A55E0"/>
  </w:style>
  <w:style w:type="character" w:customStyle="1" w:styleId="Heading2Char1">
    <w:name w:val="Heading 2 Char1"/>
    <w:basedOn w:val="Numatytasispastraiposriftas"/>
    <w:uiPriority w:val="9"/>
    <w:semiHidden/>
    <w:qFormat/>
    <w:rsid w:val="005A55E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umatytasispastraiposriftas"/>
    <w:uiPriority w:val="9"/>
    <w:semiHidden/>
    <w:qFormat/>
    <w:rsid w:val="005A55E0"/>
    <w:rPr>
      <w:rFonts w:asciiTheme="majorHAnsi" w:eastAsiaTheme="majorEastAsia" w:hAnsiTheme="majorHAnsi" w:cstheme="majorBidi"/>
      <w:color w:val="1F3763" w:themeColor="accent1" w:themeShade="7F"/>
      <w:sz w:val="24"/>
      <w:szCs w:val="24"/>
    </w:rPr>
  </w:style>
  <w:style w:type="character" w:customStyle="1" w:styleId="TitleChar1">
    <w:name w:val="Title Char1"/>
    <w:basedOn w:val="Numatytasispastraiposriftas"/>
    <w:uiPriority w:val="10"/>
    <w:qFormat/>
    <w:rsid w:val="005A55E0"/>
    <w:rPr>
      <w:rFonts w:asciiTheme="majorHAnsi" w:eastAsiaTheme="majorEastAsia" w:hAnsiTheme="majorHAnsi" w:cstheme="majorBidi"/>
      <w:spacing w:val="-10"/>
      <w:kern w:val="2"/>
      <w:sz w:val="56"/>
      <w:szCs w:val="56"/>
    </w:rPr>
  </w:style>
  <w:style w:type="character" w:customStyle="1" w:styleId="SubtitleChar1">
    <w:name w:val="Subtitle Char1"/>
    <w:basedOn w:val="Numatytasispastraiposriftas"/>
    <w:uiPriority w:val="11"/>
    <w:qFormat/>
    <w:rsid w:val="005A55E0"/>
    <w:rPr>
      <w:rFonts w:asciiTheme="minorHAnsi" w:eastAsiaTheme="majorEastAsia" w:hAnsiTheme="minorHAnsi" w:cstheme="majorBidi"/>
      <w:color w:val="595959" w:themeColor="text1" w:themeTint="A6"/>
      <w:spacing w:val="15"/>
      <w:sz w:val="28"/>
      <w:szCs w:val="28"/>
    </w:rPr>
  </w:style>
  <w:style w:type="character" w:customStyle="1" w:styleId="IntenseQuoteChar1">
    <w:name w:val="Intense Quote Char1"/>
    <w:basedOn w:val="Numatytasispastraiposriftas"/>
    <w:uiPriority w:val="30"/>
    <w:qFormat/>
    <w:rsid w:val="005A55E0"/>
    <w:rPr>
      <w:rFonts w:asciiTheme="minorHAnsi" w:hAnsiTheme="minorHAnsi"/>
      <w:i/>
      <w:iCs/>
      <w:color w:val="2F5496" w:themeColor="accent1" w:themeShade="BF"/>
    </w:rPr>
  </w:style>
  <w:style w:type="character" w:customStyle="1" w:styleId="Heading4Char1">
    <w:name w:val="Heading 4 Char1"/>
    <w:basedOn w:val="Numatytasispastraiposriftas"/>
    <w:uiPriority w:val="9"/>
    <w:semiHidden/>
    <w:qFormat/>
    <w:rsid w:val="005A55E0"/>
    <w:rPr>
      <w:rFonts w:asciiTheme="majorHAnsi" w:eastAsiaTheme="majorEastAsia" w:hAnsiTheme="majorHAnsi" w:cstheme="majorBidi"/>
      <w:i/>
      <w:iCs/>
      <w:color w:val="2F5496" w:themeColor="accent1" w:themeShade="BF"/>
    </w:rPr>
  </w:style>
  <w:style w:type="character" w:customStyle="1" w:styleId="Heading5Char1">
    <w:name w:val="Heading 5 Char1"/>
    <w:basedOn w:val="Numatytasispastraiposriftas"/>
    <w:uiPriority w:val="9"/>
    <w:semiHidden/>
    <w:qFormat/>
    <w:rsid w:val="005A55E0"/>
    <w:rPr>
      <w:rFonts w:asciiTheme="majorHAnsi" w:eastAsiaTheme="majorEastAsia" w:hAnsiTheme="majorHAnsi" w:cstheme="majorBidi"/>
      <w:color w:val="2F5496" w:themeColor="accent1" w:themeShade="BF"/>
    </w:rPr>
  </w:style>
  <w:style w:type="character" w:customStyle="1" w:styleId="Heading6Char1">
    <w:name w:val="Heading 6 Char1"/>
    <w:basedOn w:val="Numatytasispastraiposriftas"/>
    <w:uiPriority w:val="9"/>
    <w:semiHidden/>
    <w:qFormat/>
    <w:rsid w:val="005A55E0"/>
    <w:rPr>
      <w:rFonts w:asciiTheme="majorHAnsi" w:eastAsiaTheme="majorEastAsia" w:hAnsiTheme="majorHAnsi" w:cstheme="majorBidi"/>
      <w:color w:val="1F3763" w:themeColor="accent1" w:themeShade="7F"/>
    </w:rPr>
  </w:style>
  <w:style w:type="character" w:customStyle="1" w:styleId="Heading7Char1">
    <w:name w:val="Heading 7 Char1"/>
    <w:basedOn w:val="Numatytasispastraiposriftas"/>
    <w:uiPriority w:val="9"/>
    <w:semiHidden/>
    <w:qFormat/>
    <w:rsid w:val="005A55E0"/>
    <w:rPr>
      <w:rFonts w:asciiTheme="majorHAnsi" w:eastAsiaTheme="majorEastAsia" w:hAnsiTheme="majorHAnsi" w:cstheme="majorBidi"/>
      <w:i/>
      <w:iCs/>
      <w:color w:val="1F3763" w:themeColor="accent1" w:themeShade="7F"/>
    </w:rPr>
  </w:style>
  <w:style w:type="character" w:customStyle="1" w:styleId="Heading8Char1">
    <w:name w:val="Heading 8 Char1"/>
    <w:basedOn w:val="Numatytasispastraiposriftas"/>
    <w:uiPriority w:val="9"/>
    <w:semiHidden/>
    <w:qFormat/>
    <w:rsid w:val="005A55E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Numatytasispastraiposriftas"/>
    <w:uiPriority w:val="9"/>
    <w:semiHidden/>
    <w:qFormat/>
    <w:rsid w:val="005A55E0"/>
    <w:rPr>
      <w:rFonts w:asciiTheme="majorHAnsi" w:eastAsiaTheme="majorEastAsia" w:hAnsiTheme="majorHAnsi" w:cstheme="majorBidi"/>
      <w:i/>
      <w:iCs/>
      <w:color w:val="272727" w:themeColor="text1" w:themeTint="D8"/>
      <w:sz w:val="21"/>
      <w:szCs w:val="21"/>
    </w:rPr>
  </w:style>
  <w:style w:type="character" w:customStyle="1" w:styleId="CommentSubjectChar1">
    <w:name w:val="Comment Subject Char1"/>
    <w:basedOn w:val="KomentarotekstasDiagrama"/>
    <w:uiPriority w:val="99"/>
    <w:semiHidden/>
    <w:qFormat/>
    <w:rsid w:val="005A55E0"/>
    <w:rPr>
      <w:rFonts w:ascii="Calibri" w:eastAsia="SimSun" w:hAnsi="Calibri" w:cs="Times New Roman"/>
      <w:b/>
      <w:bCs/>
      <w:sz w:val="20"/>
      <w:szCs w:val="20"/>
      <w:lang w:val="en-US" w:eastAsia="ja-JP"/>
    </w:rPr>
  </w:style>
  <w:style w:type="character" w:customStyle="1" w:styleId="HeaderChar1">
    <w:name w:val="Header Char1"/>
    <w:basedOn w:val="Numatytasispastraiposriftas"/>
    <w:uiPriority w:val="99"/>
    <w:semiHidden/>
    <w:qFormat/>
    <w:rsid w:val="005A55E0"/>
    <w:rPr>
      <w:rFonts w:asciiTheme="minorHAnsi" w:hAnsiTheme="minorHAnsi"/>
    </w:rPr>
  </w:style>
  <w:style w:type="character" w:styleId="Eilutsnumeris">
    <w:name w:val="line numbe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caption1">
    <w:name w:val="caption1"/>
    <w:basedOn w:val="prastasis"/>
    <w:link w:val="CaptionChar"/>
    <w:uiPriority w:val="35"/>
    <w:qFormat/>
    <w:pPr>
      <w:suppressLineNumbers/>
      <w:spacing w:before="120" w:after="120"/>
    </w:pPr>
    <w:rPr>
      <w:rFonts w:cs="Arial"/>
      <w:i/>
      <w:iC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paragraph" w:customStyle="1" w:styleId="indexheading1">
    <w:name w:val="index heading1"/>
    <w:basedOn w:val="Heading"/>
    <w:uiPriority w:val="99"/>
    <w:qFormat/>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qFormat/>
    <w:rsid w:val="003536CF"/>
    <w:pPr>
      <w:spacing w:beforeAutospacing="1" w:afterAutospacing="1"/>
    </w:p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2"/>
      </w:numPr>
      <w:spacing w:before="240" w:after="240"/>
    </w:pPr>
    <w:rPr>
      <w:b/>
    </w:rPr>
  </w:style>
  <w:style w:type="paragraph" w:customStyle="1" w:styleId="S2lygis">
    <w:name w:val="_S 2 lygis"/>
    <w:basedOn w:val="prastasis"/>
    <w:qFormat/>
    <w:rsid w:val="00BC0EC9"/>
    <w:pPr>
      <w:numPr>
        <w:ilvl w:val="1"/>
        <w:numId w:val="2"/>
      </w:numPr>
      <w:spacing w:before="120" w:after="120"/>
    </w:p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unhideWhenUsed/>
    <w:rsid w:val="00482BC0"/>
    <w:rPr>
      <w:sz w:val="20"/>
      <w:szCs w:val="20"/>
    </w:rPr>
  </w:style>
  <w:style w:type="paragraph" w:customStyle="1" w:styleId="Normal12pt">
    <w:name w:val="Normal + 12 pt"/>
    <w:basedOn w:val="prastasis"/>
    <w:link w:val="Normal12ptChar"/>
    <w:qFormat/>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ind w:left="-142"/>
      <w:jc w:val="center"/>
    </w:pPr>
    <w:rPr>
      <w:b/>
      <w:lang w:eastAsia="en-US"/>
    </w:rPr>
  </w:style>
  <w:style w:type="paragraph" w:styleId="Turinys3">
    <w:name w:val="toc 3"/>
    <w:basedOn w:val="prastasis"/>
    <w:next w:val="prastasis"/>
    <w:uiPriority w:val="39"/>
    <w:pPr>
      <w:spacing w:after="100"/>
      <w:ind w:left="440"/>
    </w:pPr>
  </w:style>
  <w:style w:type="paragraph" w:customStyle="1" w:styleId="Heading11">
    <w:name w:val="Heading 11"/>
    <w:basedOn w:val="prastasis"/>
    <w:next w:val="prastasis"/>
    <w:uiPriority w:val="9"/>
    <w:qFormat/>
    <w:pPr>
      <w:pageBreakBefore/>
      <w:pBdr>
        <w:top w:val="single" w:sz="24" w:space="0" w:color="099BDD"/>
        <w:left w:val="single" w:sz="24" w:space="0" w:color="099BDD"/>
        <w:bottom w:val="single" w:sz="24" w:space="0" w:color="099BDD"/>
        <w:right w:val="single" w:sz="24" w:space="0" w:color="099BDD"/>
      </w:pBdr>
      <w:shd w:val="clear" w:color="auto" w:fill="099BDD"/>
      <w:spacing w:before="120" w:line="264" w:lineRule="auto"/>
      <w:outlineLvl w:val="0"/>
    </w:pPr>
    <w:rPr>
      <w:rFonts w:ascii="Calibri" w:eastAsia="SimSun" w:hAnsi="Calibri" w:cs="Tahoma"/>
      <w:caps/>
      <w:color w:val="FFFFFF"/>
      <w:spacing w:val="15"/>
    </w:rPr>
  </w:style>
  <w:style w:type="paragraph" w:customStyle="1" w:styleId="Heading21">
    <w:name w:val="Heading 21"/>
    <w:basedOn w:val="prastasis"/>
    <w:next w:val="prastasis"/>
    <w:uiPriority w:val="9"/>
    <w:qFormat/>
    <w:pPr>
      <w:pBdr>
        <w:top w:val="single" w:sz="24" w:space="0" w:color="C9ECFC"/>
        <w:left w:val="single" w:sz="24" w:space="0" w:color="C9ECFC"/>
        <w:bottom w:val="single" w:sz="24" w:space="0" w:color="C9ECFC"/>
        <w:right w:val="single" w:sz="24" w:space="0" w:color="C9ECFC"/>
      </w:pBdr>
      <w:shd w:val="clear" w:color="auto" w:fill="C9ECFC"/>
      <w:spacing w:before="120" w:line="264" w:lineRule="auto"/>
      <w:outlineLvl w:val="1"/>
    </w:pPr>
    <w:rPr>
      <w:rFonts w:ascii="Calibri" w:eastAsia="SimSun" w:hAnsi="Calibri" w:cs="Tahoma"/>
      <w:caps/>
      <w:spacing w:val="15"/>
      <w:lang w:val="en-US" w:eastAsia="ja-JP"/>
    </w:rPr>
  </w:style>
  <w:style w:type="paragraph" w:customStyle="1" w:styleId="Heading31">
    <w:name w:val="Heading 31"/>
    <w:basedOn w:val="prastasis"/>
    <w:next w:val="prastasis"/>
    <w:uiPriority w:val="9"/>
    <w:qFormat/>
    <w:pPr>
      <w:pBdr>
        <w:top w:val="single" w:sz="6" w:space="2" w:color="099BDD"/>
      </w:pBdr>
      <w:spacing w:before="300" w:line="264" w:lineRule="auto"/>
      <w:outlineLvl w:val="2"/>
    </w:pPr>
    <w:rPr>
      <w:rFonts w:ascii="Calibri" w:eastAsia="SimSun" w:hAnsi="Calibri" w:cs="Tahoma"/>
      <w:color w:val="044D6E"/>
      <w:spacing w:val="15"/>
      <w:lang w:val="en-US" w:eastAsia="ja-JP"/>
    </w:rPr>
  </w:style>
  <w:style w:type="paragraph" w:customStyle="1" w:styleId="paragraph">
    <w:name w:val="paragraph"/>
    <w:basedOn w:val="prastasis"/>
    <w:qFormat/>
    <w:pPr>
      <w:spacing w:before="100" w:after="100"/>
    </w:pPr>
  </w:style>
  <w:style w:type="paragraph" w:customStyle="1" w:styleId="Standard">
    <w:name w:val="Standard"/>
    <w:qFormat/>
    <w:pPr>
      <w:spacing w:line="300" w:lineRule="auto"/>
      <w:ind w:firstLine="697"/>
      <w:textAlignment w:val="baseline"/>
    </w:pPr>
  </w:style>
  <w:style w:type="paragraph" w:customStyle="1" w:styleId="Other0">
    <w:name w:val="Other"/>
    <w:basedOn w:val="Standard"/>
    <w:qFormat/>
    <w:pPr>
      <w:widowControl w:val="0"/>
      <w:spacing w:line="276" w:lineRule="auto"/>
    </w:pPr>
    <w:rPr>
      <w:i/>
      <w:iCs/>
      <w:sz w:val="20"/>
      <w:szCs w:val="22"/>
    </w:rPr>
  </w:style>
  <w:style w:type="paragraph" w:customStyle="1" w:styleId="Endnote">
    <w:name w:val="Endnote"/>
    <w:basedOn w:val="Standard"/>
    <w:qFormat/>
    <w:pPr>
      <w:suppressLineNumbers/>
      <w:ind w:left="340" w:hanging="340"/>
    </w:pPr>
    <w:rPr>
      <w:sz w:val="20"/>
      <w:szCs w:val="20"/>
    </w:rPr>
  </w:style>
  <w:style w:type="paragraph" w:customStyle="1" w:styleId="Footnote">
    <w:name w:val="Footnote"/>
    <w:basedOn w:val="Standard"/>
    <w:qFormat/>
    <w:pPr>
      <w:suppressLineNumbers/>
      <w:ind w:left="340" w:hanging="340"/>
    </w:pPr>
    <w:rPr>
      <w:sz w:val="20"/>
      <w:szCs w:val="20"/>
    </w:rPr>
  </w:style>
  <w:style w:type="paragraph" w:customStyle="1" w:styleId="Skaiiai2lygis">
    <w:name w:val="Skaičiai_2 lygis"/>
    <w:basedOn w:val="prastasis"/>
    <w:qFormat/>
    <w:pPr>
      <w:numPr>
        <w:ilvl w:val="1"/>
        <w:numId w:val="8"/>
      </w:numPr>
    </w:pPr>
    <w:rPr>
      <w:color w:val="000000"/>
    </w:rPr>
  </w:style>
  <w:style w:type="paragraph" w:customStyle="1" w:styleId="PROITModelElement">
    <w:name w:val="PROIT Model Element"/>
    <w:basedOn w:val="prastasis"/>
    <w:link w:val="PROITModelElementChar"/>
    <w:qFormat/>
    <w:rsid w:val="005A55E0"/>
    <w:pPr>
      <w:keepNext/>
      <w:keepLines/>
      <w:spacing w:before="240" w:after="120"/>
    </w:pPr>
    <w:rPr>
      <w:rFonts w:asciiTheme="majorHAnsi" w:eastAsiaTheme="minorHAnsi" w:hAnsiTheme="majorHAnsi" w:cstheme="majorHAnsi"/>
      <w:b/>
      <w:u w:val="single"/>
      <w:lang w:eastAsia="en-US"/>
    </w:rPr>
  </w:style>
  <w:style w:type="paragraph" w:styleId="Turinys4">
    <w:name w:val="toc 4"/>
    <w:basedOn w:val="prastasis"/>
    <w:next w:val="prastasis"/>
    <w:autoRedefine/>
    <w:uiPriority w:val="39"/>
    <w:unhideWhenUsed/>
    <w:rsid w:val="005A55E0"/>
    <w:pPr>
      <w:spacing w:after="100"/>
      <w:ind w:left="660"/>
    </w:pPr>
    <w:rPr>
      <w:rFonts w:eastAsiaTheme="minorHAnsi"/>
      <w:sz w:val="22"/>
      <w:szCs w:val="22"/>
      <w:lang w:eastAsia="en-US"/>
    </w:rPr>
  </w:style>
  <w:style w:type="paragraph" w:styleId="Turinys5">
    <w:name w:val="toc 5"/>
    <w:basedOn w:val="prastasis"/>
    <w:next w:val="prastasis"/>
    <w:autoRedefine/>
    <w:uiPriority w:val="39"/>
    <w:unhideWhenUsed/>
    <w:rsid w:val="005A55E0"/>
    <w:pPr>
      <w:spacing w:after="100"/>
      <w:ind w:left="880"/>
    </w:pPr>
    <w:rPr>
      <w:rFonts w:eastAsiaTheme="minorHAnsi"/>
      <w:sz w:val="22"/>
      <w:szCs w:val="22"/>
      <w:lang w:eastAsia="en-US"/>
    </w:rPr>
  </w:style>
  <w:style w:type="paragraph" w:customStyle="1" w:styleId="PROITbulleted">
    <w:name w:val="PROIT bulleted"/>
    <w:basedOn w:val="prastasis"/>
    <w:uiPriority w:val="99"/>
    <w:qFormat/>
    <w:rsid w:val="005A55E0"/>
    <w:pPr>
      <w:numPr>
        <w:numId w:val="9"/>
      </w:numPr>
      <w:spacing w:after="120"/>
      <w:contextualSpacing/>
    </w:pPr>
    <w:rPr>
      <w:rFonts w:eastAsiaTheme="minorHAnsi"/>
      <w:sz w:val="22"/>
      <w:szCs w:val="22"/>
      <w:lang w:eastAsia="en-US"/>
    </w:rPr>
  </w:style>
  <w:style w:type="paragraph" w:customStyle="1" w:styleId="VKTI-1bullet">
    <w:name w:val="VKTI - 1 bullet"/>
    <w:basedOn w:val="prastasis"/>
    <w:uiPriority w:val="99"/>
    <w:qFormat/>
    <w:rsid w:val="005A55E0"/>
    <w:pPr>
      <w:spacing w:before="120" w:after="120" w:line="260" w:lineRule="atLeast"/>
    </w:pPr>
    <w:rPr>
      <w:rFonts w:ascii="Arial" w:hAnsi="Arial"/>
      <w:kern w:val="2"/>
      <w:sz w:val="20"/>
      <w:lang w:eastAsia="en-US"/>
    </w:rPr>
  </w:style>
  <w:style w:type="paragraph" w:styleId="Indeksas1">
    <w:name w:val="index 1"/>
    <w:basedOn w:val="prastasis"/>
    <w:next w:val="prastasis"/>
    <w:autoRedefine/>
    <w:uiPriority w:val="99"/>
    <w:unhideWhenUsed/>
    <w:qFormat/>
    <w:rsid w:val="005A55E0"/>
    <w:pPr>
      <w:ind w:left="220" w:hanging="220"/>
    </w:pPr>
    <w:rPr>
      <w:rFonts w:eastAsiaTheme="minorHAnsi"/>
      <w:sz w:val="22"/>
      <w:szCs w:val="22"/>
      <w:lang w:eastAsia="en-US"/>
    </w:rPr>
  </w:style>
  <w:style w:type="paragraph" w:styleId="Iliustracijsraas">
    <w:name w:val="table of figures"/>
    <w:basedOn w:val="prastasis"/>
    <w:next w:val="prastasis"/>
    <w:uiPriority w:val="99"/>
    <w:unhideWhenUsed/>
    <w:rsid w:val="005A55E0"/>
    <w:rPr>
      <w:rFonts w:eastAsiaTheme="minorHAnsi"/>
      <w:sz w:val="22"/>
      <w:szCs w:val="22"/>
      <w:lang w:eastAsia="en-US"/>
    </w:rPr>
  </w:style>
  <w:style w:type="paragraph" w:customStyle="1" w:styleId="Char1">
    <w:name w:val="Char1"/>
    <w:basedOn w:val="prastasis"/>
    <w:uiPriority w:val="99"/>
    <w:semiHidden/>
    <w:qFormat/>
    <w:rsid w:val="005A55E0"/>
    <w:pPr>
      <w:tabs>
        <w:tab w:val="left" w:pos="709"/>
      </w:tabs>
    </w:pPr>
    <w:rPr>
      <w:rFonts w:ascii="Futura Bk" w:hAnsi="Futura Bk"/>
      <w:sz w:val="20"/>
      <w:lang w:val="pl-PL" w:eastAsia="pl-PL"/>
    </w:rPr>
  </w:style>
  <w:style w:type="paragraph" w:styleId="Turinys9">
    <w:name w:val="toc 9"/>
    <w:basedOn w:val="prastasis"/>
    <w:next w:val="prastasis"/>
    <w:autoRedefine/>
    <w:uiPriority w:val="39"/>
    <w:unhideWhenUsed/>
    <w:rsid w:val="005A55E0"/>
    <w:pPr>
      <w:spacing w:after="100"/>
      <w:ind w:left="1760"/>
    </w:pPr>
    <w:rPr>
      <w:rFonts w:eastAsiaTheme="minorHAnsi"/>
      <w:sz w:val="22"/>
      <w:szCs w:val="22"/>
      <w:lang w:eastAsia="en-US"/>
    </w:rPr>
  </w:style>
  <w:style w:type="paragraph" w:styleId="Turinys6">
    <w:name w:val="toc 6"/>
    <w:basedOn w:val="prastasis"/>
    <w:next w:val="prastasis"/>
    <w:autoRedefine/>
    <w:uiPriority w:val="39"/>
    <w:unhideWhenUsed/>
    <w:rsid w:val="005A55E0"/>
    <w:pPr>
      <w:spacing w:after="100" w:line="259" w:lineRule="auto"/>
      <w:ind w:left="1100"/>
    </w:pPr>
    <w:rPr>
      <w:sz w:val="22"/>
      <w:szCs w:val="22"/>
    </w:rPr>
  </w:style>
  <w:style w:type="paragraph" w:styleId="Turinys7">
    <w:name w:val="toc 7"/>
    <w:basedOn w:val="prastasis"/>
    <w:next w:val="prastasis"/>
    <w:autoRedefine/>
    <w:uiPriority w:val="39"/>
    <w:unhideWhenUsed/>
    <w:rsid w:val="005A55E0"/>
    <w:pPr>
      <w:spacing w:after="100" w:line="259" w:lineRule="auto"/>
      <w:ind w:left="1320"/>
    </w:pPr>
    <w:rPr>
      <w:sz w:val="22"/>
      <w:szCs w:val="22"/>
    </w:rPr>
  </w:style>
  <w:style w:type="paragraph" w:styleId="Turinys8">
    <w:name w:val="toc 8"/>
    <w:basedOn w:val="prastasis"/>
    <w:next w:val="prastasis"/>
    <w:autoRedefine/>
    <w:uiPriority w:val="39"/>
    <w:unhideWhenUsed/>
    <w:rsid w:val="005A55E0"/>
    <w:pPr>
      <w:spacing w:after="100" w:line="259" w:lineRule="auto"/>
      <w:ind w:left="1540"/>
    </w:pPr>
    <w:rPr>
      <w:sz w:val="22"/>
      <w:szCs w:val="22"/>
    </w:rPr>
  </w:style>
  <w:style w:type="paragraph" w:customStyle="1" w:styleId="PROIT-caption-table">
    <w:name w:val="PROIT-caption-table"/>
    <w:basedOn w:val="prastasis"/>
    <w:autoRedefine/>
    <w:uiPriority w:val="99"/>
    <w:qFormat/>
    <w:rsid w:val="005A55E0"/>
    <w:pPr>
      <w:keepNext/>
      <w:spacing w:before="120" w:after="200" w:line="264" w:lineRule="auto"/>
    </w:pPr>
    <w:rPr>
      <w:rFonts w:ascii="Calibri" w:eastAsia="SimSun" w:hAnsi="Calibri" w:cs="Tahoma"/>
      <w:b/>
      <w:bCs/>
      <w:sz w:val="20"/>
      <w:szCs w:val="16"/>
      <w:lang w:val="en-US" w:eastAsia="en-US"/>
    </w:rPr>
  </w:style>
  <w:style w:type="paragraph" w:styleId="Indeksas3">
    <w:name w:val="index 3"/>
    <w:basedOn w:val="prastasis"/>
    <w:next w:val="prastasis"/>
    <w:autoRedefine/>
    <w:uiPriority w:val="99"/>
    <w:qFormat/>
    <w:rsid w:val="005A55E0"/>
    <w:pPr>
      <w:spacing w:after="120"/>
      <w:ind w:left="600" w:hanging="200"/>
    </w:pPr>
    <w:rPr>
      <w:rFonts w:ascii="Verdana" w:hAnsi="Verdana"/>
      <w:sz w:val="20"/>
      <w:szCs w:val="20"/>
      <w:lang w:eastAsia="en-US"/>
    </w:rPr>
  </w:style>
  <w:style w:type="paragraph" w:styleId="Dokumentostruktra">
    <w:name w:val="Document Map"/>
    <w:basedOn w:val="prastasis"/>
    <w:link w:val="DokumentostruktraDiagrama"/>
    <w:uiPriority w:val="99"/>
    <w:qFormat/>
    <w:rsid w:val="005A55E0"/>
    <w:pPr>
      <w:shd w:val="clear" w:color="auto" w:fill="000080"/>
      <w:tabs>
        <w:tab w:val="left" w:pos="1134"/>
      </w:tabs>
      <w:spacing w:after="120"/>
    </w:pPr>
    <w:rPr>
      <w:rFonts w:ascii="Tahoma" w:hAnsi="Tahoma" w:cs="Tahoma"/>
      <w:sz w:val="22"/>
      <w:szCs w:val="20"/>
      <w:lang w:eastAsia="en-US"/>
    </w:rPr>
  </w:style>
  <w:style w:type="paragraph" w:customStyle="1" w:styleId="BULLContent">
    <w:name w:val="BULL Content"/>
    <w:basedOn w:val="prastasis"/>
    <w:uiPriority w:val="99"/>
    <w:qFormat/>
    <w:rsid w:val="005A55E0"/>
    <w:pPr>
      <w:tabs>
        <w:tab w:val="left" w:pos="1134"/>
      </w:tabs>
      <w:spacing w:after="120"/>
    </w:pPr>
    <w:rPr>
      <w:rFonts w:ascii="Calibri" w:hAnsi="Calibri"/>
      <w:b/>
      <w:sz w:val="40"/>
      <w:szCs w:val="40"/>
      <w:lang w:eastAsia="en-US"/>
    </w:rPr>
  </w:style>
  <w:style w:type="paragraph" w:customStyle="1" w:styleId="BULLModelElement">
    <w:name w:val="BULL Model Element"/>
    <w:basedOn w:val="prastasis"/>
    <w:link w:val="BULLModelElementChar"/>
    <w:qFormat/>
    <w:rsid w:val="005A55E0"/>
    <w:pPr>
      <w:tabs>
        <w:tab w:val="left" w:pos="1134"/>
      </w:tabs>
      <w:spacing w:after="120"/>
      <w:outlineLvl w:val="8"/>
    </w:pPr>
    <w:rPr>
      <w:rFonts w:ascii="Calibri" w:hAnsi="Calibri"/>
      <w:b/>
      <w:szCs w:val="28"/>
      <w:u w:val="thick"/>
      <w:lang w:eastAsia="en-US"/>
    </w:rPr>
  </w:style>
  <w:style w:type="paragraph" w:customStyle="1" w:styleId="BULLNumbered">
    <w:name w:val="BULL Numbered"/>
    <w:basedOn w:val="prastasis"/>
    <w:uiPriority w:val="99"/>
    <w:qFormat/>
    <w:rsid w:val="005A55E0"/>
    <w:pPr>
      <w:numPr>
        <w:numId w:val="11"/>
      </w:numPr>
      <w:tabs>
        <w:tab w:val="left" w:pos="1134"/>
      </w:tabs>
      <w:spacing w:after="120"/>
    </w:pPr>
    <w:rPr>
      <w:rFonts w:ascii="Calibri" w:hAnsi="Calibri"/>
      <w:sz w:val="22"/>
      <w:szCs w:val="20"/>
      <w:lang w:eastAsia="en-US"/>
    </w:rPr>
  </w:style>
  <w:style w:type="paragraph" w:styleId="Literatrossraoantrat">
    <w:name w:val="toa heading"/>
    <w:basedOn w:val="prastasis"/>
    <w:next w:val="prastasis"/>
    <w:uiPriority w:val="99"/>
    <w:qFormat/>
    <w:rsid w:val="005A55E0"/>
    <w:pPr>
      <w:tabs>
        <w:tab w:val="left" w:pos="1134"/>
      </w:tabs>
      <w:spacing w:before="120" w:after="120"/>
    </w:pPr>
    <w:rPr>
      <w:rFonts w:ascii="Arial" w:hAnsi="Arial" w:cs="Arial"/>
      <w:b/>
      <w:bCs/>
      <w:lang w:eastAsia="en-US"/>
    </w:rPr>
  </w:style>
  <w:style w:type="paragraph" w:styleId="Indeksas2">
    <w:name w:val="index 2"/>
    <w:basedOn w:val="prastasis"/>
    <w:next w:val="prastasis"/>
    <w:autoRedefine/>
    <w:uiPriority w:val="99"/>
    <w:qFormat/>
    <w:rsid w:val="005A55E0"/>
    <w:pPr>
      <w:spacing w:after="120"/>
      <w:ind w:left="400" w:hanging="200"/>
    </w:pPr>
    <w:rPr>
      <w:rFonts w:ascii="Calibri" w:hAnsi="Calibri"/>
      <w:sz w:val="22"/>
      <w:szCs w:val="20"/>
      <w:lang w:eastAsia="en-US"/>
    </w:rPr>
  </w:style>
  <w:style w:type="paragraph" w:styleId="Indeksas4">
    <w:name w:val="index 4"/>
    <w:basedOn w:val="prastasis"/>
    <w:next w:val="prastasis"/>
    <w:autoRedefine/>
    <w:uiPriority w:val="99"/>
    <w:qFormat/>
    <w:rsid w:val="005A55E0"/>
    <w:pPr>
      <w:spacing w:after="120"/>
      <w:ind w:left="800" w:hanging="200"/>
    </w:pPr>
    <w:rPr>
      <w:rFonts w:ascii="Calibri" w:hAnsi="Calibri"/>
      <w:sz w:val="22"/>
      <w:szCs w:val="20"/>
      <w:lang w:eastAsia="en-US"/>
    </w:rPr>
  </w:style>
  <w:style w:type="paragraph" w:styleId="Indeksas5">
    <w:name w:val="index 5"/>
    <w:basedOn w:val="prastasis"/>
    <w:next w:val="prastasis"/>
    <w:autoRedefine/>
    <w:uiPriority w:val="99"/>
    <w:qFormat/>
    <w:rsid w:val="005A55E0"/>
    <w:pPr>
      <w:spacing w:after="120"/>
      <w:ind w:left="1000" w:hanging="200"/>
    </w:pPr>
    <w:rPr>
      <w:rFonts w:ascii="Calibri" w:hAnsi="Calibri"/>
      <w:sz w:val="22"/>
      <w:szCs w:val="20"/>
      <w:lang w:eastAsia="en-US"/>
    </w:rPr>
  </w:style>
  <w:style w:type="paragraph" w:styleId="Indeksas6">
    <w:name w:val="index 6"/>
    <w:basedOn w:val="prastasis"/>
    <w:next w:val="prastasis"/>
    <w:autoRedefine/>
    <w:uiPriority w:val="99"/>
    <w:qFormat/>
    <w:rsid w:val="005A55E0"/>
    <w:pPr>
      <w:spacing w:after="120"/>
      <w:ind w:left="1200" w:hanging="200"/>
    </w:pPr>
    <w:rPr>
      <w:rFonts w:ascii="Calibri" w:hAnsi="Calibri"/>
      <w:sz w:val="22"/>
      <w:szCs w:val="20"/>
      <w:lang w:eastAsia="en-US"/>
    </w:rPr>
  </w:style>
  <w:style w:type="paragraph" w:styleId="Indeksas7">
    <w:name w:val="index 7"/>
    <w:basedOn w:val="prastasis"/>
    <w:next w:val="prastasis"/>
    <w:autoRedefine/>
    <w:uiPriority w:val="99"/>
    <w:qFormat/>
    <w:rsid w:val="005A55E0"/>
    <w:pPr>
      <w:spacing w:after="120"/>
      <w:ind w:left="1400" w:hanging="200"/>
    </w:pPr>
    <w:rPr>
      <w:rFonts w:ascii="Calibri" w:hAnsi="Calibri"/>
      <w:sz w:val="22"/>
      <w:szCs w:val="20"/>
      <w:lang w:eastAsia="en-US"/>
    </w:rPr>
  </w:style>
  <w:style w:type="paragraph" w:styleId="Indeksas8">
    <w:name w:val="index 8"/>
    <w:basedOn w:val="prastasis"/>
    <w:next w:val="prastasis"/>
    <w:autoRedefine/>
    <w:uiPriority w:val="99"/>
    <w:qFormat/>
    <w:rsid w:val="005A55E0"/>
    <w:pPr>
      <w:spacing w:after="120"/>
      <w:ind w:left="1600" w:hanging="200"/>
    </w:pPr>
    <w:rPr>
      <w:rFonts w:ascii="Calibri" w:hAnsi="Calibri"/>
      <w:sz w:val="22"/>
      <w:szCs w:val="20"/>
      <w:lang w:eastAsia="en-US"/>
    </w:rPr>
  </w:style>
  <w:style w:type="paragraph" w:styleId="Indeksas9">
    <w:name w:val="index 9"/>
    <w:basedOn w:val="prastasis"/>
    <w:next w:val="prastasis"/>
    <w:autoRedefine/>
    <w:uiPriority w:val="99"/>
    <w:qFormat/>
    <w:rsid w:val="005A55E0"/>
    <w:pPr>
      <w:spacing w:after="120"/>
      <w:ind w:left="1800" w:hanging="200"/>
    </w:pPr>
    <w:rPr>
      <w:rFonts w:ascii="Calibri" w:hAnsi="Calibri"/>
      <w:sz w:val="22"/>
      <w:szCs w:val="20"/>
      <w:lang w:eastAsia="en-US"/>
    </w:rPr>
  </w:style>
  <w:style w:type="paragraph" w:customStyle="1" w:styleId="BULLAnnex">
    <w:name w:val="BULL Annex"/>
    <w:basedOn w:val="Pavadinimas"/>
    <w:uiPriority w:val="99"/>
    <w:qFormat/>
    <w:rsid w:val="005A55E0"/>
    <w:pPr>
      <w:pageBreakBefore/>
      <w:tabs>
        <w:tab w:val="left" w:pos="1134"/>
      </w:tabs>
      <w:spacing w:before="240" w:after="120"/>
      <w:contextualSpacing w:val="0"/>
      <w:jc w:val="center"/>
      <w:outlineLvl w:val="0"/>
    </w:pPr>
    <w:rPr>
      <w:rFonts w:ascii="Verdana" w:eastAsia="Times New Roman" w:hAnsi="Verdana" w:cs="Arial"/>
      <w:b/>
      <w:bCs/>
      <w:caps/>
      <w:kern w:val="2"/>
      <w:sz w:val="40"/>
      <w:szCs w:val="48"/>
      <w:lang w:eastAsia="en-US"/>
    </w:rPr>
  </w:style>
  <w:style w:type="paragraph" w:styleId="Makrokomandostekstas">
    <w:name w:val="macro"/>
    <w:link w:val="MakrokomandostekstasDiagrama"/>
    <w:uiPriority w:val="99"/>
    <w:qFormat/>
    <w:rsid w:val="005A55E0"/>
    <w:pPr>
      <w:tabs>
        <w:tab w:val="left" w:pos="480"/>
        <w:tab w:val="left" w:pos="960"/>
        <w:tab w:val="left" w:pos="1440"/>
        <w:tab w:val="left" w:pos="1920"/>
        <w:tab w:val="left" w:pos="2400"/>
        <w:tab w:val="left" w:pos="2880"/>
        <w:tab w:val="left" w:pos="3360"/>
        <w:tab w:val="left" w:pos="3840"/>
        <w:tab w:val="left" w:pos="4320"/>
      </w:tabs>
      <w:suppressAutoHyphens w:val="0"/>
      <w:spacing w:after="120"/>
    </w:pPr>
    <w:rPr>
      <w:rFonts w:ascii="Courier New" w:eastAsia="Times New Roman" w:hAnsi="Courier New" w:cs="Courier New"/>
      <w:sz w:val="20"/>
      <w:szCs w:val="20"/>
      <w:lang w:eastAsia="en-US"/>
    </w:rPr>
  </w:style>
  <w:style w:type="paragraph" w:styleId="Literatra">
    <w:name w:val="table of authorities"/>
    <w:basedOn w:val="prastasis"/>
    <w:next w:val="prastasis"/>
    <w:uiPriority w:val="99"/>
    <w:qFormat/>
    <w:rsid w:val="005A55E0"/>
    <w:pPr>
      <w:spacing w:after="120"/>
      <w:ind w:left="200" w:hanging="200"/>
    </w:pPr>
    <w:rPr>
      <w:rFonts w:ascii="Calibri" w:hAnsi="Calibri"/>
      <w:sz w:val="22"/>
      <w:szCs w:val="20"/>
      <w:lang w:eastAsia="en-US"/>
    </w:rPr>
  </w:style>
  <w:style w:type="paragraph" w:customStyle="1" w:styleId="BULLModelNumbered">
    <w:name w:val="BULL Model Numbered"/>
    <w:basedOn w:val="prastasis"/>
    <w:uiPriority w:val="99"/>
    <w:qFormat/>
    <w:rsid w:val="005A55E0"/>
    <w:pPr>
      <w:numPr>
        <w:numId w:val="12"/>
      </w:numPr>
      <w:tabs>
        <w:tab w:val="left" w:pos="1134"/>
      </w:tabs>
      <w:spacing w:after="120"/>
    </w:pPr>
    <w:rPr>
      <w:rFonts w:ascii="Calibri" w:hAnsi="Calibri"/>
      <w:sz w:val="22"/>
      <w:szCs w:val="20"/>
      <w:lang w:eastAsia="en-US"/>
    </w:rPr>
  </w:style>
  <w:style w:type="paragraph" w:customStyle="1" w:styleId="ButtonQuestion">
    <w:name w:val="Button Question"/>
    <w:basedOn w:val="prastasis"/>
    <w:uiPriority w:val="99"/>
    <w:qFormat/>
    <w:rsid w:val="005A55E0"/>
    <w:pPr>
      <w:numPr>
        <w:numId w:val="13"/>
      </w:numPr>
      <w:spacing w:after="120"/>
    </w:pPr>
    <w:rPr>
      <w:rFonts w:ascii="Calibri" w:hAnsi="Calibri"/>
      <w:sz w:val="22"/>
      <w:lang w:val="en-GB" w:eastAsia="en-US"/>
    </w:rPr>
  </w:style>
  <w:style w:type="paragraph" w:customStyle="1" w:styleId="Bullet-QuestionMark">
    <w:name w:val="Bullet - Question Mark"/>
    <w:basedOn w:val="prastasis"/>
    <w:uiPriority w:val="99"/>
    <w:qFormat/>
    <w:rsid w:val="005A55E0"/>
    <w:pPr>
      <w:numPr>
        <w:numId w:val="14"/>
      </w:numPr>
      <w:spacing w:after="120"/>
    </w:pPr>
    <w:rPr>
      <w:rFonts w:ascii="Calibri" w:hAnsi="Calibri"/>
      <w:sz w:val="22"/>
      <w:lang w:val="en-GB" w:eastAsia="en-US"/>
    </w:rPr>
  </w:style>
  <w:style w:type="paragraph" w:customStyle="1" w:styleId="Model">
    <w:name w:val="Model"/>
    <w:basedOn w:val="prastasis"/>
    <w:uiPriority w:val="99"/>
    <w:qFormat/>
    <w:rsid w:val="005A55E0"/>
    <w:pPr>
      <w:spacing w:before="240" w:after="60"/>
    </w:pPr>
    <w:rPr>
      <w:rFonts w:ascii="Calibri" w:hAnsi="Calibri"/>
      <w:b/>
      <w:lang w:val="en-GB" w:eastAsia="en-US"/>
    </w:rPr>
  </w:style>
  <w:style w:type="paragraph" w:customStyle="1" w:styleId="TestCase">
    <w:name w:val="Test Case"/>
    <w:basedOn w:val="prastasis"/>
    <w:autoRedefine/>
    <w:uiPriority w:val="99"/>
    <w:qFormat/>
    <w:rsid w:val="005A55E0"/>
    <w:pPr>
      <w:spacing w:after="120"/>
    </w:pPr>
    <w:rPr>
      <w:rFonts w:ascii="Calibri" w:hAnsi="Calibri"/>
      <w:b/>
      <w:sz w:val="28"/>
      <w:lang w:val="en-GB" w:eastAsia="en-US"/>
    </w:rPr>
  </w:style>
  <w:style w:type="paragraph" w:customStyle="1" w:styleId="BULLBullets">
    <w:name w:val="BULL Bullets"/>
    <w:basedOn w:val="prastasis"/>
    <w:uiPriority w:val="99"/>
    <w:qFormat/>
    <w:rsid w:val="005A55E0"/>
    <w:pPr>
      <w:spacing w:after="120"/>
      <w:ind w:left="720" w:hanging="360"/>
    </w:pPr>
    <w:rPr>
      <w:rFonts w:ascii="Calibri" w:hAnsi="Calibri"/>
      <w:sz w:val="22"/>
      <w:lang w:val="en-GB" w:eastAsia="en-US"/>
    </w:rPr>
  </w:style>
  <w:style w:type="paragraph" w:customStyle="1" w:styleId="BULLSubSubTitle">
    <w:name w:val="BULL Sub Sub Title"/>
    <w:basedOn w:val="prastasis"/>
    <w:uiPriority w:val="99"/>
    <w:qFormat/>
    <w:rsid w:val="005A55E0"/>
    <w:pPr>
      <w:keepNext/>
      <w:spacing w:after="120"/>
    </w:pPr>
    <w:rPr>
      <w:rFonts w:ascii="Calibri" w:hAnsi="Calibri"/>
      <w:b/>
      <w:sz w:val="22"/>
      <w:lang w:val="en-GB" w:eastAsia="en-US"/>
    </w:rPr>
  </w:style>
  <w:style w:type="paragraph" w:customStyle="1" w:styleId="Default">
    <w:name w:val="Default"/>
    <w:uiPriority w:val="99"/>
    <w:qFormat/>
    <w:rsid w:val="005A55E0"/>
    <w:pPr>
      <w:suppressAutoHyphens w:val="0"/>
    </w:pPr>
    <w:rPr>
      <w:rFonts w:ascii="Times New Roman" w:eastAsia="Times New Roman" w:hAnsi="Times New Roman" w:cs="Times New Roman"/>
      <w:color w:val="000000"/>
      <w:sz w:val="24"/>
      <w:szCs w:val="24"/>
    </w:rPr>
  </w:style>
  <w:style w:type="paragraph" w:customStyle="1" w:styleId="SimpleText">
    <w:name w:val="SimpleText"/>
    <w:basedOn w:val="prastasis"/>
    <w:uiPriority w:val="99"/>
    <w:qFormat/>
    <w:rsid w:val="005A55E0"/>
    <w:pPr>
      <w:spacing w:before="40" w:after="60"/>
      <w:ind w:left="1134"/>
    </w:pPr>
    <w:rPr>
      <w:rFonts w:ascii="Bookman Old Style" w:eastAsia="Calibri" w:hAnsi="Bookman Old Style"/>
      <w:sz w:val="22"/>
      <w:szCs w:val="22"/>
      <w:lang w:eastAsia="pl-PL"/>
    </w:rPr>
  </w:style>
  <w:style w:type="paragraph" w:customStyle="1" w:styleId="Char11">
    <w:name w:val="Char11"/>
    <w:basedOn w:val="prastasis"/>
    <w:uiPriority w:val="99"/>
    <w:semiHidden/>
    <w:qFormat/>
    <w:rsid w:val="005A55E0"/>
    <w:pPr>
      <w:tabs>
        <w:tab w:val="left" w:pos="709"/>
      </w:tabs>
    </w:pPr>
    <w:rPr>
      <w:rFonts w:ascii="Futura Bk" w:hAnsi="Futura Bk"/>
      <w:sz w:val="20"/>
      <w:lang w:val="pl-PL" w:eastAsia="pl-PL"/>
    </w:rPr>
  </w:style>
  <w:style w:type="paragraph" w:customStyle="1" w:styleId="BULLBulleted">
    <w:name w:val="BULL Bulleted"/>
    <w:basedOn w:val="prastasis"/>
    <w:link w:val="BULLBulletedChar"/>
    <w:qFormat/>
    <w:rsid w:val="005A55E0"/>
    <w:pPr>
      <w:spacing w:after="120"/>
      <w:ind w:left="1134" w:hanging="283"/>
    </w:pPr>
    <w:rPr>
      <w:rFonts w:ascii="Verdana" w:hAnsi="Verdana"/>
      <w:sz w:val="20"/>
      <w:szCs w:val="20"/>
      <w:lang w:eastAsia="en-US"/>
    </w:rPr>
  </w:style>
  <w:style w:type="paragraph" w:styleId="Sraassuenkleliais">
    <w:name w:val="List Bullet"/>
    <w:basedOn w:val="prastasis"/>
    <w:uiPriority w:val="99"/>
    <w:unhideWhenUsed/>
    <w:rsid w:val="005A55E0"/>
    <w:pPr>
      <w:numPr>
        <w:numId w:val="10"/>
      </w:numPr>
      <w:spacing w:after="120"/>
      <w:contextualSpacing/>
    </w:pPr>
    <w:rPr>
      <w:rFonts w:eastAsiaTheme="minorHAnsi"/>
      <w:sz w:val="22"/>
      <w:szCs w:val="22"/>
      <w:lang w:eastAsia="en-US"/>
    </w:rPr>
  </w:style>
  <w:style w:type="paragraph" w:customStyle="1" w:styleId="PROIT-heading1">
    <w:name w:val="PROIT-heading1"/>
    <w:basedOn w:val="Antrat2"/>
    <w:autoRedefine/>
    <w:uiPriority w:val="99"/>
    <w:qFormat/>
    <w:rsid w:val="005A55E0"/>
    <w:pPr>
      <w:keepNext w:val="0"/>
      <w:keepLines w:val="0"/>
      <w:pBdr>
        <w:top w:val="single" w:sz="24" w:space="0" w:color="C9ECFC"/>
        <w:left w:val="single" w:sz="24" w:space="0" w:color="C9ECFC"/>
        <w:bottom w:val="single" w:sz="24" w:space="0" w:color="C9ECFC"/>
        <w:right w:val="single" w:sz="24" w:space="0" w:color="C9ECFC"/>
      </w:pBdr>
      <w:shd w:val="clear" w:color="auto" w:fill="C9ECFC"/>
      <w:spacing w:before="0" w:line="264" w:lineRule="auto"/>
      <w:ind w:left="342" w:hanging="792"/>
    </w:pPr>
    <w:rPr>
      <w:rFonts w:ascii="Calibri" w:eastAsia="SimSun" w:hAnsi="Calibri"/>
      <w:caps/>
      <w:spacing w:val="15"/>
      <w:sz w:val="24"/>
      <w:szCs w:val="22"/>
      <w:lang w:eastAsia="ja-JP"/>
    </w:rPr>
  </w:style>
  <w:style w:type="paragraph" w:styleId="HTMLiankstoformatuotas">
    <w:name w:val="HTML Preformatted"/>
    <w:basedOn w:val="prastasis"/>
    <w:link w:val="HTMLiankstoformatuotasDiagrama"/>
    <w:uiPriority w:val="99"/>
    <w:unhideWhenUsed/>
    <w:qFormat/>
    <w:rsid w:val="005A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Heading41">
    <w:name w:val="Heading 41"/>
    <w:basedOn w:val="Antrat5"/>
    <w:next w:val="prastasis"/>
    <w:uiPriority w:val="9"/>
    <w:unhideWhenUsed/>
    <w:qFormat/>
    <w:rsid w:val="005A55E0"/>
    <w:pPr>
      <w:spacing w:before="240" w:after="120"/>
    </w:pPr>
    <w:rPr>
      <w:rFonts w:asciiTheme="minorHAnsi" w:hAnsiTheme="minorHAnsi" w:cstheme="minorHAnsi"/>
      <w:szCs w:val="22"/>
      <w:lang w:eastAsia="en-US"/>
    </w:rPr>
  </w:style>
  <w:style w:type="paragraph" w:customStyle="1" w:styleId="Heading51">
    <w:name w:val="Heading 51"/>
    <w:basedOn w:val="prastasis"/>
    <w:next w:val="prastasis"/>
    <w:uiPriority w:val="9"/>
    <w:unhideWhenUsed/>
    <w:qFormat/>
    <w:rsid w:val="005A55E0"/>
    <w:pPr>
      <w:pBdr>
        <w:bottom w:val="single" w:sz="6" w:space="1" w:color="099BDD"/>
      </w:pBdr>
      <w:spacing w:before="200" w:line="264" w:lineRule="auto"/>
      <w:ind w:left="357" w:hanging="357"/>
      <w:outlineLvl w:val="4"/>
    </w:pPr>
    <w:rPr>
      <w:rFonts w:ascii="Corbel" w:eastAsia="SimSun" w:hAnsi="Corbel" w:cs="Tahoma"/>
      <w:caps/>
      <w:color w:val="0673A5"/>
      <w:spacing w:val="10"/>
      <w:szCs w:val="22"/>
      <w:lang w:val="en-US" w:eastAsia="ja-JP"/>
    </w:rPr>
  </w:style>
  <w:style w:type="paragraph" w:customStyle="1" w:styleId="Heading61">
    <w:name w:val="Heading 61"/>
    <w:basedOn w:val="prastasis"/>
    <w:next w:val="prastasis"/>
    <w:uiPriority w:val="9"/>
    <w:unhideWhenUsed/>
    <w:qFormat/>
    <w:rsid w:val="005A55E0"/>
    <w:pPr>
      <w:pBdr>
        <w:bottom w:val="dotted" w:sz="6" w:space="1" w:color="099BDD"/>
      </w:pBdr>
      <w:spacing w:before="200" w:line="264" w:lineRule="auto"/>
      <w:ind w:left="357" w:hanging="357"/>
      <w:outlineLvl w:val="5"/>
    </w:pPr>
    <w:rPr>
      <w:rFonts w:ascii="Corbel" w:eastAsia="SimSun" w:hAnsi="Corbel" w:cs="Tahoma"/>
      <w:caps/>
      <w:color w:val="0673A5"/>
      <w:spacing w:val="10"/>
      <w:szCs w:val="22"/>
      <w:lang w:val="en-US" w:eastAsia="ja-JP"/>
    </w:rPr>
  </w:style>
  <w:style w:type="paragraph" w:customStyle="1" w:styleId="Heading71">
    <w:name w:val="Heading 71"/>
    <w:basedOn w:val="prastasis"/>
    <w:next w:val="prastasis"/>
    <w:uiPriority w:val="9"/>
    <w:unhideWhenUsed/>
    <w:qFormat/>
    <w:rsid w:val="005A55E0"/>
    <w:pPr>
      <w:spacing w:before="200" w:line="264" w:lineRule="auto"/>
      <w:ind w:left="357" w:hanging="357"/>
      <w:outlineLvl w:val="6"/>
    </w:pPr>
    <w:rPr>
      <w:rFonts w:ascii="Corbel" w:eastAsia="SimSun" w:hAnsi="Corbel" w:cs="Tahoma"/>
      <w:caps/>
      <w:color w:val="0673A5"/>
      <w:spacing w:val="10"/>
      <w:szCs w:val="22"/>
      <w:lang w:val="en-US" w:eastAsia="ja-JP"/>
    </w:rPr>
  </w:style>
  <w:style w:type="paragraph" w:customStyle="1" w:styleId="Heading81">
    <w:name w:val="Heading 81"/>
    <w:basedOn w:val="prastasis"/>
    <w:next w:val="prastasis"/>
    <w:uiPriority w:val="9"/>
    <w:unhideWhenUsed/>
    <w:qFormat/>
    <w:rsid w:val="005A55E0"/>
    <w:pPr>
      <w:spacing w:before="200" w:line="264" w:lineRule="auto"/>
      <w:ind w:left="357" w:hanging="357"/>
      <w:outlineLvl w:val="7"/>
    </w:pPr>
    <w:rPr>
      <w:rFonts w:ascii="Corbel" w:eastAsia="SimSun" w:hAnsi="Corbel" w:cs="Tahoma"/>
      <w:caps/>
      <w:spacing w:val="10"/>
      <w:sz w:val="18"/>
      <w:szCs w:val="18"/>
      <w:lang w:val="en-US" w:eastAsia="ja-JP"/>
    </w:rPr>
  </w:style>
  <w:style w:type="paragraph" w:customStyle="1" w:styleId="Heading91">
    <w:name w:val="Heading 91"/>
    <w:basedOn w:val="prastasis"/>
    <w:next w:val="prastasis"/>
    <w:uiPriority w:val="9"/>
    <w:unhideWhenUsed/>
    <w:qFormat/>
    <w:rsid w:val="005A55E0"/>
    <w:pPr>
      <w:spacing w:before="200" w:line="264" w:lineRule="auto"/>
      <w:ind w:left="357" w:hanging="357"/>
      <w:outlineLvl w:val="8"/>
    </w:pPr>
    <w:rPr>
      <w:rFonts w:ascii="Corbel" w:eastAsia="SimSun" w:hAnsi="Corbel" w:cs="Tahoma"/>
      <w:i/>
      <w:iCs/>
      <w:caps/>
      <w:spacing w:val="10"/>
      <w:sz w:val="18"/>
      <w:szCs w:val="18"/>
      <w:lang w:val="en-US" w:eastAsia="ja-JP"/>
    </w:rPr>
  </w:style>
  <w:style w:type="paragraph" w:customStyle="1" w:styleId="IKPavadinimas1">
    <w:name w:val="IK Pavadinimas1"/>
    <w:basedOn w:val="prastasis"/>
    <w:next w:val="prastasis"/>
    <w:uiPriority w:val="10"/>
    <w:qFormat/>
    <w:rsid w:val="005A55E0"/>
    <w:pPr>
      <w:spacing w:line="264" w:lineRule="auto"/>
    </w:pPr>
    <w:rPr>
      <w:rFonts w:ascii="Corbel" w:eastAsia="SimSun" w:hAnsi="Corbel" w:cs="Tahoma"/>
      <w:caps/>
      <w:color w:val="099BDD"/>
      <w:spacing w:val="10"/>
      <w:sz w:val="52"/>
      <w:szCs w:val="52"/>
      <w:lang w:val="en-US" w:eastAsia="ja-JP"/>
    </w:rPr>
  </w:style>
  <w:style w:type="paragraph" w:customStyle="1" w:styleId="Subtitle1">
    <w:name w:val="Subtitle1"/>
    <w:basedOn w:val="prastasis"/>
    <w:next w:val="prastasis"/>
    <w:uiPriority w:val="11"/>
    <w:qFormat/>
    <w:rsid w:val="005A55E0"/>
    <w:pPr>
      <w:spacing w:after="500"/>
    </w:pPr>
    <w:rPr>
      <w:rFonts w:ascii="Calibri" w:eastAsia="SimSun" w:hAnsi="Calibri"/>
      <w:caps/>
      <w:color w:val="757575"/>
      <w:spacing w:val="10"/>
      <w:lang w:val="en-US" w:eastAsia="ja-JP"/>
    </w:rPr>
  </w:style>
  <w:style w:type="paragraph" w:customStyle="1" w:styleId="IntenseQuote1">
    <w:name w:val="Intense Quote1"/>
    <w:basedOn w:val="prastasis"/>
    <w:next w:val="prastasis"/>
    <w:uiPriority w:val="30"/>
    <w:qFormat/>
    <w:rsid w:val="005A55E0"/>
    <w:pPr>
      <w:spacing w:before="240" w:after="240"/>
      <w:ind w:left="1080" w:right="1080"/>
      <w:jc w:val="center"/>
    </w:pPr>
    <w:rPr>
      <w:rFonts w:ascii="Calibri" w:eastAsia="SimSun" w:hAnsi="Calibri"/>
      <w:color w:val="099BDD"/>
      <w:lang w:val="en-US" w:eastAsia="ja-JP"/>
    </w:rPr>
  </w:style>
  <w:style w:type="paragraph" w:customStyle="1" w:styleId="PROIT-caption-pic">
    <w:name w:val="PROIT-caption-pic"/>
    <w:basedOn w:val="caption1"/>
    <w:autoRedefine/>
    <w:uiPriority w:val="99"/>
    <w:qFormat/>
    <w:rsid w:val="005A55E0"/>
    <w:pPr>
      <w:spacing w:after="200" w:line="264" w:lineRule="auto"/>
      <w:jc w:val="center"/>
    </w:pPr>
    <w:rPr>
      <w:rFonts w:ascii="Calibri" w:eastAsia="SimSun" w:hAnsi="Calibri" w:cstheme="minorBidi"/>
      <w:b/>
      <w:bCs/>
      <w:i w:val="0"/>
      <w:iCs w:val="0"/>
      <w:sz w:val="20"/>
      <w:szCs w:val="16"/>
      <w:lang w:val="en-US" w:eastAsia="en-US"/>
    </w:rPr>
  </w:style>
  <w:style w:type="paragraph" w:customStyle="1" w:styleId="PROIT-heading0">
    <w:name w:val="PROIT-heading0"/>
    <w:basedOn w:val="Antrat1"/>
    <w:uiPriority w:val="99"/>
    <w:qFormat/>
    <w:rsid w:val="005A55E0"/>
    <w:pPr>
      <w:keepNext w:val="0"/>
      <w:keepLines w:val="0"/>
      <w:pBdr>
        <w:bottom w:val="nil"/>
      </w:pBdr>
    </w:pPr>
    <w:rPr>
      <w:rFonts w:ascii="Calibri" w:hAnsi="Calibri"/>
      <w:sz w:val="22"/>
      <w:szCs w:val="22"/>
      <w:lang w:val="en-US" w:eastAsia="en-US"/>
    </w:rPr>
  </w:style>
  <w:style w:type="paragraph" w:customStyle="1" w:styleId="PROITBulleted1">
    <w:name w:val="PROIT Bulleted1"/>
    <w:basedOn w:val="prastasis"/>
    <w:link w:val="PROITBulletedChar"/>
    <w:uiPriority w:val="99"/>
    <w:qFormat/>
    <w:rsid w:val="005A55E0"/>
    <w:pPr>
      <w:numPr>
        <w:numId w:val="16"/>
      </w:numPr>
      <w:spacing w:after="120"/>
    </w:pPr>
    <w:rPr>
      <w:rFonts w:ascii="Verdana" w:hAnsi="Verdana"/>
      <w:sz w:val="20"/>
      <w:szCs w:val="20"/>
      <w:lang w:eastAsia="en-US"/>
    </w:rPr>
  </w:style>
  <w:style w:type="paragraph" w:customStyle="1" w:styleId="CommentSubject1">
    <w:name w:val="Comment Subject1"/>
    <w:basedOn w:val="Komentarotekstas"/>
    <w:next w:val="Komentarotekstas"/>
    <w:uiPriority w:val="99"/>
    <w:unhideWhenUsed/>
    <w:qFormat/>
    <w:rsid w:val="005A55E0"/>
    <w:pPr>
      <w:spacing w:before="120" w:after="200"/>
    </w:pPr>
    <w:rPr>
      <w:rFonts w:ascii="Calibri" w:eastAsia="SimSun" w:hAnsi="Calibri"/>
      <w:b/>
      <w:bCs/>
      <w:lang w:val="en-US" w:eastAsia="ja-JP"/>
    </w:rPr>
  </w:style>
  <w:style w:type="paragraph" w:customStyle="1" w:styleId="xl63">
    <w:name w:val="xl63"/>
    <w:basedOn w:val="prastasis"/>
    <w:uiPriority w:val="99"/>
    <w:qFormat/>
    <w:rsid w:val="005A55E0"/>
    <w:pPr>
      <w:spacing w:beforeAutospacing="1" w:afterAutospacing="1"/>
      <w:textAlignment w:val="top"/>
    </w:pPr>
  </w:style>
  <w:style w:type="paragraph" w:customStyle="1" w:styleId="Pavadinimas1">
    <w:name w:val="Pavadinimas1"/>
    <w:basedOn w:val="Pavadinimas"/>
    <w:uiPriority w:val="99"/>
    <w:qFormat/>
    <w:rsid w:val="005A55E0"/>
    <w:pPr>
      <w:spacing w:before="60" w:after="60"/>
      <w:contextualSpacing w:val="0"/>
    </w:pPr>
    <w:rPr>
      <w:rFonts w:ascii="Trebuchet MS" w:eastAsia="Times New Roman" w:hAnsi="Trebuchet MS" w:cs="Arial"/>
      <w:b/>
      <w:bCs/>
      <w:kern w:val="2"/>
      <w:sz w:val="32"/>
      <w:szCs w:val="32"/>
      <w:lang w:eastAsia="en-US"/>
    </w:rPr>
  </w:style>
  <w:style w:type="paragraph" w:customStyle="1" w:styleId="BBListBullet">
    <w:name w:val="BB List Bullet"/>
    <w:basedOn w:val="prastasis"/>
    <w:uiPriority w:val="99"/>
    <w:qFormat/>
    <w:rsid w:val="005A55E0"/>
    <w:pPr>
      <w:numPr>
        <w:numId w:val="17"/>
      </w:numPr>
      <w:tabs>
        <w:tab w:val="left" w:pos="284"/>
      </w:tabs>
      <w:spacing w:afterAutospacing="1" w:line="276" w:lineRule="auto"/>
    </w:pPr>
    <w:rPr>
      <w:rFonts w:ascii="Verdana" w:hAnsi="Verdana"/>
      <w:sz w:val="20"/>
      <w:szCs w:val="20"/>
    </w:rPr>
  </w:style>
  <w:style w:type="paragraph" w:customStyle="1" w:styleId="msonormal0">
    <w:name w:val="msonormal"/>
    <w:basedOn w:val="prastasis"/>
    <w:uiPriority w:val="99"/>
    <w:qFormat/>
    <w:rsid w:val="005A55E0"/>
    <w:pPr>
      <w:spacing w:beforeAutospacing="1" w:afterAutospacing="1"/>
    </w:pPr>
  </w:style>
  <w:style w:type="paragraph" w:customStyle="1" w:styleId="xl65">
    <w:name w:val="xl65"/>
    <w:basedOn w:val="prastasis"/>
    <w:uiPriority w:val="99"/>
    <w:qFormat/>
    <w:rsid w:val="005A55E0"/>
    <w:pPr>
      <w:spacing w:beforeAutospacing="1" w:afterAutospacing="1"/>
      <w:textAlignment w:val="top"/>
    </w:pPr>
    <w:rPr>
      <w:sz w:val="20"/>
      <w:szCs w:val="20"/>
    </w:rPr>
  </w:style>
  <w:style w:type="paragraph" w:customStyle="1" w:styleId="xl66">
    <w:name w:val="xl66"/>
    <w:basedOn w:val="prastasis"/>
    <w:uiPriority w:val="99"/>
    <w:qFormat/>
    <w:rsid w:val="005A55E0"/>
    <w:pPr>
      <w:spacing w:beforeAutospacing="1" w:afterAutospacing="1"/>
      <w:textAlignment w:val="top"/>
    </w:pPr>
    <w:rPr>
      <w:b/>
      <w:bCs/>
    </w:rPr>
  </w:style>
  <w:style w:type="paragraph" w:customStyle="1" w:styleId="xl67">
    <w:name w:val="xl67"/>
    <w:basedOn w:val="prastasis"/>
    <w:uiPriority w:val="99"/>
    <w:qFormat/>
    <w:rsid w:val="005A55E0"/>
    <w:pPr>
      <w:spacing w:beforeAutospacing="1" w:afterAutospacing="1"/>
      <w:textAlignment w:val="top"/>
    </w:pPr>
    <w:rPr>
      <w:color w:val="0563C1"/>
      <w:u w:val="single"/>
    </w:rPr>
  </w:style>
  <w:style w:type="paragraph" w:customStyle="1" w:styleId="xl68">
    <w:name w:val="xl68"/>
    <w:basedOn w:val="prastasis"/>
    <w:uiPriority w:val="99"/>
    <w:qFormat/>
    <w:rsid w:val="005A55E0"/>
    <w:pPr>
      <w:shd w:val="clear" w:color="000000" w:fill="D9D9D9"/>
      <w:spacing w:beforeAutospacing="1" w:afterAutospacing="1"/>
      <w:textAlignment w:val="top"/>
    </w:pPr>
    <w:rPr>
      <w:b/>
      <w:bCs/>
      <w:sz w:val="20"/>
      <w:szCs w:val="20"/>
    </w:rPr>
  </w:style>
  <w:style w:type="paragraph" w:customStyle="1" w:styleId="xl69">
    <w:name w:val="xl69"/>
    <w:basedOn w:val="prastasis"/>
    <w:uiPriority w:val="99"/>
    <w:qFormat/>
    <w:rsid w:val="005A55E0"/>
    <w:pPr>
      <w:shd w:val="clear" w:color="000000" w:fill="D9D9D9"/>
      <w:spacing w:beforeAutospacing="1" w:afterAutospacing="1"/>
      <w:textAlignment w:val="top"/>
    </w:pPr>
    <w:rPr>
      <w:sz w:val="20"/>
      <w:szCs w:val="20"/>
    </w:rPr>
  </w:style>
  <w:style w:type="paragraph" w:customStyle="1" w:styleId="xl70">
    <w:name w:val="xl70"/>
    <w:basedOn w:val="prastasis"/>
    <w:uiPriority w:val="99"/>
    <w:qFormat/>
    <w:rsid w:val="005A55E0"/>
    <w:pPr>
      <w:spacing w:beforeAutospacing="1" w:afterAutospacing="1"/>
      <w:textAlignment w:val="top"/>
    </w:pPr>
    <w:rPr>
      <w:color w:val="D9D9D9"/>
      <w:sz w:val="20"/>
      <w:szCs w:val="20"/>
    </w:rPr>
  </w:style>
  <w:style w:type="paragraph" w:customStyle="1" w:styleId="xl71">
    <w:name w:val="xl71"/>
    <w:basedOn w:val="prastasis"/>
    <w:uiPriority w:val="99"/>
    <w:qFormat/>
    <w:rsid w:val="005A55E0"/>
    <w:pPr>
      <w:spacing w:beforeAutospacing="1" w:afterAutospacing="1"/>
      <w:textAlignment w:val="top"/>
    </w:pPr>
    <w:rPr>
      <w:sz w:val="20"/>
      <w:szCs w:val="20"/>
    </w:rPr>
  </w:style>
  <w:style w:type="paragraph" w:customStyle="1" w:styleId="PROITContent">
    <w:name w:val="PROIT Content"/>
    <w:basedOn w:val="prastasis"/>
    <w:uiPriority w:val="99"/>
    <w:qFormat/>
    <w:rsid w:val="005A55E0"/>
    <w:pPr>
      <w:tabs>
        <w:tab w:val="left" w:pos="1134"/>
      </w:tabs>
      <w:spacing w:after="120"/>
    </w:pPr>
    <w:rPr>
      <w:rFonts w:ascii="Verdana" w:hAnsi="Verdana"/>
      <w:b/>
      <w:sz w:val="40"/>
      <w:szCs w:val="40"/>
      <w:lang w:eastAsia="en-US"/>
    </w:rPr>
  </w:style>
  <w:style w:type="paragraph" w:customStyle="1" w:styleId="PROITNumbered">
    <w:name w:val="PROIT Numbered"/>
    <w:basedOn w:val="prastasis"/>
    <w:link w:val="PROITNumberedChar"/>
    <w:qFormat/>
    <w:rsid w:val="005A55E0"/>
    <w:pPr>
      <w:tabs>
        <w:tab w:val="left" w:pos="360"/>
        <w:tab w:val="left" w:pos="1134"/>
      </w:tabs>
      <w:spacing w:after="120"/>
      <w:ind w:left="360" w:hanging="360"/>
    </w:pPr>
    <w:rPr>
      <w:rFonts w:ascii="Verdana" w:hAnsi="Verdana"/>
      <w:sz w:val="20"/>
      <w:szCs w:val="20"/>
      <w:lang w:eastAsia="en-US"/>
    </w:rPr>
  </w:style>
  <w:style w:type="paragraph" w:customStyle="1" w:styleId="PROITAnnex">
    <w:name w:val="PROIT Annex"/>
    <w:basedOn w:val="Pavadinimas"/>
    <w:uiPriority w:val="99"/>
    <w:qFormat/>
    <w:rsid w:val="005A55E0"/>
    <w:pPr>
      <w:pageBreakBefore/>
      <w:tabs>
        <w:tab w:val="left" w:pos="1134"/>
      </w:tabs>
      <w:spacing w:before="240" w:after="120"/>
      <w:contextualSpacing w:val="0"/>
      <w:jc w:val="center"/>
      <w:outlineLvl w:val="0"/>
    </w:pPr>
    <w:rPr>
      <w:rFonts w:ascii="Verdana" w:eastAsia="Times New Roman" w:hAnsi="Verdana" w:cs="Arial"/>
      <w:b/>
      <w:bCs/>
      <w:caps/>
      <w:kern w:val="2"/>
      <w:sz w:val="40"/>
      <w:szCs w:val="48"/>
      <w:lang w:eastAsia="en-US"/>
    </w:rPr>
  </w:style>
  <w:style w:type="paragraph" w:customStyle="1" w:styleId="PROITModelNumbered">
    <w:name w:val="PROIT Model Numbered"/>
    <w:basedOn w:val="prastasis"/>
    <w:link w:val="PROITModelNumberedChar"/>
    <w:qFormat/>
    <w:rsid w:val="005A55E0"/>
    <w:pPr>
      <w:tabs>
        <w:tab w:val="left" w:pos="851"/>
        <w:tab w:val="left" w:pos="1134"/>
      </w:tabs>
      <w:spacing w:after="120"/>
      <w:ind w:left="851" w:hanging="851"/>
    </w:pPr>
    <w:rPr>
      <w:rFonts w:ascii="Verdana" w:hAnsi="Verdana"/>
      <w:sz w:val="20"/>
      <w:szCs w:val="20"/>
      <w:lang w:eastAsia="en-US"/>
    </w:rPr>
  </w:style>
  <w:style w:type="paragraph" w:customStyle="1" w:styleId="PROITSubSubTitle">
    <w:name w:val="PROIT Sub Sub Title"/>
    <w:basedOn w:val="prastasis"/>
    <w:uiPriority w:val="99"/>
    <w:qFormat/>
    <w:rsid w:val="005A55E0"/>
    <w:pPr>
      <w:keepNext/>
      <w:tabs>
        <w:tab w:val="left" w:pos="1134"/>
      </w:tabs>
      <w:spacing w:after="120"/>
    </w:pPr>
    <w:rPr>
      <w:rFonts w:ascii="Verdana" w:hAnsi="Verdana"/>
      <w:b/>
      <w:sz w:val="20"/>
      <w:szCs w:val="20"/>
      <w:lang w:eastAsia="en-US"/>
    </w:rPr>
  </w:style>
  <w:style w:type="paragraph" w:customStyle="1" w:styleId="Bulets">
    <w:name w:val="Bulets"/>
    <w:basedOn w:val="Sraopastraipa"/>
    <w:link w:val="BuletsChar"/>
    <w:uiPriority w:val="99"/>
    <w:qFormat/>
    <w:rsid w:val="005A55E0"/>
    <w:pPr>
      <w:numPr>
        <w:numId w:val="18"/>
      </w:numPr>
      <w:spacing w:after="200" w:line="276" w:lineRule="auto"/>
    </w:pPr>
    <w:rPr>
      <w:rFonts w:ascii="Verdana" w:hAnsi="Verdana"/>
      <w:sz w:val="22"/>
      <w:szCs w:val="22"/>
      <w:lang w:eastAsia="en-US"/>
    </w:rPr>
  </w:style>
  <w:style w:type="paragraph" w:styleId="Pagrindiniotekstotrauka">
    <w:name w:val="Body Text Indent"/>
    <w:basedOn w:val="prastasis"/>
    <w:link w:val="PagrindiniotekstotraukaDiagrama"/>
    <w:uiPriority w:val="99"/>
    <w:rsid w:val="005A55E0"/>
    <w:pPr>
      <w:tabs>
        <w:tab w:val="left" w:pos="1134"/>
      </w:tabs>
      <w:spacing w:after="120"/>
      <w:ind w:left="283"/>
    </w:pPr>
    <w:rPr>
      <w:rFonts w:ascii="Verdana" w:hAnsi="Verdana"/>
      <w:sz w:val="20"/>
      <w:szCs w:val="20"/>
      <w:lang w:eastAsia="en-US"/>
    </w:rPr>
  </w:style>
  <w:style w:type="paragraph" w:customStyle="1" w:styleId="ISISText2">
    <w:name w:val="ISIS Text 2"/>
    <w:basedOn w:val="prastasis"/>
    <w:link w:val="ISISText2Char"/>
    <w:qFormat/>
    <w:rsid w:val="005A55E0"/>
    <w:pPr>
      <w:spacing w:before="120" w:after="120"/>
      <w:ind w:firstLine="397"/>
    </w:pPr>
    <w:rPr>
      <w:rFonts w:ascii="Arial" w:eastAsia="Calibri" w:hAnsi="Arial"/>
      <w:sz w:val="20"/>
      <w:szCs w:val="20"/>
      <w:lang w:eastAsia="en-US"/>
    </w:rPr>
  </w:style>
  <w:style w:type="paragraph" w:customStyle="1" w:styleId="ISISText3">
    <w:name w:val="ISIS Text 3"/>
    <w:basedOn w:val="ISISText2"/>
    <w:link w:val="ISISText3Char"/>
    <w:qFormat/>
    <w:rsid w:val="005A55E0"/>
  </w:style>
  <w:style w:type="paragraph" w:customStyle="1" w:styleId="ISISHeader4">
    <w:name w:val="ISIS Header 4"/>
    <w:basedOn w:val="ISISText3"/>
    <w:next w:val="ISISText3"/>
    <w:uiPriority w:val="99"/>
    <w:qFormat/>
    <w:rsid w:val="005A55E0"/>
    <w:pPr>
      <w:spacing w:before="360"/>
    </w:pPr>
    <w:rPr>
      <w:b/>
      <w:u w:val="single"/>
    </w:rPr>
  </w:style>
  <w:style w:type="paragraph" w:customStyle="1" w:styleId="ISISText1">
    <w:name w:val="ISIS Text 1"/>
    <w:basedOn w:val="prastasis"/>
    <w:link w:val="ISISText1CharChar"/>
    <w:qFormat/>
    <w:rsid w:val="005A55E0"/>
    <w:pPr>
      <w:spacing w:before="120" w:after="120"/>
      <w:ind w:firstLine="397"/>
    </w:pPr>
    <w:rPr>
      <w:rFonts w:ascii="Arial" w:eastAsia="Calibri" w:hAnsi="Arial"/>
      <w:sz w:val="20"/>
      <w:szCs w:val="20"/>
      <w:lang w:eastAsia="en-US"/>
    </w:rPr>
  </w:style>
  <w:style w:type="paragraph" w:customStyle="1" w:styleId="ISISText2Bullet">
    <w:name w:val="ISIS Text 2 Bullet"/>
    <w:basedOn w:val="ISISText2"/>
    <w:uiPriority w:val="99"/>
    <w:qFormat/>
    <w:rsid w:val="005A55E0"/>
    <w:pPr>
      <w:numPr>
        <w:numId w:val="19"/>
      </w:numPr>
      <w:tabs>
        <w:tab w:val="left" w:pos="0"/>
        <w:tab w:val="left" w:pos="1800"/>
      </w:tabs>
      <w:ind w:left="1800"/>
    </w:pPr>
    <w:rPr>
      <w:bCs/>
    </w:rPr>
  </w:style>
  <w:style w:type="paragraph" w:customStyle="1" w:styleId="lentele">
    <w:name w:val="lentele"/>
    <w:basedOn w:val="prastasis"/>
    <w:uiPriority w:val="99"/>
    <w:qFormat/>
    <w:rsid w:val="005A55E0"/>
    <w:pPr>
      <w:ind w:firstLine="360"/>
    </w:pPr>
    <w:rPr>
      <w:rFonts w:ascii="Arial" w:eastAsia="Calibri" w:hAnsi="Arial"/>
      <w:sz w:val="20"/>
      <w:szCs w:val="20"/>
      <w:lang w:eastAsia="en-US"/>
    </w:rPr>
  </w:style>
  <w:style w:type="paragraph" w:customStyle="1" w:styleId="ISISText3Bullet">
    <w:name w:val="ISIS Text 3 Bullet"/>
    <w:basedOn w:val="ISISText3"/>
    <w:link w:val="ISISText3BulletChar"/>
    <w:uiPriority w:val="99"/>
    <w:qFormat/>
    <w:rsid w:val="005A55E0"/>
    <w:pPr>
      <w:numPr>
        <w:numId w:val="20"/>
      </w:numPr>
      <w:tabs>
        <w:tab w:val="left" w:pos="680"/>
      </w:tabs>
      <w:ind w:left="681" w:hanging="284"/>
    </w:pPr>
  </w:style>
  <w:style w:type="paragraph" w:customStyle="1" w:styleId="ISISText3BulletII">
    <w:name w:val="ISIS Text 3 Bullet II"/>
    <w:basedOn w:val="ISISText3Bullet"/>
    <w:uiPriority w:val="99"/>
    <w:qFormat/>
    <w:rsid w:val="005A55E0"/>
    <w:pPr>
      <w:tabs>
        <w:tab w:val="clear" w:pos="680"/>
        <w:tab w:val="clear" w:pos="1117"/>
        <w:tab w:val="left" w:pos="0"/>
        <w:tab w:val="left" w:pos="1077"/>
        <w:tab w:val="left" w:pos="1134"/>
      </w:tabs>
      <w:ind w:left="720" w:hanging="1134"/>
    </w:pPr>
  </w:style>
  <w:style w:type="paragraph" w:customStyle="1" w:styleId="PROITcontrol">
    <w:name w:val="PROIT control"/>
    <w:basedOn w:val="prastasis"/>
    <w:uiPriority w:val="99"/>
    <w:qFormat/>
    <w:rsid w:val="005A55E0"/>
    <w:pPr>
      <w:spacing w:before="120" w:after="200" w:line="264" w:lineRule="auto"/>
    </w:pPr>
    <w:rPr>
      <w:rFonts w:ascii="Calibri" w:eastAsia="SimSun" w:hAnsi="Calibri"/>
      <w:b/>
      <w:color w:val="FFFFFF"/>
      <w:szCs w:val="22"/>
      <w:shd w:val="clear" w:color="auto" w:fill="A6A6A6"/>
      <w:lang w:val="en-US"/>
    </w:rPr>
  </w:style>
  <w:style w:type="paragraph" w:customStyle="1" w:styleId="Lentaprasas">
    <w:name w:val="Lent.aprasas"/>
    <w:basedOn w:val="prastasis"/>
    <w:qFormat/>
    <w:rsid w:val="005A55E0"/>
    <w:pPr>
      <w:spacing w:after="200" w:line="276" w:lineRule="auto"/>
      <w:jc w:val="center"/>
    </w:pPr>
    <w:rPr>
      <w:b/>
      <w:sz w:val="22"/>
      <w:szCs w:val="22"/>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numbering" w:customStyle="1" w:styleId="StyleBulleted">
    <w:name w:val="Style Bulleted"/>
    <w:qFormat/>
    <w:rsid w:val="005A55E0"/>
  </w:style>
  <w:style w:type="numbering" w:customStyle="1" w:styleId="NoList1">
    <w:name w:val="No List1"/>
    <w:uiPriority w:val="99"/>
    <w:semiHidden/>
    <w:unhideWhenUsed/>
    <w:qFormat/>
    <w:rsid w:val="005A55E0"/>
  </w:style>
  <w:style w:type="numbering" w:customStyle="1" w:styleId="NoList2">
    <w:name w:val="No List2"/>
    <w:uiPriority w:val="99"/>
    <w:semiHidden/>
    <w:unhideWhenUsed/>
    <w:qFormat/>
    <w:rsid w:val="005A55E0"/>
  </w:style>
  <w:style w:type="numbering" w:customStyle="1" w:styleId="NoList11">
    <w:name w:val="No List11"/>
    <w:uiPriority w:val="99"/>
    <w:semiHidden/>
    <w:unhideWhenUsed/>
    <w:qFormat/>
    <w:rsid w:val="005A55E0"/>
  </w:style>
  <w:style w:type="numbering" w:customStyle="1" w:styleId="PROIT-list">
    <w:name w:val="PROIT-list"/>
    <w:uiPriority w:val="99"/>
    <w:qFormat/>
    <w:rsid w:val="005A55E0"/>
  </w:style>
  <w:style w:type="numbering" w:customStyle="1" w:styleId="StyleBulleted1">
    <w:name w:val="Style Bulleted1"/>
    <w:qFormat/>
    <w:rsid w:val="005A55E0"/>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3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AF27ED"/>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PROITTableHeaderNarrow">
    <w:name w:val="PROIT Table Header Narrow"/>
    <w:basedOn w:val="prastojilentel"/>
    <w:uiPriority w:val="99"/>
    <w:rsid w:val="005A55E0"/>
    <w:pPr>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styleId="LentelTrimaiaiefektai3">
    <w:name w:val="Table 3D effects 3"/>
    <w:basedOn w:val="prastojilentel"/>
    <w:rsid w:val="005A55E0"/>
    <w:pPr>
      <w:spacing w:after="120"/>
    </w:pPr>
    <w:rPr>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Profesionali">
    <w:name w:val="Table Professional"/>
    <w:basedOn w:val="prastojilentel"/>
    <w:rsid w:val="005A55E0"/>
    <w:pPr>
      <w:spacing w:after="120"/>
    </w:pPr>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Sraas4">
    <w:name w:val="Table List 4"/>
    <w:basedOn w:val="prastojilentel"/>
    <w:rsid w:val="005A55E0"/>
    <w:pPr>
      <w:spacing w:after="120"/>
    </w:pPr>
    <w:rPr>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customStyle="1" w:styleId="BULLTable">
    <w:name w:val="BULL Table"/>
    <w:basedOn w:val="Lentelstinklelis"/>
    <w:rsid w:val="005A55E0"/>
    <w:pPr>
      <w:spacing w:before="60" w:after="6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TableGridLight1">
    <w:name w:val="Table Grid Light1"/>
    <w:basedOn w:val="prastojilentel"/>
    <w:uiPriority w:val="40"/>
    <w:rsid w:val="005A55E0"/>
    <w:pPr>
      <w:spacing w:before="240"/>
    </w:pPr>
    <w:rPr>
      <w:rFonts w:asciiTheme="majorHAnsi" w:eastAsiaTheme="minorHAnsi" w:hAnsiTheme="majorHAns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Light2">
    <w:name w:val="Table Grid Light2"/>
    <w:basedOn w:val="prastojilentel"/>
    <w:uiPriority w:val="40"/>
    <w:rsid w:val="005A55E0"/>
    <w:pPr>
      <w:spacing w:before="240"/>
    </w:pPr>
    <w:rPr>
      <w:rFonts w:asciiTheme="majorHAnsi" w:eastAsiaTheme="minorHAnsi" w:hAnsiTheme="majorHAns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ROITmodelelementtable">
    <w:name w:val="PROIT model element table"/>
    <w:basedOn w:val="prastojilentel"/>
    <w:uiPriority w:val="99"/>
    <w:rsid w:val="005A55E0"/>
    <w:rPr>
      <w:rFonts w:asciiTheme="majorHAnsi" w:eastAsiaTheme="minorHAnsi" w:hAnsiTheme="majorHAnsi"/>
      <w:sz w:val="22"/>
      <w:szCs w:val="22"/>
      <w:lang w:eastAsia="en-US"/>
    </w:rPr>
    <w:tblPr/>
  </w:style>
  <w:style w:type="table" w:customStyle="1" w:styleId="ProitTableHeaderRow">
    <w:name w:val="Proit Table Header Row"/>
    <w:basedOn w:val="prastojilentel"/>
    <w:uiPriority w:val="99"/>
    <w:rsid w:val="005A55E0"/>
    <w:pPr>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styleId="2paprastojilentel">
    <w:name w:val="Plain Table 2"/>
    <w:basedOn w:val="prastojilentel"/>
    <w:uiPriority w:val="42"/>
    <w:rsid w:val="005A55E0"/>
    <w:pPr>
      <w:spacing w:before="240"/>
    </w:pPr>
    <w:rPr>
      <w:rFonts w:asciiTheme="majorHAnsi" w:eastAsiaTheme="minorHAnsi" w:hAnsiTheme="maj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ITtable">
    <w:name w:val="PROIT_table"/>
    <w:basedOn w:val="prastojilentel"/>
    <w:uiPriority w:val="41"/>
    <w:rsid w:val="005A55E0"/>
    <w:pPr>
      <w:spacing w:line="264" w:lineRule="auto"/>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TableGridLight21">
    <w:name w:val="Table Grid Light21"/>
    <w:basedOn w:val="prastojilentel"/>
    <w:uiPriority w:val="40"/>
    <w:rsid w:val="005A55E0"/>
    <w:pPr>
      <w:spacing w:before="120"/>
    </w:pPr>
    <w:rPr>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ittable0">
    <w:name w:val="Proit_table"/>
    <w:basedOn w:val="prastojilentel"/>
    <w:uiPriority w:val="99"/>
    <w:rsid w:val="005A55E0"/>
    <w:rPr>
      <w:rFonts w:asciiTheme="majorHAnsi" w:eastAsiaTheme="minorHAnsi" w:hAnsiTheme="majorHAnsi"/>
      <w:sz w:val="22"/>
      <w:szCs w:val="22"/>
      <w:lang w:eastAsia="en-US"/>
    </w:rPr>
    <w:tblPr/>
  </w:style>
  <w:style w:type="table" w:customStyle="1" w:styleId="PROITTableHeaderNarrow1">
    <w:name w:val="PROIT Table Header Narrow1"/>
    <w:basedOn w:val="prastojilentel"/>
    <w:uiPriority w:val="99"/>
    <w:rsid w:val="005A55E0"/>
    <w:pPr>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customStyle="1" w:styleId="TableGrid11">
    <w:name w:val="Table Grid11"/>
    <w:basedOn w:val="prastojilentel"/>
    <w:uiPriority w:val="1"/>
    <w:rsid w:val="005A55E0"/>
    <w:pPr>
      <w:spacing w:before="120"/>
    </w:pPr>
    <w:rPr>
      <w:sz w:val="22"/>
      <w:szCs w:val="22"/>
      <w:lang w:val="en-US" w:eastAsia="ja-JP"/>
    </w:rPr>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table" w:customStyle="1" w:styleId="PlainTable11">
    <w:name w:val="Plain Table 11"/>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Horz">
      <w:tblPr/>
      <w:tcPr>
        <w:shd w:val="clear" w:color="auto" w:fill="F2F2F2"/>
      </w:tcPr>
    </w:tblStylePr>
  </w:style>
  <w:style w:type="table" w:customStyle="1" w:styleId="ListTable3-Accent61">
    <w:name w:val="List Table 3 - Accent 61"/>
    <w:basedOn w:val="prastojilentel"/>
    <w:uiPriority w:val="48"/>
    <w:rsid w:val="005A55E0"/>
    <w:pPr>
      <w:spacing w:before="120"/>
    </w:pPr>
    <w:rPr>
      <w:sz w:val="22"/>
      <w:szCs w:val="22"/>
      <w:lang w:val="en-US" w:eastAsia="ja-JP"/>
    </w:rPr>
    <w:tblPr>
      <w:tblStyleRowBandSize w:val="1"/>
      <w:tblStyleColBandSize w:val="1"/>
      <w:tblBorders>
        <w:top w:val="single" w:sz="4" w:space="0" w:color="F56617"/>
        <w:left w:val="single" w:sz="4" w:space="0" w:color="F56617"/>
        <w:bottom w:val="single" w:sz="4" w:space="0" w:color="F56617"/>
        <w:right w:val="single" w:sz="4" w:space="0" w:color="F56617"/>
      </w:tblBorders>
    </w:tblPr>
    <w:tblStylePr w:type="firstRow">
      <w:rPr>
        <w:b/>
        <w:bCs/>
      </w:rPr>
      <w:tblPr/>
      <w:tcPr>
        <w:shd w:val="clear" w:color="auto" w:fill="F56617"/>
      </w:tcPr>
    </w:tblStylePr>
    <w:tblStylePr w:type="lastRow">
      <w:rPr>
        <w:b/>
        <w:bCs/>
      </w:rPr>
      <w:tblPr/>
      <w:tcPr>
        <w:tcBorders>
          <w:top w:val="double" w:sz="4" w:space="0" w:color="F56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56617"/>
          <w:right w:val="single" w:sz="4" w:space="0" w:color="F56617"/>
        </w:tcBorders>
      </w:tcPr>
    </w:tblStylePr>
    <w:tblStylePr w:type="band1Horz">
      <w:tblPr/>
      <w:tcPr>
        <w:tcBorders>
          <w:top w:val="single" w:sz="4" w:space="0" w:color="F56617"/>
          <w:bottom w:val="single" w:sz="4" w:space="0" w:color="F56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6617"/>
          <w:left w:val="nil"/>
        </w:tcBorders>
      </w:tcPr>
    </w:tblStylePr>
    <w:tblStylePr w:type="swCell">
      <w:tblPr/>
      <w:tcPr>
        <w:tcBorders>
          <w:top w:val="double" w:sz="4" w:space="0" w:color="F56617"/>
          <w:right w:val="nil"/>
        </w:tcBorders>
      </w:tcPr>
    </w:tblStylePr>
  </w:style>
  <w:style w:type="table" w:customStyle="1" w:styleId="GridTable4-Accent11">
    <w:name w:val="Grid Table 4 - Accent 11"/>
    <w:basedOn w:val="prastojilentel"/>
    <w:uiPriority w:val="49"/>
    <w:rsid w:val="005A55E0"/>
    <w:pPr>
      <w:spacing w:before="120"/>
    </w:pPr>
    <w:rPr>
      <w:sz w:val="22"/>
      <w:szCs w:val="22"/>
      <w:lang w:val="en-US" w:eastAsia="ja-JP"/>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PROIT-table1">
    <w:name w:val="PROIT-table1"/>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Horz">
      <w:tblPr/>
      <w:tcPr>
        <w:shd w:val="clear" w:color="auto" w:fill="F2F2F2"/>
      </w:tcPr>
    </w:tblStylePr>
  </w:style>
  <w:style w:type="table" w:customStyle="1" w:styleId="GridTable4-Accent31">
    <w:name w:val="Grid Table 4 - Accent 31"/>
    <w:basedOn w:val="prastojilentel"/>
    <w:uiPriority w:val="49"/>
    <w:rsid w:val="005A55E0"/>
    <w:rPr>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21">
    <w:name w:val="Plain Table 121"/>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prastojilentel"/>
    <w:uiPriority w:val="40"/>
    <w:rsid w:val="005A55E0"/>
    <w:pPr>
      <w:spacing w:before="120"/>
    </w:pPr>
    <w:rPr>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51">
    <w:name w:val="Grid Table 1 Light - Accent 51"/>
    <w:basedOn w:val="prastojilentel"/>
    <w:uiPriority w:val="46"/>
    <w:rsid w:val="005A55E0"/>
    <w:pPr>
      <w:spacing w:before="120"/>
    </w:pPr>
    <w:rPr>
      <w:sz w:val="22"/>
      <w:szCs w:val="22"/>
      <w:lang w:val="en-US" w:eastAsia="ja-JP"/>
    </w:rPr>
    <w:tblPr>
      <w:tblStyleRowBandSize w:val="1"/>
      <w:tblStyleColBandSize w:val="1"/>
      <w:tblBorders>
        <w:top w:val="single" w:sz="4" w:space="0" w:color="CCCCCF"/>
        <w:left w:val="single" w:sz="4" w:space="0" w:color="CCCCCF"/>
        <w:bottom w:val="single" w:sz="4" w:space="0" w:color="CCCCCF"/>
        <w:right w:val="single" w:sz="4" w:space="0" w:color="CCCCCF"/>
        <w:insideH w:val="single" w:sz="4" w:space="0" w:color="CCCCCF"/>
        <w:insideV w:val="single" w:sz="4" w:space="0" w:color="CCCCCF"/>
      </w:tblBorders>
    </w:tblPr>
    <w:tblStylePr w:type="firstRow">
      <w:rPr>
        <w:b/>
        <w:bCs/>
      </w:rPr>
      <w:tblPr/>
      <w:tcPr>
        <w:tcBorders>
          <w:bottom w:val="single" w:sz="12" w:space="0" w:color="B3B3B7"/>
        </w:tcBorders>
      </w:tcPr>
    </w:tblStylePr>
    <w:tblStylePr w:type="lastRow">
      <w:rPr>
        <w:b/>
        <w:bCs/>
      </w:rPr>
      <w:tblPr/>
      <w:tcPr>
        <w:tcBorders>
          <w:top w:val="double" w:sz="2" w:space="0" w:color="B3B3B7"/>
        </w:tcBorders>
      </w:tcPr>
    </w:tblStylePr>
    <w:tblStylePr w:type="firstCol">
      <w:rPr>
        <w:b/>
        <w:bCs/>
      </w:rPr>
    </w:tblStylePr>
    <w:tblStylePr w:type="lastCol">
      <w:rPr>
        <w:b/>
        <w:bCs/>
      </w:rPr>
    </w:tblStylePr>
  </w:style>
  <w:style w:type="table" w:customStyle="1" w:styleId="TableGridLight22">
    <w:name w:val="Table Grid Light22"/>
    <w:basedOn w:val="prastojilentel"/>
    <w:uiPriority w:val="40"/>
    <w:rsid w:val="005A55E0"/>
    <w:pPr>
      <w:spacing w:before="120"/>
    </w:pPr>
    <w:rPr>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prastojilentel"/>
    <w:uiPriority w:val="40"/>
    <w:rsid w:val="005A55E0"/>
    <w:rPr>
      <w:rFonts w:eastAsiaTheme="minorHAns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3Deffects31">
    <w:name w:val="Table 3D effects 31"/>
    <w:basedOn w:val="prastojilentel"/>
    <w:rsid w:val="005A55E0"/>
    <w:pPr>
      <w:spacing w:after="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
    <w:name w:val="Table Professional1"/>
    <w:basedOn w:val="prastojilentel"/>
    <w:rsid w:val="005A55E0"/>
    <w:pPr>
      <w:spacing w:after="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customStyle="1" w:styleId="TableList41">
    <w:name w:val="Table List 41"/>
    <w:basedOn w:val="prastojilentel"/>
    <w:rsid w:val="005A55E0"/>
    <w:pPr>
      <w:spacing w:after="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customStyle="1" w:styleId="BULLTable1">
    <w:name w:val="BULL Table1"/>
    <w:basedOn w:val="Lentelstinklelis"/>
    <w:rsid w:val="005A55E0"/>
    <w:pPr>
      <w:spacing w:before="60" w:after="60"/>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BULLTableWhite">
    <w:name w:val="BULL Table White"/>
    <w:basedOn w:val="prastojilentel"/>
    <w:rsid w:val="005A55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BULLTableLeft">
    <w:name w:val="BULL Table Left"/>
    <w:basedOn w:val="prastojilentel"/>
    <w:rsid w:val="005A55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BULLTableWhiteNarrowNoGrid">
    <w:name w:val="BULL Table White Narrow NoGrid"/>
    <w:basedOn w:val="prastojilentel"/>
    <w:rsid w:val="005A55E0"/>
    <w:pPr>
      <w:spacing w:before="100" w:after="100"/>
    </w:pPr>
    <w:rPr>
      <w:sz w:val="20"/>
      <w:szCs w:val="20"/>
    </w:rPr>
    <w:tblPr/>
    <w:tblStylePr w:type="firstRow">
      <w:pPr>
        <w:wordWrap/>
        <w:spacing w:beforeLines="0" w:before="100" w:afterLines="0" w:after="100"/>
      </w:pPr>
      <w:tblPr/>
      <w:tcPr>
        <w:tcBorders>
          <w:top w:val="nil"/>
          <w:left w:val="nil"/>
          <w:bottom w:val="nil"/>
          <w:right w:val="nil"/>
          <w:insideH w:val="nil"/>
          <w:insideV w:val="nil"/>
          <w:tl2br w:val="nil"/>
          <w:tr2bl w:val="nil"/>
        </w:tcBorders>
      </w:tcPr>
    </w:tblStylePr>
  </w:style>
  <w:style w:type="table" w:customStyle="1" w:styleId="BULLTableWhiteNarrow">
    <w:name w:val="BULL Table White Narrow"/>
    <w:basedOn w:val="prastojilentel"/>
    <w:rsid w:val="005A55E0"/>
    <w:pPr>
      <w:spacing w:before="100" w:after="100"/>
    </w:pPr>
    <w:rPr>
      <w:sz w:val="20"/>
      <w:szCs w:val="20"/>
    </w:rPr>
    <w:tbl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Futura Bk">
    <w:charset w:val="CC"/>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90D5F"/>
    <w:rsid w:val="001A6EE0"/>
    <w:rsid w:val="001E3B26"/>
    <w:rsid w:val="001F6FE8"/>
    <w:rsid w:val="00295EF8"/>
    <w:rsid w:val="002B1191"/>
    <w:rsid w:val="002C1509"/>
    <w:rsid w:val="002D65C2"/>
    <w:rsid w:val="0034384A"/>
    <w:rsid w:val="0034797A"/>
    <w:rsid w:val="00364AA7"/>
    <w:rsid w:val="003661A6"/>
    <w:rsid w:val="004161F4"/>
    <w:rsid w:val="00430113"/>
    <w:rsid w:val="00460C76"/>
    <w:rsid w:val="0046126A"/>
    <w:rsid w:val="004C214A"/>
    <w:rsid w:val="004D38E9"/>
    <w:rsid w:val="005B43BA"/>
    <w:rsid w:val="00600A01"/>
    <w:rsid w:val="00652F79"/>
    <w:rsid w:val="006D77F5"/>
    <w:rsid w:val="0072552A"/>
    <w:rsid w:val="007260B3"/>
    <w:rsid w:val="00731487"/>
    <w:rsid w:val="00737C4C"/>
    <w:rsid w:val="0078514A"/>
    <w:rsid w:val="007C6196"/>
    <w:rsid w:val="007C7D73"/>
    <w:rsid w:val="007F25D7"/>
    <w:rsid w:val="00810A25"/>
    <w:rsid w:val="008362BE"/>
    <w:rsid w:val="008A0A02"/>
    <w:rsid w:val="008D6E2A"/>
    <w:rsid w:val="00906FC8"/>
    <w:rsid w:val="00915DD0"/>
    <w:rsid w:val="00926BF1"/>
    <w:rsid w:val="0093409E"/>
    <w:rsid w:val="009520DA"/>
    <w:rsid w:val="00975C18"/>
    <w:rsid w:val="00975F85"/>
    <w:rsid w:val="0097687E"/>
    <w:rsid w:val="009A6E1D"/>
    <w:rsid w:val="009C5E39"/>
    <w:rsid w:val="009E6FBD"/>
    <w:rsid w:val="00A02E8E"/>
    <w:rsid w:val="00A03CB8"/>
    <w:rsid w:val="00A34FB1"/>
    <w:rsid w:val="00A447B7"/>
    <w:rsid w:val="00A55596"/>
    <w:rsid w:val="00A67A1A"/>
    <w:rsid w:val="00A87851"/>
    <w:rsid w:val="00AC07D5"/>
    <w:rsid w:val="00AD09B5"/>
    <w:rsid w:val="00AD33B3"/>
    <w:rsid w:val="00AE26F9"/>
    <w:rsid w:val="00AE7D55"/>
    <w:rsid w:val="00B02DFF"/>
    <w:rsid w:val="00B031BD"/>
    <w:rsid w:val="00B604DE"/>
    <w:rsid w:val="00B70DD9"/>
    <w:rsid w:val="00BF2C8F"/>
    <w:rsid w:val="00C238D5"/>
    <w:rsid w:val="00C60247"/>
    <w:rsid w:val="00C64F5A"/>
    <w:rsid w:val="00CD27B6"/>
    <w:rsid w:val="00CF4CEB"/>
    <w:rsid w:val="00D1288B"/>
    <w:rsid w:val="00D912CE"/>
    <w:rsid w:val="00DE23D8"/>
    <w:rsid w:val="00E339CE"/>
    <w:rsid w:val="00E464CE"/>
    <w:rsid w:val="00EF6792"/>
    <w:rsid w:val="00F456E1"/>
    <w:rsid w:val="00F7222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FD6FB-56F4-4D9D-B56F-953526EB08B1}">
  <ds:schemaRefs>
    <ds:schemaRef ds:uri="http://schemas.openxmlformats.org/officeDocument/2006/bibliography"/>
  </ds:schemaRefs>
</ds:datastoreItem>
</file>

<file path=customXml/itemProps2.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45</Pages>
  <Words>75996</Words>
  <Characters>43319</Characters>
  <Application>Microsoft Office Word</Application>
  <DocSecurity>0</DocSecurity>
  <Lines>360</Lines>
  <Paragraphs>238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Eglė Miliūtė</cp:lastModifiedBy>
  <cp:revision>12</cp:revision>
  <cp:lastPrinted>2025-09-30T13:05:00Z</cp:lastPrinted>
  <dcterms:created xsi:type="dcterms:W3CDTF">2025-09-26T12:21:00Z</dcterms:created>
  <dcterms:modified xsi:type="dcterms:W3CDTF">2025-09-30T13:17:00Z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