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6B512578" w:rsidR="00F40F5A" w:rsidRPr="008E71FA" w:rsidRDefault="00967178" w:rsidP="00F40F5A">
            <w:pPr>
              <w:spacing w:before="60" w:after="60"/>
              <w:jc w:val="left"/>
              <w:rPr>
                <w:rFonts w:ascii="Calibri" w:hAnsi="Calibri" w:cs="Calibri"/>
                <w:b/>
                <w:sz w:val="28"/>
                <w:szCs w:val="28"/>
              </w:rPr>
            </w:pPr>
            <w:r w:rsidRPr="00967178">
              <w:rPr>
                <w:rFonts w:ascii="Calibri" w:hAnsi="Calibri" w:cs="Calibri"/>
                <w:b/>
                <w:sz w:val="28"/>
                <w:szCs w:val="28"/>
              </w:rPr>
              <w:t>Radijo ryšio sistemos aparatūr</w:t>
            </w:r>
            <w:r>
              <w:rPr>
                <w:rFonts w:ascii="Calibri" w:hAnsi="Calibri" w:cs="Calibri"/>
                <w:b/>
                <w:sz w:val="28"/>
                <w:szCs w:val="28"/>
              </w:rPr>
              <w:t>os pirkimas</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552E5A6C"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967178">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5A9AB069" w:rsidR="00F52095" w:rsidRPr="004053F7" w:rsidRDefault="0051687A" w:rsidP="0005633C">
                <w:pPr>
                  <w:jc w:val="left"/>
                  <w:rPr>
                    <w:rFonts w:ascii="Calibri" w:hAnsi="Calibri" w:cs="Calibri"/>
                  </w:rPr>
                </w:pPr>
                <w:r>
                  <w:rPr>
                    <w:rFonts w:ascii="Calibri" w:hAnsi="Calibri" w:cs="Calibri"/>
                  </w:rPr>
                  <w:t>Rasa Prakapaitė, (0 707) 69 502, rasa.prakapaite@vpgt.lt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5BCBD28F" w:rsidR="0090618A" w:rsidRDefault="0051687A"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4C0C1815"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51687A">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23C14829" w14:textId="77777777" w:rsidR="001202A6"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p>
          <w:p w14:paraId="39D7B212" w14:textId="1A8EF9F7" w:rsidR="00E364C9" w:rsidRPr="001202A6" w:rsidRDefault="0021112A" w:rsidP="00E364C9">
            <w:pPr>
              <w:jc w:val="left"/>
              <w:rPr>
                <w:rFonts w:ascii="Calibri" w:hAnsi="Calibri" w:cs="Calibri"/>
                <w:color w:val="ED0000"/>
              </w:rPr>
            </w:pPr>
            <w:r>
              <w:t xml:space="preserve">Perkama </w:t>
            </w:r>
            <w:r w:rsidRPr="004A5C4D">
              <w:t>Radijo ryšio sistemos aparatūra</w:t>
            </w:r>
            <w:r>
              <w:t>:</w:t>
            </w:r>
            <w:r w:rsidRPr="004A5C4D">
              <w:t xml:space="preserve"> 57 vnt.</w:t>
            </w:r>
            <w:r>
              <w:t>,</w:t>
            </w:r>
            <w:r w:rsidRPr="004A5C4D">
              <w:t xml:space="preserve"> iš jų: retransliatorius - 1 vnt., nešiojamosios radijo stot</w:t>
            </w:r>
            <w:r w:rsidR="00663C5A">
              <w:t>y</w:t>
            </w:r>
            <w:r w:rsidRPr="004A5C4D">
              <w:t>s - 56 vnt.</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48BCD947"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51687A">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1784A1A8"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663C5A">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086CCADA"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51687A">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B25763D" w14:textId="5BD60ACC" w:rsidR="00282EA6" w:rsidRPr="00D32262" w:rsidRDefault="0051687A" w:rsidP="00282EA6">
            <w:pPr>
              <w:jc w:val="left"/>
              <w:rPr>
                <w:rFonts w:ascii="Calibri" w:hAnsi="Calibri" w:cs="Calibri"/>
                <w:b/>
                <w:highlight w:val="yellow"/>
              </w:rPr>
            </w:pPr>
            <w:r>
              <w:rPr>
                <w:rFonts w:ascii="Calibri" w:hAnsi="Calibri" w:cs="Calibri"/>
              </w:rPr>
              <w:t>Terminas nurodytas CVP IS.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04541D6A"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51687A">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57AA5E40"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1687A">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10E84AF1"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663C5A">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10813F59"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51687A">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33A6CADB"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51687A">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7685C00B"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51687A">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25B2739C"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51687A">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79F4D245"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51687A">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5C8A9FC0"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46F8A">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5AD5640F" w:rsidR="00282EA6" w:rsidRPr="008950FD"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646F8A" w:rsidRPr="008950FD">
                  <w:rPr>
                    <w:rFonts w:asciiTheme="majorHAnsi" w:hAnsiTheme="majorHAnsi" w:cstheme="majorHAnsi"/>
                  </w:rPr>
                  <w:t>Taip. Žiūrėti  SS 4 ir 6 skyrius bei "3 PAGD PD TS"</w:t>
                </w:r>
              </w:sdtContent>
            </w:sdt>
            <w:r w:rsidR="00282EA6" w:rsidRPr="008950FD">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29A5F3A5"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646F8A">
                  <w:rPr>
                    <w:rFonts w:asciiTheme="majorHAnsi" w:hAnsiTheme="majorHAnsi" w:cstheme="majorHAnsi"/>
                  </w:rPr>
                  <w:t>Taip. Žiūrėti SS 6 skyrių</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1F8FDDE5"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A977F5">
                  <w:rPr>
                    <w:rFonts w:asciiTheme="majorHAnsi" w:hAnsiTheme="majorHAnsi" w:cstheme="majorHAnsi"/>
                  </w:rPr>
                  <w:t>iki pirkimo sutarties pasirašymo</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3444C0C9"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A977F5">
                  <w:rPr>
                    <w:rFonts w:asciiTheme="majorHAnsi" w:hAnsiTheme="majorHAnsi" w:cstheme="majorHAnsi"/>
                  </w:rPr>
                  <w:t>Ne</w:t>
                </w:r>
              </w:sdtContent>
            </w:sdt>
            <w:r w:rsidR="00F37204" w:rsidRPr="007E632C">
              <w:rPr>
                <w:rFonts w:asciiTheme="majorHAnsi" w:hAnsiTheme="majorHAnsi" w:cstheme="majorHAnsi"/>
              </w:rPr>
              <w:t xml:space="preserve">. </w:t>
            </w:r>
            <w:r w:rsidR="00A977F5" w:rsidRPr="00A977F5">
              <w:rPr>
                <w:rFonts w:asciiTheme="majorHAnsi" w:hAnsiTheme="majorHAnsi" w:cstheme="majorHAnsi"/>
              </w:rPr>
              <w:t>Vadovaujantis 2010 m. liepos 21 d. Lietuvos Respublikos vyriausybės nutarimo „Dėl žaliųjų pirkimų tikslų nustatymo ir įgyvendinimo“ Nr. 1133 (aktuali redakcija nuo 2024 m. sauso 27) 1 punktu pirkimams dėl valstybės rezervo materialinių išteklių atsargų įsigijimo, rezervavimo ar saugojimo šiame pirkime žaliųjų pirkimų reikalavimai netaikomi.</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16AB3D4" w:rsidR="000527FB" w:rsidRDefault="00A977F5"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5868C3E1"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A977F5">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462F680E" w:rsidR="00F37204" w:rsidRPr="00840FD8" w:rsidRDefault="00A977F5" w:rsidP="00F37204">
            <w:pPr>
              <w:rPr>
                <w:rFonts w:asciiTheme="majorHAnsi" w:hAnsiTheme="majorHAnsi" w:cstheme="majorHAnsi"/>
              </w:rPr>
            </w:pPr>
            <w:r>
              <w:rPr>
                <w:rFonts w:asciiTheme="majorHAnsi" w:hAnsiTheme="majorHAnsi" w:cstheme="majorHAnsi"/>
              </w:rPr>
              <w:t>-</w:t>
            </w: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57C207D7"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A977F5">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0E3657F2"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A977F5">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vAlign w:val="center"/>
          </w:tcPr>
          <w:p w14:paraId="23363054" w14:textId="35247932"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7E1AFF">
                  <w:rPr>
                    <w:rFonts w:ascii="Calibri" w:eastAsia="Calibri" w:hAnsi="Calibri" w:cs="Calibri"/>
                  </w:rPr>
                  <w:t>Netaikoma. Vykdomas supaprastintas pirkimas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2F0220FE" w:rsidR="00F52095" w:rsidRPr="004053F7" w:rsidRDefault="00A977F5"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6618A663" w:rsidR="00F52095" w:rsidRPr="004053F7" w:rsidRDefault="00A977F5"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47028F29" w:rsidR="00F52095" w:rsidRPr="004053F7" w:rsidRDefault="00A977F5"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1A9D30D9" w:rsidR="00F52095" w:rsidRPr="004053F7" w:rsidRDefault="00A977F5"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3D152707" w14:textId="2FEC9B3B" w:rsidR="00F2207C" w:rsidRDefault="00A977F5" w:rsidP="00F2207C">
      <w:pPr>
        <w:pStyle w:val="Sraopastraipa"/>
        <w:numPr>
          <w:ilvl w:val="1"/>
          <w:numId w:val="8"/>
        </w:numPr>
        <w:tabs>
          <w:tab w:val="left" w:pos="284"/>
        </w:tabs>
        <w:spacing w:before="60" w:after="60" w:line="240" w:lineRule="auto"/>
        <w:ind w:left="142" w:hanging="709"/>
        <w:contextualSpacing w:val="0"/>
        <w:rPr>
          <w:rFonts w:asciiTheme="majorHAnsi" w:hAnsiTheme="majorHAnsi" w:cstheme="majorHAnsi"/>
        </w:rPr>
      </w:pPr>
      <w:r w:rsidRPr="0073405A">
        <w:rPr>
          <w:rFonts w:asciiTheme="majorHAnsi" w:hAnsiTheme="majorHAnsi" w:cstheme="majorHAnsi"/>
        </w:rPr>
        <w:t xml:space="preserve">Tiekėjas privalo neturėti 3 lentelėje nustatytų tiekėjo pašalinimo pagrindų. Dėl kiekvieno ūkio subjekto </w:t>
      </w:r>
      <w:r w:rsidRPr="0073405A">
        <w:rPr>
          <w:rFonts w:asciiTheme="majorHAnsi" w:hAnsiTheme="majorHAnsi" w:cstheme="majorHAnsi"/>
          <w:i/>
        </w:rPr>
        <w:t>(tiekėjas, jungtinės veiklos partneriai [jeigu pasiūlymą teikia ūkio subjektų grupė] ir/ar kiti ūkio subjektai [jeigu jų pajėgumais remiamasi])</w:t>
      </w:r>
      <w:r w:rsidRPr="0073405A">
        <w:rPr>
          <w:rFonts w:asciiTheme="majorHAnsi" w:hAnsiTheme="majorHAnsi" w:cstheme="majorHAnsi"/>
        </w:rPr>
        <w:t xml:space="preserve"> atskirai turi pateikti tų ūkio subjektų tinkamai užpildytą ir pasirašytą EBVPD (žr. 5 PAGD PD EBPVD) bei pasirašytą Tiekėjo deklaraciją  (dokumentą „7 PAGD PD Tiekėjo deklaracija“). Subtiekėjams, kurių pajėgumais tiekėjas nesiremia, pašalinimo pagrindai netaikomi, todėl pirkimo vykdytojas netikrina ar nėra subtiekėjų pašalinimo pagrindų ir subtiekėjas (-</w:t>
      </w:r>
      <w:proofErr w:type="spellStart"/>
      <w:r w:rsidRPr="0073405A">
        <w:rPr>
          <w:rFonts w:asciiTheme="majorHAnsi" w:hAnsiTheme="majorHAnsi" w:cstheme="majorHAnsi"/>
        </w:rPr>
        <w:t>iai</w:t>
      </w:r>
      <w:proofErr w:type="spellEnd"/>
      <w:r w:rsidRPr="0073405A">
        <w:rPr>
          <w:rFonts w:asciiTheme="majorHAnsi" w:hAnsiTheme="majorHAnsi" w:cstheme="majorHAnsi"/>
        </w:rPr>
        <w:t>) EBVPD pateikti neturi.</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4AE4A1D9"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 xml:space="preserve">Dėl tiekėjo, kuris yra fizinis asmuo, arba tiekėjo, kuris yra juridinis asmuo, kita </w:t>
            </w:r>
            <w:r w:rsidRPr="002140EB">
              <w:rPr>
                <w:rFonts w:ascii="Calibri" w:eastAsia="Calibri" w:hAnsi="Calibri" w:cs="Calibri"/>
              </w:rPr>
              <w:t>organizacija ar jos</w:t>
            </w:r>
            <w:r w:rsidR="003A6CD9" w:rsidRPr="002140EB">
              <w:rPr>
                <w:rFonts w:ascii="Calibri" w:eastAsia="Calibri" w:hAnsi="Calibri" w:cs="Calibri"/>
              </w:rPr>
              <w:t xml:space="preserve"> struktūrinis </w:t>
            </w:r>
            <w:r w:rsidRPr="002140EB">
              <w:rPr>
                <w:rFonts w:ascii="Calibri" w:eastAsia="Calibri" w:hAnsi="Calibri" w:cs="Calibri"/>
              </w:rPr>
              <w:t>padalinys, vadovo</w:t>
            </w:r>
            <w:r w:rsidR="00782285" w:rsidRPr="002140EB">
              <w:rPr>
                <w:rFonts w:ascii="Calibri" w:eastAsia="Calibri" w:hAnsi="Calibri" w:cs="Calibri"/>
              </w:rPr>
              <w:t xml:space="preserve"> ar</w:t>
            </w:r>
            <w:r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40EB" w:rsidDel="00E77A8A">
              <w:rPr>
                <w:rFonts w:ascii="Calibri" w:eastAsia="Calibri" w:hAnsi="Calibri" w:cs="Calibri"/>
              </w:rPr>
              <w:t xml:space="preserve"> </w:t>
            </w:r>
            <w:r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 per pastaruosius 5 metus buvo priimtas ir įsiteisėjęs apkaltinamasis teismo nuosprendis</w:t>
            </w:r>
            <w:r w:rsidRPr="002140EB" w:rsidDel="00413A80">
              <w:rPr>
                <w:rFonts w:ascii="Calibri" w:eastAsia="Calibri" w:hAnsi="Calibri" w:cs="Calibri"/>
              </w:rPr>
              <w:t xml:space="preserve"> </w:t>
            </w:r>
            <w:r w:rsidR="008F1EB5" w:rsidRPr="002140EB">
              <w:rPr>
                <w:rFonts w:ascii="Calibri" w:eastAsia="Calibri" w:hAnsi="Calibri" w:cs="Calibri"/>
              </w:rPr>
              <w:t xml:space="preserve"> arba VPĮ 46 str. 3 d. atveju – galutinis administracinis sprendimas, jeigu toks sprendimas priimamas pagal tiekėjo šalies teisės aktų reikalavimus, </w:t>
            </w:r>
            <w:r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lastRenderedPageBreak/>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lastRenderedPageBreak/>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lastRenderedPageBreak/>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 xml:space="preserve">Vykdytojas, prieš nustatydamas laimėjusį pasiūlymą, vertins duomenis apie ekonomiškai naudingiausią pasiūlymą (iki pasiūlymų eilės nustatymo) pateikusį tiekėją ir tos dienos duomenys bus laikomi aktualiais. Jeigu dėl Valstybinės mokesčių inspekcijos </w:t>
            </w:r>
            <w:r w:rsidRPr="004053F7">
              <w:rPr>
                <w:rFonts w:ascii="Calibri" w:eastAsia="Calibri" w:hAnsi="Calibri" w:cs="Calibri"/>
              </w:rPr>
              <w:lastRenderedPageBreak/>
              <w:t>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A977F5" w:rsidRDefault="00F52095" w:rsidP="0005633C">
            <w:pPr>
              <w:spacing w:after="0" w:line="240" w:lineRule="auto"/>
              <w:rPr>
                <w:rFonts w:ascii="Calibri" w:eastAsia="Calibri" w:hAnsi="Calibri" w:cs="Calibri"/>
              </w:rPr>
            </w:pPr>
            <w:r w:rsidRPr="00A977F5">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A977F5" w:rsidRDefault="00F52095" w:rsidP="0005633C">
            <w:pPr>
              <w:spacing w:after="0" w:line="240" w:lineRule="auto"/>
              <w:rPr>
                <w:rFonts w:ascii="Calibri" w:eastAsia="Calibri" w:hAnsi="Calibri" w:cs="Calibri"/>
              </w:rPr>
            </w:pPr>
            <w:r w:rsidRPr="00A977F5">
              <w:rPr>
                <w:rFonts w:ascii="Calibri" w:eastAsia="Calibri" w:hAnsi="Calibri" w:cs="Calibri"/>
                <w:bCs/>
              </w:rPr>
              <w:t>Tiekėjas informaciją pateikia EBVPD</w:t>
            </w:r>
            <w:r w:rsidRPr="00A977F5">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lastRenderedPageBreak/>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 xml:space="preserve">per pastaruosius 3 metus buvo priimtas perkančiosios organizacijos sprendimas, kad tiekėjas sutartyje nustatytą esminę sutarties sąlygą vykdė su dideliais arba nuolatiniais trūkumais ir dėl to buvo pritaikyta sutartyje </w:t>
            </w:r>
            <w:r w:rsidR="00587AC4" w:rsidRPr="004053F7">
              <w:rPr>
                <w:rFonts w:ascii="Calibri" w:eastAsia="Calibri" w:hAnsi="Calibri" w:cs="Calibri"/>
                <w:bCs/>
              </w:rPr>
              <w:lastRenderedPageBreak/>
              <w:t>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A977F5">
        <w:rPr>
          <w:rFonts w:ascii="Calibri" w:hAnsi="Calibri" w:cs="Calibri"/>
          <w:sz w:val="16"/>
          <w:szCs w:val="16"/>
        </w:rPr>
        <w:t>*</w:t>
      </w:r>
      <w:r w:rsidR="005D2060" w:rsidRPr="00A977F5">
        <w:rPr>
          <w:rFonts w:ascii="Calibri" w:hAnsi="Calibri" w:cs="Calibri"/>
          <w:sz w:val="16"/>
          <w:szCs w:val="16"/>
        </w:rPr>
        <w:t xml:space="preserve"> Nurodytų dokumentų gali būti paprašyta pateikti </w:t>
      </w:r>
      <w:r w:rsidR="005D2060" w:rsidRPr="00A977F5">
        <w:rPr>
          <w:rFonts w:ascii="Calibri" w:hAnsi="Calibri" w:cs="Calibri"/>
          <w:b/>
          <w:bCs/>
          <w:sz w:val="16"/>
          <w:szCs w:val="16"/>
        </w:rPr>
        <w:t>Tiekėjo/Ūkio subjekto, kurio pajėgumais remiamasi</w:t>
      </w:r>
      <w:r w:rsidR="005D2060" w:rsidRPr="00A977F5">
        <w:rPr>
          <w:rFonts w:ascii="Calibri" w:hAnsi="Calibri" w:cs="Calibri"/>
          <w:sz w:val="16"/>
          <w:szCs w:val="16"/>
        </w:rPr>
        <w:t xml:space="preserve"> (jeigu jis pasitelkiamas)/</w:t>
      </w:r>
      <w:r w:rsidR="005D2060" w:rsidRPr="00A977F5">
        <w:rPr>
          <w:rFonts w:ascii="Calibri" w:hAnsi="Calibri" w:cs="Calibri"/>
          <w:b/>
          <w:bCs/>
          <w:sz w:val="16"/>
          <w:szCs w:val="16"/>
        </w:rPr>
        <w:t>Subtiekėjo (-ų), kurio (-</w:t>
      </w:r>
      <w:proofErr w:type="spellStart"/>
      <w:r w:rsidR="005D2060" w:rsidRPr="00A977F5">
        <w:rPr>
          <w:rFonts w:ascii="Calibri" w:hAnsi="Calibri" w:cs="Calibri"/>
          <w:b/>
          <w:bCs/>
          <w:sz w:val="16"/>
          <w:szCs w:val="16"/>
        </w:rPr>
        <w:t>ių</w:t>
      </w:r>
      <w:proofErr w:type="spellEnd"/>
      <w:r w:rsidR="005D2060" w:rsidRPr="00A977F5">
        <w:rPr>
          <w:rFonts w:ascii="Calibri" w:hAnsi="Calibri" w:cs="Calibri"/>
          <w:b/>
          <w:bCs/>
          <w:sz w:val="16"/>
          <w:szCs w:val="16"/>
        </w:rPr>
        <w:t>) pajėgumais tiekėjas nesiremia</w:t>
      </w:r>
      <w:r w:rsidR="005D2060" w:rsidRPr="00A977F5">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A977F5">
        <w:rPr>
          <w:rFonts w:asciiTheme="majorHAnsi" w:hAnsiTheme="majorHAnsi" w:cstheme="majorHAnsi"/>
          <w:sz w:val="16"/>
          <w:szCs w:val="16"/>
        </w:rPr>
        <w:t>Pažymų, patvirtinančių VPĮ 46 straipsnyje nurodytų tiekėjo pašalinimo pagrindų nebuvimą (2 PAGD PD SS 3.1.1 ir 3.1.</w:t>
      </w:r>
      <w:r w:rsidR="00163AD7" w:rsidRPr="00A977F5">
        <w:rPr>
          <w:rFonts w:asciiTheme="majorHAnsi" w:hAnsiTheme="majorHAnsi" w:cstheme="majorHAnsi"/>
          <w:sz w:val="16"/>
          <w:szCs w:val="16"/>
        </w:rPr>
        <w:t>3</w:t>
      </w:r>
      <w:r w:rsidR="00907CA6" w:rsidRPr="00A977F5">
        <w:rPr>
          <w:rFonts w:asciiTheme="majorHAnsi" w:hAnsiTheme="majorHAnsi" w:cstheme="majorHAnsi"/>
          <w:sz w:val="16"/>
          <w:szCs w:val="16"/>
        </w:rPr>
        <w:t xml:space="preserve"> </w:t>
      </w:r>
      <w:r w:rsidR="005D2060" w:rsidRPr="00A977F5">
        <w:rPr>
          <w:rFonts w:asciiTheme="majorHAnsi" w:hAnsiTheme="majorHAnsi" w:cstheme="majorHAnsi"/>
          <w:sz w:val="16"/>
          <w:szCs w:val="16"/>
        </w:rPr>
        <w:t>punktai), pateikti nereikalaujama. Jų perkančioji organizacija reikalaus</w:t>
      </w:r>
      <w:r w:rsidR="00CC6EED" w:rsidRPr="00A977F5">
        <w:rPr>
          <w:rFonts w:asciiTheme="majorHAnsi" w:hAnsiTheme="majorHAnsi" w:cstheme="majorHAnsi"/>
          <w:sz w:val="16"/>
          <w:szCs w:val="16"/>
        </w:rPr>
        <w:t xml:space="preserve">, jeigu </w:t>
      </w:r>
      <w:r w:rsidR="005D2060" w:rsidRPr="00A977F5">
        <w:rPr>
          <w:rFonts w:asciiTheme="majorHAnsi" w:hAnsiTheme="majorHAnsi" w:cstheme="majorHAnsi"/>
          <w:sz w:val="16"/>
          <w:szCs w:val="16"/>
        </w:rPr>
        <w:t>turė</w:t>
      </w:r>
      <w:r w:rsidR="00CC6EED" w:rsidRPr="00A977F5">
        <w:rPr>
          <w:rFonts w:asciiTheme="majorHAnsi" w:hAnsiTheme="majorHAnsi" w:cstheme="majorHAnsi"/>
          <w:sz w:val="16"/>
          <w:szCs w:val="16"/>
        </w:rPr>
        <w:t>s</w:t>
      </w:r>
      <w:r w:rsidR="005D2060" w:rsidRPr="00A977F5">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277971A3"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FF5726">
            <w:rPr>
              <w:rFonts w:ascii="Calibri" w:hAnsi="Calibri" w:cs="Calibri"/>
            </w:rPr>
            <w:t>Tiekėjas, dalyvaujantis pirkime, turi atitikti 4 lentelėje nurodytus kvalifikacijos reikalavimus.</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62CC0D1E" w14:textId="26A4ECA5" w:rsidR="00633D88" w:rsidRPr="004552DC" w:rsidRDefault="00FF5726" w:rsidP="004539F4">
      <w:pPr>
        <w:pStyle w:val="Sraopastraipa"/>
        <w:tabs>
          <w:tab w:val="left" w:pos="284"/>
        </w:tabs>
        <w:spacing w:before="60" w:after="60" w:line="240" w:lineRule="auto"/>
        <w:ind w:left="0"/>
        <w:rPr>
          <w:rFonts w:ascii="Calibri" w:hAnsi="Calibri" w:cs="Calibri"/>
          <w:iCs/>
        </w:rPr>
      </w:pPr>
      <w:r w:rsidRPr="004053F7">
        <w:rPr>
          <w:rFonts w:ascii="Calibri" w:hAnsi="Calibri" w:cs="Calibri"/>
          <w:b/>
        </w:rPr>
        <w:t>4 lentelė. Kvalifikacijos reikalavimai tiekėjams: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4539F4" w:rsidRPr="004053F7" w14:paraId="0ADAD85D" w14:textId="3615084F" w:rsidTr="002D3BC2">
        <w:trPr>
          <w:trHeight w:val="241"/>
        </w:trPr>
        <w:tc>
          <w:tcPr>
            <w:tcW w:w="523" w:type="pct"/>
            <w:shd w:val="clear" w:color="auto" w:fill="F2F2F2" w:themeFill="background1" w:themeFillShade="F2"/>
            <w:vAlign w:val="center"/>
          </w:tcPr>
          <w:p w14:paraId="35196E9D" w14:textId="466C1836" w:rsidR="004539F4" w:rsidRPr="004053F7" w:rsidRDefault="004539F4" w:rsidP="002D3BC2">
            <w:pPr>
              <w:spacing w:after="0" w:line="240" w:lineRule="auto"/>
              <w:rPr>
                <w:rFonts w:ascii="Calibri" w:eastAsia="Calibri" w:hAnsi="Calibri" w:cs="Calibri"/>
                <w:b/>
              </w:rPr>
            </w:pPr>
            <w:r w:rsidRPr="004053F7">
              <w:rPr>
                <w:rFonts w:ascii="Calibri" w:eastAsia="Calibri" w:hAnsi="Calibri" w:cs="Calibri"/>
                <w:b/>
              </w:rPr>
              <w:t>Eil. Nr.</w:t>
            </w:r>
          </w:p>
        </w:tc>
        <w:tc>
          <w:tcPr>
            <w:tcW w:w="2179" w:type="pct"/>
            <w:shd w:val="clear" w:color="auto" w:fill="F2F2F2" w:themeFill="background1" w:themeFillShade="F2"/>
            <w:vAlign w:val="center"/>
          </w:tcPr>
          <w:p w14:paraId="2BB53D1A" w14:textId="09E1453C" w:rsidR="004539F4" w:rsidRPr="004053F7" w:rsidRDefault="00C026B1" w:rsidP="002D3BC2">
            <w:pPr>
              <w:spacing w:after="0" w:line="240" w:lineRule="auto"/>
              <w:jc w:val="center"/>
              <w:rPr>
                <w:rFonts w:ascii="Calibri" w:eastAsia="Calibri" w:hAnsi="Calibri" w:cs="Calibri"/>
                <w:b/>
              </w:rPr>
            </w:pPr>
            <w:r>
              <w:rPr>
                <w:rFonts w:ascii="Calibri" w:eastAsia="Calibri" w:hAnsi="Calibri" w:cs="Calibri"/>
                <w:b/>
              </w:rPr>
              <w:t>R</w:t>
            </w:r>
            <w:r w:rsidR="004539F4" w:rsidRPr="004053F7">
              <w:rPr>
                <w:rFonts w:ascii="Calibri" w:eastAsia="Calibri" w:hAnsi="Calibri" w:cs="Calibri"/>
                <w:b/>
              </w:rPr>
              <w:t>eikalavimai</w:t>
            </w:r>
            <w:r>
              <w:rPr>
                <w:rFonts w:ascii="Calibri" w:eastAsia="Calibri" w:hAnsi="Calibri" w:cs="Calibri"/>
                <w:b/>
              </w:rPr>
              <w:t xml:space="preserve"> tiekėjams</w:t>
            </w:r>
          </w:p>
        </w:tc>
        <w:tc>
          <w:tcPr>
            <w:tcW w:w="2298" w:type="pct"/>
            <w:shd w:val="clear" w:color="auto" w:fill="F2F2F2" w:themeFill="background1" w:themeFillShade="F2"/>
            <w:vAlign w:val="center"/>
          </w:tcPr>
          <w:p w14:paraId="62F5CD88" w14:textId="462FE29A" w:rsidR="004539F4" w:rsidRPr="004053F7" w:rsidRDefault="004539F4" w:rsidP="002D3BC2">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3E5BDA" w:rsidRPr="001246B7" w14:paraId="17ECE2BB" w14:textId="77777777" w:rsidTr="002D3BC2">
        <w:trPr>
          <w:trHeight w:val="257"/>
        </w:trPr>
        <w:tc>
          <w:tcPr>
            <w:tcW w:w="523" w:type="pct"/>
            <w:shd w:val="clear" w:color="auto" w:fill="F2F2F2" w:themeFill="background1" w:themeFillShade="F2"/>
            <w:vAlign w:val="center"/>
          </w:tcPr>
          <w:p w14:paraId="280C6401" w14:textId="434FA206" w:rsidR="003E5BDA" w:rsidRPr="004552DC" w:rsidRDefault="00FF5726" w:rsidP="00EE3BA0">
            <w:pPr>
              <w:pStyle w:val="Sraopastraipa"/>
              <w:tabs>
                <w:tab w:val="left" w:pos="284"/>
                <w:tab w:val="left" w:pos="459"/>
              </w:tabs>
              <w:spacing w:after="0" w:line="240" w:lineRule="auto"/>
              <w:ind w:left="0"/>
              <w:jc w:val="center"/>
              <w:rPr>
                <w:rFonts w:ascii="Calibri" w:eastAsia="Calibri" w:hAnsi="Calibri" w:cs="Calibri"/>
                <w:i/>
              </w:rPr>
            </w:pPr>
            <w:r>
              <w:rPr>
                <w:rFonts w:ascii="Calibri" w:eastAsia="Calibri" w:hAnsi="Calibri" w:cs="Calibri"/>
                <w:i/>
              </w:rPr>
              <w:lastRenderedPageBreak/>
              <w:t>4.1.1.</w:t>
            </w:r>
          </w:p>
        </w:tc>
        <w:tc>
          <w:tcPr>
            <w:tcW w:w="2179" w:type="pct"/>
          </w:tcPr>
          <w:p w14:paraId="7E65522D" w14:textId="44A0E4E2" w:rsidR="003E5BDA" w:rsidRPr="00D24EF8" w:rsidRDefault="001C0A9D" w:rsidP="006E54CA">
            <w:pPr>
              <w:spacing w:after="0" w:line="240" w:lineRule="auto"/>
              <w:rPr>
                <w:i/>
                <w:iCs/>
                <w:color w:val="FF0000"/>
                <w:szCs w:val="24"/>
              </w:rPr>
            </w:pPr>
            <w:r w:rsidRPr="00454F45">
              <w:t>Perkančioji organizacija</w:t>
            </w:r>
            <w:r>
              <w:t xml:space="preserve"> </w:t>
            </w:r>
            <w:r>
              <w:rPr>
                <w:color w:val="000000"/>
                <w:shd w:val="clear" w:color="auto" w:fill="FFFFFF"/>
              </w:rPr>
              <w:t xml:space="preserve">laiko, </w:t>
            </w:r>
            <w:r w:rsidRPr="00E941C9">
              <w:rPr>
                <w:color w:val="000000"/>
                <w:shd w:val="clear" w:color="auto" w:fill="FFFFFF"/>
              </w:rPr>
              <w:t>kad tiekėjas turi interesų, galinčių kelti grėsmę nacionaliniam saugumui</w:t>
            </w:r>
            <w:r w:rsidRPr="00E941C9">
              <w:t>, jei jis</w:t>
            </w:r>
            <w:r>
              <w:t xml:space="preserve">, </w:t>
            </w:r>
            <w:r>
              <w:rPr>
                <w:color w:val="000000"/>
                <w:shd w:val="clear" w:color="auto" w:fill="FFFFFF"/>
              </w:rPr>
              <w:t>jo subtiekėjas (-ai) ar ūkio subjektas (-ai), kurių pajėgumais remiamasi, kurie patys ar juos kontroliuojantys asmenys atitinka VPĮ 47 straipsnio 9 dalyje nustatytas sąlygas</w:t>
            </w:r>
            <w:r w:rsidR="00EE3BA0">
              <w:rPr>
                <w:color w:val="000000"/>
                <w:shd w:val="clear" w:color="auto" w:fill="FFFFFF"/>
              </w:rPr>
              <w:t xml:space="preserve"> - </w:t>
            </w:r>
            <w:r w:rsidR="00EE3BA0" w:rsidRPr="005D34D3">
              <w:rPr>
                <w:rFonts w:ascii="Calibri" w:eastAsia="Calibri" w:hAnsi="Calibri" w:cs="Calibri"/>
                <w:i/>
                <w:sz w:val="20"/>
                <w:szCs w:val="20"/>
              </w:rPr>
              <w:t>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tcPr>
          <w:p w14:paraId="673ECEC1" w14:textId="77777777" w:rsidR="003E5BDA" w:rsidRDefault="001C0A9D" w:rsidP="003E5BDA">
            <w:pPr>
              <w:spacing w:after="0" w:line="240" w:lineRule="auto"/>
              <w:ind w:firstLine="567"/>
              <w:rPr>
                <w:rFonts w:eastAsia="Times New Roman"/>
                <w:color w:val="000000" w:themeColor="text1"/>
              </w:rPr>
            </w:pPr>
            <w:r>
              <w:rPr>
                <w:color w:val="000000"/>
                <w:shd w:val="clear" w:color="auto" w:fill="FFFFFF"/>
              </w:rPr>
              <w:t xml:space="preserve">Tiekėjas su pasiūlymu turi pateikti </w:t>
            </w:r>
            <w:r w:rsidR="00EE3BA0">
              <w:rPr>
                <w:color w:val="000000"/>
                <w:shd w:val="clear" w:color="auto" w:fill="FFFFFF"/>
              </w:rPr>
              <w:t>„</w:t>
            </w:r>
            <w:r w:rsidR="00EE3BA0" w:rsidRPr="00CF520E">
              <w:rPr>
                <w:rFonts w:ascii="Calibri" w:eastAsia="Calibri" w:hAnsi="Calibri" w:cs="Calibri"/>
                <w:b/>
                <w:bCs/>
                <w:i/>
              </w:rPr>
              <w:t>8</w:t>
            </w:r>
            <w:r w:rsidR="00EE3BA0">
              <w:rPr>
                <w:rFonts w:ascii="Calibri" w:eastAsia="Calibri" w:hAnsi="Calibri" w:cs="Calibri"/>
                <w:b/>
                <w:bCs/>
                <w:i/>
              </w:rPr>
              <w:t xml:space="preserve"> </w:t>
            </w:r>
            <w:r w:rsidR="00EE3BA0" w:rsidRPr="004552DC">
              <w:rPr>
                <w:rFonts w:ascii="Calibri" w:eastAsia="Calibri" w:hAnsi="Calibri" w:cs="Calibri"/>
                <w:b/>
                <w:bCs/>
                <w:i/>
              </w:rPr>
              <w:t xml:space="preserve">PAGD </w:t>
            </w:r>
            <w:r w:rsidR="00EE3BA0" w:rsidRPr="00C105F0">
              <w:rPr>
                <w:rFonts w:ascii="Calibri" w:eastAsia="Calibri" w:hAnsi="Calibri" w:cs="Calibri"/>
                <w:b/>
                <w:bCs/>
                <w:i/>
              </w:rPr>
              <w:t>PD ATITIKTIES DEKLARACIJA</w:t>
            </w:r>
            <w:r w:rsidR="00EE3BA0">
              <w:rPr>
                <w:rFonts w:ascii="Calibri" w:eastAsia="Calibri" w:hAnsi="Calibri" w:cs="Calibri"/>
                <w:b/>
                <w:bCs/>
                <w:i/>
              </w:rPr>
              <w:t>“</w:t>
            </w:r>
            <w:r w:rsidR="00EE3BA0" w:rsidRPr="00676607">
              <w:rPr>
                <w:rFonts w:eastAsia="Times New Roman"/>
                <w:color w:val="000000" w:themeColor="text1"/>
              </w:rPr>
              <w:t xml:space="preserve"> </w:t>
            </w:r>
            <w:r>
              <w:rPr>
                <w:rFonts w:eastAsia="Times New Roman"/>
                <w:color w:val="000000" w:themeColor="text1"/>
              </w:rPr>
              <w:t>Perkančioji organizacija iš ekonomiškai naudingiausią pasiūlymą pateikusio tiekėjo reikalaus pateikti vieną (esant poreikiui – kelis) VPĮ 51 straipsnio 12 dalyje numatytą dokumentą</w:t>
            </w:r>
            <w:r w:rsidR="00EE3BA0">
              <w:rPr>
                <w:rFonts w:eastAsia="Times New Roman"/>
                <w:color w:val="000000" w:themeColor="text1"/>
              </w:rPr>
              <w:t>:</w:t>
            </w:r>
          </w:p>
          <w:p w14:paraId="100E840F" w14:textId="6F8EA371" w:rsidR="00EE3BA0" w:rsidRDefault="00EE3BA0" w:rsidP="003E5BDA">
            <w:pPr>
              <w:spacing w:after="0" w:line="240" w:lineRule="auto"/>
              <w:ind w:firstLine="567"/>
              <w:rPr>
                <w:shd w:val="clear" w:color="auto" w:fill="FFFFFF"/>
              </w:rPr>
            </w:pPr>
            <w:r w:rsidRPr="00CA7CBE">
              <w:rPr>
                <w:rFonts w:ascii="Calibri" w:eastAsia="Calibri" w:hAnsi="Calibri" w:cs="Calibri"/>
                <w:i/>
                <w:sz w:val="20"/>
                <w:szCs w:val="2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3E5BDA" w:rsidRPr="001246B7" w14:paraId="45A2E77A" w14:textId="7DC65CE2" w:rsidTr="00A64008">
        <w:trPr>
          <w:trHeight w:val="257"/>
        </w:trPr>
        <w:tc>
          <w:tcPr>
            <w:tcW w:w="5000" w:type="pct"/>
            <w:gridSpan w:val="3"/>
            <w:shd w:val="clear" w:color="auto" w:fill="F2F2F2" w:themeFill="background1" w:themeFillShade="F2"/>
            <w:vAlign w:val="center"/>
          </w:tcPr>
          <w:p w14:paraId="63A45D9C" w14:textId="4134FDC6" w:rsidR="003E5BDA" w:rsidRDefault="003E5BDA" w:rsidP="003E5BDA">
            <w:pPr>
              <w:spacing w:after="0" w:line="240" w:lineRule="auto"/>
              <w:rPr>
                <w:rFonts w:ascii="Calibri" w:eastAsia="Calibri" w:hAnsi="Calibri" w:cs="Calibri"/>
                <w:i/>
              </w:rPr>
            </w:pPr>
            <w:r w:rsidRPr="004053F7">
              <w:rPr>
                <w:rFonts w:ascii="Calibri" w:eastAsia="Calibri" w:hAnsi="Calibri" w:cs="Calibri"/>
                <w:i/>
              </w:rPr>
              <w:t>Pastab</w:t>
            </w:r>
            <w:r>
              <w:rPr>
                <w:rFonts w:ascii="Calibri" w:eastAsia="Calibri" w:hAnsi="Calibri" w:cs="Calibri"/>
                <w:i/>
              </w:rPr>
              <w:t>os:</w:t>
            </w:r>
          </w:p>
          <w:p w14:paraId="3ED8ED5D" w14:textId="45C0FEA3" w:rsidR="003E5BDA" w:rsidRPr="00FF5726" w:rsidRDefault="003E5BDA" w:rsidP="003E5BDA">
            <w:pPr>
              <w:spacing w:after="0" w:line="240" w:lineRule="auto"/>
              <w:rPr>
                <w:rFonts w:ascii="Calibri" w:eastAsia="Calibri" w:hAnsi="Calibri" w:cs="Calibri"/>
                <w:i/>
                <w:color w:val="000000" w:themeColor="text1"/>
              </w:rPr>
            </w:pPr>
            <w:r>
              <w:rPr>
                <w:rFonts w:ascii="Calibri" w:eastAsia="Calibri" w:hAnsi="Calibri" w:cs="Calibri"/>
                <w:i/>
              </w:rPr>
              <w:t>1</w:t>
            </w:r>
            <w:r w:rsidRPr="00012A25">
              <w:rPr>
                <w:rFonts w:ascii="Calibri" w:eastAsia="Calibri" w:hAnsi="Calibri" w:cs="Calibri"/>
                <w:b/>
                <w:bCs/>
                <w:i/>
              </w:rPr>
              <w:t xml:space="preserve">) 4 </w:t>
            </w:r>
            <w:r w:rsidRPr="00FF5726">
              <w:rPr>
                <w:rFonts w:ascii="Calibri" w:eastAsia="Calibri" w:hAnsi="Calibri" w:cs="Calibri"/>
                <w:b/>
                <w:bCs/>
                <w:i/>
                <w:color w:val="000000" w:themeColor="text1"/>
              </w:rPr>
              <w:t xml:space="preserve">lentelės </w:t>
            </w:r>
            <w:r w:rsidR="00FF5726" w:rsidRPr="00FF5726">
              <w:rPr>
                <w:rFonts w:ascii="Calibri" w:eastAsia="Calibri" w:hAnsi="Calibri" w:cs="Calibri"/>
                <w:b/>
                <w:bCs/>
                <w:i/>
                <w:color w:val="000000" w:themeColor="text1"/>
              </w:rPr>
              <w:t>4.1.1.</w:t>
            </w:r>
            <w:r w:rsidRPr="00FF5726">
              <w:rPr>
                <w:rFonts w:ascii="Calibri" w:eastAsia="Calibri" w:hAnsi="Calibri" w:cs="Calibri"/>
                <w:b/>
                <w:bCs/>
                <w:i/>
                <w:color w:val="000000" w:themeColor="text1"/>
              </w:rPr>
              <w:t xml:space="preserve"> punkte nustatyti kvalifikacijos reikalavimai taikomi visiems ūkio subjektams (tiekėjui, jungtinės veiklos partneriams [jeigu pasiūlymą teikia ūkio subjektų grupė] ir/ar kitiems ūkio subjektams, kurių pajėgumais remiamasi, subtiekėjams</w:t>
            </w:r>
            <w:r w:rsidR="006E6AE3" w:rsidRPr="00FF5726">
              <w:rPr>
                <w:rFonts w:ascii="Calibri" w:eastAsia="Calibri" w:hAnsi="Calibri" w:cs="Calibri"/>
                <w:b/>
                <w:bCs/>
                <w:i/>
                <w:color w:val="000000" w:themeColor="text1"/>
              </w:rPr>
              <w:t>, bei  kontroliuojantiems* asmenims</w:t>
            </w:r>
            <w:r w:rsidRPr="00FF5726">
              <w:rPr>
                <w:rFonts w:ascii="Calibri" w:eastAsia="Calibri" w:hAnsi="Calibri" w:cs="Calibri"/>
                <w:b/>
                <w:bCs/>
                <w:i/>
                <w:color w:val="000000" w:themeColor="text1"/>
              </w:rPr>
              <w:t>), kiekvienas atskirai juos turi atitikti</w:t>
            </w:r>
            <w:r w:rsidRPr="00FF5726">
              <w:rPr>
                <w:rFonts w:ascii="Calibri" w:eastAsia="Calibri" w:hAnsi="Calibri" w:cs="Calibri"/>
                <w:i/>
                <w:color w:val="000000" w:themeColor="text1"/>
              </w:rPr>
              <w:t>.</w:t>
            </w:r>
          </w:p>
          <w:p w14:paraId="493A518B" w14:textId="10504F73" w:rsidR="006E6AE3" w:rsidRPr="00FF5726" w:rsidRDefault="006E6AE3" w:rsidP="003E5BDA">
            <w:pPr>
              <w:spacing w:after="0" w:line="240" w:lineRule="auto"/>
              <w:rPr>
                <w:rFonts w:ascii="Calibri" w:eastAsia="Calibri" w:hAnsi="Calibri" w:cs="Calibri"/>
                <w:i/>
                <w:color w:val="000000" w:themeColor="text1"/>
              </w:rPr>
            </w:pPr>
            <w:r w:rsidRPr="00FF5726">
              <w:rPr>
                <w:rFonts w:ascii="Calibri" w:eastAsia="Calibri" w:hAnsi="Calibri" w:cs="Calibri"/>
                <w:i/>
                <w:color w:val="000000" w:themeColor="text1"/>
              </w:rPr>
              <w:t xml:space="preserve">* Sąvoka „kontroliuojantys asmenys“ aiškinama vadovaujantis  Lietuvos Respublikos viešųjų pirkimų įstatymo 2 str. 15 </w:t>
            </w:r>
            <w:r w:rsidRPr="00FF5726">
              <w:rPr>
                <w:rFonts w:ascii="Calibri" w:eastAsia="Calibri" w:hAnsi="Calibri" w:cs="Calibri"/>
                <w:i/>
                <w:color w:val="000000" w:themeColor="text1"/>
                <w:vertAlign w:val="superscript"/>
              </w:rPr>
              <w:t>1</w:t>
            </w:r>
            <w:r w:rsidRPr="00FF5726">
              <w:rPr>
                <w:rFonts w:ascii="Calibri" w:eastAsia="Calibri" w:hAnsi="Calibri" w:cs="Calibri"/>
                <w:i/>
                <w:color w:val="000000" w:themeColor="text1"/>
              </w:rPr>
              <w:t xml:space="preserve"> dalies nuostatomis.</w:t>
            </w:r>
          </w:p>
          <w:p w14:paraId="28BEE76E" w14:textId="5177A180" w:rsidR="003E5BDA" w:rsidRPr="00FF5726" w:rsidRDefault="003E5BDA" w:rsidP="003E5BDA">
            <w:pPr>
              <w:spacing w:after="0" w:line="240" w:lineRule="auto"/>
              <w:rPr>
                <w:rFonts w:ascii="Calibri" w:eastAsia="Calibri" w:hAnsi="Calibri" w:cs="Calibri"/>
                <w:bCs/>
                <w:i/>
                <w:color w:val="000000" w:themeColor="text1"/>
              </w:rPr>
            </w:pPr>
            <w:r w:rsidRPr="00FF5726">
              <w:rPr>
                <w:rFonts w:ascii="Calibri" w:eastAsia="Calibri" w:hAnsi="Calibri" w:cs="Calibri"/>
                <w:i/>
                <w:color w:val="000000" w:themeColor="text1"/>
              </w:rPr>
              <w:t xml:space="preserve">2) </w:t>
            </w:r>
            <w:r w:rsidRPr="00FF5726">
              <w:rPr>
                <w:rFonts w:ascii="Calibri" w:eastAsia="Calibri" w:hAnsi="Calibri" w:cs="Calibri"/>
                <w:bCs/>
                <w:i/>
                <w:color w:val="000000" w:themeColor="text1"/>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w:t>
            </w:r>
            <w:r w:rsidR="00FF5726" w:rsidRPr="00FF5726">
              <w:rPr>
                <w:rFonts w:ascii="Calibri" w:eastAsia="Calibri" w:hAnsi="Calibri" w:cs="Calibri"/>
                <w:b/>
                <w:bCs/>
                <w:i/>
                <w:color w:val="000000" w:themeColor="text1"/>
              </w:rPr>
              <w:t xml:space="preserve">4.1.1. </w:t>
            </w:r>
            <w:r w:rsidRPr="00FF5726">
              <w:rPr>
                <w:rFonts w:ascii="Calibri" w:eastAsia="Calibri" w:hAnsi="Calibri" w:cs="Calibri"/>
                <w:bCs/>
                <w:i/>
                <w:color w:val="000000" w:themeColor="text1"/>
              </w:rPr>
              <w:t xml:space="preserve"> punkte nustatytas kvalifikacijos reikalavimas (VPĮ 47 straipsnio 9 dalis) yra netaikomas.</w:t>
            </w:r>
          </w:p>
          <w:p w14:paraId="2A15DBB1" w14:textId="7FA38569" w:rsidR="003E5BDA" w:rsidRPr="00FF5726" w:rsidRDefault="003E5BDA" w:rsidP="003E5BDA">
            <w:pPr>
              <w:spacing w:after="0" w:line="240" w:lineRule="auto"/>
              <w:rPr>
                <w:rFonts w:ascii="Calibri" w:eastAsia="Calibri" w:hAnsi="Calibri" w:cs="Calibri"/>
                <w:b/>
                <w:bCs/>
                <w:i/>
                <w:color w:val="000000" w:themeColor="text1"/>
              </w:rPr>
            </w:pPr>
            <w:r w:rsidRPr="00FF5726">
              <w:rPr>
                <w:rFonts w:ascii="Calibri" w:eastAsia="Calibri" w:hAnsi="Calibri" w:cs="Calibri"/>
                <w:bCs/>
                <w:i/>
                <w:color w:val="000000" w:themeColor="text1"/>
              </w:rPr>
              <w:t xml:space="preserve">3) </w:t>
            </w:r>
            <w:r w:rsidRPr="00FF5726">
              <w:rPr>
                <w:rFonts w:ascii="Calibri" w:eastAsia="Calibri" w:hAnsi="Calibri" w:cs="Calibri"/>
                <w:b/>
                <w:bCs/>
                <w:i/>
                <w:color w:val="000000" w:themeColor="text1"/>
              </w:rPr>
              <w:t xml:space="preserve">Tiekėjas dėl 4 lentelės </w:t>
            </w:r>
            <w:r w:rsidR="00FF5726" w:rsidRPr="00FF5726">
              <w:rPr>
                <w:rFonts w:ascii="Calibri" w:eastAsia="Calibri" w:hAnsi="Calibri" w:cs="Calibri"/>
                <w:b/>
                <w:bCs/>
                <w:i/>
                <w:color w:val="000000" w:themeColor="text1"/>
              </w:rPr>
              <w:t>4.1.1.</w:t>
            </w:r>
            <w:r w:rsidRPr="00FF5726">
              <w:rPr>
                <w:rFonts w:ascii="Calibri" w:eastAsia="Calibri" w:hAnsi="Calibri" w:cs="Calibri"/>
                <w:b/>
                <w:bCs/>
                <w:i/>
                <w:color w:val="000000" w:themeColor="text1"/>
              </w:rPr>
              <w:t xml:space="preserve"> punkte nustatyto kvalifikacijos reikalavimo KARTU SU PASIŪLYMU privalo</w:t>
            </w:r>
            <w:r w:rsidRPr="00FF5726">
              <w:rPr>
                <w:rFonts w:ascii="Calibri" w:eastAsia="Calibri" w:hAnsi="Calibri" w:cs="Calibri"/>
                <w:bCs/>
                <w:i/>
                <w:color w:val="000000" w:themeColor="text1"/>
              </w:rPr>
              <w:t xml:space="preserve"> </w:t>
            </w:r>
            <w:r w:rsidRPr="00FF5726">
              <w:rPr>
                <w:rFonts w:ascii="Calibri" w:eastAsia="Calibri" w:hAnsi="Calibri" w:cs="Calibri"/>
                <w:b/>
                <w:bCs/>
                <w:i/>
                <w:color w:val="000000" w:themeColor="text1"/>
              </w:rPr>
              <w:t>PATEIKTI užpildytą pirkimo dokumentą „8 PAGD PD ATITIKTIES DEKLARACIJA“.</w:t>
            </w:r>
            <w:r w:rsidRPr="00FF5726">
              <w:rPr>
                <w:rFonts w:ascii="Calibri" w:eastAsia="Calibri" w:hAnsi="Calibri" w:cs="Calibri"/>
                <w:bCs/>
                <w:i/>
                <w:color w:val="000000" w:themeColor="text1"/>
              </w:rPr>
              <w:t xml:space="preserve"> </w:t>
            </w:r>
            <w:r w:rsidRPr="00FF5726">
              <w:rPr>
                <w:rFonts w:ascii="Calibri" w:eastAsia="Calibri" w:hAnsi="Calibri" w:cs="Calibri"/>
                <w:b/>
                <w:bCs/>
                <w:i/>
                <w:color w:val="000000" w:themeColor="text1"/>
              </w:rPr>
              <w:t xml:space="preserve">4 lentelės </w:t>
            </w:r>
            <w:r w:rsidR="00FF5726" w:rsidRPr="00FF5726">
              <w:rPr>
                <w:rFonts w:ascii="Calibri" w:eastAsia="Calibri" w:hAnsi="Calibri" w:cs="Calibri"/>
                <w:b/>
                <w:bCs/>
                <w:i/>
                <w:color w:val="000000" w:themeColor="text1"/>
              </w:rPr>
              <w:t xml:space="preserve">4.1.1. </w:t>
            </w:r>
            <w:r w:rsidRPr="00FF5726">
              <w:rPr>
                <w:rFonts w:ascii="Calibri" w:eastAsia="Calibri" w:hAnsi="Calibri" w:cs="Calibri"/>
                <w:b/>
                <w:bCs/>
                <w:i/>
                <w:color w:val="000000" w:themeColor="text1"/>
              </w:rPr>
              <w:t xml:space="preserve"> punkte nustatyto kvalifikacijos reikalavimo atitiktį patvirtinančių dokumentų bus prašoma tik iš ekonomiškai naudingiausią pasiūlymą pateikusio teikėjo.</w:t>
            </w:r>
          </w:p>
          <w:p w14:paraId="2D1CD1A1" w14:textId="5DF1CB4A" w:rsidR="003E5BDA" w:rsidRPr="00281030" w:rsidRDefault="003E5BDA" w:rsidP="003E5BDA">
            <w:pPr>
              <w:spacing w:after="0" w:line="240" w:lineRule="auto"/>
              <w:rPr>
                <w:rFonts w:ascii="Calibri" w:eastAsia="Calibri" w:hAnsi="Calibri" w:cs="Calibri"/>
                <w:bCs/>
                <w:i/>
              </w:rPr>
            </w:pPr>
            <w:r w:rsidRPr="00FF5726">
              <w:rPr>
                <w:rFonts w:ascii="Calibri" w:eastAsia="Calibri" w:hAnsi="Calibri" w:cs="Calibri"/>
                <w:bCs/>
                <w:i/>
                <w:color w:val="000000" w:themeColor="text1"/>
              </w:rPr>
              <w:t xml:space="preserve">4) 4 lentelės </w:t>
            </w:r>
            <w:r w:rsidR="00FF5726" w:rsidRPr="00FF5726">
              <w:rPr>
                <w:rFonts w:ascii="Calibri" w:eastAsia="Calibri" w:hAnsi="Calibri" w:cs="Calibri"/>
                <w:b/>
                <w:bCs/>
                <w:i/>
                <w:color w:val="000000" w:themeColor="text1"/>
              </w:rPr>
              <w:t xml:space="preserve">4.1.1. </w:t>
            </w:r>
            <w:r w:rsidRPr="00FF5726">
              <w:rPr>
                <w:rFonts w:ascii="Calibri" w:eastAsia="Calibri" w:hAnsi="Calibri" w:cs="Calibri"/>
                <w:bCs/>
                <w:i/>
                <w:color w:val="000000" w:themeColor="text1"/>
              </w:rPr>
              <w:t xml:space="preserve"> punkte nustatytam kvalifikacijos reikalavimui teikiami dokumentai, kuriuose nenurodytas jų galiojimo terminas, turi būti išduoti ar atspausdinti iš informacinės sistemos ne anksčiau kaip likus 3 mėnesiams </w:t>
            </w:r>
            <w:r w:rsidRPr="00484BC8">
              <w:rPr>
                <w:rFonts w:ascii="Calibri" w:eastAsia="Calibri" w:hAnsi="Calibri" w:cs="Calibri"/>
                <w:bCs/>
                <w:i/>
              </w:rPr>
              <w:t>iki tos dienos, kurią perkančiosios organizacijos prašymu tiekėjas turi pateikti dokumentus.</w:t>
            </w:r>
          </w:p>
        </w:tc>
      </w:tr>
    </w:tbl>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6"/>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3048363E"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FF5726">
            <w:rPr>
              <w:rFonts w:ascii="Calibri" w:hAnsi="Calibri" w:cs="Calibri"/>
            </w:rPr>
            <w:t>Kokybės vadybos sistemos ir (arba) aplinkos apsaugos vadybos sistemos standartų reikalavimai pirkime nekeliami ir netaikomi.</w:t>
          </w:r>
        </w:sdtContent>
      </w:sdt>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bookmarkStart w:id="7" w:name="_Toc506979277"/>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2F1035CE" w14:textId="1CC37F34" w:rsidR="000355A6" w:rsidRPr="00B149F2" w:rsidRDefault="000355A6" w:rsidP="000355A6">
      <w:pPr>
        <w:pStyle w:val="Sraopastraipa"/>
        <w:spacing w:after="0" w:line="240" w:lineRule="auto"/>
        <w:ind w:left="0" w:firstLine="567"/>
      </w:pPr>
      <w:bookmarkStart w:id="8" w:name="_Hlk101863317"/>
      <w:r w:rsidRPr="00B149F2">
        <w:t xml:space="preserve">Perkančioji organizacija, įvertinusi visus galinčius kelti grėsmę nacionalinio saugumo interesams rizikos veiksnius numato, kad šiame pirkime </w:t>
      </w:r>
      <w:r w:rsidRPr="00B149F2">
        <w:rPr>
          <w:color w:val="00B050"/>
        </w:rPr>
        <w:t>gali</w:t>
      </w:r>
      <w:r w:rsidRPr="00B149F2">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B7A25D9" w14:textId="77777777" w:rsidR="006D595C" w:rsidRPr="00B149F2" w:rsidRDefault="006D595C" w:rsidP="00D8286E">
      <w:pPr>
        <w:pStyle w:val="Sraopastraipa"/>
        <w:spacing w:before="60" w:after="60" w:line="240" w:lineRule="auto"/>
        <w:ind w:left="0"/>
        <w:rPr>
          <w:rFonts w:ascii="Calibri" w:hAnsi="Calibri" w:cs="Calibri"/>
          <w:bCs/>
          <w:color w:val="FF0000"/>
        </w:rPr>
      </w:pPr>
    </w:p>
    <w:p w14:paraId="540C70A5" w14:textId="77FDBBB9" w:rsidR="00D8286E" w:rsidRPr="00B149F2" w:rsidRDefault="00D8286E" w:rsidP="00D8286E">
      <w:pPr>
        <w:pStyle w:val="Sraopastraipa"/>
        <w:spacing w:before="60" w:after="60" w:line="240" w:lineRule="auto"/>
        <w:ind w:left="0"/>
        <w:rPr>
          <w:rFonts w:ascii="Calibri" w:hAnsi="Calibri" w:cs="Calibri"/>
          <w:b/>
        </w:rPr>
      </w:pPr>
      <w:r w:rsidRPr="00B149F2">
        <w:rPr>
          <w:rFonts w:ascii="Calibri" w:hAnsi="Calibri" w:cs="Calibri"/>
          <w:b/>
        </w:rPr>
        <w:lastRenderedPageBreak/>
        <w:t>6 lentelė. Vertinimas VPĮ 45 straipsnio 2</w:t>
      </w:r>
      <w:r w:rsidRPr="00B149F2">
        <w:rPr>
          <w:rFonts w:ascii="Calibri" w:hAnsi="Calibri" w:cs="Calibri"/>
          <w:b/>
          <w:vertAlign w:val="superscript"/>
        </w:rPr>
        <w:t>1</w:t>
      </w:r>
      <w:r w:rsidRPr="00B149F2">
        <w:rPr>
          <w:rFonts w:ascii="Calibri" w:hAnsi="Calibri" w:cs="Calibri"/>
          <w:b/>
        </w:rPr>
        <w:t xml:space="preserve"> dalyje nustatyta tvarka:</w:t>
      </w:r>
    </w:p>
    <w:p w14:paraId="38BD724C" w14:textId="3A1DAB68" w:rsidR="00AA482A" w:rsidRPr="00D8286E" w:rsidRDefault="00AA482A" w:rsidP="00D8286E">
      <w:pPr>
        <w:pStyle w:val="Sraopastraipa"/>
        <w:spacing w:before="60" w:after="60" w:line="240" w:lineRule="auto"/>
        <w:ind w:left="0"/>
        <w:rPr>
          <w:rFonts w:ascii="Calibri" w:hAnsi="Calibri" w:cs="Calibri"/>
          <w:b/>
        </w:rPr>
      </w:pPr>
      <w:r w:rsidRPr="00B149F2">
        <w:rPr>
          <w:rFonts w:ascii="Calibri" w:hAnsi="Calibri" w:cs="Calibri"/>
          <w:b/>
        </w:rPr>
        <w:t xml:space="preserve">Tiekėjas su pasiūlymu </w:t>
      </w:r>
      <w:r w:rsidR="00C72282" w:rsidRPr="00B149F2">
        <w:rPr>
          <w:rFonts w:ascii="Calibri" w:hAnsi="Calibri" w:cs="Calibri"/>
          <w:b/>
        </w:rPr>
        <w:t xml:space="preserve">turi </w:t>
      </w:r>
      <w:r w:rsidRPr="00B149F2">
        <w:rPr>
          <w:rFonts w:ascii="Calibri" w:hAnsi="Calibri" w:cs="Calibri"/>
          <w:b/>
        </w:rPr>
        <w:t>pateik</w:t>
      </w:r>
      <w:r w:rsidR="00C72282" w:rsidRPr="00B149F2">
        <w:rPr>
          <w:rFonts w:ascii="Calibri" w:hAnsi="Calibri" w:cs="Calibri"/>
          <w:b/>
        </w:rPr>
        <w:t>ti</w:t>
      </w:r>
      <w:r w:rsidRPr="00B149F2">
        <w:rPr>
          <w:rFonts w:ascii="Calibri" w:hAnsi="Calibri" w:cs="Calibri"/>
          <w:b/>
        </w:rPr>
        <w:t xml:space="preserve"> užpildytą </w:t>
      </w:r>
      <w:r w:rsidRPr="00E66346">
        <w:rPr>
          <w:rFonts w:ascii="Calibri" w:hAnsi="Calibri" w:cs="Calibri"/>
          <w:b/>
          <w:color w:val="000000" w:themeColor="text1"/>
        </w:rPr>
        <w:t xml:space="preserve">pirkimo dokumentą </w:t>
      </w:r>
      <w:r w:rsidR="004A51A5" w:rsidRPr="00E66346">
        <w:rPr>
          <w:rFonts w:ascii="Calibri" w:hAnsi="Calibri" w:cs="Calibri"/>
          <w:b/>
          <w:color w:val="000000" w:themeColor="text1"/>
        </w:rPr>
        <w:t>„</w:t>
      </w:r>
      <w:r w:rsidR="009F2805" w:rsidRPr="00E66346">
        <w:rPr>
          <w:rFonts w:ascii="Calibri" w:hAnsi="Calibri" w:cs="Calibri"/>
          <w:b/>
          <w:color w:val="000000" w:themeColor="text1"/>
        </w:rPr>
        <w:t>Tiekėjo d</w:t>
      </w:r>
      <w:r w:rsidR="004A51A5" w:rsidRPr="00E66346">
        <w:rPr>
          <w:rFonts w:ascii="Calibri" w:hAnsi="Calibri" w:cs="Calibri"/>
          <w:b/>
          <w:color w:val="000000" w:themeColor="text1"/>
        </w:rPr>
        <w:t>eklaracija“</w:t>
      </w:r>
      <w:r w:rsidRPr="00E66346">
        <w:rPr>
          <w:rFonts w:ascii="Calibri" w:hAnsi="Calibri" w:cs="Calibri"/>
          <w:b/>
          <w:color w:val="000000" w:themeColor="text1"/>
        </w:rPr>
        <w:t xml:space="preserve"> (</w:t>
      </w:r>
      <w:r w:rsidR="00841385" w:rsidRPr="00E66346">
        <w:rPr>
          <w:rFonts w:ascii="Calibri" w:hAnsi="Calibri" w:cs="Calibri"/>
          <w:b/>
          <w:color w:val="000000" w:themeColor="text1"/>
        </w:rPr>
        <w:t>dokumentą „</w:t>
      </w:r>
      <w:r w:rsidRPr="00E66346">
        <w:rPr>
          <w:rFonts w:ascii="Calibri" w:hAnsi="Calibri" w:cs="Calibri"/>
          <w:b/>
          <w:color w:val="000000" w:themeColor="text1"/>
        </w:rPr>
        <w:t xml:space="preserve">7 </w:t>
      </w:r>
      <w:r w:rsidR="00D26B4B" w:rsidRPr="00E66346">
        <w:rPr>
          <w:rFonts w:ascii="Calibri" w:hAnsi="Calibri" w:cs="Calibri"/>
          <w:b/>
          <w:color w:val="000000" w:themeColor="text1"/>
        </w:rPr>
        <w:t xml:space="preserve">PAGD </w:t>
      </w:r>
      <w:r w:rsidRPr="00E66346">
        <w:rPr>
          <w:rFonts w:ascii="Calibri" w:hAnsi="Calibri" w:cs="Calibri"/>
          <w:b/>
          <w:color w:val="000000" w:themeColor="text1"/>
        </w:rPr>
        <w:t>PD Tiekėjo deklaracija</w:t>
      </w:r>
      <w:r w:rsidR="00841385" w:rsidRPr="00E66346">
        <w:rPr>
          <w:rFonts w:ascii="Calibri" w:hAnsi="Calibri" w:cs="Calibri"/>
          <w:b/>
          <w:color w:val="000000" w:themeColor="text1"/>
        </w:rPr>
        <w:t>“</w:t>
      </w:r>
      <w:r w:rsidRPr="00E66346">
        <w:rPr>
          <w:rFonts w:ascii="Calibri" w:hAnsi="Calibri" w:cs="Calibri"/>
          <w:b/>
          <w:color w:val="000000" w:themeColor="text1"/>
        </w:rPr>
        <w:t xml:space="preserve">). </w:t>
      </w:r>
      <w:r w:rsidR="00C72282" w:rsidRPr="00E66346">
        <w:rPr>
          <w:rFonts w:ascii="Calibri" w:hAnsi="Calibri" w:cs="Calibri"/>
          <w:b/>
          <w:color w:val="000000" w:themeColor="text1"/>
        </w:rPr>
        <w:t xml:space="preserve">Žemiau nurodytų, </w:t>
      </w:r>
      <w:r w:rsidR="002B6296" w:rsidRPr="00E66346">
        <w:rPr>
          <w:rFonts w:ascii="Calibri" w:hAnsi="Calibri" w:cs="Calibri"/>
          <w:b/>
          <w:color w:val="000000" w:themeColor="text1"/>
        </w:rPr>
        <w:t xml:space="preserve">lentelės </w:t>
      </w:r>
      <w:r w:rsidR="00C72282" w:rsidRPr="00E66346">
        <w:rPr>
          <w:rFonts w:ascii="Calibri" w:hAnsi="Calibri" w:cs="Calibri"/>
          <w:b/>
          <w:color w:val="000000" w:themeColor="text1"/>
        </w:rPr>
        <w:t>6.1.1-6.1.</w:t>
      </w:r>
      <w:r w:rsidR="005D772F">
        <w:rPr>
          <w:rFonts w:ascii="Calibri" w:hAnsi="Calibri" w:cs="Calibri"/>
          <w:b/>
          <w:color w:val="000000" w:themeColor="text1"/>
        </w:rPr>
        <w:t xml:space="preserve">3 </w:t>
      </w:r>
      <w:r w:rsidR="00C72282" w:rsidRPr="00E66346">
        <w:rPr>
          <w:rFonts w:ascii="Calibri" w:hAnsi="Calibri" w:cs="Calibri"/>
          <w:b/>
          <w:color w:val="000000" w:themeColor="text1"/>
        </w:rPr>
        <w:t>punktuose</w:t>
      </w:r>
      <w:r w:rsidR="002B6296" w:rsidRPr="00E66346">
        <w:rPr>
          <w:rFonts w:ascii="Calibri" w:hAnsi="Calibri" w:cs="Calibri"/>
          <w:b/>
          <w:color w:val="000000" w:themeColor="text1"/>
        </w:rPr>
        <w:t>,</w:t>
      </w:r>
      <w:r w:rsidR="00C72282" w:rsidRPr="00E66346">
        <w:rPr>
          <w:rFonts w:ascii="Calibri" w:hAnsi="Calibri" w:cs="Calibri"/>
          <w:b/>
          <w:color w:val="000000" w:themeColor="text1"/>
        </w:rPr>
        <w:t xml:space="preserve"> a</w:t>
      </w:r>
      <w:r w:rsidRPr="00E66346">
        <w:rPr>
          <w:rFonts w:ascii="Calibri" w:hAnsi="Calibri" w:cs="Calibri"/>
          <w:b/>
          <w:color w:val="000000" w:themeColor="text1"/>
        </w:rPr>
        <w:t>titiktį patvirtinančių dokumentų</w:t>
      </w:r>
      <w:r w:rsidR="00DC4E00" w:rsidRPr="00E66346">
        <w:rPr>
          <w:rFonts w:ascii="Calibri" w:hAnsi="Calibri" w:cs="Calibri"/>
          <w:b/>
          <w:color w:val="000000" w:themeColor="text1"/>
        </w:rPr>
        <w:t xml:space="preserve"> (nurodytų žemiau lentelėje)</w:t>
      </w:r>
      <w:r w:rsidR="00EB63C8" w:rsidRPr="00E66346">
        <w:rPr>
          <w:rFonts w:ascii="Calibri" w:hAnsi="Calibri" w:cs="Calibri"/>
          <w:b/>
          <w:color w:val="000000" w:themeColor="text1"/>
        </w:rPr>
        <w:t xml:space="preserve"> su pasiūlymu pateikti nereikia, jų</w:t>
      </w:r>
      <w:r w:rsidRPr="00E66346">
        <w:rPr>
          <w:rFonts w:ascii="Calibri" w:hAnsi="Calibri" w:cs="Calibri"/>
          <w:b/>
          <w:color w:val="000000" w:themeColor="text1"/>
        </w:rPr>
        <w:t xml:space="preserve"> bus prašoma tik </w:t>
      </w:r>
      <w:r w:rsidR="00C72282" w:rsidRPr="00E66346">
        <w:rPr>
          <w:rFonts w:ascii="Calibri" w:hAnsi="Calibri" w:cs="Calibri"/>
          <w:b/>
          <w:color w:val="000000" w:themeColor="text1"/>
        </w:rPr>
        <w:t>perkančiajai organizacijai kilus abejonių dėl tiekėjo nurodytos informacijos, įrodančios</w:t>
      </w:r>
      <w:r w:rsidR="002B6296" w:rsidRPr="00E66346">
        <w:rPr>
          <w:rFonts w:ascii="Calibri" w:hAnsi="Calibri" w:cs="Calibri"/>
          <w:b/>
          <w:color w:val="000000" w:themeColor="text1"/>
        </w:rPr>
        <w:t xml:space="preserve"> VPĮ</w:t>
      </w:r>
      <w:r w:rsidR="00C72282" w:rsidRPr="00E66346">
        <w:rPr>
          <w:rFonts w:ascii="Calibri" w:hAnsi="Calibri" w:cs="Calibri"/>
          <w:b/>
          <w:color w:val="000000" w:themeColor="text1"/>
        </w:rPr>
        <w:t xml:space="preserve"> </w:t>
      </w:r>
      <w:r w:rsidR="002B6296" w:rsidRPr="00E66346">
        <w:rPr>
          <w:rFonts w:ascii="Calibri" w:hAnsi="Calibri" w:cs="Calibri"/>
          <w:b/>
          <w:bCs/>
          <w:color w:val="000000" w:themeColor="text1"/>
        </w:rPr>
        <w:t>45 straipsnio 2</w:t>
      </w:r>
      <w:r w:rsidR="002B6296" w:rsidRPr="00E66346">
        <w:rPr>
          <w:rFonts w:ascii="Calibri" w:hAnsi="Calibri" w:cs="Calibri"/>
          <w:b/>
          <w:bCs/>
          <w:color w:val="000000" w:themeColor="text1"/>
          <w:vertAlign w:val="superscript"/>
        </w:rPr>
        <w:t>1</w:t>
      </w:r>
      <w:r w:rsidR="002B6296" w:rsidRPr="00E66346">
        <w:rPr>
          <w:rFonts w:ascii="Calibri" w:hAnsi="Calibri" w:cs="Calibri"/>
          <w:b/>
          <w:bCs/>
          <w:color w:val="000000" w:themeColor="text1"/>
        </w:rPr>
        <w:t xml:space="preserve"> dalies 1, 2</w:t>
      </w:r>
      <w:r w:rsidR="00663C5A">
        <w:rPr>
          <w:rFonts w:ascii="Calibri" w:hAnsi="Calibri" w:cs="Calibri"/>
          <w:b/>
          <w:bCs/>
          <w:color w:val="000000" w:themeColor="text1"/>
        </w:rPr>
        <w:t xml:space="preserve"> ir</w:t>
      </w:r>
      <w:r w:rsidR="002B6296" w:rsidRPr="00E66346">
        <w:rPr>
          <w:rFonts w:ascii="Calibri" w:hAnsi="Calibri" w:cs="Calibri"/>
          <w:b/>
          <w:bCs/>
          <w:color w:val="000000" w:themeColor="text1"/>
        </w:rPr>
        <w:t xml:space="preserve"> 3 (lentelės </w:t>
      </w:r>
      <w:r w:rsidR="005D772F" w:rsidRPr="00E66346">
        <w:rPr>
          <w:rFonts w:ascii="Calibri" w:hAnsi="Calibri" w:cs="Calibri"/>
          <w:b/>
          <w:color w:val="000000" w:themeColor="text1"/>
        </w:rPr>
        <w:t>6.1.1-6.1.</w:t>
      </w:r>
      <w:r w:rsidR="005D772F">
        <w:rPr>
          <w:rFonts w:ascii="Calibri" w:hAnsi="Calibri" w:cs="Calibri"/>
          <w:b/>
          <w:color w:val="000000" w:themeColor="text1"/>
        </w:rPr>
        <w:t>3</w:t>
      </w:r>
      <w:r w:rsidR="002B6296" w:rsidRPr="00E66346">
        <w:rPr>
          <w:rFonts w:ascii="Calibri" w:hAnsi="Calibri" w:cs="Calibri"/>
          <w:b/>
          <w:bCs/>
          <w:color w:val="000000" w:themeColor="text1"/>
        </w:rPr>
        <w:t>) reikalavimus, teisingumo</w:t>
      </w:r>
      <w:r w:rsidR="002B6296" w:rsidRPr="00E66346">
        <w:rPr>
          <w:rFonts w:ascii="Calibri" w:hAnsi="Calibri" w:cs="Calibri"/>
          <w:b/>
          <w:color w:val="000000" w:themeColor="text1"/>
        </w:rPr>
        <w:t xml:space="preserve"> </w:t>
      </w:r>
      <w:r w:rsidR="002B6296" w:rsidRPr="00B149F2">
        <w:rPr>
          <w:rFonts w:ascii="Calibri" w:hAnsi="Calibri" w:cs="Calibri"/>
          <w:b/>
        </w:rPr>
        <w:t xml:space="preserve">ir tik </w:t>
      </w:r>
      <w:r w:rsidRPr="00B149F2">
        <w:rPr>
          <w:rFonts w:ascii="Calibri" w:hAnsi="Calibri" w:cs="Calibri"/>
          <w:b/>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4053F7" w14:paraId="4E332244" w14:textId="77777777" w:rsidTr="00E23E23">
        <w:tc>
          <w:tcPr>
            <w:tcW w:w="559" w:type="pct"/>
            <w:shd w:val="clear" w:color="auto" w:fill="F2F2F2" w:themeFill="background1" w:themeFillShade="F2"/>
            <w:vAlign w:val="center"/>
          </w:tcPr>
          <w:p w14:paraId="7C4A510A" w14:textId="2E2DCE5A" w:rsidR="00D8286E" w:rsidRPr="004053F7" w:rsidRDefault="00D8286E" w:rsidP="00B06394">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4053F7" w:rsidRDefault="00D8286E" w:rsidP="00A33D62">
            <w:pPr>
              <w:spacing w:after="0" w:line="240" w:lineRule="auto"/>
              <w:jc w:val="center"/>
              <w:rPr>
                <w:rFonts w:ascii="Calibri" w:eastAsia="Calibri" w:hAnsi="Calibri" w:cs="Calibri"/>
                <w:b/>
              </w:rPr>
            </w:pPr>
            <w:r>
              <w:rPr>
                <w:rFonts w:ascii="Calibri" w:eastAsia="Calibri" w:hAnsi="Calibri" w:cs="Calibri"/>
                <w:b/>
              </w:rPr>
              <w:t>Reikalavimai</w:t>
            </w:r>
            <w:r w:rsidR="00D26B4B">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4053F7" w:rsidRDefault="00D8286E" w:rsidP="00B06394">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bookmarkEnd w:id="8"/>
      <w:tr w:rsidR="000355A6" w:rsidRPr="001246B7" w14:paraId="17C7E784" w14:textId="77777777" w:rsidTr="00E23E23">
        <w:tc>
          <w:tcPr>
            <w:tcW w:w="559" w:type="pct"/>
            <w:shd w:val="clear" w:color="auto" w:fill="F2F2F2" w:themeFill="background1" w:themeFillShade="F2"/>
            <w:vAlign w:val="center"/>
          </w:tcPr>
          <w:p w14:paraId="1AB66F56" w14:textId="360E1C11" w:rsidR="000355A6" w:rsidRPr="00E23E23" w:rsidRDefault="000355A6"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vAlign w:val="center"/>
          </w:tcPr>
          <w:p w14:paraId="63D9E78B" w14:textId="23898743" w:rsidR="000355A6" w:rsidRPr="004053F7" w:rsidRDefault="000355A6" w:rsidP="00DE2AE2">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vAlign w:val="center"/>
          </w:tcPr>
          <w:p w14:paraId="28CD8B1B" w14:textId="77777777" w:rsidR="000355A6" w:rsidRPr="00DE2AE2" w:rsidRDefault="000355A6" w:rsidP="00DE2AE2">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0355A6" w:rsidRPr="00DE2AE2" w:rsidRDefault="000355A6" w:rsidP="00DE2AE2">
            <w:pPr>
              <w:spacing w:after="0" w:line="240" w:lineRule="auto"/>
              <w:rPr>
                <w:rFonts w:asciiTheme="majorHAnsi" w:eastAsia="Calibri" w:hAnsiTheme="majorHAnsi" w:cstheme="majorHAnsi"/>
              </w:rPr>
            </w:pPr>
            <w:r w:rsidRPr="00DE2AE2">
              <w:rPr>
                <w:rFonts w:asciiTheme="majorHAnsi" w:hAnsiTheme="majorHAnsi" w:cstheme="majorHAnsi"/>
              </w:rPr>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0355A6" w:rsidRPr="001246B7" w14:paraId="1E3E9791" w14:textId="77777777" w:rsidTr="00E23E23">
        <w:tc>
          <w:tcPr>
            <w:tcW w:w="559" w:type="pct"/>
            <w:shd w:val="clear" w:color="auto" w:fill="F2F2F2" w:themeFill="background1" w:themeFillShade="F2"/>
            <w:vAlign w:val="center"/>
          </w:tcPr>
          <w:p w14:paraId="2D2BECF1"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092D99EB" w14:textId="63810B57" w:rsidR="000355A6" w:rsidRDefault="000355A6" w:rsidP="00D8286E">
            <w:pPr>
              <w:spacing w:after="0" w:line="240" w:lineRule="auto"/>
              <w:rPr>
                <w:rFonts w:ascii="Calibri" w:eastAsia="Calibri" w:hAnsi="Calibri" w:cs="Calibri"/>
                <w:i/>
              </w:rPr>
            </w:pPr>
            <w:r>
              <w:rPr>
                <w:rFonts w:ascii="Calibri" w:hAnsi="Calibri" w:cs="Calibri"/>
              </w:rPr>
              <w:t>T</w:t>
            </w:r>
            <w:r w:rsidRPr="00466866">
              <w:rPr>
                <w:rFonts w:ascii="Calibri" w:hAnsi="Calibri" w:cs="Calibri"/>
              </w:rPr>
              <w:t>iekėjas, jo subtiekėjas, ūkio subjektas, kurio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nuolat gyvenantys VPĮ 92 straipsnio 15 dalyje numatytame sąraše nurodytose valstybėse ar teritorijose arba turintys šių valstybių pilietybę;</w:t>
            </w:r>
          </w:p>
        </w:tc>
        <w:tc>
          <w:tcPr>
            <w:tcW w:w="2242" w:type="pct"/>
            <w:vMerge/>
            <w:vAlign w:val="center"/>
          </w:tcPr>
          <w:p w14:paraId="357680F9" w14:textId="14F4CD10" w:rsidR="000355A6" w:rsidRDefault="000355A6" w:rsidP="00D8286E">
            <w:pPr>
              <w:spacing w:after="0" w:line="240" w:lineRule="auto"/>
              <w:rPr>
                <w:rFonts w:ascii="Calibri" w:eastAsia="Calibri" w:hAnsi="Calibri" w:cs="Calibri"/>
                <w:i/>
              </w:rPr>
            </w:pPr>
          </w:p>
        </w:tc>
      </w:tr>
      <w:tr w:rsidR="00663C5A" w:rsidRPr="001246B7" w14:paraId="643F60BA" w14:textId="77777777" w:rsidTr="00D81C7D">
        <w:trPr>
          <w:trHeight w:val="1343"/>
        </w:trPr>
        <w:tc>
          <w:tcPr>
            <w:tcW w:w="559" w:type="pct"/>
            <w:shd w:val="clear" w:color="auto" w:fill="F2F2F2" w:themeFill="background1" w:themeFillShade="F2"/>
            <w:vAlign w:val="center"/>
          </w:tcPr>
          <w:p w14:paraId="1F905975" w14:textId="77777777" w:rsidR="00663C5A" w:rsidRPr="00E23E23" w:rsidRDefault="00663C5A"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7FC4928D" w14:textId="689CE405" w:rsidR="00663C5A" w:rsidRDefault="00663C5A" w:rsidP="00D8286E">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numatytame sąraše nurodytų valstybių ar teritorijų;</w:t>
            </w:r>
          </w:p>
        </w:tc>
        <w:tc>
          <w:tcPr>
            <w:tcW w:w="2242" w:type="pct"/>
            <w:vMerge/>
            <w:vAlign w:val="center"/>
          </w:tcPr>
          <w:p w14:paraId="33371C24" w14:textId="3BBB6B0B" w:rsidR="00663C5A" w:rsidRDefault="00663C5A" w:rsidP="00D8286E">
            <w:pPr>
              <w:spacing w:after="0" w:line="240" w:lineRule="auto"/>
              <w:rPr>
                <w:rFonts w:ascii="Calibri" w:eastAsia="Calibri" w:hAnsi="Calibri" w:cs="Calibri"/>
                <w:i/>
              </w:rPr>
            </w:pPr>
          </w:p>
        </w:tc>
      </w:tr>
    </w:tbl>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6"/>
      <w:r w:rsidRPr="004053F7">
        <w:rPr>
          <w:rFonts w:ascii="Calibri" w:eastAsiaTheme="majorEastAsia" w:hAnsi="Calibri" w:cs="Calibri"/>
          <w:b/>
          <w:bCs/>
          <w:color w:val="548DD4" w:themeColor="text2" w:themeTint="99"/>
          <w:spacing w:val="4"/>
        </w:rPr>
        <w:t>PASIŪLYMŲ VERTINIMO KRITERIJAI IR TVARKA</w:t>
      </w:r>
    </w:p>
    <w:bookmarkEnd w:id="9"/>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07BD930C"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E66346">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7"/>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0EBEEFE8"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8"/>
      <w:footerReference w:type="default" r:id="rId19"/>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70E7" w14:textId="77777777" w:rsidR="009A6C43" w:rsidRDefault="009A6C43">
      <w:pPr>
        <w:spacing w:after="0" w:line="240" w:lineRule="auto"/>
      </w:pPr>
      <w:r>
        <w:separator/>
      </w:r>
    </w:p>
  </w:endnote>
  <w:endnote w:type="continuationSeparator" w:id="0">
    <w:p w14:paraId="6E9A841D" w14:textId="77777777" w:rsidR="009A6C43" w:rsidRDefault="009A6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B54C" w14:textId="77777777" w:rsidR="009A6C43" w:rsidRDefault="009A6C43">
      <w:pPr>
        <w:spacing w:after="0" w:line="240" w:lineRule="auto"/>
      </w:pPr>
      <w:r>
        <w:separator/>
      </w:r>
    </w:p>
  </w:footnote>
  <w:footnote w:type="continuationSeparator" w:id="0">
    <w:p w14:paraId="7F5AE484" w14:textId="77777777" w:rsidR="009A6C43" w:rsidRDefault="009A6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107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27FB"/>
    <w:rsid w:val="00055EEA"/>
    <w:rsid w:val="0005633C"/>
    <w:rsid w:val="00061202"/>
    <w:rsid w:val="00062221"/>
    <w:rsid w:val="00065506"/>
    <w:rsid w:val="0007339C"/>
    <w:rsid w:val="00073D8E"/>
    <w:rsid w:val="00074C39"/>
    <w:rsid w:val="000777D3"/>
    <w:rsid w:val="00077819"/>
    <w:rsid w:val="00077F4E"/>
    <w:rsid w:val="00080339"/>
    <w:rsid w:val="00084F44"/>
    <w:rsid w:val="00085C68"/>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231E"/>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F0C86"/>
    <w:rsid w:val="001F233F"/>
    <w:rsid w:val="001F3F23"/>
    <w:rsid w:val="001F434D"/>
    <w:rsid w:val="001F6330"/>
    <w:rsid w:val="0020299D"/>
    <w:rsid w:val="0020542B"/>
    <w:rsid w:val="00207622"/>
    <w:rsid w:val="002101D9"/>
    <w:rsid w:val="00210D07"/>
    <w:rsid w:val="0021112A"/>
    <w:rsid w:val="00211AD7"/>
    <w:rsid w:val="002127F3"/>
    <w:rsid w:val="002140EB"/>
    <w:rsid w:val="00214F1C"/>
    <w:rsid w:val="00216CC3"/>
    <w:rsid w:val="0022116A"/>
    <w:rsid w:val="00230BD5"/>
    <w:rsid w:val="00230C9A"/>
    <w:rsid w:val="002400F1"/>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701E"/>
    <w:rsid w:val="002A01E6"/>
    <w:rsid w:val="002A626E"/>
    <w:rsid w:val="002B0C49"/>
    <w:rsid w:val="002B60E8"/>
    <w:rsid w:val="002B6296"/>
    <w:rsid w:val="002B6319"/>
    <w:rsid w:val="002B7579"/>
    <w:rsid w:val="002C3F4C"/>
    <w:rsid w:val="002C4E6E"/>
    <w:rsid w:val="002C7618"/>
    <w:rsid w:val="002C7F2C"/>
    <w:rsid w:val="002D3BC2"/>
    <w:rsid w:val="002E0350"/>
    <w:rsid w:val="002E0E64"/>
    <w:rsid w:val="002E5E15"/>
    <w:rsid w:val="00310D73"/>
    <w:rsid w:val="00311F69"/>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E3A"/>
    <w:rsid w:val="00484BC8"/>
    <w:rsid w:val="0048798F"/>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1687A"/>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2AF7"/>
    <w:rsid w:val="005650A3"/>
    <w:rsid w:val="005676BF"/>
    <w:rsid w:val="0057366E"/>
    <w:rsid w:val="005762E0"/>
    <w:rsid w:val="00576756"/>
    <w:rsid w:val="00577111"/>
    <w:rsid w:val="00577686"/>
    <w:rsid w:val="005809BA"/>
    <w:rsid w:val="00583277"/>
    <w:rsid w:val="00585F5E"/>
    <w:rsid w:val="00587AC4"/>
    <w:rsid w:val="005933B8"/>
    <w:rsid w:val="00596C30"/>
    <w:rsid w:val="005976DA"/>
    <w:rsid w:val="005A1273"/>
    <w:rsid w:val="005A2303"/>
    <w:rsid w:val="005A79B7"/>
    <w:rsid w:val="005B1C22"/>
    <w:rsid w:val="005B463E"/>
    <w:rsid w:val="005B7A29"/>
    <w:rsid w:val="005C63FE"/>
    <w:rsid w:val="005D1C93"/>
    <w:rsid w:val="005D2060"/>
    <w:rsid w:val="005D34D3"/>
    <w:rsid w:val="005D6E77"/>
    <w:rsid w:val="005D772F"/>
    <w:rsid w:val="005E1BA9"/>
    <w:rsid w:val="005E22C9"/>
    <w:rsid w:val="005E6528"/>
    <w:rsid w:val="005E66EA"/>
    <w:rsid w:val="005E76C6"/>
    <w:rsid w:val="005E7ED4"/>
    <w:rsid w:val="00602E4B"/>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46F8A"/>
    <w:rsid w:val="00652ABC"/>
    <w:rsid w:val="00661C4C"/>
    <w:rsid w:val="00663C5A"/>
    <w:rsid w:val="00671C08"/>
    <w:rsid w:val="00684D28"/>
    <w:rsid w:val="0068775C"/>
    <w:rsid w:val="00690371"/>
    <w:rsid w:val="00691F8E"/>
    <w:rsid w:val="00692FA5"/>
    <w:rsid w:val="00693E19"/>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3BB8"/>
    <w:rsid w:val="00734736"/>
    <w:rsid w:val="007405CC"/>
    <w:rsid w:val="00741436"/>
    <w:rsid w:val="00742209"/>
    <w:rsid w:val="00742D94"/>
    <w:rsid w:val="00744395"/>
    <w:rsid w:val="00745276"/>
    <w:rsid w:val="007465FC"/>
    <w:rsid w:val="00752758"/>
    <w:rsid w:val="0075558F"/>
    <w:rsid w:val="00755AE0"/>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6DE"/>
    <w:rsid w:val="007C58D4"/>
    <w:rsid w:val="007C6AE7"/>
    <w:rsid w:val="007D08A8"/>
    <w:rsid w:val="007D2469"/>
    <w:rsid w:val="007D251D"/>
    <w:rsid w:val="007D2554"/>
    <w:rsid w:val="007D2B85"/>
    <w:rsid w:val="007D484D"/>
    <w:rsid w:val="007E1AFF"/>
    <w:rsid w:val="007E3034"/>
    <w:rsid w:val="007E41FC"/>
    <w:rsid w:val="007E632C"/>
    <w:rsid w:val="007E6A58"/>
    <w:rsid w:val="007F04EF"/>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0FD"/>
    <w:rsid w:val="008952A2"/>
    <w:rsid w:val="00896B6B"/>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7A69"/>
    <w:rsid w:val="00961401"/>
    <w:rsid w:val="00963F41"/>
    <w:rsid w:val="00965E2C"/>
    <w:rsid w:val="0096641B"/>
    <w:rsid w:val="00967178"/>
    <w:rsid w:val="00967CC2"/>
    <w:rsid w:val="00970DA2"/>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A6C43"/>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977F5"/>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5200"/>
    <w:rsid w:val="00B4598E"/>
    <w:rsid w:val="00B47F94"/>
    <w:rsid w:val="00B53700"/>
    <w:rsid w:val="00B55011"/>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6668"/>
    <w:rsid w:val="00BC43DC"/>
    <w:rsid w:val="00BD0CA9"/>
    <w:rsid w:val="00BD45D4"/>
    <w:rsid w:val="00BD4CFC"/>
    <w:rsid w:val="00BD5AA8"/>
    <w:rsid w:val="00BD665B"/>
    <w:rsid w:val="00BD705A"/>
    <w:rsid w:val="00BD7535"/>
    <w:rsid w:val="00BD7E56"/>
    <w:rsid w:val="00BE4408"/>
    <w:rsid w:val="00BE52F7"/>
    <w:rsid w:val="00BE7EAE"/>
    <w:rsid w:val="00BF05B1"/>
    <w:rsid w:val="00BF12BE"/>
    <w:rsid w:val="00BF2CB9"/>
    <w:rsid w:val="00BF63A5"/>
    <w:rsid w:val="00BF68DF"/>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57C2"/>
    <w:rsid w:val="00C36205"/>
    <w:rsid w:val="00C36D73"/>
    <w:rsid w:val="00C372B8"/>
    <w:rsid w:val="00C4156F"/>
    <w:rsid w:val="00C4540F"/>
    <w:rsid w:val="00C459A6"/>
    <w:rsid w:val="00C46A5A"/>
    <w:rsid w:val="00C47685"/>
    <w:rsid w:val="00C47916"/>
    <w:rsid w:val="00C52576"/>
    <w:rsid w:val="00C52E8B"/>
    <w:rsid w:val="00C54F6C"/>
    <w:rsid w:val="00C561B3"/>
    <w:rsid w:val="00C603C7"/>
    <w:rsid w:val="00C6046D"/>
    <w:rsid w:val="00C6353C"/>
    <w:rsid w:val="00C63CF9"/>
    <w:rsid w:val="00C67093"/>
    <w:rsid w:val="00C671F0"/>
    <w:rsid w:val="00C72282"/>
    <w:rsid w:val="00C74403"/>
    <w:rsid w:val="00C747A6"/>
    <w:rsid w:val="00C81270"/>
    <w:rsid w:val="00C815D0"/>
    <w:rsid w:val="00C8554A"/>
    <w:rsid w:val="00C86FB6"/>
    <w:rsid w:val="00C87065"/>
    <w:rsid w:val="00C879EF"/>
    <w:rsid w:val="00C91175"/>
    <w:rsid w:val="00C92CAA"/>
    <w:rsid w:val="00C93F6D"/>
    <w:rsid w:val="00C97CA7"/>
    <w:rsid w:val="00CA0E35"/>
    <w:rsid w:val="00CA1E4C"/>
    <w:rsid w:val="00CA1FBA"/>
    <w:rsid w:val="00CA4CBF"/>
    <w:rsid w:val="00CA5164"/>
    <w:rsid w:val="00CA7131"/>
    <w:rsid w:val="00CA7CBE"/>
    <w:rsid w:val="00CB57E0"/>
    <w:rsid w:val="00CC0F45"/>
    <w:rsid w:val="00CC3114"/>
    <w:rsid w:val="00CC3A99"/>
    <w:rsid w:val="00CC6EED"/>
    <w:rsid w:val="00CD0DE0"/>
    <w:rsid w:val="00CD1A34"/>
    <w:rsid w:val="00CD24AF"/>
    <w:rsid w:val="00CD46F2"/>
    <w:rsid w:val="00CE0B6E"/>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5522"/>
    <w:rsid w:val="00E45CF1"/>
    <w:rsid w:val="00E61760"/>
    <w:rsid w:val="00E62D06"/>
    <w:rsid w:val="00E63BA1"/>
    <w:rsid w:val="00E64237"/>
    <w:rsid w:val="00E65839"/>
    <w:rsid w:val="00E66346"/>
    <w:rsid w:val="00E67967"/>
    <w:rsid w:val="00E73782"/>
    <w:rsid w:val="00E7532F"/>
    <w:rsid w:val="00E7662B"/>
    <w:rsid w:val="00E82BAE"/>
    <w:rsid w:val="00E83473"/>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25F9"/>
    <w:rsid w:val="00EE3BA0"/>
    <w:rsid w:val="00EE40C2"/>
    <w:rsid w:val="00EE6F20"/>
    <w:rsid w:val="00EF794C"/>
    <w:rsid w:val="00F048F2"/>
    <w:rsid w:val="00F07C84"/>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36B4"/>
    <w:rsid w:val="00F952FC"/>
    <w:rsid w:val="00F95B41"/>
    <w:rsid w:val="00F95F8C"/>
    <w:rsid w:val="00FA3D6E"/>
    <w:rsid w:val="00FA7B46"/>
    <w:rsid w:val="00FB0980"/>
    <w:rsid w:val="00FB32A1"/>
    <w:rsid w:val="00FB46C5"/>
    <w:rsid w:val="00FC044B"/>
    <w:rsid w:val="00FC3E9D"/>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5726"/>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1202"/>
    <w:rsid w:val="00064D6D"/>
    <w:rsid w:val="000665FF"/>
    <w:rsid w:val="000748A1"/>
    <w:rsid w:val="00094A7D"/>
    <w:rsid w:val="000D6874"/>
    <w:rsid w:val="000E0FF4"/>
    <w:rsid w:val="0010365A"/>
    <w:rsid w:val="00107711"/>
    <w:rsid w:val="00114D37"/>
    <w:rsid w:val="0012080A"/>
    <w:rsid w:val="00144877"/>
    <w:rsid w:val="00144F03"/>
    <w:rsid w:val="001538EF"/>
    <w:rsid w:val="00155AA3"/>
    <w:rsid w:val="00165806"/>
    <w:rsid w:val="0017297D"/>
    <w:rsid w:val="0017379D"/>
    <w:rsid w:val="0017580D"/>
    <w:rsid w:val="00181A5B"/>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4077"/>
    <w:rsid w:val="00291EF7"/>
    <w:rsid w:val="00295CF8"/>
    <w:rsid w:val="002E052C"/>
    <w:rsid w:val="002E3E62"/>
    <w:rsid w:val="003059AE"/>
    <w:rsid w:val="00305CDE"/>
    <w:rsid w:val="00334A1C"/>
    <w:rsid w:val="00340A8B"/>
    <w:rsid w:val="0035398B"/>
    <w:rsid w:val="00353F7E"/>
    <w:rsid w:val="00355D6F"/>
    <w:rsid w:val="003711DC"/>
    <w:rsid w:val="003A4A9C"/>
    <w:rsid w:val="003B0068"/>
    <w:rsid w:val="003B567E"/>
    <w:rsid w:val="003C17E8"/>
    <w:rsid w:val="003C2572"/>
    <w:rsid w:val="003C48EA"/>
    <w:rsid w:val="003E4E70"/>
    <w:rsid w:val="003F1C08"/>
    <w:rsid w:val="003F7C51"/>
    <w:rsid w:val="00407136"/>
    <w:rsid w:val="004275CB"/>
    <w:rsid w:val="004442B9"/>
    <w:rsid w:val="00452E5B"/>
    <w:rsid w:val="00454496"/>
    <w:rsid w:val="00463989"/>
    <w:rsid w:val="004720D3"/>
    <w:rsid w:val="00484B80"/>
    <w:rsid w:val="00490297"/>
    <w:rsid w:val="004924D2"/>
    <w:rsid w:val="004A170B"/>
    <w:rsid w:val="004C0775"/>
    <w:rsid w:val="004F4E83"/>
    <w:rsid w:val="00531C8D"/>
    <w:rsid w:val="00532E4B"/>
    <w:rsid w:val="00545920"/>
    <w:rsid w:val="00564F77"/>
    <w:rsid w:val="00566D3F"/>
    <w:rsid w:val="00567453"/>
    <w:rsid w:val="00571584"/>
    <w:rsid w:val="005935B4"/>
    <w:rsid w:val="00597976"/>
    <w:rsid w:val="005A32C2"/>
    <w:rsid w:val="005A43DD"/>
    <w:rsid w:val="005C7D10"/>
    <w:rsid w:val="005D0794"/>
    <w:rsid w:val="005D53E9"/>
    <w:rsid w:val="005E031F"/>
    <w:rsid w:val="005E2010"/>
    <w:rsid w:val="005E6528"/>
    <w:rsid w:val="005E76C6"/>
    <w:rsid w:val="00607034"/>
    <w:rsid w:val="006130C7"/>
    <w:rsid w:val="00617C7C"/>
    <w:rsid w:val="0062528E"/>
    <w:rsid w:val="00663232"/>
    <w:rsid w:val="006648CE"/>
    <w:rsid w:val="0067621C"/>
    <w:rsid w:val="0067643F"/>
    <w:rsid w:val="00677601"/>
    <w:rsid w:val="00680D0F"/>
    <w:rsid w:val="006931C5"/>
    <w:rsid w:val="006A2550"/>
    <w:rsid w:val="006A3F1C"/>
    <w:rsid w:val="006A7253"/>
    <w:rsid w:val="006B0B52"/>
    <w:rsid w:val="006F6B62"/>
    <w:rsid w:val="00707552"/>
    <w:rsid w:val="007239A8"/>
    <w:rsid w:val="0073205E"/>
    <w:rsid w:val="00733898"/>
    <w:rsid w:val="00740288"/>
    <w:rsid w:val="00764802"/>
    <w:rsid w:val="0077600F"/>
    <w:rsid w:val="00780464"/>
    <w:rsid w:val="00780A09"/>
    <w:rsid w:val="0079612D"/>
    <w:rsid w:val="00796F06"/>
    <w:rsid w:val="007E65E9"/>
    <w:rsid w:val="008060E0"/>
    <w:rsid w:val="008146CA"/>
    <w:rsid w:val="00825D4D"/>
    <w:rsid w:val="0083144F"/>
    <w:rsid w:val="008609E2"/>
    <w:rsid w:val="00861371"/>
    <w:rsid w:val="008663A9"/>
    <w:rsid w:val="008D19EA"/>
    <w:rsid w:val="008F12F0"/>
    <w:rsid w:val="0090064C"/>
    <w:rsid w:val="00902A19"/>
    <w:rsid w:val="00906EEC"/>
    <w:rsid w:val="00913BBA"/>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E636E"/>
    <w:rsid w:val="009E639A"/>
    <w:rsid w:val="009F1309"/>
    <w:rsid w:val="009F5704"/>
    <w:rsid w:val="00A138D0"/>
    <w:rsid w:val="00A34E3A"/>
    <w:rsid w:val="00A57494"/>
    <w:rsid w:val="00A60D1E"/>
    <w:rsid w:val="00A8609E"/>
    <w:rsid w:val="00A95CEE"/>
    <w:rsid w:val="00AA135B"/>
    <w:rsid w:val="00AA17D6"/>
    <w:rsid w:val="00AB2FC4"/>
    <w:rsid w:val="00AB70DD"/>
    <w:rsid w:val="00AF299D"/>
    <w:rsid w:val="00B12443"/>
    <w:rsid w:val="00B30C55"/>
    <w:rsid w:val="00B31EE5"/>
    <w:rsid w:val="00B55014"/>
    <w:rsid w:val="00B64CE4"/>
    <w:rsid w:val="00B725CF"/>
    <w:rsid w:val="00B957B0"/>
    <w:rsid w:val="00B977DD"/>
    <w:rsid w:val="00BA1156"/>
    <w:rsid w:val="00BA48B2"/>
    <w:rsid w:val="00BA4C51"/>
    <w:rsid w:val="00BB226A"/>
    <w:rsid w:val="00BC0CBE"/>
    <w:rsid w:val="00BD30F3"/>
    <w:rsid w:val="00C04A03"/>
    <w:rsid w:val="00C1227D"/>
    <w:rsid w:val="00C357C2"/>
    <w:rsid w:val="00C55AF2"/>
    <w:rsid w:val="00C70DED"/>
    <w:rsid w:val="00C71C65"/>
    <w:rsid w:val="00C72466"/>
    <w:rsid w:val="00C777BD"/>
    <w:rsid w:val="00C815D0"/>
    <w:rsid w:val="00C868A8"/>
    <w:rsid w:val="00C874FB"/>
    <w:rsid w:val="00C90502"/>
    <w:rsid w:val="00C91739"/>
    <w:rsid w:val="00CB2653"/>
    <w:rsid w:val="00CC7262"/>
    <w:rsid w:val="00CC766E"/>
    <w:rsid w:val="00CE135B"/>
    <w:rsid w:val="00CF0E08"/>
    <w:rsid w:val="00CF211F"/>
    <w:rsid w:val="00D02828"/>
    <w:rsid w:val="00D22810"/>
    <w:rsid w:val="00D343DB"/>
    <w:rsid w:val="00D373D8"/>
    <w:rsid w:val="00D42155"/>
    <w:rsid w:val="00D53AF2"/>
    <w:rsid w:val="00D55914"/>
    <w:rsid w:val="00D55F09"/>
    <w:rsid w:val="00D73090"/>
    <w:rsid w:val="00D94ECB"/>
    <w:rsid w:val="00DB7C5A"/>
    <w:rsid w:val="00DC10DE"/>
    <w:rsid w:val="00DC5A31"/>
    <w:rsid w:val="00DD5E4B"/>
    <w:rsid w:val="00E21126"/>
    <w:rsid w:val="00E24F91"/>
    <w:rsid w:val="00E43C20"/>
    <w:rsid w:val="00E5308E"/>
    <w:rsid w:val="00E6055F"/>
    <w:rsid w:val="00E64237"/>
    <w:rsid w:val="00E87E9B"/>
    <w:rsid w:val="00EA2A60"/>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18608</Words>
  <Characters>10607</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Rasa Prakapaitė</cp:lastModifiedBy>
  <cp:revision>7</cp:revision>
  <cp:lastPrinted>2025-01-20T06:38:00Z</cp:lastPrinted>
  <dcterms:created xsi:type="dcterms:W3CDTF">2025-09-18T06:32:00Z</dcterms:created>
  <dcterms:modified xsi:type="dcterms:W3CDTF">2025-09-26T07:21:00Z</dcterms:modified>
  <cp:version>1</cp:version>
</cp:coreProperties>
</file>