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E9377E" w:rsidRDefault="0078747B" w:rsidP="00175910">
      <w:pPr>
        <w:tabs>
          <w:tab w:val="left" w:pos="8137"/>
        </w:tabs>
        <w:spacing w:before="60" w:after="60"/>
        <w:jc w:val="center"/>
        <w:rPr>
          <w:b/>
          <w:bCs/>
        </w:rPr>
      </w:pPr>
    </w:p>
    <w:p w14:paraId="6E7605E6" w14:textId="1817906F" w:rsidR="00175910" w:rsidRPr="0085555D" w:rsidRDefault="00175910" w:rsidP="00247BA8">
      <w:pPr>
        <w:tabs>
          <w:tab w:val="left" w:pos="8137"/>
        </w:tabs>
        <w:spacing w:before="60" w:after="60"/>
        <w:jc w:val="center"/>
        <w:rPr>
          <w:b/>
          <w:bCs/>
        </w:rPr>
      </w:pPr>
      <w:r w:rsidRPr="0085555D">
        <w:rPr>
          <w:b/>
          <w:bCs/>
        </w:rPr>
        <w:t>TECHNINĖ SPECIFIKACIJ</w:t>
      </w:r>
      <w:r w:rsidR="00ED4527" w:rsidRPr="0085555D">
        <w:rPr>
          <w:b/>
          <w:bCs/>
        </w:rPr>
        <w:t>A</w:t>
      </w:r>
    </w:p>
    <w:p w14:paraId="0F75A7A5" w14:textId="39D201D4" w:rsidR="00ED4527" w:rsidRPr="00247BA8" w:rsidRDefault="00ED4527" w:rsidP="003617DF">
      <w:pPr>
        <w:tabs>
          <w:tab w:val="left" w:pos="8137"/>
        </w:tabs>
        <w:spacing w:before="60" w:after="60"/>
        <w:rPr>
          <w:color w:val="000000" w:themeColor="text1"/>
        </w:rPr>
      </w:pPr>
    </w:p>
    <w:tbl>
      <w:tblPr>
        <w:tblStyle w:val="TableGrid"/>
        <w:tblW w:w="0" w:type="auto"/>
        <w:tblInd w:w="0" w:type="dxa"/>
        <w:tblLook w:val="04A0" w:firstRow="1" w:lastRow="0" w:firstColumn="1" w:lastColumn="0" w:noHBand="0" w:noVBand="1"/>
      </w:tblPr>
      <w:tblGrid>
        <w:gridCol w:w="9350"/>
      </w:tblGrid>
      <w:tr w:rsidR="00ED4527" w:rsidRPr="0085555D" w14:paraId="33DB656D" w14:textId="77777777" w:rsidTr="00247BA8">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85555D" w:rsidRDefault="00175910" w:rsidP="00F35A5B">
            <w:pPr>
              <w:pStyle w:val="ListParagraph"/>
              <w:numPr>
                <w:ilvl w:val="0"/>
                <w:numId w:val="2"/>
              </w:numPr>
              <w:rPr>
                <w:b/>
                <w:lang w:val="lt-LT"/>
              </w:rPr>
            </w:pPr>
            <w:r w:rsidRPr="0085555D">
              <w:rPr>
                <w:b/>
                <w:lang w:val="lt-LT"/>
              </w:rPr>
              <w:t>SĄVOKOS IR SUTRUMPINIMAI</w:t>
            </w:r>
          </w:p>
        </w:tc>
      </w:tr>
      <w:tr w:rsidR="00ED4527" w:rsidRPr="0085555D" w14:paraId="23CBD474" w14:textId="77777777" w:rsidTr="00247BA8">
        <w:trPr>
          <w:trHeight w:val="1479"/>
        </w:trPr>
        <w:tc>
          <w:tcPr>
            <w:tcW w:w="9350" w:type="dxa"/>
            <w:tcBorders>
              <w:top w:val="single" w:sz="4" w:space="0" w:color="auto"/>
              <w:left w:val="single" w:sz="4" w:space="0" w:color="auto"/>
              <w:bottom w:val="single" w:sz="4" w:space="0" w:color="auto"/>
              <w:right w:val="single" w:sz="4" w:space="0" w:color="auto"/>
            </w:tcBorders>
            <w:hideMark/>
          </w:tcPr>
          <w:p w14:paraId="02CECB50" w14:textId="7BF3EB25" w:rsidR="00175910" w:rsidRPr="0085555D" w:rsidRDefault="00175910" w:rsidP="0007048A">
            <w:pPr>
              <w:pStyle w:val="ListParagraph"/>
              <w:numPr>
                <w:ilvl w:val="1"/>
                <w:numId w:val="2"/>
              </w:numPr>
              <w:spacing w:before="60" w:after="60"/>
              <w:ind w:left="170" w:firstLine="0"/>
              <w:jc w:val="both"/>
              <w:rPr>
                <w:iCs/>
                <w:lang w:val="lt-LT"/>
              </w:rPr>
            </w:pPr>
            <w:r w:rsidRPr="0085555D">
              <w:rPr>
                <w:b/>
                <w:iCs/>
                <w:lang w:val="lt-LT"/>
              </w:rPr>
              <w:t xml:space="preserve">Užsakovas </w:t>
            </w:r>
            <w:r w:rsidRPr="0085555D">
              <w:rPr>
                <w:iCs/>
                <w:lang w:val="lt-LT"/>
              </w:rPr>
              <w:t>– V</w:t>
            </w:r>
            <w:r w:rsidR="00C907FF" w:rsidRPr="0085555D">
              <w:rPr>
                <w:iCs/>
                <w:lang w:val="lt-LT"/>
              </w:rPr>
              <w:t>š</w:t>
            </w:r>
            <w:r w:rsidRPr="0085555D">
              <w:rPr>
                <w:iCs/>
                <w:lang w:val="lt-LT"/>
              </w:rPr>
              <w:t>Į Go Vilnius</w:t>
            </w:r>
          </w:p>
          <w:p w14:paraId="525A5ED4" w14:textId="5790D942" w:rsidR="00175910" w:rsidRPr="0085555D" w:rsidRDefault="00175910" w:rsidP="0007048A">
            <w:pPr>
              <w:pStyle w:val="ListParagraph"/>
              <w:numPr>
                <w:ilvl w:val="1"/>
                <w:numId w:val="2"/>
              </w:numPr>
              <w:spacing w:before="60" w:after="60"/>
              <w:ind w:left="170" w:firstLine="0"/>
              <w:jc w:val="both"/>
              <w:rPr>
                <w:iCs/>
                <w:lang w:val="lt-LT"/>
              </w:rPr>
            </w:pPr>
            <w:r w:rsidRPr="0085555D">
              <w:rPr>
                <w:b/>
                <w:bCs/>
                <w:iCs/>
                <w:lang w:val="lt-LT"/>
              </w:rPr>
              <w:t>Tiekėjas</w:t>
            </w:r>
            <w:r w:rsidR="00A721BB">
              <w:rPr>
                <w:b/>
                <w:bCs/>
                <w:iCs/>
                <w:lang w:val="lt-LT"/>
              </w:rPr>
              <w:t xml:space="preserve"> </w:t>
            </w:r>
            <w:r w:rsidRPr="0085555D">
              <w:rPr>
                <w:bCs/>
                <w:iCs/>
                <w:lang w:val="lt-LT"/>
              </w:rPr>
              <w:t>– ūkio subjektas – fizinis asmuo, privatusis juridinis asmuo, viešasis juridinis asmuo, kitos organizacijos ir jų padaliniai ar tokių asmenų</w:t>
            </w:r>
            <w:r w:rsidRPr="0085555D">
              <w:rPr>
                <w:iCs/>
                <w:lang w:val="lt-LT"/>
              </w:rPr>
              <w:t xml:space="preserve"> grupė, su kuriuo Užsakovas sudaro Sutartį. </w:t>
            </w:r>
          </w:p>
          <w:p w14:paraId="6FF4CFA5" w14:textId="255D00C9" w:rsidR="00175910" w:rsidRPr="0085555D" w:rsidRDefault="00175910" w:rsidP="0007048A">
            <w:pPr>
              <w:pStyle w:val="ListParagraph"/>
              <w:numPr>
                <w:ilvl w:val="1"/>
                <w:numId w:val="2"/>
              </w:numPr>
              <w:tabs>
                <w:tab w:val="left" w:pos="567"/>
              </w:tabs>
              <w:spacing w:before="60" w:after="60"/>
              <w:ind w:left="170" w:firstLine="0"/>
              <w:jc w:val="both"/>
              <w:rPr>
                <w:iCs/>
                <w:lang w:val="lt-LT"/>
              </w:rPr>
            </w:pPr>
            <w:r w:rsidRPr="0085555D">
              <w:rPr>
                <w:b/>
                <w:iCs/>
                <w:lang w:val="lt-LT"/>
              </w:rPr>
              <w:t>Sutartis</w:t>
            </w:r>
            <w:r w:rsidRPr="0085555D">
              <w:rPr>
                <w:iCs/>
                <w:lang w:val="lt-LT"/>
              </w:rPr>
              <w:t xml:space="preserve"> – Sutartis, sudaroma tarp </w:t>
            </w:r>
            <w:r w:rsidRPr="0085555D">
              <w:rPr>
                <w:b/>
                <w:iCs/>
                <w:lang w:val="lt-LT"/>
              </w:rPr>
              <w:t>Tiekėjo</w:t>
            </w:r>
            <w:r w:rsidRPr="0085555D">
              <w:rPr>
                <w:b/>
                <w:bCs/>
                <w:iCs/>
                <w:lang w:val="lt-LT"/>
              </w:rPr>
              <w:t xml:space="preserve"> </w:t>
            </w:r>
            <w:r w:rsidRPr="0085555D">
              <w:rPr>
                <w:iCs/>
                <w:lang w:val="lt-LT"/>
              </w:rPr>
              <w:t xml:space="preserve">ir </w:t>
            </w:r>
            <w:r w:rsidRPr="0085555D">
              <w:rPr>
                <w:b/>
                <w:iCs/>
                <w:lang w:val="lt-LT"/>
              </w:rPr>
              <w:t>Užsakovo</w:t>
            </w:r>
            <w:r w:rsidRPr="0085555D">
              <w:rPr>
                <w:iCs/>
                <w:lang w:val="lt-LT"/>
              </w:rPr>
              <w:t xml:space="preserve"> dėl Pirkimo objekto.</w:t>
            </w:r>
          </w:p>
          <w:p w14:paraId="37887988" w14:textId="2843E749" w:rsidR="00C47B44" w:rsidRPr="00C47B44" w:rsidRDefault="00175910" w:rsidP="0007048A">
            <w:pPr>
              <w:pStyle w:val="ListParagraph"/>
              <w:numPr>
                <w:ilvl w:val="1"/>
                <w:numId w:val="2"/>
              </w:numPr>
              <w:tabs>
                <w:tab w:val="left" w:pos="567"/>
              </w:tabs>
              <w:spacing w:before="60" w:after="60"/>
              <w:ind w:left="170" w:firstLine="0"/>
              <w:jc w:val="both"/>
              <w:rPr>
                <w:lang w:val="lt-LT"/>
              </w:rPr>
            </w:pPr>
            <w:r w:rsidRPr="0085555D">
              <w:rPr>
                <w:b/>
                <w:iCs/>
                <w:lang w:val="lt-LT"/>
              </w:rPr>
              <w:t>P</w:t>
            </w:r>
            <w:r w:rsidR="003011D0" w:rsidRPr="0085555D">
              <w:rPr>
                <w:b/>
                <w:iCs/>
                <w:lang w:val="lt-LT"/>
              </w:rPr>
              <w:t xml:space="preserve">irkimo objektas </w:t>
            </w:r>
            <w:r w:rsidRPr="0085555D">
              <w:rPr>
                <w:iCs/>
                <w:lang w:val="lt-LT"/>
              </w:rPr>
              <w:t>–</w:t>
            </w:r>
            <w:r w:rsidRPr="0085555D">
              <w:rPr>
                <w:lang w:val="lt-LT"/>
              </w:rPr>
              <w:t xml:space="preserve"> </w:t>
            </w:r>
            <w:r w:rsidR="008324F7" w:rsidRPr="00247BA8">
              <w:rPr>
                <w:lang w:val="lt-LT"/>
              </w:rPr>
              <w:t>Mokymų organizavimo paslaugos turizmo ekosistemos dalyviams</w:t>
            </w:r>
            <w:r w:rsidR="002D5847" w:rsidRPr="00247BA8">
              <w:rPr>
                <w:lang w:val="lt-LT"/>
              </w:rPr>
              <w:t xml:space="preserve"> </w:t>
            </w:r>
            <w:r w:rsidR="003011D0" w:rsidRPr="00247BA8">
              <w:rPr>
                <w:lang w:val="lt-LT"/>
              </w:rPr>
              <w:t xml:space="preserve">(toliau – </w:t>
            </w:r>
            <w:r w:rsidR="00675CBE" w:rsidRPr="00247BA8">
              <w:rPr>
                <w:lang w:val="lt-LT"/>
              </w:rPr>
              <w:t>Mokymai</w:t>
            </w:r>
            <w:r w:rsidR="00420839" w:rsidRPr="00247BA8">
              <w:rPr>
                <w:lang w:val="lt-LT"/>
              </w:rPr>
              <w:t>/Paslaugos</w:t>
            </w:r>
            <w:r w:rsidR="003011D0" w:rsidRPr="00247BA8">
              <w:rPr>
                <w:lang w:val="lt-LT"/>
              </w:rPr>
              <w:t>)</w:t>
            </w:r>
            <w:r w:rsidR="00584AB7" w:rsidRPr="00247BA8">
              <w:rPr>
                <w:lang w:val="lt-LT"/>
              </w:rPr>
              <w:t>.</w:t>
            </w:r>
          </w:p>
          <w:p w14:paraId="0B5F0296" w14:textId="77777777" w:rsidR="0031175D" w:rsidRPr="00C47B44" w:rsidRDefault="0031175D" w:rsidP="0007048A">
            <w:pPr>
              <w:pStyle w:val="ListParagraph"/>
              <w:numPr>
                <w:ilvl w:val="1"/>
                <w:numId w:val="2"/>
              </w:numPr>
              <w:tabs>
                <w:tab w:val="left" w:pos="567"/>
              </w:tabs>
              <w:spacing w:before="60" w:after="60"/>
              <w:ind w:left="170" w:firstLine="0"/>
              <w:jc w:val="both"/>
              <w:rPr>
                <w:lang w:val="lt-LT"/>
              </w:rPr>
            </w:pPr>
            <w:r w:rsidRPr="00247BA8">
              <w:rPr>
                <w:b/>
                <w:bCs/>
                <w:lang w:val="fi-FI"/>
              </w:rPr>
              <w:t>Dokumente naudojami papildomi terminai ir sąvokos:</w:t>
            </w:r>
          </w:p>
          <w:tbl>
            <w:tblPr>
              <w:tblW w:w="8930" w:type="dxa"/>
              <w:tblInd w:w="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3"/>
              <w:gridCol w:w="6797"/>
            </w:tblGrid>
            <w:tr w:rsidR="0033466E" w:rsidRPr="0004147B" w14:paraId="316639AA" w14:textId="77777777" w:rsidTr="0007048A">
              <w:trPr>
                <w:trHeight w:val="300"/>
              </w:trPr>
              <w:tc>
                <w:tcPr>
                  <w:tcW w:w="21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1A1714" w14:textId="77777777" w:rsidR="0033466E" w:rsidRPr="0004147B" w:rsidRDefault="0033466E" w:rsidP="0033466E">
                  <w:pPr>
                    <w:ind w:left="153"/>
                    <w:contextualSpacing/>
                    <w:jc w:val="both"/>
                  </w:pPr>
                  <w:r w:rsidRPr="0004147B">
                    <w:t>Sąvoka</w:t>
                  </w:r>
                </w:p>
              </w:tc>
              <w:tc>
                <w:tcPr>
                  <w:tcW w:w="679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F42619" w14:textId="77777777" w:rsidR="0033466E" w:rsidRPr="0004147B" w:rsidRDefault="0033466E" w:rsidP="0033466E">
                  <w:pPr>
                    <w:ind w:firstLine="153"/>
                    <w:contextualSpacing/>
                    <w:jc w:val="both"/>
                    <w:textAlignment w:val="baseline"/>
                  </w:pPr>
                  <w:r w:rsidRPr="0004147B">
                    <w:t>Paaiškinimas</w:t>
                  </w:r>
                </w:p>
              </w:tc>
            </w:tr>
            <w:tr w:rsidR="0033466E" w:rsidRPr="0004147B" w14:paraId="6BC59FEC" w14:textId="77777777" w:rsidTr="0007048A">
              <w:trPr>
                <w:trHeight w:val="300"/>
              </w:trPr>
              <w:tc>
                <w:tcPr>
                  <w:tcW w:w="2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F0B85" w14:textId="50A7CB9D" w:rsidR="0033466E" w:rsidRPr="0004147B" w:rsidRDefault="00081F5C" w:rsidP="0033466E">
                  <w:pPr>
                    <w:ind w:left="153"/>
                    <w:contextualSpacing/>
                    <w:jc w:val="both"/>
                  </w:pPr>
                  <w:r>
                    <w:t>Moderavimas</w:t>
                  </w:r>
                </w:p>
              </w:tc>
              <w:tc>
                <w:tcPr>
                  <w:tcW w:w="67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29CDB5" w14:textId="15FA1CFB" w:rsidR="0033466E" w:rsidRPr="001B6E7F" w:rsidRDefault="001B6E7F" w:rsidP="001B6E7F">
                  <w:pPr>
                    <w:contextualSpacing/>
                    <w:jc w:val="both"/>
                    <w:textAlignment w:val="baseline"/>
                  </w:pPr>
                  <w:r w:rsidRPr="001B6E7F">
                    <w:t>tai veikla, kuria siekiama reguliuoti, valdyti ar prižiūrėti tam tikrą procesą ar diskusiją, užtikrinant tvarką, taisyklių laikymąsi ir sklandų bendravimą.</w:t>
                  </w:r>
                </w:p>
              </w:tc>
            </w:tr>
            <w:tr w:rsidR="0033466E" w:rsidRPr="0004147B" w14:paraId="1133A31E" w14:textId="77777777" w:rsidTr="0007048A">
              <w:trPr>
                <w:trHeight w:val="300"/>
              </w:trPr>
              <w:tc>
                <w:tcPr>
                  <w:tcW w:w="2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9514A7" w14:textId="40B5A72A" w:rsidR="0033466E" w:rsidRPr="00221643" w:rsidRDefault="00EE05A9" w:rsidP="0033466E">
                  <w:pPr>
                    <w:ind w:left="153"/>
                    <w:contextualSpacing/>
                    <w:jc w:val="both"/>
                    <w:rPr>
                      <w:color w:val="FF0000"/>
                    </w:rPr>
                  </w:pPr>
                  <w:r w:rsidRPr="00663F6F">
                    <w:t>Nuotoliniai mokymai</w:t>
                  </w:r>
                </w:p>
              </w:tc>
              <w:tc>
                <w:tcPr>
                  <w:tcW w:w="67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45FE25" w14:textId="72A61DF9" w:rsidR="0033466E" w:rsidRPr="00663F6F" w:rsidRDefault="00663F6F" w:rsidP="003A5E41">
                  <w:pPr>
                    <w:contextualSpacing/>
                    <w:jc w:val="both"/>
                    <w:textAlignment w:val="baseline"/>
                    <w:rPr>
                      <w:color w:val="FF0000"/>
                    </w:rPr>
                  </w:pPr>
                  <w:r w:rsidRPr="00663F6F">
                    <w:t>tai organizuotas mokymosi procesas, vykstantis per nuotolį, dažniausiai naudojantis skaitmenines technologijas, kai dalyviai fiziškai nėra vienoje vietoje, tačiau komunikuoja ir mokosi naudodamiesi virtualiomis priemonėmis.</w:t>
                  </w:r>
                </w:p>
              </w:tc>
            </w:tr>
            <w:tr w:rsidR="0033466E" w:rsidRPr="0004147B" w14:paraId="2ED9ADE8" w14:textId="77777777" w:rsidTr="0007048A">
              <w:trPr>
                <w:trHeight w:val="300"/>
              </w:trPr>
              <w:tc>
                <w:tcPr>
                  <w:tcW w:w="21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0568EE" w14:textId="6890E13E" w:rsidR="0033466E" w:rsidRPr="0004147B" w:rsidRDefault="00663F6F" w:rsidP="0033466E">
                  <w:pPr>
                    <w:ind w:left="153"/>
                    <w:contextualSpacing/>
                    <w:jc w:val="both"/>
                  </w:pPr>
                  <w:r>
                    <w:t>Tvarus turizmas</w:t>
                  </w:r>
                </w:p>
              </w:tc>
              <w:tc>
                <w:tcPr>
                  <w:tcW w:w="679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971A53" w14:textId="04976DC5" w:rsidR="0033466E" w:rsidRPr="0004147B" w:rsidRDefault="003F0A2D" w:rsidP="003F0A2D">
                  <w:pPr>
                    <w:contextualSpacing/>
                    <w:jc w:val="both"/>
                  </w:pPr>
                  <w:r w:rsidRPr="003F0A2D">
                    <w:t>tai turizmo forma, kuri siekia tenkinti dabartinių turistų ir priimančių bendruomenių poreikius, kartu saugodama aplinką, kultūrinį paveldą ir sudarydama sąlygas ateities kartoms patirti tokią pačią turizmo naudą.</w:t>
                  </w:r>
                </w:p>
              </w:tc>
            </w:tr>
            <w:tr w:rsidR="0033466E" w:rsidRPr="0004147B" w14:paraId="499B7184" w14:textId="77777777" w:rsidTr="0007048A">
              <w:trPr>
                <w:trHeight w:val="300"/>
              </w:trPr>
              <w:tc>
                <w:tcPr>
                  <w:tcW w:w="213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F16942" w14:textId="7BDD1F5F" w:rsidR="0033466E" w:rsidRPr="0004147B" w:rsidRDefault="00B378A3" w:rsidP="0033466E">
                  <w:pPr>
                    <w:ind w:left="153"/>
                    <w:contextualSpacing/>
                    <w:jc w:val="both"/>
                  </w:pPr>
                  <w:r>
                    <w:t>Skaitmeninis marketingas</w:t>
                  </w:r>
                </w:p>
              </w:tc>
              <w:tc>
                <w:tcPr>
                  <w:tcW w:w="679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5FE9DD" w14:textId="21D09FB4" w:rsidR="0033466E" w:rsidRPr="0004147B" w:rsidRDefault="005315FC" w:rsidP="002C5A91">
                  <w:pPr>
                    <w:contextualSpacing/>
                    <w:jc w:val="both"/>
                  </w:pPr>
                  <w:r w:rsidRPr="005315FC">
                    <w:t>tai rinkodaros veikla, vykdoma naudojant skaitmenines technologijas ir internetines platformas, siekiant pasiekti vartotojus, skatinti jų įsitraukimą, didinti prekės ženklo žinomumą ir skatinti pardavimus.</w:t>
                  </w:r>
                </w:p>
              </w:tc>
            </w:tr>
          </w:tbl>
          <w:p w14:paraId="1DCEDB9D" w14:textId="3180DC19" w:rsidR="00C47B44" w:rsidRPr="0033466E" w:rsidRDefault="00C47B44" w:rsidP="0033466E">
            <w:pPr>
              <w:tabs>
                <w:tab w:val="left" w:pos="567"/>
              </w:tabs>
              <w:spacing w:before="60" w:after="60"/>
              <w:ind w:left="360"/>
              <w:jc w:val="both"/>
            </w:pPr>
          </w:p>
        </w:tc>
      </w:tr>
      <w:tr w:rsidR="00ED4527" w:rsidRPr="0085555D" w14:paraId="3080DFC4" w14:textId="77777777" w:rsidTr="00247BA8">
        <w:tc>
          <w:tcPr>
            <w:tcW w:w="9350" w:type="dxa"/>
            <w:tcBorders>
              <w:top w:val="single" w:sz="4" w:space="0" w:color="auto"/>
              <w:left w:val="single" w:sz="4" w:space="0" w:color="auto"/>
              <w:bottom w:val="single" w:sz="4" w:space="0" w:color="auto"/>
              <w:right w:val="single" w:sz="4" w:space="0" w:color="auto"/>
            </w:tcBorders>
            <w:hideMark/>
          </w:tcPr>
          <w:p w14:paraId="5DA22561" w14:textId="7FFB7AA3" w:rsidR="00175910" w:rsidRPr="00C47B44" w:rsidRDefault="00175910" w:rsidP="00C47B44">
            <w:pPr>
              <w:pStyle w:val="ListParagraph"/>
              <w:numPr>
                <w:ilvl w:val="0"/>
                <w:numId w:val="2"/>
              </w:numPr>
              <w:rPr>
                <w:b/>
              </w:rPr>
            </w:pPr>
            <w:r w:rsidRPr="00C47B44">
              <w:rPr>
                <w:b/>
              </w:rPr>
              <w:t xml:space="preserve">PIRKIMO OBJEKTAS IR KIEKIAI </w:t>
            </w:r>
          </w:p>
        </w:tc>
      </w:tr>
      <w:tr w:rsidR="00ED4527" w:rsidRPr="00C10E5C" w14:paraId="2F2D88FC" w14:textId="77777777" w:rsidTr="00247BA8">
        <w:trPr>
          <w:trHeight w:val="697"/>
        </w:trPr>
        <w:tc>
          <w:tcPr>
            <w:tcW w:w="9350" w:type="dxa"/>
            <w:tcBorders>
              <w:top w:val="single" w:sz="4" w:space="0" w:color="auto"/>
              <w:left w:val="single" w:sz="4" w:space="0" w:color="auto"/>
              <w:bottom w:val="single" w:sz="4" w:space="0" w:color="auto"/>
              <w:right w:val="single" w:sz="4" w:space="0" w:color="auto"/>
            </w:tcBorders>
          </w:tcPr>
          <w:p w14:paraId="06FEAC8C" w14:textId="066790AC" w:rsidR="009E41C1" w:rsidRPr="00420839" w:rsidRDefault="008324F7" w:rsidP="07FDFF41">
            <w:pPr>
              <w:pStyle w:val="ListParagraph"/>
              <w:numPr>
                <w:ilvl w:val="1"/>
                <w:numId w:val="2"/>
              </w:numPr>
              <w:ind w:left="22" w:firstLine="142"/>
              <w:rPr>
                <w:noProof/>
                <w:color w:val="000000" w:themeColor="text1"/>
                <w:lang w:val="lt-LT"/>
              </w:rPr>
            </w:pPr>
            <w:r w:rsidRPr="07FDFF41">
              <w:rPr>
                <w:noProof/>
                <w:color w:val="000000" w:themeColor="text1"/>
                <w:sz w:val="22"/>
                <w:szCs w:val="22"/>
                <w:lang w:val="lt-LT"/>
              </w:rPr>
              <w:t>Perkamos mokymų organizavimo paslaugos ekosistemos dalyviams</w:t>
            </w:r>
            <w:r w:rsidR="003011D0" w:rsidRPr="07FDFF41">
              <w:rPr>
                <w:noProof/>
                <w:color w:val="000000" w:themeColor="text1"/>
                <w:lang w:val="lt-LT"/>
              </w:rPr>
              <w:t>:</w:t>
            </w:r>
          </w:p>
          <w:p w14:paraId="40BFD00C" w14:textId="77777777" w:rsidR="003011D0" w:rsidRDefault="003011D0" w:rsidP="07FDFF41">
            <w:pPr>
              <w:pStyle w:val="ListParagraph"/>
              <w:rPr>
                <w:noProof/>
                <w:color w:val="000000" w:themeColor="text1"/>
                <w:lang w:val="lt-LT"/>
              </w:rPr>
            </w:pPr>
          </w:p>
          <w:p w14:paraId="093052E7" w14:textId="477C7046" w:rsidR="0007048A" w:rsidRPr="0007048A" w:rsidRDefault="0007048A" w:rsidP="0007048A">
            <w:pPr>
              <w:pStyle w:val="ListParagraph"/>
              <w:ind w:left="164"/>
              <w:rPr>
                <w:color w:val="000000" w:themeColor="text1"/>
                <w:lang w:val="lt-LT"/>
              </w:rPr>
            </w:pPr>
            <w:r>
              <w:rPr>
                <w:color w:val="000000" w:themeColor="text1"/>
              </w:rPr>
              <w:t xml:space="preserve">1 </w:t>
            </w:r>
            <w:proofErr w:type="spellStart"/>
            <w:r>
              <w:rPr>
                <w:color w:val="000000" w:themeColor="text1"/>
              </w:rPr>
              <w:t>lentel</w:t>
            </w:r>
            <w:proofErr w:type="spellEnd"/>
            <w:r>
              <w:rPr>
                <w:color w:val="000000" w:themeColor="text1"/>
                <w:lang w:val="lt-LT"/>
              </w:rPr>
              <w:t>ė</w:t>
            </w:r>
          </w:p>
          <w:tbl>
            <w:tblPr>
              <w:tblStyle w:val="TableGrid"/>
              <w:tblW w:w="0" w:type="auto"/>
              <w:tblInd w:w="165" w:type="dxa"/>
              <w:tblLook w:val="04A0" w:firstRow="1" w:lastRow="0" w:firstColumn="1" w:lastColumn="0" w:noHBand="0" w:noVBand="1"/>
            </w:tblPr>
            <w:tblGrid>
              <w:gridCol w:w="656"/>
              <w:gridCol w:w="4589"/>
              <w:gridCol w:w="1701"/>
              <w:gridCol w:w="1954"/>
            </w:tblGrid>
            <w:tr w:rsidR="00420839" w:rsidRPr="00420839" w14:paraId="02B3CCB0" w14:textId="77777777" w:rsidTr="000E068F">
              <w:trPr>
                <w:trHeight w:val="300"/>
              </w:trPr>
              <w:tc>
                <w:tcPr>
                  <w:tcW w:w="656" w:type="dxa"/>
                </w:tcPr>
                <w:p w14:paraId="51CD7818" w14:textId="77777777" w:rsidR="003011D0" w:rsidRPr="00420839" w:rsidRDefault="003011D0" w:rsidP="07FDFF41">
                  <w:pPr>
                    <w:rPr>
                      <w:noProof/>
                      <w:color w:val="000000" w:themeColor="text1"/>
                      <w:sz w:val="22"/>
                      <w:szCs w:val="22"/>
                    </w:rPr>
                  </w:pPr>
                  <w:r w:rsidRPr="07FDFF41">
                    <w:rPr>
                      <w:noProof/>
                      <w:color w:val="000000" w:themeColor="text1"/>
                      <w:sz w:val="22"/>
                      <w:szCs w:val="22"/>
                    </w:rPr>
                    <w:t>Eil. Nr.</w:t>
                  </w:r>
                </w:p>
              </w:tc>
              <w:tc>
                <w:tcPr>
                  <w:tcW w:w="4589" w:type="dxa"/>
                </w:tcPr>
                <w:p w14:paraId="52851BDE" w14:textId="0AD002E9" w:rsidR="003011D0" w:rsidRPr="00420839" w:rsidRDefault="003011D0" w:rsidP="07FDFF41">
                  <w:pPr>
                    <w:rPr>
                      <w:noProof/>
                      <w:color w:val="000000" w:themeColor="text1"/>
                      <w:sz w:val="22"/>
                      <w:szCs w:val="22"/>
                    </w:rPr>
                  </w:pPr>
                  <w:r w:rsidRPr="07FDFF41">
                    <w:rPr>
                      <w:noProof/>
                      <w:color w:val="000000" w:themeColor="text1"/>
                      <w:sz w:val="22"/>
                      <w:szCs w:val="22"/>
                    </w:rPr>
                    <w:t>Paslaugos</w:t>
                  </w:r>
                  <w:r w:rsidR="008324F7" w:rsidRPr="07FDFF41">
                    <w:rPr>
                      <w:noProof/>
                      <w:color w:val="000000" w:themeColor="text1"/>
                      <w:sz w:val="22"/>
                      <w:szCs w:val="22"/>
                    </w:rPr>
                    <w:t xml:space="preserve"> </w:t>
                  </w:r>
                  <w:r w:rsidRPr="07FDFF41">
                    <w:rPr>
                      <w:noProof/>
                      <w:color w:val="000000" w:themeColor="text1"/>
                      <w:sz w:val="22"/>
                      <w:szCs w:val="22"/>
                    </w:rPr>
                    <w:t>pavadinimas</w:t>
                  </w:r>
                </w:p>
              </w:tc>
              <w:tc>
                <w:tcPr>
                  <w:tcW w:w="1701" w:type="dxa"/>
                </w:tcPr>
                <w:p w14:paraId="064FF6E6" w14:textId="52F292E9" w:rsidR="003011D0" w:rsidRPr="00420839" w:rsidRDefault="008324F7" w:rsidP="07FDFF41">
                  <w:pPr>
                    <w:rPr>
                      <w:noProof/>
                      <w:color w:val="000000" w:themeColor="text1"/>
                      <w:sz w:val="22"/>
                      <w:szCs w:val="22"/>
                    </w:rPr>
                  </w:pPr>
                  <w:r w:rsidRPr="07FDFF41">
                    <w:rPr>
                      <w:noProof/>
                      <w:color w:val="000000" w:themeColor="text1"/>
                      <w:sz w:val="22"/>
                      <w:szCs w:val="22"/>
                    </w:rPr>
                    <w:t>P</w:t>
                  </w:r>
                  <w:r w:rsidR="003011D0" w:rsidRPr="07FDFF41">
                    <w:rPr>
                      <w:noProof/>
                      <w:color w:val="000000" w:themeColor="text1"/>
                      <w:sz w:val="22"/>
                      <w:szCs w:val="22"/>
                    </w:rPr>
                    <w:t>reliminarus paslaugų</w:t>
                  </w:r>
                  <w:r w:rsidR="00DB48E8" w:rsidRPr="07FDFF41">
                    <w:rPr>
                      <w:noProof/>
                      <w:color w:val="000000" w:themeColor="text1"/>
                      <w:sz w:val="22"/>
                      <w:szCs w:val="22"/>
                    </w:rPr>
                    <w:t xml:space="preserve"> </w:t>
                  </w:r>
                  <w:r w:rsidR="003011D0" w:rsidRPr="07FDFF41">
                    <w:rPr>
                      <w:noProof/>
                      <w:color w:val="000000" w:themeColor="text1"/>
                      <w:sz w:val="22"/>
                      <w:szCs w:val="22"/>
                    </w:rPr>
                    <w:t>kiekis</w:t>
                  </w:r>
                </w:p>
              </w:tc>
              <w:tc>
                <w:tcPr>
                  <w:tcW w:w="1954" w:type="dxa"/>
                </w:tcPr>
                <w:p w14:paraId="44BF873B" w14:textId="0CD3BC34" w:rsidR="003011D0" w:rsidRPr="00420839" w:rsidRDefault="003011D0" w:rsidP="07FDFF41">
                  <w:pPr>
                    <w:rPr>
                      <w:noProof/>
                      <w:color w:val="000000" w:themeColor="text1"/>
                      <w:sz w:val="22"/>
                      <w:szCs w:val="22"/>
                    </w:rPr>
                  </w:pPr>
                  <w:r w:rsidRPr="07FDFF41">
                    <w:rPr>
                      <w:noProof/>
                      <w:color w:val="000000" w:themeColor="text1"/>
                      <w:sz w:val="22"/>
                      <w:szCs w:val="22"/>
                    </w:rPr>
                    <w:t xml:space="preserve">Paslaugų mato pavadinimas </w:t>
                  </w:r>
                </w:p>
              </w:tc>
            </w:tr>
            <w:tr w:rsidR="00420839" w:rsidRPr="00420839" w14:paraId="4FFBDB28" w14:textId="77777777" w:rsidTr="000E068F">
              <w:trPr>
                <w:trHeight w:val="300"/>
              </w:trPr>
              <w:tc>
                <w:tcPr>
                  <w:tcW w:w="656" w:type="dxa"/>
                </w:tcPr>
                <w:p w14:paraId="46C01EC7" w14:textId="77777777" w:rsidR="003011D0" w:rsidRPr="00420839" w:rsidRDefault="003011D0" w:rsidP="07FDFF41">
                  <w:pPr>
                    <w:rPr>
                      <w:b/>
                      <w:bCs/>
                      <w:noProof/>
                      <w:color w:val="000000" w:themeColor="text1"/>
                      <w:sz w:val="22"/>
                      <w:szCs w:val="22"/>
                    </w:rPr>
                  </w:pPr>
                  <w:r w:rsidRPr="07FDFF41">
                    <w:rPr>
                      <w:b/>
                      <w:bCs/>
                      <w:noProof/>
                      <w:color w:val="000000" w:themeColor="text1"/>
                      <w:sz w:val="22"/>
                      <w:szCs w:val="22"/>
                    </w:rPr>
                    <w:t>1.</w:t>
                  </w:r>
                </w:p>
              </w:tc>
              <w:tc>
                <w:tcPr>
                  <w:tcW w:w="4589" w:type="dxa"/>
                </w:tcPr>
                <w:p w14:paraId="5369A3E4" w14:textId="1D1BAE39" w:rsidR="003011D0" w:rsidRPr="00420839" w:rsidRDefault="00E729FB" w:rsidP="07FDFF41">
                  <w:pPr>
                    <w:spacing w:after="160" w:line="259" w:lineRule="auto"/>
                    <w:rPr>
                      <w:b/>
                      <w:bCs/>
                      <w:noProof/>
                      <w:color w:val="000000" w:themeColor="text1"/>
                      <w:sz w:val="22"/>
                      <w:szCs w:val="22"/>
                      <w:highlight w:val="yellow"/>
                    </w:rPr>
                  </w:pPr>
                  <w:r w:rsidRPr="07FDFF41">
                    <w:rPr>
                      <w:b/>
                      <w:bCs/>
                      <w:noProof/>
                      <w:color w:val="000000" w:themeColor="text1"/>
                      <w:sz w:val="22"/>
                      <w:szCs w:val="22"/>
                    </w:rPr>
                    <w:t>Nuotolinių m</w:t>
                  </w:r>
                  <w:r w:rsidR="008324F7" w:rsidRPr="07FDFF41">
                    <w:rPr>
                      <w:b/>
                      <w:bCs/>
                      <w:noProof/>
                      <w:color w:val="000000" w:themeColor="text1"/>
                      <w:sz w:val="22"/>
                      <w:szCs w:val="22"/>
                    </w:rPr>
                    <w:t>okymų organizavimo paslaugos</w:t>
                  </w:r>
                  <w:r w:rsidR="00421A69" w:rsidRPr="07FDFF41">
                    <w:rPr>
                      <w:b/>
                      <w:bCs/>
                      <w:noProof/>
                      <w:color w:val="000000" w:themeColor="text1"/>
                      <w:sz w:val="22"/>
                      <w:szCs w:val="22"/>
                    </w:rPr>
                    <w:t xml:space="preserve"> </w:t>
                  </w:r>
                  <w:r w:rsidR="0062097F" w:rsidRPr="07FDFF41">
                    <w:rPr>
                      <w:b/>
                      <w:bCs/>
                      <w:noProof/>
                      <w:color w:val="000000" w:themeColor="text1"/>
                      <w:sz w:val="22"/>
                      <w:szCs w:val="22"/>
                    </w:rPr>
                    <w:t>turizmo ekosistemos dalyviams</w:t>
                  </w:r>
                </w:p>
              </w:tc>
              <w:tc>
                <w:tcPr>
                  <w:tcW w:w="1701" w:type="dxa"/>
                </w:tcPr>
                <w:p w14:paraId="109BE3F5" w14:textId="7686E76D" w:rsidR="003011D0" w:rsidRPr="00420839" w:rsidRDefault="00C14382" w:rsidP="07FDFF41">
                  <w:pPr>
                    <w:rPr>
                      <w:b/>
                      <w:bCs/>
                      <w:noProof/>
                      <w:color w:val="000000" w:themeColor="text1"/>
                      <w:sz w:val="22"/>
                      <w:szCs w:val="22"/>
                    </w:rPr>
                  </w:pPr>
                  <w:r w:rsidRPr="07FDFF41">
                    <w:rPr>
                      <w:b/>
                      <w:bCs/>
                      <w:noProof/>
                      <w:color w:val="000000" w:themeColor="text1"/>
                      <w:sz w:val="22"/>
                      <w:szCs w:val="22"/>
                    </w:rPr>
                    <w:t>3</w:t>
                  </w:r>
                  <w:r w:rsidR="00577B03" w:rsidRPr="07FDFF41">
                    <w:rPr>
                      <w:b/>
                      <w:bCs/>
                      <w:noProof/>
                      <w:color w:val="000000" w:themeColor="text1"/>
                      <w:sz w:val="22"/>
                      <w:szCs w:val="22"/>
                    </w:rPr>
                    <w:t>0</w:t>
                  </w:r>
                </w:p>
              </w:tc>
              <w:tc>
                <w:tcPr>
                  <w:tcW w:w="1954" w:type="dxa"/>
                </w:tcPr>
                <w:p w14:paraId="4784E2C1" w14:textId="0861160D" w:rsidR="003011D0" w:rsidRPr="00420839" w:rsidRDefault="008324F7" w:rsidP="07FDFF41">
                  <w:pPr>
                    <w:rPr>
                      <w:b/>
                      <w:bCs/>
                      <w:noProof/>
                      <w:color w:val="000000" w:themeColor="text1"/>
                      <w:sz w:val="22"/>
                      <w:szCs w:val="22"/>
                    </w:rPr>
                  </w:pPr>
                  <w:r w:rsidRPr="07FDFF41">
                    <w:rPr>
                      <w:b/>
                      <w:bCs/>
                      <w:noProof/>
                      <w:color w:val="000000" w:themeColor="text1"/>
                      <w:sz w:val="22"/>
                      <w:szCs w:val="22"/>
                    </w:rPr>
                    <w:t>Vnt.</w:t>
                  </w:r>
                </w:p>
              </w:tc>
            </w:tr>
            <w:tr w:rsidR="00420839" w:rsidRPr="00420839" w14:paraId="716A9689" w14:textId="77777777" w:rsidTr="000E068F">
              <w:trPr>
                <w:trHeight w:val="300"/>
              </w:trPr>
              <w:tc>
                <w:tcPr>
                  <w:tcW w:w="656" w:type="dxa"/>
                </w:tcPr>
                <w:p w14:paraId="02F289C6" w14:textId="7B47B6F1" w:rsidR="00E729FB" w:rsidRPr="00420839" w:rsidRDefault="00000364" w:rsidP="07FDFF41">
                  <w:pPr>
                    <w:rPr>
                      <w:noProof/>
                      <w:color w:val="000000" w:themeColor="text1"/>
                      <w:sz w:val="22"/>
                      <w:szCs w:val="22"/>
                    </w:rPr>
                  </w:pPr>
                  <w:r w:rsidRPr="07FDFF41">
                    <w:rPr>
                      <w:noProof/>
                      <w:color w:val="000000" w:themeColor="text1"/>
                      <w:sz w:val="22"/>
                      <w:szCs w:val="22"/>
                    </w:rPr>
                    <w:t>1.1.</w:t>
                  </w:r>
                </w:p>
              </w:tc>
              <w:tc>
                <w:tcPr>
                  <w:tcW w:w="4589" w:type="dxa"/>
                </w:tcPr>
                <w:p w14:paraId="2D9C34E4" w14:textId="6C977808" w:rsidR="00E729FB" w:rsidRPr="00420839" w:rsidRDefault="00E729FB" w:rsidP="07FDFF41">
                  <w:pPr>
                    <w:spacing w:after="160" w:line="259" w:lineRule="auto"/>
                    <w:rPr>
                      <w:noProof/>
                      <w:color w:val="000000" w:themeColor="text1"/>
                      <w:sz w:val="22"/>
                      <w:szCs w:val="22"/>
                    </w:rPr>
                  </w:pPr>
                  <w:r w:rsidRPr="07FDFF41">
                    <w:rPr>
                      <w:noProof/>
                      <w:color w:val="000000" w:themeColor="text1"/>
                      <w:sz w:val="22"/>
                      <w:szCs w:val="22"/>
                    </w:rPr>
                    <w:t>Mokymų moderavimas</w:t>
                  </w:r>
                </w:p>
              </w:tc>
              <w:tc>
                <w:tcPr>
                  <w:tcW w:w="1701" w:type="dxa"/>
                </w:tcPr>
                <w:p w14:paraId="5CA5DF01" w14:textId="2A71EF4B" w:rsidR="00E729FB" w:rsidRPr="00420839" w:rsidRDefault="0077463B" w:rsidP="07FDFF41">
                  <w:pPr>
                    <w:rPr>
                      <w:noProof/>
                      <w:color w:val="000000" w:themeColor="text1"/>
                      <w:sz w:val="22"/>
                      <w:szCs w:val="22"/>
                    </w:rPr>
                  </w:pPr>
                  <w:r w:rsidRPr="07FDFF41">
                    <w:rPr>
                      <w:noProof/>
                      <w:color w:val="000000" w:themeColor="text1"/>
                      <w:sz w:val="22"/>
                      <w:szCs w:val="22"/>
                    </w:rPr>
                    <w:t>3</w:t>
                  </w:r>
                  <w:r w:rsidR="002500BB" w:rsidRPr="07FDFF41">
                    <w:rPr>
                      <w:noProof/>
                      <w:color w:val="000000" w:themeColor="text1"/>
                      <w:sz w:val="22"/>
                      <w:szCs w:val="22"/>
                    </w:rPr>
                    <w:t>0</w:t>
                  </w:r>
                </w:p>
              </w:tc>
              <w:tc>
                <w:tcPr>
                  <w:tcW w:w="1954" w:type="dxa"/>
                </w:tcPr>
                <w:p w14:paraId="6269017A" w14:textId="0C76CBF3" w:rsidR="00E729FB" w:rsidRPr="00420839" w:rsidRDefault="002500BB" w:rsidP="07FDFF41">
                  <w:pPr>
                    <w:rPr>
                      <w:noProof/>
                      <w:color w:val="000000" w:themeColor="text1"/>
                      <w:sz w:val="22"/>
                      <w:szCs w:val="22"/>
                    </w:rPr>
                  </w:pPr>
                  <w:r w:rsidRPr="07FDFF41">
                    <w:rPr>
                      <w:noProof/>
                      <w:color w:val="000000" w:themeColor="text1"/>
                      <w:sz w:val="22"/>
                      <w:szCs w:val="22"/>
                    </w:rPr>
                    <w:t>Vnt.</w:t>
                  </w:r>
                </w:p>
              </w:tc>
            </w:tr>
            <w:tr w:rsidR="00E9377E" w:rsidRPr="00420839" w14:paraId="1E10309E" w14:textId="77777777" w:rsidTr="000E068F">
              <w:trPr>
                <w:trHeight w:val="300"/>
              </w:trPr>
              <w:tc>
                <w:tcPr>
                  <w:tcW w:w="656" w:type="dxa"/>
                </w:tcPr>
                <w:p w14:paraId="73179CD5" w14:textId="77777777" w:rsidR="00E9377E" w:rsidRDefault="00FD1841" w:rsidP="07FDFF41">
                  <w:pPr>
                    <w:rPr>
                      <w:noProof/>
                      <w:color w:val="000000" w:themeColor="text1"/>
                      <w:sz w:val="22"/>
                      <w:szCs w:val="22"/>
                    </w:rPr>
                  </w:pPr>
                  <w:r w:rsidRPr="07FDFF41">
                    <w:rPr>
                      <w:noProof/>
                      <w:color w:val="000000" w:themeColor="text1"/>
                      <w:sz w:val="22"/>
                      <w:szCs w:val="22"/>
                    </w:rPr>
                    <w:t>1.2.</w:t>
                  </w:r>
                </w:p>
                <w:p w14:paraId="0FCCF0AD" w14:textId="67AC9069" w:rsidR="00FD1841" w:rsidRPr="00420839" w:rsidRDefault="00FD1841" w:rsidP="07FDFF41">
                  <w:pPr>
                    <w:rPr>
                      <w:noProof/>
                      <w:color w:val="000000" w:themeColor="text1"/>
                      <w:sz w:val="22"/>
                      <w:szCs w:val="22"/>
                    </w:rPr>
                  </w:pPr>
                </w:p>
              </w:tc>
              <w:tc>
                <w:tcPr>
                  <w:tcW w:w="4589" w:type="dxa"/>
                </w:tcPr>
                <w:p w14:paraId="4439C8AE" w14:textId="296160DD" w:rsidR="00E9377E" w:rsidRPr="00420839" w:rsidRDefault="00A91A8C" w:rsidP="07FDFF41">
                  <w:pPr>
                    <w:spacing w:after="160" w:line="259" w:lineRule="auto"/>
                    <w:rPr>
                      <w:noProof/>
                      <w:color w:val="000000" w:themeColor="text1"/>
                      <w:sz w:val="22"/>
                      <w:szCs w:val="22"/>
                    </w:rPr>
                  </w:pPr>
                  <w:r w:rsidRPr="07FDFF41">
                    <w:rPr>
                      <w:noProof/>
                      <w:color w:val="000000" w:themeColor="text1"/>
                      <w:sz w:val="22"/>
                      <w:szCs w:val="22"/>
                    </w:rPr>
                    <w:t>Lektori</w:t>
                  </w:r>
                  <w:r w:rsidR="003C2B7B" w:rsidRPr="07FDFF41">
                    <w:rPr>
                      <w:noProof/>
                      <w:color w:val="000000" w:themeColor="text1"/>
                      <w:sz w:val="22"/>
                      <w:szCs w:val="22"/>
                    </w:rPr>
                    <w:t xml:space="preserve">ų </w:t>
                  </w:r>
                  <w:r w:rsidR="00E44B22" w:rsidRPr="07FDFF41">
                    <w:rPr>
                      <w:noProof/>
                      <w:color w:val="000000" w:themeColor="text1"/>
                      <w:sz w:val="22"/>
                      <w:szCs w:val="22"/>
                    </w:rPr>
                    <w:t xml:space="preserve">darbas tema - </w:t>
                  </w:r>
                  <w:r w:rsidR="00E9377E" w:rsidRPr="07FDFF41">
                    <w:rPr>
                      <w:noProof/>
                      <w:color w:val="000000" w:themeColor="text1"/>
                      <w:sz w:val="22"/>
                      <w:szCs w:val="22"/>
                    </w:rPr>
                    <w:t>Tvarus turizmas: kaip pritaikyti darnaus vystymosi principus kasdienėje veikloje</w:t>
                  </w:r>
                  <w:r w:rsidR="009924C4" w:rsidRPr="07FDFF41">
                    <w:rPr>
                      <w:noProof/>
                      <w:color w:val="000000" w:themeColor="text1"/>
                      <w:sz w:val="22"/>
                      <w:szCs w:val="22"/>
                    </w:rPr>
                    <w:t xml:space="preserve"> (įkainis už pranešimą arba konsultaciją)</w:t>
                  </w:r>
                  <w:r w:rsidR="0007048A">
                    <w:rPr>
                      <w:noProof/>
                      <w:color w:val="000000" w:themeColor="text1"/>
                      <w:sz w:val="22"/>
                      <w:szCs w:val="22"/>
                    </w:rPr>
                    <w:t>.</w:t>
                  </w:r>
                </w:p>
              </w:tc>
              <w:tc>
                <w:tcPr>
                  <w:tcW w:w="1701" w:type="dxa"/>
                </w:tcPr>
                <w:p w14:paraId="77D49F03" w14:textId="40126AE1" w:rsidR="00E9377E" w:rsidRPr="00420839" w:rsidRDefault="000B5086" w:rsidP="07FDFF41">
                  <w:pPr>
                    <w:rPr>
                      <w:noProof/>
                      <w:color w:val="000000" w:themeColor="text1"/>
                      <w:sz w:val="22"/>
                      <w:szCs w:val="22"/>
                    </w:rPr>
                  </w:pPr>
                  <w:r w:rsidRPr="07FDFF41">
                    <w:rPr>
                      <w:noProof/>
                      <w:color w:val="000000" w:themeColor="text1"/>
                      <w:sz w:val="22"/>
                      <w:szCs w:val="22"/>
                    </w:rPr>
                    <w:t>5</w:t>
                  </w:r>
                </w:p>
              </w:tc>
              <w:tc>
                <w:tcPr>
                  <w:tcW w:w="1954" w:type="dxa"/>
                </w:tcPr>
                <w:p w14:paraId="32E53432" w14:textId="2E66E558" w:rsidR="00E9377E" w:rsidRPr="003811F3" w:rsidRDefault="00DA278E" w:rsidP="07FDFF41">
                  <w:pPr>
                    <w:rPr>
                      <w:noProof/>
                      <w:color w:val="000000" w:themeColor="text1"/>
                      <w:sz w:val="22"/>
                      <w:szCs w:val="22"/>
                    </w:rPr>
                  </w:pPr>
                  <w:r w:rsidRPr="00AD0835">
                    <w:rPr>
                      <w:noProof/>
                      <w:color w:val="000000" w:themeColor="text1"/>
                      <w:sz w:val="22"/>
                      <w:szCs w:val="22"/>
                    </w:rPr>
                    <w:t>V</w:t>
                  </w:r>
                  <w:r w:rsidR="00E71A22" w:rsidRPr="00AD0835">
                    <w:rPr>
                      <w:noProof/>
                      <w:color w:val="000000" w:themeColor="text1"/>
                      <w:sz w:val="22"/>
                      <w:szCs w:val="22"/>
                    </w:rPr>
                    <w:t>al.</w:t>
                  </w:r>
                </w:p>
              </w:tc>
            </w:tr>
            <w:tr w:rsidR="006C3CA5" w:rsidRPr="00420839" w14:paraId="6439D36C" w14:textId="77777777" w:rsidTr="000E068F">
              <w:trPr>
                <w:trHeight w:val="300"/>
              </w:trPr>
              <w:tc>
                <w:tcPr>
                  <w:tcW w:w="656" w:type="dxa"/>
                </w:tcPr>
                <w:p w14:paraId="61752196" w14:textId="1C848DD1" w:rsidR="006C3CA5" w:rsidRPr="00420839" w:rsidRDefault="0009371F" w:rsidP="07FDFF41">
                  <w:pPr>
                    <w:rPr>
                      <w:noProof/>
                      <w:color w:val="000000" w:themeColor="text1"/>
                      <w:sz w:val="22"/>
                      <w:szCs w:val="22"/>
                    </w:rPr>
                  </w:pPr>
                  <w:r w:rsidRPr="07FDFF41">
                    <w:rPr>
                      <w:noProof/>
                      <w:color w:val="000000" w:themeColor="text1"/>
                      <w:sz w:val="22"/>
                      <w:szCs w:val="22"/>
                    </w:rPr>
                    <w:t>1.3.</w:t>
                  </w:r>
                </w:p>
              </w:tc>
              <w:tc>
                <w:tcPr>
                  <w:tcW w:w="4589" w:type="dxa"/>
                </w:tcPr>
                <w:p w14:paraId="6596608A" w14:textId="17CDBF07" w:rsidR="006C3CA5" w:rsidRPr="00420839" w:rsidRDefault="006C3CA5"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w:t>
                  </w:r>
                  <w:r w:rsidR="00E4480A" w:rsidRPr="07FDFF41">
                    <w:rPr>
                      <w:noProof/>
                      <w:color w:val="000000" w:themeColor="text1"/>
                      <w:sz w:val="22"/>
                      <w:szCs w:val="22"/>
                    </w:rPr>
                    <w:t>Turizmo produkto kūrimas: kaip kurti patirtis, o ne tik paslaugas</w:t>
                  </w:r>
                  <w:r w:rsidR="00191487" w:rsidRPr="07FDFF41">
                    <w:rPr>
                      <w:noProof/>
                      <w:color w:val="000000" w:themeColor="text1"/>
                      <w:sz w:val="22"/>
                      <w:szCs w:val="22"/>
                    </w:rPr>
                    <w:t xml:space="preserve"> </w:t>
                  </w:r>
                  <w:r w:rsidRPr="07FDFF41">
                    <w:rPr>
                      <w:noProof/>
                      <w:color w:val="000000" w:themeColor="text1"/>
                      <w:sz w:val="22"/>
                      <w:szCs w:val="22"/>
                    </w:rPr>
                    <w:t>(įkainis už pranešimą arba konsultaciją)</w:t>
                  </w:r>
                </w:p>
              </w:tc>
              <w:tc>
                <w:tcPr>
                  <w:tcW w:w="1701" w:type="dxa"/>
                </w:tcPr>
                <w:p w14:paraId="5502814C" w14:textId="2961E6CF" w:rsidR="006C3CA5" w:rsidRPr="00420839" w:rsidRDefault="000B5086" w:rsidP="07FDFF41">
                  <w:pPr>
                    <w:rPr>
                      <w:noProof/>
                      <w:color w:val="000000" w:themeColor="text1"/>
                      <w:sz w:val="22"/>
                      <w:szCs w:val="22"/>
                    </w:rPr>
                  </w:pPr>
                  <w:r w:rsidRPr="07FDFF41">
                    <w:rPr>
                      <w:noProof/>
                      <w:color w:val="000000" w:themeColor="text1"/>
                      <w:sz w:val="22"/>
                      <w:szCs w:val="22"/>
                    </w:rPr>
                    <w:t>5</w:t>
                  </w:r>
                </w:p>
              </w:tc>
              <w:tc>
                <w:tcPr>
                  <w:tcW w:w="1954" w:type="dxa"/>
                </w:tcPr>
                <w:p w14:paraId="5C27216A" w14:textId="564E80C9" w:rsidR="006C3CA5" w:rsidRPr="00AD0835" w:rsidRDefault="00B57C22" w:rsidP="07FDFF41">
                  <w:pPr>
                    <w:rPr>
                      <w:noProof/>
                      <w:color w:val="000000" w:themeColor="text1"/>
                      <w:sz w:val="22"/>
                      <w:szCs w:val="22"/>
                    </w:rPr>
                  </w:pPr>
                  <w:r w:rsidRPr="00AD0835">
                    <w:rPr>
                      <w:noProof/>
                      <w:color w:val="000000" w:themeColor="text1"/>
                      <w:sz w:val="22"/>
                      <w:szCs w:val="22"/>
                    </w:rPr>
                    <w:t>V</w:t>
                  </w:r>
                  <w:r w:rsidR="00E71A22" w:rsidRPr="00AD0835">
                    <w:rPr>
                      <w:noProof/>
                      <w:color w:val="000000" w:themeColor="text1"/>
                      <w:sz w:val="22"/>
                      <w:szCs w:val="22"/>
                    </w:rPr>
                    <w:t>al.</w:t>
                  </w:r>
                </w:p>
              </w:tc>
            </w:tr>
            <w:tr w:rsidR="00191487" w:rsidRPr="00420839" w14:paraId="664044D6" w14:textId="77777777" w:rsidTr="000E068F">
              <w:trPr>
                <w:trHeight w:val="300"/>
              </w:trPr>
              <w:tc>
                <w:tcPr>
                  <w:tcW w:w="656" w:type="dxa"/>
                </w:tcPr>
                <w:p w14:paraId="56274DFC" w14:textId="77777777" w:rsidR="00191487" w:rsidRDefault="0009371F" w:rsidP="07FDFF41">
                  <w:pPr>
                    <w:rPr>
                      <w:noProof/>
                      <w:color w:val="000000" w:themeColor="text1"/>
                      <w:sz w:val="22"/>
                      <w:szCs w:val="22"/>
                    </w:rPr>
                  </w:pPr>
                  <w:r w:rsidRPr="07FDFF41">
                    <w:rPr>
                      <w:noProof/>
                      <w:color w:val="000000" w:themeColor="text1"/>
                      <w:sz w:val="22"/>
                      <w:szCs w:val="22"/>
                    </w:rPr>
                    <w:t>1.4.</w:t>
                  </w:r>
                </w:p>
                <w:p w14:paraId="3A145F6E" w14:textId="712D8DC0" w:rsidR="008C6E08" w:rsidRPr="00420839" w:rsidRDefault="008C6E08" w:rsidP="07FDFF41">
                  <w:pPr>
                    <w:rPr>
                      <w:noProof/>
                      <w:color w:val="000000" w:themeColor="text1"/>
                      <w:sz w:val="22"/>
                      <w:szCs w:val="22"/>
                    </w:rPr>
                  </w:pPr>
                </w:p>
              </w:tc>
              <w:tc>
                <w:tcPr>
                  <w:tcW w:w="4589" w:type="dxa"/>
                </w:tcPr>
                <w:p w14:paraId="3A9DCEE9" w14:textId="4B26209F" w:rsidR="00191487" w:rsidRDefault="00191487"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w:t>
                  </w:r>
                  <w:r w:rsidR="0009371F" w:rsidRPr="07FDFF41">
                    <w:rPr>
                      <w:noProof/>
                      <w:color w:val="000000" w:themeColor="text1"/>
                      <w:sz w:val="22"/>
                      <w:szCs w:val="22"/>
                    </w:rPr>
                    <w:t xml:space="preserve">Partnerystės turizme: kaip bendradarbiauti su vietos bendruomene ir verslais </w:t>
                  </w:r>
                  <w:r w:rsidRPr="07FDFF41">
                    <w:rPr>
                      <w:noProof/>
                      <w:color w:val="000000" w:themeColor="text1"/>
                      <w:sz w:val="22"/>
                      <w:szCs w:val="22"/>
                    </w:rPr>
                    <w:t>(įkainis už pranešimą arba konsultaciją)</w:t>
                  </w:r>
                </w:p>
              </w:tc>
              <w:tc>
                <w:tcPr>
                  <w:tcW w:w="1701" w:type="dxa"/>
                </w:tcPr>
                <w:p w14:paraId="53179337" w14:textId="45C7C856" w:rsidR="00191487" w:rsidRDefault="000B5086" w:rsidP="07FDFF41">
                  <w:pPr>
                    <w:rPr>
                      <w:noProof/>
                      <w:color w:val="000000" w:themeColor="text1"/>
                      <w:sz w:val="22"/>
                      <w:szCs w:val="22"/>
                    </w:rPr>
                  </w:pPr>
                  <w:r w:rsidRPr="07FDFF41">
                    <w:rPr>
                      <w:noProof/>
                      <w:color w:val="000000" w:themeColor="text1"/>
                      <w:sz w:val="22"/>
                      <w:szCs w:val="22"/>
                    </w:rPr>
                    <w:t>5</w:t>
                  </w:r>
                </w:p>
              </w:tc>
              <w:tc>
                <w:tcPr>
                  <w:tcW w:w="1954" w:type="dxa"/>
                </w:tcPr>
                <w:p w14:paraId="4A778543" w14:textId="5642A722" w:rsidR="00191487" w:rsidRPr="00AD0835" w:rsidRDefault="00B57C22" w:rsidP="07FDFF41">
                  <w:pPr>
                    <w:rPr>
                      <w:noProof/>
                      <w:color w:val="000000" w:themeColor="text1"/>
                      <w:sz w:val="22"/>
                      <w:szCs w:val="22"/>
                    </w:rPr>
                  </w:pPr>
                  <w:r w:rsidRPr="00AD0835">
                    <w:rPr>
                      <w:noProof/>
                      <w:color w:val="000000" w:themeColor="text1"/>
                      <w:sz w:val="22"/>
                      <w:szCs w:val="22"/>
                    </w:rPr>
                    <w:t>V</w:t>
                  </w:r>
                  <w:r w:rsidR="00544372" w:rsidRPr="00AD0835">
                    <w:rPr>
                      <w:noProof/>
                      <w:color w:val="000000" w:themeColor="text1"/>
                      <w:sz w:val="22"/>
                      <w:szCs w:val="22"/>
                    </w:rPr>
                    <w:t>al.</w:t>
                  </w:r>
                </w:p>
              </w:tc>
            </w:tr>
            <w:tr w:rsidR="008264C1" w:rsidRPr="00420839" w14:paraId="1AF13C7F" w14:textId="77777777" w:rsidTr="000E068F">
              <w:trPr>
                <w:trHeight w:val="300"/>
              </w:trPr>
              <w:tc>
                <w:tcPr>
                  <w:tcW w:w="656" w:type="dxa"/>
                </w:tcPr>
                <w:p w14:paraId="0250622D" w14:textId="0759479E" w:rsidR="008264C1" w:rsidRDefault="005225BF" w:rsidP="07FDFF41">
                  <w:pPr>
                    <w:rPr>
                      <w:noProof/>
                      <w:color w:val="000000" w:themeColor="text1"/>
                      <w:sz w:val="22"/>
                      <w:szCs w:val="22"/>
                    </w:rPr>
                  </w:pPr>
                  <w:r w:rsidRPr="07FDFF41">
                    <w:rPr>
                      <w:noProof/>
                      <w:color w:val="000000" w:themeColor="text1"/>
                      <w:sz w:val="22"/>
                      <w:szCs w:val="22"/>
                    </w:rPr>
                    <w:lastRenderedPageBreak/>
                    <w:t>1.5.</w:t>
                  </w:r>
                </w:p>
              </w:tc>
              <w:tc>
                <w:tcPr>
                  <w:tcW w:w="4589" w:type="dxa"/>
                </w:tcPr>
                <w:p w14:paraId="60D30DD8" w14:textId="10BE4CA1" w:rsidR="008264C1" w:rsidRDefault="008264C1"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w:t>
                  </w:r>
                  <w:r w:rsidR="005225BF" w:rsidRPr="07FDFF41">
                    <w:rPr>
                      <w:noProof/>
                      <w:color w:val="000000" w:themeColor="text1"/>
                      <w:sz w:val="22"/>
                      <w:szCs w:val="22"/>
                    </w:rPr>
                    <w:t xml:space="preserve">Skaitmeninis marketingas turizmo sektoriuje </w:t>
                  </w:r>
                  <w:r w:rsidRPr="07FDFF41">
                    <w:rPr>
                      <w:noProof/>
                      <w:color w:val="000000" w:themeColor="text1"/>
                      <w:sz w:val="22"/>
                      <w:szCs w:val="22"/>
                    </w:rPr>
                    <w:t xml:space="preserve">(įkainis </w:t>
                  </w:r>
                  <w:r w:rsidR="003811F3">
                    <w:rPr>
                      <w:noProof/>
                      <w:color w:val="000000" w:themeColor="text1"/>
                      <w:sz w:val="22"/>
                      <w:szCs w:val="22"/>
                    </w:rPr>
                    <w:t xml:space="preserve">už </w:t>
                  </w:r>
                  <w:r w:rsidRPr="07FDFF41">
                    <w:rPr>
                      <w:noProof/>
                      <w:color w:val="000000" w:themeColor="text1"/>
                      <w:sz w:val="22"/>
                      <w:szCs w:val="22"/>
                    </w:rPr>
                    <w:t>pranešimą arba konsultaciją)</w:t>
                  </w:r>
                </w:p>
              </w:tc>
              <w:tc>
                <w:tcPr>
                  <w:tcW w:w="1701" w:type="dxa"/>
                </w:tcPr>
                <w:p w14:paraId="1BC70BD6" w14:textId="611ECDA4" w:rsidR="008264C1" w:rsidRDefault="00395D06" w:rsidP="07FDFF41">
                  <w:pPr>
                    <w:rPr>
                      <w:noProof/>
                      <w:color w:val="000000" w:themeColor="text1"/>
                      <w:sz w:val="22"/>
                      <w:szCs w:val="22"/>
                    </w:rPr>
                  </w:pPr>
                  <w:r w:rsidRPr="07FDFF41">
                    <w:rPr>
                      <w:noProof/>
                      <w:color w:val="000000" w:themeColor="text1"/>
                      <w:sz w:val="22"/>
                      <w:szCs w:val="22"/>
                    </w:rPr>
                    <w:t>5</w:t>
                  </w:r>
                </w:p>
              </w:tc>
              <w:tc>
                <w:tcPr>
                  <w:tcW w:w="1954" w:type="dxa"/>
                </w:tcPr>
                <w:p w14:paraId="3E1DDE98" w14:textId="16A1ED46" w:rsidR="008264C1" w:rsidRPr="00AD0835" w:rsidRDefault="00B57C22" w:rsidP="07FDFF41">
                  <w:pPr>
                    <w:rPr>
                      <w:noProof/>
                      <w:color w:val="000000" w:themeColor="text1"/>
                      <w:sz w:val="22"/>
                      <w:szCs w:val="22"/>
                    </w:rPr>
                  </w:pPr>
                  <w:r w:rsidRPr="00AD0835">
                    <w:rPr>
                      <w:noProof/>
                      <w:color w:val="000000" w:themeColor="text1"/>
                      <w:sz w:val="22"/>
                      <w:szCs w:val="22"/>
                    </w:rPr>
                    <w:t>V</w:t>
                  </w:r>
                  <w:r w:rsidR="00544372" w:rsidRPr="00AD0835">
                    <w:rPr>
                      <w:noProof/>
                      <w:color w:val="000000" w:themeColor="text1"/>
                      <w:sz w:val="22"/>
                      <w:szCs w:val="22"/>
                    </w:rPr>
                    <w:t>al.</w:t>
                  </w:r>
                </w:p>
              </w:tc>
            </w:tr>
            <w:tr w:rsidR="005225BF" w:rsidRPr="00420839" w14:paraId="578CEA07" w14:textId="77777777" w:rsidTr="000E068F">
              <w:trPr>
                <w:trHeight w:val="300"/>
              </w:trPr>
              <w:tc>
                <w:tcPr>
                  <w:tcW w:w="656" w:type="dxa"/>
                </w:tcPr>
                <w:p w14:paraId="6CC8C32F" w14:textId="4F4BA715" w:rsidR="005225BF" w:rsidRDefault="0011169E" w:rsidP="07FDFF41">
                  <w:pPr>
                    <w:rPr>
                      <w:noProof/>
                      <w:color w:val="000000" w:themeColor="text1"/>
                      <w:sz w:val="22"/>
                      <w:szCs w:val="22"/>
                    </w:rPr>
                  </w:pPr>
                  <w:r w:rsidRPr="07FDFF41">
                    <w:rPr>
                      <w:noProof/>
                      <w:color w:val="000000" w:themeColor="text1"/>
                      <w:sz w:val="22"/>
                      <w:szCs w:val="22"/>
                    </w:rPr>
                    <w:t>1.6.</w:t>
                  </w:r>
                </w:p>
              </w:tc>
              <w:tc>
                <w:tcPr>
                  <w:tcW w:w="4589" w:type="dxa"/>
                </w:tcPr>
                <w:p w14:paraId="6CF4C188" w14:textId="6F8E804C" w:rsidR="005225BF" w:rsidRDefault="00B57C22"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w:t>
                  </w:r>
                  <w:r w:rsidR="0039098D" w:rsidRPr="07FDFF41">
                    <w:rPr>
                      <w:noProof/>
                      <w:color w:val="000000" w:themeColor="text1"/>
                      <w:sz w:val="22"/>
                      <w:szCs w:val="22"/>
                    </w:rPr>
                    <w:t>Dirbtinis intelektas ir automatizacija turizmo versle: galimybės ir įrankiai</w:t>
                  </w:r>
                  <w:r w:rsidRPr="07FDFF41">
                    <w:rPr>
                      <w:noProof/>
                      <w:color w:val="000000" w:themeColor="text1"/>
                      <w:sz w:val="22"/>
                      <w:szCs w:val="22"/>
                    </w:rPr>
                    <w:t xml:space="preserve"> (įkainis už pranešimą arba konsultaciją)</w:t>
                  </w:r>
                </w:p>
              </w:tc>
              <w:tc>
                <w:tcPr>
                  <w:tcW w:w="1701" w:type="dxa"/>
                </w:tcPr>
                <w:p w14:paraId="04B16822" w14:textId="06D9667F" w:rsidR="005225BF" w:rsidRDefault="00334B25" w:rsidP="07FDFF41">
                  <w:pPr>
                    <w:rPr>
                      <w:noProof/>
                      <w:color w:val="000000" w:themeColor="text1"/>
                      <w:sz w:val="22"/>
                      <w:szCs w:val="22"/>
                    </w:rPr>
                  </w:pPr>
                  <w:r w:rsidRPr="07FDFF41">
                    <w:rPr>
                      <w:noProof/>
                      <w:color w:val="000000" w:themeColor="text1"/>
                      <w:sz w:val="22"/>
                      <w:szCs w:val="22"/>
                    </w:rPr>
                    <w:t>5</w:t>
                  </w:r>
                </w:p>
              </w:tc>
              <w:tc>
                <w:tcPr>
                  <w:tcW w:w="1954" w:type="dxa"/>
                </w:tcPr>
                <w:p w14:paraId="24F49F38" w14:textId="38044F61" w:rsidR="005225BF" w:rsidRPr="00AD0835" w:rsidRDefault="00B57C22" w:rsidP="07FDFF41">
                  <w:pPr>
                    <w:rPr>
                      <w:noProof/>
                      <w:color w:val="000000" w:themeColor="text1"/>
                      <w:sz w:val="22"/>
                      <w:szCs w:val="22"/>
                    </w:rPr>
                  </w:pPr>
                  <w:r w:rsidRPr="00AD0835">
                    <w:rPr>
                      <w:noProof/>
                      <w:color w:val="000000" w:themeColor="text1"/>
                      <w:sz w:val="22"/>
                      <w:szCs w:val="22"/>
                    </w:rPr>
                    <w:t>V</w:t>
                  </w:r>
                  <w:r w:rsidR="00544372" w:rsidRPr="00AD0835">
                    <w:rPr>
                      <w:noProof/>
                      <w:color w:val="000000" w:themeColor="text1"/>
                      <w:sz w:val="22"/>
                      <w:szCs w:val="22"/>
                    </w:rPr>
                    <w:t>al.</w:t>
                  </w:r>
                </w:p>
              </w:tc>
            </w:tr>
            <w:tr w:rsidR="0011169E" w:rsidRPr="00420839" w14:paraId="214B732C" w14:textId="77777777" w:rsidTr="000E068F">
              <w:trPr>
                <w:trHeight w:val="300"/>
              </w:trPr>
              <w:tc>
                <w:tcPr>
                  <w:tcW w:w="656" w:type="dxa"/>
                </w:tcPr>
                <w:p w14:paraId="3188021B" w14:textId="493B928F" w:rsidR="0011169E" w:rsidRDefault="0011169E" w:rsidP="07FDFF41">
                  <w:pPr>
                    <w:rPr>
                      <w:noProof/>
                      <w:color w:val="000000" w:themeColor="text1"/>
                      <w:sz w:val="22"/>
                      <w:szCs w:val="22"/>
                    </w:rPr>
                  </w:pPr>
                  <w:r w:rsidRPr="07FDFF41">
                    <w:rPr>
                      <w:noProof/>
                      <w:color w:val="000000" w:themeColor="text1"/>
                      <w:sz w:val="22"/>
                      <w:szCs w:val="22"/>
                    </w:rPr>
                    <w:t>1.7.</w:t>
                  </w:r>
                </w:p>
              </w:tc>
              <w:tc>
                <w:tcPr>
                  <w:tcW w:w="4589" w:type="dxa"/>
                </w:tcPr>
                <w:p w14:paraId="49C5A318" w14:textId="48DCCC36" w:rsidR="0011169E" w:rsidRDefault="0011169E"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w:t>
                  </w:r>
                  <w:r w:rsidR="00147B03" w:rsidRPr="07FDFF41">
                    <w:rPr>
                      <w:noProof/>
                      <w:color w:val="000000" w:themeColor="text1"/>
                      <w:sz w:val="22"/>
                      <w:szCs w:val="22"/>
                    </w:rPr>
                    <w:t xml:space="preserve">Efektyvus užklausų ir pardavimų valdymas </w:t>
                  </w:r>
                  <w:r w:rsidRPr="07FDFF41">
                    <w:rPr>
                      <w:noProof/>
                      <w:color w:val="000000" w:themeColor="text1"/>
                      <w:sz w:val="22"/>
                      <w:szCs w:val="22"/>
                    </w:rPr>
                    <w:t>(įkainis už pranešimą arba konsultaciją)</w:t>
                  </w:r>
                </w:p>
              </w:tc>
              <w:tc>
                <w:tcPr>
                  <w:tcW w:w="1701" w:type="dxa"/>
                </w:tcPr>
                <w:p w14:paraId="3E0EAF07" w14:textId="4FB9D4C4" w:rsidR="0011169E" w:rsidRDefault="00334B25" w:rsidP="07FDFF41">
                  <w:pPr>
                    <w:rPr>
                      <w:noProof/>
                      <w:color w:val="000000" w:themeColor="text1"/>
                      <w:sz w:val="22"/>
                      <w:szCs w:val="22"/>
                    </w:rPr>
                  </w:pPr>
                  <w:r w:rsidRPr="07FDFF41">
                    <w:rPr>
                      <w:noProof/>
                      <w:color w:val="000000" w:themeColor="text1"/>
                      <w:sz w:val="22"/>
                      <w:szCs w:val="22"/>
                    </w:rPr>
                    <w:t>5</w:t>
                  </w:r>
                </w:p>
              </w:tc>
              <w:tc>
                <w:tcPr>
                  <w:tcW w:w="1954" w:type="dxa"/>
                </w:tcPr>
                <w:p w14:paraId="545D7B2E" w14:textId="6574937D" w:rsidR="0011169E" w:rsidRPr="00AD0835" w:rsidRDefault="0011169E" w:rsidP="07FDFF41">
                  <w:pPr>
                    <w:rPr>
                      <w:noProof/>
                      <w:color w:val="000000" w:themeColor="text1"/>
                      <w:sz w:val="22"/>
                      <w:szCs w:val="22"/>
                    </w:rPr>
                  </w:pPr>
                  <w:r w:rsidRPr="00AD0835">
                    <w:rPr>
                      <w:noProof/>
                      <w:color w:val="000000" w:themeColor="text1"/>
                      <w:sz w:val="22"/>
                      <w:szCs w:val="22"/>
                    </w:rPr>
                    <w:t>V</w:t>
                  </w:r>
                  <w:r w:rsidR="00544372" w:rsidRPr="00AD0835">
                    <w:rPr>
                      <w:noProof/>
                      <w:color w:val="000000" w:themeColor="text1"/>
                      <w:sz w:val="22"/>
                      <w:szCs w:val="22"/>
                    </w:rPr>
                    <w:t>al.</w:t>
                  </w:r>
                </w:p>
              </w:tc>
            </w:tr>
            <w:tr w:rsidR="00147B03" w:rsidRPr="00420839" w14:paraId="1733D451" w14:textId="77777777" w:rsidTr="000E068F">
              <w:trPr>
                <w:trHeight w:val="300"/>
              </w:trPr>
              <w:tc>
                <w:tcPr>
                  <w:tcW w:w="656" w:type="dxa"/>
                </w:tcPr>
                <w:p w14:paraId="5C07D122" w14:textId="3F80F548" w:rsidR="00147B03" w:rsidRDefault="00147B03" w:rsidP="07FDFF41">
                  <w:pPr>
                    <w:rPr>
                      <w:noProof/>
                      <w:color w:val="000000" w:themeColor="text1"/>
                      <w:sz w:val="22"/>
                      <w:szCs w:val="22"/>
                    </w:rPr>
                  </w:pPr>
                  <w:r w:rsidRPr="07FDFF41">
                    <w:rPr>
                      <w:noProof/>
                      <w:color w:val="000000" w:themeColor="text1"/>
                      <w:sz w:val="22"/>
                      <w:szCs w:val="22"/>
                    </w:rPr>
                    <w:t>1.8.</w:t>
                  </w:r>
                </w:p>
              </w:tc>
              <w:tc>
                <w:tcPr>
                  <w:tcW w:w="4589" w:type="dxa"/>
                </w:tcPr>
                <w:p w14:paraId="32EEFE83" w14:textId="5992FCF9" w:rsidR="00147B03" w:rsidRDefault="00147B03"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w:t>
                  </w:r>
                  <w:r w:rsidR="00770F1D" w:rsidRPr="07FDFF41">
                    <w:rPr>
                      <w:noProof/>
                      <w:color w:val="000000" w:themeColor="text1"/>
                      <w:sz w:val="22"/>
                      <w:szCs w:val="22"/>
                    </w:rPr>
                    <w:t xml:space="preserve">Klientų aptarnavimas ir darbas su sudėtingais klientais </w:t>
                  </w:r>
                  <w:r w:rsidRPr="07FDFF41">
                    <w:rPr>
                      <w:noProof/>
                      <w:color w:val="000000" w:themeColor="text1"/>
                      <w:sz w:val="22"/>
                      <w:szCs w:val="22"/>
                    </w:rPr>
                    <w:t>(įkainis už pranešimą arba konsultaciją)</w:t>
                  </w:r>
                </w:p>
              </w:tc>
              <w:tc>
                <w:tcPr>
                  <w:tcW w:w="1701" w:type="dxa"/>
                </w:tcPr>
                <w:p w14:paraId="15A6B66B" w14:textId="61B836BC" w:rsidR="00147B03" w:rsidRDefault="001544D3" w:rsidP="07FDFF41">
                  <w:pPr>
                    <w:rPr>
                      <w:noProof/>
                      <w:color w:val="000000" w:themeColor="text1"/>
                      <w:sz w:val="22"/>
                      <w:szCs w:val="22"/>
                    </w:rPr>
                  </w:pPr>
                  <w:r w:rsidRPr="07FDFF41">
                    <w:rPr>
                      <w:noProof/>
                      <w:color w:val="000000" w:themeColor="text1"/>
                      <w:sz w:val="22"/>
                      <w:szCs w:val="22"/>
                    </w:rPr>
                    <w:t>5</w:t>
                  </w:r>
                </w:p>
              </w:tc>
              <w:tc>
                <w:tcPr>
                  <w:tcW w:w="1954" w:type="dxa"/>
                </w:tcPr>
                <w:p w14:paraId="37B0DDA5" w14:textId="700C0951" w:rsidR="00147B03" w:rsidRPr="00AD0835" w:rsidRDefault="00770F1D" w:rsidP="07FDFF41">
                  <w:pPr>
                    <w:rPr>
                      <w:noProof/>
                      <w:color w:val="000000" w:themeColor="text1"/>
                      <w:sz w:val="22"/>
                      <w:szCs w:val="22"/>
                    </w:rPr>
                  </w:pPr>
                  <w:r w:rsidRPr="00AD0835">
                    <w:rPr>
                      <w:noProof/>
                      <w:color w:val="000000" w:themeColor="text1"/>
                      <w:sz w:val="22"/>
                      <w:szCs w:val="22"/>
                    </w:rPr>
                    <w:t>V</w:t>
                  </w:r>
                  <w:r w:rsidR="00544372" w:rsidRPr="00AD0835">
                    <w:rPr>
                      <w:noProof/>
                      <w:color w:val="000000" w:themeColor="text1"/>
                      <w:sz w:val="22"/>
                      <w:szCs w:val="22"/>
                    </w:rPr>
                    <w:t>al.</w:t>
                  </w:r>
                </w:p>
              </w:tc>
            </w:tr>
            <w:tr w:rsidR="00770F1D" w:rsidRPr="00420839" w14:paraId="6893B7EF" w14:textId="77777777" w:rsidTr="000E068F">
              <w:trPr>
                <w:trHeight w:val="300"/>
              </w:trPr>
              <w:tc>
                <w:tcPr>
                  <w:tcW w:w="656" w:type="dxa"/>
                </w:tcPr>
                <w:p w14:paraId="78FC14BD" w14:textId="2F495EBE" w:rsidR="00770F1D" w:rsidRDefault="00770F1D" w:rsidP="07FDFF41">
                  <w:pPr>
                    <w:rPr>
                      <w:noProof/>
                      <w:color w:val="000000" w:themeColor="text1"/>
                      <w:sz w:val="22"/>
                      <w:szCs w:val="22"/>
                    </w:rPr>
                  </w:pPr>
                  <w:r w:rsidRPr="07FDFF41">
                    <w:rPr>
                      <w:noProof/>
                      <w:color w:val="000000" w:themeColor="text1"/>
                      <w:sz w:val="22"/>
                      <w:szCs w:val="22"/>
                    </w:rPr>
                    <w:t>1.9.</w:t>
                  </w:r>
                </w:p>
              </w:tc>
              <w:tc>
                <w:tcPr>
                  <w:tcW w:w="4589" w:type="dxa"/>
                </w:tcPr>
                <w:p w14:paraId="79B4882C" w14:textId="76FFAFA0" w:rsidR="00770F1D" w:rsidRDefault="00770F1D"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w:t>
                  </w:r>
                  <w:r w:rsidR="00D52384" w:rsidRPr="07FDFF41">
                    <w:rPr>
                      <w:noProof/>
                      <w:color w:val="000000" w:themeColor="text1"/>
                      <w:sz w:val="22"/>
                      <w:szCs w:val="22"/>
                    </w:rPr>
                    <w:t>Socialinių tinklų turinio kūrimas: ką, kaip ir kodėl skelbti </w:t>
                  </w:r>
                  <w:r w:rsidRPr="07FDFF41">
                    <w:rPr>
                      <w:noProof/>
                      <w:color w:val="000000" w:themeColor="text1"/>
                      <w:sz w:val="22"/>
                      <w:szCs w:val="22"/>
                    </w:rPr>
                    <w:t>(įkainis už pranešimą arba konsultaciją)</w:t>
                  </w:r>
                </w:p>
              </w:tc>
              <w:tc>
                <w:tcPr>
                  <w:tcW w:w="1701" w:type="dxa"/>
                </w:tcPr>
                <w:p w14:paraId="1DD90762" w14:textId="763C37A5" w:rsidR="00770F1D" w:rsidRDefault="001544D3" w:rsidP="07FDFF41">
                  <w:pPr>
                    <w:rPr>
                      <w:noProof/>
                      <w:color w:val="000000" w:themeColor="text1"/>
                      <w:sz w:val="22"/>
                      <w:szCs w:val="22"/>
                    </w:rPr>
                  </w:pPr>
                  <w:r w:rsidRPr="07FDFF41">
                    <w:rPr>
                      <w:noProof/>
                      <w:color w:val="000000" w:themeColor="text1"/>
                      <w:sz w:val="22"/>
                      <w:szCs w:val="22"/>
                    </w:rPr>
                    <w:t>5</w:t>
                  </w:r>
                </w:p>
              </w:tc>
              <w:tc>
                <w:tcPr>
                  <w:tcW w:w="1954" w:type="dxa"/>
                </w:tcPr>
                <w:p w14:paraId="29FCF6C5" w14:textId="4CB3C057" w:rsidR="00770F1D" w:rsidRDefault="00D52384" w:rsidP="07FDFF41">
                  <w:pPr>
                    <w:rPr>
                      <w:noProof/>
                      <w:color w:val="000000" w:themeColor="text1"/>
                      <w:sz w:val="22"/>
                      <w:szCs w:val="22"/>
                    </w:rPr>
                  </w:pPr>
                  <w:r w:rsidRPr="07FDFF41">
                    <w:rPr>
                      <w:noProof/>
                      <w:color w:val="000000" w:themeColor="text1"/>
                      <w:sz w:val="22"/>
                      <w:szCs w:val="22"/>
                    </w:rPr>
                    <w:t>V</w:t>
                  </w:r>
                  <w:r w:rsidR="00544372" w:rsidRPr="07FDFF41">
                    <w:rPr>
                      <w:noProof/>
                      <w:color w:val="000000" w:themeColor="text1"/>
                      <w:sz w:val="22"/>
                      <w:szCs w:val="22"/>
                    </w:rPr>
                    <w:t>al.</w:t>
                  </w:r>
                </w:p>
              </w:tc>
            </w:tr>
            <w:tr w:rsidR="00D52384" w:rsidRPr="00420839" w14:paraId="03CD2502" w14:textId="77777777" w:rsidTr="000E068F">
              <w:trPr>
                <w:trHeight w:val="300"/>
              </w:trPr>
              <w:tc>
                <w:tcPr>
                  <w:tcW w:w="656" w:type="dxa"/>
                </w:tcPr>
                <w:p w14:paraId="70F5A6E0" w14:textId="215EFA42" w:rsidR="00D52384" w:rsidRDefault="00D52384" w:rsidP="07FDFF41">
                  <w:pPr>
                    <w:rPr>
                      <w:noProof/>
                      <w:color w:val="000000" w:themeColor="text1"/>
                      <w:sz w:val="22"/>
                      <w:szCs w:val="22"/>
                    </w:rPr>
                  </w:pPr>
                  <w:r w:rsidRPr="07FDFF41">
                    <w:rPr>
                      <w:noProof/>
                      <w:color w:val="000000" w:themeColor="text1"/>
                      <w:sz w:val="22"/>
                      <w:szCs w:val="22"/>
                    </w:rPr>
                    <w:t>1</w:t>
                  </w:r>
                  <w:r w:rsidR="0036130D" w:rsidRPr="07FDFF41">
                    <w:rPr>
                      <w:noProof/>
                      <w:color w:val="000000" w:themeColor="text1"/>
                      <w:sz w:val="22"/>
                      <w:szCs w:val="22"/>
                    </w:rPr>
                    <w:t>.10.</w:t>
                  </w:r>
                </w:p>
              </w:tc>
              <w:tc>
                <w:tcPr>
                  <w:tcW w:w="4589" w:type="dxa"/>
                </w:tcPr>
                <w:p w14:paraId="1B0FE02E" w14:textId="4A017ECA" w:rsidR="00D52384" w:rsidRDefault="00354699"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w:t>
                  </w:r>
                  <w:r w:rsidR="00B43565" w:rsidRPr="07FDFF41">
                    <w:rPr>
                      <w:noProof/>
                      <w:color w:val="000000" w:themeColor="text1"/>
                      <w:sz w:val="22"/>
                      <w:szCs w:val="22"/>
                    </w:rPr>
                    <w:t xml:space="preserve">Kaip paruošti sėkmingą rinkodaros kampaniją nedideliu biudžetu </w:t>
                  </w:r>
                  <w:r w:rsidRPr="07FDFF41">
                    <w:rPr>
                      <w:noProof/>
                      <w:color w:val="000000" w:themeColor="text1"/>
                      <w:sz w:val="22"/>
                      <w:szCs w:val="22"/>
                    </w:rPr>
                    <w:t>(įkainis už pranešimą arba konsultaciją)</w:t>
                  </w:r>
                </w:p>
              </w:tc>
              <w:tc>
                <w:tcPr>
                  <w:tcW w:w="1701" w:type="dxa"/>
                </w:tcPr>
                <w:p w14:paraId="4B18017A" w14:textId="7A5D2816" w:rsidR="00D52384" w:rsidRDefault="001544D3" w:rsidP="07FDFF41">
                  <w:pPr>
                    <w:rPr>
                      <w:noProof/>
                      <w:color w:val="000000" w:themeColor="text1"/>
                      <w:sz w:val="22"/>
                      <w:szCs w:val="22"/>
                    </w:rPr>
                  </w:pPr>
                  <w:r w:rsidRPr="07FDFF41">
                    <w:rPr>
                      <w:noProof/>
                      <w:color w:val="000000" w:themeColor="text1"/>
                      <w:sz w:val="22"/>
                      <w:szCs w:val="22"/>
                    </w:rPr>
                    <w:t>5</w:t>
                  </w:r>
                </w:p>
              </w:tc>
              <w:tc>
                <w:tcPr>
                  <w:tcW w:w="1954" w:type="dxa"/>
                </w:tcPr>
                <w:p w14:paraId="72FD8B12" w14:textId="484CBA2C" w:rsidR="00D52384" w:rsidRDefault="00B43565" w:rsidP="07FDFF41">
                  <w:pPr>
                    <w:rPr>
                      <w:noProof/>
                      <w:color w:val="000000" w:themeColor="text1"/>
                      <w:sz w:val="22"/>
                      <w:szCs w:val="22"/>
                    </w:rPr>
                  </w:pPr>
                  <w:r w:rsidRPr="07FDFF41">
                    <w:rPr>
                      <w:noProof/>
                      <w:color w:val="000000" w:themeColor="text1"/>
                      <w:sz w:val="22"/>
                      <w:szCs w:val="22"/>
                    </w:rPr>
                    <w:t>V</w:t>
                  </w:r>
                  <w:r w:rsidR="00544372" w:rsidRPr="07FDFF41">
                    <w:rPr>
                      <w:noProof/>
                      <w:color w:val="000000" w:themeColor="text1"/>
                      <w:sz w:val="22"/>
                      <w:szCs w:val="22"/>
                    </w:rPr>
                    <w:t>al.</w:t>
                  </w:r>
                </w:p>
              </w:tc>
            </w:tr>
            <w:tr w:rsidR="00B43565" w:rsidRPr="00420839" w14:paraId="39A8DB56" w14:textId="77777777" w:rsidTr="000E068F">
              <w:trPr>
                <w:trHeight w:val="300"/>
              </w:trPr>
              <w:tc>
                <w:tcPr>
                  <w:tcW w:w="656" w:type="dxa"/>
                </w:tcPr>
                <w:p w14:paraId="1A5BDE1C" w14:textId="3147CE65" w:rsidR="00B43565" w:rsidRPr="00AD0835" w:rsidRDefault="00B43565" w:rsidP="07FDFF41">
                  <w:pPr>
                    <w:rPr>
                      <w:noProof/>
                      <w:color w:val="000000" w:themeColor="text1"/>
                      <w:sz w:val="22"/>
                      <w:szCs w:val="22"/>
                    </w:rPr>
                  </w:pPr>
                  <w:r w:rsidRPr="00AD0835">
                    <w:rPr>
                      <w:noProof/>
                      <w:color w:val="000000" w:themeColor="text1"/>
                      <w:sz w:val="22"/>
                      <w:szCs w:val="22"/>
                    </w:rPr>
                    <w:t>1.11.</w:t>
                  </w:r>
                </w:p>
              </w:tc>
              <w:tc>
                <w:tcPr>
                  <w:tcW w:w="4589" w:type="dxa"/>
                </w:tcPr>
                <w:p w14:paraId="51649397" w14:textId="3669FA5A" w:rsidR="00B43565" w:rsidRPr="00AD0835" w:rsidRDefault="00B43565" w:rsidP="07FDFF41">
                  <w:pPr>
                    <w:spacing w:after="160" w:line="259" w:lineRule="auto"/>
                    <w:rPr>
                      <w:noProof/>
                      <w:color w:val="000000" w:themeColor="text1"/>
                      <w:sz w:val="22"/>
                      <w:szCs w:val="22"/>
                    </w:rPr>
                  </w:pPr>
                  <w:r w:rsidRPr="00AD0835">
                    <w:rPr>
                      <w:noProof/>
                      <w:color w:val="000000" w:themeColor="text1"/>
                      <w:sz w:val="22"/>
                      <w:szCs w:val="22"/>
                    </w:rPr>
                    <w:t xml:space="preserve">Lektorių darbas tema - </w:t>
                  </w:r>
                  <w:r w:rsidR="00BC207C" w:rsidRPr="00AD0835">
                    <w:rPr>
                      <w:noProof/>
                      <w:color w:val="000000" w:themeColor="text1"/>
                      <w:sz w:val="22"/>
                      <w:szCs w:val="22"/>
                    </w:rPr>
                    <w:t xml:space="preserve">Darbuotojų motyvacija ir svetingumo kultūra </w:t>
                  </w:r>
                  <w:r w:rsidRPr="00AD0835">
                    <w:rPr>
                      <w:noProof/>
                      <w:color w:val="000000" w:themeColor="text1"/>
                      <w:sz w:val="22"/>
                      <w:szCs w:val="22"/>
                    </w:rPr>
                    <w:t>(įkainis už pranešimą arba konsultaciją)</w:t>
                  </w:r>
                </w:p>
              </w:tc>
              <w:tc>
                <w:tcPr>
                  <w:tcW w:w="1701" w:type="dxa"/>
                </w:tcPr>
                <w:p w14:paraId="1A7EE345" w14:textId="1202967E" w:rsidR="00B43565" w:rsidRPr="00AD0835" w:rsidRDefault="001544D3" w:rsidP="07FDFF41">
                  <w:pPr>
                    <w:rPr>
                      <w:noProof/>
                      <w:color w:val="000000" w:themeColor="text1"/>
                      <w:sz w:val="22"/>
                      <w:szCs w:val="22"/>
                    </w:rPr>
                  </w:pPr>
                  <w:r w:rsidRPr="00AD0835">
                    <w:rPr>
                      <w:noProof/>
                      <w:color w:val="000000" w:themeColor="text1"/>
                      <w:sz w:val="22"/>
                      <w:szCs w:val="22"/>
                    </w:rPr>
                    <w:t>5</w:t>
                  </w:r>
                </w:p>
              </w:tc>
              <w:tc>
                <w:tcPr>
                  <w:tcW w:w="1954" w:type="dxa"/>
                </w:tcPr>
                <w:p w14:paraId="10E198A0" w14:textId="62E797A5" w:rsidR="00B43565" w:rsidRPr="00AD0835" w:rsidRDefault="00BC207C" w:rsidP="07FDFF41">
                  <w:pPr>
                    <w:rPr>
                      <w:noProof/>
                      <w:color w:val="000000" w:themeColor="text1"/>
                      <w:sz w:val="22"/>
                      <w:szCs w:val="22"/>
                    </w:rPr>
                  </w:pPr>
                  <w:r w:rsidRPr="00AD0835">
                    <w:rPr>
                      <w:noProof/>
                      <w:color w:val="000000" w:themeColor="text1"/>
                      <w:sz w:val="22"/>
                      <w:szCs w:val="22"/>
                    </w:rPr>
                    <w:t>V</w:t>
                  </w:r>
                  <w:r w:rsidR="00544372" w:rsidRPr="00AD0835">
                    <w:rPr>
                      <w:noProof/>
                      <w:color w:val="000000" w:themeColor="text1"/>
                      <w:sz w:val="22"/>
                      <w:szCs w:val="22"/>
                    </w:rPr>
                    <w:t>al.</w:t>
                  </w:r>
                </w:p>
              </w:tc>
            </w:tr>
            <w:tr w:rsidR="00420839" w:rsidRPr="00420839" w14:paraId="68C7FE8C" w14:textId="77777777" w:rsidTr="000E068F">
              <w:trPr>
                <w:trHeight w:val="300"/>
              </w:trPr>
              <w:tc>
                <w:tcPr>
                  <w:tcW w:w="656" w:type="dxa"/>
                </w:tcPr>
                <w:p w14:paraId="3AD5FD73" w14:textId="30A5019E" w:rsidR="00E729FB" w:rsidRPr="00AD0835" w:rsidRDefault="00000364" w:rsidP="07FDFF41">
                  <w:pPr>
                    <w:rPr>
                      <w:noProof/>
                      <w:color w:val="000000" w:themeColor="text1"/>
                      <w:sz w:val="22"/>
                      <w:szCs w:val="22"/>
                    </w:rPr>
                  </w:pPr>
                  <w:r w:rsidRPr="00AD0835">
                    <w:rPr>
                      <w:noProof/>
                      <w:color w:val="000000" w:themeColor="text1"/>
                      <w:sz w:val="22"/>
                      <w:szCs w:val="22"/>
                    </w:rPr>
                    <w:t>1.</w:t>
                  </w:r>
                  <w:r w:rsidR="00BC207C" w:rsidRPr="00AD0835">
                    <w:rPr>
                      <w:noProof/>
                      <w:color w:val="000000" w:themeColor="text1"/>
                      <w:sz w:val="22"/>
                      <w:szCs w:val="22"/>
                    </w:rPr>
                    <w:t>1</w:t>
                  </w:r>
                  <w:r w:rsidRPr="00AD0835">
                    <w:rPr>
                      <w:noProof/>
                      <w:color w:val="000000" w:themeColor="text1"/>
                      <w:sz w:val="22"/>
                      <w:szCs w:val="22"/>
                    </w:rPr>
                    <w:t>2.</w:t>
                  </w:r>
                </w:p>
              </w:tc>
              <w:tc>
                <w:tcPr>
                  <w:tcW w:w="4589" w:type="dxa"/>
                </w:tcPr>
                <w:p w14:paraId="3E68EA9C" w14:textId="6276BF16" w:rsidR="00E729FB" w:rsidRPr="00AD0835" w:rsidRDefault="001A18B1" w:rsidP="07FDFF41">
                  <w:pPr>
                    <w:spacing w:after="160" w:line="259" w:lineRule="auto"/>
                    <w:rPr>
                      <w:noProof/>
                      <w:color w:val="000000" w:themeColor="text1"/>
                      <w:sz w:val="22"/>
                      <w:szCs w:val="22"/>
                    </w:rPr>
                  </w:pPr>
                  <w:r w:rsidRPr="00AD0835">
                    <w:rPr>
                      <w:noProof/>
                      <w:color w:val="000000" w:themeColor="text1"/>
                      <w:sz w:val="22"/>
                      <w:szCs w:val="22"/>
                    </w:rPr>
                    <w:t xml:space="preserve">Mokymų organizavimas </w:t>
                  </w:r>
                  <w:r w:rsidR="000E2B59" w:rsidRPr="00AD0835">
                    <w:rPr>
                      <w:noProof/>
                      <w:color w:val="000000" w:themeColor="text1"/>
                      <w:sz w:val="22"/>
                      <w:szCs w:val="22"/>
                    </w:rPr>
                    <w:t xml:space="preserve">ir </w:t>
                  </w:r>
                  <w:r w:rsidRPr="00AD0835">
                    <w:rPr>
                      <w:noProof/>
                      <w:color w:val="000000" w:themeColor="text1"/>
                      <w:sz w:val="22"/>
                      <w:szCs w:val="22"/>
                    </w:rPr>
                    <w:t xml:space="preserve">administravimas (pagal </w:t>
                  </w:r>
                  <w:r w:rsidR="0007048A" w:rsidRPr="00AD0835">
                    <w:rPr>
                      <w:noProof/>
                      <w:color w:val="000000" w:themeColor="text1"/>
                      <w:sz w:val="22"/>
                      <w:szCs w:val="22"/>
                    </w:rPr>
                    <w:t xml:space="preserve">specifikacijos </w:t>
                  </w:r>
                  <w:r w:rsidRPr="00AD0835">
                    <w:rPr>
                      <w:noProof/>
                      <w:color w:val="000000" w:themeColor="text1"/>
                      <w:sz w:val="22"/>
                      <w:szCs w:val="22"/>
                    </w:rPr>
                    <w:t>punktus nuo 3.3.1 iki 3.3.</w:t>
                  </w:r>
                  <w:r w:rsidR="00563005" w:rsidRPr="00AD0835">
                    <w:rPr>
                      <w:noProof/>
                      <w:color w:val="000000" w:themeColor="text1"/>
                      <w:sz w:val="22"/>
                      <w:szCs w:val="22"/>
                    </w:rPr>
                    <w:t>5</w:t>
                  </w:r>
                  <w:r w:rsidRPr="00AD0835">
                    <w:rPr>
                      <w:noProof/>
                      <w:color w:val="000000" w:themeColor="text1"/>
                      <w:sz w:val="22"/>
                      <w:szCs w:val="22"/>
                    </w:rPr>
                    <w:t>.)</w:t>
                  </w:r>
                </w:p>
              </w:tc>
              <w:tc>
                <w:tcPr>
                  <w:tcW w:w="1701" w:type="dxa"/>
                </w:tcPr>
                <w:p w14:paraId="59FD4799" w14:textId="1AB628E9" w:rsidR="00E729FB" w:rsidRPr="00AD0835" w:rsidRDefault="00C10E5C" w:rsidP="07FDFF41">
                  <w:pPr>
                    <w:rPr>
                      <w:noProof/>
                      <w:color w:val="000000" w:themeColor="text1"/>
                      <w:sz w:val="22"/>
                      <w:szCs w:val="22"/>
                    </w:rPr>
                  </w:pPr>
                  <w:r w:rsidRPr="00AD0835">
                    <w:rPr>
                      <w:noProof/>
                      <w:color w:val="000000" w:themeColor="text1"/>
                      <w:sz w:val="22"/>
                      <w:szCs w:val="22"/>
                    </w:rPr>
                    <w:t>30</w:t>
                  </w:r>
                </w:p>
              </w:tc>
              <w:tc>
                <w:tcPr>
                  <w:tcW w:w="1954" w:type="dxa"/>
                </w:tcPr>
                <w:p w14:paraId="64B0AC1F" w14:textId="421C8900" w:rsidR="00E729FB" w:rsidRPr="00AD0835" w:rsidRDefault="002500BB" w:rsidP="07FDFF41">
                  <w:pPr>
                    <w:rPr>
                      <w:noProof/>
                      <w:color w:val="000000" w:themeColor="text1"/>
                      <w:sz w:val="22"/>
                      <w:szCs w:val="22"/>
                    </w:rPr>
                  </w:pPr>
                  <w:r w:rsidRPr="00AD0835">
                    <w:rPr>
                      <w:noProof/>
                      <w:color w:val="000000" w:themeColor="text1"/>
                      <w:sz w:val="22"/>
                      <w:szCs w:val="22"/>
                    </w:rPr>
                    <w:t>Vnt.</w:t>
                  </w:r>
                </w:p>
              </w:tc>
            </w:tr>
            <w:tr w:rsidR="00420839" w:rsidRPr="00420839" w14:paraId="5E86F8DD" w14:textId="77777777" w:rsidTr="000E068F">
              <w:trPr>
                <w:trHeight w:val="300"/>
              </w:trPr>
              <w:tc>
                <w:tcPr>
                  <w:tcW w:w="656" w:type="dxa"/>
                </w:tcPr>
                <w:p w14:paraId="0E6F2E64" w14:textId="6209515B" w:rsidR="00384283" w:rsidRPr="00AD0835" w:rsidRDefault="00C467F9" w:rsidP="07FDFF41">
                  <w:pPr>
                    <w:rPr>
                      <w:noProof/>
                      <w:color w:val="000000" w:themeColor="text1"/>
                      <w:sz w:val="22"/>
                      <w:szCs w:val="22"/>
                    </w:rPr>
                  </w:pPr>
                  <w:r w:rsidRPr="00AD0835">
                    <w:rPr>
                      <w:noProof/>
                      <w:color w:val="000000" w:themeColor="text1"/>
                      <w:sz w:val="22"/>
                      <w:szCs w:val="22"/>
                    </w:rPr>
                    <w:t>1.</w:t>
                  </w:r>
                  <w:r w:rsidR="00BC207C" w:rsidRPr="00AD0835">
                    <w:rPr>
                      <w:noProof/>
                      <w:color w:val="000000" w:themeColor="text1"/>
                      <w:sz w:val="22"/>
                      <w:szCs w:val="22"/>
                    </w:rPr>
                    <w:t>1</w:t>
                  </w:r>
                  <w:r w:rsidR="002E6B71" w:rsidRPr="00AD0835">
                    <w:rPr>
                      <w:noProof/>
                      <w:color w:val="000000" w:themeColor="text1"/>
                      <w:sz w:val="22"/>
                      <w:szCs w:val="22"/>
                      <w:lang w:val="en-US"/>
                    </w:rPr>
                    <w:t>3</w:t>
                  </w:r>
                  <w:r w:rsidRPr="00AD0835">
                    <w:rPr>
                      <w:noProof/>
                      <w:color w:val="000000" w:themeColor="text1"/>
                      <w:sz w:val="22"/>
                      <w:szCs w:val="22"/>
                    </w:rPr>
                    <w:t>.</w:t>
                  </w:r>
                </w:p>
              </w:tc>
              <w:tc>
                <w:tcPr>
                  <w:tcW w:w="4589" w:type="dxa"/>
                </w:tcPr>
                <w:p w14:paraId="5A5371B7" w14:textId="3CBD49D4" w:rsidR="00384283" w:rsidRPr="00AD0835" w:rsidRDefault="008C3FDF" w:rsidP="07FDFF41">
                  <w:pPr>
                    <w:spacing w:after="160" w:line="259" w:lineRule="auto"/>
                    <w:rPr>
                      <w:noProof/>
                      <w:color w:val="000000" w:themeColor="text1"/>
                      <w:sz w:val="22"/>
                      <w:szCs w:val="22"/>
                    </w:rPr>
                  </w:pPr>
                  <w:r w:rsidRPr="00AD0835">
                    <w:rPr>
                      <w:noProof/>
                      <w:color w:val="000000" w:themeColor="text1"/>
                      <w:sz w:val="22"/>
                      <w:szCs w:val="22"/>
                    </w:rPr>
                    <w:t>Lektorių darbas, vykdomas anglų kalba</w:t>
                  </w:r>
                  <w:r w:rsidR="00634CB5" w:rsidRPr="00AD0835">
                    <w:rPr>
                      <w:noProof/>
                      <w:color w:val="000000" w:themeColor="text1"/>
                      <w:sz w:val="22"/>
                      <w:szCs w:val="22"/>
                    </w:rPr>
                    <w:t xml:space="preserve"> (</w:t>
                  </w:r>
                  <w:r w:rsidR="0033378B" w:rsidRPr="00AD0835">
                    <w:rPr>
                      <w:noProof/>
                      <w:color w:val="000000" w:themeColor="text1"/>
                      <w:sz w:val="22"/>
                      <w:szCs w:val="22"/>
                    </w:rPr>
                    <w:t xml:space="preserve">Pagal </w:t>
                  </w:r>
                  <w:r w:rsidRPr="00AD0835">
                    <w:rPr>
                      <w:noProof/>
                      <w:color w:val="000000" w:themeColor="text1"/>
                      <w:sz w:val="22"/>
                      <w:szCs w:val="22"/>
                    </w:rPr>
                    <w:t>eilutes</w:t>
                  </w:r>
                  <w:r w:rsidR="0033378B" w:rsidRPr="00AD0835">
                    <w:rPr>
                      <w:noProof/>
                      <w:color w:val="000000" w:themeColor="text1"/>
                      <w:sz w:val="22"/>
                      <w:szCs w:val="22"/>
                    </w:rPr>
                    <w:t xml:space="preserve"> </w:t>
                  </w:r>
                  <w:r w:rsidRPr="00AD0835">
                    <w:rPr>
                      <w:noProof/>
                      <w:color w:val="000000" w:themeColor="text1"/>
                      <w:sz w:val="22"/>
                      <w:szCs w:val="22"/>
                      <w:lang w:val="en-US"/>
                    </w:rPr>
                    <w:t>2.1</w:t>
                  </w:r>
                  <w:r w:rsidR="0033378B" w:rsidRPr="00AD0835">
                    <w:rPr>
                      <w:noProof/>
                      <w:color w:val="000000" w:themeColor="text1"/>
                      <w:sz w:val="22"/>
                      <w:szCs w:val="22"/>
                    </w:rPr>
                    <w:t xml:space="preserve">. </w:t>
                  </w:r>
                  <w:r w:rsidRPr="00AD0835">
                    <w:rPr>
                      <w:noProof/>
                      <w:color w:val="000000" w:themeColor="text1"/>
                      <w:sz w:val="22"/>
                      <w:szCs w:val="22"/>
                    </w:rPr>
                    <w:t>)</w:t>
                  </w:r>
                </w:p>
              </w:tc>
              <w:tc>
                <w:tcPr>
                  <w:tcW w:w="1701" w:type="dxa"/>
                </w:tcPr>
                <w:p w14:paraId="4E3E6CF2" w14:textId="0CE3C849" w:rsidR="00384283" w:rsidRPr="00AD0835" w:rsidRDefault="00634CB5" w:rsidP="07FDFF41">
                  <w:pPr>
                    <w:rPr>
                      <w:noProof/>
                      <w:color w:val="000000" w:themeColor="text1"/>
                      <w:sz w:val="22"/>
                      <w:szCs w:val="22"/>
                    </w:rPr>
                  </w:pPr>
                  <w:r w:rsidRPr="00AD0835">
                    <w:rPr>
                      <w:noProof/>
                      <w:color w:val="000000" w:themeColor="text1"/>
                      <w:sz w:val="22"/>
                      <w:szCs w:val="22"/>
                    </w:rPr>
                    <w:t>5</w:t>
                  </w:r>
                </w:p>
              </w:tc>
              <w:tc>
                <w:tcPr>
                  <w:tcW w:w="1954" w:type="dxa"/>
                </w:tcPr>
                <w:p w14:paraId="4BE6563B" w14:textId="5AD31485" w:rsidR="00384283" w:rsidRPr="00AD0835" w:rsidRDefault="00634CB5" w:rsidP="07FDFF41">
                  <w:pPr>
                    <w:rPr>
                      <w:noProof/>
                      <w:color w:val="000000" w:themeColor="text1"/>
                      <w:sz w:val="22"/>
                      <w:szCs w:val="22"/>
                    </w:rPr>
                  </w:pPr>
                  <w:r w:rsidRPr="00AD0835">
                    <w:rPr>
                      <w:noProof/>
                      <w:color w:val="000000" w:themeColor="text1"/>
                      <w:sz w:val="22"/>
                      <w:szCs w:val="22"/>
                    </w:rPr>
                    <w:t>V</w:t>
                  </w:r>
                  <w:r w:rsidR="00B665FD" w:rsidRPr="00AD0835">
                    <w:rPr>
                      <w:noProof/>
                      <w:color w:val="000000" w:themeColor="text1"/>
                      <w:sz w:val="22"/>
                      <w:szCs w:val="22"/>
                    </w:rPr>
                    <w:t>al.</w:t>
                  </w:r>
                </w:p>
              </w:tc>
            </w:tr>
            <w:tr w:rsidR="00420839" w:rsidRPr="00420839" w14:paraId="1FAFA700" w14:textId="77777777" w:rsidTr="000E068F">
              <w:trPr>
                <w:trHeight w:val="300"/>
              </w:trPr>
              <w:tc>
                <w:tcPr>
                  <w:tcW w:w="656" w:type="dxa"/>
                </w:tcPr>
                <w:p w14:paraId="2047E996" w14:textId="7A15D965" w:rsidR="002500BB" w:rsidRPr="00AD0835" w:rsidRDefault="002500BB" w:rsidP="07FDFF41">
                  <w:pPr>
                    <w:rPr>
                      <w:b/>
                      <w:bCs/>
                      <w:noProof/>
                      <w:color w:val="000000" w:themeColor="text1"/>
                      <w:sz w:val="22"/>
                      <w:szCs w:val="22"/>
                    </w:rPr>
                  </w:pPr>
                  <w:r w:rsidRPr="00AD0835">
                    <w:rPr>
                      <w:b/>
                      <w:bCs/>
                      <w:noProof/>
                      <w:color w:val="000000" w:themeColor="text1"/>
                      <w:sz w:val="22"/>
                      <w:szCs w:val="22"/>
                    </w:rPr>
                    <w:t>2.</w:t>
                  </w:r>
                </w:p>
              </w:tc>
              <w:tc>
                <w:tcPr>
                  <w:tcW w:w="4589" w:type="dxa"/>
                </w:tcPr>
                <w:p w14:paraId="01D8D4FF" w14:textId="5684B8A6" w:rsidR="002500BB" w:rsidRPr="00AD0835" w:rsidRDefault="002500BB" w:rsidP="07FDFF41">
                  <w:pPr>
                    <w:spacing w:after="160" w:line="259" w:lineRule="auto"/>
                    <w:rPr>
                      <w:b/>
                      <w:bCs/>
                      <w:noProof/>
                      <w:color w:val="000000" w:themeColor="text1"/>
                      <w:sz w:val="22"/>
                      <w:szCs w:val="22"/>
                    </w:rPr>
                  </w:pPr>
                  <w:r w:rsidRPr="00AD0835">
                    <w:rPr>
                      <w:b/>
                      <w:bCs/>
                      <w:noProof/>
                      <w:color w:val="000000" w:themeColor="text1"/>
                      <w:sz w:val="22"/>
                      <w:szCs w:val="22"/>
                    </w:rPr>
                    <w:t>Gyvai rengiamų mokymų organizavimo paslaugos turizmo ekosistemos dalyviams</w:t>
                  </w:r>
                  <w:r w:rsidR="007828D9" w:rsidRPr="00AD0835">
                    <w:rPr>
                      <w:b/>
                      <w:bCs/>
                      <w:noProof/>
                      <w:color w:val="000000" w:themeColor="text1"/>
                      <w:sz w:val="22"/>
                      <w:szCs w:val="22"/>
                    </w:rPr>
                    <w:t>:</w:t>
                  </w:r>
                </w:p>
              </w:tc>
              <w:tc>
                <w:tcPr>
                  <w:tcW w:w="1701" w:type="dxa"/>
                </w:tcPr>
                <w:p w14:paraId="766FE245" w14:textId="4DC2EE6E" w:rsidR="002500BB" w:rsidRPr="00AD0835" w:rsidRDefault="00C14382" w:rsidP="07FDFF41">
                  <w:pPr>
                    <w:rPr>
                      <w:b/>
                      <w:bCs/>
                      <w:noProof/>
                      <w:color w:val="000000" w:themeColor="text1"/>
                      <w:sz w:val="22"/>
                      <w:szCs w:val="22"/>
                    </w:rPr>
                  </w:pPr>
                  <w:r w:rsidRPr="00AD0835">
                    <w:rPr>
                      <w:b/>
                      <w:bCs/>
                      <w:noProof/>
                      <w:color w:val="000000" w:themeColor="text1"/>
                      <w:sz w:val="22"/>
                      <w:szCs w:val="22"/>
                    </w:rPr>
                    <w:t>3</w:t>
                  </w:r>
                  <w:r w:rsidR="00D84318" w:rsidRPr="00AD0835">
                    <w:rPr>
                      <w:b/>
                      <w:bCs/>
                      <w:noProof/>
                      <w:color w:val="000000" w:themeColor="text1"/>
                      <w:sz w:val="22"/>
                      <w:szCs w:val="22"/>
                    </w:rPr>
                    <w:t>0</w:t>
                  </w:r>
                </w:p>
              </w:tc>
              <w:tc>
                <w:tcPr>
                  <w:tcW w:w="1954" w:type="dxa"/>
                </w:tcPr>
                <w:p w14:paraId="3D4874A5" w14:textId="04CFA17D" w:rsidR="002500BB" w:rsidRPr="00AD0835" w:rsidRDefault="002500BB" w:rsidP="07FDFF41">
                  <w:pPr>
                    <w:rPr>
                      <w:b/>
                      <w:bCs/>
                      <w:noProof/>
                      <w:color w:val="000000" w:themeColor="text1"/>
                      <w:sz w:val="22"/>
                      <w:szCs w:val="22"/>
                    </w:rPr>
                  </w:pPr>
                  <w:r w:rsidRPr="00AD0835">
                    <w:rPr>
                      <w:b/>
                      <w:bCs/>
                      <w:noProof/>
                      <w:color w:val="000000" w:themeColor="text1"/>
                      <w:sz w:val="22"/>
                      <w:szCs w:val="22"/>
                    </w:rPr>
                    <w:t>Vnt.</w:t>
                  </w:r>
                </w:p>
              </w:tc>
            </w:tr>
            <w:tr w:rsidR="00420839" w:rsidRPr="00420839" w14:paraId="6A93D8B5" w14:textId="77777777" w:rsidTr="000E068F">
              <w:trPr>
                <w:trHeight w:val="300"/>
              </w:trPr>
              <w:tc>
                <w:tcPr>
                  <w:tcW w:w="656" w:type="dxa"/>
                </w:tcPr>
                <w:p w14:paraId="1F87673D" w14:textId="0A2193D1" w:rsidR="00000364" w:rsidRPr="00420839" w:rsidRDefault="00000364" w:rsidP="07FDFF41">
                  <w:pPr>
                    <w:rPr>
                      <w:noProof/>
                      <w:color w:val="000000" w:themeColor="text1"/>
                      <w:sz w:val="22"/>
                      <w:szCs w:val="22"/>
                    </w:rPr>
                  </w:pPr>
                  <w:r w:rsidRPr="07FDFF41">
                    <w:rPr>
                      <w:noProof/>
                      <w:color w:val="000000" w:themeColor="text1"/>
                      <w:sz w:val="22"/>
                      <w:szCs w:val="22"/>
                    </w:rPr>
                    <w:t>2.1.</w:t>
                  </w:r>
                </w:p>
              </w:tc>
              <w:tc>
                <w:tcPr>
                  <w:tcW w:w="4589" w:type="dxa"/>
                </w:tcPr>
                <w:p w14:paraId="28904B7B" w14:textId="113B9F00" w:rsidR="00000364" w:rsidRPr="00D84318" w:rsidRDefault="00000364" w:rsidP="07FDFF41">
                  <w:pPr>
                    <w:spacing w:after="160" w:line="259" w:lineRule="auto"/>
                    <w:rPr>
                      <w:noProof/>
                      <w:color w:val="FF0000"/>
                      <w:sz w:val="22"/>
                      <w:szCs w:val="22"/>
                    </w:rPr>
                  </w:pPr>
                  <w:r w:rsidRPr="07FDFF41">
                    <w:rPr>
                      <w:noProof/>
                      <w:color w:val="000000" w:themeColor="text1"/>
                      <w:sz w:val="22"/>
                      <w:szCs w:val="22"/>
                    </w:rPr>
                    <w:t>Mokymų moderavimas</w:t>
                  </w:r>
                </w:p>
              </w:tc>
              <w:tc>
                <w:tcPr>
                  <w:tcW w:w="1701" w:type="dxa"/>
                </w:tcPr>
                <w:p w14:paraId="42AC69A0" w14:textId="5AA158B8" w:rsidR="00000364" w:rsidRPr="00D84318" w:rsidRDefault="00C14382" w:rsidP="07FDFF41">
                  <w:pPr>
                    <w:rPr>
                      <w:noProof/>
                      <w:color w:val="FF0000"/>
                      <w:sz w:val="22"/>
                      <w:szCs w:val="22"/>
                    </w:rPr>
                  </w:pPr>
                  <w:r w:rsidRPr="07FDFF41">
                    <w:rPr>
                      <w:noProof/>
                      <w:color w:val="000000" w:themeColor="text1"/>
                      <w:sz w:val="22"/>
                      <w:szCs w:val="22"/>
                    </w:rPr>
                    <w:t>3</w:t>
                  </w:r>
                  <w:r w:rsidR="00D0554E" w:rsidRPr="07FDFF41">
                    <w:rPr>
                      <w:noProof/>
                      <w:color w:val="000000" w:themeColor="text1"/>
                      <w:sz w:val="22"/>
                      <w:szCs w:val="22"/>
                    </w:rPr>
                    <w:t>0</w:t>
                  </w:r>
                </w:p>
              </w:tc>
              <w:tc>
                <w:tcPr>
                  <w:tcW w:w="1954" w:type="dxa"/>
                </w:tcPr>
                <w:p w14:paraId="6B5D04F3" w14:textId="40E58618" w:rsidR="00000364" w:rsidRPr="00D0554E" w:rsidRDefault="00000364" w:rsidP="07FDFF41">
                  <w:pPr>
                    <w:rPr>
                      <w:noProof/>
                      <w:color w:val="FF0000"/>
                      <w:sz w:val="22"/>
                      <w:szCs w:val="22"/>
                    </w:rPr>
                  </w:pPr>
                  <w:r w:rsidRPr="07FDFF41">
                    <w:rPr>
                      <w:noProof/>
                      <w:color w:val="000000" w:themeColor="text1"/>
                      <w:sz w:val="22"/>
                      <w:szCs w:val="22"/>
                    </w:rPr>
                    <w:t>V</w:t>
                  </w:r>
                  <w:r w:rsidR="00B87D27" w:rsidRPr="07FDFF41">
                    <w:rPr>
                      <w:noProof/>
                      <w:color w:val="000000" w:themeColor="text1"/>
                      <w:sz w:val="22"/>
                      <w:szCs w:val="22"/>
                    </w:rPr>
                    <w:t>al.</w:t>
                  </w:r>
                </w:p>
              </w:tc>
            </w:tr>
            <w:tr w:rsidR="004009B3" w:rsidRPr="00420839" w14:paraId="0D82C465" w14:textId="77777777" w:rsidTr="000E068F">
              <w:trPr>
                <w:trHeight w:val="300"/>
              </w:trPr>
              <w:tc>
                <w:tcPr>
                  <w:tcW w:w="656" w:type="dxa"/>
                </w:tcPr>
                <w:p w14:paraId="459F8AE7" w14:textId="281F884F" w:rsidR="004009B3" w:rsidRPr="00420839" w:rsidRDefault="000A3E62" w:rsidP="07FDFF41">
                  <w:pPr>
                    <w:rPr>
                      <w:noProof/>
                      <w:color w:val="000000" w:themeColor="text1"/>
                      <w:sz w:val="22"/>
                      <w:szCs w:val="22"/>
                    </w:rPr>
                  </w:pPr>
                  <w:r w:rsidRPr="07FDFF41">
                    <w:rPr>
                      <w:noProof/>
                      <w:color w:val="000000" w:themeColor="text1"/>
                      <w:sz w:val="22"/>
                      <w:szCs w:val="22"/>
                    </w:rPr>
                    <w:t>2.2.</w:t>
                  </w:r>
                </w:p>
              </w:tc>
              <w:tc>
                <w:tcPr>
                  <w:tcW w:w="4589" w:type="dxa"/>
                </w:tcPr>
                <w:p w14:paraId="14A0A29A" w14:textId="594C40CB" w:rsidR="004009B3" w:rsidRPr="00420839" w:rsidRDefault="004009B3" w:rsidP="07FDFF41">
                  <w:pPr>
                    <w:spacing w:after="160" w:line="259" w:lineRule="auto"/>
                    <w:rPr>
                      <w:noProof/>
                      <w:color w:val="000000" w:themeColor="text1"/>
                      <w:sz w:val="22"/>
                      <w:szCs w:val="22"/>
                    </w:rPr>
                  </w:pPr>
                  <w:r w:rsidRPr="07FDFF41">
                    <w:rPr>
                      <w:noProof/>
                      <w:color w:val="000000" w:themeColor="text1"/>
                      <w:sz w:val="22"/>
                      <w:szCs w:val="22"/>
                    </w:rPr>
                    <w:t>Lektorių darbas tema - Tvarus turizmas: kaip pritaikyti darnaus vystymosi principus kasdienėje veikloje (įkainis už pranešimą arba konsultaciją)</w:t>
                  </w:r>
                </w:p>
              </w:tc>
              <w:tc>
                <w:tcPr>
                  <w:tcW w:w="1701" w:type="dxa"/>
                </w:tcPr>
                <w:p w14:paraId="718AA9E3" w14:textId="393A76C8" w:rsidR="004009B3" w:rsidRPr="00420839" w:rsidRDefault="00073E09" w:rsidP="07FDFF41">
                  <w:pPr>
                    <w:rPr>
                      <w:noProof/>
                      <w:color w:val="000000" w:themeColor="text1"/>
                      <w:sz w:val="22"/>
                      <w:szCs w:val="22"/>
                    </w:rPr>
                  </w:pPr>
                  <w:r w:rsidRPr="07FDFF41">
                    <w:rPr>
                      <w:noProof/>
                      <w:color w:val="000000" w:themeColor="text1"/>
                      <w:sz w:val="22"/>
                      <w:szCs w:val="22"/>
                    </w:rPr>
                    <w:t>5</w:t>
                  </w:r>
                </w:p>
              </w:tc>
              <w:tc>
                <w:tcPr>
                  <w:tcW w:w="1954" w:type="dxa"/>
                </w:tcPr>
                <w:p w14:paraId="6FA44F4A" w14:textId="79CA38E6" w:rsidR="004009B3" w:rsidRPr="00420839" w:rsidRDefault="004009B3" w:rsidP="07FDFF41">
                  <w:pPr>
                    <w:rPr>
                      <w:noProof/>
                      <w:color w:val="000000" w:themeColor="text1"/>
                      <w:sz w:val="22"/>
                      <w:szCs w:val="22"/>
                    </w:rPr>
                  </w:pPr>
                  <w:r w:rsidRPr="07FDFF41">
                    <w:rPr>
                      <w:noProof/>
                      <w:color w:val="000000" w:themeColor="text1"/>
                      <w:sz w:val="22"/>
                      <w:szCs w:val="22"/>
                    </w:rPr>
                    <w:t>V</w:t>
                  </w:r>
                  <w:r w:rsidR="00B87D27" w:rsidRPr="07FDFF41">
                    <w:rPr>
                      <w:noProof/>
                      <w:color w:val="000000" w:themeColor="text1"/>
                      <w:sz w:val="22"/>
                      <w:szCs w:val="22"/>
                    </w:rPr>
                    <w:t>al.</w:t>
                  </w:r>
                </w:p>
              </w:tc>
            </w:tr>
            <w:tr w:rsidR="005B2668" w:rsidRPr="00420839" w14:paraId="05590120" w14:textId="77777777" w:rsidTr="000E068F">
              <w:trPr>
                <w:trHeight w:val="300"/>
              </w:trPr>
              <w:tc>
                <w:tcPr>
                  <w:tcW w:w="656" w:type="dxa"/>
                </w:tcPr>
                <w:p w14:paraId="41029B12" w14:textId="7B2FEABE" w:rsidR="005B2668" w:rsidRDefault="005B2668" w:rsidP="07FDFF41">
                  <w:pPr>
                    <w:rPr>
                      <w:noProof/>
                      <w:color w:val="000000" w:themeColor="text1"/>
                      <w:sz w:val="22"/>
                      <w:szCs w:val="22"/>
                    </w:rPr>
                  </w:pPr>
                  <w:r w:rsidRPr="07FDFF41">
                    <w:rPr>
                      <w:noProof/>
                      <w:color w:val="000000" w:themeColor="text1"/>
                      <w:sz w:val="22"/>
                      <w:szCs w:val="22"/>
                    </w:rPr>
                    <w:t>2.3.</w:t>
                  </w:r>
                </w:p>
              </w:tc>
              <w:tc>
                <w:tcPr>
                  <w:tcW w:w="4589" w:type="dxa"/>
                </w:tcPr>
                <w:p w14:paraId="1C03D144" w14:textId="5D5E96E4" w:rsidR="005B2668" w:rsidRDefault="005B2668" w:rsidP="07FDFF41">
                  <w:pPr>
                    <w:spacing w:after="160" w:line="259" w:lineRule="auto"/>
                    <w:rPr>
                      <w:noProof/>
                      <w:color w:val="000000" w:themeColor="text1"/>
                      <w:sz w:val="22"/>
                      <w:szCs w:val="22"/>
                    </w:rPr>
                  </w:pPr>
                  <w:r w:rsidRPr="07FDFF41">
                    <w:rPr>
                      <w:noProof/>
                      <w:color w:val="000000" w:themeColor="text1"/>
                      <w:sz w:val="22"/>
                      <w:szCs w:val="22"/>
                    </w:rPr>
                    <w:t>Lektorių darbas tema - Turizmo produkto kūrimas: kaip kurti patirtis, o ne tik paslaugas (įkainis už pranešimą arba konsultaciją)</w:t>
                  </w:r>
                </w:p>
              </w:tc>
              <w:tc>
                <w:tcPr>
                  <w:tcW w:w="1701" w:type="dxa"/>
                </w:tcPr>
                <w:p w14:paraId="597FDB5E" w14:textId="7D3EF187" w:rsidR="005B2668" w:rsidRDefault="00073E09" w:rsidP="07FDFF41">
                  <w:pPr>
                    <w:rPr>
                      <w:noProof/>
                      <w:color w:val="000000" w:themeColor="text1"/>
                      <w:sz w:val="22"/>
                      <w:szCs w:val="22"/>
                    </w:rPr>
                  </w:pPr>
                  <w:r w:rsidRPr="07FDFF41">
                    <w:rPr>
                      <w:noProof/>
                      <w:color w:val="000000" w:themeColor="text1"/>
                      <w:sz w:val="22"/>
                      <w:szCs w:val="22"/>
                    </w:rPr>
                    <w:t>5</w:t>
                  </w:r>
                </w:p>
              </w:tc>
              <w:tc>
                <w:tcPr>
                  <w:tcW w:w="1954" w:type="dxa"/>
                </w:tcPr>
                <w:p w14:paraId="190F91CC" w14:textId="02C62D5A" w:rsidR="005B2668" w:rsidRDefault="005B2668" w:rsidP="07FDFF41">
                  <w:pPr>
                    <w:rPr>
                      <w:noProof/>
                      <w:color w:val="000000" w:themeColor="text1"/>
                      <w:sz w:val="22"/>
                      <w:szCs w:val="22"/>
                    </w:rPr>
                  </w:pPr>
                  <w:r w:rsidRPr="07FDFF41">
                    <w:rPr>
                      <w:noProof/>
                      <w:color w:val="000000" w:themeColor="text1"/>
                      <w:sz w:val="22"/>
                      <w:szCs w:val="22"/>
                    </w:rPr>
                    <w:t>V</w:t>
                  </w:r>
                  <w:r w:rsidR="00B87D27" w:rsidRPr="07FDFF41">
                    <w:rPr>
                      <w:noProof/>
                      <w:color w:val="000000" w:themeColor="text1"/>
                      <w:sz w:val="22"/>
                      <w:szCs w:val="22"/>
                    </w:rPr>
                    <w:t>al.</w:t>
                  </w:r>
                </w:p>
              </w:tc>
            </w:tr>
            <w:tr w:rsidR="003B56BF" w:rsidRPr="00420839" w14:paraId="07EC8679" w14:textId="77777777" w:rsidTr="000E068F">
              <w:trPr>
                <w:trHeight w:val="300"/>
              </w:trPr>
              <w:tc>
                <w:tcPr>
                  <w:tcW w:w="656" w:type="dxa"/>
                </w:tcPr>
                <w:p w14:paraId="052A40BC" w14:textId="10C5CC78" w:rsidR="003B56BF" w:rsidRDefault="003B56BF" w:rsidP="07FDFF41">
                  <w:pPr>
                    <w:rPr>
                      <w:noProof/>
                      <w:color w:val="000000" w:themeColor="text1"/>
                      <w:sz w:val="22"/>
                      <w:szCs w:val="22"/>
                    </w:rPr>
                  </w:pPr>
                  <w:r w:rsidRPr="07FDFF41">
                    <w:rPr>
                      <w:noProof/>
                      <w:color w:val="000000" w:themeColor="text1"/>
                      <w:sz w:val="22"/>
                      <w:szCs w:val="22"/>
                    </w:rPr>
                    <w:t>2.4.</w:t>
                  </w:r>
                </w:p>
              </w:tc>
              <w:tc>
                <w:tcPr>
                  <w:tcW w:w="4589" w:type="dxa"/>
                </w:tcPr>
                <w:p w14:paraId="41023008" w14:textId="10CF9F4B" w:rsidR="003B56BF" w:rsidRDefault="003B56BF"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Partnerystės turizme: kaip bendradarbiauti su vietos bendruomene ir verslais (įkainis </w:t>
                  </w:r>
                  <w:r w:rsidR="003811F3">
                    <w:rPr>
                      <w:noProof/>
                      <w:color w:val="000000" w:themeColor="text1"/>
                      <w:sz w:val="22"/>
                      <w:szCs w:val="22"/>
                    </w:rPr>
                    <w:t xml:space="preserve">už </w:t>
                  </w:r>
                  <w:r w:rsidRPr="07FDFF41">
                    <w:rPr>
                      <w:noProof/>
                      <w:color w:val="000000" w:themeColor="text1"/>
                      <w:sz w:val="22"/>
                      <w:szCs w:val="22"/>
                    </w:rPr>
                    <w:t>pranešimą arba konsultaciją)</w:t>
                  </w:r>
                </w:p>
              </w:tc>
              <w:tc>
                <w:tcPr>
                  <w:tcW w:w="1701" w:type="dxa"/>
                </w:tcPr>
                <w:p w14:paraId="0BF9848B" w14:textId="1F86F3CF" w:rsidR="003B56BF" w:rsidRDefault="00073E09" w:rsidP="07FDFF41">
                  <w:pPr>
                    <w:rPr>
                      <w:noProof/>
                      <w:color w:val="000000" w:themeColor="text1"/>
                      <w:sz w:val="22"/>
                      <w:szCs w:val="22"/>
                    </w:rPr>
                  </w:pPr>
                  <w:r w:rsidRPr="07FDFF41">
                    <w:rPr>
                      <w:noProof/>
                      <w:color w:val="000000" w:themeColor="text1"/>
                      <w:sz w:val="22"/>
                      <w:szCs w:val="22"/>
                    </w:rPr>
                    <w:t>5</w:t>
                  </w:r>
                </w:p>
              </w:tc>
              <w:tc>
                <w:tcPr>
                  <w:tcW w:w="1954" w:type="dxa"/>
                </w:tcPr>
                <w:p w14:paraId="7E5E6F9B" w14:textId="54D26523" w:rsidR="003B56BF" w:rsidRDefault="001A3F27" w:rsidP="07FDFF41">
                  <w:pPr>
                    <w:rPr>
                      <w:noProof/>
                      <w:color w:val="000000" w:themeColor="text1"/>
                      <w:sz w:val="22"/>
                      <w:szCs w:val="22"/>
                    </w:rPr>
                  </w:pPr>
                  <w:r w:rsidRPr="07FDFF41">
                    <w:rPr>
                      <w:noProof/>
                      <w:color w:val="000000" w:themeColor="text1"/>
                      <w:sz w:val="22"/>
                      <w:szCs w:val="22"/>
                    </w:rPr>
                    <w:t>V</w:t>
                  </w:r>
                  <w:r w:rsidR="00B87D27" w:rsidRPr="07FDFF41">
                    <w:rPr>
                      <w:noProof/>
                      <w:color w:val="000000" w:themeColor="text1"/>
                      <w:sz w:val="22"/>
                      <w:szCs w:val="22"/>
                    </w:rPr>
                    <w:t>al.</w:t>
                  </w:r>
                </w:p>
              </w:tc>
            </w:tr>
            <w:tr w:rsidR="001A3F27" w:rsidRPr="00420839" w14:paraId="361D958F" w14:textId="77777777" w:rsidTr="000E068F">
              <w:trPr>
                <w:trHeight w:val="300"/>
              </w:trPr>
              <w:tc>
                <w:tcPr>
                  <w:tcW w:w="656" w:type="dxa"/>
                </w:tcPr>
                <w:p w14:paraId="017F1143" w14:textId="77442A7E" w:rsidR="001A3F27" w:rsidRDefault="001A3F27" w:rsidP="07FDFF41">
                  <w:pPr>
                    <w:rPr>
                      <w:noProof/>
                      <w:color w:val="000000" w:themeColor="text1"/>
                      <w:sz w:val="22"/>
                      <w:szCs w:val="22"/>
                    </w:rPr>
                  </w:pPr>
                  <w:r w:rsidRPr="07FDFF41">
                    <w:rPr>
                      <w:noProof/>
                      <w:color w:val="000000" w:themeColor="text1"/>
                      <w:sz w:val="22"/>
                      <w:szCs w:val="22"/>
                    </w:rPr>
                    <w:t>2.5.</w:t>
                  </w:r>
                </w:p>
              </w:tc>
              <w:tc>
                <w:tcPr>
                  <w:tcW w:w="4589" w:type="dxa"/>
                </w:tcPr>
                <w:p w14:paraId="02C5D59D" w14:textId="081EBA65" w:rsidR="001A3F27" w:rsidRDefault="00CF45CE" w:rsidP="07FDFF41">
                  <w:pPr>
                    <w:spacing w:after="160" w:line="259" w:lineRule="auto"/>
                    <w:rPr>
                      <w:noProof/>
                      <w:color w:val="000000" w:themeColor="text1"/>
                      <w:sz w:val="22"/>
                      <w:szCs w:val="22"/>
                    </w:rPr>
                  </w:pPr>
                  <w:r w:rsidRPr="07FDFF41">
                    <w:rPr>
                      <w:noProof/>
                      <w:color w:val="000000" w:themeColor="text1"/>
                      <w:sz w:val="22"/>
                      <w:szCs w:val="22"/>
                    </w:rPr>
                    <w:t>Lektorių darbas tema - Skaitmeninis marketingas turizmo sektoriuje (įkainis už pranešimą arba konsultaciją)</w:t>
                  </w:r>
                </w:p>
              </w:tc>
              <w:tc>
                <w:tcPr>
                  <w:tcW w:w="1701" w:type="dxa"/>
                </w:tcPr>
                <w:p w14:paraId="7AA0AA32" w14:textId="70535610" w:rsidR="001A3F27" w:rsidRDefault="00073E09" w:rsidP="07FDFF41">
                  <w:pPr>
                    <w:rPr>
                      <w:noProof/>
                      <w:color w:val="000000" w:themeColor="text1"/>
                      <w:sz w:val="22"/>
                      <w:szCs w:val="22"/>
                    </w:rPr>
                  </w:pPr>
                  <w:r w:rsidRPr="07FDFF41">
                    <w:rPr>
                      <w:noProof/>
                      <w:color w:val="000000" w:themeColor="text1"/>
                      <w:sz w:val="22"/>
                      <w:szCs w:val="22"/>
                    </w:rPr>
                    <w:t>5</w:t>
                  </w:r>
                </w:p>
              </w:tc>
              <w:tc>
                <w:tcPr>
                  <w:tcW w:w="1954" w:type="dxa"/>
                </w:tcPr>
                <w:p w14:paraId="00AE346B" w14:textId="62DC3CD5" w:rsidR="001A3F27" w:rsidRDefault="00CF45CE" w:rsidP="07FDFF41">
                  <w:pPr>
                    <w:rPr>
                      <w:noProof/>
                      <w:color w:val="000000" w:themeColor="text1"/>
                      <w:sz w:val="22"/>
                      <w:szCs w:val="22"/>
                    </w:rPr>
                  </w:pPr>
                  <w:r w:rsidRPr="07FDFF41">
                    <w:rPr>
                      <w:noProof/>
                      <w:color w:val="000000" w:themeColor="text1"/>
                      <w:sz w:val="22"/>
                      <w:szCs w:val="22"/>
                    </w:rPr>
                    <w:t>V</w:t>
                  </w:r>
                  <w:r w:rsidR="00B87D27" w:rsidRPr="07FDFF41">
                    <w:rPr>
                      <w:noProof/>
                      <w:color w:val="000000" w:themeColor="text1"/>
                      <w:sz w:val="22"/>
                      <w:szCs w:val="22"/>
                    </w:rPr>
                    <w:t>al.</w:t>
                  </w:r>
                </w:p>
              </w:tc>
            </w:tr>
            <w:tr w:rsidR="00553691" w:rsidRPr="00420839" w14:paraId="712E05B5" w14:textId="77777777" w:rsidTr="000E068F">
              <w:trPr>
                <w:trHeight w:val="300"/>
              </w:trPr>
              <w:tc>
                <w:tcPr>
                  <w:tcW w:w="656" w:type="dxa"/>
                </w:tcPr>
                <w:p w14:paraId="69636989" w14:textId="7475B52E" w:rsidR="00553691" w:rsidRDefault="00553691" w:rsidP="07FDFF41">
                  <w:pPr>
                    <w:rPr>
                      <w:noProof/>
                      <w:color w:val="000000" w:themeColor="text1"/>
                      <w:sz w:val="22"/>
                      <w:szCs w:val="22"/>
                    </w:rPr>
                  </w:pPr>
                  <w:r w:rsidRPr="07FDFF41">
                    <w:rPr>
                      <w:noProof/>
                      <w:color w:val="000000" w:themeColor="text1"/>
                      <w:sz w:val="22"/>
                      <w:szCs w:val="22"/>
                    </w:rPr>
                    <w:lastRenderedPageBreak/>
                    <w:t>2.6.</w:t>
                  </w:r>
                </w:p>
              </w:tc>
              <w:tc>
                <w:tcPr>
                  <w:tcW w:w="4589" w:type="dxa"/>
                </w:tcPr>
                <w:p w14:paraId="25D4A400" w14:textId="1DE1665F" w:rsidR="00553691" w:rsidRDefault="00553691" w:rsidP="07FDFF41">
                  <w:pPr>
                    <w:spacing w:after="160" w:line="259" w:lineRule="auto"/>
                    <w:rPr>
                      <w:noProof/>
                      <w:color w:val="000000" w:themeColor="text1"/>
                      <w:sz w:val="22"/>
                      <w:szCs w:val="22"/>
                    </w:rPr>
                  </w:pPr>
                  <w:r w:rsidRPr="07FDFF41">
                    <w:rPr>
                      <w:noProof/>
                      <w:color w:val="000000" w:themeColor="text1"/>
                      <w:sz w:val="22"/>
                      <w:szCs w:val="22"/>
                    </w:rPr>
                    <w:t>Lektorių darbas tema - Dirbtinis intelektas ir automatizacija turizmo versle: galimybės ir įrankiai (įkainis už pranešimą arba konsultaciją)</w:t>
                  </w:r>
                </w:p>
              </w:tc>
              <w:tc>
                <w:tcPr>
                  <w:tcW w:w="1701" w:type="dxa"/>
                </w:tcPr>
                <w:p w14:paraId="69A46598" w14:textId="5778616B" w:rsidR="00553691" w:rsidRDefault="00073E09" w:rsidP="07FDFF41">
                  <w:pPr>
                    <w:rPr>
                      <w:noProof/>
                      <w:color w:val="000000" w:themeColor="text1"/>
                      <w:sz w:val="22"/>
                      <w:szCs w:val="22"/>
                    </w:rPr>
                  </w:pPr>
                  <w:r w:rsidRPr="07FDFF41">
                    <w:rPr>
                      <w:noProof/>
                      <w:color w:val="000000" w:themeColor="text1"/>
                      <w:sz w:val="22"/>
                      <w:szCs w:val="22"/>
                    </w:rPr>
                    <w:t>5</w:t>
                  </w:r>
                </w:p>
              </w:tc>
              <w:tc>
                <w:tcPr>
                  <w:tcW w:w="1954" w:type="dxa"/>
                </w:tcPr>
                <w:p w14:paraId="62DA7100" w14:textId="53595F2E" w:rsidR="00553691" w:rsidRDefault="00553691" w:rsidP="07FDFF41">
                  <w:pPr>
                    <w:rPr>
                      <w:noProof/>
                      <w:color w:val="000000" w:themeColor="text1"/>
                      <w:sz w:val="22"/>
                      <w:szCs w:val="22"/>
                    </w:rPr>
                  </w:pPr>
                  <w:r w:rsidRPr="07FDFF41">
                    <w:rPr>
                      <w:noProof/>
                      <w:color w:val="000000" w:themeColor="text1"/>
                      <w:sz w:val="22"/>
                      <w:szCs w:val="22"/>
                    </w:rPr>
                    <w:t>V</w:t>
                  </w:r>
                  <w:r w:rsidR="00B87D27" w:rsidRPr="07FDFF41">
                    <w:rPr>
                      <w:noProof/>
                      <w:color w:val="000000" w:themeColor="text1"/>
                      <w:sz w:val="22"/>
                      <w:szCs w:val="22"/>
                    </w:rPr>
                    <w:t>al.</w:t>
                  </w:r>
                </w:p>
              </w:tc>
            </w:tr>
            <w:tr w:rsidR="00414C07" w:rsidRPr="00420839" w14:paraId="4C998323" w14:textId="77777777" w:rsidTr="000E068F">
              <w:trPr>
                <w:trHeight w:val="300"/>
              </w:trPr>
              <w:tc>
                <w:tcPr>
                  <w:tcW w:w="656" w:type="dxa"/>
                </w:tcPr>
                <w:p w14:paraId="6850250F" w14:textId="018097CB" w:rsidR="00414C07" w:rsidRDefault="00414C07" w:rsidP="07FDFF41">
                  <w:pPr>
                    <w:rPr>
                      <w:noProof/>
                      <w:color w:val="000000" w:themeColor="text1"/>
                      <w:sz w:val="22"/>
                      <w:szCs w:val="22"/>
                    </w:rPr>
                  </w:pPr>
                  <w:r w:rsidRPr="07FDFF41">
                    <w:rPr>
                      <w:noProof/>
                      <w:color w:val="000000" w:themeColor="text1"/>
                      <w:sz w:val="22"/>
                      <w:szCs w:val="22"/>
                    </w:rPr>
                    <w:t>2.7.</w:t>
                  </w:r>
                </w:p>
              </w:tc>
              <w:tc>
                <w:tcPr>
                  <w:tcW w:w="4589" w:type="dxa"/>
                </w:tcPr>
                <w:p w14:paraId="65AA97A0" w14:textId="6B210E65" w:rsidR="00414C07" w:rsidRDefault="00414C07" w:rsidP="07FDFF41">
                  <w:pPr>
                    <w:spacing w:after="160" w:line="259" w:lineRule="auto"/>
                    <w:rPr>
                      <w:noProof/>
                      <w:color w:val="000000" w:themeColor="text1"/>
                      <w:sz w:val="22"/>
                      <w:szCs w:val="22"/>
                    </w:rPr>
                  </w:pPr>
                  <w:r w:rsidRPr="07FDFF41">
                    <w:rPr>
                      <w:noProof/>
                      <w:color w:val="000000" w:themeColor="text1"/>
                      <w:sz w:val="22"/>
                      <w:szCs w:val="22"/>
                    </w:rPr>
                    <w:t>Lektorių darbas tema - Efektyvus užklausų ir pardavimų valdymas (įkainis už pranešimą arba konsultaciją)</w:t>
                  </w:r>
                </w:p>
              </w:tc>
              <w:tc>
                <w:tcPr>
                  <w:tcW w:w="1701" w:type="dxa"/>
                </w:tcPr>
                <w:p w14:paraId="5C87B389" w14:textId="70754C1D" w:rsidR="00414C07" w:rsidRDefault="00073E09" w:rsidP="07FDFF41">
                  <w:pPr>
                    <w:rPr>
                      <w:noProof/>
                      <w:color w:val="000000" w:themeColor="text1"/>
                      <w:sz w:val="22"/>
                      <w:szCs w:val="22"/>
                    </w:rPr>
                  </w:pPr>
                  <w:r w:rsidRPr="07FDFF41">
                    <w:rPr>
                      <w:noProof/>
                      <w:color w:val="000000" w:themeColor="text1"/>
                      <w:sz w:val="22"/>
                      <w:szCs w:val="22"/>
                    </w:rPr>
                    <w:t>5</w:t>
                  </w:r>
                </w:p>
              </w:tc>
              <w:tc>
                <w:tcPr>
                  <w:tcW w:w="1954" w:type="dxa"/>
                </w:tcPr>
                <w:p w14:paraId="5CFF6383" w14:textId="4F8E7871" w:rsidR="00414C07" w:rsidRDefault="00414C07" w:rsidP="07FDFF41">
                  <w:pPr>
                    <w:rPr>
                      <w:noProof/>
                      <w:color w:val="000000" w:themeColor="text1"/>
                      <w:sz w:val="22"/>
                      <w:szCs w:val="22"/>
                    </w:rPr>
                  </w:pPr>
                  <w:r w:rsidRPr="07FDFF41">
                    <w:rPr>
                      <w:noProof/>
                      <w:color w:val="000000" w:themeColor="text1"/>
                      <w:sz w:val="22"/>
                      <w:szCs w:val="22"/>
                    </w:rPr>
                    <w:t>V</w:t>
                  </w:r>
                  <w:r w:rsidR="00B87D27" w:rsidRPr="07FDFF41">
                    <w:rPr>
                      <w:noProof/>
                      <w:color w:val="000000" w:themeColor="text1"/>
                      <w:sz w:val="22"/>
                      <w:szCs w:val="22"/>
                    </w:rPr>
                    <w:t>al.</w:t>
                  </w:r>
                </w:p>
              </w:tc>
            </w:tr>
            <w:tr w:rsidR="00414C07" w:rsidRPr="00420839" w14:paraId="4363BB14" w14:textId="77777777" w:rsidTr="000E068F">
              <w:trPr>
                <w:trHeight w:val="300"/>
              </w:trPr>
              <w:tc>
                <w:tcPr>
                  <w:tcW w:w="656" w:type="dxa"/>
                </w:tcPr>
                <w:p w14:paraId="3DE31829" w14:textId="632D7A86" w:rsidR="00414C07" w:rsidRDefault="00414C07" w:rsidP="07FDFF41">
                  <w:pPr>
                    <w:rPr>
                      <w:noProof/>
                      <w:color w:val="000000" w:themeColor="text1"/>
                      <w:sz w:val="22"/>
                      <w:szCs w:val="22"/>
                    </w:rPr>
                  </w:pPr>
                  <w:r w:rsidRPr="07FDFF41">
                    <w:rPr>
                      <w:noProof/>
                      <w:color w:val="000000" w:themeColor="text1"/>
                      <w:sz w:val="22"/>
                      <w:szCs w:val="22"/>
                    </w:rPr>
                    <w:t>2.8.</w:t>
                  </w:r>
                </w:p>
              </w:tc>
              <w:tc>
                <w:tcPr>
                  <w:tcW w:w="4589" w:type="dxa"/>
                </w:tcPr>
                <w:p w14:paraId="4C22C1BF" w14:textId="6E322842" w:rsidR="00414C07" w:rsidRDefault="000E1911" w:rsidP="07FDFF41">
                  <w:pPr>
                    <w:spacing w:after="160" w:line="259" w:lineRule="auto"/>
                    <w:rPr>
                      <w:noProof/>
                      <w:color w:val="000000" w:themeColor="text1"/>
                      <w:sz w:val="22"/>
                      <w:szCs w:val="22"/>
                    </w:rPr>
                  </w:pPr>
                  <w:r w:rsidRPr="07FDFF41">
                    <w:rPr>
                      <w:noProof/>
                      <w:color w:val="000000" w:themeColor="text1"/>
                      <w:sz w:val="22"/>
                      <w:szCs w:val="22"/>
                    </w:rPr>
                    <w:t>Lektorių darbas tema - Klientų aptarnavimas ir darbas su sudėtingais klientais (įkainis už pranešimą arba konsultaciją)</w:t>
                  </w:r>
                </w:p>
              </w:tc>
              <w:tc>
                <w:tcPr>
                  <w:tcW w:w="1701" w:type="dxa"/>
                </w:tcPr>
                <w:p w14:paraId="6C6FA8F5" w14:textId="6C4849AD" w:rsidR="00414C07" w:rsidRDefault="00073E09" w:rsidP="07FDFF41">
                  <w:pPr>
                    <w:rPr>
                      <w:noProof/>
                      <w:color w:val="000000" w:themeColor="text1"/>
                      <w:sz w:val="22"/>
                      <w:szCs w:val="22"/>
                    </w:rPr>
                  </w:pPr>
                  <w:r w:rsidRPr="07FDFF41">
                    <w:rPr>
                      <w:noProof/>
                      <w:color w:val="000000" w:themeColor="text1"/>
                      <w:sz w:val="22"/>
                      <w:szCs w:val="22"/>
                    </w:rPr>
                    <w:t>5</w:t>
                  </w:r>
                </w:p>
              </w:tc>
              <w:tc>
                <w:tcPr>
                  <w:tcW w:w="1954" w:type="dxa"/>
                </w:tcPr>
                <w:p w14:paraId="12B1A06A" w14:textId="18577D67" w:rsidR="00414C07" w:rsidRDefault="000E1911" w:rsidP="07FDFF41">
                  <w:pPr>
                    <w:rPr>
                      <w:noProof/>
                      <w:color w:val="000000" w:themeColor="text1"/>
                      <w:sz w:val="22"/>
                      <w:szCs w:val="22"/>
                    </w:rPr>
                  </w:pPr>
                  <w:r w:rsidRPr="07FDFF41">
                    <w:rPr>
                      <w:noProof/>
                      <w:color w:val="000000" w:themeColor="text1"/>
                      <w:sz w:val="22"/>
                      <w:szCs w:val="22"/>
                    </w:rPr>
                    <w:t>V</w:t>
                  </w:r>
                  <w:r w:rsidR="00B87D27" w:rsidRPr="07FDFF41">
                    <w:rPr>
                      <w:noProof/>
                      <w:color w:val="000000" w:themeColor="text1"/>
                      <w:sz w:val="22"/>
                      <w:szCs w:val="22"/>
                    </w:rPr>
                    <w:t>al.</w:t>
                  </w:r>
                </w:p>
              </w:tc>
            </w:tr>
            <w:tr w:rsidR="000E1911" w:rsidRPr="00420839" w14:paraId="4035651A" w14:textId="77777777" w:rsidTr="000E068F">
              <w:trPr>
                <w:trHeight w:val="300"/>
              </w:trPr>
              <w:tc>
                <w:tcPr>
                  <w:tcW w:w="656" w:type="dxa"/>
                </w:tcPr>
                <w:p w14:paraId="1B7564D2" w14:textId="0CEACE37" w:rsidR="000E1911" w:rsidRDefault="000E1911" w:rsidP="07FDFF41">
                  <w:pPr>
                    <w:rPr>
                      <w:noProof/>
                      <w:color w:val="000000" w:themeColor="text1"/>
                      <w:sz w:val="22"/>
                      <w:szCs w:val="22"/>
                    </w:rPr>
                  </w:pPr>
                  <w:r w:rsidRPr="07FDFF41">
                    <w:rPr>
                      <w:noProof/>
                      <w:color w:val="000000" w:themeColor="text1"/>
                      <w:sz w:val="22"/>
                      <w:szCs w:val="22"/>
                    </w:rPr>
                    <w:t>2.9.</w:t>
                  </w:r>
                </w:p>
              </w:tc>
              <w:tc>
                <w:tcPr>
                  <w:tcW w:w="4589" w:type="dxa"/>
                </w:tcPr>
                <w:p w14:paraId="01A98563" w14:textId="153F57A7" w:rsidR="000E1911" w:rsidRDefault="000E1911" w:rsidP="07FDFF41">
                  <w:pPr>
                    <w:spacing w:after="160" w:line="259" w:lineRule="auto"/>
                    <w:rPr>
                      <w:noProof/>
                      <w:color w:val="000000" w:themeColor="text1"/>
                      <w:sz w:val="22"/>
                      <w:szCs w:val="22"/>
                    </w:rPr>
                  </w:pPr>
                  <w:r w:rsidRPr="07FDFF41">
                    <w:rPr>
                      <w:noProof/>
                      <w:color w:val="000000" w:themeColor="text1"/>
                      <w:sz w:val="22"/>
                      <w:szCs w:val="22"/>
                    </w:rPr>
                    <w:t xml:space="preserve">Lektorių darbas tema - Socialinių tinklų turinio kūrimas: ką, kaip ir kodėl skelbti (įkainis </w:t>
                  </w:r>
                  <w:r w:rsidR="003811F3">
                    <w:rPr>
                      <w:noProof/>
                      <w:color w:val="000000" w:themeColor="text1"/>
                      <w:sz w:val="22"/>
                      <w:szCs w:val="22"/>
                    </w:rPr>
                    <w:t xml:space="preserve">už </w:t>
                  </w:r>
                  <w:r w:rsidRPr="07FDFF41">
                    <w:rPr>
                      <w:noProof/>
                      <w:color w:val="000000" w:themeColor="text1"/>
                      <w:sz w:val="22"/>
                      <w:szCs w:val="22"/>
                    </w:rPr>
                    <w:t>pranešimą arba konsultaciją)</w:t>
                  </w:r>
                </w:p>
              </w:tc>
              <w:tc>
                <w:tcPr>
                  <w:tcW w:w="1701" w:type="dxa"/>
                </w:tcPr>
                <w:p w14:paraId="5F6EEA2D" w14:textId="19A3FCD7" w:rsidR="000E1911" w:rsidRDefault="00577B03" w:rsidP="07FDFF41">
                  <w:pPr>
                    <w:rPr>
                      <w:noProof/>
                      <w:color w:val="000000" w:themeColor="text1"/>
                      <w:sz w:val="22"/>
                      <w:szCs w:val="22"/>
                    </w:rPr>
                  </w:pPr>
                  <w:r w:rsidRPr="07FDFF41">
                    <w:rPr>
                      <w:noProof/>
                      <w:color w:val="000000" w:themeColor="text1"/>
                      <w:sz w:val="22"/>
                      <w:szCs w:val="22"/>
                    </w:rPr>
                    <w:t>5</w:t>
                  </w:r>
                </w:p>
              </w:tc>
              <w:tc>
                <w:tcPr>
                  <w:tcW w:w="1954" w:type="dxa"/>
                </w:tcPr>
                <w:p w14:paraId="3D1A9791" w14:textId="135F1979" w:rsidR="000E1911" w:rsidRDefault="000E1911" w:rsidP="07FDFF41">
                  <w:pPr>
                    <w:rPr>
                      <w:noProof/>
                      <w:color w:val="000000" w:themeColor="text1"/>
                      <w:sz w:val="22"/>
                      <w:szCs w:val="22"/>
                    </w:rPr>
                  </w:pPr>
                  <w:r w:rsidRPr="07FDFF41">
                    <w:rPr>
                      <w:noProof/>
                      <w:color w:val="000000" w:themeColor="text1"/>
                      <w:sz w:val="22"/>
                      <w:szCs w:val="22"/>
                    </w:rPr>
                    <w:t>V</w:t>
                  </w:r>
                  <w:r w:rsidR="00B87D27" w:rsidRPr="07FDFF41">
                    <w:rPr>
                      <w:noProof/>
                      <w:color w:val="000000" w:themeColor="text1"/>
                      <w:sz w:val="22"/>
                      <w:szCs w:val="22"/>
                    </w:rPr>
                    <w:t>al.</w:t>
                  </w:r>
                </w:p>
              </w:tc>
            </w:tr>
            <w:tr w:rsidR="000E1911" w:rsidRPr="00420839" w14:paraId="1ADB4761" w14:textId="77777777" w:rsidTr="000E068F">
              <w:trPr>
                <w:trHeight w:val="300"/>
              </w:trPr>
              <w:tc>
                <w:tcPr>
                  <w:tcW w:w="656" w:type="dxa"/>
                </w:tcPr>
                <w:p w14:paraId="1C16402F" w14:textId="5365D42B" w:rsidR="000E1911" w:rsidRPr="00AD0835" w:rsidRDefault="000E1911" w:rsidP="07FDFF41">
                  <w:pPr>
                    <w:rPr>
                      <w:noProof/>
                      <w:color w:val="000000" w:themeColor="text1"/>
                      <w:sz w:val="22"/>
                      <w:szCs w:val="22"/>
                    </w:rPr>
                  </w:pPr>
                  <w:r w:rsidRPr="00AD0835">
                    <w:rPr>
                      <w:noProof/>
                      <w:color w:val="000000" w:themeColor="text1"/>
                      <w:sz w:val="22"/>
                      <w:szCs w:val="22"/>
                    </w:rPr>
                    <w:t>2.10.</w:t>
                  </w:r>
                </w:p>
              </w:tc>
              <w:tc>
                <w:tcPr>
                  <w:tcW w:w="4589" w:type="dxa"/>
                </w:tcPr>
                <w:p w14:paraId="1CA91A47" w14:textId="3A1255E5" w:rsidR="000E1911" w:rsidRPr="00AD0835" w:rsidRDefault="0049344E" w:rsidP="07FDFF41">
                  <w:pPr>
                    <w:spacing w:after="160" w:line="259" w:lineRule="auto"/>
                    <w:rPr>
                      <w:noProof/>
                      <w:color w:val="000000" w:themeColor="text1"/>
                      <w:sz w:val="22"/>
                      <w:szCs w:val="22"/>
                    </w:rPr>
                  </w:pPr>
                  <w:r w:rsidRPr="00AD0835">
                    <w:rPr>
                      <w:noProof/>
                      <w:color w:val="000000" w:themeColor="text1"/>
                      <w:sz w:val="22"/>
                      <w:szCs w:val="22"/>
                    </w:rPr>
                    <w:t>Lektorių darbas tema - Kaip paruošti sėkmingą rinkodaros kampaniją nedideliu biudžetu (įkainis už pranešimą arba konsultaciją)</w:t>
                  </w:r>
                </w:p>
              </w:tc>
              <w:tc>
                <w:tcPr>
                  <w:tcW w:w="1701" w:type="dxa"/>
                </w:tcPr>
                <w:p w14:paraId="1E61C90C" w14:textId="525E8DCC" w:rsidR="000E1911" w:rsidRPr="00AD0835" w:rsidRDefault="00577B03" w:rsidP="07FDFF41">
                  <w:pPr>
                    <w:rPr>
                      <w:noProof/>
                      <w:color w:val="000000" w:themeColor="text1"/>
                      <w:sz w:val="22"/>
                      <w:szCs w:val="22"/>
                    </w:rPr>
                  </w:pPr>
                  <w:r w:rsidRPr="00AD0835">
                    <w:rPr>
                      <w:noProof/>
                      <w:color w:val="000000" w:themeColor="text1"/>
                      <w:sz w:val="22"/>
                      <w:szCs w:val="22"/>
                    </w:rPr>
                    <w:t>5</w:t>
                  </w:r>
                </w:p>
              </w:tc>
              <w:tc>
                <w:tcPr>
                  <w:tcW w:w="1954" w:type="dxa"/>
                </w:tcPr>
                <w:p w14:paraId="286A8E21" w14:textId="352DD2AE" w:rsidR="000E1911" w:rsidRPr="00AD0835" w:rsidRDefault="0049344E" w:rsidP="07FDFF41">
                  <w:pPr>
                    <w:rPr>
                      <w:noProof/>
                      <w:color w:val="000000" w:themeColor="text1"/>
                      <w:sz w:val="22"/>
                      <w:szCs w:val="22"/>
                    </w:rPr>
                  </w:pPr>
                  <w:r w:rsidRPr="00AD0835">
                    <w:rPr>
                      <w:noProof/>
                      <w:color w:val="000000" w:themeColor="text1"/>
                      <w:sz w:val="22"/>
                      <w:szCs w:val="22"/>
                    </w:rPr>
                    <w:t>V</w:t>
                  </w:r>
                  <w:r w:rsidR="00B87D27" w:rsidRPr="00AD0835">
                    <w:rPr>
                      <w:noProof/>
                      <w:color w:val="000000" w:themeColor="text1"/>
                      <w:sz w:val="22"/>
                      <w:szCs w:val="22"/>
                    </w:rPr>
                    <w:t>al.</w:t>
                  </w:r>
                </w:p>
              </w:tc>
            </w:tr>
            <w:tr w:rsidR="0049344E" w:rsidRPr="00420839" w14:paraId="011A4644" w14:textId="77777777" w:rsidTr="000E068F">
              <w:trPr>
                <w:trHeight w:val="300"/>
              </w:trPr>
              <w:tc>
                <w:tcPr>
                  <w:tcW w:w="656" w:type="dxa"/>
                </w:tcPr>
                <w:p w14:paraId="4B0C66A9" w14:textId="33227217" w:rsidR="0049344E" w:rsidRPr="00AD0835" w:rsidRDefault="0049344E" w:rsidP="07FDFF41">
                  <w:pPr>
                    <w:rPr>
                      <w:noProof/>
                      <w:color w:val="000000" w:themeColor="text1"/>
                      <w:sz w:val="22"/>
                      <w:szCs w:val="22"/>
                    </w:rPr>
                  </w:pPr>
                  <w:r w:rsidRPr="00AD0835">
                    <w:rPr>
                      <w:noProof/>
                      <w:color w:val="000000" w:themeColor="text1"/>
                      <w:sz w:val="22"/>
                      <w:szCs w:val="22"/>
                    </w:rPr>
                    <w:t>2.11.</w:t>
                  </w:r>
                </w:p>
              </w:tc>
              <w:tc>
                <w:tcPr>
                  <w:tcW w:w="4589" w:type="dxa"/>
                </w:tcPr>
                <w:p w14:paraId="35CB4DE4" w14:textId="6C75FCD1" w:rsidR="0049344E" w:rsidRPr="00AD0835" w:rsidRDefault="0049344E" w:rsidP="07FDFF41">
                  <w:pPr>
                    <w:spacing w:after="160" w:line="259" w:lineRule="auto"/>
                    <w:rPr>
                      <w:noProof/>
                      <w:color w:val="000000" w:themeColor="text1"/>
                      <w:sz w:val="22"/>
                      <w:szCs w:val="22"/>
                    </w:rPr>
                  </w:pPr>
                  <w:r w:rsidRPr="00AD0835">
                    <w:rPr>
                      <w:noProof/>
                      <w:color w:val="000000" w:themeColor="text1"/>
                      <w:sz w:val="22"/>
                      <w:szCs w:val="22"/>
                    </w:rPr>
                    <w:t>Lektorių darbas tema - Darbuotojų motyvacija ir svetingumo kultūra (įkainis už pranešimą arba konsultaciją)</w:t>
                  </w:r>
                </w:p>
              </w:tc>
              <w:tc>
                <w:tcPr>
                  <w:tcW w:w="1701" w:type="dxa"/>
                </w:tcPr>
                <w:p w14:paraId="5377FE44" w14:textId="729BAD50" w:rsidR="0049344E" w:rsidRPr="00AD0835" w:rsidRDefault="00577B03" w:rsidP="07FDFF41">
                  <w:pPr>
                    <w:rPr>
                      <w:noProof/>
                      <w:color w:val="000000" w:themeColor="text1"/>
                      <w:sz w:val="22"/>
                      <w:szCs w:val="22"/>
                    </w:rPr>
                  </w:pPr>
                  <w:r w:rsidRPr="00AD0835">
                    <w:rPr>
                      <w:noProof/>
                      <w:color w:val="000000" w:themeColor="text1"/>
                      <w:sz w:val="22"/>
                      <w:szCs w:val="22"/>
                    </w:rPr>
                    <w:t>5</w:t>
                  </w:r>
                </w:p>
              </w:tc>
              <w:tc>
                <w:tcPr>
                  <w:tcW w:w="1954" w:type="dxa"/>
                </w:tcPr>
                <w:p w14:paraId="3D6259C2" w14:textId="796C4769" w:rsidR="0049344E" w:rsidRPr="00AD0835" w:rsidRDefault="0049344E" w:rsidP="07FDFF41">
                  <w:pPr>
                    <w:rPr>
                      <w:noProof/>
                      <w:color w:val="000000" w:themeColor="text1"/>
                      <w:sz w:val="22"/>
                      <w:szCs w:val="22"/>
                    </w:rPr>
                  </w:pPr>
                  <w:r w:rsidRPr="00AD0835">
                    <w:rPr>
                      <w:noProof/>
                      <w:color w:val="000000" w:themeColor="text1"/>
                      <w:sz w:val="22"/>
                      <w:szCs w:val="22"/>
                    </w:rPr>
                    <w:t>V</w:t>
                  </w:r>
                  <w:r w:rsidR="00B87D27" w:rsidRPr="00AD0835">
                    <w:rPr>
                      <w:noProof/>
                      <w:color w:val="000000" w:themeColor="text1"/>
                      <w:sz w:val="22"/>
                      <w:szCs w:val="22"/>
                    </w:rPr>
                    <w:t>al.</w:t>
                  </w:r>
                </w:p>
              </w:tc>
            </w:tr>
            <w:tr w:rsidR="00634CB5" w:rsidRPr="00420839" w14:paraId="1905FBF2" w14:textId="77777777" w:rsidTr="000E068F">
              <w:trPr>
                <w:trHeight w:val="300"/>
              </w:trPr>
              <w:tc>
                <w:tcPr>
                  <w:tcW w:w="656" w:type="dxa"/>
                </w:tcPr>
                <w:p w14:paraId="2D2BCFA9" w14:textId="1BE853AD" w:rsidR="00634CB5" w:rsidRPr="00AD0835" w:rsidRDefault="00634CB5" w:rsidP="07FDFF41">
                  <w:pPr>
                    <w:rPr>
                      <w:noProof/>
                      <w:color w:val="000000" w:themeColor="text1"/>
                      <w:sz w:val="22"/>
                      <w:szCs w:val="22"/>
                    </w:rPr>
                  </w:pPr>
                  <w:r w:rsidRPr="00AD0835">
                    <w:rPr>
                      <w:noProof/>
                      <w:color w:val="000000" w:themeColor="text1"/>
                      <w:sz w:val="22"/>
                      <w:szCs w:val="22"/>
                    </w:rPr>
                    <w:t>2.12</w:t>
                  </w:r>
                </w:p>
              </w:tc>
              <w:tc>
                <w:tcPr>
                  <w:tcW w:w="4589" w:type="dxa"/>
                </w:tcPr>
                <w:p w14:paraId="04CA5A05" w14:textId="5587EF6D" w:rsidR="00634CB5" w:rsidRPr="00AD0835" w:rsidRDefault="008C3FDF" w:rsidP="07FDFF41">
                  <w:pPr>
                    <w:spacing w:after="160" w:line="259" w:lineRule="auto"/>
                    <w:rPr>
                      <w:noProof/>
                      <w:color w:val="000000" w:themeColor="text1"/>
                      <w:sz w:val="22"/>
                      <w:szCs w:val="22"/>
                    </w:rPr>
                  </w:pPr>
                  <w:r w:rsidRPr="00AD0835">
                    <w:rPr>
                      <w:noProof/>
                      <w:color w:val="000000" w:themeColor="text1"/>
                      <w:sz w:val="22"/>
                      <w:szCs w:val="22"/>
                    </w:rPr>
                    <w:t xml:space="preserve">Lektorių darbas, vykdomas anglų kalba (Pagal eilutes </w:t>
                  </w:r>
                  <w:r w:rsidRPr="00AD0835">
                    <w:rPr>
                      <w:noProof/>
                      <w:color w:val="000000" w:themeColor="text1"/>
                      <w:sz w:val="22"/>
                      <w:szCs w:val="22"/>
                      <w:lang w:val="en-US"/>
                    </w:rPr>
                    <w:t>2.1</w:t>
                  </w:r>
                  <w:r w:rsidRPr="00AD0835">
                    <w:rPr>
                      <w:noProof/>
                      <w:color w:val="000000" w:themeColor="text1"/>
                      <w:sz w:val="22"/>
                      <w:szCs w:val="22"/>
                    </w:rPr>
                    <w:t>. )</w:t>
                  </w:r>
                </w:p>
              </w:tc>
              <w:tc>
                <w:tcPr>
                  <w:tcW w:w="1701" w:type="dxa"/>
                </w:tcPr>
                <w:p w14:paraId="61EC1A33" w14:textId="3ADEDA22" w:rsidR="00634CB5" w:rsidRPr="00AD0835" w:rsidRDefault="00634CB5" w:rsidP="07FDFF41">
                  <w:pPr>
                    <w:rPr>
                      <w:noProof/>
                      <w:color w:val="000000" w:themeColor="text1"/>
                      <w:sz w:val="22"/>
                      <w:szCs w:val="22"/>
                    </w:rPr>
                  </w:pPr>
                  <w:r w:rsidRPr="00AD0835">
                    <w:rPr>
                      <w:noProof/>
                      <w:color w:val="000000" w:themeColor="text1"/>
                      <w:sz w:val="22"/>
                      <w:szCs w:val="22"/>
                    </w:rPr>
                    <w:t>5</w:t>
                  </w:r>
                </w:p>
              </w:tc>
              <w:tc>
                <w:tcPr>
                  <w:tcW w:w="1954" w:type="dxa"/>
                </w:tcPr>
                <w:p w14:paraId="39B6130F" w14:textId="3192A789" w:rsidR="00634CB5" w:rsidRPr="00AD0835" w:rsidRDefault="00B87D27" w:rsidP="07FDFF41">
                  <w:pPr>
                    <w:rPr>
                      <w:noProof/>
                      <w:color w:val="000000" w:themeColor="text1"/>
                      <w:sz w:val="22"/>
                      <w:szCs w:val="22"/>
                    </w:rPr>
                  </w:pPr>
                  <w:r w:rsidRPr="00AD0835">
                    <w:rPr>
                      <w:noProof/>
                      <w:color w:val="000000" w:themeColor="text1"/>
                      <w:sz w:val="22"/>
                      <w:szCs w:val="22"/>
                    </w:rPr>
                    <w:t>Val.</w:t>
                  </w:r>
                </w:p>
              </w:tc>
            </w:tr>
            <w:tr w:rsidR="00420839" w:rsidRPr="00420839" w14:paraId="37ABAB4D" w14:textId="77777777" w:rsidTr="000E068F">
              <w:trPr>
                <w:trHeight w:val="300"/>
              </w:trPr>
              <w:tc>
                <w:tcPr>
                  <w:tcW w:w="656" w:type="dxa"/>
                </w:tcPr>
                <w:p w14:paraId="5C91E3DB" w14:textId="77777777" w:rsidR="007828D9" w:rsidRPr="00AD0835" w:rsidRDefault="007828D9" w:rsidP="07FDFF41">
                  <w:pPr>
                    <w:rPr>
                      <w:noProof/>
                      <w:color w:val="000000" w:themeColor="text1"/>
                      <w:sz w:val="22"/>
                      <w:szCs w:val="22"/>
                    </w:rPr>
                  </w:pPr>
                </w:p>
                <w:p w14:paraId="1F121D86" w14:textId="72B03217" w:rsidR="007828D9" w:rsidRPr="00AD0835" w:rsidRDefault="007828D9" w:rsidP="07FDFF41">
                  <w:pPr>
                    <w:rPr>
                      <w:noProof/>
                      <w:color w:val="000000" w:themeColor="text1"/>
                      <w:sz w:val="22"/>
                      <w:szCs w:val="22"/>
                    </w:rPr>
                  </w:pPr>
                  <w:r w:rsidRPr="00AD0835">
                    <w:rPr>
                      <w:noProof/>
                      <w:color w:val="000000" w:themeColor="text1"/>
                      <w:sz w:val="22"/>
                      <w:szCs w:val="22"/>
                    </w:rPr>
                    <w:t>2.2.</w:t>
                  </w:r>
                </w:p>
              </w:tc>
              <w:tc>
                <w:tcPr>
                  <w:tcW w:w="4589" w:type="dxa"/>
                </w:tcPr>
                <w:p w14:paraId="15034EE9" w14:textId="521DF00C" w:rsidR="007828D9" w:rsidRPr="00AD0835" w:rsidRDefault="007828D9" w:rsidP="07FDFF41">
                  <w:pPr>
                    <w:spacing w:after="160" w:line="259" w:lineRule="auto"/>
                    <w:rPr>
                      <w:noProof/>
                      <w:color w:val="FF0000"/>
                      <w:sz w:val="22"/>
                      <w:szCs w:val="22"/>
                    </w:rPr>
                  </w:pPr>
                  <w:r w:rsidRPr="00AD0835">
                    <w:rPr>
                      <w:noProof/>
                      <w:color w:val="000000" w:themeColor="text1"/>
                      <w:sz w:val="22"/>
                      <w:szCs w:val="22"/>
                    </w:rPr>
                    <w:t xml:space="preserve">Mokymų vietos </w:t>
                  </w:r>
                  <w:r w:rsidR="002014C9" w:rsidRPr="00AD0835">
                    <w:rPr>
                      <w:noProof/>
                      <w:color w:val="000000" w:themeColor="text1"/>
                      <w:sz w:val="22"/>
                      <w:szCs w:val="22"/>
                    </w:rPr>
                    <w:t xml:space="preserve">užsakymas </w:t>
                  </w:r>
                  <w:r w:rsidR="00CB5B0E" w:rsidRPr="00AD0835">
                    <w:rPr>
                      <w:noProof/>
                      <w:color w:val="000000" w:themeColor="text1"/>
                      <w:sz w:val="22"/>
                      <w:szCs w:val="22"/>
                    </w:rPr>
                    <w:t>(pagal punktą 3.3.2.)</w:t>
                  </w:r>
                  <w:r w:rsidR="00D40A45" w:rsidRPr="00AD0835">
                    <w:rPr>
                      <w:noProof/>
                      <w:color w:val="000000" w:themeColor="text1"/>
                      <w:sz w:val="22"/>
                      <w:szCs w:val="22"/>
                    </w:rPr>
                    <w:t xml:space="preserve"> </w:t>
                  </w:r>
                </w:p>
              </w:tc>
              <w:tc>
                <w:tcPr>
                  <w:tcW w:w="1701" w:type="dxa"/>
                </w:tcPr>
                <w:p w14:paraId="3AF70115" w14:textId="11ACF362" w:rsidR="00356134" w:rsidRPr="00AD0835" w:rsidRDefault="00A86B61" w:rsidP="07FDFF41">
                  <w:pPr>
                    <w:rPr>
                      <w:noProof/>
                      <w:color w:val="000000" w:themeColor="text1"/>
                      <w:sz w:val="22"/>
                      <w:szCs w:val="22"/>
                    </w:rPr>
                  </w:pPr>
                  <w:r w:rsidRPr="00AD0835">
                    <w:rPr>
                      <w:noProof/>
                      <w:color w:val="000000" w:themeColor="text1"/>
                      <w:sz w:val="22"/>
                      <w:szCs w:val="22"/>
                    </w:rPr>
                    <w:t>30</w:t>
                  </w:r>
                </w:p>
              </w:tc>
              <w:tc>
                <w:tcPr>
                  <w:tcW w:w="1954" w:type="dxa"/>
                </w:tcPr>
                <w:p w14:paraId="30F16490" w14:textId="39352E4D" w:rsidR="007828D9" w:rsidRPr="00AD0835" w:rsidRDefault="00DC4760" w:rsidP="07FDFF41">
                  <w:pPr>
                    <w:rPr>
                      <w:noProof/>
                      <w:color w:val="000000" w:themeColor="text1"/>
                      <w:sz w:val="22"/>
                      <w:szCs w:val="22"/>
                    </w:rPr>
                  </w:pPr>
                  <w:r w:rsidRPr="00AD0835">
                    <w:rPr>
                      <w:noProof/>
                      <w:color w:val="000000" w:themeColor="text1"/>
                      <w:sz w:val="22"/>
                      <w:szCs w:val="22"/>
                    </w:rPr>
                    <w:t>Vnt.</w:t>
                  </w:r>
                </w:p>
              </w:tc>
            </w:tr>
            <w:tr w:rsidR="002014C9" w:rsidRPr="00420839" w14:paraId="16424721" w14:textId="77777777" w:rsidTr="000E068F">
              <w:trPr>
                <w:trHeight w:val="300"/>
              </w:trPr>
              <w:tc>
                <w:tcPr>
                  <w:tcW w:w="656" w:type="dxa"/>
                </w:tcPr>
                <w:p w14:paraId="2903F4CE" w14:textId="5AFDB537" w:rsidR="002014C9" w:rsidRPr="00AD0835" w:rsidRDefault="00A86B61" w:rsidP="07FDFF41">
                  <w:pPr>
                    <w:rPr>
                      <w:noProof/>
                      <w:color w:val="000000" w:themeColor="text1"/>
                      <w:sz w:val="22"/>
                      <w:szCs w:val="22"/>
                    </w:rPr>
                  </w:pPr>
                  <w:r w:rsidRPr="00AD0835">
                    <w:rPr>
                      <w:noProof/>
                      <w:color w:val="000000" w:themeColor="text1"/>
                      <w:sz w:val="22"/>
                      <w:szCs w:val="22"/>
                    </w:rPr>
                    <w:t>2.3.</w:t>
                  </w:r>
                </w:p>
              </w:tc>
              <w:tc>
                <w:tcPr>
                  <w:tcW w:w="4589" w:type="dxa"/>
                </w:tcPr>
                <w:p w14:paraId="17D33ABC" w14:textId="79F3CAC3" w:rsidR="002014C9" w:rsidRPr="00AD0835" w:rsidRDefault="002014C9" w:rsidP="07FDFF41">
                  <w:pPr>
                    <w:spacing w:after="160" w:line="259" w:lineRule="auto"/>
                    <w:rPr>
                      <w:noProof/>
                      <w:color w:val="FF0000"/>
                      <w:sz w:val="22"/>
                      <w:szCs w:val="22"/>
                    </w:rPr>
                  </w:pPr>
                  <w:r w:rsidRPr="00AD0835">
                    <w:rPr>
                      <w:noProof/>
                      <w:color w:val="000000" w:themeColor="text1"/>
                      <w:sz w:val="22"/>
                      <w:szCs w:val="22"/>
                    </w:rPr>
                    <w:t>Techninės įrangos užsakymas (pagal punktą 3.3.</w:t>
                  </w:r>
                  <w:r w:rsidR="002F6AC5" w:rsidRPr="00AD0835">
                    <w:rPr>
                      <w:noProof/>
                      <w:color w:val="000000" w:themeColor="text1"/>
                      <w:sz w:val="22"/>
                      <w:szCs w:val="22"/>
                    </w:rPr>
                    <w:t>3</w:t>
                  </w:r>
                  <w:r w:rsidRPr="00AD0835">
                    <w:rPr>
                      <w:noProof/>
                      <w:color w:val="000000" w:themeColor="text1"/>
                      <w:sz w:val="22"/>
                      <w:szCs w:val="22"/>
                    </w:rPr>
                    <w:t>.)</w:t>
                  </w:r>
                </w:p>
              </w:tc>
              <w:tc>
                <w:tcPr>
                  <w:tcW w:w="1701" w:type="dxa"/>
                </w:tcPr>
                <w:p w14:paraId="1D81051B" w14:textId="2D6AAF14" w:rsidR="002014C9" w:rsidRPr="00AD0835" w:rsidRDefault="001C0738" w:rsidP="07FDFF41">
                  <w:pPr>
                    <w:rPr>
                      <w:noProof/>
                      <w:color w:val="000000" w:themeColor="text1"/>
                      <w:sz w:val="22"/>
                      <w:szCs w:val="22"/>
                    </w:rPr>
                  </w:pPr>
                  <w:r w:rsidRPr="00AD0835">
                    <w:rPr>
                      <w:noProof/>
                      <w:color w:val="000000" w:themeColor="text1"/>
                      <w:sz w:val="22"/>
                      <w:szCs w:val="22"/>
                    </w:rPr>
                    <w:t>30</w:t>
                  </w:r>
                </w:p>
              </w:tc>
              <w:tc>
                <w:tcPr>
                  <w:tcW w:w="1954" w:type="dxa"/>
                </w:tcPr>
                <w:p w14:paraId="79ADA93B" w14:textId="647FE08B" w:rsidR="002014C9" w:rsidRPr="00AD0835" w:rsidRDefault="001C0738" w:rsidP="07FDFF41">
                  <w:pPr>
                    <w:rPr>
                      <w:noProof/>
                      <w:color w:val="000000" w:themeColor="text1"/>
                      <w:sz w:val="22"/>
                      <w:szCs w:val="22"/>
                    </w:rPr>
                  </w:pPr>
                  <w:r w:rsidRPr="00AD0835">
                    <w:rPr>
                      <w:noProof/>
                      <w:color w:val="000000" w:themeColor="text1"/>
                      <w:sz w:val="22"/>
                      <w:szCs w:val="22"/>
                    </w:rPr>
                    <w:t>Vnt.</w:t>
                  </w:r>
                </w:p>
              </w:tc>
            </w:tr>
            <w:tr w:rsidR="00420839" w:rsidRPr="00420839" w14:paraId="07682AD2" w14:textId="77777777" w:rsidTr="000E068F">
              <w:trPr>
                <w:trHeight w:val="300"/>
              </w:trPr>
              <w:tc>
                <w:tcPr>
                  <w:tcW w:w="656" w:type="dxa"/>
                </w:tcPr>
                <w:p w14:paraId="48B18D6B" w14:textId="722A9B12" w:rsidR="00000364" w:rsidRPr="00AD0835" w:rsidRDefault="00000364" w:rsidP="07FDFF41">
                  <w:pPr>
                    <w:rPr>
                      <w:noProof/>
                      <w:color w:val="000000" w:themeColor="text1"/>
                      <w:sz w:val="22"/>
                      <w:szCs w:val="22"/>
                    </w:rPr>
                  </w:pPr>
                  <w:r w:rsidRPr="00AD0835">
                    <w:rPr>
                      <w:noProof/>
                      <w:color w:val="000000" w:themeColor="text1"/>
                      <w:sz w:val="22"/>
                      <w:szCs w:val="22"/>
                    </w:rPr>
                    <w:t>2.</w:t>
                  </w:r>
                  <w:r w:rsidR="002661C6" w:rsidRPr="00AD0835">
                    <w:rPr>
                      <w:noProof/>
                      <w:color w:val="000000" w:themeColor="text1"/>
                      <w:sz w:val="22"/>
                      <w:szCs w:val="22"/>
                    </w:rPr>
                    <w:t>3</w:t>
                  </w:r>
                  <w:r w:rsidRPr="00AD0835">
                    <w:rPr>
                      <w:noProof/>
                      <w:color w:val="000000" w:themeColor="text1"/>
                      <w:sz w:val="22"/>
                      <w:szCs w:val="22"/>
                    </w:rPr>
                    <w:t>.</w:t>
                  </w:r>
                </w:p>
              </w:tc>
              <w:tc>
                <w:tcPr>
                  <w:tcW w:w="4589" w:type="dxa"/>
                </w:tcPr>
                <w:p w14:paraId="5E8B1D6F" w14:textId="4D4B2839" w:rsidR="00000364" w:rsidRPr="00AD0835" w:rsidRDefault="00000364" w:rsidP="07FDFF41">
                  <w:pPr>
                    <w:spacing w:after="160" w:line="259" w:lineRule="auto"/>
                    <w:rPr>
                      <w:noProof/>
                      <w:color w:val="FF0000"/>
                      <w:sz w:val="22"/>
                      <w:szCs w:val="22"/>
                    </w:rPr>
                  </w:pPr>
                  <w:r w:rsidRPr="00AD0835">
                    <w:rPr>
                      <w:noProof/>
                      <w:color w:val="000000" w:themeColor="text1"/>
                      <w:sz w:val="22"/>
                      <w:szCs w:val="22"/>
                    </w:rPr>
                    <w:t>Mokymų organizavimas</w:t>
                  </w:r>
                  <w:r w:rsidR="001B4406" w:rsidRPr="00AD0835">
                    <w:rPr>
                      <w:noProof/>
                      <w:color w:val="000000" w:themeColor="text1"/>
                      <w:sz w:val="22"/>
                      <w:szCs w:val="22"/>
                    </w:rPr>
                    <w:t xml:space="preserve"> </w:t>
                  </w:r>
                  <w:r w:rsidR="000E2B59" w:rsidRPr="00AD0835">
                    <w:rPr>
                      <w:noProof/>
                      <w:color w:val="000000" w:themeColor="text1"/>
                      <w:sz w:val="22"/>
                      <w:szCs w:val="22"/>
                    </w:rPr>
                    <w:t xml:space="preserve">ir </w:t>
                  </w:r>
                  <w:r w:rsidR="001B4406" w:rsidRPr="00AD0835">
                    <w:rPr>
                      <w:noProof/>
                      <w:color w:val="000000" w:themeColor="text1"/>
                      <w:sz w:val="22"/>
                      <w:szCs w:val="22"/>
                    </w:rPr>
                    <w:t>administravimas</w:t>
                  </w:r>
                  <w:r w:rsidR="009E3C2A" w:rsidRPr="00AD0835">
                    <w:rPr>
                      <w:noProof/>
                      <w:color w:val="000000" w:themeColor="text1"/>
                      <w:sz w:val="22"/>
                      <w:szCs w:val="22"/>
                    </w:rPr>
                    <w:t xml:space="preserve"> (pagal punktus </w:t>
                  </w:r>
                  <w:r w:rsidR="00837471" w:rsidRPr="00AD0835">
                    <w:rPr>
                      <w:noProof/>
                      <w:color w:val="000000" w:themeColor="text1"/>
                      <w:sz w:val="22"/>
                      <w:szCs w:val="22"/>
                    </w:rPr>
                    <w:t xml:space="preserve">nuo 3.3.1 iki </w:t>
                  </w:r>
                  <w:r w:rsidR="00E500CC" w:rsidRPr="00AD0835">
                    <w:rPr>
                      <w:noProof/>
                      <w:color w:val="000000" w:themeColor="text1"/>
                      <w:sz w:val="22"/>
                      <w:szCs w:val="22"/>
                    </w:rPr>
                    <w:t>3.3.</w:t>
                  </w:r>
                  <w:r w:rsidR="00563005" w:rsidRPr="00AD0835">
                    <w:rPr>
                      <w:noProof/>
                      <w:color w:val="000000" w:themeColor="text1"/>
                      <w:sz w:val="22"/>
                      <w:szCs w:val="22"/>
                    </w:rPr>
                    <w:t>5</w:t>
                  </w:r>
                  <w:r w:rsidR="00E500CC" w:rsidRPr="00AD0835">
                    <w:rPr>
                      <w:noProof/>
                      <w:color w:val="000000" w:themeColor="text1"/>
                      <w:sz w:val="22"/>
                      <w:szCs w:val="22"/>
                    </w:rPr>
                    <w:t>.</w:t>
                  </w:r>
                  <w:r w:rsidR="009E3C2A" w:rsidRPr="00AD0835">
                    <w:rPr>
                      <w:noProof/>
                      <w:color w:val="000000" w:themeColor="text1"/>
                      <w:sz w:val="22"/>
                      <w:szCs w:val="22"/>
                    </w:rPr>
                    <w:t>)</w:t>
                  </w:r>
                </w:p>
              </w:tc>
              <w:tc>
                <w:tcPr>
                  <w:tcW w:w="1701" w:type="dxa"/>
                </w:tcPr>
                <w:p w14:paraId="19F503D1" w14:textId="61515EE8" w:rsidR="00000364" w:rsidRPr="00AD0835" w:rsidRDefault="00C10E5C" w:rsidP="07FDFF41">
                  <w:pPr>
                    <w:rPr>
                      <w:noProof/>
                      <w:color w:val="FF0000"/>
                      <w:sz w:val="22"/>
                      <w:szCs w:val="22"/>
                    </w:rPr>
                  </w:pPr>
                  <w:r w:rsidRPr="00AD0835">
                    <w:rPr>
                      <w:noProof/>
                      <w:color w:val="000000" w:themeColor="text1"/>
                      <w:sz w:val="22"/>
                      <w:szCs w:val="22"/>
                    </w:rPr>
                    <w:t>30</w:t>
                  </w:r>
                </w:p>
              </w:tc>
              <w:tc>
                <w:tcPr>
                  <w:tcW w:w="1954" w:type="dxa"/>
                </w:tcPr>
                <w:p w14:paraId="67A03041" w14:textId="301F430E" w:rsidR="00000364" w:rsidRPr="00AD0835" w:rsidRDefault="00000364" w:rsidP="07FDFF41">
                  <w:pPr>
                    <w:rPr>
                      <w:noProof/>
                      <w:color w:val="FF0000"/>
                      <w:sz w:val="22"/>
                      <w:szCs w:val="22"/>
                    </w:rPr>
                  </w:pPr>
                  <w:r w:rsidRPr="00AD0835">
                    <w:rPr>
                      <w:noProof/>
                      <w:color w:val="000000" w:themeColor="text1"/>
                      <w:sz w:val="22"/>
                      <w:szCs w:val="22"/>
                    </w:rPr>
                    <w:t>Vnt.</w:t>
                  </w:r>
                </w:p>
              </w:tc>
            </w:tr>
            <w:tr w:rsidR="00420839" w:rsidRPr="00420839" w14:paraId="73F28A95" w14:textId="77777777" w:rsidTr="000E068F">
              <w:trPr>
                <w:trHeight w:val="300"/>
              </w:trPr>
              <w:tc>
                <w:tcPr>
                  <w:tcW w:w="656" w:type="dxa"/>
                </w:tcPr>
                <w:p w14:paraId="28301B4D" w14:textId="4D5D5312" w:rsidR="000427ED" w:rsidRPr="00420839" w:rsidRDefault="000427ED" w:rsidP="07FDFF41">
                  <w:pPr>
                    <w:rPr>
                      <w:noProof/>
                      <w:color w:val="000000" w:themeColor="text1"/>
                      <w:sz w:val="22"/>
                      <w:szCs w:val="22"/>
                    </w:rPr>
                  </w:pPr>
                  <w:r w:rsidRPr="07FDFF41">
                    <w:rPr>
                      <w:noProof/>
                      <w:color w:val="000000" w:themeColor="text1"/>
                      <w:sz w:val="22"/>
                      <w:szCs w:val="22"/>
                    </w:rPr>
                    <w:t>2.</w:t>
                  </w:r>
                  <w:r w:rsidR="000D20A0" w:rsidRPr="07FDFF41">
                    <w:rPr>
                      <w:noProof/>
                      <w:color w:val="000000" w:themeColor="text1"/>
                      <w:sz w:val="22"/>
                      <w:szCs w:val="22"/>
                    </w:rPr>
                    <w:t>5</w:t>
                  </w:r>
                  <w:r w:rsidRPr="07FDFF41">
                    <w:rPr>
                      <w:noProof/>
                      <w:color w:val="000000" w:themeColor="text1"/>
                      <w:sz w:val="22"/>
                      <w:szCs w:val="22"/>
                    </w:rPr>
                    <w:t>.</w:t>
                  </w:r>
                </w:p>
              </w:tc>
              <w:tc>
                <w:tcPr>
                  <w:tcW w:w="4589" w:type="dxa"/>
                </w:tcPr>
                <w:p w14:paraId="58941597" w14:textId="3E413C60" w:rsidR="000427ED" w:rsidRPr="00AC6984" w:rsidRDefault="000427ED" w:rsidP="07FDFF41">
                  <w:pPr>
                    <w:spacing w:after="160" w:line="259" w:lineRule="auto"/>
                    <w:rPr>
                      <w:noProof/>
                      <w:color w:val="FF0000"/>
                      <w:sz w:val="22"/>
                      <w:szCs w:val="22"/>
                    </w:rPr>
                  </w:pPr>
                  <w:r w:rsidRPr="07FDFF41">
                    <w:rPr>
                      <w:noProof/>
                      <w:color w:val="000000" w:themeColor="text1"/>
                      <w:sz w:val="22"/>
                      <w:szCs w:val="22"/>
                    </w:rPr>
                    <w:t>Kavos pertraukos organizavimas (pagal punktą 3.3.</w:t>
                  </w:r>
                  <w:r w:rsidR="00563005" w:rsidRPr="00563005">
                    <w:rPr>
                      <w:noProof/>
                      <w:color w:val="000000" w:themeColor="text1"/>
                      <w:sz w:val="22"/>
                      <w:szCs w:val="22"/>
                      <w:lang w:val="fi-FI"/>
                    </w:rPr>
                    <w:t>7</w:t>
                  </w:r>
                  <w:r w:rsidRPr="07FDFF41">
                    <w:rPr>
                      <w:noProof/>
                      <w:color w:val="000000" w:themeColor="text1"/>
                      <w:sz w:val="22"/>
                      <w:szCs w:val="22"/>
                    </w:rPr>
                    <w:t>.)</w:t>
                  </w:r>
                </w:p>
              </w:tc>
              <w:tc>
                <w:tcPr>
                  <w:tcW w:w="1701" w:type="dxa"/>
                </w:tcPr>
                <w:p w14:paraId="440D19AC" w14:textId="292E6E0A" w:rsidR="000427ED" w:rsidRPr="007763A3" w:rsidRDefault="00735360" w:rsidP="07FDFF41">
                  <w:pPr>
                    <w:rPr>
                      <w:noProof/>
                      <w:color w:val="000000" w:themeColor="text1"/>
                      <w:sz w:val="22"/>
                      <w:szCs w:val="22"/>
                    </w:rPr>
                  </w:pPr>
                  <w:r w:rsidRPr="07FDFF41">
                    <w:rPr>
                      <w:noProof/>
                      <w:color w:val="000000" w:themeColor="text1"/>
                      <w:sz w:val="22"/>
                      <w:szCs w:val="22"/>
                    </w:rPr>
                    <w:t>30</w:t>
                  </w:r>
                </w:p>
              </w:tc>
              <w:tc>
                <w:tcPr>
                  <w:tcW w:w="1954" w:type="dxa"/>
                </w:tcPr>
                <w:p w14:paraId="459EB0D4" w14:textId="4F8C921E" w:rsidR="000427ED" w:rsidRPr="00AD0835" w:rsidRDefault="00081F5C" w:rsidP="07FDFF41">
                  <w:pPr>
                    <w:rPr>
                      <w:noProof/>
                      <w:color w:val="000000" w:themeColor="text1"/>
                      <w:sz w:val="22"/>
                      <w:szCs w:val="22"/>
                      <w:lang w:val="en-US"/>
                    </w:rPr>
                  </w:pPr>
                  <w:r w:rsidRPr="07FDFF41">
                    <w:rPr>
                      <w:noProof/>
                      <w:color w:val="000000" w:themeColor="text1"/>
                      <w:sz w:val="22"/>
                      <w:szCs w:val="22"/>
                    </w:rPr>
                    <w:t xml:space="preserve">Vnt. </w:t>
                  </w:r>
                </w:p>
              </w:tc>
            </w:tr>
            <w:tr w:rsidR="1FC049A3" w14:paraId="402B1177" w14:textId="77777777" w:rsidTr="000E068F">
              <w:trPr>
                <w:trHeight w:val="300"/>
              </w:trPr>
              <w:tc>
                <w:tcPr>
                  <w:tcW w:w="656" w:type="dxa"/>
                </w:tcPr>
                <w:p w14:paraId="533DF867" w14:textId="71380CC2" w:rsidR="1FC049A3" w:rsidRDefault="1FC049A3" w:rsidP="07FDFF41">
                  <w:pPr>
                    <w:rPr>
                      <w:noProof/>
                      <w:color w:val="000000" w:themeColor="text1"/>
                    </w:rPr>
                  </w:pPr>
                  <w:r w:rsidRPr="07FDFF41">
                    <w:rPr>
                      <w:noProof/>
                      <w:color w:val="000000" w:themeColor="text1"/>
                      <w:sz w:val="22"/>
                      <w:szCs w:val="22"/>
                    </w:rPr>
                    <w:t xml:space="preserve">3. </w:t>
                  </w:r>
                </w:p>
              </w:tc>
              <w:tc>
                <w:tcPr>
                  <w:tcW w:w="4589" w:type="dxa"/>
                </w:tcPr>
                <w:p w14:paraId="76F3337A" w14:textId="60AA5697" w:rsidR="2DEDAC1E" w:rsidRDefault="2DEDAC1E" w:rsidP="07FDFF41">
                  <w:pPr>
                    <w:spacing w:line="259" w:lineRule="auto"/>
                    <w:rPr>
                      <w:noProof/>
                      <w:sz w:val="22"/>
                      <w:szCs w:val="22"/>
                    </w:rPr>
                  </w:pPr>
                  <w:r w:rsidRPr="07FDFF41">
                    <w:rPr>
                      <w:b/>
                      <w:bCs/>
                      <w:noProof/>
                      <w:color w:val="000000" w:themeColor="text1"/>
                      <w:sz w:val="22"/>
                      <w:szCs w:val="22"/>
                    </w:rPr>
                    <w:t>Trečiųjų šalių papildomos paslaugos</w:t>
                  </w:r>
                </w:p>
              </w:tc>
              <w:tc>
                <w:tcPr>
                  <w:tcW w:w="1701" w:type="dxa"/>
                </w:tcPr>
                <w:p w14:paraId="053D65A0" w14:textId="6B4DC648" w:rsidR="1FC049A3" w:rsidRDefault="1FC049A3" w:rsidP="07FDFF41">
                  <w:pPr>
                    <w:rPr>
                      <w:noProof/>
                      <w:color w:val="FF0000"/>
                      <w:sz w:val="22"/>
                      <w:szCs w:val="22"/>
                    </w:rPr>
                  </w:pPr>
                </w:p>
              </w:tc>
              <w:tc>
                <w:tcPr>
                  <w:tcW w:w="1954" w:type="dxa"/>
                </w:tcPr>
                <w:p w14:paraId="0BBDE269" w14:textId="7E390F42" w:rsidR="1FC049A3" w:rsidRDefault="1FC049A3" w:rsidP="07FDFF41">
                  <w:pPr>
                    <w:rPr>
                      <w:noProof/>
                      <w:color w:val="FF0000"/>
                      <w:sz w:val="22"/>
                      <w:szCs w:val="22"/>
                    </w:rPr>
                  </w:pPr>
                </w:p>
              </w:tc>
            </w:tr>
            <w:tr w:rsidR="00612E1C" w:rsidRPr="00420839" w14:paraId="784E47DB" w14:textId="77777777" w:rsidTr="00612E1C">
              <w:trPr>
                <w:trHeight w:val="300"/>
              </w:trPr>
              <w:tc>
                <w:tcPr>
                  <w:tcW w:w="656" w:type="dxa"/>
                </w:tcPr>
                <w:p w14:paraId="4DB859F2" w14:textId="42262E7A" w:rsidR="00612E1C" w:rsidRPr="00420839" w:rsidRDefault="00612E1C" w:rsidP="00612E1C">
                  <w:pPr>
                    <w:rPr>
                      <w:noProof/>
                      <w:color w:val="000000" w:themeColor="text1"/>
                      <w:sz w:val="22"/>
                      <w:szCs w:val="22"/>
                    </w:rPr>
                  </w:pPr>
                  <w:r>
                    <w:rPr>
                      <w:noProof/>
                      <w:color w:val="000000" w:themeColor="text1"/>
                      <w:sz w:val="22"/>
                      <w:szCs w:val="22"/>
                    </w:rPr>
                    <w:t>3.1.</w:t>
                  </w:r>
                </w:p>
              </w:tc>
              <w:tc>
                <w:tcPr>
                  <w:tcW w:w="4589" w:type="dxa"/>
                </w:tcPr>
                <w:p w14:paraId="345F7527" w14:textId="038B0228" w:rsidR="00612E1C" w:rsidRPr="00AC6984" w:rsidRDefault="00612E1C" w:rsidP="00612E1C">
                  <w:pPr>
                    <w:spacing w:after="160" w:line="259" w:lineRule="auto"/>
                    <w:rPr>
                      <w:noProof/>
                      <w:color w:val="000000" w:themeColor="text1"/>
                      <w:sz w:val="20"/>
                      <w:szCs w:val="20"/>
                    </w:rPr>
                  </w:pPr>
                  <w:r w:rsidRPr="07FDFF41">
                    <w:rPr>
                      <w:noProof/>
                      <w:color w:val="000000" w:themeColor="text1"/>
                      <w:sz w:val="22"/>
                      <w:szCs w:val="22"/>
                    </w:rPr>
                    <w:t>Kitos</w:t>
                  </w:r>
                  <w:r>
                    <w:rPr>
                      <w:noProof/>
                      <w:color w:val="000000" w:themeColor="text1"/>
                      <w:sz w:val="22"/>
                      <w:szCs w:val="22"/>
                    </w:rPr>
                    <w:t xml:space="preserve">, </w:t>
                  </w:r>
                  <w:r w:rsidRPr="07FDFF41">
                    <w:rPr>
                      <w:noProof/>
                      <w:color w:val="000000" w:themeColor="text1"/>
                      <w:sz w:val="22"/>
                      <w:szCs w:val="22"/>
                    </w:rPr>
                    <w:t>aukščiau neįvardintos paslaugos</w:t>
                  </w:r>
                </w:p>
              </w:tc>
              <w:tc>
                <w:tcPr>
                  <w:tcW w:w="1701" w:type="dxa"/>
                </w:tcPr>
                <w:p w14:paraId="43CCCD7F" w14:textId="15432A98" w:rsidR="00612E1C" w:rsidRPr="00AC6984" w:rsidRDefault="00612E1C" w:rsidP="00612E1C">
                  <w:pPr>
                    <w:rPr>
                      <w:noProof/>
                      <w:color w:val="000000" w:themeColor="text1"/>
                      <w:sz w:val="22"/>
                      <w:szCs w:val="22"/>
                    </w:rPr>
                  </w:pPr>
                  <w:r w:rsidRPr="07FDFF41">
                    <w:rPr>
                      <w:noProof/>
                      <w:color w:val="000000" w:themeColor="text1"/>
                      <w:sz w:val="22"/>
                      <w:szCs w:val="22"/>
                    </w:rPr>
                    <w:t>Papildomų paslaugų suma iš trečiųjų šalių 15% nuo maksimalios paslaugų apimties (kiekio)</w:t>
                  </w:r>
                  <w:r>
                    <w:rPr>
                      <w:noProof/>
                      <w:color w:val="000000" w:themeColor="text1"/>
                      <w:sz w:val="22"/>
                      <w:szCs w:val="22"/>
                    </w:rPr>
                    <w:t xml:space="preserve">, t. y. </w:t>
                  </w:r>
                  <w:r w:rsidRPr="07FDFF41">
                    <w:rPr>
                      <w:noProof/>
                      <w:color w:val="000000" w:themeColor="text1"/>
                      <w:sz w:val="22"/>
                      <w:szCs w:val="22"/>
                    </w:rPr>
                    <w:t>22500 be PVM</w:t>
                  </w:r>
                </w:p>
              </w:tc>
              <w:tc>
                <w:tcPr>
                  <w:tcW w:w="1954" w:type="dxa"/>
                </w:tcPr>
                <w:p w14:paraId="4D1E23A5" w14:textId="19955845" w:rsidR="00612E1C" w:rsidRPr="00AC6984" w:rsidRDefault="00612E1C" w:rsidP="00612E1C">
                  <w:pPr>
                    <w:rPr>
                      <w:noProof/>
                      <w:color w:val="000000" w:themeColor="text1"/>
                      <w:sz w:val="22"/>
                      <w:szCs w:val="22"/>
                    </w:rPr>
                  </w:pPr>
                  <w:r>
                    <w:t>E</w:t>
                  </w:r>
                  <w:r w:rsidRPr="00327600">
                    <w:t>ur be PVM</w:t>
                  </w:r>
                  <w:r>
                    <w:t>.</w:t>
                  </w:r>
                </w:p>
              </w:tc>
            </w:tr>
          </w:tbl>
          <w:p w14:paraId="3AF4F581" w14:textId="25CACDEA" w:rsidR="000E068F" w:rsidRPr="00420839" w:rsidRDefault="000E068F" w:rsidP="000E068F">
            <w:pPr>
              <w:jc w:val="both"/>
              <w:rPr>
                <w:noProof/>
                <w:color w:val="000000" w:themeColor="text1"/>
              </w:rPr>
            </w:pPr>
          </w:p>
          <w:p w14:paraId="1E9CF4F2" w14:textId="5FE7B693" w:rsidR="000E068F" w:rsidRPr="000E068F" w:rsidRDefault="000E068F" w:rsidP="0007048A">
            <w:pPr>
              <w:pStyle w:val="ListParagraph"/>
              <w:numPr>
                <w:ilvl w:val="1"/>
                <w:numId w:val="2"/>
              </w:numPr>
              <w:ind w:left="0" w:firstLine="174"/>
              <w:jc w:val="both"/>
              <w:rPr>
                <w:i/>
                <w:iCs/>
                <w:noProof/>
                <w:color w:val="000000" w:themeColor="text1"/>
                <w:u w:val="single"/>
                <w:lang w:val="lt-LT"/>
              </w:rPr>
            </w:pPr>
            <w:r w:rsidRPr="00BE034F">
              <w:rPr>
                <w:bCs/>
                <w:iCs/>
                <w:lang w:val="fi-FI"/>
              </w:rPr>
              <w:t xml:space="preserve">Kainos apskaičiavimo būdas: fiksuotas įkainis. </w:t>
            </w:r>
            <w:r w:rsidRPr="00BE034F">
              <w:rPr>
                <w:bCs/>
                <w:lang w:val="fi-FI"/>
              </w:rPr>
              <w:t>Į sutarties įkainius turi būti įskaičiuotos visos su Paslaugų teikimu susijusios išlaidos</w:t>
            </w:r>
            <w:r>
              <w:rPr>
                <w:bCs/>
                <w:lang w:val="fi-FI"/>
              </w:rPr>
              <w:t xml:space="preserve"> įskaitant </w:t>
            </w:r>
            <w:r w:rsidRPr="07FDFF41">
              <w:rPr>
                <w:noProof/>
                <w:color w:val="000000" w:themeColor="text1"/>
                <w:lang w:val="lt-LT"/>
              </w:rPr>
              <w:t>moderatori</w:t>
            </w:r>
            <w:r w:rsidRPr="000E068F">
              <w:rPr>
                <w:noProof/>
                <w:color w:val="000000" w:themeColor="text1"/>
                <w:lang w:val="fi-FI"/>
              </w:rPr>
              <w:t>us</w:t>
            </w:r>
            <w:r w:rsidRPr="07FDFF41">
              <w:rPr>
                <w:noProof/>
                <w:color w:val="000000" w:themeColor="text1"/>
                <w:lang w:val="lt-LT"/>
              </w:rPr>
              <w:t>, vertėj</w:t>
            </w:r>
            <w:r w:rsidRPr="000E068F">
              <w:rPr>
                <w:noProof/>
                <w:color w:val="000000" w:themeColor="text1"/>
                <w:lang w:val="fi-FI"/>
              </w:rPr>
              <w:t xml:space="preserve">us </w:t>
            </w:r>
            <w:r w:rsidRPr="07FDFF41">
              <w:rPr>
                <w:noProof/>
                <w:color w:val="000000" w:themeColor="text1"/>
                <w:lang w:val="lt-LT"/>
              </w:rPr>
              <w:t>bei vis</w:t>
            </w:r>
            <w:r w:rsidRPr="000E068F">
              <w:rPr>
                <w:noProof/>
                <w:color w:val="000000" w:themeColor="text1"/>
                <w:lang w:val="fi-FI"/>
              </w:rPr>
              <w:t>os</w:t>
            </w:r>
            <w:r w:rsidRPr="07FDFF41">
              <w:rPr>
                <w:noProof/>
                <w:color w:val="000000" w:themeColor="text1"/>
                <w:lang w:val="lt-LT"/>
              </w:rPr>
              <w:t xml:space="preserve"> kit</w:t>
            </w:r>
            <w:r w:rsidRPr="000E068F">
              <w:rPr>
                <w:noProof/>
                <w:color w:val="000000" w:themeColor="text1"/>
                <w:lang w:val="fi-FI"/>
              </w:rPr>
              <w:t>os</w:t>
            </w:r>
            <w:r w:rsidRPr="07FDFF41">
              <w:rPr>
                <w:noProof/>
                <w:color w:val="000000" w:themeColor="text1"/>
                <w:lang w:val="lt-LT"/>
              </w:rPr>
              <w:t>, su organizavimu ir įgyvendinimu susij</w:t>
            </w:r>
            <w:r w:rsidRPr="000E068F">
              <w:rPr>
                <w:noProof/>
                <w:color w:val="000000" w:themeColor="text1"/>
                <w:lang w:val="fi-FI"/>
              </w:rPr>
              <w:t>usios išlaidos</w:t>
            </w:r>
            <w:r>
              <w:rPr>
                <w:noProof/>
                <w:color w:val="000000" w:themeColor="text1"/>
                <w:lang w:val="fi-FI"/>
              </w:rPr>
              <w:t>.</w:t>
            </w:r>
          </w:p>
          <w:p w14:paraId="3E96699F" w14:textId="542731E4" w:rsidR="0078747B" w:rsidRPr="000E068F" w:rsidRDefault="00ED4527" w:rsidP="0007048A">
            <w:pPr>
              <w:pStyle w:val="ListParagraph"/>
              <w:numPr>
                <w:ilvl w:val="1"/>
                <w:numId w:val="2"/>
              </w:numPr>
              <w:ind w:left="0" w:firstLine="174"/>
              <w:jc w:val="both"/>
              <w:rPr>
                <w:i/>
                <w:iCs/>
                <w:noProof/>
                <w:color w:val="000000" w:themeColor="text1"/>
                <w:u w:val="single"/>
                <w:lang w:val="lt-LT"/>
              </w:rPr>
            </w:pPr>
            <w:r w:rsidRPr="07FDFF41">
              <w:rPr>
                <w:noProof/>
                <w:color w:val="000000" w:themeColor="text1"/>
                <w:lang w:val="lt-LT"/>
              </w:rPr>
              <w:t xml:space="preserve">Paslaugos bus perkamos pagal poreikį, pritaikant Tiekėjo pasiūlyme nurodytą </w:t>
            </w:r>
            <w:r w:rsidRPr="07FDFF41">
              <w:rPr>
                <w:i/>
                <w:iCs/>
                <w:noProof/>
                <w:color w:val="000000" w:themeColor="text1"/>
                <w:lang w:val="lt-LT"/>
              </w:rPr>
              <w:t xml:space="preserve">įkainį. </w:t>
            </w:r>
            <w:r w:rsidR="00A4046E" w:rsidRPr="07FDFF41">
              <w:rPr>
                <w:i/>
                <w:iCs/>
                <w:noProof/>
                <w:color w:val="000000" w:themeColor="text1"/>
                <w:lang w:val="lt-LT"/>
              </w:rPr>
              <w:t>Užsakovas</w:t>
            </w:r>
            <w:r w:rsidRPr="07FDFF41">
              <w:rPr>
                <w:noProof/>
                <w:color w:val="000000" w:themeColor="text1"/>
                <w:lang w:val="lt-LT"/>
              </w:rPr>
              <w:t xml:space="preserve"> numato, bet neįsipareigoja per Sutarties galiojimo laikotarpį nupirkti paslaugų ne daugiau kaip už </w:t>
            </w:r>
            <w:r w:rsidR="004B1A7F" w:rsidRPr="07FDFF41">
              <w:rPr>
                <w:noProof/>
                <w:color w:val="000000" w:themeColor="text1"/>
                <w:lang w:val="lt-LT"/>
              </w:rPr>
              <w:t xml:space="preserve">150 000 </w:t>
            </w:r>
            <w:r w:rsidRPr="07FDFF41">
              <w:rPr>
                <w:noProof/>
                <w:color w:val="000000" w:themeColor="text1"/>
                <w:lang w:val="lt-LT"/>
              </w:rPr>
              <w:t>EUR be PVM.</w:t>
            </w:r>
            <w:r w:rsidR="001845A6" w:rsidRPr="07FDFF41">
              <w:rPr>
                <w:noProof/>
                <w:color w:val="000000" w:themeColor="text1"/>
                <w:lang w:val="lt-LT"/>
              </w:rPr>
              <w:t xml:space="preserve"> </w:t>
            </w:r>
          </w:p>
          <w:p w14:paraId="30C5CBF0" w14:textId="555A1432" w:rsidR="0078747B" w:rsidRPr="000E068F" w:rsidRDefault="3F65D3A4" w:rsidP="0007048A">
            <w:pPr>
              <w:pStyle w:val="ListParagraph"/>
              <w:numPr>
                <w:ilvl w:val="1"/>
                <w:numId w:val="2"/>
              </w:numPr>
              <w:ind w:left="0" w:firstLine="174"/>
              <w:jc w:val="both"/>
              <w:rPr>
                <w:i/>
                <w:iCs/>
                <w:noProof/>
                <w:color w:val="000000" w:themeColor="text1"/>
                <w:u w:val="single"/>
                <w:lang w:val="lt-LT"/>
              </w:rPr>
            </w:pPr>
            <w:r w:rsidRPr="000E068F">
              <w:rPr>
                <w:noProof/>
                <w:lang w:val="lt-LT"/>
              </w:rPr>
              <w:lastRenderedPageBreak/>
              <w:t>Esant poreikiui</w:t>
            </w:r>
            <w:r w:rsidR="000E068F" w:rsidRPr="000E068F">
              <w:rPr>
                <w:noProof/>
                <w:lang w:val="lt-LT"/>
              </w:rPr>
              <w:t xml:space="preserve"> pirkti </w:t>
            </w:r>
            <w:r w:rsidRPr="000E068F">
              <w:rPr>
                <w:noProof/>
                <w:lang w:val="lt-LT"/>
              </w:rPr>
              <w:t xml:space="preserve">papildomų paslaugų, </w:t>
            </w:r>
            <w:r w:rsidR="000E068F" w:rsidRPr="00BE034F">
              <w:rPr>
                <w:rFonts w:asciiTheme="majorBidi" w:hAnsiTheme="majorBidi" w:cstheme="majorBidi"/>
                <w:lang w:val="lt-LT"/>
              </w:rPr>
              <w:t>nenurodytų techninės specifikacijos 2.1. punkto 1 lentelėje</w:t>
            </w:r>
            <w:r w:rsidR="000E068F">
              <w:rPr>
                <w:rFonts w:asciiTheme="majorBidi" w:hAnsiTheme="majorBidi" w:cstheme="majorBidi"/>
                <w:lang w:val="lt-LT"/>
              </w:rPr>
              <w:t>, bet susijusių su</w:t>
            </w:r>
            <w:r w:rsidRPr="000E068F">
              <w:rPr>
                <w:noProof/>
                <w:lang w:val="lt-LT"/>
              </w:rPr>
              <w:t xml:space="preserve"> Pirkimo objektu, Užsakovas galės pirkti </w:t>
            </w:r>
            <w:r w:rsidR="000E068F">
              <w:rPr>
                <w:noProof/>
                <w:lang w:val="lt-LT"/>
              </w:rPr>
              <w:t xml:space="preserve">nedaugiau, kaip </w:t>
            </w:r>
            <w:r w:rsidRPr="000E068F">
              <w:rPr>
                <w:noProof/>
                <w:lang w:val="lt-LT"/>
              </w:rPr>
              <w:t xml:space="preserve">15 proc. </w:t>
            </w:r>
            <w:r w:rsidR="000E068F" w:rsidRPr="00BE034F">
              <w:rPr>
                <w:lang w:val="lt-LT"/>
              </w:rPr>
              <w:t xml:space="preserve">(t. y. už </w:t>
            </w:r>
            <w:r w:rsidR="000E068F" w:rsidRPr="000E068F">
              <w:rPr>
                <w:lang w:val="lt-LT"/>
              </w:rPr>
              <w:t>22</w:t>
            </w:r>
            <w:r w:rsidR="000E068F">
              <w:rPr>
                <w:lang w:val="lt-LT"/>
              </w:rPr>
              <w:t>500,00</w:t>
            </w:r>
            <w:r w:rsidR="000E068F" w:rsidRPr="00BE034F">
              <w:rPr>
                <w:lang w:val="lt-LT"/>
              </w:rPr>
              <w:t xml:space="preserve"> EUR be PVM), neviršydamas </w:t>
            </w:r>
            <w:r w:rsidR="00612E1C">
              <w:rPr>
                <w:lang w:val="lt-LT"/>
              </w:rPr>
              <w:t>150</w:t>
            </w:r>
            <w:r w:rsidR="000E068F" w:rsidRPr="00BE034F">
              <w:rPr>
                <w:lang w:val="lt-LT"/>
              </w:rPr>
              <w:t> 000</w:t>
            </w:r>
            <w:r w:rsidR="000E068F" w:rsidRPr="00BE034F">
              <w:rPr>
                <w:rFonts w:asciiTheme="majorBidi" w:hAnsiTheme="majorBidi" w:cstheme="majorBidi"/>
                <w:lang w:val="lt-LT"/>
              </w:rPr>
              <w:t>,00 Eur be PVM</w:t>
            </w:r>
            <w:r w:rsidR="00612E1C">
              <w:rPr>
                <w:lang w:val="lt-LT"/>
              </w:rPr>
              <w:t xml:space="preserve">. </w:t>
            </w:r>
            <w:r w:rsidRPr="00612E1C">
              <w:rPr>
                <w:noProof/>
                <w:lang w:val="lt-LT"/>
              </w:rPr>
              <w:t xml:space="preserve">Pagal poreikį bus perkamos šios papildomos paslaugos, skirtos reklamos komunikacijai socialiniuose tinkluose įgyvendinti: fotografavimo ir filmavimo paslaugos, video ir audio klipų garso takeliai, video klipams skirti kadrai, nuotraukos iš įvairių duomenų bazių, garsiniai įrašai skirti video klipams įgarsinti, aktoriai, skirti fotosesijoms ar video klipų vaidyboje, jų kostiumai ar kita atributika reikalinga fotosesijoms ar video klipų filmavimui, atstovavimas tarptautiniuose konkursuose, sąskaitų ir paraiškų pildymas bei ruošimas, komunikacijos idėjų testavimas. </w:t>
            </w:r>
            <w:r w:rsidRPr="07FDFF41">
              <w:rPr>
                <w:noProof/>
              </w:rPr>
              <w:t>Teikėjas privalės pateikti ne mažiau kaip 3 (tris) trečiųjų šalių teikėjų sąmatas be PVM per 3 (tris) darbo dienas. Teikėjui, vadovaujantis kainodaros taisyklėmis, neturi būti sudėtinga šias išlaidas pagrįsti, o Užsakovui neturi būti sudėtinga patikrinti šių išlaidų pagrįstumą. Už papildomas paslaugas bus apmokėta ne didesnėmis nei rinką atitinkančiomis kainomis. Į faktiškai patirtas išlaidas negali būti įtrauktas Teikėjo pelnas. Užsakovas turi teisę reikalauti pasinaudoti kito teikėjo, pateikusio mažesnę Paslaugos kainą, Paslaugomis. Bendra trečiųjų šalių ir administravimo kaina sudarys - trečiųjų šalių kaina be PVM + bendras PVM, jei toks taikomas.</w:t>
            </w:r>
          </w:p>
        </w:tc>
      </w:tr>
      <w:tr w:rsidR="00ED4527" w:rsidRPr="0085555D" w14:paraId="1E4DEBA6" w14:textId="77777777" w:rsidTr="00247BA8">
        <w:tc>
          <w:tcPr>
            <w:tcW w:w="9350" w:type="dxa"/>
            <w:tcBorders>
              <w:top w:val="single" w:sz="4" w:space="0" w:color="auto"/>
              <w:left w:val="single" w:sz="4" w:space="0" w:color="auto"/>
              <w:bottom w:val="single" w:sz="4" w:space="0" w:color="auto"/>
              <w:right w:val="single" w:sz="4" w:space="0" w:color="auto"/>
            </w:tcBorders>
            <w:hideMark/>
          </w:tcPr>
          <w:p w14:paraId="00ECFA60" w14:textId="32E91C4B" w:rsidR="00175910" w:rsidRPr="0085555D" w:rsidRDefault="00175910" w:rsidP="00C47B44">
            <w:pPr>
              <w:pStyle w:val="ListParagraph"/>
              <w:numPr>
                <w:ilvl w:val="0"/>
                <w:numId w:val="2"/>
              </w:numPr>
              <w:rPr>
                <w:b/>
                <w:lang w:val="lt-LT"/>
              </w:rPr>
            </w:pPr>
            <w:r w:rsidRPr="0085555D">
              <w:rPr>
                <w:b/>
                <w:lang w:val="lt-LT"/>
              </w:rPr>
              <w:lastRenderedPageBreak/>
              <w:t>PIRKIMO OBJEKTO APRAŠYMAS</w:t>
            </w:r>
          </w:p>
        </w:tc>
      </w:tr>
      <w:tr w:rsidR="00ED4527" w:rsidRPr="0085555D" w14:paraId="46D8CE07" w14:textId="77777777" w:rsidTr="00247BA8">
        <w:trPr>
          <w:trHeight w:val="1186"/>
        </w:trPr>
        <w:tc>
          <w:tcPr>
            <w:tcW w:w="9350" w:type="dxa"/>
            <w:tcBorders>
              <w:top w:val="single" w:sz="4" w:space="0" w:color="auto"/>
              <w:left w:val="single" w:sz="4" w:space="0" w:color="auto"/>
              <w:bottom w:val="single" w:sz="4" w:space="0" w:color="auto"/>
              <w:right w:val="single" w:sz="4" w:space="0" w:color="auto"/>
            </w:tcBorders>
            <w:hideMark/>
          </w:tcPr>
          <w:p w14:paraId="23003E32" w14:textId="77777777" w:rsidR="00763406" w:rsidRDefault="007006A8" w:rsidP="00B4680A">
            <w:pPr>
              <w:pStyle w:val="ListParagraph"/>
              <w:numPr>
                <w:ilvl w:val="1"/>
                <w:numId w:val="23"/>
              </w:numPr>
              <w:ind w:left="170" w:firstLine="0"/>
              <w:jc w:val="both"/>
              <w:rPr>
                <w:lang w:val="lt-LT"/>
              </w:rPr>
            </w:pPr>
            <w:r w:rsidRPr="00625E04">
              <w:rPr>
                <w:lang w:val="lt-LT"/>
              </w:rPr>
              <w:t>Mokymų organizavim</w:t>
            </w:r>
            <w:r w:rsidR="00491B30" w:rsidRPr="00625E04">
              <w:rPr>
                <w:lang w:val="lt-LT"/>
              </w:rPr>
              <w:t>o</w:t>
            </w:r>
            <w:r w:rsidRPr="00625E04">
              <w:rPr>
                <w:lang w:val="lt-LT"/>
              </w:rPr>
              <w:t xml:space="preserve"> turizmo ekosistem</w:t>
            </w:r>
            <w:r w:rsidR="00491B30" w:rsidRPr="00625E04">
              <w:rPr>
                <w:lang w:val="lt-LT"/>
              </w:rPr>
              <w:t>ai</w:t>
            </w:r>
            <w:r w:rsidRPr="00625E04">
              <w:rPr>
                <w:lang w:val="lt-LT"/>
              </w:rPr>
              <w:t xml:space="preserve"> </w:t>
            </w:r>
            <w:r w:rsidR="00491B30" w:rsidRPr="00625E04">
              <w:rPr>
                <w:lang w:val="lt-LT"/>
              </w:rPr>
              <w:t xml:space="preserve">tikslas tobulinti turizmo ekosistemos dalyvių kompetencijas, suteikti išsamių žinių ir praktinių įgūdžių, siekiant gerinti aptarnavimo kokybę ir klientų (turistų) patirtį mieste bei pristatyti naujas galimybes ir tendencijas. </w:t>
            </w:r>
            <w:r w:rsidR="005153B7" w:rsidRPr="00C34DB5">
              <w:rPr>
                <w:lang w:val="lt-LT"/>
              </w:rPr>
              <w:t xml:space="preserve">Tokie mokymai gali apimti įvairias temas – nuo turizmo valdymo, paslaugų kokybės, rinkodaros strategijų, iki tvarumo klausimų ir technologijų naudojimo turizme. </w:t>
            </w:r>
            <w:r w:rsidR="00491B30" w:rsidRPr="00C34DB5">
              <w:rPr>
                <w:lang w:val="lt-LT"/>
              </w:rPr>
              <w:t xml:space="preserve">Mokymų </w:t>
            </w:r>
            <w:r w:rsidR="005153B7" w:rsidRPr="00C34DB5">
              <w:rPr>
                <w:lang w:val="lt-LT"/>
              </w:rPr>
              <w:t xml:space="preserve">dalyviais yra viešbučių atstovai, gidai, maitinimo įstaigų atstovai, pramogų atstovai, turizmo agentūros ir kitos su turizmu susijusios organizacijos. </w:t>
            </w:r>
          </w:p>
          <w:p w14:paraId="404EBD53" w14:textId="48265153" w:rsidR="0063162A" w:rsidRPr="00420839" w:rsidRDefault="004B1A7F" w:rsidP="00B4680A">
            <w:pPr>
              <w:pStyle w:val="ListParagraph"/>
              <w:numPr>
                <w:ilvl w:val="1"/>
                <w:numId w:val="23"/>
              </w:numPr>
              <w:ind w:left="170" w:firstLine="0"/>
              <w:jc w:val="both"/>
              <w:rPr>
                <w:color w:val="000000" w:themeColor="text1"/>
                <w:lang w:val="lt-LT"/>
              </w:rPr>
            </w:pPr>
            <w:r w:rsidRPr="00763406">
              <w:rPr>
                <w:lang w:val="lt-LT"/>
              </w:rPr>
              <w:t xml:space="preserve">Paslaugų pirkimo objektas: </w:t>
            </w:r>
            <w:r w:rsidR="00F60878" w:rsidRPr="00763406">
              <w:rPr>
                <w:lang w:val="lt-LT"/>
              </w:rPr>
              <w:t>30</w:t>
            </w:r>
            <w:r w:rsidRPr="00763406">
              <w:rPr>
                <w:lang w:val="lt-LT"/>
              </w:rPr>
              <w:t xml:space="preserve"> (</w:t>
            </w:r>
            <w:r w:rsidR="00F60878" w:rsidRPr="00763406">
              <w:rPr>
                <w:lang w:val="lt-LT"/>
              </w:rPr>
              <w:t>trisdešimt</w:t>
            </w:r>
            <w:r w:rsidRPr="00763406">
              <w:rPr>
                <w:lang w:val="lt-LT"/>
              </w:rPr>
              <w:t xml:space="preserve">) </w:t>
            </w:r>
            <w:r w:rsidR="00D00496" w:rsidRPr="00763406">
              <w:rPr>
                <w:lang w:val="lt-LT"/>
              </w:rPr>
              <w:t>M</w:t>
            </w:r>
            <w:r w:rsidRPr="00763406">
              <w:rPr>
                <w:lang w:val="lt-LT"/>
              </w:rPr>
              <w:t>okym</w:t>
            </w:r>
            <w:r w:rsidR="00B84699" w:rsidRPr="00763406">
              <w:rPr>
                <w:lang w:val="lt-LT"/>
              </w:rPr>
              <w:t>ų</w:t>
            </w:r>
            <w:r w:rsidRPr="00763406">
              <w:rPr>
                <w:lang w:val="lt-LT"/>
              </w:rPr>
              <w:t xml:space="preserve"> per vienerius kalendorinius metus (arba </w:t>
            </w:r>
            <w:r w:rsidR="00767A9A" w:rsidRPr="00763406">
              <w:rPr>
                <w:lang w:val="lt-LT"/>
              </w:rPr>
              <w:t>30</w:t>
            </w:r>
            <w:r w:rsidRPr="00763406">
              <w:rPr>
                <w:lang w:val="lt-LT"/>
              </w:rPr>
              <w:t xml:space="preserve"> </w:t>
            </w:r>
            <w:r w:rsidR="000A6624" w:rsidRPr="00763406">
              <w:rPr>
                <w:lang w:val="lt-LT"/>
              </w:rPr>
              <w:t>mokym</w:t>
            </w:r>
            <w:r w:rsidR="00767A9A" w:rsidRPr="00763406">
              <w:rPr>
                <w:lang w:val="lt-LT"/>
              </w:rPr>
              <w:t>ų</w:t>
            </w:r>
            <w:r w:rsidRPr="00763406">
              <w:rPr>
                <w:lang w:val="lt-LT"/>
              </w:rPr>
              <w:t xml:space="preserve"> per maksimalų sutarties galiojimo laikotarpį, kuris yra ne ilgiau kaip 36 mėnesiai) turizmo </w:t>
            </w:r>
            <w:r w:rsidR="00271046">
              <w:rPr>
                <w:lang w:val="lt-LT"/>
              </w:rPr>
              <w:t xml:space="preserve">ekosistemos dalyviams </w:t>
            </w:r>
            <w:r w:rsidRPr="00763406">
              <w:rPr>
                <w:lang w:val="lt-LT"/>
              </w:rPr>
              <w:t xml:space="preserve">organizavimo, įgyvendinimo ir administravimo paslaugos. </w:t>
            </w:r>
            <w:r w:rsidR="006172F9">
              <w:rPr>
                <w:lang w:val="lt-LT"/>
              </w:rPr>
              <w:t xml:space="preserve">Planuojamas apytikslis </w:t>
            </w:r>
            <w:r w:rsidR="006172F9" w:rsidRPr="006172F9">
              <w:rPr>
                <w:lang w:val="lt-LT"/>
              </w:rPr>
              <w:t>d</w:t>
            </w:r>
            <w:r w:rsidR="006172F9" w:rsidRPr="00247BA8">
              <w:rPr>
                <w:lang w:val="lt-LT"/>
              </w:rPr>
              <w:t xml:space="preserve">alyvių/klausytojų skaičius: nuo 50 </w:t>
            </w:r>
            <w:r w:rsidR="006172F9" w:rsidRPr="00247BA8">
              <w:rPr>
                <w:color w:val="000000" w:themeColor="text1"/>
                <w:lang w:val="lt-LT"/>
              </w:rPr>
              <w:t xml:space="preserve">iki </w:t>
            </w:r>
            <w:r w:rsidR="00573FC9" w:rsidRPr="00247BA8">
              <w:rPr>
                <w:color w:val="000000" w:themeColor="text1"/>
                <w:lang w:val="lt-LT"/>
              </w:rPr>
              <w:t>2</w:t>
            </w:r>
            <w:r w:rsidR="006172F9" w:rsidRPr="00247BA8">
              <w:rPr>
                <w:color w:val="000000" w:themeColor="text1"/>
                <w:lang w:val="lt-LT"/>
              </w:rPr>
              <w:t>00</w:t>
            </w:r>
            <w:r w:rsidR="00271046" w:rsidRPr="00247BA8">
              <w:rPr>
                <w:color w:val="000000" w:themeColor="text1"/>
                <w:lang w:val="lt-LT"/>
              </w:rPr>
              <w:t xml:space="preserve">, </w:t>
            </w:r>
            <w:r w:rsidR="00271046" w:rsidRPr="00420839">
              <w:rPr>
                <w:color w:val="000000" w:themeColor="text1"/>
                <w:lang w:val="lt-LT"/>
              </w:rPr>
              <w:t>vienų Mokymų trukmė nuo 1 val. iki 4 val.</w:t>
            </w:r>
          </w:p>
          <w:p w14:paraId="7BD21E13" w14:textId="59E94153" w:rsidR="007A794C" w:rsidRPr="00420839" w:rsidRDefault="00C67A9A" w:rsidP="00B4680A">
            <w:pPr>
              <w:pStyle w:val="ListParagraph"/>
              <w:numPr>
                <w:ilvl w:val="1"/>
                <w:numId w:val="23"/>
              </w:numPr>
              <w:ind w:left="170" w:firstLine="0"/>
              <w:jc w:val="both"/>
              <w:rPr>
                <w:color w:val="000000" w:themeColor="text1"/>
                <w:lang w:val="lt-LT"/>
              </w:rPr>
            </w:pPr>
            <w:r w:rsidRPr="00420839">
              <w:rPr>
                <w:color w:val="000000" w:themeColor="text1"/>
                <w:lang w:val="lt-LT"/>
              </w:rPr>
              <w:t>P</w:t>
            </w:r>
            <w:r w:rsidR="004B1A7F" w:rsidRPr="00420839">
              <w:rPr>
                <w:color w:val="000000" w:themeColor="text1"/>
                <w:lang w:val="lt-LT"/>
              </w:rPr>
              <w:t>aslaug</w:t>
            </w:r>
            <w:r w:rsidR="009C3277" w:rsidRPr="00420839">
              <w:rPr>
                <w:color w:val="000000" w:themeColor="text1"/>
                <w:lang w:val="lt-LT"/>
              </w:rPr>
              <w:t xml:space="preserve">os </w:t>
            </w:r>
            <w:r w:rsidR="004B1A7F" w:rsidRPr="00420839">
              <w:rPr>
                <w:color w:val="000000" w:themeColor="text1"/>
                <w:lang w:val="lt-LT"/>
              </w:rPr>
              <w:t>apim</w:t>
            </w:r>
            <w:r w:rsidR="0079743D" w:rsidRPr="00420839">
              <w:rPr>
                <w:color w:val="000000" w:themeColor="text1"/>
                <w:lang w:val="lt-LT"/>
              </w:rPr>
              <w:t>a:</w:t>
            </w:r>
          </w:p>
          <w:p w14:paraId="4F2C3590" w14:textId="086161A3" w:rsidR="007A794C" w:rsidRPr="00247BA8" w:rsidRDefault="006172F9" w:rsidP="00B4680A">
            <w:pPr>
              <w:pStyle w:val="ListParagraph"/>
              <w:numPr>
                <w:ilvl w:val="2"/>
                <w:numId w:val="23"/>
              </w:numPr>
              <w:ind w:left="170" w:firstLine="0"/>
              <w:jc w:val="both"/>
              <w:rPr>
                <w:color w:val="000000" w:themeColor="text1"/>
                <w:lang w:val="lt-LT"/>
              </w:rPr>
            </w:pPr>
            <w:r w:rsidRPr="00247BA8">
              <w:rPr>
                <w:color w:val="000000" w:themeColor="text1"/>
                <w:lang w:val="lt-LT"/>
              </w:rPr>
              <w:t>Užsakovui inicijavus Mokymų poreikį, s</w:t>
            </w:r>
            <w:r w:rsidR="00A721BB" w:rsidRPr="00247BA8">
              <w:rPr>
                <w:color w:val="000000" w:themeColor="text1"/>
                <w:lang w:val="lt-LT"/>
              </w:rPr>
              <w:t xml:space="preserve">uderinti kiekvienų </w:t>
            </w:r>
            <w:r w:rsidR="004B1A7F" w:rsidRPr="00247BA8">
              <w:rPr>
                <w:color w:val="000000" w:themeColor="text1"/>
                <w:lang w:val="lt-LT"/>
              </w:rPr>
              <w:t>Mokymų plan</w:t>
            </w:r>
            <w:r w:rsidR="00A721BB" w:rsidRPr="00247BA8">
              <w:rPr>
                <w:color w:val="000000" w:themeColor="text1"/>
                <w:lang w:val="lt-LT"/>
              </w:rPr>
              <w:t>ą ir scenarijų su Užsakovu</w:t>
            </w:r>
            <w:r w:rsidR="00AA13D4" w:rsidRPr="00247BA8">
              <w:rPr>
                <w:color w:val="000000" w:themeColor="text1"/>
                <w:lang w:val="lt-LT"/>
              </w:rPr>
              <w:t>, suderinti mokymų vietą</w:t>
            </w:r>
            <w:r w:rsidR="00311679" w:rsidRPr="00247BA8">
              <w:rPr>
                <w:color w:val="000000" w:themeColor="text1"/>
                <w:lang w:val="lt-LT"/>
              </w:rPr>
              <w:t>;</w:t>
            </w:r>
          </w:p>
          <w:p w14:paraId="537BB534" w14:textId="7497E38C" w:rsidR="00BD7A88" w:rsidRPr="00AD0835" w:rsidRDefault="00BD7A88" w:rsidP="00B4680A">
            <w:pPr>
              <w:pStyle w:val="ListParagraph"/>
              <w:numPr>
                <w:ilvl w:val="2"/>
                <w:numId w:val="23"/>
              </w:numPr>
              <w:ind w:left="170" w:firstLine="0"/>
              <w:jc w:val="both"/>
              <w:rPr>
                <w:color w:val="000000" w:themeColor="text1"/>
                <w:lang w:val="lt-LT"/>
              </w:rPr>
            </w:pPr>
            <w:r w:rsidRPr="00AD0835">
              <w:rPr>
                <w:color w:val="000000" w:themeColor="text1"/>
                <w:lang w:val="lt-LT"/>
              </w:rPr>
              <w:t>Pa</w:t>
            </w:r>
            <w:r w:rsidR="00670E3E" w:rsidRPr="00AD0835">
              <w:rPr>
                <w:color w:val="000000" w:themeColor="text1"/>
                <w:lang w:val="lt-LT"/>
              </w:rPr>
              <w:t>gal planuojam</w:t>
            </w:r>
            <w:r w:rsidR="008F3A94" w:rsidRPr="00AD0835">
              <w:rPr>
                <w:color w:val="000000" w:themeColor="text1"/>
                <w:lang w:val="lt-LT"/>
              </w:rPr>
              <w:t>ą</w:t>
            </w:r>
            <w:r w:rsidR="00670E3E" w:rsidRPr="00AD0835">
              <w:rPr>
                <w:color w:val="000000" w:themeColor="text1"/>
                <w:lang w:val="lt-LT"/>
              </w:rPr>
              <w:t xml:space="preserve"> dalyvi</w:t>
            </w:r>
            <w:r w:rsidR="008F3A94" w:rsidRPr="00AD0835">
              <w:rPr>
                <w:color w:val="000000" w:themeColor="text1"/>
                <w:lang w:val="lt-LT"/>
              </w:rPr>
              <w:t>ų</w:t>
            </w:r>
            <w:r w:rsidR="00670E3E" w:rsidRPr="00AD0835">
              <w:rPr>
                <w:color w:val="000000" w:themeColor="text1"/>
                <w:lang w:val="lt-LT"/>
              </w:rPr>
              <w:t xml:space="preserve"> skai</w:t>
            </w:r>
            <w:r w:rsidR="008F3A94" w:rsidRPr="00AD0835">
              <w:rPr>
                <w:color w:val="000000" w:themeColor="text1"/>
                <w:lang w:val="lt-LT"/>
              </w:rPr>
              <w:t>čių</w:t>
            </w:r>
            <w:r w:rsidR="00670E3E" w:rsidRPr="00AD0835">
              <w:rPr>
                <w:color w:val="000000" w:themeColor="text1"/>
                <w:lang w:val="lt-LT"/>
              </w:rPr>
              <w:t>, kur</w:t>
            </w:r>
            <w:r w:rsidR="008F3A94" w:rsidRPr="00AD0835">
              <w:rPr>
                <w:color w:val="000000" w:themeColor="text1"/>
                <w:lang w:val="lt-LT"/>
              </w:rPr>
              <w:t>į</w:t>
            </w:r>
            <w:r w:rsidR="00670E3E" w:rsidRPr="00AD0835">
              <w:rPr>
                <w:color w:val="000000" w:themeColor="text1"/>
                <w:lang w:val="lt-LT"/>
              </w:rPr>
              <w:t xml:space="preserve"> nurodo </w:t>
            </w:r>
            <w:r w:rsidR="008F3A94" w:rsidRPr="00AD0835">
              <w:rPr>
                <w:color w:val="000000" w:themeColor="text1"/>
                <w:lang w:val="lt-LT"/>
              </w:rPr>
              <w:t>Užsakovas, pa</w:t>
            </w:r>
            <w:r w:rsidRPr="00AD0835">
              <w:rPr>
                <w:color w:val="000000" w:themeColor="text1"/>
                <w:lang w:val="lt-LT"/>
              </w:rPr>
              <w:t xml:space="preserve">siūlyti </w:t>
            </w:r>
            <w:r w:rsidR="00AC48C2" w:rsidRPr="00AD0835">
              <w:rPr>
                <w:color w:val="000000" w:themeColor="text1"/>
                <w:lang w:val="lt-LT"/>
              </w:rPr>
              <w:t xml:space="preserve">3 </w:t>
            </w:r>
            <w:r w:rsidRPr="00AD0835">
              <w:rPr>
                <w:color w:val="000000" w:themeColor="text1"/>
                <w:lang w:val="lt-LT"/>
              </w:rPr>
              <w:t>mokymų viet</w:t>
            </w:r>
            <w:r w:rsidR="00AC48C2" w:rsidRPr="00AD0835">
              <w:rPr>
                <w:color w:val="000000" w:themeColor="text1"/>
                <w:lang w:val="lt-LT"/>
              </w:rPr>
              <w:t>as</w:t>
            </w:r>
            <w:r w:rsidRPr="00AD0835">
              <w:rPr>
                <w:color w:val="000000" w:themeColor="text1"/>
                <w:lang w:val="lt-LT"/>
              </w:rPr>
              <w:t xml:space="preserve"> centrinėje miesto dalyje ar Senamiestyje</w:t>
            </w:r>
            <w:r w:rsidR="007550CA" w:rsidRPr="00AD0835">
              <w:rPr>
                <w:color w:val="000000" w:themeColor="text1"/>
                <w:lang w:val="lt-LT"/>
              </w:rPr>
              <w:t>; gali būti siūlomos viešbučiuose, verslo centruose esančios konferencijų salės</w:t>
            </w:r>
            <w:r w:rsidR="003022D8" w:rsidRPr="00AD0835">
              <w:rPr>
                <w:color w:val="000000" w:themeColor="text1"/>
                <w:lang w:val="lt-LT"/>
              </w:rPr>
              <w:t xml:space="preserve"> su dalyvių/klausytojų susodinimo</w:t>
            </w:r>
            <w:r w:rsidR="00037199" w:rsidRPr="00AD0835">
              <w:rPr>
                <w:color w:val="000000" w:themeColor="text1"/>
                <w:lang w:val="lt-LT"/>
              </w:rPr>
              <w:t>, skaidrių demonstravimo</w:t>
            </w:r>
            <w:r w:rsidR="003022D8" w:rsidRPr="00AD0835">
              <w:rPr>
                <w:color w:val="000000" w:themeColor="text1"/>
                <w:lang w:val="lt-LT"/>
              </w:rPr>
              <w:t xml:space="preserve"> galimyb</w:t>
            </w:r>
            <w:r w:rsidR="00FD4182" w:rsidRPr="00AD0835">
              <w:rPr>
                <w:color w:val="000000" w:themeColor="text1"/>
                <w:lang w:val="lt-LT"/>
              </w:rPr>
              <w:t xml:space="preserve">e ir </w:t>
            </w:r>
            <w:r w:rsidR="00B2512D" w:rsidRPr="00AD0835">
              <w:rPr>
                <w:color w:val="000000" w:themeColor="text1"/>
                <w:lang w:val="lt-LT"/>
              </w:rPr>
              <w:t xml:space="preserve">atskira erdve </w:t>
            </w:r>
            <w:r w:rsidR="00FD4182" w:rsidRPr="00AD0835">
              <w:rPr>
                <w:color w:val="000000" w:themeColor="text1"/>
                <w:lang w:val="lt-LT"/>
              </w:rPr>
              <w:t>kavos pertrauk</w:t>
            </w:r>
            <w:r w:rsidR="00B2512D" w:rsidRPr="00AD0835">
              <w:rPr>
                <w:color w:val="000000" w:themeColor="text1"/>
                <w:lang w:val="lt-LT"/>
              </w:rPr>
              <w:t>ai</w:t>
            </w:r>
            <w:r w:rsidR="007550CA" w:rsidRPr="00AD0835">
              <w:rPr>
                <w:color w:val="000000" w:themeColor="text1"/>
                <w:lang w:val="lt-LT"/>
              </w:rPr>
              <w:t>;</w:t>
            </w:r>
            <w:r w:rsidR="00D75F96" w:rsidRPr="00AD0835">
              <w:rPr>
                <w:color w:val="000000" w:themeColor="text1"/>
                <w:lang w:val="lt-LT"/>
              </w:rPr>
              <w:t xml:space="preserve"> atskirais atvejais Užsakovui pageidaujant gali būti siūlomos ir netradicinės </w:t>
            </w:r>
            <w:r w:rsidR="004162DC" w:rsidRPr="00AD0835">
              <w:rPr>
                <w:color w:val="000000" w:themeColor="text1"/>
                <w:lang w:val="lt-LT"/>
              </w:rPr>
              <w:t xml:space="preserve">mokymų </w:t>
            </w:r>
            <w:r w:rsidR="00D75F96" w:rsidRPr="00AD0835">
              <w:rPr>
                <w:color w:val="000000" w:themeColor="text1"/>
                <w:lang w:val="lt-LT"/>
              </w:rPr>
              <w:t>vietos</w:t>
            </w:r>
            <w:r w:rsidR="00C0766C" w:rsidRPr="00AD0835">
              <w:rPr>
                <w:color w:val="000000" w:themeColor="text1"/>
                <w:lang w:val="lt-LT"/>
              </w:rPr>
              <w:t xml:space="preserve">, </w:t>
            </w:r>
            <w:r w:rsidR="0063504B" w:rsidRPr="00AD0835">
              <w:rPr>
                <w:color w:val="000000" w:themeColor="text1"/>
                <w:lang w:val="lt-LT"/>
              </w:rPr>
              <w:t>kūrybinės ir inovacijų erdvės</w:t>
            </w:r>
            <w:r w:rsidR="00D75F96" w:rsidRPr="00AD0835">
              <w:rPr>
                <w:color w:val="000000" w:themeColor="text1"/>
                <w:lang w:val="lt-LT"/>
              </w:rPr>
              <w:t>;</w:t>
            </w:r>
            <w:r w:rsidR="00B013E0" w:rsidRPr="00AD0835">
              <w:rPr>
                <w:color w:val="000000" w:themeColor="text1"/>
                <w:lang w:val="lt-LT"/>
              </w:rPr>
              <w:t xml:space="preserve"> vieta turi būti pritaikyta žmonėms su negalia (pvz., įėjimas be laiptų, liftas, WC);</w:t>
            </w:r>
          </w:p>
          <w:p w14:paraId="652C0C5A" w14:textId="2E68F28C" w:rsidR="00B013E0" w:rsidRPr="00AD0835" w:rsidRDefault="00B013E0" w:rsidP="00B4680A">
            <w:pPr>
              <w:pStyle w:val="ListParagraph"/>
              <w:numPr>
                <w:ilvl w:val="2"/>
                <w:numId w:val="23"/>
              </w:numPr>
              <w:ind w:left="170" w:firstLine="0"/>
              <w:jc w:val="both"/>
              <w:rPr>
                <w:color w:val="000000" w:themeColor="text1"/>
                <w:lang w:val="lt-LT"/>
              </w:rPr>
            </w:pPr>
            <w:r w:rsidRPr="00AD0835">
              <w:rPr>
                <w:color w:val="000000" w:themeColor="text1"/>
                <w:lang w:val="lt-LT"/>
              </w:rPr>
              <w:t>Renginio vieta turi turėti tinkamą techninį aprūpinimą:</w:t>
            </w:r>
          </w:p>
          <w:p w14:paraId="32475B08" w14:textId="77777777" w:rsidR="00B013E0" w:rsidRPr="00AD0835" w:rsidRDefault="00B013E0" w:rsidP="003811F3">
            <w:pPr>
              <w:pStyle w:val="ListParagraph"/>
              <w:ind w:left="170"/>
              <w:jc w:val="both"/>
              <w:rPr>
                <w:color w:val="000000" w:themeColor="text1"/>
                <w:lang w:val="lt-LT"/>
              </w:rPr>
            </w:pPr>
            <w:r w:rsidRPr="003811F3">
              <w:rPr>
                <w:color w:val="000000" w:themeColor="text1"/>
                <w:lang w:val="lt-LT"/>
              </w:rPr>
              <w:t xml:space="preserve">3.3.3.1 </w:t>
            </w:r>
            <w:r w:rsidRPr="00AD0835">
              <w:rPr>
                <w:color w:val="000000" w:themeColor="text1"/>
                <w:lang w:val="lt-LT"/>
              </w:rPr>
              <w:t xml:space="preserve">Projektorius arba ne mažiau kaip vienas ekranas su HDMI arba USB jungtimi, kurie yra tinkami rodyti prezentacijas ir/ar video. Ekranas turi būti gerai matomas visiems renginio dalyviams; </w:t>
            </w:r>
          </w:p>
          <w:p w14:paraId="6D2E053C" w14:textId="77777777" w:rsidR="00B013E0" w:rsidRPr="00AD0835" w:rsidRDefault="00B013E0" w:rsidP="00B013E0">
            <w:pPr>
              <w:pStyle w:val="ListParagraph"/>
              <w:ind w:left="170"/>
              <w:jc w:val="both"/>
              <w:rPr>
                <w:color w:val="000000" w:themeColor="text1"/>
                <w:lang w:val="lt-LT"/>
              </w:rPr>
            </w:pPr>
            <w:r w:rsidRPr="00AD0835">
              <w:rPr>
                <w:color w:val="000000" w:themeColor="text1"/>
                <w:lang w:val="lt-LT"/>
              </w:rPr>
              <w:t xml:space="preserve">3.3.3.2 Mikrofonas (pageidautina belaidis) ir garso sistema, jeigu to reikalauja erdvės dydis ar renginio pobūdis; </w:t>
            </w:r>
          </w:p>
          <w:p w14:paraId="4FEF8F37" w14:textId="77777777" w:rsidR="00B013E0" w:rsidRPr="00AD0835" w:rsidRDefault="00B013E0" w:rsidP="00B013E0">
            <w:pPr>
              <w:pStyle w:val="ListParagraph"/>
              <w:ind w:left="170"/>
              <w:jc w:val="both"/>
              <w:rPr>
                <w:color w:val="000000" w:themeColor="text1"/>
                <w:lang w:val="lt-LT"/>
              </w:rPr>
            </w:pPr>
            <w:r w:rsidRPr="00AD0835">
              <w:rPr>
                <w:color w:val="000000" w:themeColor="text1"/>
                <w:lang w:val="lt-LT"/>
              </w:rPr>
              <w:t>3.3.3.3 Prieiga prie nemokamo belaidžio interneto (Wi-Fi).</w:t>
            </w:r>
          </w:p>
          <w:p w14:paraId="778C4118" w14:textId="5AF8FE77" w:rsidR="00B013E0" w:rsidRPr="00AD0835" w:rsidRDefault="00B013E0" w:rsidP="00AD0835">
            <w:pPr>
              <w:pStyle w:val="ListParagraph"/>
              <w:numPr>
                <w:ilvl w:val="2"/>
                <w:numId w:val="23"/>
              </w:numPr>
              <w:jc w:val="both"/>
              <w:rPr>
                <w:color w:val="000000" w:themeColor="text1"/>
                <w:lang w:val="lt-LT"/>
              </w:rPr>
            </w:pPr>
            <w:r w:rsidRPr="00AD0835">
              <w:rPr>
                <w:color w:val="000000" w:themeColor="text1"/>
                <w:lang w:val="lt-LT"/>
              </w:rPr>
              <w:t>4 Elektros lizdai dalyvių įrenginiams krauti.</w:t>
            </w:r>
          </w:p>
          <w:p w14:paraId="2683A14A" w14:textId="002A144A" w:rsidR="00A12093" w:rsidRPr="00247BA8" w:rsidRDefault="00A12093" w:rsidP="00B4680A">
            <w:pPr>
              <w:pStyle w:val="ListParagraph"/>
              <w:numPr>
                <w:ilvl w:val="2"/>
                <w:numId w:val="23"/>
              </w:numPr>
              <w:ind w:left="170" w:firstLine="0"/>
              <w:jc w:val="both"/>
              <w:rPr>
                <w:lang w:val="lt-LT"/>
              </w:rPr>
            </w:pPr>
            <w:r w:rsidRPr="00247BA8">
              <w:rPr>
                <w:lang w:val="lt-LT"/>
              </w:rPr>
              <w:t>Atlikti visas Mokymų organizavimo ir įgyvendinimo priežiūrą Mokymų vietoje; pasirūpinti reikiamomis nuorodomis į Mokymus, dalyvių/klausytojų pasitikimu;</w:t>
            </w:r>
          </w:p>
          <w:p w14:paraId="35162534" w14:textId="51ECBEAC" w:rsidR="00A721BB" w:rsidRPr="00247BA8" w:rsidRDefault="00A721BB" w:rsidP="00B4680A">
            <w:pPr>
              <w:pStyle w:val="ListParagraph"/>
              <w:numPr>
                <w:ilvl w:val="2"/>
                <w:numId w:val="23"/>
              </w:numPr>
              <w:ind w:left="170" w:firstLine="0"/>
              <w:jc w:val="both"/>
              <w:rPr>
                <w:lang w:val="fi-FI"/>
              </w:rPr>
            </w:pPr>
            <w:r w:rsidRPr="00247BA8">
              <w:rPr>
                <w:lang w:val="fi-FI"/>
              </w:rPr>
              <w:t xml:space="preserve">Esant poreikiui moderuoti </w:t>
            </w:r>
            <w:r w:rsidR="004B1A7F" w:rsidRPr="00247BA8">
              <w:rPr>
                <w:lang w:val="fi-FI"/>
              </w:rPr>
              <w:t>Mokym</w:t>
            </w:r>
            <w:r w:rsidRPr="00247BA8">
              <w:rPr>
                <w:lang w:val="fi-FI"/>
              </w:rPr>
              <w:t xml:space="preserve">us </w:t>
            </w:r>
            <w:r w:rsidR="004B1A7F" w:rsidRPr="00247BA8">
              <w:rPr>
                <w:lang w:val="fi-FI"/>
              </w:rPr>
              <w:t>lietuvių arba anglų kalbomis</w:t>
            </w:r>
            <w:r w:rsidRPr="00247BA8">
              <w:rPr>
                <w:lang w:val="fi-FI"/>
              </w:rPr>
              <w:t>;</w:t>
            </w:r>
          </w:p>
          <w:p w14:paraId="2EE8B1C2" w14:textId="5B05F480" w:rsidR="00A721BB" w:rsidRPr="00612E1C" w:rsidRDefault="006172F9" w:rsidP="00B4680A">
            <w:pPr>
              <w:pStyle w:val="ListParagraph"/>
              <w:numPr>
                <w:ilvl w:val="2"/>
                <w:numId w:val="23"/>
              </w:numPr>
              <w:ind w:left="170" w:firstLine="0"/>
              <w:jc w:val="both"/>
              <w:rPr>
                <w:lang w:val="fi-FI"/>
              </w:rPr>
            </w:pPr>
            <w:r w:rsidRPr="00247BA8">
              <w:rPr>
                <w:lang w:val="fi-FI"/>
              </w:rPr>
              <w:lastRenderedPageBreak/>
              <w:t>Koordinuoti lektorių darbą ir esant poreikiui p</w:t>
            </w:r>
            <w:r w:rsidR="004B1A7F" w:rsidRPr="00247BA8">
              <w:rPr>
                <w:lang w:val="fi-FI"/>
              </w:rPr>
              <w:t>a</w:t>
            </w:r>
            <w:r w:rsidR="00A721BB" w:rsidRPr="00247BA8">
              <w:rPr>
                <w:lang w:val="fi-FI"/>
              </w:rPr>
              <w:t>si</w:t>
            </w:r>
            <w:r w:rsidR="00A721BB">
              <w:rPr>
                <w:lang w:val="lt-LT"/>
              </w:rPr>
              <w:t>ū</w:t>
            </w:r>
            <w:r w:rsidR="00A721BB" w:rsidRPr="00247BA8">
              <w:rPr>
                <w:lang w:val="fi-FI"/>
              </w:rPr>
              <w:t>lyti</w:t>
            </w:r>
            <w:r w:rsidR="004B1A7F" w:rsidRPr="00247BA8">
              <w:rPr>
                <w:lang w:val="fi-FI"/>
              </w:rPr>
              <w:t xml:space="preserve"> paslaugos vykdymui reikalingus lektorius (tiek Lietuvos, tiek užsienio) bei kitų paslaugų tiekėjus, užsakyti jų teikiamas paslaugas</w:t>
            </w:r>
            <w:r w:rsidR="00A721BB" w:rsidRPr="00247BA8">
              <w:rPr>
                <w:lang w:val="fi-FI"/>
              </w:rPr>
              <w:t>. Mokymai turizmo specialistams planuojami įvairiomis turizmo temomis, temų pvz.: tarptautinės ir/ar vietinės turizmo tendencijos</w:t>
            </w:r>
            <w:r w:rsidRPr="00247BA8">
              <w:rPr>
                <w:lang w:val="fi-FI"/>
              </w:rPr>
              <w:t>,</w:t>
            </w:r>
            <w:r w:rsidR="00A721BB" w:rsidRPr="00247BA8">
              <w:rPr>
                <w:lang w:val="fi-FI"/>
              </w:rPr>
              <w:t xml:space="preserve"> prognozės</w:t>
            </w:r>
            <w:r w:rsidRPr="00247BA8">
              <w:rPr>
                <w:lang w:val="fi-FI"/>
              </w:rPr>
              <w:t>,</w:t>
            </w:r>
            <w:r w:rsidR="00A721BB" w:rsidRPr="00247BA8">
              <w:rPr>
                <w:lang w:val="fi-FI"/>
              </w:rPr>
              <w:t xml:space="preserve"> užsienio rinkų ir miestų </w:t>
            </w:r>
            <w:r w:rsidR="00A721BB" w:rsidRPr="00612E1C">
              <w:rPr>
                <w:lang w:val="fi-FI"/>
              </w:rPr>
              <w:t>turizmo apžvalgos</w:t>
            </w:r>
            <w:r w:rsidRPr="00612E1C">
              <w:rPr>
                <w:lang w:val="fi-FI"/>
              </w:rPr>
              <w:t>,</w:t>
            </w:r>
            <w:r w:rsidR="00A721BB" w:rsidRPr="00612E1C">
              <w:rPr>
                <w:lang w:val="fi-FI"/>
              </w:rPr>
              <w:t xml:space="preserve"> savęs ir savo paslaugų reprezentavimas turistams</w:t>
            </w:r>
            <w:r w:rsidRPr="00612E1C">
              <w:rPr>
                <w:lang w:val="fi-FI"/>
              </w:rPr>
              <w:t>,</w:t>
            </w:r>
            <w:r w:rsidR="00A721BB" w:rsidRPr="00612E1C">
              <w:rPr>
                <w:lang w:val="fi-FI"/>
              </w:rPr>
              <w:t xml:space="preserve"> turizmo specialistų profesinių kompetencijų gerinimas ir pan.; </w:t>
            </w:r>
          </w:p>
          <w:p w14:paraId="75725C62" w14:textId="4F9842AB" w:rsidR="00A721BB" w:rsidRPr="00612E1C" w:rsidRDefault="007A794C" w:rsidP="00B4680A">
            <w:pPr>
              <w:pStyle w:val="ListParagraph"/>
              <w:numPr>
                <w:ilvl w:val="2"/>
                <w:numId w:val="23"/>
              </w:numPr>
              <w:ind w:left="170" w:firstLine="0"/>
              <w:jc w:val="both"/>
              <w:rPr>
                <w:lang w:val="fi-FI"/>
              </w:rPr>
            </w:pPr>
            <w:r w:rsidRPr="00612E1C">
              <w:rPr>
                <w:lang w:val="fi-FI"/>
              </w:rPr>
              <w:t>K</w:t>
            </w:r>
            <w:r w:rsidR="004B1A7F" w:rsidRPr="00612E1C">
              <w:rPr>
                <w:lang w:val="fi-FI"/>
              </w:rPr>
              <w:t xml:space="preserve">oordinuoti </w:t>
            </w:r>
            <w:r w:rsidR="00A721BB" w:rsidRPr="00612E1C">
              <w:rPr>
                <w:lang w:val="fi-FI"/>
              </w:rPr>
              <w:t xml:space="preserve">trečiųjų šalių </w:t>
            </w:r>
            <w:r w:rsidR="004B1A7F" w:rsidRPr="00612E1C">
              <w:rPr>
                <w:lang w:val="fi-FI"/>
              </w:rPr>
              <w:t xml:space="preserve">paslaugas Mokymų metu ir </w:t>
            </w:r>
            <w:r w:rsidR="00E114FC" w:rsidRPr="00612E1C">
              <w:rPr>
                <w:lang w:val="fi-FI"/>
              </w:rPr>
              <w:t xml:space="preserve">vykdyti </w:t>
            </w:r>
            <w:r w:rsidR="004B1A7F" w:rsidRPr="00612E1C">
              <w:rPr>
                <w:lang w:val="fi-FI"/>
              </w:rPr>
              <w:t>atsiskaitymą;</w:t>
            </w:r>
          </w:p>
          <w:p w14:paraId="51C3ADD3" w14:textId="1A2EB88A" w:rsidR="004A0F3E" w:rsidRPr="00612E1C" w:rsidRDefault="004A0F3E" w:rsidP="00B4680A">
            <w:pPr>
              <w:pStyle w:val="ListParagraph"/>
              <w:numPr>
                <w:ilvl w:val="2"/>
                <w:numId w:val="23"/>
              </w:numPr>
              <w:ind w:left="170" w:firstLine="0"/>
              <w:jc w:val="both"/>
              <w:rPr>
                <w:color w:val="000000" w:themeColor="text1"/>
                <w:lang w:val="fi-FI"/>
              </w:rPr>
            </w:pPr>
            <w:r w:rsidRPr="00612E1C">
              <w:rPr>
                <w:color w:val="000000" w:themeColor="text1"/>
                <w:lang w:val="fi-FI"/>
              </w:rPr>
              <w:t>Organizuojant kavos pertrauk</w:t>
            </w:r>
            <w:proofErr w:type="spellStart"/>
            <w:r w:rsidRPr="00612E1C">
              <w:rPr>
                <w:color w:val="000000" w:themeColor="text1"/>
                <w:lang w:val="lt-LT"/>
              </w:rPr>
              <w:t>ėles</w:t>
            </w:r>
            <w:proofErr w:type="spellEnd"/>
            <w:r w:rsidRPr="00612E1C">
              <w:rPr>
                <w:color w:val="000000" w:themeColor="text1"/>
                <w:lang w:val="lt-LT"/>
              </w:rPr>
              <w:t xml:space="preserve"> pateikti sąmatą pagal planuojamą dalyvių skaičių įskaičiuojant vienai pertraukėlei ši</w:t>
            </w:r>
            <w:r w:rsidR="006B3320" w:rsidRPr="00612E1C">
              <w:rPr>
                <w:color w:val="000000" w:themeColor="text1"/>
                <w:lang w:val="lt-LT"/>
              </w:rPr>
              <w:t>as sudėtines dalis</w:t>
            </w:r>
            <w:r w:rsidRPr="00612E1C">
              <w:rPr>
                <w:color w:val="000000" w:themeColor="text1"/>
                <w:lang w:val="lt-LT"/>
              </w:rPr>
              <w:t>: vanduo, kava,</w:t>
            </w:r>
            <w:r w:rsidR="00A47A2C" w:rsidRPr="00612E1C">
              <w:rPr>
                <w:color w:val="000000" w:themeColor="text1"/>
                <w:lang w:val="lt-LT"/>
              </w:rPr>
              <w:t xml:space="preserve"> pienas kavai,</w:t>
            </w:r>
            <w:r w:rsidRPr="00612E1C">
              <w:rPr>
                <w:color w:val="000000" w:themeColor="text1"/>
                <w:lang w:val="lt-LT"/>
              </w:rPr>
              <w:t xml:space="preserve"> arbata, sultys, </w:t>
            </w:r>
            <w:r w:rsidRPr="00612E1C">
              <w:rPr>
                <w:color w:val="000000" w:themeColor="text1"/>
                <w:lang w:val="fi-FI"/>
              </w:rPr>
              <w:t>2-3 r</w:t>
            </w:r>
            <w:proofErr w:type="spellStart"/>
            <w:r w:rsidRPr="00612E1C">
              <w:rPr>
                <w:color w:val="000000" w:themeColor="text1"/>
                <w:lang w:val="lt-LT"/>
              </w:rPr>
              <w:t>ūšių</w:t>
            </w:r>
            <w:proofErr w:type="spellEnd"/>
            <w:r w:rsidRPr="00612E1C">
              <w:rPr>
                <w:color w:val="000000" w:themeColor="text1"/>
                <w:lang w:val="lt-LT"/>
              </w:rPr>
              <w:t xml:space="preserve"> šalti užkandžiai, </w:t>
            </w:r>
            <w:r w:rsidR="00C669D4" w:rsidRPr="00612E1C">
              <w:rPr>
                <w:color w:val="000000" w:themeColor="text1"/>
                <w:lang w:val="fi-FI"/>
              </w:rPr>
              <w:t xml:space="preserve">1 </w:t>
            </w:r>
            <w:r w:rsidRPr="00612E1C">
              <w:rPr>
                <w:color w:val="000000" w:themeColor="text1"/>
                <w:lang w:val="lt-LT"/>
              </w:rPr>
              <w:t xml:space="preserve">vaisių lėkštė, </w:t>
            </w:r>
            <w:r w:rsidRPr="00612E1C">
              <w:rPr>
                <w:color w:val="000000" w:themeColor="text1"/>
                <w:lang w:val="fi-FI"/>
              </w:rPr>
              <w:t>2-3 r</w:t>
            </w:r>
            <w:proofErr w:type="spellStart"/>
            <w:r w:rsidRPr="00612E1C">
              <w:rPr>
                <w:color w:val="000000" w:themeColor="text1"/>
                <w:lang w:val="lt-LT"/>
              </w:rPr>
              <w:t>ūšių</w:t>
            </w:r>
            <w:proofErr w:type="spellEnd"/>
            <w:r w:rsidRPr="00612E1C">
              <w:rPr>
                <w:color w:val="000000" w:themeColor="text1"/>
                <w:lang w:val="lt-LT"/>
              </w:rPr>
              <w:t xml:space="preserve"> desertai, taip pat serviravimą ir jam reikalingas priemones bei kavos pertraukėlės priežiūrą (išlaikyti tvarkingą kavos zoną, </w:t>
            </w:r>
            <w:r w:rsidR="00FE1205" w:rsidRPr="00612E1C">
              <w:rPr>
                <w:color w:val="000000" w:themeColor="text1"/>
                <w:lang w:val="lt-LT"/>
              </w:rPr>
              <w:t>pakeisti</w:t>
            </w:r>
            <w:r w:rsidRPr="00612E1C">
              <w:rPr>
                <w:color w:val="000000" w:themeColor="text1"/>
                <w:lang w:val="lt-LT"/>
              </w:rPr>
              <w:t xml:space="preserve"> indus, papildyti vandens ir pan.);</w:t>
            </w:r>
          </w:p>
          <w:p w14:paraId="2DBE19D0" w14:textId="3523E805" w:rsidR="006172F9" w:rsidRPr="00247BA8" w:rsidRDefault="006172F9" w:rsidP="00B4680A">
            <w:pPr>
              <w:pStyle w:val="ListParagraph"/>
              <w:numPr>
                <w:ilvl w:val="2"/>
                <w:numId w:val="23"/>
              </w:numPr>
              <w:shd w:val="clear" w:color="auto" w:fill="FFFFFF" w:themeFill="background1"/>
              <w:tabs>
                <w:tab w:val="left" w:pos="879"/>
              </w:tabs>
              <w:ind w:left="170" w:firstLine="6"/>
              <w:jc w:val="both"/>
              <w:textAlignment w:val="baseline"/>
              <w:rPr>
                <w:color w:val="000000" w:themeColor="text1"/>
                <w:lang w:val="lt-LT"/>
              </w:rPr>
            </w:pPr>
            <w:r w:rsidRPr="00612E1C">
              <w:rPr>
                <w:color w:val="000000" w:themeColor="text1"/>
                <w:lang w:val="lt-LT"/>
              </w:rPr>
              <w:t xml:space="preserve">Esant poreikiui paruošti skaitmeninę platformą nuotoliniam Mokymų formatui arba transliacijai, videoįrašui. </w:t>
            </w:r>
            <w:r w:rsidR="00B91E45" w:rsidRPr="00612E1C">
              <w:rPr>
                <w:color w:val="000000" w:themeColor="text1"/>
                <w:lang w:val="lt-LT"/>
              </w:rPr>
              <w:t>Platforma,</w:t>
            </w:r>
            <w:r w:rsidR="00B91E45" w:rsidRPr="00247BA8">
              <w:rPr>
                <w:color w:val="000000" w:themeColor="text1"/>
                <w:lang w:val="lt-LT"/>
              </w:rPr>
              <w:t xml:space="preserve"> kurioje būtų vykdomi nuotoliniai Mokymai turi būti pasiekiama gavus nuorodą el. paštu, transliuojama gyvai ir kuriamas įrašas, nuoroda į įrašą pasidalinama su klausytojais el. paštu po Mokymų, turi būti galimybė žodžiu ir raštu užduoti klausimus gyvos transliacijos metu, demonstruoti skaidres, paskirstyti mokymų dalyvius/klausytojus į darbo grupes, atlikti greitą dalyvių apklausą. Platforma privalo sklandžiai veikti ir būti lengvai prieinama ir dalyviams/klausytojams iš užsienio. Tiekėjas privalo užtikrinti, kad nuotoliniuose mokymuose galėtų dalyvauti iki 300 dalyvių/klausytojų</w:t>
            </w:r>
            <w:r w:rsidR="0084547C" w:rsidRPr="00247BA8">
              <w:rPr>
                <w:color w:val="000000" w:themeColor="text1"/>
                <w:lang w:val="lt-LT"/>
              </w:rPr>
              <w:t>,</w:t>
            </w:r>
            <w:r w:rsidR="009F5A0C" w:rsidRPr="00247BA8">
              <w:rPr>
                <w:color w:val="000000" w:themeColor="text1"/>
                <w:lang w:val="lt-LT"/>
              </w:rPr>
              <w:t xml:space="preserve"> skai</w:t>
            </w:r>
            <w:r w:rsidR="0084547C" w:rsidRPr="00247BA8">
              <w:rPr>
                <w:color w:val="000000" w:themeColor="text1"/>
                <w:lang w:val="lt-LT"/>
              </w:rPr>
              <w:t xml:space="preserve">čiuojant kartu su Užsakovo ir </w:t>
            </w:r>
            <w:r w:rsidR="00E37F3B" w:rsidRPr="00247BA8">
              <w:rPr>
                <w:color w:val="000000" w:themeColor="text1"/>
                <w:lang w:val="lt-LT"/>
              </w:rPr>
              <w:t>T</w:t>
            </w:r>
            <w:r w:rsidR="0084547C" w:rsidRPr="00247BA8">
              <w:rPr>
                <w:color w:val="000000" w:themeColor="text1"/>
                <w:lang w:val="lt-LT"/>
              </w:rPr>
              <w:t>iekėjo atstovais</w:t>
            </w:r>
            <w:r w:rsidR="00B91E45" w:rsidRPr="00247BA8">
              <w:rPr>
                <w:color w:val="000000" w:themeColor="text1"/>
                <w:lang w:val="lt-LT"/>
              </w:rPr>
              <w:t>;</w:t>
            </w:r>
          </w:p>
          <w:p w14:paraId="5E097A86" w14:textId="77777777" w:rsidR="00B4680A" w:rsidRPr="00B4680A" w:rsidRDefault="00B91E45" w:rsidP="00B4680A">
            <w:pPr>
              <w:pStyle w:val="ListParagraph"/>
              <w:numPr>
                <w:ilvl w:val="2"/>
                <w:numId w:val="23"/>
              </w:numPr>
              <w:shd w:val="clear" w:color="auto" w:fill="FFFFFF" w:themeFill="background1"/>
              <w:ind w:left="170" w:firstLine="6"/>
              <w:jc w:val="both"/>
              <w:textAlignment w:val="baseline"/>
              <w:rPr>
                <w:color w:val="ED7D31" w:themeColor="accent2"/>
                <w:lang w:val="lt-LT"/>
              </w:rPr>
            </w:pPr>
            <w:r w:rsidRPr="00420839">
              <w:rPr>
                <w:color w:val="000000" w:themeColor="text1"/>
                <w:lang w:val="lt-LT"/>
              </w:rPr>
              <w:t>Pasirūpinti</w:t>
            </w:r>
            <w:r w:rsidR="006172F9" w:rsidRPr="00420839">
              <w:rPr>
                <w:color w:val="000000" w:themeColor="text1"/>
                <w:lang w:val="lt-LT"/>
              </w:rPr>
              <w:t xml:space="preserve"> </w:t>
            </w:r>
            <w:r w:rsidRPr="00420839">
              <w:rPr>
                <w:color w:val="000000" w:themeColor="text1"/>
                <w:lang w:val="lt-LT"/>
              </w:rPr>
              <w:t>Mokymų</w:t>
            </w:r>
            <w:r w:rsidR="006172F9" w:rsidRPr="00420839">
              <w:rPr>
                <w:color w:val="000000" w:themeColor="text1"/>
                <w:lang w:val="lt-LT"/>
              </w:rPr>
              <w:t xml:space="preserve"> vizualini</w:t>
            </w:r>
            <w:r w:rsidRPr="00420839">
              <w:rPr>
                <w:color w:val="000000" w:themeColor="text1"/>
                <w:lang w:val="lt-LT"/>
              </w:rPr>
              <w:t>ai</w:t>
            </w:r>
            <w:r w:rsidR="006172F9" w:rsidRPr="00420839">
              <w:rPr>
                <w:color w:val="000000" w:themeColor="text1"/>
                <w:lang w:val="lt-LT"/>
              </w:rPr>
              <w:t>s sprendima</w:t>
            </w:r>
            <w:r w:rsidRPr="00420839">
              <w:rPr>
                <w:color w:val="000000" w:themeColor="text1"/>
                <w:lang w:val="lt-LT"/>
              </w:rPr>
              <w:t>i</w:t>
            </w:r>
            <w:r w:rsidR="006172F9" w:rsidRPr="00420839">
              <w:rPr>
                <w:color w:val="000000" w:themeColor="text1"/>
                <w:lang w:val="lt-LT"/>
              </w:rPr>
              <w:t>s (</w:t>
            </w:r>
            <w:r w:rsidR="00E516E6" w:rsidRPr="00420839">
              <w:rPr>
                <w:color w:val="000000" w:themeColor="text1"/>
                <w:lang w:val="lt-LT"/>
              </w:rPr>
              <w:t xml:space="preserve">pvz., </w:t>
            </w:r>
            <w:r w:rsidR="006172F9" w:rsidRPr="00420839">
              <w:rPr>
                <w:color w:val="000000" w:themeColor="text1"/>
                <w:lang w:val="lt-LT"/>
              </w:rPr>
              <w:t>kvietimai</w:t>
            </w:r>
            <w:r w:rsidRPr="00420839">
              <w:rPr>
                <w:color w:val="000000" w:themeColor="text1"/>
                <w:lang w:val="lt-LT"/>
              </w:rPr>
              <w:t>,</w:t>
            </w:r>
            <w:r w:rsidR="006172F9" w:rsidRPr="00420839">
              <w:rPr>
                <w:color w:val="000000" w:themeColor="text1"/>
                <w:lang w:val="lt-LT"/>
              </w:rPr>
              <w:t xml:space="preserve"> </w:t>
            </w:r>
            <w:r w:rsidR="006172F9" w:rsidRPr="00C67A9A">
              <w:rPr>
                <w:color w:val="000000" w:themeColor="text1"/>
                <w:lang w:val="lt-LT"/>
              </w:rPr>
              <w:t>užsklandos</w:t>
            </w:r>
            <w:r>
              <w:rPr>
                <w:color w:val="000000" w:themeColor="text1"/>
                <w:lang w:val="lt-LT"/>
              </w:rPr>
              <w:t xml:space="preserve"> </w:t>
            </w:r>
            <w:r w:rsidR="006172F9">
              <w:rPr>
                <w:lang w:val="lt-LT"/>
              </w:rPr>
              <w:t>nuotolini</w:t>
            </w:r>
            <w:r>
              <w:rPr>
                <w:lang w:val="lt-LT"/>
              </w:rPr>
              <w:t>ams Mokymams,</w:t>
            </w:r>
            <w:r w:rsidR="006172F9" w:rsidRPr="00C67A9A">
              <w:rPr>
                <w:lang w:val="lt-LT"/>
              </w:rPr>
              <w:t xml:space="preserve"> medžiag</w:t>
            </w:r>
            <w:r>
              <w:rPr>
                <w:lang w:val="lt-LT"/>
              </w:rPr>
              <w:t xml:space="preserve">a, </w:t>
            </w:r>
            <w:r w:rsidR="00224897">
              <w:rPr>
                <w:lang w:val="lt-LT"/>
              </w:rPr>
              <w:t>rašymo priemonė</w:t>
            </w:r>
            <w:r w:rsidR="00A53C39">
              <w:rPr>
                <w:lang w:val="lt-LT"/>
              </w:rPr>
              <w:t>s</w:t>
            </w:r>
            <w:r w:rsidR="00224897">
              <w:rPr>
                <w:lang w:val="lt-LT"/>
              </w:rPr>
              <w:t xml:space="preserve">, </w:t>
            </w:r>
            <w:r w:rsidR="0061268C">
              <w:rPr>
                <w:lang w:val="lt-LT"/>
              </w:rPr>
              <w:t>užraš</w:t>
            </w:r>
            <w:r w:rsidR="00A53C39">
              <w:rPr>
                <w:lang w:val="lt-LT"/>
              </w:rPr>
              <w:t>ų knygelės</w:t>
            </w:r>
            <w:r w:rsidR="0003645F">
              <w:rPr>
                <w:lang w:val="lt-LT"/>
              </w:rPr>
              <w:t xml:space="preserve">, </w:t>
            </w:r>
            <w:r>
              <w:rPr>
                <w:lang w:val="lt-LT"/>
              </w:rPr>
              <w:t>nuorodos ir pan.)</w:t>
            </w:r>
            <w:r w:rsidR="00A12093">
              <w:rPr>
                <w:lang w:val="lt-LT"/>
              </w:rPr>
              <w:t>;</w:t>
            </w:r>
            <w:r w:rsidR="00B4680A">
              <w:rPr>
                <w:lang w:val="lt-LT"/>
              </w:rPr>
              <w:t xml:space="preserve"> </w:t>
            </w:r>
          </w:p>
          <w:p w14:paraId="1AF58F96" w14:textId="12B2523C" w:rsidR="006172F9" w:rsidRPr="00B4680A" w:rsidRDefault="00A721BB" w:rsidP="00B4680A">
            <w:pPr>
              <w:pStyle w:val="ListParagraph"/>
              <w:numPr>
                <w:ilvl w:val="2"/>
                <w:numId w:val="23"/>
              </w:numPr>
              <w:shd w:val="clear" w:color="auto" w:fill="FFFFFF" w:themeFill="background1"/>
              <w:tabs>
                <w:tab w:val="left" w:pos="998"/>
              </w:tabs>
              <w:ind w:left="170" w:firstLine="6"/>
              <w:jc w:val="both"/>
              <w:textAlignment w:val="baseline"/>
              <w:rPr>
                <w:color w:val="ED7D31" w:themeColor="accent2"/>
                <w:lang w:val="lt-LT"/>
              </w:rPr>
            </w:pPr>
            <w:r w:rsidRPr="00B4680A">
              <w:rPr>
                <w:lang w:val="lt-LT"/>
              </w:rPr>
              <w:t>Atlikti d</w:t>
            </w:r>
            <w:r w:rsidR="00F56BDF" w:rsidRPr="00B4680A">
              <w:rPr>
                <w:lang w:val="lt-LT"/>
              </w:rPr>
              <w:t>alyvių/klausytojų registracij</w:t>
            </w:r>
            <w:r w:rsidRPr="00B4680A">
              <w:rPr>
                <w:lang w:val="lt-LT"/>
              </w:rPr>
              <w:t>ą</w:t>
            </w:r>
            <w:r w:rsidR="00B91E45" w:rsidRPr="00B4680A">
              <w:rPr>
                <w:lang w:val="lt-LT"/>
              </w:rPr>
              <w:t xml:space="preserve">, </w:t>
            </w:r>
            <w:r w:rsidRPr="00B4680A">
              <w:rPr>
                <w:lang w:val="lt-LT"/>
              </w:rPr>
              <w:t>informavimą apie Mokymus, esant poreikiui</w:t>
            </w:r>
            <w:r w:rsidR="00B91E45" w:rsidRPr="00B4680A">
              <w:rPr>
                <w:lang w:val="lt-LT"/>
              </w:rPr>
              <w:t xml:space="preserve"> ir dalyvių/klausytojų apklausą po Mokymų</w:t>
            </w:r>
            <w:r w:rsidRPr="00B4680A">
              <w:rPr>
                <w:lang w:val="lt-LT"/>
              </w:rPr>
              <w:t>;</w:t>
            </w:r>
          </w:p>
          <w:p w14:paraId="6FD681F0" w14:textId="44F9E1ED" w:rsidR="006172F9" w:rsidRPr="00247BA8" w:rsidRDefault="006172F9" w:rsidP="00B4680A">
            <w:pPr>
              <w:pStyle w:val="ListParagraph"/>
              <w:numPr>
                <w:ilvl w:val="2"/>
                <w:numId w:val="23"/>
              </w:numPr>
              <w:tabs>
                <w:tab w:val="left" w:pos="642"/>
                <w:tab w:val="left" w:pos="879"/>
              </w:tabs>
              <w:ind w:left="170" w:firstLine="0"/>
              <w:jc w:val="both"/>
              <w:rPr>
                <w:lang w:val="lt-LT"/>
              </w:rPr>
            </w:pPr>
            <w:r w:rsidRPr="00247BA8">
              <w:rPr>
                <w:lang w:val="lt-LT"/>
              </w:rPr>
              <w:t>Paruošti i</w:t>
            </w:r>
            <w:r w:rsidR="00F56BDF" w:rsidRPr="00247BA8">
              <w:rPr>
                <w:lang w:val="lt-LT"/>
              </w:rPr>
              <w:t>nformacin</w:t>
            </w:r>
            <w:r w:rsidRPr="00247BA8">
              <w:rPr>
                <w:lang w:val="lt-LT"/>
              </w:rPr>
              <w:t>ę</w:t>
            </w:r>
            <w:r w:rsidR="00F56BDF" w:rsidRPr="00247BA8">
              <w:rPr>
                <w:lang w:val="lt-LT"/>
              </w:rPr>
              <w:t xml:space="preserve"> medžiag</w:t>
            </w:r>
            <w:r w:rsidRPr="00247BA8">
              <w:rPr>
                <w:lang w:val="lt-LT"/>
              </w:rPr>
              <w:t>ą po Mokymų ir išsiųsti dalyviams</w:t>
            </w:r>
            <w:r w:rsidR="00274BCE" w:rsidRPr="00247BA8">
              <w:rPr>
                <w:lang w:val="lt-LT"/>
              </w:rPr>
              <w:t>/klausytojams</w:t>
            </w:r>
            <w:r w:rsidR="00F56BDF" w:rsidRPr="00247BA8">
              <w:rPr>
                <w:lang w:val="lt-LT"/>
              </w:rPr>
              <w:t xml:space="preserve"> el. </w:t>
            </w:r>
            <w:r w:rsidR="00311679" w:rsidRPr="00247BA8">
              <w:rPr>
                <w:lang w:val="lt-LT"/>
              </w:rPr>
              <w:t>p</w:t>
            </w:r>
            <w:r w:rsidR="00F56BDF" w:rsidRPr="00247BA8">
              <w:rPr>
                <w:lang w:val="lt-LT"/>
              </w:rPr>
              <w:t>aštu</w:t>
            </w:r>
            <w:r w:rsidR="00311679" w:rsidRPr="00247BA8">
              <w:rPr>
                <w:lang w:val="lt-LT"/>
              </w:rPr>
              <w:t>;</w:t>
            </w:r>
          </w:p>
          <w:p w14:paraId="120D4E1D" w14:textId="3C44C3FD" w:rsidR="00B91E45" w:rsidRPr="00B91E45" w:rsidRDefault="00A12093" w:rsidP="00B4680A">
            <w:pPr>
              <w:pStyle w:val="ListParagraph"/>
              <w:numPr>
                <w:ilvl w:val="2"/>
                <w:numId w:val="23"/>
              </w:numPr>
              <w:tabs>
                <w:tab w:val="left" w:pos="737"/>
                <w:tab w:val="left" w:pos="879"/>
                <w:tab w:val="left" w:pos="1098"/>
              </w:tabs>
              <w:ind w:left="170" w:firstLine="0"/>
              <w:jc w:val="both"/>
              <w:textAlignment w:val="baseline"/>
              <w:rPr>
                <w:color w:val="FF0000"/>
                <w:lang w:val="lt-LT"/>
              </w:rPr>
            </w:pPr>
            <w:r w:rsidRPr="00247BA8">
              <w:rPr>
                <w:lang w:val="lt-LT"/>
              </w:rPr>
              <w:t>Esant poreikiui p</w:t>
            </w:r>
            <w:r w:rsidR="00B91E45" w:rsidRPr="00247BA8">
              <w:rPr>
                <w:lang w:val="lt-LT"/>
              </w:rPr>
              <w:t>arengti pažymėjimus dalyviams</w:t>
            </w:r>
            <w:r w:rsidRPr="00247BA8">
              <w:rPr>
                <w:lang w:val="lt-LT"/>
              </w:rPr>
              <w:t>/klausytojams</w:t>
            </w:r>
            <w:r w:rsidR="00B91E45" w:rsidRPr="00247BA8">
              <w:rPr>
                <w:lang w:val="lt-LT"/>
              </w:rPr>
              <w:t>, baigusiems Mokymus, suderinti pažymėjimų turinį su Užsakovu. Pažymėjimai turi būti parengti pagal galiojančius teisės aktus, atitinkant mokymų turinį, apimtį, ir pateikti su Užsakovu suderintu formatu (popieriniu ar elektroniniu)</w:t>
            </w:r>
            <w:r w:rsidRPr="00247BA8">
              <w:rPr>
                <w:lang w:val="lt-LT"/>
              </w:rPr>
              <w:t>;</w:t>
            </w:r>
          </w:p>
          <w:p w14:paraId="7BE16C86" w14:textId="40CD00FF" w:rsidR="00B91E45" w:rsidRPr="00A12093" w:rsidRDefault="00B91E45" w:rsidP="00B4680A">
            <w:pPr>
              <w:pStyle w:val="ListParagraph"/>
              <w:numPr>
                <w:ilvl w:val="2"/>
                <w:numId w:val="23"/>
              </w:numPr>
              <w:tabs>
                <w:tab w:val="left" w:pos="595"/>
                <w:tab w:val="left" w:pos="879"/>
              </w:tabs>
              <w:ind w:left="170" w:firstLine="0"/>
              <w:jc w:val="both"/>
              <w:textAlignment w:val="baseline"/>
              <w:rPr>
                <w:color w:val="FF0000"/>
                <w:lang w:val="lt-LT"/>
              </w:rPr>
            </w:pPr>
            <w:r w:rsidRPr="00B91E45">
              <w:rPr>
                <w:lang w:val="lt-LT"/>
              </w:rPr>
              <w:t>Jei Mokymai suteikia teisę išduoti tam tikrus sertifikatus</w:t>
            </w:r>
            <w:r>
              <w:rPr>
                <w:lang w:val="lt-LT"/>
              </w:rPr>
              <w:t xml:space="preserve"> (įskaitant tarptautinius)</w:t>
            </w:r>
            <w:r w:rsidRPr="00B91E45">
              <w:rPr>
                <w:lang w:val="lt-LT"/>
              </w:rPr>
              <w:t>, parengti sertifikatus</w:t>
            </w:r>
            <w:r w:rsidR="00A12093">
              <w:rPr>
                <w:lang w:val="lt-LT"/>
              </w:rPr>
              <w:t>,</w:t>
            </w:r>
            <w:r w:rsidRPr="00B91E45">
              <w:rPr>
                <w:lang w:val="lt-LT"/>
              </w:rPr>
              <w:t xml:space="preserve"> </w:t>
            </w:r>
            <w:r w:rsidRPr="00247BA8">
              <w:rPr>
                <w:lang w:val="lt-LT"/>
              </w:rPr>
              <w:t>kurie atitinka sertifikavimo standartų reikalavimus</w:t>
            </w:r>
            <w:r w:rsidR="00A12093" w:rsidRPr="00247BA8">
              <w:rPr>
                <w:lang w:val="lt-LT"/>
              </w:rPr>
              <w:t>,</w:t>
            </w:r>
            <w:r w:rsidRPr="00247BA8">
              <w:rPr>
                <w:lang w:val="lt-LT"/>
              </w:rPr>
              <w:t xml:space="preserve"> ir išduoti </w:t>
            </w:r>
            <w:r w:rsidR="00A12093" w:rsidRPr="00247BA8">
              <w:rPr>
                <w:lang w:val="lt-LT"/>
              </w:rPr>
              <w:t>sertifikatus</w:t>
            </w:r>
            <w:r w:rsidRPr="00247BA8">
              <w:rPr>
                <w:lang w:val="lt-LT"/>
              </w:rPr>
              <w:t xml:space="preserve"> dalyviams</w:t>
            </w:r>
            <w:r w:rsidR="00A12093" w:rsidRPr="00247BA8">
              <w:rPr>
                <w:lang w:val="lt-LT"/>
              </w:rPr>
              <w:t xml:space="preserve">/klausytojams </w:t>
            </w:r>
            <w:r w:rsidRPr="00247BA8">
              <w:rPr>
                <w:lang w:val="lt-LT"/>
              </w:rPr>
              <w:t>su Užsakovu suderintu formatu (popieriniu ar elektroniniu).</w:t>
            </w:r>
          </w:p>
          <w:p w14:paraId="3283088E" w14:textId="77777777" w:rsidR="00FB1114" w:rsidRPr="00FB1114" w:rsidRDefault="006F5F22" w:rsidP="00B4680A">
            <w:pPr>
              <w:pStyle w:val="ListParagraph"/>
              <w:numPr>
                <w:ilvl w:val="1"/>
                <w:numId w:val="23"/>
              </w:numPr>
              <w:ind w:left="170" w:firstLine="0"/>
              <w:jc w:val="both"/>
              <w:textAlignment w:val="baseline"/>
              <w:rPr>
                <w:color w:val="00B050"/>
              </w:rPr>
            </w:pPr>
            <w:r w:rsidRPr="00287CB0">
              <w:t xml:space="preserve">Tiekėjas </w:t>
            </w:r>
            <w:proofErr w:type="spellStart"/>
            <w:r w:rsidRPr="00287CB0">
              <w:t>įsipareigoja</w:t>
            </w:r>
            <w:proofErr w:type="spellEnd"/>
            <w:r w:rsidRPr="00287CB0">
              <w:t>:</w:t>
            </w:r>
          </w:p>
          <w:p w14:paraId="5200CFA4" w14:textId="0A9A2497" w:rsidR="00A12093" w:rsidRDefault="00A12093" w:rsidP="00B4680A">
            <w:pPr>
              <w:pStyle w:val="ListParagraph"/>
              <w:numPr>
                <w:ilvl w:val="2"/>
                <w:numId w:val="23"/>
              </w:numPr>
              <w:ind w:left="170" w:firstLine="0"/>
              <w:jc w:val="both"/>
              <w:textAlignment w:val="baseline"/>
              <w:rPr>
                <w:lang w:val="lt-LT"/>
              </w:rPr>
            </w:pPr>
            <w:r>
              <w:rPr>
                <w:lang w:val="lt-LT"/>
              </w:rPr>
              <w:t>Pasiūlyti Užsakovui tvarius ir aplinkai draugiškus sprendimus Mokymų organizavimui, pažymint kurie siūlomi sprendimai yra tvarūs;</w:t>
            </w:r>
          </w:p>
          <w:p w14:paraId="59EDB79D" w14:textId="1BBF8FEF" w:rsidR="00A12093" w:rsidRPr="00A12093" w:rsidRDefault="006F5F22" w:rsidP="00B4680A">
            <w:pPr>
              <w:pStyle w:val="ListParagraph"/>
              <w:numPr>
                <w:ilvl w:val="2"/>
                <w:numId w:val="23"/>
              </w:numPr>
              <w:ind w:left="170" w:firstLine="0"/>
              <w:jc w:val="both"/>
              <w:textAlignment w:val="baseline"/>
              <w:rPr>
                <w:lang w:val="lt-LT"/>
              </w:rPr>
            </w:pPr>
            <w:r w:rsidRPr="006F5F22">
              <w:rPr>
                <w:lang w:val="lt-LT"/>
              </w:rPr>
              <w:t>Suteikti visą paslaugų paketą</w:t>
            </w:r>
            <w:r w:rsidR="00A12093">
              <w:rPr>
                <w:lang w:val="lt-LT"/>
              </w:rPr>
              <w:t xml:space="preserve">, aprašytą </w:t>
            </w:r>
            <w:r w:rsidR="00A12093" w:rsidRPr="00247BA8">
              <w:rPr>
                <w:lang w:val="lt-LT"/>
              </w:rPr>
              <w:t>3.3., arba dal</w:t>
            </w:r>
            <w:r w:rsidR="00A12093">
              <w:rPr>
                <w:lang w:val="lt-LT"/>
              </w:rPr>
              <w:t xml:space="preserve">į paslaugų paketo, </w:t>
            </w:r>
            <w:proofErr w:type="spellStart"/>
            <w:r w:rsidR="00A12093">
              <w:rPr>
                <w:lang w:val="lt-LT"/>
              </w:rPr>
              <w:t>atsi</w:t>
            </w:r>
            <w:proofErr w:type="spellEnd"/>
            <w:r w:rsidR="00A12093">
              <w:rPr>
                <w:lang w:val="lt-LT"/>
              </w:rPr>
              <w:t>-žvelgiant į Užsakovo poreikius;</w:t>
            </w:r>
          </w:p>
          <w:p w14:paraId="2F366857" w14:textId="035A59EB" w:rsidR="006F5F22" w:rsidRPr="00AD4B29" w:rsidRDefault="00AD4B29" w:rsidP="00B4680A">
            <w:pPr>
              <w:pStyle w:val="ListParagraph"/>
              <w:numPr>
                <w:ilvl w:val="2"/>
                <w:numId w:val="23"/>
              </w:numPr>
              <w:ind w:left="170" w:firstLine="0"/>
              <w:jc w:val="both"/>
              <w:textAlignment w:val="baseline"/>
              <w:rPr>
                <w:lang w:val="lt-LT"/>
              </w:rPr>
            </w:pPr>
            <w:r w:rsidRPr="00AD4B29">
              <w:rPr>
                <w:lang w:val="lt-LT"/>
              </w:rPr>
              <w:t xml:space="preserve">Esant poreikiui, </w:t>
            </w:r>
            <w:r w:rsidR="006F5F22" w:rsidRPr="00AD4B29">
              <w:rPr>
                <w:lang w:val="lt-LT"/>
              </w:rPr>
              <w:t>Tiekėjas turi teikti profesionalias bendro pobūdžio verslo konsultacijas, pvz. sėkmingas organizacijos vystymas ir valdymas, darbuotojų kompetencijų ugdymas, komandos stiprinimas, sėkminga lyderystė, pokyčių valdymas, vidinė komunikacija, viešoji kalba ir pan. bei turėti galimybę organizuoti ir</w:t>
            </w:r>
            <w:r w:rsidR="00933748" w:rsidRPr="00AD4B29">
              <w:rPr>
                <w:lang w:val="lt-LT"/>
              </w:rPr>
              <w:t xml:space="preserve"> </w:t>
            </w:r>
            <w:r w:rsidR="006F5F22" w:rsidRPr="00AD4B29">
              <w:rPr>
                <w:lang w:val="lt-LT"/>
              </w:rPr>
              <w:t>vesti</w:t>
            </w:r>
            <w:r w:rsidR="00DE6927" w:rsidRPr="00AD4B29">
              <w:rPr>
                <w:lang w:val="lt-LT"/>
              </w:rPr>
              <w:t xml:space="preserve"> Mokymus </w:t>
            </w:r>
            <w:r w:rsidR="006F5F22" w:rsidRPr="00AD4B29">
              <w:rPr>
                <w:lang w:val="lt-LT"/>
              </w:rPr>
              <w:t>minėtomis konsultacijų temomis</w:t>
            </w:r>
            <w:r w:rsidR="00311679" w:rsidRPr="00AD4B29">
              <w:rPr>
                <w:lang w:val="lt-LT"/>
              </w:rPr>
              <w:t>;</w:t>
            </w:r>
          </w:p>
          <w:p w14:paraId="151E4F67" w14:textId="1AD80F4F" w:rsidR="00F56BDF" w:rsidRPr="00B91E45" w:rsidRDefault="00E074A2" w:rsidP="00B4680A">
            <w:pPr>
              <w:pStyle w:val="ListParagraph"/>
              <w:numPr>
                <w:ilvl w:val="2"/>
                <w:numId w:val="23"/>
              </w:numPr>
              <w:ind w:left="170" w:firstLine="0"/>
              <w:jc w:val="both"/>
              <w:textAlignment w:val="baseline"/>
              <w:rPr>
                <w:lang w:val="lt-LT"/>
              </w:rPr>
            </w:pPr>
            <w:r w:rsidRPr="00247BA8">
              <w:rPr>
                <w:lang w:val="fi-FI"/>
              </w:rPr>
              <w:t>Paslaugas teikti kokybiškai</w:t>
            </w:r>
            <w:r w:rsidR="00A12093" w:rsidRPr="00247BA8">
              <w:rPr>
                <w:lang w:val="fi-FI"/>
              </w:rPr>
              <w:t>,</w:t>
            </w:r>
            <w:r w:rsidRPr="00247BA8">
              <w:rPr>
                <w:lang w:val="fi-FI"/>
              </w:rPr>
              <w:t xml:space="preserve"> atsakingai, profesionaliai, etiškai, griežtai laikantis sutartų terminų</w:t>
            </w:r>
            <w:r w:rsidR="00A12093" w:rsidRPr="00247BA8">
              <w:rPr>
                <w:lang w:val="fi-FI"/>
              </w:rPr>
              <w:t>.</w:t>
            </w:r>
          </w:p>
        </w:tc>
      </w:tr>
      <w:tr w:rsidR="00ED4527" w:rsidRPr="0085555D" w14:paraId="5FF82027" w14:textId="77777777" w:rsidTr="00247BA8">
        <w:tc>
          <w:tcPr>
            <w:tcW w:w="9350" w:type="dxa"/>
            <w:tcBorders>
              <w:top w:val="single" w:sz="4" w:space="0" w:color="auto"/>
              <w:left w:val="single" w:sz="4" w:space="0" w:color="auto"/>
              <w:bottom w:val="single" w:sz="4" w:space="0" w:color="auto"/>
              <w:right w:val="single" w:sz="4" w:space="0" w:color="auto"/>
            </w:tcBorders>
            <w:hideMark/>
          </w:tcPr>
          <w:p w14:paraId="0664B172" w14:textId="6FB2CA69" w:rsidR="00175910" w:rsidRPr="00942004" w:rsidRDefault="00ED4527" w:rsidP="005C3673">
            <w:pPr>
              <w:pStyle w:val="ListParagraph"/>
              <w:numPr>
                <w:ilvl w:val="0"/>
                <w:numId w:val="23"/>
              </w:numPr>
              <w:ind w:left="737"/>
              <w:rPr>
                <w:b/>
              </w:rPr>
            </w:pPr>
            <w:r w:rsidRPr="00942004">
              <w:rPr>
                <w:b/>
              </w:rPr>
              <w:lastRenderedPageBreak/>
              <w:t xml:space="preserve">PASLAUGŲ </w:t>
            </w:r>
            <w:r w:rsidR="00175910" w:rsidRPr="00942004">
              <w:rPr>
                <w:b/>
              </w:rPr>
              <w:t>VYKDYMO VIETA</w:t>
            </w:r>
          </w:p>
        </w:tc>
      </w:tr>
      <w:tr w:rsidR="00ED4527" w:rsidRPr="0085555D" w14:paraId="2491BBEA" w14:textId="77777777" w:rsidTr="00247BA8">
        <w:trPr>
          <w:trHeight w:val="602"/>
        </w:trPr>
        <w:tc>
          <w:tcPr>
            <w:tcW w:w="9350" w:type="dxa"/>
            <w:tcBorders>
              <w:top w:val="single" w:sz="4" w:space="0" w:color="auto"/>
              <w:left w:val="single" w:sz="4" w:space="0" w:color="auto"/>
              <w:bottom w:val="single" w:sz="4" w:space="0" w:color="auto"/>
              <w:right w:val="single" w:sz="4" w:space="0" w:color="auto"/>
            </w:tcBorders>
            <w:hideMark/>
          </w:tcPr>
          <w:p w14:paraId="46AD56CA" w14:textId="26B6CDE1" w:rsidR="007A7929" w:rsidRPr="00612E1C" w:rsidRDefault="007257CD" w:rsidP="00B4680A">
            <w:pPr>
              <w:pStyle w:val="ListParagraph"/>
              <w:numPr>
                <w:ilvl w:val="1"/>
                <w:numId w:val="23"/>
              </w:numPr>
              <w:ind w:left="170" w:firstLine="0"/>
              <w:rPr>
                <w:lang w:val="lt-LT"/>
              </w:rPr>
            </w:pPr>
            <w:r w:rsidRPr="00612E1C">
              <w:rPr>
                <w:lang w:val="lt-LT"/>
              </w:rPr>
              <w:t>Paslaug</w:t>
            </w:r>
            <w:r w:rsidR="00612E1C" w:rsidRPr="00612E1C">
              <w:rPr>
                <w:lang w:val="lt-LT"/>
              </w:rPr>
              <w:t>os teikia</w:t>
            </w:r>
            <w:r w:rsidR="00612E1C">
              <w:rPr>
                <w:lang w:val="lt-LT"/>
              </w:rPr>
              <w:t>mos nuotolinius būdu i</w:t>
            </w:r>
            <w:r w:rsidRPr="00612E1C">
              <w:rPr>
                <w:lang w:val="lt-LT"/>
              </w:rPr>
              <w:t xml:space="preserve">nternetinėse platformoje (MS Teams, Zoom, Google Meets arba kitos lygiavertės). </w:t>
            </w:r>
          </w:p>
          <w:p w14:paraId="4CF66BC8" w14:textId="1C8C1FD1" w:rsidR="00BC1E77" w:rsidRPr="007A7929" w:rsidRDefault="007257CD" w:rsidP="00B4680A">
            <w:pPr>
              <w:pStyle w:val="ListParagraph"/>
              <w:numPr>
                <w:ilvl w:val="1"/>
                <w:numId w:val="23"/>
              </w:numPr>
              <w:ind w:left="170" w:firstLine="0"/>
            </w:pPr>
            <w:r>
              <w:t xml:space="preserve">Vilniaus </w:t>
            </w:r>
            <w:proofErr w:type="spellStart"/>
            <w:r>
              <w:t>mieste</w:t>
            </w:r>
            <w:proofErr w:type="spellEnd"/>
            <w:r w:rsidR="007A7929">
              <w:t>.</w:t>
            </w:r>
            <w:r w:rsidR="00BC1E77" w:rsidRPr="007A7929">
              <w:rPr>
                <w:b/>
                <w:bCs/>
                <w:sz w:val="22"/>
                <w:szCs w:val="22"/>
              </w:rPr>
              <w:t xml:space="preserve"> </w:t>
            </w:r>
          </w:p>
        </w:tc>
      </w:tr>
      <w:tr w:rsidR="00ED4527" w:rsidRPr="0085555D" w14:paraId="65402B64" w14:textId="77777777" w:rsidTr="00247BA8">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85555D" w:rsidRDefault="00175910" w:rsidP="005C3673">
            <w:pPr>
              <w:pStyle w:val="ListParagraph"/>
              <w:numPr>
                <w:ilvl w:val="0"/>
                <w:numId w:val="23"/>
              </w:numPr>
              <w:ind w:left="879" w:hanging="453"/>
              <w:rPr>
                <w:b/>
                <w:lang w:val="lt-LT"/>
              </w:rPr>
            </w:pPr>
            <w:r w:rsidRPr="0085555D">
              <w:rPr>
                <w:b/>
                <w:lang w:val="lt-LT"/>
              </w:rPr>
              <w:lastRenderedPageBreak/>
              <w:t>VYKDYMO TVARKA IR TERMINAI</w:t>
            </w:r>
          </w:p>
        </w:tc>
      </w:tr>
      <w:tr w:rsidR="00ED4527" w:rsidRPr="0085555D" w14:paraId="696EDF92" w14:textId="77777777" w:rsidTr="00247BA8">
        <w:trPr>
          <w:trHeight w:val="602"/>
        </w:trPr>
        <w:tc>
          <w:tcPr>
            <w:tcW w:w="9350" w:type="dxa"/>
            <w:tcBorders>
              <w:top w:val="single" w:sz="4" w:space="0" w:color="auto"/>
              <w:left w:val="single" w:sz="4" w:space="0" w:color="auto"/>
              <w:bottom w:val="single" w:sz="4" w:space="0" w:color="auto"/>
              <w:right w:val="single" w:sz="4" w:space="0" w:color="auto"/>
            </w:tcBorders>
          </w:tcPr>
          <w:p w14:paraId="4400162B" w14:textId="525F408B" w:rsidR="00247BA8" w:rsidRDefault="00F41028" w:rsidP="00B4680A">
            <w:pPr>
              <w:pStyle w:val="ListParagraph"/>
              <w:numPr>
                <w:ilvl w:val="1"/>
                <w:numId w:val="23"/>
              </w:numPr>
              <w:ind w:left="170" w:firstLine="1"/>
              <w:jc w:val="both"/>
              <w:rPr>
                <w:lang w:val="lt-LT"/>
              </w:rPr>
            </w:pPr>
            <w:r w:rsidRPr="009C3277">
              <w:rPr>
                <w:lang w:val="lt-LT"/>
              </w:rPr>
              <w:t xml:space="preserve"> </w:t>
            </w:r>
            <w:r w:rsidR="00247BA8" w:rsidRPr="00247BA8">
              <w:rPr>
                <w:lang w:val="fi-FI"/>
              </w:rPr>
              <w:t>Paslaugų teikimo terminas – 12 (dvylika) mėnesių nuo sutarties pasirašymo dienos. Jeigu likus mėnesiui iki Paslaugų teikimo termino pabaigos nė viena iš Šalių raštu nepareiškia noro nutraukti Sutartį, Paslaugų teikimo terminas automatiškai pratęsiamas 12 (dvylikai) mėnesių, nesudarant atskiro rašytinio Šalių susitarimo. Bendras Paslaugų teikimo terminas negali būti ilgesnis kaip 36 (trisdešimt šeši) mėnesiai.</w:t>
            </w:r>
          </w:p>
          <w:p w14:paraId="57942926" w14:textId="0E0DD70F" w:rsidR="00ED4527" w:rsidRPr="009C3277" w:rsidRDefault="00264C3E" w:rsidP="00B4680A">
            <w:pPr>
              <w:pStyle w:val="ListParagraph"/>
              <w:numPr>
                <w:ilvl w:val="1"/>
                <w:numId w:val="23"/>
              </w:numPr>
              <w:tabs>
                <w:tab w:val="left" w:pos="589"/>
              </w:tabs>
              <w:ind w:left="170" w:firstLine="1"/>
              <w:jc w:val="both"/>
              <w:rPr>
                <w:lang w:val="lt-LT"/>
              </w:rPr>
            </w:pPr>
            <w:r w:rsidRPr="009C3277">
              <w:rPr>
                <w:lang w:val="lt-LT"/>
              </w:rPr>
              <w:t>Detali informacija apie numatomas įsigyti Paslaugas bus pateikiama kiekvieno konkretaus užsakymo metu Mokymų organizatoriaus</w:t>
            </w:r>
            <w:r w:rsidR="0081721D">
              <w:rPr>
                <w:lang w:val="lt-LT"/>
              </w:rPr>
              <w:t xml:space="preserve">, </w:t>
            </w:r>
            <w:r w:rsidRPr="009C3277">
              <w:rPr>
                <w:lang w:val="lt-LT"/>
              </w:rPr>
              <w:t>atsakingo projektų vadovo (Teikėj</w:t>
            </w:r>
            <w:r w:rsidR="0081721D">
              <w:rPr>
                <w:lang w:val="lt-LT"/>
              </w:rPr>
              <w:t>o</w:t>
            </w:r>
            <w:r w:rsidRPr="009C3277">
              <w:rPr>
                <w:lang w:val="lt-LT"/>
              </w:rPr>
              <w:t>) el. paštu ar telefonu</w:t>
            </w:r>
            <w:r w:rsidR="00A12093">
              <w:rPr>
                <w:lang w:val="lt-LT"/>
              </w:rPr>
              <w:t>;</w:t>
            </w:r>
          </w:p>
          <w:p w14:paraId="2AEFD379" w14:textId="03B88F1A" w:rsidR="00F41028" w:rsidRPr="00A12093" w:rsidRDefault="00F41028" w:rsidP="00B4680A">
            <w:pPr>
              <w:pStyle w:val="ListParagraph"/>
              <w:numPr>
                <w:ilvl w:val="1"/>
                <w:numId w:val="23"/>
              </w:numPr>
              <w:ind w:left="170" w:hanging="6"/>
              <w:jc w:val="both"/>
              <w:rPr>
                <w:lang w:val="lt-LT"/>
              </w:rPr>
            </w:pPr>
            <w:r w:rsidRPr="009C3277">
              <w:rPr>
                <w:lang w:val="lt-LT"/>
              </w:rPr>
              <w:t xml:space="preserve"> </w:t>
            </w:r>
            <w:r w:rsidR="00264C3E" w:rsidRPr="009C3277">
              <w:rPr>
                <w:lang w:val="lt-LT"/>
              </w:rPr>
              <w:t>Tikslios Mokymų datos bus suderintos su Tiekėju atskiru sutarimu, bet ne vėliau kaip prieš 10 darbo dienų iki planuojamo</w:t>
            </w:r>
            <w:r w:rsidR="00632A28">
              <w:rPr>
                <w:lang w:val="lt-LT"/>
              </w:rPr>
              <w:t>s Mokymų</w:t>
            </w:r>
            <w:r w:rsidR="00264C3E" w:rsidRPr="009C3277">
              <w:rPr>
                <w:lang w:val="lt-LT"/>
              </w:rPr>
              <w:t xml:space="preserve"> datos</w:t>
            </w:r>
            <w:r w:rsidR="00A12093">
              <w:rPr>
                <w:lang w:val="lt-LT"/>
              </w:rPr>
              <w:t>;</w:t>
            </w:r>
          </w:p>
          <w:p w14:paraId="1174F1FA" w14:textId="77777777" w:rsidR="005C3673" w:rsidRDefault="006D01AC" w:rsidP="00B4680A">
            <w:pPr>
              <w:pStyle w:val="ListParagraph"/>
              <w:numPr>
                <w:ilvl w:val="1"/>
                <w:numId w:val="23"/>
              </w:numPr>
              <w:ind w:left="170" w:hanging="6"/>
              <w:jc w:val="both"/>
              <w:rPr>
                <w:lang w:val="lt-LT"/>
              </w:rPr>
            </w:pPr>
            <w:r w:rsidRPr="00247BA8">
              <w:rPr>
                <w:lang w:val="lt-LT"/>
              </w:rPr>
              <w:t xml:space="preserve"> </w:t>
            </w:r>
            <w:r w:rsidR="00551538" w:rsidRPr="00247BA8">
              <w:rPr>
                <w:lang w:val="lt-LT"/>
              </w:rPr>
              <w:t xml:space="preserve">Užsakovas turi teisę pasiūlyti norimą Mokymų lektorių (tiek Lietuvos, tiek užsienio), kurio paslaugos, tarpininkaujant Tiekėjui, turi būti užsakomos; </w:t>
            </w:r>
          </w:p>
          <w:p w14:paraId="0C1F9A5B" w14:textId="5928E8B9" w:rsidR="00FD7EBD" w:rsidRPr="00247BA8" w:rsidRDefault="00264C3E" w:rsidP="00B4680A">
            <w:pPr>
              <w:pStyle w:val="ListParagraph"/>
              <w:numPr>
                <w:ilvl w:val="1"/>
                <w:numId w:val="23"/>
              </w:numPr>
              <w:ind w:left="170" w:hanging="6"/>
              <w:jc w:val="both"/>
              <w:rPr>
                <w:lang w:val="lt-LT"/>
              </w:rPr>
            </w:pPr>
            <w:r w:rsidRPr="00247BA8">
              <w:rPr>
                <w:lang w:val="lt-LT"/>
              </w:rPr>
              <w:t xml:space="preserve">Tiekėjas įsipareigoja </w:t>
            </w:r>
            <w:r w:rsidR="005F57DB" w:rsidRPr="00247BA8">
              <w:rPr>
                <w:lang w:val="lt-LT"/>
              </w:rPr>
              <w:t>užsakyti</w:t>
            </w:r>
            <w:r w:rsidRPr="00247BA8">
              <w:rPr>
                <w:lang w:val="lt-LT"/>
              </w:rPr>
              <w:t xml:space="preserve"> </w:t>
            </w:r>
            <w:r w:rsidR="00037893" w:rsidRPr="00247BA8">
              <w:rPr>
                <w:lang w:val="lt-LT"/>
              </w:rPr>
              <w:t>Užsakovo</w:t>
            </w:r>
            <w:r w:rsidRPr="00247BA8">
              <w:rPr>
                <w:lang w:val="lt-LT"/>
              </w:rPr>
              <w:t xml:space="preserve"> pasirinkt</w:t>
            </w:r>
            <w:r w:rsidR="005F57DB" w:rsidRPr="00247BA8">
              <w:rPr>
                <w:lang w:val="lt-LT"/>
              </w:rPr>
              <w:t>ą</w:t>
            </w:r>
            <w:r w:rsidRPr="00247BA8">
              <w:rPr>
                <w:lang w:val="lt-LT"/>
              </w:rPr>
              <w:t xml:space="preserve"> Mokymų lektori</w:t>
            </w:r>
            <w:r w:rsidR="005F57DB" w:rsidRPr="00247BA8">
              <w:rPr>
                <w:lang w:val="lt-LT"/>
              </w:rPr>
              <w:t>ų</w:t>
            </w:r>
            <w:r w:rsidRPr="00247BA8">
              <w:rPr>
                <w:lang w:val="lt-LT"/>
              </w:rPr>
              <w:t>, ir kit</w:t>
            </w:r>
            <w:r w:rsidR="005F57DB" w:rsidRPr="00247BA8">
              <w:rPr>
                <w:lang w:val="lt-LT"/>
              </w:rPr>
              <w:t>as</w:t>
            </w:r>
            <w:r w:rsidRPr="00247BA8">
              <w:rPr>
                <w:lang w:val="lt-LT"/>
              </w:rPr>
              <w:t xml:space="preserve"> paslaug</w:t>
            </w:r>
            <w:r w:rsidR="00037893" w:rsidRPr="00247BA8">
              <w:rPr>
                <w:lang w:val="lt-LT"/>
              </w:rPr>
              <w:t>as pagal Mokymų planą bei scenarijų</w:t>
            </w:r>
            <w:r w:rsidRPr="00247BA8">
              <w:rPr>
                <w:lang w:val="lt-LT"/>
              </w:rPr>
              <w:t xml:space="preserve">, gavęs raštišką (el. paštu) </w:t>
            </w:r>
            <w:r w:rsidR="00037893" w:rsidRPr="00247BA8">
              <w:rPr>
                <w:lang w:val="lt-LT"/>
              </w:rPr>
              <w:t xml:space="preserve">Užsakovo </w:t>
            </w:r>
            <w:r w:rsidRPr="00247BA8">
              <w:rPr>
                <w:lang w:val="lt-LT"/>
              </w:rPr>
              <w:t xml:space="preserve">patvirtinimą. </w:t>
            </w:r>
          </w:p>
          <w:p w14:paraId="76923F59" w14:textId="4CC3BC67" w:rsidR="003617DF" w:rsidRPr="00247BA8" w:rsidRDefault="00264C3E" w:rsidP="00B4680A">
            <w:pPr>
              <w:pStyle w:val="ListParagraph"/>
              <w:numPr>
                <w:ilvl w:val="1"/>
                <w:numId w:val="23"/>
              </w:numPr>
              <w:ind w:left="170" w:firstLine="0"/>
              <w:jc w:val="both"/>
              <w:rPr>
                <w:lang w:val="lt-LT"/>
              </w:rPr>
            </w:pPr>
            <w:r w:rsidRPr="00247BA8">
              <w:rPr>
                <w:lang w:val="lt-LT"/>
              </w:rPr>
              <w:t>T</w:t>
            </w:r>
            <w:r w:rsidR="00A12093" w:rsidRPr="00247BA8">
              <w:rPr>
                <w:lang w:val="lt-LT"/>
              </w:rPr>
              <w:t>ie</w:t>
            </w:r>
            <w:r w:rsidRPr="00247BA8">
              <w:rPr>
                <w:lang w:val="lt-LT"/>
              </w:rPr>
              <w:t>kėjas privalo ištaisyti dėl t</w:t>
            </w:r>
            <w:r w:rsidR="00A12093" w:rsidRPr="00247BA8">
              <w:rPr>
                <w:lang w:val="lt-LT"/>
              </w:rPr>
              <w:t>ie</w:t>
            </w:r>
            <w:r w:rsidRPr="00247BA8">
              <w:rPr>
                <w:lang w:val="lt-LT"/>
              </w:rPr>
              <w:t>kėjo (jo darbuotojų ar subtiekėjų) kaltės atsiradusius trūkumus savo sąskaita</w:t>
            </w:r>
            <w:r w:rsidR="00A12093" w:rsidRPr="00247BA8">
              <w:rPr>
                <w:lang w:val="lt-LT"/>
              </w:rPr>
              <w:t>;</w:t>
            </w:r>
          </w:p>
          <w:p w14:paraId="0A6540AD" w14:textId="759B26A1" w:rsidR="005C3673" w:rsidRPr="00B4680A" w:rsidRDefault="00264C3E" w:rsidP="00B4680A">
            <w:pPr>
              <w:pStyle w:val="ListParagraph"/>
              <w:numPr>
                <w:ilvl w:val="1"/>
                <w:numId w:val="23"/>
              </w:numPr>
              <w:ind w:left="170" w:firstLine="0"/>
              <w:jc w:val="both"/>
              <w:rPr>
                <w:lang w:val="lt-LT"/>
              </w:rPr>
            </w:pPr>
            <w:r w:rsidRPr="00247BA8">
              <w:rPr>
                <w:lang w:val="lt-LT"/>
              </w:rPr>
              <w:t>Už mokymų dalyvių</w:t>
            </w:r>
            <w:r w:rsidR="00577DD7" w:rsidRPr="00247BA8">
              <w:rPr>
                <w:lang w:val="lt-LT"/>
              </w:rPr>
              <w:t>/klausytojų</w:t>
            </w:r>
            <w:r w:rsidRPr="00247BA8">
              <w:rPr>
                <w:lang w:val="lt-LT"/>
              </w:rPr>
              <w:t xml:space="preserve"> p</w:t>
            </w:r>
            <w:r w:rsidR="00A12093" w:rsidRPr="00247BA8">
              <w:rPr>
                <w:lang w:val="lt-LT"/>
              </w:rPr>
              <w:t xml:space="preserve">arinkimą atsakingas </w:t>
            </w:r>
            <w:r w:rsidRPr="00247BA8">
              <w:rPr>
                <w:lang w:val="lt-LT"/>
              </w:rPr>
              <w:t>Užsakovas</w:t>
            </w:r>
            <w:r w:rsidR="00A12093" w:rsidRPr="00247BA8">
              <w:rPr>
                <w:lang w:val="lt-LT"/>
              </w:rPr>
              <w:t xml:space="preserve">. </w:t>
            </w:r>
          </w:p>
        </w:tc>
      </w:tr>
      <w:tr w:rsidR="00ED4527" w:rsidRPr="0085555D" w14:paraId="27ACD223" w14:textId="77777777" w:rsidTr="00247BA8">
        <w:trPr>
          <w:trHeight w:val="265"/>
        </w:trPr>
        <w:tc>
          <w:tcPr>
            <w:tcW w:w="9350" w:type="dxa"/>
            <w:tcBorders>
              <w:top w:val="single" w:sz="4" w:space="0" w:color="auto"/>
              <w:left w:val="single" w:sz="4" w:space="0" w:color="auto"/>
              <w:bottom w:val="single" w:sz="4" w:space="0" w:color="auto"/>
              <w:right w:val="single" w:sz="4" w:space="0" w:color="auto"/>
            </w:tcBorders>
            <w:hideMark/>
          </w:tcPr>
          <w:p w14:paraId="31B90BA6" w14:textId="3A681AF6" w:rsidR="00733C6A" w:rsidRPr="005C3673" w:rsidRDefault="00733C6A" w:rsidP="005C3673">
            <w:pPr>
              <w:pStyle w:val="Default"/>
              <w:numPr>
                <w:ilvl w:val="0"/>
                <w:numId w:val="23"/>
              </w:numPr>
              <w:ind w:left="737"/>
              <w:jc w:val="both"/>
              <w:rPr>
                <w:b/>
              </w:rPr>
            </w:pPr>
            <w:r w:rsidRPr="005C3673">
              <w:rPr>
                <w:rFonts w:eastAsia="Times New Roman"/>
                <w:b/>
                <w:color w:val="auto"/>
                <w:lang w:eastAsia="lt-LT"/>
              </w:rPr>
              <w:t xml:space="preserve">APLINKOSAUGOS KRITERIJAI </w:t>
            </w:r>
          </w:p>
          <w:p w14:paraId="5D83E31E" w14:textId="0CBC5FEF" w:rsidR="00ED4527" w:rsidRPr="0085555D" w:rsidRDefault="00ED4527" w:rsidP="00733C6A">
            <w:pPr>
              <w:pStyle w:val="ListParagraph"/>
              <w:rPr>
                <w:b/>
                <w:lang w:val="lt-LT"/>
              </w:rPr>
            </w:pPr>
          </w:p>
        </w:tc>
      </w:tr>
      <w:tr w:rsidR="00247BA8" w:rsidRPr="0085555D" w14:paraId="350C3F74" w14:textId="77777777" w:rsidTr="00247BA8">
        <w:trPr>
          <w:trHeight w:val="265"/>
        </w:trPr>
        <w:tc>
          <w:tcPr>
            <w:tcW w:w="9350" w:type="dxa"/>
            <w:tcBorders>
              <w:top w:val="single" w:sz="4" w:space="0" w:color="auto"/>
              <w:left w:val="single" w:sz="4" w:space="0" w:color="auto"/>
              <w:bottom w:val="single" w:sz="4" w:space="0" w:color="auto"/>
              <w:right w:val="single" w:sz="4" w:space="0" w:color="auto"/>
            </w:tcBorders>
          </w:tcPr>
          <w:p w14:paraId="0B941199" w14:textId="77777777" w:rsidR="00247BA8" w:rsidRDefault="00247BA8" w:rsidP="005C3673">
            <w:pPr>
              <w:pStyle w:val="ListParagraph"/>
              <w:numPr>
                <w:ilvl w:val="1"/>
                <w:numId w:val="23"/>
              </w:numPr>
              <w:ind w:left="170" w:firstLine="0"/>
              <w:jc w:val="both"/>
              <w:rPr>
                <w:iCs/>
                <w:lang w:val="lt-LT"/>
              </w:rPr>
            </w:pPr>
            <w:bookmarkStart w:id="0" w:name="part_3bea50f5b9f3445089c6d390321b077b"/>
            <w:bookmarkStart w:id="1" w:name="part_c1bcbd252a004606a1a8eff147a60bff"/>
            <w:bookmarkEnd w:id="0"/>
            <w:bookmarkEnd w:id="1"/>
            <w:r w:rsidRPr="006038E3">
              <w:rPr>
                <w:color w:val="000000"/>
                <w:lang w:val="lt-LT"/>
              </w:rPr>
              <w:t xml:space="preserve">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w:t>
            </w:r>
            <w:r w:rsidRPr="00247BA8">
              <w:rPr>
                <w:color w:val="000000"/>
                <w:lang w:val="lt-LT"/>
              </w:rPr>
              <w:t>D1-401 redakcija). P</w:t>
            </w:r>
            <w:r w:rsidRPr="00247BA8">
              <w:rPr>
                <w:lang w:val="lt-LT"/>
              </w:rPr>
              <w:t>erkančioji organizacija</w:t>
            </w:r>
            <w:r w:rsidRPr="00247BA8">
              <w:rPr>
                <w:color w:val="000000"/>
                <w:lang w:val="lt-LT"/>
              </w:rPr>
              <w:t xml:space="preserve"> pirkimui taiko Tvarkos aprašo 4.4.4.3. papunktyje nustatytą aplinkosauginį principą „prekei pagaminti, paslaugai teikti ar darbams atlikti naudojama mažiau ar visai nenaudojama pavojingųjų cheminių medžiagų, neteršiama aplinka ir nekeliamas pavojus sveikatai”</w:t>
            </w:r>
            <w:r w:rsidRPr="00245EBD">
              <w:rPr>
                <w:iCs/>
                <w:lang w:val="lt-LT"/>
              </w:rPr>
              <w:t>.</w:t>
            </w:r>
          </w:p>
          <w:p w14:paraId="23209BF8" w14:textId="35766AD9" w:rsidR="00247BA8" w:rsidRPr="00C36504" w:rsidRDefault="00247BA8" w:rsidP="00B4680A">
            <w:pPr>
              <w:pStyle w:val="ListParagraph"/>
              <w:numPr>
                <w:ilvl w:val="1"/>
                <w:numId w:val="23"/>
              </w:numPr>
              <w:ind w:left="170" w:firstLine="0"/>
              <w:jc w:val="both"/>
              <w:rPr>
                <w:iCs/>
                <w:lang w:val="lt-LT"/>
              </w:rPr>
            </w:pPr>
            <w:r w:rsidRPr="006038E3">
              <w:rPr>
                <w:lang w:val="lt-LT"/>
              </w:rPr>
              <w:t>Teikėjas įsipareigoja laikytis aplinkos apsaugos reikalavimų: atsisakyti popierinių priėmimo-perdavimo aktų ir sąskaitų, visą dokumentaciją rengti elektronine forma, kuri VšĮ ,,Go Vilnius“ turi būti pateikta tik elektroniniu formatu, suteiktų paslaugų rezultatas visi reikalingi dokumentai turi būti pateikti ir pasirašyti elektroniniu būdu.</w:t>
            </w:r>
            <w:r>
              <w:rPr>
                <w:lang w:val="lt-LT"/>
              </w:rPr>
              <w:t xml:space="preserve"> </w:t>
            </w:r>
          </w:p>
        </w:tc>
      </w:tr>
      <w:tr w:rsidR="002C28E8" w:rsidRPr="0085555D" w14:paraId="2BF641DE" w14:textId="77777777" w:rsidTr="00247BA8">
        <w:trPr>
          <w:trHeight w:val="265"/>
        </w:trPr>
        <w:tc>
          <w:tcPr>
            <w:tcW w:w="9350" w:type="dxa"/>
            <w:tcBorders>
              <w:top w:val="single" w:sz="4" w:space="0" w:color="auto"/>
              <w:left w:val="single" w:sz="4" w:space="0" w:color="auto"/>
              <w:bottom w:val="single" w:sz="4" w:space="0" w:color="auto"/>
              <w:right w:val="single" w:sz="4" w:space="0" w:color="auto"/>
            </w:tcBorders>
          </w:tcPr>
          <w:p w14:paraId="154FA83F" w14:textId="716CF855" w:rsidR="002C28E8" w:rsidRPr="005C3673" w:rsidRDefault="00733C6A" w:rsidP="005C3673">
            <w:pPr>
              <w:pStyle w:val="Default"/>
              <w:numPr>
                <w:ilvl w:val="0"/>
                <w:numId w:val="23"/>
              </w:numPr>
              <w:ind w:left="737"/>
              <w:jc w:val="both"/>
              <w:rPr>
                <w:b/>
                <w:color w:val="000000" w:themeColor="text1"/>
              </w:rPr>
            </w:pPr>
            <w:r w:rsidRPr="005C3673">
              <w:rPr>
                <w:b/>
                <w:color w:val="000000" w:themeColor="text1"/>
              </w:rPr>
              <w:t>TECHNINĖS SPECIFIKACIJOS PRIEDAI</w:t>
            </w:r>
          </w:p>
        </w:tc>
      </w:tr>
      <w:tr w:rsidR="00247BA8" w:rsidRPr="0085555D" w14:paraId="0F6CB56B" w14:textId="77777777" w:rsidTr="00247BA8">
        <w:trPr>
          <w:trHeight w:val="602"/>
        </w:trPr>
        <w:tc>
          <w:tcPr>
            <w:tcW w:w="9350" w:type="dxa"/>
            <w:hideMark/>
          </w:tcPr>
          <w:p w14:paraId="4CF3E40F" w14:textId="77777777" w:rsidR="00247BA8" w:rsidRDefault="00247BA8" w:rsidP="005C3673">
            <w:pPr>
              <w:pStyle w:val="ListParagraph"/>
              <w:numPr>
                <w:ilvl w:val="1"/>
                <w:numId w:val="23"/>
              </w:numPr>
              <w:ind w:left="170" w:firstLine="0"/>
            </w:pPr>
            <w:proofErr w:type="spellStart"/>
            <w:r>
              <w:t>Avansas</w:t>
            </w:r>
            <w:proofErr w:type="spellEnd"/>
            <w:r>
              <w:t xml:space="preserve"> </w:t>
            </w:r>
            <w:proofErr w:type="spellStart"/>
            <w:r>
              <w:t>nebus</w:t>
            </w:r>
            <w:proofErr w:type="spellEnd"/>
            <w:r>
              <w:t xml:space="preserve"> </w:t>
            </w:r>
            <w:proofErr w:type="spellStart"/>
            <w:r>
              <w:t>mokamas</w:t>
            </w:r>
            <w:proofErr w:type="spellEnd"/>
            <w:r>
              <w:t>.</w:t>
            </w:r>
          </w:p>
          <w:p w14:paraId="156644DE" w14:textId="2955CCB4" w:rsidR="00247BA8" w:rsidRPr="007A7929" w:rsidRDefault="00247BA8" w:rsidP="0007048A">
            <w:pPr>
              <w:pStyle w:val="ListParagraph"/>
              <w:numPr>
                <w:ilvl w:val="1"/>
                <w:numId w:val="23"/>
              </w:numPr>
              <w:ind w:left="170" w:firstLine="0"/>
              <w:jc w:val="both"/>
            </w:pPr>
            <w:proofErr w:type="spellStart"/>
            <w:r>
              <w:t>Perkančioji</w:t>
            </w:r>
            <w:proofErr w:type="spellEnd"/>
            <w:r>
              <w:t xml:space="preserve"> </w:t>
            </w:r>
            <w:proofErr w:type="spellStart"/>
            <w:r>
              <w:t>organizacija</w:t>
            </w:r>
            <w:proofErr w:type="spellEnd"/>
            <w:r>
              <w:t xml:space="preserve"> </w:t>
            </w:r>
            <w:proofErr w:type="spellStart"/>
            <w:r>
              <w:t>už</w:t>
            </w:r>
            <w:proofErr w:type="spellEnd"/>
            <w:r>
              <w:t xml:space="preserve"> </w:t>
            </w:r>
            <w:proofErr w:type="spellStart"/>
            <w:r>
              <w:t>suteiktas</w:t>
            </w:r>
            <w:proofErr w:type="spellEnd"/>
            <w:r>
              <w:t xml:space="preserve"> </w:t>
            </w:r>
            <w:proofErr w:type="spellStart"/>
            <w:r>
              <w:t>paslaugas</w:t>
            </w:r>
            <w:proofErr w:type="spellEnd"/>
            <w:r>
              <w:t xml:space="preserve"> </w:t>
            </w:r>
            <w:proofErr w:type="spellStart"/>
            <w:r>
              <w:t>tiekėjui</w:t>
            </w:r>
            <w:proofErr w:type="spellEnd"/>
            <w:r>
              <w:t xml:space="preserve"> </w:t>
            </w:r>
            <w:proofErr w:type="spellStart"/>
            <w:r>
              <w:t>sumoka</w:t>
            </w:r>
            <w:proofErr w:type="spellEnd"/>
            <w:r>
              <w:t xml:space="preserve"> per 30 </w:t>
            </w:r>
            <w:proofErr w:type="spellStart"/>
            <w:r>
              <w:t>kalendorinių</w:t>
            </w:r>
            <w:proofErr w:type="spellEnd"/>
            <w:r>
              <w:t xml:space="preserve"> </w:t>
            </w:r>
            <w:proofErr w:type="spellStart"/>
            <w:r>
              <w:t>dienų</w:t>
            </w:r>
            <w:proofErr w:type="spellEnd"/>
            <w:r>
              <w:t xml:space="preserve"> </w:t>
            </w:r>
            <w:proofErr w:type="spellStart"/>
            <w:r>
              <w:t>nuo</w:t>
            </w:r>
            <w:proofErr w:type="spellEnd"/>
            <w:r>
              <w:t xml:space="preserve"> </w:t>
            </w:r>
            <w:proofErr w:type="spellStart"/>
            <w:r>
              <w:t>sąskaitos</w:t>
            </w:r>
            <w:proofErr w:type="spellEnd"/>
            <w:r>
              <w:t xml:space="preserve"> </w:t>
            </w:r>
            <w:proofErr w:type="spellStart"/>
            <w:r>
              <w:t>faktūros</w:t>
            </w:r>
            <w:proofErr w:type="spellEnd"/>
            <w:r>
              <w:t xml:space="preserve"> </w:t>
            </w:r>
            <w:proofErr w:type="spellStart"/>
            <w:r>
              <w:t>gavimo</w:t>
            </w:r>
            <w:proofErr w:type="spellEnd"/>
            <w:r>
              <w:t xml:space="preserve"> </w:t>
            </w:r>
            <w:proofErr w:type="spellStart"/>
            <w:r>
              <w:t>dienos</w:t>
            </w:r>
            <w:proofErr w:type="spellEnd"/>
            <w:r>
              <w:t xml:space="preserve">. </w:t>
            </w:r>
            <w:proofErr w:type="spellStart"/>
            <w:r>
              <w:t>Vadovaujantis</w:t>
            </w:r>
            <w:proofErr w:type="spellEnd"/>
            <w:r>
              <w:t xml:space="preserve"> LR Viešųjų pirkimų </w:t>
            </w:r>
            <w:proofErr w:type="spellStart"/>
            <w:r>
              <w:t>įstatymu</w:t>
            </w:r>
            <w:proofErr w:type="spellEnd"/>
            <w:r>
              <w:t xml:space="preserve">, </w:t>
            </w:r>
            <w:proofErr w:type="spellStart"/>
            <w:r>
              <w:t>sąskaita</w:t>
            </w:r>
            <w:proofErr w:type="spellEnd"/>
            <w:r>
              <w:t xml:space="preserve"> </w:t>
            </w:r>
            <w:proofErr w:type="spellStart"/>
            <w:r>
              <w:t>faktūra</w:t>
            </w:r>
            <w:proofErr w:type="spellEnd"/>
            <w:r>
              <w:t xml:space="preserve"> </w:t>
            </w:r>
            <w:proofErr w:type="spellStart"/>
            <w:r>
              <w:t>turi</w:t>
            </w:r>
            <w:proofErr w:type="spellEnd"/>
            <w:r>
              <w:t xml:space="preserve"> </w:t>
            </w:r>
            <w:proofErr w:type="spellStart"/>
            <w:r>
              <w:t>būti</w:t>
            </w:r>
            <w:proofErr w:type="spellEnd"/>
            <w:r>
              <w:t xml:space="preserve"> </w:t>
            </w:r>
            <w:proofErr w:type="spellStart"/>
            <w:r>
              <w:t>teikiama</w:t>
            </w:r>
            <w:proofErr w:type="spellEnd"/>
            <w:r>
              <w:t xml:space="preserve"> </w:t>
            </w:r>
            <w:proofErr w:type="spellStart"/>
            <w:r>
              <w:t>naudojantis</w:t>
            </w:r>
            <w:proofErr w:type="spellEnd"/>
            <w:r>
              <w:t xml:space="preserve"> </w:t>
            </w:r>
            <w:proofErr w:type="spellStart"/>
            <w:r>
              <w:t>Sąskaitų</w:t>
            </w:r>
            <w:proofErr w:type="spellEnd"/>
            <w:r>
              <w:t xml:space="preserve"> </w:t>
            </w:r>
            <w:proofErr w:type="spellStart"/>
            <w:r>
              <w:t>administravimo</w:t>
            </w:r>
            <w:proofErr w:type="spellEnd"/>
            <w:r>
              <w:t xml:space="preserve"> </w:t>
            </w:r>
            <w:proofErr w:type="spellStart"/>
            <w:r>
              <w:t>bendrosios</w:t>
            </w:r>
            <w:proofErr w:type="spellEnd"/>
            <w:r>
              <w:t xml:space="preserve"> </w:t>
            </w:r>
            <w:proofErr w:type="spellStart"/>
            <w:r>
              <w:t>informacinės</w:t>
            </w:r>
            <w:proofErr w:type="spellEnd"/>
            <w:r>
              <w:t xml:space="preserve"> </w:t>
            </w:r>
            <w:proofErr w:type="spellStart"/>
            <w:r>
              <w:t>sistemos</w:t>
            </w:r>
            <w:proofErr w:type="spellEnd"/>
            <w:r>
              <w:t xml:space="preserve"> (SABIS) </w:t>
            </w:r>
            <w:proofErr w:type="spellStart"/>
            <w:r>
              <w:t>priemonėmis</w:t>
            </w:r>
            <w:proofErr w:type="spellEnd"/>
            <w:r>
              <w:t>.</w:t>
            </w:r>
          </w:p>
        </w:tc>
      </w:tr>
    </w:tbl>
    <w:p w14:paraId="3D256FFC" w14:textId="77777777" w:rsidR="00175910" w:rsidRPr="0085555D" w:rsidRDefault="00175910" w:rsidP="00175910"/>
    <w:sectPr w:rsidR="00175910" w:rsidRPr="0085555D" w:rsidSect="00D9341D">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E8E4D9"/>
    <w:multiLevelType w:val="multilevel"/>
    <w:tmpl w:val="FFFFFFFF"/>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92539"/>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1FB2F0F"/>
    <w:multiLevelType w:val="multilevel"/>
    <w:tmpl w:val="0A8E4520"/>
    <w:lvl w:ilvl="0">
      <w:start w:val="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1954684"/>
    <w:multiLevelType w:val="multilevel"/>
    <w:tmpl w:val="05D4EB3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296466"/>
    <w:multiLevelType w:val="multilevel"/>
    <w:tmpl w:val="25CC8C9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themeColor="text1"/>
        <w:lang w:val="en-US"/>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E455E5"/>
    <w:multiLevelType w:val="multilevel"/>
    <w:tmpl w:val="25CC8C9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000000" w:themeColor="text1"/>
        <w:lang w:val="en-US"/>
      </w:rPr>
    </w:lvl>
    <w:lvl w:ilvl="2">
      <w:start w:val="1"/>
      <w:numFmt w:val="decimal"/>
      <w:lvlText w:val="%1.%2.%3"/>
      <w:lvlJc w:val="left"/>
      <w:pPr>
        <w:ind w:left="1004"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B202D2"/>
    <w:multiLevelType w:val="multilevel"/>
    <w:tmpl w:val="FA80AE6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026553"/>
    <w:multiLevelType w:val="multilevel"/>
    <w:tmpl w:val="BD5E74AE"/>
    <w:lvl w:ilvl="0">
      <w:start w:val="1"/>
      <w:numFmt w:val="decimal"/>
      <w:lvlText w:val="%1."/>
      <w:lvlJc w:val="left"/>
      <w:pPr>
        <w:ind w:left="720" w:hanging="360"/>
      </w:pPr>
      <w:rPr>
        <w:b/>
        <w:color w:val="auto"/>
      </w:rPr>
    </w:lvl>
    <w:lvl w:ilvl="1">
      <w:start w:val="1"/>
      <w:numFmt w:val="decimal"/>
      <w:isLgl/>
      <w:lvlText w:val="%1.%2."/>
      <w:lvlJc w:val="left"/>
      <w:pPr>
        <w:ind w:left="786" w:hanging="360"/>
      </w:pPr>
      <w:rPr>
        <w:b w:val="0"/>
        <w:bCs/>
        <w:i w:val="0"/>
        <w:color w:val="000000" w:themeColor="text1"/>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56F1567"/>
    <w:multiLevelType w:val="hybridMultilevel"/>
    <w:tmpl w:val="6B90D22E"/>
    <w:lvl w:ilvl="0" w:tplc="C6AE9F6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13937"/>
    <w:multiLevelType w:val="multilevel"/>
    <w:tmpl w:val="02CCA880"/>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lvlText w:val="%3.1."/>
      <w:lvlJc w:val="left"/>
      <w:pPr>
        <w:ind w:left="720" w:hanging="36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DB62BBE"/>
    <w:multiLevelType w:val="multilevel"/>
    <w:tmpl w:val="8434423E"/>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240CF"/>
    <w:multiLevelType w:val="multilevel"/>
    <w:tmpl w:val="2098D0A6"/>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sz w:val="24"/>
        <w:szCs w:val="24"/>
      </w:rPr>
    </w:lvl>
    <w:lvl w:ilvl="2">
      <w:start w:val="3"/>
      <w:numFmt w:val="decimal"/>
      <w:lvlText w:val="3.1.%3"/>
      <w:lvlJc w:val="left"/>
      <w:pPr>
        <w:ind w:left="720" w:hanging="360"/>
      </w:pPr>
      <w:rPr>
        <w:rFonts w:hint="default"/>
        <w:color w:val="000000" w:themeColor="text1"/>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B874ABB"/>
    <w:multiLevelType w:val="multilevel"/>
    <w:tmpl w:val="6090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821129"/>
    <w:multiLevelType w:val="multilevel"/>
    <w:tmpl w:val="646881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4342592"/>
    <w:multiLevelType w:val="hybridMultilevel"/>
    <w:tmpl w:val="F6000A82"/>
    <w:lvl w:ilvl="0" w:tplc="EEEC8B7C">
      <w:start w:val="7"/>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D652368"/>
    <w:multiLevelType w:val="multilevel"/>
    <w:tmpl w:val="14CAEBEA"/>
    <w:lvl w:ilvl="0">
      <w:start w:val="3"/>
      <w:numFmt w:val="decimal"/>
      <w:lvlText w:val="%1"/>
      <w:lvlJc w:val="left"/>
      <w:pPr>
        <w:ind w:left="780" w:hanging="780"/>
      </w:pPr>
      <w:rPr>
        <w:rFonts w:hint="default"/>
      </w:rPr>
    </w:lvl>
    <w:lvl w:ilvl="1">
      <w:start w:val="1"/>
      <w:numFmt w:val="decimal"/>
      <w:lvlText w:val="%1.%2"/>
      <w:lvlJc w:val="left"/>
      <w:pPr>
        <w:ind w:left="900" w:hanging="780"/>
      </w:pPr>
      <w:rPr>
        <w:rFonts w:hint="default"/>
      </w:rPr>
    </w:lvl>
    <w:lvl w:ilvl="2">
      <w:start w:val="11"/>
      <w:numFmt w:val="decimal"/>
      <w:lvlText w:val="%1.%2.%3"/>
      <w:lvlJc w:val="left"/>
      <w:pPr>
        <w:ind w:left="1020" w:hanging="780"/>
      </w:pPr>
      <w:rPr>
        <w:rFonts w:hint="default"/>
      </w:rPr>
    </w:lvl>
    <w:lvl w:ilvl="3">
      <w:start w:val="1"/>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61986077"/>
    <w:multiLevelType w:val="multilevel"/>
    <w:tmpl w:val="9A900484"/>
    <w:lvl w:ilvl="0">
      <w:start w:val="3"/>
      <w:numFmt w:val="decimal"/>
      <w:lvlText w:val="%1"/>
      <w:lvlJc w:val="left"/>
      <w:pPr>
        <w:ind w:left="420" w:hanging="420"/>
      </w:pPr>
      <w:rPr>
        <w:rFonts w:hint="default"/>
      </w:rPr>
    </w:lvl>
    <w:lvl w:ilvl="1">
      <w:start w:val="10"/>
      <w:numFmt w:val="decimal"/>
      <w:lvlText w:val="%1.%2"/>
      <w:lvlJc w:val="left"/>
      <w:pPr>
        <w:ind w:left="780" w:hanging="420"/>
      </w:pPr>
      <w:rPr>
        <w:rFonts w:hint="default"/>
        <w:color w:val="000000" w:themeColor="text1"/>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2EF2E73"/>
    <w:multiLevelType w:val="multilevel"/>
    <w:tmpl w:val="02CCA880"/>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lvlText w:val="%3.1."/>
      <w:lvlJc w:val="left"/>
      <w:pPr>
        <w:ind w:left="720" w:hanging="36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0121F43"/>
    <w:multiLevelType w:val="multilevel"/>
    <w:tmpl w:val="E938A7A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661BF5"/>
    <w:multiLevelType w:val="multilevel"/>
    <w:tmpl w:val="58CAD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520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675301">
    <w:abstractNumId w:val="9"/>
  </w:num>
  <w:num w:numId="3" w16cid:durableId="363099815">
    <w:abstractNumId w:val="20"/>
  </w:num>
  <w:num w:numId="4" w16cid:durableId="1594391549">
    <w:abstractNumId w:val="19"/>
  </w:num>
  <w:num w:numId="5" w16cid:durableId="1251810162">
    <w:abstractNumId w:val="17"/>
  </w:num>
  <w:num w:numId="6" w16cid:durableId="1146781165">
    <w:abstractNumId w:val="11"/>
  </w:num>
  <w:num w:numId="7" w16cid:durableId="1394431510">
    <w:abstractNumId w:val="0"/>
  </w:num>
  <w:num w:numId="8" w16cid:durableId="23948080">
    <w:abstractNumId w:val="13"/>
  </w:num>
  <w:num w:numId="9" w16cid:durableId="2106724630">
    <w:abstractNumId w:val="8"/>
  </w:num>
  <w:num w:numId="10" w16cid:durableId="1309164963">
    <w:abstractNumId w:val="16"/>
  </w:num>
  <w:num w:numId="11" w16cid:durableId="958031070">
    <w:abstractNumId w:val="1"/>
  </w:num>
  <w:num w:numId="12" w16cid:durableId="1651448531">
    <w:abstractNumId w:val="7"/>
  </w:num>
  <w:num w:numId="13" w16cid:durableId="705375038">
    <w:abstractNumId w:val="2"/>
  </w:num>
  <w:num w:numId="14" w16cid:durableId="722604888">
    <w:abstractNumId w:val="12"/>
  </w:num>
  <w:num w:numId="15" w16cid:durableId="668875047">
    <w:abstractNumId w:val="23"/>
  </w:num>
  <w:num w:numId="16" w16cid:durableId="400719323">
    <w:abstractNumId w:val="3"/>
  </w:num>
  <w:num w:numId="17" w16cid:durableId="1412265973">
    <w:abstractNumId w:val="10"/>
  </w:num>
  <w:num w:numId="18" w16cid:durableId="78448259">
    <w:abstractNumId w:val="24"/>
  </w:num>
  <w:num w:numId="19" w16cid:durableId="1736705928">
    <w:abstractNumId w:val="14"/>
  </w:num>
  <w:num w:numId="20" w16cid:durableId="2041279456">
    <w:abstractNumId w:val="18"/>
  </w:num>
  <w:num w:numId="21" w16cid:durableId="771975513">
    <w:abstractNumId w:val="21"/>
  </w:num>
  <w:num w:numId="22" w16cid:durableId="1733697529">
    <w:abstractNumId w:val="15"/>
  </w:num>
  <w:num w:numId="23" w16cid:durableId="45498263">
    <w:abstractNumId w:val="5"/>
  </w:num>
  <w:num w:numId="24" w16cid:durableId="1860853130">
    <w:abstractNumId w:val="6"/>
  </w:num>
  <w:num w:numId="25" w16cid:durableId="1832746398">
    <w:abstractNumId w:val="4"/>
  </w:num>
  <w:num w:numId="26" w16cid:durableId="10754759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0364"/>
    <w:rsid w:val="00004E2B"/>
    <w:rsid w:val="00014963"/>
    <w:rsid w:val="0003645F"/>
    <w:rsid w:val="00037199"/>
    <w:rsid w:val="00037893"/>
    <w:rsid w:val="000427ED"/>
    <w:rsid w:val="00047414"/>
    <w:rsid w:val="0007048A"/>
    <w:rsid w:val="00073E09"/>
    <w:rsid w:val="00075B34"/>
    <w:rsid w:val="00081F5C"/>
    <w:rsid w:val="00083B1E"/>
    <w:rsid w:val="000878CC"/>
    <w:rsid w:val="0009371F"/>
    <w:rsid w:val="00094DCD"/>
    <w:rsid w:val="0009638D"/>
    <w:rsid w:val="000A3E62"/>
    <w:rsid w:val="000A6624"/>
    <w:rsid w:val="000B5086"/>
    <w:rsid w:val="000C486D"/>
    <w:rsid w:val="000D20A0"/>
    <w:rsid w:val="000E068F"/>
    <w:rsid w:val="000E1911"/>
    <w:rsid w:val="000E2B59"/>
    <w:rsid w:val="000F7F74"/>
    <w:rsid w:val="00101E29"/>
    <w:rsid w:val="0011169E"/>
    <w:rsid w:val="001130F3"/>
    <w:rsid w:val="001215BE"/>
    <w:rsid w:val="00147B03"/>
    <w:rsid w:val="0015195C"/>
    <w:rsid w:val="001544D3"/>
    <w:rsid w:val="0016557D"/>
    <w:rsid w:val="0017318C"/>
    <w:rsid w:val="00175910"/>
    <w:rsid w:val="001845A6"/>
    <w:rsid w:val="00191487"/>
    <w:rsid w:val="001A18B1"/>
    <w:rsid w:val="001A3F27"/>
    <w:rsid w:val="001A449F"/>
    <w:rsid w:val="001A5C2C"/>
    <w:rsid w:val="001B4406"/>
    <w:rsid w:val="001B6E7F"/>
    <w:rsid w:val="001C0738"/>
    <w:rsid w:val="001C07D2"/>
    <w:rsid w:val="001D6AB4"/>
    <w:rsid w:val="001E2AC7"/>
    <w:rsid w:val="001E3E83"/>
    <w:rsid w:val="001F410D"/>
    <w:rsid w:val="002014C9"/>
    <w:rsid w:val="00201C1B"/>
    <w:rsid w:val="00216661"/>
    <w:rsid w:val="00216FEC"/>
    <w:rsid w:val="00221643"/>
    <w:rsid w:val="00224897"/>
    <w:rsid w:val="00234C7F"/>
    <w:rsid w:val="002363C8"/>
    <w:rsid w:val="00240FCD"/>
    <w:rsid w:val="002468BE"/>
    <w:rsid w:val="00247BA8"/>
    <w:rsid w:val="002500BB"/>
    <w:rsid w:val="002542F4"/>
    <w:rsid w:val="00264C3E"/>
    <w:rsid w:val="002661C6"/>
    <w:rsid w:val="00271046"/>
    <w:rsid w:val="00274BCE"/>
    <w:rsid w:val="002834DC"/>
    <w:rsid w:val="00287CB0"/>
    <w:rsid w:val="002A694C"/>
    <w:rsid w:val="002A7C20"/>
    <w:rsid w:val="002B32CE"/>
    <w:rsid w:val="002B3867"/>
    <w:rsid w:val="002B7DFE"/>
    <w:rsid w:val="002C1437"/>
    <w:rsid w:val="002C28E8"/>
    <w:rsid w:val="002C5A91"/>
    <w:rsid w:val="002D1C6B"/>
    <w:rsid w:val="002D5847"/>
    <w:rsid w:val="002E6B71"/>
    <w:rsid w:val="002F4643"/>
    <w:rsid w:val="002F6AC5"/>
    <w:rsid w:val="003011D0"/>
    <w:rsid w:val="00301C87"/>
    <w:rsid w:val="003022D8"/>
    <w:rsid w:val="00311679"/>
    <w:rsid w:val="0031175D"/>
    <w:rsid w:val="00311FEC"/>
    <w:rsid w:val="00313B03"/>
    <w:rsid w:val="00313E44"/>
    <w:rsid w:val="00316013"/>
    <w:rsid w:val="00331FC0"/>
    <w:rsid w:val="0033378B"/>
    <w:rsid w:val="0033466E"/>
    <w:rsid w:val="00334B25"/>
    <w:rsid w:val="0034734B"/>
    <w:rsid w:val="00353CB0"/>
    <w:rsid w:val="00354699"/>
    <w:rsid w:val="00356134"/>
    <w:rsid w:val="0036130D"/>
    <w:rsid w:val="003617DF"/>
    <w:rsid w:val="00365720"/>
    <w:rsid w:val="0037323C"/>
    <w:rsid w:val="003811F3"/>
    <w:rsid w:val="00382DBA"/>
    <w:rsid w:val="00384283"/>
    <w:rsid w:val="0039098D"/>
    <w:rsid w:val="00393210"/>
    <w:rsid w:val="0039429F"/>
    <w:rsid w:val="00395788"/>
    <w:rsid w:val="00395D06"/>
    <w:rsid w:val="003A00EF"/>
    <w:rsid w:val="003A5E41"/>
    <w:rsid w:val="003B3A86"/>
    <w:rsid w:val="003B56BF"/>
    <w:rsid w:val="003C2B7B"/>
    <w:rsid w:val="003E7F9D"/>
    <w:rsid w:val="003F0A2D"/>
    <w:rsid w:val="003F7671"/>
    <w:rsid w:val="004009B3"/>
    <w:rsid w:val="00410D7A"/>
    <w:rsid w:val="004114D3"/>
    <w:rsid w:val="00414C07"/>
    <w:rsid w:val="004162DC"/>
    <w:rsid w:val="00420839"/>
    <w:rsid w:val="00421A69"/>
    <w:rsid w:val="00433662"/>
    <w:rsid w:val="0043660E"/>
    <w:rsid w:val="0043B84A"/>
    <w:rsid w:val="004402FC"/>
    <w:rsid w:val="00456D79"/>
    <w:rsid w:val="004617A2"/>
    <w:rsid w:val="004873DB"/>
    <w:rsid w:val="00491B30"/>
    <w:rsid w:val="004929C5"/>
    <w:rsid w:val="00492CF5"/>
    <w:rsid w:val="0049344E"/>
    <w:rsid w:val="004A0F3E"/>
    <w:rsid w:val="004B1A7F"/>
    <w:rsid w:val="004B3381"/>
    <w:rsid w:val="004C740D"/>
    <w:rsid w:val="0050756D"/>
    <w:rsid w:val="005153B7"/>
    <w:rsid w:val="005176F3"/>
    <w:rsid w:val="00520306"/>
    <w:rsid w:val="005211A9"/>
    <w:rsid w:val="00521EC0"/>
    <w:rsid w:val="005225BF"/>
    <w:rsid w:val="0052382E"/>
    <w:rsid w:val="00526BFC"/>
    <w:rsid w:val="005315FC"/>
    <w:rsid w:val="00544372"/>
    <w:rsid w:val="0054778C"/>
    <w:rsid w:val="00551538"/>
    <w:rsid w:val="00552837"/>
    <w:rsid w:val="00553691"/>
    <w:rsid w:val="00563005"/>
    <w:rsid w:val="00573FC9"/>
    <w:rsid w:val="00577B03"/>
    <w:rsid w:val="00577DD7"/>
    <w:rsid w:val="00580BA3"/>
    <w:rsid w:val="00584AB7"/>
    <w:rsid w:val="00585603"/>
    <w:rsid w:val="0058661D"/>
    <w:rsid w:val="00596860"/>
    <w:rsid w:val="00597C45"/>
    <w:rsid w:val="005B0FD9"/>
    <w:rsid w:val="005B2668"/>
    <w:rsid w:val="005C3673"/>
    <w:rsid w:val="005C6754"/>
    <w:rsid w:val="005D3138"/>
    <w:rsid w:val="005F24CE"/>
    <w:rsid w:val="005F57DB"/>
    <w:rsid w:val="0060036F"/>
    <w:rsid w:val="00604AEA"/>
    <w:rsid w:val="0061268C"/>
    <w:rsid w:val="00612E1C"/>
    <w:rsid w:val="006172F9"/>
    <w:rsid w:val="00617B67"/>
    <w:rsid w:val="0062097F"/>
    <w:rsid w:val="00625E04"/>
    <w:rsid w:val="0063162A"/>
    <w:rsid w:val="00632A28"/>
    <w:rsid w:val="00634CB5"/>
    <w:rsid w:val="0063504B"/>
    <w:rsid w:val="00640E4C"/>
    <w:rsid w:val="00662AD5"/>
    <w:rsid w:val="00663F6F"/>
    <w:rsid w:val="00670768"/>
    <w:rsid w:val="00670E3E"/>
    <w:rsid w:val="00675CBE"/>
    <w:rsid w:val="00681F2F"/>
    <w:rsid w:val="00697415"/>
    <w:rsid w:val="006B3320"/>
    <w:rsid w:val="006B70CD"/>
    <w:rsid w:val="006C22F8"/>
    <w:rsid w:val="006C3CA5"/>
    <w:rsid w:val="006D01AC"/>
    <w:rsid w:val="006D2D04"/>
    <w:rsid w:val="006F0187"/>
    <w:rsid w:val="006F5F22"/>
    <w:rsid w:val="007006A8"/>
    <w:rsid w:val="007122A5"/>
    <w:rsid w:val="00714E9D"/>
    <w:rsid w:val="007257CD"/>
    <w:rsid w:val="007306E2"/>
    <w:rsid w:val="00733C6A"/>
    <w:rsid w:val="00735360"/>
    <w:rsid w:val="00737C28"/>
    <w:rsid w:val="00741EDE"/>
    <w:rsid w:val="00743EB4"/>
    <w:rsid w:val="00744BD6"/>
    <w:rsid w:val="00751153"/>
    <w:rsid w:val="007550CA"/>
    <w:rsid w:val="00761C4A"/>
    <w:rsid w:val="00763406"/>
    <w:rsid w:val="00767A9A"/>
    <w:rsid w:val="00770F1D"/>
    <w:rsid w:val="0077463B"/>
    <w:rsid w:val="007763A3"/>
    <w:rsid w:val="007828D9"/>
    <w:rsid w:val="0078747B"/>
    <w:rsid w:val="0079743D"/>
    <w:rsid w:val="007A6247"/>
    <w:rsid w:val="007A7929"/>
    <w:rsid w:val="007A794C"/>
    <w:rsid w:val="007C0D83"/>
    <w:rsid w:val="007C2004"/>
    <w:rsid w:val="007C439D"/>
    <w:rsid w:val="007D1E1E"/>
    <w:rsid w:val="007D2120"/>
    <w:rsid w:val="007D79D0"/>
    <w:rsid w:val="0080164A"/>
    <w:rsid w:val="0080651B"/>
    <w:rsid w:val="008146D4"/>
    <w:rsid w:val="0081721D"/>
    <w:rsid w:val="008264C1"/>
    <w:rsid w:val="008303F7"/>
    <w:rsid w:val="008324F7"/>
    <w:rsid w:val="00837471"/>
    <w:rsid w:val="0084547C"/>
    <w:rsid w:val="008454CD"/>
    <w:rsid w:val="00853AF6"/>
    <w:rsid w:val="0085555D"/>
    <w:rsid w:val="008725D4"/>
    <w:rsid w:val="00881423"/>
    <w:rsid w:val="00891CDD"/>
    <w:rsid w:val="008C0309"/>
    <w:rsid w:val="008C27F3"/>
    <w:rsid w:val="008C3FDF"/>
    <w:rsid w:val="008C6E08"/>
    <w:rsid w:val="008D7DA8"/>
    <w:rsid w:val="008F3A94"/>
    <w:rsid w:val="00902D78"/>
    <w:rsid w:val="00906D3D"/>
    <w:rsid w:val="00916F62"/>
    <w:rsid w:val="00933748"/>
    <w:rsid w:val="00942004"/>
    <w:rsid w:val="00944537"/>
    <w:rsid w:val="009570D3"/>
    <w:rsid w:val="0097495D"/>
    <w:rsid w:val="009924C4"/>
    <w:rsid w:val="009948A2"/>
    <w:rsid w:val="009A7F73"/>
    <w:rsid w:val="009B311E"/>
    <w:rsid w:val="009C1809"/>
    <w:rsid w:val="009C1842"/>
    <w:rsid w:val="009C3277"/>
    <w:rsid w:val="009E3C2A"/>
    <w:rsid w:val="009E41C1"/>
    <w:rsid w:val="009F46AD"/>
    <w:rsid w:val="009F5A0C"/>
    <w:rsid w:val="00A05834"/>
    <w:rsid w:val="00A12093"/>
    <w:rsid w:val="00A14A2B"/>
    <w:rsid w:val="00A32FAB"/>
    <w:rsid w:val="00A4046E"/>
    <w:rsid w:val="00A47A2C"/>
    <w:rsid w:val="00A53C39"/>
    <w:rsid w:val="00A721BB"/>
    <w:rsid w:val="00A86B61"/>
    <w:rsid w:val="00A91A8C"/>
    <w:rsid w:val="00A92EAA"/>
    <w:rsid w:val="00AA13D4"/>
    <w:rsid w:val="00AB22BF"/>
    <w:rsid w:val="00AC48C2"/>
    <w:rsid w:val="00AC6984"/>
    <w:rsid w:val="00AC6A9F"/>
    <w:rsid w:val="00AD0835"/>
    <w:rsid w:val="00AD4B29"/>
    <w:rsid w:val="00B013E0"/>
    <w:rsid w:val="00B02014"/>
    <w:rsid w:val="00B15C48"/>
    <w:rsid w:val="00B17514"/>
    <w:rsid w:val="00B2512D"/>
    <w:rsid w:val="00B25A07"/>
    <w:rsid w:val="00B378A3"/>
    <w:rsid w:val="00B4112E"/>
    <w:rsid w:val="00B43565"/>
    <w:rsid w:val="00B4680A"/>
    <w:rsid w:val="00B46953"/>
    <w:rsid w:val="00B57C22"/>
    <w:rsid w:val="00B665FD"/>
    <w:rsid w:val="00B676F9"/>
    <w:rsid w:val="00B8229D"/>
    <w:rsid w:val="00B84699"/>
    <w:rsid w:val="00B84DA2"/>
    <w:rsid w:val="00B87D27"/>
    <w:rsid w:val="00B9154E"/>
    <w:rsid w:val="00B91E45"/>
    <w:rsid w:val="00BA6CB5"/>
    <w:rsid w:val="00BC1E77"/>
    <w:rsid w:val="00BC207C"/>
    <w:rsid w:val="00BD7A88"/>
    <w:rsid w:val="00BE0925"/>
    <w:rsid w:val="00C0766C"/>
    <w:rsid w:val="00C10E5C"/>
    <w:rsid w:val="00C14382"/>
    <w:rsid w:val="00C34DB5"/>
    <w:rsid w:val="00C36504"/>
    <w:rsid w:val="00C467F9"/>
    <w:rsid w:val="00C47B44"/>
    <w:rsid w:val="00C6018C"/>
    <w:rsid w:val="00C669D4"/>
    <w:rsid w:val="00C67A9A"/>
    <w:rsid w:val="00C77CD2"/>
    <w:rsid w:val="00C907FF"/>
    <w:rsid w:val="00C965D3"/>
    <w:rsid w:val="00C96D8B"/>
    <w:rsid w:val="00CA31A9"/>
    <w:rsid w:val="00CB5B0E"/>
    <w:rsid w:val="00CB6533"/>
    <w:rsid w:val="00CD41A2"/>
    <w:rsid w:val="00CD46F1"/>
    <w:rsid w:val="00CF451E"/>
    <w:rsid w:val="00CF45CE"/>
    <w:rsid w:val="00D00496"/>
    <w:rsid w:val="00D0554E"/>
    <w:rsid w:val="00D14D64"/>
    <w:rsid w:val="00D222E8"/>
    <w:rsid w:val="00D30DFB"/>
    <w:rsid w:val="00D31B08"/>
    <w:rsid w:val="00D40A45"/>
    <w:rsid w:val="00D446FA"/>
    <w:rsid w:val="00D46B1D"/>
    <w:rsid w:val="00D52384"/>
    <w:rsid w:val="00D55397"/>
    <w:rsid w:val="00D622E2"/>
    <w:rsid w:val="00D75F96"/>
    <w:rsid w:val="00D82FA1"/>
    <w:rsid w:val="00D84318"/>
    <w:rsid w:val="00D9341D"/>
    <w:rsid w:val="00DA278E"/>
    <w:rsid w:val="00DB0C0A"/>
    <w:rsid w:val="00DB48E8"/>
    <w:rsid w:val="00DC4760"/>
    <w:rsid w:val="00DD6CD8"/>
    <w:rsid w:val="00DE6927"/>
    <w:rsid w:val="00DF6E0E"/>
    <w:rsid w:val="00E0256D"/>
    <w:rsid w:val="00E040BF"/>
    <w:rsid w:val="00E074A2"/>
    <w:rsid w:val="00E114FC"/>
    <w:rsid w:val="00E20E2A"/>
    <w:rsid w:val="00E24BDE"/>
    <w:rsid w:val="00E37F3B"/>
    <w:rsid w:val="00E4480A"/>
    <w:rsid w:val="00E44B22"/>
    <w:rsid w:val="00E500CC"/>
    <w:rsid w:val="00E516E6"/>
    <w:rsid w:val="00E678EE"/>
    <w:rsid w:val="00E71A22"/>
    <w:rsid w:val="00E724F3"/>
    <w:rsid w:val="00E729FB"/>
    <w:rsid w:val="00E80ACE"/>
    <w:rsid w:val="00E911C5"/>
    <w:rsid w:val="00E9377E"/>
    <w:rsid w:val="00ED2BE4"/>
    <w:rsid w:val="00ED4527"/>
    <w:rsid w:val="00EE05A9"/>
    <w:rsid w:val="00EE3301"/>
    <w:rsid w:val="00EF08DC"/>
    <w:rsid w:val="00F35A5B"/>
    <w:rsid w:val="00F41028"/>
    <w:rsid w:val="00F530D0"/>
    <w:rsid w:val="00F56B39"/>
    <w:rsid w:val="00F56BDF"/>
    <w:rsid w:val="00F60878"/>
    <w:rsid w:val="00F636E3"/>
    <w:rsid w:val="00F64DED"/>
    <w:rsid w:val="00F65DC9"/>
    <w:rsid w:val="00F865CD"/>
    <w:rsid w:val="00F908B1"/>
    <w:rsid w:val="00FB1114"/>
    <w:rsid w:val="00FC0FF6"/>
    <w:rsid w:val="00FC2605"/>
    <w:rsid w:val="00FD1841"/>
    <w:rsid w:val="00FD4182"/>
    <w:rsid w:val="00FD7EBD"/>
    <w:rsid w:val="00FE1205"/>
    <w:rsid w:val="00FE5AD3"/>
    <w:rsid w:val="00FF73EA"/>
    <w:rsid w:val="01F49749"/>
    <w:rsid w:val="03070C9C"/>
    <w:rsid w:val="07FDFF41"/>
    <w:rsid w:val="096B6274"/>
    <w:rsid w:val="0B059636"/>
    <w:rsid w:val="152E02F7"/>
    <w:rsid w:val="1FC049A3"/>
    <w:rsid w:val="2170445A"/>
    <w:rsid w:val="2DEDAC1E"/>
    <w:rsid w:val="31A49449"/>
    <w:rsid w:val="3AD92026"/>
    <w:rsid w:val="3E37F05D"/>
    <w:rsid w:val="3F65D3A4"/>
    <w:rsid w:val="439A50FF"/>
    <w:rsid w:val="60B63F43"/>
    <w:rsid w:val="6454E1F3"/>
    <w:rsid w:val="6F96C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basedOn w:val="DefaultParagraphFont"/>
    <w:link w:val="ListParagraph"/>
    <w:uiPriority w:val="34"/>
    <w:qFormat/>
    <w:locked/>
    <w:rsid w:val="00175910"/>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175910"/>
    <w:pPr>
      <w:ind w:left="720"/>
      <w:contextualSpacing/>
    </w:pPr>
    <w:rPr>
      <w:lang w:val="en-US"/>
    </w:rPr>
  </w:style>
  <w:style w:type="table" w:styleId="TableGrid">
    <w:name w:val="Table Grid"/>
    <w:basedOn w:val="TableNorma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7FF"/>
    <w:rPr>
      <w:rFonts w:ascii="Segoe UI" w:eastAsia="Times New Roman" w:hAnsi="Segoe UI" w:cs="Segoe UI"/>
      <w:sz w:val="18"/>
      <w:szCs w:val="18"/>
      <w:lang w:val="lt-LT" w:eastAsia="lt-LT"/>
    </w:rPr>
  </w:style>
  <w:style w:type="character" w:styleId="PlaceholderText">
    <w:name w:val="Placeholder Text"/>
    <w:basedOn w:val="DefaultParagraphFont"/>
    <w:uiPriority w:val="99"/>
    <w:semiHidden/>
    <w:rsid w:val="003617DF"/>
    <w:rPr>
      <w:color w:val="808080"/>
    </w:rPr>
  </w:style>
  <w:style w:type="character" w:styleId="CommentReference">
    <w:name w:val="annotation reference"/>
    <w:basedOn w:val="DefaultParagraphFont"/>
    <w:uiPriority w:val="99"/>
    <w:semiHidden/>
    <w:unhideWhenUsed/>
    <w:rsid w:val="003E7F9D"/>
    <w:rPr>
      <w:sz w:val="16"/>
      <w:szCs w:val="16"/>
    </w:rPr>
  </w:style>
  <w:style w:type="paragraph" w:styleId="CommentText">
    <w:name w:val="annotation text"/>
    <w:basedOn w:val="Normal"/>
    <w:link w:val="CommentTextChar"/>
    <w:uiPriority w:val="99"/>
    <w:unhideWhenUsed/>
    <w:rsid w:val="003E7F9D"/>
    <w:rPr>
      <w:sz w:val="20"/>
      <w:szCs w:val="20"/>
    </w:rPr>
  </w:style>
  <w:style w:type="character" w:customStyle="1" w:styleId="CommentTextChar">
    <w:name w:val="Comment Text Char"/>
    <w:basedOn w:val="DefaultParagraphFont"/>
    <w:link w:val="CommentText"/>
    <w:uiPriority w:val="99"/>
    <w:rsid w:val="003E7F9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E7F9D"/>
    <w:rPr>
      <w:b/>
      <w:bCs/>
    </w:rPr>
  </w:style>
  <w:style w:type="character" w:customStyle="1" w:styleId="CommentSubjectChar">
    <w:name w:val="Comment Subject Char"/>
    <w:basedOn w:val="CommentTextChar"/>
    <w:link w:val="CommentSubject"/>
    <w:uiPriority w:val="99"/>
    <w:semiHidden/>
    <w:rsid w:val="003E7F9D"/>
    <w:rPr>
      <w:rFonts w:ascii="Times New Roman" w:eastAsia="Times New Roman" w:hAnsi="Times New Roman" w:cs="Times New Roman"/>
      <w:b/>
      <w:bCs/>
      <w:sz w:val="20"/>
      <w:szCs w:val="20"/>
      <w:lang w:val="lt-LT" w:eastAsia="lt-LT"/>
    </w:rPr>
  </w:style>
  <w:style w:type="character" w:styleId="Emphasis">
    <w:name w:val="Emphasis"/>
    <w:basedOn w:val="DefaultParagraphFont"/>
    <w:uiPriority w:val="20"/>
    <w:qFormat/>
    <w:rsid w:val="0085555D"/>
    <w:rPr>
      <w:i/>
      <w:iCs/>
    </w:rPr>
  </w:style>
  <w:style w:type="paragraph" w:customStyle="1" w:styleId="Default">
    <w:name w:val="Default"/>
    <w:rsid w:val="007257CD"/>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733C6A"/>
    <w:rPr>
      <w:color w:val="0563C1" w:themeColor="hyperlink"/>
      <w:u w:val="single"/>
    </w:rPr>
  </w:style>
  <w:style w:type="character" w:styleId="UnresolvedMention">
    <w:name w:val="Unresolved Mention"/>
    <w:basedOn w:val="DefaultParagraphFont"/>
    <w:uiPriority w:val="99"/>
    <w:semiHidden/>
    <w:unhideWhenUsed/>
    <w:rsid w:val="00733C6A"/>
    <w:rPr>
      <w:color w:val="605E5C"/>
      <w:shd w:val="clear" w:color="auto" w:fill="E1DFDD"/>
    </w:rPr>
  </w:style>
  <w:style w:type="paragraph" w:styleId="Revision">
    <w:name w:val="Revision"/>
    <w:hidden/>
    <w:uiPriority w:val="99"/>
    <w:semiHidden/>
    <w:rsid w:val="006B70CD"/>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3035">
      <w:bodyDiv w:val="1"/>
      <w:marLeft w:val="0"/>
      <w:marRight w:val="0"/>
      <w:marTop w:val="0"/>
      <w:marBottom w:val="0"/>
      <w:divBdr>
        <w:top w:val="none" w:sz="0" w:space="0" w:color="auto"/>
        <w:left w:val="none" w:sz="0" w:space="0" w:color="auto"/>
        <w:bottom w:val="none" w:sz="0" w:space="0" w:color="auto"/>
        <w:right w:val="none" w:sz="0" w:space="0" w:color="auto"/>
      </w:divBdr>
    </w:div>
    <w:div w:id="311834856">
      <w:bodyDiv w:val="1"/>
      <w:marLeft w:val="0"/>
      <w:marRight w:val="0"/>
      <w:marTop w:val="0"/>
      <w:marBottom w:val="0"/>
      <w:divBdr>
        <w:top w:val="none" w:sz="0" w:space="0" w:color="auto"/>
        <w:left w:val="none" w:sz="0" w:space="0" w:color="auto"/>
        <w:bottom w:val="none" w:sz="0" w:space="0" w:color="auto"/>
        <w:right w:val="none" w:sz="0" w:space="0" w:color="auto"/>
      </w:divBdr>
    </w:div>
    <w:div w:id="417530382">
      <w:bodyDiv w:val="1"/>
      <w:marLeft w:val="0"/>
      <w:marRight w:val="0"/>
      <w:marTop w:val="0"/>
      <w:marBottom w:val="0"/>
      <w:divBdr>
        <w:top w:val="none" w:sz="0" w:space="0" w:color="auto"/>
        <w:left w:val="none" w:sz="0" w:space="0" w:color="auto"/>
        <w:bottom w:val="none" w:sz="0" w:space="0" w:color="auto"/>
        <w:right w:val="none" w:sz="0" w:space="0" w:color="auto"/>
      </w:divBdr>
    </w:div>
    <w:div w:id="444352818">
      <w:bodyDiv w:val="1"/>
      <w:marLeft w:val="0"/>
      <w:marRight w:val="0"/>
      <w:marTop w:val="0"/>
      <w:marBottom w:val="0"/>
      <w:divBdr>
        <w:top w:val="none" w:sz="0" w:space="0" w:color="auto"/>
        <w:left w:val="none" w:sz="0" w:space="0" w:color="auto"/>
        <w:bottom w:val="none" w:sz="0" w:space="0" w:color="auto"/>
        <w:right w:val="none" w:sz="0" w:space="0" w:color="auto"/>
      </w:divBdr>
    </w:div>
    <w:div w:id="630064332">
      <w:bodyDiv w:val="1"/>
      <w:marLeft w:val="0"/>
      <w:marRight w:val="0"/>
      <w:marTop w:val="0"/>
      <w:marBottom w:val="0"/>
      <w:divBdr>
        <w:top w:val="none" w:sz="0" w:space="0" w:color="auto"/>
        <w:left w:val="none" w:sz="0" w:space="0" w:color="auto"/>
        <w:bottom w:val="none" w:sz="0" w:space="0" w:color="auto"/>
        <w:right w:val="none" w:sz="0" w:space="0" w:color="auto"/>
      </w:divBdr>
    </w:div>
    <w:div w:id="652369116">
      <w:bodyDiv w:val="1"/>
      <w:marLeft w:val="0"/>
      <w:marRight w:val="0"/>
      <w:marTop w:val="0"/>
      <w:marBottom w:val="0"/>
      <w:divBdr>
        <w:top w:val="none" w:sz="0" w:space="0" w:color="auto"/>
        <w:left w:val="none" w:sz="0" w:space="0" w:color="auto"/>
        <w:bottom w:val="none" w:sz="0" w:space="0" w:color="auto"/>
        <w:right w:val="none" w:sz="0" w:space="0" w:color="auto"/>
      </w:divBdr>
    </w:div>
    <w:div w:id="662393179">
      <w:bodyDiv w:val="1"/>
      <w:marLeft w:val="0"/>
      <w:marRight w:val="0"/>
      <w:marTop w:val="0"/>
      <w:marBottom w:val="0"/>
      <w:divBdr>
        <w:top w:val="none" w:sz="0" w:space="0" w:color="auto"/>
        <w:left w:val="none" w:sz="0" w:space="0" w:color="auto"/>
        <w:bottom w:val="none" w:sz="0" w:space="0" w:color="auto"/>
        <w:right w:val="none" w:sz="0" w:space="0" w:color="auto"/>
      </w:divBdr>
    </w:div>
    <w:div w:id="720907929">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54031864">
      <w:bodyDiv w:val="1"/>
      <w:marLeft w:val="0"/>
      <w:marRight w:val="0"/>
      <w:marTop w:val="0"/>
      <w:marBottom w:val="0"/>
      <w:divBdr>
        <w:top w:val="none" w:sz="0" w:space="0" w:color="auto"/>
        <w:left w:val="none" w:sz="0" w:space="0" w:color="auto"/>
        <w:bottom w:val="none" w:sz="0" w:space="0" w:color="auto"/>
        <w:right w:val="none" w:sz="0" w:space="0" w:color="auto"/>
      </w:divBdr>
    </w:div>
    <w:div w:id="900100392">
      <w:bodyDiv w:val="1"/>
      <w:marLeft w:val="0"/>
      <w:marRight w:val="0"/>
      <w:marTop w:val="0"/>
      <w:marBottom w:val="0"/>
      <w:divBdr>
        <w:top w:val="none" w:sz="0" w:space="0" w:color="auto"/>
        <w:left w:val="none" w:sz="0" w:space="0" w:color="auto"/>
        <w:bottom w:val="none" w:sz="0" w:space="0" w:color="auto"/>
        <w:right w:val="none" w:sz="0" w:space="0" w:color="auto"/>
      </w:divBdr>
    </w:div>
    <w:div w:id="983511781">
      <w:bodyDiv w:val="1"/>
      <w:marLeft w:val="0"/>
      <w:marRight w:val="0"/>
      <w:marTop w:val="0"/>
      <w:marBottom w:val="0"/>
      <w:divBdr>
        <w:top w:val="none" w:sz="0" w:space="0" w:color="auto"/>
        <w:left w:val="none" w:sz="0" w:space="0" w:color="auto"/>
        <w:bottom w:val="none" w:sz="0" w:space="0" w:color="auto"/>
        <w:right w:val="none" w:sz="0" w:space="0" w:color="auto"/>
      </w:divBdr>
    </w:div>
    <w:div w:id="1025210274">
      <w:bodyDiv w:val="1"/>
      <w:marLeft w:val="0"/>
      <w:marRight w:val="0"/>
      <w:marTop w:val="0"/>
      <w:marBottom w:val="0"/>
      <w:divBdr>
        <w:top w:val="none" w:sz="0" w:space="0" w:color="auto"/>
        <w:left w:val="none" w:sz="0" w:space="0" w:color="auto"/>
        <w:bottom w:val="none" w:sz="0" w:space="0" w:color="auto"/>
        <w:right w:val="none" w:sz="0" w:space="0" w:color="auto"/>
      </w:divBdr>
      <w:divsChild>
        <w:div w:id="1954939496">
          <w:marLeft w:val="0"/>
          <w:marRight w:val="0"/>
          <w:marTop w:val="0"/>
          <w:marBottom w:val="0"/>
          <w:divBdr>
            <w:top w:val="none" w:sz="0" w:space="0" w:color="auto"/>
            <w:left w:val="none" w:sz="0" w:space="0" w:color="auto"/>
            <w:bottom w:val="none" w:sz="0" w:space="0" w:color="auto"/>
            <w:right w:val="none" w:sz="0" w:space="0" w:color="auto"/>
          </w:divBdr>
        </w:div>
        <w:div w:id="1234507847">
          <w:marLeft w:val="0"/>
          <w:marRight w:val="0"/>
          <w:marTop w:val="0"/>
          <w:marBottom w:val="0"/>
          <w:divBdr>
            <w:top w:val="none" w:sz="0" w:space="0" w:color="auto"/>
            <w:left w:val="none" w:sz="0" w:space="0" w:color="auto"/>
            <w:bottom w:val="none" w:sz="0" w:space="0" w:color="auto"/>
            <w:right w:val="none" w:sz="0" w:space="0" w:color="auto"/>
          </w:divBdr>
        </w:div>
        <w:div w:id="1936479916">
          <w:marLeft w:val="0"/>
          <w:marRight w:val="0"/>
          <w:marTop w:val="0"/>
          <w:marBottom w:val="0"/>
          <w:divBdr>
            <w:top w:val="none" w:sz="0" w:space="0" w:color="auto"/>
            <w:left w:val="none" w:sz="0" w:space="0" w:color="auto"/>
            <w:bottom w:val="none" w:sz="0" w:space="0" w:color="auto"/>
            <w:right w:val="none" w:sz="0" w:space="0" w:color="auto"/>
          </w:divBdr>
        </w:div>
        <w:div w:id="585723231">
          <w:marLeft w:val="0"/>
          <w:marRight w:val="0"/>
          <w:marTop w:val="0"/>
          <w:marBottom w:val="0"/>
          <w:divBdr>
            <w:top w:val="none" w:sz="0" w:space="0" w:color="auto"/>
            <w:left w:val="none" w:sz="0" w:space="0" w:color="auto"/>
            <w:bottom w:val="none" w:sz="0" w:space="0" w:color="auto"/>
            <w:right w:val="none" w:sz="0" w:space="0" w:color="auto"/>
          </w:divBdr>
        </w:div>
        <w:div w:id="1880438200">
          <w:marLeft w:val="0"/>
          <w:marRight w:val="0"/>
          <w:marTop w:val="0"/>
          <w:marBottom w:val="0"/>
          <w:divBdr>
            <w:top w:val="none" w:sz="0" w:space="0" w:color="auto"/>
            <w:left w:val="none" w:sz="0" w:space="0" w:color="auto"/>
            <w:bottom w:val="none" w:sz="0" w:space="0" w:color="auto"/>
            <w:right w:val="none" w:sz="0" w:space="0" w:color="auto"/>
          </w:divBdr>
        </w:div>
        <w:div w:id="1734619334">
          <w:marLeft w:val="0"/>
          <w:marRight w:val="0"/>
          <w:marTop w:val="0"/>
          <w:marBottom w:val="0"/>
          <w:divBdr>
            <w:top w:val="none" w:sz="0" w:space="0" w:color="auto"/>
            <w:left w:val="none" w:sz="0" w:space="0" w:color="auto"/>
            <w:bottom w:val="none" w:sz="0" w:space="0" w:color="auto"/>
            <w:right w:val="none" w:sz="0" w:space="0" w:color="auto"/>
          </w:divBdr>
        </w:div>
        <w:div w:id="1026952695">
          <w:marLeft w:val="0"/>
          <w:marRight w:val="0"/>
          <w:marTop w:val="0"/>
          <w:marBottom w:val="0"/>
          <w:divBdr>
            <w:top w:val="none" w:sz="0" w:space="0" w:color="auto"/>
            <w:left w:val="none" w:sz="0" w:space="0" w:color="auto"/>
            <w:bottom w:val="none" w:sz="0" w:space="0" w:color="auto"/>
            <w:right w:val="none" w:sz="0" w:space="0" w:color="auto"/>
          </w:divBdr>
        </w:div>
        <w:div w:id="917666617">
          <w:marLeft w:val="0"/>
          <w:marRight w:val="0"/>
          <w:marTop w:val="0"/>
          <w:marBottom w:val="0"/>
          <w:divBdr>
            <w:top w:val="none" w:sz="0" w:space="0" w:color="auto"/>
            <w:left w:val="none" w:sz="0" w:space="0" w:color="auto"/>
            <w:bottom w:val="none" w:sz="0" w:space="0" w:color="auto"/>
            <w:right w:val="none" w:sz="0" w:space="0" w:color="auto"/>
          </w:divBdr>
        </w:div>
        <w:div w:id="1631470342">
          <w:marLeft w:val="0"/>
          <w:marRight w:val="0"/>
          <w:marTop w:val="0"/>
          <w:marBottom w:val="0"/>
          <w:divBdr>
            <w:top w:val="none" w:sz="0" w:space="0" w:color="auto"/>
            <w:left w:val="none" w:sz="0" w:space="0" w:color="auto"/>
            <w:bottom w:val="none" w:sz="0" w:space="0" w:color="auto"/>
            <w:right w:val="none" w:sz="0" w:space="0" w:color="auto"/>
          </w:divBdr>
        </w:div>
        <w:div w:id="1558858309">
          <w:marLeft w:val="0"/>
          <w:marRight w:val="0"/>
          <w:marTop w:val="0"/>
          <w:marBottom w:val="0"/>
          <w:divBdr>
            <w:top w:val="none" w:sz="0" w:space="0" w:color="auto"/>
            <w:left w:val="none" w:sz="0" w:space="0" w:color="auto"/>
            <w:bottom w:val="none" w:sz="0" w:space="0" w:color="auto"/>
            <w:right w:val="none" w:sz="0" w:space="0" w:color="auto"/>
          </w:divBdr>
        </w:div>
        <w:div w:id="1578788983">
          <w:marLeft w:val="0"/>
          <w:marRight w:val="0"/>
          <w:marTop w:val="0"/>
          <w:marBottom w:val="0"/>
          <w:divBdr>
            <w:top w:val="none" w:sz="0" w:space="0" w:color="auto"/>
            <w:left w:val="none" w:sz="0" w:space="0" w:color="auto"/>
            <w:bottom w:val="none" w:sz="0" w:space="0" w:color="auto"/>
            <w:right w:val="none" w:sz="0" w:space="0" w:color="auto"/>
          </w:divBdr>
        </w:div>
      </w:divsChild>
    </w:div>
    <w:div w:id="1249539332">
      <w:bodyDiv w:val="1"/>
      <w:marLeft w:val="0"/>
      <w:marRight w:val="0"/>
      <w:marTop w:val="0"/>
      <w:marBottom w:val="0"/>
      <w:divBdr>
        <w:top w:val="none" w:sz="0" w:space="0" w:color="auto"/>
        <w:left w:val="none" w:sz="0" w:space="0" w:color="auto"/>
        <w:bottom w:val="none" w:sz="0" w:space="0" w:color="auto"/>
        <w:right w:val="none" w:sz="0" w:space="0" w:color="auto"/>
      </w:divBdr>
    </w:div>
    <w:div w:id="1470896381">
      <w:bodyDiv w:val="1"/>
      <w:marLeft w:val="0"/>
      <w:marRight w:val="0"/>
      <w:marTop w:val="0"/>
      <w:marBottom w:val="0"/>
      <w:divBdr>
        <w:top w:val="none" w:sz="0" w:space="0" w:color="auto"/>
        <w:left w:val="none" w:sz="0" w:space="0" w:color="auto"/>
        <w:bottom w:val="none" w:sz="0" w:space="0" w:color="auto"/>
        <w:right w:val="none" w:sz="0" w:space="0" w:color="auto"/>
      </w:divBdr>
    </w:div>
    <w:div w:id="1628507079">
      <w:bodyDiv w:val="1"/>
      <w:marLeft w:val="0"/>
      <w:marRight w:val="0"/>
      <w:marTop w:val="0"/>
      <w:marBottom w:val="0"/>
      <w:divBdr>
        <w:top w:val="none" w:sz="0" w:space="0" w:color="auto"/>
        <w:left w:val="none" w:sz="0" w:space="0" w:color="auto"/>
        <w:bottom w:val="none" w:sz="0" w:space="0" w:color="auto"/>
        <w:right w:val="none" w:sz="0" w:space="0" w:color="auto"/>
      </w:divBdr>
    </w:div>
    <w:div w:id="1705136924">
      <w:bodyDiv w:val="1"/>
      <w:marLeft w:val="0"/>
      <w:marRight w:val="0"/>
      <w:marTop w:val="0"/>
      <w:marBottom w:val="0"/>
      <w:divBdr>
        <w:top w:val="none" w:sz="0" w:space="0" w:color="auto"/>
        <w:left w:val="none" w:sz="0" w:space="0" w:color="auto"/>
        <w:bottom w:val="none" w:sz="0" w:space="0" w:color="auto"/>
        <w:right w:val="none" w:sz="0" w:space="0" w:color="auto"/>
      </w:divBdr>
    </w:div>
    <w:div w:id="1759591918">
      <w:bodyDiv w:val="1"/>
      <w:marLeft w:val="0"/>
      <w:marRight w:val="0"/>
      <w:marTop w:val="0"/>
      <w:marBottom w:val="0"/>
      <w:divBdr>
        <w:top w:val="none" w:sz="0" w:space="0" w:color="auto"/>
        <w:left w:val="none" w:sz="0" w:space="0" w:color="auto"/>
        <w:bottom w:val="none" w:sz="0" w:space="0" w:color="auto"/>
        <w:right w:val="none" w:sz="0" w:space="0" w:color="auto"/>
      </w:divBdr>
    </w:div>
    <w:div w:id="1789738398">
      <w:bodyDiv w:val="1"/>
      <w:marLeft w:val="0"/>
      <w:marRight w:val="0"/>
      <w:marTop w:val="0"/>
      <w:marBottom w:val="0"/>
      <w:divBdr>
        <w:top w:val="none" w:sz="0" w:space="0" w:color="auto"/>
        <w:left w:val="none" w:sz="0" w:space="0" w:color="auto"/>
        <w:bottom w:val="none" w:sz="0" w:space="0" w:color="auto"/>
        <w:right w:val="none" w:sz="0" w:space="0" w:color="auto"/>
      </w:divBdr>
    </w:div>
    <w:div w:id="1834292757">
      <w:bodyDiv w:val="1"/>
      <w:marLeft w:val="0"/>
      <w:marRight w:val="0"/>
      <w:marTop w:val="0"/>
      <w:marBottom w:val="0"/>
      <w:divBdr>
        <w:top w:val="none" w:sz="0" w:space="0" w:color="auto"/>
        <w:left w:val="none" w:sz="0" w:space="0" w:color="auto"/>
        <w:bottom w:val="none" w:sz="0" w:space="0" w:color="auto"/>
        <w:right w:val="none" w:sz="0" w:space="0" w:color="auto"/>
      </w:divBdr>
    </w:div>
    <w:div w:id="1890411726">
      <w:bodyDiv w:val="1"/>
      <w:marLeft w:val="0"/>
      <w:marRight w:val="0"/>
      <w:marTop w:val="0"/>
      <w:marBottom w:val="0"/>
      <w:divBdr>
        <w:top w:val="none" w:sz="0" w:space="0" w:color="auto"/>
        <w:left w:val="none" w:sz="0" w:space="0" w:color="auto"/>
        <w:bottom w:val="none" w:sz="0" w:space="0" w:color="auto"/>
        <w:right w:val="none" w:sz="0" w:space="0" w:color="auto"/>
      </w:divBdr>
      <w:divsChild>
        <w:div w:id="1813400346">
          <w:marLeft w:val="0"/>
          <w:marRight w:val="0"/>
          <w:marTop w:val="0"/>
          <w:marBottom w:val="0"/>
          <w:divBdr>
            <w:top w:val="none" w:sz="0" w:space="0" w:color="auto"/>
            <w:left w:val="none" w:sz="0" w:space="0" w:color="auto"/>
            <w:bottom w:val="none" w:sz="0" w:space="0" w:color="auto"/>
            <w:right w:val="none" w:sz="0" w:space="0" w:color="auto"/>
          </w:divBdr>
        </w:div>
        <w:div w:id="815489089">
          <w:marLeft w:val="0"/>
          <w:marRight w:val="0"/>
          <w:marTop w:val="0"/>
          <w:marBottom w:val="0"/>
          <w:divBdr>
            <w:top w:val="none" w:sz="0" w:space="0" w:color="auto"/>
            <w:left w:val="none" w:sz="0" w:space="0" w:color="auto"/>
            <w:bottom w:val="none" w:sz="0" w:space="0" w:color="auto"/>
            <w:right w:val="none" w:sz="0" w:space="0" w:color="auto"/>
          </w:divBdr>
        </w:div>
        <w:div w:id="884369701">
          <w:marLeft w:val="0"/>
          <w:marRight w:val="0"/>
          <w:marTop w:val="0"/>
          <w:marBottom w:val="0"/>
          <w:divBdr>
            <w:top w:val="none" w:sz="0" w:space="0" w:color="auto"/>
            <w:left w:val="none" w:sz="0" w:space="0" w:color="auto"/>
            <w:bottom w:val="none" w:sz="0" w:space="0" w:color="auto"/>
            <w:right w:val="none" w:sz="0" w:space="0" w:color="auto"/>
          </w:divBdr>
        </w:div>
        <w:div w:id="1557080737">
          <w:marLeft w:val="0"/>
          <w:marRight w:val="0"/>
          <w:marTop w:val="0"/>
          <w:marBottom w:val="0"/>
          <w:divBdr>
            <w:top w:val="none" w:sz="0" w:space="0" w:color="auto"/>
            <w:left w:val="none" w:sz="0" w:space="0" w:color="auto"/>
            <w:bottom w:val="none" w:sz="0" w:space="0" w:color="auto"/>
            <w:right w:val="none" w:sz="0" w:space="0" w:color="auto"/>
          </w:divBdr>
        </w:div>
        <w:div w:id="1725719014">
          <w:marLeft w:val="0"/>
          <w:marRight w:val="0"/>
          <w:marTop w:val="0"/>
          <w:marBottom w:val="0"/>
          <w:divBdr>
            <w:top w:val="none" w:sz="0" w:space="0" w:color="auto"/>
            <w:left w:val="none" w:sz="0" w:space="0" w:color="auto"/>
            <w:bottom w:val="none" w:sz="0" w:space="0" w:color="auto"/>
            <w:right w:val="none" w:sz="0" w:space="0" w:color="auto"/>
          </w:divBdr>
        </w:div>
        <w:div w:id="1380940044">
          <w:marLeft w:val="0"/>
          <w:marRight w:val="0"/>
          <w:marTop w:val="0"/>
          <w:marBottom w:val="0"/>
          <w:divBdr>
            <w:top w:val="none" w:sz="0" w:space="0" w:color="auto"/>
            <w:left w:val="none" w:sz="0" w:space="0" w:color="auto"/>
            <w:bottom w:val="none" w:sz="0" w:space="0" w:color="auto"/>
            <w:right w:val="none" w:sz="0" w:space="0" w:color="auto"/>
          </w:divBdr>
        </w:div>
        <w:div w:id="1850439950">
          <w:marLeft w:val="0"/>
          <w:marRight w:val="0"/>
          <w:marTop w:val="0"/>
          <w:marBottom w:val="0"/>
          <w:divBdr>
            <w:top w:val="none" w:sz="0" w:space="0" w:color="auto"/>
            <w:left w:val="none" w:sz="0" w:space="0" w:color="auto"/>
            <w:bottom w:val="none" w:sz="0" w:space="0" w:color="auto"/>
            <w:right w:val="none" w:sz="0" w:space="0" w:color="auto"/>
          </w:divBdr>
        </w:div>
        <w:div w:id="1226137551">
          <w:marLeft w:val="0"/>
          <w:marRight w:val="0"/>
          <w:marTop w:val="0"/>
          <w:marBottom w:val="0"/>
          <w:divBdr>
            <w:top w:val="none" w:sz="0" w:space="0" w:color="auto"/>
            <w:left w:val="none" w:sz="0" w:space="0" w:color="auto"/>
            <w:bottom w:val="none" w:sz="0" w:space="0" w:color="auto"/>
            <w:right w:val="none" w:sz="0" w:space="0" w:color="auto"/>
          </w:divBdr>
        </w:div>
        <w:div w:id="590044647">
          <w:marLeft w:val="0"/>
          <w:marRight w:val="0"/>
          <w:marTop w:val="0"/>
          <w:marBottom w:val="0"/>
          <w:divBdr>
            <w:top w:val="none" w:sz="0" w:space="0" w:color="auto"/>
            <w:left w:val="none" w:sz="0" w:space="0" w:color="auto"/>
            <w:bottom w:val="none" w:sz="0" w:space="0" w:color="auto"/>
            <w:right w:val="none" w:sz="0" w:space="0" w:color="auto"/>
          </w:divBdr>
        </w:div>
        <w:div w:id="389306347">
          <w:marLeft w:val="0"/>
          <w:marRight w:val="0"/>
          <w:marTop w:val="0"/>
          <w:marBottom w:val="0"/>
          <w:divBdr>
            <w:top w:val="none" w:sz="0" w:space="0" w:color="auto"/>
            <w:left w:val="none" w:sz="0" w:space="0" w:color="auto"/>
            <w:bottom w:val="none" w:sz="0" w:space="0" w:color="auto"/>
            <w:right w:val="none" w:sz="0" w:space="0" w:color="auto"/>
          </w:divBdr>
        </w:div>
        <w:div w:id="1638534835">
          <w:marLeft w:val="0"/>
          <w:marRight w:val="0"/>
          <w:marTop w:val="0"/>
          <w:marBottom w:val="0"/>
          <w:divBdr>
            <w:top w:val="none" w:sz="0" w:space="0" w:color="auto"/>
            <w:left w:val="none" w:sz="0" w:space="0" w:color="auto"/>
            <w:bottom w:val="none" w:sz="0" w:space="0" w:color="auto"/>
            <w:right w:val="none" w:sz="0" w:space="0" w:color="auto"/>
          </w:divBdr>
        </w:div>
      </w:divsChild>
    </w:div>
    <w:div w:id="1994330253">
      <w:bodyDiv w:val="1"/>
      <w:marLeft w:val="0"/>
      <w:marRight w:val="0"/>
      <w:marTop w:val="0"/>
      <w:marBottom w:val="0"/>
      <w:divBdr>
        <w:top w:val="none" w:sz="0" w:space="0" w:color="auto"/>
        <w:left w:val="none" w:sz="0" w:space="0" w:color="auto"/>
        <w:bottom w:val="none" w:sz="0" w:space="0" w:color="auto"/>
        <w:right w:val="none" w:sz="0" w:space="0" w:color="auto"/>
      </w:divBdr>
    </w:div>
    <w:div w:id="2025130767">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511146950">
          <w:marLeft w:val="0"/>
          <w:marRight w:val="0"/>
          <w:marTop w:val="0"/>
          <w:marBottom w:val="0"/>
          <w:divBdr>
            <w:top w:val="none" w:sz="0" w:space="0" w:color="auto"/>
            <w:left w:val="none" w:sz="0" w:space="0" w:color="auto"/>
            <w:bottom w:val="none" w:sz="0" w:space="0" w:color="auto"/>
            <w:right w:val="none" w:sz="0" w:space="0" w:color="auto"/>
          </w:divBdr>
        </w:div>
        <w:div w:id="201787668">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6f6a9d22410ecc0fb90a5031ca5022a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54e2254c5f3f51e4f03c281be157e2a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customXml/itemProps2.xml><?xml version="1.0" encoding="utf-8"?>
<ds:datastoreItem xmlns:ds="http://schemas.openxmlformats.org/officeDocument/2006/customXml" ds:itemID="{33C8E307-65F1-42C6-AEBA-1A0739929525}">
  <ds:schemaRefs>
    <ds:schemaRef ds:uri="http://schemas.microsoft.com/sharepoint/v3/contenttype/forms"/>
  </ds:schemaRefs>
</ds:datastoreItem>
</file>

<file path=customXml/itemProps3.xml><?xml version="1.0" encoding="utf-8"?>
<ds:datastoreItem xmlns:ds="http://schemas.openxmlformats.org/officeDocument/2006/customXml" ds:itemID="{C363F23C-640A-4CEB-A133-110E91F5D1A4}">
  <ds:schemaRefs>
    <ds:schemaRef ds:uri="http://schemas.openxmlformats.org/officeDocument/2006/bibliography"/>
  </ds:schemaRefs>
</ds:datastoreItem>
</file>

<file path=customXml/itemProps4.xml><?xml version="1.0" encoding="utf-8"?>
<ds:datastoreItem xmlns:ds="http://schemas.openxmlformats.org/officeDocument/2006/customXml" ds:itemID="{6E0B3055-5F99-405C-9C60-23F82CCC4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6</Pages>
  <Words>10136</Words>
  <Characters>5778</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Edgaras Vičius</cp:lastModifiedBy>
  <cp:revision>109</cp:revision>
  <dcterms:created xsi:type="dcterms:W3CDTF">2025-04-04T11:03:00Z</dcterms:created>
  <dcterms:modified xsi:type="dcterms:W3CDTF">2025-09-24T08:18:00Z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y fmtid="{D5CDD505-2E9C-101B-9397-08002B2CF9AE}" pid="3" name="MediaServiceImageTags">
    <vt:lpwstr/>
  </property>
</Properties>
</file>