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1E041B37" w14:textId="6ABB1590" w:rsidR="00360A21" w:rsidRPr="004065CF" w:rsidRDefault="003A5004" w:rsidP="007334EA">
          <w:pPr>
            <w:spacing w:after="120"/>
            <w:ind w:left="567" w:firstLine="0"/>
            <w:contextualSpacing/>
            <w:jc w:val="center"/>
            <w:rPr>
              <w:rFonts w:ascii="Times New Roman" w:hAnsi="Times New Roman" w:cs="Times New Roman"/>
              <w:b/>
              <w:bCs/>
              <w:sz w:val="24"/>
              <w:szCs w:val="24"/>
            </w:rPr>
          </w:pPr>
          <w:r w:rsidRPr="004065CF">
            <w:rPr>
              <w:rFonts w:ascii="Times New Roman" w:hAnsi="Times New Roman" w:cs="Times New Roman"/>
              <w:b/>
              <w:bCs/>
              <w:noProof/>
              <w:sz w:val="24"/>
              <w:szCs w:val="24"/>
            </w:rPr>
            <w:drawing>
              <wp:inline distT="0" distB="0" distL="0" distR="0" wp14:anchorId="4FA3EF0C" wp14:editId="4C36BB45">
                <wp:extent cx="567055" cy="554990"/>
                <wp:effectExtent l="0" t="0" r="4445" b="0"/>
                <wp:docPr id="13159340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7055" cy="554990"/>
                        </a:xfrm>
                        <a:prstGeom prst="rect">
                          <a:avLst/>
                        </a:prstGeom>
                        <a:noFill/>
                      </pic:spPr>
                    </pic:pic>
                  </a:graphicData>
                </a:graphic>
              </wp:inline>
            </w:drawing>
          </w:r>
        </w:p>
        <w:p w14:paraId="29131329" w14:textId="77777777" w:rsidR="00943BDF" w:rsidRPr="004065CF" w:rsidRDefault="00943BDF" w:rsidP="00943BDF">
          <w:pPr>
            <w:spacing w:after="120"/>
            <w:ind w:left="567" w:firstLine="0"/>
            <w:contextualSpacing/>
            <w:jc w:val="center"/>
            <w:rPr>
              <w:rFonts w:ascii="Times New Roman" w:hAnsi="Times New Roman" w:cs="Times New Roman"/>
              <w:sz w:val="24"/>
              <w:szCs w:val="24"/>
            </w:rPr>
          </w:pPr>
          <w:r w:rsidRPr="004065CF">
            <w:rPr>
              <w:rFonts w:ascii="Times New Roman" w:hAnsi="Times New Roman" w:cs="Times New Roman"/>
              <w:sz w:val="24"/>
              <w:szCs w:val="24"/>
            </w:rPr>
            <w:t>Lietuvos Respublikos užsienio reikalų ministerija</w:t>
          </w:r>
        </w:p>
        <w:p w14:paraId="55D56A10" w14:textId="77777777" w:rsidR="00A8173E" w:rsidRPr="004065CF" w:rsidRDefault="00943BDF" w:rsidP="00943BDF">
          <w:pPr>
            <w:spacing w:after="120"/>
            <w:ind w:left="567" w:firstLine="0"/>
            <w:contextualSpacing/>
            <w:jc w:val="center"/>
            <w:rPr>
              <w:rFonts w:ascii="Times New Roman" w:hAnsi="Times New Roman" w:cs="Times New Roman"/>
              <w:sz w:val="24"/>
              <w:szCs w:val="24"/>
            </w:rPr>
          </w:pPr>
          <w:r w:rsidRPr="004065CF">
            <w:rPr>
              <w:rFonts w:ascii="Times New Roman" w:hAnsi="Times New Roman" w:cs="Times New Roman"/>
              <w:sz w:val="24"/>
              <w:szCs w:val="24"/>
            </w:rPr>
            <w:t xml:space="preserve">Biudžetinė įstaiga, J. Tumo-Vaižganto g. 2, 01108 Vilnius, tel. </w:t>
          </w:r>
          <w:r w:rsidR="00850EC3" w:rsidRPr="004065CF">
            <w:rPr>
              <w:rFonts w:ascii="Times New Roman" w:hAnsi="Times New Roman" w:cs="Times New Roman"/>
              <w:sz w:val="24"/>
              <w:szCs w:val="24"/>
              <w:lang w:val="sv-SE"/>
            </w:rPr>
            <w:t>+ 370</w:t>
          </w:r>
          <w:r w:rsidR="00850EC3" w:rsidRPr="004065CF">
            <w:rPr>
              <w:rFonts w:ascii="Times New Roman" w:hAnsi="Times New Roman" w:cs="Times New Roman"/>
              <w:sz w:val="24"/>
              <w:szCs w:val="24"/>
            </w:rPr>
            <w:t xml:space="preserve"> </w:t>
          </w:r>
          <w:r w:rsidRPr="004065CF">
            <w:rPr>
              <w:rFonts w:ascii="Times New Roman" w:hAnsi="Times New Roman" w:cs="Times New Roman"/>
              <w:sz w:val="24"/>
              <w:szCs w:val="24"/>
            </w:rPr>
            <w:t xml:space="preserve"> 5 236 2444, </w:t>
          </w:r>
        </w:p>
        <w:p w14:paraId="5BD2DD0A" w14:textId="1514B0F5" w:rsidR="00943BDF" w:rsidRPr="004065CF" w:rsidRDefault="00943BDF" w:rsidP="00943BDF">
          <w:pPr>
            <w:spacing w:after="120"/>
            <w:ind w:left="567" w:firstLine="0"/>
            <w:contextualSpacing/>
            <w:jc w:val="center"/>
            <w:rPr>
              <w:rFonts w:ascii="Times New Roman" w:hAnsi="Times New Roman" w:cs="Times New Roman"/>
              <w:sz w:val="24"/>
              <w:szCs w:val="24"/>
            </w:rPr>
          </w:pPr>
          <w:r w:rsidRPr="004065CF">
            <w:rPr>
              <w:rFonts w:ascii="Times New Roman" w:hAnsi="Times New Roman" w:cs="Times New Roman"/>
              <w:sz w:val="24"/>
              <w:szCs w:val="24"/>
            </w:rPr>
            <w:t xml:space="preserve">faksas </w:t>
          </w:r>
          <w:r w:rsidR="00850EC3" w:rsidRPr="004065CF">
            <w:rPr>
              <w:rFonts w:ascii="Times New Roman" w:hAnsi="Times New Roman" w:cs="Times New Roman"/>
              <w:sz w:val="24"/>
              <w:szCs w:val="24"/>
              <w:lang w:val="sv-SE"/>
            </w:rPr>
            <w:t>+ 370</w:t>
          </w:r>
          <w:r w:rsidR="00850EC3" w:rsidRPr="004065CF">
            <w:rPr>
              <w:rFonts w:ascii="Times New Roman" w:hAnsi="Times New Roman" w:cs="Times New Roman"/>
              <w:sz w:val="24"/>
              <w:szCs w:val="24"/>
            </w:rPr>
            <w:t xml:space="preserve"> </w:t>
          </w:r>
          <w:r w:rsidRPr="004065CF">
            <w:rPr>
              <w:rFonts w:ascii="Times New Roman" w:hAnsi="Times New Roman" w:cs="Times New Roman"/>
              <w:sz w:val="24"/>
              <w:szCs w:val="24"/>
            </w:rPr>
            <w:t>5 236 2626</w:t>
          </w:r>
        </w:p>
        <w:p w14:paraId="4376BDF8" w14:textId="77777777" w:rsidR="00943BDF" w:rsidRPr="004065CF" w:rsidRDefault="00943BDF" w:rsidP="00943BDF">
          <w:pPr>
            <w:spacing w:after="120"/>
            <w:ind w:left="567" w:firstLine="0"/>
            <w:contextualSpacing/>
            <w:jc w:val="center"/>
            <w:rPr>
              <w:rFonts w:ascii="Times New Roman" w:hAnsi="Times New Roman" w:cs="Times New Roman"/>
              <w:sz w:val="24"/>
              <w:szCs w:val="24"/>
            </w:rPr>
          </w:pPr>
          <w:r w:rsidRPr="004065CF">
            <w:rPr>
              <w:rFonts w:ascii="Times New Roman" w:hAnsi="Times New Roman" w:cs="Times New Roman"/>
              <w:sz w:val="24"/>
              <w:szCs w:val="24"/>
            </w:rPr>
            <w:t xml:space="preserve">El. p. </w:t>
          </w:r>
          <w:proofErr w:type="spellStart"/>
          <w:r w:rsidRPr="004065CF">
            <w:rPr>
              <w:rFonts w:ascii="Times New Roman" w:hAnsi="Times New Roman" w:cs="Times New Roman"/>
              <w:sz w:val="24"/>
              <w:szCs w:val="24"/>
            </w:rPr>
            <w:t>urm@urm.lt</w:t>
          </w:r>
          <w:proofErr w:type="spellEnd"/>
          <w:r w:rsidRPr="004065CF">
            <w:rPr>
              <w:rFonts w:ascii="Times New Roman" w:hAnsi="Times New Roman" w:cs="Times New Roman"/>
              <w:sz w:val="24"/>
              <w:szCs w:val="24"/>
            </w:rPr>
            <w:t xml:space="preserve">, </w:t>
          </w:r>
          <w:hyperlink r:id="rId12" w:history="1">
            <w:r w:rsidRPr="004065CF">
              <w:rPr>
                <w:rStyle w:val="Hyperlink"/>
                <w:rFonts w:ascii="Times New Roman" w:hAnsi="Times New Roman" w:cs="Times New Roman"/>
                <w:sz w:val="24"/>
                <w:szCs w:val="24"/>
              </w:rPr>
              <w:t>http://www.urm.lt</w:t>
            </w:r>
          </w:hyperlink>
        </w:p>
        <w:p w14:paraId="3D62BE2B" w14:textId="77777777" w:rsidR="00943BDF" w:rsidRPr="004065CF" w:rsidRDefault="00943BDF" w:rsidP="00943BDF">
          <w:pPr>
            <w:spacing w:after="120"/>
            <w:ind w:left="567" w:firstLine="0"/>
            <w:contextualSpacing/>
            <w:jc w:val="center"/>
            <w:rPr>
              <w:rFonts w:ascii="Times New Roman" w:hAnsi="Times New Roman" w:cs="Times New Roman"/>
              <w:b/>
              <w:bCs/>
              <w:sz w:val="24"/>
              <w:szCs w:val="24"/>
            </w:rPr>
          </w:pPr>
          <w:r w:rsidRPr="004065CF">
            <w:rPr>
              <w:rFonts w:ascii="Times New Roman" w:hAnsi="Times New Roman" w:cs="Times New Roman"/>
              <w:sz w:val="24"/>
              <w:szCs w:val="24"/>
            </w:rPr>
            <w:t>Duomenys kaupiami ir saugomi Juridinių asmenų registre, kodas 188613242</w:t>
          </w:r>
        </w:p>
        <w:p w14:paraId="47B8E29B" w14:textId="1ADA2B87" w:rsidR="00D526C8" w:rsidRPr="004065CF" w:rsidRDefault="00D526C8" w:rsidP="007334EA">
          <w:pPr>
            <w:spacing w:after="120"/>
            <w:ind w:left="567" w:firstLine="0"/>
            <w:contextualSpacing/>
            <w:jc w:val="center"/>
            <w:rPr>
              <w:rFonts w:ascii="Times New Roman" w:hAnsi="Times New Roman" w:cs="Times New Roman"/>
              <w:sz w:val="24"/>
              <w:szCs w:val="24"/>
            </w:rPr>
          </w:pPr>
        </w:p>
        <w:p w14:paraId="47EF0C37" w14:textId="19126F9D" w:rsidR="00D526C8" w:rsidRPr="004065CF" w:rsidRDefault="00D526C8" w:rsidP="007334EA">
          <w:pPr>
            <w:spacing w:after="120"/>
            <w:ind w:left="567" w:firstLine="0"/>
            <w:contextualSpacing/>
            <w:jc w:val="center"/>
            <w:rPr>
              <w:rFonts w:ascii="Times New Roman" w:hAnsi="Times New Roman" w:cs="Times New Roman"/>
              <w:sz w:val="24"/>
              <w:szCs w:val="24"/>
            </w:rPr>
          </w:pPr>
        </w:p>
        <w:p w14:paraId="7350A7E2" w14:textId="78457EBC" w:rsidR="00D526C8" w:rsidRPr="004065CF" w:rsidRDefault="00D526C8" w:rsidP="007334EA">
          <w:pPr>
            <w:spacing w:after="120"/>
            <w:ind w:left="567" w:firstLine="0"/>
            <w:contextualSpacing/>
            <w:jc w:val="center"/>
            <w:rPr>
              <w:rFonts w:ascii="Times New Roman" w:hAnsi="Times New Roman" w:cs="Times New Roman"/>
              <w:sz w:val="24"/>
              <w:szCs w:val="24"/>
            </w:rPr>
          </w:pPr>
        </w:p>
        <w:p w14:paraId="18ACC6AD" w14:textId="29A5DF1A" w:rsidR="00D526C8" w:rsidRPr="004065CF" w:rsidRDefault="00DF458B" w:rsidP="001A2892">
          <w:pPr>
            <w:spacing w:after="120" w:line="240" w:lineRule="auto"/>
            <w:ind w:left="567" w:firstLine="0"/>
            <w:contextualSpacing/>
            <w:jc w:val="center"/>
            <w:rPr>
              <w:rFonts w:ascii="Times New Roman" w:hAnsi="Times New Roman" w:cs="Times New Roman"/>
              <w:b/>
              <w:bCs/>
              <w:sz w:val="24"/>
              <w:szCs w:val="24"/>
            </w:rPr>
          </w:pPr>
          <w:r w:rsidRPr="004065CF">
            <w:rPr>
              <w:rStyle w:val="Heading1Char"/>
              <w:rFonts w:ascii="Times New Roman" w:hAnsi="Times New Roman" w:cs="Times New Roman"/>
              <w:b/>
              <w:iCs/>
              <w:sz w:val="24"/>
              <w:szCs w:val="24"/>
            </w:rPr>
            <w:t>MOKYMŲ ORGANIZAVIMO IR VALDYMO PLATFORMOS VIEŠOJO PIRKIMO</w:t>
          </w:r>
          <w:r w:rsidRPr="004065CF">
            <w:rPr>
              <w:rFonts w:ascii="Times New Roman" w:hAnsi="Times New Roman" w:cs="Times New Roman"/>
              <w:b/>
              <w:bCs/>
              <w:sz w:val="24"/>
              <w:szCs w:val="24"/>
            </w:rPr>
            <w:t xml:space="preserve"> </w:t>
          </w:r>
          <w:r w:rsidR="00DF1318" w:rsidRPr="004065CF">
            <w:rPr>
              <w:rFonts w:ascii="Times New Roman" w:hAnsi="Times New Roman" w:cs="Times New Roman"/>
              <w:b/>
              <w:bCs/>
              <w:sz w:val="24"/>
              <w:szCs w:val="24"/>
            </w:rPr>
            <w:t>SKELBIAM</w:t>
          </w:r>
          <w:r w:rsidR="0019623B" w:rsidRPr="004065CF">
            <w:rPr>
              <w:rFonts w:ascii="Times New Roman" w:hAnsi="Times New Roman" w:cs="Times New Roman"/>
              <w:b/>
              <w:bCs/>
              <w:sz w:val="24"/>
              <w:szCs w:val="24"/>
            </w:rPr>
            <w:t>OS APKLAUSOS</w:t>
          </w:r>
          <w:r w:rsidR="00D526C8" w:rsidRPr="004065CF">
            <w:rPr>
              <w:rFonts w:ascii="Times New Roman" w:hAnsi="Times New Roman" w:cs="Times New Roman"/>
              <w:b/>
              <w:bCs/>
              <w:sz w:val="24"/>
              <w:szCs w:val="24"/>
            </w:rPr>
            <w:t xml:space="preserve"> </w:t>
          </w:r>
          <w:r w:rsidR="00E861F5" w:rsidRPr="004065CF">
            <w:rPr>
              <w:rFonts w:ascii="Times New Roman" w:hAnsi="Times New Roman" w:cs="Times New Roman"/>
              <w:b/>
              <w:bCs/>
              <w:sz w:val="24"/>
              <w:szCs w:val="24"/>
            </w:rPr>
            <w:t xml:space="preserve">SPECIALIOSIOS </w:t>
          </w:r>
          <w:r w:rsidR="00D526C8" w:rsidRPr="004065CF">
            <w:rPr>
              <w:rFonts w:ascii="Times New Roman" w:hAnsi="Times New Roman" w:cs="Times New Roman"/>
              <w:b/>
              <w:bCs/>
              <w:sz w:val="24"/>
              <w:szCs w:val="24"/>
            </w:rPr>
            <w:t>SĄLYGOS</w:t>
          </w:r>
        </w:p>
        <w:p w14:paraId="1EB3FBF9" w14:textId="77777777" w:rsidR="00943BDF" w:rsidRPr="004065CF" w:rsidRDefault="00943BDF" w:rsidP="001A2892">
          <w:pPr>
            <w:spacing w:after="120" w:line="240" w:lineRule="auto"/>
            <w:ind w:left="567" w:firstLine="0"/>
            <w:contextualSpacing/>
            <w:jc w:val="center"/>
            <w:rPr>
              <w:rFonts w:ascii="Times New Roman" w:hAnsi="Times New Roman" w:cs="Times New Roman"/>
              <w:b/>
              <w:bCs/>
              <w:sz w:val="24"/>
              <w:szCs w:val="24"/>
            </w:rPr>
          </w:pPr>
        </w:p>
        <w:sdt>
          <w:sdtPr>
            <w:rPr>
              <w:rFonts w:ascii="Times New Roman" w:eastAsiaTheme="minorEastAsia" w:hAnsi="Times New Roman" w:cs="Times New Roman"/>
              <w:color w:val="auto"/>
              <w:sz w:val="24"/>
              <w:szCs w:val="24"/>
            </w:rPr>
            <w:id w:val="1253785632"/>
            <w:docPartObj>
              <w:docPartGallery w:val="Table of Contents"/>
              <w:docPartUnique/>
            </w:docPartObj>
          </w:sdtPr>
          <w:sdtEndPr>
            <w:rPr>
              <w:b/>
              <w:bCs/>
              <w:noProof/>
            </w:rPr>
          </w:sdtEndPr>
          <w:sdtContent>
            <w:p w14:paraId="52073D81" w14:textId="4AD04246" w:rsidR="00173FBA" w:rsidRPr="004065CF" w:rsidRDefault="00173FBA" w:rsidP="00581B14">
              <w:pPr>
                <w:pStyle w:val="TOCHeading"/>
                <w:tabs>
                  <w:tab w:val="left" w:pos="6555"/>
                </w:tabs>
                <w:rPr>
                  <w:rFonts w:ascii="Times New Roman" w:hAnsi="Times New Roman" w:cs="Times New Roman"/>
                  <w:sz w:val="24"/>
                  <w:szCs w:val="24"/>
                </w:rPr>
              </w:pPr>
              <w:r w:rsidRPr="004065CF">
                <w:rPr>
                  <w:rFonts w:ascii="Times New Roman" w:hAnsi="Times New Roman" w:cs="Times New Roman"/>
                  <w:sz w:val="24"/>
                  <w:szCs w:val="24"/>
                </w:rPr>
                <w:t>T</w:t>
              </w:r>
              <w:r w:rsidR="00F42EC8" w:rsidRPr="004065CF">
                <w:rPr>
                  <w:rFonts w:ascii="Times New Roman" w:hAnsi="Times New Roman" w:cs="Times New Roman"/>
                  <w:sz w:val="24"/>
                  <w:szCs w:val="24"/>
                </w:rPr>
                <w:t>URINYS</w:t>
              </w:r>
              <w:r w:rsidR="00581B14" w:rsidRPr="004065CF">
                <w:rPr>
                  <w:rFonts w:ascii="Times New Roman" w:hAnsi="Times New Roman" w:cs="Times New Roman"/>
                  <w:sz w:val="24"/>
                  <w:szCs w:val="24"/>
                </w:rPr>
                <w:tab/>
              </w:r>
            </w:p>
            <w:p w14:paraId="64303EC1" w14:textId="2EB2EDAD" w:rsidR="00E76E1F" w:rsidRPr="004065CF" w:rsidRDefault="00173FBA">
              <w:pPr>
                <w:pStyle w:val="TOC1"/>
                <w:rPr>
                  <w:rFonts w:ascii="Times New Roman" w:hAnsi="Times New Roman" w:cs="Times New Roman"/>
                  <w:noProof/>
                  <w:sz w:val="24"/>
                  <w:szCs w:val="24"/>
                  <w:lang w:val="en-US" w:eastAsia="en-US"/>
                </w:rPr>
              </w:pPr>
              <w:r w:rsidRPr="004065CF">
                <w:rPr>
                  <w:rFonts w:ascii="Times New Roman" w:hAnsi="Times New Roman" w:cs="Times New Roman"/>
                  <w:sz w:val="24"/>
                  <w:szCs w:val="24"/>
                </w:rPr>
                <w:fldChar w:fldCharType="begin"/>
              </w:r>
              <w:r w:rsidRPr="004065CF">
                <w:rPr>
                  <w:rFonts w:ascii="Times New Roman" w:hAnsi="Times New Roman" w:cs="Times New Roman"/>
                  <w:sz w:val="24"/>
                  <w:szCs w:val="24"/>
                </w:rPr>
                <w:instrText xml:space="preserve"> TOC \o "1-3" \h \z \u </w:instrText>
              </w:r>
              <w:r w:rsidRPr="004065CF">
                <w:rPr>
                  <w:rFonts w:ascii="Times New Roman" w:hAnsi="Times New Roman" w:cs="Times New Roman"/>
                  <w:sz w:val="24"/>
                  <w:szCs w:val="24"/>
                </w:rPr>
                <w:fldChar w:fldCharType="separate"/>
              </w:r>
              <w:hyperlink w:anchor="_Toc137194947" w:history="1">
                <w:r w:rsidR="00E76E1F" w:rsidRPr="004065CF">
                  <w:rPr>
                    <w:rStyle w:val="Hyperlink"/>
                    <w:rFonts w:ascii="Times New Roman" w:hAnsi="Times New Roman" w:cs="Times New Roman"/>
                    <w:noProof/>
                    <w:sz w:val="24"/>
                    <w:szCs w:val="24"/>
                  </w:rPr>
                  <w:t>1.</w:t>
                </w:r>
                <w:r w:rsidR="00E76E1F" w:rsidRPr="004065CF">
                  <w:rPr>
                    <w:rFonts w:ascii="Times New Roman" w:hAnsi="Times New Roman" w:cs="Times New Roman"/>
                    <w:noProof/>
                    <w:sz w:val="24"/>
                    <w:szCs w:val="24"/>
                    <w:lang w:val="en-US" w:eastAsia="en-US"/>
                  </w:rPr>
                  <w:tab/>
                </w:r>
                <w:r w:rsidR="00E76E1F" w:rsidRPr="004065CF">
                  <w:rPr>
                    <w:rStyle w:val="Hyperlink"/>
                    <w:rFonts w:ascii="Times New Roman" w:hAnsi="Times New Roman" w:cs="Times New Roman"/>
                    <w:noProof/>
                    <w:sz w:val="24"/>
                    <w:szCs w:val="24"/>
                  </w:rPr>
                  <w:t>Bendra informacija</w:t>
                </w:r>
              </w:hyperlink>
            </w:p>
            <w:p w14:paraId="29E46CFF" w14:textId="2154C2EB" w:rsidR="00E76E1F" w:rsidRPr="004065CF" w:rsidRDefault="00E76E1F">
              <w:pPr>
                <w:pStyle w:val="TOC1"/>
                <w:rPr>
                  <w:rFonts w:ascii="Times New Roman" w:hAnsi="Times New Roman" w:cs="Times New Roman"/>
                  <w:noProof/>
                  <w:sz w:val="24"/>
                  <w:szCs w:val="24"/>
                  <w:lang w:val="en-US" w:eastAsia="en-US"/>
                </w:rPr>
              </w:pPr>
              <w:hyperlink w:anchor="_Toc137194948" w:history="1">
                <w:r w:rsidRPr="004065CF">
                  <w:rPr>
                    <w:rStyle w:val="Hyperlink"/>
                    <w:rFonts w:ascii="Times New Roman" w:eastAsia="Calibri" w:hAnsi="Times New Roman" w:cs="Times New Roman"/>
                    <w:noProof/>
                    <w:sz w:val="24"/>
                    <w:szCs w:val="24"/>
                  </w:rPr>
                  <w:t>2.</w:t>
                </w:r>
                <w:r w:rsidRPr="004065CF">
                  <w:rPr>
                    <w:rFonts w:ascii="Times New Roman" w:hAnsi="Times New Roman" w:cs="Times New Roman"/>
                    <w:noProof/>
                    <w:sz w:val="24"/>
                    <w:szCs w:val="24"/>
                    <w:lang w:val="en-US" w:eastAsia="en-US"/>
                  </w:rPr>
                  <w:tab/>
                </w:r>
                <w:r w:rsidRPr="004065CF">
                  <w:rPr>
                    <w:rStyle w:val="Hyperlink"/>
                    <w:rFonts w:ascii="Times New Roman" w:hAnsi="Times New Roman" w:cs="Times New Roman"/>
                    <w:noProof/>
                    <w:sz w:val="24"/>
                    <w:szCs w:val="24"/>
                  </w:rPr>
                  <w:t>Pirkimo objektas</w:t>
                </w:r>
              </w:hyperlink>
            </w:p>
            <w:p w14:paraId="3B364848" w14:textId="4BC66645" w:rsidR="00E76E1F" w:rsidRPr="004065CF" w:rsidRDefault="00E76E1F">
              <w:pPr>
                <w:pStyle w:val="TOC1"/>
                <w:rPr>
                  <w:rFonts w:ascii="Times New Roman" w:hAnsi="Times New Roman" w:cs="Times New Roman"/>
                  <w:noProof/>
                  <w:sz w:val="24"/>
                  <w:szCs w:val="24"/>
                  <w:lang w:val="en-US" w:eastAsia="en-US"/>
                </w:rPr>
              </w:pPr>
              <w:hyperlink w:anchor="_Toc137194949" w:history="1">
                <w:r w:rsidRPr="004065CF">
                  <w:rPr>
                    <w:rStyle w:val="Hyperlink"/>
                    <w:rFonts w:ascii="Times New Roman" w:eastAsia="Calibri" w:hAnsi="Times New Roman" w:cs="Times New Roman"/>
                    <w:noProof/>
                    <w:sz w:val="24"/>
                    <w:szCs w:val="24"/>
                  </w:rPr>
                  <w:t>3.</w:t>
                </w:r>
                <w:r w:rsidRPr="004065CF">
                  <w:rPr>
                    <w:rFonts w:ascii="Times New Roman" w:hAnsi="Times New Roman" w:cs="Times New Roman"/>
                    <w:noProof/>
                    <w:sz w:val="24"/>
                    <w:szCs w:val="24"/>
                    <w:lang w:val="en-US" w:eastAsia="en-US"/>
                  </w:rPr>
                  <w:tab/>
                </w:r>
                <w:r w:rsidRPr="004065CF">
                  <w:rPr>
                    <w:rStyle w:val="Hyperlink"/>
                    <w:rFonts w:ascii="Times New Roman" w:hAnsi="Times New Roman" w:cs="Times New Roman"/>
                    <w:noProof/>
                    <w:sz w:val="24"/>
                    <w:szCs w:val="24"/>
                  </w:rPr>
                  <w:t>Tiekėjų pašalinimo pagrindai, kvalifikacijos reikalavimai ir reikalaujami kokybės vadybos sistemos ir (arba) aplinkos apsaugos vadybos sistemos standartai</w:t>
                </w:r>
              </w:hyperlink>
            </w:p>
            <w:p w14:paraId="2C7FBD3C" w14:textId="154E480D" w:rsidR="00E76E1F" w:rsidRPr="004065CF" w:rsidRDefault="00E76E1F">
              <w:pPr>
                <w:pStyle w:val="TOC1"/>
                <w:rPr>
                  <w:rFonts w:ascii="Times New Roman" w:hAnsi="Times New Roman" w:cs="Times New Roman"/>
                  <w:noProof/>
                  <w:sz w:val="24"/>
                  <w:szCs w:val="24"/>
                  <w:lang w:val="en-US" w:eastAsia="en-US"/>
                </w:rPr>
              </w:pPr>
              <w:hyperlink w:anchor="_Toc137194950" w:history="1">
                <w:r w:rsidRPr="004065CF">
                  <w:rPr>
                    <w:rStyle w:val="Hyperlink"/>
                    <w:rFonts w:ascii="Times New Roman" w:eastAsia="Calibri" w:hAnsi="Times New Roman" w:cs="Times New Roman"/>
                    <w:noProof/>
                    <w:sz w:val="24"/>
                    <w:szCs w:val="24"/>
                  </w:rPr>
                  <w:t>4.</w:t>
                </w:r>
                <w:r w:rsidRPr="004065CF">
                  <w:rPr>
                    <w:rFonts w:ascii="Times New Roman" w:hAnsi="Times New Roman" w:cs="Times New Roman"/>
                    <w:noProof/>
                    <w:sz w:val="24"/>
                    <w:szCs w:val="24"/>
                    <w:lang w:val="en-US" w:eastAsia="en-US"/>
                  </w:rPr>
                  <w:tab/>
                </w:r>
                <w:r w:rsidRPr="004065CF">
                  <w:rPr>
                    <w:rStyle w:val="Hyperlink"/>
                    <w:rFonts w:ascii="Times New Roman" w:hAnsi="Times New Roman" w:cs="Times New Roman"/>
                    <w:noProof/>
                    <w:sz w:val="24"/>
                    <w:szCs w:val="24"/>
                  </w:rPr>
                  <w:t>Reikalavimai, susiję su nacionaliniu saugumu</w:t>
                </w:r>
              </w:hyperlink>
            </w:p>
            <w:p w14:paraId="3B8B80C9" w14:textId="772ECC2C" w:rsidR="00E76E1F" w:rsidRPr="004065CF" w:rsidRDefault="00E76E1F">
              <w:pPr>
                <w:pStyle w:val="TOC1"/>
                <w:rPr>
                  <w:rFonts w:ascii="Times New Roman" w:hAnsi="Times New Roman" w:cs="Times New Roman"/>
                  <w:noProof/>
                  <w:sz w:val="24"/>
                  <w:szCs w:val="24"/>
                  <w:lang w:val="en-US" w:eastAsia="en-US"/>
                </w:rPr>
              </w:pPr>
              <w:hyperlink w:anchor="_Toc137194951" w:history="1">
                <w:r w:rsidRPr="004065CF">
                  <w:rPr>
                    <w:rStyle w:val="Hyperlink"/>
                    <w:rFonts w:ascii="Times New Roman" w:eastAsia="Calibri" w:hAnsi="Times New Roman" w:cs="Times New Roman"/>
                    <w:noProof/>
                    <w:sz w:val="24"/>
                    <w:szCs w:val="24"/>
                  </w:rPr>
                  <w:t>5.</w:t>
                </w:r>
                <w:r w:rsidRPr="004065CF">
                  <w:rPr>
                    <w:rFonts w:ascii="Times New Roman" w:hAnsi="Times New Roman" w:cs="Times New Roman"/>
                    <w:noProof/>
                    <w:sz w:val="24"/>
                    <w:szCs w:val="24"/>
                    <w:lang w:val="en-US" w:eastAsia="en-US"/>
                  </w:rPr>
                  <w:tab/>
                </w:r>
                <w:r w:rsidRPr="004065CF">
                  <w:rPr>
                    <w:rStyle w:val="Hyperlink"/>
                    <w:rFonts w:ascii="Times New Roman" w:hAnsi="Times New Roman" w:cs="Times New Roman"/>
                    <w:noProof/>
                    <w:sz w:val="24"/>
                    <w:szCs w:val="24"/>
                  </w:rPr>
                  <w:t>Specialieji reikalavimai pasiūlymų rengimui ir pateikimui</w:t>
                </w:r>
              </w:hyperlink>
            </w:p>
            <w:p w14:paraId="71D87EA0" w14:textId="595BAFB1" w:rsidR="00E76E1F" w:rsidRPr="004065CF" w:rsidRDefault="00E76E1F">
              <w:pPr>
                <w:pStyle w:val="TOC1"/>
                <w:rPr>
                  <w:rFonts w:ascii="Times New Roman" w:hAnsi="Times New Roman" w:cs="Times New Roman"/>
                  <w:noProof/>
                  <w:sz w:val="24"/>
                  <w:szCs w:val="24"/>
                  <w:lang w:val="en-US" w:eastAsia="en-US"/>
                </w:rPr>
              </w:pPr>
              <w:hyperlink w:anchor="_Toc137194952" w:history="1">
                <w:r w:rsidRPr="004065CF">
                  <w:rPr>
                    <w:rStyle w:val="Hyperlink"/>
                    <w:rFonts w:ascii="Times New Roman" w:hAnsi="Times New Roman" w:cs="Times New Roman"/>
                    <w:noProof/>
                    <w:sz w:val="24"/>
                    <w:szCs w:val="24"/>
                  </w:rPr>
                  <w:t>6.     Pasiūlymo galiojimo užtikrinimas</w:t>
                </w:r>
              </w:hyperlink>
            </w:p>
            <w:p w14:paraId="197EB7A3" w14:textId="2D6FEEF2" w:rsidR="00E76E1F" w:rsidRPr="004065CF" w:rsidRDefault="00E76E1F">
              <w:pPr>
                <w:pStyle w:val="TOC1"/>
                <w:rPr>
                  <w:rFonts w:ascii="Times New Roman" w:hAnsi="Times New Roman" w:cs="Times New Roman"/>
                  <w:noProof/>
                  <w:sz w:val="24"/>
                  <w:szCs w:val="24"/>
                  <w:lang w:val="en-US" w:eastAsia="en-US"/>
                </w:rPr>
              </w:pPr>
              <w:hyperlink w:anchor="_Toc137194953" w:history="1">
                <w:r w:rsidRPr="004065CF">
                  <w:rPr>
                    <w:rStyle w:val="Hyperlink"/>
                    <w:rFonts w:ascii="Times New Roman" w:hAnsi="Times New Roman" w:cs="Times New Roman"/>
                    <w:noProof/>
                    <w:sz w:val="24"/>
                    <w:szCs w:val="24"/>
                  </w:rPr>
                  <w:t>7.</w:t>
                </w:r>
                <w:r w:rsidRPr="004065CF">
                  <w:rPr>
                    <w:rFonts w:ascii="Times New Roman" w:hAnsi="Times New Roman" w:cs="Times New Roman"/>
                    <w:noProof/>
                    <w:sz w:val="24"/>
                    <w:szCs w:val="24"/>
                    <w:lang w:val="en-US" w:eastAsia="en-US"/>
                  </w:rPr>
                  <w:tab/>
                </w:r>
                <w:r w:rsidRPr="004065CF">
                  <w:rPr>
                    <w:rStyle w:val="Hyperlink"/>
                    <w:rFonts w:ascii="Times New Roman" w:hAnsi="Times New Roman" w:cs="Times New Roman"/>
                    <w:noProof/>
                    <w:sz w:val="24"/>
                    <w:szCs w:val="24"/>
                  </w:rPr>
                  <w:t>Pasiūlymų vertinimas</w:t>
                </w:r>
              </w:hyperlink>
            </w:p>
            <w:p w14:paraId="2D57B744" w14:textId="3A2E84FE" w:rsidR="00E76E1F" w:rsidRPr="004065CF" w:rsidRDefault="00E76E1F">
              <w:pPr>
                <w:pStyle w:val="TOC1"/>
                <w:rPr>
                  <w:rFonts w:ascii="Times New Roman" w:hAnsi="Times New Roman" w:cs="Times New Roman"/>
                  <w:noProof/>
                  <w:sz w:val="24"/>
                  <w:szCs w:val="24"/>
                  <w:lang w:val="en-US" w:eastAsia="en-US"/>
                </w:rPr>
              </w:pPr>
              <w:hyperlink w:anchor="_Toc137194954" w:history="1">
                <w:r w:rsidRPr="004065CF">
                  <w:rPr>
                    <w:rStyle w:val="Hyperlink"/>
                    <w:rFonts w:ascii="Times New Roman" w:hAnsi="Times New Roman" w:cs="Times New Roman"/>
                    <w:noProof/>
                    <w:sz w:val="24"/>
                    <w:szCs w:val="24"/>
                  </w:rPr>
                  <w:t xml:space="preserve">8. </w:t>
                </w:r>
                <w:r w:rsidR="00581B14" w:rsidRPr="004065CF">
                  <w:rPr>
                    <w:rStyle w:val="Hyperlink"/>
                    <w:rFonts w:ascii="Times New Roman" w:hAnsi="Times New Roman" w:cs="Times New Roman"/>
                    <w:noProof/>
                    <w:sz w:val="24"/>
                    <w:szCs w:val="24"/>
                  </w:rPr>
                  <w:t xml:space="preserve">    </w:t>
                </w:r>
                <w:r w:rsidRPr="004065CF">
                  <w:rPr>
                    <w:rStyle w:val="Hyperlink"/>
                    <w:rFonts w:ascii="Times New Roman" w:hAnsi="Times New Roman" w:cs="Times New Roman"/>
                    <w:noProof/>
                    <w:sz w:val="24"/>
                    <w:szCs w:val="24"/>
                  </w:rPr>
                  <w:t>Sutarties sudarymas</w:t>
                </w:r>
              </w:hyperlink>
            </w:p>
            <w:p w14:paraId="191E7762" w14:textId="25B0DE44" w:rsidR="00E76E1F" w:rsidRPr="004065CF" w:rsidRDefault="00E76E1F">
              <w:pPr>
                <w:pStyle w:val="TOC1"/>
                <w:rPr>
                  <w:rFonts w:ascii="Times New Roman" w:hAnsi="Times New Roman" w:cs="Times New Roman"/>
                  <w:noProof/>
                  <w:sz w:val="24"/>
                  <w:szCs w:val="24"/>
                  <w:lang w:val="en-US" w:eastAsia="en-US"/>
                </w:rPr>
              </w:pPr>
              <w:hyperlink w:anchor="_Toc137194955" w:history="1">
                <w:r w:rsidRPr="004065CF">
                  <w:rPr>
                    <w:rStyle w:val="Hyperlink"/>
                    <w:rFonts w:ascii="Times New Roman" w:hAnsi="Times New Roman" w:cs="Times New Roman"/>
                    <w:noProof/>
                    <w:sz w:val="24"/>
                    <w:szCs w:val="24"/>
                  </w:rPr>
                  <w:t xml:space="preserve">9. </w:t>
                </w:r>
                <w:r w:rsidR="00581B14" w:rsidRPr="004065CF">
                  <w:rPr>
                    <w:rStyle w:val="Hyperlink"/>
                    <w:rFonts w:ascii="Times New Roman" w:hAnsi="Times New Roman" w:cs="Times New Roman"/>
                    <w:noProof/>
                    <w:sz w:val="24"/>
                    <w:szCs w:val="24"/>
                  </w:rPr>
                  <w:t xml:space="preserve">    </w:t>
                </w:r>
                <w:r w:rsidRPr="004065CF">
                  <w:rPr>
                    <w:rStyle w:val="Hyperlink"/>
                    <w:rFonts w:ascii="Times New Roman" w:hAnsi="Times New Roman" w:cs="Times New Roman"/>
                    <w:noProof/>
                    <w:sz w:val="24"/>
                    <w:szCs w:val="24"/>
                  </w:rPr>
                  <w:t>Kitos sąlygos</w:t>
                </w:r>
              </w:hyperlink>
            </w:p>
            <w:p w14:paraId="7ACF4EEF" w14:textId="40D6AF9C" w:rsidR="00173FBA" w:rsidRPr="004065CF" w:rsidRDefault="00173FBA">
              <w:pPr>
                <w:rPr>
                  <w:rFonts w:ascii="Times New Roman" w:hAnsi="Times New Roman" w:cs="Times New Roman"/>
                  <w:sz w:val="24"/>
                  <w:szCs w:val="24"/>
                </w:rPr>
              </w:pPr>
              <w:r w:rsidRPr="004065CF">
                <w:rPr>
                  <w:rFonts w:ascii="Times New Roman" w:hAnsi="Times New Roman" w:cs="Times New Roman"/>
                  <w:noProof/>
                  <w:sz w:val="24"/>
                  <w:szCs w:val="24"/>
                </w:rPr>
                <w:fldChar w:fldCharType="end"/>
              </w:r>
            </w:p>
          </w:sdtContent>
        </w:sdt>
        <w:p w14:paraId="74F88387" w14:textId="77777777" w:rsidR="00215E02" w:rsidRPr="00456FC0" w:rsidRDefault="00215E02" w:rsidP="00215E02">
          <w:pPr>
            <w:ind w:left="142" w:hanging="142"/>
            <w:rPr>
              <w:rFonts w:ascii="Times New Roman" w:hAnsi="Times New Roman" w:cs="Times New Roman"/>
              <w:b/>
              <w:bCs/>
              <w:sz w:val="24"/>
              <w:szCs w:val="24"/>
              <w:u w:val="single"/>
            </w:rPr>
          </w:pPr>
          <w:r w:rsidRPr="00456FC0">
            <w:rPr>
              <w:rFonts w:ascii="Times New Roman" w:hAnsi="Times New Roman" w:cs="Times New Roman"/>
              <w:b/>
              <w:bCs/>
              <w:sz w:val="24"/>
              <w:szCs w:val="24"/>
              <w:u w:val="single"/>
            </w:rPr>
            <w:t>Pirkimo sąlygų priedai:</w:t>
          </w:r>
        </w:p>
        <w:p w14:paraId="7CDAD6F6" w14:textId="626867E7" w:rsidR="00215E02" w:rsidRPr="00456FC0" w:rsidRDefault="00215E02" w:rsidP="002D52B9">
          <w:pPr>
            <w:pStyle w:val="TOC1"/>
            <w:spacing w:line="240" w:lineRule="auto"/>
            <w:ind w:left="0"/>
            <w:rPr>
              <w:rFonts w:ascii="Times New Roman" w:hAnsi="Times New Roman" w:cs="Times New Roman"/>
              <w:noProof/>
              <w:sz w:val="24"/>
              <w:szCs w:val="24"/>
              <w:lang w:eastAsia="en-US"/>
            </w:rPr>
          </w:pPr>
          <w:hyperlink w:anchor="_Toc124404956" w:history="1">
            <w:r w:rsidRPr="00456FC0">
              <w:rPr>
                <w:rStyle w:val="Hyperlink"/>
                <w:rFonts w:ascii="Times New Roman" w:hAnsi="Times New Roman" w:cs="Times New Roman"/>
                <w:noProof/>
                <w:sz w:val="24"/>
                <w:szCs w:val="24"/>
              </w:rPr>
              <w:t>Pirkimo sąlygų 1 priedas „Terminai“</w:t>
            </w:r>
          </w:hyperlink>
          <w:r w:rsidR="00BA73AE" w:rsidRPr="00456FC0">
            <w:rPr>
              <w:rFonts w:ascii="Times New Roman" w:hAnsi="Times New Roman" w:cs="Times New Roman"/>
              <w:sz w:val="24"/>
              <w:szCs w:val="24"/>
            </w:rPr>
            <w:t>;</w:t>
          </w:r>
          <w:r w:rsidRPr="00456FC0">
            <w:rPr>
              <w:rFonts w:ascii="Times New Roman" w:hAnsi="Times New Roman" w:cs="Times New Roman"/>
              <w:noProof/>
              <w:sz w:val="24"/>
              <w:szCs w:val="24"/>
              <w:lang w:eastAsia="en-US"/>
            </w:rPr>
            <w:t xml:space="preserve"> </w:t>
          </w:r>
        </w:p>
        <w:p w14:paraId="2FB7FA1D" w14:textId="2D3EEF20" w:rsidR="004C67B6" w:rsidRPr="00456FC0" w:rsidRDefault="00215E02" w:rsidP="002D52B9">
          <w:pPr>
            <w:pStyle w:val="TOC2"/>
            <w:rPr>
              <w:rStyle w:val="Hyperlink"/>
              <w:rFonts w:eastAsia="Calibri"/>
              <w:noProof/>
            </w:rPr>
          </w:pPr>
          <w:hyperlink w:anchor="_Toc124404957" w:history="1">
            <w:r w:rsidRPr="00456FC0">
              <w:rPr>
                <w:rStyle w:val="Hyperlink"/>
                <w:rFonts w:eastAsia="Calibri"/>
                <w:noProof/>
              </w:rPr>
              <w:t>Pirkimo sąlygų 2 priedas „Techninė specifikacija“</w:t>
            </w:r>
          </w:hyperlink>
          <w:r w:rsidR="00BA73AE" w:rsidRPr="00456FC0">
            <w:rPr>
              <w:rStyle w:val="Hyperlink"/>
              <w:rFonts w:eastAsia="Calibri"/>
              <w:noProof/>
            </w:rPr>
            <w:t>;</w:t>
          </w:r>
        </w:p>
        <w:p w14:paraId="2636F245" w14:textId="54B0F7C4" w:rsidR="00215E02" w:rsidRPr="00456FC0" w:rsidRDefault="00215E02" w:rsidP="002D52B9">
          <w:pPr>
            <w:pStyle w:val="TOC2"/>
            <w:rPr>
              <w:noProof/>
              <w:lang w:eastAsia="en-US"/>
            </w:rPr>
          </w:pPr>
          <w:hyperlink w:anchor="_Toc124404958" w:history="1">
            <w:r w:rsidRPr="00456FC0">
              <w:rPr>
                <w:rStyle w:val="Hyperlink"/>
                <w:rFonts w:eastAsia="Calibri"/>
                <w:noProof/>
              </w:rPr>
              <w:t>Pirkimo sąlygų 3 priedas „Tiekėjų pašalinimo pagrindai“</w:t>
            </w:r>
          </w:hyperlink>
          <w:r w:rsidR="00BA73AE" w:rsidRPr="00456FC0">
            <w:t>;</w:t>
          </w:r>
          <w:r w:rsidRPr="00456FC0">
            <w:rPr>
              <w:noProof/>
              <w:lang w:eastAsia="en-US"/>
            </w:rPr>
            <w:t xml:space="preserve"> </w:t>
          </w:r>
        </w:p>
        <w:p w14:paraId="24F8FF55" w14:textId="1CA72E89" w:rsidR="00215E02" w:rsidRPr="00456FC0" w:rsidRDefault="00215E02" w:rsidP="002D52B9">
          <w:pPr>
            <w:pStyle w:val="TOC2"/>
            <w:rPr>
              <w:noProof/>
              <w:lang w:eastAsia="en-US"/>
            </w:rPr>
          </w:pPr>
          <w:hyperlink w:anchor="_Toc124404959" w:history="1">
            <w:r w:rsidRPr="00456FC0">
              <w:rPr>
                <w:rStyle w:val="Hyperlink"/>
                <w:rFonts w:eastAsia="Calibri"/>
                <w:noProof/>
              </w:rPr>
              <w:t>Pirkimo sąlygų 4 priedas „Tiekėjų kvalifikacijos reikalavimai ir (arba) reikalaujami kokybės bei aplinkos apsaugos vadybos sistemų standartai“</w:t>
            </w:r>
          </w:hyperlink>
          <w:r w:rsidR="00BA73AE" w:rsidRPr="00456FC0">
            <w:rPr>
              <w:rStyle w:val="Hyperlink"/>
              <w:rFonts w:eastAsia="Calibri"/>
              <w:noProof/>
            </w:rPr>
            <w:t>;</w:t>
          </w:r>
        </w:p>
        <w:p w14:paraId="4E38A14D" w14:textId="1F952534" w:rsidR="007766DA" w:rsidRPr="00456FC0" w:rsidRDefault="00215E02" w:rsidP="002D52B9">
          <w:pPr>
            <w:pStyle w:val="TOC2"/>
            <w:rPr>
              <w:rStyle w:val="Hyperlink"/>
              <w:rFonts w:eastAsia="Calibri"/>
              <w:noProof/>
            </w:rPr>
          </w:pPr>
          <w:hyperlink w:anchor="_Toc124404961" w:history="1">
            <w:r w:rsidRPr="00456FC0">
              <w:rPr>
                <w:rStyle w:val="Hyperlink"/>
                <w:rFonts w:eastAsia="Calibri"/>
                <w:noProof/>
              </w:rPr>
              <w:t xml:space="preserve">Pirkimo sąlygų </w:t>
            </w:r>
            <w:r w:rsidR="002434FF" w:rsidRPr="00456FC0">
              <w:rPr>
                <w:rStyle w:val="Hyperlink"/>
                <w:rFonts w:eastAsia="Calibri"/>
                <w:noProof/>
              </w:rPr>
              <w:t>5</w:t>
            </w:r>
            <w:r w:rsidRPr="00456FC0">
              <w:rPr>
                <w:rStyle w:val="Hyperlink"/>
                <w:rFonts w:eastAsia="Calibri"/>
                <w:noProof/>
              </w:rPr>
              <w:t xml:space="preserve"> priedas „Pasiūlymo forma“</w:t>
            </w:r>
          </w:hyperlink>
          <w:r w:rsidR="00BA73AE" w:rsidRPr="00456FC0">
            <w:rPr>
              <w:rStyle w:val="Hyperlink"/>
              <w:rFonts w:eastAsia="Calibri"/>
              <w:noProof/>
            </w:rPr>
            <w:t>;</w:t>
          </w:r>
        </w:p>
        <w:p w14:paraId="0E0B4632" w14:textId="6808DA99" w:rsidR="002434FF" w:rsidRPr="00456FC0" w:rsidRDefault="002434FF" w:rsidP="002D52B9">
          <w:pPr>
            <w:spacing w:line="240" w:lineRule="auto"/>
            <w:ind w:firstLine="0"/>
            <w:rPr>
              <w:rFonts w:ascii="Times New Roman" w:hAnsi="Times New Roman" w:cs="Times New Roman"/>
              <w:sz w:val="24"/>
              <w:szCs w:val="24"/>
              <w:lang w:eastAsia="en-US"/>
            </w:rPr>
          </w:pPr>
          <w:r w:rsidRPr="00456FC0">
            <w:rPr>
              <w:rFonts w:ascii="Times New Roman" w:hAnsi="Times New Roman" w:cs="Times New Roman"/>
              <w:sz w:val="24"/>
              <w:szCs w:val="24"/>
              <w:lang w:eastAsia="en-US"/>
            </w:rPr>
            <w:t xml:space="preserve">Pirkimo sąlygų 6 priedas  </w:t>
          </w:r>
          <w:r w:rsidR="00844D1F" w:rsidRPr="00456FC0">
            <w:rPr>
              <w:rFonts w:ascii="Times New Roman" w:hAnsi="Times New Roman" w:cs="Times New Roman"/>
              <w:sz w:val="24"/>
              <w:szCs w:val="24"/>
            </w:rPr>
            <w:t>„</w:t>
          </w:r>
          <w:r w:rsidR="00844D1F" w:rsidRPr="00456FC0">
            <w:rPr>
              <w:rFonts w:ascii="Times New Roman" w:eastAsia="Times New Roman" w:hAnsi="Times New Roman" w:cs="Times New Roman"/>
              <w:sz w:val="24"/>
              <w:szCs w:val="24"/>
            </w:rPr>
            <w:t>Nacionalinio saugumo reikalavimų atitikties deklaracij</w:t>
          </w:r>
          <w:r w:rsidR="00005DC4">
            <w:rPr>
              <w:rFonts w:ascii="Times New Roman" w:eastAsia="Times New Roman" w:hAnsi="Times New Roman" w:cs="Times New Roman"/>
              <w:sz w:val="24"/>
              <w:szCs w:val="24"/>
            </w:rPr>
            <w:t>a</w:t>
          </w:r>
          <w:r w:rsidR="00844D1F" w:rsidRPr="00456FC0">
            <w:rPr>
              <w:rFonts w:ascii="Times New Roman" w:hAnsi="Times New Roman" w:cs="Times New Roman"/>
              <w:sz w:val="24"/>
              <w:szCs w:val="24"/>
            </w:rPr>
            <w:t>“</w:t>
          </w:r>
          <w:r w:rsidR="00BA73AE" w:rsidRPr="00456FC0">
            <w:rPr>
              <w:rFonts w:ascii="Times New Roman" w:hAnsi="Times New Roman" w:cs="Times New Roman"/>
              <w:sz w:val="24"/>
              <w:szCs w:val="24"/>
            </w:rPr>
            <w:t>;</w:t>
          </w:r>
        </w:p>
        <w:p w14:paraId="7B94B796" w14:textId="52D099BB" w:rsidR="00215E02" w:rsidRPr="00456FC0" w:rsidRDefault="00215E02" w:rsidP="002D52B9">
          <w:pPr>
            <w:pStyle w:val="TOC2"/>
            <w:rPr>
              <w:noProof/>
            </w:rPr>
          </w:pPr>
          <w:hyperlink w:anchor="_Toc124404962" w:history="1">
            <w:r w:rsidRPr="00456FC0">
              <w:rPr>
                <w:rStyle w:val="Hyperlink"/>
                <w:rFonts w:eastAsia="Calibri"/>
                <w:noProof/>
              </w:rPr>
              <w:t xml:space="preserve">Pirkimo sąlygų 7 priedas </w:t>
            </w:r>
            <w:bookmarkStart w:id="0" w:name="_Hlk173490604"/>
            <w:r w:rsidRPr="00456FC0">
              <w:rPr>
                <w:rStyle w:val="Hyperlink"/>
                <w:rFonts w:eastAsia="Calibri"/>
                <w:noProof/>
              </w:rPr>
              <w:t>„</w:t>
            </w:r>
            <w:r w:rsidR="00F41F76" w:rsidRPr="00456FC0">
              <w:t>Prekių</w:t>
            </w:r>
            <w:r w:rsidR="00693EB9" w:rsidRPr="00456FC0">
              <w:t xml:space="preserve"> ir (ar) paslaugų</w:t>
            </w:r>
            <w:r w:rsidR="00F41F76" w:rsidRPr="00456FC0">
              <w:t xml:space="preserve"> perdavimo–priėmimo akto forma</w:t>
            </w:r>
            <w:r w:rsidRPr="00456FC0">
              <w:rPr>
                <w:rStyle w:val="Hyperlink"/>
                <w:rFonts w:eastAsia="Calibri"/>
                <w:noProof/>
              </w:rPr>
              <w:t>“</w:t>
            </w:r>
            <w:bookmarkEnd w:id="0"/>
          </w:hyperlink>
          <w:r w:rsidR="00BA73AE" w:rsidRPr="00456FC0">
            <w:rPr>
              <w:rStyle w:val="Hyperlink"/>
              <w:rFonts w:eastAsia="Calibri"/>
              <w:noProof/>
            </w:rPr>
            <w:t>;</w:t>
          </w:r>
        </w:p>
        <w:p w14:paraId="1353E630" w14:textId="2515FF78" w:rsidR="00215E02" w:rsidRPr="00456FC0" w:rsidRDefault="00215E02" w:rsidP="002D52B9">
          <w:pPr>
            <w:pStyle w:val="TOC2"/>
            <w:rPr>
              <w:noProof/>
              <w:lang w:eastAsia="en-US"/>
            </w:rPr>
          </w:pPr>
          <w:hyperlink w:anchor="_Toc124404963" w:history="1">
            <w:r w:rsidRPr="00456FC0">
              <w:rPr>
                <w:rStyle w:val="Hyperlink"/>
                <w:noProof/>
              </w:rPr>
              <w:t xml:space="preserve">Pirkimo sąlygų 8 priedas „Sutarties </w:t>
            </w:r>
            <w:r w:rsidR="00A9034C" w:rsidRPr="00456FC0">
              <w:rPr>
                <w:rStyle w:val="Hyperlink"/>
                <w:noProof/>
              </w:rPr>
              <w:t>bendrosios</w:t>
            </w:r>
            <w:r w:rsidR="007E3D88">
              <w:rPr>
                <w:rStyle w:val="Hyperlink"/>
                <w:noProof/>
              </w:rPr>
              <w:t xml:space="preserve"> ir specialiosios</w:t>
            </w:r>
            <w:r w:rsidR="00A9034C" w:rsidRPr="00456FC0">
              <w:rPr>
                <w:rStyle w:val="Hyperlink"/>
                <w:noProof/>
              </w:rPr>
              <w:t xml:space="preserve"> sąlygos</w:t>
            </w:r>
            <w:r w:rsidRPr="00456FC0">
              <w:rPr>
                <w:rStyle w:val="Hyperlink"/>
                <w:noProof/>
              </w:rPr>
              <w:t>“</w:t>
            </w:r>
            <w:r w:rsidR="00BA73AE" w:rsidRPr="00456FC0">
              <w:rPr>
                <w:rStyle w:val="Hyperlink"/>
                <w:noProof/>
              </w:rPr>
              <w:t>;</w:t>
            </w:r>
            <w:r w:rsidRPr="00456FC0">
              <w:rPr>
                <w:rStyle w:val="Hyperlink"/>
                <w:noProof/>
              </w:rPr>
              <w:t xml:space="preserve">  </w:t>
            </w:r>
          </w:hyperlink>
          <w:r w:rsidRPr="00456FC0">
            <w:rPr>
              <w:noProof/>
              <w:lang w:eastAsia="en-US"/>
            </w:rPr>
            <w:t xml:space="preserve"> </w:t>
          </w:r>
        </w:p>
        <w:p w14:paraId="1A34863A" w14:textId="15A91EE1" w:rsidR="00A9034C" w:rsidRPr="00456FC0" w:rsidRDefault="00742D58" w:rsidP="002D52B9">
          <w:pPr>
            <w:spacing w:line="240" w:lineRule="auto"/>
            <w:ind w:firstLine="0"/>
            <w:rPr>
              <w:rFonts w:ascii="Times New Roman" w:hAnsi="Times New Roman" w:cs="Times New Roman"/>
              <w:sz w:val="24"/>
              <w:szCs w:val="24"/>
              <w:lang w:eastAsia="en-US"/>
            </w:rPr>
          </w:pPr>
          <w:r w:rsidRPr="00456FC0">
            <w:rPr>
              <w:rFonts w:ascii="Times New Roman" w:hAnsi="Times New Roman" w:cs="Times New Roman"/>
              <w:sz w:val="24"/>
              <w:szCs w:val="24"/>
              <w:lang w:eastAsia="en-US"/>
            </w:rPr>
            <w:t xml:space="preserve">Pirkimo </w:t>
          </w:r>
          <w:proofErr w:type="spellStart"/>
          <w:r w:rsidRPr="00456FC0">
            <w:rPr>
              <w:rFonts w:ascii="Times New Roman" w:hAnsi="Times New Roman" w:cs="Times New Roman"/>
              <w:sz w:val="24"/>
              <w:szCs w:val="24"/>
              <w:lang w:eastAsia="en-US"/>
            </w:rPr>
            <w:t>salygų</w:t>
          </w:r>
          <w:proofErr w:type="spellEnd"/>
          <w:r w:rsidRPr="00456FC0">
            <w:rPr>
              <w:rFonts w:ascii="Times New Roman" w:hAnsi="Times New Roman" w:cs="Times New Roman"/>
              <w:sz w:val="24"/>
              <w:szCs w:val="24"/>
              <w:lang w:eastAsia="en-US"/>
            </w:rPr>
            <w:t xml:space="preserve"> 9 priedas </w:t>
          </w:r>
          <w:r w:rsidR="00A9034C" w:rsidRPr="00456FC0">
            <w:rPr>
              <w:rFonts w:ascii="Times New Roman" w:hAnsi="Times New Roman" w:cs="Times New Roman"/>
              <w:sz w:val="24"/>
              <w:szCs w:val="24"/>
              <w:lang w:eastAsia="en-US"/>
            </w:rPr>
            <w:t>„</w:t>
          </w:r>
          <w:r w:rsidR="007E3D88" w:rsidRPr="004065CF">
            <w:rPr>
              <w:rFonts w:ascii="Times New Roman" w:hAnsi="Times New Roman" w:cs="Times New Roman"/>
              <w:color w:val="000000" w:themeColor="text1"/>
              <w:sz w:val="24"/>
              <w:szCs w:val="24"/>
            </w:rPr>
            <w:t>Tiekėją atstovaujančių asmenų sąrašas</w:t>
          </w:r>
          <w:r w:rsidR="00A9034C" w:rsidRPr="00456FC0">
            <w:rPr>
              <w:rFonts w:ascii="Times New Roman" w:hAnsi="Times New Roman" w:cs="Times New Roman"/>
              <w:sz w:val="24"/>
              <w:szCs w:val="24"/>
              <w:lang w:eastAsia="en-US"/>
            </w:rPr>
            <w:t>“</w:t>
          </w:r>
          <w:r w:rsidR="00BA73AE" w:rsidRPr="00456FC0">
            <w:rPr>
              <w:rFonts w:ascii="Times New Roman" w:hAnsi="Times New Roman" w:cs="Times New Roman"/>
              <w:sz w:val="24"/>
              <w:szCs w:val="24"/>
              <w:lang w:eastAsia="en-US"/>
            </w:rPr>
            <w:t>;</w:t>
          </w:r>
        </w:p>
        <w:p w14:paraId="1E9B28D5" w14:textId="73752E6E" w:rsidR="00844D1F" w:rsidRPr="00456FC0" w:rsidRDefault="00844D1F" w:rsidP="00844D1F">
          <w:pPr>
            <w:spacing w:line="240" w:lineRule="auto"/>
            <w:ind w:firstLine="0"/>
            <w:rPr>
              <w:rFonts w:ascii="Times New Roman" w:hAnsi="Times New Roman" w:cs="Times New Roman"/>
              <w:sz w:val="24"/>
              <w:szCs w:val="24"/>
            </w:rPr>
          </w:pPr>
          <w:r w:rsidRPr="00456FC0">
            <w:rPr>
              <w:rFonts w:ascii="Times New Roman" w:hAnsi="Times New Roman" w:cs="Times New Roman"/>
              <w:sz w:val="24"/>
              <w:szCs w:val="24"/>
            </w:rPr>
            <w:t>Pirkimo sąlygų 10 priedas „Tiekėjo deklaracija dėl atitikties Reglamento nuostatoms juridiniam asmeniui“</w:t>
          </w:r>
          <w:r w:rsidR="00BA73AE" w:rsidRPr="00456FC0">
            <w:rPr>
              <w:rFonts w:ascii="Times New Roman" w:hAnsi="Times New Roman" w:cs="Times New Roman"/>
              <w:sz w:val="24"/>
              <w:szCs w:val="24"/>
            </w:rPr>
            <w:t>;</w:t>
          </w:r>
          <w:r w:rsidRPr="00456FC0">
            <w:rPr>
              <w:rFonts w:ascii="Times New Roman" w:hAnsi="Times New Roman" w:cs="Times New Roman"/>
              <w:sz w:val="24"/>
              <w:szCs w:val="24"/>
            </w:rPr>
            <w:t xml:space="preserve">   </w:t>
          </w:r>
        </w:p>
        <w:p w14:paraId="417A346B" w14:textId="1398DD9D" w:rsidR="00844D1F" w:rsidRPr="00456FC0" w:rsidRDefault="00844D1F" w:rsidP="00844D1F">
          <w:pPr>
            <w:spacing w:line="240" w:lineRule="auto"/>
            <w:ind w:firstLine="0"/>
            <w:rPr>
              <w:rFonts w:ascii="Times New Roman" w:hAnsi="Times New Roman" w:cs="Times New Roman"/>
              <w:sz w:val="24"/>
              <w:szCs w:val="24"/>
            </w:rPr>
          </w:pPr>
          <w:r w:rsidRPr="00456FC0">
            <w:rPr>
              <w:rFonts w:ascii="Times New Roman" w:hAnsi="Times New Roman" w:cs="Times New Roman"/>
              <w:sz w:val="24"/>
              <w:szCs w:val="24"/>
            </w:rPr>
            <w:t>Pirkimo sąlygų 11 priedas „Tiekėjo deklaracija dėl atitikties Reglamento nuostatoms fiziniam asmeniui“</w:t>
          </w:r>
          <w:r w:rsidR="00456FC0" w:rsidRPr="00456FC0">
            <w:rPr>
              <w:rFonts w:ascii="Times New Roman" w:hAnsi="Times New Roman" w:cs="Times New Roman"/>
              <w:sz w:val="24"/>
              <w:szCs w:val="24"/>
            </w:rPr>
            <w:t>;</w:t>
          </w:r>
        </w:p>
        <w:p w14:paraId="7CE83E28" w14:textId="7DB03E40" w:rsidR="00456FC0" w:rsidRPr="00456FC0" w:rsidRDefault="00456FC0" w:rsidP="00844D1F">
          <w:pPr>
            <w:spacing w:line="240" w:lineRule="auto"/>
            <w:ind w:firstLine="0"/>
            <w:rPr>
              <w:rFonts w:ascii="Times New Roman" w:hAnsi="Times New Roman" w:cs="Times New Roman"/>
              <w:sz w:val="24"/>
              <w:szCs w:val="24"/>
            </w:rPr>
          </w:pPr>
          <w:r w:rsidRPr="00456FC0">
            <w:rPr>
              <w:rFonts w:ascii="Times New Roman" w:hAnsi="Times New Roman" w:cs="Times New Roman"/>
              <w:sz w:val="24"/>
              <w:szCs w:val="24"/>
            </w:rPr>
            <w:t xml:space="preserve">Pirkimo sąlygų 12 priedas „Asmens </w:t>
          </w:r>
          <w:proofErr w:type="spellStart"/>
          <w:r w:rsidRPr="00456FC0">
            <w:rPr>
              <w:rFonts w:ascii="Times New Roman" w:hAnsi="Times New Roman" w:cs="Times New Roman"/>
              <w:sz w:val="24"/>
              <w:szCs w:val="24"/>
            </w:rPr>
            <w:t>duomenu</w:t>
          </w:r>
          <w:proofErr w:type="spellEnd"/>
          <w:r w:rsidRPr="00456FC0">
            <w:rPr>
              <w:rFonts w:ascii="Times New Roman" w:hAnsi="Times New Roman" w:cs="Times New Roman"/>
              <w:sz w:val="24"/>
              <w:szCs w:val="24"/>
            </w:rPr>
            <w:t xml:space="preserve"> tvarkymo susitarimas“</w:t>
          </w:r>
          <w:r w:rsidR="003A1937">
            <w:rPr>
              <w:rFonts w:ascii="Times New Roman" w:hAnsi="Times New Roman" w:cs="Times New Roman"/>
              <w:sz w:val="24"/>
              <w:szCs w:val="24"/>
            </w:rPr>
            <w:t>.</w:t>
          </w:r>
        </w:p>
        <w:p w14:paraId="5FB5056E" w14:textId="77777777" w:rsidR="00456FC0" w:rsidRPr="004065CF" w:rsidRDefault="00456FC0" w:rsidP="00844D1F">
          <w:pPr>
            <w:spacing w:line="240" w:lineRule="auto"/>
            <w:ind w:firstLine="0"/>
            <w:rPr>
              <w:rFonts w:ascii="Times New Roman" w:hAnsi="Times New Roman" w:cs="Times New Roman"/>
              <w:sz w:val="24"/>
              <w:szCs w:val="24"/>
            </w:rPr>
          </w:pPr>
        </w:p>
        <w:p w14:paraId="7B2276A1" w14:textId="77777777" w:rsidR="007C14C0" w:rsidRPr="004065CF" w:rsidRDefault="007C14C0" w:rsidP="00215E02">
          <w:pPr>
            <w:spacing w:after="120"/>
            <w:ind w:firstLine="0"/>
            <w:contextualSpacing/>
            <w:rPr>
              <w:rFonts w:ascii="Times New Roman" w:hAnsi="Times New Roman" w:cs="Times New Roman"/>
              <w:sz w:val="24"/>
              <w:szCs w:val="24"/>
            </w:rPr>
          </w:pPr>
        </w:p>
        <w:p w14:paraId="1CFB0E66" w14:textId="36DC95F4" w:rsidR="007C14C0" w:rsidRPr="004065CF" w:rsidRDefault="00000000" w:rsidP="00215E02">
          <w:pPr>
            <w:spacing w:after="120"/>
            <w:ind w:firstLine="0"/>
            <w:contextualSpacing/>
            <w:rPr>
              <w:rFonts w:ascii="Times New Roman" w:hAnsi="Times New Roman" w:cs="Times New Roman"/>
              <w:sz w:val="24"/>
              <w:szCs w:val="24"/>
            </w:rPr>
          </w:pPr>
        </w:p>
      </w:sdtContent>
    </w:sdt>
    <w:p w14:paraId="12085CDF" w14:textId="16073931" w:rsidR="00746BAF" w:rsidRPr="004065CF" w:rsidRDefault="00C31EC9" w:rsidP="00C55288">
      <w:pPr>
        <w:pStyle w:val="Heading1"/>
        <w:numPr>
          <w:ilvl w:val="0"/>
          <w:numId w:val="5"/>
        </w:numPr>
        <w:pBdr>
          <w:bottom w:val="single" w:sz="4" w:space="0" w:color="ED7D31" w:themeColor="accent2"/>
        </w:pBdr>
        <w:spacing w:before="720" w:after="0" w:line="300" w:lineRule="auto"/>
        <w:ind w:left="357" w:hanging="357"/>
        <w:rPr>
          <w:rFonts w:ascii="Times New Roman" w:hAnsi="Times New Roman" w:cs="Times New Roman"/>
          <w:b/>
          <w:bCs/>
          <w:color w:val="auto"/>
          <w:sz w:val="24"/>
          <w:szCs w:val="24"/>
        </w:rPr>
      </w:pPr>
      <w:bookmarkStart w:id="1" w:name="_Toc137194947"/>
      <w:bookmarkStart w:id="2" w:name="_Ref39666794"/>
      <w:bookmarkStart w:id="3" w:name="_Ref39666796"/>
      <w:bookmarkStart w:id="4" w:name="_Toc48053171"/>
      <w:r w:rsidRPr="004065CF">
        <w:rPr>
          <w:rFonts w:ascii="Times New Roman" w:hAnsi="Times New Roman" w:cs="Times New Roman"/>
          <w:b/>
          <w:bCs/>
          <w:color w:val="auto"/>
          <w:sz w:val="24"/>
          <w:szCs w:val="24"/>
        </w:rPr>
        <w:t>Bendra informacij</w:t>
      </w:r>
      <w:r w:rsidR="00B076FD" w:rsidRPr="004065CF">
        <w:rPr>
          <w:rFonts w:ascii="Times New Roman" w:hAnsi="Times New Roman" w:cs="Times New Roman"/>
          <w:b/>
          <w:bCs/>
          <w:color w:val="auto"/>
          <w:sz w:val="24"/>
          <w:szCs w:val="24"/>
        </w:rPr>
        <w:t>a</w:t>
      </w:r>
      <w:bookmarkEnd w:id="1"/>
      <w:r w:rsidR="6B81CCAC" w:rsidRPr="004065CF">
        <w:rPr>
          <w:rFonts w:ascii="Times New Roman" w:hAnsi="Times New Roman" w:cs="Times New Roman"/>
          <w:b/>
          <w:bCs/>
          <w:color w:val="auto"/>
          <w:sz w:val="24"/>
          <w:szCs w:val="24"/>
        </w:rPr>
        <w:t xml:space="preserve"> </w:t>
      </w:r>
    </w:p>
    <w:p w14:paraId="698C5E70" w14:textId="490FD0EB" w:rsidR="00746BAF" w:rsidRPr="004065CF" w:rsidRDefault="00746BAF" w:rsidP="00746BAF">
      <w:pPr>
        <w:ind w:firstLine="0"/>
        <w:rPr>
          <w:rFonts w:ascii="Times New Roman" w:hAnsi="Times New Roman" w:cs="Times New Roman"/>
          <w:sz w:val="24"/>
          <w:szCs w:val="24"/>
        </w:rPr>
      </w:pPr>
    </w:p>
    <w:p w14:paraId="7ECEA63A" w14:textId="30DC2F5B" w:rsidR="00746BAF" w:rsidRPr="004065CF" w:rsidRDefault="00D722C8" w:rsidP="00F77A5D">
      <w:pPr>
        <w:spacing w:line="240" w:lineRule="auto"/>
        <w:rPr>
          <w:rFonts w:ascii="Times New Roman" w:hAnsi="Times New Roman" w:cs="Times New Roman"/>
          <w:sz w:val="24"/>
          <w:szCs w:val="24"/>
        </w:rPr>
      </w:pPr>
      <w:r w:rsidRPr="004065CF">
        <w:rPr>
          <w:rFonts w:ascii="Times New Roman" w:hAnsi="Times New Roman" w:cs="Times New Roman"/>
          <w:sz w:val="24"/>
          <w:szCs w:val="24"/>
        </w:rPr>
        <w:t xml:space="preserve">1.1. </w:t>
      </w:r>
      <w:r w:rsidR="00020176" w:rsidRPr="004065CF">
        <w:rPr>
          <w:rFonts w:ascii="Times New Roman" w:hAnsi="Times New Roman" w:cs="Times New Roman"/>
          <w:sz w:val="24"/>
          <w:szCs w:val="24"/>
        </w:rPr>
        <w:t xml:space="preserve">Perkančioji organizacija </w:t>
      </w:r>
      <w:r w:rsidR="00FB3C75" w:rsidRPr="004065CF">
        <w:rPr>
          <w:rFonts w:ascii="Times New Roman" w:hAnsi="Times New Roman" w:cs="Times New Roman"/>
          <w:sz w:val="24"/>
          <w:szCs w:val="24"/>
        </w:rPr>
        <w:t xml:space="preserve">– </w:t>
      </w:r>
      <w:r w:rsidR="00E2245B" w:rsidRPr="004065CF">
        <w:rPr>
          <w:rFonts w:ascii="Times New Roman" w:hAnsi="Times New Roman" w:cs="Times New Roman"/>
          <w:sz w:val="24"/>
          <w:szCs w:val="24"/>
        </w:rPr>
        <w:t>Lietuvos Respublikos užsienio reikalų ministerija</w:t>
      </w:r>
      <w:r w:rsidR="00FB3C75" w:rsidRPr="004065CF">
        <w:rPr>
          <w:rFonts w:ascii="Times New Roman" w:hAnsi="Times New Roman" w:cs="Times New Roman"/>
          <w:sz w:val="24"/>
          <w:szCs w:val="24"/>
        </w:rPr>
        <w:t xml:space="preserve">, juridinio asmens kodas </w:t>
      </w:r>
      <w:r w:rsidR="00E2245B" w:rsidRPr="004065CF">
        <w:rPr>
          <w:rFonts w:ascii="Times New Roman" w:hAnsi="Times New Roman" w:cs="Times New Roman"/>
          <w:sz w:val="24"/>
          <w:szCs w:val="24"/>
        </w:rPr>
        <w:t>188613242</w:t>
      </w:r>
      <w:r w:rsidR="00FB3C75" w:rsidRPr="004065CF">
        <w:rPr>
          <w:rFonts w:ascii="Times New Roman" w:hAnsi="Times New Roman" w:cs="Times New Roman"/>
          <w:sz w:val="24"/>
          <w:szCs w:val="24"/>
        </w:rPr>
        <w:t xml:space="preserve">, adresas </w:t>
      </w:r>
      <w:r w:rsidR="00E2245B" w:rsidRPr="004065CF">
        <w:rPr>
          <w:rFonts w:ascii="Times New Roman" w:hAnsi="Times New Roman" w:cs="Times New Roman"/>
          <w:sz w:val="24"/>
          <w:szCs w:val="24"/>
        </w:rPr>
        <w:t xml:space="preserve">J. Tumo-Vaižganto g. 2, LT-01108 Vilnius. </w:t>
      </w:r>
      <w:r w:rsidR="00020176" w:rsidRPr="004065CF">
        <w:rPr>
          <w:rFonts w:ascii="Times New Roman" w:hAnsi="Times New Roman" w:cs="Times New Roman"/>
          <w:sz w:val="24"/>
          <w:szCs w:val="24"/>
        </w:rPr>
        <w:t xml:space="preserve">Perkančioji organizacija </w:t>
      </w:r>
      <w:r w:rsidR="00E2245B" w:rsidRPr="004065CF">
        <w:rPr>
          <w:rFonts w:ascii="Times New Roman" w:hAnsi="Times New Roman" w:cs="Times New Roman"/>
          <w:sz w:val="24"/>
          <w:szCs w:val="24"/>
        </w:rPr>
        <w:t>yra</w:t>
      </w:r>
      <w:r w:rsidR="00FB3C75" w:rsidRPr="004065CF">
        <w:rPr>
          <w:rFonts w:ascii="Times New Roman" w:hAnsi="Times New Roman" w:cs="Times New Roman"/>
          <w:sz w:val="24"/>
          <w:szCs w:val="24"/>
        </w:rPr>
        <w:t xml:space="preserve"> PVM mokėtoja</w:t>
      </w:r>
      <w:r w:rsidR="2B3E0D46" w:rsidRPr="004065CF">
        <w:rPr>
          <w:rFonts w:ascii="Times New Roman" w:hAnsi="Times New Roman" w:cs="Times New Roman"/>
          <w:sz w:val="24"/>
          <w:szCs w:val="24"/>
        </w:rPr>
        <w:t>s</w:t>
      </w:r>
      <w:r w:rsidR="00FB3C75" w:rsidRPr="004065CF">
        <w:rPr>
          <w:rFonts w:ascii="Times New Roman" w:hAnsi="Times New Roman" w:cs="Times New Roman"/>
          <w:sz w:val="24"/>
          <w:szCs w:val="24"/>
        </w:rPr>
        <w:t>.</w:t>
      </w:r>
    </w:p>
    <w:p w14:paraId="4E5AC16E" w14:textId="1471536C" w:rsidR="00E2245B" w:rsidRPr="004065CF" w:rsidRDefault="00CA0CC5" w:rsidP="00113DD7">
      <w:pPr>
        <w:pStyle w:val="ListParagraph"/>
        <w:numPr>
          <w:ilvl w:val="1"/>
          <w:numId w:val="8"/>
        </w:numPr>
        <w:spacing w:line="240" w:lineRule="auto"/>
        <w:ind w:left="0" w:firstLine="697"/>
        <w:rPr>
          <w:rFonts w:ascii="Times New Roman" w:hAnsi="Times New Roman" w:cs="Times New Roman"/>
          <w:sz w:val="24"/>
          <w:szCs w:val="24"/>
        </w:rPr>
      </w:pPr>
      <w:r w:rsidRPr="004065CF">
        <w:rPr>
          <w:rFonts w:ascii="Times New Roman" w:hAnsi="Times New Roman" w:cs="Times New Roman"/>
          <w:sz w:val="24"/>
          <w:szCs w:val="24"/>
        </w:rPr>
        <w:t xml:space="preserve">Pirkimas neatliekamas naudojantis centralizuotų pirkimų katalogu, </w:t>
      </w:r>
      <w:sdt>
        <w:sdtPr>
          <w:rPr>
            <w:rFonts w:ascii="Times New Roman" w:hAnsi="Times New Roman" w:cs="Times New Roman"/>
            <w:sz w:val="24"/>
            <w:szCs w:val="24"/>
          </w:rPr>
          <w:id w:val="463467973"/>
          <w:placeholder>
            <w:docPart w:val="A7569BBA32934AF08B14A08CE65A3A62"/>
          </w:placeholder>
          <w15:color w:val="800000"/>
        </w:sdtPr>
        <w:sdtContent>
          <w:r w:rsidR="00E2245B" w:rsidRPr="004065CF">
            <w:rPr>
              <w:rFonts w:ascii="Times New Roman" w:hAnsi="Times New Roman" w:cs="Times New Roman"/>
              <w:sz w:val="24"/>
              <w:szCs w:val="24"/>
            </w:rPr>
            <w:t xml:space="preserve">nes centrinė perkančioji organizacija kataloge nesiūlo ketinamų įsigyti </w:t>
          </w:r>
          <w:r w:rsidR="007A02AE" w:rsidRPr="004065CF">
            <w:rPr>
              <w:rFonts w:ascii="Times New Roman" w:hAnsi="Times New Roman" w:cs="Times New Roman"/>
              <w:sz w:val="24"/>
              <w:szCs w:val="24"/>
            </w:rPr>
            <w:t>prekių</w:t>
          </w:r>
        </w:sdtContent>
      </w:sdt>
      <w:r w:rsidR="00E2245B" w:rsidRPr="004065CF">
        <w:rPr>
          <w:rFonts w:ascii="Times New Roman" w:hAnsi="Times New Roman" w:cs="Times New Roman"/>
          <w:sz w:val="24"/>
          <w:szCs w:val="24"/>
        </w:rPr>
        <w:t>.</w:t>
      </w:r>
    </w:p>
    <w:p w14:paraId="4E4303CB" w14:textId="7BF55982" w:rsidR="008E16E4" w:rsidRPr="004065CF" w:rsidRDefault="008E16E4" w:rsidP="00EE745D">
      <w:pPr>
        <w:pStyle w:val="ListParagraph"/>
        <w:numPr>
          <w:ilvl w:val="1"/>
          <w:numId w:val="8"/>
        </w:numPr>
        <w:spacing w:line="240" w:lineRule="auto"/>
        <w:ind w:left="697" w:firstLine="0"/>
        <w:rPr>
          <w:rFonts w:ascii="Times New Roman" w:hAnsi="Times New Roman" w:cs="Times New Roman"/>
          <w:sz w:val="24"/>
          <w:szCs w:val="24"/>
        </w:rPr>
      </w:pPr>
      <w:r w:rsidRPr="004065CF">
        <w:rPr>
          <w:rFonts w:ascii="Times New Roman" w:hAnsi="Times New Roman" w:cs="Times New Roman"/>
          <w:sz w:val="24"/>
          <w:szCs w:val="24"/>
        </w:rPr>
        <w:t>Perkančioji organizacija nerezervuoja teisės dalyvauti pirkime.</w:t>
      </w:r>
    </w:p>
    <w:p w14:paraId="52EA068B" w14:textId="7A906B52" w:rsidR="00C71C6F" w:rsidRPr="004065CF" w:rsidRDefault="00091F01" w:rsidP="00EE745D">
      <w:pPr>
        <w:pStyle w:val="ListParagraph"/>
        <w:numPr>
          <w:ilvl w:val="1"/>
          <w:numId w:val="8"/>
        </w:numPr>
        <w:spacing w:line="240" w:lineRule="auto"/>
        <w:ind w:left="697" w:firstLine="0"/>
        <w:rPr>
          <w:rFonts w:ascii="Times New Roman" w:hAnsi="Times New Roman" w:cs="Times New Roman"/>
          <w:sz w:val="24"/>
          <w:szCs w:val="24"/>
        </w:rPr>
      </w:pPr>
      <w:r w:rsidRPr="004065CF">
        <w:rPr>
          <w:rFonts w:ascii="Times New Roman" w:hAnsi="Times New Roman" w:cs="Times New Roman"/>
          <w:sz w:val="24"/>
          <w:szCs w:val="24"/>
        </w:rPr>
        <w:t xml:space="preserve">Pirkimo Komisija </w:t>
      </w:r>
      <w:sdt>
        <w:sdtPr>
          <w:rPr>
            <w:rFonts w:ascii="Times New Roman" w:hAnsi="Times New Roman" w:cs="Times New Roman"/>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Content>
          <w:r w:rsidR="00E2245B" w:rsidRPr="004065CF">
            <w:rPr>
              <w:rFonts w:ascii="Times New Roman" w:hAnsi="Times New Roman" w:cs="Times New Roman"/>
              <w:sz w:val="24"/>
              <w:szCs w:val="24"/>
            </w:rPr>
            <w:t>yra</w:t>
          </w:r>
        </w:sdtContent>
      </w:sdt>
      <w:r w:rsidR="00A100C8" w:rsidRPr="004065CF" w:rsidDel="00A100C8">
        <w:rPr>
          <w:rFonts w:ascii="Times New Roman" w:hAnsi="Times New Roman" w:cs="Times New Roman"/>
          <w:sz w:val="24"/>
          <w:szCs w:val="24"/>
        </w:rPr>
        <w:t xml:space="preserve"> </w:t>
      </w:r>
      <w:r w:rsidRPr="004065CF">
        <w:rPr>
          <w:rFonts w:ascii="Times New Roman" w:hAnsi="Times New Roman" w:cs="Times New Roman"/>
          <w:sz w:val="24"/>
          <w:szCs w:val="24"/>
        </w:rPr>
        <w:t xml:space="preserve">sudaroma. </w:t>
      </w:r>
    </w:p>
    <w:p w14:paraId="16DB9CE8" w14:textId="24D6E72F" w:rsidR="001045C0" w:rsidRPr="004065CF" w:rsidRDefault="004F6423" w:rsidP="007A6EAB">
      <w:pPr>
        <w:pStyle w:val="ListParagraph"/>
        <w:spacing w:line="240" w:lineRule="auto"/>
        <w:ind w:left="0" w:firstLine="709"/>
        <w:rPr>
          <w:rFonts w:ascii="Times New Roman" w:hAnsi="Times New Roman" w:cs="Times New Roman"/>
          <w:iCs/>
          <w:sz w:val="24"/>
          <w:szCs w:val="24"/>
        </w:rPr>
      </w:pPr>
      <w:r w:rsidRPr="004065CF">
        <w:rPr>
          <w:rFonts w:ascii="Times New Roman" w:hAnsi="Times New Roman" w:cs="Times New Roman"/>
          <w:sz w:val="24"/>
          <w:szCs w:val="24"/>
        </w:rPr>
        <w:t>1.5.</w:t>
      </w:r>
      <w:r w:rsidRPr="004065CF">
        <w:rPr>
          <w:rFonts w:ascii="Times New Roman" w:hAnsi="Times New Roman" w:cs="Times New Roman"/>
          <w:i/>
          <w:iCs/>
          <w:sz w:val="24"/>
          <w:szCs w:val="24"/>
        </w:rPr>
        <w:t xml:space="preserve"> </w:t>
      </w:r>
      <w:r w:rsidR="00B85188" w:rsidRPr="004065CF">
        <w:rPr>
          <w:rFonts w:ascii="Times New Roman" w:hAnsi="Times New Roman" w:cs="Times New Roman"/>
          <w:iCs/>
          <w:sz w:val="24"/>
          <w:szCs w:val="24"/>
        </w:rPr>
        <w:t xml:space="preserve">Vadovaujantis </w:t>
      </w:r>
      <w:hyperlink r:id="rId13" w:history="1">
        <w:r w:rsidR="00B85188" w:rsidRPr="004065CF">
          <w:rPr>
            <w:rStyle w:val="Hyperlink"/>
            <w:rFonts w:ascii="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00B85188" w:rsidRPr="004065CF">
        <w:rPr>
          <w:rStyle w:val="Hyperlink"/>
          <w:rFonts w:ascii="Times New Roman" w:hAnsi="Times New Roman" w:cs="Times New Roman"/>
          <w:sz w:val="24"/>
          <w:szCs w:val="24"/>
        </w:rPr>
        <w:t xml:space="preserve"> (toliau – Tvarkos aprašas) </w:t>
      </w:r>
      <w:r w:rsidR="00B85188" w:rsidRPr="004065CF">
        <w:rPr>
          <w:rFonts w:ascii="Times New Roman" w:hAnsi="Times New Roman" w:cs="Times New Roman"/>
          <w:iCs/>
          <w:sz w:val="24"/>
          <w:szCs w:val="24"/>
        </w:rPr>
        <w:t>4.4.3 p. a</w:t>
      </w:r>
      <w:r w:rsidR="00D459E3" w:rsidRPr="004065CF">
        <w:rPr>
          <w:rFonts w:ascii="Times New Roman" w:hAnsi="Times New Roman" w:cs="Times New Roman"/>
          <w:sz w:val="24"/>
          <w:szCs w:val="24"/>
        </w:rPr>
        <w:t>tliekamas žaliasis pirkimas.</w:t>
      </w:r>
    </w:p>
    <w:p w14:paraId="7086CF9A" w14:textId="04D3B623" w:rsidR="00474810" w:rsidRPr="004065CF" w:rsidRDefault="00771A27" w:rsidP="0062464E">
      <w:pPr>
        <w:spacing w:line="240" w:lineRule="auto"/>
        <w:ind w:firstLine="851"/>
        <w:rPr>
          <w:rFonts w:ascii="Times New Roman" w:hAnsi="Times New Roman" w:cs="Times New Roman"/>
          <w:i/>
          <w:iCs/>
          <w:sz w:val="24"/>
          <w:szCs w:val="24"/>
        </w:rPr>
      </w:pPr>
      <w:bookmarkStart w:id="5" w:name="_Hlk163547301"/>
      <w:r w:rsidRPr="004065CF">
        <w:rPr>
          <w:rFonts w:ascii="Times New Roman" w:hAnsi="Times New Roman" w:cs="Times New Roman"/>
          <w:sz w:val="24"/>
          <w:szCs w:val="24"/>
        </w:rPr>
        <w:t>1.</w:t>
      </w:r>
      <w:r w:rsidR="008E16E4" w:rsidRPr="004065CF">
        <w:rPr>
          <w:rFonts w:ascii="Times New Roman" w:hAnsi="Times New Roman" w:cs="Times New Roman"/>
          <w:sz w:val="24"/>
          <w:szCs w:val="24"/>
        </w:rPr>
        <w:t>6</w:t>
      </w:r>
      <w:r w:rsidRPr="004065CF">
        <w:rPr>
          <w:rFonts w:ascii="Times New Roman" w:hAnsi="Times New Roman" w:cs="Times New Roman"/>
          <w:sz w:val="24"/>
          <w:szCs w:val="24"/>
        </w:rPr>
        <w:t>.</w:t>
      </w:r>
      <w:r w:rsidR="00BD290E" w:rsidRPr="004065CF">
        <w:rPr>
          <w:rFonts w:ascii="Times New Roman" w:hAnsi="Times New Roman" w:cs="Times New Roman"/>
          <w:sz w:val="24"/>
          <w:szCs w:val="24"/>
        </w:rPr>
        <w:t xml:space="preserve"> </w:t>
      </w:r>
      <w:bookmarkEnd w:id="5"/>
      <w:r w:rsidR="007E5D78" w:rsidRPr="004065CF">
        <w:rPr>
          <w:rFonts w:ascii="Times New Roman" w:hAnsi="Times New Roman" w:cs="Times New Roman"/>
          <w:sz w:val="24"/>
          <w:szCs w:val="24"/>
        </w:rPr>
        <w:t>Pagrindinis p</w:t>
      </w:r>
      <w:r w:rsidR="00474810" w:rsidRPr="004065CF">
        <w:rPr>
          <w:rFonts w:ascii="Times New Roman" w:hAnsi="Times New Roman" w:cs="Times New Roman"/>
          <w:sz w:val="24"/>
          <w:szCs w:val="24"/>
        </w:rPr>
        <w:t xml:space="preserve">irkimo objekto </w:t>
      </w:r>
      <w:r w:rsidR="00474810" w:rsidRPr="004065CF">
        <w:rPr>
          <w:rFonts w:ascii="Times New Roman" w:hAnsi="Times New Roman" w:cs="Times New Roman"/>
          <w:i/>
          <w:iCs/>
          <w:sz w:val="24"/>
          <w:szCs w:val="24"/>
        </w:rPr>
        <w:t xml:space="preserve">BVPŽ kodas yra: </w:t>
      </w:r>
    </w:p>
    <w:p w14:paraId="02B2DA97" w14:textId="77777777" w:rsidR="007E5D78" w:rsidRPr="004065CF" w:rsidRDefault="007E5D78" w:rsidP="0062464E">
      <w:pPr>
        <w:spacing w:line="240" w:lineRule="auto"/>
        <w:ind w:firstLine="851"/>
        <w:rPr>
          <w:rFonts w:ascii="Times New Roman" w:hAnsi="Times New Roman" w:cs="Times New Roman"/>
          <w:sz w:val="24"/>
          <w:szCs w:val="24"/>
        </w:rPr>
      </w:pPr>
      <w:r w:rsidRPr="004065CF">
        <w:rPr>
          <w:rFonts w:ascii="Times New Roman" w:hAnsi="Times New Roman" w:cs="Times New Roman"/>
          <w:sz w:val="24"/>
          <w:szCs w:val="24"/>
        </w:rPr>
        <w:t>BVPŽ kodas – 48190000-6 Mokomosios programinės įrangos paketai (papildomi BVPŽ kodai: 48931000-3 Mokymo programinės įrangos paketai; 48780000-9 Sistemų, atmintinių ir turinio valdymo programinės įrangos paketai); 80420000-4 E. mokymosi paslaugos), todėl atsižvelgiant į Viešųjų pirkimų įstatymo 37 straipsnio 9 dalį ir 47 straipsnio 9 dalį, keliami su nacionaliniu saugumu susiję reikalavimai.</w:t>
      </w:r>
    </w:p>
    <w:p w14:paraId="15179C0E" w14:textId="22787699" w:rsidR="00257685" w:rsidRPr="004065CF" w:rsidRDefault="003D3DF5" w:rsidP="0062464E">
      <w:pPr>
        <w:spacing w:line="240" w:lineRule="auto"/>
        <w:ind w:firstLine="851"/>
        <w:rPr>
          <w:rFonts w:ascii="Times New Roman" w:hAnsi="Times New Roman" w:cs="Times New Roman"/>
          <w:sz w:val="24"/>
          <w:szCs w:val="24"/>
        </w:rPr>
      </w:pPr>
      <w:r w:rsidRPr="004065CF">
        <w:rPr>
          <w:rFonts w:ascii="Times New Roman" w:eastAsia="Arial" w:hAnsi="Times New Roman" w:cs="Times New Roman"/>
          <w:sz w:val="24"/>
          <w:szCs w:val="24"/>
        </w:rPr>
        <w:t>1.</w:t>
      </w:r>
      <w:r w:rsidR="008E16E4" w:rsidRPr="004065CF">
        <w:rPr>
          <w:rFonts w:ascii="Times New Roman" w:eastAsia="Arial" w:hAnsi="Times New Roman" w:cs="Times New Roman"/>
          <w:sz w:val="24"/>
          <w:szCs w:val="24"/>
        </w:rPr>
        <w:t>7</w:t>
      </w:r>
      <w:r w:rsidRPr="004065CF">
        <w:rPr>
          <w:rFonts w:ascii="Times New Roman" w:eastAsia="Arial" w:hAnsi="Times New Roman" w:cs="Times New Roman"/>
          <w:sz w:val="24"/>
          <w:szCs w:val="24"/>
        </w:rPr>
        <w:t>.</w:t>
      </w:r>
      <w:r w:rsidR="00CA1A1C" w:rsidRPr="004065CF">
        <w:rPr>
          <w:rFonts w:ascii="Times New Roman" w:eastAsia="Arial" w:hAnsi="Times New Roman" w:cs="Times New Roman"/>
          <w:sz w:val="24"/>
          <w:szCs w:val="24"/>
        </w:rPr>
        <w:t xml:space="preserve"> </w:t>
      </w:r>
      <w:r w:rsidR="4B7098B6" w:rsidRPr="004065CF">
        <w:rPr>
          <w:rFonts w:ascii="Times New Roman" w:eastAsia="Arial" w:hAnsi="Times New Roman" w:cs="Times New Roman"/>
          <w:sz w:val="24"/>
          <w:szCs w:val="24"/>
        </w:rPr>
        <w:t>Bendrosios</w:t>
      </w:r>
      <w:r w:rsidR="00931CA2" w:rsidRPr="004065CF">
        <w:rPr>
          <w:rFonts w:ascii="Times New Roman" w:eastAsia="Arial" w:hAnsi="Times New Roman" w:cs="Times New Roman"/>
          <w:sz w:val="24"/>
          <w:szCs w:val="24"/>
        </w:rPr>
        <w:t xml:space="preserve"> pirkimo</w:t>
      </w:r>
      <w:r w:rsidR="4B7098B6" w:rsidRPr="004065CF">
        <w:rPr>
          <w:rFonts w:ascii="Times New Roman" w:eastAsia="Arial" w:hAnsi="Times New Roman" w:cs="Times New Roman"/>
          <w:sz w:val="24"/>
          <w:szCs w:val="24"/>
        </w:rPr>
        <w:t xml:space="preserve"> sąlygos yra neatskiriama ši</w:t>
      </w:r>
      <w:r w:rsidR="00931CA2" w:rsidRPr="004065CF">
        <w:rPr>
          <w:rFonts w:ascii="Times New Roman" w:eastAsia="Arial" w:hAnsi="Times New Roman" w:cs="Times New Roman"/>
          <w:sz w:val="24"/>
          <w:szCs w:val="24"/>
        </w:rPr>
        <w:t>ų</w:t>
      </w:r>
      <w:r w:rsidR="4B7098B6" w:rsidRPr="004065CF">
        <w:rPr>
          <w:rFonts w:ascii="Times New Roman" w:eastAsia="Arial" w:hAnsi="Times New Roman" w:cs="Times New Roman"/>
          <w:sz w:val="24"/>
          <w:szCs w:val="24"/>
        </w:rPr>
        <w:t xml:space="preserve"> pirkimo sąlygų dalis.</w:t>
      </w:r>
    </w:p>
    <w:p w14:paraId="4ED932F3" w14:textId="2CE07367" w:rsidR="00FB3C75" w:rsidRPr="004065CF" w:rsidRDefault="00244994" w:rsidP="00EE745D">
      <w:pPr>
        <w:pStyle w:val="Heading1"/>
        <w:numPr>
          <w:ilvl w:val="0"/>
          <w:numId w:val="7"/>
        </w:numPr>
        <w:spacing w:before="720" w:after="0" w:line="300" w:lineRule="auto"/>
        <w:rPr>
          <w:rFonts w:ascii="Times New Roman" w:hAnsi="Times New Roman" w:cs="Times New Roman"/>
          <w:b/>
          <w:bCs/>
          <w:color w:val="auto"/>
          <w:sz w:val="24"/>
          <w:szCs w:val="24"/>
        </w:rPr>
      </w:pPr>
      <w:bookmarkStart w:id="6" w:name="_Toc137194948"/>
      <w:r w:rsidRPr="004065CF">
        <w:rPr>
          <w:rFonts w:ascii="Times New Roman" w:hAnsi="Times New Roman" w:cs="Times New Roman"/>
          <w:b/>
          <w:bCs/>
          <w:color w:val="auto"/>
          <w:sz w:val="24"/>
          <w:szCs w:val="24"/>
        </w:rPr>
        <w:t>Pirkimo objektas</w:t>
      </w:r>
      <w:bookmarkEnd w:id="6"/>
    </w:p>
    <w:p w14:paraId="7D847502" w14:textId="77777777" w:rsidR="00FB3C75" w:rsidRPr="004065CF" w:rsidRDefault="00FB3C75" w:rsidP="00E62E95">
      <w:pPr>
        <w:spacing w:line="240" w:lineRule="auto"/>
        <w:ind w:firstLine="0"/>
        <w:rPr>
          <w:rFonts w:ascii="Times New Roman" w:hAnsi="Times New Roman" w:cs="Times New Roman"/>
          <w:sz w:val="24"/>
          <w:szCs w:val="24"/>
        </w:rPr>
      </w:pPr>
    </w:p>
    <w:p w14:paraId="0AEFEE07" w14:textId="5608C6CC" w:rsidR="00FB3C75" w:rsidRPr="004065CF" w:rsidRDefault="4A330118" w:rsidP="00EE745D">
      <w:pPr>
        <w:pStyle w:val="NoSpacing"/>
        <w:numPr>
          <w:ilvl w:val="1"/>
          <w:numId w:val="7"/>
        </w:numPr>
        <w:tabs>
          <w:tab w:val="left" w:pos="1134"/>
        </w:tabs>
        <w:spacing w:after="120"/>
        <w:ind w:left="0" w:firstLine="709"/>
        <w:contextualSpacing/>
        <w:rPr>
          <w:rFonts w:ascii="Times New Roman" w:hAnsi="Times New Roman" w:cs="Times New Roman"/>
          <w:color w:val="000000" w:themeColor="text1"/>
          <w:sz w:val="24"/>
          <w:szCs w:val="24"/>
        </w:rPr>
      </w:pPr>
      <w:r w:rsidRPr="004065CF">
        <w:rPr>
          <w:rFonts w:ascii="Times New Roman" w:hAnsi="Times New Roman" w:cs="Times New Roman"/>
          <w:sz w:val="24"/>
          <w:szCs w:val="24"/>
        </w:rPr>
        <w:t xml:space="preserve"> </w:t>
      </w:r>
      <w:r w:rsidR="00651664" w:rsidRPr="004065CF">
        <w:rPr>
          <w:rFonts w:ascii="Times New Roman" w:hAnsi="Times New Roman" w:cs="Times New Roman"/>
          <w:sz w:val="24"/>
          <w:szCs w:val="24"/>
        </w:rPr>
        <w:t xml:space="preserve">Perkančioji organizacija </w:t>
      </w:r>
      <w:r w:rsidR="00FB3C75" w:rsidRPr="004065CF">
        <w:rPr>
          <w:rFonts w:ascii="Times New Roman" w:eastAsia="Calibri" w:hAnsi="Times New Roman" w:cs="Times New Roman"/>
          <w:color w:val="000000" w:themeColor="text1"/>
          <w:sz w:val="24"/>
          <w:szCs w:val="24"/>
        </w:rPr>
        <w:t xml:space="preserve">numato įsigyti </w:t>
      </w:r>
      <w:sdt>
        <w:sdtPr>
          <w:rPr>
            <w:rStyle w:val="Heading1Char"/>
            <w:rFonts w:ascii="Times New Roman" w:hAnsi="Times New Roman" w:cs="Times New Roman"/>
            <w:b/>
            <w:i/>
            <w:sz w:val="24"/>
            <w:szCs w:val="24"/>
          </w:rPr>
          <w:id w:val="-1796519258"/>
          <w:placeholder>
            <w:docPart w:val="4F153E2C9BAD4AF6AFE328A5B2B085B4"/>
          </w:placeholder>
          <w15:color w:val="800000"/>
          <w:text/>
        </w:sdtPr>
        <w:sdtContent>
          <w:r w:rsidR="00E14222" w:rsidRPr="004065CF">
            <w:rPr>
              <w:rStyle w:val="Heading1Char"/>
              <w:rFonts w:ascii="Times New Roman" w:hAnsi="Times New Roman" w:cs="Times New Roman"/>
              <w:b/>
              <w:i/>
              <w:sz w:val="24"/>
              <w:szCs w:val="24"/>
            </w:rPr>
            <w:t>mokymų organizavimo ir valdymo platformą.</w:t>
          </w:r>
        </w:sdtContent>
      </w:sdt>
      <w:r w:rsidR="00FB3C75" w:rsidRPr="004065CF">
        <w:rPr>
          <w:rFonts w:ascii="Times New Roman" w:hAnsi="Times New Roman" w:cs="Times New Roman"/>
          <w:sz w:val="24"/>
          <w:szCs w:val="24"/>
        </w:rPr>
        <w:t xml:space="preserve"> </w:t>
      </w:r>
      <w:r w:rsidR="00F304CC" w:rsidRPr="004065CF">
        <w:rPr>
          <w:rFonts w:ascii="Times New Roman" w:hAnsi="Times New Roman" w:cs="Times New Roman"/>
          <w:sz w:val="24"/>
          <w:szCs w:val="24"/>
        </w:rPr>
        <w:t xml:space="preserve">Apimtys, reikalavimai ir techninė specifikacija </w:t>
      </w:r>
      <w:r w:rsidR="00966703" w:rsidRPr="004065CF">
        <w:rPr>
          <w:rFonts w:ascii="Times New Roman" w:hAnsi="Times New Roman" w:cs="Times New Roman"/>
          <w:sz w:val="24"/>
          <w:szCs w:val="24"/>
        </w:rPr>
        <w:t>p</w:t>
      </w:r>
      <w:r w:rsidR="00FB3C75" w:rsidRPr="004065CF">
        <w:rPr>
          <w:rFonts w:ascii="Times New Roman" w:hAnsi="Times New Roman" w:cs="Times New Roman"/>
          <w:sz w:val="24"/>
          <w:szCs w:val="24"/>
        </w:rPr>
        <w:t>irkimo objektui nustatyti</w:t>
      </w:r>
      <w:r w:rsidR="00AE2AEF" w:rsidRPr="004065CF">
        <w:rPr>
          <w:rFonts w:ascii="Times New Roman" w:hAnsi="Times New Roman" w:cs="Times New Roman"/>
          <w:sz w:val="24"/>
          <w:szCs w:val="24"/>
        </w:rPr>
        <w:t xml:space="preserve"> </w:t>
      </w:r>
      <w:r w:rsidR="00966703" w:rsidRPr="004065CF">
        <w:rPr>
          <w:rFonts w:ascii="Times New Roman" w:hAnsi="Times New Roman" w:cs="Times New Roman"/>
          <w:sz w:val="24"/>
          <w:szCs w:val="24"/>
        </w:rPr>
        <w:t>s</w:t>
      </w:r>
      <w:r w:rsidR="00044836" w:rsidRPr="004065CF">
        <w:rPr>
          <w:rFonts w:ascii="Times New Roman" w:hAnsi="Times New Roman" w:cs="Times New Roman"/>
          <w:sz w:val="24"/>
          <w:szCs w:val="24"/>
        </w:rPr>
        <w:t>pecialiųjų p</w:t>
      </w:r>
      <w:r w:rsidR="00AE2AEF" w:rsidRPr="004065CF">
        <w:rPr>
          <w:rFonts w:ascii="Times New Roman" w:hAnsi="Times New Roman" w:cs="Times New Roman"/>
          <w:sz w:val="24"/>
          <w:szCs w:val="24"/>
        </w:rPr>
        <w:t xml:space="preserve">irkimo sąlygų </w:t>
      </w:r>
      <w:r w:rsidR="00C95082" w:rsidRPr="004065CF">
        <w:rPr>
          <w:rFonts w:ascii="Times New Roman" w:hAnsi="Times New Roman" w:cs="Times New Roman"/>
          <w:sz w:val="24"/>
          <w:szCs w:val="24"/>
        </w:rPr>
        <w:t>2</w:t>
      </w:r>
      <w:r w:rsidR="009E468F" w:rsidRPr="004065CF">
        <w:rPr>
          <w:rFonts w:ascii="Times New Roman" w:hAnsi="Times New Roman" w:cs="Times New Roman"/>
          <w:sz w:val="24"/>
          <w:szCs w:val="24"/>
        </w:rPr>
        <w:t xml:space="preserve"> </w:t>
      </w:r>
      <w:r w:rsidR="00AE2AEF" w:rsidRPr="004065CF">
        <w:rPr>
          <w:rFonts w:ascii="Times New Roman" w:hAnsi="Times New Roman" w:cs="Times New Roman"/>
          <w:sz w:val="24"/>
          <w:szCs w:val="24"/>
        </w:rPr>
        <w:t>priede</w:t>
      </w:r>
      <w:r w:rsidR="009E468F" w:rsidRPr="004065CF">
        <w:rPr>
          <w:rFonts w:ascii="Times New Roman" w:hAnsi="Times New Roman" w:cs="Times New Roman"/>
          <w:sz w:val="24"/>
          <w:szCs w:val="24"/>
        </w:rPr>
        <w:t xml:space="preserve"> „Techninė specifikacija“</w:t>
      </w:r>
      <w:r w:rsidR="00E14222" w:rsidRPr="004065CF">
        <w:rPr>
          <w:rFonts w:ascii="Times New Roman" w:hAnsi="Times New Roman" w:cs="Times New Roman"/>
          <w:sz w:val="24"/>
          <w:szCs w:val="24"/>
        </w:rPr>
        <w:t>.</w:t>
      </w:r>
    </w:p>
    <w:p w14:paraId="52E7892C" w14:textId="77777777" w:rsidR="00E14222" w:rsidRPr="004065CF" w:rsidRDefault="00FB3C75" w:rsidP="00DE6B89">
      <w:pPr>
        <w:pStyle w:val="NoSpacing"/>
        <w:numPr>
          <w:ilvl w:val="1"/>
          <w:numId w:val="7"/>
        </w:numPr>
        <w:ind w:left="0" w:firstLine="709"/>
        <w:contextualSpacing/>
        <w:rPr>
          <w:rFonts w:ascii="Times New Roman" w:hAnsi="Times New Roman" w:cs="Times New Roman"/>
          <w:sz w:val="24"/>
          <w:szCs w:val="24"/>
        </w:rPr>
      </w:pPr>
      <w:r w:rsidRPr="004065CF">
        <w:rPr>
          <w:rFonts w:ascii="Times New Roman" w:hAnsi="Times New Roman" w:cs="Times New Roman"/>
          <w:sz w:val="24"/>
          <w:szCs w:val="24"/>
        </w:rPr>
        <w:t>Pirkimo objektas</w:t>
      </w:r>
      <w:r w:rsidR="007C14C0" w:rsidRPr="004065CF">
        <w:rPr>
          <w:rFonts w:ascii="Times New Roman" w:hAnsi="Times New Roman" w:cs="Times New Roman"/>
          <w:b/>
          <w:bCs/>
          <w:sz w:val="24"/>
          <w:szCs w:val="24"/>
        </w:rPr>
        <w:t xml:space="preserve"> </w:t>
      </w:r>
      <w:r w:rsidR="00E14222" w:rsidRPr="004065CF">
        <w:rPr>
          <w:rFonts w:ascii="Times New Roman" w:hAnsi="Times New Roman" w:cs="Times New Roman"/>
          <w:b/>
          <w:bCs/>
          <w:sz w:val="24"/>
          <w:szCs w:val="24"/>
        </w:rPr>
        <w:t>į dalis ne</w:t>
      </w:r>
      <w:r w:rsidR="007C14C0" w:rsidRPr="004065CF">
        <w:rPr>
          <w:rFonts w:ascii="Times New Roman" w:hAnsi="Times New Roman" w:cs="Times New Roman"/>
          <w:b/>
          <w:bCs/>
          <w:sz w:val="24"/>
          <w:szCs w:val="24"/>
        </w:rPr>
        <w:t>skaidomas</w:t>
      </w:r>
      <w:r w:rsidR="00E14222" w:rsidRPr="004065CF">
        <w:rPr>
          <w:rFonts w:ascii="Times New Roman" w:hAnsi="Times New Roman" w:cs="Times New Roman"/>
          <w:b/>
          <w:bCs/>
          <w:sz w:val="24"/>
          <w:szCs w:val="24"/>
        </w:rPr>
        <w:t>.</w:t>
      </w:r>
      <w:bookmarkStart w:id="7" w:name="_Hlk184026395"/>
      <w:r w:rsidR="00E14222" w:rsidRPr="004065CF">
        <w:rPr>
          <w:rFonts w:ascii="Times New Roman" w:hAnsi="Times New Roman" w:cs="Times New Roman"/>
          <w:b/>
          <w:bCs/>
          <w:sz w:val="24"/>
          <w:szCs w:val="24"/>
        </w:rPr>
        <w:t xml:space="preserve"> </w:t>
      </w:r>
      <w:bookmarkEnd w:id="7"/>
    </w:p>
    <w:p w14:paraId="2B9FCCA2" w14:textId="026AF636" w:rsidR="003943EC" w:rsidRPr="004065CF" w:rsidRDefault="003943EC" w:rsidP="00DE6B89">
      <w:pPr>
        <w:pStyle w:val="NoSpacing"/>
        <w:numPr>
          <w:ilvl w:val="1"/>
          <w:numId w:val="7"/>
        </w:numPr>
        <w:ind w:left="0" w:firstLine="709"/>
        <w:contextualSpacing/>
        <w:rPr>
          <w:rFonts w:ascii="Times New Roman" w:hAnsi="Times New Roman" w:cs="Times New Roman"/>
          <w:sz w:val="24"/>
          <w:szCs w:val="24"/>
        </w:rPr>
      </w:pPr>
      <w:r w:rsidRPr="004065CF">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4065CF" w:rsidRDefault="003943EC" w:rsidP="00F77A5D">
      <w:pPr>
        <w:pStyle w:val="ListParagraph"/>
        <w:spacing w:line="240" w:lineRule="auto"/>
        <w:ind w:left="0" w:firstLine="709"/>
        <w:rPr>
          <w:rFonts w:ascii="Times New Roman" w:hAnsi="Times New Roman" w:cs="Times New Roman"/>
          <w:sz w:val="24"/>
          <w:szCs w:val="24"/>
        </w:rPr>
      </w:pPr>
      <w:r w:rsidRPr="004065CF">
        <w:rPr>
          <w:rFonts w:ascii="Times New Roman" w:hAnsi="Times New Roman" w:cs="Times New Roman"/>
          <w:sz w:val="24"/>
          <w:szCs w:val="24"/>
        </w:rPr>
        <w:t>2.</w:t>
      </w:r>
      <w:r w:rsidR="001F568A" w:rsidRPr="004065CF">
        <w:rPr>
          <w:rFonts w:ascii="Times New Roman" w:hAnsi="Times New Roman" w:cs="Times New Roman"/>
          <w:sz w:val="24"/>
          <w:szCs w:val="24"/>
        </w:rPr>
        <w:t>4</w:t>
      </w:r>
      <w:r w:rsidRPr="004065CF">
        <w:rPr>
          <w:rFonts w:ascii="Times New Roman" w:hAnsi="Times New Roman" w:cs="Times New Roman"/>
          <w:sz w:val="24"/>
          <w:szCs w:val="24"/>
        </w:rPr>
        <w:t xml:space="preserve">. Jeigu apibūdinant pirkimo objektą techninėje specifikacijoje nurodytas standartas, </w:t>
      </w:r>
      <w:r w:rsidRPr="004065CF">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4065CF">
        <w:rPr>
          <w:rFonts w:ascii="Times New Roman" w:hAnsi="Times New Roman" w:cs="Times New Roman"/>
          <w:sz w:val="24"/>
          <w:szCs w:val="24"/>
        </w:rPr>
        <w:t xml:space="preserve">turi būti laikoma, kad kiekviena tokia nuoroda yra pateikta su žodžiais „arba lygiavertis“. </w:t>
      </w:r>
    </w:p>
    <w:p w14:paraId="0CEA2D40" w14:textId="7FD38B57" w:rsidR="00FB3C75" w:rsidRPr="004065CF" w:rsidRDefault="00BF3638" w:rsidP="00EE745D">
      <w:pPr>
        <w:pStyle w:val="Heading1"/>
        <w:numPr>
          <w:ilvl w:val="0"/>
          <w:numId w:val="7"/>
        </w:numPr>
        <w:spacing w:before="720" w:after="0"/>
        <w:ind w:left="357" w:hanging="357"/>
        <w:rPr>
          <w:rFonts w:ascii="Times New Roman" w:hAnsi="Times New Roman" w:cs="Times New Roman"/>
          <w:b/>
          <w:bCs/>
          <w:color w:val="auto"/>
          <w:sz w:val="24"/>
          <w:szCs w:val="24"/>
        </w:rPr>
      </w:pPr>
      <w:bookmarkStart w:id="8" w:name="_Toc137194949"/>
      <w:r w:rsidRPr="004065CF">
        <w:rPr>
          <w:rFonts w:ascii="Times New Roman" w:hAnsi="Times New Roman" w:cs="Times New Roman"/>
          <w:b/>
          <w:bCs/>
          <w:color w:val="auto"/>
          <w:sz w:val="24"/>
          <w:szCs w:val="24"/>
        </w:rPr>
        <w:t>Tiekėjų pašalinimo pagrindai</w:t>
      </w:r>
      <w:r w:rsidR="00E201D8" w:rsidRPr="004065CF">
        <w:rPr>
          <w:rFonts w:ascii="Times New Roman" w:hAnsi="Times New Roman" w:cs="Times New Roman"/>
          <w:b/>
          <w:bCs/>
          <w:color w:val="auto"/>
          <w:sz w:val="24"/>
          <w:szCs w:val="24"/>
        </w:rPr>
        <w:t>, kvalifikacijos reikalavimai ir reikalaujami kokybės vadybos sistemos ir (ar</w:t>
      </w:r>
      <w:r w:rsidR="00817AB9" w:rsidRPr="004065CF">
        <w:rPr>
          <w:rFonts w:ascii="Times New Roman" w:hAnsi="Times New Roman" w:cs="Times New Roman"/>
          <w:b/>
          <w:bCs/>
          <w:color w:val="auto"/>
          <w:sz w:val="24"/>
          <w:szCs w:val="24"/>
        </w:rPr>
        <w:t>ba</w:t>
      </w:r>
      <w:r w:rsidR="00E201D8" w:rsidRPr="004065CF">
        <w:rPr>
          <w:rFonts w:ascii="Times New Roman" w:hAnsi="Times New Roman" w:cs="Times New Roman"/>
          <w:b/>
          <w:bCs/>
          <w:color w:val="auto"/>
          <w:sz w:val="24"/>
          <w:szCs w:val="24"/>
        </w:rPr>
        <w:t xml:space="preserve">) </w:t>
      </w:r>
      <w:r w:rsidR="00817AB9" w:rsidRPr="004065CF">
        <w:rPr>
          <w:rFonts w:ascii="Times New Roman" w:hAnsi="Times New Roman" w:cs="Times New Roman"/>
          <w:b/>
          <w:bCs/>
          <w:color w:val="auto"/>
          <w:sz w:val="24"/>
          <w:szCs w:val="24"/>
        </w:rPr>
        <w:t>aplinkos apsaugos vadybos sistemos standartai</w:t>
      </w:r>
      <w:bookmarkEnd w:id="8"/>
      <w:r w:rsidR="00817AB9" w:rsidRPr="004065CF">
        <w:rPr>
          <w:rFonts w:ascii="Times New Roman" w:hAnsi="Times New Roman" w:cs="Times New Roman"/>
          <w:b/>
          <w:bCs/>
          <w:color w:val="auto"/>
          <w:sz w:val="24"/>
          <w:szCs w:val="24"/>
        </w:rPr>
        <w:t xml:space="preserve"> </w:t>
      </w:r>
    </w:p>
    <w:p w14:paraId="0ED6AD78" w14:textId="723DA34A" w:rsidR="00FB3C75" w:rsidRPr="004065CF" w:rsidRDefault="00FB3C75" w:rsidP="00E62E95">
      <w:pPr>
        <w:spacing w:line="240" w:lineRule="auto"/>
        <w:ind w:firstLine="0"/>
        <w:rPr>
          <w:rFonts w:ascii="Times New Roman" w:hAnsi="Times New Roman" w:cs="Times New Roman"/>
          <w:sz w:val="24"/>
          <w:szCs w:val="24"/>
        </w:rPr>
      </w:pPr>
    </w:p>
    <w:p w14:paraId="603A5358" w14:textId="5B3B3AEE" w:rsidR="00AA5F07" w:rsidRPr="004065CF" w:rsidRDefault="005D280D" w:rsidP="00EE745D">
      <w:pPr>
        <w:pStyle w:val="ListParagraph"/>
        <w:numPr>
          <w:ilvl w:val="1"/>
          <w:numId w:val="7"/>
        </w:numPr>
        <w:spacing w:line="240" w:lineRule="auto"/>
        <w:ind w:left="0" w:firstLine="709"/>
        <w:rPr>
          <w:rFonts w:ascii="Times New Roman" w:hAnsi="Times New Roman" w:cs="Times New Roman"/>
          <w:i/>
          <w:iCs/>
          <w:sz w:val="24"/>
          <w:szCs w:val="24"/>
        </w:rPr>
      </w:pPr>
      <w:r w:rsidRPr="004065CF">
        <w:rPr>
          <w:rFonts w:ascii="Times New Roman" w:hAnsi="Times New Roman" w:cs="Times New Roman"/>
          <w:sz w:val="24"/>
          <w:szCs w:val="24"/>
        </w:rPr>
        <w:lastRenderedPageBreak/>
        <w:t>Reikalavimai dėl tiekėjo ir</w:t>
      </w:r>
      <w:r w:rsidR="00F17EDA" w:rsidRPr="004065CF">
        <w:rPr>
          <w:rFonts w:ascii="Times New Roman" w:hAnsi="Times New Roman" w:cs="Times New Roman"/>
          <w:sz w:val="24"/>
          <w:szCs w:val="24"/>
        </w:rPr>
        <w:t xml:space="preserve"> </w:t>
      </w:r>
      <w:r w:rsidRPr="004065CF">
        <w:rPr>
          <w:rFonts w:ascii="Times New Roman" w:hAnsi="Times New Roman" w:cs="Times New Roman"/>
          <w:sz w:val="24"/>
          <w:szCs w:val="24"/>
        </w:rPr>
        <w:t>subtiekėjų</w:t>
      </w:r>
      <w:r w:rsidR="00DF6485" w:rsidRPr="004065CF">
        <w:rPr>
          <w:rFonts w:ascii="Times New Roman" w:hAnsi="Times New Roman" w:cs="Times New Roman"/>
          <w:sz w:val="24"/>
          <w:szCs w:val="24"/>
        </w:rPr>
        <w:t xml:space="preserve"> (jeigu taikoma)</w:t>
      </w:r>
      <w:r w:rsidR="00A857C4" w:rsidRPr="004065CF">
        <w:rPr>
          <w:rFonts w:ascii="Times New Roman" w:hAnsi="Times New Roman" w:cs="Times New Roman"/>
          <w:sz w:val="24"/>
          <w:szCs w:val="24"/>
        </w:rPr>
        <w:t xml:space="preserve">, ūkio subjektų, kurių pajėgumais </w:t>
      </w:r>
      <w:r w:rsidR="00CF1B69" w:rsidRPr="004065CF">
        <w:rPr>
          <w:rFonts w:ascii="Times New Roman" w:hAnsi="Times New Roman" w:cs="Times New Roman"/>
          <w:sz w:val="24"/>
          <w:szCs w:val="24"/>
        </w:rPr>
        <w:t>tiekėjas remiasi,</w:t>
      </w:r>
      <w:r w:rsidR="00FB4B5E" w:rsidRPr="004065CF">
        <w:rPr>
          <w:rFonts w:ascii="Times New Roman" w:hAnsi="Times New Roman" w:cs="Times New Roman"/>
          <w:sz w:val="24"/>
          <w:szCs w:val="24"/>
        </w:rPr>
        <w:t xml:space="preserve"> </w:t>
      </w:r>
      <w:r w:rsidRPr="004065CF">
        <w:rPr>
          <w:rFonts w:ascii="Times New Roman" w:hAnsi="Times New Roman" w:cs="Times New Roman"/>
          <w:sz w:val="24"/>
          <w:szCs w:val="24"/>
        </w:rPr>
        <w:t>pašalinimo pagrindų nebuvimo</w:t>
      </w:r>
      <w:r w:rsidR="004A415C" w:rsidRPr="004065CF">
        <w:rPr>
          <w:rFonts w:ascii="Times New Roman" w:hAnsi="Times New Roman" w:cs="Times New Roman"/>
          <w:sz w:val="24"/>
          <w:szCs w:val="24"/>
        </w:rPr>
        <w:t xml:space="preserve"> </w:t>
      </w:r>
      <w:r w:rsidRPr="004065CF">
        <w:rPr>
          <w:rFonts w:ascii="Times New Roman" w:hAnsi="Times New Roman" w:cs="Times New Roman"/>
          <w:sz w:val="24"/>
          <w:szCs w:val="24"/>
        </w:rPr>
        <w:t xml:space="preserve">bei jų nebuvimą patvirtinantys dokumentai nurodyti </w:t>
      </w:r>
      <w:r w:rsidR="00CF1B69" w:rsidRPr="004065CF">
        <w:rPr>
          <w:rFonts w:ascii="Times New Roman" w:hAnsi="Times New Roman" w:cs="Times New Roman"/>
          <w:sz w:val="24"/>
          <w:szCs w:val="24"/>
        </w:rPr>
        <w:t>s</w:t>
      </w:r>
      <w:r w:rsidR="0035091B" w:rsidRPr="004065CF">
        <w:rPr>
          <w:rFonts w:ascii="Times New Roman" w:hAnsi="Times New Roman" w:cs="Times New Roman"/>
          <w:sz w:val="24"/>
          <w:szCs w:val="24"/>
        </w:rPr>
        <w:t>pecialiųjų p</w:t>
      </w:r>
      <w:r w:rsidRPr="004065CF">
        <w:rPr>
          <w:rFonts w:ascii="Times New Roman" w:hAnsi="Times New Roman" w:cs="Times New Roman"/>
          <w:sz w:val="24"/>
          <w:szCs w:val="24"/>
        </w:rPr>
        <w:t xml:space="preserve">irkimo sąlygų </w:t>
      </w:r>
      <w:r w:rsidR="008041F2" w:rsidRPr="004065CF">
        <w:rPr>
          <w:rFonts w:ascii="Times New Roman" w:hAnsi="Times New Roman" w:cs="Times New Roman"/>
          <w:b/>
          <w:bCs/>
          <w:sz w:val="24"/>
          <w:szCs w:val="24"/>
        </w:rPr>
        <w:t>3</w:t>
      </w:r>
      <w:r w:rsidR="00B169FA" w:rsidRPr="004065CF">
        <w:rPr>
          <w:rFonts w:ascii="Times New Roman" w:hAnsi="Times New Roman" w:cs="Times New Roman"/>
          <w:b/>
          <w:bCs/>
          <w:color w:val="00B050"/>
          <w:sz w:val="24"/>
          <w:szCs w:val="24"/>
        </w:rPr>
        <w:t xml:space="preserve"> </w:t>
      </w:r>
      <w:r w:rsidRPr="004065CF">
        <w:rPr>
          <w:rFonts w:ascii="Times New Roman" w:hAnsi="Times New Roman" w:cs="Times New Roman"/>
          <w:b/>
          <w:bCs/>
          <w:sz w:val="24"/>
          <w:szCs w:val="24"/>
        </w:rPr>
        <w:t>priede</w:t>
      </w:r>
      <w:r w:rsidR="007230E4" w:rsidRPr="004065CF">
        <w:rPr>
          <w:rFonts w:ascii="Times New Roman" w:hAnsi="Times New Roman" w:cs="Times New Roman"/>
          <w:sz w:val="24"/>
          <w:szCs w:val="24"/>
        </w:rPr>
        <w:t xml:space="preserve"> „Tiekėjų pašalinimo pagrindai“</w:t>
      </w:r>
      <w:r w:rsidRPr="004065CF">
        <w:rPr>
          <w:rFonts w:ascii="Times New Roman" w:hAnsi="Times New Roman" w:cs="Times New Roman"/>
          <w:sz w:val="24"/>
          <w:szCs w:val="24"/>
        </w:rPr>
        <w:t xml:space="preserve">. </w:t>
      </w:r>
    </w:p>
    <w:p w14:paraId="51186B92" w14:textId="30E396E2" w:rsidR="00363A88" w:rsidRPr="004065CF" w:rsidRDefault="00464D07" w:rsidP="00363A88">
      <w:pPr>
        <w:pStyle w:val="ListParagraph"/>
        <w:numPr>
          <w:ilvl w:val="1"/>
          <w:numId w:val="7"/>
        </w:numPr>
        <w:spacing w:line="240" w:lineRule="auto"/>
        <w:ind w:left="0" w:firstLine="709"/>
        <w:rPr>
          <w:rFonts w:ascii="Times New Roman" w:hAnsi="Times New Roman" w:cs="Times New Roman"/>
          <w:sz w:val="24"/>
          <w:szCs w:val="24"/>
        </w:rPr>
      </w:pPr>
      <w:r w:rsidRPr="004065CF">
        <w:rPr>
          <w:rFonts w:ascii="Times New Roman" w:hAnsi="Times New Roman" w:cs="Times New Roman"/>
          <w:sz w:val="24"/>
          <w:szCs w:val="24"/>
        </w:rPr>
        <w:t>Tiekėjams nustatomi kvalifikacijos reikalavimai,</w:t>
      </w:r>
      <w:r w:rsidR="00774FA3" w:rsidRPr="004065CF">
        <w:rPr>
          <w:rFonts w:ascii="Times New Roman" w:hAnsi="Times New Roman" w:cs="Times New Roman"/>
          <w:sz w:val="24"/>
          <w:szCs w:val="24"/>
        </w:rPr>
        <w:t xml:space="preserve"> </w:t>
      </w:r>
      <w:r w:rsidRPr="004065CF">
        <w:rPr>
          <w:rFonts w:ascii="Times New Roman" w:hAnsi="Times New Roman" w:cs="Times New Roman"/>
          <w:sz w:val="24"/>
          <w:szCs w:val="24"/>
        </w:rPr>
        <w:t xml:space="preserve">ir (arba) reikalavimai dėl kokybės vadybos sistemos ir (arba) aplinkos apsaugos vadybos sistemos standartų laikymosi ir jų atitiktį patvirtinantys dokumentai </w:t>
      </w:r>
      <w:r w:rsidR="001B6F6E" w:rsidRPr="004065CF">
        <w:rPr>
          <w:rFonts w:ascii="Times New Roman" w:hAnsi="Times New Roman" w:cs="Times New Roman"/>
          <w:sz w:val="24"/>
          <w:szCs w:val="24"/>
        </w:rPr>
        <w:t>(</w:t>
      </w:r>
      <w:r w:rsidR="001B6F6E" w:rsidRPr="004065CF">
        <w:rPr>
          <w:rFonts w:ascii="Times New Roman" w:hAnsi="Times New Roman" w:cs="Times New Roman"/>
          <w:i/>
          <w:iCs/>
          <w:sz w:val="24"/>
          <w:szCs w:val="24"/>
        </w:rPr>
        <w:t>jei taikoma</w:t>
      </w:r>
      <w:r w:rsidR="001B6F6E" w:rsidRPr="004065CF">
        <w:rPr>
          <w:rFonts w:ascii="Times New Roman" w:hAnsi="Times New Roman" w:cs="Times New Roman"/>
          <w:sz w:val="24"/>
          <w:szCs w:val="24"/>
        </w:rPr>
        <w:t xml:space="preserve">) </w:t>
      </w:r>
      <w:r w:rsidRPr="004065CF">
        <w:rPr>
          <w:rFonts w:ascii="Times New Roman" w:hAnsi="Times New Roman" w:cs="Times New Roman"/>
          <w:sz w:val="24"/>
          <w:szCs w:val="24"/>
        </w:rPr>
        <w:t xml:space="preserve">nurodyti </w:t>
      </w:r>
      <w:r w:rsidR="00703983" w:rsidRPr="004065CF">
        <w:rPr>
          <w:rFonts w:ascii="Times New Roman" w:hAnsi="Times New Roman" w:cs="Times New Roman"/>
          <w:sz w:val="24"/>
          <w:szCs w:val="24"/>
        </w:rPr>
        <w:t>s</w:t>
      </w:r>
      <w:r w:rsidR="006E42EC" w:rsidRPr="004065CF">
        <w:rPr>
          <w:rFonts w:ascii="Times New Roman" w:hAnsi="Times New Roman" w:cs="Times New Roman"/>
          <w:sz w:val="24"/>
          <w:szCs w:val="24"/>
        </w:rPr>
        <w:t>pecialiųjų p</w:t>
      </w:r>
      <w:r w:rsidRPr="004065CF">
        <w:rPr>
          <w:rFonts w:ascii="Times New Roman" w:hAnsi="Times New Roman" w:cs="Times New Roman"/>
          <w:sz w:val="24"/>
          <w:szCs w:val="24"/>
        </w:rPr>
        <w:t xml:space="preserve">irkimo sąlygų </w:t>
      </w:r>
      <w:r w:rsidR="00C95082" w:rsidRPr="004065CF">
        <w:rPr>
          <w:rFonts w:ascii="Times New Roman" w:hAnsi="Times New Roman" w:cs="Times New Roman"/>
          <w:b/>
          <w:bCs/>
          <w:sz w:val="24"/>
          <w:szCs w:val="24"/>
        </w:rPr>
        <w:t>4</w:t>
      </w:r>
      <w:r w:rsidRPr="004065CF">
        <w:rPr>
          <w:rFonts w:ascii="Times New Roman" w:hAnsi="Times New Roman" w:cs="Times New Roman"/>
          <w:b/>
          <w:bCs/>
          <w:color w:val="00B050"/>
          <w:sz w:val="24"/>
          <w:szCs w:val="24"/>
        </w:rPr>
        <w:t xml:space="preserve"> </w:t>
      </w:r>
      <w:r w:rsidRPr="004065CF">
        <w:rPr>
          <w:rFonts w:ascii="Times New Roman" w:hAnsi="Times New Roman" w:cs="Times New Roman"/>
          <w:b/>
          <w:bCs/>
          <w:sz w:val="24"/>
          <w:szCs w:val="24"/>
        </w:rPr>
        <w:t>priede</w:t>
      </w:r>
      <w:r w:rsidR="007C14C0" w:rsidRPr="004065CF">
        <w:rPr>
          <w:rFonts w:ascii="Times New Roman" w:hAnsi="Times New Roman" w:cs="Times New Roman"/>
          <w:sz w:val="24"/>
          <w:szCs w:val="24"/>
        </w:rPr>
        <w:t xml:space="preserve"> </w:t>
      </w:r>
      <w:r w:rsidR="00C91E6F" w:rsidRPr="004065CF">
        <w:rPr>
          <w:rFonts w:ascii="Times New Roman" w:hAnsi="Times New Roman" w:cs="Times New Roman"/>
          <w:sz w:val="24"/>
          <w:szCs w:val="24"/>
        </w:rPr>
        <w:t>„Tiekėjų kvalifikacijos reikalavimai“</w:t>
      </w:r>
      <w:r w:rsidRPr="004065CF">
        <w:rPr>
          <w:rFonts w:ascii="Times New Roman" w:hAnsi="Times New Roman" w:cs="Times New Roman"/>
          <w:sz w:val="24"/>
          <w:szCs w:val="24"/>
        </w:rPr>
        <w:t xml:space="preserve">. </w:t>
      </w:r>
    </w:p>
    <w:p w14:paraId="317A11F7" w14:textId="6689D760" w:rsidR="00464D07" w:rsidRPr="004065CF" w:rsidRDefault="00464D07" w:rsidP="00363A88">
      <w:pPr>
        <w:pStyle w:val="ListParagraph"/>
        <w:numPr>
          <w:ilvl w:val="1"/>
          <w:numId w:val="7"/>
        </w:numPr>
        <w:spacing w:line="240" w:lineRule="auto"/>
        <w:ind w:left="0" w:firstLine="709"/>
        <w:rPr>
          <w:rFonts w:ascii="Times New Roman" w:hAnsi="Times New Roman" w:cs="Times New Roman"/>
          <w:sz w:val="24"/>
          <w:szCs w:val="24"/>
        </w:rPr>
      </w:pPr>
      <w:r w:rsidRPr="004065CF">
        <w:rPr>
          <w:rFonts w:ascii="Times New Roman" w:hAnsi="Times New Roman" w:cs="Times New Roman"/>
          <w:sz w:val="24"/>
          <w:szCs w:val="24"/>
        </w:rPr>
        <w:t>Tiekėjas, teikdamas pasiūlymą</w:t>
      </w:r>
      <w:r w:rsidR="00FD0F2E" w:rsidRPr="004065CF">
        <w:rPr>
          <w:rFonts w:ascii="Times New Roman" w:hAnsi="Times New Roman" w:cs="Times New Roman"/>
          <w:sz w:val="24"/>
          <w:szCs w:val="24"/>
        </w:rPr>
        <w:t>,</w:t>
      </w:r>
      <w:r w:rsidRPr="004065CF">
        <w:rPr>
          <w:rFonts w:ascii="Times New Roman" w:hAnsi="Times New Roman" w:cs="Times New Roman"/>
          <w:sz w:val="24"/>
          <w:szCs w:val="24"/>
        </w:rPr>
        <w:t xml:space="preserve"> įsipareigoja, kad sutartį vykdys tik teisę verstis atitinkama veikla turintys asmenys.</w:t>
      </w:r>
    </w:p>
    <w:p w14:paraId="36EE600A" w14:textId="44D93D3D" w:rsidR="00251635" w:rsidRPr="004065CF" w:rsidRDefault="009F7690" w:rsidP="00F77A5D">
      <w:pPr>
        <w:pStyle w:val="ListParagraph"/>
        <w:spacing w:line="240" w:lineRule="auto"/>
        <w:ind w:left="0"/>
        <w:rPr>
          <w:rFonts w:ascii="Times New Roman" w:hAnsi="Times New Roman" w:cs="Times New Roman"/>
          <w:sz w:val="24"/>
          <w:szCs w:val="24"/>
        </w:rPr>
      </w:pPr>
      <w:bookmarkStart w:id="9" w:name="_Hlk173769222"/>
      <w:r w:rsidRPr="004065CF">
        <w:rPr>
          <w:rFonts w:ascii="Times New Roman" w:hAnsi="Times New Roman" w:cs="Times New Roman"/>
          <w:sz w:val="24"/>
          <w:szCs w:val="24"/>
        </w:rPr>
        <w:t>3.</w:t>
      </w:r>
      <w:r w:rsidR="00363A88" w:rsidRPr="004065CF">
        <w:rPr>
          <w:rFonts w:ascii="Times New Roman" w:hAnsi="Times New Roman" w:cs="Times New Roman"/>
          <w:sz w:val="24"/>
          <w:szCs w:val="24"/>
        </w:rPr>
        <w:t>4</w:t>
      </w:r>
      <w:r w:rsidR="001B5CAB" w:rsidRPr="004065CF">
        <w:rPr>
          <w:rFonts w:ascii="Times New Roman" w:hAnsi="Times New Roman" w:cs="Times New Roman"/>
          <w:sz w:val="24"/>
          <w:szCs w:val="24"/>
        </w:rPr>
        <w:t xml:space="preserve">. </w:t>
      </w:r>
      <w:r w:rsidR="00245C47" w:rsidRPr="004065CF">
        <w:rPr>
          <w:rFonts w:ascii="Times New Roman" w:eastAsia="Arial" w:hAnsi="Times New Roman" w:cs="Times New Roman"/>
          <w:sz w:val="24"/>
          <w:szCs w:val="24"/>
        </w:rPr>
        <w:t xml:space="preserve">Tiekėjas </w:t>
      </w:r>
      <w:r w:rsidR="00245C47" w:rsidRPr="004065CF">
        <w:rPr>
          <w:rFonts w:ascii="Times New Roman" w:eastAsia="Arial" w:hAnsi="Times New Roman" w:cs="Times New Roman"/>
          <w:b/>
          <w:bCs/>
          <w:sz w:val="24"/>
          <w:szCs w:val="24"/>
        </w:rPr>
        <w:t xml:space="preserve">teikdamas </w:t>
      </w:r>
      <w:r w:rsidR="003477AB" w:rsidRPr="004065CF">
        <w:rPr>
          <w:rFonts w:ascii="Times New Roman" w:eastAsia="Arial" w:hAnsi="Times New Roman" w:cs="Times New Roman"/>
          <w:b/>
          <w:bCs/>
          <w:sz w:val="24"/>
          <w:szCs w:val="24"/>
        </w:rPr>
        <w:t>p</w:t>
      </w:r>
      <w:r w:rsidR="00245C47" w:rsidRPr="004065CF">
        <w:rPr>
          <w:rFonts w:ascii="Times New Roman" w:eastAsia="Arial" w:hAnsi="Times New Roman" w:cs="Times New Roman"/>
          <w:b/>
          <w:bCs/>
          <w:sz w:val="24"/>
          <w:szCs w:val="24"/>
        </w:rPr>
        <w:t>asiūlymą turi pateikti</w:t>
      </w:r>
      <w:r w:rsidR="00245C47" w:rsidRPr="004065CF">
        <w:rPr>
          <w:rFonts w:ascii="Times New Roman" w:eastAsia="Arial" w:hAnsi="Times New Roman" w:cs="Times New Roman"/>
          <w:sz w:val="24"/>
          <w:szCs w:val="24"/>
        </w:rPr>
        <w:t xml:space="preserve"> </w:t>
      </w:r>
      <w:r w:rsidR="00245C47" w:rsidRPr="004065CF">
        <w:rPr>
          <w:rFonts w:ascii="Times New Roman" w:eastAsia="Arial" w:hAnsi="Times New Roman" w:cs="Times New Roman"/>
          <w:b/>
          <w:bCs/>
          <w:sz w:val="24"/>
          <w:szCs w:val="24"/>
        </w:rPr>
        <w:t>laisvos formos deklaraciją</w:t>
      </w:r>
      <w:r w:rsidR="00251356" w:rsidRPr="004065CF">
        <w:rPr>
          <w:rFonts w:ascii="Times New Roman" w:eastAsia="Arial" w:hAnsi="Times New Roman" w:cs="Times New Roman"/>
          <w:sz w:val="24"/>
          <w:szCs w:val="24"/>
        </w:rPr>
        <w:t xml:space="preserve"> dėl atitikties </w:t>
      </w:r>
      <w:r w:rsidR="00A81489" w:rsidRPr="004065CF">
        <w:rPr>
          <w:rFonts w:ascii="Times New Roman" w:eastAsia="Arial" w:hAnsi="Times New Roman" w:cs="Times New Roman"/>
          <w:sz w:val="24"/>
          <w:szCs w:val="24"/>
        </w:rPr>
        <w:t>pašalinimo pagrindų</w:t>
      </w:r>
      <w:r w:rsidR="00A14CD2" w:rsidRPr="004065CF">
        <w:rPr>
          <w:rFonts w:ascii="Times New Roman" w:eastAsia="Arial" w:hAnsi="Times New Roman" w:cs="Times New Roman"/>
          <w:sz w:val="24"/>
          <w:szCs w:val="24"/>
        </w:rPr>
        <w:t xml:space="preserve"> </w:t>
      </w:r>
      <w:r w:rsidR="003477AB" w:rsidRPr="004065CF">
        <w:rPr>
          <w:rFonts w:ascii="Times New Roman" w:eastAsia="Arial" w:hAnsi="Times New Roman" w:cs="Times New Roman"/>
          <w:sz w:val="24"/>
          <w:szCs w:val="24"/>
        </w:rPr>
        <w:t>r</w:t>
      </w:r>
      <w:r w:rsidR="00251356" w:rsidRPr="004065CF">
        <w:rPr>
          <w:rFonts w:ascii="Times New Roman" w:eastAsia="Arial" w:hAnsi="Times New Roman" w:cs="Times New Roman"/>
          <w:sz w:val="24"/>
          <w:szCs w:val="24"/>
        </w:rPr>
        <w:t>eikalavimams</w:t>
      </w:r>
      <w:r w:rsidR="002418CE" w:rsidRPr="004065CF">
        <w:rPr>
          <w:rFonts w:ascii="Times New Roman" w:eastAsia="Arial" w:hAnsi="Times New Roman" w:cs="Times New Roman"/>
          <w:sz w:val="24"/>
          <w:szCs w:val="24"/>
        </w:rPr>
        <w:t xml:space="preserve">. </w:t>
      </w:r>
      <w:r w:rsidR="0088336F" w:rsidRPr="004065CF">
        <w:rPr>
          <w:rFonts w:ascii="Times New Roman" w:eastAsia="Arial" w:hAnsi="Times New Roman" w:cs="Times New Roman"/>
          <w:sz w:val="24"/>
          <w:szCs w:val="24"/>
        </w:rPr>
        <w:t>Pažymų, patvirtinančių tiekėjo pašalinimo pagrindų nebuvimą,</w:t>
      </w:r>
      <w:r w:rsidR="004E7D26" w:rsidRPr="004065CF">
        <w:rPr>
          <w:rFonts w:ascii="Times New Roman" w:eastAsia="Arial" w:hAnsi="Times New Roman" w:cs="Times New Roman"/>
          <w:sz w:val="24"/>
          <w:szCs w:val="24"/>
        </w:rPr>
        <w:t xml:space="preserve"> EBVPD</w:t>
      </w:r>
      <w:r w:rsidR="0088336F" w:rsidRPr="004065CF">
        <w:rPr>
          <w:rFonts w:ascii="Times New Roman" w:eastAsia="Arial" w:hAnsi="Times New Roman" w:cs="Times New Roman"/>
          <w:sz w:val="24"/>
          <w:szCs w:val="24"/>
        </w:rPr>
        <w:t xml:space="preserve"> nereikalaujama, išskyrus atvejus, kai kyla pagrįstų abejonių dėl tiekėjo patikimumo.</w:t>
      </w:r>
    </w:p>
    <w:p w14:paraId="69360CD7" w14:textId="6915587E" w:rsidR="00894FEF" w:rsidRPr="004065CF" w:rsidRDefault="00817AB9" w:rsidP="00EE745D">
      <w:pPr>
        <w:pStyle w:val="Heading1"/>
        <w:numPr>
          <w:ilvl w:val="0"/>
          <w:numId w:val="7"/>
        </w:numPr>
        <w:spacing w:before="720" w:after="0" w:line="300" w:lineRule="auto"/>
        <w:ind w:left="357" w:hanging="357"/>
        <w:rPr>
          <w:rFonts w:ascii="Times New Roman" w:hAnsi="Times New Roman" w:cs="Times New Roman"/>
          <w:b/>
          <w:bCs/>
          <w:color w:val="auto"/>
          <w:sz w:val="24"/>
          <w:szCs w:val="24"/>
        </w:rPr>
      </w:pPr>
      <w:bookmarkStart w:id="10" w:name="_Toc137194950"/>
      <w:bookmarkEnd w:id="9"/>
      <w:r w:rsidRPr="004065CF">
        <w:rPr>
          <w:rFonts w:ascii="Times New Roman" w:hAnsi="Times New Roman" w:cs="Times New Roman"/>
          <w:b/>
          <w:bCs/>
          <w:color w:val="auto"/>
          <w:sz w:val="24"/>
          <w:szCs w:val="24"/>
        </w:rPr>
        <w:t>Reikalavima</w:t>
      </w:r>
      <w:r w:rsidR="00202139" w:rsidRPr="004065CF">
        <w:rPr>
          <w:rFonts w:ascii="Times New Roman" w:hAnsi="Times New Roman" w:cs="Times New Roman"/>
          <w:b/>
          <w:bCs/>
          <w:color w:val="auto"/>
          <w:sz w:val="24"/>
          <w:szCs w:val="24"/>
        </w:rPr>
        <w:t xml:space="preserve">i, </w:t>
      </w:r>
      <w:r w:rsidRPr="004065CF">
        <w:rPr>
          <w:rFonts w:ascii="Times New Roman" w:hAnsi="Times New Roman" w:cs="Times New Roman"/>
          <w:b/>
          <w:bCs/>
          <w:color w:val="auto"/>
          <w:sz w:val="24"/>
          <w:szCs w:val="24"/>
        </w:rPr>
        <w:t>susiję su nacionaliniu saugumu</w:t>
      </w:r>
      <w:bookmarkEnd w:id="10"/>
      <w:r w:rsidRPr="004065CF">
        <w:rPr>
          <w:rFonts w:ascii="Times New Roman" w:hAnsi="Times New Roman" w:cs="Times New Roman"/>
          <w:b/>
          <w:bCs/>
          <w:color w:val="auto"/>
          <w:sz w:val="24"/>
          <w:szCs w:val="24"/>
        </w:rPr>
        <w:t xml:space="preserve"> </w:t>
      </w:r>
    </w:p>
    <w:p w14:paraId="027A0679" w14:textId="349B379D" w:rsidR="00754DF8" w:rsidRPr="004065CF" w:rsidRDefault="00754DF8" w:rsidP="00754DF8">
      <w:pPr>
        <w:pStyle w:val="ListParagraph"/>
        <w:spacing w:line="240" w:lineRule="auto"/>
        <w:ind w:left="0" w:firstLine="709"/>
        <w:rPr>
          <w:rFonts w:ascii="Times New Roman" w:hAnsi="Times New Roman" w:cs="Times New Roman"/>
          <w:color w:val="000000" w:themeColor="text1"/>
          <w:sz w:val="24"/>
          <w:szCs w:val="24"/>
        </w:rPr>
      </w:pPr>
      <w:r w:rsidRPr="004065CF">
        <w:rPr>
          <w:rFonts w:ascii="Times New Roman" w:hAnsi="Times New Roman" w:cs="Times New Roman"/>
          <w:color w:val="000000" w:themeColor="text1"/>
          <w:sz w:val="24"/>
          <w:szCs w:val="24"/>
        </w:rPr>
        <w:t>4.1. Pirkimui taikomos Reglamento nuostatos. Kartu su pasiūlymu tiekėjas turi pateikti užpildytą deklaraciją dėl atitikties Reglamento nuostatoms, kuri pateikta Pirkimo sąlygų 10 ir 11 prieduose („Tiekėjo deklaracija dėl atitikties Reglamento nuostatoms juridiniam asmeniui“ ir „Tiekėjo deklaracija dėl atitikties Reglamento nuostatoms fiziniam asmeniui“). Kilus abejonių dėl tiekėjo atitikties Reglamento nuostatoms, perkančioji organizacija iš galimo laimėtojo prašys pateikti dokumentus, įrodančius deklaracijoje pateiktų duomenų teisingumą.</w:t>
      </w:r>
    </w:p>
    <w:p w14:paraId="1E56F02E" w14:textId="497DD04F" w:rsidR="00754DF8" w:rsidRPr="004065CF" w:rsidRDefault="00754DF8" w:rsidP="00754DF8">
      <w:pPr>
        <w:pStyle w:val="ListParagraph"/>
        <w:spacing w:line="240" w:lineRule="auto"/>
        <w:ind w:left="0" w:firstLine="709"/>
        <w:rPr>
          <w:rFonts w:ascii="Times New Roman" w:hAnsi="Times New Roman" w:cs="Times New Roman"/>
          <w:color w:val="000000" w:themeColor="text1"/>
          <w:sz w:val="24"/>
          <w:szCs w:val="24"/>
        </w:rPr>
      </w:pPr>
      <w:r w:rsidRPr="004065CF">
        <w:rPr>
          <w:rFonts w:ascii="Times New Roman" w:hAnsi="Times New Roman" w:cs="Times New Roman"/>
          <w:color w:val="000000" w:themeColor="text1"/>
          <w:sz w:val="24"/>
          <w:szCs w:val="24"/>
        </w:rPr>
        <w:t xml:space="preserve">4.2. Perkančioji organizacija nustačiusi, kad tiekėjo pasitelktas subtiekėjas ar ūkio subjektas, kurio pajėgumais remiamasi, tenkina Reglamento 5k straipsnyje nustatytus ribojimus, reikalaus tiekėjo juos pakeisti kitais, Pirkimo sąlygų reikalavimus atitinkančiais, subjektais. </w:t>
      </w:r>
    </w:p>
    <w:p w14:paraId="0848CC3D" w14:textId="795C1A41" w:rsidR="00754DF8" w:rsidRPr="004065CF" w:rsidRDefault="00754DF8" w:rsidP="00754DF8">
      <w:pPr>
        <w:pStyle w:val="ListParagraph"/>
        <w:spacing w:line="240" w:lineRule="auto"/>
        <w:ind w:left="0" w:firstLine="709"/>
        <w:rPr>
          <w:rFonts w:ascii="Times New Roman" w:eastAsia="Times New Roman" w:hAnsi="Times New Roman" w:cs="Times New Roman"/>
          <w:color w:val="000000" w:themeColor="text1"/>
          <w:sz w:val="24"/>
          <w:szCs w:val="24"/>
          <w:lang w:eastAsia="en-US"/>
        </w:rPr>
      </w:pPr>
      <w:r w:rsidRPr="004065CF">
        <w:rPr>
          <w:rFonts w:ascii="Times New Roman" w:hAnsi="Times New Roman" w:cs="Times New Roman"/>
          <w:color w:val="000000" w:themeColor="text1"/>
          <w:sz w:val="24"/>
          <w:szCs w:val="24"/>
        </w:rPr>
        <w:t xml:space="preserve">4.3. Perkančioji organizacija laiko, kad </w:t>
      </w:r>
      <w:r w:rsidRPr="004065CF">
        <w:rPr>
          <w:rFonts w:ascii="Times New Roman" w:hAnsi="Times New Roman" w:cs="Times New Roman"/>
          <w:color w:val="000000" w:themeColor="text1"/>
          <w:sz w:val="24"/>
          <w:szCs w:val="24"/>
          <w:shd w:val="clear" w:color="auto" w:fill="FFFFFF"/>
        </w:rPr>
        <w:t>pirkimo objektas kelia grėsmę nacionaliniam saugumui</w:t>
      </w:r>
      <w:r w:rsidRPr="004065CF">
        <w:rPr>
          <w:rFonts w:ascii="Times New Roman" w:hAnsi="Times New Roman" w:cs="Times New Roman"/>
          <w:color w:val="000000" w:themeColor="text1"/>
          <w:sz w:val="24"/>
          <w:szCs w:val="24"/>
        </w:rPr>
        <w:t xml:space="preserve">, jei jis atitinka VPĮ 37 straipsnio 9 dalies 1 ir (ar) 2 punkte numatytas sąlygas. </w:t>
      </w:r>
      <w:r w:rsidRPr="004065CF">
        <w:rPr>
          <w:rFonts w:ascii="Times New Roman" w:eastAsia="Times New Roman" w:hAnsi="Times New Roman" w:cs="Times New Roman"/>
          <w:color w:val="000000" w:themeColor="text1"/>
          <w:sz w:val="24"/>
          <w:szCs w:val="24"/>
          <w:lang w:eastAsia="en-US"/>
        </w:rPr>
        <w:t>Tiekėjai kartu su pasiūlymu turi pateikti Viešųjų pirkimų tarnybos nustatytos formos atitikties deklaraciją</w:t>
      </w:r>
      <w:r w:rsidRPr="004065CF">
        <w:rPr>
          <w:rStyle w:val="FootnoteReference"/>
          <w:rFonts w:ascii="Times New Roman" w:eastAsia="Times New Roman" w:hAnsi="Times New Roman" w:cs="Times New Roman"/>
          <w:color w:val="000000" w:themeColor="text1"/>
          <w:sz w:val="24"/>
          <w:szCs w:val="24"/>
          <w:lang w:eastAsia="en-US"/>
        </w:rPr>
        <w:footnoteReference w:id="2"/>
      </w:r>
      <w:r w:rsidRPr="004065CF">
        <w:rPr>
          <w:rFonts w:ascii="Times New Roman" w:eastAsia="Times New Roman" w:hAnsi="Times New Roman" w:cs="Times New Roman"/>
          <w:color w:val="000000" w:themeColor="text1"/>
          <w:sz w:val="24"/>
          <w:szCs w:val="24"/>
          <w:lang w:eastAsia="en-US"/>
        </w:rPr>
        <w:t xml:space="preserve"> </w:t>
      </w:r>
      <w:r w:rsidR="00844D1F" w:rsidRPr="004065CF">
        <w:rPr>
          <w:rFonts w:ascii="Times New Roman" w:eastAsia="Times New Roman" w:hAnsi="Times New Roman" w:cs="Times New Roman"/>
          <w:color w:val="000000" w:themeColor="text1"/>
          <w:sz w:val="24"/>
          <w:szCs w:val="24"/>
          <w:lang w:eastAsia="en-US"/>
        </w:rPr>
        <w:t>6</w:t>
      </w:r>
      <w:r w:rsidRPr="004065CF">
        <w:rPr>
          <w:rFonts w:ascii="Times New Roman" w:eastAsia="Times New Roman" w:hAnsi="Times New Roman" w:cs="Times New Roman"/>
          <w:color w:val="000000" w:themeColor="text1"/>
          <w:sz w:val="24"/>
          <w:szCs w:val="24"/>
          <w:lang w:eastAsia="en-US"/>
        </w:rPr>
        <w:t xml:space="preserve"> priedas „</w:t>
      </w:r>
      <w:bookmarkStart w:id="11" w:name="_Hlk125470429"/>
      <w:r w:rsidRPr="004065CF">
        <w:rPr>
          <w:rFonts w:ascii="Times New Roman" w:eastAsia="Times New Roman" w:hAnsi="Times New Roman" w:cs="Times New Roman"/>
          <w:color w:val="000000" w:themeColor="text1"/>
          <w:sz w:val="24"/>
          <w:szCs w:val="24"/>
          <w:lang w:eastAsia="en-US"/>
        </w:rPr>
        <w:t>Nacionalinio saugumo reikalavimų atitikties deklaracija</w:t>
      </w:r>
      <w:bookmarkEnd w:id="11"/>
      <w:r w:rsidRPr="004065CF">
        <w:rPr>
          <w:rFonts w:ascii="Times New Roman" w:eastAsia="Times New Roman" w:hAnsi="Times New Roman" w:cs="Times New Roman"/>
          <w:color w:val="000000" w:themeColor="text1"/>
          <w:sz w:val="24"/>
          <w:szCs w:val="24"/>
          <w:lang w:eastAsia="en-US"/>
        </w:rPr>
        <w:t>“.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6BCFFB20" w14:textId="389336E7" w:rsidR="00754DF8" w:rsidRPr="004065CF" w:rsidRDefault="00754DF8" w:rsidP="00754DF8">
      <w:pPr>
        <w:pStyle w:val="ListParagraph"/>
        <w:spacing w:line="240" w:lineRule="auto"/>
        <w:ind w:left="0" w:firstLine="709"/>
        <w:rPr>
          <w:rFonts w:ascii="Times New Roman" w:eastAsia="Times New Roman" w:hAnsi="Times New Roman" w:cs="Times New Roman"/>
          <w:color w:val="000000" w:themeColor="text1"/>
          <w:sz w:val="24"/>
          <w:szCs w:val="24"/>
          <w:lang w:eastAsia="en-US"/>
        </w:rPr>
      </w:pPr>
      <w:r w:rsidRPr="004065CF">
        <w:rPr>
          <w:rFonts w:ascii="Times New Roman" w:hAnsi="Times New Roman" w:cs="Times New Roman"/>
          <w:color w:val="000000" w:themeColor="text1"/>
          <w:sz w:val="24"/>
          <w:szCs w:val="24"/>
        </w:rPr>
        <w:t xml:space="preserve">4.4. Perkančioji organizacija </w:t>
      </w:r>
      <w:r w:rsidRPr="004065CF">
        <w:rPr>
          <w:rFonts w:ascii="Times New Roman" w:hAnsi="Times New Roman" w:cs="Times New Roman"/>
          <w:color w:val="000000" w:themeColor="text1"/>
          <w:sz w:val="24"/>
          <w:szCs w:val="24"/>
          <w:shd w:val="clear" w:color="auto" w:fill="FFFFFF"/>
        </w:rPr>
        <w:t>laiko, kad tiekėjas turi interesų, galinčių kelti grėsmę nacionaliniam saugumui</w:t>
      </w:r>
      <w:r w:rsidRPr="004065CF">
        <w:rPr>
          <w:rFonts w:ascii="Times New Roman" w:hAnsi="Times New Roman" w:cs="Times New Roman"/>
          <w:color w:val="000000" w:themeColor="text1"/>
          <w:sz w:val="24"/>
          <w:szCs w:val="24"/>
        </w:rPr>
        <w:t xml:space="preserve">, jei jis, </w:t>
      </w:r>
      <w:r w:rsidRPr="004065CF">
        <w:rPr>
          <w:rFonts w:ascii="Times New Roman" w:hAnsi="Times New Roman" w:cs="Times New Roman"/>
          <w:color w:val="000000" w:themeColor="text1"/>
          <w:sz w:val="24"/>
          <w:szCs w:val="24"/>
          <w:shd w:val="clear" w:color="auto" w:fill="FFFFFF"/>
        </w:rPr>
        <w:t xml:space="preserve">jo subtiekėjas (-ai) ar ūkio subjektas (-ai), kurių pajėgumais remiamasi, kurie patys ar juos kontroliuojantys asmenys atitinka VPĮ 47 straipsnio 9 dalyje nustatytas sąlygas. Tiekėjas su pasiūlymu turi pateikti </w:t>
      </w:r>
      <w:r w:rsidRPr="004065CF">
        <w:rPr>
          <w:rFonts w:ascii="Times New Roman" w:eastAsia="Times New Roman" w:hAnsi="Times New Roman" w:cs="Times New Roman"/>
          <w:color w:val="000000" w:themeColor="text1"/>
          <w:sz w:val="24"/>
          <w:szCs w:val="24"/>
          <w:lang w:eastAsia="en-US"/>
        </w:rPr>
        <w:t>Viešųjų pirkimų tarnybos nustatytos formos atitikties deklaraciją</w:t>
      </w:r>
      <w:r w:rsidRPr="004065CF">
        <w:rPr>
          <w:rStyle w:val="FootnoteReference"/>
          <w:rFonts w:ascii="Times New Roman" w:eastAsia="Times New Roman" w:hAnsi="Times New Roman" w:cs="Times New Roman"/>
          <w:color w:val="000000" w:themeColor="text1"/>
          <w:sz w:val="24"/>
          <w:szCs w:val="24"/>
          <w:lang w:eastAsia="en-US"/>
        </w:rPr>
        <w:footnoteReference w:id="3"/>
      </w:r>
      <w:r w:rsidRPr="004065CF">
        <w:rPr>
          <w:rFonts w:ascii="Times New Roman" w:eastAsia="Times New Roman" w:hAnsi="Times New Roman" w:cs="Times New Roman"/>
          <w:color w:val="000000" w:themeColor="text1"/>
          <w:sz w:val="24"/>
          <w:szCs w:val="24"/>
          <w:lang w:eastAsia="en-US"/>
        </w:rPr>
        <w:t xml:space="preserve"> </w:t>
      </w:r>
      <w:r w:rsidR="00844D1F" w:rsidRPr="004065CF">
        <w:rPr>
          <w:rFonts w:ascii="Times New Roman" w:eastAsia="Times New Roman" w:hAnsi="Times New Roman" w:cs="Times New Roman"/>
          <w:color w:val="000000" w:themeColor="text1"/>
          <w:sz w:val="24"/>
          <w:szCs w:val="24"/>
          <w:lang w:eastAsia="en-US"/>
        </w:rPr>
        <w:t>6</w:t>
      </w:r>
      <w:r w:rsidRPr="004065CF">
        <w:rPr>
          <w:rFonts w:ascii="Times New Roman" w:eastAsia="Times New Roman" w:hAnsi="Times New Roman" w:cs="Times New Roman"/>
          <w:color w:val="000000" w:themeColor="text1"/>
          <w:sz w:val="24"/>
          <w:szCs w:val="24"/>
          <w:lang w:eastAsia="en-US"/>
        </w:rPr>
        <w:t xml:space="preserve"> priedas „Nacionalinio saugumo reikalavimų atitikties deklaracija“. Perkančioji organizacija iš ekonomiškai naudingiausią pasiūlymą pateikusio tiekėjo reikalaus pateikti vieną (esant poreikiui – kelis) VPĮ 51 straipsnio 12 dalyje numatytą dokumentą. Nurodytų dokumentų nereikalaujama, kai:</w:t>
      </w:r>
    </w:p>
    <w:p w14:paraId="24E1F8F5" w14:textId="332126EC" w:rsidR="00754DF8" w:rsidRPr="004065CF" w:rsidRDefault="00754DF8" w:rsidP="00754DF8">
      <w:pPr>
        <w:pStyle w:val="ListParagraph"/>
        <w:ind w:left="0" w:firstLine="709"/>
        <w:rPr>
          <w:rFonts w:ascii="Times New Roman" w:eastAsia="Times New Roman" w:hAnsi="Times New Roman" w:cs="Times New Roman"/>
          <w:color w:val="000000" w:themeColor="text1"/>
          <w:sz w:val="24"/>
          <w:szCs w:val="24"/>
          <w:lang w:eastAsia="en-US"/>
        </w:rPr>
      </w:pPr>
      <w:r w:rsidRPr="004065CF">
        <w:rPr>
          <w:rFonts w:ascii="Times New Roman" w:eastAsia="Times New Roman" w:hAnsi="Times New Roman" w:cs="Times New Roman"/>
          <w:color w:val="000000" w:themeColor="text1"/>
          <w:sz w:val="24"/>
          <w:szCs w:val="24"/>
          <w:lang w:eastAsia="en-US"/>
        </w:rPr>
        <w:t>4.4.1. perkančioji organizacija turi galimybę susipažinti su šiais dokumentais ar informacija tiesiogiai ir neatlygintinai prisijungusi prie nacionalinės duomenų bazės bet kurioje valstybėje narėje arba naudodamasi Centrinės viešųjų pirkimų informacinės sistemos priemonėmis;</w:t>
      </w:r>
    </w:p>
    <w:p w14:paraId="0C188C13" w14:textId="1B617007" w:rsidR="00754DF8" w:rsidRPr="004065CF" w:rsidRDefault="00754DF8" w:rsidP="00754DF8">
      <w:pPr>
        <w:pStyle w:val="ListParagraph"/>
        <w:spacing w:line="240" w:lineRule="auto"/>
        <w:ind w:left="0" w:firstLine="709"/>
        <w:rPr>
          <w:rFonts w:ascii="Times New Roman" w:eastAsia="Times New Roman" w:hAnsi="Times New Roman" w:cs="Times New Roman"/>
          <w:color w:val="000000" w:themeColor="text1"/>
          <w:sz w:val="24"/>
          <w:szCs w:val="24"/>
          <w:lang w:eastAsia="en-US"/>
        </w:rPr>
      </w:pPr>
      <w:r w:rsidRPr="004065CF">
        <w:rPr>
          <w:rFonts w:ascii="Times New Roman" w:eastAsia="Times New Roman" w:hAnsi="Times New Roman" w:cs="Times New Roman"/>
          <w:color w:val="000000" w:themeColor="text1"/>
          <w:sz w:val="24"/>
          <w:szCs w:val="24"/>
          <w:lang w:eastAsia="en-US"/>
        </w:rPr>
        <w:t>4.4.2. perkančioji organizacija šiuos dokumentus jau turi iš ankstesnių pirkimo procedūrų.</w:t>
      </w:r>
    </w:p>
    <w:p w14:paraId="0A3E7F23" w14:textId="2800E67D" w:rsidR="00894FEF" w:rsidRPr="004065CF" w:rsidRDefault="00894FEF" w:rsidP="009F7690">
      <w:pPr>
        <w:pStyle w:val="ListParagraph"/>
        <w:spacing w:line="20" w:lineRule="atLeast"/>
        <w:ind w:left="697" w:firstLine="0"/>
        <w:rPr>
          <w:rFonts w:ascii="Times New Roman" w:hAnsi="Times New Roman" w:cs="Times New Roman"/>
          <w:sz w:val="24"/>
          <w:szCs w:val="24"/>
        </w:rPr>
      </w:pPr>
    </w:p>
    <w:p w14:paraId="490591E3" w14:textId="4440F86E" w:rsidR="006D3202" w:rsidRPr="004065CF" w:rsidRDefault="003630A0" w:rsidP="00EE745D">
      <w:pPr>
        <w:pStyle w:val="Heading1"/>
        <w:numPr>
          <w:ilvl w:val="0"/>
          <w:numId w:val="7"/>
        </w:numPr>
        <w:spacing w:before="720" w:after="0" w:line="300" w:lineRule="auto"/>
        <w:rPr>
          <w:rFonts w:ascii="Times New Roman" w:hAnsi="Times New Roman" w:cs="Times New Roman"/>
          <w:b/>
          <w:bCs/>
          <w:color w:val="auto"/>
          <w:sz w:val="24"/>
          <w:szCs w:val="24"/>
        </w:rPr>
      </w:pPr>
      <w:bookmarkStart w:id="12" w:name="_Toc137194951"/>
      <w:r w:rsidRPr="004065CF">
        <w:rPr>
          <w:rFonts w:ascii="Times New Roman" w:hAnsi="Times New Roman" w:cs="Times New Roman"/>
          <w:b/>
          <w:bCs/>
          <w:color w:val="auto"/>
          <w:sz w:val="24"/>
          <w:szCs w:val="24"/>
        </w:rPr>
        <w:lastRenderedPageBreak/>
        <w:t>Specialieji reikalavimai pasiūlymų rengimui ir pateikimui</w:t>
      </w:r>
      <w:bookmarkStart w:id="13" w:name="_Toc147739116"/>
      <w:bookmarkEnd w:id="2"/>
      <w:bookmarkEnd w:id="3"/>
      <w:bookmarkEnd w:id="4"/>
      <w:bookmarkEnd w:id="12"/>
    </w:p>
    <w:p w14:paraId="5971D0C7" w14:textId="77777777" w:rsidR="00E861F5" w:rsidRPr="004065CF" w:rsidRDefault="00E861F5" w:rsidP="00257685">
      <w:pPr>
        <w:ind w:firstLine="0"/>
        <w:rPr>
          <w:rFonts w:ascii="Times New Roman" w:hAnsi="Times New Roman" w:cs="Times New Roman"/>
          <w:b/>
          <w:bCs/>
          <w:sz w:val="24"/>
          <w:szCs w:val="24"/>
        </w:rPr>
      </w:pPr>
    </w:p>
    <w:p w14:paraId="73FBE892" w14:textId="65D5D57E" w:rsidR="00ED18BC" w:rsidRPr="003B23EC" w:rsidRDefault="00ED18BC" w:rsidP="003B23EC">
      <w:pPr>
        <w:pStyle w:val="ListParagraph"/>
        <w:numPr>
          <w:ilvl w:val="1"/>
          <w:numId w:val="7"/>
        </w:numPr>
        <w:tabs>
          <w:tab w:val="left" w:pos="1134"/>
          <w:tab w:val="left" w:pos="1418"/>
        </w:tabs>
        <w:spacing w:line="240" w:lineRule="auto"/>
        <w:ind w:left="0" w:firstLine="709"/>
        <w:rPr>
          <w:rFonts w:ascii="Times New Roman" w:hAnsi="Times New Roman" w:cs="Times New Roman"/>
          <w:color w:val="000000" w:themeColor="text1"/>
          <w:sz w:val="24"/>
          <w:szCs w:val="24"/>
        </w:rPr>
      </w:pPr>
      <w:r w:rsidRPr="003B23EC">
        <w:rPr>
          <w:rFonts w:ascii="Times New Roman" w:hAnsi="Times New Roman" w:cs="Times New Roman"/>
          <w:b/>
          <w:bCs/>
          <w:i/>
          <w:iCs/>
          <w:color w:val="000000" w:themeColor="text1"/>
          <w:sz w:val="24"/>
          <w:szCs w:val="24"/>
          <w:u w:val="single"/>
        </w:rPr>
        <w:t>Kartu su pasiūlymu</w:t>
      </w:r>
      <w:r w:rsidR="00787CD6" w:rsidRPr="003B23EC">
        <w:rPr>
          <w:rFonts w:ascii="Times New Roman" w:hAnsi="Times New Roman" w:cs="Times New Roman"/>
          <w:b/>
          <w:bCs/>
          <w:i/>
          <w:iCs/>
          <w:color w:val="000000" w:themeColor="text1"/>
          <w:sz w:val="24"/>
          <w:szCs w:val="24"/>
          <w:u w:val="single"/>
        </w:rPr>
        <w:t xml:space="preserve"> CVP IS</w:t>
      </w:r>
      <w:r w:rsidRPr="003B23EC">
        <w:rPr>
          <w:rFonts w:ascii="Times New Roman" w:hAnsi="Times New Roman" w:cs="Times New Roman"/>
          <w:b/>
          <w:bCs/>
          <w:i/>
          <w:iCs/>
          <w:color w:val="000000" w:themeColor="text1"/>
          <w:sz w:val="24"/>
          <w:szCs w:val="24"/>
          <w:u w:val="single"/>
        </w:rPr>
        <w:t xml:space="preserve"> pateikiami dokumentai:</w:t>
      </w:r>
    </w:p>
    <w:p w14:paraId="2216117E" w14:textId="1AAFB7A7" w:rsidR="00ED18BC" w:rsidRPr="00005DC4" w:rsidRDefault="00ED18BC" w:rsidP="003B23EC">
      <w:pPr>
        <w:pStyle w:val="ListParagraph"/>
        <w:numPr>
          <w:ilvl w:val="2"/>
          <w:numId w:val="7"/>
        </w:numPr>
        <w:tabs>
          <w:tab w:val="left" w:pos="1134"/>
          <w:tab w:val="left" w:pos="1418"/>
        </w:tabs>
        <w:spacing w:line="240" w:lineRule="auto"/>
        <w:ind w:left="0" w:firstLine="709"/>
        <w:rPr>
          <w:rFonts w:ascii="Times New Roman" w:hAnsi="Times New Roman" w:cs="Times New Roman"/>
          <w:color w:val="000000" w:themeColor="text1"/>
          <w:sz w:val="24"/>
          <w:szCs w:val="24"/>
        </w:rPr>
      </w:pPr>
      <w:r w:rsidRPr="00005DC4">
        <w:rPr>
          <w:rFonts w:ascii="Times New Roman" w:hAnsi="Times New Roman" w:cs="Times New Roman"/>
          <w:color w:val="000000" w:themeColor="text1"/>
          <w:sz w:val="24"/>
          <w:szCs w:val="24"/>
        </w:rPr>
        <w:t xml:space="preserve">Tiekėjo (vadovo ar jo įgalioto asmens) pasirašytas pasiūlymas, parengtas pagal specialiųjų Pirkimo sąlygų </w:t>
      </w:r>
      <w:r w:rsidR="009E4DB6" w:rsidRPr="00005DC4">
        <w:rPr>
          <w:rFonts w:ascii="Times New Roman" w:hAnsi="Times New Roman" w:cs="Times New Roman"/>
          <w:color w:val="000000" w:themeColor="text1"/>
          <w:sz w:val="24"/>
          <w:szCs w:val="24"/>
        </w:rPr>
        <w:t>5</w:t>
      </w:r>
      <w:r w:rsidRPr="00005DC4">
        <w:rPr>
          <w:rFonts w:ascii="Times New Roman" w:hAnsi="Times New Roman" w:cs="Times New Roman"/>
          <w:color w:val="000000" w:themeColor="text1"/>
          <w:sz w:val="24"/>
          <w:szCs w:val="24"/>
        </w:rPr>
        <w:t xml:space="preserve"> priede „Pasiūlymo forma“ pateiktą pasiūlymo formą;</w:t>
      </w:r>
    </w:p>
    <w:p w14:paraId="43A9CA57" w14:textId="0D1851DF" w:rsidR="00ED18BC" w:rsidRPr="00005DC4" w:rsidRDefault="00A65F87" w:rsidP="003B23EC">
      <w:pPr>
        <w:numPr>
          <w:ilvl w:val="2"/>
          <w:numId w:val="7"/>
        </w:numPr>
        <w:tabs>
          <w:tab w:val="left" w:pos="1134"/>
          <w:tab w:val="left" w:pos="1418"/>
        </w:tabs>
        <w:spacing w:line="240" w:lineRule="auto"/>
        <w:ind w:left="0" w:firstLine="709"/>
        <w:rPr>
          <w:rFonts w:ascii="Times New Roman" w:hAnsi="Times New Roman" w:cs="Times New Roman"/>
          <w:color w:val="000000" w:themeColor="text1"/>
          <w:sz w:val="24"/>
          <w:szCs w:val="24"/>
        </w:rPr>
      </w:pPr>
      <w:r w:rsidRPr="00005DC4">
        <w:rPr>
          <w:rFonts w:ascii="Times New Roman" w:eastAsia="Arial" w:hAnsi="Times New Roman" w:cs="Times New Roman"/>
          <w:sz w:val="24"/>
          <w:szCs w:val="24"/>
        </w:rPr>
        <w:t>laisvos formos deklaracija dėl atitikties pašalinimo pagrindų reikalavimams;</w:t>
      </w:r>
    </w:p>
    <w:p w14:paraId="63C454F4" w14:textId="77777777" w:rsidR="00ED18BC" w:rsidRPr="00005DC4" w:rsidRDefault="00ED18BC" w:rsidP="003B23EC">
      <w:pPr>
        <w:numPr>
          <w:ilvl w:val="2"/>
          <w:numId w:val="7"/>
        </w:numPr>
        <w:tabs>
          <w:tab w:val="left" w:pos="1134"/>
          <w:tab w:val="left" w:pos="1418"/>
        </w:tabs>
        <w:spacing w:line="240" w:lineRule="auto"/>
        <w:ind w:left="0" w:firstLine="709"/>
        <w:rPr>
          <w:rFonts w:ascii="Times New Roman" w:hAnsi="Times New Roman" w:cs="Times New Roman"/>
          <w:color w:val="000000" w:themeColor="text1"/>
          <w:sz w:val="24"/>
          <w:szCs w:val="24"/>
        </w:rPr>
      </w:pPr>
      <w:r w:rsidRPr="00005DC4">
        <w:rPr>
          <w:rFonts w:ascii="Times New Roman" w:hAnsi="Times New Roman" w:cs="Times New Roman"/>
          <w:color w:val="000000" w:themeColor="text1"/>
          <w:sz w:val="24"/>
          <w:szCs w:val="24"/>
        </w:rPr>
        <w:t>jungtinės veiklos sutarties kopija (jeigu pirkime dalyvauja ūkio subjektų grupė jungtinės veiklos sutarties pagrindu);</w:t>
      </w:r>
    </w:p>
    <w:p w14:paraId="7DFBFD50" w14:textId="77777777" w:rsidR="00ED18BC" w:rsidRPr="00005DC4" w:rsidRDefault="00ED18BC" w:rsidP="003B23EC">
      <w:pPr>
        <w:numPr>
          <w:ilvl w:val="2"/>
          <w:numId w:val="7"/>
        </w:numPr>
        <w:tabs>
          <w:tab w:val="left" w:pos="1134"/>
          <w:tab w:val="left" w:pos="1418"/>
        </w:tabs>
        <w:spacing w:line="240" w:lineRule="auto"/>
        <w:ind w:left="0" w:firstLine="709"/>
        <w:rPr>
          <w:rFonts w:ascii="Times New Roman" w:hAnsi="Times New Roman" w:cs="Times New Roman"/>
          <w:color w:val="000000" w:themeColor="text1"/>
          <w:sz w:val="24"/>
          <w:szCs w:val="24"/>
        </w:rPr>
      </w:pPr>
      <w:r w:rsidRPr="00005DC4">
        <w:rPr>
          <w:rFonts w:ascii="Times New Roman" w:hAnsi="Times New Roman" w:cs="Times New Roman"/>
          <w:color w:val="000000" w:themeColor="text1"/>
          <w:sz w:val="24"/>
          <w:szCs w:val="24"/>
        </w:rPr>
        <w:t>dokumentas, patvirtinantis, kad asmuo, kuris pasirašė pasiūlymą (jei jis ne tiekėjo vadovas), turėjo teisę jį pasirašyti;</w:t>
      </w:r>
    </w:p>
    <w:p w14:paraId="4731DCC0" w14:textId="77777777" w:rsidR="00ED18BC" w:rsidRPr="00005DC4" w:rsidRDefault="00ED18BC" w:rsidP="003B23EC">
      <w:pPr>
        <w:numPr>
          <w:ilvl w:val="2"/>
          <w:numId w:val="7"/>
        </w:numPr>
        <w:tabs>
          <w:tab w:val="left" w:pos="1134"/>
          <w:tab w:val="left" w:pos="1418"/>
        </w:tabs>
        <w:spacing w:line="240" w:lineRule="auto"/>
        <w:ind w:left="0" w:firstLine="709"/>
        <w:rPr>
          <w:rFonts w:ascii="Times New Roman" w:hAnsi="Times New Roman" w:cs="Times New Roman"/>
          <w:color w:val="000000" w:themeColor="text1"/>
          <w:sz w:val="24"/>
          <w:szCs w:val="24"/>
        </w:rPr>
      </w:pPr>
      <w:r w:rsidRPr="00005DC4">
        <w:rPr>
          <w:rFonts w:ascii="Times New Roman" w:hAnsi="Times New Roman" w:cs="Times New Roman"/>
          <w:color w:val="000000" w:themeColor="text1"/>
          <w:sz w:val="24"/>
          <w:szCs w:val="24"/>
        </w:rPr>
        <w:t>pasiūlymo galiojimą užtikrinantis dokumentas (jeigu reikalaujama);</w:t>
      </w:r>
    </w:p>
    <w:p w14:paraId="5EEE80CC" w14:textId="77777777" w:rsidR="00ED18BC" w:rsidRPr="00005DC4" w:rsidRDefault="00ED18BC" w:rsidP="003B23EC">
      <w:pPr>
        <w:numPr>
          <w:ilvl w:val="2"/>
          <w:numId w:val="7"/>
        </w:numPr>
        <w:tabs>
          <w:tab w:val="left" w:pos="1134"/>
          <w:tab w:val="left" w:pos="1418"/>
        </w:tabs>
        <w:spacing w:line="240" w:lineRule="auto"/>
        <w:ind w:left="0" w:firstLine="709"/>
        <w:rPr>
          <w:rFonts w:ascii="Times New Roman" w:hAnsi="Times New Roman" w:cs="Times New Roman"/>
          <w:color w:val="000000" w:themeColor="text1"/>
          <w:sz w:val="24"/>
          <w:szCs w:val="24"/>
        </w:rPr>
      </w:pPr>
      <w:r w:rsidRPr="00005DC4">
        <w:rPr>
          <w:rFonts w:ascii="Times New Roman" w:hAnsi="Times New Roman" w:cs="Times New Roman"/>
          <w:color w:val="000000" w:themeColor="text1"/>
          <w:sz w:val="24"/>
          <w:szCs w:val="24"/>
        </w:rPr>
        <w:t>jei tiekėjas pasitelkia ūkio subjektus, kurių pajėgumais remiasi, – įrodymai, kad šie ištekliai bus prieinami per visą sutartinių įsipareigojimų vykdymo laikotarpį;</w:t>
      </w:r>
    </w:p>
    <w:p w14:paraId="7ED00426" w14:textId="77777777" w:rsidR="00ED18BC" w:rsidRPr="00005DC4" w:rsidRDefault="00ED18BC" w:rsidP="003B23EC">
      <w:pPr>
        <w:numPr>
          <w:ilvl w:val="2"/>
          <w:numId w:val="7"/>
        </w:numPr>
        <w:tabs>
          <w:tab w:val="left" w:pos="1134"/>
          <w:tab w:val="left" w:pos="1418"/>
        </w:tabs>
        <w:spacing w:line="240" w:lineRule="auto"/>
        <w:ind w:left="0" w:firstLine="709"/>
        <w:rPr>
          <w:rFonts w:ascii="Times New Roman" w:hAnsi="Times New Roman" w:cs="Times New Roman"/>
          <w:color w:val="000000" w:themeColor="text1"/>
          <w:sz w:val="24"/>
          <w:szCs w:val="24"/>
        </w:rPr>
      </w:pPr>
      <w:r w:rsidRPr="00005DC4">
        <w:rPr>
          <w:rFonts w:ascii="Times New Roman" w:hAnsi="Times New Roman" w:cs="Times New Roman"/>
          <w:color w:val="000000" w:themeColor="text1"/>
          <w:sz w:val="24"/>
          <w:szCs w:val="24"/>
        </w:rPr>
        <w:t>jei tiekėjas pasitelkia subtiekėjus, subtiekėjo deklaracija ar kitas dokumentas, patvirtinantis jo sutikimą būti subtiekėju pirkime;</w:t>
      </w:r>
    </w:p>
    <w:p w14:paraId="0D3C112E" w14:textId="5E417EF1" w:rsidR="00ED18BC" w:rsidRPr="00005DC4" w:rsidRDefault="00ED18BC" w:rsidP="003B23EC">
      <w:pPr>
        <w:numPr>
          <w:ilvl w:val="2"/>
          <w:numId w:val="7"/>
        </w:numPr>
        <w:tabs>
          <w:tab w:val="left" w:pos="1134"/>
          <w:tab w:val="left" w:pos="1418"/>
        </w:tabs>
        <w:spacing w:line="240" w:lineRule="auto"/>
        <w:ind w:left="0" w:firstLine="709"/>
        <w:rPr>
          <w:rFonts w:ascii="Times New Roman" w:hAnsi="Times New Roman" w:cs="Times New Roman"/>
          <w:color w:val="000000" w:themeColor="text1"/>
          <w:sz w:val="24"/>
          <w:szCs w:val="24"/>
        </w:rPr>
      </w:pPr>
      <w:r w:rsidRPr="00005DC4">
        <w:rPr>
          <w:rFonts w:ascii="Times New Roman" w:hAnsi="Times New Roman" w:cs="Times New Roman"/>
          <w:color w:val="000000" w:themeColor="text1"/>
          <w:sz w:val="24"/>
          <w:szCs w:val="24"/>
        </w:rPr>
        <w:t xml:space="preserve">užpildytas ir pasirašytas Pirkimo sąlygų </w:t>
      </w:r>
      <w:r w:rsidR="00EE47C9" w:rsidRPr="00005DC4">
        <w:rPr>
          <w:rFonts w:ascii="Times New Roman" w:hAnsi="Times New Roman" w:cs="Times New Roman"/>
          <w:color w:val="000000" w:themeColor="text1"/>
          <w:sz w:val="24"/>
          <w:szCs w:val="24"/>
        </w:rPr>
        <w:t>10</w:t>
      </w:r>
      <w:r w:rsidRPr="00005DC4">
        <w:rPr>
          <w:rFonts w:ascii="Times New Roman" w:hAnsi="Times New Roman" w:cs="Times New Roman"/>
          <w:color w:val="000000" w:themeColor="text1"/>
          <w:sz w:val="24"/>
          <w:szCs w:val="24"/>
        </w:rPr>
        <w:t xml:space="preserve"> priedas </w:t>
      </w:r>
      <w:bookmarkStart w:id="14" w:name="_Hlk193693939"/>
      <w:r w:rsidRPr="00005DC4">
        <w:rPr>
          <w:rFonts w:ascii="Times New Roman" w:hAnsi="Times New Roman" w:cs="Times New Roman"/>
          <w:color w:val="000000" w:themeColor="text1"/>
          <w:sz w:val="24"/>
          <w:szCs w:val="24"/>
        </w:rPr>
        <w:t>„Tiekėjo deklaracija dėl atitikties Reglamento nuostatoms juridiniam asmeniui“</w:t>
      </w:r>
      <w:bookmarkEnd w:id="14"/>
      <w:r w:rsidRPr="00005DC4">
        <w:rPr>
          <w:rFonts w:ascii="Times New Roman" w:hAnsi="Times New Roman" w:cs="Times New Roman"/>
          <w:color w:val="000000" w:themeColor="text1"/>
          <w:sz w:val="24"/>
          <w:szCs w:val="24"/>
        </w:rPr>
        <w:t xml:space="preserve"> ir 1</w:t>
      </w:r>
      <w:r w:rsidR="00EE47C9" w:rsidRPr="00005DC4">
        <w:rPr>
          <w:rFonts w:ascii="Times New Roman" w:hAnsi="Times New Roman" w:cs="Times New Roman"/>
          <w:color w:val="000000" w:themeColor="text1"/>
          <w:sz w:val="24"/>
          <w:szCs w:val="24"/>
        </w:rPr>
        <w:t>1</w:t>
      </w:r>
      <w:r w:rsidRPr="00005DC4">
        <w:rPr>
          <w:rFonts w:ascii="Times New Roman" w:hAnsi="Times New Roman" w:cs="Times New Roman"/>
          <w:color w:val="000000" w:themeColor="text1"/>
          <w:sz w:val="24"/>
          <w:szCs w:val="24"/>
        </w:rPr>
        <w:t xml:space="preserve"> priedas „Tiekėjo deklaracija dėl atitikties Reglamento nuostatoms fiziniam asmeniui“;</w:t>
      </w:r>
    </w:p>
    <w:p w14:paraId="546BD06D" w14:textId="2606E4D6" w:rsidR="00ED18BC" w:rsidRPr="00005DC4" w:rsidRDefault="00ED18BC" w:rsidP="003B23EC">
      <w:pPr>
        <w:numPr>
          <w:ilvl w:val="2"/>
          <w:numId w:val="7"/>
        </w:numPr>
        <w:tabs>
          <w:tab w:val="left" w:pos="1134"/>
          <w:tab w:val="left" w:pos="1418"/>
        </w:tabs>
        <w:spacing w:line="240" w:lineRule="auto"/>
        <w:ind w:left="0" w:firstLine="709"/>
        <w:rPr>
          <w:rFonts w:ascii="Times New Roman" w:hAnsi="Times New Roman" w:cs="Times New Roman"/>
          <w:color w:val="000000" w:themeColor="text1"/>
          <w:sz w:val="24"/>
          <w:szCs w:val="24"/>
        </w:rPr>
      </w:pPr>
      <w:r w:rsidRPr="00005DC4">
        <w:rPr>
          <w:rFonts w:ascii="Times New Roman" w:hAnsi="Times New Roman" w:cs="Times New Roman"/>
          <w:color w:val="000000" w:themeColor="text1"/>
          <w:sz w:val="24"/>
          <w:szCs w:val="24"/>
        </w:rPr>
        <w:t xml:space="preserve">užpildytas ir pasirašytas Pirkimo sąlygų </w:t>
      </w:r>
      <w:r w:rsidR="00EE47C9" w:rsidRPr="00005DC4">
        <w:rPr>
          <w:rFonts w:ascii="Times New Roman" w:hAnsi="Times New Roman" w:cs="Times New Roman"/>
          <w:color w:val="000000" w:themeColor="text1"/>
          <w:sz w:val="24"/>
          <w:szCs w:val="24"/>
        </w:rPr>
        <w:t>6</w:t>
      </w:r>
      <w:r w:rsidRPr="00005DC4">
        <w:rPr>
          <w:rFonts w:ascii="Times New Roman" w:hAnsi="Times New Roman" w:cs="Times New Roman"/>
          <w:color w:val="000000" w:themeColor="text1"/>
          <w:sz w:val="24"/>
          <w:szCs w:val="24"/>
        </w:rPr>
        <w:t xml:space="preserve"> priedas „</w:t>
      </w:r>
      <w:r w:rsidR="004C4F49" w:rsidRPr="00005DC4">
        <w:rPr>
          <w:rFonts w:ascii="Times New Roman" w:eastAsia="Times New Roman" w:hAnsi="Times New Roman" w:cs="Times New Roman"/>
          <w:sz w:val="24"/>
          <w:szCs w:val="24"/>
        </w:rPr>
        <w:t>Nacionalinio saugumo reikalavimų atitikties deklaracij</w:t>
      </w:r>
      <w:r w:rsidR="00005DC4" w:rsidRPr="00005DC4">
        <w:rPr>
          <w:rFonts w:ascii="Times New Roman" w:eastAsia="Times New Roman" w:hAnsi="Times New Roman" w:cs="Times New Roman"/>
          <w:sz w:val="24"/>
          <w:szCs w:val="24"/>
        </w:rPr>
        <w:t>a</w:t>
      </w:r>
      <w:r w:rsidRPr="00005DC4">
        <w:rPr>
          <w:rFonts w:ascii="Times New Roman" w:hAnsi="Times New Roman" w:cs="Times New Roman"/>
          <w:color w:val="000000" w:themeColor="text1"/>
          <w:sz w:val="24"/>
          <w:szCs w:val="24"/>
        </w:rPr>
        <w:t>“;</w:t>
      </w:r>
    </w:p>
    <w:p w14:paraId="426860A3" w14:textId="77777777" w:rsidR="00301817" w:rsidRPr="003B23EC" w:rsidRDefault="00301817" w:rsidP="003B23EC">
      <w:pPr>
        <w:pStyle w:val="ListParagraph"/>
        <w:numPr>
          <w:ilvl w:val="2"/>
          <w:numId w:val="7"/>
        </w:numPr>
        <w:tabs>
          <w:tab w:val="left" w:pos="1418"/>
        </w:tabs>
        <w:spacing w:line="240" w:lineRule="auto"/>
        <w:ind w:left="0" w:firstLine="709"/>
        <w:rPr>
          <w:rFonts w:ascii="Times New Roman" w:eastAsia="Times New Roman" w:hAnsi="Times New Roman" w:cs="Times New Roman"/>
          <w:sz w:val="24"/>
          <w:szCs w:val="24"/>
        </w:rPr>
      </w:pPr>
      <w:r w:rsidRPr="003B23EC">
        <w:rPr>
          <w:rFonts w:ascii="Times New Roman" w:eastAsia="Times New Roman" w:hAnsi="Times New Roman" w:cs="Times New Roman"/>
          <w:color w:val="000000" w:themeColor="text1"/>
          <w:sz w:val="24"/>
          <w:szCs w:val="24"/>
        </w:rPr>
        <w:t>dokumentus patvirtinančius, kad tiekėjas</w:t>
      </w:r>
      <w:r w:rsidRPr="003B23EC">
        <w:rPr>
          <w:rFonts w:ascii="Times New Roman" w:eastAsia="Times New Roman" w:hAnsi="Times New Roman" w:cs="Times New Roman"/>
          <w:sz w:val="24"/>
          <w:szCs w:val="24"/>
        </w:rPr>
        <w:t xml:space="preserve"> įdiegęs informacijos saugumo vadybos sistemą, atitinkančią ISO/IEC 27001:2022 (toliau – ISO 27001) arba lygiaverčio standarto reikalavimus ir Pirkimo sąlygų 2 priedo </w:t>
      </w:r>
      <w:r w:rsidRPr="003B23EC">
        <w:rPr>
          <w:rFonts w:ascii="Times New Roman" w:hAnsi="Times New Roman" w:cs="Times New Roman"/>
          <w:sz w:val="24"/>
          <w:szCs w:val="24"/>
        </w:rPr>
        <w:t>„</w:t>
      </w:r>
      <w:r w:rsidRPr="003B23EC">
        <w:rPr>
          <w:rFonts w:ascii="Times New Roman" w:eastAsia="Times New Roman" w:hAnsi="Times New Roman" w:cs="Times New Roman"/>
          <w:sz w:val="24"/>
          <w:szCs w:val="24"/>
        </w:rPr>
        <w:t>Techninė specifikacija</w:t>
      </w:r>
      <w:r w:rsidRPr="003B23EC">
        <w:rPr>
          <w:rFonts w:ascii="Times New Roman" w:hAnsi="Times New Roman" w:cs="Times New Roman"/>
          <w:sz w:val="24"/>
          <w:szCs w:val="24"/>
        </w:rPr>
        <w:t>“ 6 punkto reikalavimus.</w:t>
      </w:r>
      <w:r w:rsidRPr="003B23EC">
        <w:rPr>
          <w:rFonts w:ascii="Times New Roman" w:eastAsia="Times New Roman" w:hAnsi="Times New Roman" w:cs="Times New Roman"/>
          <w:sz w:val="24"/>
          <w:szCs w:val="24"/>
        </w:rPr>
        <w:t xml:space="preserve"> </w:t>
      </w:r>
    </w:p>
    <w:p w14:paraId="5B18DB29" w14:textId="5793D6E0" w:rsidR="00ED18BC" w:rsidRPr="003B23EC" w:rsidRDefault="00ED18BC" w:rsidP="003B23EC">
      <w:pPr>
        <w:pStyle w:val="ListParagraph"/>
        <w:numPr>
          <w:ilvl w:val="2"/>
          <w:numId w:val="7"/>
        </w:numPr>
        <w:tabs>
          <w:tab w:val="left" w:pos="1134"/>
        </w:tabs>
        <w:spacing w:line="240" w:lineRule="auto"/>
        <w:rPr>
          <w:rFonts w:ascii="Times New Roman" w:hAnsi="Times New Roman" w:cs="Times New Roman"/>
          <w:color w:val="000000" w:themeColor="text1"/>
          <w:sz w:val="24"/>
          <w:szCs w:val="24"/>
          <w:u w:val="single"/>
        </w:rPr>
      </w:pPr>
      <w:r w:rsidRPr="003B23EC">
        <w:rPr>
          <w:rFonts w:ascii="Times New Roman" w:hAnsi="Times New Roman" w:cs="Times New Roman"/>
          <w:color w:val="000000" w:themeColor="text1"/>
          <w:sz w:val="24"/>
          <w:szCs w:val="24"/>
          <w:u w:val="single"/>
        </w:rPr>
        <w:t>Kiti tiekėjo nuomone, būtini dokumentai.</w:t>
      </w:r>
    </w:p>
    <w:p w14:paraId="639C93F3" w14:textId="3B562ECF" w:rsidR="00ED18BC" w:rsidRPr="00005DC4" w:rsidRDefault="003B23EC" w:rsidP="003B23EC">
      <w:pPr>
        <w:numPr>
          <w:ilvl w:val="1"/>
          <w:numId w:val="7"/>
        </w:numPr>
        <w:tabs>
          <w:tab w:val="left" w:pos="1134"/>
        </w:tabs>
        <w:spacing w:line="240" w:lineRule="auto"/>
        <w:ind w:left="0" w:firstLine="709"/>
        <w:rPr>
          <w:rFonts w:ascii="Times New Roman" w:hAnsi="Times New Roman" w:cs="Times New Roman"/>
          <w:color w:val="000000" w:themeColor="text1"/>
          <w:sz w:val="24"/>
          <w:szCs w:val="24"/>
        </w:rPr>
      </w:pPr>
      <w:r>
        <w:rPr>
          <w:rFonts w:ascii="Times New Roman" w:hAnsi="Times New Roman" w:cs="Times New Roman"/>
          <w:b/>
          <w:bCs/>
          <w:i/>
          <w:iCs/>
          <w:color w:val="000000" w:themeColor="text1"/>
          <w:sz w:val="24"/>
          <w:szCs w:val="24"/>
          <w:u w:val="single"/>
        </w:rPr>
        <w:t xml:space="preserve"> </w:t>
      </w:r>
      <w:r w:rsidR="00ED18BC" w:rsidRPr="73077E2A">
        <w:rPr>
          <w:rFonts w:ascii="Times New Roman" w:hAnsi="Times New Roman" w:cs="Times New Roman"/>
          <w:b/>
          <w:bCs/>
          <w:i/>
          <w:iCs/>
          <w:color w:val="000000" w:themeColor="text1"/>
          <w:sz w:val="24"/>
          <w:szCs w:val="24"/>
          <w:u w:val="single"/>
        </w:rPr>
        <w:t>Dokumentai, kuri</w:t>
      </w:r>
      <w:r w:rsidR="00DD2DB7" w:rsidRPr="73077E2A">
        <w:rPr>
          <w:rFonts w:ascii="Times New Roman" w:hAnsi="Times New Roman" w:cs="Times New Roman"/>
          <w:b/>
          <w:bCs/>
          <w:i/>
          <w:iCs/>
          <w:color w:val="000000" w:themeColor="text1"/>
          <w:sz w:val="24"/>
          <w:szCs w:val="24"/>
          <w:u w:val="single"/>
        </w:rPr>
        <w:t>uos</w:t>
      </w:r>
      <w:r w:rsidR="00ED18BC" w:rsidRPr="73077E2A">
        <w:rPr>
          <w:rFonts w:ascii="Times New Roman" w:hAnsi="Times New Roman" w:cs="Times New Roman"/>
          <w:b/>
          <w:bCs/>
          <w:i/>
          <w:iCs/>
          <w:color w:val="000000" w:themeColor="text1"/>
          <w:sz w:val="24"/>
          <w:szCs w:val="24"/>
          <w:u w:val="single"/>
        </w:rPr>
        <w:t xml:space="preserve"> bus prašoma pateikti</w:t>
      </w:r>
      <w:r w:rsidR="00DD2DB7" w:rsidRPr="73077E2A">
        <w:rPr>
          <w:rFonts w:ascii="Times New Roman" w:hAnsi="Times New Roman" w:cs="Times New Roman"/>
          <w:b/>
          <w:bCs/>
          <w:i/>
          <w:iCs/>
          <w:color w:val="000000" w:themeColor="text1"/>
          <w:sz w:val="24"/>
          <w:szCs w:val="24"/>
          <w:u w:val="single"/>
        </w:rPr>
        <w:t xml:space="preserve"> CVP IS</w:t>
      </w:r>
      <w:r w:rsidR="00ED18BC" w:rsidRPr="73077E2A">
        <w:rPr>
          <w:rFonts w:ascii="Times New Roman" w:hAnsi="Times New Roman" w:cs="Times New Roman"/>
          <w:b/>
          <w:bCs/>
          <w:i/>
          <w:iCs/>
          <w:color w:val="000000" w:themeColor="text1"/>
          <w:sz w:val="24"/>
          <w:szCs w:val="24"/>
          <w:u w:val="single"/>
        </w:rPr>
        <w:t xml:space="preserve"> iš ekonomiškai naudingiausią pasiūlymą pateikusio tiekėjo (galimo laimėtojo).</w:t>
      </w:r>
      <w:r w:rsidR="00ED18BC" w:rsidRPr="73077E2A">
        <w:rPr>
          <w:rFonts w:ascii="Times New Roman" w:hAnsi="Times New Roman" w:cs="Times New Roman"/>
          <w:b/>
          <w:bCs/>
          <w:color w:val="000000" w:themeColor="text1"/>
          <w:sz w:val="24"/>
          <w:szCs w:val="24"/>
          <w:u w:val="single"/>
        </w:rPr>
        <w:t xml:space="preserve"> </w:t>
      </w:r>
      <w:r w:rsidR="00ED18BC" w:rsidRPr="00005DC4">
        <w:rPr>
          <w:rFonts w:ascii="Times New Roman" w:hAnsi="Times New Roman" w:cs="Times New Roman"/>
          <w:color w:val="000000" w:themeColor="text1"/>
          <w:sz w:val="24"/>
          <w:szCs w:val="24"/>
        </w:rPr>
        <w:t>Kartu su pasiūlymu jų pateikti nereikalaujama:</w:t>
      </w:r>
    </w:p>
    <w:p w14:paraId="4C7BF668" w14:textId="319D303A" w:rsidR="00ED18BC" w:rsidRPr="00005DC4" w:rsidRDefault="00ED18BC" w:rsidP="003B23EC">
      <w:pPr>
        <w:numPr>
          <w:ilvl w:val="2"/>
          <w:numId w:val="7"/>
        </w:numPr>
        <w:tabs>
          <w:tab w:val="left" w:pos="1134"/>
        </w:tabs>
        <w:spacing w:line="240" w:lineRule="auto"/>
        <w:ind w:left="0" w:firstLine="709"/>
        <w:rPr>
          <w:rFonts w:ascii="Times New Roman" w:hAnsi="Times New Roman" w:cs="Times New Roman"/>
          <w:color w:val="000000" w:themeColor="text1"/>
          <w:sz w:val="24"/>
          <w:szCs w:val="24"/>
        </w:rPr>
      </w:pPr>
      <w:r w:rsidRPr="00005DC4">
        <w:rPr>
          <w:rFonts w:ascii="Times New Roman" w:hAnsi="Times New Roman" w:cs="Times New Roman"/>
          <w:color w:val="000000" w:themeColor="text1"/>
          <w:sz w:val="24"/>
          <w:szCs w:val="24"/>
        </w:rPr>
        <w:t>kvalifikaciją pagrindžiantys dokumentai;</w:t>
      </w:r>
    </w:p>
    <w:p w14:paraId="4AA8E11A" w14:textId="19B8FCB8" w:rsidR="00ED18BC" w:rsidRPr="00005DC4" w:rsidRDefault="00ED18BC" w:rsidP="003B23EC">
      <w:pPr>
        <w:numPr>
          <w:ilvl w:val="2"/>
          <w:numId w:val="7"/>
        </w:numPr>
        <w:tabs>
          <w:tab w:val="left" w:pos="1134"/>
        </w:tabs>
        <w:spacing w:line="240" w:lineRule="auto"/>
        <w:ind w:left="0" w:firstLine="709"/>
        <w:rPr>
          <w:rFonts w:ascii="Times New Roman" w:hAnsi="Times New Roman" w:cs="Times New Roman"/>
          <w:color w:val="000000" w:themeColor="text1"/>
          <w:sz w:val="24"/>
          <w:szCs w:val="24"/>
        </w:rPr>
      </w:pPr>
      <w:r w:rsidRPr="00005DC4">
        <w:rPr>
          <w:rFonts w:ascii="Times New Roman" w:hAnsi="Times New Roman" w:cs="Times New Roman"/>
          <w:color w:val="000000" w:themeColor="text1"/>
          <w:sz w:val="24"/>
          <w:szCs w:val="24"/>
        </w:rPr>
        <w:t xml:space="preserve">užpildytas ir pasirašytas Pirkimo sąlygų </w:t>
      </w:r>
      <w:r w:rsidR="0075449C" w:rsidRPr="00005DC4">
        <w:rPr>
          <w:rFonts w:ascii="Times New Roman" w:hAnsi="Times New Roman" w:cs="Times New Roman"/>
          <w:color w:val="000000" w:themeColor="text1"/>
          <w:sz w:val="24"/>
          <w:szCs w:val="24"/>
        </w:rPr>
        <w:t>9</w:t>
      </w:r>
      <w:r w:rsidRPr="00005DC4">
        <w:rPr>
          <w:rFonts w:ascii="Times New Roman" w:hAnsi="Times New Roman" w:cs="Times New Roman"/>
          <w:color w:val="000000" w:themeColor="text1"/>
          <w:sz w:val="24"/>
          <w:szCs w:val="24"/>
        </w:rPr>
        <w:t xml:space="preserve"> priedas „Tiekėją atstovaujančių asmenų sąrašas“;</w:t>
      </w:r>
    </w:p>
    <w:p w14:paraId="4BD07CCF" w14:textId="77777777" w:rsidR="00ED18BC" w:rsidRPr="00005DC4" w:rsidRDefault="00ED18BC" w:rsidP="003B23EC">
      <w:pPr>
        <w:numPr>
          <w:ilvl w:val="2"/>
          <w:numId w:val="7"/>
        </w:numPr>
        <w:tabs>
          <w:tab w:val="left" w:pos="1134"/>
        </w:tabs>
        <w:spacing w:line="240" w:lineRule="auto"/>
        <w:ind w:left="0" w:firstLine="709"/>
        <w:rPr>
          <w:rFonts w:ascii="Times New Roman" w:hAnsi="Times New Roman" w:cs="Times New Roman"/>
          <w:color w:val="000000" w:themeColor="text1"/>
          <w:sz w:val="24"/>
          <w:szCs w:val="24"/>
        </w:rPr>
      </w:pPr>
      <w:r w:rsidRPr="00005DC4">
        <w:rPr>
          <w:rFonts w:ascii="Times New Roman" w:hAnsi="Times New Roman" w:cs="Times New Roman"/>
          <w:color w:val="000000" w:themeColor="text1"/>
          <w:sz w:val="24"/>
          <w:szCs w:val="24"/>
        </w:rPr>
        <w:t>tiekėjo atitiktį reikalavimams, susijusiems su nacionaliniu saugumu - sąlygų numatytų VPĮ 37 straipsnio 9 dalies 1 ir (ar) 2 punkte, nebuvimą įrodantys dokumentai;</w:t>
      </w:r>
    </w:p>
    <w:p w14:paraId="1850ED4A" w14:textId="301C943E" w:rsidR="00ED18BC" w:rsidRPr="00005DC4" w:rsidRDefault="00ED18BC" w:rsidP="003B23EC">
      <w:pPr>
        <w:numPr>
          <w:ilvl w:val="2"/>
          <w:numId w:val="7"/>
        </w:numPr>
        <w:tabs>
          <w:tab w:val="left" w:pos="1134"/>
        </w:tabs>
        <w:spacing w:line="240" w:lineRule="auto"/>
        <w:ind w:left="0" w:firstLine="709"/>
        <w:rPr>
          <w:rFonts w:ascii="Times New Roman" w:hAnsi="Times New Roman" w:cs="Times New Roman"/>
          <w:color w:val="000000" w:themeColor="text1"/>
          <w:sz w:val="24"/>
          <w:szCs w:val="24"/>
        </w:rPr>
      </w:pPr>
      <w:r w:rsidRPr="00005DC4">
        <w:rPr>
          <w:rFonts w:ascii="Times New Roman" w:hAnsi="Times New Roman" w:cs="Times New Roman"/>
          <w:color w:val="000000" w:themeColor="text1"/>
          <w:sz w:val="24"/>
          <w:szCs w:val="24"/>
        </w:rPr>
        <w:t>tiekėjo atitiktį reikalavimams, susijusiems su nacionaliniu saugumu - sąlygų numatytų VPĮ 47 straipsnio 9 dalyje, nebuvimą įrodantys dokumentai</w:t>
      </w:r>
      <w:r w:rsidR="000B24A7" w:rsidRPr="00005DC4">
        <w:rPr>
          <w:rFonts w:ascii="Times New Roman" w:hAnsi="Times New Roman" w:cs="Times New Roman"/>
          <w:color w:val="000000" w:themeColor="text1"/>
          <w:sz w:val="24"/>
          <w:szCs w:val="24"/>
        </w:rPr>
        <w:t>;</w:t>
      </w:r>
    </w:p>
    <w:p w14:paraId="2599E272" w14:textId="77777777" w:rsidR="00ED18BC" w:rsidRPr="00005DC4" w:rsidRDefault="00ED18BC" w:rsidP="003B23EC">
      <w:pPr>
        <w:numPr>
          <w:ilvl w:val="2"/>
          <w:numId w:val="7"/>
        </w:numPr>
        <w:tabs>
          <w:tab w:val="left" w:pos="1134"/>
        </w:tabs>
        <w:spacing w:line="240" w:lineRule="auto"/>
        <w:ind w:left="0" w:firstLine="709"/>
        <w:rPr>
          <w:rFonts w:ascii="Times New Roman" w:hAnsi="Times New Roman" w:cs="Times New Roman"/>
          <w:color w:val="000000" w:themeColor="text1"/>
          <w:sz w:val="24"/>
          <w:szCs w:val="24"/>
        </w:rPr>
      </w:pPr>
      <w:r w:rsidRPr="00005DC4">
        <w:rPr>
          <w:rFonts w:ascii="Times New Roman" w:hAnsi="Times New Roman" w:cs="Times New Roman"/>
          <w:color w:val="000000" w:themeColor="text1"/>
          <w:sz w:val="24"/>
          <w:szCs w:val="24"/>
        </w:rPr>
        <w:t>kiti dokumentai.</w:t>
      </w:r>
    </w:p>
    <w:p w14:paraId="7379156C" w14:textId="70367ED9" w:rsidR="005068DF" w:rsidRPr="00005DC4" w:rsidRDefault="00005DC4" w:rsidP="00005DC4">
      <w:pPr>
        <w:pStyle w:val="ListParagraph"/>
        <w:numPr>
          <w:ilvl w:val="1"/>
          <w:numId w:val="7"/>
        </w:numPr>
        <w:tabs>
          <w:tab w:val="left" w:pos="1134"/>
        </w:tabs>
        <w:spacing w:line="240" w:lineRule="auto"/>
        <w:ind w:left="0" w:firstLine="709"/>
        <w:rPr>
          <w:rFonts w:ascii="Times New Roman" w:eastAsia="Times New Roman" w:hAnsi="Times New Roman" w:cs="Times New Roman"/>
          <w:color w:val="333333"/>
        </w:rPr>
      </w:pPr>
      <w:r>
        <w:rPr>
          <w:rFonts w:ascii="Times New Roman" w:eastAsia="Times New Roman" w:hAnsi="Times New Roman" w:cs="Times New Roman"/>
          <w:color w:val="333333"/>
          <w:sz w:val="24"/>
          <w:szCs w:val="24"/>
        </w:rPr>
        <w:t xml:space="preserve"> </w:t>
      </w:r>
      <w:r w:rsidR="008A0CBE" w:rsidRPr="00005DC4">
        <w:rPr>
          <w:rFonts w:ascii="Times New Roman" w:eastAsia="Times New Roman" w:hAnsi="Times New Roman" w:cs="Times New Roman"/>
          <w:color w:val="333333"/>
          <w:sz w:val="24"/>
          <w:szCs w:val="24"/>
        </w:rPr>
        <w:t xml:space="preserve">Pasiūlymas tiekėjo arba jo įgalioto asmens turi būti pasirašytas kvalifikuotu elektroniniu parašu </w:t>
      </w:r>
      <w:r w:rsidR="008A0CBE" w:rsidRPr="00005DC4">
        <w:rPr>
          <w:rFonts w:ascii="Times New Roman" w:eastAsia="Times New Roman" w:hAnsi="Times New Roman" w:cs="Times New Roman"/>
          <w:i/>
          <w:iCs/>
          <w:color w:val="333333"/>
          <w:sz w:val="24"/>
          <w:szCs w:val="24"/>
        </w:rPr>
        <w:t>arba</w:t>
      </w:r>
      <w:r w:rsidR="008A0CBE" w:rsidRPr="00005DC4">
        <w:rPr>
          <w:rFonts w:ascii="Times New Roman" w:eastAsia="Times New Roman" w:hAnsi="Times New Roman" w:cs="Times New Roman"/>
          <w:color w:val="333333"/>
          <w:sz w:val="24"/>
          <w:szCs w:val="24"/>
        </w:rPr>
        <w:t xml:space="preserve"> fiziniu parašu. Perkančiajai organizacijai kilus abejonių dėl dokumentų tikrumo, ji turi teisę reikalauti pateikti dokumentų originalus. Gali būti: </w:t>
      </w:r>
    </w:p>
    <w:p w14:paraId="0D359091" w14:textId="77777777" w:rsidR="005068DF" w:rsidRPr="004065CF" w:rsidRDefault="008A0CBE" w:rsidP="003B23EC">
      <w:pPr>
        <w:pStyle w:val="ListParagraph"/>
        <w:numPr>
          <w:ilvl w:val="2"/>
          <w:numId w:val="7"/>
        </w:numPr>
        <w:tabs>
          <w:tab w:val="left" w:pos="1418"/>
        </w:tabs>
        <w:spacing w:line="240" w:lineRule="auto"/>
        <w:ind w:left="0" w:firstLine="709"/>
        <w:rPr>
          <w:rFonts w:ascii="Times New Roman" w:eastAsia="Times New Roman" w:hAnsi="Times New Roman" w:cs="Times New Roman"/>
          <w:color w:val="333333"/>
          <w:sz w:val="24"/>
          <w:szCs w:val="24"/>
        </w:rPr>
      </w:pPr>
      <w:r w:rsidRPr="004065CF">
        <w:rPr>
          <w:rFonts w:ascii="Times New Roman" w:eastAsia="Times New Roman" w:hAnsi="Times New Roman" w:cs="Times New Roman"/>
          <w:color w:val="333333"/>
          <w:sz w:val="24"/>
          <w:szCs w:val="24"/>
        </w:rPr>
        <w:t>pateikiamas kvalifikuotu elektroniniu parašu pasirašytas pasiūlymas (atskirai kiekvieno dokumento pasirašyti nereikia). Tiekėjas visą pasiūlymą turi pasirašyti vienu el. parašu už CVP IS ribų ir į CVP IS įkelti jau pasirašytą pasiūlymą (pvz., ADOC formatu).  Kvalifikuotas elektroninis parašas turi atitikti VPĮ 22 straipsnio 11 dalies 2 ir 3 punktuose nustatytus reikalavimus.</w:t>
      </w:r>
    </w:p>
    <w:p w14:paraId="62053986" w14:textId="40A175EB" w:rsidR="008A0CBE" w:rsidRPr="004065CF" w:rsidRDefault="008A0CBE" w:rsidP="003B23EC">
      <w:pPr>
        <w:pStyle w:val="ListParagraph"/>
        <w:numPr>
          <w:ilvl w:val="2"/>
          <w:numId w:val="7"/>
        </w:numPr>
        <w:tabs>
          <w:tab w:val="left" w:pos="1418"/>
        </w:tabs>
        <w:spacing w:line="240" w:lineRule="auto"/>
        <w:ind w:left="0" w:firstLine="709"/>
        <w:rPr>
          <w:rFonts w:ascii="Times New Roman" w:eastAsia="Times New Roman" w:hAnsi="Times New Roman" w:cs="Times New Roman"/>
          <w:color w:val="333333"/>
          <w:sz w:val="24"/>
          <w:szCs w:val="24"/>
        </w:rPr>
      </w:pPr>
      <w:r w:rsidRPr="004065CF">
        <w:rPr>
          <w:rFonts w:ascii="Times New Roman" w:eastAsia="Times New Roman" w:hAnsi="Times New Roman" w:cs="Times New Roman"/>
          <w:color w:val="333333"/>
          <w:sz w:val="24"/>
          <w:szCs w:val="24"/>
        </w:rPr>
        <w:t>fiziniu parašu pasirašomas kiekvienas dokumentas atskirai ranka (fiziniu parašu). Pateikiama kiekvieno pasiūlymą sudarančio dokumento skenuota kopija.</w:t>
      </w:r>
    </w:p>
    <w:p w14:paraId="361115A5" w14:textId="77777777" w:rsidR="005068DF" w:rsidRPr="004065CF" w:rsidRDefault="005068DF" w:rsidP="003B23EC">
      <w:pPr>
        <w:numPr>
          <w:ilvl w:val="0"/>
          <w:numId w:val="12"/>
        </w:numPr>
        <w:tabs>
          <w:tab w:val="clear" w:pos="360"/>
          <w:tab w:val="num" w:pos="709"/>
          <w:tab w:val="left" w:pos="1985"/>
        </w:tabs>
        <w:spacing w:line="20" w:lineRule="atLeast"/>
        <w:ind w:firstLine="709"/>
        <w:rPr>
          <w:rFonts w:ascii="Times New Roman" w:hAnsi="Times New Roman" w:cs="Times New Roman"/>
          <w:color w:val="000000" w:themeColor="text1"/>
          <w:sz w:val="24"/>
          <w:szCs w:val="24"/>
        </w:rPr>
      </w:pPr>
      <w:r w:rsidRPr="004065CF">
        <w:rPr>
          <w:rFonts w:ascii="Times New Roman" w:hAnsi="Times New Roman" w:cs="Times New Roman"/>
          <w:color w:val="000000" w:themeColor="text1"/>
          <w:sz w:val="24"/>
          <w:szCs w:val="24"/>
        </w:rPr>
        <w:t>5</w:t>
      </w:r>
      <w:r w:rsidR="008A0CBE" w:rsidRPr="004065CF">
        <w:rPr>
          <w:rFonts w:ascii="Times New Roman" w:hAnsi="Times New Roman" w:cs="Times New Roman"/>
          <w:color w:val="000000" w:themeColor="text1"/>
          <w:sz w:val="24"/>
          <w:szCs w:val="24"/>
        </w:rPr>
        <w:t>.3. S</w:t>
      </w:r>
      <w:r w:rsidR="008A0CBE" w:rsidRPr="004065CF">
        <w:rPr>
          <w:rFonts w:ascii="Times New Roman" w:eastAsia="Arial" w:hAnsi="Times New Roman" w:cs="Times New Roman"/>
          <w:color w:val="000000" w:themeColor="text1"/>
          <w:sz w:val="24"/>
          <w:szCs w:val="24"/>
        </w:rPr>
        <w:t xml:space="preserve">usirašinėjimas tarp tiekėjo ir </w:t>
      </w:r>
      <w:r w:rsidR="008A0CBE" w:rsidRPr="004065CF">
        <w:rPr>
          <w:rFonts w:ascii="Times New Roman" w:hAnsi="Times New Roman" w:cs="Times New Roman"/>
          <w:color w:val="000000" w:themeColor="text1"/>
          <w:sz w:val="24"/>
          <w:szCs w:val="24"/>
        </w:rPr>
        <w:t xml:space="preserve">perkančiosios organizacijos </w:t>
      </w:r>
      <w:r w:rsidR="008A0CBE" w:rsidRPr="004065CF">
        <w:rPr>
          <w:rFonts w:ascii="Times New Roman" w:eastAsia="Arial" w:hAnsi="Times New Roman" w:cs="Times New Roman"/>
          <w:color w:val="000000" w:themeColor="text1"/>
          <w:sz w:val="24"/>
          <w:szCs w:val="24"/>
        </w:rPr>
        <w:t>vykdomas</w:t>
      </w:r>
      <w:r w:rsidR="008A0CBE" w:rsidRPr="004065CF">
        <w:rPr>
          <w:rFonts w:ascii="Times New Roman" w:hAnsi="Times New Roman" w:cs="Times New Roman"/>
          <w:color w:val="000000" w:themeColor="text1"/>
          <w:sz w:val="24"/>
          <w:szCs w:val="24"/>
        </w:rPr>
        <w:t xml:space="preserve"> lietuvių kalba. Pasiūlymas turi būti pateikiamas lietuvių kalba, išskyrus atitiktį nustatytiems tiekėjo kvalifikacijos reikalavimams ir, jeigu taikytina, kokybės vadybos sistemos ir (arba) aplinkos apsaugos vadybos sistemos standartų reikalavimams patvirtinančius dokumentus (sertifikatai, diplomai ir pan.), kurie gali būti pateikiami anglų kalba arba originalo kalba, jeigu jie taip sudaryti. Su užsienio kalbomis pateikiamais dokumentais, išskyrus šiame konkurso sąlygų papunktyje nurodytus dokumentus, pasiūlyme turi būti pateiktas jų vertimas į lietuvių kalbą. Perkančiajai </w:t>
      </w:r>
      <w:r w:rsidR="008A0CBE" w:rsidRPr="004065CF">
        <w:rPr>
          <w:rFonts w:ascii="Times New Roman" w:hAnsi="Times New Roman" w:cs="Times New Roman"/>
          <w:color w:val="000000" w:themeColor="text1"/>
          <w:sz w:val="24"/>
          <w:szCs w:val="24"/>
        </w:rPr>
        <w:lastRenderedPageBreak/>
        <w:t xml:space="preserve">organizacijai kilus įtarimų dėl pasiūlyme pateikto dokumento vertimo kokybės ir (ar) jo atitikimo dokumento originalo turiniui, perkančioji organizacija turi teisę prašyti tiekėjo pateikti vertėjo parašu ir vertimų biuro anspaudu patvirtintą šio dokumento vertimą į lietuvių kalbą. </w:t>
      </w:r>
      <w:r w:rsidR="008A0CBE" w:rsidRPr="004065CF">
        <w:rPr>
          <w:rFonts w:ascii="Times New Roman" w:eastAsia="Arial" w:hAnsi="Times New Roman" w:cs="Times New Roman"/>
          <w:color w:val="000000" w:themeColor="text1"/>
          <w:sz w:val="24"/>
          <w:szCs w:val="24"/>
        </w:rPr>
        <w:t xml:space="preserve">Jei kurie nors su pasiūlymu teikiami dokumentai parengti ne ta kalba, kuria reikalaujama arba perkančiajai organizacijai paprašius, tiekėjas turės pateikti tikslų vertimą į lietuvių  kalbą. </w:t>
      </w:r>
      <w:r w:rsidR="008A0CBE" w:rsidRPr="004065CF">
        <w:rPr>
          <w:rFonts w:ascii="Times New Roman" w:hAnsi="Times New Roman" w:cs="Times New Roman"/>
          <w:color w:val="000000" w:themeColor="text1"/>
          <w:sz w:val="24"/>
          <w:szCs w:val="24"/>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14:paraId="5FBAEBE8" w14:textId="77777777" w:rsidR="005068DF" w:rsidRPr="004065CF" w:rsidRDefault="005068DF" w:rsidP="00005DC4">
      <w:pPr>
        <w:tabs>
          <w:tab w:val="left" w:pos="1418"/>
        </w:tabs>
        <w:spacing w:line="20" w:lineRule="atLeast"/>
        <w:ind w:firstLine="709"/>
        <w:rPr>
          <w:rFonts w:ascii="Times New Roman" w:hAnsi="Times New Roman" w:cs="Times New Roman"/>
          <w:color w:val="000000" w:themeColor="text1"/>
          <w:sz w:val="24"/>
          <w:szCs w:val="24"/>
        </w:rPr>
      </w:pPr>
      <w:r w:rsidRPr="004065CF">
        <w:rPr>
          <w:rFonts w:ascii="Times New Roman" w:hAnsi="Times New Roman" w:cs="Times New Roman"/>
          <w:color w:val="000000" w:themeColor="text1"/>
          <w:sz w:val="24"/>
          <w:szCs w:val="24"/>
        </w:rPr>
        <w:t xml:space="preserve">5.4. </w:t>
      </w:r>
      <w:r w:rsidR="008A0CBE" w:rsidRPr="004065CF">
        <w:rPr>
          <w:rFonts w:ascii="Times New Roman" w:eastAsia="Arial" w:hAnsi="Times New Roman" w:cs="Times New Roman"/>
          <w:color w:val="000000" w:themeColor="text1"/>
          <w:sz w:val="24"/>
          <w:szCs w:val="24"/>
        </w:rPr>
        <w:t xml:space="preserve">Visos pasiūlyme nurodytos kainos ar sąnaudos (ir jų sudėtinės dalys) pasiūlymuose turi būti nurodomos dviejų skaičių po kablelio tikslumu. </w:t>
      </w:r>
    </w:p>
    <w:p w14:paraId="01E35A50" w14:textId="0629EC63" w:rsidR="008A0CBE" w:rsidRPr="004065CF" w:rsidRDefault="005068DF" w:rsidP="00005DC4">
      <w:pPr>
        <w:tabs>
          <w:tab w:val="left" w:pos="1418"/>
        </w:tabs>
        <w:spacing w:line="20" w:lineRule="atLeast"/>
        <w:ind w:firstLine="709"/>
        <w:rPr>
          <w:rFonts w:ascii="Times New Roman" w:hAnsi="Times New Roman" w:cs="Times New Roman"/>
          <w:color w:val="000000" w:themeColor="text1"/>
          <w:sz w:val="24"/>
          <w:szCs w:val="24"/>
        </w:rPr>
      </w:pPr>
      <w:r w:rsidRPr="004065CF">
        <w:rPr>
          <w:rFonts w:ascii="Times New Roman" w:hAnsi="Times New Roman" w:cs="Times New Roman"/>
          <w:color w:val="000000" w:themeColor="text1"/>
          <w:sz w:val="24"/>
          <w:szCs w:val="24"/>
        </w:rPr>
        <w:t xml:space="preserve">5.5. </w:t>
      </w:r>
      <w:r w:rsidR="008A0CBE" w:rsidRPr="004065CF">
        <w:rPr>
          <w:rFonts w:ascii="Times New Roman" w:hAnsi="Times New Roman" w:cs="Times New Roman"/>
          <w:color w:val="000000" w:themeColor="text1"/>
          <w:sz w:val="24"/>
          <w:szCs w:val="24"/>
        </w:rPr>
        <w:t xml:space="preserve">Tiekėjų pasiūlymuose nurodytos kainos bus vertinamos ir lyginamos su visais mokesčiais, įskaitant PVM. </w:t>
      </w:r>
    </w:p>
    <w:p w14:paraId="2088F7D3" w14:textId="77777777" w:rsidR="008A0CBE" w:rsidRPr="004065CF" w:rsidRDefault="008A0CBE" w:rsidP="008A0CBE">
      <w:pPr>
        <w:pStyle w:val="ListParagraph"/>
        <w:spacing w:line="240" w:lineRule="auto"/>
        <w:ind w:left="1429" w:firstLine="0"/>
        <w:rPr>
          <w:rFonts w:ascii="Times New Roman" w:hAnsi="Times New Roman" w:cs="Times New Roman"/>
          <w:sz w:val="24"/>
          <w:szCs w:val="24"/>
        </w:rPr>
      </w:pPr>
    </w:p>
    <w:p w14:paraId="3946E33E" w14:textId="65B6C219" w:rsidR="00F527B1" w:rsidRPr="004065CF" w:rsidRDefault="00E85882" w:rsidP="003F5D40">
      <w:pPr>
        <w:pStyle w:val="Heading1"/>
        <w:spacing w:before="0" w:after="0" w:line="300" w:lineRule="auto"/>
        <w:ind w:left="357" w:firstLine="0"/>
        <w:rPr>
          <w:rFonts w:ascii="Times New Roman" w:hAnsi="Times New Roman" w:cs="Times New Roman"/>
          <w:b/>
          <w:bCs/>
          <w:color w:val="auto"/>
          <w:sz w:val="24"/>
          <w:szCs w:val="24"/>
        </w:rPr>
      </w:pPr>
      <w:r w:rsidRPr="004065CF">
        <w:rPr>
          <w:rFonts w:ascii="Times New Roman" w:hAnsi="Times New Roman" w:cs="Times New Roman"/>
          <w:color w:val="auto"/>
          <w:sz w:val="24"/>
          <w:szCs w:val="24"/>
        </w:rPr>
        <w:t>6</w:t>
      </w:r>
      <w:r w:rsidR="003F5D40" w:rsidRPr="004065CF">
        <w:rPr>
          <w:rFonts w:ascii="Times New Roman" w:hAnsi="Times New Roman" w:cs="Times New Roman"/>
          <w:color w:val="auto"/>
          <w:sz w:val="24"/>
          <w:szCs w:val="24"/>
        </w:rPr>
        <w:t xml:space="preserve">. </w:t>
      </w:r>
      <w:bookmarkStart w:id="15" w:name="_Toc137194952"/>
      <w:r w:rsidR="00E62E95" w:rsidRPr="004065CF">
        <w:rPr>
          <w:rFonts w:ascii="Times New Roman" w:hAnsi="Times New Roman" w:cs="Times New Roman"/>
          <w:b/>
          <w:bCs/>
          <w:color w:val="auto"/>
          <w:sz w:val="24"/>
          <w:szCs w:val="24"/>
        </w:rPr>
        <w:t>Pasiūlymo galiojimo užtikrinimas</w:t>
      </w:r>
      <w:bookmarkEnd w:id="15"/>
    </w:p>
    <w:p w14:paraId="7A210472" w14:textId="77777777" w:rsidR="003D73C2" w:rsidRPr="004065CF" w:rsidRDefault="003D73C2" w:rsidP="00C17335">
      <w:pPr>
        <w:ind w:firstLine="0"/>
        <w:rPr>
          <w:rFonts w:ascii="Times New Roman" w:hAnsi="Times New Roman" w:cs="Times New Roman"/>
          <w:i/>
          <w:iCs/>
          <w:color w:val="7030A0"/>
          <w:sz w:val="24"/>
          <w:szCs w:val="24"/>
        </w:rPr>
      </w:pPr>
    </w:p>
    <w:p w14:paraId="7203423F" w14:textId="6370FE11" w:rsidR="00F527B1" w:rsidRPr="004065CF" w:rsidRDefault="007F65C2" w:rsidP="00F77A5D">
      <w:pPr>
        <w:pStyle w:val="ListParagraph"/>
        <w:spacing w:line="240" w:lineRule="auto"/>
        <w:ind w:left="0" w:firstLine="567"/>
        <w:rPr>
          <w:rFonts w:ascii="Times New Roman" w:eastAsia="Calibri" w:hAnsi="Times New Roman" w:cs="Times New Roman"/>
          <w:sz w:val="24"/>
          <w:szCs w:val="24"/>
        </w:rPr>
      </w:pPr>
      <w:r w:rsidRPr="004065CF">
        <w:rPr>
          <w:rFonts w:ascii="Times New Roman" w:hAnsi="Times New Roman" w:cs="Times New Roman"/>
          <w:sz w:val="24"/>
          <w:szCs w:val="24"/>
        </w:rPr>
        <w:t>6</w:t>
      </w:r>
      <w:r w:rsidR="003F5D40" w:rsidRPr="004065CF">
        <w:rPr>
          <w:rFonts w:ascii="Times New Roman" w:hAnsi="Times New Roman" w:cs="Times New Roman"/>
          <w:sz w:val="24"/>
          <w:szCs w:val="24"/>
        </w:rPr>
        <w:t xml:space="preserve">.1. </w:t>
      </w:r>
      <w:r w:rsidR="00504AD9" w:rsidRPr="004065CF">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42E39353" w14:textId="77777777" w:rsidR="005757DE" w:rsidRPr="004065CF" w:rsidRDefault="005757DE" w:rsidP="00F77A5D">
      <w:pPr>
        <w:pStyle w:val="ListParagraph"/>
        <w:spacing w:line="240" w:lineRule="auto"/>
        <w:ind w:left="0" w:firstLine="567"/>
        <w:rPr>
          <w:rFonts w:ascii="Times New Roman" w:eastAsia="Calibri" w:hAnsi="Times New Roman" w:cs="Times New Roman"/>
          <w:sz w:val="24"/>
          <w:szCs w:val="24"/>
        </w:rPr>
      </w:pPr>
    </w:p>
    <w:p w14:paraId="6B22BE49" w14:textId="77777777" w:rsidR="005757DE" w:rsidRPr="004065CF" w:rsidRDefault="005757DE" w:rsidP="00F77A5D">
      <w:pPr>
        <w:pStyle w:val="ListParagraph"/>
        <w:spacing w:line="240" w:lineRule="auto"/>
        <w:ind w:left="0" w:firstLine="567"/>
        <w:rPr>
          <w:rFonts w:ascii="Times New Roman" w:hAnsi="Times New Roman" w:cs="Times New Roman"/>
          <w:sz w:val="24"/>
          <w:szCs w:val="24"/>
        </w:rPr>
      </w:pPr>
    </w:p>
    <w:p w14:paraId="5D02D1AD" w14:textId="08322900" w:rsidR="00831133" w:rsidRPr="004065CF" w:rsidRDefault="00B52705" w:rsidP="00EE745D">
      <w:pPr>
        <w:pStyle w:val="Heading1"/>
        <w:numPr>
          <w:ilvl w:val="0"/>
          <w:numId w:val="6"/>
        </w:numPr>
        <w:spacing w:before="0" w:after="0" w:line="300" w:lineRule="auto"/>
        <w:ind w:left="425" w:firstLine="0"/>
        <w:rPr>
          <w:rFonts w:ascii="Times New Roman" w:hAnsi="Times New Roman" w:cs="Times New Roman"/>
          <w:b/>
          <w:bCs/>
          <w:sz w:val="24"/>
          <w:szCs w:val="24"/>
        </w:rPr>
      </w:pPr>
      <w:bookmarkStart w:id="16" w:name="_Toc15392775"/>
      <w:bookmarkStart w:id="17" w:name="_Toc137194953"/>
      <w:r w:rsidRPr="004065CF">
        <w:rPr>
          <w:rFonts w:ascii="Times New Roman" w:hAnsi="Times New Roman" w:cs="Times New Roman"/>
          <w:b/>
          <w:bCs/>
          <w:color w:val="auto"/>
          <w:sz w:val="24"/>
          <w:szCs w:val="24"/>
        </w:rPr>
        <w:t>P</w:t>
      </w:r>
      <w:bookmarkEnd w:id="16"/>
      <w:r w:rsidR="00E62E95" w:rsidRPr="004065CF">
        <w:rPr>
          <w:rFonts w:ascii="Times New Roman" w:hAnsi="Times New Roman" w:cs="Times New Roman"/>
          <w:b/>
          <w:bCs/>
          <w:color w:val="auto"/>
          <w:sz w:val="24"/>
          <w:szCs w:val="24"/>
        </w:rPr>
        <w:t xml:space="preserve">asiūlymų </w:t>
      </w:r>
      <w:r w:rsidR="00A84437" w:rsidRPr="004065CF">
        <w:rPr>
          <w:rFonts w:ascii="Times New Roman" w:hAnsi="Times New Roman" w:cs="Times New Roman"/>
          <w:b/>
          <w:bCs/>
          <w:color w:val="auto"/>
          <w:sz w:val="24"/>
          <w:szCs w:val="24"/>
        </w:rPr>
        <w:t>vertinimas</w:t>
      </w:r>
      <w:bookmarkEnd w:id="17"/>
    </w:p>
    <w:p w14:paraId="5F1E2635" w14:textId="05CAC964" w:rsidR="00831133" w:rsidRPr="004065CF" w:rsidRDefault="0071641D" w:rsidP="00F76165">
      <w:pPr>
        <w:pStyle w:val="ListParagraph"/>
        <w:spacing w:line="240" w:lineRule="auto"/>
        <w:ind w:left="0" w:firstLine="709"/>
        <w:rPr>
          <w:rFonts w:ascii="Times New Roman" w:eastAsia="Calibri" w:hAnsi="Times New Roman" w:cs="Times New Roman"/>
          <w:sz w:val="24"/>
          <w:szCs w:val="24"/>
        </w:rPr>
      </w:pPr>
      <w:r w:rsidRPr="004065CF">
        <w:rPr>
          <w:rFonts w:ascii="Times New Roman" w:eastAsia="Calibri" w:hAnsi="Times New Roman" w:cs="Times New Roman"/>
          <w:sz w:val="24"/>
          <w:szCs w:val="24"/>
        </w:rPr>
        <w:t>7.</w:t>
      </w:r>
      <w:r w:rsidR="0010148D" w:rsidRPr="004065CF">
        <w:rPr>
          <w:rFonts w:ascii="Times New Roman" w:eastAsia="Calibri" w:hAnsi="Times New Roman" w:cs="Times New Roman"/>
          <w:sz w:val="24"/>
          <w:szCs w:val="24"/>
        </w:rPr>
        <w:t>1.</w:t>
      </w:r>
      <w:r w:rsidR="4639D25F" w:rsidRPr="004065CF">
        <w:rPr>
          <w:rFonts w:ascii="Times New Roman" w:hAnsi="Times New Roman" w:cs="Times New Roman"/>
          <w:color w:val="7030A0"/>
          <w:sz w:val="24"/>
          <w:szCs w:val="24"/>
        </w:rPr>
        <w:t xml:space="preserve"> </w:t>
      </w:r>
      <w:r w:rsidR="4639D25F" w:rsidRPr="004065CF">
        <w:rPr>
          <w:rFonts w:ascii="Times New Roman" w:hAnsi="Times New Roman" w:cs="Times New Roman"/>
          <w:sz w:val="24"/>
          <w:szCs w:val="24"/>
        </w:rPr>
        <w:t>P</w:t>
      </w:r>
      <w:r w:rsidR="000E681E" w:rsidRPr="004065CF">
        <w:rPr>
          <w:rFonts w:ascii="Times New Roman" w:hAnsi="Times New Roman" w:cs="Times New Roman"/>
          <w:sz w:val="24"/>
          <w:szCs w:val="24"/>
        </w:rPr>
        <w:t>erkančioji organizacija</w:t>
      </w:r>
      <w:r w:rsidR="00831133" w:rsidRPr="004065CF">
        <w:rPr>
          <w:rFonts w:ascii="Times New Roman" w:eastAsia="Calibri" w:hAnsi="Times New Roman" w:cs="Times New Roman"/>
          <w:sz w:val="24"/>
          <w:szCs w:val="24"/>
        </w:rPr>
        <w:t xml:space="preserve"> ekonomiškai naudingiausią </w:t>
      </w:r>
      <w:r w:rsidR="000E681E" w:rsidRPr="004065CF">
        <w:rPr>
          <w:rFonts w:ascii="Times New Roman" w:eastAsia="Calibri" w:hAnsi="Times New Roman" w:cs="Times New Roman"/>
          <w:sz w:val="24"/>
          <w:szCs w:val="24"/>
        </w:rPr>
        <w:t>p</w:t>
      </w:r>
      <w:r w:rsidR="00831133" w:rsidRPr="004065CF">
        <w:rPr>
          <w:rFonts w:ascii="Times New Roman" w:eastAsia="Calibri" w:hAnsi="Times New Roman" w:cs="Times New Roman"/>
          <w:sz w:val="24"/>
          <w:szCs w:val="24"/>
        </w:rPr>
        <w:t xml:space="preserve">asiūlymą išrenka pagal </w:t>
      </w:r>
      <w:r w:rsidR="00831133" w:rsidRPr="004065CF">
        <w:rPr>
          <w:rFonts w:ascii="Times New Roman" w:eastAsia="Calibri" w:hAnsi="Times New Roman" w:cs="Times New Roman"/>
          <w:b/>
          <w:bCs/>
          <w:sz w:val="24"/>
          <w:szCs w:val="24"/>
        </w:rPr>
        <w:t xml:space="preserve">kainos </w:t>
      </w:r>
      <w:r w:rsidR="00363A88" w:rsidRPr="004065CF">
        <w:rPr>
          <w:rFonts w:ascii="Times New Roman" w:eastAsia="Calibri" w:hAnsi="Times New Roman" w:cs="Times New Roman"/>
          <w:b/>
          <w:bCs/>
          <w:sz w:val="24"/>
          <w:szCs w:val="24"/>
        </w:rPr>
        <w:t>kriterijų</w:t>
      </w:r>
      <w:r w:rsidR="00831133" w:rsidRPr="004065CF">
        <w:rPr>
          <w:rFonts w:ascii="Times New Roman" w:eastAsia="Calibri" w:hAnsi="Times New Roman" w:cs="Times New Roman"/>
          <w:sz w:val="24"/>
          <w:szCs w:val="24"/>
        </w:rPr>
        <w:t xml:space="preserve">. </w:t>
      </w:r>
    </w:p>
    <w:p w14:paraId="52BBEFCF" w14:textId="46CFFD40" w:rsidR="009C4BED" w:rsidRPr="004065CF" w:rsidRDefault="00660FD8" w:rsidP="00F76165">
      <w:pPr>
        <w:pStyle w:val="ListParagraph"/>
        <w:spacing w:line="240" w:lineRule="auto"/>
        <w:ind w:left="0" w:firstLine="709"/>
        <w:rPr>
          <w:rFonts w:ascii="Times New Roman" w:hAnsi="Times New Roman" w:cs="Times New Roman"/>
          <w:color w:val="000000" w:themeColor="text1"/>
          <w:sz w:val="24"/>
          <w:szCs w:val="24"/>
        </w:rPr>
      </w:pPr>
      <w:r w:rsidRPr="004065CF">
        <w:rPr>
          <w:rFonts w:ascii="Times New Roman" w:hAnsi="Times New Roman" w:cs="Times New Roman"/>
          <w:color w:val="000000" w:themeColor="text1"/>
          <w:sz w:val="24"/>
          <w:szCs w:val="24"/>
        </w:rPr>
        <w:t>7</w:t>
      </w:r>
      <w:r w:rsidR="001404CC" w:rsidRPr="004065CF">
        <w:rPr>
          <w:rFonts w:ascii="Times New Roman" w:hAnsi="Times New Roman" w:cs="Times New Roman"/>
          <w:color w:val="000000" w:themeColor="text1"/>
          <w:sz w:val="24"/>
          <w:szCs w:val="24"/>
        </w:rPr>
        <w:t xml:space="preserve">.2. </w:t>
      </w:r>
      <w:r w:rsidR="00055DB5" w:rsidRPr="004065CF">
        <w:rPr>
          <w:rFonts w:ascii="Times New Roman" w:hAnsi="Times New Roman" w:cs="Times New Roman"/>
          <w:color w:val="000000" w:themeColor="text1"/>
          <w:sz w:val="24"/>
          <w:szCs w:val="24"/>
        </w:rPr>
        <w:t xml:space="preserve">Laimėjusiu pasiūlymu galės būti pripažintas tik 1 (vienas) ekonomiškai naudingiausias pasiūlymas, esantis pasiūlymų eilės pirmojoje vietoje. </w:t>
      </w:r>
    </w:p>
    <w:p w14:paraId="2A451CEC" w14:textId="37E5287B" w:rsidR="00F76165" w:rsidRPr="00F76165" w:rsidRDefault="00F76165" w:rsidP="00F76165">
      <w:pPr>
        <w:pStyle w:val="ListParagraph"/>
        <w:spacing w:line="240" w:lineRule="auto"/>
        <w:ind w:left="0" w:firstLine="709"/>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7.3. Vadovaujantis</w:t>
      </w:r>
      <w:r w:rsidRPr="00F76165">
        <w:rPr>
          <w:rFonts w:ascii="Times New Roman" w:hAnsi="Times New Roman" w:cs="Times New Roman"/>
          <w:color w:val="000000" w:themeColor="text1"/>
          <w:sz w:val="24"/>
          <w:szCs w:val="24"/>
        </w:rPr>
        <w:t xml:space="preserve"> Mažos vertės pirkimų tvarkos aprašo, patvirtinto Viešųjų pirkimų tarnybos direktoriaus 2017 m. birželio 28 d. įsakymu Nr. 1S-97 „Dėl Mažos vertės pirkimų tvarkos aprašo patvirtinimo“ 24.3.12 papunktyje nustatyta tvarka </w:t>
      </w:r>
      <w:r>
        <w:rPr>
          <w:rFonts w:ascii="Times New Roman" w:hAnsi="Times New Roman" w:cs="Times New Roman"/>
          <w:color w:val="000000" w:themeColor="text1"/>
          <w:sz w:val="24"/>
          <w:szCs w:val="24"/>
        </w:rPr>
        <w:t xml:space="preserve">bus </w:t>
      </w:r>
      <w:r w:rsidRPr="00F76165">
        <w:rPr>
          <w:rFonts w:ascii="Times New Roman" w:hAnsi="Times New Roman" w:cs="Times New Roman"/>
          <w:color w:val="000000" w:themeColor="text1"/>
          <w:sz w:val="24"/>
          <w:szCs w:val="24"/>
        </w:rPr>
        <w:t>verti</w:t>
      </w:r>
      <w:r>
        <w:rPr>
          <w:rFonts w:ascii="Times New Roman" w:hAnsi="Times New Roman" w:cs="Times New Roman"/>
          <w:color w:val="000000" w:themeColor="text1"/>
          <w:sz w:val="24"/>
          <w:szCs w:val="24"/>
        </w:rPr>
        <w:t>namas</w:t>
      </w:r>
      <w:r w:rsidRPr="00F76165">
        <w:rPr>
          <w:rFonts w:ascii="Times New Roman" w:hAnsi="Times New Roman" w:cs="Times New Roman"/>
          <w:color w:val="000000" w:themeColor="text1"/>
          <w:sz w:val="24"/>
          <w:szCs w:val="24"/>
        </w:rPr>
        <w:t xml:space="preserve"> tik </w:t>
      </w:r>
      <w:r w:rsidRPr="00F76165">
        <w:rPr>
          <w:rFonts w:ascii="Times New Roman" w:hAnsi="Times New Roman" w:cs="Times New Roman"/>
          <w:b/>
          <w:bCs/>
          <w:i/>
          <w:iCs/>
          <w:color w:val="000000" w:themeColor="text1"/>
          <w:sz w:val="24"/>
          <w:szCs w:val="24"/>
        </w:rPr>
        <w:t>t</w:t>
      </w:r>
      <w:r>
        <w:rPr>
          <w:rFonts w:ascii="Times New Roman" w:hAnsi="Times New Roman" w:cs="Times New Roman"/>
          <w:b/>
          <w:bCs/>
          <w:i/>
          <w:iCs/>
          <w:color w:val="000000" w:themeColor="text1"/>
          <w:sz w:val="24"/>
          <w:szCs w:val="24"/>
        </w:rPr>
        <w:t>as</w:t>
      </w:r>
      <w:r w:rsidRPr="00F76165">
        <w:rPr>
          <w:rFonts w:ascii="Times New Roman" w:hAnsi="Times New Roman" w:cs="Times New Roman"/>
          <w:b/>
          <w:bCs/>
          <w:i/>
          <w:iCs/>
          <w:color w:val="000000" w:themeColor="text1"/>
          <w:sz w:val="24"/>
          <w:szCs w:val="24"/>
        </w:rPr>
        <w:t xml:space="preserve"> pasiūlym</w:t>
      </w:r>
      <w:r w:rsidR="00496A34">
        <w:rPr>
          <w:rFonts w:ascii="Times New Roman" w:hAnsi="Times New Roman" w:cs="Times New Roman"/>
          <w:b/>
          <w:bCs/>
          <w:i/>
          <w:iCs/>
          <w:color w:val="000000" w:themeColor="text1"/>
          <w:sz w:val="24"/>
          <w:szCs w:val="24"/>
        </w:rPr>
        <w:t>as</w:t>
      </w:r>
      <w:r w:rsidRPr="00F76165">
        <w:rPr>
          <w:rFonts w:ascii="Times New Roman" w:hAnsi="Times New Roman" w:cs="Times New Roman"/>
          <w:b/>
          <w:bCs/>
          <w:i/>
          <w:iCs/>
          <w:color w:val="000000" w:themeColor="text1"/>
          <w:sz w:val="24"/>
          <w:szCs w:val="24"/>
        </w:rPr>
        <w:t>, kuris nustatomas kaip galimas laimėtojas</w:t>
      </w:r>
      <w:r w:rsidRPr="00F76165">
        <w:rPr>
          <w:rFonts w:ascii="Times New Roman" w:hAnsi="Times New Roman" w:cs="Times New Roman"/>
          <w:color w:val="000000" w:themeColor="text1"/>
          <w:sz w:val="24"/>
          <w:szCs w:val="24"/>
        </w:rPr>
        <w:t>.</w:t>
      </w:r>
    </w:p>
    <w:p w14:paraId="1DC864DE" w14:textId="2D9A0617" w:rsidR="00F76165" w:rsidRDefault="00F76165" w:rsidP="00F76165">
      <w:pPr>
        <w:pStyle w:val="ListParagraph"/>
        <w:spacing w:line="240" w:lineRule="auto"/>
        <w:ind w:left="0" w:firstLine="709"/>
        <w:rPr>
          <w:rFonts w:ascii="Times New Roman" w:hAnsi="Times New Roman" w:cs="Times New Roman"/>
          <w:color w:val="000000" w:themeColor="text1"/>
          <w:sz w:val="24"/>
          <w:szCs w:val="24"/>
        </w:rPr>
      </w:pPr>
      <w:r w:rsidRPr="004065CF">
        <w:rPr>
          <w:rFonts w:ascii="Times New Roman" w:hAnsi="Times New Roman" w:cs="Times New Roman"/>
          <w:color w:val="000000" w:themeColor="text1"/>
          <w:sz w:val="24"/>
          <w:szCs w:val="24"/>
        </w:rPr>
        <w:t>7.</w:t>
      </w:r>
      <w:r>
        <w:rPr>
          <w:rFonts w:ascii="Times New Roman" w:hAnsi="Times New Roman" w:cs="Times New Roman"/>
          <w:color w:val="000000" w:themeColor="text1"/>
          <w:sz w:val="24"/>
          <w:szCs w:val="24"/>
        </w:rPr>
        <w:t>4</w:t>
      </w:r>
      <w:r w:rsidRPr="004065CF">
        <w:rPr>
          <w:rFonts w:ascii="Times New Roman" w:hAnsi="Times New Roman" w:cs="Times New Roman"/>
          <w:color w:val="000000" w:themeColor="text1"/>
          <w:sz w:val="24"/>
          <w:szCs w:val="24"/>
        </w:rPr>
        <w:t>.  Perkančioji organizacija gali nevertinti viso tiekėjo pasiūlymo, jeigu patikrinusi jo dalį nustato, kad pasiūlymas, vadovaujantis jam nustatytais reikalavimais, turi būti atmetamas.</w:t>
      </w:r>
    </w:p>
    <w:p w14:paraId="26DE2E6D" w14:textId="387354E3" w:rsidR="00F76165" w:rsidRPr="004065CF" w:rsidRDefault="00F76165" w:rsidP="00F77A5D">
      <w:pPr>
        <w:pStyle w:val="ListParagraph"/>
        <w:spacing w:line="240" w:lineRule="auto"/>
        <w:ind w:left="0"/>
        <w:rPr>
          <w:rFonts w:ascii="Times New Roman" w:hAnsi="Times New Roman" w:cs="Times New Roman"/>
          <w:color w:val="000000" w:themeColor="text1"/>
          <w:sz w:val="24"/>
          <w:szCs w:val="24"/>
        </w:rPr>
      </w:pPr>
    </w:p>
    <w:p w14:paraId="16A68C75" w14:textId="17DA42BB" w:rsidR="00601E70" w:rsidRPr="004065CF" w:rsidRDefault="00601E70" w:rsidP="00F77A5D">
      <w:pPr>
        <w:pStyle w:val="ListParagraph"/>
        <w:spacing w:line="240" w:lineRule="auto"/>
        <w:ind w:left="0"/>
        <w:rPr>
          <w:rFonts w:ascii="Times New Roman" w:hAnsi="Times New Roman" w:cs="Times New Roman"/>
          <w:sz w:val="24"/>
          <w:szCs w:val="24"/>
        </w:rPr>
      </w:pPr>
    </w:p>
    <w:p w14:paraId="4CFAC41F" w14:textId="5A3D78C7" w:rsidR="00D83C57" w:rsidRPr="004065CF" w:rsidRDefault="00D83C57" w:rsidP="004A0305">
      <w:pPr>
        <w:pStyle w:val="Heading1"/>
        <w:tabs>
          <w:tab w:val="left" w:pos="567"/>
        </w:tabs>
        <w:spacing w:line="20" w:lineRule="atLeast"/>
        <w:ind w:firstLine="0"/>
        <w:contextualSpacing/>
        <w:rPr>
          <w:rFonts w:ascii="Times New Roman" w:hAnsi="Times New Roman" w:cs="Times New Roman"/>
          <w:sz w:val="24"/>
          <w:szCs w:val="24"/>
        </w:rPr>
      </w:pPr>
      <w:bookmarkStart w:id="18" w:name="_Ref39425999"/>
      <w:bookmarkStart w:id="19" w:name="_Ref39426005"/>
      <w:bookmarkStart w:id="20" w:name="_Toc126333937"/>
      <w:bookmarkStart w:id="21" w:name="_Toc137194954"/>
      <w:r w:rsidRPr="004065CF">
        <w:rPr>
          <w:rFonts w:ascii="Times New Roman" w:hAnsi="Times New Roman" w:cs="Times New Roman"/>
          <w:sz w:val="24"/>
          <w:szCs w:val="24"/>
        </w:rPr>
        <w:t xml:space="preserve">8. </w:t>
      </w:r>
      <w:r w:rsidRPr="004065CF">
        <w:rPr>
          <w:rFonts w:ascii="Times New Roman" w:hAnsi="Times New Roman" w:cs="Times New Roman"/>
          <w:b/>
          <w:bCs/>
          <w:sz w:val="24"/>
          <w:szCs w:val="24"/>
        </w:rPr>
        <w:t>Sutarties sudarymas</w:t>
      </w:r>
      <w:bookmarkEnd w:id="18"/>
      <w:bookmarkEnd w:id="19"/>
      <w:bookmarkEnd w:id="20"/>
      <w:bookmarkEnd w:id="21"/>
    </w:p>
    <w:p w14:paraId="4006AD6A" w14:textId="5AB9A4A8" w:rsidR="00D83C57" w:rsidRPr="00412A70" w:rsidRDefault="004D0A17" w:rsidP="003A1937">
      <w:pPr>
        <w:pStyle w:val="TOC2"/>
      </w:pPr>
      <w:r w:rsidRPr="004065CF">
        <w:t xml:space="preserve">           </w:t>
      </w:r>
      <w:r w:rsidR="000003B6" w:rsidRPr="004065CF">
        <w:t xml:space="preserve">8.1. </w:t>
      </w:r>
      <w:r w:rsidR="00D83C57" w:rsidRPr="004065CF">
        <w:t xml:space="preserve">Ši pirkimo procedūra atliekama siekiant sudaryti sutartį su tiekėju, kurio pasiūlymas, vadovaujantis pirkimo </w:t>
      </w:r>
      <w:r w:rsidR="00D83C57" w:rsidRPr="00412A70">
        <w:t>sąlygose</w:t>
      </w:r>
      <w:r w:rsidR="00D83C57" w:rsidRPr="00412A70">
        <w:rPr>
          <w:color w:val="0070C0"/>
        </w:rPr>
        <w:t xml:space="preserve"> </w:t>
      </w:r>
      <w:r w:rsidR="00D83C57" w:rsidRPr="00412A70">
        <w:t>nustatyta tvarka, bus pripažintas laimėjęs. Sutarties sąlygos pateikiamos</w:t>
      </w:r>
      <w:r w:rsidR="00A9034C" w:rsidRPr="00412A70">
        <w:t xml:space="preserve"> </w:t>
      </w:r>
      <w:hyperlink w:anchor="_Toc124404963" w:history="1">
        <w:r w:rsidR="003B23EC">
          <w:rPr>
            <w:rStyle w:val="Hyperlink"/>
            <w:noProof/>
          </w:rPr>
          <w:t>P</w:t>
        </w:r>
        <w:r w:rsidR="00A9034C" w:rsidRPr="00412A70">
          <w:rPr>
            <w:rStyle w:val="Hyperlink"/>
            <w:noProof/>
          </w:rPr>
          <w:t>irkimo sąlygų 8 priede</w:t>
        </w:r>
        <w:r w:rsidR="003B23EC">
          <w:rPr>
            <w:rStyle w:val="Hyperlink"/>
            <w:noProof/>
          </w:rPr>
          <w:t>.</w:t>
        </w:r>
        <w:r w:rsidR="00A9034C" w:rsidRPr="00412A70">
          <w:rPr>
            <w:rStyle w:val="Hyperlink"/>
            <w:noProof/>
          </w:rPr>
          <w:t xml:space="preserve"> </w:t>
        </w:r>
      </w:hyperlink>
    </w:p>
    <w:p w14:paraId="36DE35C4" w14:textId="278D1212" w:rsidR="00412A70" w:rsidRPr="00F95D85" w:rsidRDefault="00725BAE" w:rsidP="003A1937">
      <w:pPr>
        <w:spacing w:line="240" w:lineRule="auto"/>
        <w:rPr>
          <w:rFonts w:ascii="Times New Roman" w:hAnsi="Times New Roman" w:cs="Times New Roman"/>
          <w:sz w:val="24"/>
          <w:szCs w:val="24"/>
        </w:rPr>
      </w:pPr>
      <w:r w:rsidRPr="00412A70">
        <w:rPr>
          <w:rFonts w:ascii="Times New Roman" w:hAnsi="Times New Roman" w:cs="Times New Roman"/>
          <w:sz w:val="24"/>
          <w:szCs w:val="24"/>
        </w:rPr>
        <w:t xml:space="preserve">8.2. </w:t>
      </w:r>
      <w:bookmarkStart w:id="22" w:name="_Hlk126231148"/>
      <w:r w:rsidRPr="00412A70">
        <w:rPr>
          <w:rFonts w:ascii="Times New Roman" w:hAnsi="Times New Roman" w:cs="Times New Roman"/>
          <w:sz w:val="24"/>
          <w:szCs w:val="24"/>
        </w:rPr>
        <w:t xml:space="preserve">Sutarčiai taikoma </w:t>
      </w:r>
      <w:r w:rsidR="00412A70" w:rsidRPr="00F95D85">
        <w:rPr>
          <w:rStyle w:val="Style5"/>
          <w:rFonts w:ascii="Times New Roman" w:hAnsi="Times New Roman" w:cs="Times New Roman"/>
          <w:szCs w:val="24"/>
        </w:rPr>
        <w:t>mišri kainodara:</w:t>
      </w:r>
    </w:p>
    <w:p w14:paraId="05C1734D" w14:textId="2625C935" w:rsidR="00412A70" w:rsidRPr="00F95D85" w:rsidRDefault="00412A70" w:rsidP="003A1937">
      <w:pPr>
        <w:spacing w:line="240" w:lineRule="auto"/>
        <w:rPr>
          <w:rStyle w:val="Style5"/>
          <w:rFonts w:ascii="Times New Roman" w:hAnsi="Times New Roman" w:cs="Times New Roman"/>
          <w:szCs w:val="24"/>
        </w:rPr>
      </w:pPr>
      <w:r w:rsidRPr="00F95D85">
        <w:rPr>
          <w:rStyle w:val="Style5"/>
          <w:rFonts w:ascii="Times New Roman" w:hAnsi="Times New Roman" w:cs="Times New Roman"/>
          <w:szCs w:val="24"/>
        </w:rPr>
        <w:t>8.2.1. Platformos naudojimo mokestis – fiksuota kaina</w:t>
      </w:r>
      <w:r w:rsidRPr="00F95D85">
        <w:rPr>
          <w:rFonts w:ascii="Times New Roman" w:hAnsi="Times New Roman" w:cs="Times New Roman"/>
          <w:sz w:val="24"/>
          <w:szCs w:val="24"/>
        </w:rPr>
        <w:t>;</w:t>
      </w:r>
    </w:p>
    <w:p w14:paraId="6971154E" w14:textId="4A6611F0" w:rsidR="00412A70" w:rsidRPr="00F95D85" w:rsidRDefault="00412A70" w:rsidP="003A1937">
      <w:pPr>
        <w:spacing w:line="240" w:lineRule="auto"/>
        <w:rPr>
          <w:rStyle w:val="Style5"/>
          <w:rFonts w:ascii="Times New Roman" w:hAnsi="Times New Roman" w:cs="Times New Roman"/>
          <w:szCs w:val="24"/>
        </w:rPr>
      </w:pPr>
      <w:r w:rsidRPr="00F95D85">
        <w:rPr>
          <w:rStyle w:val="Style5"/>
          <w:rFonts w:ascii="Times New Roman" w:hAnsi="Times New Roman" w:cs="Times New Roman"/>
          <w:szCs w:val="24"/>
        </w:rPr>
        <w:t>8.2.2. Platformos įdiegimo mokestis – fiksuota kaina</w:t>
      </w:r>
      <w:r w:rsidRPr="00F95D85">
        <w:rPr>
          <w:rFonts w:ascii="Times New Roman" w:hAnsi="Times New Roman" w:cs="Times New Roman"/>
          <w:sz w:val="24"/>
          <w:szCs w:val="24"/>
        </w:rPr>
        <w:t>;</w:t>
      </w:r>
    </w:p>
    <w:p w14:paraId="324B445A" w14:textId="71DC653A" w:rsidR="00412A70" w:rsidRPr="00F95D85" w:rsidRDefault="00412A70" w:rsidP="003A1937">
      <w:pPr>
        <w:spacing w:line="240" w:lineRule="auto"/>
        <w:rPr>
          <w:rStyle w:val="Style5"/>
          <w:rFonts w:ascii="Times New Roman" w:hAnsi="Times New Roman" w:cs="Times New Roman"/>
          <w:szCs w:val="24"/>
        </w:rPr>
      </w:pPr>
      <w:r w:rsidRPr="00F95D85">
        <w:rPr>
          <w:rStyle w:val="Style5"/>
          <w:rFonts w:ascii="Times New Roman" w:hAnsi="Times New Roman" w:cs="Times New Roman"/>
          <w:szCs w:val="24"/>
        </w:rPr>
        <w:t>8.2.3. Platformos programinės įrangos naujinimo mokestis – fiksuota kaina</w:t>
      </w:r>
      <w:r w:rsidRPr="00F95D85">
        <w:rPr>
          <w:rFonts w:ascii="Times New Roman" w:hAnsi="Times New Roman" w:cs="Times New Roman"/>
          <w:sz w:val="24"/>
          <w:szCs w:val="24"/>
        </w:rPr>
        <w:t>;</w:t>
      </w:r>
    </w:p>
    <w:p w14:paraId="0DF60582" w14:textId="5DB959E3" w:rsidR="00725BAE" w:rsidRPr="00412A70" w:rsidRDefault="00412A70" w:rsidP="003A1937">
      <w:pPr>
        <w:pStyle w:val="NoSpacing"/>
        <w:ind w:left="567" w:firstLine="142"/>
        <w:contextualSpacing/>
        <w:rPr>
          <w:rFonts w:ascii="Times New Roman" w:hAnsi="Times New Roman" w:cs="Times New Roman"/>
          <w:sz w:val="24"/>
          <w:szCs w:val="24"/>
        </w:rPr>
      </w:pPr>
      <w:r w:rsidRPr="00F95D85">
        <w:rPr>
          <w:rStyle w:val="Style5"/>
          <w:rFonts w:ascii="Times New Roman" w:hAnsi="Times New Roman" w:cs="Times New Roman"/>
          <w:szCs w:val="24"/>
        </w:rPr>
        <w:t>8.2.4. Platformos administravimo ir valdymo konsultacijų paslaugos – fiksuotas įkainis.</w:t>
      </w:r>
    </w:p>
    <w:bookmarkEnd w:id="22"/>
    <w:p w14:paraId="685ECCC2" w14:textId="323DF19E" w:rsidR="00725BAE" w:rsidRPr="004065CF" w:rsidRDefault="00725BAE" w:rsidP="00725BAE">
      <w:pPr>
        <w:rPr>
          <w:rFonts w:ascii="Times New Roman" w:hAnsi="Times New Roman" w:cs="Times New Roman"/>
          <w:sz w:val="24"/>
          <w:szCs w:val="24"/>
        </w:rPr>
      </w:pPr>
    </w:p>
    <w:p w14:paraId="5B316373" w14:textId="5974697B" w:rsidR="000D5039" w:rsidRPr="004065CF" w:rsidRDefault="00D83C57" w:rsidP="00DA4A0C">
      <w:pPr>
        <w:pStyle w:val="Heading1"/>
        <w:spacing w:before="0" w:after="0" w:line="300" w:lineRule="auto"/>
        <w:ind w:firstLine="0"/>
        <w:rPr>
          <w:rFonts w:ascii="Times New Roman" w:hAnsi="Times New Roman" w:cs="Times New Roman"/>
          <w:color w:val="auto"/>
          <w:sz w:val="24"/>
          <w:szCs w:val="24"/>
        </w:rPr>
      </w:pPr>
      <w:bookmarkStart w:id="23" w:name="_Toc137194955"/>
      <w:r w:rsidRPr="004065CF">
        <w:rPr>
          <w:rFonts w:ascii="Times New Roman" w:hAnsi="Times New Roman" w:cs="Times New Roman"/>
          <w:color w:val="auto"/>
          <w:sz w:val="24"/>
          <w:szCs w:val="24"/>
        </w:rPr>
        <w:t xml:space="preserve">9. </w:t>
      </w:r>
      <w:r w:rsidR="00274B64" w:rsidRPr="004065CF">
        <w:rPr>
          <w:rFonts w:ascii="Times New Roman" w:hAnsi="Times New Roman" w:cs="Times New Roman"/>
          <w:b/>
          <w:bCs/>
          <w:color w:val="auto"/>
          <w:sz w:val="24"/>
          <w:szCs w:val="24"/>
        </w:rPr>
        <w:t>K</w:t>
      </w:r>
      <w:r w:rsidR="00A84437" w:rsidRPr="004065CF">
        <w:rPr>
          <w:rFonts w:ascii="Times New Roman" w:hAnsi="Times New Roman" w:cs="Times New Roman"/>
          <w:b/>
          <w:bCs/>
          <w:color w:val="auto"/>
          <w:sz w:val="24"/>
          <w:szCs w:val="24"/>
        </w:rPr>
        <w:t>itos sąlygos</w:t>
      </w:r>
      <w:bookmarkEnd w:id="23"/>
      <w:r w:rsidR="00A84437" w:rsidRPr="004065CF">
        <w:rPr>
          <w:rFonts w:ascii="Times New Roman" w:hAnsi="Times New Roman" w:cs="Times New Roman"/>
          <w:color w:val="auto"/>
          <w:sz w:val="24"/>
          <w:szCs w:val="24"/>
        </w:rPr>
        <w:t xml:space="preserve"> </w:t>
      </w:r>
    </w:p>
    <w:p w14:paraId="229A419C" w14:textId="77777777" w:rsidR="0008378B" w:rsidRPr="004065CF" w:rsidRDefault="0008378B" w:rsidP="00E250DF">
      <w:pPr>
        <w:pStyle w:val="NoSpacing"/>
        <w:spacing w:line="300" w:lineRule="auto"/>
        <w:ind w:firstLine="0"/>
        <w:contextualSpacing/>
        <w:rPr>
          <w:rFonts w:ascii="Times New Roman" w:eastAsiaTheme="minorHAnsi" w:hAnsi="Times New Roman" w:cs="Times New Roman"/>
          <w:sz w:val="24"/>
          <w:szCs w:val="24"/>
        </w:rPr>
      </w:pPr>
    </w:p>
    <w:p w14:paraId="2990D46E" w14:textId="22778FE3" w:rsidR="00030790" w:rsidRPr="004065CF" w:rsidRDefault="00030790" w:rsidP="00005DC4">
      <w:pPr>
        <w:pStyle w:val="NoSpacing"/>
        <w:numPr>
          <w:ilvl w:val="1"/>
          <w:numId w:val="9"/>
        </w:numPr>
        <w:tabs>
          <w:tab w:val="left" w:pos="993"/>
        </w:tabs>
        <w:ind w:left="0" w:firstLine="709"/>
        <w:rPr>
          <w:rFonts w:ascii="Times New Roman" w:eastAsia="Times New Roman" w:hAnsi="Times New Roman" w:cs="Times New Roman"/>
          <w:sz w:val="24"/>
          <w:szCs w:val="24"/>
        </w:rPr>
      </w:pPr>
      <w:r w:rsidRPr="004065CF">
        <w:rPr>
          <w:rFonts w:ascii="Times New Roman" w:eastAsia="Times New Roman" w:hAnsi="Times New Roman" w:cs="Times New Roman"/>
          <w:sz w:val="24"/>
          <w:szCs w:val="24"/>
        </w:rPr>
        <w:lastRenderedPageBreak/>
        <w:t>Tiekėjas, kuris mano, kad  perkančioji organizacija nesilaikė VPĮ reikalavimų ir tuo pažeidė ar pažeis jo teisėtus interesus, VPĮ VII skyriuje nustatyta tvarka gali kreiptis į apygardos teismą, kaip pirmosios instancijos teismą.</w:t>
      </w:r>
    </w:p>
    <w:p w14:paraId="343244F9" w14:textId="77994080" w:rsidR="00030790" w:rsidRPr="004065CF" w:rsidRDefault="00030790" w:rsidP="00005DC4">
      <w:pPr>
        <w:pStyle w:val="NoSpacing"/>
        <w:numPr>
          <w:ilvl w:val="1"/>
          <w:numId w:val="9"/>
        </w:numPr>
        <w:tabs>
          <w:tab w:val="left" w:pos="993"/>
        </w:tabs>
        <w:ind w:left="0" w:firstLine="567"/>
        <w:rPr>
          <w:rFonts w:ascii="Times New Roman" w:eastAsia="Times New Roman" w:hAnsi="Times New Roman" w:cs="Times New Roman"/>
          <w:sz w:val="24"/>
          <w:szCs w:val="24"/>
        </w:rPr>
      </w:pPr>
      <w:r w:rsidRPr="004065CF">
        <w:rPr>
          <w:rFonts w:ascii="Times New Roman" w:eastAsia="Times New Roman" w:hAnsi="Times New Roman" w:cs="Times New Roman"/>
          <w:sz w:val="24"/>
          <w:szCs w:val="24"/>
        </w:rPr>
        <w:t xml:space="preserve">Tiekėjas, norėdamas iki pirkimo sutarties sudarymo teisme ginčyti perkančiosios organizacijos sprendimus ar veiksmus, pirmiausia elektroninėmis priemonėmis turi pateikti pretenziją perkančiajai organizacijai. </w:t>
      </w:r>
    </w:p>
    <w:p w14:paraId="078CC31A" w14:textId="77777777" w:rsidR="00030790" w:rsidRPr="004065CF" w:rsidRDefault="00030790" w:rsidP="00005DC4">
      <w:pPr>
        <w:pStyle w:val="NoSpacing"/>
        <w:numPr>
          <w:ilvl w:val="1"/>
          <w:numId w:val="9"/>
        </w:numPr>
        <w:tabs>
          <w:tab w:val="left" w:pos="993"/>
        </w:tabs>
        <w:ind w:left="0" w:firstLine="567"/>
        <w:rPr>
          <w:rFonts w:ascii="Times New Roman" w:eastAsia="Times New Roman" w:hAnsi="Times New Roman" w:cs="Times New Roman"/>
          <w:i/>
          <w:iCs/>
          <w:sz w:val="24"/>
          <w:szCs w:val="24"/>
        </w:rPr>
      </w:pPr>
      <w:r w:rsidRPr="004065CF">
        <w:rPr>
          <w:rFonts w:ascii="Times New Roman" w:eastAsia="Times New Roman" w:hAnsi="Times New Roman" w:cs="Times New Roman"/>
          <w:sz w:val="24"/>
          <w:szCs w:val="24"/>
        </w:rPr>
        <w:t>Pretenzijos pateikimo perkančiajai organizacijai, prašymo pateikimo ar ieškinio pareiškimo teismui terminai nustatyti VPĮ 102 straipsnyje</w:t>
      </w:r>
      <w:r w:rsidRPr="004065CF">
        <w:rPr>
          <w:rFonts w:ascii="Times New Roman" w:eastAsia="Times New Roman" w:hAnsi="Times New Roman" w:cs="Times New Roman"/>
          <w:i/>
          <w:iCs/>
          <w:sz w:val="24"/>
          <w:szCs w:val="24"/>
        </w:rPr>
        <w:t>.</w:t>
      </w:r>
    </w:p>
    <w:bookmarkEnd w:id="13"/>
    <w:p w14:paraId="52BA0CEF" w14:textId="297EB063" w:rsidR="00E250DF" w:rsidRDefault="00E250DF" w:rsidP="00F77A5D">
      <w:pPr>
        <w:pStyle w:val="NoSpacing"/>
        <w:spacing w:line="276" w:lineRule="auto"/>
        <w:ind w:firstLine="0"/>
        <w:contextualSpacing/>
        <w:rPr>
          <w:rFonts w:ascii="Times New Roman" w:eastAsiaTheme="minorHAnsi" w:hAnsi="Times New Roman" w:cs="Times New Roman"/>
          <w:sz w:val="24"/>
          <w:szCs w:val="24"/>
        </w:rPr>
      </w:pPr>
    </w:p>
    <w:p w14:paraId="6C6B01F4" w14:textId="332695D4" w:rsidR="004065CF" w:rsidRPr="004065CF" w:rsidRDefault="004065CF" w:rsidP="004065CF">
      <w:pPr>
        <w:pStyle w:val="NoSpacing"/>
        <w:spacing w:line="276" w:lineRule="auto"/>
        <w:ind w:firstLine="0"/>
        <w:contextualSpacing/>
        <w:jc w:val="center"/>
        <w:rPr>
          <w:rFonts w:ascii="Times New Roman" w:eastAsiaTheme="minorHAnsi" w:hAnsi="Times New Roman" w:cs="Times New Roman"/>
          <w:sz w:val="24"/>
          <w:szCs w:val="24"/>
        </w:rPr>
      </w:pPr>
      <w:r>
        <w:rPr>
          <w:rFonts w:ascii="Times New Roman" w:eastAsiaTheme="minorHAnsi" w:hAnsi="Times New Roman" w:cs="Times New Roman"/>
          <w:sz w:val="24"/>
          <w:szCs w:val="24"/>
        </w:rPr>
        <w:t>_________________</w:t>
      </w:r>
    </w:p>
    <w:sectPr w:rsidR="004065CF" w:rsidRPr="004065CF" w:rsidSect="0094708F">
      <w:headerReference w:type="default" r:id="rId14"/>
      <w:footerReference w:type="default" r:id="rId15"/>
      <w:headerReference w:type="first" r:id="rId16"/>
      <w:footerReference w:type="first" r:id="rId17"/>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7CCE85" w14:textId="77777777" w:rsidR="007A2EF4" w:rsidRDefault="007A2EF4" w:rsidP="00D05666">
      <w:r>
        <w:separator/>
      </w:r>
    </w:p>
  </w:endnote>
  <w:endnote w:type="continuationSeparator" w:id="0">
    <w:p w14:paraId="5E5995AB" w14:textId="77777777" w:rsidR="007A2EF4" w:rsidRDefault="007A2EF4" w:rsidP="00D05666">
      <w:r>
        <w:continuationSeparator/>
      </w:r>
    </w:p>
  </w:endnote>
  <w:endnote w:type="continuationNotice" w:id="1">
    <w:p w14:paraId="12AEF534" w14:textId="77777777" w:rsidR="007A2EF4" w:rsidRDefault="007A2EF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6387576"/>
      <w:docPartObj>
        <w:docPartGallery w:val="Page Numbers (Bottom of Page)"/>
        <w:docPartUnique/>
      </w:docPartObj>
    </w:sdtPr>
    <w:sdtEndPr>
      <w:rPr>
        <w:noProof/>
      </w:rPr>
    </w:sdtEndPr>
    <w:sdtContent>
      <w:p w14:paraId="1B92A0AB" w14:textId="3F862561" w:rsidR="007C14C0" w:rsidRDefault="007C14C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418C709" w14:textId="2F0E40AA" w:rsidR="0B831528" w:rsidRDefault="0B831528"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A9F93F" w14:textId="77777777" w:rsidR="007A2EF4" w:rsidRDefault="007A2EF4" w:rsidP="00D05666">
      <w:r>
        <w:separator/>
      </w:r>
    </w:p>
  </w:footnote>
  <w:footnote w:type="continuationSeparator" w:id="0">
    <w:p w14:paraId="460257A9" w14:textId="77777777" w:rsidR="007A2EF4" w:rsidRDefault="007A2EF4" w:rsidP="00D05666">
      <w:r>
        <w:continuationSeparator/>
      </w:r>
    </w:p>
  </w:footnote>
  <w:footnote w:type="continuationNotice" w:id="1">
    <w:p w14:paraId="3F20870B" w14:textId="77777777" w:rsidR="007A2EF4" w:rsidRDefault="007A2EF4">
      <w:pPr>
        <w:spacing w:line="240" w:lineRule="auto"/>
      </w:pPr>
    </w:p>
  </w:footnote>
  <w:footnote w:id="2">
    <w:p w14:paraId="24C269CE" w14:textId="77777777" w:rsidR="00754DF8" w:rsidRDefault="00754DF8" w:rsidP="00754DF8">
      <w:pPr>
        <w:pStyle w:val="FootnoteText"/>
        <w:spacing w:line="240" w:lineRule="auto"/>
      </w:pPr>
      <w:r>
        <w:rPr>
          <w:rStyle w:val="FootnoteReference"/>
        </w:rPr>
        <w:footnoteRef/>
      </w:r>
      <w:r>
        <w:t xml:space="preserve"> </w:t>
      </w:r>
      <w:hyperlink r:id="rId1" w:history="1">
        <w:r w:rsidRPr="008E7F4F">
          <w:rPr>
            <w:rStyle w:val="Hyperlink"/>
          </w:rPr>
          <w:t>https://www.e-tar.lt/portal/lt/legalAct/ac5a5e30878f11ed8df094f359a60216</w:t>
        </w:r>
      </w:hyperlink>
      <w:r>
        <w:t xml:space="preserve"> </w:t>
      </w:r>
    </w:p>
    <w:p w14:paraId="5161C074" w14:textId="77777777" w:rsidR="00754DF8" w:rsidRPr="00BC5D32" w:rsidRDefault="00754DF8" w:rsidP="00754DF8">
      <w:pPr>
        <w:pStyle w:val="FootnoteText"/>
        <w:spacing w:line="240" w:lineRule="auto"/>
        <w:rPr>
          <w:sz w:val="16"/>
          <w:szCs w:val="16"/>
        </w:rPr>
      </w:pPr>
    </w:p>
  </w:footnote>
  <w:footnote w:id="3">
    <w:p w14:paraId="2E20F9F5" w14:textId="77777777" w:rsidR="00754DF8" w:rsidRDefault="00754DF8" w:rsidP="00754DF8">
      <w:pPr>
        <w:pStyle w:val="FootnoteText"/>
        <w:spacing w:line="240" w:lineRule="auto"/>
      </w:pPr>
      <w:r>
        <w:rPr>
          <w:rStyle w:val="FootnoteReference"/>
        </w:rPr>
        <w:footnoteRef/>
      </w:r>
      <w:r>
        <w:t xml:space="preserve"> </w:t>
      </w:r>
      <w:hyperlink r:id="rId2" w:history="1">
        <w:r w:rsidRPr="008E7F4F">
          <w:rPr>
            <w:rStyle w:val="Hyperlink"/>
          </w:rPr>
          <w:t>https://www.e-tar.lt/portal/lt/legalAct/ac5a5e30878f11ed8df094f359a60216</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3386BD99" w:rsidR="00285B02" w:rsidRDefault="00285B02">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8A46FD4"/>
    <w:multiLevelType w:val="multilevel"/>
    <w:tmpl w:val="9180476A"/>
    <w:lvl w:ilvl="0">
      <w:start w:val="6"/>
      <w:numFmt w:val="decimal"/>
      <w:lvlText w:val="%1."/>
      <w:lvlJc w:val="left"/>
      <w:pPr>
        <w:ind w:left="504" w:hanging="504"/>
      </w:pPr>
      <w:rPr>
        <w:rFonts w:eastAsia="Calibri" w:hint="default"/>
        <w:b w:val="0"/>
        <w:bCs w:val="0"/>
        <w:u w:val="none"/>
      </w:rPr>
    </w:lvl>
    <w:lvl w:ilvl="1">
      <w:start w:val="4"/>
      <w:numFmt w:val="decimal"/>
      <w:lvlText w:val="%1.%2."/>
      <w:lvlJc w:val="left"/>
      <w:pPr>
        <w:ind w:left="1214" w:hanging="504"/>
      </w:pPr>
      <w:rPr>
        <w:rFonts w:hint="default"/>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3F26F36C"/>
    <w:multiLevelType w:val="multilevel"/>
    <w:tmpl w:val="1EBA28AA"/>
    <w:lvl w:ilvl="0">
      <w:numFmt w:val="none"/>
      <w:lvlText w:val=""/>
      <w:lvlJc w:val="left"/>
      <w:pPr>
        <w:tabs>
          <w:tab w:val="num" w:pos="360"/>
        </w:tabs>
      </w:pPr>
    </w:lvl>
    <w:lvl w:ilvl="1">
      <w:start w:val="1"/>
      <w:numFmt w:val="lowerLetter"/>
      <w:lvlText w:val="%2."/>
      <w:lvlJc w:val="left"/>
      <w:pPr>
        <w:ind w:left="2859" w:hanging="360"/>
      </w:pPr>
    </w:lvl>
    <w:lvl w:ilvl="2">
      <w:start w:val="1"/>
      <w:numFmt w:val="lowerRoman"/>
      <w:lvlText w:val="%3."/>
      <w:lvlJc w:val="right"/>
      <w:pPr>
        <w:ind w:left="3579" w:hanging="180"/>
      </w:pPr>
    </w:lvl>
    <w:lvl w:ilvl="3">
      <w:start w:val="1"/>
      <w:numFmt w:val="decimal"/>
      <w:lvlText w:val="%4."/>
      <w:lvlJc w:val="left"/>
      <w:pPr>
        <w:ind w:left="4299" w:hanging="360"/>
      </w:pPr>
    </w:lvl>
    <w:lvl w:ilvl="4">
      <w:start w:val="1"/>
      <w:numFmt w:val="lowerLetter"/>
      <w:lvlText w:val="%5."/>
      <w:lvlJc w:val="left"/>
      <w:pPr>
        <w:ind w:left="5019" w:hanging="360"/>
      </w:pPr>
    </w:lvl>
    <w:lvl w:ilvl="5">
      <w:start w:val="1"/>
      <w:numFmt w:val="lowerRoman"/>
      <w:lvlText w:val="%6."/>
      <w:lvlJc w:val="right"/>
      <w:pPr>
        <w:ind w:left="5739" w:hanging="180"/>
      </w:pPr>
    </w:lvl>
    <w:lvl w:ilvl="6">
      <w:start w:val="1"/>
      <w:numFmt w:val="decimal"/>
      <w:lvlText w:val="%7."/>
      <w:lvlJc w:val="left"/>
      <w:pPr>
        <w:ind w:left="6459" w:hanging="360"/>
      </w:pPr>
    </w:lvl>
    <w:lvl w:ilvl="7">
      <w:start w:val="1"/>
      <w:numFmt w:val="lowerLetter"/>
      <w:lvlText w:val="%8."/>
      <w:lvlJc w:val="left"/>
      <w:pPr>
        <w:ind w:left="7179" w:hanging="360"/>
      </w:pPr>
    </w:lvl>
    <w:lvl w:ilvl="8">
      <w:start w:val="1"/>
      <w:numFmt w:val="lowerRoman"/>
      <w:lvlText w:val="%9."/>
      <w:lvlJc w:val="right"/>
      <w:pPr>
        <w:ind w:left="7899" w:hanging="180"/>
      </w:pPr>
    </w:lvl>
  </w:abstractNum>
  <w:abstractNum w:abstractNumId="6"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0A70A85"/>
    <w:multiLevelType w:val="multilevel"/>
    <w:tmpl w:val="135275E6"/>
    <w:lvl w:ilvl="0">
      <w:start w:val="2"/>
      <w:numFmt w:val="decimal"/>
      <w:lvlText w:val="%1."/>
      <w:lvlJc w:val="left"/>
      <w:pPr>
        <w:ind w:left="360" w:hanging="360"/>
      </w:pPr>
      <w:rPr>
        <w:rFonts w:eastAsia="Calibri" w:hint="default"/>
        <w:color w:val="auto"/>
      </w:rPr>
    </w:lvl>
    <w:lvl w:ilvl="1">
      <w:start w:val="1"/>
      <w:numFmt w:val="decimal"/>
      <w:lvlText w:val="%1.%2."/>
      <w:lvlJc w:val="left"/>
      <w:pPr>
        <w:ind w:left="360"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8" w15:restartNumberingAfterBreak="0">
    <w:nsid w:val="56716C0D"/>
    <w:multiLevelType w:val="multilevel"/>
    <w:tmpl w:val="AEE64C2E"/>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i w:val="0"/>
        <w:iCs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0" w15:restartNumberingAfterBreak="0">
    <w:nsid w:val="720A3259"/>
    <w:multiLevelType w:val="multilevel"/>
    <w:tmpl w:val="423E9746"/>
    <w:lvl w:ilvl="0">
      <w:start w:val="1"/>
      <w:numFmt w:val="decimal"/>
      <w:lvlText w:val="%1."/>
      <w:lvlJc w:val="left"/>
      <w:pPr>
        <w:ind w:left="360" w:hanging="360"/>
      </w:pPr>
      <w:rPr>
        <w:rFonts w:hint="default"/>
      </w:rPr>
    </w:lvl>
    <w:lvl w:ilvl="1">
      <w:start w:val="2"/>
      <w:numFmt w:val="decimal"/>
      <w:isLgl/>
      <w:lvlText w:val="%1.%2."/>
      <w:lvlJc w:val="left"/>
      <w:pPr>
        <w:ind w:left="644"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747A38CE"/>
    <w:multiLevelType w:val="multilevel"/>
    <w:tmpl w:val="FD7C363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2"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2"/>
  </w:num>
  <w:num w:numId="2" w16cid:durableId="1490172141">
    <w:abstractNumId w:val="9"/>
  </w:num>
  <w:num w:numId="3" w16cid:durableId="138770985">
    <w:abstractNumId w:val="6"/>
  </w:num>
  <w:num w:numId="4" w16cid:durableId="219707255">
    <w:abstractNumId w:val="12"/>
  </w:num>
  <w:num w:numId="5" w16cid:durableId="1652252092">
    <w:abstractNumId w:val="4"/>
  </w:num>
  <w:num w:numId="6" w16cid:durableId="963148996">
    <w:abstractNumId w:val="1"/>
  </w:num>
  <w:num w:numId="7" w16cid:durableId="817724215">
    <w:abstractNumId w:val="7"/>
  </w:num>
  <w:num w:numId="8" w16cid:durableId="1476410157">
    <w:abstractNumId w:val="10"/>
  </w:num>
  <w:num w:numId="9" w16cid:durableId="1636831136">
    <w:abstractNumId w:val="8"/>
  </w:num>
  <w:num w:numId="10" w16cid:durableId="412043720">
    <w:abstractNumId w:val="11"/>
  </w:num>
  <w:num w:numId="11" w16cid:durableId="749809940">
    <w:abstractNumId w:val="0"/>
  </w:num>
  <w:num w:numId="12" w16cid:durableId="1255432651">
    <w:abstractNumId w:val="5"/>
  </w:num>
  <w:num w:numId="13" w16cid:durableId="2129353534">
    <w:abstractNumId w:val="3"/>
  </w:num>
  <w:num w:numId="14" w16cid:durableId="407457794">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5DC4"/>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315"/>
    <w:rsid w:val="0003079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DF8"/>
    <w:rsid w:val="00040EC2"/>
    <w:rsid w:val="0004137F"/>
    <w:rsid w:val="000423C7"/>
    <w:rsid w:val="000428B5"/>
    <w:rsid w:val="00042D50"/>
    <w:rsid w:val="000431AC"/>
    <w:rsid w:val="00043C51"/>
    <w:rsid w:val="00044728"/>
    <w:rsid w:val="00044836"/>
    <w:rsid w:val="00044B63"/>
    <w:rsid w:val="00044DE7"/>
    <w:rsid w:val="000455B9"/>
    <w:rsid w:val="00046006"/>
    <w:rsid w:val="000464D8"/>
    <w:rsid w:val="000464E8"/>
    <w:rsid w:val="000466D2"/>
    <w:rsid w:val="00047F6B"/>
    <w:rsid w:val="00047F87"/>
    <w:rsid w:val="00050C31"/>
    <w:rsid w:val="0005148B"/>
    <w:rsid w:val="00051E9D"/>
    <w:rsid w:val="00052365"/>
    <w:rsid w:val="0005295E"/>
    <w:rsid w:val="000543B5"/>
    <w:rsid w:val="000546BD"/>
    <w:rsid w:val="00054712"/>
    <w:rsid w:val="00055235"/>
    <w:rsid w:val="00055DB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77E17"/>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385"/>
    <w:rsid w:val="00097B80"/>
    <w:rsid w:val="000A02F5"/>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A7"/>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26E"/>
    <w:rsid w:val="000D13D6"/>
    <w:rsid w:val="000D17E9"/>
    <w:rsid w:val="000D18E9"/>
    <w:rsid w:val="000D26D8"/>
    <w:rsid w:val="000D412D"/>
    <w:rsid w:val="000D4406"/>
    <w:rsid w:val="000D4B9C"/>
    <w:rsid w:val="000D4E2B"/>
    <w:rsid w:val="000D5039"/>
    <w:rsid w:val="000D5C58"/>
    <w:rsid w:val="000D638A"/>
    <w:rsid w:val="000E083B"/>
    <w:rsid w:val="000E0EAE"/>
    <w:rsid w:val="000E1743"/>
    <w:rsid w:val="000E2079"/>
    <w:rsid w:val="000E266E"/>
    <w:rsid w:val="000E2FD9"/>
    <w:rsid w:val="000E31D4"/>
    <w:rsid w:val="000E3448"/>
    <w:rsid w:val="000E37BD"/>
    <w:rsid w:val="000E430C"/>
    <w:rsid w:val="000E4D68"/>
    <w:rsid w:val="000E5999"/>
    <w:rsid w:val="000E5A0F"/>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06C"/>
    <w:rsid w:val="00105DAD"/>
    <w:rsid w:val="001072BE"/>
    <w:rsid w:val="00107A04"/>
    <w:rsid w:val="00107DDA"/>
    <w:rsid w:val="0011128B"/>
    <w:rsid w:val="0011199A"/>
    <w:rsid w:val="001126FB"/>
    <w:rsid w:val="0011280B"/>
    <w:rsid w:val="001128FB"/>
    <w:rsid w:val="00112F92"/>
    <w:rsid w:val="0011320C"/>
    <w:rsid w:val="0011344C"/>
    <w:rsid w:val="00113B07"/>
    <w:rsid w:val="00113DD7"/>
    <w:rsid w:val="00114768"/>
    <w:rsid w:val="00115083"/>
    <w:rsid w:val="00115BB9"/>
    <w:rsid w:val="00115F6C"/>
    <w:rsid w:val="00116B9B"/>
    <w:rsid w:val="0011798C"/>
    <w:rsid w:val="00117D8E"/>
    <w:rsid w:val="001207D3"/>
    <w:rsid w:val="00120F58"/>
    <w:rsid w:val="00121982"/>
    <w:rsid w:val="001222BA"/>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27A94"/>
    <w:rsid w:val="0013010B"/>
    <w:rsid w:val="0013140B"/>
    <w:rsid w:val="001329A7"/>
    <w:rsid w:val="0013353A"/>
    <w:rsid w:val="00133C40"/>
    <w:rsid w:val="00134825"/>
    <w:rsid w:val="001351A4"/>
    <w:rsid w:val="00135EEE"/>
    <w:rsid w:val="001365CA"/>
    <w:rsid w:val="0013703C"/>
    <w:rsid w:val="0013761B"/>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281"/>
    <w:rsid w:val="00182E25"/>
    <w:rsid w:val="00185454"/>
    <w:rsid w:val="00185997"/>
    <w:rsid w:val="00185BC4"/>
    <w:rsid w:val="001864DB"/>
    <w:rsid w:val="0018704D"/>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434"/>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6F6E"/>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960"/>
    <w:rsid w:val="001C7F48"/>
    <w:rsid w:val="001D24C1"/>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92E"/>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7CB"/>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5E02"/>
    <w:rsid w:val="002163DC"/>
    <w:rsid w:val="00217893"/>
    <w:rsid w:val="00217C84"/>
    <w:rsid w:val="00217F6F"/>
    <w:rsid w:val="00220068"/>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381"/>
    <w:rsid w:val="002415C7"/>
    <w:rsid w:val="0024180E"/>
    <w:rsid w:val="002418CE"/>
    <w:rsid w:val="0024200F"/>
    <w:rsid w:val="002428AC"/>
    <w:rsid w:val="00242987"/>
    <w:rsid w:val="002430AE"/>
    <w:rsid w:val="00243470"/>
    <w:rsid w:val="002434FF"/>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1FA6"/>
    <w:rsid w:val="002827A2"/>
    <w:rsid w:val="00282C53"/>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2B9"/>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1817"/>
    <w:rsid w:val="0030230E"/>
    <w:rsid w:val="003025C8"/>
    <w:rsid w:val="003049FC"/>
    <w:rsid w:val="00304E45"/>
    <w:rsid w:val="00305876"/>
    <w:rsid w:val="00306D9F"/>
    <w:rsid w:val="00306F87"/>
    <w:rsid w:val="003074D1"/>
    <w:rsid w:val="0031000F"/>
    <w:rsid w:val="003101E1"/>
    <w:rsid w:val="00310B32"/>
    <w:rsid w:val="00310DEF"/>
    <w:rsid w:val="0031109D"/>
    <w:rsid w:val="0031284C"/>
    <w:rsid w:val="00312D59"/>
    <w:rsid w:val="0031359C"/>
    <w:rsid w:val="00313C60"/>
    <w:rsid w:val="0031420A"/>
    <w:rsid w:val="003155D3"/>
    <w:rsid w:val="0031670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072"/>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193"/>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273"/>
    <w:rsid w:val="003617F1"/>
    <w:rsid w:val="00362719"/>
    <w:rsid w:val="00362AA1"/>
    <w:rsid w:val="00362D05"/>
    <w:rsid w:val="00362DF0"/>
    <w:rsid w:val="003630A0"/>
    <w:rsid w:val="00363134"/>
    <w:rsid w:val="00363A88"/>
    <w:rsid w:val="00365384"/>
    <w:rsid w:val="003660B8"/>
    <w:rsid w:val="003671C3"/>
    <w:rsid w:val="00367D97"/>
    <w:rsid w:val="00370489"/>
    <w:rsid w:val="00371433"/>
    <w:rsid w:val="003716F1"/>
    <w:rsid w:val="00372CDB"/>
    <w:rsid w:val="003741B0"/>
    <w:rsid w:val="00374530"/>
    <w:rsid w:val="00374650"/>
    <w:rsid w:val="00374A04"/>
    <w:rsid w:val="00374F82"/>
    <w:rsid w:val="00375417"/>
    <w:rsid w:val="003754D9"/>
    <w:rsid w:val="00376628"/>
    <w:rsid w:val="00376FFC"/>
    <w:rsid w:val="003771ED"/>
    <w:rsid w:val="00377497"/>
    <w:rsid w:val="00377925"/>
    <w:rsid w:val="00377C16"/>
    <w:rsid w:val="00377C96"/>
    <w:rsid w:val="00377EF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1937"/>
    <w:rsid w:val="003A20CF"/>
    <w:rsid w:val="003A2F4F"/>
    <w:rsid w:val="003A30C5"/>
    <w:rsid w:val="003A3C99"/>
    <w:rsid w:val="003A441C"/>
    <w:rsid w:val="003A5004"/>
    <w:rsid w:val="003A65F9"/>
    <w:rsid w:val="003A6756"/>
    <w:rsid w:val="003A6BC4"/>
    <w:rsid w:val="003B0093"/>
    <w:rsid w:val="003B03D1"/>
    <w:rsid w:val="003B12DE"/>
    <w:rsid w:val="003B23EC"/>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65CF"/>
    <w:rsid w:val="00407820"/>
    <w:rsid w:val="00407939"/>
    <w:rsid w:val="0041063D"/>
    <w:rsid w:val="00410CE7"/>
    <w:rsid w:val="00411BD7"/>
    <w:rsid w:val="0041208A"/>
    <w:rsid w:val="00412A70"/>
    <w:rsid w:val="0041359A"/>
    <w:rsid w:val="00413D2E"/>
    <w:rsid w:val="004147BD"/>
    <w:rsid w:val="004157B6"/>
    <w:rsid w:val="004159FF"/>
    <w:rsid w:val="00415A37"/>
    <w:rsid w:val="0041685F"/>
    <w:rsid w:val="00416D08"/>
    <w:rsid w:val="00417604"/>
    <w:rsid w:val="00424C4C"/>
    <w:rsid w:val="004252AF"/>
    <w:rsid w:val="004255D6"/>
    <w:rsid w:val="00427174"/>
    <w:rsid w:val="00427210"/>
    <w:rsid w:val="00430DB7"/>
    <w:rsid w:val="004315E2"/>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133"/>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D7A"/>
    <w:rsid w:val="00455F06"/>
    <w:rsid w:val="00456FC0"/>
    <w:rsid w:val="004575AA"/>
    <w:rsid w:val="0045773D"/>
    <w:rsid w:val="00457C45"/>
    <w:rsid w:val="00457F5A"/>
    <w:rsid w:val="00460650"/>
    <w:rsid w:val="00461904"/>
    <w:rsid w:val="0046198C"/>
    <w:rsid w:val="00461CE4"/>
    <w:rsid w:val="004624F4"/>
    <w:rsid w:val="00462587"/>
    <w:rsid w:val="004635E0"/>
    <w:rsid w:val="00463897"/>
    <w:rsid w:val="004642FA"/>
    <w:rsid w:val="004646CC"/>
    <w:rsid w:val="0046472C"/>
    <w:rsid w:val="00464D07"/>
    <w:rsid w:val="004658BF"/>
    <w:rsid w:val="00467515"/>
    <w:rsid w:val="00467B1D"/>
    <w:rsid w:val="00471043"/>
    <w:rsid w:val="004713B5"/>
    <w:rsid w:val="00472F7A"/>
    <w:rsid w:val="00472F8C"/>
    <w:rsid w:val="004730BE"/>
    <w:rsid w:val="0047354D"/>
    <w:rsid w:val="00474810"/>
    <w:rsid w:val="0047509D"/>
    <w:rsid w:val="0047554A"/>
    <w:rsid w:val="004758C1"/>
    <w:rsid w:val="00475F9B"/>
    <w:rsid w:val="0047687E"/>
    <w:rsid w:val="00477068"/>
    <w:rsid w:val="00477E28"/>
    <w:rsid w:val="00482A1E"/>
    <w:rsid w:val="00482BC0"/>
    <w:rsid w:val="00482CFE"/>
    <w:rsid w:val="00482CFF"/>
    <w:rsid w:val="00483462"/>
    <w:rsid w:val="00483B9F"/>
    <w:rsid w:val="00483E10"/>
    <w:rsid w:val="004847DE"/>
    <w:rsid w:val="00485E23"/>
    <w:rsid w:val="0048654D"/>
    <w:rsid w:val="004867B9"/>
    <w:rsid w:val="00486B0D"/>
    <w:rsid w:val="00492862"/>
    <w:rsid w:val="00493091"/>
    <w:rsid w:val="004940CB"/>
    <w:rsid w:val="00494B5D"/>
    <w:rsid w:val="0049538A"/>
    <w:rsid w:val="00495F71"/>
    <w:rsid w:val="004962BC"/>
    <w:rsid w:val="00496A34"/>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6615"/>
    <w:rsid w:val="004A7485"/>
    <w:rsid w:val="004A7F0E"/>
    <w:rsid w:val="004B01D9"/>
    <w:rsid w:val="004B0E0C"/>
    <w:rsid w:val="004B1C98"/>
    <w:rsid w:val="004B219C"/>
    <w:rsid w:val="004B2B8B"/>
    <w:rsid w:val="004B2DE4"/>
    <w:rsid w:val="004B4CD3"/>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4F49"/>
    <w:rsid w:val="004C67B6"/>
    <w:rsid w:val="004C7DC4"/>
    <w:rsid w:val="004C7E0B"/>
    <w:rsid w:val="004C7E53"/>
    <w:rsid w:val="004D017C"/>
    <w:rsid w:val="004D0866"/>
    <w:rsid w:val="004D0A17"/>
    <w:rsid w:val="004D1010"/>
    <w:rsid w:val="004D1673"/>
    <w:rsid w:val="004D248A"/>
    <w:rsid w:val="004D2FB8"/>
    <w:rsid w:val="004D4150"/>
    <w:rsid w:val="004D459D"/>
    <w:rsid w:val="004D49FC"/>
    <w:rsid w:val="004D4F85"/>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D26"/>
    <w:rsid w:val="004E7FB6"/>
    <w:rsid w:val="004F061A"/>
    <w:rsid w:val="004F0C1D"/>
    <w:rsid w:val="004F1A11"/>
    <w:rsid w:val="004F1C97"/>
    <w:rsid w:val="004F1E4F"/>
    <w:rsid w:val="004F30E1"/>
    <w:rsid w:val="004F33F0"/>
    <w:rsid w:val="004F38EB"/>
    <w:rsid w:val="004F57E9"/>
    <w:rsid w:val="004F6305"/>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8DF"/>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2B3"/>
    <w:rsid w:val="005357BB"/>
    <w:rsid w:val="00536E98"/>
    <w:rsid w:val="005377B5"/>
    <w:rsid w:val="005379E7"/>
    <w:rsid w:val="00540094"/>
    <w:rsid w:val="00540C9A"/>
    <w:rsid w:val="0054132A"/>
    <w:rsid w:val="00541A24"/>
    <w:rsid w:val="00541D7E"/>
    <w:rsid w:val="005420ED"/>
    <w:rsid w:val="0054231A"/>
    <w:rsid w:val="00542A74"/>
    <w:rsid w:val="00543400"/>
    <w:rsid w:val="005448A6"/>
    <w:rsid w:val="005449F0"/>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C33"/>
    <w:rsid w:val="005753B6"/>
    <w:rsid w:val="005757DE"/>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B5EEF"/>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3D2"/>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1566"/>
    <w:rsid w:val="005F1D55"/>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1E70"/>
    <w:rsid w:val="0060200D"/>
    <w:rsid w:val="006023D3"/>
    <w:rsid w:val="00603E31"/>
    <w:rsid w:val="006041B7"/>
    <w:rsid w:val="00605D03"/>
    <w:rsid w:val="00606CBD"/>
    <w:rsid w:val="00607C46"/>
    <w:rsid w:val="00612434"/>
    <w:rsid w:val="00612488"/>
    <w:rsid w:val="00612CE6"/>
    <w:rsid w:val="00612EDD"/>
    <w:rsid w:val="00614427"/>
    <w:rsid w:val="00614A7B"/>
    <w:rsid w:val="0061536C"/>
    <w:rsid w:val="006158E4"/>
    <w:rsid w:val="006158FB"/>
    <w:rsid w:val="00615C08"/>
    <w:rsid w:val="0061733E"/>
    <w:rsid w:val="0061741C"/>
    <w:rsid w:val="006178D9"/>
    <w:rsid w:val="006178F4"/>
    <w:rsid w:val="0062010C"/>
    <w:rsid w:val="006207BC"/>
    <w:rsid w:val="00620A81"/>
    <w:rsid w:val="00621335"/>
    <w:rsid w:val="0062150E"/>
    <w:rsid w:val="006222DE"/>
    <w:rsid w:val="00623F37"/>
    <w:rsid w:val="00623F56"/>
    <w:rsid w:val="006242E9"/>
    <w:rsid w:val="00624348"/>
    <w:rsid w:val="0062464E"/>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3D40"/>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087"/>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3EB9"/>
    <w:rsid w:val="00694911"/>
    <w:rsid w:val="006966D7"/>
    <w:rsid w:val="00696EED"/>
    <w:rsid w:val="006A02C4"/>
    <w:rsid w:val="006A0320"/>
    <w:rsid w:val="006A0559"/>
    <w:rsid w:val="006A19E0"/>
    <w:rsid w:val="006A1A30"/>
    <w:rsid w:val="006A24E5"/>
    <w:rsid w:val="006A2889"/>
    <w:rsid w:val="006A2DF5"/>
    <w:rsid w:val="006A3415"/>
    <w:rsid w:val="006A39B7"/>
    <w:rsid w:val="006A4774"/>
    <w:rsid w:val="006A4AF7"/>
    <w:rsid w:val="006A539D"/>
    <w:rsid w:val="006A58FD"/>
    <w:rsid w:val="006A614E"/>
    <w:rsid w:val="006A61B1"/>
    <w:rsid w:val="006A6750"/>
    <w:rsid w:val="006A675A"/>
    <w:rsid w:val="006A6A5B"/>
    <w:rsid w:val="006A7476"/>
    <w:rsid w:val="006B0550"/>
    <w:rsid w:val="006B1131"/>
    <w:rsid w:val="006B1A30"/>
    <w:rsid w:val="006B257C"/>
    <w:rsid w:val="006B2729"/>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5C6"/>
    <w:rsid w:val="006D463E"/>
    <w:rsid w:val="006D6694"/>
    <w:rsid w:val="006D67EE"/>
    <w:rsid w:val="006E04DD"/>
    <w:rsid w:val="006E05DF"/>
    <w:rsid w:val="006E2477"/>
    <w:rsid w:val="006E28D7"/>
    <w:rsid w:val="006E2957"/>
    <w:rsid w:val="006E2B14"/>
    <w:rsid w:val="006E42EC"/>
    <w:rsid w:val="006E533D"/>
    <w:rsid w:val="006E6528"/>
    <w:rsid w:val="006E6883"/>
    <w:rsid w:val="006E75C7"/>
    <w:rsid w:val="006E7679"/>
    <w:rsid w:val="006E7AB6"/>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1499"/>
    <w:rsid w:val="007128D8"/>
    <w:rsid w:val="007128DA"/>
    <w:rsid w:val="00713645"/>
    <w:rsid w:val="00714305"/>
    <w:rsid w:val="00715222"/>
    <w:rsid w:val="0071539A"/>
    <w:rsid w:val="007154B7"/>
    <w:rsid w:val="007160DA"/>
    <w:rsid w:val="007163BB"/>
    <w:rsid w:val="0071641D"/>
    <w:rsid w:val="0071650A"/>
    <w:rsid w:val="00716F5E"/>
    <w:rsid w:val="00717339"/>
    <w:rsid w:val="00717909"/>
    <w:rsid w:val="00717D94"/>
    <w:rsid w:val="00720E2A"/>
    <w:rsid w:val="00721442"/>
    <w:rsid w:val="0072163C"/>
    <w:rsid w:val="0072168C"/>
    <w:rsid w:val="00721A8D"/>
    <w:rsid w:val="00721C5B"/>
    <w:rsid w:val="00721E06"/>
    <w:rsid w:val="00722B34"/>
    <w:rsid w:val="007230E4"/>
    <w:rsid w:val="00723C3F"/>
    <w:rsid w:val="007243EB"/>
    <w:rsid w:val="00724719"/>
    <w:rsid w:val="00724B68"/>
    <w:rsid w:val="007256A1"/>
    <w:rsid w:val="00725AB6"/>
    <w:rsid w:val="00725BAE"/>
    <w:rsid w:val="00725D1E"/>
    <w:rsid w:val="00726D3A"/>
    <w:rsid w:val="00726E63"/>
    <w:rsid w:val="0072752F"/>
    <w:rsid w:val="007306D3"/>
    <w:rsid w:val="00730B21"/>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37C4C"/>
    <w:rsid w:val="00740C4A"/>
    <w:rsid w:val="00741376"/>
    <w:rsid w:val="007419CD"/>
    <w:rsid w:val="00741C24"/>
    <w:rsid w:val="007422EF"/>
    <w:rsid w:val="00742D58"/>
    <w:rsid w:val="00742F8F"/>
    <w:rsid w:val="00743205"/>
    <w:rsid w:val="0074401D"/>
    <w:rsid w:val="0074429A"/>
    <w:rsid w:val="007445D0"/>
    <w:rsid w:val="00744D22"/>
    <w:rsid w:val="00745110"/>
    <w:rsid w:val="00745317"/>
    <w:rsid w:val="0074590D"/>
    <w:rsid w:val="00746011"/>
    <w:rsid w:val="00746BAF"/>
    <w:rsid w:val="00746D0B"/>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49C"/>
    <w:rsid w:val="00754DF8"/>
    <w:rsid w:val="00754F0F"/>
    <w:rsid w:val="007552F1"/>
    <w:rsid w:val="007553E4"/>
    <w:rsid w:val="00755F3B"/>
    <w:rsid w:val="007560A1"/>
    <w:rsid w:val="007566CB"/>
    <w:rsid w:val="00757947"/>
    <w:rsid w:val="007611E9"/>
    <w:rsid w:val="00761429"/>
    <w:rsid w:val="0076284D"/>
    <w:rsid w:val="00764FD6"/>
    <w:rsid w:val="007652C9"/>
    <w:rsid w:val="007654C6"/>
    <w:rsid w:val="00765F24"/>
    <w:rsid w:val="00766211"/>
    <w:rsid w:val="00766335"/>
    <w:rsid w:val="00770D9B"/>
    <w:rsid w:val="00771A27"/>
    <w:rsid w:val="00771EC8"/>
    <w:rsid w:val="007720C2"/>
    <w:rsid w:val="007724D3"/>
    <w:rsid w:val="007731F0"/>
    <w:rsid w:val="007740AD"/>
    <w:rsid w:val="00774FA3"/>
    <w:rsid w:val="0077554C"/>
    <w:rsid w:val="007763E1"/>
    <w:rsid w:val="007766DA"/>
    <w:rsid w:val="00777670"/>
    <w:rsid w:val="007818FF"/>
    <w:rsid w:val="00781B59"/>
    <w:rsid w:val="00781C07"/>
    <w:rsid w:val="00782BF8"/>
    <w:rsid w:val="007834AA"/>
    <w:rsid w:val="00783536"/>
    <w:rsid w:val="00783C19"/>
    <w:rsid w:val="00785172"/>
    <w:rsid w:val="00785F17"/>
    <w:rsid w:val="007860B6"/>
    <w:rsid w:val="007863E6"/>
    <w:rsid w:val="00786563"/>
    <w:rsid w:val="00786AF6"/>
    <w:rsid w:val="00786DEE"/>
    <w:rsid w:val="007872CE"/>
    <w:rsid w:val="00787729"/>
    <w:rsid w:val="00787CD6"/>
    <w:rsid w:val="00787DC2"/>
    <w:rsid w:val="0079007C"/>
    <w:rsid w:val="007909D9"/>
    <w:rsid w:val="00790A5E"/>
    <w:rsid w:val="00790D67"/>
    <w:rsid w:val="00790FAD"/>
    <w:rsid w:val="007912DE"/>
    <w:rsid w:val="00791E5B"/>
    <w:rsid w:val="00791FC9"/>
    <w:rsid w:val="0079488E"/>
    <w:rsid w:val="007948D0"/>
    <w:rsid w:val="00797526"/>
    <w:rsid w:val="007976F5"/>
    <w:rsid w:val="007A02AE"/>
    <w:rsid w:val="007A059A"/>
    <w:rsid w:val="007A0981"/>
    <w:rsid w:val="007A0F1C"/>
    <w:rsid w:val="007A130B"/>
    <w:rsid w:val="007A2EF4"/>
    <w:rsid w:val="007A3D29"/>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4C0"/>
    <w:rsid w:val="007C1D5C"/>
    <w:rsid w:val="007C1FE3"/>
    <w:rsid w:val="007C348D"/>
    <w:rsid w:val="007C3B9B"/>
    <w:rsid w:val="007C427A"/>
    <w:rsid w:val="007C483C"/>
    <w:rsid w:val="007C484E"/>
    <w:rsid w:val="007C4972"/>
    <w:rsid w:val="007C4FA1"/>
    <w:rsid w:val="007C53E8"/>
    <w:rsid w:val="007C5600"/>
    <w:rsid w:val="007C7480"/>
    <w:rsid w:val="007C7A8A"/>
    <w:rsid w:val="007C7D60"/>
    <w:rsid w:val="007D0225"/>
    <w:rsid w:val="007D0914"/>
    <w:rsid w:val="007D0F6B"/>
    <w:rsid w:val="007D1221"/>
    <w:rsid w:val="007D1253"/>
    <w:rsid w:val="007D1BAE"/>
    <w:rsid w:val="007D205B"/>
    <w:rsid w:val="007D21F3"/>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3D88"/>
    <w:rsid w:val="007E5D78"/>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1F2"/>
    <w:rsid w:val="008043C9"/>
    <w:rsid w:val="00805177"/>
    <w:rsid w:val="00806044"/>
    <w:rsid w:val="00807185"/>
    <w:rsid w:val="00807B75"/>
    <w:rsid w:val="00810237"/>
    <w:rsid w:val="00810AF3"/>
    <w:rsid w:val="00810C29"/>
    <w:rsid w:val="00812CE6"/>
    <w:rsid w:val="00813105"/>
    <w:rsid w:val="008131F9"/>
    <w:rsid w:val="00813B3B"/>
    <w:rsid w:val="00813EC4"/>
    <w:rsid w:val="00814153"/>
    <w:rsid w:val="0081425E"/>
    <w:rsid w:val="008142E7"/>
    <w:rsid w:val="00814A84"/>
    <w:rsid w:val="00814F72"/>
    <w:rsid w:val="008150F0"/>
    <w:rsid w:val="00816837"/>
    <w:rsid w:val="008176D9"/>
    <w:rsid w:val="00817AB9"/>
    <w:rsid w:val="00820787"/>
    <w:rsid w:val="0082094F"/>
    <w:rsid w:val="0082098B"/>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142"/>
    <w:rsid w:val="008429BA"/>
    <w:rsid w:val="00844674"/>
    <w:rsid w:val="008447D0"/>
    <w:rsid w:val="00844D1F"/>
    <w:rsid w:val="008454E2"/>
    <w:rsid w:val="00845AD5"/>
    <w:rsid w:val="00846788"/>
    <w:rsid w:val="008475C6"/>
    <w:rsid w:val="00850EC3"/>
    <w:rsid w:val="00851498"/>
    <w:rsid w:val="00851768"/>
    <w:rsid w:val="00851A48"/>
    <w:rsid w:val="00852F58"/>
    <w:rsid w:val="0085360B"/>
    <w:rsid w:val="008536DF"/>
    <w:rsid w:val="008537D3"/>
    <w:rsid w:val="00854EFE"/>
    <w:rsid w:val="00856358"/>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ABC"/>
    <w:rsid w:val="00884B13"/>
    <w:rsid w:val="0088657A"/>
    <w:rsid w:val="00886C5B"/>
    <w:rsid w:val="00887B5D"/>
    <w:rsid w:val="008901DC"/>
    <w:rsid w:val="008903B1"/>
    <w:rsid w:val="00890A19"/>
    <w:rsid w:val="008910AC"/>
    <w:rsid w:val="0089307B"/>
    <w:rsid w:val="008930CD"/>
    <w:rsid w:val="008931B4"/>
    <w:rsid w:val="0089331B"/>
    <w:rsid w:val="008933BC"/>
    <w:rsid w:val="00893B29"/>
    <w:rsid w:val="00893C2B"/>
    <w:rsid w:val="00894FEF"/>
    <w:rsid w:val="00895FDB"/>
    <w:rsid w:val="008969D4"/>
    <w:rsid w:val="008A0157"/>
    <w:rsid w:val="008A0CBE"/>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C8D"/>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52C"/>
    <w:rsid w:val="008C1D31"/>
    <w:rsid w:val="008C1E31"/>
    <w:rsid w:val="008C27A0"/>
    <w:rsid w:val="008C3328"/>
    <w:rsid w:val="008C3D60"/>
    <w:rsid w:val="008C3FB4"/>
    <w:rsid w:val="008C4071"/>
    <w:rsid w:val="008C5210"/>
    <w:rsid w:val="008C5433"/>
    <w:rsid w:val="008C5658"/>
    <w:rsid w:val="008C56ED"/>
    <w:rsid w:val="008C6767"/>
    <w:rsid w:val="008C6D60"/>
    <w:rsid w:val="008C7B15"/>
    <w:rsid w:val="008C7CA2"/>
    <w:rsid w:val="008D07EC"/>
    <w:rsid w:val="008D1798"/>
    <w:rsid w:val="008D277C"/>
    <w:rsid w:val="008D2D3D"/>
    <w:rsid w:val="008D344A"/>
    <w:rsid w:val="008D3AE8"/>
    <w:rsid w:val="008D560D"/>
    <w:rsid w:val="008D6F67"/>
    <w:rsid w:val="008D704D"/>
    <w:rsid w:val="008D7A4D"/>
    <w:rsid w:val="008E16E4"/>
    <w:rsid w:val="008E2035"/>
    <w:rsid w:val="008E3081"/>
    <w:rsid w:val="008E31B9"/>
    <w:rsid w:val="008E4A3C"/>
    <w:rsid w:val="008E4CAB"/>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204"/>
    <w:rsid w:val="009003B1"/>
    <w:rsid w:val="00901552"/>
    <w:rsid w:val="00901FB3"/>
    <w:rsid w:val="00902DD7"/>
    <w:rsid w:val="009030AA"/>
    <w:rsid w:val="009032BE"/>
    <w:rsid w:val="0090339F"/>
    <w:rsid w:val="0090375F"/>
    <w:rsid w:val="00903F2F"/>
    <w:rsid w:val="00904BC4"/>
    <w:rsid w:val="0090544A"/>
    <w:rsid w:val="0090570A"/>
    <w:rsid w:val="00905F9E"/>
    <w:rsid w:val="009114D8"/>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5D23"/>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3BDF"/>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2819"/>
    <w:rsid w:val="00963009"/>
    <w:rsid w:val="0096353F"/>
    <w:rsid w:val="009639C8"/>
    <w:rsid w:val="00963D8D"/>
    <w:rsid w:val="00963E07"/>
    <w:rsid w:val="009657AE"/>
    <w:rsid w:val="00965894"/>
    <w:rsid w:val="009666D7"/>
    <w:rsid w:val="00966703"/>
    <w:rsid w:val="00966A99"/>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CC0"/>
    <w:rsid w:val="00984F6B"/>
    <w:rsid w:val="009855D4"/>
    <w:rsid w:val="00985A84"/>
    <w:rsid w:val="00985BB8"/>
    <w:rsid w:val="00985F55"/>
    <w:rsid w:val="009861F7"/>
    <w:rsid w:val="00986CE1"/>
    <w:rsid w:val="00986FE3"/>
    <w:rsid w:val="00987609"/>
    <w:rsid w:val="00987DE7"/>
    <w:rsid w:val="009905AD"/>
    <w:rsid w:val="00990A2D"/>
    <w:rsid w:val="009910A4"/>
    <w:rsid w:val="0099179F"/>
    <w:rsid w:val="009921F1"/>
    <w:rsid w:val="009922E3"/>
    <w:rsid w:val="009926E7"/>
    <w:rsid w:val="0099297C"/>
    <w:rsid w:val="0099299E"/>
    <w:rsid w:val="00992B1D"/>
    <w:rsid w:val="00992E10"/>
    <w:rsid w:val="00992F47"/>
    <w:rsid w:val="00993376"/>
    <w:rsid w:val="00993CDB"/>
    <w:rsid w:val="00993EC5"/>
    <w:rsid w:val="00995FEE"/>
    <w:rsid w:val="00996076"/>
    <w:rsid w:val="00996FBB"/>
    <w:rsid w:val="009971D6"/>
    <w:rsid w:val="009975BF"/>
    <w:rsid w:val="009978CF"/>
    <w:rsid w:val="009A0886"/>
    <w:rsid w:val="009A180D"/>
    <w:rsid w:val="009A18D7"/>
    <w:rsid w:val="009A2A2B"/>
    <w:rsid w:val="009A2E1A"/>
    <w:rsid w:val="009A2F47"/>
    <w:rsid w:val="009A43BF"/>
    <w:rsid w:val="009A6B2F"/>
    <w:rsid w:val="009A6B3A"/>
    <w:rsid w:val="009A732F"/>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BED"/>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8F"/>
    <w:rsid w:val="009E46BC"/>
    <w:rsid w:val="009E4CDE"/>
    <w:rsid w:val="009E4DB6"/>
    <w:rsid w:val="009E6F5C"/>
    <w:rsid w:val="009F29E7"/>
    <w:rsid w:val="009F474E"/>
    <w:rsid w:val="009F4E56"/>
    <w:rsid w:val="009F4F2E"/>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3B73"/>
    <w:rsid w:val="00A040B5"/>
    <w:rsid w:val="00A0430F"/>
    <w:rsid w:val="00A04ACA"/>
    <w:rsid w:val="00A065A2"/>
    <w:rsid w:val="00A100C8"/>
    <w:rsid w:val="00A10489"/>
    <w:rsid w:val="00A10DB9"/>
    <w:rsid w:val="00A10FCA"/>
    <w:rsid w:val="00A11240"/>
    <w:rsid w:val="00A113C1"/>
    <w:rsid w:val="00A11E57"/>
    <w:rsid w:val="00A12346"/>
    <w:rsid w:val="00A1297F"/>
    <w:rsid w:val="00A130D3"/>
    <w:rsid w:val="00A13EAF"/>
    <w:rsid w:val="00A144B6"/>
    <w:rsid w:val="00A147C9"/>
    <w:rsid w:val="00A14833"/>
    <w:rsid w:val="00A14CD2"/>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5F87"/>
    <w:rsid w:val="00A663F7"/>
    <w:rsid w:val="00A6728D"/>
    <w:rsid w:val="00A678F2"/>
    <w:rsid w:val="00A71150"/>
    <w:rsid w:val="00A71BA0"/>
    <w:rsid w:val="00A72533"/>
    <w:rsid w:val="00A728AD"/>
    <w:rsid w:val="00A73BF7"/>
    <w:rsid w:val="00A744AD"/>
    <w:rsid w:val="00A747AC"/>
    <w:rsid w:val="00A74B22"/>
    <w:rsid w:val="00A75E04"/>
    <w:rsid w:val="00A76EAF"/>
    <w:rsid w:val="00A76F66"/>
    <w:rsid w:val="00A776C4"/>
    <w:rsid w:val="00A77900"/>
    <w:rsid w:val="00A80545"/>
    <w:rsid w:val="00A8071F"/>
    <w:rsid w:val="00A80C02"/>
    <w:rsid w:val="00A81489"/>
    <w:rsid w:val="00A8173E"/>
    <w:rsid w:val="00A81851"/>
    <w:rsid w:val="00A81AA2"/>
    <w:rsid w:val="00A81FB7"/>
    <w:rsid w:val="00A829C4"/>
    <w:rsid w:val="00A83F3F"/>
    <w:rsid w:val="00A84437"/>
    <w:rsid w:val="00A84786"/>
    <w:rsid w:val="00A85128"/>
    <w:rsid w:val="00A857C4"/>
    <w:rsid w:val="00A865DA"/>
    <w:rsid w:val="00A868CD"/>
    <w:rsid w:val="00A90309"/>
    <w:rsid w:val="00A9034C"/>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69B9"/>
    <w:rsid w:val="00AA72DA"/>
    <w:rsid w:val="00AA78B2"/>
    <w:rsid w:val="00AA7ABB"/>
    <w:rsid w:val="00AA7B6D"/>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083"/>
    <w:rsid w:val="00AD7D83"/>
    <w:rsid w:val="00AE0354"/>
    <w:rsid w:val="00AE1244"/>
    <w:rsid w:val="00AE1A0D"/>
    <w:rsid w:val="00AE1C5F"/>
    <w:rsid w:val="00AE2AEF"/>
    <w:rsid w:val="00AE2B70"/>
    <w:rsid w:val="00AE2FC6"/>
    <w:rsid w:val="00AE3317"/>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77D"/>
    <w:rsid w:val="00AF7BA5"/>
    <w:rsid w:val="00AF7FB3"/>
    <w:rsid w:val="00B004F2"/>
    <w:rsid w:val="00B00C12"/>
    <w:rsid w:val="00B00E6F"/>
    <w:rsid w:val="00B012CF"/>
    <w:rsid w:val="00B01C30"/>
    <w:rsid w:val="00B05A03"/>
    <w:rsid w:val="00B06374"/>
    <w:rsid w:val="00B07665"/>
    <w:rsid w:val="00B076FD"/>
    <w:rsid w:val="00B0793F"/>
    <w:rsid w:val="00B07D65"/>
    <w:rsid w:val="00B1096B"/>
    <w:rsid w:val="00B111E5"/>
    <w:rsid w:val="00B1123C"/>
    <w:rsid w:val="00B1192A"/>
    <w:rsid w:val="00B12512"/>
    <w:rsid w:val="00B14544"/>
    <w:rsid w:val="00B15291"/>
    <w:rsid w:val="00B16439"/>
    <w:rsid w:val="00B16562"/>
    <w:rsid w:val="00B169FA"/>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3B95"/>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408B"/>
    <w:rsid w:val="00B85188"/>
    <w:rsid w:val="00B8671F"/>
    <w:rsid w:val="00B87FE9"/>
    <w:rsid w:val="00B9060D"/>
    <w:rsid w:val="00B912E5"/>
    <w:rsid w:val="00B9137D"/>
    <w:rsid w:val="00B917A8"/>
    <w:rsid w:val="00B91FB8"/>
    <w:rsid w:val="00B9241A"/>
    <w:rsid w:val="00B93073"/>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A7A"/>
    <w:rsid w:val="00BA3D88"/>
    <w:rsid w:val="00BA4247"/>
    <w:rsid w:val="00BA4ACB"/>
    <w:rsid w:val="00BA4D96"/>
    <w:rsid w:val="00BA5539"/>
    <w:rsid w:val="00BA5935"/>
    <w:rsid w:val="00BA5C6D"/>
    <w:rsid w:val="00BA73AE"/>
    <w:rsid w:val="00BA74D7"/>
    <w:rsid w:val="00BA77A6"/>
    <w:rsid w:val="00BB174C"/>
    <w:rsid w:val="00BB2EF9"/>
    <w:rsid w:val="00BB2F46"/>
    <w:rsid w:val="00BB3B0E"/>
    <w:rsid w:val="00BB3FAC"/>
    <w:rsid w:val="00BB45B4"/>
    <w:rsid w:val="00BB45DF"/>
    <w:rsid w:val="00BB4A57"/>
    <w:rsid w:val="00BB5270"/>
    <w:rsid w:val="00BB54F0"/>
    <w:rsid w:val="00BB6B79"/>
    <w:rsid w:val="00BB6EED"/>
    <w:rsid w:val="00BC0EC9"/>
    <w:rsid w:val="00BC1CD4"/>
    <w:rsid w:val="00BC22EF"/>
    <w:rsid w:val="00BC2E44"/>
    <w:rsid w:val="00BC3440"/>
    <w:rsid w:val="00BC3DF9"/>
    <w:rsid w:val="00BC3EEA"/>
    <w:rsid w:val="00BC403A"/>
    <w:rsid w:val="00BC7052"/>
    <w:rsid w:val="00BC74E7"/>
    <w:rsid w:val="00BC759E"/>
    <w:rsid w:val="00BC7964"/>
    <w:rsid w:val="00BD00CF"/>
    <w:rsid w:val="00BD0CDA"/>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3EC0"/>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67C"/>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6A7"/>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CF2"/>
    <w:rsid w:val="00C52086"/>
    <w:rsid w:val="00C544C8"/>
    <w:rsid w:val="00C54B23"/>
    <w:rsid w:val="00C54E72"/>
    <w:rsid w:val="00C55288"/>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83E"/>
    <w:rsid w:val="00C70C67"/>
    <w:rsid w:val="00C70E3A"/>
    <w:rsid w:val="00C70F76"/>
    <w:rsid w:val="00C71157"/>
    <w:rsid w:val="00C71481"/>
    <w:rsid w:val="00C714A2"/>
    <w:rsid w:val="00C71C6F"/>
    <w:rsid w:val="00C71DD7"/>
    <w:rsid w:val="00C725E4"/>
    <w:rsid w:val="00C74421"/>
    <w:rsid w:val="00C748B1"/>
    <w:rsid w:val="00C74B05"/>
    <w:rsid w:val="00C74D39"/>
    <w:rsid w:val="00C757EB"/>
    <w:rsid w:val="00C75E83"/>
    <w:rsid w:val="00C7706C"/>
    <w:rsid w:val="00C77938"/>
    <w:rsid w:val="00C779A4"/>
    <w:rsid w:val="00C80519"/>
    <w:rsid w:val="00C8106D"/>
    <w:rsid w:val="00C814A2"/>
    <w:rsid w:val="00C81FEC"/>
    <w:rsid w:val="00C83859"/>
    <w:rsid w:val="00C83FE2"/>
    <w:rsid w:val="00C84434"/>
    <w:rsid w:val="00C84C2A"/>
    <w:rsid w:val="00C8502B"/>
    <w:rsid w:val="00C85179"/>
    <w:rsid w:val="00C85777"/>
    <w:rsid w:val="00C86519"/>
    <w:rsid w:val="00C874CB"/>
    <w:rsid w:val="00C87E49"/>
    <w:rsid w:val="00C8D941"/>
    <w:rsid w:val="00C904AC"/>
    <w:rsid w:val="00C906F5"/>
    <w:rsid w:val="00C9077C"/>
    <w:rsid w:val="00C90917"/>
    <w:rsid w:val="00C90E94"/>
    <w:rsid w:val="00C91381"/>
    <w:rsid w:val="00C9146C"/>
    <w:rsid w:val="00C91BD3"/>
    <w:rsid w:val="00C91D8B"/>
    <w:rsid w:val="00C91E6F"/>
    <w:rsid w:val="00C93190"/>
    <w:rsid w:val="00C93240"/>
    <w:rsid w:val="00C94445"/>
    <w:rsid w:val="00C948BF"/>
    <w:rsid w:val="00C94A83"/>
    <w:rsid w:val="00C94B9F"/>
    <w:rsid w:val="00C95082"/>
    <w:rsid w:val="00C955E6"/>
    <w:rsid w:val="00C95B05"/>
    <w:rsid w:val="00C95F80"/>
    <w:rsid w:val="00C96406"/>
    <w:rsid w:val="00C970BE"/>
    <w:rsid w:val="00C970C8"/>
    <w:rsid w:val="00CA02E5"/>
    <w:rsid w:val="00CA0CC5"/>
    <w:rsid w:val="00CA1A1C"/>
    <w:rsid w:val="00CA23C1"/>
    <w:rsid w:val="00CA2978"/>
    <w:rsid w:val="00CA2B04"/>
    <w:rsid w:val="00CA347D"/>
    <w:rsid w:val="00CA3A0F"/>
    <w:rsid w:val="00CA3A72"/>
    <w:rsid w:val="00CA3FAE"/>
    <w:rsid w:val="00CA47CB"/>
    <w:rsid w:val="00CA5166"/>
    <w:rsid w:val="00CA60CC"/>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24D"/>
    <w:rsid w:val="00CF0529"/>
    <w:rsid w:val="00CF06D5"/>
    <w:rsid w:val="00CF1B69"/>
    <w:rsid w:val="00CF1D58"/>
    <w:rsid w:val="00CF2677"/>
    <w:rsid w:val="00CF2CB6"/>
    <w:rsid w:val="00CF4B8C"/>
    <w:rsid w:val="00CF63E5"/>
    <w:rsid w:val="00CF66FF"/>
    <w:rsid w:val="00CF6E2F"/>
    <w:rsid w:val="00CF6F7F"/>
    <w:rsid w:val="00CF705D"/>
    <w:rsid w:val="00CF7B33"/>
    <w:rsid w:val="00D004A2"/>
    <w:rsid w:val="00D02127"/>
    <w:rsid w:val="00D021AA"/>
    <w:rsid w:val="00D0232C"/>
    <w:rsid w:val="00D0274C"/>
    <w:rsid w:val="00D029A4"/>
    <w:rsid w:val="00D03CCF"/>
    <w:rsid w:val="00D0410A"/>
    <w:rsid w:val="00D04356"/>
    <w:rsid w:val="00D04642"/>
    <w:rsid w:val="00D04A73"/>
    <w:rsid w:val="00D050F2"/>
    <w:rsid w:val="00D05205"/>
    <w:rsid w:val="00D05666"/>
    <w:rsid w:val="00D06939"/>
    <w:rsid w:val="00D10723"/>
    <w:rsid w:val="00D10FA6"/>
    <w:rsid w:val="00D1108A"/>
    <w:rsid w:val="00D11917"/>
    <w:rsid w:val="00D1581F"/>
    <w:rsid w:val="00D159D2"/>
    <w:rsid w:val="00D1609F"/>
    <w:rsid w:val="00D16DF2"/>
    <w:rsid w:val="00D17439"/>
    <w:rsid w:val="00D1765D"/>
    <w:rsid w:val="00D20B5F"/>
    <w:rsid w:val="00D213A1"/>
    <w:rsid w:val="00D22226"/>
    <w:rsid w:val="00D2324F"/>
    <w:rsid w:val="00D232F1"/>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CEF"/>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27D8"/>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25CE"/>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1593"/>
    <w:rsid w:val="00DD21DA"/>
    <w:rsid w:val="00DD25E6"/>
    <w:rsid w:val="00DD2736"/>
    <w:rsid w:val="00DD2A10"/>
    <w:rsid w:val="00DD2DB7"/>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5D5"/>
    <w:rsid w:val="00DF3708"/>
    <w:rsid w:val="00DF4067"/>
    <w:rsid w:val="00DF458B"/>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07EFD"/>
    <w:rsid w:val="00E10068"/>
    <w:rsid w:val="00E10741"/>
    <w:rsid w:val="00E110DE"/>
    <w:rsid w:val="00E11EE6"/>
    <w:rsid w:val="00E1204F"/>
    <w:rsid w:val="00E121DF"/>
    <w:rsid w:val="00E12502"/>
    <w:rsid w:val="00E1329C"/>
    <w:rsid w:val="00E13E63"/>
    <w:rsid w:val="00E14222"/>
    <w:rsid w:val="00E146F6"/>
    <w:rsid w:val="00E14A86"/>
    <w:rsid w:val="00E15479"/>
    <w:rsid w:val="00E15DC1"/>
    <w:rsid w:val="00E16072"/>
    <w:rsid w:val="00E160F5"/>
    <w:rsid w:val="00E201D8"/>
    <w:rsid w:val="00E21768"/>
    <w:rsid w:val="00E217CA"/>
    <w:rsid w:val="00E2216E"/>
    <w:rsid w:val="00E2245B"/>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22B"/>
    <w:rsid w:val="00E57BC3"/>
    <w:rsid w:val="00E6008D"/>
    <w:rsid w:val="00E6042A"/>
    <w:rsid w:val="00E6084D"/>
    <w:rsid w:val="00E60B06"/>
    <w:rsid w:val="00E615AD"/>
    <w:rsid w:val="00E61D90"/>
    <w:rsid w:val="00E62DFF"/>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1F2"/>
    <w:rsid w:val="00E909CE"/>
    <w:rsid w:val="00E90D60"/>
    <w:rsid w:val="00E91223"/>
    <w:rsid w:val="00E915FB"/>
    <w:rsid w:val="00E9219A"/>
    <w:rsid w:val="00E93148"/>
    <w:rsid w:val="00E934C8"/>
    <w:rsid w:val="00E93534"/>
    <w:rsid w:val="00E9431B"/>
    <w:rsid w:val="00E9470E"/>
    <w:rsid w:val="00E94E29"/>
    <w:rsid w:val="00E95F63"/>
    <w:rsid w:val="00E96E22"/>
    <w:rsid w:val="00E97C7F"/>
    <w:rsid w:val="00EA001C"/>
    <w:rsid w:val="00EA0CD1"/>
    <w:rsid w:val="00EA100E"/>
    <w:rsid w:val="00EA141A"/>
    <w:rsid w:val="00EA2280"/>
    <w:rsid w:val="00EA256A"/>
    <w:rsid w:val="00EA2B27"/>
    <w:rsid w:val="00EA36C4"/>
    <w:rsid w:val="00EA38C4"/>
    <w:rsid w:val="00EA4970"/>
    <w:rsid w:val="00EA4DE2"/>
    <w:rsid w:val="00EA6573"/>
    <w:rsid w:val="00EA6E8F"/>
    <w:rsid w:val="00EB0E73"/>
    <w:rsid w:val="00EB15AF"/>
    <w:rsid w:val="00EB1688"/>
    <w:rsid w:val="00EB1C0F"/>
    <w:rsid w:val="00EB35C1"/>
    <w:rsid w:val="00EB3686"/>
    <w:rsid w:val="00EB3779"/>
    <w:rsid w:val="00EB381D"/>
    <w:rsid w:val="00EB58C7"/>
    <w:rsid w:val="00EB5DC1"/>
    <w:rsid w:val="00EB673D"/>
    <w:rsid w:val="00EB6D85"/>
    <w:rsid w:val="00EB7FCE"/>
    <w:rsid w:val="00EC03C0"/>
    <w:rsid w:val="00EC0799"/>
    <w:rsid w:val="00EC121F"/>
    <w:rsid w:val="00EC1554"/>
    <w:rsid w:val="00EC2EC9"/>
    <w:rsid w:val="00EC3339"/>
    <w:rsid w:val="00EC42F8"/>
    <w:rsid w:val="00EC4A1B"/>
    <w:rsid w:val="00EC6361"/>
    <w:rsid w:val="00EC6C73"/>
    <w:rsid w:val="00EC702A"/>
    <w:rsid w:val="00EC790E"/>
    <w:rsid w:val="00ED0C16"/>
    <w:rsid w:val="00ED0DC7"/>
    <w:rsid w:val="00ED1268"/>
    <w:rsid w:val="00ED18BC"/>
    <w:rsid w:val="00ED199D"/>
    <w:rsid w:val="00ED1C85"/>
    <w:rsid w:val="00ED1D2F"/>
    <w:rsid w:val="00ED2787"/>
    <w:rsid w:val="00ED2CE2"/>
    <w:rsid w:val="00ED315B"/>
    <w:rsid w:val="00ED3C5E"/>
    <w:rsid w:val="00ED4A3A"/>
    <w:rsid w:val="00ED4CED"/>
    <w:rsid w:val="00ED51A7"/>
    <w:rsid w:val="00ED51C8"/>
    <w:rsid w:val="00ED5775"/>
    <w:rsid w:val="00ED582C"/>
    <w:rsid w:val="00ED5EFF"/>
    <w:rsid w:val="00ED640D"/>
    <w:rsid w:val="00ED67E6"/>
    <w:rsid w:val="00ED697D"/>
    <w:rsid w:val="00ED6CEC"/>
    <w:rsid w:val="00ED735B"/>
    <w:rsid w:val="00ED73B9"/>
    <w:rsid w:val="00ED7430"/>
    <w:rsid w:val="00EE0136"/>
    <w:rsid w:val="00EE16DB"/>
    <w:rsid w:val="00EE19FD"/>
    <w:rsid w:val="00EE1B56"/>
    <w:rsid w:val="00EE1C85"/>
    <w:rsid w:val="00EE1F5D"/>
    <w:rsid w:val="00EE23FB"/>
    <w:rsid w:val="00EE2914"/>
    <w:rsid w:val="00EE2FC5"/>
    <w:rsid w:val="00EE33F3"/>
    <w:rsid w:val="00EE433A"/>
    <w:rsid w:val="00EE4477"/>
    <w:rsid w:val="00EE47C9"/>
    <w:rsid w:val="00EE523A"/>
    <w:rsid w:val="00EE54B9"/>
    <w:rsid w:val="00EE68F7"/>
    <w:rsid w:val="00EE6920"/>
    <w:rsid w:val="00EE6CEE"/>
    <w:rsid w:val="00EE6E84"/>
    <w:rsid w:val="00EE745D"/>
    <w:rsid w:val="00EE7654"/>
    <w:rsid w:val="00EE7AE4"/>
    <w:rsid w:val="00EE7D60"/>
    <w:rsid w:val="00EF01FE"/>
    <w:rsid w:val="00EF13E9"/>
    <w:rsid w:val="00EF3105"/>
    <w:rsid w:val="00EF393F"/>
    <w:rsid w:val="00EF4018"/>
    <w:rsid w:val="00EF6136"/>
    <w:rsid w:val="00EF67DA"/>
    <w:rsid w:val="00EF7124"/>
    <w:rsid w:val="00EF7384"/>
    <w:rsid w:val="00F00EAA"/>
    <w:rsid w:val="00F01880"/>
    <w:rsid w:val="00F01962"/>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1877"/>
    <w:rsid w:val="00F229DE"/>
    <w:rsid w:val="00F2421D"/>
    <w:rsid w:val="00F24A9F"/>
    <w:rsid w:val="00F25241"/>
    <w:rsid w:val="00F277ED"/>
    <w:rsid w:val="00F304CC"/>
    <w:rsid w:val="00F31B00"/>
    <w:rsid w:val="00F33516"/>
    <w:rsid w:val="00F33852"/>
    <w:rsid w:val="00F342E4"/>
    <w:rsid w:val="00F34532"/>
    <w:rsid w:val="00F346E3"/>
    <w:rsid w:val="00F34725"/>
    <w:rsid w:val="00F3565B"/>
    <w:rsid w:val="00F368F7"/>
    <w:rsid w:val="00F36A89"/>
    <w:rsid w:val="00F36BDE"/>
    <w:rsid w:val="00F37882"/>
    <w:rsid w:val="00F37F1A"/>
    <w:rsid w:val="00F40874"/>
    <w:rsid w:val="00F40BD7"/>
    <w:rsid w:val="00F40E95"/>
    <w:rsid w:val="00F41BF7"/>
    <w:rsid w:val="00F41F76"/>
    <w:rsid w:val="00F42098"/>
    <w:rsid w:val="00F429B7"/>
    <w:rsid w:val="00F42CE8"/>
    <w:rsid w:val="00F42EC8"/>
    <w:rsid w:val="00F431D1"/>
    <w:rsid w:val="00F431D3"/>
    <w:rsid w:val="00F43C74"/>
    <w:rsid w:val="00F44527"/>
    <w:rsid w:val="00F44F39"/>
    <w:rsid w:val="00F45EB2"/>
    <w:rsid w:val="00F46195"/>
    <w:rsid w:val="00F46943"/>
    <w:rsid w:val="00F46984"/>
    <w:rsid w:val="00F46A83"/>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07B9"/>
    <w:rsid w:val="00F612BD"/>
    <w:rsid w:val="00F61A15"/>
    <w:rsid w:val="00F630EB"/>
    <w:rsid w:val="00F6347F"/>
    <w:rsid w:val="00F638A8"/>
    <w:rsid w:val="00F644F1"/>
    <w:rsid w:val="00F65227"/>
    <w:rsid w:val="00F65C7D"/>
    <w:rsid w:val="00F65FF2"/>
    <w:rsid w:val="00F6692D"/>
    <w:rsid w:val="00F6698E"/>
    <w:rsid w:val="00F66E96"/>
    <w:rsid w:val="00F6706D"/>
    <w:rsid w:val="00F67417"/>
    <w:rsid w:val="00F6746E"/>
    <w:rsid w:val="00F67F4E"/>
    <w:rsid w:val="00F70558"/>
    <w:rsid w:val="00F70AB9"/>
    <w:rsid w:val="00F7131D"/>
    <w:rsid w:val="00F7215F"/>
    <w:rsid w:val="00F72260"/>
    <w:rsid w:val="00F724EC"/>
    <w:rsid w:val="00F72559"/>
    <w:rsid w:val="00F72F1B"/>
    <w:rsid w:val="00F732E6"/>
    <w:rsid w:val="00F75592"/>
    <w:rsid w:val="00F75805"/>
    <w:rsid w:val="00F7599F"/>
    <w:rsid w:val="00F75EB0"/>
    <w:rsid w:val="00F76165"/>
    <w:rsid w:val="00F7680D"/>
    <w:rsid w:val="00F768B8"/>
    <w:rsid w:val="00F76B1E"/>
    <w:rsid w:val="00F77250"/>
    <w:rsid w:val="00F7725C"/>
    <w:rsid w:val="00F77A5D"/>
    <w:rsid w:val="00F77B99"/>
    <w:rsid w:val="00F80768"/>
    <w:rsid w:val="00F81F56"/>
    <w:rsid w:val="00F8218F"/>
    <w:rsid w:val="00F82C3C"/>
    <w:rsid w:val="00F82DB3"/>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5AFA"/>
    <w:rsid w:val="00F95D85"/>
    <w:rsid w:val="00F96594"/>
    <w:rsid w:val="00F96714"/>
    <w:rsid w:val="00FA0334"/>
    <w:rsid w:val="00FA0CF7"/>
    <w:rsid w:val="00FA144D"/>
    <w:rsid w:val="00FA2593"/>
    <w:rsid w:val="00FA2925"/>
    <w:rsid w:val="00FA36EB"/>
    <w:rsid w:val="00FA4B39"/>
    <w:rsid w:val="00FA5539"/>
    <w:rsid w:val="00FA56CE"/>
    <w:rsid w:val="00FA659D"/>
    <w:rsid w:val="00FA675B"/>
    <w:rsid w:val="00FA7142"/>
    <w:rsid w:val="00FB00BA"/>
    <w:rsid w:val="00FB02C2"/>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027071B"/>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3CF118"/>
    <w:rsid w:val="1A43EE72"/>
    <w:rsid w:val="1A57F5B8"/>
    <w:rsid w:val="1A5D66E3"/>
    <w:rsid w:val="1A609395"/>
    <w:rsid w:val="1AEAD6F3"/>
    <w:rsid w:val="1B133A41"/>
    <w:rsid w:val="1B3DBB71"/>
    <w:rsid w:val="1B8B460F"/>
    <w:rsid w:val="1B9C80E6"/>
    <w:rsid w:val="1D4010E9"/>
    <w:rsid w:val="1D9710F8"/>
    <w:rsid w:val="1DBCFEF6"/>
    <w:rsid w:val="1DCC418F"/>
    <w:rsid w:val="1E009629"/>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DA14A2"/>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1C434CE"/>
    <w:rsid w:val="4255D3CA"/>
    <w:rsid w:val="4283AFE5"/>
    <w:rsid w:val="4291E8FF"/>
    <w:rsid w:val="436155AD"/>
    <w:rsid w:val="448D089F"/>
    <w:rsid w:val="44F11095"/>
    <w:rsid w:val="450AC640"/>
    <w:rsid w:val="454D3512"/>
    <w:rsid w:val="4607803B"/>
    <w:rsid w:val="4638B1F1"/>
    <w:rsid w:val="4639D25F"/>
    <w:rsid w:val="465F8F53"/>
    <w:rsid w:val="46653690"/>
    <w:rsid w:val="468F08B4"/>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3FDF32"/>
    <w:rsid w:val="58431FA6"/>
    <w:rsid w:val="58DEC19D"/>
    <w:rsid w:val="59333FF8"/>
    <w:rsid w:val="5A2FBF3A"/>
    <w:rsid w:val="5A426439"/>
    <w:rsid w:val="5A547363"/>
    <w:rsid w:val="5A91730F"/>
    <w:rsid w:val="5A9682E0"/>
    <w:rsid w:val="5AD43D29"/>
    <w:rsid w:val="5B697E4C"/>
    <w:rsid w:val="5BE03FC9"/>
    <w:rsid w:val="5BF39D7D"/>
    <w:rsid w:val="5C7D1DDB"/>
    <w:rsid w:val="5CC0E5DA"/>
    <w:rsid w:val="5CD95BB1"/>
    <w:rsid w:val="5D2B666A"/>
    <w:rsid w:val="5DCB73E2"/>
    <w:rsid w:val="5E81638C"/>
    <w:rsid w:val="5EA2ADBF"/>
    <w:rsid w:val="5F3CC84A"/>
    <w:rsid w:val="5F557E06"/>
    <w:rsid w:val="5FC4D362"/>
    <w:rsid w:val="5FDA9D58"/>
    <w:rsid w:val="5FFCF68A"/>
    <w:rsid w:val="6003FF3A"/>
    <w:rsid w:val="600AE4E1"/>
    <w:rsid w:val="6031F4DF"/>
    <w:rsid w:val="6060755F"/>
    <w:rsid w:val="60BBE236"/>
    <w:rsid w:val="60F7888F"/>
    <w:rsid w:val="6133A63C"/>
    <w:rsid w:val="624C6AEB"/>
    <w:rsid w:val="624EA384"/>
    <w:rsid w:val="626310A5"/>
    <w:rsid w:val="635D5C2A"/>
    <w:rsid w:val="635E9375"/>
    <w:rsid w:val="638DA98C"/>
    <w:rsid w:val="639AD35A"/>
    <w:rsid w:val="63D85C38"/>
    <w:rsid w:val="63F1DEFE"/>
    <w:rsid w:val="6469E7FB"/>
    <w:rsid w:val="647831C2"/>
    <w:rsid w:val="648EB9C6"/>
    <w:rsid w:val="64BBDD35"/>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ADE0F1E"/>
    <w:rsid w:val="6B0B7DB3"/>
    <w:rsid w:val="6B81CCAC"/>
    <w:rsid w:val="6B8268F3"/>
    <w:rsid w:val="6C877FDA"/>
    <w:rsid w:val="6D1E7238"/>
    <w:rsid w:val="6D261DAF"/>
    <w:rsid w:val="6D3669CF"/>
    <w:rsid w:val="6D66A37F"/>
    <w:rsid w:val="6DC9BCDE"/>
    <w:rsid w:val="6E5186D7"/>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077E2A"/>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983D47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077E17"/>
    <w:pPr>
      <w:tabs>
        <w:tab w:val="right" w:leader="dot" w:pos="9962"/>
      </w:tabs>
      <w:spacing w:line="240" w:lineRule="auto"/>
      <w:ind w:firstLine="0"/>
    </w:pPr>
    <w:rPr>
      <w:rFonts w:ascii="Times New Roman" w:hAnsi="Times New Roman" w:cs="Times New Roman"/>
      <w:sz w:val="24"/>
      <w:szCs w:val="24"/>
    </w:r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character" w:customStyle="1" w:styleId="Stilius1">
    <w:name w:val="Stilius1"/>
    <w:basedOn w:val="DefaultParagraphFont"/>
    <w:uiPriority w:val="1"/>
    <w:rsid w:val="00725BAE"/>
    <w:rPr>
      <w:color w:val="BFBFBF" w:themeColor="background1" w:themeShade="BF"/>
    </w:rPr>
  </w:style>
  <w:style w:type="character" w:customStyle="1" w:styleId="Style2">
    <w:name w:val="Style2"/>
    <w:basedOn w:val="DefaultParagraphFont"/>
    <w:uiPriority w:val="1"/>
    <w:rsid w:val="00412A70"/>
    <w:rPr>
      <w:rFonts w:ascii="Cambria" w:hAnsi="Cambria"/>
      <w:b w:val="0"/>
      <w:i w:val="0"/>
      <w:caps w:val="0"/>
      <w:smallCaps w:val="0"/>
      <w:color w:val="auto"/>
      <w:sz w:val="24"/>
    </w:rPr>
  </w:style>
  <w:style w:type="character" w:customStyle="1" w:styleId="Style5">
    <w:name w:val="Style5"/>
    <w:basedOn w:val="DefaultParagraphFont"/>
    <w:uiPriority w:val="1"/>
    <w:rsid w:val="00412A70"/>
    <w:rPr>
      <w:rFonts w:ascii="Cambria" w:hAnsi="Cambria"/>
      <w:b w:val="0"/>
      <w:i w:val="0"/>
      <w:color w:val="aut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urm.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www.e-tar.lt/portal/lt/legalAct/ac5a5e30878f11ed8df094f359a60216" TargetMode="External"/><Relationship Id="rId1" Type="http://schemas.openxmlformats.org/officeDocument/2006/relationships/hyperlink" Target="https://www.e-tar.lt/portal/lt/legalAct/ac5a5e30878f11ed8df094f359a60216"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
      <w:docPartPr>
        <w:name w:val="A7569BBA32934AF08B14A08CE65A3A62"/>
        <w:category>
          <w:name w:val="General"/>
          <w:gallery w:val="placeholder"/>
        </w:category>
        <w:types>
          <w:type w:val="bbPlcHdr"/>
        </w:types>
        <w:behaviors>
          <w:behavior w:val="content"/>
        </w:behaviors>
        <w:guid w:val="{1AE4B0E2-1565-4CF9-825B-7E1DBD81AF63}"/>
      </w:docPartPr>
      <w:docPartBody>
        <w:p w:rsidR="00A776C4" w:rsidRDefault="00A776C4" w:rsidP="00A776C4">
          <w:pPr>
            <w:pStyle w:val="A7569BBA32934AF08B14A08CE65A3A62"/>
          </w:pPr>
          <w:r w:rsidRPr="00DC36F2">
            <w:rPr>
              <w:rStyle w:val="PlaceholderText"/>
              <w:color w:val="C00000"/>
            </w:rPr>
            <w:t>/Nurodomi motyvai, dėl kurių priimtas sprendimas neatlikti pirkimo naudojantis centrinės perkančiosios organizacijos paslaugomis. Vienas dažniausių atveju, pavyzdžiui – centrinė perkančioji organizacija nesiūlo perkamų ar panašių prekių/paslaugų/darbų/</w:t>
          </w:r>
        </w:p>
      </w:docPartBody>
    </w:docPart>
    <w:docPart>
      <w:docPartPr>
        <w:name w:val="4F153E2C9BAD4AF6AFE328A5B2B085B4"/>
        <w:category>
          <w:name w:val="General"/>
          <w:gallery w:val="placeholder"/>
        </w:category>
        <w:types>
          <w:type w:val="bbPlcHdr"/>
        </w:types>
        <w:behaviors>
          <w:behavior w:val="content"/>
        </w:behaviors>
        <w:guid w:val="{F58C4FCC-F135-4DA2-9225-D24C449EF9B2}"/>
      </w:docPartPr>
      <w:docPartBody>
        <w:p w:rsidR="00A776C4" w:rsidRDefault="00A776C4" w:rsidP="00A776C4">
          <w:pPr>
            <w:pStyle w:val="4F153E2C9BAD4AF6AFE328A5B2B085B4"/>
          </w:pPr>
          <w:r w:rsidRPr="00F879E4">
            <w:rPr>
              <w:rStyle w:val="PlaceholderText"/>
              <w:color w:val="C00000"/>
            </w:rPr>
            <w:t>/nurodyti pirkimo objektą/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278BE"/>
    <w:rsid w:val="000855FF"/>
    <w:rsid w:val="00097346"/>
    <w:rsid w:val="000D126E"/>
    <w:rsid w:val="000D17E9"/>
    <w:rsid w:val="000E3D5E"/>
    <w:rsid w:val="000E62D1"/>
    <w:rsid w:val="00114769"/>
    <w:rsid w:val="001251FC"/>
    <w:rsid w:val="00127A94"/>
    <w:rsid w:val="00127A9E"/>
    <w:rsid w:val="00132D79"/>
    <w:rsid w:val="001A6434"/>
    <w:rsid w:val="001A6EE0"/>
    <w:rsid w:val="001E3B26"/>
    <w:rsid w:val="001F492E"/>
    <w:rsid w:val="00204813"/>
    <w:rsid w:val="00275AEB"/>
    <w:rsid w:val="00295EF8"/>
    <w:rsid w:val="002C1509"/>
    <w:rsid w:val="00310B32"/>
    <w:rsid w:val="00333C91"/>
    <w:rsid w:val="003633F0"/>
    <w:rsid w:val="003661A6"/>
    <w:rsid w:val="004161F4"/>
    <w:rsid w:val="00430113"/>
    <w:rsid w:val="00460C76"/>
    <w:rsid w:val="0046126A"/>
    <w:rsid w:val="004A766F"/>
    <w:rsid w:val="004A7C2F"/>
    <w:rsid w:val="004C214A"/>
    <w:rsid w:val="004D38E9"/>
    <w:rsid w:val="00620A81"/>
    <w:rsid w:val="00652F79"/>
    <w:rsid w:val="00663D40"/>
    <w:rsid w:val="00673087"/>
    <w:rsid w:val="006B2423"/>
    <w:rsid w:val="006B2729"/>
    <w:rsid w:val="006D77F5"/>
    <w:rsid w:val="006E3ED9"/>
    <w:rsid w:val="006E7AB6"/>
    <w:rsid w:val="006F6149"/>
    <w:rsid w:val="007260B3"/>
    <w:rsid w:val="0072752F"/>
    <w:rsid w:val="00730B21"/>
    <w:rsid w:val="00731487"/>
    <w:rsid w:val="00737C4C"/>
    <w:rsid w:val="007652C9"/>
    <w:rsid w:val="0078514A"/>
    <w:rsid w:val="00786AF6"/>
    <w:rsid w:val="007A5199"/>
    <w:rsid w:val="007C7D73"/>
    <w:rsid w:val="007D0914"/>
    <w:rsid w:val="007F25D7"/>
    <w:rsid w:val="00810A25"/>
    <w:rsid w:val="00810C29"/>
    <w:rsid w:val="008C56ED"/>
    <w:rsid w:val="008D6E2A"/>
    <w:rsid w:val="00906FC8"/>
    <w:rsid w:val="00915DD0"/>
    <w:rsid w:val="00926BF1"/>
    <w:rsid w:val="009520DA"/>
    <w:rsid w:val="00975C18"/>
    <w:rsid w:val="0097687E"/>
    <w:rsid w:val="009926E7"/>
    <w:rsid w:val="009C5E39"/>
    <w:rsid w:val="009E6FBD"/>
    <w:rsid w:val="00A02E8E"/>
    <w:rsid w:val="00A03CB8"/>
    <w:rsid w:val="00A11240"/>
    <w:rsid w:val="00A22365"/>
    <w:rsid w:val="00A25D94"/>
    <w:rsid w:val="00A447B7"/>
    <w:rsid w:val="00A55596"/>
    <w:rsid w:val="00A72533"/>
    <w:rsid w:val="00A776C4"/>
    <w:rsid w:val="00A868CD"/>
    <w:rsid w:val="00A87851"/>
    <w:rsid w:val="00AA72DA"/>
    <w:rsid w:val="00AB39CA"/>
    <w:rsid w:val="00AC07D5"/>
    <w:rsid w:val="00AD09B5"/>
    <w:rsid w:val="00AD33B3"/>
    <w:rsid w:val="00AF777D"/>
    <w:rsid w:val="00B02DFF"/>
    <w:rsid w:val="00B031BD"/>
    <w:rsid w:val="00B0793F"/>
    <w:rsid w:val="00B604DE"/>
    <w:rsid w:val="00B70DD9"/>
    <w:rsid w:val="00B8408B"/>
    <w:rsid w:val="00BA2B9B"/>
    <w:rsid w:val="00BA3A7A"/>
    <w:rsid w:val="00BB6EED"/>
    <w:rsid w:val="00C64F5A"/>
    <w:rsid w:val="00C7083E"/>
    <w:rsid w:val="00C71481"/>
    <w:rsid w:val="00C81FEC"/>
    <w:rsid w:val="00CD27B6"/>
    <w:rsid w:val="00CF4CEB"/>
    <w:rsid w:val="00D1288B"/>
    <w:rsid w:val="00D927D8"/>
    <w:rsid w:val="00DD4437"/>
    <w:rsid w:val="00DE23D8"/>
    <w:rsid w:val="00E464CE"/>
    <w:rsid w:val="00ED51A7"/>
    <w:rsid w:val="00EF6792"/>
    <w:rsid w:val="00F46A83"/>
    <w:rsid w:val="00F75805"/>
    <w:rsid w:val="00F81DB5"/>
    <w:rsid w:val="00F82DB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 w:type="character" w:styleId="PlaceholderText">
    <w:name w:val="Placeholder Text"/>
    <w:basedOn w:val="DefaultParagraphFont"/>
    <w:uiPriority w:val="99"/>
    <w:qFormat/>
    <w:rsid w:val="00275AEB"/>
    <w:rPr>
      <w:color w:val="808080"/>
    </w:rPr>
  </w:style>
  <w:style w:type="paragraph" w:customStyle="1" w:styleId="A7569BBA32934AF08B14A08CE65A3A62">
    <w:name w:val="A7569BBA32934AF08B14A08CE65A3A62"/>
    <w:rsid w:val="00A776C4"/>
    <w:pPr>
      <w:spacing w:line="278" w:lineRule="auto"/>
    </w:pPr>
    <w:rPr>
      <w:kern w:val="2"/>
      <w:sz w:val="24"/>
      <w:szCs w:val="24"/>
      <w:lang w:val="lt-LT" w:eastAsia="lt-LT"/>
      <w14:ligatures w14:val="standardContextual"/>
    </w:rPr>
  </w:style>
  <w:style w:type="paragraph" w:customStyle="1" w:styleId="4F153E2C9BAD4AF6AFE328A5B2B085B4">
    <w:name w:val="4F153E2C9BAD4AF6AFE328A5B2B085B4"/>
    <w:rsid w:val="00A776C4"/>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bb2cc70-f51e-42e6-b26f-7ca9145966e0">
      <Terms xmlns="http://schemas.microsoft.com/office/infopath/2007/PartnerControls"/>
    </lcf76f155ced4ddcb4097134ff3c332f>
    <TaxCatchAll xmlns="ca9a7636-c580-43d4-afe8-1f2961d88c3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44428FD99B49DA498FCFA6C38E993D48" ma:contentTypeVersion="12" ma:contentTypeDescription="Kurkite naują dokumentą." ma:contentTypeScope="" ma:versionID="44ce1f467757906ca2c986d243b0aeb9">
  <xsd:schema xmlns:xsd="http://www.w3.org/2001/XMLSchema" xmlns:xs="http://www.w3.org/2001/XMLSchema" xmlns:p="http://schemas.microsoft.com/office/2006/metadata/properties" xmlns:ns2="9bb2cc70-f51e-42e6-b26f-7ca9145966e0" xmlns:ns3="ca9a7636-c580-43d4-afe8-1f2961d88c34" targetNamespace="http://schemas.microsoft.com/office/2006/metadata/properties" ma:root="true" ma:fieldsID="12741b0e32f59f11cfcf698a77a2904e" ns2:_="" ns3:_="">
    <xsd:import namespace="9bb2cc70-f51e-42e6-b26f-7ca9145966e0"/>
    <xsd:import namespace="ca9a7636-c580-43d4-afe8-1f2961d88c3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b2cc70-f51e-42e6-b26f-7ca9145966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3ed2c673-a5b2-4cb9-8371-62316379b17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9a7636-c580-43d4-afe8-1f2961d88c3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c74bdc0-b89b-439f-a181-fd6037913e5a}" ma:internalName="TaxCatchAll" ma:showField="CatchAllData" ma:web="ca9a7636-c580-43d4-afe8-1f2961d88c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bb2cc70-f51e-42e6-b26f-7ca9145966e0"/>
    <ds:schemaRef ds:uri="ca9a7636-c580-43d4-afe8-1f2961d88c34"/>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73DDAC75-07D5-4EAA-8F72-7438426154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b2cc70-f51e-42e6-b26f-7ca9145966e0"/>
    <ds:schemaRef ds:uri="ca9a7636-c580-43d4-afe8-1f2961d88c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6</Pages>
  <Words>10035</Words>
  <Characters>5720</Characters>
  <Application>Microsoft Office Word</Application>
  <DocSecurity>0</DocSecurity>
  <Lines>47</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Artūras Jakubauskas</dc:creator>
  <cp:keywords/>
  <dc:description/>
  <cp:lastModifiedBy>Artūras Jakubauskas</cp:lastModifiedBy>
  <cp:revision>35</cp:revision>
  <cp:lastPrinted>2021-11-03T05:49:00Z</cp:lastPrinted>
  <dcterms:created xsi:type="dcterms:W3CDTF">2025-09-19T06:34:00Z</dcterms:created>
  <dcterms:modified xsi:type="dcterms:W3CDTF">2025-09-30T06:45:00Z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0x01010044428FD99B49DA498FCFA6C38E993D48</vt:lpwstr>
  </property>
  <property fmtid="{D5CDD505-2E9C-101B-9397-08002B2CF9AE}" pid="3" name="MediaServiceImageTags">
    <vt:lpwstr/>
  </property>
  <property fmtid="{D5CDD505-2E9C-101B-9397-08002B2CF9AE}" pid="4" name="Order">
    <vt:r8>11206000</vt:r8>
  </property>
  <property fmtid="{D5CDD505-2E9C-101B-9397-08002B2CF9AE}" pid="5" name="docLang">
    <vt:lpwstr>lt</vt:lpwstr>
  </property>
</Properties>
</file>