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032258" w:rsidRDefault="7D92ACDC" w:rsidP="004E4612">
          <w:pPr>
            <w:spacing w:after="120" w:line="20" w:lineRule="atLeast"/>
            <w:contextualSpacing/>
            <w:jc w:val="center"/>
            <w:rPr>
              <w:rFonts w:cstheme="minorHAnsi"/>
              <w:b/>
              <w:sz w:val="22"/>
              <w:szCs w:val="22"/>
            </w:rPr>
          </w:pPr>
          <w:r w:rsidRPr="00032258">
            <w:rPr>
              <w:rFonts w:cstheme="minorHAnsi"/>
              <w:b/>
              <w:bCs/>
              <w:sz w:val="22"/>
              <w:szCs w:val="22"/>
            </w:rPr>
            <w:t>VILNIAUS MIESTO SAVIVALDYBĖS ADMINISTRACIJA</w:t>
          </w:r>
        </w:p>
        <w:p w14:paraId="2721BB57" w14:textId="537F7BFC" w:rsidR="00D526C8" w:rsidRPr="00032258" w:rsidRDefault="791DA65D" w:rsidP="00EA4362">
          <w:pPr>
            <w:spacing w:after="120" w:line="20" w:lineRule="atLeast"/>
            <w:jc w:val="center"/>
            <w:rPr>
              <w:rFonts w:eastAsia="Calibri" w:cstheme="minorHAnsi"/>
              <w:sz w:val="22"/>
              <w:szCs w:val="22"/>
            </w:rPr>
          </w:pPr>
          <w:r w:rsidRPr="00032258">
            <w:rPr>
              <w:rFonts w:cstheme="minorHAnsi"/>
              <w:sz w:val="22"/>
              <w:szCs w:val="22"/>
            </w:rPr>
            <w:t>Konstitucijos pr. 3, LT-09601 Vilnius</w:t>
          </w:r>
          <w:r w:rsidR="00414D9A" w:rsidRPr="00032258">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693DBA0E" w:rsidR="00D526C8" w:rsidRPr="00682B25" w:rsidRDefault="007A130B" w:rsidP="004E4612">
          <w:pPr>
            <w:spacing w:after="120" w:line="20" w:lineRule="atLeast"/>
            <w:contextualSpacing/>
            <w:jc w:val="center"/>
            <w:rPr>
              <w:rFonts w:cstheme="minorHAnsi"/>
              <w:b/>
              <w:bCs/>
              <w:sz w:val="22"/>
              <w:szCs w:val="22"/>
            </w:rPr>
          </w:pPr>
          <w:r w:rsidRPr="00032258">
            <w:rPr>
              <w:rFonts w:cstheme="minorHAnsi"/>
              <w:b/>
              <w:bCs/>
              <w:sz w:val="22"/>
              <w:szCs w:val="22"/>
            </w:rPr>
            <w:t>TARPTAUTIN</w:t>
          </w:r>
          <w:r w:rsidR="0069195A" w:rsidRPr="00032258">
            <w:rPr>
              <w:rFonts w:cstheme="minorHAnsi"/>
              <w:b/>
              <w:bCs/>
              <w:sz w:val="22"/>
              <w:szCs w:val="22"/>
            </w:rPr>
            <w:t>ĖS VERTĖS</w:t>
          </w:r>
          <w:r w:rsidRPr="00032258">
            <w:rPr>
              <w:rFonts w:cstheme="minorHAnsi"/>
              <w:b/>
              <w:bCs/>
              <w:sz w:val="22"/>
              <w:szCs w:val="22"/>
            </w:rPr>
            <w:t xml:space="preserve"> </w:t>
          </w:r>
          <w:r w:rsidR="00D526C8" w:rsidRPr="00032258">
            <w:rPr>
              <w:rFonts w:cstheme="minorHAnsi"/>
              <w:b/>
              <w:bCs/>
              <w:sz w:val="22"/>
              <w:szCs w:val="22"/>
            </w:rPr>
            <w:t xml:space="preserve">VIEŠOJO </w:t>
          </w:r>
          <w:r w:rsidR="00D526C8" w:rsidRPr="00682B25">
            <w:rPr>
              <w:rFonts w:cstheme="minorHAnsi"/>
              <w:b/>
              <w:bCs/>
              <w:sz w:val="22"/>
              <w:szCs w:val="22"/>
            </w:rPr>
            <w:t>PIRKIMO „</w:t>
          </w:r>
          <w:r w:rsidR="00197B8F">
            <w:rPr>
              <w:rFonts w:cstheme="minorHAnsi"/>
              <w:b/>
              <w:bCs/>
              <w:sz w:val="22"/>
              <w:szCs w:val="22"/>
            </w:rPr>
            <w:t>K</w:t>
          </w:r>
          <w:r w:rsidR="00032258">
            <w:rPr>
              <w:rFonts w:cstheme="minorHAnsi"/>
              <w:b/>
              <w:bCs/>
              <w:sz w:val="22"/>
              <w:szCs w:val="22"/>
            </w:rPr>
            <w:t>P-</w:t>
          </w:r>
          <w:r w:rsidR="003D65A7">
            <w:rPr>
              <w:rFonts w:cstheme="minorHAnsi"/>
              <w:b/>
              <w:bCs/>
              <w:sz w:val="22"/>
              <w:szCs w:val="22"/>
            </w:rPr>
            <w:t>3642</w:t>
          </w:r>
          <w:r w:rsidR="009C2D68">
            <w:rPr>
              <w:rFonts w:cstheme="minorHAnsi"/>
              <w:b/>
              <w:bCs/>
              <w:sz w:val="22"/>
              <w:szCs w:val="22"/>
            </w:rPr>
            <w:t>-2</w:t>
          </w:r>
          <w:r w:rsidR="00032258">
            <w:rPr>
              <w:rFonts w:cstheme="minorHAnsi"/>
              <w:b/>
              <w:bCs/>
              <w:sz w:val="22"/>
              <w:szCs w:val="22"/>
            </w:rPr>
            <w:t xml:space="preserve"> </w:t>
          </w:r>
          <w:r w:rsidR="00197B8F">
            <w:rPr>
              <w:rFonts w:cstheme="minorHAnsi"/>
              <w:b/>
              <w:bCs/>
              <w:sz w:val="22"/>
              <w:szCs w:val="22"/>
            </w:rPr>
            <w:t xml:space="preserve">AKIES OPTINĖS </w:t>
          </w:r>
          <w:r w:rsidR="0072676F">
            <w:rPr>
              <w:rFonts w:cstheme="minorHAnsi"/>
              <w:b/>
              <w:bCs/>
              <w:sz w:val="22"/>
              <w:szCs w:val="22"/>
            </w:rPr>
            <w:t>BIOMETRIJOS PRIETAISAS</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4B5031E1"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032258">
            <w:rPr>
              <w:rFonts w:cstheme="minorHAnsi"/>
              <w:b/>
              <w:bCs/>
              <w:sz w:val="22"/>
              <w:szCs w:val="22"/>
            </w:rPr>
            <w:t>. 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4D39EAA3"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174804">
                  <w:rPr>
                    <w:noProof/>
                    <w:webHidden/>
                  </w:rPr>
                  <w:t>2</w:t>
                </w:r>
                <w:r w:rsidR="00863B22">
                  <w:rPr>
                    <w:noProof/>
                    <w:webHidden/>
                  </w:rPr>
                  <w:fldChar w:fldCharType="end"/>
                </w:r>
              </w:hyperlink>
            </w:p>
            <w:p w14:paraId="26242A39" w14:textId="79023BB1"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174804">
                  <w:rPr>
                    <w:noProof/>
                    <w:webHidden/>
                  </w:rPr>
                  <w:t>2</w:t>
                </w:r>
                <w:r>
                  <w:rPr>
                    <w:noProof/>
                    <w:webHidden/>
                  </w:rPr>
                  <w:fldChar w:fldCharType="end"/>
                </w:r>
              </w:hyperlink>
            </w:p>
            <w:p w14:paraId="5474A233" w14:textId="705A6955"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174804">
                  <w:rPr>
                    <w:noProof/>
                    <w:webHidden/>
                  </w:rPr>
                  <w:t>3</w:t>
                </w:r>
                <w:r>
                  <w:rPr>
                    <w:noProof/>
                    <w:webHidden/>
                  </w:rPr>
                  <w:fldChar w:fldCharType="end"/>
                </w:r>
              </w:hyperlink>
            </w:p>
            <w:p w14:paraId="197F6209" w14:textId="7B607321"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174804">
                  <w:rPr>
                    <w:noProof/>
                    <w:webHidden/>
                  </w:rPr>
                  <w:t>3</w:t>
                </w:r>
                <w:r>
                  <w:rPr>
                    <w:noProof/>
                    <w:webHidden/>
                  </w:rPr>
                  <w:fldChar w:fldCharType="end"/>
                </w:r>
              </w:hyperlink>
            </w:p>
            <w:p w14:paraId="46E0AF23" w14:textId="6832B5E4"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174804">
                  <w:rPr>
                    <w:noProof/>
                    <w:webHidden/>
                  </w:rPr>
                  <w:t>3</w:t>
                </w:r>
                <w:r>
                  <w:rPr>
                    <w:noProof/>
                    <w:webHidden/>
                  </w:rPr>
                  <w:fldChar w:fldCharType="end"/>
                </w:r>
              </w:hyperlink>
            </w:p>
            <w:p w14:paraId="34ABB093" w14:textId="12D9F7CC"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174804">
                  <w:rPr>
                    <w:noProof/>
                    <w:webHidden/>
                  </w:rPr>
                  <w:t>4</w:t>
                </w:r>
                <w:r>
                  <w:rPr>
                    <w:noProof/>
                    <w:webHidden/>
                  </w:rPr>
                  <w:fldChar w:fldCharType="end"/>
                </w:r>
              </w:hyperlink>
            </w:p>
            <w:p w14:paraId="39A1CF98" w14:textId="5897B42B"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174804">
                  <w:rPr>
                    <w:noProof/>
                    <w:webHidden/>
                  </w:rPr>
                  <w:t>5</w:t>
                </w:r>
                <w:r>
                  <w:rPr>
                    <w:noProof/>
                    <w:webHidden/>
                  </w:rPr>
                  <w:fldChar w:fldCharType="end"/>
                </w:r>
              </w:hyperlink>
            </w:p>
            <w:p w14:paraId="0FA5CC0B" w14:textId="447CB3B5"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174804">
                  <w:rPr>
                    <w:noProof/>
                    <w:webHidden/>
                  </w:rPr>
                  <w:t>5</w:t>
                </w:r>
                <w:r>
                  <w:rPr>
                    <w:noProof/>
                    <w:webHidden/>
                  </w:rPr>
                  <w:fldChar w:fldCharType="end"/>
                </w:r>
              </w:hyperlink>
            </w:p>
            <w:p w14:paraId="669182F5" w14:textId="01773FF0"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174804">
                  <w:rPr>
                    <w:noProof/>
                    <w:webHidden/>
                  </w:rPr>
                  <w:t>5</w:t>
                </w:r>
                <w:r>
                  <w:rPr>
                    <w:noProof/>
                    <w:webHidden/>
                  </w:rPr>
                  <w:fldChar w:fldCharType="end"/>
                </w:r>
              </w:hyperlink>
            </w:p>
            <w:p w14:paraId="7759DD59" w14:textId="7DB3DB48"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174804">
                  <w:rPr>
                    <w:noProof/>
                    <w:webHidden/>
                  </w:rPr>
                  <w:t>6</w:t>
                </w:r>
                <w:r>
                  <w:rPr>
                    <w:noProof/>
                    <w:webHidden/>
                  </w:rPr>
                  <w:fldChar w:fldCharType="end"/>
                </w:r>
              </w:hyperlink>
            </w:p>
            <w:p w14:paraId="4D8D9232" w14:textId="3A818526"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174804">
                  <w:rPr>
                    <w:noProof/>
                    <w:webHidden/>
                  </w:rPr>
                  <w:t>6</w:t>
                </w:r>
                <w:r>
                  <w:rPr>
                    <w:noProof/>
                    <w:webHidden/>
                  </w:rPr>
                  <w:fldChar w:fldCharType="end"/>
                </w:r>
              </w:hyperlink>
            </w:p>
            <w:p w14:paraId="4B2E7389" w14:textId="4E87EDF5"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174804">
                  <w:rPr>
                    <w:noProof/>
                    <w:webHidden/>
                  </w:rPr>
                  <w:t>6</w:t>
                </w:r>
                <w:r>
                  <w:rPr>
                    <w:noProof/>
                    <w:webHidden/>
                  </w:rPr>
                  <w:fldChar w:fldCharType="end"/>
                </w:r>
              </w:hyperlink>
            </w:p>
            <w:p w14:paraId="3EDC5F6D" w14:textId="77777777" w:rsidR="00174804" w:rsidRDefault="001C24BC" w:rsidP="00174804">
              <w:pPr>
                <w:pStyle w:val="Turinys2"/>
                <w:ind w:left="426"/>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174804" w:rsidRPr="00AE150C">
                  <w:rPr>
                    <w:rStyle w:val="Hipersaitas"/>
                    <w:rFonts w:cstheme="minorHAnsi"/>
                    <w:noProof/>
                  </w:rPr>
                  <w:t>Pirkimo sąlygų 1 priedas „Terminai“</w:t>
                </w:r>
              </w:hyperlink>
              <w:r w:rsidR="00174804">
                <w:rPr>
                  <w:noProof/>
                  <w:kern w:val="2"/>
                  <w:sz w:val="24"/>
                  <w:szCs w:val="24"/>
                  <w14:ligatures w14:val="standardContextual"/>
                </w:rPr>
                <w:t xml:space="preserve"> </w:t>
              </w:r>
            </w:p>
            <w:p w14:paraId="2745B30A" w14:textId="77777777" w:rsidR="00174804" w:rsidRDefault="00174804" w:rsidP="00174804">
              <w:pPr>
                <w:pStyle w:val="Turinys2"/>
                <w:ind w:left="426"/>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Pr>
                  <w:noProof/>
                  <w:kern w:val="2"/>
                  <w:sz w:val="24"/>
                  <w:szCs w:val="24"/>
                  <w14:ligatures w14:val="standardContextual"/>
                </w:rPr>
                <w:t xml:space="preserve"> </w:t>
              </w:r>
            </w:p>
            <w:p w14:paraId="37F24353" w14:textId="77777777" w:rsidR="00174804" w:rsidRDefault="00174804" w:rsidP="00174804">
              <w:pPr>
                <w:pStyle w:val="Turinys2"/>
                <w:ind w:left="426"/>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640DA5EF" w14:textId="77777777" w:rsidR="00174804" w:rsidRDefault="00174804" w:rsidP="00174804">
              <w:pPr>
                <w:pStyle w:val="Turinys2"/>
                <w:ind w:left="426"/>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7AA3B968" w14:textId="77777777" w:rsidR="00174804" w:rsidRDefault="00174804" w:rsidP="00174804">
              <w:pPr>
                <w:pStyle w:val="Turinys2"/>
                <w:ind w:left="426"/>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760CC716" w14:textId="77777777" w:rsidR="00174804" w:rsidRDefault="00174804" w:rsidP="00174804">
              <w:pPr>
                <w:pStyle w:val="Turinys2"/>
                <w:ind w:left="426"/>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633E7E04" w14:textId="77777777" w:rsidR="00174804" w:rsidRDefault="00174804" w:rsidP="00174804">
              <w:pPr>
                <w:pStyle w:val="Turinys2"/>
                <w:ind w:left="426"/>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r>
                <w:rPr>
                  <w:noProof/>
                  <w:kern w:val="2"/>
                  <w:sz w:val="24"/>
                  <w:szCs w:val="24"/>
                  <w14:ligatures w14:val="standardContextual"/>
                </w:rPr>
                <w:t xml:space="preserve"> </w:t>
              </w:r>
            </w:p>
            <w:p w14:paraId="0DDC40AE" w14:textId="6F75565D" w:rsidR="001C24BC" w:rsidRPr="00682B25" w:rsidRDefault="009C2D68" w:rsidP="004E4612">
              <w:pPr>
                <w:spacing w:after="120" w:line="20" w:lineRule="atLeast"/>
                <w:contextualSpacing/>
                <w:rPr>
                  <w:rFonts w:cstheme="minorHAnsi"/>
                  <w:sz w:val="22"/>
                  <w:szCs w:val="22"/>
                </w:rPr>
              </w:pPr>
            </w:p>
          </w:sdtContent>
        </w:sdt>
        <w:p w14:paraId="6C3812E6" w14:textId="08EE73C7" w:rsidR="00032258" w:rsidRDefault="00B950D8" w:rsidP="00174804">
          <w:pPr>
            <w:pStyle w:val="Turinys2"/>
            <w:rPr>
              <w:noProof/>
              <w:kern w:val="2"/>
              <w:sz w:val="24"/>
              <w:szCs w:val="24"/>
              <w14:ligatures w14:val="standardContextual"/>
            </w:rPr>
          </w:pPr>
          <w:r>
            <w:rPr>
              <w:rFonts w:cstheme="minorHAnsi"/>
              <w:sz w:val="22"/>
              <w:szCs w:val="22"/>
            </w:rPr>
            <w:t xml:space="preserve"> </w:t>
          </w:r>
        </w:p>
        <w:p w14:paraId="73CCB438" w14:textId="5156ED53" w:rsidR="005F13F0" w:rsidRPr="00682B25" w:rsidRDefault="001C24BC" w:rsidP="004E4612">
          <w:pPr>
            <w:spacing w:after="120" w:line="20" w:lineRule="atLeast"/>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7D6183A" w:rsidR="008272CE" w:rsidRPr="00D1737C" w:rsidRDefault="008272CE" w:rsidP="00032258">
      <w:pPr>
        <w:pStyle w:val="Sraopastraipa"/>
        <w:numPr>
          <w:ilvl w:val="1"/>
          <w:numId w:val="2"/>
        </w:numPr>
        <w:tabs>
          <w:tab w:val="left" w:pos="993"/>
        </w:tabs>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2258">
        <w:rPr>
          <w:rFonts w:cstheme="minorHAnsi"/>
          <w:iCs/>
          <w:color w:val="7030A0"/>
          <w:sz w:val="22"/>
          <w:szCs w:val="22"/>
        </w:rPr>
        <w:t xml:space="preserve"> </w:t>
      </w:r>
      <w:r w:rsidR="00032258" w:rsidRPr="00032258">
        <w:rPr>
          <w:rFonts w:cstheme="minorHAnsi"/>
          <w:iCs/>
          <w:sz w:val="22"/>
          <w:szCs w:val="22"/>
        </w:rPr>
        <w:t xml:space="preserve">VšĮ </w:t>
      </w:r>
      <w:r w:rsidR="00BC01A9">
        <w:rPr>
          <w:rFonts w:cstheme="minorHAnsi"/>
          <w:iCs/>
          <w:sz w:val="22"/>
          <w:szCs w:val="22"/>
        </w:rPr>
        <w:t>Karolini</w:t>
      </w:r>
      <w:r w:rsidR="00A36DE0">
        <w:rPr>
          <w:rFonts w:cstheme="minorHAnsi"/>
          <w:iCs/>
          <w:sz w:val="22"/>
          <w:szCs w:val="22"/>
        </w:rPr>
        <w:t>škių</w:t>
      </w:r>
      <w:r w:rsidR="00032258" w:rsidRPr="00032258">
        <w:rPr>
          <w:rFonts w:cstheme="minorHAnsi"/>
          <w:iCs/>
          <w:sz w:val="22"/>
          <w:szCs w:val="22"/>
        </w:rPr>
        <w:t xml:space="preserve"> poliklinika, </w:t>
      </w:r>
      <w:r w:rsidR="00BC01A9" w:rsidRPr="00BC01A9">
        <w:rPr>
          <w:rFonts w:cstheme="minorHAnsi"/>
          <w:iCs/>
          <w:sz w:val="22"/>
          <w:szCs w:val="22"/>
        </w:rPr>
        <w:t>kodas 124244754, L. Asanavičiūtės g. 27A, LT-04318 Vilnius</w:t>
      </w:r>
      <w:r w:rsidR="00FC36E7" w:rsidRPr="00032258">
        <w:rPr>
          <w:rFonts w:eastAsia="Calibri" w:cstheme="minorHAnsi"/>
          <w:sz w:val="22"/>
          <w:szCs w:val="22"/>
        </w:rPr>
        <w:t xml:space="preserve">. </w:t>
      </w:r>
      <w:r w:rsidR="00E05E2D" w:rsidRPr="00032258">
        <w:rPr>
          <w:rFonts w:eastAsia="Calibri" w:cstheme="minorHAnsi"/>
          <w:sz w:val="22"/>
          <w:szCs w:val="22"/>
        </w:rPr>
        <w:t>P</w:t>
      </w:r>
      <w:r w:rsidR="00D94650" w:rsidRPr="00032258">
        <w:rPr>
          <w:rFonts w:eastAsia="Calibri" w:cstheme="minorHAnsi"/>
          <w:sz w:val="22"/>
          <w:szCs w:val="22"/>
        </w:rPr>
        <w:t>erkančioji organizacija yra PVM mokėtoja</w:t>
      </w:r>
      <w:r w:rsidR="00FC36E7">
        <w:rPr>
          <w:rFonts w:eastAsia="Calibri" w:cstheme="minorHAnsi"/>
          <w:sz w:val="22"/>
          <w:szCs w:val="22"/>
        </w:rPr>
        <w:t>.</w:t>
      </w:r>
    </w:p>
    <w:p w14:paraId="6446701F" w14:textId="4EB5EAA0" w:rsidR="00E32C8E" w:rsidRPr="00FC36E7"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032258">
        <w:rPr>
          <w:rFonts w:cstheme="minorHAnsi"/>
          <w:sz w:val="22"/>
          <w:szCs w:val="22"/>
        </w:rPr>
        <w:t>perkančioji organizacija</w:t>
      </w:r>
      <w:r w:rsidR="00BB3F33" w:rsidRPr="00032258">
        <w:rPr>
          <w:rFonts w:eastAsia="Calibri" w:cstheme="minorHAnsi"/>
          <w:sz w:val="22"/>
          <w:szCs w:val="22"/>
        </w:rPr>
        <w:t>.</w:t>
      </w:r>
    </w:p>
    <w:p w14:paraId="2239DD1B" w14:textId="6E1B9E4D" w:rsidR="002F5F8E" w:rsidRPr="005E7A2A" w:rsidRDefault="007D6857" w:rsidP="00032258">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032258" w:rsidRPr="00A06431">
        <w:rPr>
          <w:rFonts w:cstheme="minorHAnsi"/>
          <w:color w:val="000000" w:themeColor="text1"/>
          <w:sz w:val="22"/>
          <w:szCs w:val="22"/>
        </w:rPr>
        <w:t>šių prekių nėra kataloge arba neatitinka perkančiosios organizacijos poreikių</w:t>
      </w:r>
      <w:r w:rsidR="00032258">
        <w:rPr>
          <w:rFonts w:cstheme="minorHAnsi"/>
          <w:color w:val="000000" w:themeColor="text1"/>
          <w:sz w:val="22"/>
          <w:szCs w:val="22"/>
        </w:rPr>
        <w:t>.</w:t>
      </w:r>
    </w:p>
    <w:p w14:paraId="0E8666EE" w14:textId="77777777" w:rsidR="00FC36E7" w:rsidRPr="005E7A2A" w:rsidRDefault="00AA23FB" w:rsidP="00032258">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32258">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1CA5952A" w:rsidR="005E62F0" w:rsidRPr="00032258" w:rsidRDefault="003A502A" w:rsidP="00032258">
      <w:pPr>
        <w:pStyle w:val="Sraopastraipa"/>
        <w:numPr>
          <w:ilvl w:val="0"/>
          <w:numId w:val="16"/>
        </w:numPr>
        <w:tabs>
          <w:tab w:val="left" w:pos="993"/>
        </w:tabs>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032258" w:rsidRPr="00FA1DD4">
        <w:rPr>
          <w:rFonts w:cstheme="minorHAnsi"/>
          <w:sz w:val="22"/>
          <w:szCs w:val="22"/>
        </w:rPr>
        <w:t>4.4.4.1</w:t>
      </w:r>
      <w:r w:rsidR="00032258" w:rsidRPr="00FA1DD4">
        <w:rPr>
          <w:rFonts w:cstheme="minorHAnsi"/>
          <w:i/>
          <w:sz w:val="22"/>
          <w:szCs w:val="22"/>
        </w:rPr>
        <w:t xml:space="preserve"> </w:t>
      </w:r>
      <w:r w:rsidR="00032258">
        <w:rPr>
          <w:kern w:val="2"/>
          <w:szCs w:val="24"/>
        </w:rPr>
        <w:t xml:space="preserve">ir </w:t>
      </w:r>
      <w:r w:rsidR="00032258" w:rsidRPr="00D46E31">
        <w:rPr>
          <w:kern w:val="2"/>
          <w:sz w:val="22"/>
          <w:szCs w:val="28"/>
        </w:rPr>
        <w:t>4.4.4.</w:t>
      </w:r>
      <w:r w:rsidR="000A5ACE">
        <w:rPr>
          <w:kern w:val="2"/>
          <w:sz w:val="22"/>
          <w:szCs w:val="28"/>
        </w:rPr>
        <w:t>4</w:t>
      </w:r>
      <w:r w:rsidR="00032258" w:rsidRPr="00D46E31">
        <w:rPr>
          <w:kern w:val="2"/>
          <w:sz w:val="22"/>
          <w:szCs w:val="28"/>
        </w:rPr>
        <w:t xml:space="preserve"> papunkčiais</w:t>
      </w:r>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032258">
        <w:rPr>
          <w:rFonts w:cstheme="minorHAnsi"/>
          <w:sz w:val="22"/>
          <w:szCs w:val="22"/>
        </w:rPr>
        <w:t>5</w:t>
      </w:r>
      <w:r w:rsidR="00D4732D" w:rsidRPr="00032258">
        <w:rPr>
          <w:rFonts w:cstheme="minorHAnsi"/>
          <w:sz w:val="22"/>
          <w:szCs w:val="22"/>
        </w:rPr>
        <w:t xml:space="preserve"> priede „</w:t>
      </w:r>
      <w:r w:rsidR="00C62292" w:rsidRPr="00032258">
        <w:rPr>
          <w:rFonts w:cstheme="minorHAnsi"/>
          <w:sz w:val="22"/>
          <w:szCs w:val="22"/>
        </w:rPr>
        <w:t>Sutarties projektas</w:t>
      </w:r>
      <w:r w:rsidR="00D4732D" w:rsidRPr="00032258">
        <w:rPr>
          <w:rFonts w:cstheme="minorHAnsi"/>
          <w:sz w:val="22"/>
          <w:szCs w:val="22"/>
        </w:rPr>
        <w:t>“</w:t>
      </w:r>
      <w:r w:rsidRPr="00032258">
        <w:rPr>
          <w:rFonts w:cstheme="minorHAnsi"/>
          <w:sz w:val="22"/>
          <w:szCs w:val="22"/>
        </w:rPr>
        <w:t>.</w:t>
      </w:r>
    </w:p>
    <w:p w14:paraId="3589520C" w14:textId="0207F35B" w:rsidR="0069195A" w:rsidRPr="005E7A2A" w:rsidRDefault="1A7124BC" w:rsidP="00032258">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032258">
        <w:rPr>
          <w:rFonts w:eastAsia="Arial"/>
          <w:sz w:val="22"/>
          <w:szCs w:val="22"/>
        </w:rPr>
        <w:t xml:space="preserve">netaikomi </w:t>
      </w:r>
      <w:r w:rsidR="0069195A" w:rsidRPr="00032258">
        <w:rPr>
          <w:rFonts w:eastAsia="Arial"/>
          <w:sz w:val="22"/>
          <w:szCs w:val="22"/>
        </w:rPr>
        <w:t>energijos vartojimo efektyvumo reikalavimai.</w:t>
      </w:r>
    </w:p>
    <w:p w14:paraId="2413C02D" w14:textId="7D284B3E" w:rsidR="00E32C8E" w:rsidRPr="005E7A2A" w:rsidRDefault="00E32C8E" w:rsidP="00032258">
      <w:pPr>
        <w:pStyle w:val="Sraopastraipa"/>
        <w:numPr>
          <w:ilvl w:val="1"/>
          <w:numId w:val="1"/>
        </w:numPr>
        <w:tabs>
          <w:tab w:val="left" w:pos="993"/>
        </w:tabs>
        <w:spacing w:after="0" w:line="240" w:lineRule="auto"/>
        <w:ind w:left="0" w:firstLine="567"/>
        <w:jc w:val="both"/>
        <w:rPr>
          <w:i/>
          <w:iCs/>
          <w:color w:val="FF0000"/>
        </w:rPr>
      </w:pPr>
      <w:r w:rsidRPr="133DFBD8">
        <w:rPr>
          <w:rFonts w:eastAsia="Arial"/>
          <w:sz w:val="22"/>
          <w:szCs w:val="22"/>
        </w:rPr>
        <w:t xml:space="preserve">Išankstinis skelbimas apie </w:t>
      </w:r>
      <w:r w:rsidR="007A68AD" w:rsidRPr="133DFBD8">
        <w:rPr>
          <w:rFonts w:eastAsia="Arial"/>
          <w:sz w:val="22"/>
          <w:szCs w:val="22"/>
        </w:rPr>
        <w:t>p</w:t>
      </w:r>
      <w:r w:rsidRPr="133DFBD8">
        <w:rPr>
          <w:rFonts w:eastAsia="Arial"/>
          <w:sz w:val="22"/>
          <w:szCs w:val="22"/>
        </w:rPr>
        <w:t xml:space="preserve">irkimą </w:t>
      </w:r>
      <w:r w:rsidRPr="00032258">
        <w:rPr>
          <w:rFonts w:eastAsia="Arial"/>
          <w:sz w:val="22"/>
          <w:szCs w:val="22"/>
        </w:rPr>
        <w:t>nebuvo paskelbtas.</w:t>
      </w:r>
    </w:p>
    <w:p w14:paraId="72EF28E7" w14:textId="234086C3" w:rsidR="00AF1430" w:rsidRPr="005E7A2A" w:rsidRDefault="00015FC9" w:rsidP="00032258">
      <w:pPr>
        <w:pStyle w:val="Sraopastraipa"/>
        <w:numPr>
          <w:ilvl w:val="1"/>
          <w:numId w:val="1"/>
        </w:numPr>
        <w:tabs>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032258">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5E7A2A" w:rsidRDefault="004D070C" w:rsidP="00032258">
      <w:pPr>
        <w:pStyle w:val="Sraopastraipa"/>
        <w:numPr>
          <w:ilvl w:val="1"/>
          <w:numId w:val="1"/>
        </w:numPr>
        <w:tabs>
          <w:tab w:val="left" w:pos="1134"/>
        </w:tabs>
        <w:spacing w:after="0" w:line="240" w:lineRule="auto"/>
        <w:ind w:left="0" w:firstLine="567"/>
        <w:jc w:val="both"/>
        <w:rPr>
          <w:color w:val="7030A0"/>
          <w:sz w:val="22"/>
          <w:szCs w:val="22"/>
        </w:rPr>
      </w:pPr>
      <w:r w:rsidRPr="133DFBD8">
        <w:rPr>
          <w:color w:val="7030A0"/>
          <w:sz w:val="22"/>
          <w:szCs w:val="22"/>
        </w:rPr>
        <w:t xml:space="preserve"> </w:t>
      </w:r>
      <w:r w:rsidRPr="00032258">
        <w:rPr>
          <w:rFonts w:eastAsia="Times New Roman"/>
          <w:sz w:val="22"/>
          <w:szCs w:val="22"/>
        </w:rPr>
        <w:t xml:space="preserve">Jeigu Pirkimo metu bus atliekama patikra Nacionaliniam saugumui užtikrinti svarbių objektų apsaugos įstatyme nustatyta tvarka, </w:t>
      </w:r>
      <w:r w:rsidRPr="00032258">
        <w:rPr>
          <w:sz w:val="22"/>
          <w:szCs w:val="22"/>
        </w:rPr>
        <w:t xml:space="preserve">dalyvis turės pateikti tokiai patikrai atlikti reikalingus dokumentus. </w:t>
      </w:r>
    </w:p>
    <w:p w14:paraId="0C002F05" w14:textId="56D9BA1E" w:rsidR="00E32C8E" w:rsidRPr="00467446" w:rsidRDefault="005E7A2A" w:rsidP="00032258">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388B728D" w14:textId="1F215A8F" w:rsidR="00187916" w:rsidRPr="00CA2C5A" w:rsidRDefault="00187916" w:rsidP="00CA2C5A">
      <w:pPr>
        <w:pStyle w:val="Sraopastraipa"/>
        <w:numPr>
          <w:ilvl w:val="1"/>
          <w:numId w:val="1"/>
        </w:numPr>
        <w:spacing w:after="0" w:line="240" w:lineRule="auto"/>
        <w:ind w:left="0" w:firstLine="567"/>
        <w:jc w:val="both"/>
        <w:rPr>
          <w:sz w:val="22"/>
          <w:szCs w:val="22"/>
        </w:rPr>
      </w:pPr>
      <w:r w:rsidRPr="00CA2C5A">
        <w:rPr>
          <w:sz w:val="22"/>
          <w:szCs w:val="22"/>
        </w:rPr>
        <w:t xml:space="preserve"> Pirkimas atliekamas įgyvendinant investicinį projektą „</w:t>
      </w:r>
      <w:r w:rsidR="00AB3536" w:rsidRPr="00CA2C5A">
        <w:rPr>
          <w:sz w:val="22"/>
          <w:szCs w:val="22"/>
        </w:rPr>
        <w:t>Karoliniškių sveikatos centro paslaugoms teikti reikiamos infrastruktūros modernizavimas Nr.09-022-P-0049</w:t>
      </w:r>
      <w:r w:rsidRPr="00CA2C5A">
        <w:rPr>
          <w:sz w:val="22"/>
          <w:szCs w:val="22"/>
        </w:rPr>
        <w:t xml:space="preserve">“. </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AF42DA2" w:rsidR="00B41C66" w:rsidRPr="00EE1B93" w:rsidRDefault="00B41C66" w:rsidP="00032258">
      <w:pPr>
        <w:pStyle w:val="Betarp"/>
        <w:numPr>
          <w:ilvl w:val="1"/>
          <w:numId w:val="46"/>
        </w:numPr>
        <w:tabs>
          <w:tab w:val="left" w:pos="993"/>
        </w:tabs>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580456">
        <w:rPr>
          <w:rFonts w:eastAsia="Calibri" w:cstheme="minorHAnsi"/>
          <w:i/>
          <w:iCs/>
          <w:sz w:val="22"/>
          <w:szCs w:val="22"/>
        </w:rPr>
        <w:t xml:space="preserve">akies optinės biometrijos </w:t>
      </w:r>
      <w:r w:rsidR="00AB1DD0">
        <w:rPr>
          <w:rFonts w:eastAsia="Calibri" w:cstheme="minorHAnsi"/>
          <w:i/>
          <w:iCs/>
          <w:sz w:val="22"/>
          <w:szCs w:val="22"/>
        </w:rPr>
        <w:t>prietaisą, 1 vnt.</w:t>
      </w:r>
      <w:r w:rsidR="00AB1DD0" w:rsidRPr="00032258">
        <w:rPr>
          <w:rFonts w:eastAsia="Times New Roman" w:cstheme="minorHAnsi"/>
          <w:sz w:val="22"/>
          <w:szCs w:val="22"/>
          <w:lang w:eastAsia="en-US"/>
        </w:rPr>
        <w:t xml:space="preserve"> </w:t>
      </w:r>
      <w:r w:rsidR="00066F91" w:rsidRPr="00EE1B93">
        <w:rPr>
          <w:rFonts w:eastAsia="Times New Roman" w:cstheme="minorHAnsi"/>
          <w:sz w:val="22"/>
          <w:szCs w:val="22"/>
          <w:lang w:eastAsia="en-US"/>
        </w:rPr>
        <w:t xml:space="preserve">(toliau – </w:t>
      </w:r>
      <w:r w:rsidR="00066F91" w:rsidRPr="00032258">
        <w:rPr>
          <w:rFonts w:eastAsia="Times New Roman" w:cstheme="minorHAnsi"/>
          <w:sz w:val="22"/>
          <w:szCs w:val="22"/>
          <w:lang w:eastAsia="en-US"/>
        </w:rPr>
        <w:t>prekės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3FC7DB2D" w14:textId="2D8F3331" w:rsidR="005D4617" w:rsidRDefault="00507DC9" w:rsidP="00032258">
      <w:pPr>
        <w:pStyle w:val="Betarp"/>
        <w:tabs>
          <w:tab w:val="left" w:pos="993"/>
        </w:tabs>
        <w:ind w:firstLine="567"/>
        <w:contextualSpacing/>
        <w:jc w:val="both"/>
        <w:rPr>
          <w:rFonts w:cstheme="minorHAnsi"/>
          <w:color w:val="7030A0"/>
          <w:sz w:val="22"/>
          <w:szCs w:val="22"/>
        </w:rPr>
      </w:pPr>
      <w:r w:rsidRPr="00682B25">
        <w:rPr>
          <w:rFonts w:cstheme="minorHAnsi"/>
          <w:sz w:val="22"/>
          <w:szCs w:val="22"/>
        </w:rPr>
        <w:t>2.2</w:t>
      </w:r>
      <w:r w:rsidR="00032258">
        <w:rPr>
          <w:rFonts w:cstheme="minorHAnsi"/>
          <w:sz w:val="22"/>
          <w:szCs w:val="22"/>
        </w:rPr>
        <w:t xml:space="preserve">. </w:t>
      </w:r>
      <w:r w:rsidR="00B41C66" w:rsidRPr="00682B25">
        <w:rPr>
          <w:rFonts w:cstheme="minorHAnsi"/>
          <w:sz w:val="22"/>
          <w:szCs w:val="22"/>
        </w:rPr>
        <w:t xml:space="preserve">Pirkimo </w:t>
      </w:r>
      <w:r w:rsidR="00B41C66" w:rsidRPr="00032258">
        <w:rPr>
          <w:rFonts w:cstheme="minorHAnsi"/>
          <w:sz w:val="22"/>
          <w:szCs w:val="22"/>
        </w:rPr>
        <w:t xml:space="preserve">objektas į dalis neskaidomas. </w:t>
      </w:r>
      <w:r w:rsidR="007554D6" w:rsidRPr="00032258">
        <w:rPr>
          <w:rFonts w:cstheme="minorHAnsi"/>
          <w:sz w:val="22"/>
          <w:szCs w:val="22"/>
        </w:rPr>
        <w:t xml:space="preserve">Pirkimo apimtys, reikalavimai ir techninė specifikacija apibrėžti </w:t>
      </w:r>
      <w:r w:rsidR="007204DB" w:rsidRPr="00032258">
        <w:rPr>
          <w:rFonts w:cstheme="minorHAnsi"/>
          <w:sz w:val="22"/>
          <w:szCs w:val="22"/>
        </w:rPr>
        <w:t xml:space="preserve">specialiųjų </w:t>
      </w:r>
      <w:r w:rsidR="007554D6" w:rsidRPr="00032258">
        <w:rPr>
          <w:rFonts w:cstheme="minorHAnsi"/>
          <w:sz w:val="22"/>
          <w:szCs w:val="22"/>
        </w:rPr>
        <w:t xml:space="preserve">pirkimo sąlygų </w:t>
      </w:r>
      <w:r w:rsidR="00B762D8" w:rsidRPr="00032258">
        <w:rPr>
          <w:rFonts w:cstheme="minorHAnsi"/>
          <w:sz w:val="22"/>
          <w:szCs w:val="22"/>
        </w:rPr>
        <w:t>2</w:t>
      </w:r>
      <w:r w:rsidR="009275CC" w:rsidRPr="00032258">
        <w:rPr>
          <w:rFonts w:cstheme="minorHAnsi"/>
          <w:sz w:val="22"/>
          <w:szCs w:val="22"/>
        </w:rPr>
        <w:t xml:space="preserve"> priede „Techninė specifikacija</w:t>
      </w:r>
      <w:r w:rsidR="00674EEF">
        <w:rPr>
          <w:rFonts w:cstheme="minorHAnsi"/>
          <w:sz w:val="22"/>
          <w:szCs w:val="22"/>
        </w:rPr>
        <w:t>“</w:t>
      </w:r>
      <w:r w:rsidR="007554D6" w:rsidRPr="00032258">
        <w:rPr>
          <w:rFonts w:cstheme="minorHAnsi"/>
          <w:sz w:val="22"/>
          <w:szCs w:val="22"/>
        </w:rPr>
        <w:t xml:space="preserve">. </w:t>
      </w:r>
      <w:r w:rsidR="00032258" w:rsidRPr="00032258">
        <w:rPr>
          <w:rFonts w:cstheme="minorHAnsi"/>
          <w:sz w:val="22"/>
          <w:szCs w:val="22"/>
        </w:rPr>
        <w:t xml:space="preserve">Skaidymas </w:t>
      </w:r>
      <w:r w:rsidR="00032258" w:rsidRPr="003F7783">
        <w:rPr>
          <w:rFonts w:cstheme="minorHAnsi"/>
          <w:sz w:val="22"/>
          <w:szCs w:val="22"/>
        </w:rPr>
        <w:t>sudėtingas techniniu požiūriu, nes perkama</w:t>
      </w:r>
      <w:r w:rsidR="00674EEF">
        <w:rPr>
          <w:rFonts w:cstheme="minorHAnsi"/>
          <w:sz w:val="22"/>
          <w:szCs w:val="22"/>
        </w:rPr>
        <w:t>s</w:t>
      </w:r>
      <w:r w:rsidR="00032258" w:rsidRPr="003F7783">
        <w:rPr>
          <w:rFonts w:cstheme="minorHAnsi"/>
          <w:sz w:val="22"/>
          <w:szCs w:val="22"/>
        </w:rPr>
        <w:t xml:space="preserve"> viena</w:t>
      </w:r>
      <w:r w:rsidR="00674EEF">
        <w:rPr>
          <w:rFonts w:cstheme="minorHAnsi"/>
          <w:sz w:val="22"/>
          <w:szCs w:val="22"/>
        </w:rPr>
        <w:t>s</w:t>
      </w:r>
      <w:r w:rsidR="00032258" w:rsidRPr="003F7783">
        <w:rPr>
          <w:rFonts w:cstheme="minorHAnsi"/>
          <w:sz w:val="22"/>
          <w:szCs w:val="22"/>
        </w:rPr>
        <w:t xml:space="preserve"> nedaloma</w:t>
      </w:r>
      <w:r w:rsidR="00674EEF">
        <w:rPr>
          <w:rFonts w:cstheme="minorHAnsi"/>
          <w:sz w:val="22"/>
          <w:szCs w:val="22"/>
        </w:rPr>
        <w:t>s įrenginys</w:t>
      </w:r>
      <w:r w:rsidR="00032258">
        <w:rPr>
          <w:rFonts w:cstheme="minorHAnsi"/>
          <w:sz w:val="22"/>
          <w:szCs w:val="22"/>
        </w:rPr>
        <w:t>.</w:t>
      </w:r>
    </w:p>
    <w:p w14:paraId="0CA81FB8" w14:textId="71AA22C6" w:rsidR="00325243" w:rsidRPr="00682B25" w:rsidRDefault="00E53E12" w:rsidP="00032258">
      <w:pPr>
        <w:pStyle w:val="Sraopastraipa"/>
        <w:numPr>
          <w:ilvl w:val="1"/>
          <w:numId w:val="37"/>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032258">
      <w:pPr>
        <w:pStyle w:val="Sraopastraipa"/>
        <w:numPr>
          <w:ilvl w:val="1"/>
          <w:numId w:val="37"/>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w:t>
      </w:r>
      <w:r w:rsidR="00046522" w:rsidRPr="00682B25">
        <w:rPr>
          <w:rFonts w:cstheme="minorHAnsi"/>
          <w:color w:val="000000"/>
          <w:sz w:val="22"/>
          <w:szCs w:val="22"/>
        </w:rPr>
        <w:lastRenderedPageBreak/>
        <w:t>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2BD96080" w:rsidR="0083071D" w:rsidRPr="00032258" w:rsidRDefault="007D7C61" w:rsidP="00032258">
      <w:pPr>
        <w:pStyle w:val="Sraopastraipa"/>
        <w:numPr>
          <w:ilvl w:val="1"/>
          <w:numId w:val="37"/>
        </w:numPr>
        <w:tabs>
          <w:tab w:val="left" w:pos="993"/>
        </w:tabs>
        <w:ind w:left="0" w:firstLine="567"/>
        <w:jc w:val="both"/>
        <w:rPr>
          <w:rFonts w:cstheme="minorHAnsi"/>
          <w:sz w:val="22"/>
          <w:szCs w:val="22"/>
        </w:rPr>
      </w:pPr>
      <w:r w:rsidRPr="007D7C61">
        <w:rPr>
          <w:rFonts w:cstheme="minorHAnsi"/>
          <w:sz w:val="22"/>
          <w:szCs w:val="22"/>
        </w:rPr>
        <w:t xml:space="preserve">Perkančioji organizacija </w:t>
      </w:r>
      <w:r w:rsidRPr="00032258">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6A382B3B" w14:textId="77777777" w:rsidR="00032258" w:rsidRPr="00032258" w:rsidRDefault="00B176FD" w:rsidP="00032258">
      <w:pPr>
        <w:pStyle w:val="Sraopastraipa"/>
        <w:numPr>
          <w:ilvl w:val="1"/>
          <w:numId w:val="30"/>
        </w:numPr>
        <w:tabs>
          <w:tab w:val="left" w:pos="993"/>
        </w:tabs>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1E95ADE7" w:rsidR="00BE0587" w:rsidRPr="00032258" w:rsidRDefault="00BE0587" w:rsidP="00032258">
      <w:pPr>
        <w:pStyle w:val="Sraopastraipa"/>
        <w:numPr>
          <w:ilvl w:val="1"/>
          <w:numId w:val="30"/>
        </w:numPr>
        <w:tabs>
          <w:tab w:val="left" w:pos="993"/>
        </w:tabs>
        <w:spacing w:after="0"/>
        <w:ind w:left="0" w:firstLine="567"/>
        <w:jc w:val="both"/>
        <w:rPr>
          <w:rFonts w:cstheme="minorHAnsi"/>
          <w:i/>
          <w:color w:val="FF0000"/>
          <w:sz w:val="22"/>
          <w:szCs w:val="22"/>
        </w:rPr>
      </w:pPr>
      <w:r w:rsidRPr="00032258">
        <w:rPr>
          <w:rFonts w:eastAsiaTheme="minorHAnsi" w:cstheme="minorHAnsi"/>
          <w:sz w:val="22"/>
          <w:szCs w:val="22"/>
          <w:lang w:eastAsia="en-US"/>
        </w:rPr>
        <w:t>P</w:t>
      </w:r>
      <w:r w:rsidRPr="00032258">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rsidP="00775E70">
      <w:pPr>
        <w:pStyle w:val="Sraopastraipa"/>
        <w:numPr>
          <w:ilvl w:val="1"/>
          <w:numId w:val="22"/>
        </w:numPr>
        <w:tabs>
          <w:tab w:val="left" w:pos="993"/>
        </w:tabs>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6B844594" w:rsidR="007E05C8" w:rsidRPr="00775E70" w:rsidRDefault="00990E9B" w:rsidP="00775E70">
      <w:pPr>
        <w:pStyle w:val="Sraopastraipa"/>
        <w:numPr>
          <w:ilvl w:val="1"/>
          <w:numId w:val="22"/>
        </w:numPr>
        <w:tabs>
          <w:tab w:val="left" w:pos="993"/>
        </w:tabs>
        <w:spacing w:after="0" w:line="20" w:lineRule="atLeast"/>
        <w:ind w:left="0" w:firstLine="567"/>
        <w:jc w:val="both"/>
        <w:rPr>
          <w:rFonts w:cstheme="minorHAnsi"/>
          <w:sz w:val="22"/>
          <w:szCs w:val="22"/>
        </w:rPr>
      </w:pPr>
      <w:r w:rsidRPr="00775E70">
        <w:rPr>
          <w:rFonts w:cstheme="minorHAnsi"/>
          <w:sz w:val="22"/>
          <w:szCs w:val="22"/>
        </w:rPr>
        <w:t>Tiekėjams nenustatomi kvalifikacijos reikalavimai</w:t>
      </w:r>
      <w:r w:rsidR="00775E70" w:rsidRPr="00775E70">
        <w:rPr>
          <w:rFonts w:cstheme="minorHAnsi"/>
          <w:sz w:val="22"/>
          <w:szCs w:val="22"/>
        </w:rPr>
        <w:t>.</w:t>
      </w:r>
    </w:p>
    <w:p w14:paraId="61D31483" w14:textId="614326BE" w:rsidR="004C12BE" w:rsidRPr="004C12BE" w:rsidRDefault="00196B86" w:rsidP="00775E70">
      <w:pPr>
        <w:pStyle w:val="Sraopastraipa"/>
        <w:numPr>
          <w:ilvl w:val="1"/>
          <w:numId w:val="22"/>
        </w:numPr>
        <w:tabs>
          <w:tab w:val="left" w:pos="993"/>
        </w:tabs>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7D77B8">
        <w:rPr>
          <w:rFonts w:cstheme="minorHAnsi"/>
          <w:b/>
          <w:bCs/>
          <w:sz w:val="22"/>
          <w:szCs w:val="22"/>
        </w:rPr>
        <w:t>užpildytą</w:t>
      </w:r>
      <w:r w:rsidR="004C12BE" w:rsidRPr="004C12BE">
        <w:rPr>
          <w:rFonts w:cstheme="minorHAnsi"/>
          <w:sz w:val="22"/>
          <w:szCs w:val="22"/>
        </w:rPr>
        <w:t xml:space="preserve"> EBVPD turi pateikti:</w:t>
      </w:r>
    </w:p>
    <w:p w14:paraId="79C6E364" w14:textId="26A883BA" w:rsidR="004C12BE" w:rsidRPr="00E65F43" w:rsidRDefault="004C12BE" w:rsidP="00775E70">
      <w:pPr>
        <w:pStyle w:val="Sraopastraipa"/>
        <w:numPr>
          <w:ilvl w:val="2"/>
          <w:numId w:val="22"/>
        </w:numPr>
        <w:tabs>
          <w:tab w:val="left" w:pos="1134"/>
        </w:tabs>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775E70">
      <w:pPr>
        <w:pStyle w:val="Sraopastraipa"/>
        <w:numPr>
          <w:ilvl w:val="2"/>
          <w:numId w:val="22"/>
        </w:numPr>
        <w:tabs>
          <w:tab w:val="left" w:pos="1134"/>
        </w:tabs>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775E70">
      <w:pPr>
        <w:pStyle w:val="Sraopastraipa"/>
        <w:numPr>
          <w:ilvl w:val="2"/>
          <w:numId w:val="22"/>
        </w:numPr>
        <w:tabs>
          <w:tab w:val="left" w:pos="1134"/>
        </w:tabs>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w:t>
      </w:r>
      <w:r w:rsidR="002019C2" w:rsidRPr="00775E70">
        <w:rPr>
          <w:rFonts w:cstheme="minorHAnsi"/>
          <w:i/>
          <w:iCs/>
          <w:sz w:val="22"/>
          <w:szCs w:val="22"/>
        </w:rPr>
        <w:t xml:space="preserve">šis reikalavimas netaikomas </w:t>
      </w:r>
      <w:proofErr w:type="spellStart"/>
      <w:r w:rsidR="002019C2" w:rsidRPr="00775E70">
        <w:rPr>
          <w:rFonts w:cstheme="minorHAnsi"/>
          <w:i/>
          <w:iCs/>
          <w:sz w:val="22"/>
          <w:szCs w:val="22"/>
        </w:rPr>
        <w:t>kva</w:t>
      </w:r>
      <w:r w:rsidR="00204CAF" w:rsidRPr="00775E70">
        <w:rPr>
          <w:rFonts w:cstheme="minorHAnsi"/>
          <w:i/>
          <w:iCs/>
          <w:sz w:val="22"/>
          <w:szCs w:val="22"/>
        </w:rPr>
        <w:t>z</w:t>
      </w:r>
      <w:r w:rsidR="00FC5C97" w:rsidRPr="00775E70">
        <w:rPr>
          <w:rFonts w:cstheme="minorHAnsi"/>
          <w:i/>
          <w:iCs/>
          <w:sz w:val="22"/>
          <w:szCs w:val="22"/>
        </w:rPr>
        <w:t>isubtiek</w:t>
      </w:r>
      <w:r w:rsidR="00285AE6" w:rsidRPr="00775E70">
        <w:rPr>
          <w:rFonts w:cstheme="minorHAnsi"/>
          <w:i/>
          <w:iCs/>
          <w:sz w:val="22"/>
          <w:szCs w:val="22"/>
        </w:rPr>
        <w:t>ėjams</w:t>
      </w:r>
      <w:proofErr w:type="spellEnd"/>
      <w:r w:rsidR="00285AE6">
        <w:rPr>
          <w:rFonts w:cstheme="minorHAnsi"/>
          <w:sz w:val="22"/>
          <w:szCs w:val="22"/>
        </w:rPr>
        <w:t>).</w:t>
      </w:r>
    </w:p>
    <w:p w14:paraId="6827AB38" w14:textId="1F6F9E2B" w:rsidR="00AF7093" w:rsidRPr="00775E70" w:rsidRDefault="00AF7093" w:rsidP="00775E70">
      <w:pPr>
        <w:pStyle w:val="Sraopastraipa"/>
        <w:numPr>
          <w:ilvl w:val="1"/>
          <w:numId w:val="22"/>
        </w:numPr>
        <w:tabs>
          <w:tab w:val="left" w:pos="993"/>
        </w:tabs>
        <w:spacing w:after="0" w:line="20" w:lineRule="atLeast"/>
        <w:ind w:left="0" w:firstLine="567"/>
        <w:jc w:val="both"/>
        <w:rPr>
          <w:rFonts w:cstheme="minorHAnsi"/>
          <w:bCs/>
          <w:iCs/>
          <w:sz w:val="22"/>
          <w:szCs w:val="22"/>
        </w:rPr>
      </w:pPr>
      <w:r w:rsidRPr="00775E70">
        <w:rPr>
          <w:rFonts w:cstheme="minorHAnsi"/>
          <w:bCs/>
          <w:iCs/>
          <w:sz w:val="22"/>
          <w:szCs w:val="22"/>
        </w:rPr>
        <w:t xml:space="preserve">Tais atvejais, kai tiekėjas naudojasi (naudosis) trečiųjų asmenų, kurie tiesiogiai aktyviai, savo veiksmais neprisidės prie </w:t>
      </w:r>
      <w:r w:rsidR="0096711E" w:rsidRPr="00775E70">
        <w:rPr>
          <w:rFonts w:cstheme="minorHAnsi"/>
          <w:bCs/>
          <w:iCs/>
          <w:sz w:val="22"/>
          <w:szCs w:val="22"/>
        </w:rPr>
        <w:t>perkančiosios organizacijos</w:t>
      </w:r>
      <w:r w:rsidRPr="00775E7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775E70">
        <w:rPr>
          <w:rFonts w:cstheme="minorHAnsi"/>
          <w:bCs/>
          <w:iCs/>
          <w:sz w:val="22"/>
          <w:szCs w:val="22"/>
        </w:rPr>
        <w:t>tokie asmenys nelaikomi subtiekėjais</w:t>
      </w:r>
      <w:r w:rsidR="00FB2E4E" w:rsidRPr="00775E70">
        <w:rPr>
          <w:rFonts w:cstheme="minorHAnsi"/>
          <w:bCs/>
          <w:iCs/>
          <w:sz w:val="22"/>
          <w:szCs w:val="22"/>
        </w:rPr>
        <w:t xml:space="preserve"> ir (ar) ūkio subjektais, kurių pajėgumais tiekėjas remiasi, kad atitiktų kvalifikacijos reikalavimus</w:t>
      </w:r>
      <w:r w:rsidR="00597F1C" w:rsidRPr="00775E70">
        <w:rPr>
          <w:rFonts w:cstheme="minorHAnsi"/>
          <w:bCs/>
          <w:iCs/>
          <w:sz w:val="22"/>
          <w:szCs w:val="22"/>
        </w:rPr>
        <w:t>,</w:t>
      </w:r>
      <w:r w:rsidR="005E52AA" w:rsidRPr="00775E70">
        <w:rPr>
          <w:rFonts w:cstheme="minorHAnsi"/>
          <w:bCs/>
          <w:iCs/>
          <w:sz w:val="22"/>
          <w:szCs w:val="22"/>
        </w:rPr>
        <w:t xml:space="preserve"> ir tiekėjas </w:t>
      </w:r>
      <w:r w:rsidRPr="00775E7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775E70">
        <w:rPr>
          <w:rFonts w:cstheme="minorHAnsi"/>
          <w:bCs/>
          <w:iCs/>
          <w:sz w:val="22"/>
          <w:szCs w:val="22"/>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2623A8"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6107D">
        <w:rPr>
          <w:rFonts w:cstheme="minorHAnsi"/>
          <w:sz w:val="22"/>
          <w:szCs w:val="22"/>
        </w:rPr>
        <w:t>sąlygų</w:t>
      </w:r>
      <w:r w:rsidR="00DE5F20" w:rsidRPr="0066107D">
        <w:rPr>
          <w:rFonts w:cstheme="minorHAnsi"/>
          <w:sz w:val="22"/>
          <w:szCs w:val="22"/>
        </w:rPr>
        <w:t xml:space="preserve"> </w:t>
      </w:r>
      <w:r w:rsidR="00BD7BAD" w:rsidRPr="0066107D">
        <w:rPr>
          <w:rFonts w:cstheme="minorHAnsi"/>
          <w:sz w:val="22"/>
          <w:szCs w:val="22"/>
        </w:rPr>
        <w:t>3</w:t>
      </w:r>
      <w:r w:rsidR="008E5F93" w:rsidRPr="0066107D">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1A742120" w14:textId="74C2AF07" w:rsidR="008401D2" w:rsidRPr="004A427F" w:rsidRDefault="0090261F" w:rsidP="004A427F">
      <w:pPr>
        <w:pStyle w:val="Sraopastraipa"/>
        <w:numPr>
          <w:ilvl w:val="2"/>
          <w:numId w:val="9"/>
        </w:numPr>
        <w:spacing w:after="0" w:line="240" w:lineRule="auto"/>
        <w:ind w:left="0" w:firstLine="567"/>
        <w:jc w:val="both"/>
        <w:rPr>
          <w:rFonts w:cstheme="minorHAnsi"/>
          <w:sz w:val="22"/>
          <w:szCs w:val="22"/>
          <w:u w:val="single"/>
        </w:rPr>
      </w:pPr>
      <w:r w:rsidRPr="00B61B3E">
        <w:rPr>
          <w:rFonts w:ascii="Calibri" w:hAnsi="Calibri" w:cs="Calibri"/>
        </w:rPr>
        <w:t>Techninė specifikacija, užpildyta pagal specialiųjų pirkimo sąlygų</w:t>
      </w:r>
      <w:r>
        <w:rPr>
          <w:rFonts w:ascii="Calibri" w:hAnsi="Calibri" w:cs="Calibri"/>
        </w:rPr>
        <w:t xml:space="preserve"> 2</w:t>
      </w:r>
      <w:r w:rsidRPr="00B61B3E">
        <w:rPr>
          <w:rFonts w:ascii="Calibri" w:hAnsi="Calibri" w:cs="Calibri"/>
        </w:rPr>
        <w:t xml:space="preserve"> priedą</w:t>
      </w:r>
      <w:r>
        <w:rPr>
          <w:rFonts w:ascii="Calibri" w:hAnsi="Calibri" w:cs="Calibri"/>
        </w:rPr>
        <w:t>;</w:t>
      </w:r>
    </w:p>
    <w:p w14:paraId="7D3AD558" w14:textId="24CEDF72" w:rsidR="008F3AB8" w:rsidRPr="001A4DB1" w:rsidRDefault="00CD0B30" w:rsidP="008F3AB8">
      <w:pPr>
        <w:pStyle w:val="Sraopastraipa"/>
        <w:numPr>
          <w:ilvl w:val="2"/>
          <w:numId w:val="9"/>
        </w:numPr>
        <w:spacing w:after="0" w:line="240" w:lineRule="auto"/>
        <w:ind w:left="0" w:firstLine="567"/>
        <w:jc w:val="both"/>
        <w:rPr>
          <w:rFonts w:cstheme="minorHAnsi"/>
          <w:sz w:val="22"/>
          <w:szCs w:val="22"/>
          <w:u w:val="single"/>
        </w:rPr>
      </w:pPr>
      <w:r w:rsidRPr="001A4DB1">
        <w:rPr>
          <w:rFonts w:cstheme="minorHAnsi"/>
          <w:sz w:val="22"/>
          <w:szCs w:val="22"/>
        </w:rPr>
        <w:t>detalūs siūlomų prekių techninių charakteristikų aprašymai (originalūs prekių katalogai, ar jų dalys ar kiti lygiaverčiai gamintojo parengti dokumentai, kuriose aprašomos siūlomos prekės)</w:t>
      </w:r>
      <w:r w:rsidR="001A4DB1" w:rsidRPr="001A4DB1">
        <w:rPr>
          <w:rFonts w:cstheme="minorHAnsi"/>
          <w:sz w:val="22"/>
          <w:szCs w:val="22"/>
        </w:rPr>
        <w:t xml:space="preserve"> </w:t>
      </w:r>
      <w:r w:rsidR="00C46481">
        <w:rPr>
          <w:rFonts w:cstheme="minorHAnsi"/>
          <w:sz w:val="22"/>
          <w:szCs w:val="22"/>
        </w:rPr>
        <w:t>(</w:t>
      </w:r>
      <w:r w:rsidR="00365443">
        <w:rPr>
          <w:rFonts w:cstheme="minorHAnsi"/>
          <w:sz w:val="22"/>
          <w:szCs w:val="22"/>
        </w:rPr>
        <w:t>anglų su technin</w:t>
      </w:r>
      <w:r w:rsidR="00390115">
        <w:rPr>
          <w:rFonts w:cstheme="minorHAnsi"/>
          <w:sz w:val="22"/>
          <w:szCs w:val="22"/>
        </w:rPr>
        <w:t>ė</w:t>
      </w:r>
      <w:r w:rsidR="00C46481">
        <w:rPr>
          <w:rFonts w:cstheme="minorHAnsi"/>
          <w:sz w:val="22"/>
          <w:szCs w:val="22"/>
        </w:rPr>
        <w:t>je</w:t>
      </w:r>
      <w:r w:rsidR="00390115">
        <w:rPr>
          <w:rFonts w:cstheme="minorHAnsi"/>
          <w:sz w:val="22"/>
          <w:szCs w:val="22"/>
        </w:rPr>
        <w:t xml:space="preserve"> specifikacijoje nurodytų parametrų </w:t>
      </w:r>
      <w:r w:rsidR="00C46481">
        <w:rPr>
          <w:rFonts w:cstheme="minorHAnsi"/>
          <w:sz w:val="22"/>
          <w:szCs w:val="22"/>
        </w:rPr>
        <w:t xml:space="preserve">vertimu </w:t>
      </w:r>
      <w:r w:rsidR="00390115">
        <w:rPr>
          <w:rFonts w:cstheme="minorHAnsi"/>
          <w:sz w:val="22"/>
          <w:szCs w:val="22"/>
        </w:rPr>
        <w:t xml:space="preserve">į </w:t>
      </w:r>
      <w:r w:rsidR="001A4DB1" w:rsidRPr="001A4DB1">
        <w:rPr>
          <w:rFonts w:cstheme="minorHAnsi"/>
          <w:sz w:val="22"/>
          <w:szCs w:val="22"/>
        </w:rPr>
        <w:t>lietuvių kalb</w:t>
      </w:r>
      <w:r w:rsidR="00390115">
        <w:rPr>
          <w:rFonts w:cstheme="minorHAnsi"/>
          <w:sz w:val="22"/>
          <w:szCs w:val="22"/>
        </w:rPr>
        <w:t>ą</w:t>
      </w:r>
      <w:r w:rsidR="00C46481">
        <w:rPr>
          <w:rFonts w:cstheme="minorHAnsi"/>
          <w:sz w:val="22"/>
          <w:szCs w:val="22"/>
        </w:rPr>
        <w:t>)</w:t>
      </w:r>
      <w:r w:rsidRPr="001A4DB1">
        <w:rPr>
          <w:rFonts w:cstheme="minorHAnsi"/>
          <w:sz w:val="22"/>
          <w:szCs w:val="22"/>
        </w:rPr>
        <w:t>, įrodantys, kad siūlomos prekės atitinka techninės specifikacijos reikalavimus (techniniuose aprašymuose, kataloguose ir pan. turi būti pažymėti siūlomos pozicijos techniniai parametrai). Pateikiamos skaitmeninės dokumentų kopijos.</w:t>
      </w:r>
    </w:p>
    <w:p w14:paraId="3D5FA5EF" w14:textId="05DE7796" w:rsidR="00F01F4E" w:rsidRDefault="00F01F4E" w:rsidP="0026626C">
      <w:pPr>
        <w:pStyle w:val="Sraopastraipa"/>
        <w:numPr>
          <w:ilvl w:val="2"/>
          <w:numId w:val="9"/>
        </w:numPr>
        <w:spacing w:after="0" w:line="240" w:lineRule="auto"/>
        <w:ind w:left="0" w:firstLine="567"/>
        <w:jc w:val="both"/>
        <w:rPr>
          <w:rFonts w:cstheme="minorHAnsi"/>
          <w:sz w:val="22"/>
          <w:szCs w:val="22"/>
          <w:u w:val="single"/>
        </w:rPr>
      </w:pPr>
      <w:r w:rsidRPr="00F01F4E">
        <w:rPr>
          <w:rFonts w:cstheme="minorHAnsi"/>
          <w:iCs/>
          <w:sz w:val="22"/>
          <w:szCs w:val="22"/>
        </w:rPr>
        <w:t>CE sertifikatai arba gamintojo EB atitikties deklaracijos arba lygiaverčiai dokumentai, patvirtinantys, kad tiekėjo siūlomas prietaisas atitinka Medicinos priemonių reglamentui (2017/745/ES) nustatytus reikalavimus anglų kalba su vertimu į lietuvių kalbą (pateikiama skaitmeninė dokumento kopija).</w:t>
      </w:r>
      <w:r>
        <w:rPr>
          <w:rFonts w:cstheme="minorHAnsi"/>
          <w:iCs/>
          <w:sz w:val="22"/>
          <w:szCs w:val="22"/>
        </w:rPr>
        <w:t xml:space="preserve"> </w:t>
      </w:r>
    </w:p>
    <w:p w14:paraId="7495EFDD" w14:textId="7BA0CE3C" w:rsidR="00CF270D" w:rsidRPr="00467446" w:rsidRDefault="00CF270D" w:rsidP="00B564F1">
      <w:pPr>
        <w:pStyle w:val="Sraopastraipa"/>
        <w:spacing w:after="0" w:line="240" w:lineRule="auto"/>
        <w:ind w:left="567"/>
        <w:jc w:val="both"/>
        <w:rPr>
          <w:rFonts w:cstheme="minorHAnsi"/>
          <w:sz w:val="22"/>
          <w:szCs w:val="22"/>
          <w:u w:val="single"/>
        </w:rPr>
      </w:pPr>
    </w:p>
    <w:p w14:paraId="39D4C3CB" w14:textId="0CE03421" w:rsidR="00592AF6" w:rsidRPr="001A4DB1" w:rsidRDefault="00351208" w:rsidP="008F3AB8">
      <w:pPr>
        <w:pStyle w:val="Sraopastraipa"/>
        <w:numPr>
          <w:ilvl w:val="2"/>
          <w:numId w:val="9"/>
        </w:numPr>
        <w:spacing w:after="0" w:line="240" w:lineRule="auto"/>
        <w:ind w:left="0" w:firstLine="567"/>
        <w:jc w:val="both"/>
        <w:rPr>
          <w:rFonts w:cstheme="minorHAnsi"/>
          <w:sz w:val="22"/>
          <w:szCs w:val="22"/>
          <w:u w:val="single"/>
        </w:rPr>
      </w:pPr>
      <w:r w:rsidRPr="001A4DB1">
        <w:rPr>
          <w:rFonts w:cstheme="minorHAnsi"/>
          <w:sz w:val="22"/>
          <w:szCs w:val="22"/>
        </w:rPr>
        <w:t>kiti perkan</w:t>
      </w:r>
      <w:r w:rsidR="00FB4AC1" w:rsidRPr="001A4DB1">
        <w:rPr>
          <w:rFonts w:cstheme="minorHAnsi"/>
          <w:sz w:val="22"/>
          <w:szCs w:val="22"/>
        </w:rPr>
        <w:t xml:space="preserve">čiosios organizacijos reikalaujami ir/ar </w:t>
      </w:r>
      <w:r w:rsidRPr="001A4DB1">
        <w:rPr>
          <w:rFonts w:cstheme="minorHAnsi"/>
          <w:sz w:val="22"/>
          <w:szCs w:val="22"/>
        </w:rPr>
        <w:t>tiekėjo teikiami dokumentai</w:t>
      </w:r>
      <w:r w:rsidR="00962B27">
        <w:rPr>
          <w:rFonts w:cstheme="minorHAnsi"/>
          <w:sz w:val="22"/>
          <w:szCs w:val="22"/>
        </w:rPr>
        <w:t>.</w:t>
      </w:r>
    </w:p>
    <w:p w14:paraId="236FB93C" w14:textId="60080C0D" w:rsidR="0062691F" w:rsidRPr="0004154B" w:rsidRDefault="0099696F" w:rsidP="00775E70">
      <w:pPr>
        <w:pStyle w:val="Sraopastraipa"/>
        <w:numPr>
          <w:ilvl w:val="1"/>
          <w:numId w:val="10"/>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 xml:space="preserve">asiūlymas turi būti </w:t>
      </w:r>
      <w:r w:rsidR="0048587E" w:rsidRPr="00775E70">
        <w:rPr>
          <w:rFonts w:cstheme="minorHAnsi"/>
          <w:sz w:val="22"/>
          <w:szCs w:val="22"/>
        </w:rPr>
        <w:t>parengtas</w:t>
      </w:r>
      <w:r w:rsidR="00EE44B0" w:rsidRPr="00775E70">
        <w:rPr>
          <w:rFonts w:cstheme="minorHAnsi"/>
          <w:sz w:val="22"/>
          <w:szCs w:val="22"/>
        </w:rPr>
        <w:t xml:space="preserve"> </w:t>
      </w:r>
      <w:r w:rsidR="0048587E" w:rsidRPr="00775E70">
        <w:rPr>
          <w:rFonts w:cstheme="minorHAnsi"/>
          <w:b/>
          <w:bCs/>
          <w:sz w:val="22"/>
          <w:szCs w:val="22"/>
        </w:rPr>
        <w:t>lietuvių kalba</w:t>
      </w:r>
      <w:r w:rsidR="00D17972" w:rsidRPr="00775E70">
        <w:rPr>
          <w:rFonts w:cstheme="minorHAnsi"/>
          <w:sz w:val="22"/>
          <w:szCs w:val="22"/>
        </w:rPr>
        <w:t>.</w:t>
      </w:r>
      <w:r w:rsidR="0048587E" w:rsidRPr="00775E70">
        <w:rPr>
          <w:rFonts w:cstheme="minorHAnsi"/>
          <w:sz w:val="22"/>
          <w:szCs w:val="22"/>
        </w:rPr>
        <w:t xml:space="preserve"> </w:t>
      </w:r>
      <w:r w:rsidR="001140D2" w:rsidRPr="00775E70">
        <w:rPr>
          <w:rFonts w:cstheme="minorHAnsi"/>
          <w:sz w:val="22"/>
          <w:szCs w:val="22"/>
        </w:rPr>
        <w:t xml:space="preserve">Su pasiūlymu pateikiami dokumentai </w:t>
      </w:r>
      <w:r w:rsidR="00F74594" w:rsidRPr="00775E70">
        <w:rPr>
          <w:rFonts w:cstheme="minorHAnsi"/>
          <w:sz w:val="22"/>
          <w:szCs w:val="22"/>
        </w:rPr>
        <w:t xml:space="preserve">(išskyrus tuos dokumentus, kuriuos reikalaujama pateikti abejomis kalbomis) </w:t>
      </w:r>
      <w:r w:rsidR="001140D2" w:rsidRPr="00682B25">
        <w:rPr>
          <w:rFonts w:cstheme="minorHAnsi"/>
          <w:sz w:val="22"/>
          <w:szCs w:val="22"/>
        </w:rPr>
        <w:t xml:space="preserve">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103C844C" w:rsidR="00C576BD" w:rsidRPr="00775E70" w:rsidRDefault="003D3768" w:rsidP="00775E70">
      <w:pPr>
        <w:pStyle w:val="Sraopastraipa"/>
        <w:numPr>
          <w:ilvl w:val="1"/>
          <w:numId w:val="10"/>
        </w:numPr>
        <w:tabs>
          <w:tab w:val="left" w:pos="993"/>
        </w:tabs>
        <w:spacing w:after="0" w:line="240" w:lineRule="auto"/>
        <w:ind w:left="0" w:firstLine="567"/>
        <w:jc w:val="both"/>
        <w:rPr>
          <w:rFonts w:eastAsia="Calibri" w:cstheme="minorHAnsi"/>
          <w:i/>
          <w:iCs/>
          <w:sz w:val="22"/>
          <w:szCs w:val="22"/>
        </w:rPr>
      </w:pPr>
      <w:r w:rsidRPr="00775E70">
        <w:rPr>
          <w:rFonts w:cstheme="minorHAnsi"/>
          <w:sz w:val="22"/>
          <w:szCs w:val="22"/>
        </w:rPr>
        <w:t xml:space="preserve">Tiekėjas privalo užtikrinti savo pasiūlymo galiojimą </w:t>
      </w:r>
      <w:r w:rsidR="000D7D49" w:rsidRPr="00775E70">
        <w:rPr>
          <w:rFonts w:cstheme="minorHAnsi"/>
          <w:sz w:val="22"/>
          <w:szCs w:val="22"/>
        </w:rPr>
        <w:t xml:space="preserve">netesybomis: </w:t>
      </w:r>
      <w:bookmarkStart w:id="40" w:name="_Hlk199324602"/>
      <w:r w:rsidR="00775E70">
        <w:rPr>
          <w:rFonts w:cstheme="minorHAnsi"/>
          <w:sz w:val="22"/>
          <w:szCs w:val="22"/>
        </w:rPr>
        <w:t>1 </w:t>
      </w:r>
      <w:r w:rsidR="00962B27">
        <w:rPr>
          <w:rFonts w:cstheme="minorHAnsi"/>
          <w:sz w:val="22"/>
          <w:szCs w:val="22"/>
        </w:rPr>
        <w:t>4</w:t>
      </w:r>
      <w:r w:rsidR="00775E70">
        <w:rPr>
          <w:rFonts w:cstheme="minorHAnsi"/>
          <w:sz w:val="22"/>
          <w:szCs w:val="22"/>
        </w:rPr>
        <w:t>00,00</w:t>
      </w:r>
      <w:r w:rsidR="000D7D49" w:rsidRPr="00775E70">
        <w:rPr>
          <w:rFonts w:cstheme="minorHAnsi"/>
          <w:sz w:val="22"/>
          <w:szCs w:val="22"/>
        </w:rPr>
        <w:t xml:space="preserve"> </w:t>
      </w:r>
      <w:r w:rsidR="00296FCE">
        <w:rPr>
          <w:rFonts w:cstheme="minorHAnsi"/>
          <w:sz w:val="22"/>
          <w:szCs w:val="22"/>
        </w:rPr>
        <w:t xml:space="preserve">Eur </w:t>
      </w:r>
      <w:r w:rsidR="004C63E9">
        <w:rPr>
          <w:rFonts w:cstheme="minorHAnsi"/>
          <w:sz w:val="22"/>
          <w:szCs w:val="22"/>
        </w:rPr>
        <w:t xml:space="preserve">dydžio </w:t>
      </w:r>
      <w:r w:rsidR="000D7D49" w:rsidRPr="00775E70">
        <w:rPr>
          <w:rFonts w:cstheme="minorHAnsi"/>
          <w:b/>
          <w:bCs/>
          <w:sz w:val="22"/>
          <w:szCs w:val="22"/>
        </w:rPr>
        <w:t>bauda</w:t>
      </w:r>
      <w:bookmarkEnd w:id="40"/>
      <w:r w:rsidR="00E74111" w:rsidRPr="00775E70">
        <w:rPr>
          <w:rFonts w:cstheme="minorHAnsi"/>
          <w:sz w:val="22"/>
          <w:szCs w:val="22"/>
        </w:rPr>
        <w:t>, kurią priv</w:t>
      </w:r>
      <w:r w:rsidR="008741E1" w:rsidRPr="00775E70">
        <w:rPr>
          <w:rFonts w:cstheme="minorHAnsi"/>
          <w:sz w:val="22"/>
          <w:szCs w:val="22"/>
        </w:rPr>
        <w:t>a</w:t>
      </w:r>
      <w:r w:rsidR="00E74111" w:rsidRPr="00775E70">
        <w:rPr>
          <w:rFonts w:cstheme="minorHAnsi"/>
          <w:sz w:val="22"/>
          <w:szCs w:val="22"/>
        </w:rPr>
        <w:t>lės sumokėti per 10 darbo dienų</w:t>
      </w:r>
      <w:r w:rsidR="008741E1" w:rsidRPr="00775E70">
        <w:rPr>
          <w:rFonts w:cstheme="minorHAnsi"/>
          <w:sz w:val="22"/>
          <w:szCs w:val="22"/>
        </w:rPr>
        <w:t xml:space="preserve"> nuo perkančiosios organizacijos pareikalavimo</w:t>
      </w:r>
      <w:r w:rsidR="006275D6" w:rsidRPr="00775E70">
        <w:rPr>
          <w:rFonts w:cstheme="minorHAnsi"/>
          <w:sz w:val="22"/>
          <w:szCs w:val="22"/>
        </w:rPr>
        <w:t>.</w:t>
      </w:r>
      <w:r w:rsidR="000D7D49" w:rsidRPr="00775E70">
        <w:rPr>
          <w:rFonts w:cstheme="minorHAnsi"/>
          <w:sz w:val="22"/>
          <w:szCs w:val="22"/>
          <w:highlight w:val="lightGray"/>
        </w:rPr>
        <w:t xml:space="preserve"> </w:t>
      </w:r>
    </w:p>
    <w:p w14:paraId="2B1BFBE6" w14:textId="6EE5138D" w:rsidR="00000B56" w:rsidRPr="00E9683B" w:rsidRDefault="00000B56" w:rsidP="00775E70">
      <w:pPr>
        <w:pStyle w:val="Sraopastraipa"/>
        <w:numPr>
          <w:ilvl w:val="1"/>
          <w:numId w:val="10"/>
        </w:numPr>
        <w:tabs>
          <w:tab w:val="left" w:pos="993"/>
        </w:tabs>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775E70">
      <w:pPr>
        <w:pStyle w:val="Sraopastraipa"/>
        <w:numPr>
          <w:ilvl w:val="2"/>
          <w:numId w:val="10"/>
        </w:numPr>
        <w:tabs>
          <w:tab w:val="left" w:pos="1134"/>
        </w:tabs>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775E70">
      <w:pPr>
        <w:pStyle w:val="Sraopastraipa"/>
        <w:numPr>
          <w:ilvl w:val="2"/>
          <w:numId w:val="10"/>
        </w:numPr>
        <w:tabs>
          <w:tab w:val="left" w:pos="1134"/>
        </w:tabs>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775E70">
      <w:pPr>
        <w:pStyle w:val="Sraopastraipa"/>
        <w:numPr>
          <w:ilvl w:val="2"/>
          <w:numId w:val="10"/>
        </w:numPr>
        <w:tabs>
          <w:tab w:val="left" w:pos="1134"/>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775E70">
      <w:pPr>
        <w:pStyle w:val="Sraopastraipa"/>
        <w:numPr>
          <w:ilvl w:val="2"/>
          <w:numId w:val="10"/>
        </w:numPr>
        <w:tabs>
          <w:tab w:val="left" w:pos="1134"/>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775E70">
      <w:pPr>
        <w:pStyle w:val="Sraopastraipa"/>
        <w:numPr>
          <w:ilvl w:val="1"/>
          <w:numId w:val="10"/>
        </w:numPr>
        <w:tabs>
          <w:tab w:val="left" w:pos="993"/>
        </w:tabs>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17D0440C" w14:textId="71539E42" w:rsidR="003A3FCE" w:rsidRPr="00775E70" w:rsidRDefault="00100678" w:rsidP="00EB50B0">
      <w:pPr>
        <w:pStyle w:val="Sraopastraipa"/>
        <w:numPr>
          <w:ilvl w:val="1"/>
          <w:numId w:val="10"/>
        </w:numPr>
        <w:tabs>
          <w:tab w:val="left" w:pos="993"/>
        </w:tabs>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5618399"/>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775E70">
      <w:pPr>
        <w:tabs>
          <w:tab w:val="left" w:pos="993"/>
        </w:tabs>
        <w:spacing w:after="0" w:line="240" w:lineRule="auto"/>
        <w:ind w:left="710" w:hanging="143"/>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72134540" w14:textId="6D1819F0" w:rsidR="00BF5928" w:rsidRPr="00775E70" w:rsidRDefault="004E71CB" w:rsidP="00775E70">
      <w:pPr>
        <w:pStyle w:val="Sraopastraipa"/>
        <w:numPr>
          <w:ilvl w:val="1"/>
          <w:numId w:val="10"/>
        </w:numPr>
        <w:tabs>
          <w:tab w:val="left" w:pos="993"/>
        </w:tabs>
        <w:spacing w:after="0" w:line="240" w:lineRule="auto"/>
        <w:ind w:left="0" w:firstLine="567"/>
        <w:jc w:val="both"/>
        <w:rPr>
          <w:rFonts w:cstheme="minorHAnsi"/>
          <w:sz w:val="22"/>
          <w:szCs w:val="22"/>
        </w:rPr>
      </w:pPr>
      <w:r w:rsidRPr="00775E70">
        <w:rPr>
          <w:rFonts w:eastAsia="Calibri" w:cstheme="minorHAnsi"/>
          <w:sz w:val="22"/>
          <w:szCs w:val="22"/>
        </w:rPr>
        <w:t xml:space="preserve">Perkančioji organizacija ekonomiškai naudingiausią pasiūlymą išrenka pagal </w:t>
      </w:r>
      <w:r w:rsidR="00003A3F" w:rsidRPr="00775E70">
        <w:rPr>
          <w:rFonts w:eastAsia="Calibri" w:cstheme="minorHAnsi"/>
          <w:sz w:val="22"/>
          <w:szCs w:val="22"/>
        </w:rPr>
        <w:t>kainos ir kokybės santykį. Duomenys, kuriuos savo pasiūlyme turi pateikti tiekėjas, vertinimo kriterijai ir tvarka, pagal kuria vertinami tiekėjo pateikti duomenys, pateikiama</w:t>
      </w:r>
      <w:r w:rsidRPr="00775E70">
        <w:rPr>
          <w:rFonts w:eastAsia="Calibri" w:cstheme="minorHAnsi"/>
          <w:sz w:val="22"/>
          <w:szCs w:val="22"/>
        </w:rPr>
        <w:t xml:space="preserve"> </w:t>
      </w:r>
      <w:r w:rsidR="00CE14DF" w:rsidRPr="00775E70">
        <w:rPr>
          <w:rFonts w:eastAsia="Calibri" w:cstheme="minorHAnsi"/>
          <w:sz w:val="22"/>
          <w:szCs w:val="22"/>
        </w:rPr>
        <w:t>specialiųjų p</w:t>
      </w:r>
      <w:r w:rsidR="00551FA7" w:rsidRPr="00775E70">
        <w:rPr>
          <w:rFonts w:eastAsia="Calibri" w:cstheme="minorHAnsi"/>
          <w:sz w:val="22"/>
          <w:szCs w:val="22"/>
        </w:rPr>
        <w:t xml:space="preserve">irkimo </w:t>
      </w:r>
      <w:r w:rsidR="00913029" w:rsidRPr="00775E70">
        <w:rPr>
          <w:rFonts w:eastAsia="Calibri" w:cstheme="minorHAnsi"/>
          <w:sz w:val="22"/>
          <w:szCs w:val="22"/>
        </w:rPr>
        <w:t>sąlygų</w:t>
      </w:r>
      <w:r w:rsidR="00090235" w:rsidRPr="00775E70">
        <w:rPr>
          <w:rFonts w:eastAsia="Calibri" w:cstheme="minorHAnsi"/>
          <w:sz w:val="22"/>
          <w:szCs w:val="22"/>
        </w:rPr>
        <w:t xml:space="preserve"> </w:t>
      </w:r>
      <w:r w:rsidR="00BD7BAD" w:rsidRPr="00775E70">
        <w:rPr>
          <w:rFonts w:cstheme="minorHAnsi"/>
          <w:sz w:val="22"/>
          <w:szCs w:val="22"/>
          <w:shd w:val="clear" w:color="auto" w:fill="FFFFFF"/>
        </w:rPr>
        <w:t>3</w:t>
      </w:r>
      <w:r w:rsidR="003339CC" w:rsidRPr="00775E70">
        <w:rPr>
          <w:rFonts w:cstheme="minorHAnsi"/>
          <w:sz w:val="22"/>
          <w:szCs w:val="22"/>
          <w:shd w:val="clear" w:color="auto" w:fill="FFFFFF"/>
        </w:rPr>
        <w:t xml:space="preserve"> priede „Pasiūlymo forma“ ir </w:t>
      </w:r>
      <w:r w:rsidR="00F76B50" w:rsidRPr="00775E70">
        <w:rPr>
          <w:rFonts w:cstheme="minorHAnsi"/>
          <w:sz w:val="22"/>
          <w:szCs w:val="22"/>
          <w:shd w:val="clear" w:color="auto" w:fill="FFFFFF"/>
        </w:rPr>
        <w:t>4</w:t>
      </w:r>
      <w:r w:rsidR="004C7E56" w:rsidRPr="00775E70">
        <w:rPr>
          <w:rFonts w:cstheme="minorHAnsi"/>
          <w:sz w:val="22"/>
          <w:szCs w:val="22"/>
          <w:shd w:val="clear" w:color="auto" w:fill="FFFFFF"/>
        </w:rPr>
        <w:t xml:space="preserve"> priede </w:t>
      </w:r>
      <w:r w:rsidR="004C7E56" w:rsidRPr="00775E70">
        <w:rPr>
          <w:rFonts w:eastAsia="Calibri" w:cstheme="minorHAnsi"/>
          <w:sz w:val="22"/>
          <w:szCs w:val="22"/>
        </w:rPr>
        <w:t>„Pasiūlymų vertinimo kriterijai ir sąlygos</w:t>
      </w:r>
      <w:r w:rsidR="002D1075" w:rsidRPr="00775E70">
        <w:rPr>
          <w:rFonts w:eastAsia="Calibri" w:cstheme="minorHAnsi"/>
          <w:sz w:val="22"/>
          <w:szCs w:val="22"/>
        </w:rPr>
        <w:t>“</w:t>
      </w:r>
      <w:r w:rsidR="00090235" w:rsidRPr="00775E70">
        <w:rPr>
          <w:rFonts w:eastAsia="Calibri" w:cstheme="minorHAnsi"/>
          <w:sz w:val="22"/>
          <w:szCs w:val="22"/>
        </w:rPr>
        <w:t>.</w:t>
      </w:r>
      <w:r w:rsidR="00CE14DF" w:rsidRPr="00775E70">
        <w:rPr>
          <w:rFonts w:eastAsia="Calibri" w:cstheme="minorHAnsi"/>
          <w:sz w:val="22"/>
          <w:szCs w:val="22"/>
        </w:rPr>
        <w:t xml:space="preserve"> </w:t>
      </w:r>
    </w:p>
    <w:p w14:paraId="102136D3" w14:textId="3AFFA035" w:rsidR="00D734C6" w:rsidRPr="00775E70" w:rsidRDefault="00D734C6" w:rsidP="00775E70">
      <w:pPr>
        <w:pStyle w:val="Sraopastraipa"/>
        <w:numPr>
          <w:ilvl w:val="1"/>
          <w:numId w:val="10"/>
        </w:numPr>
        <w:tabs>
          <w:tab w:val="left" w:pos="993"/>
        </w:tabs>
        <w:spacing w:after="0" w:line="240" w:lineRule="auto"/>
        <w:ind w:left="0" w:firstLine="567"/>
        <w:jc w:val="both"/>
        <w:rPr>
          <w:rFonts w:eastAsia="Calibri" w:cstheme="minorHAnsi"/>
          <w:sz w:val="22"/>
          <w:szCs w:val="22"/>
        </w:rPr>
      </w:pPr>
      <w:r w:rsidRPr="00775E70">
        <w:rPr>
          <w:rFonts w:cstheme="minorHAnsi"/>
          <w:color w:val="000000" w:themeColor="text1"/>
          <w:sz w:val="22"/>
          <w:szCs w:val="22"/>
        </w:rPr>
        <w:lastRenderedPageBreak/>
        <w:t xml:space="preserve">Laimėjusiu </w:t>
      </w:r>
      <w:r w:rsidR="005D7D8C" w:rsidRPr="00775E70">
        <w:rPr>
          <w:rFonts w:cstheme="minorHAnsi"/>
          <w:color w:val="000000" w:themeColor="text1"/>
          <w:sz w:val="22"/>
          <w:szCs w:val="22"/>
        </w:rPr>
        <w:t>pasiūlymu</w:t>
      </w:r>
      <w:r w:rsidRPr="00775E70">
        <w:rPr>
          <w:rFonts w:cstheme="minorHAnsi"/>
          <w:color w:val="000000" w:themeColor="text1"/>
          <w:sz w:val="22"/>
          <w:szCs w:val="22"/>
        </w:rPr>
        <w:t xml:space="preserve"> galės būti pripažintas tik 1 (vienas) </w:t>
      </w:r>
      <w:r w:rsidR="005D7D8C" w:rsidRPr="00775E70">
        <w:rPr>
          <w:rFonts w:cstheme="minorHAnsi"/>
          <w:color w:val="000000" w:themeColor="text1"/>
          <w:sz w:val="22"/>
          <w:szCs w:val="22"/>
        </w:rPr>
        <w:t>ekonomiškai naudingiausias pasiūlymas, esantis pasiūlymų eilės pirmojoje vietoje</w:t>
      </w:r>
      <w:r w:rsidRPr="00775E70">
        <w:rPr>
          <w:rFonts w:cstheme="minorHAnsi"/>
          <w:color w:val="000000" w:themeColor="text1"/>
          <w:sz w:val="22"/>
          <w:szCs w:val="22"/>
        </w:rPr>
        <w:t xml:space="preserve">. </w:t>
      </w:r>
    </w:p>
    <w:p w14:paraId="2BC5D08C" w14:textId="6D432A52"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 xml:space="preserve">Perkančioji organizacija atmes tiekėjo </w:t>
      </w:r>
      <w:r w:rsidR="00A9488B" w:rsidRPr="00775E70">
        <w:rPr>
          <w:rStyle w:val="cf01"/>
          <w:rFonts w:asciiTheme="minorHAnsi" w:hAnsiTheme="minorHAnsi" w:cstheme="minorHAnsi"/>
          <w:sz w:val="22"/>
          <w:szCs w:val="22"/>
        </w:rPr>
        <w:t>pasiūlymą, jei</w:t>
      </w:r>
      <w:r w:rsidR="00195572" w:rsidRPr="00775E70">
        <w:rPr>
          <w:rStyle w:val="cf01"/>
          <w:rFonts w:asciiTheme="minorHAnsi" w:hAnsiTheme="minorHAnsi" w:cstheme="minorHAnsi"/>
          <w:sz w:val="22"/>
          <w:szCs w:val="22"/>
        </w:rPr>
        <w:t xml:space="preserve">gu kartu su pasiūlymu </w:t>
      </w:r>
      <w:r w:rsidR="00B2125E" w:rsidRPr="00775E70">
        <w:rPr>
          <w:rStyle w:val="cf01"/>
          <w:rFonts w:asciiTheme="minorHAnsi" w:hAnsiTheme="minorHAnsi" w:cstheme="minorHAnsi"/>
          <w:sz w:val="22"/>
          <w:szCs w:val="22"/>
        </w:rPr>
        <w:t xml:space="preserve">nebus pateikti šie </w:t>
      </w:r>
      <w:r w:rsidR="00277634" w:rsidRPr="00775E70">
        <w:rPr>
          <w:rStyle w:val="cf01"/>
          <w:rFonts w:asciiTheme="minorHAnsi" w:hAnsiTheme="minorHAnsi" w:cstheme="minorHAnsi"/>
          <w:sz w:val="22"/>
          <w:szCs w:val="22"/>
        </w:rPr>
        <w:t>p</w:t>
      </w:r>
      <w:r w:rsidR="00B2125E" w:rsidRPr="00775E70">
        <w:rPr>
          <w:rStyle w:val="cf01"/>
          <w:rFonts w:asciiTheme="minorHAnsi" w:hAnsiTheme="minorHAnsi" w:cstheme="minorHAnsi"/>
          <w:sz w:val="22"/>
          <w:szCs w:val="22"/>
        </w:rPr>
        <w:t>irkimo sąlygose reikalaujami pateikti dokumentai:</w:t>
      </w:r>
      <w:r w:rsidR="000857D7" w:rsidRPr="00775E70">
        <w:rPr>
          <w:rStyle w:val="cf01"/>
          <w:rFonts w:asciiTheme="minorHAnsi" w:hAnsiTheme="minorHAnsi" w:cstheme="minorHAnsi"/>
          <w:sz w:val="22"/>
          <w:szCs w:val="22"/>
        </w:rPr>
        <w:t xml:space="preserve"> Techninė specifikacija, užpildyta pagal specialiųjų pirkimo sąlygų 2 priedą</w:t>
      </w:r>
      <w:r w:rsidR="00775E70" w:rsidRPr="00775E70">
        <w:rPr>
          <w:rStyle w:val="cf01"/>
          <w:rFonts w:asciiTheme="minorHAnsi" w:hAnsiTheme="minorHAnsi" w:cstheme="minorHAnsi"/>
          <w:sz w:val="22"/>
          <w:szCs w:val="22"/>
        </w:rPr>
        <w:t>;</w:t>
      </w:r>
      <w:r w:rsidR="000857D7" w:rsidRPr="00775E70">
        <w:rPr>
          <w:rStyle w:val="cf01"/>
          <w:rFonts w:asciiTheme="minorHAnsi" w:hAnsiTheme="minorHAnsi" w:cstheme="minorHAnsi"/>
          <w:sz w:val="22"/>
          <w:szCs w:val="22"/>
        </w:rPr>
        <w:t xml:space="preserve"> Pasiūlymo forma, užpildyta pagal specialiųjų pirkimo sąlygų 3 priedą</w:t>
      </w:r>
      <w:r w:rsidR="00C50B8F" w:rsidRPr="00775E70">
        <w:rPr>
          <w:rFonts w:cstheme="minorHAnsi"/>
          <w:sz w:val="22"/>
          <w:szCs w:val="22"/>
          <w:shd w:val="clear" w:color="auto" w:fill="FFFFFF"/>
        </w:rPr>
        <w:t>.</w:t>
      </w:r>
    </w:p>
    <w:p w14:paraId="7178916B" w14:textId="44BB8420" w:rsidR="00BB7848" w:rsidRPr="00775E70" w:rsidRDefault="000857D7" w:rsidP="00775E70">
      <w:pPr>
        <w:pStyle w:val="Betarp"/>
        <w:tabs>
          <w:tab w:val="left" w:pos="993"/>
        </w:tabs>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Default="00F57665" w:rsidP="00775E70">
      <w:pPr>
        <w:pStyle w:val="Sraopastraipa"/>
        <w:numPr>
          <w:ilvl w:val="1"/>
          <w:numId w:val="10"/>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775E70">
        <w:rPr>
          <w:rFonts w:cstheme="minorHAnsi"/>
          <w:sz w:val="22"/>
          <w:szCs w:val="22"/>
        </w:rPr>
        <w:t>5</w:t>
      </w:r>
      <w:r w:rsidR="00F04AAE" w:rsidRPr="00775E70">
        <w:rPr>
          <w:rFonts w:cstheme="minorHAnsi"/>
          <w:sz w:val="22"/>
          <w:szCs w:val="22"/>
        </w:rPr>
        <w:t xml:space="preserve"> </w:t>
      </w:r>
      <w:r w:rsidR="00D86901" w:rsidRPr="00775E70">
        <w:rPr>
          <w:rFonts w:cstheme="minorHAnsi"/>
          <w:sz w:val="22"/>
          <w:szCs w:val="22"/>
        </w:rPr>
        <w:t>priede „Sutarties projektas“</w:t>
      </w:r>
      <w:r w:rsidR="004B2DE4" w:rsidRPr="00775E70">
        <w:rPr>
          <w:rFonts w:cstheme="minorHAnsi"/>
          <w:sz w:val="22"/>
          <w:szCs w:val="22"/>
        </w:rPr>
        <w:t>.</w:t>
      </w:r>
    </w:p>
    <w:p w14:paraId="62CB5B95" w14:textId="18253622" w:rsidR="00F67688" w:rsidRPr="009852E2" w:rsidRDefault="00F67688" w:rsidP="00775E70">
      <w:pPr>
        <w:pStyle w:val="Sraopastraipa"/>
        <w:numPr>
          <w:ilvl w:val="1"/>
          <w:numId w:val="10"/>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775E70">
      <w:pPr>
        <w:pStyle w:val="Sraopastraipa"/>
        <w:numPr>
          <w:ilvl w:val="1"/>
          <w:numId w:val="10"/>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775E70">
      <w:pPr>
        <w:pStyle w:val="Sraopastraipa"/>
        <w:numPr>
          <w:ilvl w:val="1"/>
          <w:numId w:val="10"/>
        </w:numPr>
        <w:tabs>
          <w:tab w:val="left" w:pos="1134"/>
        </w:tabs>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775E70">
      <w:pPr>
        <w:pStyle w:val="Sraopastraipa"/>
        <w:numPr>
          <w:ilvl w:val="1"/>
          <w:numId w:val="10"/>
        </w:numPr>
        <w:tabs>
          <w:tab w:val="left" w:pos="1134"/>
        </w:tabs>
        <w:spacing w:line="240" w:lineRule="auto"/>
        <w:ind w:left="0" w:firstLine="567"/>
        <w:jc w:val="both"/>
      </w:pPr>
      <w:r>
        <w:t>Nurodytais pagrindais bus tvarkomi tiesiogiai tiekėjų pateikti asmens duomenys.</w:t>
      </w:r>
    </w:p>
    <w:p w14:paraId="0E138E52" w14:textId="0F2C6127" w:rsidR="00F904AA" w:rsidRDefault="00F904AA" w:rsidP="00775E70">
      <w:pPr>
        <w:pStyle w:val="Sraopastraipa"/>
        <w:numPr>
          <w:ilvl w:val="1"/>
          <w:numId w:val="10"/>
        </w:numPr>
        <w:tabs>
          <w:tab w:val="left" w:pos="1134"/>
        </w:tabs>
        <w:spacing w:line="240" w:lineRule="auto"/>
        <w:ind w:left="0" w:firstLine="567"/>
        <w:jc w:val="both"/>
      </w:pPr>
      <w:r>
        <w:t>Tiekėjų pateikti duomenys bus saugomi teisės aktuose nustatytais terminais .</w:t>
      </w:r>
    </w:p>
    <w:p w14:paraId="1F479F8E" w14:textId="2F8D98D1" w:rsidR="00F904AA" w:rsidRDefault="00F904AA" w:rsidP="00775E70">
      <w:pPr>
        <w:pStyle w:val="Sraopastraipa"/>
        <w:numPr>
          <w:ilvl w:val="1"/>
          <w:numId w:val="10"/>
        </w:numPr>
        <w:tabs>
          <w:tab w:val="left" w:pos="1134"/>
        </w:tabs>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775E70">
      <w:pPr>
        <w:pStyle w:val="Sraopastraipa"/>
        <w:numPr>
          <w:ilvl w:val="1"/>
          <w:numId w:val="10"/>
        </w:numPr>
        <w:tabs>
          <w:tab w:val="left" w:pos="1134"/>
        </w:tabs>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775E70" w:rsidRDefault="000631F1" w:rsidP="00775E70">
      <w:pPr>
        <w:pStyle w:val="Antrat2"/>
        <w:ind w:left="5103"/>
        <w:jc w:val="right"/>
        <w:rPr>
          <w:rFonts w:asciiTheme="minorHAnsi" w:hAnsiTheme="minorHAnsi" w:cstheme="minorHAnsi"/>
          <w:color w:val="auto"/>
          <w:sz w:val="22"/>
          <w:szCs w:val="22"/>
        </w:rPr>
      </w:pPr>
      <w:bookmarkStart w:id="61" w:name="_Toc190416443"/>
      <w:bookmarkStart w:id="62" w:name="_Toc195618404"/>
      <w:r w:rsidRPr="00775E70">
        <w:rPr>
          <w:rFonts w:asciiTheme="minorHAnsi" w:hAnsiTheme="minorHAnsi" w:cstheme="minorHAnsi"/>
          <w:color w:val="auto"/>
          <w:sz w:val="22"/>
          <w:szCs w:val="22"/>
        </w:rPr>
        <w:lastRenderedPageBreak/>
        <w:t>P</w:t>
      </w:r>
      <w:r w:rsidR="008F59C5" w:rsidRPr="00775E70">
        <w:rPr>
          <w:rFonts w:asciiTheme="minorHAnsi" w:hAnsiTheme="minorHAnsi" w:cstheme="minorHAnsi"/>
          <w:color w:val="auto"/>
          <w:sz w:val="22"/>
          <w:szCs w:val="22"/>
        </w:rPr>
        <w:t xml:space="preserve">irkimo sąlygų </w:t>
      </w:r>
      <w:r w:rsidR="004B63DB" w:rsidRPr="00775E70">
        <w:rPr>
          <w:rFonts w:asciiTheme="minorHAnsi" w:hAnsiTheme="minorHAnsi" w:cstheme="minorHAnsi"/>
          <w:color w:val="auto"/>
          <w:sz w:val="22"/>
          <w:szCs w:val="22"/>
        </w:rPr>
        <w:t>1</w:t>
      </w:r>
      <w:r w:rsidR="008F59C5" w:rsidRPr="00775E70">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775E70">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0045B531" w:rsidR="00774AA5" w:rsidRPr="00682B25" w:rsidRDefault="009F4FBE" w:rsidP="00775E70">
            <w:pPr>
              <w:spacing w:after="0" w:line="240" w:lineRule="auto"/>
              <w:jc w:val="center"/>
              <w:rPr>
                <w:rFonts w:cstheme="minorHAnsi"/>
                <w:b/>
                <w:bCs/>
                <w:sz w:val="22"/>
                <w:szCs w:val="22"/>
              </w:rPr>
            </w:pPr>
            <w:r w:rsidRPr="00682B25">
              <w:rPr>
                <w:rFonts w:cstheme="minorHAnsi"/>
                <w:b/>
                <w:bCs/>
                <w:sz w:val="22"/>
                <w:szCs w:val="22"/>
              </w:rPr>
              <w:t>Eil.</w:t>
            </w:r>
            <w:r w:rsidR="00775E70">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775E70">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775E70">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775E70">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775E70">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775E70">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775E70">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775E70">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0D44C131" w:rsidR="00774AA5" w:rsidRPr="00682B25" w:rsidRDefault="00774AA5" w:rsidP="00775E70">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kelbime</w:t>
            </w:r>
          </w:p>
        </w:tc>
        <w:tc>
          <w:tcPr>
            <w:tcW w:w="2954" w:type="dxa"/>
            <w:tcMar>
              <w:top w:w="0" w:type="dxa"/>
              <w:left w:w="108" w:type="dxa"/>
              <w:bottom w:w="0" w:type="dxa"/>
              <w:right w:w="108" w:type="dxa"/>
            </w:tcMar>
            <w:vAlign w:val="center"/>
          </w:tcPr>
          <w:p w14:paraId="2BC4B21F" w14:textId="0CE68D8A" w:rsidR="00774AA5" w:rsidRPr="00682B25" w:rsidRDefault="00774AA5" w:rsidP="00775E70">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775E70">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775E70">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775E70">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775E70">
            <w:pPr>
              <w:spacing w:after="0" w:line="240" w:lineRule="auto"/>
              <w:jc w:val="both"/>
              <w:rPr>
                <w:rFonts w:cstheme="minorHAnsi"/>
                <w:sz w:val="22"/>
                <w:szCs w:val="22"/>
              </w:rPr>
            </w:pPr>
            <w:r w:rsidRPr="00682B25">
              <w:rPr>
                <w:rFonts w:cstheme="minorHAnsi"/>
                <w:sz w:val="22"/>
                <w:szCs w:val="22"/>
              </w:rPr>
              <w:t xml:space="preserve">Pradedamas ne anksčiau </w:t>
            </w:r>
            <w:r w:rsidRPr="00775E70">
              <w:rPr>
                <w:rFonts w:cstheme="minorHAnsi"/>
                <w:sz w:val="22"/>
                <w:szCs w:val="22"/>
              </w:rPr>
              <w:t xml:space="preserve">nei po </w:t>
            </w:r>
            <w:r w:rsidR="006B0247" w:rsidRPr="00775E70">
              <w:rPr>
                <w:rFonts w:cstheme="minorHAnsi"/>
                <w:sz w:val="22"/>
                <w:szCs w:val="22"/>
              </w:rPr>
              <w:t>30</w:t>
            </w:r>
            <w:r w:rsidRPr="00775E70">
              <w:rPr>
                <w:rFonts w:cstheme="minorHAnsi"/>
                <w:sz w:val="22"/>
                <w:szCs w:val="22"/>
              </w:rPr>
              <w:t xml:space="preserve"> </w:t>
            </w:r>
            <w:r w:rsidR="00724BAD" w:rsidRPr="00775E70">
              <w:rPr>
                <w:rFonts w:cstheme="minorHAnsi"/>
                <w:sz w:val="22"/>
                <w:szCs w:val="22"/>
              </w:rPr>
              <w:t xml:space="preserve">(trisdešimt) </w:t>
            </w:r>
            <w:r w:rsidRPr="00775E70">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682B25" w:rsidRDefault="00774AA5" w:rsidP="00775E70">
            <w:pPr>
              <w:spacing w:after="0" w:line="240" w:lineRule="auto"/>
              <w:jc w:val="both"/>
              <w:rPr>
                <w:rFonts w:cstheme="minorHAnsi"/>
                <w:iCs/>
                <w:sz w:val="22"/>
                <w:szCs w:val="22"/>
              </w:rPr>
            </w:pPr>
          </w:p>
        </w:tc>
      </w:tr>
      <w:tr w:rsidR="00774AA5" w:rsidRPr="00682B25" w14:paraId="0E1517C9" w14:textId="77777777" w:rsidTr="00775E70">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775E70">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775E70">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73173FAA" w:rsidR="00774AA5" w:rsidRPr="00682B25" w:rsidRDefault="007F1600" w:rsidP="00775E70">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774AA5" w:rsidRPr="00682B25" w:rsidRDefault="00774AA5" w:rsidP="00775E70">
            <w:pPr>
              <w:spacing w:after="0" w:line="240" w:lineRule="auto"/>
              <w:jc w:val="both"/>
              <w:rPr>
                <w:rFonts w:cstheme="minorHAnsi"/>
                <w:iCs/>
                <w:color w:val="7030A0"/>
                <w:sz w:val="22"/>
                <w:szCs w:val="22"/>
              </w:rPr>
            </w:pPr>
          </w:p>
        </w:tc>
      </w:tr>
      <w:tr w:rsidR="00774AA5" w:rsidRPr="00682B25" w14:paraId="6E37868A" w14:textId="77777777" w:rsidTr="00775E70">
        <w:trPr>
          <w:trHeight w:val="20"/>
        </w:trPr>
        <w:tc>
          <w:tcPr>
            <w:tcW w:w="726" w:type="dxa"/>
            <w:tcMar>
              <w:top w:w="0" w:type="dxa"/>
              <w:left w:w="108" w:type="dxa"/>
              <w:bottom w:w="0" w:type="dxa"/>
              <w:right w:w="108" w:type="dxa"/>
            </w:tcMar>
            <w:vAlign w:val="center"/>
          </w:tcPr>
          <w:p w14:paraId="5A3E2C4C" w14:textId="033C7E4A" w:rsidR="00774AA5" w:rsidRPr="00682B25" w:rsidRDefault="00774AA5" w:rsidP="003C65A6">
            <w:pPr>
              <w:pStyle w:val="Sraopastraipa"/>
              <w:numPr>
                <w:ilvl w:val="0"/>
                <w:numId w:val="7"/>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1E3634E1" w14:textId="6A145837" w:rsidR="00774AA5" w:rsidRPr="00682B25" w:rsidRDefault="00774AA5" w:rsidP="00775E70">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26C751D4" w:rsidR="00774AA5" w:rsidRPr="00682B25" w:rsidRDefault="00724BAD" w:rsidP="00775E70">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774AA5" w:rsidRPr="00682B25" w:rsidRDefault="00774AA5" w:rsidP="00775E70">
            <w:pPr>
              <w:spacing w:after="0" w:line="240" w:lineRule="auto"/>
              <w:jc w:val="both"/>
              <w:rPr>
                <w:rFonts w:cstheme="minorHAnsi"/>
                <w:sz w:val="22"/>
                <w:szCs w:val="22"/>
              </w:rPr>
            </w:pPr>
          </w:p>
        </w:tc>
      </w:tr>
      <w:tr w:rsidR="00774AA5" w:rsidRPr="00682B25" w14:paraId="7621DE63" w14:textId="77777777" w:rsidTr="00775E70">
        <w:trPr>
          <w:trHeight w:val="20"/>
        </w:trPr>
        <w:tc>
          <w:tcPr>
            <w:tcW w:w="726" w:type="dxa"/>
            <w:tcMar>
              <w:top w:w="0" w:type="dxa"/>
              <w:left w:w="108" w:type="dxa"/>
              <w:bottom w:w="0" w:type="dxa"/>
              <w:right w:w="108" w:type="dxa"/>
            </w:tcMar>
            <w:vAlign w:val="center"/>
          </w:tcPr>
          <w:p w14:paraId="63314DF2" w14:textId="5548A91C"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758839D1" w14:textId="4F4D0EEB" w:rsidR="00774AA5" w:rsidRPr="00682B25" w:rsidRDefault="00455131" w:rsidP="00775E70">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97B86" w:rsidRDefault="00774AA5" w:rsidP="00775E70">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0CB425FC" w14:textId="479AFF0B" w:rsidR="00774AA5" w:rsidRPr="00682B25" w:rsidRDefault="00774AA5" w:rsidP="00775E70">
            <w:pPr>
              <w:spacing w:after="0" w:line="240" w:lineRule="auto"/>
              <w:jc w:val="both"/>
              <w:rPr>
                <w:rFonts w:cstheme="minorHAnsi"/>
                <w:sz w:val="22"/>
                <w:szCs w:val="22"/>
              </w:rPr>
            </w:pPr>
          </w:p>
        </w:tc>
      </w:tr>
      <w:tr w:rsidR="00774AA5" w:rsidRPr="00682B25" w14:paraId="3AA572DF" w14:textId="77777777" w:rsidTr="00775E70">
        <w:trPr>
          <w:trHeight w:val="20"/>
        </w:trPr>
        <w:tc>
          <w:tcPr>
            <w:tcW w:w="726" w:type="dxa"/>
            <w:tcMar>
              <w:top w:w="0" w:type="dxa"/>
              <w:left w:w="108" w:type="dxa"/>
              <w:bottom w:w="0" w:type="dxa"/>
              <w:right w:w="108" w:type="dxa"/>
            </w:tcMar>
            <w:vAlign w:val="center"/>
          </w:tcPr>
          <w:p w14:paraId="0C5D727C" w14:textId="097AAFC5"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77FDC819" w14:textId="2D3D8B4C" w:rsidR="00774AA5" w:rsidRPr="00682B25" w:rsidRDefault="00774AA5" w:rsidP="00775E70">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775E70">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682B25" w:rsidRDefault="00774AA5" w:rsidP="00775E70">
            <w:pPr>
              <w:spacing w:after="0" w:line="240" w:lineRule="auto"/>
              <w:jc w:val="both"/>
              <w:rPr>
                <w:rFonts w:cstheme="minorHAnsi"/>
                <w:sz w:val="22"/>
                <w:szCs w:val="22"/>
              </w:rPr>
            </w:pPr>
          </w:p>
        </w:tc>
      </w:tr>
      <w:tr w:rsidR="00774AA5" w:rsidRPr="00682B25" w14:paraId="595801DB" w14:textId="77777777" w:rsidTr="00775E70">
        <w:trPr>
          <w:trHeight w:val="20"/>
        </w:trPr>
        <w:tc>
          <w:tcPr>
            <w:tcW w:w="726" w:type="dxa"/>
            <w:tcMar>
              <w:top w:w="0" w:type="dxa"/>
              <w:left w:w="108" w:type="dxa"/>
              <w:bottom w:w="0" w:type="dxa"/>
              <w:right w:w="108" w:type="dxa"/>
            </w:tcMar>
            <w:vAlign w:val="center"/>
          </w:tcPr>
          <w:p w14:paraId="7834A329" w14:textId="7DD7B5EE"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1664470B" w14:textId="04429B88" w:rsidR="00774AA5" w:rsidRPr="00682B25" w:rsidRDefault="00774AA5" w:rsidP="00775E70">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20371859" w:rsidR="00774AA5" w:rsidRPr="00682B25" w:rsidRDefault="00774AA5" w:rsidP="00775E70">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682B25" w:rsidRDefault="00774AA5" w:rsidP="00775E70">
            <w:pPr>
              <w:spacing w:after="0" w:line="240" w:lineRule="auto"/>
              <w:jc w:val="both"/>
              <w:rPr>
                <w:rFonts w:cstheme="minorHAnsi"/>
                <w:sz w:val="22"/>
                <w:szCs w:val="22"/>
              </w:rPr>
            </w:pPr>
          </w:p>
        </w:tc>
      </w:tr>
      <w:tr w:rsidR="00774AA5" w:rsidRPr="00682B25" w14:paraId="712AAA1F" w14:textId="77777777" w:rsidTr="00775E70">
        <w:trPr>
          <w:trHeight w:val="20"/>
        </w:trPr>
        <w:tc>
          <w:tcPr>
            <w:tcW w:w="726" w:type="dxa"/>
            <w:tcMar>
              <w:top w:w="0" w:type="dxa"/>
              <w:left w:w="108" w:type="dxa"/>
              <w:bottom w:w="0" w:type="dxa"/>
              <w:right w:w="108" w:type="dxa"/>
            </w:tcMar>
            <w:vAlign w:val="center"/>
          </w:tcPr>
          <w:p w14:paraId="204C0E52" w14:textId="1B708D3D"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20CE1883"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775E70" w:rsidRDefault="00774AA5" w:rsidP="00775E70">
            <w:pPr>
              <w:spacing w:after="0" w:line="240" w:lineRule="auto"/>
              <w:jc w:val="both"/>
              <w:rPr>
                <w:rFonts w:cstheme="minorHAnsi"/>
                <w:iCs/>
                <w:sz w:val="22"/>
                <w:szCs w:val="22"/>
              </w:rPr>
            </w:pPr>
            <w:r w:rsidRPr="00775E70">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82B25" w:rsidRDefault="00774AA5" w:rsidP="00775E70">
            <w:pPr>
              <w:spacing w:after="0" w:line="240" w:lineRule="auto"/>
              <w:jc w:val="both"/>
              <w:rPr>
                <w:rFonts w:cstheme="minorHAnsi"/>
                <w:sz w:val="22"/>
                <w:szCs w:val="22"/>
              </w:rPr>
            </w:pPr>
          </w:p>
        </w:tc>
      </w:tr>
      <w:tr w:rsidR="00774AA5" w:rsidRPr="00682B25" w14:paraId="046FE48C" w14:textId="77777777" w:rsidTr="00775E70">
        <w:trPr>
          <w:trHeight w:val="20"/>
        </w:trPr>
        <w:tc>
          <w:tcPr>
            <w:tcW w:w="726" w:type="dxa"/>
            <w:tcMar>
              <w:top w:w="0" w:type="dxa"/>
              <w:left w:w="108" w:type="dxa"/>
              <w:bottom w:w="0" w:type="dxa"/>
              <w:right w:w="108" w:type="dxa"/>
            </w:tcMar>
            <w:vAlign w:val="center"/>
          </w:tcPr>
          <w:p w14:paraId="0CCD490C" w14:textId="1C5F8541" w:rsidR="00774AA5" w:rsidRPr="00682B25" w:rsidRDefault="00774AA5" w:rsidP="00775E70">
            <w:pPr>
              <w:pStyle w:val="Sraopastraipa"/>
              <w:numPr>
                <w:ilvl w:val="0"/>
                <w:numId w:val="7"/>
              </w:numPr>
              <w:spacing w:after="0" w:line="240" w:lineRule="auto"/>
              <w:jc w:val="center"/>
              <w:rPr>
                <w:rFonts w:cstheme="minorHAnsi"/>
                <w:sz w:val="22"/>
                <w:szCs w:val="22"/>
              </w:rPr>
            </w:pPr>
          </w:p>
        </w:tc>
        <w:tc>
          <w:tcPr>
            <w:tcW w:w="2531" w:type="dxa"/>
            <w:tcMar>
              <w:top w:w="0" w:type="dxa"/>
              <w:left w:w="108" w:type="dxa"/>
              <w:bottom w:w="0" w:type="dxa"/>
              <w:right w:w="108" w:type="dxa"/>
            </w:tcMar>
            <w:vAlign w:val="center"/>
          </w:tcPr>
          <w:p w14:paraId="3A78067C" w14:textId="77777777" w:rsidR="00774AA5" w:rsidRPr="00682B25" w:rsidRDefault="00774AA5" w:rsidP="00775E70">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682B25" w:rsidRDefault="006C62D8" w:rsidP="00775E70">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682B25" w:rsidRDefault="00774AA5" w:rsidP="00775E70">
            <w:pPr>
              <w:spacing w:after="0" w:line="240" w:lineRule="auto"/>
              <w:jc w:val="both"/>
              <w:rPr>
                <w:rFonts w:cstheme="minorHAnsi"/>
                <w:sz w:val="22"/>
                <w:szCs w:val="22"/>
              </w:rPr>
            </w:pPr>
          </w:p>
        </w:tc>
      </w:tr>
      <w:tr w:rsidR="00774AA5" w:rsidRPr="00682B25" w14:paraId="1F2EA374" w14:textId="77777777" w:rsidTr="00775E70">
        <w:trPr>
          <w:trHeight w:val="20"/>
        </w:trPr>
        <w:tc>
          <w:tcPr>
            <w:tcW w:w="726" w:type="dxa"/>
            <w:tcMar>
              <w:top w:w="0" w:type="dxa"/>
              <w:left w:w="108" w:type="dxa"/>
              <w:bottom w:w="0" w:type="dxa"/>
              <w:right w:w="108" w:type="dxa"/>
            </w:tcMar>
            <w:vAlign w:val="center"/>
          </w:tcPr>
          <w:p w14:paraId="539F7958" w14:textId="226D3FF6"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27FEFE6F" w14:textId="77777777" w:rsidR="00774AA5" w:rsidRPr="00682B25" w:rsidRDefault="00774AA5" w:rsidP="00775E70">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682B25" w:rsidRDefault="009C7B7F" w:rsidP="00775E70">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682B25" w:rsidRDefault="00774AA5" w:rsidP="00775E70">
            <w:pPr>
              <w:spacing w:after="0" w:line="240" w:lineRule="auto"/>
              <w:jc w:val="both"/>
              <w:rPr>
                <w:rFonts w:cstheme="minorHAnsi"/>
                <w:sz w:val="22"/>
                <w:szCs w:val="22"/>
              </w:rPr>
            </w:pPr>
          </w:p>
        </w:tc>
      </w:tr>
      <w:tr w:rsidR="00774AA5" w:rsidRPr="00682B25" w14:paraId="6D55395E" w14:textId="77777777" w:rsidTr="00775E70">
        <w:trPr>
          <w:trHeight w:val="20"/>
        </w:trPr>
        <w:tc>
          <w:tcPr>
            <w:tcW w:w="726" w:type="dxa"/>
            <w:tcMar>
              <w:top w:w="0" w:type="dxa"/>
              <w:left w:w="108" w:type="dxa"/>
              <w:bottom w:w="0" w:type="dxa"/>
              <w:right w:w="108" w:type="dxa"/>
            </w:tcMar>
            <w:vAlign w:val="center"/>
          </w:tcPr>
          <w:p w14:paraId="5B414F03" w14:textId="2549B1DC"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738116EE"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682B25" w:rsidRDefault="00774AA5" w:rsidP="00775E70">
            <w:pPr>
              <w:spacing w:after="0" w:line="240" w:lineRule="auto"/>
              <w:jc w:val="both"/>
              <w:rPr>
                <w:rFonts w:cstheme="minorHAnsi"/>
                <w:bCs/>
                <w:sz w:val="22"/>
                <w:szCs w:val="22"/>
              </w:rPr>
            </w:pPr>
          </w:p>
        </w:tc>
      </w:tr>
      <w:tr w:rsidR="00774AA5" w:rsidRPr="00682B25" w14:paraId="59E99749" w14:textId="77777777" w:rsidTr="00775E70">
        <w:trPr>
          <w:trHeight w:val="20"/>
        </w:trPr>
        <w:tc>
          <w:tcPr>
            <w:tcW w:w="726" w:type="dxa"/>
            <w:tcMar>
              <w:top w:w="0" w:type="dxa"/>
              <w:left w:w="108" w:type="dxa"/>
              <w:bottom w:w="0" w:type="dxa"/>
              <w:right w:w="108" w:type="dxa"/>
            </w:tcMar>
            <w:vAlign w:val="center"/>
          </w:tcPr>
          <w:p w14:paraId="7986B22C" w14:textId="28A1D23B"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3F6E38E5"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775E70">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682B25" w:rsidRDefault="00774AA5" w:rsidP="00775E70">
            <w:pPr>
              <w:spacing w:after="0" w:line="240" w:lineRule="auto"/>
              <w:jc w:val="both"/>
              <w:rPr>
                <w:rFonts w:cstheme="minorHAnsi"/>
                <w:sz w:val="22"/>
                <w:szCs w:val="22"/>
              </w:rPr>
            </w:pPr>
          </w:p>
        </w:tc>
      </w:tr>
      <w:tr w:rsidR="00774AA5" w:rsidRPr="00682B25" w14:paraId="5D779D75" w14:textId="77777777" w:rsidTr="00775E70">
        <w:trPr>
          <w:trHeight w:val="20"/>
        </w:trPr>
        <w:tc>
          <w:tcPr>
            <w:tcW w:w="726" w:type="dxa"/>
            <w:tcMar>
              <w:top w:w="0" w:type="dxa"/>
              <w:left w:w="108" w:type="dxa"/>
              <w:bottom w:w="0" w:type="dxa"/>
              <w:right w:w="108" w:type="dxa"/>
            </w:tcMar>
            <w:vAlign w:val="center"/>
          </w:tcPr>
          <w:p w14:paraId="715DBD55" w14:textId="53D9A072"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343562B6"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682B25" w:rsidRDefault="00774AA5" w:rsidP="00775E70">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775E70">
        <w:trPr>
          <w:trHeight w:val="20"/>
        </w:trPr>
        <w:tc>
          <w:tcPr>
            <w:tcW w:w="726" w:type="dxa"/>
            <w:tcMar>
              <w:top w:w="0" w:type="dxa"/>
              <w:left w:w="108" w:type="dxa"/>
              <w:bottom w:w="0" w:type="dxa"/>
              <w:right w:w="108" w:type="dxa"/>
            </w:tcMar>
            <w:vAlign w:val="center"/>
          </w:tcPr>
          <w:p w14:paraId="50E0821F" w14:textId="51531F71"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4FECB953" w14:textId="77777777" w:rsidR="00774AA5" w:rsidRPr="00682B25" w:rsidRDefault="00774AA5" w:rsidP="00775E70">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5228F19F" w:rsidR="006C7941" w:rsidRPr="00682B25" w:rsidRDefault="00774AA5" w:rsidP="00775E70">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775E70">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775E70">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682B25" w:rsidRDefault="00774AA5" w:rsidP="00775E70">
            <w:pPr>
              <w:spacing w:after="0" w:line="240" w:lineRule="auto"/>
              <w:jc w:val="both"/>
              <w:rPr>
                <w:rFonts w:cstheme="minorHAnsi"/>
                <w:bCs/>
                <w:sz w:val="22"/>
                <w:szCs w:val="22"/>
              </w:rPr>
            </w:pPr>
          </w:p>
        </w:tc>
      </w:tr>
      <w:tr w:rsidR="00774AA5" w:rsidRPr="00682B25" w14:paraId="1A8FC6DE" w14:textId="77777777" w:rsidTr="00775E70">
        <w:trPr>
          <w:trHeight w:val="20"/>
        </w:trPr>
        <w:tc>
          <w:tcPr>
            <w:tcW w:w="726" w:type="dxa"/>
            <w:tcMar>
              <w:top w:w="0" w:type="dxa"/>
              <w:left w:w="108" w:type="dxa"/>
              <w:bottom w:w="0" w:type="dxa"/>
              <w:right w:w="108" w:type="dxa"/>
            </w:tcMar>
            <w:vAlign w:val="center"/>
          </w:tcPr>
          <w:p w14:paraId="3FCD8BCC" w14:textId="19D85D51" w:rsidR="00774AA5" w:rsidRPr="00682B25" w:rsidRDefault="00774AA5" w:rsidP="00775E70">
            <w:pPr>
              <w:pStyle w:val="Sraopastraipa"/>
              <w:numPr>
                <w:ilvl w:val="0"/>
                <w:numId w:val="7"/>
              </w:numPr>
              <w:spacing w:after="0" w:line="240" w:lineRule="auto"/>
              <w:jc w:val="center"/>
              <w:rPr>
                <w:rFonts w:cstheme="minorHAnsi"/>
                <w:sz w:val="22"/>
                <w:szCs w:val="22"/>
              </w:rPr>
            </w:pPr>
          </w:p>
        </w:tc>
        <w:tc>
          <w:tcPr>
            <w:tcW w:w="2531" w:type="dxa"/>
            <w:tcMar>
              <w:top w:w="0" w:type="dxa"/>
              <w:left w:w="108" w:type="dxa"/>
              <w:bottom w:w="0" w:type="dxa"/>
              <w:right w:w="108" w:type="dxa"/>
            </w:tcMar>
            <w:vAlign w:val="center"/>
          </w:tcPr>
          <w:p w14:paraId="4B78EF85" w14:textId="77777777" w:rsidR="00774AA5" w:rsidRPr="00682B25" w:rsidRDefault="00774AA5" w:rsidP="00775E70">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775E70">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682B25" w:rsidRDefault="00774AA5" w:rsidP="00775E70">
            <w:pPr>
              <w:spacing w:after="0" w:line="240" w:lineRule="auto"/>
              <w:jc w:val="both"/>
              <w:rPr>
                <w:rFonts w:cstheme="minorHAnsi"/>
                <w:sz w:val="22"/>
                <w:szCs w:val="22"/>
              </w:rPr>
            </w:pPr>
          </w:p>
        </w:tc>
      </w:tr>
      <w:tr w:rsidR="00774AA5" w:rsidRPr="00682B25" w14:paraId="65BDD6BA" w14:textId="77777777" w:rsidTr="00775E70">
        <w:trPr>
          <w:trHeight w:val="20"/>
        </w:trPr>
        <w:tc>
          <w:tcPr>
            <w:tcW w:w="726" w:type="dxa"/>
            <w:tcMar>
              <w:top w:w="0" w:type="dxa"/>
              <w:left w:w="108" w:type="dxa"/>
              <w:bottom w:w="0" w:type="dxa"/>
              <w:right w:w="108" w:type="dxa"/>
            </w:tcMar>
            <w:vAlign w:val="center"/>
          </w:tcPr>
          <w:p w14:paraId="18CCF556" w14:textId="1FABF3A4"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09ECB10C" w14:textId="77777777" w:rsidR="00774AA5" w:rsidRPr="00682B25" w:rsidRDefault="00774AA5" w:rsidP="00775E70">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775E70">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682B25" w:rsidRDefault="00774AA5" w:rsidP="00775E70">
            <w:pPr>
              <w:spacing w:after="0" w:line="240" w:lineRule="auto"/>
              <w:jc w:val="both"/>
              <w:rPr>
                <w:rFonts w:cstheme="minorHAnsi"/>
                <w:sz w:val="22"/>
                <w:szCs w:val="22"/>
              </w:rPr>
            </w:pPr>
          </w:p>
        </w:tc>
      </w:tr>
      <w:tr w:rsidR="00774AA5" w:rsidRPr="00682B25" w14:paraId="1EEDC62F" w14:textId="77777777" w:rsidTr="00775E70">
        <w:trPr>
          <w:trHeight w:val="20"/>
        </w:trPr>
        <w:tc>
          <w:tcPr>
            <w:tcW w:w="726" w:type="dxa"/>
            <w:tcMar>
              <w:top w:w="0" w:type="dxa"/>
              <w:left w:w="108" w:type="dxa"/>
              <w:bottom w:w="0" w:type="dxa"/>
              <w:right w:w="108" w:type="dxa"/>
            </w:tcMar>
            <w:vAlign w:val="center"/>
          </w:tcPr>
          <w:p w14:paraId="3EE38EA3" w14:textId="7B1FEB4A" w:rsidR="00774AA5" w:rsidRPr="00682B25" w:rsidRDefault="00774AA5" w:rsidP="00775E70">
            <w:pPr>
              <w:pStyle w:val="Sraopastraipa"/>
              <w:numPr>
                <w:ilvl w:val="0"/>
                <w:numId w:val="7"/>
              </w:numPr>
              <w:spacing w:after="0" w:line="240" w:lineRule="auto"/>
              <w:jc w:val="center"/>
              <w:rPr>
                <w:rFonts w:cstheme="minorHAnsi"/>
                <w:sz w:val="22"/>
                <w:szCs w:val="22"/>
              </w:rPr>
            </w:pPr>
          </w:p>
        </w:tc>
        <w:tc>
          <w:tcPr>
            <w:tcW w:w="2531" w:type="dxa"/>
            <w:tcMar>
              <w:top w:w="0" w:type="dxa"/>
              <w:left w:w="108" w:type="dxa"/>
              <w:bottom w:w="0" w:type="dxa"/>
              <w:right w:w="108" w:type="dxa"/>
            </w:tcMar>
            <w:vAlign w:val="center"/>
          </w:tcPr>
          <w:p w14:paraId="3AE3E0BA" w14:textId="77777777" w:rsidR="00774AA5" w:rsidRPr="00682B25" w:rsidRDefault="00774AA5" w:rsidP="00775E70">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321AD44C" w:rsidR="00774AA5" w:rsidRPr="00682B25" w:rsidRDefault="00774AA5" w:rsidP="00775E70">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682B25" w:rsidRDefault="00774AA5" w:rsidP="00775E70">
            <w:pPr>
              <w:spacing w:after="0" w:line="240" w:lineRule="auto"/>
              <w:jc w:val="both"/>
              <w:rPr>
                <w:rFonts w:cstheme="minorHAnsi"/>
                <w:sz w:val="22"/>
                <w:szCs w:val="22"/>
              </w:rPr>
            </w:pPr>
          </w:p>
        </w:tc>
      </w:tr>
      <w:tr w:rsidR="00451AF7" w:rsidRPr="00682B25" w14:paraId="74B4ACF3" w14:textId="77777777" w:rsidTr="00775E70">
        <w:trPr>
          <w:trHeight w:val="20"/>
        </w:trPr>
        <w:tc>
          <w:tcPr>
            <w:tcW w:w="726" w:type="dxa"/>
            <w:tcMar>
              <w:top w:w="0" w:type="dxa"/>
              <w:left w:w="108" w:type="dxa"/>
              <w:bottom w:w="0" w:type="dxa"/>
              <w:right w:w="108" w:type="dxa"/>
            </w:tcMar>
            <w:vAlign w:val="center"/>
          </w:tcPr>
          <w:p w14:paraId="5A1CA8A8" w14:textId="77777777" w:rsidR="00F50C57" w:rsidRPr="00682B25" w:rsidRDefault="00F50C57" w:rsidP="00775E70">
            <w:pPr>
              <w:pStyle w:val="Sraopastraipa"/>
              <w:numPr>
                <w:ilvl w:val="0"/>
                <w:numId w:val="7"/>
              </w:numPr>
              <w:spacing w:after="0" w:line="240" w:lineRule="auto"/>
              <w:jc w:val="center"/>
              <w:rPr>
                <w:rFonts w:cstheme="minorHAnsi"/>
                <w:sz w:val="22"/>
                <w:szCs w:val="22"/>
              </w:rPr>
            </w:pPr>
          </w:p>
        </w:tc>
        <w:tc>
          <w:tcPr>
            <w:tcW w:w="2531" w:type="dxa"/>
            <w:tcMar>
              <w:top w:w="0" w:type="dxa"/>
              <w:left w:w="108" w:type="dxa"/>
              <w:bottom w:w="0" w:type="dxa"/>
              <w:right w:w="108" w:type="dxa"/>
            </w:tcMar>
            <w:vAlign w:val="center"/>
          </w:tcPr>
          <w:p w14:paraId="187F2A99" w14:textId="787AA8A5" w:rsidR="00F50C57" w:rsidRPr="00682B25" w:rsidRDefault="00F50C57" w:rsidP="00775E70">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17DF7515" w:rsidR="00ED5B78" w:rsidRPr="00682B25" w:rsidRDefault="000B4E01" w:rsidP="00775E70">
            <w:pPr>
              <w:spacing w:after="0" w:line="240" w:lineRule="auto"/>
              <w:jc w:val="both"/>
              <w:rPr>
                <w:rFonts w:cstheme="minorHAnsi"/>
                <w:i/>
                <w:iCs/>
                <w:color w:val="FF0000"/>
                <w:sz w:val="22"/>
                <w:szCs w:val="22"/>
              </w:rPr>
            </w:pPr>
            <w:r w:rsidRPr="00775E70">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682B25" w:rsidRDefault="00F50C57" w:rsidP="00775E70">
            <w:pPr>
              <w:spacing w:after="0" w:line="240" w:lineRule="auto"/>
              <w:jc w:val="both"/>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5EB0198B" w14:textId="77777777" w:rsidR="002C7DF5" w:rsidRPr="00235249" w:rsidRDefault="002C7DF5" w:rsidP="002C7DF5">
      <w:pPr>
        <w:pStyle w:val="Antrat2"/>
        <w:spacing w:before="0"/>
        <w:jc w:val="right"/>
        <w:rPr>
          <w:rFonts w:asciiTheme="minorHAnsi" w:eastAsia="Calibri" w:hAnsiTheme="minorHAnsi" w:cstheme="minorHAnsi"/>
          <w:color w:val="auto"/>
          <w:sz w:val="22"/>
          <w:szCs w:val="22"/>
        </w:rPr>
      </w:pPr>
      <w:bookmarkStart w:id="63" w:name="_Pirkimo_sąlygų_2"/>
      <w:bookmarkStart w:id="64" w:name="_Toc194311932"/>
      <w:bookmarkEnd w:id="63"/>
      <w:r w:rsidRPr="00235249">
        <w:rPr>
          <w:rFonts w:asciiTheme="minorHAnsi" w:eastAsia="Calibri" w:hAnsiTheme="minorHAnsi" w:cstheme="minorHAnsi"/>
          <w:color w:val="auto"/>
          <w:sz w:val="22"/>
          <w:szCs w:val="22"/>
        </w:rPr>
        <w:lastRenderedPageBreak/>
        <w:t>Pirkimo sąlygų 6 priedas „Tiekėjų pašalinimo pagrindai“</w:t>
      </w:r>
      <w:bookmarkEnd w:id="64"/>
    </w:p>
    <w:p w14:paraId="24D0D073" w14:textId="77777777" w:rsidR="002C7DF5" w:rsidRPr="00682B25" w:rsidRDefault="002C7DF5" w:rsidP="002C7DF5">
      <w:pPr>
        <w:spacing w:after="0" w:line="240" w:lineRule="auto"/>
        <w:jc w:val="center"/>
        <w:rPr>
          <w:rFonts w:cstheme="minorHAnsi"/>
          <w:b/>
          <w:bCs/>
          <w:smallCaps/>
          <w:sz w:val="22"/>
          <w:szCs w:val="22"/>
        </w:rPr>
      </w:pPr>
    </w:p>
    <w:p w14:paraId="79D99547" w14:textId="77777777" w:rsidR="002C7DF5" w:rsidRDefault="002C7DF5" w:rsidP="002C7DF5">
      <w:pPr>
        <w:pStyle w:val="Paantrat"/>
        <w:spacing w:after="0" w:line="240" w:lineRule="auto"/>
        <w:jc w:val="center"/>
        <w:rPr>
          <w:rFonts w:cstheme="minorHAnsi"/>
          <w:b/>
          <w:bCs/>
          <w:sz w:val="22"/>
          <w:szCs w:val="22"/>
        </w:rPr>
      </w:pPr>
      <w:r w:rsidRPr="00961AC4">
        <w:rPr>
          <w:rFonts w:cstheme="minorHAnsi"/>
          <w:b/>
          <w:bCs/>
          <w:sz w:val="22"/>
          <w:szCs w:val="22"/>
        </w:rPr>
        <w:t>TIEKĖJŲ PAŠALINIMO PAGRINDAI</w:t>
      </w:r>
    </w:p>
    <w:p w14:paraId="32B51B05" w14:textId="77777777" w:rsidR="00961AC4" w:rsidRPr="00961AC4" w:rsidRDefault="00961AC4" w:rsidP="00961AC4"/>
    <w:p w14:paraId="1972F89B" w14:textId="77777777" w:rsidR="006E46C1" w:rsidRPr="00BA3E6F" w:rsidRDefault="006E46C1" w:rsidP="00AA5F08">
      <w:pPr>
        <w:suppressAutoHyphens/>
        <w:spacing w:after="0" w:line="240" w:lineRule="auto"/>
        <w:ind w:firstLine="567"/>
        <w:contextualSpacing/>
        <w:jc w:val="both"/>
        <w:rPr>
          <w:rFonts w:ascii="Calibri" w:eastAsia="Times New Roman" w:hAnsi="Calibri" w:cs="Calibri"/>
          <w:sz w:val="22"/>
          <w:szCs w:val="22"/>
          <w:lang w:eastAsia="en-US"/>
        </w:rPr>
      </w:pPr>
      <w:r w:rsidRPr="00BA3E6F">
        <w:rPr>
          <w:rFonts w:ascii="Calibri" w:eastAsia="Times New Roman" w:hAnsi="Calibri" w:cs="Calibri"/>
          <w:sz w:val="22"/>
          <w:szCs w:val="22"/>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6AB81C43" w14:textId="77777777" w:rsidR="006E46C1" w:rsidRDefault="006E46C1" w:rsidP="006E46C1">
      <w:pPr>
        <w:suppressAutoHyphens/>
        <w:spacing w:after="0" w:line="240" w:lineRule="auto"/>
        <w:ind w:firstLine="567"/>
        <w:contextualSpacing/>
        <w:jc w:val="both"/>
        <w:rPr>
          <w:rFonts w:ascii="Calibri" w:eastAsia="Times New Roman" w:hAnsi="Calibri" w:cs="Calibri"/>
          <w:sz w:val="22"/>
          <w:szCs w:val="22"/>
          <w:lang w:eastAsia="en-US"/>
        </w:rPr>
      </w:pPr>
      <w:r w:rsidRPr="00BA3E6F">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BA3E6F">
        <w:rPr>
          <w:rFonts w:ascii="Calibri" w:eastAsia="Times New Roman" w:hAnsi="Calibri" w:cs="Calibri"/>
          <w:sz w:val="22"/>
          <w:szCs w:val="22"/>
          <w:lang w:eastAsia="en-US"/>
        </w:rPr>
        <w:t>Certis</w:t>
      </w:r>
      <w:proofErr w:type="spellEnd"/>
      <w:r w:rsidRPr="00BA3E6F">
        <w:rPr>
          <w:rFonts w:ascii="Calibri" w:eastAsia="Times New Roman" w:hAnsi="Calibri" w:cs="Calibri"/>
          <w:sz w:val="22"/>
          <w:szCs w:val="22"/>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BA3E6F">
        <w:rPr>
          <w:rFonts w:ascii="Calibri" w:eastAsia="Times New Roman" w:hAnsi="Calibri" w:cs="Calibri"/>
          <w:sz w:val="22"/>
          <w:szCs w:val="22"/>
          <w:lang w:eastAsia="en-US"/>
        </w:rPr>
        <w:t>Certis</w:t>
      </w:r>
      <w:proofErr w:type="spellEnd"/>
      <w:r w:rsidRPr="00BA3E6F">
        <w:rPr>
          <w:rFonts w:ascii="Calibri" w:eastAsia="Times New Roman" w:hAnsi="Calibri" w:cs="Calibri"/>
          <w:sz w:val="22"/>
          <w:szCs w:val="22"/>
          <w:lang w:eastAsia="en-US"/>
        </w:rPr>
        <w:t xml:space="preserve">“, adresu </w:t>
      </w:r>
      <w:hyperlink r:id="rId15" w:history="1">
        <w:r w:rsidRPr="00BA3E6F">
          <w:rPr>
            <w:rStyle w:val="Hipersaitas"/>
            <w:rFonts w:ascii="Calibri" w:eastAsia="Times New Roman" w:hAnsi="Calibri" w:cs="Calibri"/>
            <w:sz w:val="22"/>
            <w:szCs w:val="22"/>
            <w:lang w:eastAsia="en-US"/>
          </w:rPr>
          <w:t>https://ec.europa.eu/tools/ecertis/</w:t>
        </w:r>
      </w:hyperlink>
      <w:r w:rsidRPr="00BA3E6F">
        <w:rPr>
          <w:rFonts w:ascii="Calibri" w:eastAsia="Times New Roman" w:hAnsi="Calibri" w:cs="Calibri"/>
          <w:sz w:val="22"/>
          <w:szCs w:val="22"/>
          <w:lang w:eastAsia="en-US"/>
        </w:rPr>
        <w:t>.</w:t>
      </w:r>
    </w:p>
    <w:p w14:paraId="58DBAB05" w14:textId="77777777" w:rsidR="006E46C1" w:rsidRDefault="006E46C1" w:rsidP="006E46C1">
      <w:pPr>
        <w:suppressAutoHyphens/>
        <w:spacing w:after="0" w:line="240" w:lineRule="auto"/>
        <w:ind w:firstLine="567"/>
        <w:contextualSpacing/>
        <w:jc w:val="both"/>
        <w:rPr>
          <w:rFonts w:ascii="Calibri" w:eastAsia="Times New Roman" w:hAnsi="Calibri" w:cs="Calibri"/>
          <w:sz w:val="22"/>
          <w:szCs w:val="22"/>
          <w:lang w:eastAsia="en-US"/>
        </w:rPr>
      </w:pPr>
    </w:p>
    <w:tbl>
      <w:tblPr>
        <w:tblStyle w:val="Lentelstinklelis1"/>
        <w:tblW w:w="9918" w:type="dxa"/>
        <w:tblLayout w:type="fixed"/>
        <w:tblLook w:val="04A0" w:firstRow="1" w:lastRow="0" w:firstColumn="1" w:lastColumn="0" w:noHBand="0" w:noVBand="1"/>
      </w:tblPr>
      <w:tblGrid>
        <w:gridCol w:w="675"/>
        <w:gridCol w:w="4820"/>
        <w:gridCol w:w="4423"/>
      </w:tblGrid>
      <w:tr w:rsidR="000318F0" w:rsidRPr="006D529F" w14:paraId="3AA9EFD1" w14:textId="77777777" w:rsidTr="006D529F">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215DC73" w14:textId="28E93A7A" w:rsidR="000318F0" w:rsidRPr="006D529F" w:rsidRDefault="000318F0" w:rsidP="000318F0">
            <w:pPr>
              <w:spacing w:after="200"/>
              <w:contextualSpacing/>
              <w:jc w:val="center"/>
              <w:rPr>
                <w:rFonts w:asciiTheme="minorHAnsi" w:eastAsia="SimSun" w:hAnsiTheme="minorHAnsi" w:cstheme="minorHAnsi"/>
                <w:b/>
                <w:sz w:val="22"/>
                <w:szCs w:val="22"/>
                <w:lang w:eastAsia="zh-CN"/>
              </w:rPr>
            </w:pPr>
            <w:r w:rsidRPr="006D529F">
              <w:rPr>
                <w:rFonts w:asciiTheme="minorHAnsi" w:eastAsia="SimSun" w:hAnsiTheme="minorHAnsi" w:cstheme="minorHAnsi"/>
                <w:b/>
                <w:sz w:val="22"/>
                <w:szCs w:val="22"/>
                <w:lang w:eastAsia="zh-CN"/>
              </w:rPr>
              <w:t xml:space="preserve">Eil. </w:t>
            </w:r>
            <w:r w:rsidR="006D529F" w:rsidRPr="006D529F">
              <w:rPr>
                <w:rFonts w:asciiTheme="minorHAnsi" w:eastAsia="SimSun" w:hAnsiTheme="minorHAnsi" w:cstheme="minorHAnsi"/>
                <w:b/>
                <w:sz w:val="22"/>
                <w:szCs w:val="22"/>
                <w:lang w:eastAsia="zh-CN"/>
              </w:rPr>
              <w:t>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BB6F81B" w14:textId="77777777" w:rsidR="000318F0" w:rsidRPr="006D529F" w:rsidRDefault="000318F0" w:rsidP="000318F0">
            <w:pPr>
              <w:spacing w:after="200"/>
              <w:contextualSpacing/>
              <w:jc w:val="center"/>
              <w:rPr>
                <w:rFonts w:asciiTheme="minorHAnsi" w:eastAsia="SimSun" w:hAnsiTheme="minorHAnsi" w:cstheme="minorHAnsi"/>
                <w:b/>
                <w:sz w:val="22"/>
                <w:szCs w:val="22"/>
                <w:lang w:eastAsia="zh-CN"/>
              </w:rPr>
            </w:pPr>
            <w:r w:rsidRPr="006D529F">
              <w:rPr>
                <w:rFonts w:asciiTheme="minorHAnsi" w:eastAsia="SimSun" w:hAnsiTheme="minorHAnsi" w:cstheme="minorHAnsi"/>
                <w:b/>
                <w:sz w:val="22"/>
                <w:szCs w:val="22"/>
                <w:lang w:eastAsia="zh-CN"/>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0558CC80" w14:textId="77777777" w:rsidR="000318F0" w:rsidRPr="006D529F" w:rsidRDefault="000318F0" w:rsidP="000318F0">
            <w:pPr>
              <w:spacing w:after="200"/>
              <w:contextualSpacing/>
              <w:jc w:val="center"/>
              <w:rPr>
                <w:rFonts w:asciiTheme="minorHAnsi" w:eastAsia="SimSun" w:hAnsiTheme="minorHAnsi" w:cstheme="minorHAnsi"/>
                <w:b/>
                <w:sz w:val="22"/>
                <w:szCs w:val="22"/>
                <w:lang w:eastAsia="zh-CN"/>
              </w:rPr>
            </w:pPr>
            <w:r w:rsidRPr="006D529F">
              <w:rPr>
                <w:rFonts w:asciiTheme="minorHAnsi" w:eastAsia="SimSun" w:hAnsiTheme="minorHAnsi" w:cstheme="minorHAnsi"/>
                <w:b/>
                <w:sz w:val="22"/>
                <w:szCs w:val="22"/>
                <w:lang w:eastAsia="zh-CN"/>
              </w:rPr>
              <w:t>Atitiktį reikalavimui įrodantys dokumentai</w:t>
            </w:r>
          </w:p>
        </w:tc>
      </w:tr>
      <w:tr w:rsidR="000318F0" w:rsidRPr="006D529F" w14:paraId="1EEADF80" w14:textId="77777777" w:rsidTr="006D529F">
        <w:tc>
          <w:tcPr>
            <w:tcW w:w="675" w:type="dxa"/>
            <w:tcBorders>
              <w:top w:val="single" w:sz="4" w:space="0" w:color="auto"/>
              <w:left w:val="single" w:sz="4" w:space="0" w:color="auto"/>
              <w:bottom w:val="single" w:sz="4" w:space="0" w:color="auto"/>
              <w:right w:val="single" w:sz="4" w:space="0" w:color="auto"/>
            </w:tcBorders>
            <w:hideMark/>
          </w:tcPr>
          <w:p w14:paraId="2461E9F0" w14:textId="77777777" w:rsidR="000318F0" w:rsidRPr="006D529F" w:rsidRDefault="000318F0" w:rsidP="000318F0">
            <w:pPr>
              <w:spacing w:after="200"/>
              <w:contextualSpacing/>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1.</w:t>
            </w:r>
          </w:p>
        </w:tc>
        <w:tc>
          <w:tcPr>
            <w:tcW w:w="4820" w:type="dxa"/>
            <w:tcBorders>
              <w:top w:val="single" w:sz="4" w:space="0" w:color="auto"/>
              <w:left w:val="single" w:sz="4" w:space="0" w:color="auto"/>
              <w:bottom w:val="single" w:sz="4" w:space="0" w:color="auto"/>
              <w:right w:val="single" w:sz="4" w:space="0" w:color="auto"/>
            </w:tcBorders>
          </w:tcPr>
          <w:p w14:paraId="5B585AD4"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(46.1) Tiekėjas arba jo atsakingas asmuo, nurodytas Viešųjų pirkimų įstatymo 46 straipsnio 2 dalies 2 punkte, nuteistas už šią nusikalstamą veiką:</w:t>
            </w:r>
          </w:p>
          <w:p w14:paraId="67A14B28"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1) dalyvavimą nusikalstamame susivienijime, jo organizavimą ar vadovavimą jam;</w:t>
            </w:r>
          </w:p>
          <w:p w14:paraId="31CD3D0F"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2) kyšininkavimą, prekybą poveikiu, papirkimą;</w:t>
            </w:r>
          </w:p>
          <w:p w14:paraId="29AC4822"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581877"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4) nusikalstamą bankrotą;</w:t>
            </w:r>
          </w:p>
          <w:p w14:paraId="3BAF7E73"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5) teroristinį ir su teroristine veikla susijusį nusikaltimą;</w:t>
            </w:r>
          </w:p>
          <w:p w14:paraId="5692C6DC"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6) nusikalstamu būdu gauto turto legalizavimą;</w:t>
            </w:r>
          </w:p>
          <w:p w14:paraId="57E3D1E4"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7) prekybą žmonėmis, vaiko pirkimą arba pardavimą;</w:t>
            </w:r>
          </w:p>
          <w:p w14:paraId="59F80E37"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lastRenderedPageBreak/>
              <w:t>8) kitos valstybės tiekėjo atliktą nusikaltimą, apibrėžtą Direktyvos 2014/24/ES 57 straipsnio 1 dalyje išvardytus Europos Sąjungos teisės aktus įgyvendinančiuose kitų valstybių teisės aktuose.</w:t>
            </w:r>
          </w:p>
          <w:p w14:paraId="1C462D86"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p>
          <w:p w14:paraId="4B4D237A"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Laikoma, kad tiekėjas arba jo atsakingas asmuo nuteistas už aukščiau nurodytą nusikalstamą veiką, kai dėl:</w:t>
            </w:r>
          </w:p>
          <w:p w14:paraId="6956E931"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1) tiekėjo, kuris yra fizinis asmuo, per pastaruosius 5 metus buvo priimtas ir įsiteisėjęs apkaltinamasis teismo nuosprendis ir šis asmuo turi neišnykusį ar nepanaikintą teistumą;</w:t>
            </w:r>
          </w:p>
          <w:p w14:paraId="463CEFE4"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CBD7AB"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691D8CCA"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lastRenderedPageBreak/>
              <w:t>EBVPD.</w:t>
            </w:r>
          </w:p>
          <w:p w14:paraId="2DAF2123" w14:textId="77777777" w:rsidR="000318F0" w:rsidRPr="006D529F" w:rsidRDefault="000318F0" w:rsidP="000318F0">
            <w:pPr>
              <w:spacing w:after="200"/>
              <w:contextualSpacing/>
              <w:jc w:val="both"/>
              <w:rPr>
                <w:rFonts w:asciiTheme="minorHAnsi" w:eastAsia="Yu Mincho" w:hAnsiTheme="minorHAnsi" w:cstheme="minorHAnsi"/>
                <w:sz w:val="22"/>
                <w:szCs w:val="22"/>
                <w:lang w:eastAsia="zh-CN"/>
              </w:rPr>
            </w:pPr>
            <w:r w:rsidRPr="006D529F">
              <w:rPr>
                <w:rFonts w:asciiTheme="minorHAnsi" w:eastAsia="Yu Mincho" w:hAnsiTheme="minorHAnsi" w:cstheme="minorHAnsi"/>
                <w:sz w:val="22"/>
                <w:szCs w:val="22"/>
                <w:lang w:eastAsia="zh-CN"/>
              </w:rPr>
              <w:t>Iš Lietuvoje įsteigtų subjektų reikalaujama:</w:t>
            </w:r>
          </w:p>
          <w:p w14:paraId="329709F1" w14:textId="77777777" w:rsidR="000318F0" w:rsidRPr="006D529F" w:rsidRDefault="000318F0" w:rsidP="000318F0">
            <w:pPr>
              <w:numPr>
                <w:ilvl w:val="0"/>
                <w:numId w:val="47"/>
              </w:numPr>
              <w:ind w:left="314"/>
              <w:contextualSpacing/>
              <w:jc w:val="both"/>
              <w:rPr>
                <w:rFonts w:asciiTheme="minorHAnsi" w:eastAsia="Yu Mincho" w:hAnsiTheme="minorHAnsi" w:cstheme="minorHAnsi"/>
                <w:b/>
                <w:bCs/>
                <w:sz w:val="22"/>
                <w:szCs w:val="22"/>
                <w:lang w:eastAsia="zh-CN"/>
              </w:rPr>
            </w:pPr>
            <w:r w:rsidRPr="006D529F">
              <w:rPr>
                <w:rFonts w:asciiTheme="minorHAnsi" w:eastAsia="Yu Mincho" w:hAnsiTheme="minorHAnsi" w:cstheme="minorHAnsi"/>
                <w:sz w:val="22"/>
                <w:szCs w:val="22"/>
                <w:lang w:eastAsia="zh-CN"/>
              </w:rPr>
              <w:t>išrašo iš teismo sprendimo arba</w:t>
            </w:r>
          </w:p>
          <w:p w14:paraId="67652E4D" w14:textId="77777777" w:rsidR="000318F0" w:rsidRPr="006D529F" w:rsidRDefault="000318F0" w:rsidP="000318F0">
            <w:pPr>
              <w:numPr>
                <w:ilvl w:val="0"/>
                <w:numId w:val="47"/>
              </w:numPr>
              <w:ind w:left="314"/>
              <w:contextualSpacing/>
              <w:jc w:val="both"/>
              <w:rPr>
                <w:rFonts w:asciiTheme="minorHAnsi" w:eastAsia="Yu Mincho" w:hAnsiTheme="minorHAnsi" w:cstheme="minorHAnsi"/>
                <w:b/>
                <w:bCs/>
                <w:sz w:val="22"/>
                <w:szCs w:val="22"/>
                <w:lang w:eastAsia="zh-CN"/>
              </w:rPr>
            </w:pPr>
            <w:r w:rsidRPr="006D529F">
              <w:rPr>
                <w:rFonts w:asciiTheme="minorHAnsi" w:eastAsia="Yu Mincho" w:hAnsiTheme="minorHAnsi" w:cstheme="minorHAnsi"/>
                <w:sz w:val="22"/>
                <w:szCs w:val="22"/>
                <w:lang w:eastAsia="zh-CN"/>
              </w:rPr>
              <w:t>Informatikos ir ryšių departamento prie Vidaus reikalų ministerijos pažymos, arba</w:t>
            </w:r>
          </w:p>
          <w:p w14:paraId="2FAE3251" w14:textId="77777777" w:rsidR="000318F0" w:rsidRPr="006D529F" w:rsidRDefault="000318F0" w:rsidP="000318F0">
            <w:pPr>
              <w:numPr>
                <w:ilvl w:val="0"/>
                <w:numId w:val="47"/>
              </w:numPr>
              <w:ind w:left="314"/>
              <w:contextualSpacing/>
              <w:jc w:val="both"/>
              <w:rPr>
                <w:rFonts w:asciiTheme="minorHAnsi" w:eastAsia="Yu Mincho" w:hAnsiTheme="minorHAnsi" w:cstheme="minorHAnsi"/>
                <w:b/>
                <w:bCs/>
                <w:sz w:val="22"/>
                <w:szCs w:val="22"/>
                <w:lang w:eastAsia="zh-CN"/>
              </w:rPr>
            </w:pPr>
            <w:r w:rsidRPr="006D529F">
              <w:rPr>
                <w:rFonts w:asciiTheme="minorHAnsi" w:eastAsia="Yu Mincho" w:hAnsiTheme="minorHAnsi" w:cstheme="minorHAnsi"/>
                <w:sz w:val="22"/>
                <w:szCs w:val="22"/>
                <w:lang w:eastAsia="zh-CN"/>
              </w:rPr>
              <w:t>valstybės įmonės Registrų centro Lietuvos Respublikos Vyriausybės nustatyta tvarka išduoto dokumento, patvirtinančio jungtinius kompetentingų institucijų tvarkomus duomenis.</w:t>
            </w:r>
          </w:p>
          <w:p w14:paraId="48CD07F2" w14:textId="77777777" w:rsidR="000318F0" w:rsidRPr="006D529F" w:rsidRDefault="000318F0" w:rsidP="000318F0">
            <w:pPr>
              <w:spacing w:after="200"/>
              <w:contextualSpacing/>
              <w:jc w:val="both"/>
              <w:rPr>
                <w:rFonts w:asciiTheme="minorHAnsi" w:eastAsia="Yu Mincho" w:hAnsiTheme="minorHAnsi" w:cstheme="minorHAnsi"/>
                <w:sz w:val="22"/>
                <w:szCs w:val="22"/>
                <w:lang w:eastAsia="zh-CN"/>
              </w:rPr>
            </w:pPr>
          </w:p>
          <w:p w14:paraId="7CB6A36E" w14:textId="77777777" w:rsidR="000318F0" w:rsidRPr="006D529F" w:rsidRDefault="000318F0" w:rsidP="000318F0">
            <w:pPr>
              <w:spacing w:after="200"/>
              <w:contextualSpacing/>
              <w:jc w:val="both"/>
              <w:rPr>
                <w:rFonts w:asciiTheme="minorHAnsi" w:eastAsia="Yu Mincho" w:hAnsiTheme="minorHAnsi" w:cstheme="minorHAnsi"/>
                <w:sz w:val="22"/>
                <w:szCs w:val="22"/>
                <w:lang w:eastAsia="zh-CN"/>
              </w:rPr>
            </w:pPr>
            <w:r w:rsidRPr="006D529F">
              <w:rPr>
                <w:rFonts w:asciiTheme="minorHAnsi" w:eastAsia="Yu Mincho" w:hAnsiTheme="minorHAnsi" w:cstheme="minorHAnsi"/>
                <w:sz w:val="22"/>
                <w:szCs w:val="22"/>
                <w:lang w:eastAsia="zh-CN"/>
              </w:rPr>
              <w:t>Iš ne Lietuvoje įsteigtų subjektų reikalaujama:</w:t>
            </w:r>
          </w:p>
          <w:p w14:paraId="05A8AEF9" w14:textId="77777777" w:rsidR="000318F0" w:rsidRPr="006D529F" w:rsidRDefault="000318F0" w:rsidP="000318F0">
            <w:pPr>
              <w:numPr>
                <w:ilvl w:val="0"/>
                <w:numId w:val="47"/>
              </w:numPr>
              <w:ind w:left="314"/>
              <w:contextualSpacing/>
              <w:jc w:val="both"/>
              <w:rPr>
                <w:rFonts w:asciiTheme="minorHAnsi" w:eastAsia="Yu Mincho" w:hAnsiTheme="minorHAnsi" w:cstheme="minorHAnsi"/>
                <w:b/>
                <w:bCs/>
                <w:sz w:val="22"/>
                <w:szCs w:val="22"/>
                <w:lang w:eastAsia="zh-CN"/>
              </w:rPr>
            </w:pPr>
            <w:r w:rsidRPr="006D529F">
              <w:rPr>
                <w:rFonts w:asciiTheme="minorHAnsi" w:eastAsia="Yu Mincho" w:hAnsiTheme="minorHAnsi" w:cstheme="minorHAnsi"/>
                <w:sz w:val="22"/>
                <w:szCs w:val="22"/>
                <w:lang w:eastAsia="zh-CN"/>
              </w:rPr>
              <w:t>atitinkamos užsienio šalies institucijos dokumento</w:t>
            </w:r>
            <w:r w:rsidRPr="006D529F">
              <w:rPr>
                <w:rFonts w:asciiTheme="minorHAnsi" w:eastAsia="Yu Mincho" w:hAnsiTheme="minorHAnsi" w:cstheme="minorHAnsi"/>
                <w:sz w:val="22"/>
                <w:szCs w:val="22"/>
                <w:vertAlign w:val="superscript"/>
                <w:lang w:eastAsia="zh-CN"/>
              </w:rPr>
              <w:footnoteReference w:id="4"/>
            </w:r>
            <w:r w:rsidRPr="006D529F">
              <w:rPr>
                <w:rFonts w:asciiTheme="minorHAnsi" w:eastAsia="Yu Mincho" w:hAnsiTheme="minorHAnsi" w:cstheme="minorHAnsi"/>
                <w:sz w:val="22"/>
                <w:szCs w:val="22"/>
                <w:lang w:eastAsia="zh-CN"/>
              </w:rPr>
              <w:t>.</w:t>
            </w:r>
          </w:p>
          <w:p w14:paraId="334D2B3F"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3280F0D8"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p>
          <w:p w14:paraId="17A469F5"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 xml:space="preserve">Jei dokumentas išduotas anksčiau, tačiau jame nurodytas galiojimo terminas ilgesnis nei pašalinimo pagrindų nebuvimą patvirtinančių dokumentų pagal EBVPD pateikimo termino </w:t>
            </w:r>
            <w:r w:rsidRPr="006D529F">
              <w:rPr>
                <w:rFonts w:asciiTheme="minorHAnsi" w:eastAsia="SimSun" w:hAnsiTheme="minorHAnsi" w:cstheme="minorHAnsi"/>
                <w:sz w:val="22"/>
                <w:szCs w:val="22"/>
                <w:lang w:eastAsia="zh-CN"/>
              </w:rPr>
              <w:lastRenderedPageBreak/>
              <w:t>pabaiga, toks dokumentas jo galiojimo laikotarpiu yra priimtinas.</w:t>
            </w:r>
          </w:p>
          <w:p w14:paraId="1981AD87" w14:textId="77777777" w:rsidR="000318F0" w:rsidRPr="006D529F" w:rsidRDefault="000318F0" w:rsidP="000318F0">
            <w:pPr>
              <w:spacing w:after="200"/>
              <w:jc w:val="both"/>
              <w:rPr>
                <w:rFonts w:asciiTheme="minorHAnsi" w:eastAsia="SimSun" w:hAnsiTheme="minorHAnsi" w:cstheme="minorHAnsi"/>
                <w:sz w:val="22"/>
                <w:szCs w:val="22"/>
                <w:lang w:eastAsia="zh-CN"/>
              </w:rPr>
            </w:pPr>
          </w:p>
        </w:tc>
      </w:tr>
      <w:tr w:rsidR="000318F0" w:rsidRPr="006D529F" w14:paraId="4874EB5C" w14:textId="77777777" w:rsidTr="006D529F">
        <w:tc>
          <w:tcPr>
            <w:tcW w:w="675" w:type="dxa"/>
            <w:tcBorders>
              <w:top w:val="single" w:sz="4" w:space="0" w:color="auto"/>
              <w:left w:val="single" w:sz="4" w:space="0" w:color="auto"/>
              <w:bottom w:val="single" w:sz="4" w:space="0" w:color="auto"/>
              <w:right w:val="single" w:sz="4" w:space="0" w:color="auto"/>
            </w:tcBorders>
          </w:tcPr>
          <w:p w14:paraId="338CE19B" w14:textId="77777777" w:rsidR="000318F0" w:rsidRPr="006D529F" w:rsidRDefault="000318F0" w:rsidP="000318F0">
            <w:pPr>
              <w:spacing w:after="200"/>
              <w:contextualSpacing/>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EB7C250" w14:textId="77777777" w:rsidR="000318F0" w:rsidRPr="006D529F" w:rsidRDefault="000318F0" w:rsidP="000318F0">
            <w:pPr>
              <w:spacing w:after="200"/>
              <w:contextualSpacing/>
              <w:jc w:val="both"/>
              <w:rPr>
                <w:rFonts w:asciiTheme="minorHAnsi" w:eastAsia="SimSun" w:hAnsiTheme="minorHAnsi" w:cstheme="minorHAnsi"/>
                <w:bCs/>
                <w:sz w:val="22"/>
                <w:szCs w:val="22"/>
                <w:lang w:eastAsia="zh-CN"/>
              </w:rPr>
            </w:pPr>
            <w:r w:rsidRPr="006D529F">
              <w:rPr>
                <w:rFonts w:asciiTheme="minorHAnsi" w:eastAsia="SimSun" w:hAnsiTheme="minorHAnsi" w:cstheme="minorHAnsi"/>
                <w:sz w:val="22"/>
                <w:szCs w:val="22"/>
                <w:lang w:eastAsia="zh-CN"/>
              </w:rPr>
              <w:t>(46.2</w:t>
            </w:r>
            <w:r w:rsidRPr="006D529F">
              <w:rPr>
                <w:rFonts w:asciiTheme="minorHAnsi" w:eastAsia="SimSun" w:hAnsiTheme="minorHAnsi" w:cstheme="minorHAnsi"/>
                <w:sz w:val="22"/>
                <w:szCs w:val="22"/>
                <w:vertAlign w:val="superscript"/>
                <w:lang w:eastAsia="zh-CN"/>
              </w:rPr>
              <w:t>1</w:t>
            </w:r>
            <w:r w:rsidRPr="006D529F">
              <w:rPr>
                <w:rFonts w:asciiTheme="minorHAnsi" w:eastAsia="SimSun" w:hAnsiTheme="minorHAnsi" w:cstheme="minorHAnsi"/>
                <w:sz w:val="22"/>
                <w:szCs w:val="22"/>
                <w:lang w:eastAsia="zh-CN"/>
              </w:rPr>
              <w:t>)</w:t>
            </w:r>
            <w:r w:rsidRPr="006D529F">
              <w:rPr>
                <w:rFonts w:asciiTheme="minorHAnsi" w:eastAsia="SimSun" w:hAnsiTheme="minorHAnsi" w:cstheme="minorHAnsi"/>
                <w:sz w:val="22"/>
                <w:szCs w:val="22"/>
                <w:vertAlign w:val="superscript"/>
                <w:lang w:eastAsia="zh-CN"/>
              </w:rPr>
              <w:t xml:space="preserve"> </w:t>
            </w:r>
            <w:r w:rsidRPr="006D529F">
              <w:rPr>
                <w:rFonts w:asciiTheme="minorHAnsi" w:eastAsia="SimSun" w:hAnsiTheme="minorHAnsi" w:cstheme="minorHAnsi"/>
                <w:bCs/>
                <w:sz w:val="22"/>
                <w:szCs w:val="22"/>
                <w:lang w:eastAsia="zh-CN"/>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2AA64A16"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EBVPD.</w:t>
            </w:r>
          </w:p>
        </w:tc>
      </w:tr>
      <w:tr w:rsidR="000318F0" w:rsidRPr="006D529F" w14:paraId="4E013572" w14:textId="77777777" w:rsidTr="006D529F">
        <w:tc>
          <w:tcPr>
            <w:tcW w:w="675" w:type="dxa"/>
            <w:tcBorders>
              <w:top w:val="single" w:sz="4" w:space="0" w:color="auto"/>
              <w:left w:val="single" w:sz="4" w:space="0" w:color="auto"/>
              <w:bottom w:val="single" w:sz="4" w:space="0" w:color="auto"/>
              <w:right w:val="single" w:sz="4" w:space="0" w:color="auto"/>
            </w:tcBorders>
            <w:hideMark/>
          </w:tcPr>
          <w:p w14:paraId="4875F932" w14:textId="77777777" w:rsidR="000318F0" w:rsidRPr="006D529F" w:rsidRDefault="000318F0" w:rsidP="000318F0">
            <w:pPr>
              <w:spacing w:after="200"/>
              <w:contextualSpacing/>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3.</w:t>
            </w:r>
          </w:p>
        </w:tc>
        <w:tc>
          <w:tcPr>
            <w:tcW w:w="4820" w:type="dxa"/>
            <w:tcBorders>
              <w:top w:val="single" w:sz="4" w:space="0" w:color="auto"/>
              <w:left w:val="single" w:sz="4" w:space="0" w:color="auto"/>
              <w:bottom w:val="single" w:sz="4" w:space="0" w:color="auto"/>
              <w:right w:val="single" w:sz="4" w:space="0" w:color="auto"/>
            </w:tcBorders>
            <w:hideMark/>
          </w:tcPr>
          <w:p w14:paraId="70E5C5A8" w14:textId="77777777" w:rsidR="000318F0" w:rsidRPr="006D529F" w:rsidRDefault="000318F0" w:rsidP="000318F0">
            <w:pPr>
              <w:spacing w:after="200"/>
              <w:contextualSpacing/>
              <w:jc w:val="both"/>
              <w:rPr>
                <w:rFonts w:asciiTheme="minorHAnsi" w:eastAsia="SimSun" w:hAnsiTheme="minorHAnsi" w:cstheme="minorHAnsi"/>
                <w:bCs/>
                <w:sz w:val="22"/>
                <w:szCs w:val="22"/>
                <w:lang w:eastAsia="zh-CN"/>
              </w:rPr>
            </w:pPr>
            <w:r w:rsidRPr="006D529F">
              <w:rPr>
                <w:rFonts w:asciiTheme="minorHAnsi" w:eastAsia="SimSun" w:hAnsiTheme="minorHAnsi" w:cstheme="minorHAnsi"/>
                <w:bCs/>
                <w:sz w:val="22"/>
                <w:szCs w:val="22"/>
                <w:lang w:eastAsia="zh-CN"/>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9DCBDB6" w14:textId="77777777" w:rsidR="000318F0" w:rsidRPr="006D529F" w:rsidRDefault="000318F0" w:rsidP="000318F0">
            <w:pPr>
              <w:spacing w:after="200"/>
              <w:contextualSpacing/>
              <w:jc w:val="both"/>
              <w:rPr>
                <w:rFonts w:asciiTheme="minorHAnsi" w:eastAsia="SimSun" w:hAnsiTheme="minorHAnsi" w:cstheme="minorHAnsi"/>
                <w:bCs/>
                <w:sz w:val="22"/>
                <w:szCs w:val="22"/>
                <w:lang w:eastAsia="zh-CN"/>
              </w:rPr>
            </w:pPr>
          </w:p>
          <w:p w14:paraId="6466B65F" w14:textId="77777777" w:rsidR="000318F0" w:rsidRPr="006D529F" w:rsidRDefault="000318F0" w:rsidP="000318F0">
            <w:pPr>
              <w:spacing w:after="200"/>
              <w:contextualSpacing/>
              <w:jc w:val="both"/>
              <w:rPr>
                <w:rFonts w:asciiTheme="minorHAnsi" w:eastAsia="SimSun" w:hAnsiTheme="minorHAnsi" w:cstheme="minorHAnsi"/>
                <w:bCs/>
                <w:sz w:val="22"/>
                <w:szCs w:val="22"/>
                <w:lang w:eastAsia="zh-CN"/>
              </w:rPr>
            </w:pPr>
            <w:r w:rsidRPr="006D529F">
              <w:rPr>
                <w:rFonts w:asciiTheme="minorHAnsi" w:eastAsia="SimSun" w:hAnsiTheme="minorHAnsi" w:cstheme="minorHAnsi"/>
                <w:bCs/>
                <w:sz w:val="22"/>
                <w:szCs w:val="22"/>
                <w:lang w:eastAsia="zh-CN"/>
              </w:rPr>
              <w:t>Laikoma, kad tiekėjas nuteistas už aukščiau nurodytą nusikalstamą veiką, kai dėl:</w:t>
            </w:r>
          </w:p>
          <w:p w14:paraId="536F50BF" w14:textId="77777777" w:rsidR="000318F0" w:rsidRPr="006D529F" w:rsidRDefault="000318F0" w:rsidP="000318F0">
            <w:pPr>
              <w:spacing w:after="200"/>
              <w:contextualSpacing/>
              <w:jc w:val="both"/>
              <w:rPr>
                <w:rFonts w:asciiTheme="minorHAnsi" w:eastAsia="SimSun" w:hAnsiTheme="minorHAnsi" w:cstheme="minorHAnsi"/>
                <w:bCs/>
                <w:sz w:val="22"/>
                <w:szCs w:val="22"/>
                <w:lang w:eastAsia="zh-CN"/>
              </w:rPr>
            </w:pPr>
            <w:r w:rsidRPr="006D529F">
              <w:rPr>
                <w:rFonts w:asciiTheme="minorHAnsi" w:eastAsia="SimSun" w:hAnsiTheme="minorHAnsi" w:cstheme="minorHAnsi"/>
                <w:bCs/>
                <w:sz w:val="22"/>
                <w:szCs w:val="22"/>
                <w:lang w:eastAsia="zh-CN"/>
              </w:rPr>
              <w:t xml:space="preserve">1) tiekėjo, kuris yra fizinis asmuo, per pastaruosius 5 metus buvo priimtas ir įsiteisėjęs apkaltinamasis </w:t>
            </w:r>
            <w:r w:rsidRPr="006D529F">
              <w:rPr>
                <w:rFonts w:asciiTheme="minorHAnsi" w:eastAsia="SimSun" w:hAnsiTheme="minorHAnsi" w:cstheme="minorHAnsi"/>
                <w:bCs/>
                <w:sz w:val="22"/>
                <w:szCs w:val="22"/>
                <w:lang w:eastAsia="zh-CN"/>
              </w:rPr>
              <w:lastRenderedPageBreak/>
              <w:t>teismo nuosprendis ir šis asmuo turi neišnykusį ar nepanaikintą teistumą;</w:t>
            </w:r>
          </w:p>
          <w:p w14:paraId="7079A15A" w14:textId="77777777" w:rsidR="000318F0" w:rsidRPr="006D529F" w:rsidRDefault="000318F0" w:rsidP="000318F0">
            <w:pPr>
              <w:spacing w:after="200"/>
              <w:contextualSpacing/>
              <w:jc w:val="both"/>
              <w:rPr>
                <w:rFonts w:asciiTheme="minorHAnsi" w:eastAsia="SimSun" w:hAnsiTheme="minorHAnsi" w:cstheme="minorHAnsi"/>
                <w:bCs/>
                <w:sz w:val="22"/>
                <w:szCs w:val="22"/>
                <w:lang w:eastAsia="zh-CN"/>
              </w:rPr>
            </w:pPr>
            <w:r w:rsidRPr="006D529F">
              <w:rPr>
                <w:rFonts w:asciiTheme="minorHAnsi" w:eastAsia="SimSun" w:hAnsiTheme="minorHAnsi" w:cstheme="minorHAnsi"/>
                <w:bCs/>
                <w:sz w:val="22"/>
                <w:szCs w:val="22"/>
                <w:lang w:eastAsia="zh-CN"/>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52FDE1A"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Tačiau ši nuostata netaikoma, jeigu:</w:t>
            </w:r>
          </w:p>
          <w:p w14:paraId="18684E36"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1) tiekėjas yra įsipareigojęs sumokėti mokesčius, įskaitant socialinio draudimo įmokas ir dėl to laikomas jau įvykdžiusiu šioje dalyje nurodytus įsipareigojimus;</w:t>
            </w:r>
          </w:p>
          <w:p w14:paraId="748D1B05"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2) įsiskolinimo suma neviršija 50 Eur (penkiasdešimt eurų);</w:t>
            </w:r>
          </w:p>
          <w:p w14:paraId="645291DD"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4EB2BFA6"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lastRenderedPageBreak/>
              <w:t>EBVPD.</w:t>
            </w:r>
          </w:p>
          <w:p w14:paraId="3A6F2084"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1) Dėl įsipareigojimų, susijusių su mokesčių mokėjimu, įvykdymo iš Lietuvoje įsteigtų subjektų prašoma:</w:t>
            </w:r>
          </w:p>
          <w:p w14:paraId="543F404B"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p>
          <w:p w14:paraId="19925D02" w14:textId="77777777" w:rsidR="000318F0" w:rsidRPr="006D529F" w:rsidRDefault="000318F0" w:rsidP="000318F0">
            <w:pPr>
              <w:numPr>
                <w:ilvl w:val="0"/>
                <w:numId w:val="49"/>
              </w:numPr>
              <w:contextualSpacing/>
              <w:jc w:val="both"/>
              <w:rPr>
                <w:rFonts w:asciiTheme="minorHAnsi" w:eastAsia="SimSun" w:hAnsiTheme="minorHAnsi" w:cstheme="minorHAnsi"/>
                <w:sz w:val="22"/>
                <w:szCs w:val="22"/>
              </w:rPr>
            </w:pPr>
            <w:r w:rsidRPr="006D529F">
              <w:rPr>
                <w:rFonts w:asciiTheme="minorHAnsi" w:eastAsia="SimSun" w:hAnsiTheme="minorHAnsi" w:cstheme="minorHAnsi"/>
                <w:sz w:val="22"/>
                <w:szCs w:val="22"/>
              </w:rPr>
              <w:t>išrašo iš teismo sprendimo (jei toks yra) arba</w:t>
            </w:r>
          </w:p>
          <w:p w14:paraId="1F06CE73" w14:textId="77777777" w:rsidR="000318F0" w:rsidRPr="006D529F" w:rsidRDefault="000318F0" w:rsidP="000318F0">
            <w:pPr>
              <w:numPr>
                <w:ilvl w:val="0"/>
                <w:numId w:val="49"/>
              </w:numPr>
              <w:contextualSpacing/>
              <w:jc w:val="both"/>
              <w:rPr>
                <w:rFonts w:asciiTheme="minorHAnsi" w:eastAsia="SimSun" w:hAnsiTheme="minorHAnsi" w:cstheme="minorHAnsi"/>
                <w:sz w:val="22"/>
                <w:szCs w:val="22"/>
              </w:rPr>
            </w:pPr>
            <w:r w:rsidRPr="006D529F">
              <w:rPr>
                <w:rFonts w:asciiTheme="minorHAnsi" w:eastAsia="SimSun" w:hAnsiTheme="minorHAnsi" w:cstheme="minorHAnsi"/>
                <w:sz w:val="22"/>
                <w:szCs w:val="22"/>
              </w:rPr>
              <w:t>Valstybinės mokesčių inspekcijos prie Lietuvos Respublikos finansų ministerijos išduoto dokumento,</w:t>
            </w:r>
          </w:p>
          <w:p w14:paraId="632AD882" w14:textId="77777777" w:rsidR="000318F0" w:rsidRPr="006D529F" w:rsidRDefault="000318F0" w:rsidP="000318F0">
            <w:pPr>
              <w:numPr>
                <w:ilvl w:val="0"/>
                <w:numId w:val="49"/>
              </w:numPr>
              <w:contextualSpacing/>
              <w:jc w:val="both"/>
              <w:rPr>
                <w:rFonts w:asciiTheme="minorHAnsi" w:eastAsia="SimSun" w:hAnsiTheme="minorHAnsi" w:cstheme="minorHAnsi"/>
                <w:sz w:val="22"/>
                <w:szCs w:val="22"/>
              </w:rPr>
            </w:pPr>
            <w:r w:rsidRPr="006D529F">
              <w:rPr>
                <w:rFonts w:asciiTheme="minorHAnsi" w:eastAsia="SimSun" w:hAnsiTheme="minorHAnsi" w:cstheme="minorHAnsi"/>
                <w:sz w:val="22"/>
                <w:szCs w:val="22"/>
              </w:rPr>
              <w:t xml:space="preserve">arba valstybės įmonės Registrų centro Lietuvos Respublikos Vyriausybės nustatyta tvarka išduoto dokumento, </w:t>
            </w:r>
            <w:r w:rsidRPr="006D529F">
              <w:rPr>
                <w:rFonts w:asciiTheme="minorHAnsi" w:eastAsia="SimSun" w:hAnsiTheme="minorHAnsi" w:cstheme="minorHAnsi"/>
                <w:sz w:val="22"/>
                <w:szCs w:val="22"/>
              </w:rPr>
              <w:lastRenderedPageBreak/>
              <w:t>patvirtinančio jungtinius kompetentingų institucijų tvarkomus duomenis.</w:t>
            </w:r>
          </w:p>
          <w:p w14:paraId="7DC0DF0C"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p>
          <w:p w14:paraId="6B39B7CF"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Iš ne Lietuvoje įsteigtų subjektų reikalaujama:</w:t>
            </w:r>
          </w:p>
          <w:p w14:paraId="204D6222"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 atitinkamos užsienio šalies institucijos dokumento</w:t>
            </w:r>
            <w:r w:rsidRPr="006D529F">
              <w:rPr>
                <w:rFonts w:asciiTheme="minorHAnsi" w:eastAsia="SimSun" w:hAnsiTheme="minorHAnsi" w:cstheme="minorHAnsi"/>
                <w:sz w:val="22"/>
                <w:szCs w:val="22"/>
                <w:vertAlign w:val="superscript"/>
                <w:lang w:eastAsia="zh-CN"/>
              </w:rPr>
              <w:footnoteReference w:id="5"/>
            </w:r>
            <w:r w:rsidRPr="006D529F">
              <w:rPr>
                <w:rFonts w:asciiTheme="minorHAnsi" w:eastAsia="SimSun" w:hAnsiTheme="minorHAnsi" w:cstheme="minorHAnsi"/>
                <w:sz w:val="22"/>
                <w:szCs w:val="22"/>
                <w:lang w:eastAsia="zh-CN"/>
              </w:rPr>
              <w:t>.</w:t>
            </w:r>
          </w:p>
          <w:p w14:paraId="53BA7569" w14:textId="77777777" w:rsidR="000318F0" w:rsidRPr="006D529F" w:rsidRDefault="000318F0" w:rsidP="000318F0">
            <w:pPr>
              <w:spacing w:after="200"/>
              <w:contextualSpacing/>
              <w:jc w:val="both"/>
              <w:rPr>
                <w:rFonts w:asciiTheme="minorHAnsi" w:eastAsia="Yu Mincho" w:hAnsiTheme="minorHAnsi" w:cstheme="minorHAnsi"/>
                <w:iCs/>
                <w:sz w:val="22"/>
                <w:szCs w:val="22"/>
                <w:lang w:eastAsia="zh-CN"/>
              </w:rPr>
            </w:pPr>
            <w:r w:rsidRPr="006D529F">
              <w:rPr>
                <w:rFonts w:asciiTheme="minorHAnsi" w:eastAsia="Yu Mincho" w:hAnsiTheme="minorHAnsi" w:cstheme="minorHAnsi"/>
                <w:sz w:val="22"/>
                <w:szCs w:val="22"/>
                <w:lang w:eastAsia="zh-CN"/>
              </w:rPr>
              <w:t xml:space="preserve">Nurodyti dokumentai turi būti  išduoti ne anksčiau kaip 120 dienų iki </w:t>
            </w:r>
            <w:r w:rsidRPr="006D529F">
              <w:rPr>
                <w:rFonts w:asciiTheme="minorHAnsi" w:hAnsiTheme="minorHAnsi" w:cstheme="minorHAnsi"/>
                <w:iCs/>
                <w:sz w:val="22"/>
                <w:szCs w:val="22"/>
                <w:lang w:eastAsia="zh-CN"/>
              </w:rPr>
              <w:t>tos dienos, kai tiekėjas perkančiosios organizacijos prašymu turės pateikti pašalinimo pagrindų nebuvimą patvirtinančius dok</w:t>
            </w:r>
            <w:r w:rsidRPr="006D529F">
              <w:rPr>
                <w:rFonts w:asciiTheme="minorHAnsi" w:hAnsiTheme="minorHAnsi" w:cstheme="minorHAnsi"/>
                <w:sz w:val="22"/>
                <w:szCs w:val="22"/>
                <w:lang w:eastAsia="zh-CN"/>
              </w:rPr>
              <w:t>umentus</w:t>
            </w:r>
            <w:r w:rsidRPr="006D529F">
              <w:rPr>
                <w:rFonts w:asciiTheme="minorHAnsi" w:eastAsia="Yu Mincho" w:hAnsiTheme="minorHAnsi" w:cstheme="minorHAnsi"/>
                <w:sz w:val="22"/>
                <w:szCs w:val="22"/>
                <w:lang w:eastAsia="zh-CN"/>
              </w:rPr>
              <w:t>.</w:t>
            </w:r>
          </w:p>
          <w:p w14:paraId="33372CCA" w14:textId="77777777" w:rsidR="000318F0" w:rsidRPr="006D529F" w:rsidRDefault="000318F0" w:rsidP="000318F0">
            <w:pPr>
              <w:spacing w:after="200"/>
              <w:contextualSpacing/>
              <w:jc w:val="both"/>
              <w:rPr>
                <w:rFonts w:asciiTheme="minorHAnsi" w:eastAsia="Yu Mincho" w:hAnsiTheme="minorHAnsi" w:cstheme="minorHAnsi"/>
                <w:i/>
                <w:iCs/>
                <w:color w:val="7030A0"/>
                <w:sz w:val="22"/>
                <w:szCs w:val="22"/>
                <w:lang w:eastAsia="zh-CN"/>
              </w:rPr>
            </w:pPr>
          </w:p>
          <w:p w14:paraId="66BE0D95" w14:textId="77777777" w:rsidR="000318F0" w:rsidRPr="006D529F" w:rsidRDefault="000318F0" w:rsidP="000318F0">
            <w:pPr>
              <w:spacing w:after="200"/>
              <w:contextualSpacing/>
              <w:jc w:val="both"/>
              <w:rPr>
                <w:rFonts w:asciiTheme="minorHAnsi" w:eastAsia="Yu Mincho" w:hAnsiTheme="minorHAnsi" w:cstheme="minorHAnsi"/>
                <w:b/>
                <w:bCs/>
                <w:sz w:val="22"/>
                <w:szCs w:val="22"/>
                <w:lang w:eastAsia="zh-CN"/>
              </w:rPr>
            </w:pPr>
            <w:r w:rsidRPr="006D529F">
              <w:rPr>
                <w:rFonts w:asciiTheme="minorHAnsi" w:eastAsia="Yu Mincho" w:hAnsiTheme="minorHAnsi" w:cstheme="minorHAns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241C02EB" w14:textId="77777777" w:rsidR="000318F0" w:rsidRPr="006D529F" w:rsidRDefault="000318F0" w:rsidP="000318F0">
            <w:pPr>
              <w:spacing w:after="200"/>
              <w:contextualSpacing/>
              <w:jc w:val="both"/>
              <w:rPr>
                <w:rFonts w:asciiTheme="minorHAnsi" w:eastAsia="Yu Mincho" w:hAnsiTheme="minorHAnsi" w:cstheme="minorHAnsi"/>
                <w:b/>
                <w:bCs/>
                <w:sz w:val="22"/>
                <w:szCs w:val="22"/>
                <w:lang w:eastAsia="zh-CN"/>
              </w:rPr>
            </w:pPr>
          </w:p>
          <w:p w14:paraId="61A8B986" w14:textId="77777777" w:rsidR="000318F0" w:rsidRPr="006D529F" w:rsidRDefault="000318F0" w:rsidP="000318F0">
            <w:pPr>
              <w:spacing w:after="200"/>
              <w:contextualSpacing/>
              <w:jc w:val="both"/>
              <w:rPr>
                <w:rFonts w:asciiTheme="minorHAnsi" w:eastAsia="Yu Mincho" w:hAnsiTheme="minorHAnsi" w:cstheme="minorHAnsi"/>
                <w:b/>
                <w:bCs/>
                <w:sz w:val="22"/>
                <w:szCs w:val="22"/>
                <w:lang w:eastAsia="zh-CN"/>
              </w:rPr>
            </w:pPr>
            <w:r w:rsidRPr="006D529F">
              <w:rPr>
                <w:rFonts w:asciiTheme="minorHAnsi" w:eastAsia="Yu Mincho" w:hAnsiTheme="minorHAnsi" w:cstheme="minorHAnsi"/>
                <w:bCs/>
                <w:sz w:val="22"/>
                <w:szCs w:val="22"/>
                <w:lang w:eastAsia="zh-CN"/>
              </w:rPr>
              <w:t>2) Dėl įsipareigojimų, susijusių su socialinio draudimo įmokų mokėjimu, įvykdymo i</w:t>
            </w:r>
            <w:r w:rsidRPr="006D529F">
              <w:rPr>
                <w:rFonts w:asciiTheme="minorHAnsi" w:eastAsia="Yu Mincho" w:hAnsiTheme="minorHAnsi" w:cstheme="minorHAnsi"/>
                <w:sz w:val="22"/>
                <w:szCs w:val="22"/>
                <w:lang w:eastAsia="zh-CN"/>
              </w:rPr>
              <w:t xml:space="preserve">š Lietuvoje įsteigtų subjektų </w:t>
            </w:r>
            <w:r w:rsidRPr="006D529F">
              <w:rPr>
                <w:rFonts w:asciiTheme="minorHAnsi" w:eastAsia="Yu Mincho" w:hAnsiTheme="minorHAnsi" w:cstheme="minorHAnsi"/>
                <w:bCs/>
                <w:sz w:val="22"/>
                <w:szCs w:val="22"/>
                <w:lang w:eastAsia="zh-CN"/>
              </w:rPr>
              <w:t>prašoma:</w:t>
            </w:r>
          </w:p>
          <w:p w14:paraId="20E246D0" w14:textId="77777777" w:rsidR="000318F0" w:rsidRPr="006D529F" w:rsidRDefault="000318F0" w:rsidP="000318F0">
            <w:pPr>
              <w:spacing w:after="200"/>
              <w:contextualSpacing/>
              <w:jc w:val="both"/>
              <w:rPr>
                <w:rFonts w:asciiTheme="minorHAnsi" w:eastAsia="Yu Mincho" w:hAnsiTheme="minorHAnsi" w:cstheme="minorHAnsi"/>
                <w:bCs/>
                <w:sz w:val="22"/>
                <w:szCs w:val="22"/>
                <w:lang w:eastAsia="zh-CN"/>
              </w:rPr>
            </w:pPr>
            <w:r w:rsidRPr="006D529F">
              <w:rPr>
                <w:rFonts w:asciiTheme="minorHAnsi" w:eastAsia="Yu Mincho" w:hAnsiTheme="minorHAnsi" w:cstheme="minorHAnsi"/>
                <w:bCs/>
                <w:sz w:val="22"/>
                <w:szCs w:val="22"/>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D529F">
                <w:rPr>
                  <w:rFonts w:asciiTheme="minorHAnsi" w:eastAsia="Yu Mincho" w:hAnsiTheme="minorHAnsi" w:cstheme="minorHAnsi"/>
                  <w:bCs/>
                  <w:color w:val="0000FF"/>
                  <w:sz w:val="22"/>
                  <w:szCs w:val="22"/>
                  <w:u w:val="single"/>
                  <w:lang w:eastAsia="zh-CN"/>
                </w:rPr>
                <w:t>https://draudejai.sodra.lt/draudeju_viesi_duomenys/</w:t>
              </w:r>
            </w:hyperlink>
            <w:r w:rsidRPr="006D529F">
              <w:rPr>
                <w:rFonts w:asciiTheme="minorHAnsi" w:eastAsia="Yu Mincho" w:hAnsiTheme="minorHAnsi" w:cstheme="minorHAnsi"/>
                <w:bCs/>
                <w:sz w:val="22"/>
                <w:szCs w:val="22"/>
                <w:lang w:eastAsia="zh-CN"/>
              </w:rPr>
              <w:t>.</w:t>
            </w:r>
          </w:p>
          <w:p w14:paraId="23C35A14" w14:textId="77777777" w:rsidR="000318F0" w:rsidRPr="006D529F" w:rsidRDefault="000318F0" w:rsidP="000318F0">
            <w:pPr>
              <w:spacing w:after="200"/>
              <w:contextualSpacing/>
              <w:jc w:val="both"/>
              <w:rPr>
                <w:rFonts w:asciiTheme="minorHAnsi" w:eastAsia="Yu Mincho" w:hAnsiTheme="minorHAnsi" w:cstheme="minorHAnsi"/>
                <w:b/>
                <w:bCs/>
                <w:sz w:val="22"/>
                <w:szCs w:val="22"/>
                <w:lang w:eastAsia="zh-CN"/>
              </w:rPr>
            </w:pPr>
          </w:p>
          <w:p w14:paraId="186373CE" w14:textId="77777777" w:rsidR="000318F0" w:rsidRPr="006D529F" w:rsidRDefault="000318F0" w:rsidP="000318F0">
            <w:pPr>
              <w:spacing w:after="200"/>
              <w:contextualSpacing/>
              <w:jc w:val="both"/>
              <w:rPr>
                <w:rFonts w:asciiTheme="minorHAnsi" w:eastAsia="Yu Mincho" w:hAnsiTheme="minorHAnsi" w:cstheme="minorHAnsi"/>
                <w:sz w:val="22"/>
                <w:szCs w:val="22"/>
                <w:lang w:eastAsia="zh-CN"/>
              </w:rPr>
            </w:pPr>
            <w:r w:rsidRPr="006D529F">
              <w:rPr>
                <w:rFonts w:asciiTheme="minorHAnsi" w:eastAsia="Yu Mincho" w:hAnsiTheme="minorHAnsi" w:cstheme="minorHAnsi"/>
                <w:sz w:val="22"/>
                <w:szCs w:val="22"/>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6D529F">
              <w:rPr>
                <w:rFonts w:asciiTheme="minorHAnsi" w:eastAsia="Yu Mincho" w:hAnsiTheme="minorHAnsi" w:cstheme="minorHAnsi"/>
                <w:sz w:val="22"/>
                <w:szCs w:val="22"/>
                <w:lang w:eastAsia="zh-CN"/>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5E64B4" w14:textId="77777777" w:rsidR="000318F0" w:rsidRPr="006D529F" w:rsidRDefault="000318F0" w:rsidP="000318F0">
            <w:pPr>
              <w:spacing w:after="200"/>
              <w:contextualSpacing/>
              <w:jc w:val="both"/>
              <w:rPr>
                <w:rFonts w:asciiTheme="minorHAnsi" w:eastAsia="Yu Mincho" w:hAnsiTheme="minorHAnsi" w:cstheme="minorHAnsi"/>
                <w:sz w:val="22"/>
                <w:szCs w:val="22"/>
                <w:lang w:eastAsia="zh-CN"/>
              </w:rPr>
            </w:pPr>
            <w:r w:rsidRPr="006D529F">
              <w:rPr>
                <w:rFonts w:asciiTheme="minorHAnsi" w:eastAsia="Yu Mincho" w:hAnsiTheme="minorHAnsi" w:cstheme="minorHAnsi"/>
                <w:sz w:val="22"/>
                <w:szCs w:val="22"/>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4A1013" w14:textId="77777777" w:rsidR="000318F0" w:rsidRPr="006D529F" w:rsidRDefault="000318F0" w:rsidP="000318F0">
            <w:pPr>
              <w:spacing w:after="200"/>
              <w:contextualSpacing/>
              <w:jc w:val="both"/>
              <w:rPr>
                <w:rFonts w:asciiTheme="minorHAnsi" w:eastAsia="Yu Mincho" w:hAnsiTheme="minorHAnsi" w:cstheme="minorHAnsi"/>
                <w:b/>
                <w:bCs/>
                <w:sz w:val="22"/>
                <w:szCs w:val="22"/>
                <w:lang w:eastAsia="zh-CN"/>
              </w:rPr>
            </w:pPr>
          </w:p>
          <w:p w14:paraId="7E579C10" w14:textId="77777777" w:rsidR="000318F0" w:rsidRPr="006D529F" w:rsidRDefault="000318F0" w:rsidP="000318F0">
            <w:pPr>
              <w:spacing w:after="200"/>
              <w:contextualSpacing/>
              <w:jc w:val="both"/>
              <w:rPr>
                <w:rFonts w:asciiTheme="minorHAnsi" w:eastAsia="Yu Mincho" w:hAnsiTheme="minorHAnsi" w:cstheme="minorHAnsi"/>
                <w:sz w:val="22"/>
                <w:szCs w:val="22"/>
                <w:lang w:eastAsia="zh-CN"/>
              </w:rPr>
            </w:pPr>
            <w:r w:rsidRPr="006D529F">
              <w:rPr>
                <w:rFonts w:asciiTheme="minorHAnsi" w:eastAsia="Yu Mincho" w:hAnsiTheme="minorHAnsi" w:cstheme="minorHAnsi"/>
                <w:sz w:val="22"/>
                <w:szCs w:val="22"/>
                <w:lang w:eastAsia="zh-CN"/>
              </w:rPr>
              <w:t>Iš ne Lietuvoje įsteigtų subjektų reikalaujama:</w:t>
            </w:r>
          </w:p>
          <w:p w14:paraId="020B18FD" w14:textId="77777777" w:rsidR="000318F0" w:rsidRPr="006D529F" w:rsidRDefault="000318F0" w:rsidP="000318F0">
            <w:pPr>
              <w:numPr>
                <w:ilvl w:val="0"/>
                <w:numId w:val="47"/>
              </w:numPr>
              <w:ind w:left="314"/>
              <w:contextualSpacing/>
              <w:jc w:val="both"/>
              <w:rPr>
                <w:rFonts w:asciiTheme="minorHAnsi" w:eastAsia="Yu Mincho" w:hAnsiTheme="minorHAnsi" w:cstheme="minorHAnsi"/>
                <w:b/>
                <w:bCs/>
                <w:sz w:val="22"/>
                <w:szCs w:val="22"/>
                <w:lang w:eastAsia="zh-CN"/>
              </w:rPr>
            </w:pPr>
            <w:r w:rsidRPr="006D529F">
              <w:rPr>
                <w:rFonts w:asciiTheme="minorHAnsi" w:eastAsia="Yu Mincho" w:hAnsiTheme="minorHAnsi" w:cstheme="minorHAnsi"/>
                <w:sz w:val="22"/>
                <w:szCs w:val="22"/>
                <w:lang w:eastAsia="zh-CN"/>
              </w:rPr>
              <w:t>atitinkamos užsienio šalies kompetentingos institucijos dokumento</w:t>
            </w:r>
            <w:r w:rsidRPr="006D529F">
              <w:rPr>
                <w:rFonts w:asciiTheme="minorHAnsi" w:eastAsia="Yu Mincho" w:hAnsiTheme="minorHAnsi" w:cstheme="minorHAnsi"/>
                <w:sz w:val="22"/>
                <w:szCs w:val="22"/>
                <w:vertAlign w:val="superscript"/>
                <w:lang w:eastAsia="zh-CN"/>
              </w:rPr>
              <w:footnoteReference w:id="6"/>
            </w:r>
            <w:r w:rsidRPr="006D529F">
              <w:rPr>
                <w:rFonts w:asciiTheme="minorHAnsi" w:eastAsia="Yu Mincho" w:hAnsiTheme="minorHAnsi" w:cstheme="minorHAnsi"/>
                <w:sz w:val="22"/>
                <w:szCs w:val="22"/>
                <w:lang w:eastAsia="zh-CN"/>
              </w:rPr>
              <w:t>.</w:t>
            </w:r>
          </w:p>
          <w:p w14:paraId="7ECA4918" w14:textId="77777777" w:rsidR="000318F0" w:rsidRPr="006D529F" w:rsidRDefault="000318F0" w:rsidP="000318F0">
            <w:pPr>
              <w:spacing w:after="200"/>
              <w:contextualSpacing/>
              <w:jc w:val="both"/>
              <w:rPr>
                <w:rFonts w:asciiTheme="minorHAnsi" w:eastAsia="Yu Mincho" w:hAnsiTheme="minorHAnsi" w:cstheme="minorHAnsi"/>
                <w:b/>
                <w:bCs/>
                <w:sz w:val="22"/>
                <w:szCs w:val="22"/>
                <w:lang w:eastAsia="zh-CN"/>
              </w:rPr>
            </w:pPr>
          </w:p>
          <w:p w14:paraId="31631DDA" w14:textId="77777777" w:rsidR="000318F0" w:rsidRPr="006D529F" w:rsidRDefault="000318F0" w:rsidP="000318F0">
            <w:pPr>
              <w:spacing w:after="200"/>
              <w:contextualSpacing/>
              <w:jc w:val="both"/>
              <w:rPr>
                <w:rFonts w:asciiTheme="minorHAnsi" w:eastAsia="Yu Mincho" w:hAnsiTheme="minorHAnsi" w:cstheme="minorHAnsi"/>
                <w:iCs/>
                <w:sz w:val="22"/>
                <w:szCs w:val="22"/>
                <w:lang w:eastAsia="zh-CN"/>
              </w:rPr>
            </w:pPr>
            <w:r w:rsidRPr="006D529F">
              <w:rPr>
                <w:rFonts w:asciiTheme="minorHAnsi" w:eastAsia="Yu Mincho" w:hAnsiTheme="minorHAnsi" w:cstheme="minorHAnsi"/>
                <w:sz w:val="22"/>
                <w:szCs w:val="22"/>
                <w:lang w:eastAsia="zh-CN"/>
              </w:rPr>
              <w:t xml:space="preserve">Nurodyti dokumentai turi būti  išduoti ne anksčiau kaip 120 dienų iki </w:t>
            </w:r>
            <w:r w:rsidRPr="006D529F">
              <w:rPr>
                <w:rFonts w:asciiTheme="minorHAnsi" w:hAnsiTheme="minorHAnsi" w:cstheme="minorHAnsi"/>
                <w:iCs/>
                <w:sz w:val="22"/>
                <w:szCs w:val="22"/>
                <w:lang w:eastAsia="zh-CN"/>
              </w:rPr>
              <w:t>tos dienos, kai tiekėjas perkančiosios organizacijos prašymu turės pateikti pašalinimo pagrindų nebuvimą patvirtinančius dok</w:t>
            </w:r>
            <w:r w:rsidRPr="006D529F">
              <w:rPr>
                <w:rFonts w:asciiTheme="minorHAnsi" w:hAnsiTheme="minorHAnsi" w:cstheme="minorHAnsi"/>
                <w:sz w:val="22"/>
                <w:szCs w:val="22"/>
                <w:lang w:eastAsia="zh-CN"/>
              </w:rPr>
              <w:t>umentus</w:t>
            </w:r>
            <w:r w:rsidRPr="006D529F">
              <w:rPr>
                <w:rFonts w:asciiTheme="minorHAnsi" w:eastAsia="Yu Mincho" w:hAnsiTheme="minorHAnsi" w:cstheme="minorHAnsi"/>
                <w:sz w:val="22"/>
                <w:szCs w:val="22"/>
                <w:lang w:eastAsia="zh-CN"/>
              </w:rPr>
              <w:t>.</w:t>
            </w:r>
          </w:p>
          <w:p w14:paraId="427CEF9D" w14:textId="77777777" w:rsidR="000318F0" w:rsidRPr="006D529F" w:rsidRDefault="000318F0" w:rsidP="000318F0">
            <w:pPr>
              <w:spacing w:after="200"/>
              <w:contextualSpacing/>
              <w:jc w:val="both"/>
              <w:rPr>
                <w:rFonts w:asciiTheme="minorHAnsi" w:eastAsia="Yu Mincho" w:hAnsiTheme="minorHAnsi" w:cstheme="minorHAnsi"/>
                <w:sz w:val="22"/>
                <w:szCs w:val="22"/>
                <w:lang w:eastAsia="zh-CN"/>
              </w:rPr>
            </w:pPr>
            <w:r w:rsidRPr="006D529F">
              <w:rPr>
                <w:rFonts w:asciiTheme="minorHAnsi" w:eastAsia="Yu Mincho" w:hAnsiTheme="minorHAnsi" w:cstheme="minorHAns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0318F0" w:rsidRPr="006D529F" w14:paraId="42607352" w14:textId="77777777" w:rsidTr="006D529F">
        <w:tc>
          <w:tcPr>
            <w:tcW w:w="675" w:type="dxa"/>
            <w:tcBorders>
              <w:top w:val="single" w:sz="4" w:space="0" w:color="auto"/>
              <w:left w:val="single" w:sz="4" w:space="0" w:color="auto"/>
              <w:bottom w:val="single" w:sz="4" w:space="0" w:color="auto"/>
              <w:right w:val="single" w:sz="4" w:space="0" w:color="auto"/>
            </w:tcBorders>
            <w:hideMark/>
          </w:tcPr>
          <w:p w14:paraId="1F6C4755" w14:textId="77777777" w:rsidR="000318F0" w:rsidRPr="006D529F" w:rsidRDefault="000318F0" w:rsidP="000318F0">
            <w:pPr>
              <w:spacing w:after="200"/>
              <w:contextualSpacing/>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17F95775"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bCs/>
                <w:sz w:val="22"/>
                <w:szCs w:val="22"/>
                <w:lang w:eastAsia="zh-CN"/>
              </w:rPr>
              <w:t xml:space="preserve">(46.4.1) Tiekėjas su kitais tiekėjais yra sudaręs susitarimų, kuriais siekiama iškreipti konkurenciją </w:t>
            </w:r>
            <w:r w:rsidRPr="006D529F">
              <w:rPr>
                <w:rFonts w:asciiTheme="minorHAnsi" w:eastAsia="SimSun" w:hAnsiTheme="minorHAnsi" w:cstheme="minorHAnsi"/>
                <w:bCs/>
                <w:sz w:val="22"/>
                <w:szCs w:val="22"/>
                <w:lang w:eastAsia="zh-CN"/>
              </w:rPr>
              <w:lastRenderedPageBreak/>
              <w:t>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539CD33B"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en-US"/>
              </w:rPr>
              <w:lastRenderedPageBreak/>
              <w:t>EBVPD.</w:t>
            </w:r>
          </w:p>
        </w:tc>
      </w:tr>
      <w:tr w:rsidR="000318F0" w:rsidRPr="006D529F" w14:paraId="6F296F08" w14:textId="77777777" w:rsidTr="006D529F">
        <w:tc>
          <w:tcPr>
            <w:tcW w:w="675" w:type="dxa"/>
            <w:tcBorders>
              <w:top w:val="single" w:sz="4" w:space="0" w:color="auto"/>
              <w:left w:val="single" w:sz="4" w:space="0" w:color="auto"/>
              <w:bottom w:val="single" w:sz="4" w:space="0" w:color="auto"/>
              <w:right w:val="single" w:sz="4" w:space="0" w:color="auto"/>
            </w:tcBorders>
            <w:hideMark/>
          </w:tcPr>
          <w:p w14:paraId="0934F86B" w14:textId="77777777" w:rsidR="000318F0" w:rsidRPr="006D529F" w:rsidRDefault="000318F0" w:rsidP="000318F0">
            <w:pPr>
              <w:spacing w:after="200"/>
              <w:contextualSpacing/>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5.</w:t>
            </w:r>
          </w:p>
        </w:tc>
        <w:tc>
          <w:tcPr>
            <w:tcW w:w="4820" w:type="dxa"/>
            <w:tcBorders>
              <w:top w:val="single" w:sz="4" w:space="0" w:color="auto"/>
              <w:left w:val="single" w:sz="4" w:space="0" w:color="auto"/>
              <w:bottom w:val="single" w:sz="4" w:space="0" w:color="auto"/>
              <w:right w:val="single" w:sz="4" w:space="0" w:color="auto"/>
            </w:tcBorders>
            <w:hideMark/>
          </w:tcPr>
          <w:p w14:paraId="502ADC5D" w14:textId="77777777" w:rsidR="000318F0" w:rsidRPr="006D529F" w:rsidRDefault="000318F0" w:rsidP="000318F0">
            <w:pPr>
              <w:spacing w:after="200"/>
              <w:contextualSpacing/>
              <w:jc w:val="both"/>
              <w:rPr>
                <w:rFonts w:asciiTheme="minorHAnsi" w:eastAsia="Calibri" w:hAnsiTheme="minorHAnsi" w:cstheme="minorHAnsi"/>
                <w:sz w:val="22"/>
                <w:szCs w:val="22"/>
                <w:lang w:eastAsia="zh-CN"/>
              </w:rPr>
            </w:pPr>
            <w:r w:rsidRPr="006D529F">
              <w:rPr>
                <w:rFonts w:asciiTheme="minorHAnsi" w:eastAsia="Calibri" w:hAnsiTheme="minorHAnsi" w:cstheme="minorHAnsi"/>
                <w:sz w:val="22"/>
                <w:szCs w:val="22"/>
                <w:lang w:eastAsia="zh-CN"/>
              </w:rPr>
              <w:t xml:space="preserve">(46.4.2) Tiekėjas pirkimo metu pateko į interesų konflikto situaciją, kaip apibrėžta Viešųjų pirkimų įstatymo 21 straipsnyje, ir atitinkamos padėties negalima ištaisyti. </w:t>
            </w:r>
          </w:p>
          <w:p w14:paraId="1754BE2B"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Calibri" w:hAnsiTheme="minorHAnsi" w:cstheme="minorHAns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29103E0E"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en-US"/>
              </w:rPr>
              <w:t>EBVPD.</w:t>
            </w:r>
          </w:p>
        </w:tc>
      </w:tr>
      <w:tr w:rsidR="000318F0" w:rsidRPr="006D529F" w14:paraId="4E952A42" w14:textId="77777777" w:rsidTr="006D529F">
        <w:tc>
          <w:tcPr>
            <w:tcW w:w="675" w:type="dxa"/>
            <w:tcBorders>
              <w:top w:val="single" w:sz="4" w:space="0" w:color="auto"/>
              <w:left w:val="single" w:sz="4" w:space="0" w:color="auto"/>
              <w:bottom w:val="single" w:sz="4" w:space="0" w:color="auto"/>
              <w:right w:val="single" w:sz="4" w:space="0" w:color="auto"/>
            </w:tcBorders>
            <w:hideMark/>
          </w:tcPr>
          <w:p w14:paraId="23957ED8" w14:textId="77777777" w:rsidR="000318F0" w:rsidRPr="006D529F" w:rsidRDefault="000318F0" w:rsidP="000318F0">
            <w:pPr>
              <w:spacing w:after="200"/>
              <w:contextualSpacing/>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6.</w:t>
            </w:r>
          </w:p>
        </w:tc>
        <w:tc>
          <w:tcPr>
            <w:tcW w:w="4820" w:type="dxa"/>
            <w:tcBorders>
              <w:top w:val="single" w:sz="4" w:space="0" w:color="auto"/>
              <w:left w:val="single" w:sz="4" w:space="0" w:color="auto"/>
              <w:bottom w:val="single" w:sz="4" w:space="0" w:color="auto"/>
              <w:right w:val="single" w:sz="4" w:space="0" w:color="auto"/>
            </w:tcBorders>
            <w:hideMark/>
          </w:tcPr>
          <w:p w14:paraId="392FDE8A"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Calibri" w:hAnsiTheme="minorHAnsi" w:cstheme="minorHAnsi"/>
                <w:sz w:val="22"/>
                <w:szCs w:val="22"/>
                <w:lang w:eastAsia="zh-CN"/>
              </w:rPr>
              <w:t>(46.4.3) Pažeista konkurencija, kaip nustatyta Viešųjų pirkimų įstatymo 27 straipsnio 3 ir 4 dalyse, ir atitinkamos padėties negalima ištaisyti</w:t>
            </w:r>
            <w:r w:rsidRPr="006D529F">
              <w:rPr>
                <w:rFonts w:asciiTheme="minorHAnsi" w:eastAsia="SimSun" w:hAnsiTheme="minorHAnsi" w:cstheme="minorHAnsi"/>
                <w:sz w:val="22"/>
                <w:szCs w:val="22"/>
                <w:lang w:eastAsia="zh-CN"/>
              </w:rPr>
              <w:t>.</w:t>
            </w:r>
          </w:p>
        </w:tc>
        <w:tc>
          <w:tcPr>
            <w:tcW w:w="4423" w:type="dxa"/>
            <w:tcBorders>
              <w:top w:val="single" w:sz="4" w:space="0" w:color="auto"/>
              <w:left w:val="single" w:sz="4" w:space="0" w:color="auto"/>
              <w:bottom w:val="single" w:sz="4" w:space="0" w:color="auto"/>
              <w:right w:val="single" w:sz="4" w:space="0" w:color="auto"/>
            </w:tcBorders>
            <w:hideMark/>
          </w:tcPr>
          <w:p w14:paraId="7C792534"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en-US"/>
              </w:rPr>
              <w:t>EBVPD.</w:t>
            </w:r>
          </w:p>
        </w:tc>
      </w:tr>
      <w:tr w:rsidR="000318F0" w:rsidRPr="006D529F" w14:paraId="2DD76A06" w14:textId="77777777" w:rsidTr="006D529F">
        <w:tc>
          <w:tcPr>
            <w:tcW w:w="675" w:type="dxa"/>
            <w:tcBorders>
              <w:top w:val="single" w:sz="4" w:space="0" w:color="auto"/>
              <w:left w:val="single" w:sz="4" w:space="0" w:color="auto"/>
              <w:bottom w:val="single" w:sz="4" w:space="0" w:color="auto"/>
              <w:right w:val="single" w:sz="4" w:space="0" w:color="auto"/>
            </w:tcBorders>
            <w:hideMark/>
          </w:tcPr>
          <w:p w14:paraId="4B83153F" w14:textId="77777777" w:rsidR="000318F0" w:rsidRPr="006D529F" w:rsidRDefault="000318F0" w:rsidP="000318F0">
            <w:pPr>
              <w:spacing w:after="200"/>
              <w:contextualSpacing/>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7.</w:t>
            </w:r>
          </w:p>
        </w:tc>
        <w:tc>
          <w:tcPr>
            <w:tcW w:w="4820" w:type="dxa"/>
            <w:tcBorders>
              <w:top w:val="single" w:sz="4" w:space="0" w:color="auto"/>
              <w:left w:val="single" w:sz="4" w:space="0" w:color="auto"/>
              <w:bottom w:val="single" w:sz="4" w:space="0" w:color="auto"/>
              <w:right w:val="single" w:sz="4" w:space="0" w:color="auto"/>
            </w:tcBorders>
            <w:hideMark/>
          </w:tcPr>
          <w:p w14:paraId="7ED2E19B"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B2601B3"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C1C1CBF"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5D87BACE"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en-US"/>
              </w:rPr>
              <w:t>EBVPD.</w:t>
            </w:r>
          </w:p>
          <w:p w14:paraId="3B164E92" w14:textId="77777777" w:rsidR="000318F0" w:rsidRPr="006D529F" w:rsidRDefault="000318F0" w:rsidP="000318F0">
            <w:pPr>
              <w:spacing w:after="200"/>
              <w:contextualSpacing/>
              <w:jc w:val="both"/>
              <w:rPr>
                <w:rFonts w:asciiTheme="minorHAnsi" w:eastAsia="Yu Mincho" w:hAnsiTheme="minorHAnsi" w:cstheme="minorHAnsi"/>
                <w:bCs/>
                <w:sz w:val="22"/>
                <w:szCs w:val="22"/>
                <w:lang w:eastAsia="zh-CN"/>
              </w:rPr>
            </w:pPr>
            <w:r w:rsidRPr="006D529F">
              <w:rPr>
                <w:rFonts w:asciiTheme="minorHAnsi" w:eastAsia="Yu Mincho" w:hAnsiTheme="minorHAnsi" w:cstheme="minorHAns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61D119CB"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hyperlink r:id="rId17" w:history="1">
              <w:r w:rsidRPr="006D529F">
                <w:rPr>
                  <w:rFonts w:asciiTheme="minorHAnsi" w:eastAsia="SimSun" w:hAnsiTheme="minorHAnsi" w:cstheme="minorHAnsi"/>
                  <w:color w:val="0000FF"/>
                  <w:sz w:val="22"/>
                  <w:szCs w:val="22"/>
                  <w:u w:val="single"/>
                  <w:lang w:eastAsia="zh-CN"/>
                </w:rPr>
                <w:t>https://vpt.lrv.lt/lt/pasalinimo-pagrindai-1/melaginga-informacija-pateikusiu-tiekeju-sarasas-6/</w:t>
              </w:r>
            </w:hyperlink>
            <w:r w:rsidRPr="006D529F">
              <w:rPr>
                <w:rFonts w:asciiTheme="minorHAnsi" w:eastAsia="SimSun" w:hAnsiTheme="minorHAnsi" w:cstheme="minorHAnsi"/>
                <w:sz w:val="22"/>
                <w:szCs w:val="22"/>
                <w:lang w:eastAsia="zh-CN"/>
              </w:rPr>
              <w:t xml:space="preserve"> </w:t>
            </w:r>
          </w:p>
        </w:tc>
      </w:tr>
      <w:tr w:rsidR="000318F0" w:rsidRPr="006D529F" w14:paraId="35C4EB2C" w14:textId="77777777" w:rsidTr="006D529F">
        <w:tc>
          <w:tcPr>
            <w:tcW w:w="675" w:type="dxa"/>
            <w:tcBorders>
              <w:top w:val="single" w:sz="4" w:space="0" w:color="auto"/>
              <w:left w:val="single" w:sz="4" w:space="0" w:color="auto"/>
              <w:bottom w:val="single" w:sz="4" w:space="0" w:color="auto"/>
              <w:right w:val="single" w:sz="4" w:space="0" w:color="auto"/>
            </w:tcBorders>
            <w:hideMark/>
          </w:tcPr>
          <w:p w14:paraId="3C0B2386" w14:textId="77777777" w:rsidR="000318F0" w:rsidRPr="006D529F" w:rsidRDefault="000318F0" w:rsidP="000318F0">
            <w:pPr>
              <w:spacing w:after="200"/>
              <w:contextualSpacing/>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lastRenderedPageBreak/>
              <w:t>8.</w:t>
            </w:r>
          </w:p>
        </w:tc>
        <w:tc>
          <w:tcPr>
            <w:tcW w:w="4820" w:type="dxa"/>
            <w:tcBorders>
              <w:top w:val="single" w:sz="4" w:space="0" w:color="auto"/>
              <w:left w:val="single" w:sz="4" w:space="0" w:color="auto"/>
              <w:bottom w:val="single" w:sz="4" w:space="0" w:color="auto"/>
              <w:right w:val="single" w:sz="4" w:space="0" w:color="auto"/>
            </w:tcBorders>
            <w:hideMark/>
          </w:tcPr>
          <w:p w14:paraId="125EA021"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Calibri" w:hAnsiTheme="minorHAnsi" w:cstheme="minorHAnsi"/>
                <w:sz w:val="22"/>
                <w:szCs w:val="22"/>
                <w:lang w:eastAsia="zh-CN"/>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5331BA4D"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en-US"/>
              </w:rPr>
              <w:t>EBVPD.</w:t>
            </w:r>
          </w:p>
        </w:tc>
      </w:tr>
      <w:tr w:rsidR="000318F0" w:rsidRPr="006D529F" w14:paraId="20419C64" w14:textId="77777777" w:rsidTr="006D529F">
        <w:tc>
          <w:tcPr>
            <w:tcW w:w="675" w:type="dxa"/>
            <w:tcBorders>
              <w:top w:val="single" w:sz="4" w:space="0" w:color="auto"/>
              <w:left w:val="single" w:sz="4" w:space="0" w:color="auto"/>
              <w:bottom w:val="single" w:sz="4" w:space="0" w:color="auto"/>
              <w:right w:val="single" w:sz="4" w:space="0" w:color="auto"/>
            </w:tcBorders>
            <w:hideMark/>
          </w:tcPr>
          <w:p w14:paraId="5E7ED099" w14:textId="77777777" w:rsidR="000318F0" w:rsidRPr="006D529F" w:rsidRDefault="000318F0" w:rsidP="000318F0">
            <w:pPr>
              <w:spacing w:after="200"/>
              <w:contextualSpacing/>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9.</w:t>
            </w:r>
          </w:p>
        </w:tc>
        <w:tc>
          <w:tcPr>
            <w:tcW w:w="4820" w:type="dxa"/>
            <w:tcBorders>
              <w:top w:val="single" w:sz="4" w:space="0" w:color="auto"/>
              <w:left w:val="single" w:sz="4" w:space="0" w:color="auto"/>
              <w:bottom w:val="single" w:sz="4" w:space="0" w:color="auto"/>
              <w:right w:val="single" w:sz="4" w:space="0" w:color="auto"/>
            </w:tcBorders>
            <w:hideMark/>
          </w:tcPr>
          <w:p w14:paraId="421560B6" w14:textId="77777777" w:rsidR="000318F0" w:rsidRPr="006D529F" w:rsidRDefault="000318F0" w:rsidP="000318F0">
            <w:pPr>
              <w:spacing w:after="200"/>
              <w:contextualSpacing/>
              <w:jc w:val="both"/>
              <w:rPr>
                <w:rFonts w:asciiTheme="minorHAnsi" w:eastAsia="Calibri" w:hAnsiTheme="minorHAnsi" w:cstheme="minorHAnsi"/>
                <w:sz w:val="22"/>
                <w:szCs w:val="22"/>
                <w:lang w:eastAsia="zh-CN"/>
              </w:rPr>
            </w:pPr>
            <w:r w:rsidRPr="006D529F">
              <w:rPr>
                <w:rFonts w:asciiTheme="minorHAnsi" w:eastAsia="Calibri" w:hAnsiTheme="minorHAnsi" w:cstheme="minorHAnsi"/>
                <w:sz w:val="22"/>
                <w:szCs w:val="22"/>
                <w:lang w:eastAsia="zh-CN"/>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2C0BDF"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Calibri" w:hAnsiTheme="minorHAnsi" w:cstheme="minorHAnsi"/>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39D0371D" w14:textId="77777777" w:rsidR="000318F0" w:rsidRPr="006D529F" w:rsidRDefault="000318F0" w:rsidP="000318F0">
            <w:pPr>
              <w:spacing w:after="200"/>
              <w:contextualSpacing/>
              <w:jc w:val="both"/>
              <w:rPr>
                <w:rFonts w:asciiTheme="minorHAnsi" w:eastAsia="SimSun" w:hAnsiTheme="minorHAnsi" w:cstheme="minorHAnsi"/>
                <w:sz w:val="22"/>
                <w:szCs w:val="22"/>
                <w:lang w:eastAsia="en-US"/>
              </w:rPr>
            </w:pPr>
            <w:r w:rsidRPr="006D529F">
              <w:rPr>
                <w:rFonts w:asciiTheme="minorHAnsi" w:eastAsia="SimSun" w:hAnsiTheme="minorHAnsi" w:cstheme="minorHAnsi"/>
                <w:sz w:val="22"/>
                <w:szCs w:val="22"/>
                <w:lang w:eastAsia="en-US"/>
              </w:rPr>
              <w:t>EBVPD.</w:t>
            </w:r>
          </w:p>
          <w:p w14:paraId="03DF29DB" w14:textId="77777777" w:rsidR="000318F0" w:rsidRPr="006D529F" w:rsidRDefault="000318F0" w:rsidP="000318F0">
            <w:pPr>
              <w:spacing w:after="200"/>
              <w:contextualSpacing/>
              <w:jc w:val="both"/>
              <w:rPr>
                <w:rFonts w:asciiTheme="minorHAnsi" w:eastAsia="Yu Mincho" w:hAnsiTheme="minorHAnsi" w:cstheme="minorHAnsi"/>
                <w:bCs/>
                <w:sz w:val="22"/>
                <w:szCs w:val="22"/>
                <w:lang w:eastAsia="zh-CN"/>
              </w:rPr>
            </w:pPr>
            <w:r w:rsidRPr="006D529F">
              <w:rPr>
                <w:rFonts w:asciiTheme="minorHAnsi" w:eastAsia="Yu Mincho" w:hAnsiTheme="minorHAnsi" w:cstheme="minorHAnsi"/>
                <w:bCs/>
                <w:sz w:val="22"/>
                <w:szCs w:val="22"/>
                <w:lang w:eastAsia="zh-CN"/>
              </w:rPr>
              <w:t xml:space="preserve">Priimant sprendimus dėl tiekėjo pašalinimo iš pirkimo procedūros šiame punkte nurodytu pašalinimo pagrindu, gali būti atsižvelgiama į pagal Viešųjų pirkimų įstatymo 91 straipsnį skelbiamą informaciją: </w:t>
            </w:r>
          </w:p>
          <w:p w14:paraId="235573A1"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hyperlink r:id="rId18" w:history="1">
              <w:r w:rsidRPr="006D529F">
                <w:rPr>
                  <w:rFonts w:asciiTheme="minorHAnsi" w:eastAsia="SimSun" w:hAnsiTheme="minorHAnsi" w:cstheme="minorHAnsi"/>
                  <w:color w:val="0000FF"/>
                  <w:sz w:val="22"/>
                  <w:szCs w:val="22"/>
                  <w:u w:val="single"/>
                  <w:lang w:eastAsia="zh-CN"/>
                </w:rPr>
                <w:t>https://vpt.lrv.lt/lt/pasalinimo-pagrindai-1/</w:t>
              </w:r>
            </w:hyperlink>
            <w:r w:rsidRPr="006D529F">
              <w:rPr>
                <w:rFonts w:asciiTheme="minorHAnsi" w:eastAsia="SimSun" w:hAnsiTheme="minorHAnsi" w:cstheme="minorHAnsi"/>
                <w:color w:val="0000FF"/>
                <w:sz w:val="22"/>
                <w:szCs w:val="22"/>
                <w:u w:val="single"/>
                <w:lang w:eastAsia="zh-CN"/>
              </w:rPr>
              <w:t xml:space="preserve"> </w:t>
            </w:r>
          </w:p>
        </w:tc>
      </w:tr>
      <w:tr w:rsidR="000318F0" w:rsidRPr="006D529F" w14:paraId="4A0BC2D5" w14:textId="77777777" w:rsidTr="006D529F">
        <w:tc>
          <w:tcPr>
            <w:tcW w:w="675" w:type="dxa"/>
            <w:tcBorders>
              <w:top w:val="single" w:sz="4" w:space="0" w:color="auto"/>
              <w:left w:val="single" w:sz="4" w:space="0" w:color="auto"/>
              <w:bottom w:val="single" w:sz="4" w:space="0" w:color="auto"/>
              <w:right w:val="single" w:sz="4" w:space="0" w:color="auto"/>
            </w:tcBorders>
            <w:hideMark/>
          </w:tcPr>
          <w:p w14:paraId="101964F3" w14:textId="77777777" w:rsidR="000318F0" w:rsidRPr="006D529F" w:rsidRDefault="000318F0" w:rsidP="000318F0">
            <w:pPr>
              <w:spacing w:after="200"/>
              <w:contextualSpacing/>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10.</w:t>
            </w:r>
          </w:p>
        </w:tc>
        <w:tc>
          <w:tcPr>
            <w:tcW w:w="4820" w:type="dxa"/>
            <w:tcBorders>
              <w:top w:val="single" w:sz="4" w:space="0" w:color="auto"/>
              <w:left w:val="single" w:sz="4" w:space="0" w:color="auto"/>
              <w:bottom w:val="single" w:sz="4" w:space="0" w:color="auto"/>
              <w:right w:val="single" w:sz="4" w:space="0" w:color="auto"/>
            </w:tcBorders>
            <w:hideMark/>
          </w:tcPr>
          <w:p w14:paraId="39426FBB" w14:textId="77777777" w:rsidR="000318F0" w:rsidRPr="006D529F" w:rsidRDefault="000318F0" w:rsidP="000318F0">
            <w:pPr>
              <w:spacing w:after="200"/>
              <w:contextualSpacing/>
              <w:jc w:val="both"/>
              <w:rPr>
                <w:rFonts w:asciiTheme="minorHAnsi" w:eastAsia="SimSun" w:hAnsiTheme="minorHAnsi" w:cstheme="minorHAnsi"/>
                <w:bCs/>
                <w:sz w:val="22"/>
                <w:szCs w:val="22"/>
                <w:lang w:eastAsia="zh-CN"/>
              </w:rPr>
            </w:pPr>
            <w:r w:rsidRPr="006D529F">
              <w:rPr>
                <w:rFonts w:asciiTheme="minorHAnsi" w:eastAsia="SimSun" w:hAnsiTheme="minorHAnsi" w:cstheme="minorHAnsi"/>
                <w:bCs/>
                <w:sz w:val="22"/>
                <w:szCs w:val="22"/>
                <w:lang w:eastAsia="zh-CN"/>
              </w:rPr>
              <w:t xml:space="preserve">(46.4.7) Perkančioji organizacija bet kokiomis tinkamomis priemonėmis gali įrodyti, kad tiekėjas yra padaręs rimtą profesinį pažeidimą, dėl kurio </w:t>
            </w:r>
            <w:r w:rsidRPr="006D529F">
              <w:rPr>
                <w:rFonts w:asciiTheme="minorHAnsi" w:eastAsia="SimSun" w:hAnsiTheme="minorHAnsi" w:cstheme="minorHAnsi"/>
                <w:bCs/>
                <w:sz w:val="22"/>
                <w:szCs w:val="22"/>
                <w:lang w:eastAsia="zh-CN"/>
              </w:rPr>
              <w:lastRenderedPageBreak/>
              <w:t>perkančioji organizacija abejoja tiekėjo sąžiningumu, kai jis:</w:t>
            </w:r>
          </w:p>
          <w:p w14:paraId="44C52E47" w14:textId="77777777" w:rsidR="000318F0" w:rsidRPr="006D529F" w:rsidRDefault="000318F0" w:rsidP="000318F0">
            <w:pPr>
              <w:spacing w:after="200"/>
              <w:contextualSpacing/>
              <w:jc w:val="both"/>
              <w:rPr>
                <w:rFonts w:asciiTheme="minorHAnsi" w:eastAsia="SimSun" w:hAnsiTheme="minorHAnsi" w:cstheme="minorHAnsi"/>
                <w:bCs/>
                <w:sz w:val="22"/>
                <w:szCs w:val="22"/>
                <w:lang w:eastAsia="zh-CN"/>
              </w:rPr>
            </w:pPr>
            <w:r w:rsidRPr="006D529F">
              <w:rPr>
                <w:rFonts w:asciiTheme="minorHAnsi" w:eastAsia="SimSun" w:hAnsiTheme="minorHAnsi" w:cstheme="minorHAnsi"/>
                <w:bCs/>
                <w:sz w:val="22"/>
                <w:szCs w:val="22"/>
                <w:lang w:eastAsia="zh-CN"/>
              </w:rPr>
              <w:t>a) yra padaręs finansinės atskaitomybės ir audito teisės aktų pažeidimą ir nuo jo padarymo dienos praėjo mažiau kaip vieni metai;</w:t>
            </w:r>
          </w:p>
          <w:p w14:paraId="5B8D2F5C" w14:textId="77777777" w:rsidR="000318F0" w:rsidRPr="006D529F" w:rsidRDefault="000318F0" w:rsidP="000318F0">
            <w:pPr>
              <w:spacing w:after="200"/>
              <w:contextualSpacing/>
              <w:jc w:val="both"/>
              <w:rPr>
                <w:rFonts w:asciiTheme="minorHAnsi" w:eastAsia="SimSun" w:hAnsiTheme="minorHAnsi" w:cstheme="minorHAnsi"/>
                <w:bCs/>
                <w:sz w:val="22"/>
                <w:szCs w:val="22"/>
                <w:lang w:eastAsia="zh-CN"/>
              </w:rPr>
            </w:pPr>
            <w:r w:rsidRPr="006D529F">
              <w:rPr>
                <w:rFonts w:asciiTheme="minorHAnsi" w:eastAsia="SimSun" w:hAnsiTheme="minorHAnsi" w:cstheme="minorHAnsi"/>
                <w:bCs/>
                <w:sz w:val="22"/>
                <w:szCs w:val="22"/>
                <w:lang w:eastAsia="zh-CN"/>
              </w:rPr>
              <w:t>b) neatitinka minimalių patikimo mokesčių mokėtojo kriterijų, nustatytų Lietuvos Respublikos mokesčių administravimo įstatymo 40</w:t>
            </w:r>
            <w:r w:rsidRPr="006D529F">
              <w:rPr>
                <w:rFonts w:asciiTheme="minorHAnsi" w:eastAsia="SimSun" w:hAnsiTheme="minorHAnsi" w:cstheme="minorHAnsi"/>
                <w:bCs/>
                <w:sz w:val="22"/>
                <w:szCs w:val="22"/>
                <w:vertAlign w:val="superscript"/>
                <w:lang w:eastAsia="zh-CN"/>
              </w:rPr>
              <w:t>1</w:t>
            </w:r>
            <w:r w:rsidRPr="006D529F">
              <w:rPr>
                <w:rFonts w:asciiTheme="minorHAnsi" w:eastAsia="SimSun" w:hAnsiTheme="minorHAnsi" w:cstheme="minorHAnsi"/>
                <w:bCs/>
                <w:sz w:val="22"/>
                <w:szCs w:val="22"/>
                <w:lang w:eastAsia="zh-CN"/>
              </w:rPr>
              <w:t> straipsnio 1 dalyje;</w:t>
            </w:r>
          </w:p>
          <w:p w14:paraId="525EC6E5"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bCs/>
                <w:sz w:val="22"/>
                <w:szCs w:val="22"/>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19011D4E"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lastRenderedPageBreak/>
              <w:t>Iš Lietuvoje įsteigtų subjektų įrodančių dokumentų nereikalaujama. Užtenka pateikto EBVPD.</w:t>
            </w:r>
          </w:p>
          <w:p w14:paraId="5ACDF235"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lastRenderedPageBreak/>
              <w:t xml:space="preserve">Priimant sprendimus dėl tiekėjo pašalinimo iš pirkimo procedūros (a) punkte nurodytu pašalinimo pagrindu, be kita ko, atsižvelgiama į nacionalinėje duomenų bazėje adresu: </w:t>
            </w:r>
            <w:hyperlink r:id="rId19" w:history="1">
              <w:r w:rsidRPr="006D529F">
                <w:rPr>
                  <w:rFonts w:asciiTheme="minorHAnsi" w:eastAsia="SimSun" w:hAnsiTheme="minorHAnsi" w:cstheme="minorHAnsi"/>
                  <w:color w:val="0000FF"/>
                  <w:sz w:val="22"/>
                  <w:szCs w:val="22"/>
                  <w:u w:val="single"/>
                  <w:lang w:eastAsia="zh-CN"/>
                </w:rPr>
                <w:t>https://www.registrucentras.lt/jar/p/index.php</w:t>
              </w:r>
            </w:hyperlink>
            <w:r w:rsidRPr="006D529F">
              <w:rPr>
                <w:rFonts w:asciiTheme="minorHAnsi" w:eastAsia="SimSun" w:hAnsiTheme="minorHAnsi" w:cstheme="minorHAnsi"/>
                <w:sz w:val="22"/>
                <w:szCs w:val="22"/>
                <w:lang w:eastAsia="zh-CN"/>
              </w:rPr>
              <w:t xml:space="preserve"> paskelbtą informaciją, taip pat į Viešųjų pirkimų tarnybos informaciniame pranešime pateiktą informaciją:</w:t>
            </w:r>
          </w:p>
          <w:p w14:paraId="29D1AFED"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hyperlink r:id="rId20" w:history="1">
              <w:r w:rsidRPr="006D529F">
                <w:rPr>
                  <w:rFonts w:asciiTheme="minorHAnsi" w:eastAsia="SimSun" w:hAnsiTheme="minorHAnsi" w:cstheme="minorHAnsi"/>
                  <w:color w:val="0000FF"/>
                  <w:sz w:val="22"/>
                  <w:szCs w:val="22"/>
                  <w:u w:val="single"/>
                  <w:lang w:eastAsia="zh-CN"/>
                </w:rPr>
                <w:t>https://vpt.lrv.lt/lt/naujienos-3/nepateike-finansiniu-ataskaitu-tiekejai-gali-buti-pasalinti-is-pirkimo-proceduros-1/</w:t>
              </w:r>
            </w:hyperlink>
            <w:r w:rsidRPr="006D529F">
              <w:rPr>
                <w:rFonts w:asciiTheme="minorHAnsi" w:eastAsia="SimSun" w:hAnsiTheme="minorHAnsi" w:cstheme="minorHAnsi"/>
                <w:sz w:val="22"/>
                <w:szCs w:val="22"/>
                <w:lang w:eastAsia="zh-CN"/>
              </w:rPr>
              <w:t>.</w:t>
            </w:r>
          </w:p>
          <w:p w14:paraId="6C56D450"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 xml:space="preserve">Priimant sprendimus dėl tiekėjo pašalinimo iš pirkimo procedūros (b) punkte nurodytu pašalinimo pagrindu, be kita ko, atsižvelgiama į nacionalinėje duomenų bazėje adresu </w:t>
            </w:r>
            <w:hyperlink r:id="rId21" w:history="1">
              <w:r w:rsidRPr="006D529F">
                <w:rPr>
                  <w:rFonts w:asciiTheme="minorHAnsi" w:eastAsia="SimSun" w:hAnsiTheme="minorHAnsi" w:cstheme="minorHAnsi"/>
                  <w:color w:val="0000FF"/>
                  <w:sz w:val="22"/>
                  <w:szCs w:val="22"/>
                  <w:u w:val="single"/>
                  <w:lang w:eastAsia="zh-CN"/>
                </w:rPr>
                <w:t>https://www.vmi.lt/evmi/mokesciu-moketoju-informacija</w:t>
              </w:r>
            </w:hyperlink>
            <w:r w:rsidRPr="006D529F">
              <w:rPr>
                <w:rFonts w:asciiTheme="minorHAnsi" w:eastAsia="SimSun" w:hAnsiTheme="minorHAnsi" w:cstheme="minorHAnsi"/>
                <w:sz w:val="22"/>
                <w:szCs w:val="22"/>
                <w:lang w:eastAsia="zh-CN"/>
              </w:rPr>
              <w:t xml:space="preserve"> skelbiamą informaciją.</w:t>
            </w:r>
          </w:p>
          <w:p w14:paraId="5A1BEA43"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p>
          <w:p w14:paraId="7BF6E713"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 xml:space="preserve">Priimant sprendimus dėl tiekėjo pašalinimo iš pirkimo procedūros (c) punkte nurodytu pašalinimo pagrindu, be kita ko, atsižvelgiama į nacionalinėje duomenų bazėje adresu: </w:t>
            </w:r>
            <w:hyperlink r:id="rId22" w:history="1">
              <w:r w:rsidRPr="006D529F">
                <w:rPr>
                  <w:rFonts w:asciiTheme="minorHAnsi" w:eastAsia="SimSun" w:hAnsiTheme="minorHAnsi" w:cstheme="minorHAnsi"/>
                  <w:color w:val="0000FF"/>
                  <w:sz w:val="22"/>
                  <w:szCs w:val="22"/>
                  <w:u w:val="single"/>
                  <w:lang w:eastAsia="zh-CN"/>
                </w:rPr>
                <w:t>https://kt.gov.lt/lt/atviri-duomenys/diskvalifikavimas-is-viesuju-pirkimu</w:t>
              </w:r>
            </w:hyperlink>
            <w:r w:rsidRPr="006D529F">
              <w:rPr>
                <w:rFonts w:asciiTheme="minorHAnsi" w:eastAsia="SimSun" w:hAnsiTheme="minorHAnsi" w:cstheme="minorHAnsi"/>
                <w:sz w:val="22"/>
                <w:szCs w:val="22"/>
                <w:lang w:eastAsia="zh-CN"/>
              </w:rPr>
              <w:t xml:space="preserve"> skelbiamą informaciją.</w:t>
            </w:r>
          </w:p>
        </w:tc>
      </w:tr>
      <w:tr w:rsidR="000318F0" w:rsidRPr="006D529F" w14:paraId="7EA098DF" w14:textId="77777777" w:rsidTr="006D529F">
        <w:tc>
          <w:tcPr>
            <w:tcW w:w="675" w:type="dxa"/>
            <w:tcBorders>
              <w:top w:val="single" w:sz="4" w:space="0" w:color="auto"/>
              <w:left w:val="single" w:sz="4" w:space="0" w:color="auto"/>
              <w:bottom w:val="single" w:sz="4" w:space="0" w:color="auto"/>
              <w:right w:val="single" w:sz="4" w:space="0" w:color="auto"/>
            </w:tcBorders>
            <w:hideMark/>
          </w:tcPr>
          <w:p w14:paraId="403E33D4" w14:textId="77777777" w:rsidR="000318F0" w:rsidRPr="006D529F" w:rsidRDefault="000318F0" w:rsidP="000318F0">
            <w:pPr>
              <w:spacing w:after="200"/>
              <w:contextualSpacing/>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D572CAD"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0459A877"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Iš Lietuvoje įsteigtų subjektų įrodančių dokumentų nereikalaujama. Užtenka pateikto EBVPD.</w:t>
            </w:r>
          </w:p>
        </w:tc>
      </w:tr>
    </w:tbl>
    <w:p w14:paraId="25681BE5" w14:textId="77777777" w:rsidR="002C7DF5" w:rsidRPr="00AD60A9" w:rsidRDefault="002C7DF5" w:rsidP="002C7DF5">
      <w:pPr>
        <w:spacing w:after="0" w:line="240" w:lineRule="auto"/>
        <w:ind w:firstLine="567"/>
        <w:jc w:val="both"/>
        <w:rPr>
          <w:rFonts w:eastAsia="Times New Roman" w:cstheme="minorHAnsi"/>
          <w:sz w:val="22"/>
          <w:szCs w:val="22"/>
          <w:lang w:eastAsia="en-US"/>
        </w:rPr>
      </w:pPr>
    </w:p>
    <w:p w14:paraId="054BBDB1" w14:textId="3922751F" w:rsidR="002F396F" w:rsidRPr="002C7DF5" w:rsidRDefault="002C7DF5" w:rsidP="002C7DF5">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sectPr w:rsidR="002F396F" w:rsidRPr="002C7DF5" w:rsidSect="00AB3E93">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DB13A" w14:textId="77777777" w:rsidR="00385271" w:rsidRDefault="00385271" w:rsidP="00D05666">
      <w:r>
        <w:separator/>
      </w:r>
    </w:p>
  </w:endnote>
  <w:endnote w:type="continuationSeparator" w:id="0">
    <w:p w14:paraId="62CFD734" w14:textId="77777777" w:rsidR="00385271" w:rsidRDefault="00385271" w:rsidP="00D05666">
      <w:r>
        <w:continuationSeparator/>
      </w:r>
    </w:p>
  </w:endnote>
  <w:endnote w:type="continuationNotice" w:id="1">
    <w:p w14:paraId="723BB6FB" w14:textId="77777777" w:rsidR="00385271" w:rsidRDefault="003852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6359" w14:textId="77777777" w:rsidR="00385271" w:rsidRDefault="00385271" w:rsidP="00D05666">
      <w:r>
        <w:separator/>
      </w:r>
    </w:p>
  </w:footnote>
  <w:footnote w:type="continuationSeparator" w:id="0">
    <w:p w14:paraId="02AE6D8D" w14:textId="77777777" w:rsidR="00385271" w:rsidRDefault="00385271" w:rsidP="00D05666">
      <w:r>
        <w:continuationSeparator/>
      </w:r>
    </w:p>
  </w:footnote>
  <w:footnote w:type="continuationNotice" w:id="1">
    <w:p w14:paraId="3144D2F8" w14:textId="77777777" w:rsidR="00385271" w:rsidRDefault="00385271">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72159354" w14:textId="77777777" w:rsidR="000318F0" w:rsidRPr="00BE35EA" w:rsidRDefault="000318F0" w:rsidP="000318F0">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0C1E225" w14:textId="77777777" w:rsidR="000318F0" w:rsidRPr="00BE35EA" w:rsidRDefault="000318F0" w:rsidP="000318F0">
      <w:pPr>
        <w:pStyle w:val="Puslapioinaostekstas"/>
        <w:numPr>
          <w:ilvl w:val="0"/>
          <w:numId w:val="48"/>
        </w:numPr>
        <w:spacing w:after="0" w:line="240" w:lineRule="auto"/>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690D7D2E" w14:textId="77777777" w:rsidR="000318F0" w:rsidRPr="00BE35EA" w:rsidRDefault="000318F0" w:rsidP="000318F0">
      <w:pPr>
        <w:pStyle w:val="Puslapioinaostekstas"/>
        <w:numPr>
          <w:ilvl w:val="0"/>
          <w:numId w:val="48"/>
        </w:numPr>
        <w:spacing w:after="0" w:line="240" w:lineRule="auto"/>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5884273" w14:textId="77777777" w:rsidR="000318F0" w:rsidRPr="00923318" w:rsidRDefault="000318F0" w:rsidP="000318F0">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76A0F78" w14:textId="77777777" w:rsidR="000318F0" w:rsidRPr="00923318" w:rsidRDefault="000318F0" w:rsidP="000318F0">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5AE03254" w14:textId="77777777" w:rsidR="000318F0" w:rsidRPr="006B7105" w:rsidRDefault="000318F0" w:rsidP="000318F0">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6">
    <w:p w14:paraId="65F7A225" w14:textId="77777777" w:rsidR="000318F0" w:rsidRPr="00923318" w:rsidRDefault="000318F0" w:rsidP="000318F0">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8145947" w14:textId="77777777" w:rsidR="000318F0" w:rsidRPr="00923318" w:rsidRDefault="000318F0" w:rsidP="000318F0">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6FB1F1F3" w14:textId="77777777" w:rsidR="000318F0" w:rsidRPr="005B44FF" w:rsidRDefault="000318F0" w:rsidP="000318F0">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602CE1B8"/>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3221963"/>
    <w:multiLevelType w:val="multilevel"/>
    <w:tmpl w:val="34D2DE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5"/>
  </w:num>
  <w:num w:numId="5" w16cid:durableId="1484615006">
    <w:abstractNumId w:val="39"/>
  </w:num>
  <w:num w:numId="6" w16cid:durableId="607934237">
    <w:abstractNumId w:val="30"/>
  </w:num>
  <w:num w:numId="7" w16cid:durableId="408162091">
    <w:abstractNumId w:val="46"/>
  </w:num>
  <w:num w:numId="8" w16cid:durableId="12269543">
    <w:abstractNumId w:val="44"/>
  </w:num>
  <w:num w:numId="9" w16cid:durableId="749809940">
    <w:abstractNumId w:val="3"/>
  </w:num>
  <w:num w:numId="10" w16cid:durableId="412043720">
    <w:abstractNumId w:val="45"/>
  </w:num>
  <w:num w:numId="11" w16cid:durableId="1996449446">
    <w:abstractNumId w:val="41"/>
  </w:num>
  <w:num w:numId="12" w16cid:durableId="1482305889">
    <w:abstractNumId w:val="38"/>
  </w:num>
  <w:num w:numId="13" w16cid:durableId="32313854">
    <w:abstractNumId w:val="22"/>
  </w:num>
  <w:num w:numId="14" w16cid:durableId="1318921492">
    <w:abstractNumId w:val="28"/>
  </w:num>
  <w:num w:numId="15" w16cid:durableId="1864435576">
    <w:abstractNumId w:val="40"/>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3"/>
  </w:num>
  <w:num w:numId="21" w16cid:durableId="1683705037">
    <w:abstractNumId w:val="8"/>
  </w:num>
  <w:num w:numId="22" w16cid:durableId="256863186">
    <w:abstractNumId w:val="5"/>
  </w:num>
  <w:num w:numId="23" w16cid:durableId="1419787664">
    <w:abstractNumId w:val="47"/>
  </w:num>
  <w:num w:numId="24" w16cid:durableId="328021677">
    <w:abstractNumId w:val="32"/>
  </w:num>
  <w:num w:numId="25" w16cid:durableId="913508862">
    <w:abstractNumId w:val="43"/>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1"/>
  </w:num>
  <w:num w:numId="38" w16cid:durableId="878519037">
    <w:abstractNumId w:val="4"/>
  </w:num>
  <w:num w:numId="39" w16cid:durableId="1032220187">
    <w:abstractNumId w:val="27"/>
  </w:num>
  <w:num w:numId="40" w16cid:durableId="752580688">
    <w:abstractNumId w:val="42"/>
  </w:num>
  <w:num w:numId="41" w16cid:durableId="1229463082">
    <w:abstractNumId w:val="9"/>
  </w:num>
  <w:num w:numId="42" w16cid:durableId="252469303">
    <w:abstractNumId w:val="11"/>
  </w:num>
  <w:num w:numId="43" w16cid:durableId="131945100">
    <w:abstractNumId w:val="37"/>
  </w:num>
  <w:num w:numId="44" w16cid:durableId="796070810">
    <w:abstractNumId w:val="24"/>
  </w:num>
  <w:num w:numId="45" w16cid:durableId="723064401">
    <w:abstractNumId w:val="23"/>
  </w:num>
  <w:num w:numId="46" w16cid:durableId="2001300456">
    <w:abstractNumId w:val="29"/>
  </w:num>
  <w:num w:numId="47" w16cid:durableId="1767458866">
    <w:abstractNumId w:val="34"/>
  </w:num>
  <w:num w:numId="48" w16cid:durableId="807892817">
    <w:abstractNumId w:val="36"/>
  </w:num>
  <w:num w:numId="49" w16cid:durableId="70136709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8F0"/>
    <w:rsid w:val="00031A62"/>
    <w:rsid w:val="000321E6"/>
    <w:rsid w:val="00032258"/>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0814"/>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ACE"/>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247"/>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804"/>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26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916"/>
    <w:rsid w:val="00190095"/>
    <w:rsid w:val="001907B2"/>
    <w:rsid w:val="00190B5E"/>
    <w:rsid w:val="00190BC7"/>
    <w:rsid w:val="0019130D"/>
    <w:rsid w:val="00191862"/>
    <w:rsid w:val="00191CEF"/>
    <w:rsid w:val="001923C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B8F"/>
    <w:rsid w:val="00197EF6"/>
    <w:rsid w:val="001A0073"/>
    <w:rsid w:val="001A0B73"/>
    <w:rsid w:val="001A0DF2"/>
    <w:rsid w:val="001A18C1"/>
    <w:rsid w:val="001A1DD2"/>
    <w:rsid w:val="001A20F6"/>
    <w:rsid w:val="001A2163"/>
    <w:rsid w:val="001A225E"/>
    <w:rsid w:val="001A25FD"/>
    <w:rsid w:val="001A2693"/>
    <w:rsid w:val="001A2E70"/>
    <w:rsid w:val="001A39B5"/>
    <w:rsid w:val="001A41C7"/>
    <w:rsid w:val="001A44EB"/>
    <w:rsid w:val="001A46A7"/>
    <w:rsid w:val="001A49EA"/>
    <w:rsid w:val="001A4C20"/>
    <w:rsid w:val="001A4D7F"/>
    <w:rsid w:val="001A4D9A"/>
    <w:rsid w:val="001A4DB1"/>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669"/>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776"/>
    <w:rsid w:val="001C6A8E"/>
    <w:rsid w:val="001C762B"/>
    <w:rsid w:val="001C7F48"/>
    <w:rsid w:val="001D08B3"/>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9C4"/>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3A8"/>
    <w:rsid w:val="00262A5B"/>
    <w:rsid w:val="00262D3D"/>
    <w:rsid w:val="00263B34"/>
    <w:rsid w:val="00263E7F"/>
    <w:rsid w:val="0026424A"/>
    <w:rsid w:val="0026491C"/>
    <w:rsid w:val="00264B13"/>
    <w:rsid w:val="00264EBF"/>
    <w:rsid w:val="00265DD0"/>
    <w:rsid w:val="0026626C"/>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798"/>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FCE"/>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C7DF5"/>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7A0"/>
    <w:rsid w:val="00326CB7"/>
    <w:rsid w:val="00326F19"/>
    <w:rsid w:val="00326F9E"/>
    <w:rsid w:val="003300B4"/>
    <w:rsid w:val="003300F2"/>
    <w:rsid w:val="00330260"/>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5443"/>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888"/>
    <w:rsid w:val="00384F5A"/>
    <w:rsid w:val="00385271"/>
    <w:rsid w:val="003852F7"/>
    <w:rsid w:val="00385D49"/>
    <w:rsid w:val="003869A4"/>
    <w:rsid w:val="00386E76"/>
    <w:rsid w:val="00390115"/>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5A6"/>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5A7"/>
    <w:rsid w:val="003D6BCA"/>
    <w:rsid w:val="003D6DF2"/>
    <w:rsid w:val="003D74E8"/>
    <w:rsid w:val="003D7DD9"/>
    <w:rsid w:val="003E01B6"/>
    <w:rsid w:val="003E03CF"/>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922"/>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0D56"/>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446"/>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3"/>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3E9"/>
    <w:rsid w:val="004C67A2"/>
    <w:rsid w:val="004C7D6D"/>
    <w:rsid w:val="004C7DC4"/>
    <w:rsid w:val="004C7E0B"/>
    <w:rsid w:val="004C7E53"/>
    <w:rsid w:val="004C7E56"/>
    <w:rsid w:val="004D017C"/>
    <w:rsid w:val="004D070C"/>
    <w:rsid w:val="004D1010"/>
    <w:rsid w:val="004D248A"/>
    <w:rsid w:val="004D262C"/>
    <w:rsid w:val="004D3703"/>
    <w:rsid w:val="004D3BE3"/>
    <w:rsid w:val="004D416B"/>
    <w:rsid w:val="004D459D"/>
    <w:rsid w:val="004D4C7B"/>
    <w:rsid w:val="004D51DF"/>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8F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53A"/>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C67"/>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456"/>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09A"/>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A7C"/>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974"/>
    <w:rsid w:val="00607C46"/>
    <w:rsid w:val="006102F3"/>
    <w:rsid w:val="0061093E"/>
    <w:rsid w:val="00610CCB"/>
    <w:rsid w:val="006119DC"/>
    <w:rsid w:val="00611E8D"/>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9D5"/>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7D"/>
    <w:rsid w:val="00661498"/>
    <w:rsid w:val="006616B4"/>
    <w:rsid w:val="00661761"/>
    <w:rsid w:val="0066179A"/>
    <w:rsid w:val="00661860"/>
    <w:rsid w:val="00661B91"/>
    <w:rsid w:val="00661FC2"/>
    <w:rsid w:val="0066212D"/>
    <w:rsid w:val="00662606"/>
    <w:rsid w:val="00662701"/>
    <w:rsid w:val="0066271C"/>
    <w:rsid w:val="006627BD"/>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EE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83B"/>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29F"/>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46C1"/>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AC1"/>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76F"/>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E70"/>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66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7B8"/>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25FF"/>
    <w:rsid w:val="00813105"/>
    <w:rsid w:val="0081425E"/>
    <w:rsid w:val="008142E7"/>
    <w:rsid w:val="00814604"/>
    <w:rsid w:val="00814C2C"/>
    <w:rsid w:val="00814F72"/>
    <w:rsid w:val="008150F0"/>
    <w:rsid w:val="0081570A"/>
    <w:rsid w:val="00815D5F"/>
    <w:rsid w:val="00816329"/>
    <w:rsid w:val="008176D9"/>
    <w:rsid w:val="00817D5A"/>
    <w:rsid w:val="00820465"/>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B8"/>
    <w:rsid w:val="00836AC1"/>
    <w:rsid w:val="00837056"/>
    <w:rsid w:val="008371A5"/>
    <w:rsid w:val="008374C8"/>
    <w:rsid w:val="00837549"/>
    <w:rsid w:val="008376C0"/>
    <w:rsid w:val="008401D2"/>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B99"/>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2F65"/>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3B5"/>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2D7E"/>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61F"/>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E96"/>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AC4"/>
    <w:rsid w:val="00961B86"/>
    <w:rsid w:val="00962104"/>
    <w:rsid w:val="009621A2"/>
    <w:rsid w:val="00962442"/>
    <w:rsid w:val="0096248C"/>
    <w:rsid w:val="00962B27"/>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3D"/>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D6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2F35"/>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6C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6DE0"/>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C02"/>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DD0"/>
    <w:rsid w:val="00AB1EF3"/>
    <w:rsid w:val="00AB2DB9"/>
    <w:rsid w:val="00AB2E78"/>
    <w:rsid w:val="00AB2FA0"/>
    <w:rsid w:val="00AB331C"/>
    <w:rsid w:val="00AB34E1"/>
    <w:rsid w:val="00AB3536"/>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4F1"/>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67F8B"/>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1A9"/>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6F0"/>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481"/>
    <w:rsid w:val="00C46663"/>
    <w:rsid w:val="00C468E9"/>
    <w:rsid w:val="00C46D10"/>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4E9F"/>
    <w:rsid w:val="00C56765"/>
    <w:rsid w:val="00C573E7"/>
    <w:rsid w:val="00C57497"/>
    <w:rsid w:val="00C5753C"/>
    <w:rsid w:val="00C576BD"/>
    <w:rsid w:val="00C57816"/>
    <w:rsid w:val="00C605A8"/>
    <w:rsid w:val="00C60DE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2C5A"/>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74C"/>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70D"/>
    <w:rsid w:val="00CF2CB6"/>
    <w:rsid w:val="00CF3CB9"/>
    <w:rsid w:val="00CF3F11"/>
    <w:rsid w:val="00CF6185"/>
    <w:rsid w:val="00CF63E5"/>
    <w:rsid w:val="00CF66FF"/>
    <w:rsid w:val="00CF705D"/>
    <w:rsid w:val="00CF7B33"/>
    <w:rsid w:val="00D00392"/>
    <w:rsid w:val="00D007EC"/>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2D41"/>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9D7"/>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64B"/>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8E5"/>
    <w:rsid w:val="00E3295C"/>
    <w:rsid w:val="00E32C8E"/>
    <w:rsid w:val="00E33261"/>
    <w:rsid w:val="00E33269"/>
    <w:rsid w:val="00E345D2"/>
    <w:rsid w:val="00E347D3"/>
    <w:rsid w:val="00E3516C"/>
    <w:rsid w:val="00E354A1"/>
    <w:rsid w:val="00E355F1"/>
    <w:rsid w:val="00E3566E"/>
    <w:rsid w:val="00E3567D"/>
    <w:rsid w:val="00E357B2"/>
    <w:rsid w:val="00E359A1"/>
    <w:rsid w:val="00E35E7C"/>
    <w:rsid w:val="00E35F01"/>
    <w:rsid w:val="00E36551"/>
    <w:rsid w:val="00E365AF"/>
    <w:rsid w:val="00E36CB7"/>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FC4"/>
    <w:rsid w:val="00E47270"/>
    <w:rsid w:val="00E47A0C"/>
    <w:rsid w:val="00E50AF3"/>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4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2C8"/>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3F16"/>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D87"/>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0CB57EE-6B4A-465E-AFF6-7324B0F9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table" w:customStyle="1" w:styleId="Lentelstinklelis1">
    <w:name w:val="Lentelės tinklelis1"/>
    <w:basedOn w:val="prastojilentel"/>
    <w:next w:val="Lentelstinklelis"/>
    <w:rsid w:val="00031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melaginga-informacija-pateikusiu-tiekeju-sarasas-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7D45B-CF9A-4E78-8E07-C6328468E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17</Pages>
  <Words>25395</Words>
  <Characters>14476</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39792</CharactersWithSpaces>
  <SharedDoc>false</SharedDoc>
  <HLinks>
    <vt:vector size="168" baseType="variant">
      <vt:variant>
        <vt:i4>1048595</vt:i4>
      </vt:variant>
      <vt:variant>
        <vt:i4>117</vt:i4>
      </vt:variant>
      <vt:variant>
        <vt:i4>0</vt:i4>
      </vt:variant>
      <vt:variant>
        <vt:i4>5</vt:i4>
      </vt:variant>
      <vt:variant>
        <vt:lpwstr>https://kt.gov.lt/lt/atviri-duomenys/diskvalifikavimas-is-viesuju-pirkimu</vt:lpwstr>
      </vt:variant>
      <vt:variant>
        <vt:lpwstr/>
      </vt:variant>
      <vt:variant>
        <vt:i4>1310807</vt:i4>
      </vt:variant>
      <vt:variant>
        <vt:i4>114</vt:i4>
      </vt:variant>
      <vt:variant>
        <vt:i4>0</vt:i4>
      </vt:variant>
      <vt:variant>
        <vt:i4>5</vt:i4>
      </vt:variant>
      <vt:variant>
        <vt:lpwstr>https://www.vmi.lt/evmi/mokesciu-moketoju-informacija</vt:lpwstr>
      </vt:variant>
      <vt:variant>
        <vt:lpwstr/>
      </vt:variant>
      <vt:variant>
        <vt:i4>3735601</vt:i4>
      </vt:variant>
      <vt:variant>
        <vt:i4>111</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108</vt:i4>
      </vt:variant>
      <vt:variant>
        <vt:i4>0</vt:i4>
      </vt:variant>
      <vt:variant>
        <vt:i4>5</vt:i4>
      </vt:variant>
      <vt:variant>
        <vt:lpwstr>https://www.registrucentras.lt/jar/p/index.php</vt:lpwstr>
      </vt:variant>
      <vt:variant>
        <vt:lpwstr/>
      </vt:variant>
      <vt:variant>
        <vt:i4>589855</vt:i4>
      </vt:variant>
      <vt:variant>
        <vt:i4>105</vt:i4>
      </vt:variant>
      <vt:variant>
        <vt:i4>0</vt:i4>
      </vt:variant>
      <vt:variant>
        <vt:i4>5</vt:i4>
      </vt:variant>
      <vt:variant>
        <vt:lpwstr>https://vpt.lrv.lt/lt/pasalinimo-pagrindai-1/</vt:lpwstr>
      </vt:variant>
      <vt:variant>
        <vt:lpwstr/>
      </vt:variant>
      <vt:variant>
        <vt:i4>917504</vt:i4>
      </vt:variant>
      <vt:variant>
        <vt:i4>102</vt:i4>
      </vt:variant>
      <vt:variant>
        <vt:i4>0</vt:i4>
      </vt:variant>
      <vt:variant>
        <vt:i4>5</vt:i4>
      </vt:variant>
      <vt:variant>
        <vt:lpwstr>https://vpt.lrv.lt/lt/pasalinimo-pagrindai-1/melaginga-informacija-pateikusiu-tiekeju-sarasas-6/</vt:lpwstr>
      </vt:variant>
      <vt:variant>
        <vt:lpwstr/>
      </vt:variant>
      <vt:variant>
        <vt:i4>7274605</vt:i4>
      </vt:variant>
      <vt:variant>
        <vt:i4>99</vt:i4>
      </vt:variant>
      <vt:variant>
        <vt:i4>0</vt:i4>
      </vt:variant>
      <vt:variant>
        <vt:i4>5</vt:i4>
      </vt:variant>
      <vt:variant>
        <vt:lpwstr>https://draudejai.sodra.lt/draudeju_viesi_duomenys/</vt:lpwstr>
      </vt:variant>
      <vt:variant>
        <vt:lpwstr/>
      </vt:variant>
      <vt:variant>
        <vt:i4>1507345</vt:i4>
      </vt:variant>
      <vt:variant>
        <vt:i4>96</vt:i4>
      </vt:variant>
      <vt:variant>
        <vt:i4>0</vt:i4>
      </vt:variant>
      <vt:variant>
        <vt:i4>5</vt:i4>
      </vt:variant>
      <vt:variant>
        <vt:lpwstr>https://www.e-tar.lt/portal/lt/legalAct/TAR.4B60A8C9678B/asr</vt:lpwstr>
      </vt:variant>
      <vt:variant>
        <vt:lpwstr/>
      </vt:variant>
      <vt:variant>
        <vt:i4>1114161</vt:i4>
      </vt:variant>
      <vt:variant>
        <vt:i4>93</vt:i4>
      </vt:variant>
      <vt:variant>
        <vt:i4>0</vt:i4>
      </vt:variant>
      <vt:variant>
        <vt:i4>5</vt:i4>
      </vt:variant>
      <vt:variant>
        <vt:lpwstr/>
      </vt:variant>
      <vt:variant>
        <vt:lpwstr>_Toc195618410</vt:lpwstr>
      </vt:variant>
      <vt:variant>
        <vt:i4>1048625</vt:i4>
      </vt:variant>
      <vt:variant>
        <vt:i4>90</vt:i4>
      </vt:variant>
      <vt:variant>
        <vt:i4>0</vt:i4>
      </vt:variant>
      <vt:variant>
        <vt:i4>5</vt:i4>
      </vt:variant>
      <vt:variant>
        <vt:lpwstr/>
      </vt:variant>
      <vt:variant>
        <vt:lpwstr>_Toc195618409</vt:lpwstr>
      </vt:variant>
      <vt:variant>
        <vt:i4>1048625</vt:i4>
      </vt:variant>
      <vt:variant>
        <vt:i4>87</vt:i4>
      </vt:variant>
      <vt:variant>
        <vt:i4>0</vt:i4>
      </vt:variant>
      <vt:variant>
        <vt:i4>5</vt:i4>
      </vt:variant>
      <vt:variant>
        <vt:lpwstr/>
      </vt:variant>
      <vt:variant>
        <vt:lpwstr>_Toc195618408</vt:lpwstr>
      </vt:variant>
      <vt:variant>
        <vt:i4>1048625</vt:i4>
      </vt:variant>
      <vt:variant>
        <vt:i4>84</vt:i4>
      </vt:variant>
      <vt:variant>
        <vt:i4>0</vt:i4>
      </vt:variant>
      <vt:variant>
        <vt:i4>5</vt:i4>
      </vt:variant>
      <vt:variant>
        <vt:lpwstr/>
      </vt:variant>
      <vt:variant>
        <vt:lpwstr>_Toc195618407</vt:lpwstr>
      </vt:variant>
      <vt:variant>
        <vt:i4>1048625</vt:i4>
      </vt:variant>
      <vt:variant>
        <vt:i4>81</vt:i4>
      </vt:variant>
      <vt:variant>
        <vt:i4>0</vt:i4>
      </vt:variant>
      <vt:variant>
        <vt:i4>5</vt:i4>
      </vt:variant>
      <vt:variant>
        <vt:lpwstr/>
      </vt:variant>
      <vt:variant>
        <vt:lpwstr>_Toc195618406</vt:lpwstr>
      </vt:variant>
      <vt:variant>
        <vt:i4>1048625</vt:i4>
      </vt:variant>
      <vt:variant>
        <vt:i4>78</vt:i4>
      </vt:variant>
      <vt:variant>
        <vt:i4>0</vt:i4>
      </vt:variant>
      <vt:variant>
        <vt:i4>5</vt:i4>
      </vt:variant>
      <vt:variant>
        <vt:lpwstr/>
      </vt:variant>
      <vt:variant>
        <vt:lpwstr>_Toc195618405</vt:lpwstr>
      </vt:variant>
      <vt:variant>
        <vt:i4>1048625</vt:i4>
      </vt:variant>
      <vt:variant>
        <vt:i4>75</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1615</cp:revision>
  <cp:lastPrinted>2025-03-01T15:45:00Z</cp:lastPrinted>
  <dcterms:created xsi:type="dcterms:W3CDTF">2024-11-30T09:07:00Z</dcterms:created>
  <dcterms:modified xsi:type="dcterms:W3CDTF">2025-09-29T11:09:00Z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