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Lentelstinklelis"/>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0EDA471B"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w:t>
            </w:r>
            <w:r w:rsidR="00CA19B2">
              <w:rPr>
                <w:color w:val="000000"/>
                <w:sz w:val="22"/>
                <w:szCs w:val="22"/>
              </w:rPr>
              <w:t>.</w:t>
            </w:r>
            <w:r w:rsidRPr="00190BE5">
              <w:rPr>
                <w:color w:val="000000"/>
                <w:sz w:val="22"/>
                <w:szCs w:val="22"/>
              </w:rPr>
              <w:t xml:space="preserve">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Sraopastraipa"/>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601B9BEC" w14:textId="0C4E418C" w:rsidR="005D103B" w:rsidRPr="00527E2E" w:rsidRDefault="005D103B" w:rsidP="00274879">
            <w:pPr>
              <w:spacing w:after="120" w:line="276" w:lineRule="auto"/>
              <w:jc w:val="both"/>
              <w:rPr>
                <w:color w:val="000000"/>
                <w:sz w:val="22"/>
                <w:szCs w:val="22"/>
              </w:rPr>
            </w:pPr>
            <w:r w:rsidRPr="00527E2E">
              <w:rPr>
                <w:color w:val="000000"/>
                <w:sz w:val="22"/>
                <w:szCs w:val="22"/>
              </w:rPr>
              <w:t>Sutarties dalykas yra</w:t>
            </w:r>
            <w:r w:rsidR="00274879" w:rsidRPr="00274879">
              <w:rPr>
                <w:color w:val="000000"/>
                <w:sz w:val="22"/>
                <w:szCs w:val="22"/>
              </w:rPr>
              <w:t xml:space="preserve"> </w:t>
            </w:r>
            <w:r w:rsidR="00FE44F0" w:rsidRPr="00FE44F0">
              <w:rPr>
                <w:color w:val="000000"/>
                <w:sz w:val="22"/>
                <w:szCs w:val="22"/>
              </w:rPr>
              <w:t xml:space="preserve">oro kondicionierių įrengimo darbai (NI, Vydūno al. 4, Palanga, </w:t>
            </w:r>
            <w:proofErr w:type="spellStart"/>
            <w:r w:rsidR="00FE44F0" w:rsidRPr="00FE44F0">
              <w:rPr>
                <w:color w:val="000000"/>
                <w:sz w:val="22"/>
                <w:szCs w:val="22"/>
              </w:rPr>
              <w:t>un</w:t>
            </w:r>
            <w:proofErr w:type="spellEnd"/>
            <w:r w:rsidR="00FE44F0" w:rsidRPr="00FE44F0">
              <w:rPr>
                <w:color w:val="000000"/>
                <w:sz w:val="22"/>
                <w:szCs w:val="22"/>
              </w:rPr>
              <w:t>. Nr. 2597-9002-6013)</w:t>
            </w:r>
            <w:r w:rsidR="00EC148C">
              <w:rPr>
                <w:i/>
                <w:iCs/>
                <w:sz w:val="22"/>
                <w:szCs w:val="22"/>
              </w:rPr>
              <w:t xml:space="preserve">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08B6A0FC" w14:textId="3D782CCD"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274879">
              <w:rPr>
                <w:color w:val="000000"/>
                <w:sz w:val="22"/>
                <w:szCs w:val="22"/>
              </w:rPr>
              <w:t xml:space="preserve"> </w:t>
            </w:r>
            <w:r w:rsidR="008528C1" w:rsidRPr="008528C1">
              <w:rPr>
                <w:color w:val="000000"/>
                <w:sz w:val="22"/>
                <w:szCs w:val="22"/>
              </w:rPr>
              <w:t>Vydūno al. 4, Palanga</w:t>
            </w:r>
            <w:r w:rsidR="00D20C97">
              <w:rPr>
                <w:color w:val="000000"/>
                <w:sz w:val="22"/>
                <w:szCs w:val="22"/>
              </w:rPr>
              <w:t>.</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Sraopastraipa"/>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Lentelstinklelis"/>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Sraopastraipa"/>
                    <w:numPr>
                      <w:ilvl w:val="0"/>
                      <w:numId w:val="15"/>
                    </w:numPr>
                    <w:spacing w:line="276" w:lineRule="auto"/>
                    <w:ind w:hanging="667"/>
                    <w:jc w:val="both"/>
                    <w:rPr>
                      <w:color w:val="000000"/>
                      <w:sz w:val="22"/>
                      <w:szCs w:val="22"/>
                    </w:rPr>
                  </w:pPr>
                </w:p>
              </w:tc>
              <w:tc>
                <w:tcPr>
                  <w:tcW w:w="4685" w:type="dxa"/>
                </w:tcPr>
                <w:p w14:paraId="645ABAD3" w14:textId="72868245" w:rsidR="00C97AF9" w:rsidRPr="00190BE5" w:rsidRDefault="00FE44F0" w:rsidP="00591547">
                  <w:pPr>
                    <w:spacing w:line="276" w:lineRule="auto"/>
                    <w:jc w:val="both"/>
                    <w:rPr>
                      <w:color w:val="000000"/>
                      <w:sz w:val="22"/>
                      <w:szCs w:val="22"/>
                    </w:rPr>
                  </w:pPr>
                  <w:r w:rsidRPr="00FE44F0">
                    <w:rPr>
                      <w:color w:val="000000"/>
                      <w:sz w:val="22"/>
                      <w:szCs w:val="22"/>
                    </w:rPr>
                    <w:t xml:space="preserve">oro kondicionierių įrengimo darbai (NI, Vydūno al. 4, Palanga, </w:t>
                  </w:r>
                  <w:proofErr w:type="spellStart"/>
                  <w:r w:rsidRPr="00FE44F0">
                    <w:rPr>
                      <w:color w:val="000000"/>
                      <w:sz w:val="22"/>
                      <w:szCs w:val="22"/>
                    </w:rPr>
                    <w:t>un</w:t>
                  </w:r>
                  <w:proofErr w:type="spellEnd"/>
                  <w:r w:rsidRPr="00FE44F0">
                    <w:rPr>
                      <w:color w:val="000000"/>
                      <w:sz w:val="22"/>
                      <w:szCs w:val="22"/>
                    </w:rPr>
                    <w:t>. Nr. 2597-9002-6013)</w:t>
                  </w: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proofErr w:type="spellStart"/>
                  <w:r w:rsidRPr="00190BE5">
                    <w:rPr>
                      <w:color w:val="000000"/>
                      <w:sz w:val="22"/>
                      <w:szCs w:val="22"/>
                    </w:rPr>
                    <w:t>Kompl</w:t>
                  </w:r>
                  <w:proofErr w:type="spellEnd"/>
                  <w:r w:rsidRPr="00190BE5">
                    <w:rPr>
                      <w:color w:val="000000"/>
                      <w:sz w:val="22"/>
                      <w:szCs w:val="22"/>
                    </w:rPr>
                    <w:t>.</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Puslapioinaosnuoroda"/>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Sraopastraipa"/>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Sraopastraipa"/>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Sraopastraipa"/>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Sraopastraipa"/>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Sraopastraipa"/>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Sraopastraipa"/>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5D96637D"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Statybvietės perdavimo - priėmimo akto pasirašymo diena (ši diena įskaitytina į Darbų termino skaičiavimą). Statybvietės perdavimo - priėmimo aktas abiejų Šalių pasirašomas ne vėliau kaip per</w:t>
            </w:r>
            <w:r w:rsidR="001004E3">
              <w:rPr>
                <w:sz w:val="22"/>
                <w:szCs w:val="22"/>
                <w:lang w:eastAsia="lt-LT"/>
              </w:rPr>
              <w:t xml:space="preserve"> </w:t>
            </w:r>
            <w:r w:rsidR="00A40B84">
              <w:rPr>
                <w:sz w:val="22"/>
                <w:szCs w:val="22"/>
                <w:lang w:eastAsia="lt-LT"/>
              </w:rPr>
              <w:t>9</w:t>
            </w:r>
            <w:r w:rsidR="00DF5586">
              <w:rPr>
                <w:sz w:val="22"/>
                <w:szCs w:val="22"/>
                <w:lang w:eastAsia="lt-LT"/>
              </w:rPr>
              <w:t>0</w:t>
            </w:r>
            <w:r w:rsidR="00F46903">
              <w:rPr>
                <w:sz w:val="22"/>
                <w:szCs w:val="22"/>
                <w:lang w:eastAsia="lt-LT"/>
              </w:rPr>
              <w:t xml:space="preserve"> (</w:t>
            </w:r>
            <w:r w:rsidR="00DF5586">
              <w:rPr>
                <w:sz w:val="22"/>
                <w:szCs w:val="22"/>
                <w:lang w:eastAsia="lt-LT"/>
              </w:rPr>
              <w:t>šešiasdešimt)</w:t>
            </w:r>
            <w:r w:rsidR="00F46903">
              <w:rPr>
                <w:sz w:val="22"/>
                <w:szCs w:val="22"/>
                <w:lang w:eastAsia="lt-LT"/>
              </w:rPr>
              <w:t xml:space="preserve">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Sraopastraipa"/>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3B26D225"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DF5586">
              <w:rPr>
                <w:color w:val="000000"/>
                <w:sz w:val="22"/>
                <w:szCs w:val="22"/>
              </w:rPr>
              <w:t>1</w:t>
            </w:r>
            <w:r w:rsidR="004F67AA">
              <w:rPr>
                <w:color w:val="000000"/>
                <w:sz w:val="22"/>
                <w:szCs w:val="22"/>
              </w:rPr>
              <w:t xml:space="preserve"> (</w:t>
            </w:r>
            <w:r w:rsidR="00DF5586">
              <w:rPr>
                <w:color w:val="000000"/>
                <w:sz w:val="22"/>
                <w:szCs w:val="22"/>
              </w:rPr>
              <w:t>vienas</w:t>
            </w:r>
            <w:r w:rsidR="004F67AA">
              <w:rPr>
                <w:color w:val="000000"/>
                <w:sz w:val="22"/>
                <w:szCs w:val="22"/>
              </w:rPr>
              <w:t>)</w:t>
            </w:r>
            <w:r w:rsidR="00E14CA3">
              <w:rPr>
                <w:b/>
                <w:bCs/>
                <w:color w:val="000000"/>
                <w:sz w:val="22"/>
                <w:szCs w:val="22"/>
              </w:rPr>
              <w:t xml:space="preserve"> </w:t>
            </w:r>
            <w:r w:rsidR="00A42E11">
              <w:rPr>
                <w:b/>
                <w:bCs/>
                <w:color w:val="000000"/>
                <w:sz w:val="22"/>
                <w:szCs w:val="22"/>
              </w:rPr>
              <w:t>mėn</w:t>
            </w:r>
            <w:r w:rsidR="005C30D8">
              <w:rPr>
                <w:b/>
                <w:bCs/>
                <w:color w:val="000000"/>
                <w:sz w:val="22"/>
                <w:szCs w:val="22"/>
              </w:rPr>
              <w:t>uo</w:t>
            </w:r>
            <w:r w:rsidR="005448E6">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Sraopastraipa"/>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Sraopastraipa"/>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Sraopastraipa"/>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w:t>
            </w:r>
            <w:proofErr w:type="spellStart"/>
            <w:r w:rsidRPr="00190BE5">
              <w:rPr>
                <w:iCs/>
                <w:color w:val="000000"/>
                <w:sz w:val="22"/>
                <w:szCs w:val="22"/>
              </w:rPr>
              <w:t>us</w:t>
            </w:r>
            <w:proofErr w:type="spellEnd"/>
            <w:r w:rsidRPr="00190BE5">
              <w:rPr>
                <w:iCs/>
                <w:color w:val="000000"/>
                <w:sz w:val="22"/>
                <w:szCs w:val="22"/>
              </w:rPr>
              <w:t>), ūkio subjektą (-</w:t>
            </w:r>
            <w:proofErr w:type="spellStart"/>
            <w:r w:rsidRPr="00190BE5">
              <w:rPr>
                <w:iCs/>
                <w:color w:val="000000"/>
                <w:sz w:val="22"/>
                <w:szCs w:val="22"/>
              </w:rPr>
              <w:t>us</w:t>
            </w:r>
            <w:proofErr w:type="spellEnd"/>
            <w:r w:rsidRPr="00190BE5">
              <w:rPr>
                <w:iCs/>
                <w:color w:val="000000"/>
                <w:sz w:val="22"/>
                <w:szCs w:val="22"/>
              </w:rPr>
              <w:t>), specialistą (-</w:t>
            </w:r>
            <w:proofErr w:type="spellStart"/>
            <w:r w:rsidRPr="00190BE5">
              <w:rPr>
                <w:iCs/>
                <w:color w:val="000000"/>
                <w:sz w:val="22"/>
                <w:szCs w:val="22"/>
              </w:rPr>
              <w:t>us</w:t>
            </w:r>
            <w:proofErr w:type="spellEnd"/>
            <w:r w:rsidRPr="00190BE5">
              <w:rPr>
                <w:iCs/>
                <w:color w:val="000000"/>
                <w:sz w:val="22"/>
                <w:szCs w:val="22"/>
              </w:rPr>
              <w:t>), trečiąjį (-</w:t>
            </w:r>
            <w:proofErr w:type="spellStart"/>
            <w:r w:rsidRPr="00190BE5">
              <w:rPr>
                <w:iCs/>
                <w:color w:val="000000"/>
                <w:sz w:val="22"/>
                <w:szCs w:val="22"/>
              </w:rPr>
              <w:t>iuosius</w:t>
            </w:r>
            <w:proofErr w:type="spellEnd"/>
            <w:r w:rsidRPr="00190BE5">
              <w:rPr>
                <w:iCs/>
                <w:color w:val="000000"/>
                <w:sz w:val="22"/>
                <w:szCs w:val="22"/>
              </w:rPr>
              <w:t>) asmenį (-</w:t>
            </w:r>
            <w:proofErr w:type="spellStart"/>
            <w:r w:rsidRPr="00190BE5">
              <w:rPr>
                <w:iCs/>
                <w:color w:val="000000"/>
                <w:sz w:val="22"/>
                <w:szCs w:val="22"/>
              </w:rPr>
              <w:t>ius</w:t>
            </w:r>
            <w:proofErr w:type="spellEnd"/>
            <w:r w:rsidRPr="00190BE5">
              <w:rPr>
                <w:iCs/>
                <w:color w:val="000000"/>
                <w:sz w:val="22"/>
                <w:szCs w:val="22"/>
              </w:rPr>
              <w:t>)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0CFA4898" w14:textId="11ADB3BD"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w:t>
            </w:r>
            <w:r w:rsidR="00A40B84">
              <w:rPr>
                <w:b/>
                <w:color w:val="000000"/>
                <w:sz w:val="22"/>
                <w:szCs w:val="22"/>
              </w:rPr>
              <w:t>6</w:t>
            </w:r>
            <w:r w:rsidR="004F67AA">
              <w:rPr>
                <w:b/>
                <w:color w:val="000000"/>
                <w:sz w:val="22"/>
                <w:szCs w:val="22"/>
              </w:rPr>
              <w:t xml:space="preserve"> (</w:t>
            </w:r>
            <w:r w:rsidR="00A40B84">
              <w:rPr>
                <w:b/>
                <w:color w:val="000000"/>
                <w:sz w:val="22"/>
                <w:szCs w:val="22"/>
              </w:rPr>
              <w:t>šeši</w:t>
            </w:r>
            <w:r w:rsidR="004F67AA">
              <w:rPr>
                <w:b/>
                <w:color w:val="000000"/>
                <w:sz w:val="22"/>
                <w:szCs w:val="22"/>
              </w:rPr>
              <w:t xml:space="preserve">)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Sraopastraipa"/>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Sraopastraipa"/>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Sraopastraipa"/>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Sraopastraipa"/>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Sraopastraipa"/>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Sraopastraipa"/>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Sraopastraipa"/>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Sraopastraipa"/>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Sraopastraipa"/>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proofErr w:type="spellStart"/>
            <w:r w:rsidRPr="00190BE5">
              <w:rPr>
                <w:rFonts w:eastAsia="Calibri"/>
                <w:bCs/>
                <w:sz w:val="22"/>
                <w:szCs w:val="22"/>
              </w:rPr>
              <w:t>A.</w:t>
            </w:r>
            <w:r w:rsidR="001C176F" w:rsidRPr="00190BE5">
              <w:rPr>
                <w:rFonts w:eastAsia="Calibri"/>
                <w:bCs/>
                <w:sz w:val="22"/>
                <w:szCs w:val="22"/>
              </w:rPr>
              <w:t>Mickevičiaus</w:t>
            </w:r>
            <w:proofErr w:type="spellEnd"/>
            <w:r w:rsidR="001C176F" w:rsidRPr="00190BE5">
              <w:rPr>
                <w:rFonts w:eastAsia="Calibri"/>
                <w:bCs/>
                <w:sz w:val="22"/>
                <w:szCs w:val="22"/>
              </w:rPr>
              <w:t xml:space="preserve">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4AC252E1" w14:textId="77777777" w:rsidR="00265E96" w:rsidRDefault="00265E96" w:rsidP="00591547">
      <w:pPr>
        <w:pStyle w:val="BankNormal"/>
        <w:suppressAutoHyphens/>
        <w:spacing w:before="120" w:after="120"/>
        <w:rPr>
          <w:b/>
          <w:color w:val="000000"/>
          <w:sz w:val="22"/>
          <w:szCs w:val="22"/>
          <w:lang w:val="lt-LT"/>
        </w:rPr>
      </w:pPr>
    </w:p>
    <w:p w14:paraId="394BC9FC" w14:textId="77777777" w:rsidR="00265E96" w:rsidRDefault="00265E96" w:rsidP="00591547">
      <w:pPr>
        <w:pStyle w:val="BankNormal"/>
        <w:suppressAutoHyphens/>
        <w:spacing w:before="120" w:after="120"/>
        <w:rPr>
          <w:b/>
          <w:color w:val="000000"/>
          <w:sz w:val="22"/>
          <w:szCs w:val="22"/>
          <w:lang w:val="lt-LT"/>
        </w:rPr>
      </w:pPr>
    </w:p>
    <w:p w14:paraId="65F1EA4D" w14:textId="77777777" w:rsidR="00265E96" w:rsidRDefault="00265E96" w:rsidP="00591547">
      <w:pPr>
        <w:pStyle w:val="BankNormal"/>
        <w:suppressAutoHyphens/>
        <w:spacing w:before="120" w:after="120"/>
        <w:rPr>
          <w:b/>
          <w:color w:val="000000"/>
          <w:sz w:val="22"/>
          <w:szCs w:val="22"/>
          <w:lang w:val="lt-LT"/>
        </w:rPr>
      </w:pPr>
    </w:p>
    <w:p w14:paraId="4D7DC1F3" w14:textId="77777777" w:rsidR="00265E96" w:rsidRDefault="00265E96" w:rsidP="00591547">
      <w:pPr>
        <w:pStyle w:val="BankNormal"/>
        <w:suppressAutoHyphens/>
        <w:spacing w:before="120" w:after="120"/>
        <w:rPr>
          <w:b/>
          <w:color w:val="000000"/>
          <w:sz w:val="22"/>
          <w:szCs w:val="22"/>
          <w:lang w:val="lt-LT"/>
        </w:rPr>
      </w:pPr>
    </w:p>
    <w:p w14:paraId="79097BEC" w14:textId="77777777" w:rsidR="00265E96" w:rsidRDefault="00265E96" w:rsidP="00591547">
      <w:pPr>
        <w:pStyle w:val="BankNormal"/>
        <w:suppressAutoHyphens/>
        <w:spacing w:before="120" w:after="120"/>
        <w:rPr>
          <w:b/>
          <w:color w:val="000000"/>
          <w:sz w:val="22"/>
          <w:szCs w:val="22"/>
          <w:lang w:val="lt-LT"/>
        </w:rPr>
      </w:pPr>
    </w:p>
    <w:p w14:paraId="7652AA9F" w14:textId="77777777" w:rsidR="00265E96" w:rsidRDefault="00265E96" w:rsidP="00591547">
      <w:pPr>
        <w:pStyle w:val="BankNormal"/>
        <w:suppressAutoHyphens/>
        <w:spacing w:before="120" w:after="120"/>
        <w:rPr>
          <w:b/>
          <w:color w:val="000000"/>
          <w:sz w:val="22"/>
          <w:szCs w:val="22"/>
          <w:lang w:val="lt-LT"/>
        </w:rPr>
      </w:pPr>
    </w:p>
    <w:p w14:paraId="32B87D34" w14:textId="77777777" w:rsidR="00265E96" w:rsidRDefault="00265E96" w:rsidP="00591547">
      <w:pPr>
        <w:pStyle w:val="BankNormal"/>
        <w:suppressAutoHyphens/>
        <w:spacing w:before="120" w:after="120"/>
        <w:rPr>
          <w:b/>
          <w:color w:val="000000"/>
          <w:sz w:val="22"/>
          <w:szCs w:val="22"/>
          <w:lang w:val="lt-LT"/>
        </w:rPr>
      </w:pPr>
    </w:p>
    <w:p w14:paraId="4ABC40C5" w14:textId="77777777" w:rsidR="00265E96" w:rsidRDefault="00265E96" w:rsidP="00591547">
      <w:pPr>
        <w:pStyle w:val="BankNormal"/>
        <w:suppressAutoHyphens/>
        <w:spacing w:before="120" w:after="120"/>
        <w:rPr>
          <w:b/>
          <w:color w:val="000000"/>
          <w:sz w:val="22"/>
          <w:szCs w:val="22"/>
          <w:lang w:val="lt-LT"/>
        </w:rPr>
      </w:pPr>
    </w:p>
    <w:p w14:paraId="2F0D6EE8" w14:textId="77777777" w:rsidR="00265E96" w:rsidRDefault="00265E96" w:rsidP="00591547">
      <w:pPr>
        <w:pStyle w:val="BankNormal"/>
        <w:suppressAutoHyphens/>
        <w:spacing w:before="120" w:after="120"/>
        <w:rPr>
          <w:b/>
          <w:color w:val="000000"/>
          <w:sz w:val="22"/>
          <w:szCs w:val="22"/>
          <w:lang w:val="lt-LT"/>
        </w:rPr>
      </w:pPr>
    </w:p>
    <w:p w14:paraId="7B3153D1" w14:textId="77777777" w:rsidR="00265E96" w:rsidRDefault="00265E96" w:rsidP="00591547">
      <w:pPr>
        <w:pStyle w:val="BankNormal"/>
        <w:suppressAutoHyphens/>
        <w:spacing w:before="120" w:after="120"/>
        <w:rPr>
          <w:b/>
          <w:color w:val="000000"/>
          <w:sz w:val="22"/>
          <w:szCs w:val="22"/>
          <w:lang w:val="lt-LT"/>
        </w:rPr>
      </w:pPr>
    </w:p>
    <w:p w14:paraId="1FCE935C" w14:textId="77777777" w:rsidR="00265E96" w:rsidRDefault="00265E96"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Lentelstinklelis"/>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t>BENDROSIOS SĄLYGOS</w:t>
            </w:r>
          </w:p>
        </w:tc>
      </w:tr>
      <w:tr w:rsidR="00F26758" w:rsidRPr="00BD048D" w14:paraId="0151ACE8" w14:textId="77777777" w:rsidTr="00B91B68">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59"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B91B68">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59"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B91B68">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B91B68">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B91B68">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w:t>
            </w:r>
            <w:proofErr w:type="spellStart"/>
            <w:r w:rsidRPr="00BD048D">
              <w:rPr>
                <w:sz w:val="22"/>
                <w:szCs w:val="22"/>
              </w:rPr>
              <w:t>Darbų</w:t>
            </w:r>
            <w:proofErr w:type="spellEnd"/>
            <w:r w:rsidRPr="00BD048D">
              <w:rPr>
                <w:sz w:val="22"/>
                <w:szCs w:val="22"/>
              </w:rPr>
              <w:t xml:space="preserve">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B91B68">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B91B68">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B91B68">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B91B68">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B91B68">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B91B68">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B91B68">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B91B68">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Eurai.</w:t>
            </w:r>
          </w:p>
        </w:tc>
      </w:tr>
      <w:tr w:rsidR="00952CC2" w:rsidRPr="00BD7A09" w14:paraId="0EAE5C7A" w14:textId="77777777" w:rsidTr="00B91B68">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59"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B91B68">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B91B68">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B91B68">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B91B68">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B91B68">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B91B68">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B91B68">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B91B68">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B91B68">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B91B68">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B91B68">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B91B68">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B91B68">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B91B68">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952CC2" w:rsidRPr="00BD048D" w14:paraId="6AF82535" w14:textId="77777777" w:rsidTr="00B91B68">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B91B68">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B91B68">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B91B68">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B91B68">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B91B68">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B91B68">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B91B68">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B91B68">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B91B68">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B91B68">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B91B68">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B91B68">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B91B68">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B91B68">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B91B68">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B91B68">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B91B68">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B91B68">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B91B68">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B91B68">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B91B68">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B91B68">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B91B68">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B91B68">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B91B68">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B91B68">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B91B68">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B91B68">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B91B68">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B91B68">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B91B68">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B91B68">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B91B68">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B91B68">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B91B68">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B91B68">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B91B68">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B91B68">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B91B68">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B91B68">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59"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B91B68">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B91B68">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B91B68">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B91B68">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B91B68">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B91B68">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B91B68">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B91B68">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59"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B91B68">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Rangovo</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prievolės</w:t>
            </w:r>
            <w:proofErr w:type="spellEnd"/>
          </w:p>
        </w:tc>
      </w:tr>
      <w:tr w:rsidR="007B3520" w:rsidRPr="00BD048D" w14:paraId="1665D983" w14:textId="77777777" w:rsidTr="00B91B68">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B91B68">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B91B68">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B91B68">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B91B68">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B91B68">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B91B68">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B91B68">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B91B68">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B91B68">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B91B68">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B91B68">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Puslapioinaosnuoroda"/>
                <w:color w:val="000000"/>
                <w:sz w:val="22"/>
                <w:szCs w:val="22"/>
                <w:lang w:val="lt-LT"/>
              </w:rPr>
              <w:footnoteReference w:id="3"/>
            </w:r>
            <w:r w:rsidR="001E0ABC" w:rsidRPr="00BD048D">
              <w:rPr>
                <w:color w:val="000000"/>
                <w:sz w:val="22"/>
                <w:szCs w:val="22"/>
                <w:lang w:val="lt-LT"/>
              </w:rPr>
              <w:t>, ar objektinių sąmatų</w:t>
            </w:r>
            <w:r w:rsidR="003B0A14" w:rsidRPr="00BD048D">
              <w:rPr>
                <w:rStyle w:val="Puslapioinaosnuoroda"/>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B91B68">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067BF7" w:rsidRPr="00BD048D" w14:paraId="38C8F3F0" w14:textId="77777777" w:rsidTr="00B91B68">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B91B68">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B91B68">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B91B68">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B91B68">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B91B68">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B91B68">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B91B68">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B91B68">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B91B68">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B91B68">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B91B68">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B91B68">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B91B68">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B91B68">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B91B68">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B91B68">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B91B68">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B91B68">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B91B68">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B91B68">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B91B68">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B91B68">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B91B68">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B91B68">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B91B68">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B91B68">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B91B68">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B91B68">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B91B68">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B91B68">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B91B68">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B91B68">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B91B68">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B91B68">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B91B68">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B91B68">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B91B68">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B91B68">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B91B68">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B91B68">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B91B68">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B91B68">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B91B68">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Aplinkos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5A097C" w:rsidRPr="00BD048D" w14:paraId="42026760" w14:textId="77777777" w:rsidTr="00B91B68">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B91B68">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B91B68">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B91B68">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B91B68">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B91B68">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B91B68">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B91B68">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B91B68">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B91B68">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w:t>
            </w:r>
            <w:proofErr w:type="spellStart"/>
            <w:r w:rsidRPr="00BD048D">
              <w:rPr>
                <w:color w:val="000000"/>
                <w:sz w:val="22"/>
                <w:szCs w:val="22"/>
                <w:lang w:val="lt-LT"/>
              </w:rPr>
              <w:t>ais</w:t>
            </w:r>
            <w:proofErr w:type="spellEnd"/>
            <w:r w:rsidRPr="00BD048D">
              <w:rPr>
                <w:color w:val="000000"/>
                <w:sz w:val="22"/>
                <w:szCs w:val="22"/>
                <w:lang w:val="lt-LT"/>
              </w:rPr>
              <w:t>).</w:t>
            </w:r>
          </w:p>
        </w:tc>
      </w:tr>
      <w:tr w:rsidR="00273468" w:rsidRPr="00BD048D" w14:paraId="75ACDF3D" w14:textId="77777777" w:rsidTr="00B91B68">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B91B68">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Kiekvienoje</w:t>
            </w:r>
            <w:proofErr w:type="spellEnd"/>
            <w:r w:rsidRPr="00BD048D">
              <w:rPr>
                <w:color w:val="000000"/>
                <w:sz w:val="22"/>
                <w:szCs w:val="22"/>
              </w:rPr>
              <w:t xml:space="preserv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B91B68">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B91B68">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B91B68">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B91B68">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B91B68">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B91B68">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B91B68">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B91B68">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B91B68">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B91B68">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B91B68">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B91B68">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B91B68">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B91B68">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B91B68">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B91B68">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B91B68">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B91B68">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B91B68">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B91B68">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B91B68">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B91B68">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B91B68">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B91B68">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B91B68">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B91B68">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B91B68">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B91B68">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B91B68">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B91B68">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B91B68">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B91B68">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B91B68">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B91B68">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proofErr w:type="spellStart"/>
            <w:r w:rsidRPr="00BD048D">
              <w:rPr>
                <w:color w:val="000000"/>
                <w:sz w:val="22"/>
                <w:szCs w:val="22"/>
              </w:rPr>
              <w:t>Kiekviena</w:t>
            </w:r>
            <w:proofErr w:type="spellEnd"/>
            <w:r w:rsidRPr="00BD048D">
              <w:rPr>
                <w:color w:val="000000"/>
                <w:sz w:val="22"/>
                <w:szCs w:val="22"/>
              </w:rPr>
              <w:t xml:space="preserve">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B91B68">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B91B68">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B91B68">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B91B68">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B91B68">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B91B68">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022B95">
              <w:rPr>
                <w:b/>
                <w:color w:val="000000"/>
                <w:sz w:val="22"/>
                <w:szCs w:val="22"/>
                <w:lang w:val="it-IT"/>
              </w:rPr>
              <w:t>Subrangovai, ūkio subjektai, specialistai, tretieji asmenys</w:t>
            </w:r>
          </w:p>
        </w:tc>
      </w:tr>
      <w:tr w:rsidR="00484F7F" w:rsidRPr="00BD048D" w14:paraId="605059DA" w14:textId="77777777" w:rsidTr="00B91B68">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B91B68">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B91B68">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B91B68">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B91B68">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B91B68">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B91B68">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B91B68">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B91B68">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B91B68">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B91B68">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B91B68">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B91B68">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B91B68">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B91B68">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B91B68">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B91B68">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59"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B91B68">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B91B68">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B91B68">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B91B68">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B91B68">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B91B68">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B91B68">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B91B68">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B91B68">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B91B68">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B91B68">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59"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B91B68">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B91B68">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59"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B91B68">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B91B68">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B91B68">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B91B68">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B91B68">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B91B68">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B91B68">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B91B68">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B91B68">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B91B68">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B91B68">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B91B68">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B91B68">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B91B68">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B91B68">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B91B68">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B91B68">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B91B68">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B91B68">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022B95">
              <w:rPr>
                <w:b/>
                <w:color w:val="000000"/>
                <w:sz w:val="22"/>
                <w:szCs w:val="22"/>
                <w:lang w:val="it-IT"/>
              </w:rPr>
              <w:t>Darbų baigimo laiko pratęsimas</w:t>
            </w:r>
            <w:r w:rsidR="00160C0B" w:rsidRPr="00022B95">
              <w:rPr>
                <w:b/>
                <w:color w:val="000000"/>
                <w:sz w:val="22"/>
                <w:szCs w:val="22"/>
                <w:lang w:val="it-IT"/>
              </w:rPr>
              <w:t xml:space="preserve">: netaikomas. </w:t>
            </w:r>
          </w:p>
        </w:tc>
      </w:tr>
      <w:tr w:rsidR="000907B3" w:rsidRPr="00BD048D" w14:paraId="74D71C61" w14:textId="77777777" w:rsidTr="00B91B68">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B91B68">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B91B68">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B91B68">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B91B68">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B91B68">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B91B68">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B91B68">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B91B68">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B91B68">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B91B68">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B91B68">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B91B68">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B91B68">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B91B68">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B91B68">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B91B68">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59"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B91B68">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B91B68">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B91B68">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59"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B91B68">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iki Darbų sustabdymo.  </w:t>
            </w:r>
          </w:p>
        </w:tc>
      </w:tr>
      <w:tr w:rsidR="000907B3" w:rsidRPr="00BD048D" w14:paraId="38EBDED1" w14:textId="77777777" w:rsidTr="00B91B68">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B91B68">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59"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B91B68">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B91B68">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B91B68">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B91B68">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B91B68">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B91B68">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B91B68">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B91B68">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B91B68">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B91B68">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B91B68">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B91B68">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B91B68">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B91B68">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B91B68">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B91B68">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B91B68">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B91B68">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B91B68">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59"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B91B68">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Sutarties galiojimo sustabdymo.  </w:t>
            </w:r>
          </w:p>
        </w:tc>
      </w:tr>
      <w:tr w:rsidR="00E86358" w:rsidRPr="00BD048D" w14:paraId="15A91C57" w14:textId="77777777" w:rsidTr="00B91B68">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B91B68">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59"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B91B68">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B91B68">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B91B68">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B91B68">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B91B68">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B91B68">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B91B68">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B91B68">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B91B68">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B91B68">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B91B68">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B91B68">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B91B68">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r w:rsidRPr="00022B95">
              <w:rPr>
                <w:rFonts w:eastAsia="Calibri"/>
                <w:iCs/>
                <w:color w:val="000000"/>
                <w:sz w:val="22"/>
                <w:szCs w:val="22"/>
                <w:lang w:val="lt-LT"/>
              </w:rPr>
              <w:t>Sutarties galiojimo sustabdymas pagal Sutarties bendrųjų sąlygų 9 punktą.</w:t>
            </w:r>
          </w:p>
        </w:tc>
      </w:tr>
      <w:tr w:rsidR="009F4D5B" w:rsidRPr="00BD048D" w14:paraId="0B891D84" w14:textId="77777777" w:rsidTr="00B91B68">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B91B68">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B91B68">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B91B68">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B91B68">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59"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B91B68">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B91B68">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59"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5pt;height:35.3pt;mso-width-percent:0;mso-height-percent:0;mso-width-percent:0;mso-height-percent:0" o:ole="">
                  <v:imagedata r:id="rId11" o:title=""/>
                </v:shape>
                <o:OLEObject Type="Embed" ProgID="Equation.3" ShapeID="_x0000_i1025" DrawAspect="Content" ObjectID="_1820816817"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8pt;height:18.8pt;mso-width-percent:0;mso-height-percent:0;mso-width-percent:0;mso-height-percent:0" o:ole="">
                  <v:imagedata r:id="rId13" o:title=""/>
                </v:shape>
                <o:OLEObject Type="Embed" ProgID="Equation.3" ShapeID="_x0000_i1026" DrawAspect="Content" ObjectID="_1820816818"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15pt;height:18.8pt;mso-width-percent:0;mso-height-percent:0;mso-width-percent:0;mso-height-percent:0" o:ole="">
                  <v:imagedata r:id="rId15" o:title=""/>
                </v:shape>
                <o:OLEObject Type="Embed" ProgID="Equation.3" ShapeID="_x0000_i1027" DrawAspect="Content" ObjectID="_1820816819"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pt;height:18.8pt;mso-width-percent:0;mso-height-percent:0;mso-width-percent:0;mso-height-percent:0" o:ole="">
                  <v:imagedata r:id="rId17" o:title=""/>
                </v:shape>
                <o:OLEObject Type="Embed" ProgID="Equation.3" ShapeID="_x0000_i1028" DrawAspect="Content" ObjectID="_1820816820"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B91B68">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B91B68">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B91B68">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06BFDF5C" w14:textId="6CFEBAF2" w:rsidR="00B96C10" w:rsidRPr="00BD048D" w:rsidRDefault="00B96C10" w:rsidP="005B69B2">
            <w:pPr>
              <w:pStyle w:val="Sraopastraipa"/>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B91B68">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B91B68">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B91B68">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B91B68">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B91B68">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B91B68">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B91B68">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B91B68">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B91B68">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B91B68">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w:t>
            </w:r>
            <w:proofErr w:type="spellStart"/>
            <w:r w:rsidR="000D7949" w:rsidRPr="00BD048D">
              <w:rPr>
                <w:color w:val="000000"/>
                <w:sz w:val="22"/>
                <w:szCs w:val="22"/>
                <w:lang w:val="lt-LT"/>
              </w:rPr>
              <w:t>nusprendžia</w:t>
            </w:r>
            <w:r w:rsidRPr="00BD048D">
              <w:rPr>
                <w:color w:val="000000"/>
                <w:sz w:val="22"/>
                <w:szCs w:val="22"/>
                <w:lang w:val="lt-LT"/>
              </w:rPr>
              <w:t>tur</w:t>
            </w:r>
            <w:r w:rsidR="00BA151D" w:rsidRPr="00BD048D">
              <w:rPr>
                <w:color w:val="000000"/>
                <w:sz w:val="22"/>
                <w:szCs w:val="22"/>
                <w:lang w:val="lt-LT"/>
              </w:rPr>
              <w:t>inti</w:t>
            </w:r>
            <w:proofErr w:type="spellEnd"/>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B91B68">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59"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B91B68">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B91B68">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B91B68">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B91B68">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B91B68">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B91B68">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59"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B91B68">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59"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w:t>
            </w:r>
            <w:proofErr w:type="spellStart"/>
            <w:r w:rsidRPr="00BD048D">
              <w:rPr>
                <w:b/>
                <w:color w:val="000000"/>
                <w:sz w:val="22"/>
                <w:szCs w:val="22"/>
              </w:rPr>
              <w:t>Darbai</w:t>
            </w:r>
            <w:proofErr w:type="spellEnd"/>
          </w:p>
        </w:tc>
      </w:tr>
      <w:tr w:rsidR="00A96A6B" w:rsidRPr="00BD048D" w14:paraId="6B8F9BD0" w14:textId="77777777" w:rsidTr="00B91B68">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B91B68">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B91B68">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B91B68">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B91B68">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B91B68">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B91B68">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59"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B91B68">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59"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B91B68">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Tarpinio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B91B68">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B91B68">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B91B68">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B91B68">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B91B68">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B91B68">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B91B68">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EEDE137" w14:textId="0546D80E" w:rsidR="0063629E" w:rsidRPr="00BD048D" w:rsidRDefault="0063629E" w:rsidP="005B69B2">
            <w:pPr>
              <w:pStyle w:val="Pagrindinistekstas1"/>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Galutinio </w:t>
            </w:r>
            <w:proofErr w:type="spellStart"/>
            <w:r w:rsidRPr="00BD048D">
              <w:rPr>
                <w:b/>
                <w:color w:val="000000"/>
                <w:sz w:val="22"/>
                <w:szCs w:val="22"/>
              </w:rPr>
              <w:t>mokėjimo</w:t>
            </w:r>
            <w:proofErr w:type="spellEnd"/>
          </w:p>
        </w:tc>
      </w:tr>
      <w:tr w:rsidR="00D607CD" w:rsidRPr="00BD048D" w14:paraId="092BC62B" w14:textId="77777777" w:rsidTr="00B91B68">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B91B68">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B91B68">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B91B68">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B91B68">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B91B68">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B91B68">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B91B68">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B91B68">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B91B68">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B91B68">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B91B68">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B91B68">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B91B68">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B91B68">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B91B68">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B91B68">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B91B68">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022B95">
              <w:rPr>
                <w:rFonts w:eastAsia="Calibri"/>
                <w:color w:val="000000"/>
                <w:sz w:val="22"/>
                <w:szCs w:val="22"/>
                <w:lang w:val="it-IT"/>
              </w:rPr>
              <w:t>Rangovas, Užsakovui nurodžius, per 5 darbo dienas privalo pateikti:</w:t>
            </w:r>
          </w:p>
        </w:tc>
      </w:tr>
      <w:tr w:rsidR="008C6A3C" w:rsidRPr="00BD048D" w14:paraId="4EC1F706" w14:textId="77777777" w:rsidTr="00B91B68">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B91B68">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B91B68">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B91B68">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B91B68">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B91B68">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B91B68">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B91B68">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B91B68">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B91B68">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B91B68">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B91B68">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B91B68">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B91B68">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B91B68">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B91B68">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B91B68">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B91B68">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B91B68">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B91B68">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B91B68">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B91B68">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B91B68">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B91B68">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B91B68">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B91B68">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B91B68">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B91B68">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B91B68">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B91B68">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59"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proofErr w:type="spellStart"/>
            <w:r w:rsidRPr="00BD048D">
              <w:rPr>
                <w:b/>
                <w:bCs/>
                <w:color w:val="000000"/>
                <w:sz w:val="22"/>
                <w:szCs w:val="22"/>
              </w:rPr>
              <w:t>Nenugalimos</w:t>
            </w:r>
            <w:proofErr w:type="spellEnd"/>
            <w:r w:rsidRPr="00BD048D">
              <w:rPr>
                <w:b/>
                <w:bCs/>
                <w:color w:val="000000"/>
                <w:sz w:val="22"/>
                <w:szCs w:val="22"/>
              </w:rPr>
              <w:t xml:space="preserve">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B91B68">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B91B68">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B91B68">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B91B68">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B91B68">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59"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B91B68">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ECCA81B" w14:textId="4DD77669"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r w:rsidR="005A2E8F">
              <w:rPr>
                <w:rFonts w:ascii="Times New Roman" w:hAnsi="Times New Roman"/>
                <w:color w:val="000000"/>
                <w:sz w:val="22"/>
                <w:szCs w:val="22"/>
                <w:lang w:val="lt-LT"/>
              </w:rPr>
              <w:t>,</w:t>
            </w:r>
            <w:r w:rsidR="005A2E8F" w:rsidRPr="005A2E8F">
              <w:rPr>
                <w:rFonts w:ascii="Times New Roman" w:hAnsi="Times New Roman"/>
                <w:snapToGrid/>
                <w:color w:val="000000"/>
                <w:sz w:val="22"/>
                <w:szCs w:val="22"/>
                <w:lang w:val="lt-LT"/>
              </w:rPr>
              <w:t xml:space="preserve"> </w:t>
            </w:r>
            <w:r w:rsidR="005A2E8F" w:rsidRPr="005A2E8F">
              <w:rPr>
                <w:rFonts w:ascii="Times New Roman" w:hAnsi="Times New Roman"/>
                <w:color w:val="000000"/>
                <w:sz w:val="22"/>
                <w:szCs w:val="22"/>
                <w:lang w:val="lt-LT"/>
              </w:rPr>
              <w:t>kai Sutartis ar preliminarioji sutartis buvo pakeista pažeidžiant LR Viešųjų pirkimų įstatymo 89 straipsnį, tačiau tuo neapsiribojant.</w:t>
            </w:r>
          </w:p>
        </w:tc>
      </w:tr>
      <w:tr w:rsidR="00B325DE" w:rsidRPr="00BD048D" w14:paraId="7DCF155B" w14:textId="77777777" w:rsidTr="00B91B68">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F87F501" w14:textId="4D6D01C5"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514000">
              <w:rPr>
                <w:rFonts w:ascii="Times New Roman" w:hAnsi="Times New Roman"/>
                <w:sz w:val="22"/>
                <w:szCs w:val="22"/>
                <w:lang w:val="lt-LT"/>
              </w:rPr>
              <w:t>prie</w:t>
            </w:r>
            <w:r w:rsidR="00D006D5" w:rsidRPr="00514000">
              <w:rPr>
                <w:rFonts w:ascii="Times New Roman" w:hAnsi="Times New Roman"/>
                <w:sz w:val="22"/>
                <w:szCs w:val="22"/>
                <w:lang w:val="lt-LT"/>
              </w:rPr>
              <w:t xml:space="preserve">š </w:t>
            </w:r>
            <w:r w:rsidR="005F5B83" w:rsidRPr="00514000">
              <w:rPr>
                <w:rFonts w:ascii="Times New Roman" w:hAnsi="Times New Roman"/>
                <w:sz w:val="22"/>
                <w:szCs w:val="22"/>
                <w:lang w:val="lt-LT"/>
              </w:rPr>
              <w:t>2</w:t>
            </w:r>
            <w:r w:rsidR="005F5B83" w:rsidRPr="007635AB">
              <w:rPr>
                <w:rFonts w:ascii="Times New Roman" w:hAnsi="Times New Roman"/>
                <w:sz w:val="22"/>
                <w:szCs w:val="22"/>
                <w:lang w:val="lt-LT"/>
              </w:rPr>
              <w:t>0 (dvidešimt)</w:t>
            </w:r>
            <w:r w:rsidR="00514000">
              <w:rPr>
                <w:rFonts w:ascii="Times New Roman" w:hAnsi="Times New Roman"/>
                <w:sz w:val="22"/>
                <w:szCs w:val="22"/>
                <w:lang w:val="lt-LT"/>
              </w:rPr>
              <w:t xml:space="preserve"> </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B91B68">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B91B68">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B91B68">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819E08E" w14:textId="77777777" w:rsidR="00AF4128" w:rsidRDefault="006B1F9A" w:rsidP="005B69B2">
            <w:pPr>
              <w:pStyle w:val="Pagrindinistekstas1"/>
              <w:spacing w:before="120" w:after="120"/>
              <w:ind w:firstLine="0"/>
              <w:rPr>
                <w:rFonts w:ascii="Times New Roman" w:hAnsi="Times New Roman"/>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p w14:paraId="666AF25A" w14:textId="2A69175D" w:rsidR="008F175B" w:rsidRPr="00BD048D" w:rsidRDefault="008F175B" w:rsidP="005B69B2">
            <w:pPr>
              <w:pStyle w:val="Pagrindinistekstas1"/>
              <w:spacing w:before="120" w:after="120"/>
              <w:ind w:firstLine="0"/>
              <w:rPr>
                <w:rFonts w:ascii="Times New Roman" w:hAnsi="Times New Roman"/>
                <w:b/>
                <w:color w:val="000000"/>
                <w:sz w:val="22"/>
                <w:szCs w:val="22"/>
                <w:lang w:val="lt-LT"/>
              </w:rPr>
            </w:pPr>
            <w:r w:rsidRPr="008F175B">
              <w:rPr>
                <w:rFonts w:ascii="Times New Roman" w:hAnsi="Times New Roman"/>
                <w:bCs/>
                <w:color w:val="000000"/>
                <w:sz w:val="22"/>
                <w:szCs w:val="22"/>
                <w:lang w:val="lt-LT"/>
              </w:rPr>
              <w:t>Paaiškėjo LR Viešųjų pirkimų įstatymo 37 straipsnio 9 dalyje, 45 straipsnio 2</w:t>
            </w:r>
            <w:r w:rsidRPr="008F175B">
              <w:rPr>
                <w:rFonts w:ascii="Times New Roman" w:hAnsi="Times New Roman"/>
                <w:bCs/>
                <w:color w:val="000000"/>
                <w:sz w:val="22"/>
                <w:szCs w:val="22"/>
                <w:vertAlign w:val="superscript"/>
                <w:lang w:val="lt-LT"/>
              </w:rPr>
              <w:t>1</w:t>
            </w:r>
            <w:r w:rsidRPr="008F175B">
              <w:rPr>
                <w:rFonts w:ascii="Times New Roman" w:hAnsi="Times New Roman"/>
                <w:bCs/>
                <w:color w:val="000000"/>
                <w:sz w:val="22"/>
                <w:szCs w:val="22"/>
                <w:lang w:val="lt-LT"/>
              </w:rPr>
              <w:t xml:space="preserve"> dalyje ir (ar) 47 straipsnio 9 dalyje nurodytos aplinkybės</w:t>
            </w:r>
            <w:r>
              <w:rPr>
                <w:rFonts w:ascii="Times New Roman" w:hAnsi="Times New Roman"/>
                <w:bCs/>
                <w:color w:val="000000"/>
                <w:sz w:val="22"/>
                <w:szCs w:val="22"/>
                <w:lang w:val="lt-LT"/>
              </w:rPr>
              <w:t>;</w:t>
            </w:r>
          </w:p>
        </w:tc>
      </w:tr>
      <w:tr w:rsidR="00AF4128" w:rsidRPr="00BD048D" w14:paraId="03A9CECB" w14:textId="77777777" w:rsidTr="00B91B68">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B91B68">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B91B68">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B91B68">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B91B68">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B91B68">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B91B68">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B91B68">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B91B68">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B91B68">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B91B68">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B91B68">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B91B68">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B91B68">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B91B68">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B91B68">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B91B68">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B91B68">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B91B68">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B91B68">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B91B68">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B91B68">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022B95">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B91B68">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B91B68">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B91B68">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B91B68">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B91B68">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B91B68">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B91B68">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B91B68">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B91B68">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B91B68">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B91B68">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B91B68">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B91B68">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B91B68">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59"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B91B68">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B91B68">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B91B68">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B91B68">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Sraopastraipa"/>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w:t>
      </w:r>
      <w:proofErr w:type="spellStart"/>
      <w:r w:rsidRPr="002B4496">
        <w:rPr>
          <w:b/>
          <w:bCs/>
          <w:color w:val="000000"/>
          <w:sz w:val="22"/>
          <w:szCs w:val="22"/>
          <w:lang w:eastAsia="lt-LT"/>
        </w:rPr>
        <w:t>mėn</w:t>
      </w:r>
      <w:proofErr w:type="spellEnd"/>
      <w:r w:rsidRPr="002B4496">
        <w:rPr>
          <w:b/>
          <w:bCs/>
          <w:color w:val="000000"/>
          <w:sz w:val="22"/>
          <w:szCs w:val="22"/>
          <w:lang w:eastAsia="lt-LT"/>
        </w:rPr>
        <w:t>.</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024A2D2" w:rsidR="00394FD0" w:rsidRPr="002B4496" w:rsidRDefault="00394FD0" w:rsidP="00591547">
            <w:pPr>
              <w:rPr>
                <w:i/>
                <w:iCs/>
                <w:color w:val="000000"/>
                <w:sz w:val="22"/>
                <w:szCs w:val="22"/>
                <w:lang w:eastAsia="lt-LT"/>
              </w:rPr>
            </w:pP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840E" w14:textId="77777777" w:rsidR="00C97A1B" w:rsidRDefault="00C97A1B">
      <w:r>
        <w:separator/>
      </w:r>
    </w:p>
  </w:endnote>
  <w:endnote w:type="continuationSeparator" w:id="0">
    <w:p w14:paraId="1FE84E90" w14:textId="77777777" w:rsidR="00C97A1B" w:rsidRDefault="00C97A1B">
      <w:r>
        <w:continuationSeparator/>
      </w:r>
    </w:p>
  </w:endnote>
  <w:endnote w:type="continuationNotice" w:id="1">
    <w:p w14:paraId="5046477B" w14:textId="77777777" w:rsidR="00C97A1B" w:rsidRDefault="00C97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Porat"/>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AE7C" w14:textId="77777777" w:rsidR="00C97A1B" w:rsidRDefault="00C97A1B">
      <w:r>
        <w:separator/>
      </w:r>
    </w:p>
  </w:footnote>
  <w:footnote w:type="continuationSeparator" w:id="0">
    <w:p w14:paraId="2A7CC443" w14:textId="77777777" w:rsidR="00C97A1B" w:rsidRDefault="00C97A1B">
      <w:r>
        <w:continuationSeparator/>
      </w:r>
    </w:p>
  </w:footnote>
  <w:footnote w:type="continuationNotice" w:id="1">
    <w:p w14:paraId="0B1A8314" w14:textId="77777777" w:rsidR="00C97A1B" w:rsidRDefault="00C97A1B"/>
  </w:footnote>
  <w:footnote w:id="2">
    <w:p w14:paraId="0CEC6BD3" w14:textId="77777777" w:rsidR="00DF4B6D" w:rsidRPr="00002E4E" w:rsidRDefault="00DF4B6D" w:rsidP="00DF4B6D">
      <w:pPr>
        <w:pStyle w:val="Puslapioinaostekstas"/>
        <w:jc w:val="both"/>
        <w:rPr>
          <w:lang w:val="lt-LT"/>
        </w:rPr>
      </w:pPr>
      <w:r>
        <w:rPr>
          <w:rStyle w:val="Puslapioinaosnuoroda"/>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Puslapioinaostekstas"/>
        <w:jc w:val="both"/>
        <w:rPr>
          <w:sz w:val="18"/>
          <w:szCs w:val="18"/>
          <w:lang w:val="lt-LT"/>
        </w:rPr>
      </w:pPr>
      <w:r>
        <w:rPr>
          <w:rStyle w:val="Puslapioinaosnuoroda"/>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Puslapioinaostekstas"/>
        <w:jc w:val="both"/>
        <w:rPr>
          <w:lang w:val="lt-LT"/>
        </w:rPr>
      </w:pPr>
      <w:r w:rsidRPr="003B0A14">
        <w:rPr>
          <w:rStyle w:val="Puslapioinaosnuoroda"/>
          <w:sz w:val="18"/>
          <w:szCs w:val="18"/>
        </w:rPr>
        <w:footnoteRef/>
      </w:r>
      <w:r w:rsidRPr="003B0A14">
        <w:rPr>
          <w:sz w:val="18"/>
          <w:szCs w:val="18"/>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B95"/>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4E3"/>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2F"/>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5E96"/>
    <w:rsid w:val="00266DDC"/>
    <w:rsid w:val="00266EE6"/>
    <w:rsid w:val="00267782"/>
    <w:rsid w:val="002702EF"/>
    <w:rsid w:val="00270357"/>
    <w:rsid w:val="00270902"/>
    <w:rsid w:val="00270916"/>
    <w:rsid w:val="00270AA8"/>
    <w:rsid w:val="00270C2E"/>
    <w:rsid w:val="00271089"/>
    <w:rsid w:val="00273468"/>
    <w:rsid w:val="0027463E"/>
    <w:rsid w:val="00274879"/>
    <w:rsid w:val="00274A0E"/>
    <w:rsid w:val="00274F3B"/>
    <w:rsid w:val="0027505E"/>
    <w:rsid w:val="002753C7"/>
    <w:rsid w:val="0027567D"/>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5BF"/>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C3C"/>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CB0"/>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117"/>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000"/>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2E8F"/>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0D8"/>
    <w:rsid w:val="005C3825"/>
    <w:rsid w:val="005C4670"/>
    <w:rsid w:val="005C481A"/>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597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473"/>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8C1"/>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75B"/>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B84"/>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06"/>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6860"/>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B6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057"/>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4FAE"/>
    <w:rsid w:val="00C95163"/>
    <w:rsid w:val="00C95AC1"/>
    <w:rsid w:val="00C96016"/>
    <w:rsid w:val="00C962C7"/>
    <w:rsid w:val="00C96640"/>
    <w:rsid w:val="00C97A1B"/>
    <w:rsid w:val="00C97AF9"/>
    <w:rsid w:val="00C97F49"/>
    <w:rsid w:val="00C97FC0"/>
    <w:rsid w:val="00CA0151"/>
    <w:rsid w:val="00CA01D9"/>
    <w:rsid w:val="00CA0404"/>
    <w:rsid w:val="00CA0B66"/>
    <w:rsid w:val="00CA1887"/>
    <w:rsid w:val="00CA19B2"/>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15CE"/>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7D9"/>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060"/>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C97"/>
    <w:rsid w:val="00D20F3E"/>
    <w:rsid w:val="00D215E5"/>
    <w:rsid w:val="00D22113"/>
    <w:rsid w:val="00D221F2"/>
    <w:rsid w:val="00D2300F"/>
    <w:rsid w:val="00D232BB"/>
    <w:rsid w:val="00D23DAA"/>
    <w:rsid w:val="00D248C7"/>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586"/>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4F0"/>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4D5B"/>
    <w:rPr>
      <w:sz w:val="24"/>
      <w:lang w:eastAsia="en-US"/>
    </w:rPr>
  </w:style>
  <w:style w:type="paragraph" w:styleId="Antrat1">
    <w:name w:val="heading 1"/>
    <w:aliases w:val="Appendix"/>
    <w:basedOn w:val="prastasis"/>
    <w:next w:val="prastasis"/>
    <w:uiPriority w:val="9"/>
    <w:qFormat/>
    <w:rsid w:val="002D099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2D099B"/>
    <w:pPr>
      <w:numPr>
        <w:ilvl w:val="1"/>
        <w:numId w:val="1"/>
      </w:numPr>
      <w:jc w:val="both"/>
      <w:outlineLvl w:val="1"/>
    </w:pPr>
    <w:rPr>
      <w:lang w:eastAsia="x-none"/>
    </w:rPr>
  </w:style>
  <w:style w:type="paragraph" w:styleId="Antrat3">
    <w:name w:val="heading 3"/>
    <w:aliases w:val="Section Header3,Sub-Clause Paragraph"/>
    <w:basedOn w:val="prastasis"/>
    <w:next w:val="prastasis"/>
    <w:uiPriority w:val="9"/>
    <w:qFormat/>
    <w:rsid w:val="002D099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2D099B"/>
    <w:pPr>
      <w:keepNext/>
      <w:numPr>
        <w:ilvl w:val="3"/>
        <w:numId w:val="1"/>
      </w:numPr>
      <w:outlineLvl w:val="3"/>
    </w:pPr>
    <w:rPr>
      <w:b/>
      <w:sz w:val="44"/>
    </w:rPr>
  </w:style>
  <w:style w:type="paragraph" w:styleId="Antrat5">
    <w:name w:val="heading 5"/>
    <w:basedOn w:val="prastasis"/>
    <w:next w:val="prastasis"/>
    <w:qFormat/>
    <w:rsid w:val="002D099B"/>
    <w:pPr>
      <w:keepNext/>
      <w:numPr>
        <w:ilvl w:val="4"/>
        <w:numId w:val="1"/>
      </w:numPr>
      <w:outlineLvl w:val="4"/>
    </w:pPr>
    <w:rPr>
      <w:b/>
      <w:sz w:val="40"/>
    </w:rPr>
  </w:style>
  <w:style w:type="paragraph" w:styleId="Antrat6">
    <w:name w:val="heading 6"/>
    <w:basedOn w:val="prastasis"/>
    <w:next w:val="prastasis"/>
    <w:qFormat/>
    <w:rsid w:val="002D099B"/>
    <w:pPr>
      <w:keepNext/>
      <w:numPr>
        <w:ilvl w:val="5"/>
        <w:numId w:val="1"/>
      </w:numPr>
      <w:outlineLvl w:val="5"/>
    </w:pPr>
    <w:rPr>
      <w:b/>
      <w:sz w:val="36"/>
    </w:rPr>
  </w:style>
  <w:style w:type="paragraph" w:styleId="Antrat7">
    <w:name w:val="heading 7"/>
    <w:basedOn w:val="prastasis"/>
    <w:next w:val="prastasis"/>
    <w:qFormat/>
    <w:rsid w:val="002D099B"/>
    <w:pPr>
      <w:keepNext/>
      <w:numPr>
        <w:ilvl w:val="6"/>
        <w:numId w:val="1"/>
      </w:numPr>
      <w:outlineLvl w:val="6"/>
    </w:pPr>
    <w:rPr>
      <w:sz w:val="48"/>
    </w:rPr>
  </w:style>
  <w:style w:type="paragraph" w:styleId="Antrat8">
    <w:name w:val="heading 8"/>
    <w:basedOn w:val="prastasis"/>
    <w:next w:val="prastasis"/>
    <w:qFormat/>
    <w:rsid w:val="002D099B"/>
    <w:pPr>
      <w:keepNext/>
      <w:numPr>
        <w:ilvl w:val="7"/>
        <w:numId w:val="1"/>
      </w:numPr>
      <w:outlineLvl w:val="7"/>
    </w:pPr>
    <w:rPr>
      <w:b/>
      <w:sz w:val="18"/>
    </w:rPr>
  </w:style>
  <w:style w:type="paragraph" w:styleId="Antrat9">
    <w:name w:val="heading 9"/>
    <w:basedOn w:val="prastasis"/>
    <w:next w:val="prastasis"/>
    <w:qFormat/>
    <w:rsid w:val="002D099B"/>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D099B"/>
    <w:rPr>
      <w:sz w:val="24"/>
      <w:lang w:eastAsia="x-none"/>
    </w:rPr>
  </w:style>
  <w:style w:type="character" w:styleId="Hipersaitas">
    <w:name w:val="Hyperlink"/>
    <w:uiPriority w:val="99"/>
    <w:rsid w:val="002D099B"/>
    <w:rPr>
      <w:color w:val="0000FF"/>
      <w:u w:val="single"/>
    </w:rPr>
  </w:style>
  <w:style w:type="paragraph" w:styleId="Antrats">
    <w:name w:val="header"/>
    <w:aliases w:val="Char Char Char"/>
    <w:basedOn w:val="prastasis"/>
    <w:link w:val="AntratsDiagrama"/>
    <w:uiPriority w:val="99"/>
    <w:rsid w:val="002D099B"/>
    <w:pPr>
      <w:widowControl w:val="0"/>
      <w:tabs>
        <w:tab w:val="center" w:pos="4153"/>
        <w:tab w:val="right" w:pos="8306"/>
      </w:tabs>
      <w:spacing w:after="20"/>
      <w:jc w:val="both"/>
    </w:pPr>
  </w:style>
  <w:style w:type="paragraph" w:customStyle="1" w:styleId="Point1">
    <w:name w:val="Point 1"/>
    <w:basedOn w:val="prastasis"/>
    <w:rsid w:val="002D099B"/>
    <w:pPr>
      <w:spacing w:before="120" w:after="120"/>
      <w:ind w:left="1418" w:hanging="567"/>
      <w:jc w:val="both"/>
    </w:pPr>
    <w:rPr>
      <w:lang w:val="en-GB"/>
    </w:rPr>
  </w:style>
  <w:style w:type="paragraph" w:styleId="Pagrindiniotekstotrauka3">
    <w:name w:val="Body Text Indent 3"/>
    <w:basedOn w:val="prastasis"/>
    <w:rsid w:val="002D099B"/>
    <w:pPr>
      <w:tabs>
        <w:tab w:val="left" w:pos="4536"/>
      </w:tabs>
      <w:ind w:firstLine="2268"/>
      <w:jc w:val="both"/>
    </w:pPr>
  </w:style>
  <w:style w:type="paragraph" w:styleId="Pagrindinistekstas3">
    <w:name w:val="Body Text 3"/>
    <w:basedOn w:val="prastasis"/>
    <w:rsid w:val="002D099B"/>
    <w:pPr>
      <w:jc w:val="both"/>
    </w:pPr>
  </w:style>
  <w:style w:type="paragraph" w:styleId="Porat">
    <w:name w:val="footer"/>
    <w:basedOn w:val="prastasis"/>
    <w:link w:val="PoratDiagrama"/>
    <w:uiPriority w:val="99"/>
    <w:rsid w:val="002D099B"/>
    <w:pPr>
      <w:tabs>
        <w:tab w:val="center" w:pos="4320"/>
        <w:tab w:val="right" w:pos="8640"/>
      </w:tabs>
    </w:pPr>
    <w:rPr>
      <w:lang w:eastAsia="x-none"/>
    </w:rPr>
  </w:style>
  <w:style w:type="paragraph" w:styleId="Pagrindiniotekstotrauka">
    <w:name w:val="Body Text Indent"/>
    <w:basedOn w:val="prastasis"/>
    <w:rsid w:val="002D099B"/>
    <w:pPr>
      <w:ind w:firstLine="720"/>
    </w:pPr>
    <w:rPr>
      <w:i/>
    </w:rPr>
  </w:style>
  <w:style w:type="character" w:styleId="Puslapionumeris">
    <w:name w:val="page number"/>
    <w:basedOn w:val="Numatytasispastraiposriftas"/>
    <w:rsid w:val="002D099B"/>
  </w:style>
  <w:style w:type="paragraph" w:styleId="Pagrindiniotekstotrauka2">
    <w:name w:val="Body Text Indent 2"/>
    <w:basedOn w:val="prastasis"/>
    <w:rsid w:val="002D099B"/>
    <w:pPr>
      <w:ind w:left="720"/>
    </w:pPr>
    <w:rPr>
      <w:i/>
    </w:rPr>
  </w:style>
  <w:style w:type="paragraph" w:styleId="Pavadinimas">
    <w:name w:val="Title"/>
    <w:basedOn w:val="prastasis"/>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prastasis"/>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Pagrindinistekstas">
    <w:name w:val="Body Text"/>
    <w:basedOn w:val="prastasis"/>
    <w:rsid w:val="002D099B"/>
    <w:pPr>
      <w:spacing w:after="120"/>
    </w:pPr>
  </w:style>
  <w:style w:type="paragraph" w:styleId="Puslapioinaostekstas">
    <w:name w:val="footnote text"/>
    <w:basedOn w:val="prastasis"/>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Puslapioinaosnuoroda">
    <w:name w:val="footnote reference"/>
    <w:uiPriority w:val="99"/>
    <w:semiHidden/>
    <w:rsid w:val="002D099B"/>
    <w:rPr>
      <w:vertAlign w:val="superscript"/>
    </w:rPr>
  </w:style>
  <w:style w:type="paragraph" w:customStyle="1" w:styleId="Sub-ClauseText">
    <w:name w:val="Sub-Clause Text"/>
    <w:basedOn w:val="prastasis"/>
    <w:rsid w:val="002D099B"/>
    <w:pPr>
      <w:overflowPunct w:val="0"/>
      <w:autoSpaceDE w:val="0"/>
      <w:autoSpaceDN w:val="0"/>
      <w:adjustRightInd w:val="0"/>
      <w:spacing w:before="120" w:after="120"/>
      <w:jc w:val="both"/>
      <w:textAlignment w:val="baseline"/>
    </w:pPr>
    <w:rPr>
      <w:spacing w:val="-4"/>
      <w:lang w:val="en-US"/>
    </w:rPr>
  </w:style>
  <w:style w:type="paragraph" w:styleId="Sraas">
    <w:name w:val="List"/>
    <w:basedOn w:val="prastasis"/>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rsid w:val="002D099B"/>
    <w:pPr>
      <w:keepNext/>
      <w:widowControl w:val="0"/>
      <w:tabs>
        <w:tab w:val="left" w:pos="567"/>
      </w:tabs>
      <w:spacing w:before="240" w:line="240" w:lineRule="exact"/>
    </w:pPr>
    <w:rPr>
      <w:rFonts w:ascii="Arial" w:hAnsi="Arial"/>
      <w:b/>
      <w:snapToGrid w:val="0"/>
      <w:lang w:val="cs-CZ"/>
    </w:rPr>
  </w:style>
  <w:style w:type="paragraph" w:styleId="Debesliotekstas">
    <w:name w:val="Balloon Text"/>
    <w:basedOn w:val="prastasis"/>
    <w:semiHidden/>
    <w:rsid w:val="002D099B"/>
    <w:rPr>
      <w:rFonts w:ascii="Tahoma" w:hAnsi="Tahoma" w:cs="Tahoma"/>
      <w:sz w:val="16"/>
      <w:szCs w:val="16"/>
    </w:rPr>
  </w:style>
  <w:style w:type="character" w:styleId="Komentaronuoroda">
    <w:name w:val="annotation reference"/>
    <w:uiPriority w:val="99"/>
    <w:qFormat/>
    <w:rsid w:val="002D099B"/>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Diagrama"/>
    <w:basedOn w:val="prastasis"/>
    <w:link w:val="KomentarotekstasDiagrama"/>
    <w:uiPriority w:val="99"/>
    <w:qFormat/>
    <w:rsid w:val="002D099B"/>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Literatrossraoantrat">
    <w:name w:val="toa heading"/>
    <w:basedOn w:val="prastasis"/>
    <w:next w:val="prastasis"/>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prastasiniatinklio">
    <w:name w:val="Normal (Web)"/>
    <w:basedOn w:val="prastasis"/>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resas">
    <w:name w:val="HTML Address"/>
    <w:basedOn w:val="prastasis"/>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rsid w:val="002D099B"/>
    <w:pPr>
      <w:widowControl w:val="0"/>
      <w:spacing w:before="120" w:line="240" w:lineRule="exact"/>
      <w:jc w:val="center"/>
    </w:pPr>
    <w:rPr>
      <w:rFonts w:ascii="Arial" w:hAnsi="Arial"/>
      <w:sz w:val="20"/>
      <w:lang w:val="cs-CZ"/>
    </w:rPr>
  </w:style>
  <w:style w:type="paragraph" w:styleId="HTMLiankstoformatuotas">
    <w:name w:val="HTML Preformatted"/>
    <w:basedOn w:val="prastasis"/>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Antrat5"/>
    <w:rsid w:val="002D099B"/>
    <w:pPr>
      <w:keepNext w:val="0"/>
      <w:numPr>
        <w:ilvl w:val="0"/>
        <w:numId w:val="2"/>
      </w:numPr>
      <w:spacing w:before="240" w:after="240"/>
    </w:pPr>
    <w:rPr>
      <w:rFonts w:ascii="Arial" w:hAnsi="Arial"/>
      <w:bCs/>
      <w:iCs/>
      <w:sz w:val="24"/>
      <w:szCs w:val="26"/>
    </w:rPr>
  </w:style>
  <w:style w:type="paragraph" w:styleId="Pagrindinistekstas2">
    <w:name w:val="Body Text 2"/>
    <w:basedOn w:val="prastasis"/>
    <w:rsid w:val="002D099B"/>
    <w:pPr>
      <w:spacing w:after="120" w:line="480" w:lineRule="auto"/>
    </w:pPr>
  </w:style>
  <w:style w:type="paragraph" w:customStyle="1" w:styleId="normaltableau">
    <w:name w:val="normal_tableau"/>
    <w:basedOn w:val="prastasis"/>
    <w:rsid w:val="002D099B"/>
    <w:pPr>
      <w:spacing w:before="120" w:after="120"/>
      <w:jc w:val="both"/>
    </w:pPr>
    <w:rPr>
      <w:rFonts w:ascii="Optima" w:hAnsi="Optima"/>
      <w:sz w:val="22"/>
      <w:lang w:val="en-GB"/>
    </w:rPr>
  </w:style>
  <w:style w:type="paragraph" w:customStyle="1" w:styleId="Stilius3">
    <w:name w:val="Stilius3"/>
    <w:basedOn w:val="prastasis"/>
    <w:qFormat/>
    <w:rsid w:val="002D099B"/>
    <w:pPr>
      <w:spacing w:before="200"/>
      <w:jc w:val="both"/>
    </w:pPr>
    <w:rPr>
      <w:sz w:val="22"/>
      <w:szCs w:val="22"/>
    </w:rPr>
  </w:style>
  <w:style w:type="paragraph" w:customStyle="1" w:styleId="Stilius5">
    <w:name w:val="Stilius5"/>
    <w:basedOn w:val="prastasis"/>
    <w:qFormat/>
    <w:rsid w:val="002D099B"/>
    <w:pPr>
      <w:spacing w:after="200" w:line="276" w:lineRule="auto"/>
      <w:jc w:val="center"/>
    </w:pPr>
    <w:rPr>
      <w:b/>
      <w:sz w:val="28"/>
      <w:szCs w:val="2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faz">
    <w:name w:val="Emphasis"/>
    <w:qFormat/>
    <w:rsid w:val="002D099B"/>
    <w:rPr>
      <w:i/>
      <w:iCs/>
    </w:rPr>
  </w:style>
  <w:style w:type="paragraph" w:customStyle="1" w:styleId="ATekstas">
    <w:name w:val="A Tekstas"/>
    <w:basedOn w:val="prastasis"/>
    <w:rsid w:val="004C24DB"/>
    <w:pPr>
      <w:spacing w:before="120" w:line="300" w:lineRule="auto"/>
      <w:jc w:val="both"/>
    </w:pPr>
    <w:rPr>
      <w:szCs w:val="24"/>
      <w:lang w:eastAsia="lt-LT"/>
    </w:rPr>
  </w:style>
  <w:style w:type="character" w:customStyle="1" w:styleId="PoratDiagrama">
    <w:name w:val="Poraštė Diagrama"/>
    <w:link w:val="Porat"/>
    <w:uiPriority w:val="99"/>
    <w:rsid w:val="00B30B92"/>
    <w:rPr>
      <w:sz w:val="24"/>
      <w:lang w:val="lt-LT"/>
    </w:rPr>
  </w:style>
  <w:style w:type="character" w:styleId="Grietas">
    <w:name w:val="Strong"/>
    <w:uiPriority w:val="22"/>
    <w:qFormat/>
    <w:rsid w:val="00C708C5"/>
    <w:rPr>
      <w:b/>
      <w:bCs/>
    </w:rPr>
  </w:style>
  <w:style w:type="paragraph" w:customStyle="1" w:styleId="text-3mezera">
    <w:name w:val="text - 3 mezera"/>
    <w:basedOn w:val="prastasis"/>
    <w:rsid w:val="00B955C4"/>
    <w:pPr>
      <w:widowControl w:val="0"/>
      <w:spacing w:before="60" w:line="240" w:lineRule="exact"/>
      <w:jc w:val="both"/>
    </w:pPr>
    <w:rPr>
      <w:rFonts w:ascii="Arial" w:hAnsi="Arial" w:cs="Arial"/>
      <w:szCs w:val="24"/>
      <w:lang w:val="cs-CZ" w:eastAsia="fi-FI"/>
    </w:rPr>
  </w:style>
  <w:style w:type="table" w:styleId="Lentelstinklelis">
    <w:name w:val="Table Grid"/>
    <w:basedOn w:val="prastojilente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CA7EB6"/>
    <w:rPr>
      <w:b/>
      <w:bCs/>
    </w:rPr>
  </w:style>
  <w:style w:type="character" w:customStyle="1" w:styleId="KomentarotemaDiagrama">
    <w:name w:val="Komentaro tema Diagrama"/>
    <w:link w:val="Komentarotema"/>
    <w:rsid w:val="00CA7EB6"/>
    <w:rPr>
      <w:b/>
      <w:bCs/>
      <w:lang w:val="lt-LT" w:eastAsia="en-US" w:bidi="ar-SA"/>
    </w:rPr>
  </w:style>
  <w:style w:type="character" w:customStyle="1" w:styleId="AntratsDiagrama">
    <w:name w:val="Antraštės Diagrama"/>
    <w:aliases w:val="Char Char Char Diagrama"/>
    <w:link w:val="Antrats"/>
    <w:uiPriority w:val="99"/>
    <w:locked/>
    <w:rsid w:val="000214D3"/>
    <w:rPr>
      <w:sz w:val="24"/>
      <w:lang w:val="lt-LT"/>
    </w:rPr>
  </w:style>
  <w:style w:type="paragraph" w:customStyle="1" w:styleId="Style4">
    <w:name w:val="Style4"/>
    <w:basedOn w:val="prastasis"/>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prastasis"/>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prastasis"/>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prastasis"/>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Betarp">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F255F"/>
    <w:rPr>
      <w:rFonts w:eastAsia="Calibri"/>
      <w:sz w:val="24"/>
      <w:szCs w:val="24"/>
      <w:lang w:eastAsia="en-US"/>
    </w:rPr>
  </w:style>
  <w:style w:type="paragraph" w:styleId="Sraassuenkleliais">
    <w:name w:val="List Bullet"/>
    <w:basedOn w:val="prastasis"/>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prastojilentel"/>
    <w:next w:val="Lentelstinklelis"/>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qFormat/>
    <w:locked/>
    <w:rsid w:val="00EA7B66"/>
    <w:rPr>
      <w:rFonts w:ascii="Calibri" w:hAnsi="Calibri"/>
    </w:rPr>
  </w:style>
  <w:style w:type="paragraph" w:styleId="Paprastasistekstas">
    <w:name w:val="Plain Text"/>
    <w:basedOn w:val="prastasis"/>
    <w:link w:val="PaprastasistekstasDiagrama"/>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prastasis"/>
    <w:qFormat/>
    <w:rsid w:val="001442FE"/>
    <w:pPr>
      <w:numPr>
        <w:numId w:val="7"/>
      </w:numPr>
      <w:jc w:val="both"/>
    </w:pPr>
    <w:rPr>
      <w:b/>
      <w:szCs w:val="24"/>
    </w:rPr>
  </w:style>
  <w:style w:type="paragraph" w:customStyle="1" w:styleId="2papunktis">
    <w:name w:val="2 papunktis"/>
    <w:basedOn w:val="Sraopastraipa"/>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Neapdorotaspaminjimas">
    <w:name w:val="Unresolved Mention"/>
    <w:basedOn w:val="Numatytasispastraiposriftas"/>
    <w:uiPriority w:val="99"/>
    <w:semiHidden/>
    <w:unhideWhenUsed/>
    <w:rPr>
      <w:color w:val="605E5C"/>
      <w:shd w:val="clear" w:color="auto" w:fill="E1DFDD"/>
    </w:rPr>
  </w:style>
  <w:style w:type="paragraph" w:styleId="Pataisymai">
    <w:name w:val="Revision"/>
    <w:hidden/>
    <w:uiPriority w:val="99"/>
    <w:semiHidden/>
    <w:rsid w:val="00591547"/>
    <w:rPr>
      <w:sz w:val="24"/>
      <w:lang w:eastAsia="en-US"/>
    </w:rPr>
  </w:style>
  <w:style w:type="character" w:customStyle="1" w:styleId="normaltextrun">
    <w:name w:val="normaltextrun"/>
    <w:basedOn w:val="Numatytasispastraiposriftas"/>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3.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4.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65121</Words>
  <Characters>37119</Characters>
  <Application>Microsoft Office Word</Application>
  <DocSecurity>0</DocSecurity>
  <Lines>309</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Daiva Jankauskaitė</cp:lastModifiedBy>
  <cp:revision>6</cp:revision>
  <cp:lastPrinted>2023-06-19T05:56:00Z</cp:lastPrinted>
  <dcterms:created xsi:type="dcterms:W3CDTF">2025-10-01T06:36:00Z</dcterms:created>
  <dcterms:modified xsi:type="dcterms:W3CDTF">2025-10-01T06:40:00Z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