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E1A8D" w:rsidR="00FD579B" w:rsidP="0490B896" w:rsidRDefault="00FD579B" w14:paraId="7279F317" w14:textId="77777777">
      <w:pPr>
        <w:rPr>
          <w:rFonts w:ascii="Arial" w:hAnsi="Arial" w:eastAsia="Arial" w:cs="Arial"/>
          <w:sz w:val="20"/>
          <w:szCs w:val="20"/>
          <w:lang w:val="lt-LT"/>
        </w:rPr>
      </w:pPr>
    </w:p>
    <w:p w:rsidRPr="00AE1A8D" w:rsidR="00CC2515" w:rsidP="0490B896" w:rsidRDefault="00CC2515" w14:paraId="07500246" w14:textId="18C771C3">
      <w:pPr>
        <w:jc w:val="center"/>
        <w:rPr>
          <w:rFonts w:ascii="Arial" w:hAnsi="Arial" w:eastAsia="Arial" w:cs="Arial"/>
          <w:b/>
          <w:bCs/>
          <w:sz w:val="20"/>
          <w:szCs w:val="20"/>
          <w:lang w:val="lt-LT"/>
        </w:rPr>
      </w:pPr>
      <w:r w:rsidRPr="0490B896">
        <w:rPr>
          <w:rFonts w:ascii="Arial" w:hAnsi="Arial" w:eastAsia="Arial" w:cs="Arial"/>
          <w:b/>
          <w:bCs/>
          <w:sz w:val="20"/>
          <w:szCs w:val="20"/>
          <w:lang w:val="lt-LT"/>
        </w:rPr>
        <w:t xml:space="preserve">TIEKĖJAMS KELIAMI REIKALAVIMAI </w:t>
      </w:r>
    </w:p>
    <w:p w:rsidRPr="00AE1A8D" w:rsidR="00D514D6" w:rsidP="0C5A01A7" w:rsidRDefault="00D514D6" w14:paraId="3706E295" w14:textId="5A6225A4">
      <w:pPr>
        <w:rPr>
          <w:rFonts w:ascii="Arial" w:hAnsi="Arial" w:eastAsia="Arial" w:cs="Arial"/>
          <w:b/>
          <w:bCs/>
          <w:sz w:val="20"/>
          <w:szCs w:val="20"/>
          <w:lang w:val="lt-LT"/>
        </w:rPr>
      </w:pPr>
      <w:r w:rsidRPr="0490B896">
        <w:rPr>
          <w:rFonts w:ascii="Arial" w:hAnsi="Arial" w:eastAsia="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eastAsia="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490B896">
            <w:rPr>
              <w:rFonts w:ascii="Arial" w:hAnsi="Arial" w:eastAsia="Arial" w:cs="Arial"/>
              <w:sz w:val="20"/>
              <w:szCs w:val="20"/>
              <w:lang w:val="lt-LT"/>
            </w:rPr>
            <w:t>pasiūlymų</w:t>
          </w:r>
        </w:sdtContent>
      </w:sdt>
      <w:r w:rsidRPr="0490B896">
        <w:rPr>
          <w:rStyle w:val="CommentReference"/>
          <w:rFonts w:ascii="Arial" w:hAnsi="Arial" w:eastAsia="Arial" w:cs="Arial"/>
          <w:sz w:val="20"/>
          <w:szCs w:val="20"/>
          <w:lang w:val="lt-LT"/>
        </w:rPr>
        <w:t xml:space="preserve"> </w:t>
      </w:r>
      <w:r w:rsidRPr="0490B896">
        <w:rPr>
          <w:rFonts w:ascii="Arial" w:hAnsi="Arial" w:eastAsia="Arial" w:cs="Arial"/>
          <w:color w:val="000000" w:themeColor="text1"/>
          <w:sz w:val="20"/>
          <w:szCs w:val="20"/>
          <w:lang w:val="lt-LT"/>
        </w:rPr>
        <w:t>pateikimo termino pabaigos.</w:t>
      </w:r>
    </w:p>
    <w:p w:rsidRPr="00AE1A8D" w:rsidR="00CC2515" w:rsidP="0490B896" w:rsidRDefault="00D557A5" w14:paraId="6E734C90" w14:textId="1915CC18">
      <w:pPr>
        <w:spacing w:after="0" w:line="240" w:lineRule="auto"/>
        <w:jc w:val="right"/>
        <w:rPr>
          <w:rFonts w:ascii="Arial" w:hAnsi="Arial" w:eastAsia="Arial" w:cs="Arial"/>
          <w:i/>
          <w:iCs/>
          <w:sz w:val="20"/>
          <w:szCs w:val="20"/>
          <w:lang w:val="lt-LT"/>
        </w:rPr>
      </w:pPr>
      <w:r w:rsidRPr="0490B896">
        <w:rPr>
          <w:rFonts w:ascii="Arial" w:hAnsi="Arial" w:eastAsia="Arial" w:cs="Arial"/>
          <w:i/>
          <w:iCs/>
          <w:sz w:val="20"/>
          <w:szCs w:val="20"/>
          <w:lang w:val="lt-LT"/>
        </w:rPr>
        <w:t xml:space="preserve">Lentelė Nr. 1 </w:t>
      </w:r>
    </w:p>
    <w:tbl>
      <w:tblPr>
        <w:tblStyle w:val="TableGrid"/>
        <w:tblW w:w="15020" w:type="dxa"/>
        <w:tblLook w:val="04A0" w:firstRow="1" w:lastRow="0" w:firstColumn="1" w:lastColumn="0" w:noHBand="0" w:noVBand="1"/>
      </w:tblPr>
      <w:tblGrid>
        <w:gridCol w:w="562"/>
        <w:gridCol w:w="5637"/>
        <w:gridCol w:w="182"/>
        <w:gridCol w:w="5010"/>
        <w:gridCol w:w="1673"/>
        <w:gridCol w:w="1956"/>
      </w:tblGrid>
      <w:tr w:rsidRPr="00AE1A8D" w:rsidR="00CC2515" w:rsidTr="562B3763" w14:paraId="78820D7E" w14:textId="77777777">
        <w:trPr>
          <w:trHeight w:val="355"/>
          <w:tblHeader/>
        </w:trPr>
        <w:tc>
          <w:tcPr>
            <w:tcW w:w="15020" w:type="dxa"/>
            <w:gridSpan w:val="6"/>
            <w:tcBorders>
              <w:bottom w:val="nil"/>
            </w:tcBorders>
            <w:shd w:val="clear" w:color="auto" w:fill="DAE9F7" w:themeFill="text2" w:themeFillTint="1A"/>
            <w:tcMar/>
          </w:tcPr>
          <w:p w:rsidRPr="00AE1A8D" w:rsidR="00CC2515" w:rsidP="0C5A01A7" w:rsidRDefault="00CC2515" w14:paraId="3431E099" w14:textId="744379CD">
            <w:pPr>
              <w:tabs>
                <w:tab w:val="left" w:pos="1561"/>
              </w:tabs>
              <w:spacing w:before="60" w:after="60"/>
              <w:jc w:val="center"/>
              <w:rPr>
                <w:rFonts w:ascii="Arial" w:hAnsi="Arial" w:eastAsia="Arial" w:cs="Arial"/>
                <w:b/>
                <w:bCs/>
                <w:sz w:val="20"/>
                <w:szCs w:val="20"/>
                <w:lang w:val="lt-LT"/>
              </w:rPr>
            </w:pPr>
            <w:r w:rsidRPr="0490B896">
              <w:rPr>
                <w:rFonts w:ascii="Arial" w:hAnsi="Arial" w:eastAsia="Arial" w:cs="Arial"/>
                <w:b/>
                <w:bCs/>
                <w:sz w:val="20"/>
                <w:szCs w:val="20"/>
                <w:lang w:val="lt-LT"/>
              </w:rPr>
              <w:t xml:space="preserve">TIEKĖJŲ KVALIFIKACIJOS REIKALAVIMAI </w:t>
            </w:r>
            <w:r w:rsidRPr="0490B896" w:rsidR="004372E4">
              <w:rPr>
                <w:rFonts w:ascii="Arial" w:hAnsi="Arial" w:eastAsia="Arial" w:cs="Arial"/>
                <w:b/>
                <w:bCs/>
                <w:sz w:val="20"/>
                <w:szCs w:val="20"/>
                <w:lang w:val="lt-LT"/>
              </w:rPr>
              <w:t xml:space="preserve">TIEKĖJAMS </w:t>
            </w:r>
          </w:p>
        </w:tc>
      </w:tr>
      <w:tr w:rsidRPr="00AE1A8D" w:rsidR="00D514D6" w:rsidTr="562B3763" w14:paraId="6CCCD92C" w14:textId="77777777">
        <w:trPr>
          <w:trHeight w:val="632"/>
          <w:tblHeader/>
        </w:trPr>
        <w:tc>
          <w:tcPr>
            <w:tcW w:w="6381" w:type="dxa"/>
            <w:gridSpan w:val="3"/>
            <w:shd w:val="clear" w:color="auto" w:fill="DAE9F7" w:themeFill="text2" w:themeFillTint="1A"/>
            <w:tcMar/>
            <w:vAlign w:val="center"/>
          </w:tcPr>
          <w:p w:rsidRPr="00AE1A8D" w:rsidR="00D514D6" w:rsidP="0C5A01A7" w:rsidRDefault="00D514D6" w14:paraId="652AC0EB" w14:textId="38A85631">
            <w:pPr>
              <w:spacing w:before="40" w:after="40"/>
              <w:jc w:val="center"/>
              <w:rPr>
                <w:rFonts w:ascii="Arial" w:hAnsi="Arial" w:eastAsia="Arial" w:cs="Arial"/>
                <w:sz w:val="20"/>
                <w:szCs w:val="20"/>
                <w:lang w:val="lt-LT"/>
              </w:rPr>
            </w:pPr>
            <w:r w:rsidRPr="0490B896">
              <w:rPr>
                <w:rFonts w:ascii="Arial" w:hAnsi="Arial" w:eastAsia="Arial" w:cs="Arial"/>
                <w:b/>
                <w:bCs/>
                <w:sz w:val="20"/>
                <w:szCs w:val="20"/>
                <w:lang w:val="lt-LT"/>
              </w:rPr>
              <w:t>Reikalavimas</w:t>
            </w:r>
          </w:p>
        </w:tc>
        <w:tc>
          <w:tcPr>
            <w:tcW w:w="5010" w:type="dxa"/>
            <w:shd w:val="clear" w:color="auto" w:fill="DAE9F7" w:themeFill="text2" w:themeFillTint="1A"/>
            <w:tcMar/>
            <w:vAlign w:val="center"/>
          </w:tcPr>
          <w:p w:rsidRPr="00AE1A8D" w:rsidR="00D514D6" w:rsidP="0C5A01A7" w:rsidRDefault="00D514D6" w14:paraId="3437D9E7" w14:textId="2CFF600E">
            <w:pPr>
              <w:spacing w:before="40" w:after="40"/>
              <w:jc w:val="center"/>
              <w:rPr>
                <w:rFonts w:ascii="Arial" w:hAnsi="Arial" w:eastAsia="Arial" w:cs="Arial"/>
                <w:sz w:val="20"/>
                <w:szCs w:val="20"/>
                <w:lang w:val="lt-LT"/>
              </w:rPr>
            </w:pPr>
            <w:r w:rsidRPr="0490B896">
              <w:rPr>
                <w:rFonts w:ascii="Arial" w:hAnsi="Arial" w:eastAsia="Arial" w:cs="Arial"/>
                <w:b/>
                <w:bCs/>
                <w:sz w:val="20"/>
                <w:szCs w:val="20"/>
                <w:lang w:val="lt-LT"/>
              </w:rPr>
              <w:t>Atitiktį reikalavimui įrodantys dokumentai</w:t>
            </w:r>
          </w:p>
        </w:tc>
        <w:tc>
          <w:tcPr>
            <w:tcW w:w="1673" w:type="dxa"/>
            <w:shd w:val="clear" w:color="auto" w:fill="DAE9F7" w:themeFill="text2" w:themeFillTint="1A"/>
            <w:tcMar/>
            <w:vAlign w:val="center"/>
          </w:tcPr>
          <w:p w:rsidRPr="00AE1A8D" w:rsidR="00D514D6" w:rsidP="0C5A01A7" w:rsidRDefault="00D514D6" w14:paraId="5DAF4749" w14:textId="5C14D326">
            <w:pPr>
              <w:spacing w:before="40" w:after="40"/>
              <w:jc w:val="center"/>
              <w:rPr>
                <w:rFonts w:ascii="Arial" w:hAnsi="Arial" w:eastAsia="Arial" w:cs="Arial"/>
                <w:sz w:val="20"/>
                <w:szCs w:val="20"/>
                <w:lang w:val="lt-LT"/>
              </w:rPr>
            </w:pPr>
            <w:r w:rsidRPr="0490B896">
              <w:rPr>
                <w:rFonts w:ascii="Arial" w:hAnsi="Arial" w:eastAsia="Arial" w:cs="Arial"/>
                <w:b/>
                <w:bCs/>
                <w:sz w:val="20"/>
                <w:szCs w:val="20"/>
                <w:lang w:val="lt-LT"/>
              </w:rPr>
              <w:t>Subjektas, kuris turi atitikti reikalavimą</w:t>
            </w:r>
          </w:p>
        </w:tc>
        <w:tc>
          <w:tcPr>
            <w:tcW w:w="1956" w:type="dxa"/>
            <w:shd w:val="clear" w:color="auto" w:fill="DAE9F7" w:themeFill="text2" w:themeFillTint="1A"/>
            <w:tcMar/>
            <w:vAlign w:val="center"/>
          </w:tcPr>
          <w:p w:rsidRPr="00AE1A8D" w:rsidR="00D514D6" w:rsidP="0C5A01A7" w:rsidRDefault="00D514D6" w14:paraId="284EA997" w14:textId="673217D9">
            <w:pPr>
              <w:tabs>
                <w:tab w:val="left" w:pos="1561"/>
              </w:tabs>
              <w:spacing w:before="40" w:after="40"/>
              <w:jc w:val="center"/>
              <w:rPr>
                <w:rFonts w:ascii="Arial" w:hAnsi="Arial" w:eastAsia="Arial" w:cs="Arial"/>
                <w:sz w:val="20"/>
                <w:szCs w:val="20"/>
                <w:lang w:val="lt-LT"/>
              </w:rPr>
            </w:pPr>
            <w:r w:rsidRPr="0C5A01A7">
              <w:rPr>
                <w:rFonts w:ascii="Arial" w:hAnsi="Arial" w:eastAsia="Arial" w:cs="Arial"/>
                <w:b/>
                <w:bCs/>
                <w:sz w:val="20"/>
                <w:szCs w:val="20"/>
                <w:lang w:val="lt-LT"/>
              </w:rPr>
              <w:t>Pateikiamo dokumento pavadinimas, data ir numeris (jei turi)</w:t>
            </w:r>
            <w:r w:rsidRPr="0C5A01A7">
              <w:rPr>
                <w:rStyle w:val="FootnoteReference"/>
                <w:rFonts w:ascii="Arial" w:hAnsi="Arial" w:eastAsia="Arial" w:cs="Arial"/>
                <w:b/>
                <w:bCs/>
                <w:sz w:val="20"/>
                <w:szCs w:val="20"/>
                <w:lang w:val="lt-LT"/>
              </w:rPr>
              <w:footnoteReference w:id="1"/>
            </w:r>
          </w:p>
        </w:tc>
      </w:tr>
      <w:tr w:rsidRPr="00236BAA" w:rsidR="005D1A7C" w:rsidTr="562B3763" w14:paraId="260F5845" w14:textId="77777777">
        <w:tc>
          <w:tcPr>
            <w:tcW w:w="15020" w:type="dxa"/>
            <w:gridSpan w:val="6"/>
            <w:shd w:val="clear" w:color="auto" w:fill="F2CEED" w:themeFill="accent5" w:themeFillTint="33"/>
            <w:tcMar>
              <w:top w:w="28" w:type="dxa"/>
              <w:bottom w:w="28" w:type="dxa"/>
            </w:tcMar>
          </w:tcPr>
          <w:p w:rsidRPr="00AE1A8D" w:rsidR="005D1A7C" w:rsidP="008F0D02" w:rsidRDefault="005D1A7C" w14:paraId="2907A9F1" w14:textId="7DD049F0">
            <w:pPr>
              <w:pStyle w:val="ListParagraph"/>
              <w:numPr>
                <w:ilvl w:val="0"/>
                <w:numId w:val="1"/>
              </w:numPr>
              <w:spacing w:before="40" w:after="40"/>
              <w:ind w:left="308" w:hanging="284"/>
              <w:jc w:val="both"/>
              <w:rPr>
                <w:rFonts w:ascii="Arial" w:hAnsi="Arial" w:eastAsia="Arial" w:cs="Arial"/>
                <w:sz w:val="20"/>
                <w:szCs w:val="20"/>
                <w:lang w:val="lt-LT"/>
              </w:rPr>
            </w:pPr>
            <w:r w:rsidRPr="0490B896">
              <w:rPr>
                <w:rFonts w:ascii="Arial" w:hAnsi="Arial" w:eastAsia="Arial" w:cs="Arial"/>
                <w:b/>
                <w:bCs/>
                <w:sz w:val="20"/>
                <w:szCs w:val="20"/>
                <w:lang w:val="lt-LT"/>
              </w:rPr>
              <w:t xml:space="preserve">TECHNINIS IR PROFESINIS PAJĖGUMAS – </w:t>
            </w:r>
            <w:r w:rsidRPr="00236BAA" w:rsidR="00236BAA">
              <w:rPr>
                <w:rFonts w:ascii="Arial" w:hAnsi="Arial" w:eastAsia="Arial" w:cs="Arial"/>
                <w:b/>
                <w:bCs/>
                <w:sz w:val="20"/>
                <w:szCs w:val="20"/>
                <w:lang w:val="fr-FR"/>
              </w:rPr>
              <w:t>TEIS</w:t>
            </w:r>
            <w:r w:rsidR="00236BAA">
              <w:rPr>
                <w:rFonts w:ascii="Arial" w:hAnsi="Arial" w:eastAsia="Arial" w:cs="Arial"/>
                <w:b/>
                <w:bCs/>
                <w:sz w:val="20"/>
                <w:szCs w:val="20"/>
                <w:lang w:val="fr-FR"/>
              </w:rPr>
              <w:t>Ė</w:t>
            </w:r>
            <w:r w:rsidRPr="00236BAA" w:rsidR="00236BAA">
              <w:rPr>
                <w:rFonts w:ascii="Arial" w:hAnsi="Arial" w:eastAsia="Arial" w:cs="Arial"/>
                <w:b/>
                <w:bCs/>
                <w:sz w:val="20"/>
                <w:szCs w:val="20"/>
                <w:lang w:val="fr-FR"/>
              </w:rPr>
              <w:t xml:space="preserve"> VERSTIS VEIKLA</w:t>
            </w:r>
          </w:p>
        </w:tc>
      </w:tr>
      <w:tr w:rsidRPr="00AE1A8D" w:rsidR="005777BC" w:rsidTr="562B3763" w14:paraId="4FB6215A" w14:textId="77777777">
        <w:trPr>
          <w:trHeight w:val="2188"/>
        </w:trPr>
        <w:tc>
          <w:tcPr>
            <w:tcW w:w="562" w:type="dxa"/>
            <w:tcMar>
              <w:top w:w="28" w:type="dxa"/>
              <w:bottom w:w="28" w:type="dxa"/>
            </w:tcMar>
          </w:tcPr>
          <w:p w:rsidRPr="00AE1A8D" w:rsidR="005777BC" w:rsidP="0490B896" w:rsidRDefault="005777BC" w14:paraId="1CE30585" w14:textId="77777777">
            <w:pPr>
              <w:pStyle w:val="ListParagraph"/>
              <w:numPr>
                <w:ilvl w:val="1"/>
                <w:numId w:val="1"/>
              </w:numPr>
              <w:spacing w:before="40" w:after="40"/>
              <w:ind w:left="431" w:hanging="431"/>
              <w:rPr>
                <w:rFonts w:ascii="Arial" w:hAnsi="Arial" w:eastAsia="Arial" w:cs="Arial"/>
                <w:sz w:val="20"/>
                <w:szCs w:val="20"/>
                <w:lang w:val="lt-LT"/>
              </w:rPr>
            </w:pPr>
          </w:p>
        </w:tc>
        <w:tc>
          <w:tcPr>
            <w:tcW w:w="5819" w:type="dxa"/>
            <w:gridSpan w:val="2"/>
            <w:tcMar>
              <w:top w:w="28" w:type="dxa"/>
              <w:bottom w:w="28" w:type="dxa"/>
            </w:tcMar>
          </w:tcPr>
          <w:p w:rsidR="00723393" w:rsidP="5D9575AC" w:rsidRDefault="00D367B0" w14:paraId="77357A2D" w14:textId="4B143DB5">
            <w:pPr>
              <w:jc w:val="both"/>
              <w:rPr>
                <w:rFonts w:ascii="Arial" w:hAnsi="Arial" w:eastAsia="Arial" w:cs="Arial"/>
                <w:sz w:val="20"/>
                <w:szCs w:val="20"/>
                <w:lang w:val="lt-LT"/>
              </w:rPr>
            </w:pPr>
            <w:r w:rsidRPr="562B3763" w:rsidR="00D367B0">
              <w:rPr>
                <w:rFonts w:ascii="Arial" w:hAnsi="Arial" w:eastAsia="Arial" w:cs="Arial"/>
                <w:sz w:val="20"/>
                <w:szCs w:val="20"/>
                <w:lang w:val="lt-LT"/>
              </w:rPr>
              <w:t xml:space="preserve">Tiekėjas turi teisę būti ypatingojo statinio statybos rangovu statinių grupės: </w:t>
            </w:r>
            <w:r w:rsidRPr="562B3763" w:rsidR="5AC0E6D0">
              <w:rPr>
                <w:rFonts w:ascii="Arial" w:hAnsi="Arial" w:eastAsia="Arial" w:cs="Arial"/>
                <w:sz w:val="20"/>
                <w:szCs w:val="20"/>
                <w:lang w:val="lt-LT"/>
              </w:rPr>
              <w:t xml:space="preserve"> Statiniai: </w:t>
            </w:r>
            <w:r w:rsidRPr="562B3763" w:rsidR="5AC0E6D0">
              <w:rPr>
                <w:rFonts w:ascii="Arial" w:hAnsi="Arial" w:eastAsia="Arial" w:cs="Arial"/>
                <w:sz w:val="20"/>
                <w:szCs w:val="20"/>
                <w:lang w:val="lt-LT"/>
              </w:rPr>
              <w:t xml:space="preserve"> </w:t>
            </w:r>
            <w:r w:rsidRPr="562B3763" w:rsidR="47093240">
              <w:rPr>
                <w:rFonts w:ascii="Arial" w:hAnsi="Arial" w:eastAsia="Arial" w:cs="Arial"/>
                <w:sz w:val="20"/>
                <w:szCs w:val="20"/>
                <w:lang w:val="lt-LT"/>
              </w:rPr>
              <w:t>I</w:t>
            </w:r>
            <w:r w:rsidRPr="562B3763" w:rsidR="5AC0E6D0">
              <w:rPr>
                <w:rFonts w:ascii="Arial" w:hAnsi="Arial" w:eastAsia="Arial" w:cs="Arial"/>
                <w:sz w:val="20"/>
                <w:szCs w:val="20"/>
                <w:lang w:val="lt-LT"/>
              </w:rPr>
              <w:t>nžineriniai tinklai (elektros tinklai) .</w:t>
            </w:r>
          </w:p>
          <w:p w:rsidRPr="00D367B0" w:rsidR="00D367B0" w:rsidP="00D367B0" w:rsidRDefault="00D367B0" w14:paraId="78884736" w14:textId="15BFE93C">
            <w:pPr>
              <w:jc w:val="both"/>
              <w:rPr>
                <w:rFonts w:ascii="Arial" w:hAnsi="Arial" w:eastAsia="Arial" w:cs="Arial"/>
                <w:sz w:val="20"/>
                <w:szCs w:val="20"/>
                <w:lang w:val="lt-LT"/>
              </w:rPr>
            </w:pPr>
          </w:p>
          <w:p w:rsidRPr="003E1EC1" w:rsidR="005777BC" w:rsidP="0AAB819B" w:rsidRDefault="005777BC" w14:paraId="4C5776D6" w14:textId="59869FCC">
            <w:pPr>
              <w:jc w:val="both"/>
              <w:rPr>
                <w:rFonts w:ascii="Arial" w:hAnsi="Arial" w:eastAsia="Arial" w:cs="Arial"/>
                <w:sz w:val="20"/>
                <w:szCs w:val="20"/>
                <w:lang w:val="lt-LT"/>
              </w:rPr>
            </w:pPr>
          </w:p>
        </w:tc>
        <w:tc>
          <w:tcPr>
            <w:tcW w:w="5010" w:type="dxa"/>
            <w:tcMar>
              <w:top w:w="28" w:type="dxa"/>
              <w:bottom w:w="28" w:type="dxa"/>
            </w:tcMar>
          </w:tcPr>
          <w:p w:rsidRPr="00A677D4" w:rsidR="00A677D4" w:rsidP="00A677D4" w:rsidRDefault="00A677D4" w14:paraId="36499311" w14:textId="77777777">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Lietuvos Respublikos aplinkos ministerijos nustatyta tvarka išduoti ir galiojantys įmonės kvalifikacijos atestatai, Teisės pripažinimo dokumentai (toliau - TPD), kurie įrodo, jog Tiekėjas turi teisę Lietuvos Respublikoje vykdyti nurodytas veiklas. </w:t>
            </w:r>
          </w:p>
          <w:p w:rsidRPr="00A677D4" w:rsidR="00A677D4" w:rsidP="00A677D4" w:rsidRDefault="00A677D4" w14:paraId="3F9BD5EE" w14:textId="77777777">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 </w:t>
            </w:r>
          </w:p>
          <w:p w:rsidRPr="00A677D4" w:rsidR="00A677D4" w:rsidP="00A677D4" w:rsidRDefault="00A677D4" w14:paraId="586AF4BC" w14:textId="77777777">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LTG patikrins duomenis atitinkamuose Statybos sektoriaus vystymo agentūros įmonių kvalifikacijos atestatų ir(arba) teisės pripažinimo dokumentų registruose (http://www.ssva.lt/registrai).  </w:t>
            </w:r>
          </w:p>
          <w:p w:rsidRPr="00A677D4" w:rsidR="00A677D4" w:rsidP="00A677D4" w:rsidRDefault="00A677D4" w14:paraId="1A3BB202" w14:textId="77777777">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 </w:t>
            </w:r>
          </w:p>
          <w:p w:rsidRPr="00A677D4" w:rsidR="00A677D4" w:rsidP="00A677D4" w:rsidRDefault="00A677D4" w14:paraId="7F28A4CE" w14:textId="77777777">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 xml:space="preserve">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LTG vertins kaip atitinkančius pirkimo sąlygas,  jeigu kartu su pasiūlymu/paraiška arba LTG paprašius Tiekėjas pateiks dokumentus, įrodančius, kad Tiekėjas iki pasiūlymų/paraiškų pateikimo termino pabaigos yra pateikęs prašymą SSVA dėl atestavimo bei teisės pripažinimui reikalingus dokumentus, ir iki </w:t>
            </w:r>
            <w:r w:rsidRPr="00A677D4">
              <w:rPr>
                <w:rFonts w:ascii="Arial" w:hAnsi="Arial" w:eastAsia="Arial" w:cs="Arial"/>
                <w:color w:val="000000" w:themeColor="text1"/>
                <w:sz w:val="20"/>
                <w:szCs w:val="20"/>
                <w:lang w:val="lt-LT"/>
              </w:rPr>
              <w:t>Pirkimo sutarties sudarymo pateiks TPD, suteikiantį teisę vykdyti atitinkamas veiklas Lietuvos Respublikoje.  </w:t>
            </w:r>
          </w:p>
          <w:p w:rsidRPr="00A677D4" w:rsidR="00A677D4" w:rsidP="00A677D4" w:rsidRDefault="00A677D4" w14:paraId="554767DF" w14:textId="77777777">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 </w:t>
            </w:r>
          </w:p>
          <w:p w:rsidRPr="0040686C" w:rsidR="005777BC" w:rsidP="0040686C" w:rsidRDefault="00A677D4" w14:paraId="5276E06F" w14:textId="2DCB37A1">
            <w:pPr>
              <w:jc w:val="both"/>
              <w:rPr>
                <w:rFonts w:ascii="Arial" w:hAnsi="Arial" w:eastAsia="Arial" w:cs="Arial"/>
                <w:color w:val="000000" w:themeColor="text1"/>
                <w:sz w:val="20"/>
                <w:szCs w:val="20"/>
                <w:lang w:val="lt-LT"/>
              </w:rPr>
            </w:pPr>
            <w:r w:rsidRPr="00A677D4">
              <w:rPr>
                <w:rFonts w:ascii="Arial" w:hAnsi="Arial" w:eastAsia="Arial" w:cs="Arial"/>
                <w:color w:val="000000" w:themeColor="text1"/>
                <w:sz w:val="20"/>
                <w:szCs w:val="20"/>
                <w:lang w:val="lt-LT"/>
              </w:rPr>
              <w:t>Atestatų, teisės pripažinimo pažymų išdavimo tvarka nustatyta statybos techniniame reglamente STR 1.02.01:2017 „Statybos dalyvių atestavimo ir teisės pripažinimo tvarkos aprašas“. Daugiau informacijos galima rasti interneto svetainėse http://www.ssva.lt ir http://www.am.lt </w:t>
            </w:r>
          </w:p>
        </w:tc>
        <w:tc>
          <w:tcPr>
            <w:tcW w:w="1673" w:type="dxa"/>
            <w:tcMar>
              <w:top w:w="28" w:type="dxa"/>
              <w:bottom w:w="28" w:type="dxa"/>
            </w:tcMar>
          </w:tcPr>
          <w:p w:rsidRPr="00AE1A8D" w:rsidR="005777BC" w:rsidP="0C5A01A7" w:rsidRDefault="005777BC" w14:paraId="0EF36402" w14:textId="77777777">
            <w:pPr>
              <w:rPr>
                <w:rFonts w:ascii="Arial" w:hAnsi="Arial" w:eastAsia="Arial" w:cs="Arial"/>
                <w:color w:val="000000" w:themeColor="text1"/>
                <w:sz w:val="20"/>
                <w:szCs w:val="20"/>
                <w:lang w:val="lt-LT"/>
              </w:rPr>
            </w:pPr>
          </w:p>
          <w:p w:rsidRPr="000A4A31" w:rsidR="000A4A31" w:rsidP="000A4A31" w:rsidRDefault="000A4A31" w14:paraId="2E64587B" w14:textId="77777777">
            <w:pPr>
              <w:rPr>
                <w:rFonts w:ascii="Arial" w:hAnsi="Arial" w:eastAsia="Arial" w:cs="Arial"/>
                <w:sz w:val="20"/>
                <w:szCs w:val="20"/>
                <w:lang w:val="lt-LT"/>
              </w:rPr>
            </w:pPr>
            <w:r w:rsidRPr="000A4A31">
              <w:rPr>
                <w:rFonts w:ascii="Arial" w:hAnsi="Arial" w:eastAsia="Arial" w:cs="Arial"/>
                <w:sz w:val="20"/>
                <w:szCs w:val="20"/>
                <w:lang w:val="lt-LT"/>
              </w:rPr>
              <w:t>Atsižvelgiant į prisiimamus įsipareigojimus sutarčiai vykdyti: </w:t>
            </w:r>
          </w:p>
          <w:p w:rsidRPr="000A4A31" w:rsidR="000A4A31" w:rsidP="000A4A31" w:rsidRDefault="000A4A31" w14:paraId="5AA323D3" w14:textId="77777777">
            <w:pPr>
              <w:rPr>
                <w:rFonts w:ascii="Arial" w:hAnsi="Arial" w:eastAsia="Arial" w:cs="Arial"/>
                <w:sz w:val="20"/>
                <w:szCs w:val="20"/>
                <w:lang w:val="lt-LT"/>
              </w:rPr>
            </w:pPr>
            <w:r w:rsidRPr="000A4A31">
              <w:rPr>
                <w:rFonts w:ascii="Arial" w:hAnsi="Arial" w:eastAsia="Arial" w:cs="Arial"/>
                <w:sz w:val="20"/>
                <w:szCs w:val="20"/>
                <w:lang w:val="lt-LT"/>
              </w:rPr>
              <w:t>tiekėjas, tiekėjų grupės nariai ir (arba) ūkio subjektas, kurio pajėgumais remiasi  </w:t>
            </w:r>
          </w:p>
          <w:p w:rsidRPr="000A4A31" w:rsidR="000A4A31" w:rsidP="000A4A31" w:rsidRDefault="000A4A31" w14:paraId="3FA237E2" w14:textId="77777777">
            <w:pPr>
              <w:rPr>
                <w:rFonts w:ascii="Arial" w:hAnsi="Arial" w:eastAsia="Arial" w:cs="Arial"/>
                <w:sz w:val="20"/>
                <w:szCs w:val="20"/>
                <w:lang w:val="lt-LT"/>
              </w:rPr>
            </w:pPr>
            <w:r w:rsidRPr="000A4A31">
              <w:rPr>
                <w:rFonts w:ascii="Arial" w:hAnsi="Arial" w:eastAsia="Arial" w:cs="Arial"/>
                <w:sz w:val="20"/>
                <w:szCs w:val="20"/>
                <w:lang w:val="lt-LT"/>
              </w:rPr>
              <w:t>tiekėjas, jei subjektas, kurio pajėgumais buvo pasiremta, pats atliks darbus, kuriems reikia jo pajėgumų. </w:t>
            </w:r>
          </w:p>
          <w:p w:rsidRPr="00AE1A8D" w:rsidR="005777BC" w:rsidP="0C5A01A7" w:rsidRDefault="005777BC" w14:paraId="6CDB4864" w14:textId="21174A36">
            <w:pPr>
              <w:rPr>
                <w:rFonts w:ascii="Arial" w:hAnsi="Arial" w:eastAsia="Arial" w:cs="Arial"/>
                <w:color w:val="000000" w:themeColor="text1"/>
                <w:sz w:val="20"/>
                <w:szCs w:val="20"/>
                <w:lang w:val="lt-LT"/>
              </w:rPr>
            </w:pPr>
            <w:r w:rsidRPr="0490B896">
              <w:rPr>
                <w:rFonts w:ascii="Arial" w:hAnsi="Arial" w:eastAsia="Arial" w:cs="Arial"/>
                <w:sz w:val="20"/>
                <w:szCs w:val="20"/>
                <w:lang w:val="lt-LT"/>
              </w:rPr>
              <w:t xml:space="preserve"> </w:t>
            </w:r>
          </w:p>
        </w:tc>
        <w:tc>
          <w:tcPr>
            <w:tcW w:w="1956" w:type="dxa"/>
            <w:tcMar>
              <w:top w:w="28" w:type="dxa"/>
              <w:bottom w:w="28" w:type="dxa"/>
            </w:tcMar>
          </w:tcPr>
          <w:p w:rsidRPr="00AE1A8D" w:rsidR="005777BC" w:rsidP="0C5A01A7" w:rsidRDefault="005777BC" w14:paraId="32E1AE04" w14:textId="77777777">
            <w:pPr>
              <w:jc w:val="both"/>
              <w:rPr>
                <w:rFonts w:ascii="Arial" w:hAnsi="Arial" w:eastAsia="Arial" w:cs="Arial"/>
                <w:color w:val="FF0000"/>
                <w:sz w:val="20"/>
                <w:szCs w:val="20"/>
                <w:lang w:val="lt-LT"/>
              </w:rPr>
            </w:pPr>
            <w:r w:rsidRPr="0490B896">
              <w:rPr>
                <w:rFonts w:ascii="Arial" w:hAnsi="Arial" w:eastAsia="Arial" w:cs="Arial"/>
                <w:color w:val="FF0000"/>
                <w:sz w:val="20"/>
                <w:szCs w:val="20"/>
                <w:lang w:val="lt-LT"/>
              </w:rPr>
              <w:t>Užpildyti</w:t>
            </w:r>
          </w:p>
          <w:p w:rsidRPr="00AE1A8D" w:rsidR="005777BC" w:rsidP="0490B896" w:rsidRDefault="005777BC" w14:paraId="78FAFC83" w14:textId="77777777">
            <w:pPr>
              <w:jc w:val="both"/>
              <w:rPr>
                <w:rFonts w:ascii="Arial" w:hAnsi="Arial" w:eastAsia="Arial" w:cs="Arial"/>
                <w:sz w:val="20"/>
                <w:szCs w:val="20"/>
                <w:lang w:val="lt-LT"/>
              </w:rPr>
            </w:pPr>
          </w:p>
        </w:tc>
      </w:tr>
      <w:tr w:rsidRPr="00D367B0" w:rsidR="00197269" w:rsidTr="562B3763" w14:paraId="37FFCB5C" w14:textId="5701792B">
        <w:tc>
          <w:tcPr>
            <w:tcW w:w="15020" w:type="dxa"/>
            <w:gridSpan w:val="6"/>
            <w:tcMar>
              <w:top w:w="28" w:type="dxa"/>
              <w:bottom w:w="28" w:type="dxa"/>
            </w:tcMar>
          </w:tcPr>
          <w:p w:rsidRPr="00236BAA" w:rsidR="00197269" w:rsidP="00197269" w:rsidRDefault="00197269" w14:paraId="6E924BD9" w14:textId="6F38F140">
            <w:pPr>
              <w:jc w:val="both"/>
              <w:rPr>
                <w:rFonts w:ascii="Arial" w:hAnsi="Arial" w:eastAsia="Arial" w:cs="Arial"/>
                <w:color w:val="FF0000"/>
                <w:sz w:val="20"/>
                <w:szCs w:val="20"/>
                <w:lang w:val="fr-FR"/>
              </w:rPr>
            </w:pPr>
            <w:r>
              <w:rPr>
                <w:rFonts w:ascii="Arial" w:hAnsi="Arial" w:eastAsia="Arial" w:cs="Arial"/>
                <w:b/>
                <w:bCs/>
                <w:sz w:val="20"/>
                <w:szCs w:val="20"/>
                <w:lang w:val="lt-LT"/>
              </w:rPr>
              <w:t>2</w:t>
            </w:r>
            <w:r w:rsidRPr="0490B896">
              <w:rPr>
                <w:rFonts w:ascii="Arial" w:hAnsi="Arial" w:eastAsia="Arial" w:cs="Arial"/>
                <w:b/>
                <w:bCs/>
                <w:sz w:val="20"/>
                <w:szCs w:val="20"/>
                <w:lang w:val="lt-LT"/>
              </w:rPr>
              <w:t>.</w:t>
            </w:r>
            <w:r w:rsidRPr="0490B896">
              <w:rPr>
                <w:rFonts w:ascii="Arial" w:hAnsi="Arial" w:eastAsia="Arial" w:cs="Arial"/>
                <w:sz w:val="20"/>
                <w:szCs w:val="20"/>
                <w:lang w:val="lt-LT"/>
              </w:rPr>
              <w:t xml:space="preserve"> </w:t>
            </w:r>
            <w:r w:rsidRPr="00236BAA">
              <w:rPr>
                <w:rFonts w:ascii="Arial" w:hAnsi="Arial" w:eastAsia="Arial" w:cs="Arial"/>
                <w:b/>
                <w:bCs/>
                <w:sz w:val="20"/>
                <w:szCs w:val="20"/>
                <w:lang w:val="fr-FR"/>
              </w:rPr>
              <w:t xml:space="preserve">TECHNINIS IR PROFESINIS PAJĖGUMAS - </w:t>
            </w:r>
            <w:r w:rsidRPr="00236BAA" w:rsidR="00236BAA">
              <w:rPr>
                <w:rFonts w:ascii="Arial" w:hAnsi="Arial" w:eastAsia="Arial" w:cs="Arial"/>
                <w:b/>
                <w:bCs/>
                <w:sz w:val="20"/>
                <w:szCs w:val="20"/>
                <w:lang w:val="fr-FR"/>
              </w:rPr>
              <w:t>S</w:t>
            </w:r>
            <w:r w:rsidR="00236BAA">
              <w:rPr>
                <w:rFonts w:ascii="Arial" w:hAnsi="Arial" w:eastAsia="Arial" w:cs="Arial"/>
                <w:b/>
                <w:bCs/>
                <w:sz w:val="20"/>
                <w:szCs w:val="20"/>
                <w:lang w:val="fr-FR"/>
              </w:rPr>
              <w:t>PECIALISTAI</w:t>
            </w:r>
          </w:p>
        </w:tc>
      </w:tr>
      <w:tr w:rsidRPr="00AC1640" w:rsidR="007B6651" w:rsidTr="562B3763" w14:paraId="76CFA96A" w14:textId="77777777">
        <w:tc>
          <w:tcPr>
            <w:tcW w:w="562" w:type="dxa"/>
            <w:tcMar>
              <w:top w:w="28" w:type="dxa"/>
              <w:bottom w:w="28" w:type="dxa"/>
            </w:tcMar>
          </w:tcPr>
          <w:p w:rsidR="007B6651" w:rsidP="00197269" w:rsidRDefault="007B6651" w14:paraId="76179762" w14:textId="4BEE1471">
            <w:pPr>
              <w:jc w:val="both"/>
              <w:rPr>
                <w:rFonts w:ascii="Arial" w:hAnsi="Arial" w:eastAsia="Arial" w:cs="Arial"/>
                <w:b/>
                <w:bCs/>
                <w:sz w:val="20"/>
                <w:szCs w:val="20"/>
                <w:lang w:val="lt-LT"/>
              </w:rPr>
            </w:pPr>
            <w:r>
              <w:rPr>
                <w:rFonts w:ascii="Arial" w:hAnsi="Arial" w:eastAsia="Arial" w:cs="Arial"/>
                <w:b/>
                <w:bCs/>
                <w:sz w:val="20"/>
                <w:szCs w:val="20"/>
                <w:lang w:val="lt-LT"/>
              </w:rPr>
              <w:t>2.1</w:t>
            </w:r>
          </w:p>
        </w:tc>
        <w:tc>
          <w:tcPr>
            <w:tcW w:w="5637" w:type="dxa"/>
            <w:tcMar/>
          </w:tcPr>
          <w:p w:rsidRPr="009C409D" w:rsidR="007B6651" w:rsidP="004640D8" w:rsidRDefault="007B6651" w14:paraId="44E661B3" w14:textId="77777777">
            <w:pPr>
              <w:jc w:val="both"/>
              <w:rPr>
                <w:rFonts w:ascii="Arial" w:hAnsi="Arial" w:eastAsia="Arial" w:cs="Arial"/>
                <w:sz w:val="20"/>
                <w:szCs w:val="20"/>
                <w:lang w:val="lt-LT"/>
              </w:rPr>
            </w:pPr>
            <w:r w:rsidRPr="009C409D">
              <w:rPr>
                <w:rFonts w:ascii="Arial" w:hAnsi="Arial" w:eastAsia="Arial" w:cs="Arial"/>
                <w:sz w:val="20"/>
                <w:szCs w:val="20"/>
                <w:lang w:val="lt-LT"/>
              </w:rPr>
              <w:t xml:space="preserve">Tiekėjas turi pasiūlyti bent vieną specialistą - </w:t>
            </w:r>
            <w:r w:rsidRPr="009C409D">
              <w:rPr>
                <w:rFonts w:ascii="Arial" w:hAnsi="Arial" w:eastAsia="Arial" w:cs="Arial"/>
                <w:b/>
                <w:bCs/>
                <w:sz w:val="20"/>
                <w:szCs w:val="20"/>
                <w:lang w:val="lt-LT"/>
              </w:rPr>
              <w:t>ypatingo statinio projekto vadovą*, ypatingo statinio projekto vykdymo priežiūros vadovą</w:t>
            </w:r>
            <w:r w:rsidRPr="009C409D">
              <w:rPr>
                <w:rFonts w:ascii="Arial" w:hAnsi="Arial" w:eastAsia="Arial" w:cs="Arial"/>
                <w:sz w:val="20"/>
                <w:szCs w:val="20"/>
                <w:lang w:val="lt-LT"/>
              </w:rPr>
              <w:t>, kuris laimėjimo atveju vykdys sutartį, atitinkantį visus šiuos reikalavimus: </w:t>
            </w:r>
          </w:p>
          <w:p w:rsidRPr="009C409D" w:rsidR="007B6651" w:rsidP="004640D8" w:rsidRDefault="1AA75FDB" w14:paraId="553EE36C" w14:textId="38B6B815">
            <w:pPr>
              <w:jc w:val="both"/>
              <w:rPr>
                <w:rFonts w:ascii="Arial" w:hAnsi="Arial" w:eastAsia="Arial" w:cs="Arial"/>
                <w:sz w:val="20"/>
                <w:szCs w:val="20"/>
                <w:lang w:val="lt-LT"/>
              </w:rPr>
            </w:pPr>
            <w:r w:rsidRPr="562B3763" w:rsidR="1AA75FDB">
              <w:rPr>
                <w:rFonts w:ascii="Arial" w:hAnsi="Arial" w:eastAsia="Arial" w:cs="Arial"/>
                <w:sz w:val="20"/>
                <w:szCs w:val="20"/>
                <w:lang w:val="lt-LT"/>
              </w:rPr>
              <w:t> </w:t>
            </w:r>
            <w:r>
              <w:br/>
            </w:r>
            <w:r w:rsidRPr="562B3763" w:rsidR="1AA75FDB">
              <w:rPr>
                <w:rFonts w:ascii="Arial" w:hAnsi="Arial" w:eastAsia="Arial" w:cs="Arial"/>
                <w:sz w:val="20"/>
                <w:szCs w:val="20"/>
                <w:lang w:val="lt-LT"/>
              </w:rPr>
              <w:t>1) siūlomas specialistas turi turėti teisę eiti ypatingo statinio projekto vadovu ir ypatingo statinio projekto vykdymo priežiūros vadovo pareigas.</w:t>
            </w:r>
            <w:r w:rsidRPr="562B3763" w:rsidR="1AA75FDB">
              <w:rPr>
                <w:rFonts w:ascii="Arial" w:hAnsi="Arial" w:eastAsia="Arial" w:cs="Arial"/>
                <w:b w:val="1"/>
                <w:bCs w:val="1"/>
                <w:sz w:val="20"/>
                <w:szCs w:val="20"/>
                <w:lang w:val="lt-LT"/>
              </w:rPr>
              <w:t xml:space="preserve"> </w:t>
            </w:r>
            <w:r w:rsidRPr="562B3763" w:rsidR="1AA75FDB">
              <w:rPr>
                <w:rFonts w:ascii="Arial" w:hAnsi="Arial" w:eastAsia="Arial" w:cs="Arial"/>
                <w:sz w:val="20"/>
                <w:szCs w:val="20"/>
                <w:lang w:val="lt-LT"/>
              </w:rPr>
              <w:t>Statiniai:</w:t>
            </w:r>
            <w:r w:rsidRPr="562B3763" w:rsidR="78245868">
              <w:rPr>
                <w:rFonts w:ascii="Arial" w:hAnsi="Arial" w:eastAsia="Arial" w:cs="Arial"/>
                <w:sz w:val="20"/>
                <w:szCs w:val="20"/>
                <w:lang w:val="lt-LT"/>
              </w:rPr>
              <w:t xml:space="preserve"> </w:t>
            </w:r>
            <w:r w:rsidRPr="562B3763" w:rsidR="09D472C5">
              <w:rPr>
                <w:rFonts w:ascii="Arial" w:hAnsi="Arial" w:eastAsia="Arial" w:cs="Arial"/>
                <w:sz w:val="20"/>
                <w:szCs w:val="20"/>
                <w:lang w:val="lt-LT"/>
              </w:rPr>
              <w:t>I</w:t>
            </w:r>
            <w:r w:rsidRPr="562B3763" w:rsidR="1AA75FDB">
              <w:rPr>
                <w:rFonts w:ascii="Arial" w:hAnsi="Arial" w:eastAsia="Arial" w:cs="Arial"/>
                <w:sz w:val="20"/>
                <w:szCs w:val="20"/>
                <w:lang w:val="lt-LT"/>
              </w:rPr>
              <w:t>nžineriniai tinklai (</w:t>
            </w:r>
            <w:r w:rsidRPr="562B3763" w:rsidR="6F331395">
              <w:rPr>
                <w:rFonts w:ascii="Arial" w:hAnsi="Arial" w:eastAsia="Arial" w:cs="Arial"/>
                <w:sz w:val="20"/>
                <w:szCs w:val="20"/>
                <w:lang w:val="lt-LT"/>
              </w:rPr>
              <w:t>e</w:t>
            </w:r>
            <w:r w:rsidRPr="562B3763" w:rsidR="1AA75FDB">
              <w:rPr>
                <w:rFonts w:ascii="Arial" w:hAnsi="Arial" w:eastAsia="Arial" w:cs="Arial"/>
                <w:sz w:val="20"/>
                <w:szCs w:val="20"/>
                <w:lang w:val="lt-LT"/>
              </w:rPr>
              <w:t>lektros tinklai)  </w:t>
            </w:r>
          </w:p>
          <w:p w:rsidR="007B6651" w:rsidP="00197269" w:rsidRDefault="007B6651" w14:paraId="021784D0" w14:textId="77777777">
            <w:pPr>
              <w:jc w:val="both"/>
              <w:rPr>
                <w:rFonts w:ascii="Arial" w:hAnsi="Arial" w:eastAsia="Arial" w:cs="Arial"/>
                <w:b/>
                <w:bCs/>
                <w:sz w:val="20"/>
                <w:szCs w:val="20"/>
                <w:lang w:val="lt-LT"/>
              </w:rPr>
            </w:pPr>
          </w:p>
        </w:tc>
        <w:tc>
          <w:tcPr>
            <w:tcW w:w="5192" w:type="dxa"/>
            <w:gridSpan w:val="2"/>
            <w:vMerge w:val="restart"/>
            <w:tcMar/>
          </w:tcPr>
          <w:p w:rsidRPr="00AC1640" w:rsidR="007B6651" w:rsidP="00AC1640" w:rsidRDefault="007B6651" w14:paraId="518A39E8" w14:textId="34D63BB5">
            <w:pPr>
              <w:jc w:val="both"/>
              <w:rPr>
                <w:rFonts w:ascii="Arial" w:hAnsi="Arial" w:eastAsia="Arial" w:cs="Arial"/>
                <w:sz w:val="20"/>
                <w:szCs w:val="20"/>
                <w:lang w:val="lt-LT"/>
              </w:rPr>
            </w:pPr>
            <w:r w:rsidRPr="1AB84DE2">
              <w:rPr>
                <w:rFonts w:ascii="Arial" w:hAnsi="Arial" w:eastAsia="Arial" w:cs="Arial"/>
                <w:sz w:val="20"/>
                <w:szCs w:val="20"/>
                <w:lang w:val="lt-LT"/>
              </w:rPr>
              <w:t xml:space="preserve">1. Specialistų sąrašas </w:t>
            </w:r>
            <w:r w:rsidRPr="1AB84DE2" w:rsidR="45DFCDEE">
              <w:rPr>
                <w:rFonts w:ascii="Arial" w:hAnsi="Arial" w:eastAsia="Arial" w:cs="Arial"/>
                <w:sz w:val="20"/>
                <w:szCs w:val="20"/>
                <w:lang w:val="lt-LT"/>
              </w:rPr>
              <w:t>(</w:t>
            </w:r>
            <w:r w:rsidRPr="1AB84DE2">
              <w:rPr>
                <w:rFonts w:ascii="Arial" w:hAnsi="Arial" w:eastAsia="Arial" w:cs="Arial"/>
                <w:sz w:val="20"/>
                <w:szCs w:val="20"/>
                <w:lang w:val="lt-LT"/>
              </w:rPr>
              <w:t>Pirkimo dokumentų IX priedas</w:t>
            </w:r>
            <w:r w:rsidRPr="1AB84DE2" w:rsidR="467C2FB0">
              <w:rPr>
                <w:rFonts w:ascii="Arial" w:hAnsi="Arial" w:eastAsia="Arial" w:cs="Arial"/>
                <w:sz w:val="20"/>
                <w:szCs w:val="20"/>
                <w:lang w:val="lt-LT"/>
              </w:rPr>
              <w:t>)</w:t>
            </w:r>
            <w:r w:rsidRPr="1AB84DE2">
              <w:rPr>
                <w:rFonts w:ascii="Arial" w:hAnsi="Arial" w:eastAsia="Arial" w:cs="Arial"/>
                <w:sz w:val="20"/>
                <w:szCs w:val="20"/>
                <w:lang w:val="lt-LT"/>
              </w:rPr>
              <w:t>. </w:t>
            </w:r>
          </w:p>
          <w:p w:rsidRPr="00AC1640" w:rsidR="007B6651" w:rsidP="00AC1640" w:rsidRDefault="007B6651" w14:paraId="3EDC475B" w14:textId="77777777">
            <w:pPr>
              <w:jc w:val="both"/>
              <w:rPr>
                <w:rFonts w:ascii="Arial" w:hAnsi="Arial" w:eastAsia="Arial" w:cs="Arial"/>
                <w:sz w:val="20"/>
                <w:szCs w:val="20"/>
                <w:lang w:val="lt-LT"/>
              </w:rPr>
            </w:pPr>
            <w:r w:rsidRPr="00AC1640">
              <w:rPr>
                <w:rFonts w:ascii="Arial" w:hAnsi="Arial" w:eastAsia="Arial" w:cs="Arial"/>
                <w:sz w:val="20"/>
                <w:szCs w:val="20"/>
                <w:lang w:val="lt-LT"/>
              </w:rPr>
              <w:t> </w:t>
            </w:r>
            <w:r w:rsidRPr="00AC1640">
              <w:rPr>
                <w:rFonts w:ascii="Arial" w:hAnsi="Arial" w:eastAsia="Arial" w:cs="Arial"/>
                <w:sz w:val="20"/>
                <w:szCs w:val="20"/>
                <w:lang w:val="lt-LT"/>
              </w:rPr>
              <w:br/>
            </w:r>
            <w:r w:rsidRPr="00AC1640">
              <w:rPr>
                <w:rFonts w:ascii="Arial" w:hAnsi="Arial" w:eastAsia="Arial" w:cs="Arial"/>
                <w:sz w:val="20"/>
                <w:szCs w:val="20"/>
                <w:lang w:val="lt-LT"/>
              </w:rPr>
              <w:t>2. Sertifikatai, pažymėjimai ir kiti dokumentai, patvirtinantys kvalifikacijos atitikimą nustatytiems reikalavimams: </w:t>
            </w:r>
          </w:p>
          <w:p w:rsidRPr="00AC1640" w:rsidR="007B6651" w:rsidP="00AC1640" w:rsidRDefault="007B6651" w14:paraId="23AA523D" w14:textId="77777777">
            <w:pPr>
              <w:jc w:val="both"/>
              <w:rPr>
                <w:rFonts w:ascii="Arial" w:hAnsi="Arial" w:eastAsia="Arial" w:cs="Arial"/>
                <w:sz w:val="20"/>
                <w:szCs w:val="20"/>
                <w:lang w:val="lt-LT"/>
              </w:rPr>
            </w:pPr>
            <w:r w:rsidRPr="00AC1640">
              <w:rPr>
                <w:rFonts w:ascii="Arial" w:hAnsi="Arial" w:eastAsia="Arial" w:cs="Arial"/>
                <w:sz w:val="20"/>
                <w:szCs w:val="20"/>
                <w:lang w:val="lt-LT"/>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AC1640">
              <w:rPr>
                <w:rFonts w:ascii="Arial" w:hAnsi="Arial" w:eastAsia="Arial" w:cs="Arial"/>
                <w:sz w:val="20"/>
                <w:szCs w:val="20"/>
                <w:lang w:val="lt-LT"/>
              </w:rPr>
              <w:br/>
            </w:r>
            <w:r w:rsidRPr="00AC1640">
              <w:rPr>
                <w:rFonts w:ascii="Arial" w:hAnsi="Arial" w:eastAsia="Arial" w:cs="Arial"/>
                <w:sz w:val="20"/>
                <w:szCs w:val="20"/>
                <w:lang w:val="lt-LT"/>
              </w:rPr>
              <w:t>Jeigu dėl Statybos sektoriaus vystymo agentūros informacinės sistemos techninių trikdžių KC neturės galimybės patikrinti neatlygintinai prieinamų duomenų apie rangovą, jis turės teisę prašyti tiekėjo pateikti nustatyta tvarka išduotą dokumentą, patvirtinantį atitiktį šiam reikalavimui. </w:t>
            </w:r>
          </w:p>
          <w:p w:rsidRPr="00AC1640" w:rsidR="007B6651" w:rsidP="00435063" w:rsidRDefault="007B6651" w14:paraId="5B4EDCED" w14:textId="7C3E31AF">
            <w:pPr>
              <w:jc w:val="both"/>
              <w:rPr>
                <w:rFonts w:ascii="Arial" w:hAnsi="Arial" w:eastAsia="Arial" w:cs="Arial"/>
                <w:sz w:val="20"/>
                <w:szCs w:val="20"/>
                <w:lang w:val="lt-LT"/>
              </w:rPr>
            </w:pPr>
            <w:r w:rsidRPr="00AC1640">
              <w:rPr>
                <w:rFonts w:ascii="Arial" w:hAnsi="Arial" w:eastAsia="Arial" w:cs="Arial"/>
                <w:sz w:val="20"/>
                <w:szCs w:val="20"/>
                <w:lang w:val="lt-LT"/>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w:t>
            </w:r>
            <w:r w:rsidRPr="00AC1640">
              <w:rPr>
                <w:rFonts w:ascii="Arial" w:hAnsi="Arial" w:eastAsia="Arial" w:cs="Arial"/>
                <w:sz w:val="20"/>
                <w:szCs w:val="20"/>
                <w:lang w:val="lt-LT"/>
              </w:rPr>
              <w:t>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1673" w:type="dxa"/>
            <w:vMerge w:val="restart"/>
            <w:tcMar/>
          </w:tcPr>
          <w:p w:rsidRPr="00820C5C" w:rsidR="007B6651" w:rsidP="00820C5C" w:rsidRDefault="007B6651" w14:paraId="0065DCF8" w14:textId="77777777">
            <w:pPr>
              <w:jc w:val="both"/>
              <w:rPr>
                <w:rFonts w:ascii="Arial" w:hAnsi="Arial" w:eastAsia="Arial" w:cs="Arial"/>
                <w:sz w:val="20"/>
                <w:szCs w:val="20"/>
                <w:lang w:val="lt-LT"/>
              </w:rPr>
            </w:pPr>
            <w:r w:rsidRPr="00820C5C">
              <w:rPr>
                <w:rFonts w:ascii="Arial" w:hAnsi="Arial" w:eastAsia="Arial" w:cs="Arial"/>
                <w:sz w:val="20"/>
                <w:szCs w:val="20"/>
                <w:lang w:val="lt-LT"/>
              </w:rPr>
              <w:t>Atsižvelgiant į prisiimamus įsipareigojimus sutarčiai vykdyti: </w:t>
            </w:r>
          </w:p>
          <w:p w:rsidRPr="00820C5C" w:rsidR="007B6651" w:rsidP="00820C5C" w:rsidRDefault="007B6651" w14:paraId="5EDAC825" w14:textId="77777777">
            <w:pPr>
              <w:jc w:val="both"/>
              <w:rPr>
                <w:rFonts w:ascii="Arial" w:hAnsi="Arial" w:eastAsia="Arial" w:cs="Arial"/>
                <w:sz w:val="20"/>
                <w:szCs w:val="20"/>
                <w:lang w:val="lt-LT"/>
              </w:rPr>
            </w:pPr>
            <w:r w:rsidRPr="00820C5C">
              <w:rPr>
                <w:rFonts w:ascii="Arial" w:hAnsi="Arial" w:eastAsia="Arial" w:cs="Arial"/>
                <w:sz w:val="20"/>
                <w:szCs w:val="20"/>
                <w:lang w:val="lt-LT"/>
              </w:rPr>
              <w:t>tiekėjas,  </w:t>
            </w:r>
          </w:p>
          <w:p w:rsidRPr="00820C5C" w:rsidR="007B6651" w:rsidP="00820C5C" w:rsidRDefault="007B6651" w14:paraId="0A3D1A2C" w14:textId="77777777">
            <w:pPr>
              <w:jc w:val="both"/>
              <w:rPr>
                <w:rFonts w:ascii="Arial" w:hAnsi="Arial" w:eastAsia="Arial" w:cs="Arial"/>
                <w:sz w:val="20"/>
                <w:szCs w:val="20"/>
                <w:lang w:val="lt-LT"/>
              </w:rPr>
            </w:pPr>
            <w:r w:rsidRPr="00820C5C">
              <w:rPr>
                <w:rFonts w:ascii="Arial" w:hAnsi="Arial" w:eastAsia="Arial" w:cs="Arial"/>
                <w:sz w:val="20"/>
                <w:szCs w:val="20"/>
                <w:lang w:val="lt-LT"/>
              </w:rPr>
              <w:t>bent vienas tiekėjų grupės narys arba  </w:t>
            </w:r>
          </w:p>
          <w:p w:rsidRPr="00820C5C" w:rsidR="007B6651" w:rsidP="00820C5C" w:rsidRDefault="007B6651" w14:paraId="6521CCF8" w14:textId="77777777">
            <w:pPr>
              <w:jc w:val="both"/>
              <w:rPr>
                <w:rFonts w:ascii="Arial" w:hAnsi="Arial" w:eastAsia="Arial" w:cs="Arial"/>
                <w:sz w:val="20"/>
                <w:szCs w:val="20"/>
                <w:lang w:val="lt-LT"/>
              </w:rPr>
            </w:pPr>
            <w:r w:rsidRPr="00820C5C">
              <w:rPr>
                <w:rFonts w:ascii="Arial" w:hAnsi="Arial" w:eastAsia="Arial" w:cs="Arial"/>
                <w:sz w:val="20"/>
                <w:szCs w:val="20"/>
                <w:lang w:val="lt-LT"/>
              </w:rPr>
              <w:t>ūkio subjektas, kurio pajėgumais remiasi tiekėjas, jeigu tas subjektas (jo darbuotojas) pats vykdys tą pirkimo sutarties dalį, kuriai reikia jo turimų pajėgumų. </w:t>
            </w:r>
          </w:p>
          <w:p w:rsidRPr="00820C5C" w:rsidR="007B6651" w:rsidP="00197269" w:rsidRDefault="007B6651" w14:paraId="7B7E673C" w14:textId="77777777">
            <w:pPr>
              <w:jc w:val="both"/>
              <w:rPr>
                <w:rFonts w:ascii="Arial" w:hAnsi="Arial" w:eastAsia="Arial" w:cs="Arial"/>
                <w:sz w:val="20"/>
                <w:szCs w:val="20"/>
                <w:lang w:val="lt-LT"/>
              </w:rPr>
            </w:pPr>
          </w:p>
        </w:tc>
        <w:tc>
          <w:tcPr>
            <w:tcW w:w="1956" w:type="dxa"/>
            <w:tcMar/>
          </w:tcPr>
          <w:p w:rsidRPr="00AE1A8D" w:rsidR="007B6651" w:rsidP="00820C5C" w:rsidRDefault="007B6651" w14:paraId="391F5E09" w14:textId="77777777">
            <w:pPr>
              <w:jc w:val="both"/>
              <w:rPr>
                <w:rFonts w:ascii="Arial" w:hAnsi="Arial" w:eastAsia="Arial" w:cs="Arial"/>
                <w:color w:val="FF0000"/>
                <w:sz w:val="20"/>
                <w:szCs w:val="20"/>
                <w:lang w:val="lt-LT"/>
              </w:rPr>
            </w:pPr>
            <w:r w:rsidRPr="0490B896">
              <w:rPr>
                <w:rFonts w:ascii="Arial" w:hAnsi="Arial" w:eastAsia="Arial" w:cs="Arial"/>
                <w:color w:val="FF0000"/>
                <w:sz w:val="20"/>
                <w:szCs w:val="20"/>
                <w:lang w:val="lt-LT"/>
              </w:rPr>
              <w:t>Užpildyti</w:t>
            </w:r>
          </w:p>
          <w:p w:rsidR="007B6651" w:rsidP="00197269" w:rsidRDefault="007B6651" w14:paraId="0535AA37" w14:textId="5EB58E0E">
            <w:pPr>
              <w:jc w:val="both"/>
              <w:rPr>
                <w:rFonts w:ascii="Arial" w:hAnsi="Arial" w:eastAsia="Arial" w:cs="Arial"/>
                <w:b/>
                <w:bCs/>
                <w:sz w:val="20"/>
                <w:szCs w:val="20"/>
                <w:lang w:val="lt-LT"/>
              </w:rPr>
            </w:pPr>
          </w:p>
        </w:tc>
      </w:tr>
      <w:tr w:rsidRPr="00AC1640" w:rsidR="007B6651" w:rsidTr="562B3763" w14:paraId="5A9BDA37" w14:textId="77777777">
        <w:tc>
          <w:tcPr>
            <w:tcW w:w="562" w:type="dxa"/>
            <w:tcMar>
              <w:top w:w="28" w:type="dxa"/>
              <w:bottom w:w="28" w:type="dxa"/>
            </w:tcMar>
          </w:tcPr>
          <w:p w:rsidR="007B6651" w:rsidP="00197269" w:rsidRDefault="007B6651" w14:paraId="3FD894AF" w14:textId="747DD91B">
            <w:pPr>
              <w:jc w:val="both"/>
              <w:rPr>
                <w:rFonts w:ascii="Arial" w:hAnsi="Arial" w:eastAsia="Arial" w:cs="Arial"/>
                <w:b/>
                <w:bCs/>
                <w:sz w:val="20"/>
                <w:szCs w:val="20"/>
                <w:lang w:val="lt-LT"/>
              </w:rPr>
            </w:pPr>
            <w:r>
              <w:rPr>
                <w:rFonts w:ascii="Arial" w:hAnsi="Arial" w:eastAsia="Arial" w:cs="Arial"/>
                <w:b/>
                <w:bCs/>
                <w:sz w:val="20"/>
                <w:szCs w:val="20"/>
                <w:lang w:val="lt-LT"/>
              </w:rPr>
              <w:t>2.2</w:t>
            </w:r>
          </w:p>
        </w:tc>
        <w:tc>
          <w:tcPr>
            <w:tcW w:w="5637" w:type="dxa"/>
            <w:tcMar/>
          </w:tcPr>
          <w:p w:rsidR="00DE64BE" w:rsidP="007B6651" w:rsidRDefault="007B6651" w14:paraId="35E2AF38" w14:textId="77777777">
            <w:pPr>
              <w:jc w:val="both"/>
              <w:rPr>
                <w:rFonts w:ascii="Arial" w:hAnsi="Arial" w:eastAsia="Arial" w:cs="Arial"/>
                <w:sz w:val="20"/>
                <w:szCs w:val="20"/>
                <w:lang w:val="lt-LT"/>
              </w:rPr>
            </w:pPr>
            <w:r w:rsidRPr="007B6651">
              <w:rPr>
                <w:rFonts w:ascii="Arial" w:hAnsi="Arial" w:eastAsia="Arial" w:cs="Arial"/>
                <w:sz w:val="20"/>
                <w:szCs w:val="20"/>
                <w:lang w:val="lt-LT"/>
              </w:rPr>
              <w:t xml:space="preserve">Tiekėjas turi pasiūlyti bent vieną specialistą </w:t>
            </w:r>
            <w:r w:rsidR="00DE64BE">
              <w:rPr>
                <w:rFonts w:ascii="Arial" w:hAnsi="Arial" w:eastAsia="Arial" w:cs="Arial"/>
                <w:sz w:val="20"/>
                <w:szCs w:val="20"/>
                <w:lang w:val="lt-LT"/>
              </w:rPr>
              <w:t xml:space="preserve">- </w:t>
            </w:r>
            <w:r w:rsidRPr="00B0184E">
              <w:rPr>
                <w:rFonts w:ascii="Arial" w:hAnsi="Arial" w:eastAsia="Arial" w:cs="Arial"/>
                <w:b/>
                <w:bCs/>
                <w:sz w:val="20"/>
                <w:szCs w:val="20"/>
                <w:lang w:val="lt-LT"/>
              </w:rPr>
              <w:t>ypatingojo statinio statybos vadovą</w:t>
            </w:r>
            <w:r w:rsidRPr="007B6651">
              <w:rPr>
                <w:rFonts w:ascii="Arial" w:hAnsi="Arial" w:eastAsia="Arial" w:cs="Arial"/>
                <w:sz w:val="20"/>
                <w:szCs w:val="20"/>
                <w:lang w:val="lt-LT"/>
              </w:rPr>
              <w:t>, kuris laimėjimo atveju vykdys pirkimo sutartį, atitinkantį visus šiuos reikalavimus: </w:t>
            </w:r>
          </w:p>
          <w:p w:rsidR="007B6651" w:rsidP="70059F14" w:rsidRDefault="007B6651" w14:paraId="6FEEC939" w14:textId="479066DA">
            <w:pPr>
              <w:jc w:val="both"/>
              <w:rPr>
                <w:rFonts w:ascii="Arial" w:hAnsi="Arial" w:eastAsia="Arial" w:cs="Arial"/>
                <w:sz w:val="20"/>
                <w:szCs w:val="20"/>
                <w:lang w:val="lt-LT"/>
              </w:rPr>
            </w:pPr>
            <w:r>
              <w:br/>
            </w:r>
            <w:r w:rsidRPr="562B3763" w:rsidR="1AA75FDB">
              <w:rPr>
                <w:rFonts w:ascii="Arial" w:hAnsi="Arial" w:eastAsia="Arial" w:cs="Arial"/>
                <w:sz w:val="20"/>
                <w:szCs w:val="20"/>
                <w:lang w:val="lt-LT"/>
              </w:rPr>
              <w:t>1) siūlomas specialistas turi teisę būti ypatingo statinio statybos vadovu</w:t>
            </w:r>
            <w:r w:rsidRPr="562B3763" w:rsidR="6F331395">
              <w:rPr>
                <w:rFonts w:ascii="Arial" w:hAnsi="Arial" w:eastAsia="Arial" w:cs="Arial"/>
                <w:sz w:val="20"/>
                <w:szCs w:val="20"/>
                <w:lang w:val="lt-LT"/>
              </w:rPr>
              <w:t>.</w:t>
            </w:r>
            <w:r w:rsidRPr="562B3763" w:rsidR="6F331395">
              <w:rPr>
                <w:rFonts w:ascii="Arial" w:hAnsi="Arial" w:eastAsia="Arial" w:cs="Arial"/>
                <w:b w:val="1"/>
                <w:bCs w:val="1"/>
                <w:sz w:val="20"/>
                <w:szCs w:val="20"/>
                <w:lang w:val="lt-LT"/>
              </w:rPr>
              <w:t xml:space="preserve"> </w:t>
            </w:r>
            <w:r w:rsidRPr="562B3763" w:rsidR="6F331395">
              <w:rPr>
                <w:rFonts w:ascii="Arial" w:hAnsi="Arial" w:eastAsia="Arial" w:cs="Arial"/>
                <w:sz w:val="20"/>
                <w:szCs w:val="20"/>
                <w:lang w:val="lt-LT"/>
              </w:rPr>
              <w:t>S</w:t>
            </w:r>
            <w:r w:rsidRPr="562B3763" w:rsidR="1AA75FDB">
              <w:rPr>
                <w:rFonts w:ascii="Arial" w:hAnsi="Arial" w:eastAsia="Arial" w:cs="Arial"/>
                <w:sz w:val="20"/>
                <w:szCs w:val="20"/>
                <w:lang w:val="lt-LT"/>
              </w:rPr>
              <w:t>tatiniai:</w:t>
            </w:r>
            <w:r w:rsidRPr="562B3763" w:rsidR="63561EEF">
              <w:rPr>
                <w:rFonts w:ascii="Arial" w:hAnsi="Arial" w:eastAsia="Arial" w:cs="Arial"/>
                <w:sz w:val="20"/>
                <w:szCs w:val="20"/>
                <w:lang w:val="lt-LT"/>
              </w:rPr>
              <w:t xml:space="preserve"> </w:t>
            </w:r>
            <w:r w:rsidRPr="562B3763" w:rsidR="5ECBF969">
              <w:rPr>
                <w:rFonts w:ascii="Arial" w:hAnsi="Arial" w:eastAsia="Arial" w:cs="Arial"/>
                <w:sz w:val="20"/>
                <w:szCs w:val="20"/>
                <w:lang w:val="lt-LT"/>
              </w:rPr>
              <w:t>I</w:t>
            </w:r>
            <w:r w:rsidRPr="562B3763" w:rsidR="1A7833B4">
              <w:rPr>
                <w:rFonts w:ascii="Arial" w:hAnsi="Arial" w:eastAsia="Arial" w:cs="Arial"/>
                <w:sz w:val="20"/>
                <w:szCs w:val="20"/>
                <w:lang w:val="lt-LT"/>
              </w:rPr>
              <w:t>n</w:t>
            </w:r>
            <w:r w:rsidRPr="562B3763" w:rsidR="1AA75FDB">
              <w:rPr>
                <w:rFonts w:ascii="Arial" w:hAnsi="Arial" w:eastAsia="Arial" w:cs="Arial"/>
                <w:sz w:val="20"/>
                <w:szCs w:val="20"/>
                <w:lang w:val="lt-LT"/>
              </w:rPr>
              <w:t>ži</w:t>
            </w:r>
            <w:r w:rsidRPr="562B3763" w:rsidR="2D2F8DC1">
              <w:rPr>
                <w:rFonts w:ascii="Arial" w:hAnsi="Arial" w:eastAsia="Arial" w:cs="Arial"/>
                <w:sz w:val="20"/>
                <w:szCs w:val="20"/>
                <w:lang w:val="lt-LT"/>
              </w:rPr>
              <w:t>ne</w:t>
            </w:r>
            <w:r w:rsidRPr="562B3763" w:rsidR="1AA75FDB">
              <w:rPr>
                <w:rFonts w:ascii="Arial" w:hAnsi="Arial" w:eastAsia="Arial" w:cs="Arial"/>
                <w:sz w:val="20"/>
                <w:szCs w:val="20"/>
                <w:lang w:val="lt-LT"/>
              </w:rPr>
              <w:t>riniai tinkla</w:t>
            </w:r>
            <w:r w:rsidRPr="562B3763" w:rsidR="6F331395">
              <w:rPr>
                <w:rFonts w:ascii="Arial" w:hAnsi="Arial" w:eastAsia="Arial" w:cs="Arial"/>
                <w:sz w:val="20"/>
                <w:szCs w:val="20"/>
                <w:lang w:val="lt-LT"/>
              </w:rPr>
              <w:t>i (</w:t>
            </w:r>
            <w:r w:rsidRPr="562B3763" w:rsidR="1AA75FDB">
              <w:rPr>
                <w:rFonts w:ascii="Arial" w:hAnsi="Arial" w:eastAsia="Arial" w:cs="Arial"/>
                <w:sz w:val="20"/>
                <w:szCs w:val="20"/>
                <w:lang w:val="lt-LT"/>
              </w:rPr>
              <w:t>elektros tinklai)</w:t>
            </w:r>
            <w:r w:rsidRPr="562B3763" w:rsidR="01A1AA94">
              <w:rPr>
                <w:rFonts w:ascii="Arial" w:hAnsi="Arial" w:eastAsia="Arial" w:cs="Arial"/>
                <w:sz w:val="20"/>
                <w:szCs w:val="20"/>
                <w:lang w:val="lt-LT"/>
              </w:rPr>
              <w:t>.</w:t>
            </w:r>
          </w:p>
          <w:p w:rsidR="00DE64BE" w:rsidP="007B6651" w:rsidRDefault="00DE64BE" w14:paraId="45D60C9E" w14:textId="77777777">
            <w:pPr>
              <w:jc w:val="both"/>
              <w:rPr>
                <w:rFonts w:ascii="Arial" w:hAnsi="Arial" w:eastAsia="Arial" w:cs="Arial"/>
                <w:sz w:val="20"/>
                <w:szCs w:val="20"/>
                <w:lang w:val="lt-LT"/>
              </w:rPr>
            </w:pPr>
          </w:p>
          <w:p w:rsidRPr="007B6651" w:rsidR="00DE64BE" w:rsidP="007B6651" w:rsidRDefault="00DE64BE" w14:paraId="72CCD490" w14:textId="599142BF">
            <w:pPr>
              <w:jc w:val="both"/>
              <w:rPr>
                <w:rFonts w:ascii="Arial" w:hAnsi="Arial" w:eastAsia="Arial" w:cs="Arial"/>
                <w:sz w:val="20"/>
                <w:szCs w:val="20"/>
                <w:lang w:val="lt-LT"/>
              </w:rPr>
            </w:pPr>
          </w:p>
        </w:tc>
        <w:tc>
          <w:tcPr>
            <w:tcW w:w="5192" w:type="dxa"/>
            <w:gridSpan w:val="2"/>
            <w:vMerge/>
            <w:tcMar/>
          </w:tcPr>
          <w:p w:rsidRPr="00AC1640" w:rsidR="007B6651" w:rsidP="00AC1640" w:rsidRDefault="007B6651" w14:paraId="37039418" w14:textId="77777777">
            <w:pPr>
              <w:jc w:val="both"/>
              <w:rPr>
                <w:rFonts w:ascii="Arial" w:hAnsi="Arial" w:eastAsia="Arial" w:cs="Arial"/>
                <w:sz w:val="20"/>
                <w:szCs w:val="20"/>
                <w:lang w:val="lt-LT"/>
              </w:rPr>
            </w:pPr>
          </w:p>
        </w:tc>
        <w:tc>
          <w:tcPr>
            <w:tcW w:w="1673" w:type="dxa"/>
            <w:vMerge/>
            <w:tcMar/>
          </w:tcPr>
          <w:p w:rsidRPr="00820C5C" w:rsidR="007B6651" w:rsidP="00820C5C" w:rsidRDefault="007B6651" w14:paraId="1F553942" w14:textId="77777777">
            <w:pPr>
              <w:jc w:val="both"/>
              <w:rPr>
                <w:rFonts w:ascii="Arial" w:hAnsi="Arial" w:eastAsia="Arial" w:cs="Arial"/>
                <w:sz w:val="20"/>
                <w:szCs w:val="20"/>
                <w:lang w:val="lt-LT"/>
              </w:rPr>
            </w:pPr>
          </w:p>
        </w:tc>
        <w:tc>
          <w:tcPr>
            <w:tcW w:w="1956" w:type="dxa"/>
            <w:tcMar/>
          </w:tcPr>
          <w:p w:rsidRPr="0490B896" w:rsidR="007B6651" w:rsidP="1AB84DE2" w:rsidRDefault="7A8F3FC4" w14:paraId="5BDABBEC" w14:textId="77777777">
            <w:pPr>
              <w:jc w:val="both"/>
              <w:rPr>
                <w:rFonts w:ascii="Arial" w:hAnsi="Arial" w:eastAsia="Arial" w:cs="Arial"/>
                <w:color w:val="FF0000"/>
                <w:sz w:val="20"/>
                <w:szCs w:val="20"/>
                <w:lang w:val="lt-LT"/>
              </w:rPr>
            </w:pPr>
            <w:r w:rsidRPr="1AB84DE2">
              <w:rPr>
                <w:rFonts w:ascii="Arial" w:hAnsi="Arial" w:eastAsia="Arial" w:cs="Arial"/>
                <w:color w:val="FF0000"/>
                <w:sz w:val="20"/>
                <w:szCs w:val="20"/>
                <w:lang w:val="lt-LT"/>
              </w:rPr>
              <w:t>Užpildyti</w:t>
            </w:r>
          </w:p>
          <w:p w:rsidRPr="0490B896" w:rsidR="007B6651" w:rsidP="00820C5C" w:rsidRDefault="007B6651" w14:paraId="238258F8" w14:textId="29C029FF">
            <w:pPr>
              <w:jc w:val="both"/>
              <w:rPr>
                <w:rFonts w:ascii="Arial" w:hAnsi="Arial" w:eastAsia="Arial" w:cs="Arial"/>
                <w:color w:val="FF0000"/>
                <w:sz w:val="20"/>
                <w:szCs w:val="20"/>
                <w:lang w:val="lt-LT"/>
              </w:rPr>
            </w:pPr>
          </w:p>
        </w:tc>
      </w:tr>
      <w:tr w:rsidR="4E318DAA" w:rsidTr="562B3763" w14:paraId="3D7ADCDF">
        <w:trPr>
          <w:trHeight w:val="300"/>
        </w:trPr>
        <w:tc>
          <w:tcPr>
            <w:tcW w:w="562" w:type="dxa"/>
            <w:tcMar>
              <w:top w:w="28" w:type="dxa"/>
              <w:bottom w:w="28" w:type="dxa"/>
            </w:tcMar>
          </w:tcPr>
          <w:p w:rsidR="1B67CABC" w:rsidP="4E318DAA" w:rsidRDefault="1B67CABC" w14:paraId="14126456" w14:textId="5491C66F">
            <w:pPr>
              <w:pStyle w:val="Normal"/>
              <w:jc w:val="both"/>
              <w:rPr>
                <w:rFonts w:ascii="Arial" w:hAnsi="Arial" w:eastAsia="Arial" w:cs="Arial"/>
                <w:b w:val="1"/>
                <w:bCs w:val="1"/>
                <w:sz w:val="20"/>
                <w:szCs w:val="20"/>
                <w:lang w:val="lt-LT"/>
              </w:rPr>
            </w:pPr>
            <w:r w:rsidRPr="562B3763" w:rsidR="1B67CABC">
              <w:rPr>
                <w:rFonts w:ascii="Arial" w:hAnsi="Arial" w:eastAsia="Arial" w:cs="Arial"/>
                <w:b w:val="1"/>
                <w:bCs w:val="1"/>
                <w:sz w:val="20"/>
                <w:szCs w:val="20"/>
                <w:lang w:val="lt-LT"/>
              </w:rPr>
              <w:t>2.3</w:t>
            </w:r>
          </w:p>
        </w:tc>
        <w:tc>
          <w:tcPr>
            <w:tcW w:w="5637" w:type="dxa"/>
            <w:tcMar/>
          </w:tcPr>
          <w:p w:rsidR="7318FC9E" w:rsidP="562B3763" w:rsidRDefault="7318FC9E" w14:paraId="5079D4A8" w14:textId="471149E6">
            <w:pPr>
              <w:pStyle w:val="Normal"/>
              <w:jc w:val="both"/>
              <w:rPr>
                <w:rFonts w:ascii="Arial" w:hAnsi="Arial" w:eastAsia="Arial" w:cs="Arial"/>
                <w:noProof w:val="0"/>
                <w:sz w:val="20"/>
                <w:szCs w:val="20"/>
                <w:lang w:val="lt-LT"/>
              </w:rPr>
            </w:pPr>
            <w:r w:rsidRPr="562B3763" w:rsidR="6B98521F">
              <w:rPr>
                <w:rFonts w:ascii="Arial" w:hAnsi="Arial" w:eastAsia="Arial" w:cs="Arial"/>
                <w:noProof w:val="0"/>
                <w:color w:val="000000" w:themeColor="text1" w:themeTint="FF" w:themeShade="FF"/>
                <w:sz w:val="20"/>
                <w:szCs w:val="20"/>
                <w:lang w:val="lt"/>
              </w:rPr>
              <w:t xml:space="preserve">Tiekėjas per pastaruosius 5 (penkerius) metus (jeigu tiekėjas vykdė veiklą mažiau nei 5 (penkerius) metus – per laikotarpį nuo tiekėjo įregistravimo dienos) iki pirminių pasiūlymų pateikimo termino pabaigos yra įvykdęs bent vieną </w:t>
            </w:r>
            <w:r w:rsidRPr="562B3763" w:rsidR="6B98521F">
              <w:rPr>
                <w:rFonts w:ascii="Arial" w:hAnsi="Arial" w:eastAsia="Arial" w:cs="Arial"/>
                <w:b w:val="1"/>
                <w:bCs w:val="1"/>
                <w:noProof w:val="0"/>
                <w:color w:val="000000" w:themeColor="text1" w:themeTint="FF" w:themeShade="FF"/>
                <w:sz w:val="20"/>
                <w:szCs w:val="20"/>
                <w:lang w:val="lt"/>
              </w:rPr>
              <w:t>požeminių kabelinių linijų klojimo darbų sutartį, kurios vertė ne mažesnė nei</w:t>
            </w:r>
            <w:r w:rsidRPr="562B3763" w:rsidR="6B98521F">
              <w:rPr>
                <w:rFonts w:ascii="Arial" w:hAnsi="Arial" w:eastAsia="Arial" w:cs="Arial"/>
                <w:b w:val="1"/>
                <w:bCs w:val="1"/>
                <w:noProof w:val="0"/>
                <w:color w:val="000000" w:themeColor="text1" w:themeTint="FF" w:themeShade="FF"/>
                <w:sz w:val="20"/>
                <w:szCs w:val="20"/>
                <w:lang w:val="lt"/>
              </w:rPr>
              <w:t xml:space="preserve"> 50 000,00 Eur be PVM</w:t>
            </w:r>
            <w:r w:rsidRPr="562B3763" w:rsidR="6B98521F">
              <w:rPr>
                <w:rFonts w:ascii="Arial" w:hAnsi="Arial" w:eastAsia="Arial" w:cs="Arial"/>
                <w:noProof w:val="0"/>
                <w:color w:val="000000" w:themeColor="text1" w:themeTint="FF" w:themeShade="FF"/>
                <w:sz w:val="20"/>
                <w:szCs w:val="20"/>
                <w:lang w:val="lt"/>
              </w:rPr>
              <w:t xml:space="preserve">.  </w:t>
            </w:r>
            <w:r w:rsidRPr="562B3763" w:rsidR="6B98521F">
              <w:rPr>
                <w:rFonts w:ascii="Arial" w:hAnsi="Arial" w:eastAsia="Arial" w:cs="Arial"/>
                <w:noProof w:val="0"/>
                <w:sz w:val="20"/>
                <w:szCs w:val="20"/>
                <w:lang w:val="lt-LT"/>
              </w:rPr>
              <w:t xml:space="preserve"> </w:t>
            </w:r>
          </w:p>
        </w:tc>
        <w:tc>
          <w:tcPr>
            <w:tcW w:w="5192" w:type="dxa"/>
            <w:gridSpan w:val="2"/>
            <w:tcMar/>
          </w:tcPr>
          <w:p w:rsidR="7318FC9E" w:rsidP="562B3763" w:rsidRDefault="7318FC9E" w14:paraId="2B2B1515" w14:textId="6325A327">
            <w:pPr>
              <w:pStyle w:val="Normal"/>
              <w:jc w:val="both"/>
              <w:rPr>
                <w:rFonts w:ascii="Arial" w:hAnsi="Arial" w:eastAsia="Arial" w:cs="Arial"/>
                <w:noProof w:val="0"/>
                <w:sz w:val="20"/>
                <w:szCs w:val="20"/>
                <w:lang w:val="en-US"/>
              </w:rPr>
            </w:pP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1. Per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paskutinius</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5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penkerius</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metus</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atliktų</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darbų</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sąrašas</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Priedas</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 xml:space="preserve"> Nr. VIII</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en-US"/>
              </w:rPr>
              <w:t>);</w:t>
            </w:r>
          </w:p>
          <w:p w:rsidR="7318FC9E" w:rsidP="562B3763" w:rsidRDefault="7318FC9E" w14:paraId="1273402A" w14:textId="2F21C76D">
            <w:pPr>
              <w:pStyle w:val="Normal"/>
              <w:jc w:val="both"/>
              <w:rPr>
                <w:rFonts w:ascii="Arial" w:hAnsi="Arial" w:eastAsia="Arial" w:cs="Arial"/>
                <w:noProof w:val="0"/>
                <w:sz w:val="20"/>
                <w:szCs w:val="20"/>
                <w:lang w:val="lt-LT"/>
              </w:rPr>
            </w:pP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 xml:space="preserve">2. Užsakovų (tiek viešųjų, tiek privačiųjų) pažymos, kuriose nurodoma, kad svarbiausių darbų atlikimas ir galutiniai rezultatai buvo tinkami. Pažymose turi būti nurodyta darbų atlikimo vertė, data ir vieta, ar darbai buvo atlikti ir užbaigti pagal darbų atlikimą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reglamentuoj</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ančių teisės aktų bei pirkimo sutarties reikalavimus.</w:t>
            </w:r>
          </w:p>
          <w:p w:rsidR="4E318DAA" w:rsidP="562B3763" w:rsidRDefault="4E318DAA" w14:paraId="0A2E065C" w14:textId="4002CAF2">
            <w:pPr>
              <w:pStyle w:val="Normal"/>
              <w:jc w:val="both"/>
              <w:rPr>
                <w:rFonts w:ascii="Arial" w:hAnsi="Arial" w:eastAsia="Arial" w:cs="Arial"/>
                <w:b w:val="0"/>
                <w:bCs w:val="0"/>
                <w:i w:val="0"/>
                <w:iCs w:val="0"/>
                <w:caps w:val="0"/>
                <w:smallCaps w:val="0"/>
                <w:noProof w:val="0"/>
                <w:color w:val="000000" w:themeColor="text1" w:themeTint="FF" w:themeShade="FF"/>
                <w:sz w:val="20"/>
                <w:szCs w:val="20"/>
                <w:lang w:val="lt-LT"/>
              </w:rPr>
            </w:pPr>
          </w:p>
          <w:p w:rsidR="7318FC9E" w:rsidP="562B3763" w:rsidRDefault="7318FC9E" w14:paraId="37FB4E3D" w14:textId="4F1DDDDF">
            <w:pPr>
              <w:pStyle w:val="Normal"/>
              <w:jc w:val="both"/>
              <w:rPr>
                <w:rFonts w:ascii="Arial" w:hAnsi="Arial" w:eastAsia="Arial" w:cs="Arial"/>
                <w:noProof w:val="0"/>
                <w:sz w:val="20"/>
                <w:szCs w:val="20"/>
                <w:lang w:val="lt-LT"/>
              </w:rPr>
            </w:pP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 xml:space="preserve">Pastaba: pažymos, kuri patvirtintų, kad darbai buvo atlikti tinkamai, nereikalaujama pateikti, jei Užsakovas buvo KC, LTG, AB "LTG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Cargo</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 xml:space="preserve">", AB "LTG </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Infra</w:t>
            </w: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 xml:space="preserve">", UAB "LTG Link", UAB Geležinkelio tiesimo centras. </w:t>
            </w:r>
          </w:p>
          <w:p w:rsidR="4E318DAA" w:rsidP="562B3763" w:rsidRDefault="4E318DAA" w14:paraId="5B0AB3CE" w14:textId="5D6FB323">
            <w:pPr>
              <w:pStyle w:val="Normal"/>
              <w:jc w:val="both"/>
              <w:rPr>
                <w:rFonts w:ascii="Arial" w:hAnsi="Arial" w:eastAsia="Arial" w:cs="Arial"/>
                <w:b w:val="0"/>
                <w:bCs w:val="0"/>
                <w:i w:val="0"/>
                <w:iCs w:val="0"/>
                <w:caps w:val="0"/>
                <w:smallCaps w:val="0"/>
                <w:noProof w:val="0"/>
                <w:color w:val="000000" w:themeColor="text1" w:themeTint="FF" w:themeShade="FF"/>
                <w:sz w:val="20"/>
                <w:szCs w:val="20"/>
                <w:lang w:val="lt-LT"/>
              </w:rPr>
            </w:pPr>
          </w:p>
          <w:p w:rsidR="7318FC9E" w:rsidP="4E318DAA" w:rsidRDefault="7318FC9E" w14:paraId="17E9DB5C" w14:textId="1753AD75">
            <w:pPr>
              <w:pStyle w:val="Normal"/>
              <w:jc w:val="both"/>
              <w:rPr>
                <w:rFonts w:ascii="Arial" w:hAnsi="Arial" w:eastAsia="Arial" w:cs="Arial"/>
                <w:noProof w:val="0"/>
                <w:sz w:val="20"/>
                <w:szCs w:val="20"/>
                <w:lang w:val="lt-LT"/>
              </w:rPr>
            </w:pP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673" w:type="dxa"/>
            <w:tcMar/>
          </w:tcPr>
          <w:p w:rsidR="7318FC9E" w:rsidP="562B3763" w:rsidRDefault="7318FC9E" w14:paraId="5052B490" w14:textId="71EF094E">
            <w:pPr>
              <w:pStyle w:val="Normal"/>
              <w:jc w:val="both"/>
              <w:rPr>
                <w:rFonts w:ascii="Arial" w:hAnsi="Arial" w:eastAsia="Arial" w:cs="Arial"/>
                <w:noProof w:val="0"/>
                <w:sz w:val="20"/>
                <w:szCs w:val="20"/>
                <w:lang w:val="lt-LT"/>
              </w:rPr>
            </w:pPr>
            <w:r w:rsidRPr="562B3763" w:rsidR="7318FC9E">
              <w:rPr>
                <w:rFonts w:ascii="Arial" w:hAnsi="Arial" w:eastAsia="Arial" w:cs="Arial"/>
                <w:b w:val="0"/>
                <w:bCs w:val="0"/>
                <w:i w:val="0"/>
                <w:iCs w:val="0"/>
                <w:caps w:val="0"/>
                <w:smallCaps w:val="0"/>
                <w:noProof w:val="0"/>
                <w:color w:val="000000" w:themeColor="text1" w:themeTint="FF" w:themeShade="FF"/>
                <w:sz w:val="20"/>
                <w:szCs w:val="20"/>
                <w:lang w:val="lt-LT"/>
              </w:rPr>
              <w:t>Tiekėjas, tiekėjų grupės nariai bendrai (gali ir vienas tiekėjų grupės narys) ir (arba) ūkio subjektas, kurio pajėgumais remiasi tiekėjas, jeigu tas subjektas pats vykdys tą pirkimo sutarties dalį, kuriai reikia jo turimų pajėgumų.</w:t>
            </w:r>
          </w:p>
        </w:tc>
        <w:tc>
          <w:tcPr>
            <w:tcW w:w="1956" w:type="dxa"/>
            <w:tcMar/>
          </w:tcPr>
          <w:p w:rsidR="7318FC9E" w:rsidP="4E318DAA" w:rsidRDefault="7318FC9E" w14:paraId="288478E7" w14:textId="1F0F29EC">
            <w:pPr>
              <w:pStyle w:val="Normal"/>
              <w:jc w:val="both"/>
              <w:rPr>
                <w:rFonts w:ascii="Arial" w:hAnsi="Arial" w:eastAsia="Arial" w:cs="Arial"/>
                <w:color w:val="FF0000"/>
                <w:sz w:val="20"/>
                <w:szCs w:val="20"/>
                <w:lang w:val="lt-LT"/>
              </w:rPr>
            </w:pPr>
            <w:r w:rsidRPr="562B3763" w:rsidR="7318FC9E">
              <w:rPr>
                <w:rFonts w:ascii="Arial" w:hAnsi="Arial" w:eastAsia="Arial" w:cs="Arial"/>
                <w:color w:val="FF0000"/>
                <w:sz w:val="20"/>
                <w:szCs w:val="20"/>
                <w:lang w:val="lt-LT"/>
              </w:rPr>
              <w:t>Užpildyti</w:t>
            </w:r>
          </w:p>
        </w:tc>
      </w:tr>
      <w:tr w:rsidRPr="00D367B0" w:rsidR="00197269" w:rsidTr="562B3763" w14:paraId="29731516" w14:textId="77777777">
        <w:tc>
          <w:tcPr>
            <w:tcW w:w="15020" w:type="dxa"/>
            <w:gridSpan w:val="6"/>
            <w:tcMar>
              <w:top w:w="28" w:type="dxa"/>
              <w:bottom w:w="28" w:type="dxa"/>
            </w:tcMar>
          </w:tcPr>
          <w:p w:rsidRPr="008F747C" w:rsidR="00197269" w:rsidP="00197269" w:rsidRDefault="51B9ADE1" w14:paraId="313716D1" w14:textId="5FD7F344">
            <w:pPr>
              <w:jc w:val="both"/>
              <w:rPr>
                <w:rFonts w:ascii="Arial" w:hAnsi="Arial" w:eastAsia="Arial" w:cs="Arial"/>
                <w:b/>
                <w:bCs/>
                <w:sz w:val="20"/>
                <w:szCs w:val="20"/>
                <w:lang w:val="fr-FR"/>
              </w:rPr>
            </w:pPr>
            <w:r w:rsidRPr="5D9575AC">
              <w:rPr>
                <w:rFonts w:ascii="Arial" w:hAnsi="Arial" w:eastAsia="Arial" w:cs="Arial"/>
                <w:b/>
                <w:bCs/>
                <w:sz w:val="20"/>
                <w:szCs w:val="20"/>
                <w:lang w:val="fr-FR"/>
              </w:rPr>
              <w:t>3</w:t>
            </w:r>
            <w:r w:rsidRPr="5D9575AC" w:rsidR="00197269">
              <w:rPr>
                <w:rFonts w:ascii="Arial" w:hAnsi="Arial" w:eastAsia="Arial" w:cs="Arial"/>
                <w:b/>
                <w:bCs/>
                <w:sz w:val="20"/>
                <w:szCs w:val="20"/>
                <w:lang w:val="fr-FR"/>
              </w:rPr>
              <w:t>. TECHNINIS IR PROFESINIS PAJĖGUMAS – NACIONALINIS SAUGUMAS </w:t>
            </w:r>
          </w:p>
        </w:tc>
      </w:tr>
      <w:tr w:rsidRPr="00AE1A8D" w:rsidR="00197269" w:rsidTr="562B3763" w14:paraId="4D243756" w14:textId="2284025A">
        <w:tc>
          <w:tcPr>
            <w:tcW w:w="562" w:type="dxa"/>
            <w:tcMar>
              <w:top w:w="28" w:type="dxa"/>
              <w:bottom w:w="28" w:type="dxa"/>
            </w:tcMar>
          </w:tcPr>
          <w:p w:rsidRPr="00AE1A8D" w:rsidR="00197269" w:rsidP="00197269" w:rsidRDefault="76C4D623" w14:paraId="7B642D21" w14:textId="673F3EB0">
            <w:pPr>
              <w:jc w:val="both"/>
              <w:rPr>
                <w:rFonts w:ascii="Arial" w:hAnsi="Arial" w:eastAsia="Arial" w:cs="Arial"/>
                <w:b/>
                <w:bCs/>
                <w:sz w:val="20"/>
                <w:szCs w:val="20"/>
                <w:lang w:val="lt-LT"/>
              </w:rPr>
            </w:pPr>
            <w:r w:rsidRPr="5D9575AC">
              <w:rPr>
                <w:rFonts w:ascii="Arial" w:hAnsi="Arial" w:eastAsia="Arial" w:cs="Arial"/>
                <w:b/>
                <w:bCs/>
                <w:sz w:val="20"/>
                <w:szCs w:val="20"/>
                <w:lang w:val="lt-LT"/>
              </w:rPr>
              <w:t>3</w:t>
            </w:r>
            <w:r w:rsidRPr="5D9575AC" w:rsidR="00197269">
              <w:rPr>
                <w:rFonts w:ascii="Arial" w:hAnsi="Arial" w:eastAsia="Arial" w:cs="Arial"/>
                <w:b/>
                <w:bCs/>
                <w:sz w:val="20"/>
                <w:szCs w:val="20"/>
                <w:lang w:val="lt-LT"/>
              </w:rPr>
              <w:t>.1.</w:t>
            </w:r>
          </w:p>
        </w:tc>
        <w:tc>
          <w:tcPr>
            <w:tcW w:w="5637" w:type="dxa"/>
            <w:tcMar/>
          </w:tcPr>
          <w:p w:rsidRPr="00AE1A8D" w:rsidR="00197269" w:rsidP="00197269" w:rsidRDefault="00197269" w14:paraId="647BBD2A" w14:textId="77777777">
            <w:pPr>
              <w:jc w:val="both"/>
              <w:rPr>
                <w:rFonts w:ascii="Arial" w:hAnsi="Arial" w:eastAsia="Arial" w:cs="Arial"/>
                <w:color w:val="000000"/>
                <w:sz w:val="20"/>
                <w:szCs w:val="20"/>
                <w:lang w:val="lt-LT"/>
              </w:rPr>
            </w:pPr>
            <w:r w:rsidRPr="0490B896">
              <w:rPr>
                <w:rFonts w:ascii="Arial" w:hAnsi="Arial" w:eastAsia="Arial" w:cs="Arial"/>
                <w:color w:val="000000" w:themeColor="text1"/>
                <w:sz w:val="20"/>
                <w:szCs w:val="20"/>
                <w:lang w:val="lt-LT"/>
              </w:rPr>
              <w:t>Tiekėjas negali kelti grėsmės nacionaliniam saugumui.</w:t>
            </w:r>
          </w:p>
          <w:p w:rsidRPr="00C16729" w:rsidR="00197269" w:rsidP="00197269" w:rsidRDefault="00197269" w14:paraId="35F2EFB9" w14:textId="2E5F087A">
            <w:pPr>
              <w:jc w:val="both"/>
              <w:rPr>
                <w:rFonts w:ascii="Arial" w:hAnsi="Arial" w:eastAsia="Arial" w:cs="Arial"/>
                <w:sz w:val="20"/>
                <w:szCs w:val="20"/>
                <w:lang w:val="lt-LT"/>
              </w:rPr>
            </w:pPr>
            <w:r w:rsidRPr="0490B896">
              <w:rPr>
                <w:rFonts w:ascii="Arial" w:hAnsi="Arial" w:eastAsia="Arial" w:cs="Arial"/>
                <w:sz w:val="20"/>
                <w:szCs w:val="20"/>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192" w:type="dxa"/>
            <w:gridSpan w:val="2"/>
            <w:tcMar/>
          </w:tcPr>
          <w:p w:rsidRPr="00AE1A8D" w:rsidR="00197269" w:rsidP="00197269" w:rsidRDefault="00197269" w14:paraId="4164FABC" w14:textId="0CE2935C">
            <w:pPr>
              <w:jc w:val="both"/>
              <w:rPr>
                <w:rFonts w:ascii="Arial" w:hAnsi="Arial" w:eastAsia="Arial" w:cs="Arial"/>
                <w:b/>
                <w:bCs/>
                <w:sz w:val="20"/>
                <w:szCs w:val="20"/>
                <w:lang w:val="lt-LT"/>
              </w:rPr>
            </w:pPr>
            <w:r w:rsidRPr="0490B896">
              <w:rPr>
                <w:rFonts w:ascii="Arial" w:hAnsi="Arial" w:eastAsia="Arial" w:cs="Arial"/>
                <w:color w:val="000000" w:themeColor="text1"/>
                <w:sz w:val="20"/>
                <w:szCs w:val="20"/>
                <w:lang w:val="lt-LT"/>
              </w:rPr>
              <w:t>Pirkimo metu atliekant patikrą dėl atitikties nacionalinio saugumo interesams, Tiekėjas turės pateikti tokiai patikrai atlikti reikalingus dokumentus.</w:t>
            </w:r>
          </w:p>
        </w:tc>
        <w:tc>
          <w:tcPr>
            <w:tcW w:w="1673" w:type="dxa"/>
            <w:tcMar/>
          </w:tcPr>
          <w:p w:rsidRPr="00AE1A8D" w:rsidR="00197269" w:rsidP="00197269" w:rsidRDefault="00197269" w14:paraId="0AA667DF" w14:textId="6B3BDF1A">
            <w:pPr>
              <w:jc w:val="both"/>
              <w:rPr>
                <w:rFonts w:ascii="Arial" w:hAnsi="Arial" w:eastAsia="Arial" w:cs="Arial"/>
                <w:b/>
                <w:bCs/>
                <w:sz w:val="20"/>
                <w:szCs w:val="20"/>
                <w:lang w:val="lt-LT"/>
              </w:rPr>
            </w:pPr>
            <w:r w:rsidRPr="0490B896">
              <w:rPr>
                <w:rFonts w:ascii="Arial" w:hAnsi="Arial" w:eastAsia="Arial" w:cs="Arial"/>
                <w:color w:val="000000" w:themeColor="text1"/>
                <w:sz w:val="20"/>
                <w:szCs w:val="20"/>
                <w:lang w:val="lt-LT"/>
              </w:rPr>
              <w:t>Tiekėjas, kiekvienas jungtinės veiklos partneris</w:t>
            </w:r>
          </w:p>
        </w:tc>
        <w:tc>
          <w:tcPr>
            <w:tcW w:w="1956" w:type="dxa"/>
            <w:tcMar/>
          </w:tcPr>
          <w:p w:rsidRPr="00AE1A8D" w:rsidR="00197269" w:rsidP="00197269" w:rsidRDefault="00197269" w14:paraId="3D5AEA9F" w14:textId="72EAC880">
            <w:pPr>
              <w:jc w:val="both"/>
              <w:rPr>
                <w:rFonts w:ascii="Arial" w:hAnsi="Arial" w:eastAsia="Arial" w:cs="Arial"/>
                <w:b/>
                <w:bCs/>
                <w:sz w:val="20"/>
                <w:szCs w:val="20"/>
                <w:lang w:val="lt-LT"/>
              </w:rPr>
            </w:pPr>
            <w:r w:rsidRPr="0490B896">
              <w:rPr>
                <w:rFonts w:ascii="Arial" w:hAnsi="Arial" w:eastAsia="Arial" w:cs="Arial"/>
                <w:color w:val="FF0000"/>
                <w:sz w:val="20"/>
                <w:szCs w:val="20"/>
                <w:lang w:val="lt-LT"/>
              </w:rPr>
              <w:t>Nepildoma</w:t>
            </w:r>
          </w:p>
        </w:tc>
      </w:tr>
      <w:tr w:rsidR="0AAB819B" w:rsidTr="562B3763" w14:paraId="342A4301" w14:textId="77777777">
        <w:trPr>
          <w:trHeight w:val="300"/>
        </w:trPr>
        <w:tc>
          <w:tcPr>
            <w:tcW w:w="562" w:type="dxa"/>
            <w:tcMar>
              <w:top w:w="28" w:type="dxa"/>
              <w:bottom w:w="28" w:type="dxa"/>
            </w:tcMar>
          </w:tcPr>
          <w:p w:rsidR="7215DD8C" w:rsidP="0AAB819B" w:rsidRDefault="7215DD8C" w14:paraId="70E7BC18" w14:textId="1347D986">
            <w:pPr>
              <w:jc w:val="both"/>
              <w:rPr>
                <w:rFonts w:ascii="Arial" w:hAnsi="Arial" w:eastAsia="Arial" w:cs="Arial"/>
                <w:b/>
                <w:bCs/>
                <w:sz w:val="20"/>
                <w:szCs w:val="20"/>
                <w:lang w:val="lt-LT"/>
              </w:rPr>
            </w:pPr>
            <w:r w:rsidRPr="0AAB819B">
              <w:rPr>
                <w:rFonts w:ascii="Arial" w:hAnsi="Arial" w:eastAsia="Arial" w:cs="Arial"/>
                <w:b/>
                <w:bCs/>
                <w:sz w:val="20"/>
                <w:szCs w:val="20"/>
                <w:lang w:val="lt-LT"/>
              </w:rPr>
              <w:t>3.2.</w:t>
            </w:r>
          </w:p>
        </w:tc>
        <w:tc>
          <w:tcPr>
            <w:tcW w:w="5637" w:type="dxa"/>
            <w:tcMar/>
          </w:tcPr>
          <w:p w:rsidR="7215DD8C" w:rsidP="1AB84DE2" w:rsidRDefault="7215DD8C" w14:paraId="2B7D67C9" w14:textId="4F19E3DF">
            <w:pPr>
              <w:spacing w:after="60" w:line="257" w:lineRule="auto"/>
              <w:jc w:val="both"/>
              <w:rPr>
                <w:rFonts w:ascii="Arial" w:hAnsi="Arial" w:eastAsia="Arial" w:cs="Arial"/>
                <w:color w:val="000000" w:themeColor="text1"/>
                <w:sz w:val="20"/>
                <w:szCs w:val="20"/>
                <w:lang w:val="lt"/>
              </w:rPr>
            </w:pPr>
            <w:r w:rsidRPr="1AB84DE2">
              <w:rPr>
                <w:rFonts w:ascii="Arial" w:hAnsi="Arial" w:eastAsia="Arial" w:cs="Arial"/>
                <w:color w:val="000000" w:themeColor="text1"/>
                <w:sz w:val="20"/>
                <w:szCs w:val="20"/>
                <w:lang w:val="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rsidR="0AAB819B" w:rsidP="0AAB819B" w:rsidRDefault="0AAB819B" w14:paraId="51D9D005" w14:textId="18050EF7">
            <w:pPr>
              <w:jc w:val="both"/>
              <w:rPr>
                <w:rFonts w:ascii="Arial" w:hAnsi="Arial" w:eastAsia="Arial" w:cs="Arial"/>
                <w:color w:val="000000" w:themeColor="text1"/>
                <w:sz w:val="20"/>
                <w:szCs w:val="20"/>
                <w:lang w:val="lt-LT"/>
              </w:rPr>
            </w:pPr>
          </w:p>
        </w:tc>
        <w:tc>
          <w:tcPr>
            <w:tcW w:w="5192" w:type="dxa"/>
            <w:gridSpan w:val="2"/>
            <w:tcMar/>
          </w:tcPr>
          <w:p w:rsidR="7215DD8C" w:rsidP="1AB84DE2" w:rsidRDefault="7215DD8C" w14:paraId="296A5C63" w14:textId="3082DF51">
            <w:pPr>
              <w:spacing w:before="40" w:after="40" w:line="257" w:lineRule="auto"/>
              <w:jc w:val="both"/>
              <w:rPr>
                <w:rFonts w:ascii="Arial" w:hAnsi="Arial" w:eastAsia="Arial" w:cs="Arial"/>
                <w:color w:val="000000" w:themeColor="text1"/>
                <w:sz w:val="20"/>
                <w:szCs w:val="20"/>
                <w:lang w:val="lt"/>
              </w:rPr>
            </w:pPr>
            <w:r w:rsidRPr="1AB84DE2">
              <w:rPr>
                <w:rFonts w:ascii="Arial" w:hAnsi="Arial" w:eastAsia="Arial" w:cs="Arial"/>
                <w:color w:val="000000" w:themeColor="text1"/>
                <w:sz w:val="20"/>
                <w:szCs w:val="20"/>
                <w:lang w:val="lt"/>
              </w:rPr>
              <w:t xml:space="preserve">Tiekėjai su </w:t>
            </w:r>
            <w:r w:rsidRPr="1AB84DE2">
              <w:rPr>
                <w:rFonts w:ascii="Arial" w:hAnsi="Arial" w:eastAsia="Arial" w:cs="Arial"/>
                <w:sz w:val="20"/>
                <w:szCs w:val="20"/>
                <w:lang w:val="lt"/>
              </w:rPr>
              <w:t xml:space="preserve">pasiūlymu turi </w:t>
            </w:r>
            <w:r w:rsidRPr="1AB84DE2">
              <w:rPr>
                <w:rFonts w:ascii="Arial" w:hAnsi="Arial" w:eastAsia="Arial" w:cs="Arial"/>
                <w:color w:val="000000" w:themeColor="text1"/>
                <w:sz w:val="20"/>
                <w:szCs w:val="20"/>
                <w:lang w:val="lt"/>
              </w:rPr>
              <w:t>pateikti užpildytą Viešųjų pirkimų tarnybos nustatytos formos atitikties deklaraciją (</w:t>
            </w:r>
            <w:r w:rsidRPr="1AB84DE2" w:rsidR="536BC772">
              <w:rPr>
                <w:rFonts w:ascii="Arial" w:hAnsi="Arial" w:eastAsia="Arial" w:cs="Arial"/>
                <w:color w:val="000000" w:themeColor="text1"/>
                <w:sz w:val="20"/>
                <w:szCs w:val="20"/>
                <w:lang w:val="lt"/>
              </w:rPr>
              <w:t xml:space="preserve">Pirkimo dokumentų </w:t>
            </w:r>
            <w:r w:rsidRPr="1AB84DE2">
              <w:rPr>
                <w:rFonts w:ascii="Arial" w:hAnsi="Arial" w:eastAsia="Arial" w:cs="Arial"/>
                <w:color w:val="000000" w:themeColor="text1"/>
                <w:sz w:val="20"/>
                <w:szCs w:val="20"/>
                <w:lang w:val="lt"/>
              </w:rPr>
              <w:t xml:space="preserve">X priedas) bei užpildyti </w:t>
            </w:r>
            <w:r w:rsidRPr="1AB84DE2">
              <w:rPr>
                <w:rFonts w:ascii="Arial" w:hAnsi="Arial" w:eastAsia="Arial" w:cs="Arial"/>
                <w:sz w:val="20"/>
                <w:szCs w:val="20"/>
                <w:lang w:val="lt"/>
              </w:rPr>
              <w:t xml:space="preserve">visą pasiūlymo </w:t>
            </w:r>
            <w:r w:rsidRPr="1AB84DE2">
              <w:rPr>
                <w:rFonts w:ascii="Arial" w:hAnsi="Arial" w:eastAsia="Arial" w:cs="Arial"/>
                <w:color w:val="000000" w:themeColor="text1"/>
                <w:sz w:val="20"/>
                <w:szCs w:val="20"/>
                <w:lang w:val="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rsidR="7215DD8C" w:rsidP="1AB84DE2" w:rsidRDefault="7215DD8C" w14:paraId="229F1E6A" w14:textId="6BF933AB">
            <w:pPr>
              <w:spacing w:after="160" w:line="257" w:lineRule="auto"/>
              <w:jc w:val="both"/>
              <w:rPr>
                <w:rFonts w:ascii="Arial" w:hAnsi="Arial" w:eastAsia="Arial" w:cs="Arial"/>
                <w:color w:val="000000" w:themeColor="text1"/>
                <w:sz w:val="20"/>
                <w:szCs w:val="20"/>
                <w:lang w:val="lt"/>
              </w:rPr>
            </w:pPr>
            <w:r w:rsidRPr="1AB84DE2">
              <w:rPr>
                <w:rFonts w:ascii="Arial" w:hAnsi="Arial" w:eastAsia="Arial" w:cs="Arial"/>
                <w:color w:val="000000" w:themeColor="text1"/>
                <w:sz w:val="20"/>
                <w:szCs w:val="20"/>
                <w:lang w:val="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1AB84DE2">
              <w:rPr>
                <w:rFonts w:ascii="Arial" w:hAnsi="Arial" w:eastAsia="Arial" w:cs="Arial"/>
                <w:sz w:val="20"/>
                <w:szCs w:val="20"/>
                <w:lang w:val="lt"/>
              </w:rPr>
              <w:t xml:space="preserve"> </w:t>
            </w:r>
            <w:r w:rsidRPr="1AB84DE2">
              <w:rPr>
                <w:rFonts w:ascii="Arial" w:hAnsi="Arial" w:eastAsia="Arial" w:cs="Arial"/>
                <w:color w:val="000000" w:themeColor="text1"/>
                <w:sz w:val="20"/>
                <w:szCs w:val="20"/>
                <w:lang w:val="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w:t>
            </w:r>
            <w:r w:rsidRPr="1AB84DE2">
              <w:rPr>
                <w:rFonts w:ascii="Arial" w:hAnsi="Arial" w:eastAsia="Arial" w:cs="Arial"/>
                <w:color w:val="000000" w:themeColor="text1"/>
                <w:sz w:val="20"/>
                <w:szCs w:val="20"/>
                <w:lang w:val="lt"/>
              </w:rPr>
              <w:t xml:space="preserve">tai būtina siekiant užtikrinti tinkamą pirkimo procedūros atlikimą (pvz. kilus abejonių dėl tiekėjo deklaruotos informacijos teisingumo). </w:t>
            </w:r>
          </w:p>
          <w:p w:rsidR="7215DD8C" w:rsidP="1AB84DE2" w:rsidRDefault="7215DD8C" w14:paraId="792F9113" w14:textId="29B9FD36">
            <w:pPr>
              <w:spacing w:after="160" w:line="257" w:lineRule="auto"/>
              <w:jc w:val="both"/>
              <w:rPr>
                <w:rFonts w:ascii="Arial" w:hAnsi="Arial" w:eastAsia="Arial" w:cs="Arial"/>
                <w:color w:val="000000" w:themeColor="text1"/>
                <w:sz w:val="20"/>
                <w:szCs w:val="20"/>
                <w:lang w:val="lt"/>
              </w:rPr>
            </w:pPr>
            <w:r w:rsidRPr="1AB84DE2">
              <w:rPr>
                <w:rFonts w:ascii="Arial" w:hAnsi="Arial" w:eastAsia="Arial" w:cs="Arial"/>
                <w:color w:val="000000" w:themeColor="text1"/>
                <w:sz w:val="20"/>
                <w:szCs w:val="20"/>
                <w:lang w:val="lt"/>
              </w:rPr>
              <w:t>Dokumentai, kuriuose nenurodytas jų galiojimo terminas, turi būti  išduoti ar atspausdinti iš informacinės sistemos ne anksčiau kaip likus 3 (trims) mėnesiams iki tos dienos, kurią KC  prašymu tiekėjas turi pateikti dokumentus.</w:t>
            </w:r>
          </w:p>
          <w:p w:rsidR="7215DD8C" w:rsidP="1AB84DE2" w:rsidRDefault="7215DD8C" w14:paraId="0A7637E1" w14:textId="0CBD8707">
            <w:pPr>
              <w:spacing w:after="160" w:line="257" w:lineRule="auto"/>
              <w:jc w:val="both"/>
              <w:rPr>
                <w:rFonts w:ascii="Arial" w:hAnsi="Arial" w:eastAsia="Arial" w:cs="Arial"/>
                <w:color w:val="000000" w:themeColor="text1"/>
                <w:sz w:val="20"/>
                <w:szCs w:val="20"/>
                <w:lang w:val="lt"/>
              </w:rPr>
            </w:pPr>
            <w:r w:rsidRPr="1AB84DE2">
              <w:rPr>
                <w:rFonts w:ascii="Arial" w:hAnsi="Arial" w:eastAsia="Arial" w:cs="Arial"/>
                <w:color w:val="000000" w:themeColor="text1"/>
                <w:sz w:val="20"/>
                <w:szCs w:val="20"/>
                <w:u w:val="single"/>
                <w:lang w:val="lt"/>
              </w:rPr>
              <w:t>KC gali neprašyti</w:t>
            </w:r>
            <w:r w:rsidRPr="1AB84DE2">
              <w:rPr>
                <w:rFonts w:ascii="Arial" w:hAnsi="Arial" w:eastAsia="Arial" w:cs="Arial"/>
                <w:color w:val="000000" w:themeColor="text1"/>
                <w:sz w:val="20"/>
                <w:szCs w:val="20"/>
                <w:lang w:val="lt"/>
              </w:rPr>
              <w:t xml:space="preserve"> šiame reikalavime nurodytų dokumentų, jeigu iš kitų šaltinių, negu nurodyta VPĮ 50 straipsnio 7 dalyje, gali nustatyti atitiktį keliamiems reikalavimams.</w:t>
            </w:r>
          </w:p>
          <w:p w:rsidR="7215DD8C" w:rsidP="0AAB819B" w:rsidRDefault="7215DD8C" w14:paraId="7087EB76" w14:textId="2F5CC042">
            <w:pPr>
              <w:jc w:val="both"/>
              <w:rPr>
                <w:rFonts w:ascii="Arial" w:hAnsi="Arial" w:eastAsia="Arial" w:cs="Arial"/>
                <w:sz w:val="20"/>
                <w:szCs w:val="20"/>
                <w:lang w:val="lt-LT"/>
              </w:rPr>
            </w:pPr>
            <w:r w:rsidRPr="1AB84DE2">
              <w:rPr>
                <w:rFonts w:ascii="Arial" w:hAnsi="Arial" w:eastAsia="Arial" w:cs="Arial"/>
                <w:color w:val="000000" w:themeColor="text1"/>
                <w:sz w:val="20"/>
                <w:szCs w:val="20"/>
                <w:lang w:val="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1AB84DE2">
              <w:rPr>
                <w:rFonts w:ascii="Arial" w:hAnsi="Arial" w:eastAsia="Arial" w:cs="Arial"/>
                <w:color w:val="000000" w:themeColor="text1"/>
                <w:sz w:val="20"/>
                <w:szCs w:val="20"/>
                <w:u w:val="single"/>
                <w:lang w:val="lt"/>
              </w:rPr>
              <w:t xml:space="preserve">šiems subjektams VPĮ 47 </w:t>
            </w:r>
            <w:r w:rsidRPr="1AB84DE2">
              <w:rPr>
                <w:rFonts w:ascii="Arial" w:hAnsi="Arial" w:eastAsia="Arial" w:cs="Arial"/>
                <w:color w:val="000000" w:themeColor="text1"/>
                <w:sz w:val="20"/>
                <w:szCs w:val="20"/>
                <w:lang w:val="lt"/>
              </w:rPr>
              <w:t>straipsnio</w:t>
            </w:r>
            <w:r w:rsidRPr="1AB84DE2">
              <w:rPr>
                <w:rFonts w:ascii="Arial" w:hAnsi="Arial" w:eastAsia="Arial" w:cs="Arial"/>
                <w:color w:val="000000" w:themeColor="text1"/>
                <w:sz w:val="20"/>
                <w:szCs w:val="20"/>
                <w:u w:val="single"/>
                <w:lang w:val="lt"/>
              </w:rPr>
              <w:t xml:space="preserve"> 9 dalis yra netaikoma.</w:t>
            </w:r>
          </w:p>
        </w:tc>
        <w:tc>
          <w:tcPr>
            <w:tcW w:w="1673" w:type="dxa"/>
            <w:tcMar/>
          </w:tcPr>
          <w:p w:rsidR="43476E9E" w:rsidP="0AAB819B" w:rsidRDefault="43476E9E" w14:paraId="6725E30A" w14:textId="7CD5B633">
            <w:pPr>
              <w:jc w:val="both"/>
              <w:rPr>
                <w:rFonts w:ascii="Arial" w:hAnsi="Arial" w:eastAsia="Arial" w:cs="Arial"/>
                <w:sz w:val="20"/>
                <w:szCs w:val="20"/>
                <w:lang w:val="lt-LT"/>
              </w:rPr>
            </w:pPr>
            <w:r w:rsidRPr="1AB84DE2">
              <w:rPr>
                <w:rFonts w:ascii="Arial" w:hAnsi="Arial" w:eastAsia="Arial" w:cs="Arial"/>
                <w:color w:val="000000" w:themeColor="text1"/>
                <w:sz w:val="20"/>
                <w:szCs w:val="20"/>
                <w:lang w:val="lt"/>
              </w:rPr>
              <w:t>Tiekėjas, kiekvienas jungtinės veiklos partneris, tiekėjo  pasitelkiamas(-i)  subtiekėjai bei ūkio subjektai, kurio pajėgumais remiamas ar juos kontroliuojantys asmenys.</w:t>
            </w:r>
          </w:p>
        </w:tc>
        <w:tc>
          <w:tcPr>
            <w:tcW w:w="1956" w:type="dxa"/>
            <w:tcMar/>
          </w:tcPr>
          <w:p w:rsidR="0CCD54EC" w:rsidP="0AAB819B" w:rsidRDefault="0CCD54EC" w14:paraId="0956A99B" w14:textId="36240B31">
            <w:pPr>
              <w:jc w:val="both"/>
              <w:rPr>
                <w:rFonts w:ascii="Arial" w:hAnsi="Arial" w:eastAsia="Arial" w:cs="Arial"/>
                <w:color w:val="FF0000"/>
                <w:sz w:val="20"/>
                <w:szCs w:val="20"/>
                <w:lang w:val="lt-LT"/>
              </w:rPr>
            </w:pPr>
            <w:r w:rsidRPr="0AAB819B">
              <w:rPr>
                <w:rFonts w:ascii="Arial" w:hAnsi="Arial" w:eastAsia="Arial" w:cs="Arial"/>
                <w:color w:val="FF0000"/>
                <w:sz w:val="20"/>
                <w:szCs w:val="20"/>
                <w:lang w:val="lt-LT"/>
              </w:rPr>
              <w:t>Užpildyti</w:t>
            </w:r>
          </w:p>
        </w:tc>
      </w:tr>
    </w:tbl>
    <w:p w:rsidRPr="00AE1A8D" w:rsidR="000D3B48" w:rsidP="0490B896" w:rsidRDefault="00F55D15" w14:paraId="0465DF03" w14:textId="64DA1D16">
      <w:pPr>
        <w:rPr>
          <w:rFonts w:ascii="Arial" w:hAnsi="Arial" w:eastAsia="Arial" w:cs="Arial"/>
          <w:color w:val="FF0000"/>
          <w:sz w:val="20"/>
          <w:szCs w:val="20"/>
          <w:lang w:val="lt-LT"/>
        </w:rPr>
      </w:pPr>
      <w:r w:rsidRPr="0490B896">
        <w:rPr>
          <w:rFonts w:ascii="Arial" w:hAnsi="Arial" w:eastAsia="Arial" w:cs="Arial"/>
          <w:color w:val="FF0000"/>
          <w:sz w:val="20"/>
          <w:szCs w:val="20"/>
          <w:lang w:val="lt-LT"/>
        </w:rPr>
        <w:t>Pastaba:</w:t>
      </w:r>
    </w:p>
    <w:p w:rsidRPr="00AE1A8D" w:rsidR="00F55D15" w:rsidP="0490B896" w:rsidRDefault="00F55D15" w14:paraId="3031C78B" w14:textId="3875F8E7">
      <w:pPr>
        <w:rPr>
          <w:rFonts w:ascii="Arial" w:hAnsi="Arial" w:eastAsia="Arial" w:cs="Arial"/>
          <w:color w:val="FF0000"/>
          <w:sz w:val="20"/>
          <w:szCs w:val="20"/>
          <w:lang w:val="lt-LT"/>
        </w:rPr>
      </w:pPr>
      <w:r w:rsidRPr="5D9575AC">
        <w:rPr>
          <w:rFonts w:ascii="Arial" w:hAnsi="Arial" w:eastAsia="Arial" w:cs="Arial"/>
          <w:color w:val="FF0000"/>
          <w:sz w:val="20"/>
          <w:szCs w:val="20"/>
          <w:lang w:val="lt-LT"/>
        </w:rPr>
        <w:t xml:space="preserve">* Tiekėjas gali pasiūlyti numatytoms pareigoms ir vieną </w:t>
      </w:r>
      <w:r w:rsidRPr="5D9575AC" w:rsidR="3529A726">
        <w:rPr>
          <w:rFonts w:ascii="Arial" w:hAnsi="Arial" w:eastAsia="Arial" w:cs="Arial"/>
          <w:color w:val="FF0000"/>
          <w:sz w:val="20"/>
          <w:szCs w:val="20"/>
          <w:lang w:val="lt-LT"/>
        </w:rPr>
        <w:t>specialistą</w:t>
      </w:r>
      <w:r w:rsidRPr="5D9575AC">
        <w:rPr>
          <w:rFonts w:ascii="Arial" w:hAnsi="Arial" w:eastAsia="Arial" w:cs="Arial"/>
          <w:color w:val="FF0000"/>
          <w:sz w:val="20"/>
          <w:szCs w:val="20"/>
          <w:lang w:val="lt-LT"/>
        </w:rPr>
        <w:t xml:space="preserve">, </w:t>
      </w:r>
      <w:r w:rsidRPr="5D9575AC" w:rsidR="5BE67FFD">
        <w:rPr>
          <w:rFonts w:ascii="Arial" w:hAnsi="Arial" w:eastAsia="Arial" w:cs="Arial"/>
          <w:color w:val="FF0000"/>
          <w:sz w:val="20"/>
          <w:szCs w:val="20"/>
          <w:lang w:val="lt-LT"/>
        </w:rPr>
        <w:t>kuris tenkina visiems specialistams nustatytus kvalifikacinius reikalavimus</w:t>
      </w:r>
      <w:r w:rsidRPr="5D9575AC" w:rsidR="508B376D">
        <w:rPr>
          <w:rFonts w:ascii="Arial" w:hAnsi="Arial" w:eastAsia="Arial" w:cs="Arial"/>
          <w:color w:val="FF0000"/>
          <w:sz w:val="20"/>
          <w:szCs w:val="20"/>
          <w:lang w:val="lt-LT"/>
        </w:rPr>
        <w:t xml:space="preserve"> </w:t>
      </w:r>
      <w:r w:rsidRPr="5D9575AC" w:rsidR="508B376D">
        <w:rPr>
          <w:rFonts w:ascii="Arial" w:hAnsi="Arial" w:eastAsia="Arial" w:cs="Arial"/>
          <w:i/>
          <w:iCs/>
          <w:color w:val="FF0000"/>
          <w:sz w:val="20"/>
          <w:szCs w:val="20"/>
          <w:lang w:val="lt-LT"/>
        </w:rPr>
        <w:t>(reikalavimai Nr. 2.1 ir 2.2)</w:t>
      </w:r>
      <w:r w:rsidRPr="5D9575AC">
        <w:rPr>
          <w:rFonts w:ascii="Arial" w:hAnsi="Arial" w:eastAsia="Arial" w:cs="Arial"/>
          <w:color w:val="FF0000"/>
          <w:sz w:val="20"/>
          <w:szCs w:val="20"/>
          <w:lang w:val="lt-LT"/>
        </w:rPr>
        <w:t>.</w:t>
      </w:r>
    </w:p>
    <w:sectPr w:rsidRPr="00AE1A8D" w:rsidR="00F55D15" w:rsidSect="00CC2515">
      <w:pgSz w:w="15840" w:h="12240" w:orient="landscape"/>
      <w:pgMar w:top="567" w:right="531" w:bottom="567" w:left="567"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0A83" w:rsidP="00CC2515" w:rsidRDefault="00080A83" w14:paraId="72DB75F5" w14:textId="77777777">
      <w:pPr>
        <w:spacing w:after="0" w:line="240" w:lineRule="auto"/>
      </w:pPr>
      <w:r>
        <w:separator/>
      </w:r>
    </w:p>
  </w:endnote>
  <w:endnote w:type="continuationSeparator" w:id="0">
    <w:p w:rsidR="00080A83" w:rsidP="00CC2515" w:rsidRDefault="00080A83" w14:paraId="59F2F28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0A83" w:rsidP="00CC2515" w:rsidRDefault="00080A83" w14:paraId="7DEAC934" w14:textId="77777777">
      <w:pPr>
        <w:spacing w:after="0" w:line="240" w:lineRule="auto"/>
      </w:pPr>
      <w:r>
        <w:separator/>
      </w:r>
    </w:p>
  </w:footnote>
  <w:footnote w:type="continuationSeparator" w:id="0">
    <w:p w:rsidR="00080A83" w:rsidP="00CC2515" w:rsidRDefault="00080A83" w14:paraId="327CFA77" w14:textId="77777777">
      <w:pPr>
        <w:spacing w:after="0" w:line="240" w:lineRule="auto"/>
      </w:pPr>
      <w:r>
        <w:continuationSeparator/>
      </w:r>
    </w:p>
  </w:footnote>
  <w:footnote w:id="1">
    <w:p w:rsidRPr="00633841" w:rsidR="00D514D6" w:rsidRDefault="00D514D6"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intelligence2.xml><?xml version="1.0" encoding="utf-8"?>
<int2:intelligence xmlns:int2="http://schemas.microsoft.com/office/intelligence/2020/intelligence" xmlns:oel="http://schemas.microsoft.com/office/2019/extlst">
  <int2:observations>
    <int2:textHash int2:hashCode="iPK67fsKALQfzP" int2:id="eFZNimX4">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B205D0"/>
    <w:multiLevelType w:val="hybridMultilevel"/>
    <w:tmpl w:val="D6D2ED96"/>
    <w:lvl w:ilvl="0" w:tplc="34365F6A">
      <w:start w:val="1"/>
      <w:numFmt w:val="bullet"/>
      <w:lvlText w:val=""/>
      <w:lvlJc w:val="left"/>
      <w:pPr>
        <w:ind w:left="720" w:hanging="360"/>
      </w:pPr>
      <w:rPr>
        <w:rFonts w:hint="default" w:ascii="Symbol" w:hAnsi="Symbo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2C380AAB"/>
    <w:multiLevelType w:val="hybridMultilevel"/>
    <w:tmpl w:val="1AC2C90E"/>
    <w:lvl w:ilvl="0" w:tplc="A9664024">
      <w:start w:val="1"/>
      <w:numFmt w:val="bullet"/>
      <w:lvlText w:val=""/>
      <w:lvlJc w:val="left"/>
      <w:pPr>
        <w:ind w:left="720" w:hanging="360"/>
      </w:pPr>
      <w:rPr>
        <w:rFonts w:hint="default" w:ascii="Symbol" w:hAnsi="Symbo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5"/>
  </w:num>
  <w:num w:numId="3" w16cid:durableId="1120804468">
    <w:abstractNumId w:val="0"/>
  </w:num>
  <w:num w:numId="4" w16cid:durableId="1252549227">
    <w:abstractNumId w:val="2"/>
  </w:num>
  <w:num w:numId="5" w16cid:durableId="165096381">
    <w:abstractNumId w:val="1"/>
  </w:num>
  <w:num w:numId="6" w16cid:durableId="1155415519">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tru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57C"/>
    <w:rsid w:val="000070B8"/>
    <w:rsid w:val="00010F96"/>
    <w:rsid w:val="00011469"/>
    <w:rsid w:val="00027487"/>
    <w:rsid w:val="00033893"/>
    <w:rsid w:val="00057504"/>
    <w:rsid w:val="000628B8"/>
    <w:rsid w:val="00080A83"/>
    <w:rsid w:val="00085748"/>
    <w:rsid w:val="00085DFC"/>
    <w:rsid w:val="00086371"/>
    <w:rsid w:val="000942C5"/>
    <w:rsid w:val="000A23F9"/>
    <w:rsid w:val="000A4A31"/>
    <w:rsid w:val="000A5098"/>
    <w:rsid w:val="000B4739"/>
    <w:rsid w:val="000B793E"/>
    <w:rsid w:val="000C4D04"/>
    <w:rsid w:val="000D229A"/>
    <w:rsid w:val="000D3B48"/>
    <w:rsid w:val="000E475C"/>
    <w:rsid w:val="00104B7D"/>
    <w:rsid w:val="00105690"/>
    <w:rsid w:val="00111F84"/>
    <w:rsid w:val="001300DD"/>
    <w:rsid w:val="00135877"/>
    <w:rsid w:val="00147DCB"/>
    <w:rsid w:val="001752B5"/>
    <w:rsid w:val="00197269"/>
    <w:rsid w:val="001A4EA6"/>
    <w:rsid w:val="001A6645"/>
    <w:rsid w:val="001C6FD6"/>
    <w:rsid w:val="001E4034"/>
    <w:rsid w:val="00203611"/>
    <w:rsid w:val="00214E0E"/>
    <w:rsid w:val="0021532D"/>
    <w:rsid w:val="00236BAA"/>
    <w:rsid w:val="002507F2"/>
    <w:rsid w:val="00274AAC"/>
    <w:rsid w:val="00275839"/>
    <w:rsid w:val="002952D1"/>
    <w:rsid w:val="00311933"/>
    <w:rsid w:val="00316DF2"/>
    <w:rsid w:val="00342999"/>
    <w:rsid w:val="0035226E"/>
    <w:rsid w:val="003560C7"/>
    <w:rsid w:val="003707EC"/>
    <w:rsid w:val="003A43DE"/>
    <w:rsid w:val="003B06E5"/>
    <w:rsid w:val="003E1EC1"/>
    <w:rsid w:val="00405ADB"/>
    <w:rsid w:val="0040686C"/>
    <w:rsid w:val="00413037"/>
    <w:rsid w:val="004175C2"/>
    <w:rsid w:val="00435063"/>
    <w:rsid w:val="004372E4"/>
    <w:rsid w:val="004579FE"/>
    <w:rsid w:val="004640D8"/>
    <w:rsid w:val="004731D2"/>
    <w:rsid w:val="004A3660"/>
    <w:rsid w:val="004A75F6"/>
    <w:rsid w:val="004B60F1"/>
    <w:rsid w:val="004C14C4"/>
    <w:rsid w:val="004C200D"/>
    <w:rsid w:val="004C4D02"/>
    <w:rsid w:val="004F7F9D"/>
    <w:rsid w:val="005074BD"/>
    <w:rsid w:val="005235A9"/>
    <w:rsid w:val="00527FE6"/>
    <w:rsid w:val="00545DE2"/>
    <w:rsid w:val="005473F3"/>
    <w:rsid w:val="005620CC"/>
    <w:rsid w:val="00570F80"/>
    <w:rsid w:val="00571FBF"/>
    <w:rsid w:val="005777BC"/>
    <w:rsid w:val="005A6CF8"/>
    <w:rsid w:val="005B7AD6"/>
    <w:rsid w:val="005C1362"/>
    <w:rsid w:val="005D1A7C"/>
    <w:rsid w:val="005F79EA"/>
    <w:rsid w:val="00600DE9"/>
    <w:rsid w:val="00616051"/>
    <w:rsid w:val="00622DC2"/>
    <w:rsid w:val="0063472A"/>
    <w:rsid w:val="00661C1F"/>
    <w:rsid w:val="006A31EC"/>
    <w:rsid w:val="006F1216"/>
    <w:rsid w:val="007227F6"/>
    <w:rsid w:val="00723393"/>
    <w:rsid w:val="00724AA9"/>
    <w:rsid w:val="00755995"/>
    <w:rsid w:val="00764334"/>
    <w:rsid w:val="0077304C"/>
    <w:rsid w:val="00773DE2"/>
    <w:rsid w:val="00774769"/>
    <w:rsid w:val="0078292D"/>
    <w:rsid w:val="0079056A"/>
    <w:rsid w:val="007B1784"/>
    <w:rsid w:val="007B6651"/>
    <w:rsid w:val="007C353C"/>
    <w:rsid w:val="007C77D3"/>
    <w:rsid w:val="007D019A"/>
    <w:rsid w:val="007F5853"/>
    <w:rsid w:val="0080291A"/>
    <w:rsid w:val="00812D01"/>
    <w:rsid w:val="00817C34"/>
    <w:rsid w:val="00820C5C"/>
    <w:rsid w:val="00844361"/>
    <w:rsid w:val="008478FD"/>
    <w:rsid w:val="00856DF5"/>
    <w:rsid w:val="00872187"/>
    <w:rsid w:val="00874C4D"/>
    <w:rsid w:val="00881E51"/>
    <w:rsid w:val="00886B25"/>
    <w:rsid w:val="008A06D8"/>
    <w:rsid w:val="008B2CF1"/>
    <w:rsid w:val="008C1F0E"/>
    <w:rsid w:val="008D0927"/>
    <w:rsid w:val="008E2850"/>
    <w:rsid w:val="008E2AD5"/>
    <w:rsid w:val="008F0D02"/>
    <w:rsid w:val="008F687C"/>
    <w:rsid w:val="008F747C"/>
    <w:rsid w:val="0090103E"/>
    <w:rsid w:val="00906F8F"/>
    <w:rsid w:val="00943C01"/>
    <w:rsid w:val="00957C79"/>
    <w:rsid w:val="00965149"/>
    <w:rsid w:val="009679B6"/>
    <w:rsid w:val="0097214C"/>
    <w:rsid w:val="009837A8"/>
    <w:rsid w:val="009A3A54"/>
    <w:rsid w:val="009B2E12"/>
    <w:rsid w:val="009C409D"/>
    <w:rsid w:val="009C669D"/>
    <w:rsid w:val="00A153D6"/>
    <w:rsid w:val="00A445D1"/>
    <w:rsid w:val="00A66290"/>
    <w:rsid w:val="00A677D4"/>
    <w:rsid w:val="00AA3224"/>
    <w:rsid w:val="00AC1640"/>
    <w:rsid w:val="00AE1A8D"/>
    <w:rsid w:val="00B0184E"/>
    <w:rsid w:val="00B11F80"/>
    <w:rsid w:val="00B41486"/>
    <w:rsid w:val="00B414F1"/>
    <w:rsid w:val="00B447D7"/>
    <w:rsid w:val="00B53CDD"/>
    <w:rsid w:val="00B60E82"/>
    <w:rsid w:val="00B612E2"/>
    <w:rsid w:val="00B80220"/>
    <w:rsid w:val="00B81878"/>
    <w:rsid w:val="00B95347"/>
    <w:rsid w:val="00BC17A0"/>
    <w:rsid w:val="00BC21C6"/>
    <w:rsid w:val="00BC43A8"/>
    <w:rsid w:val="00BC4C18"/>
    <w:rsid w:val="00BC68C7"/>
    <w:rsid w:val="00BD4C98"/>
    <w:rsid w:val="00BE73E9"/>
    <w:rsid w:val="00C1042D"/>
    <w:rsid w:val="00C10CDD"/>
    <w:rsid w:val="00C16729"/>
    <w:rsid w:val="00C401C3"/>
    <w:rsid w:val="00C56A8C"/>
    <w:rsid w:val="00C6073D"/>
    <w:rsid w:val="00C64274"/>
    <w:rsid w:val="00C8008E"/>
    <w:rsid w:val="00CA0F81"/>
    <w:rsid w:val="00CC2515"/>
    <w:rsid w:val="00CC7AD1"/>
    <w:rsid w:val="00CE508D"/>
    <w:rsid w:val="00CF7CAD"/>
    <w:rsid w:val="00D018E6"/>
    <w:rsid w:val="00D04827"/>
    <w:rsid w:val="00D204B1"/>
    <w:rsid w:val="00D337C3"/>
    <w:rsid w:val="00D35E84"/>
    <w:rsid w:val="00D367B0"/>
    <w:rsid w:val="00D514D6"/>
    <w:rsid w:val="00D557A5"/>
    <w:rsid w:val="00D67037"/>
    <w:rsid w:val="00D70C72"/>
    <w:rsid w:val="00D857E5"/>
    <w:rsid w:val="00D877DA"/>
    <w:rsid w:val="00D93E74"/>
    <w:rsid w:val="00DA63D6"/>
    <w:rsid w:val="00DD39A9"/>
    <w:rsid w:val="00DE64BE"/>
    <w:rsid w:val="00DE742B"/>
    <w:rsid w:val="00E0121D"/>
    <w:rsid w:val="00E01757"/>
    <w:rsid w:val="00E018F1"/>
    <w:rsid w:val="00E0792F"/>
    <w:rsid w:val="00E17A52"/>
    <w:rsid w:val="00E23CF6"/>
    <w:rsid w:val="00E30DF8"/>
    <w:rsid w:val="00E42A1C"/>
    <w:rsid w:val="00E47DBA"/>
    <w:rsid w:val="00E70095"/>
    <w:rsid w:val="00E91252"/>
    <w:rsid w:val="00EA02AA"/>
    <w:rsid w:val="00EB5060"/>
    <w:rsid w:val="00ED2448"/>
    <w:rsid w:val="00ED6C2F"/>
    <w:rsid w:val="00EE6D05"/>
    <w:rsid w:val="00F13C76"/>
    <w:rsid w:val="00F23E43"/>
    <w:rsid w:val="00F25A8C"/>
    <w:rsid w:val="00F45205"/>
    <w:rsid w:val="00F55A3D"/>
    <w:rsid w:val="00F55D15"/>
    <w:rsid w:val="00F7256E"/>
    <w:rsid w:val="00F82E35"/>
    <w:rsid w:val="00FA184D"/>
    <w:rsid w:val="00FB55F9"/>
    <w:rsid w:val="00FB65EB"/>
    <w:rsid w:val="00FD46B9"/>
    <w:rsid w:val="00FD579B"/>
    <w:rsid w:val="00FE2849"/>
    <w:rsid w:val="01A1AA94"/>
    <w:rsid w:val="023E17F4"/>
    <w:rsid w:val="02AD6AA9"/>
    <w:rsid w:val="02B9A47C"/>
    <w:rsid w:val="0490B896"/>
    <w:rsid w:val="04D814C6"/>
    <w:rsid w:val="067ECF8B"/>
    <w:rsid w:val="09D472C5"/>
    <w:rsid w:val="0A840D4E"/>
    <w:rsid w:val="0AAB819B"/>
    <w:rsid w:val="0C5A01A7"/>
    <w:rsid w:val="0CCD54EC"/>
    <w:rsid w:val="0CFAC825"/>
    <w:rsid w:val="0EBA9BC0"/>
    <w:rsid w:val="0F6107ED"/>
    <w:rsid w:val="0F9A08B0"/>
    <w:rsid w:val="132E5E8F"/>
    <w:rsid w:val="16652174"/>
    <w:rsid w:val="193D3F0A"/>
    <w:rsid w:val="1943FDF0"/>
    <w:rsid w:val="1A7833B4"/>
    <w:rsid w:val="1AA75FDB"/>
    <w:rsid w:val="1AB84DE2"/>
    <w:rsid w:val="1B67CABC"/>
    <w:rsid w:val="1E6BB9EF"/>
    <w:rsid w:val="220F6183"/>
    <w:rsid w:val="222D6631"/>
    <w:rsid w:val="241DD8C2"/>
    <w:rsid w:val="275E474B"/>
    <w:rsid w:val="277FE614"/>
    <w:rsid w:val="27803FB0"/>
    <w:rsid w:val="2959E2F4"/>
    <w:rsid w:val="2A004FC5"/>
    <w:rsid w:val="2B834734"/>
    <w:rsid w:val="2D2F8DC1"/>
    <w:rsid w:val="30C184B2"/>
    <w:rsid w:val="31756115"/>
    <w:rsid w:val="3529A726"/>
    <w:rsid w:val="36524EC5"/>
    <w:rsid w:val="3667DDFC"/>
    <w:rsid w:val="38B85E20"/>
    <w:rsid w:val="3AF29286"/>
    <w:rsid w:val="3C60D182"/>
    <w:rsid w:val="3ED96F9E"/>
    <w:rsid w:val="418F4327"/>
    <w:rsid w:val="4218866F"/>
    <w:rsid w:val="43476E9E"/>
    <w:rsid w:val="45DFCDEE"/>
    <w:rsid w:val="467C2FB0"/>
    <w:rsid w:val="47093240"/>
    <w:rsid w:val="4809F746"/>
    <w:rsid w:val="484113F3"/>
    <w:rsid w:val="4BE28466"/>
    <w:rsid w:val="4CD4963A"/>
    <w:rsid w:val="4D0A112F"/>
    <w:rsid w:val="4E12F60B"/>
    <w:rsid w:val="4E318DAA"/>
    <w:rsid w:val="4F28DD85"/>
    <w:rsid w:val="4FAFCEB0"/>
    <w:rsid w:val="4FDAE47F"/>
    <w:rsid w:val="508B376D"/>
    <w:rsid w:val="509CD4FF"/>
    <w:rsid w:val="51B9ADE1"/>
    <w:rsid w:val="536BC772"/>
    <w:rsid w:val="562B3763"/>
    <w:rsid w:val="56698C5A"/>
    <w:rsid w:val="584E9BE1"/>
    <w:rsid w:val="599E6CC3"/>
    <w:rsid w:val="5A930267"/>
    <w:rsid w:val="5AC0E6D0"/>
    <w:rsid w:val="5BE3A318"/>
    <w:rsid w:val="5BE67FFD"/>
    <w:rsid w:val="5D9575AC"/>
    <w:rsid w:val="5E758172"/>
    <w:rsid w:val="5ECBF969"/>
    <w:rsid w:val="6200378E"/>
    <w:rsid w:val="63561EEF"/>
    <w:rsid w:val="64A42449"/>
    <w:rsid w:val="68FC0FC9"/>
    <w:rsid w:val="690EEA8C"/>
    <w:rsid w:val="6B98521F"/>
    <w:rsid w:val="6F331395"/>
    <w:rsid w:val="70059F14"/>
    <w:rsid w:val="7215DD8C"/>
    <w:rsid w:val="7318FC9E"/>
    <w:rsid w:val="76C4D623"/>
    <w:rsid w:val="77928040"/>
    <w:rsid w:val="78245868"/>
    <w:rsid w:val="791EAF85"/>
    <w:rsid w:val="79E2E304"/>
    <w:rsid w:val="7A8F3F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64D41B68-0A62-4DD7-9CED-580F155C67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8D0927"/>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8D0927"/>
  </w:style>
  <w:style w:type="paragraph" w:styleId="Footer">
    <w:name w:val="footer"/>
    <w:basedOn w:val="Normal"/>
    <w:link w:val="FooterChar"/>
    <w:uiPriority w:val="99"/>
    <w:semiHidden/>
    <w:unhideWhenUsed/>
    <w:rsid w:val="008D0927"/>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8D0927"/>
  </w:style>
  <w:style w:type="paragraph" w:styleId="Revision">
    <w:name w:val="Revision"/>
    <w:hidden/>
    <w:uiPriority w:val="99"/>
    <w:semiHidden/>
    <w:rsid w:val="004A75F6"/>
    <w:pPr>
      <w:spacing w:after="0" w:line="240" w:lineRule="auto"/>
    </w:pPr>
  </w:style>
  <w:style w:type="character" w:styleId="normaltextrun" w:customStyle="1">
    <w:name w:val="normaltextrun"/>
    <w:basedOn w:val="DefaultParagraphFont"/>
    <w:rsid w:val="00E01757"/>
  </w:style>
  <w:style w:type="character" w:styleId="eop" w:customStyle="1">
    <w:name w:val="eop"/>
    <w:basedOn w:val="DefaultParagraphFont"/>
    <w:rsid w:val="00E01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8115">
      <w:bodyDiv w:val="1"/>
      <w:marLeft w:val="0"/>
      <w:marRight w:val="0"/>
      <w:marTop w:val="0"/>
      <w:marBottom w:val="0"/>
      <w:divBdr>
        <w:top w:val="none" w:sz="0" w:space="0" w:color="auto"/>
        <w:left w:val="none" w:sz="0" w:space="0" w:color="auto"/>
        <w:bottom w:val="none" w:sz="0" w:space="0" w:color="auto"/>
        <w:right w:val="none" w:sz="0" w:space="0" w:color="auto"/>
      </w:divBdr>
      <w:divsChild>
        <w:div w:id="2109614826">
          <w:marLeft w:val="0"/>
          <w:marRight w:val="0"/>
          <w:marTop w:val="0"/>
          <w:marBottom w:val="0"/>
          <w:divBdr>
            <w:top w:val="none" w:sz="0" w:space="0" w:color="auto"/>
            <w:left w:val="none" w:sz="0" w:space="0" w:color="auto"/>
            <w:bottom w:val="none" w:sz="0" w:space="0" w:color="auto"/>
            <w:right w:val="none" w:sz="0" w:space="0" w:color="auto"/>
          </w:divBdr>
        </w:div>
        <w:div w:id="1667201848">
          <w:marLeft w:val="0"/>
          <w:marRight w:val="0"/>
          <w:marTop w:val="0"/>
          <w:marBottom w:val="0"/>
          <w:divBdr>
            <w:top w:val="none" w:sz="0" w:space="0" w:color="auto"/>
            <w:left w:val="none" w:sz="0" w:space="0" w:color="auto"/>
            <w:bottom w:val="none" w:sz="0" w:space="0" w:color="auto"/>
            <w:right w:val="none" w:sz="0" w:space="0" w:color="auto"/>
          </w:divBdr>
        </w:div>
        <w:div w:id="1053046485">
          <w:marLeft w:val="0"/>
          <w:marRight w:val="0"/>
          <w:marTop w:val="0"/>
          <w:marBottom w:val="0"/>
          <w:divBdr>
            <w:top w:val="none" w:sz="0" w:space="0" w:color="auto"/>
            <w:left w:val="none" w:sz="0" w:space="0" w:color="auto"/>
            <w:bottom w:val="none" w:sz="0" w:space="0" w:color="auto"/>
            <w:right w:val="none" w:sz="0" w:space="0" w:color="auto"/>
          </w:divBdr>
        </w:div>
        <w:div w:id="457534959">
          <w:marLeft w:val="0"/>
          <w:marRight w:val="0"/>
          <w:marTop w:val="0"/>
          <w:marBottom w:val="0"/>
          <w:divBdr>
            <w:top w:val="none" w:sz="0" w:space="0" w:color="auto"/>
            <w:left w:val="none" w:sz="0" w:space="0" w:color="auto"/>
            <w:bottom w:val="none" w:sz="0" w:space="0" w:color="auto"/>
            <w:right w:val="none" w:sz="0" w:space="0" w:color="auto"/>
          </w:divBdr>
        </w:div>
        <w:div w:id="358824284">
          <w:marLeft w:val="0"/>
          <w:marRight w:val="0"/>
          <w:marTop w:val="0"/>
          <w:marBottom w:val="0"/>
          <w:divBdr>
            <w:top w:val="none" w:sz="0" w:space="0" w:color="auto"/>
            <w:left w:val="none" w:sz="0" w:space="0" w:color="auto"/>
            <w:bottom w:val="none" w:sz="0" w:space="0" w:color="auto"/>
            <w:right w:val="none" w:sz="0" w:space="0" w:color="auto"/>
          </w:divBdr>
        </w:div>
        <w:div w:id="547112102">
          <w:marLeft w:val="0"/>
          <w:marRight w:val="0"/>
          <w:marTop w:val="0"/>
          <w:marBottom w:val="0"/>
          <w:divBdr>
            <w:top w:val="none" w:sz="0" w:space="0" w:color="auto"/>
            <w:left w:val="none" w:sz="0" w:space="0" w:color="auto"/>
            <w:bottom w:val="none" w:sz="0" w:space="0" w:color="auto"/>
            <w:right w:val="none" w:sz="0" w:space="0" w:color="auto"/>
          </w:divBdr>
        </w:div>
        <w:div w:id="796490337">
          <w:marLeft w:val="0"/>
          <w:marRight w:val="0"/>
          <w:marTop w:val="0"/>
          <w:marBottom w:val="0"/>
          <w:divBdr>
            <w:top w:val="none" w:sz="0" w:space="0" w:color="auto"/>
            <w:left w:val="none" w:sz="0" w:space="0" w:color="auto"/>
            <w:bottom w:val="none" w:sz="0" w:space="0" w:color="auto"/>
            <w:right w:val="none" w:sz="0" w:space="0" w:color="auto"/>
          </w:divBdr>
        </w:div>
      </w:divsChild>
    </w:div>
    <w:div w:id="53162197">
      <w:bodyDiv w:val="1"/>
      <w:marLeft w:val="0"/>
      <w:marRight w:val="0"/>
      <w:marTop w:val="0"/>
      <w:marBottom w:val="0"/>
      <w:divBdr>
        <w:top w:val="none" w:sz="0" w:space="0" w:color="auto"/>
        <w:left w:val="none" w:sz="0" w:space="0" w:color="auto"/>
        <w:bottom w:val="none" w:sz="0" w:space="0" w:color="auto"/>
        <w:right w:val="none" w:sz="0" w:space="0" w:color="auto"/>
      </w:divBdr>
      <w:divsChild>
        <w:div w:id="1712223503">
          <w:marLeft w:val="0"/>
          <w:marRight w:val="0"/>
          <w:marTop w:val="0"/>
          <w:marBottom w:val="0"/>
          <w:divBdr>
            <w:top w:val="none" w:sz="0" w:space="0" w:color="auto"/>
            <w:left w:val="none" w:sz="0" w:space="0" w:color="auto"/>
            <w:bottom w:val="none" w:sz="0" w:space="0" w:color="auto"/>
            <w:right w:val="none" w:sz="0" w:space="0" w:color="auto"/>
          </w:divBdr>
        </w:div>
        <w:div w:id="2002856064">
          <w:marLeft w:val="0"/>
          <w:marRight w:val="0"/>
          <w:marTop w:val="0"/>
          <w:marBottom w:val="0"/>
          <w:divBdr>
            <w:top w:val="none" w:sz="0" w:space="0" w:color="auto"/>
            <w:left w:val="none" w:sz="0" w:space="0" w:color="auto"/>
            <w:bottom w:val="none" w:sz="0" w:space="0" w:color="auto"/>
            <w:right w:val="none" w:sz="0" w:space="0" w:color="auto"/>
          </w:divBdr>
        </w:div>
        <w:div w:id="1136990549">
          <w:marLeft w:val="0"/>
          <w:marRight w:val="0"/>
          <w:marTop w:val="0"/>
          <w:marBottom w:val="0"/>
          <w:divBdr>
            <w:top w:val="none" w:sz="0" w:space="0" w:color="auto"/>
            <w:left w:val="none" w:sz="0" w:space="0" w:color="auto"/>
            <w:bottom w:val="none" w:sz="0" w:space="0" w:color="auto"/>
            <w:right w:val="none" w:sz="0" w:space="0" w:color="auto"/>
          </w:divBdr>
        </w:div>
        <w:div w:id="1928808474">
          <w:marLeft w:val="0"/>
          <w:marRight w:val="0"/>
          <w:marTop w:val="0"/>
          <w:marBottom w:val="0"/>
          <w:divBdr>
            <w:top w:val="none" w:sz="0" w:space="0" w:color="auto"/>
            <w:left w:val="none" w:sz="0" w:space="0" w:color="auto"/>
            <w:bottom w:val="none" w:sz="0" w:space="0" w:color="auto"/>
            <w:right w:val="none" w:sz="0" w:space="0" w:color="auto"/>
          </w:divBdr>
        </w:div>
        <w:div w:id="422804625">
          <w:marLeft w:val="0"/>
          <w:marRight w:val="0"/>
          <w:marTop w:val="0"/>
          <w:marBottom w:val="0"/>
          <w:divBdr>
            <w:top w:val="none" w:sz="0" w:space="0" w:color="auto"/>
            <w:left w:val="none" w:sz="0" w:space="0" w:color="auto"/>
            <w:bottom w:val="none" w:sz="0" w:space="0" w:color="auto"/>
            <w:right w:val="none" w:sz="0" w:space="0" w:color="auto"/>
          </w:divBdr>
        </w:div>
        <w:div w:id="14237562">
          <w:marLeft w:val="0"/>
          <w:marRight w:val="0"/>
          <w:marTop w:val="0"/>
          <w:marBottom w:val="0"/>
          <w:divBdr>
            <w:top w:val="none" w:sz="0" w:space="0" w:color="auto"/>
            <w:left w:val="none" w:sz="0" w:space="0" w:color="auto"/>
            <w:bottom w:val="none" w:sz="0" w:space="0" w:color="auto"/>
            <w:right w:val="none" w:sz="0" w:space="0" w:color="auto"/>
          </w:divBdr>
        </w:div>
        <w:div w:id="1140075958">
          <w:marLeft w:val="0"/>
          <w:marRight w:val="0"/>
          <w:marTop w:val="0"/>
          <w:marBottom w:val="0"/>
          <w:divBdr>
            <w:top w:val="none" w:sz="0" w:space="0" w:color="auto"/>
            <w:left w:val="none" w:sz="0" w:space="0" w:color="auto"/>
            <w:bottom w:val="none" w:sz="0" w:space="0" w:color="auto"/>
            <w:right w:val="none" w:sz="0" w:space="0" w:color="auto"/>
          </w:divBdr>
        </w:div>
        <w:div w:id="968320912">
          <w:marLeft w:val="0"/>
          <w:marRight w:val="0"/>
          <w:marTop w:val="0"/>
          <w:marBottom w:val="0"/>
          <w:divBdr>
            <w:top w:val="none" w:sz="0" w:space="0" w:color="auto"/>
            <w:left w:val="none" w:sz="0" w:space="0" w:color="auto"/>
            <w:bottom w:val="none" w:sz="0" w:space="0" w:color="auto"/>
            <w:right w:val="none" w:sz="0" w:space="0" w:color="auto"/>
          </w:divBdr>
        </w:div>
        <w:div w:id="372969843">
          <w:marLeft w:val="0"/>
          <w:marRight w:val="0"/>
          <w:marTop w:val="0"/>
          <w:marBottom w:val="0"/>
          <w:divBdr>
            <w:top w:val="none" w:sz="0" w:space="0" w:color="auto"/>
            <w:left w:val="none" w:sz="0" w:space="0" w:color="auto"/>
            <w:bottom w:val="none" w:sz="0" w:space="0" w:color="auto"/>
            <w:right w:val="none" w:sz="0" w:space="0" w:color="auto"/>
          </w:divBdr>
        </w:div>
      </w:divsChild>
    </w:div>
    <w:div w:id="205214846">
      <w:bodyDiv w:val="1"/>
      <w:marLeft w:val="0"/>
      <w:marRight w:val="0"/>
      <w:marTop w:val="0"/>
      <w:marBottom w:val="0"/>
      <w:divBdr>
        <w:top w:val="none" w:sz="0" w:space="0" w:color="auto"/>
        <w:left w:val="none" w:sz="0" w:space="0" w:color="auto"/>
        <w:bottom w:val="none" w:sz="0" w:space="0" w:color="auto"/>
        <w:right w:val="none" w:sz="0" w:space="0" w:color="auto"/>
      </w:divBdr>
      <w:divsChild>
        <w:div w:id="1653749223">
          <w:marLeft w:val="0"/>
          <w:marRight w:val="0"/>
          <w:marTop w:val="0"/>
          <w:marBottom w:val="0"/>
          <w:divBdr>
            <w:top w:val="none" w:sz="0" w:space="0" w:color="auto"/>
            <w:left w:val="none" w:sz="0" w:space="0" w:color="auto"/>
            <w:bottom w:val="none" w:sz="0" w:space="0" w:color="auto"/>
            <w:right w:val="none" w:sz="0" w:space="0" w:color="auto"/>
          </w:divBdr>
        </w:div>
        <w:div w:id="111366057">
          <w:marLeft w:val="0"/>
          <w:marRight w:val="0"/>
          <w:marTop w:val="0"/>
          <w:marBottom w:val="0"/>
          <w:divBdr>
            <w:top w:val="none" w:sz="0" w:space="0" w:color="auto"/>
            <w:left w:val="none" w:sz="0" w:space="0" w:color="auto"/>
            <w:bottom w:val="none" w:sz="0" w:space="0" w:color="auto"/>
            <w:right w:val="none" w:sz="0" w:space="0" w:color="auto"/>
          </w:divBdr>
        </w:div>
        <w:div w:id="765425548">
          <w:marLeft w:val="0"/>
          <w:marRight w:val="0"/>
          <w:marTop w:val="0"/>
          <w:marBottom w:val="0"/>
          <w:divBdr>
            <w:top w:val="none" w:sz="0" w:space="0" w:color="auto"/>
            <w:left w:val="none" w:sz="0" w:space="0" w:color="auto"/>
            <w:bottom w:val="none" w:sz="0" w:space="0" w:color="auto"/>
            <w:right w:val="none" w:sz="0" w:space="0" w:color="auto"/>
          </w:divBdr>
        </w:div>
        <w:div w:id="1703482113">
          <w:marLeft w:val="0"/>
          <w:marRight w:val="0"/>
          <w:marTop w:val="0"/>
          <w:marBottom w:val="0"/>
          <w:divBdr>
            <w:top w:val="none" w:sz="0" w:space="0" w:color="auto"/>
            <w:left w:val="none" w:sz="0" w:space="0" w:color="auto"/>
            <w:bottom w:val="none" w:sz="0" w:space="0" w:color="auto"/>
            <w:right w:val="none" w:sz="0" w:space="0" w:color="auto"/>
          </w:divBdr>
        </w:div>
      </w:divsChild>
    </w:div>
    <w:div w:id="270354918">
      <w:bodyDiv w:val="1"/>
      <w:marLeft w:val="0"/>
      <w:marRight w:val="0"/>
      <w:marTop w:val="0"/>
      <w:marBottom w:val="0"/>
      <w:divBdr>
        <w:top w:val="none" w:sz="0" w:space="0" w:color="auto"/>
        <w:left w:val="none" w:sz="0" w:space="0" w:color="auto"/>
        <w:bottom w:val="none" w:sz="0" w:space="0" w:color="auto"/>
        <w:right w:val="none" w:sz="0" w:space="0" w:color="auto"/>
      </w:divBdr>
      <w:divsChild>
        <w:div w:id="1225407515">
          <w:marLeft w:val="0"/>
          <w:marRight w:val="0"/>
          <w:marTop w:val="0"/>
          <w:marBottom w:val="0"/>
          <w:divBdr>
            <w:top w:val="none" w:sz="0" w:space="0" w:color="auto"/>
            <w:left w:val="none" w:sz="0" w:space="0" w:color="auto"/>
            <w:bottom w:val="none" w:sz="0" w:space="0" w:color="auto"/>
            <w:right w:val="none" w:sz="0" w:space="0" w:color="auto"/>
          </w:divBdr>
        </w:div>
        <w:div w:id="1918204002">
          <w:marLeft w:val="0"/>
          <w:marRight w:val="0"/>
          <w:marTop w:val="0"/>
          <w:marBottom w:val="0"/>
          <w:divBdr>
            <w:top w:val="none" w:sz="0" w:space="0" w:color="auto"/>
            <w:left w:val="none" w:sz="0" w:space="0" w:color="auto"/>
            <w:bottom w:val="none" w:sz="0" w:space="0" w:color="auto"/>
            <w:right w:val="none" w:sz="0" w:space="0" w:color="auto"/>
          </w:divBdr>
        </w:div>
        <w:div w:id="1926840061">
          <w:marLeft w:val="0"/>
          <w:marRight w:val="0"/>
          <w:marTop w:val="0"/>
          <w:marBottom w:val="0"/>
          <w:divBdr>
            <w:top w:val="none" w:sz="0" w:space="0" w:color="auto"/>
            <w:left w:val="none" w:sz="0" w:space="0" w:color="auto"/>
            <w:bottom w:val="none" w:sz="0" w:space="0" w:color="auto"/>
            <w:right w:val="none" w:sz="0" w:space="0" w:color="auto"/>
          </w:divBdr>
        </w:div>
        <w:div w:id="343020132">
          <w:marLeft w:val="0"/>
          <w:marRight w:val="0"/>
          <w:marTop w:val="0"/>
          <w:marBottom w:val="0"/>
          <w:divBdr>
            <w:top w:val="none" w:sz="0" w:space="0" w:color="auto"/>
            <w:left w:val="none" w:sz="0" w:space="0" w:color="auto"/>
            <w:bottom w:val="none" w:sz="0" w:space="0" w:color="auto"/>
            <w:right w:val="none" w:sz="0" w:space="0" w:color="auto"/>
          </w:divBdr>
        </w:div>
      </w:divsChild>
    </w:div>
    <w:div w:id="334190029">
      <w:bodyDiv w:val="1"/>
      <w:marLeft w:val="0"/>
      <w:marRight w:val="0"/>
      <w:marTop w:val="0"/>
      <w:marBottom w:val="0"/>
      <w:divBdr>
        <w:top w:val="none" w:sz="0" w:space="0" w:color="auto"/>
        <w:left w:val="none" w:sz="0" w:space="0" w:color="auto"/>
        <w:bottom w:val="none" w:sz="0" w:space="0" w:color="auto"/>
        <w:right w:val="none" w:sz="0" w:space="0" w:color="auto"/>
      </w:divBdr>
      <w:divsChild>
        <w:div w:id="1717074694">
          <w:marLeft w:val="0"/>
          <w:marRight w:val="0"/>
          <w:marTop w:val="0"/>
          <w:marBottom w:val="0"/>
          <w:divBdr>
            <w:top w:val="none" w:sz="0" w:space="0" w:color="auto"/>
            <w:left w:val="none" w:sz="0" w:space="0" w:color="auto"/>
            <w:bottom w:val="none" w:sz="0" w:space="0" w:color="auto"/>
            <w:right w:val="none" w:sz="0" w:space="0" w:color="auto"/>
          </w:divBdr>
        </w:div>
        <w:div w:id="877275579">
          <w:marLeft w:val="0"/>
          <w:marRight w:val="0"/>
          <w:marTop w:val="0"/>
          <w:marBottom w:val="0"/>
          <w:divBdr>
            <w:top w:val="none" w:sz="0" w:space="0" w:color="auto"/>
            <w:left w:val="none" w:sz="0" w:space="0" w:color="auto"/>
            <w:bottom w:val="none" w:sz="0" w:space="0" w:color="auto"/>
            <w:right w:val="none" w:sz="0" w:space="0" w:color="auto"/>
          </w:divBdr>
        </w:div>
        <w:div w:id="1870297777">
          <w:marLeft w:val="0"/>
          <w:marRight w:val="0"/>
          <w:marTop w:val="0"/>
          <w:marBottom w:val="0"/>
          <w:divBdr>
            <w:top w:val="none" w:sz="0" w:space="0" w:color="auto"/>
            <w:left w:val="none" w:sz="0" w:space="0" w:color="auto"/>
            <w:bottom w:val="none" w:sz="0" w:space="0" w:color="auto"/>
            <w:right w:val="none" w:sz="0" w:space="0" w:color="auto"/>
          </w:divBdr>
        </w:div>
      </w:divsChild>
    </w:div>
    <w:div w:id="394670157">
      <w:bodyDiv w:val="1"/>
      <w:marLeft w:val="0"/>
      <w:marRight w:val="0"/>
      <w:marTop w:val="0"/>
      <w:marBottom w:val="0"/>
      <w:divBdr>
        <w:top w:val="none" w:sz="0" w:space="0" w:color="auto"/>
        <w:left w:val="none" w:sz="0" w:space="0" w:color="auto"/>
        <w:bottom w:val="none" w:sz="0" w:space="0" w:color="auto"/>
        <w:right w:val="none" w:sz="0" w:space="0" w:color="auto"/>
      </w:divBdr>
      <w:divsChild>
        <w:div w:id="893081940">
          <w:marLeft w:val="0"/>
          <w:marRight w:val="0"/>
          <w:marTop w:val="0"/>
          <w:marBottom w:val="0"/>
          <w:divBdr>
            <w:top w:val="none" w:sz="0" w:space="0" w:color="auto"/>
            <w:left w:val="none" w:sz="0" w:space="0" w:color="auto"/>
            <w:bottom w:val="none" w:sz="0" w:space="0" w:color="auto"/>
            <w:right w:val="none" w:sz="0" w:space="0" w:color="auto"/>
          </w:divBdr>
          <w:divsChild>
            <w:div w:id="792090007">
              <w:marLeft w:val="0"/>
              <w:marRight w:val="0"/>
              <w:marTop w:val="0"/>
              <w:marBottom w:val="0"/>
              <w:divBdr>
                <w:top w:val="none" w:sz="0" w:space="0" w:color="auto"/>
                <w:left w:val="none" w:sz="0" w:space="0" w:color="auto"/>
                <w:bottom w:val="none" w:sz="0" w:space="0" w:color="auto"/>
                <w:right w:val="none" w:sz="0" w:space="0" w:color="auto"/>
              </w:divBdr>
            </w:div>
          </w:divsChild>
        </w:div>
        <w:div w:id="60250782">
          <w:marLeft w:val="0"/>
          <w:marRight w:val="0"/>
          <w:marTop w:val="0"/>
          <w:marBottom w:val="0"/>
          <w:divBdr>
            <w:top w:val="none" w:sz="0" w:space="0" w:color="auto"/>
            <w:left w:val="none" w:sz="0" w:space="0" w:color="auto"/>
            <w:bottom w:val="none" w:sz="0" w:space="0" w:color="auto"/>
            <w:right w:val="none" w:sz="0" w:space="0" w:color="auto"/>
          </w:divBdr>
          <w:divsChild>
            <w:div w:id="37708367">
              <w:marLeft w:val="0"/>
              <w:marRight w:val="0"/>
              <w:marTop w:val="0"/>
              <w:marBottom w:val="0"/>
              <w:divBdr>
                <w:top w:val="none" w:sz="0" w:space="0" w:color="auto"/>
                <w:left w:val="none" w:sz="0" w:space="0" w:color="auto"/>
                <w:bottom w:val="none" w:sz="0" w:space="0" w:color="auto"/>
                <w:right w:val="none" w:sz="0" w:space="0" w:color="auto"/>
              </w:divBdr>
            </w:div>
          </w:divsChild>
        </w:div>
        <w:div w:id="2010331895">
          <w:marLeft w:val="0"/>
          <w:marRight w:val="0"/>
          <w:marTop w:val="0"/>
          <w:marBottom w:val="0"/>
          <w:divBdr>
            <w:top w:val="none" w:sz="0" w:space="0" w:color="auto"/>
            <w:left w:val="none" w:sz="0" w:space="0" w:color="auto"/>
            <w:bottom w:val="none" w:sz="0" w:space="0" w:color="auto"/>
            <w:right w:val="none" w:sz="0" w:space="0" w:color="auto"/>
          </w:divBdr>
          <w:divsChild>
            <w:div w:id="42025549">
              <w:marLeft w:val="0"/>
              <w:marRight w:val="0"/>
              <w:marTop w:val="0"/>
              <w:marBottom w:val="0"/>
              <w:divBdr>
                <w:top w:val="none" w:sz="0" w:space="0" w:color="auto"/>
                <w:left w:val="none" w:sz="0" w:space="0" w:color="auto"/>
                <w:bottom w:val="none" w:sz="0" w:space="0" w:color="auto"/>
                <w:right w:val="none" w:sz="0" w:space="0" w:color="auto"/>
              </w:divBdr>
            </w:div>
            <w:div w:id="287712253">
              <w:marLeft w:val="0"/>
              <w:marRight w:val="0"/>
              <w:marTop w:val="0"/>
              <w:marBottom w:val="0"/>
              <w:divBdr>
                <w:top w:val="none" w:sz="0" w:space="0" w:color="auto"/>
                <w:left w:val="none" w:sz="0" w:space="0" w:color="auto"/>
                <w:bottom w:val="none" w:sz="0" w:space="0" w:color="auto"/>
                <w:right w:val="none" w:sz="0" w:space="0" w:color="auto"/>
              </w:divBdr>
            </w:div>
            <w:div w:id="631132845">
              <w:marLeft w:val="0"/>
              <w:marRight w:val="0"/>
              <w:marTop w:val="0"/>
              <w:marBottom w:val="0"/>
              <w:divBdr>
                <w:top w:val="none" w:sz="0" w:space="0" w:color="auto"/>
                <w:left w:val="none" w:sz="0" w:space="0" w:color="auto"/>
                <w:bottom w:val="none" w:sz="0" w:space="0" w:color="auto"/>
                <w:right w:val="none" w:sz="0" w:space="0" w:color="auto"/>
              </w:divBdr>
            </w:div>
            <w:div w:id="1323267290">
              <w:marLeft w:val="0"/>
              <w:marRight w:val="0"/>
              <w:marTop w:val="0"/>
              <w:marBottom w:val="0"/>
              <w:divBdr>
                <w:top w:val="none" w:sz="0" w:space="0" w:color="auto"/>
                <w:left w:val="none" w:sz="0" w:space="0" w:color="auto"/>
                <w:bottom w:val="none" w:sz="0" w:space="0" w:color="auto"/>
                <w:right w:val="none" w:sz="0" w:space="0" w:color="auto"/>
              </w:divBdr>
            </w:div>
            <w:div w:id="49425056">
              <w:marLeft w:val="0"/>
              <w:marRight w:val="0"/>
              <w:marTop w:val="0"/>
              <w:marBottom w:val="0"/>
              <w:divBdr>
                <w:top w:val="none" w:sz="0" w:space="0" w:color="auto"/>
                <w:left w:val="none" w:sz="0" w:space="0" w:color="auto"/>
                <w:bottom w:val="none" w:sz="0" w:space="0" w:color="auto"/>
                <w:right w:val="none" w:sz="0" w:space="0" w:color="auto"/>
              </w:divBdr>
            </w:div>
            <w:div w:id="1205288427">
              <w:marLeft w:val="0"/>
              <w:marRight w:val="0"/>
              <w:marTop w:val="0"/>
              <w:marBottom w:val="0"/>
              <w:divBdr>
                <w:top w:val="none" w:sz="0" w:space="0" w:color="auto"/>
                <w:left w:val="none" w:sz="0" w:space="0" w:color="auto"/>
                <w:bottom w:val="none" w:sz="0" w:space="0" w:color="auto"/>
                <w:right w:val="none" w:sz="0" w:space="0" w:color="auto"/>
              </w:divBdr>
            </w:div>
          </w:divsChild>
        </w:div>
        <w:div w:id="1145048504">
          <w:marLeft w:val="0"/>
          <w:marRight w:val="0"/>
          <w:marTop w:val="0"/>
          <w:marBottom w:val="0"/>
          <w:divBdr>
            <w:top w:val="none" w:sz="0" w:space="0" w:color="auto"/>
            <w:left w:val="none" w:sz="0" w:space="0" w:color="auto"/>
            <w:bottom w:val="none" w:sz="0" w:space="0" w:color="auto"/>
            <w:right w:val="none" w:sz="0" w:space="0" w:color="auto"/>
          </w:divBdr>
          <w:divsChild>
            <w:div w:id="1039361205">
              <w:marLeft w:val="0"/>
              <w:marRight w:val="0"/>
              <w:marTop w:val="0"/>
              <w:marBottom w:val="0"/>
              <w:divBdr>
                <w:top w:val="none" w:sz="0" w:space="0" w:color="auto"/>
                <w:left w:val="none" w:sz="0" w:space="0" w:color="auto"/>
                <w:bottom w:val="none" w:sz="0" w:space="0" w:color="auto"/>
                <w:right w:val="none" w:sz="0" w:space="0" w:color="auto"/>
              </w:divBdr>
            </w:div>
            <w:div w:id="142896911">
              <w:marLeft w:val="0"/>
              <w:marRight w:val="0"/>
              <w:marTop w:val="0"/>
              <w:marBottom w:val="0"/>
              <w:divBdr>
                <w:top w:val="none" w:sz="0" w:space="0" w:color="auto"/>
                <w:left w:val="none" w:sz="0" w:space="0" w:color="auto"/>
                <w:bottom w:val="none" w:sz="0" w:space="0" w:color="auto"/>
                <w:right w:val="none" w:sz="0" w:space="0" w:color="auto"/>
              </w:divBdr>
            </w:div>
          </w:divsChild>
        </w:div>
        <w:div w:id="553925574">
          <w:marLeft w:val="0"/>
          <w:marRight w:val="0"/>
          <w:marTop w:val="0"/>
          <w:marBottom w:val="0"/>
          <w:divBdr>
            <w:top w:val="none" w:sz="0" w:space="0" w:color="auto"/>
            <w:left w:val="none" w:sz="0" w:space="0" w:color="auto"/>
            <w:bottom w:val="none" w:sz="0" w:space="0" w:color="auto"/>
            <w:right w:val="none" w:sz="0" w:space="0" w:color="auto"/>
          </w:divBdr>
          <w:divsChild>
            <w:div w:id="1174761992">
              <w:marLeft w:val="0"/>
              <w:marRight w:val="0"/>
              <w:marTop w:val="0"/>
              <w:marBottom w:val="0"/>
              <w:divBdr>
                <w:top w:val="none" w:sz="0" w:space="0" w:color="auto"/>
                <w:left w:val="none" w:sz="0" w:space="0" w:color="auto"/>
                <w:bottom w:val="none" w:sz="0" w:space="0" w:color="auto"/>
                <w:right w:val="none" w:sz="0" w:space="0" w:color="auto"/>
              </w:divBdr>
            </w:div>
            <w:div w:id="117199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74617">
      <w:bodyDiv w:val="1"/>
      <w:marLeft w:val="0"/>
      <w:marRight w:val="0"/>
      <w:marTop w:val="0"/>
      <w:marBottom w:val="0"/>
      <w:divBdr>
        <w:top w:val="none" w:sz="0" w:space="0" w:color="auto"/>
        <w:left w:val="none" w:sz="0" w:space="0" w:color="auto"/>
        <w:bottom w:val="none" w:sz="0" w:space="0" w:color="auto"/>
        <w:right w:val="none" w:sz="0" w:space="0" w:color="auto"/>
      </w:divBdr>
      <w:divsChild>
        <w:div w:id="315764821">
          <w:marLeft w:val="0"/>
          <w:marRight w:val="0"/>
          <w:marTop w:val="0"/>
          <w:marBottom w:val="0"/>
          <w:divBdr>
            <w:top w:val="none" w:sz="0" w:space="0" w:color="auto"/>
            <w:left w:val="none" w:sz="0" w:space="0" w:color="auto"/>
            <w:bottom w:val="none" w:sz="0" w:space="0" w:color="auto"/>
            <w:right w:val="none" w:sz="0" w:space="0" w:color="auto"/>
          </w:divBdr>
        </w:div>
        <w:div w:id="930510679">
          <w:marLeft w:val="0"/>
          <w:marRight w:val="0"/>
          <w:marTop w:val="0"/>
          <w:marBottom w:val="0"/>
          <w:divBdr>
            <w:top w:val="none" w:sz="0" w:space="0" w:color="auto"/>
            <w:left w:val="none" w:sz="0" w:space="0" w:color="auto"/>
            <w:bottom w:val="none" w:sz="0" w:space="0" w:color="auto"/>
            <w:right w:val="none" w:sz="0" w:space="0" w:color="auto"/>
          </w:divBdr>
        </w:div>
        <w:div w:id="1936590662">
          <w:marLeft w:val="0"/>
          <w:marRight w:val="0"/>
          <w:marTop w:val="0"/>
          <w:marBottom w:val="0"/>
          <w:divBdr>
            <w:top w:val="none" w:sz="0" w:space="0" w:color="auto"/>
            <w:left w:val="none" w:sz="0" w:space="0" w:color="auto"/>
            <w:bottom w:val="none" w:sz="0" w:space="0" w:color="auto"/>
            <w:right w:val="none" w:sz="0" w:space="0" w:color="auto"/>
          </w:divBdr>
        </w:div>
      </w:divsChild>
    </w:div>
    <w:div w:id="603684716">
      <w:bodyDiv w:val="1"/>
      <w:marLeft w:val="0"/>
      <w:marRight w:val="0"/>
      <w:marTop w:val="0"/>
      <w:marBottom w:val="0"/>
      <w:divBdr>
        <w:top w:val="none" w:sz="0" w:space="0" w:color="auto"/>
        <w:left w:val="none" w:sz="0" w:space="0" w:color="auto"/>
        <w:bottom w:val="none" w:sz="0" w:space="0" w:color="auto"/>
        <w:right w:val="none" w:sz="0" w:space="0" w:color="auto"/>
      </w:divBdr>
      <w:divsChild>
        <w:div w:id="1882786415">
          <w:marLeft w:val="0"/>
          <w:marRight w:val="0"/>
          <w:marTop w:val="0"/>
          <w:marBottom w:val="0"/>
          <w:divBdr>
            <w:top w:val="none" w:sz="0" w:space="0" w:color="auto"/>
            <w:left w:val="none" w:sz="0" w:space="0" w:color="auto"/>
            <w:bottom w:val="none" w:sz="0" w:space="0" w:color="auto"/>
            <w:right w:val="none" w:sz="0" w:space="0" w:color="auto"/>
          </w:divBdr>
        </w:div>
        <w:div w:id="1169634350">
          <w:marLeft w:val="0"/>
          <w:marRight w:val="0"/>
          <w:marTop w:val="0"/>
          <w:marBottom w:val="0"/>
          <w:divBdr>
            <w:top w:val="none" w:sz="0" w:space="0" w:color="auto"/>
            <w:left w:val="none" w:sz="0" w:space="0" w:color="auto"/>
            <w:bottom w:val="none" w:sz="0" w:space="0" w:color="auto"/>
            <w:right w:val="none" w:sz="0" w:space="0" w:color="auto"/>
          </w:divBdr>
        </w:div>
        <w:div w:id="1630013164">
          <w:marLeft w:val="0"/>
          <w:marRight w:val="0"/>
          <w:marTop w:val="0"/>
          <w:marBottom w:val="0"/>
          <w:divBdr>
            <w:top w:val="none" w:sz="0" w:space="0" w:color="auto"/>
            <w:left w:val="none" w:sz="0" w:space="0" w:color="auto"/>
            <w:bottom w:val="none" w:sz="0" w:space="0" w:color="auto"/>
            <w:right w:val="none" w:sz="0" w:space="0" w:color="auto"/>
          </w:divBdr>
        </w:div>
      </w:divsChild>
    </w:div>
    <w:div w:id="680665196">
      <w:bodyDiv w:val="1"/>
      <w:marLeft w:val="0"/>
      <w:marRight w:val="0"/>
      <w:marTop w:val="0"/>
      <w:marBottom w:val="0"/>
      <w:divBdr>
        <w:top w:val="none" w:sz="0" w:space="0" w:color="auto"/>
        <w:left w:val="none" w:sz="0" w:space="0" w:color="auto"/>
        <w:bottom w:val="none" w:sz="0" w:space="0" w:color="auto"/>
        <w:right w:val="none" w:sz="0" w:space="0" w:color="auto"/>
      </w:divBdr>
      <w:divsChild>
        <w:div w:id="1547253196">
          <w:marLeft w:val="0"/>
          <w:marRight w:val="0"/>
          <w:marTop w:val="0"/>
          <w:marBottom w:val="0"/>
          <w:divBdr>
            <w:top w:val="none" w:sz="0" w:space="0" w:color="auto"/>
            <w:left w:val="none" w:sz="0" w:space="0" w:color="auto"/>
            <w:bottom w:val="none" w:sz="0" w:space="0" w:color="auto"/>
            <w:right w:val="none" w:sz="0" w:space="0" w:color="auto"/>
          </w:divBdr>
          <w:divsChild>
            <w:div w:id="1546795021">
              <w:marLeft w:val="0"/>
              <w:marRight w:val="0"/>
              <w:marTop w:val="0"/>
              <w:marBottom w:val="0"/>
              <w:divBdr>
                <w:top w:val="none" w:sz="0" w:space="0" w:color="auto"/>
                <w:left w:val="none" w:sz="0" w:space="0" w:color="auto"/>
                <w:bottom w:val="none" w:sz="0" w:space="0" w:color="auto"/>
                <w:right w:val="none" w:sz="0" w:space="0" w:color="auto"/>
              </w:divBdr>
            </w:div>
          </w:divsChild>
        </w:div>
        <w:div w:id="875658701">
          <w:marLeft w:val="0"/>
          <w:marRight w:val="0"/>
          <w:marTop w:val="0"/>
          <w:marBottom w:val="0"/>
          <w:divBdr>
            <w:top w:val="none" w:sz="0" w:space="0" w:color="auto"/>
            <w:left w:val="none" w:sz="0" w:space="0" w:color="auto"/>
            <w:bottom w:val="none" w:sz="0" w:space="0" w:color="auto"/>
            <w:right w:val="none" w:sz="0" w:space="0" w:color="auto"/>
          </w:divBdr>
          <w:divsChild>
            <w:div w:id="1638989960">
              <w:marLeft w:val="0"/>
              <w:marRight w:val="0"/>
              <w:marTop w:val="0"/>
              <w:marBottom w:val="0"/>
              <w:divBdr>
                <w:top w:val="none" w:sz="0" w:space="0" w:color="auto"/>
                <w:left w:val="none" w:sz="0" w:space="0" w:color="auto"/>
                <w:bottom w:val="none" w:sz="0" w:space="0" w:color="auto"/>
                <w:right w:val="none" w:sz="0" w:space="0" w:color="auto"/>
              </w:divBdr>
            </w:div>
            <w:div w:id="1976786747">
              <w:marLeft w:val="0"/>
              <w:marRight w:val="0"/>
              <w:marTop w:val="0"/>
              <w:marBottom w:val="0"/>
              <w:divBdr>
                <w:top w:val="none" w:sz="0" w:space="0" w:color="auto"/>
                <w:left w:val="none" w:sz="0" w:space="0" w:color="auto"/>
                <w:bottom w:val="none" w:sz="0" w:space="0" w:color="auto"/>
                <w:right w:val="none" w:sz="0" w:space="0" w:color="auto"/>
              </w:divBdr>
            </w:div>
            <w:div w:id="186451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312334">
      <w:bodyDiv w:val="1"/>
      <w:marLeft w:val="0"/>
      <w:marRight w:val="0"/>
      <w:marTop w:val="0"/>
      <w:marBottom w:val="0"/>
      <w:divBdr>
        <w:top w:val="none" w:sz="0" w:space="0" w:color="auto"/>
        <w:left w:val="none" w:sz="0" w:space="0" w:color="auto"/>
        <w:bottom w:val="none" w:sz="0" w:space="0" w:color="auto"/>
        <w:right w:val="none" w:sz="0" w:space="0" w:color="auto"/>
      </w:divBdr>
      <w:divsChild>
        <w:div w:id="1516965626">
          <w:marLeft w:val="0"/>
          <w:marRight w:val="0"/>
          <w:marTop w:val="0"/>
          <w:marBottom w:val="0"/>
          <w:divBdr>
            <w:top w:val="none" w:sz="0" w:space="0" w:color="auto"/>
            <w:left w:val="none" w:sz="0" w:space="0" w:color="auto"/>
            <w:bottom w:val="none" w:sz="0" w:space="0" w:color="auto"/>
            <w:right w:val="none" w:sz="0" w:space="0" w:color="auto"/>
          </w:divBdr>
        </w:div>
        <w:div w:id="279338830">
          <w:marLeft w:val="0"/>
          <w:marRight w:val="0"/>
          <w:marTop w:val="0"/>
          <w:marBottom w:val="0"/>
          <w:divBdr>
            <w:top w:val="none" w:sz="0" w:space="0" w:color="auto"/>
            <w:left w:val="none" w:sz="0" w:space="0" w:color="auto"/>
            <w:bottom w:val="none" w:sz="0" w:space="0" w:color="auto"/>
            <w:right w:val="none" w:sz="0" w:space="0" w:color="auto"/>
          </w:divBdr>
        </w:div>
        <w:div w:id="1400325714">
          <w:marLeft w:val="0"/>
          <w:marRight w:val="0"/>
          <w:marTop w:val="0"/>
          <w:marBottom w:val="0"/>
          <w:divBdr>
            <w:top w:val="none" w:sz="0" w:space="0" w:color="auto"/>
            <w:left w:val="none" w:sz="0" w:space="0" w:color="auto"/>
            <w:bottom w:val="none" w:sz="0" w:space="0" w:color="auto"/>
            <w:right w:val="none" w:sz="0" w:space="0" w:color="auto"/>
          </w:divBdr>
        </w:div>
        <w:div w:id="1278870509">
          <w:marLeft w:val="0"/>
          <w:marRight w:val="0"/>
          <w:marTop w:val="0"/>
          <w:marBottom w:val="0"/>
          <w:divBdr>
            <w:top w:val="none" w:sz="0" w:space="0" w:color="auto"/>
            <w:left w:val="none" w:sz="0" w:space="0" w:color="auto"/>
            <w:bottom w:val="none" w:sz="0" w:space="0" w:color="auto"/>
            <w:right w:val="none" w:sz="0" w:space="0" w:color="auto"/>
          </w:divBdr>
        </w:div>
        <w:div w:id="488181128">
          <w:marLeft w:val="0"/>
          <w:marRight w:val="0"/>
          <w:marTop w:val="0"/>
          <w:marBottom w:val="0"/>
          <w:divBdr>
            <w:top w:val="none" w:sz="0" w:space="0" w:color="auto"/>
            <w:left w:val="none" w:sz="0" w:space="0" w:color="auto"/>
            <w:bottom w:val="none" w:sz="0" w:space="0" w:color="auto"/>
            <w:right w:val="none" w:sz="0" w:space="0" w:color="auto"/>
          </w:divBdr>
        </w:div>
        <w:div w:id="342323422">
          <w:marLeft w:val="0"/>
          <w:marRight w:val="0"/>
          <w:marTop w:val="0"/>
          <w:marBottom w:val="0"/>
          <w:divBdr>
            <w:top w:val="none" w:sz="0" w:space="0" w:color="auto"/>
            <w:left w:val="none" w:sz="0" w:space="0" w:color="auto"/>
            <w:bottom w:val="none" w:sz="0" w:space="0" w:color="auto"/>
            <w:right w:val="none" w:sz="0" w:space="0" w:color="auto"/>
          </w:divBdr>
        </w:div>
      </w:divsChild>
    </w:div>
    <w:div w:id="829954219">
      <w:bodyDiv w:val="1"/>
      <w:marLeft w:val="0"/>
      <w:marRight w:val="0"/>
      <w:marTop w:val="0"/>
      <w:marBottom w:val="0"/>
      <w:divBdr>
        <w:top w:val="none" w:sz="0" w:space="0" w:color="auto"/>
        <w:left w:val="none" w:sz="0" w:space="0" w:color="auto"/>
        <w:bottom w:val="none" w:sz="0" w:space="0" w:color="auto"/>
        <w:right w:val="none" w:sz="0" w:space="0" w:color="auto"/>
      </w:divBdr>
      <w:divsChild>
        <w:div w:id="2124226025">
          <w:marLeft w:val="0"/>
          <w:marRight w:val="0"/>
          <w:marTop w:val="0"/>
          <w:marBottom w:val="0"/>
          <w:divBdr>
            <w:top w:val="none" w:sz="0" w:space="0" w:color="auto"/>
            <w:left w:val="none" w:sz="0" w:space="0" w:color="auto"/>
            <w:bottom w:val="none" w:sz="0" w:space="0" w:color="auto"/>
            <w:right w:val="none" w:sz="0" w:space="0" w:color="auto"/>
          </w:divBdr>
        </w:div>
        <w:div w:id="104740168">
          <w:marLeft w:val="0"/>
          <w:marRight w:val="0"/>
          <w:marTop w:val="0"/>
          <w:marBottom w:val="0"/>
          <w:divBdr>
            <w:top w:val="none" w:sz="0" w:space="0" w:color="auto"/>
            <w:left w:val="none" w:sz="0" w:space="0" w:color="auto"/>
            <w:bottom w:val="none" w:sz="0" w:space="0" w:color="auto"/>
            <w:right w:val="none" w:sz="0" w:space="0" w:color="auto"/>
          </w:divBdr>
        </w:div>
        <w:div w:id="415904859">
          <w:marLeft w:val="0"/>
          <w:marRight w:val="0"/>
          <w:marTop w:val="0"/>
          <w:marBottom w:val="0"/>
          <w:divBdr>
            <w:top w:val="none" w:sz="0" w:space="0" w:color="auto"/>
            <w:left w:val="none" w:sz="0" w:space="0" w:color="auto"/>
            <w:bottom w:val="none" w:sz="0" w:space="0" w:color="auto"/>
            <w:right w:val="none" w:sz="0" w:space="0" w:color="auto"/>
          </w:divBdr>
        </w:div>
      </w:divsChild>
    </w:div>
    <w:div w:id="845755201">
      <w:bodyDiv w:val="1"/>
      <w:marLeft w:val="0"/>
      <w:marRight w:val="0"/>
      <w:marTop w:val="0"/>
      <w:marBottom w:val="0"/>
      <w:divBdr>
        <w:top w:val="none" w:sz="0" w:space="0" w:color="auto"/>
        <w:left w:val="none" w:sz="0" w:space="0" w:color="auto"/>
        <w:bottom w:val="none" w:sz="0" w:space="0" w:color="auto"/>
        <w:right w:val="none" w:sz="0" w:space="0" w:color="auto"/>
      </w:divBdr>
      <w:divsChild>
        <w:div w:id="1532690466">
          <w:marLeft w:val="0"/>
          <w:marRight w:val="0"/>
          <w:marTop w:val="0"/>
          <w:marBottom w:val="0"/>
          <w:divBdr>
            <w:top w:val="none" w:sz="0" w:space="0" w:color="auto"/>
            <w:left w:val="none" w:sz="0" w:space="0" w:color="auto"/>
            <w:bottom w:val="none" w:sz="0" w:space="0" w:color="auto"/>
            <w:right w:val="none" w:sz="0" w:space="0" w:color="auto"/>
          </w:divBdr>
        </w:div>
        <w:div w:id="565838943">
          <w:marLeft w:val="0"/>
          <w:marRight w:val="0"/>
          <w:marTop w:val="0"/>
          <w:marBottom w:val="0"/>
          <w:divBdr>
            <w:top w:val="none" w:sz="0" w:space="0" w:color="auto"/>
            <w:left w:val="none" w:sz="0" w:space="0" w:color="auto"/>
            <w:bottom w:val="none" w:sz="0" w:space="0" w:color="auto"/>
            <w:right w:val="none" w:sz="0" w:space="0" w:color="auto"/>
          </w:divBdr>
        </w:div>
        <w:div w:id="732316628">
          <w:marLeft w:val="0"/>
          <w:marRight w:val="0"/>
          <w:marTop w:val="0"/>
          <w:marBottom w:val="0"/>
          <w:divBdr>
            <w:top w:val="none" w:sz="0" w:space="0" w:color="auto"/>
            <w:left w:val="none" w:sz="0" w:space="0" w:color="auto"/>
            <w:bottom w:val="none" w:sz="0" w:space="0" w:color="auto"/>
            <w:right w:val="none" w:sz="0" w:space="0" w:color="auto"/>
          </w:divBdr>
        </w:div>
      </w:divsChild>
    </w:div>
    <w:div w:id="861553447">
      <w:bodyDiv w:val="1"/>
      <w:marLeft w:val="0"/>
      <w:marRight w:val="0"/>
      <w:marTop w:val="0"/>
      <w:marBottom w:val="0"/>
      <w:divBdr>
        <w:top w:val="none" w:sz="0" w:space="0" w:color="auto"/>
        <w:left w:val="none" w:sz="0" w:space="0" w:color="auto"/>
        <w:bottom w:val="none" w:sz="0" w:space="0" w:color="auto"/>
        <w:right w:val="none" w:sz="0" w:space="0" w:color="auto"/>
      </w:divBdr>
      <w:divsChild>
        <w:div w:id="1404764364">
          <w:marLeft w:val="0"/>
          <w:marRight w:val="0"/>
          <w:marTop w:val="0"/>
          <w:marBottom w:val="0"/>
          <w:divBdr>
            <w:top w:val="none" w:sz="0" w:space="0" w:color="auto"/>
            <w:left w:val="none" w:sz="0" w:space="0" w:color="auto"/>
            <w:bottom w:val="none" w:sz="0" w:space="0" w:color="auto"/>
            <w:right w:val="none" w:sz="0" w:space="0" w:color="auto"/>
          </w:divBdr>
        </w:div>
        <w:div w:id="665329061">
          <w:marLeft w:val="0"/>
          <w:marRight w:val="0"/>
          <w:marTop w:val="0"/>
          <w:marBottom w:val="0"/>
          <w:divBdr>
            <w:top w:val="none" w:sz="0" w:space="0" w:color="auto"/>
            <w:left w:val="none" w:sz="0" w:space="0" w:color="auto"/>
            <w:bottom w:val="none" w:sz="0" w:space="0" w:color="auto"/>
            <w:right w:val="none" w:sz="0" w:space="0" w:color="auto"/>
          </w:divBdr>
        </w:div>
        <w:div w:id="1496650570">
          <w:marLeft w:val="0"/>
          <w:marRight w:val="0"/>
          <w:marTop w:val="0"/>
          <w:marBottom w:val="0"/>
          <w:divBdr>
            <w:top w:val="none" w:sz="0" w:space="0" w:color="auto"/>
            <w:left w:val="none" w:sz="0" w:space="0" w:color="auto"/>
            <w:bottom w:val="none" w:sz="0" w:space="0" w:color="auto"/>
            <w:right w:val="none" w:sz="0" w:space="0" w:color="auto"/>
          </w:divBdr>
        </w:div>
        <w:div w:id="431703658">
          <w:marLeft w:val="0"/>
          <w:marRight w:val="0"/>
          <w:marTop w:val="0"/>
          <w:marBottom w:val="0"/>
          <w:divBdr>
            <w:top w:val="none" w:sz="0" w:space="0" w:color="auto"/>
            <w:left w:val="none" w:sz="0" w:space="0" w:color="auto"/>
            <w:bottom w:val="none" w:sz="0" w:space="0" w:color="auto"/>
            <w:right w:val="none" w:sz="0" w:space="0" w:color="auto"/>
          </w:divBdr>
        </w:div>
        <w:div w:id="1737318675">
          <w:marLeft w:val="0"/>
          <w:marRight w:val="0"/>
          <w:marTop w:val="0"/>
          <w:marBottom w:val="0"/>
          <w:divBdr>
            <w:top w:val="none" w:sz="0" w:space="0" w:color="auto"/>
            <w:left w:val="none" w:sz="0" w:space="0" w:color="auto"/>
            <w:bottom w:val="none" w:sz="0" w:space="0" w:color="auto"/>
            <w:right w:val="none" w:sz="0" w:space="0" w:color="auto"/>
          </w:divBdr>
        </w:div>
        <w:div w:id="665935525">
          <w:marLeft w:val="0"/>
          <w:marRight w:val="0"/>
          <w:marTop w:val="0"/>
          <w:marBottom w:val="0"/>
          <w:divBdr>
            <w:top w:val="none" w:sz="0" w:space="0" w:color="auto"/>
            <w:left w:val="none" w:sz="0" w:space="0" w:color="auto"/>
            <w:bottom w:val="none" w:sz="0" w:space="0" w:color="auto"/>
            <w:right w:val="none" w:sz="0" w:space="0" w:color="auto"/>
          </w:divBdr>
        </w:div>
        <w:div w:id="1902397736">
          <w:marLeft w:val="0"/>
          <w:marRight w:val="0"/>
          <w:marTop w:val="0"/>
          <w:marBottom w:val="0"/>
          <w:divBdr>
            <w:top w:val="none" w:sz="0" w:space="0" w:color="auto"/>
            <w:left w:val="none" w:sz="0" w:space="0" w:color="auto"/>
            <w:bottom w:val="none" w:sz="0" w:space="0" w:color="auto"/>
            <w:right w:val="none" w:sz="0" w:space="0" w:color="auto"/>
          </w:divBdr>
        </w:div>
        <w:div w:id="403459060">
          <w:marLeft w:val="0"/>
          <w:marRight w:val="0"/>
          <w:marTop w:val="0"/>
          <w:marBottom w:val="0"/>
          <w:divBdr>
            <w:top w:val="none" w:sz="0" w:space="0" w:color="auto"/>
            <w:left w:val="none" w:sz="0" w:space="0" w:color="auto"/>
            <w:bottom w:val="none" w:sz="0" w:space="0" w:color="auto"/>
            <w:right w:val="none" w:sz="0" w:space="0" w:color="auto"/>
          </w:divBdr>
        </w:div>
        <w:div w:id="1917977445">
          <w:marLeft w:val="0"/>
          <w:marRight w:val="0"/>
          <w:marTop w:val="0"/>
          <w:marBottom w:val="0"/>
          <w:divBdr>
            <w:top w:val="none" w:sz="0" w:space="0" w:color="auto"/>
            <w:left w:val="none" w:sz="0" w:space="0" w:color="auto"/>
            <w:bottom w:val="none" w:sz="0" w:space="0" w:color="auto"/>
            <w:right w:val="none" w:sz="0" w:space="0" w:color="auto"/>
          </w:divBdr>
        </w:div>
      </w:divsChild>
    </w:div>
    <w:div w:id="1031607198">
      <w:bodyDiv w:val="1"/>
      <w:marLeft w:val="0"/>
      <w:marRight w:val="0"/>
      <w:marTop w:val="0"/>
      <w:marBottom w:val="0"/>
      <w:divBdr>
        <w:top w:val="none" w:sz="0" w:space="0" w:color="auto"/>
        <w:left w:val="none" w:sz="0" w:space="0" w:color="auto"/>
        <w:bottom w:val="none" w:sz="0" w:space="0" w:color="auto"/>
        <w:right w:val="none" w:sz="0" w:space="0" w:color="auto"/>
      </w:divBdr>
      <w:divsChild>
        <w:div w:id="223180354">
          <w:marLeft w:val="0"/>
          <w:marRight w:val="0"/>
          <w:marTop w:val="0"/>
          <w:marBottom w:val="0"/>
          <w:divBdr>
            <w:top w:val="none" w:sz="0" w:space="0" w:color="auto"/>
            <w:left w:val="none" w:sz="0" w:space="0" w:color="auto"/>
            <w:bottom w:val="none" w:sz="0" w:space="0" w:color="auto"/>
            <w:right w:val="none" w:sz="0" w:space="0" w:color="auto"/>
          </w:divBdr>
        </w:div>
        <w:div w:id="1588926694">
          <w:marLeft w:val="0"/>
          <w:marRight w:val="0"/>
          <w:marTop w:val="0"/>
          <w:marBottom w:val="0"/>
          <w:divBdr>
            <w:top w:val="none" w:sz="0" w:space="0" w:color="auto"/>
            <w:left w:val="none" w:sz="0" w:space="0" w:color="auto"/>
            <w:bottom w:val="none" w:sz="0" w:space="0" w:color="auto"/>
            <w:right w:val="none" w:sz="0" w:space="0" w:color="auto"/>
          </w:divBdr>
        </w:div>
        <w:div w:id="953556111">
          <w:marLeft w:val="0"/>
          <w:marRight w:val="0"/>
          <w:marTop w:val="0"/>
          <w:marBottom w:val="0"/>
          <w:divBdr>
            <w:top w:val="none" w:sz="0" w:space="0" w:color="auto"/>
            <w:left w:val="none" w:sz="0" w:space="0" w:color="auto"/>
            <w:bottom w:val="none" w:sz="0" w:space="0" w:color="auto"/>
            <w:right w:val="none" w:sz="0" w:space="0" w:color="auto"/>
          </w:divBdr>
        </w:div>
      </w:divsChild>
    </w:div>
    <w:div w:id="1205559213">
      <w:bodyDiv w:val="1"/>
      <w:marLeft w:val="0"/>
      <w:marRight w:val="0"/>
      <w:marTop w:val="0"/>
      <w:marBottom w:val="0"/>
      <w:divBdr>
        <w:top w:val="none" w:sz="0" w:space="0" w:color="auto"/>
        <w:left w:val="none" w:sz="0" w:space="0" w:color="auto"/>
        <w:bottom w:val="none" w:sz="0" w:space="0" w:color="auto"/>
        <w:right w:val="none" w:sz="0" w:space="0" w:color="auto"/>
      </w:divBdr>
      <w:divsChild>
        <w:div w:id="31543501">
          <w:marLeft w:val="0"/>
          <w:marRight w:val="0"/>
          <w:marTop w:val="0"/>
          <w:marBottom w:val="0"/>
          <w:divBdr>
            <w:top w:val="none" w:sz="0" w:space="0" w:color="auto"/>
            <w:left w:val="none" w:sz="0" w:space="0" w:color="auto"/>
            <w:bottom w:val="none" w:sz="0" w:space="0" w:color="auto"/>
            <w:right w:val="none" w:sz="0" w:space="0" w:color="auto"/>
          </w:divBdr>
        </w:div>
        <w:div w:id="1989166772">
          <w:marLeft w:val="0"/>
          <w:marRight w:val="0"/>
          <w:marTop w:val="0"/>
          <w:marBottom w:val="0"/>
          <w:divBdr>
            <w:top w:val="none" w:sz="0" w:space="0" w:color="auto"/>
            <w:left w:val="none" w:sz="0" w:space="0" w:color="auto"/>
            <w:bottom w:val="none" w:sz="0" w:space="0" w:color="auto"/>
            <w:right w:val="none" w:sz="0" w:space="0" w:color="auto"/>
          </w:divBdr>
        </w:div>
        <w:div w:id="2105879030">
          <w:marLeft w:val="0"/>
          <w:marRight w:val="0"/>
          <w:marTop w:val="0"/>
          <w:marBottom w:val="0"/>
          <w:divBdr>
            <w:top w:val="none" w:sz="0" w:space="0" w:color="auto"/>
            <w:left w:val="none" w:sz="0" w:space="0" w:color="auto"/>
            <w:bottom w:val="none" w:sz="0" w:space="0" w:color="auto"/>
            <w:right w:val="none" w:sz="0" w:space="0" w:color="auto"/>
          </w:divBdr>
        </w:div>
        <w:div w:id="1480879650">
          <w:marLeft w:val="0"/>
          <w:marRight w:val="0"/>
          <w:marTop w:val="0"/>
          <w:marBottom w:val="0"/>
          <w:divBdr>
            <w:top w:val="none" w:sz="0" w:space="0" w:color="auto"/>
            <w:left w:val="none" w:sz="0" w:space="0" w:color="auto"/>
            <w:bottom w:val="none" w:sz="0" w:space="0" w:color="auto"/>
            <w:right w:val="none" w:sz="0" w:space="0" w:color="auto"/>
          </w:divBdr>
        </w:div>
      </w:divsChild>
    </w:div>
    <w:div w:id="1261178062">
      <w:bodyDiv w:val="1"/>
      <w:marLeft w:val="0"/>
      <w:marRight w:val="0"/>
      <w:marTop w:val="0"/>
      <w:marBottom w:val="0"/>
      <w:divBdr>
        <w:top w:val="none" w:sz="0" w:space="0" w:color="auto"/>
        <w:left w:val="none" w:sz="0" w:space="0" w:color="auto"/>
        <w:bottom w:val="none" w:sz="0" w:space="0" w:color="auto"/>
        <w:right w:val="none" w:sz="0" w:space="0" w:color="auto"/>
      </w:divBdr>
      <w:divsChild>
        <w:div w:id="864560871">
          <w:marLeft w:val="0"/>
          <w:marRight w:val="0"/>
          <w:marTop w:val="0"/>
          <w:marBottom w:val="0"/>
          <w:divBdr>
            <w:top w:val="none" w:sz="0" w:space="0" w:color="auto"/>
            <w:left w:val="none" w:sz="0" w:space="0" w:color="auto"/>
            <w:bottom w:val="none" w:sz="0" w:space="0" w:color="auto"/>
            <w:right w:val="none" w:sz="0" w:space="0" w:color="auto"/>
          </w:divBdr>
        </w:div>
        <w:div w:id="2126120998">
          <w:marLeft w:val="0"/>
          <w:marRight w:val="0"/>
          <w:marTop w:val="0"/>
          <w:marBottom w:val="0"/>
          <w:divBdr>
            <w:top w:val="none" w:sz="0" w:space="0" w:color="auto"/>
            <w:left w:val="none" w:sz="0" w:space="0" w:color="auto"/>
            <w:bottom w:val="none" w:sz="0" w:space="0" w:color="auto"/>
            <w:right w:val="none" w:sz="0" w:space="0" w:color="auto"/>
          </w:divBdr>
        </w:div>
        <w:div w:id="360597868">
          <w:marLeft w:val="0"/>
          <w:marRight w:val="0"/>
          <w:marTop w:val="0"/>
          <w:marBottom w:val="0"/>
          <w:divBdr>
            <w:top w:val="none" w:sz="0" w:space="0" w:color="auto"/>
            <w:left w:val="none" w:sz="0" w:space="0" w:color="auto"/>
            <w:bottom w:val="none" w:sz="0" w:space="0" w:color="auto"/>
            <w:right w:val="none" w:sz="0" w:space="0" w:color="auto"/>
          </w:divBdr>
        </w:div>
        <w:div w:id="1438066297">
          <w:marLeft w:val="0"/>
          <w:marRight w:val="0"/>
          <w:marTop w:val="0"/>
          <w:marBottom w:val="0"/>
          <w:divBdr>
            <w:top w:val="none" w:sz="0" w:space="0" w:color="auto"/>
            <w:left w:val="none" w:sz="0" w:space="0" w:color="auto"/>
            <w:bottom w:val="none" w:sz="0" w:space="0" w:color="auto"/>
            <w:right w:val="none" w:sz="0" w:space="0" w:color="auto"/>
          </w:divBdr>
        </w:div>
        <w:div w:id="241179827">
          <w:marLeft w:val="0"/>
          <w:marRight w:val="0"/>
          <w:marTop w:val="0"/>
          <w:marBottom w:val="0"/>
          <w:divBdr>
            <w:top w:val="none" w:sz="0" w:space="0" w:color="auto"/>
            <w:left w:val="none" w:sz="0" w:space="0" w:color="auto"/>
            <w:bottom w:val="none" w:sz="0" w:space="0" w:color="auto"/>
            <w:right w:val="none" w:sz="0" w:space="0" w:color="auto"/>
          </w:divBdr>
        </w:div>
        <w:div w:id="57945575">
          <w:marLeft w:val="0"/>
          <w:marRight w:val="0"/>
          <w:marTop w:val="0"/>
          <w:marBottom w:val="0"/>
          <w:divBdr>
            <w:top w:val="none" w:sz="0" w:space="0" w:color="auto"/>
            <w:left w:val="none" w:sz="0" w:space="0" w:color="auto"/>
            <w:bottom w:val="none" w:sz="0" w:space="0" w:color="auto"/>
            <w:right w:val="none" w:sz="0" w:space="0" w:color="auto"/>
          </w:divBdr>
        </w:div>
        <w:div w:id="411506034">
          <w:marLeft w:val="0"/>
          <w:marRight w:val="0"/>
          <w:marTop w:val="0"/>
          <w:marBottom w:val="0"/>
          <w:divBdr>
            <w:top w:val="none" w:sz="0" w:space="0" w:color="auto"/>
            <w:left w:val="none" w:sz="0" w:space="0" w:color="auto"/>
            <w:bottom w:val="none" w:sz="0" w:space="0" w:color="auto"/>
            <w:right w:val="none" w:sz="0" w:space="0" w:color="auto"/>
          </w:divBdr>
        </w:div>
      </w:divsChild>
    </w:div>
    <w:div w:id="1265118101">
      <w:bodyDiv w:val="1"/>
      <w:marLeft w:val="0"/>
      <w:marRight w:val="0"/>
      <w:marTop w:val="0"/>
      <w:marBottom w:val="0"/>
      <w:divBdr>
        <w:top w:val="none" w:sz="0" w:space="0" w:color="auto"/>
        <w:left w:val="none" w:sz="0" w:space="0" w:color="auto"/>
        <w:bottom w:val="none" w:sz="0" w:space="0" w:color="auto"/>
        <w:right w:val="none" w:sz="0" w:space="0" w:color="auto"/>
      </w:divBdr>
      <w:divsChild>
        <w:div w:id="486822627">
          <w:marLeft w:val="0"/>
          <w:marRight w:val="0"/>
          <w:marTop w:val="0"/>
          <w:marBottom w:val="0"/>
          <w:divBdr>
            <w:top w:val="none" w:sz="0" w:space="0" w:color="auto"/>
            <w:left w:val="none" w:sz="0" w:space="0" w:color="auto"/>
            <w:bottom w:val="none" w:sz="0" w:space="0" w:color="auto"/>
            <w:right w:val="none" w:sz="0" w:space="0" w:color="auto"/>
          </w:divBdr>
        </w:div>
        <w:div w:id="1638217755">
          <w:marLeft w:val="0"/>
          <w:marRight w:val="0"/>
          <w:marTop w:val="0"/>
          <w:marBottom w:val="0"/>
          <w:divBdr>
            <w:top w:val="none" w:sz="0" w:space="0" w:color="auto"/>
            <w:left w:val="none" w:sz="0" w:space="0" w:color="auto"/>
            <w:bottom w:val="none" w:sz="0" w:space="0" w:color="auto"/>
            <w:right w:val="none" w:sz="0" w:space="0" w:color="auto"/>
          </w:divBdr>
        </w:div>
        <w:div w:id="2146703273">
          <w:marLeft w:val="0"/>
          <w:marRight w:val="0"/>
          <w:marTop w:val="0"/>
          <w:marBottom w:val="0"/>
          <w:divBdr>
            <w:top w:val="none" w:sz="0" w:space="0" w:color="auto"/>
            <w:left w:val="none" w:sz="0" w:space="0" w:color="auto"/>
            <w:bottom w:val="none" w:sz="0" w:space="0" w:color="auto"/>
            <w:right w:val="none" w:sz="0" w:space="0" w:color="auto"/>
          </w:divBdr>
        </w:div>
      </w:divsChild>
    </w:div>
    <w:div w:id="1270088945">
      <w:bodyDiv w:val="1"/>
      <w:marLeft w:val="0"/>
      <w:marRight w:val="0"/>
      <w:marTop w:val="0"/>
      <w:marBottom w:val="0"/>
      <w:divBdr>
        <w:top w:val="none" w:sz="0" w:space="0" w:color="auto"/>
        <w:left w:val="none" w:sz="0" w:space="0" w:color="auto"/>
        <w:bottom w:val="none" w:sz="0" w:space="0" w:color="auto"/>
        <w:right w:val="none" w:sz="0" w:space="0" w:color="auto"/>
      </w:divBdr>
      <w:divsChild>
        <w:div w:id="294063212">
          <w:marLeft w:val="0"/>
          <w:marRight w:val="0"/>
          <w:marTop w:val="0"/>
          <w:marBottom w:val="0"/>
          <w:divBdr>
            <w:top w:val="none" w:sz="0" w:space="0" w:color="auto"/>
            <w:left w:val="none" w:sz="0" w:space="0" w:color="auto"/>
            <w:bottom w:val="none" w:sz="0" w:space="0" w:color="auto"/>
            <w:right w:val="none" w:sz="0" w:space="0" w:color="auto"/>
          </w:divBdr>
        </w:div>
        <w:div w:id="652100151">
          <w:marLeft w:val="0"/>
          <w:marRight w:val="0"/>
          <w:marTop w:val="0"/>
          <w:marBottom w:val="0"/>
          <w:divBdr>
            <w:top w:val="none" w:sz="0" w:space="0" w:color="auto"/>
            <w:left w:val="none" w:sz="0" w:space="0" w:color="auto"/>
            <w:bottom w:val="none" w:sz="0" w:space="0" w:color="auto"/>
            <w:right w:val="none" w:sz="0" w:space="0" w:color="auto"/>
          </w:divBdr>
        </w:div>
        <w:div w:id="1564489907">
          <w:marLeft w:val="0"/>
          <w:marRight w:val="0"/>
          <w:marTop w:val="0"/>
          <w:marBottom w:val="0"/>
          <w:divBdr>
            <w:top w:val="none" w:sz="0" w:space="0" w:color="auto"/>
            <w:left w:val="none" w:sz="0" w:space="0" w:color="auto"/>
            <w:bottom w:val="none" w:sz="0" w:space="0" w:color="auto"/>
            <w:right w:val="none" w:sz="0" w:space="0" w:color="auto"/>
          </w:divBdr>
        </w:div>
      </w:divsChild>
    </w:div>
    <w:div w:id="1293949368">
      <w:bodyDiv w:val="1"/>
      <w:marLeft w:val="0"/>
      <w:marRight w:val="0"/>
      <w:marTop w:val="0"/>
      <w:marBottom w:val="0"/>
      <w:divBdr>
        <w:top w:val="none" w:sz="0" w:space="0" w:color="auto"/>
        <w:left w:val="none" w:sz="0" w:space="0" w:color="auto"/>
        <w:bottom w:val="none" w:sz="0" w:space="0" w:color="auto"/>
        <w:right w:val="none" w:sz="0" w:space="0" w:color="auto"/>
      </w:divBdr>
      <w:divsChild>
        <w:div w:id="370804343">
          <w:marLeft w:val="0"/>
          <w:marRight w:val="0"/>
          <w:marTop w:val="0"/>
          <w:marBottom w:val="0"/>
          <w:divBdr>
            <w:top w:val="none" w:sz="0" w:space="0" w:color="auto"/>
            <w:left w:val="none" w:sz="0" w:space="0" w:color="auto"/>
            <w:bottom w:val="none" w:sz="0" w:space="0" w:color="auto"/>
            <w:right w:val="none" w:sz="0" w:space="0" w:color="auto"/>
          </w:divBdr>
          <w:divsChild>
            <w:div w:id="545679952">
              <w:marLeft w:val="0"/>
              <w:marRight w:val="0"/>
              <w:marTop w:val="0"/>
              <w:marBottom w:val="0"/>
              <w:divBdr>
                <w:top w:val="none" w:sz="0" w:space="0" w:color="auto"/>
                <w:left w:val="none" w:sz="0" w:space="0" w:color="auto"/>
                <w:bottom w:val="none" w:sz="0" w:space="0" w:color="auto"/>
                <w:right w:val="none" w:sz="0" w:space="0" w:color="auto"/>
              </w:divBdr>
            </w:div>
          </w:divsChild>
        </w:div>
        <w:div w:id="1976324545">
          <w:marLeft w:val="0"/>
          <w:marRight w:val="0"/>
          <w:marTop w:val="0"/>
          <w:marBottom w:val="0"/>
          <w:divBdr>
            <w:top w:val="none" w:sz="0" w:space="0" w:color="auto"/>
            <w:left w:val="none" w:sz="0" w:space="0" w:color="auto"/>
            <w:bottom w:val="none" w:sz="0" w:space="0" w:color="auto"/>
            <w:right w:val="none" w:sz="0" w:space="0" w:color="auto"/>
          </w:divBdr>
          <w:divsChild>
            <w:div w:id="533008221">
              <w:marLeft w:val="0"/>
              <w:marRight w:val="0"/>
              <w:marTop w:val="0"/>
              <w:marBottom w:val="0"/>
              <w:divBdr>
                <w:top w:val="none" w:sz="0" w:space="0" w:color="auto"/>
                <w:left w:val="none" w:sz="0" w:space="0" w:color="auto"/>
                <w:bottom w:val="none" w:sz="0" w:space="0" w:color="auto"/>
                <w:right w:val="none" w:sz="0" w:space="0" w:color="auto"/>
              </w:divBdr>
            </w:div>
          </w:divsChild>
        </w:div>
        <w:div w:id="337580687">
          <w:marLeft w:val="0"/>
          <w:marRight w:val="0"/>
          <w:marTop w:val="0"/>
          <w:marBottom w:val="0"/>
          <w:divBdr>
            <w:top w:val="none" w:sz="0" w:space="0" w:color="auto"/>
            <w:left w:val="none" w:sz="0" w:space="0" w:color="auto"/>
            <w:bottom w:val="none" w:sz="0" w:space="0" w:color="auto"/>
            <w:right w:val="none" w:sz="0" w:space="0" w:color="auto"/>
          </w:divBdr>
          <w:divsChild>
            <w:div w:id="193884575">
              <w:marLeft w:val="0"/>
              <w:marRight w:val="0"/>
              <w:marTop w:val="0"/>
              <w:marBottom w:val="0"/>
              <w:divBdr>
                <w:top w:val="none" w:sz="0" w:space="0" w:color="auto"/>
                <w:left w:val="none" w:sz="0" w:space="0" w:color="auto"/>
                <w:bottom w:val="none" w:sz="0" w:space="0" w:color="auto"/>
                <w:right w:val="none" w:sz="0" w:space="0" w:color="auto"/>
              </w:divBdr>
            </w:div>
          </w:divsChild>
        </w:div>
        <w:div w:id="1420326709">
          <w:marLeft w:val="0"/>
          <w:marRight w:val="0"/>
          <w:marTop w:val="0"/>
          <w:marBottom w:val="0"/>
          <w:divBdr>
            <w:top w:val="none" w:sz="0" w:space="0" w:color="auto"/>
            <w:left w:val="none" w:sz="0" w:space="0" w:color="auto"/>
            <w:bottom w:val="none" w:sz="0" w:space="0" w:color="auto"/>
            <w:right w:val="none" w:sz="0" w:space="0" w:color="auto"/>
          </w:divBdr>
          <w:divsChild>
            <w:div w:id="224413361">
              <w:marLeft w:val="0"/>
              <w:marRight w:val="0"/>
              <w:marTop w:val="0"/>
              <w:marBottom w:val="0"/>
              <w:divBdr>
                <w:top w:val="none" w:sz="0" w:space="0" w:color="auto"/>
                <w:left w:val="none" w:sz="0" w:space="0" w:color="auto"/>
                <w:bottom w:val="none" w:sz="0" w:space="0" w:color="auto"/>
                <w:right w:val="none" w:sz="0" w:space="0" w:color="auto"/>
              </w:divBdr>
            </w:div>
            <w:div w:id="393823070">
              <w:marLeft w:val="0"/>
              <w:marRight w:val="0"/>
              <w:marTop w:val="0"/>
              <w:marBottom w:val="0"/>
              <w:divBdr>
                <w:top w:val="none" w:sz="0" w:space="0" w:color="auto"/>
                <w:left w:val="none" w:sz="0" w:space="0" w:color="auto"/>
                <w:bottom w:val="none" w:sz="0" w:space="0" w:color="auto"/>
                <w:right w:val="none" w:sz="0" w:space="0" w:color="auto"/>
              </w:divBdr>
            </w:div>
            <w:div w:id="100733558">
              <w:marLeft w:val="0"/>
              <w:marRight w:val="0"/>
              <w:marTop w:val="0"/>
              <w:marBottom w:val="0"/>
              <w:divBdr>
                <w:top w:val="none" w:sz="0" w:space="0" w:color="auto"/>
                <w:left w:val="none" w:sz="0" w:space="0" w:color="auto"/>
                <w:bottom w:val="none" w:sz="0" w:space="0" w:color="auto"/>
                <w:right w:val="none" w:sz="0" w:space="0" w:color="auto"/>
              </w:divBdr>
            </w:div>
            <w:div w:id="1034958469">
              <w:marLeft w:val="0"/>
              <w:marRight w:val="0"/>
              <w:marTop w:val="0"/>
              <w:marBottom w:val="0"/>
              <w:divBdr>
                <w:top w:val="none" w:sz="0" w:space="0" w:color="auto"/>
                <w:left w:val="none" w:sz="0" w:space="0" w:color="auto"/>
                <w:bottom w:val="none" w:sz="0" w:space="0" w:color="auto"/>
                <w:right w:val="none" w:sz="0" w:space="0" w:color="auto"/>
              </w:divBdr>
            </w:div>
            <w:div w:id="366682598">
              <w:marLeft w:val="0"/>
              <w:marRight w:val="0"/>
              <w:marTop w:val="0"/>
              <w:marBottom w:val="0"/>
              <w:divBdr>
                <w:top w:val="none" w:sz="0" w:space="0" w:color="auto"/>
                <w:left w:val="none" w:sz="0" w:space="0" w:color="auto"/>
                <w:bottom w:val="none" w:sz="0" w:space="0" w:color="auto"/>
                <w:right w:val="none" w:sz="0" w:space="0" w:color="auto"/>
              </w:divBdr>
            </w:div>
            <w:div w:id="398285082">
              <w:marLeft w:val="0"/>
              <w:marRight w:val="0"/>
              <w:marTop w:val="0"/>
              <w:marBottom w:val="0"/>
              <w:divBdr>
                <w:top w:val="none" w:sz="0" w:space="0" w:color="auto"/>
                <w:left w:val="none" w:sz="0" w:space="0" w:color="auto"/>
                <w:bottom w:val="none" w:sz="0" w:space="0" w:color="auto"/>
                <w:right w:val="none" w:sz="0" w:space="0" w:color="auto"/>
              </w:divBdr>
            </w:div>
          </w:divsChild>
        </w:div>
        <w:div w:id="2132437069">
          <w:marLeft w:val="0"/>
          <w:marRight w:val="0"/>
          <w:marTop w:val="0"/>
          <w:marBottom w:val="0"/>
          <w:divBdr>
            <w:top w:val="none" w:sz="0" w:space="0" w:color="auto"/>
            <w:left w:val="none" w:sz="0" w:space="0" w:color="auto"/>
            <w:bottom w:val="none" w:sz="0" w:space="0" w:color="auto"/>
            <w:right w:val="none" w:sz="0" w:space="0" w:color="auto"/>
          </w:divBdr>
          <w:divsChild>
            <w:div w:id="1284189605">
              <w:marLeft w:val="0"/>
              <w:marRight w:val="0"/>
              <w:marTop w:val="0"/>
              <w:marBottom w:val="0"/>
              <w:divBdr>
                <w:top w:val="none" w:sz="0" w:space="0" w:color="auto"/>
                <w:left w:val="none" w:sz="0" w:space="0" w:color="auto"/>
                <w:bottom w:val="none" w:sz="0" w:space="0" w:color="auto"/>
                <w:right w:val="none" w:sz="0" w:space="0" w:color="auto"/>
              </w:divBdr>
            </w:div>
            <w:div w:id="542911317">
              <w:marLeft w:val="0"/>
              <w:marRight w:val="0"/>
              <w:marTop w:val="0"/>
              <w:marBottom w:val="0"/>
              <w:divBdr>
                <w:top w:val="none" w:sz="0" w:space="0" w:color="auto"/>
                <w:left w:val="none" w:sz="0" w:space="0" w:color="auto"/>
                <w:bottom w:val="none" w:sz="0" w:space="0" w:color="auto"/>
                <w:right w:val="none" w:sz="0" w:space="0" w:color="auto"/>
              </w:divBdr>
            </w:div>
          </w:divsChild>
        </w:div>
        <w:div w:id="1550066818">
          <w:marLeft w:val="0"/>
          <w:marRight w:val="0"/>
          <w:marTop w:val="0"/>
          <w:marBottom w:val="0"/>
          <w:divBdr>
            <w:top w:val="none" w:sz="0" w:space="0" w:color="auto"/>
            <w:left w:val="none" w:sz="0" w:space="0" w:color="auto"/>
            <w:bottom w:val="none" w:sz="0" w:space="0" w:color="auto"/>
            <w:right w:val="none" w:sz="0" w:space="0" w:color="auto"/>
          </w:divBdr>
          <w:divsChild>
            <w:div w:id="1899897398">
              <w:marLeft w:val="0"/>
              <w:marRight w:val="0"/>
              <w:marTop w:val="0"/>
              <w:marBottom w:val="0"/>
              <w:divBdr>
                <w:top w:val="none" w:sz="0" w:space="0" w:color="auto"/>
                <w:left w:val="none" w:sz="0" w:space="0" w:color="auto"/>
                <w:bottom w:val="none" w:sz="0" w:space="0" w:color="auto"/>
                <w:right w:val="none" w:sz="0" w:space="0" w:color="auto"/>
              </w:divBdr>
            </w:div>
            <w:div w:id="19704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17106">
      <w:bodyDiv w:val="1"/>
      <w:marLeft w:val="0"/>
      <w:marRight w:val="0"/>
      <w:marTop w:val="0"/>
      <w:marBottom w:val="0"/>
      <w:divBdr>
        <w:top w:val="none" w:sz="0" w:space="0" w:color="auto"/>
        <w:left w:val="none" w:sz="0" w:space="0" w:color="auto"/>
        <w:bottom w:val="none" w:sz="0" w:space="0" w:color="auto"/>
        <w:right w:val="none" w:sz="0" w:space="0" w:color="auto"/>
      </w:divBdr>
      <w:divsChild>
        <w:div w:id="1302887936">
          <w:marLeft w:val="0"/>
          <w:marRight w:val="0"/>
          <w:marTop w:val="0"/>
          <w:marBottom w:val="0"/>
          <w:divBdr>
            <w:top w:val="none" w:sz="0" w:space="0" w:color="auto"/>
            <w:left w:val="none" w:sz="0" w:space="0" w:color="auto"/>
            <w:bottom w:val="none" w:sz="0" w:space="0" w:color="auto"/>
            <w:right w:val="none" w:sz="0" w:space="0" w:color="auto"/>
          </w:divBdr>
        </w:div>
        <w:div w:id="1672487135">
          <w:marLeft w:val="0"/>
          <w:marRight w:val="0"/>
          <w:marTop w:val="0"/>
          <w:marBottom w:val="0"/>
          <w:divBdr>
            <w:top w:val="none" w:sz="0" w:space="0" w:color="auto"/>
            <w:left w:val="none" w:sz="0" w:space="0" w:color="auto"/>
            <w:bottom w:val="none" w:sz="0" w:space="0" w:color="auto"/>
            <w:right w:val="none" w:sz="0" w:space="0" w:color="auto"/>
          </w:divBdr>
        </w:div>
        <w:div w:id="771783584">
          <w:marLeft w:val="0"/>
          <w:marRight w:val="0"/>
          <w:marTop w:val="0"/>
          <w:marBottom w:val="0"/>
          <w:divBdr>
            <w:top w:val="none" w:sz="0" w:space="0" w:color="auto"/>
            <w:left w:val="none" w:sz="0" w:space="0" w:color="auto"/>
            <w:bottom w:val="none" w:sz="0" w:space="0" w:color="auto"/>
            <w:right w:val="none" w:sz="0" w:space="0" w:color="auto"/>
          </w:divBdr>
        </w:div>
      </w:divsChild>
    </w:div>
    <w:div w:id="1377240098">
      <w:bodyDiv w:val="1"/>
      <w:marLeft w:val="0"/>
      <w:marRight w:val="0"/>
      <w:marTop w:val="0"/>
      <w:marBottom w:val="0"/>
      <w:divBdr>
        <w:top w:val="none" w:sz="0" w:space="0" w:color="auto"/>
        <w:left w:val="none" w:sz="0" w:space="0" w:color="auto"/>
        <w:bottom w:val="none" w:sz="0" w:space="0" w:color="auto"/>
        <w:right w:val="none" w:sz="0" w:space="0" w:color="auto"/>
      </w:divBdr>
      <w:divsChild>
        <w:div w:id="449478537">
          <w:marLeft w:val="0"/>
          <w:marRight w:val="0"/>
          <w:marTop w:val="0"/>
          <w:marBottom w:val="0"/>
          <w:divBdr>
            <w:top w:val="none" w:sz="0" w:space="0" w:color="auto"/>
            <w:left w:val="none" w:sz="0" w:space="0" w:color="auto"/>
            <w:bottom w:val="none" w:sz="0" w:space="0" w:color="auto"/>
            <w:right w:val="none" w:sz="0" w:space="0" w:color="auto"/>
          </w:divBdr>
        </w:div>
        <w:div w:id="1382709900">
          <w:marLeft w:val="0"/>
          <w:marRight w:val="0"/>
          <w:marTop w:val="0"/>
          <w:marBottom w:val="0"/>
          <w:divBdr>
            <w:top w:val="none" w:sz="0" w:space="0" w:color="auto"/>
            <w:left w:val="none" w:sz="0" w:space="0" w:color="auto"/>
            <w:bottom w:val="none" w:sz="0" w:space="0" w:color="auto"/>
            <w:right w:val="none" w:sz="0" w:space="0" w:color="auto"/>
          </w:divBdr>
        </w:div>
        <w:div w:id="2039430494">
          <w:marLeft w:val="0"/>
          <w:marRight w:val="0"/>
          <w:marTop w:val="0"/>
          <w:marBottom w:val="0"/>
          <w:divBdr>
            <w:top w:val="none" w:sz="0" w:space="0" w:color="auto"/>
            <w:left w:val="none" w:sz="0" w:space="0" w:color="auto"/>
            <w:bottom w:val="none" w:sz="0" w:space="0" w:color="auto"/>
            <w:right w:val="none" w:sz="0" w:space="0" w:color="auto"/>
          </w:divBdr>
        </w:div>
        <w:div w:id="1249463804">
          <w:marLeft w:val="0"/>
          <w:marRight w:val="0"/>
          <w:marTop w:val="0"/>
          <w:marBottom w:val="0"/>
          <w:divBdr>
            <w:top w:val="none" w:sz="0" w:space="0" w:color="auto"/>
            <w:left w:val="none" w:sz="0" w:space="0" w:color="auto"/>
            <w:bottom w:val="none" w:sz="0" w:space="0" w:color="auto"/>
            <w:right w:val="none" w:sz="0" w:space="0" w:color="auto"/>
          </w:divBdr>
        </w:div>
      </w:divsChild>
    </w:div>
    <w:div w:id="1516111134">
      <w:bodyDiv w:val="1"/>
      <w:marLeft w:val="0"/>
      <w:marRight w:val="0"/>
      <w:marTop w:val="0"/>
      <w:marBottom w:val="0"/>
      <w:divBdr>
        <w:top w:val="none" w:sz="0" w:space="0" w:color="auto"/>
        <w:left w:val="none" w:sz="0" w:space="0" w:color="auto"/>
        <w:bottom w:val="none" w:sz="0" w:space="0" w:color="auto"/>
        <w:right w:val="none" w:sz="0" w:space="0" w:color="auto"/>
      </w:divBdr>
      <w:divsChild>
        <w:div w:id="1245605080">
          <w:marLeft w:val="0"/>
          <w:marRight w:val="0"/>
          <w:marTop w:val="0"/>
          <w:marBottom w:val="0"/>
          <w:divBdr>
            <w:top w:val="none" w:sz="0" w:space="0" w:color="auto"/>
            <w:left w:val="none" w:sz="0" w:space="0" w:color="auto"/>
            <w:bottom w:val="none" w:sz="0" w:space="0" w:color="auto"/>
            <w:right w:val="none" w:sz="0" w:space="0" w:color="auto"/>
          </w:divBdr>
        </w:div>
        <w:div w:id="1099981662">
          <w:marLeft w:val="0"/>
          <w:marRight w:val="0"/>
          <w:marTop w:val="0"/>
          <w:marBottom w:val="0"/>
          <w:divBdr>
            <w:top w:val="none" w:sz="0" w:space="0" w:color="auto"/>
            <w:left w:val="none" w:sz="0" w:space="0" w:color="auto"/>
            <w:bottom w:val="none" w:sz="0" w:space="0" w:color="auto"/>
            <w:right w:val="none" w:sz="0" w:space="0" w:color="auto"/>
          </w:divBdr>
        </w:div>
        <w:div w:id="809131344">
          <w:marLeft w:val="0"/>
          <w:marRight w:val="0"/>
          <w:marTop w:val="0"/>
          <w:marBottom w:val="0"/>
          <w:divBdr>
            <w:top w:val="none" w:sz="0" w:space="0" w:color="auto"/>
            <w:left w:val="none" w:sz="0" w:space="0" w:color="auto"/>
            <w:bottom w:val="none" w:sz="0" w:space="0" w:color="auto"/>
            <w:right w:val="none" w:sz="0" w:space="0" w:color="auto"/>
          </w:divBdr>
        </w:div>
      </w:divsChild>
    </w:div>
    <w:div w:id="1584489026">
      <w:bodyDiv w:val="1"/>
      <w:marLeft w:val="0"/>
      <w:marRight w:val="0"/>
      <w:marTop w:val="0"/>
      <w:marBottom w:val="0"/>
      <w:divBdr>
        <w:top w:val="none" w:sz="0" w:space="0" w:color="auto"/>
        <w:left w:val="none" w:sz="0" w:space="0" w:color="auto"/>
        <w:bottom w:val="none" w:sz="0" w:space="0" w:color="auto"/>
        <w:right w:val="none" w:sz="0" w:space="0" w:color="auto"/>
      </w:divBdr>
      <w:divsChild>
        <w:div w:id="778379376">
          <w:marLeft w:val="0"/>
          <w:marRight w:val="0"/>
          <w:marTop w:val="0"/>
          <w:marBottom w:val="0"/>
          <w:divBdr>
            <w:top w:val="none" w:sz="0" w:space="0" w:color="auto"/>
            <w:left w:val="none" w:sz="0" w:space="0" w:color="auto"/>
            <w:bottom w:val="none" w:sz="0" w:space="0" w:color="auto"/>
            <w:right w:val="none" w:sz="0" w:space="0" w:color="auto"/>
          </w:divBdr>
        </w:div>
        <w:div w:id="61805316">
          <w:marLeft w:val="0"/>
          <w:marRight w:val="0"/>
          <w:marTop w:val="0"/>
          <w:marBottom w:val="0"/>
          <w:divBdr>
            <w:top w:val="none" w:sz="0" w:space="0" w:color="auto"/>
            <w:left w:val="none" w:sz="0" w:space="0" w:color="auto"/>
            <w:bottom w:val="none" w:sz="0" w:space="0" w:color="auto"/>
            <w:right w:val="none" w:sz="0" w:space="0" w:color="auto"/>
          </w:divBdr>
        </w:div>
        <w:div w:id="383916304">
          <w:marLeft w:val="0"/>
          <w:marRight w:val="0"/>
          <w:marTop w:val="0"/>
          <w:marBottom w:val="0"/>
          <w:divBdr>
            <w:top w:val="none" w:sz="0" w:space="0" w:color="auto"/>
            <w:left w:val="none" w:sz="0" w:space="0" w:color="auto"/>
            <w:bottom w:val="none" w:sz="0" w:space="0" w:color="auto"/>
            <w:right w:val="none" w:sz="0" w:space="0" w:color="auto"/>
          </w:divBdr>
        </w:div>
        <w:div w:id="86660104">
          <w:marLeft w:val="0"/>
          <w:marRight w:val="0"/>
          <w:marTop w:val="0"/>
          <w:marBottom w:val="0"/>
          <w:divBdr>
            <w:top w:val="none" w:sz="0" w:space="0" w:color="auto"/>
            <w:left w:val="none" w:sz="0" w:space="0" w:color="auto"/>
            <w:bottom w:val="none" w:sz="0" w:space="0" w:color="auto"/>
            <w:right w:val="none" w:sz="0" w:space="0" w:color="auto"/>
          </w:divBdr>
        </w:div>
      </w:divsChild>
    </w:div>
    <w:div w:id="1603879019">
      <w:bodyDiv w:val="1"/>
      <w:marLeft w:val="0"/>
      <w:marRight w:val="0"/>
      <w:marTop w:val="0"/>
      <w:marBottom w:val="0"/>
      <w:divBdr>
        <w:top w:val="none" w:sz="0" w:space="0" w:color="auto"/>
        <w:left w:val="none" w:sz="0" w:space="0" w:color="auto"/>
        <w:bottom w:val="none" w:sz="0" w:space="0" w:color="auto"/>
        <w:right w:val="none" w:sz="0" w:space="0" w:color="auto"/>
      </w:divBdr>
      <w:divsChild>
        <w:div w:id="1768380090">
          <w:marLeft w:val="0"/>
          <w:marRight w:val="0"/>
          <w:marTop w:val="0"/>
          <w:marBottom w:val="0"/>
          <w:divBdr>
            <w:top w:val="none" w:sz="0" w:space="0" w:color="auto"/>
            <w:left w:val="none" w:sz="0" w:space="0" w:color="auto"/>
            <w:bottom w:val="none" w:sz="0" w:space="0" w:color="auto"/>
            <w:right w:val="none" w:sz="0" w:space="0" w:color="auto"/>
          </w:divBdr>
        </w:div>
        <w:div w:id="1140415286">
          <w:marLeft w:val="0"/>
          <w:marRight w:val="0"/>
          <w:marTop w:val="0"/>
          <w:marBottom w:val="0"/>
          <w:divBdr>
            <w:top w:val="none" w:sz="0" w:space="0" w:color="auto"/>
            <w:left w:val="none" w:sz="0" w:space="0" w:color="auto"/>
            <w:bottom w:val="none" w:sz="0" w:space="0" w:color="auto"/>
            <w:right w:val="none" w:sz="0" w:space="0" w:color="auto"/>
          </w:divBdr>
        </w:div>
        <w:div w:id="1107507498">
          <w:marLeft w:val="0"/>
          <w:marRight w:val="0"/>
          <w:marTop w:val="0"/>
          <w:marBottom w:val="0"/>
          <w:divBdr>
            <w:top w:val="none" w:sz="0" w:space="0" w:color="auto"/>
            <w:left w:val="none" w:sz="0" w:space="0" w:color="auto"/>
            <w:bottom w:val="none" w:sz="0" w:space="0" w:color="auto"/>
            <w:right w:val="none" w:sz="0" w:space="0" w:color="auto"/>
          </w:divBdr>
        </w:div>
        <w:div w:id="149029075">
          <w:marLeft w:val="0"/>
          <w:marRight w:val="0"/>
          <w:marTop w:val="0"/>
          <w:marBottom w:val="0"/>
          <w:divBdr>
            <w:top w:val="none" w:sz="0" w:space="0" w:color="auto"/>
            <w:left w:val="none" w:sz="0" w:space="0" w:color="auto"/>
            <w:bottom w:val="none" w:sz="0" w:space="0" w:color="auto"/>
            <w:right w:val="none" w:sz="0" w:space="0" w:color="auto"/>
          </w:divBdr>
        </w:div>
        <w:div w:id="619186321">
          <w:marLeft w:val="0"/>
          <w:marRight w:val="0"/>
          <w:marTop w:val="0"/>
          <w:marBottom w:val="0"/>
          <w:divBdr>
            <w:top w:val="none" w:sz="0" w:space="0" w:color="auto"/>
            <w:left w:val="none" w:sz="0" w:space="0" w:color="auto"/>
            <w:bottom w:val="none" w:sz="0" w:space="0" w:color="auto"/>
            <w:right w:val="none" w:sz="0" w:space="0" w:color="auto"/>
          </w:divBdr>
        </w:div>
        <w:div w:id="621569814">
          <w:marLeft w:val="0"/>
          <w:marRight w:val="0"/>
          <w:marTop w:val="0"/>
          <w:marBottom w:val="0"/>
          <w:divBdr>
            <w:top w:val="none" w:sz="0" w:space="0" w:color="auto"/>
            <w:left w:val="none" w:sz="0" w:space="0" w:color="auto"/>
            <w:bottom w:val="none" w:sz="0" w:space="0" w:color="auto"/>
            <w:right w:val="none" w:sz="0" w:space="0" w:color="auto"/>
          </w:divBdr>
        </w:div>
      </w:divsChild>
    </w:div>
    <w:div w:id="1619726023">
      <w:bodyDiv w:val="1"/>
      <w:marLeft w:val="0"/>
      <w:marRight w:val="0"/>
      <w:marTop w:val="0"/>
      <w:marBottom w:val="0"/>
      <w:divBdr>
        <w:top w:val="none" w:sz="0" w:space="0" w:color="auto"/>
        <w:left w:val="none" w:sz="0" w:space="0" w:color="auto"/>
        <w:bottom w:val="none" w:sz="0" w:space="0" w:color="auto"/>
        <w:right w:val="none" w:sz="0" w:space="0" w:color="auto"/>
      </w:divBdr>
      <w:divsChild>
        <w:div w:id="1117721760">
          <w:marLeft w:val="0"/>
          <w:marRight w:val="0"/>
          <w:marTop w:val="0"/>
          <w:marBottom w:val="0"/>
          <w:divBdr>
            <w:top w:val="none" w:sz="0" w:space="0" w:color="auto"/>
            <w:left w:val="none" w:sz="0" w:space="0" w:color="auto"/>
            <w:bottom w:val="none" w:sz="0" w:space="0" w:color="auto"/>
            <w:right w:val="none" w:sz="0" w:space="0" w:color="auto"/>
          </w:divBdr>
        </w:div>
        <w:div w:id="994644072">
          <w:marLeft w:val="0"/>
          <w:marRight w:val="0"/>
          <w:marTop w:val="0"/>
          <w:marBottom w:val="0"/>
          <w:divBdr>
            <w:top w:val="none" w:sz="0" w:space="0" w:color="auto"/>
            <w:left w:val="none" w:sz="0" w:space="0" w:color="auto"/>
            <w:bottom w:val="none" w:sz="0" w:space="0" w:color="auto"/>
            <w:right w:val="none" w:sz="0" w:space="0" w:color="auto"/>
          </w:divBdr>
        </w:div>
        <w:div w:id="1805271782">
          <w:marLeft w:val="0"/>
          <w:marRight w:val="0"/>
          <w:marTop w:val="0"/>
          <w:marBottom w:val="0"/>
          <w:divBdr>
            <w:top w:val="none" w:sz="0" w:space="0" w:color="auto"/>
            <w:left w:val="none" w:sz="0" w:space="0" w:color="auto"/>
            <w:bottom w:val="none" w:sz="0" w:space="0" w:color="auto"/>
            <w:right w:val="none" w:sz="0" w:space="0" w:color="auto"/>
          </w:divBdr>
        </w:div>
        <w:div w:id="383454225">
          <w:marLeft w:val="0"/>
          <w:marRight w:val="0"/>
          <w:marTop w:val="0"/>
          <w:marBottom w:val="0"/>
          <w:divBdr>
            <w:top w:val="none" w:sz="0" w:space="0" w:color="auto"/>
            <w:left w:val="none" w:sz="0" w:space="0" w:color="auto"/>
            <w:bottom w:val="none" w:sz="0" w:space="0" w:color="auto"/>
            <w:right w:val="none" w:sz="0" w:space="0" w:color="auto"/>
          </w:divBdr>
        </w:div>
      </w:divsChild>
    </w:div>
    <w:div w:id="1712535825">
      <w:bodyDiv w:val="1"/>
      <w:marLeft w:val="0"/>
      <w:marRight w:val="0"/>
      <w:marTop w:val="0"/>
      <w:marBottom w:val="0"/>
      <w:divBdr>
        <w:top w:val="none" w:sz="0" w:space="0" w:color="auto"/>
        <w:left w:val="none" w:sz="0" w:space="0" w:color="auto"/>
        <w:bottom w:val="none" w:sz="0" w:space="0" w:color="auto"/>
        <w:right w:val="none" w:sz="0" w:space="0" w:color="auto"/>
      </w:divBdr>
      <w:divsChild>
        <w:div w:id="896160998">
          <w:marLeft w:val="0"/>
          <w:marRight w:val="0"/>
          <w:marTop w:val="0"/>
          <w:marBottom w:val="0"/>
          <w:divBdr>
            <w:top w:val="none" w:sz="0" w:space="0" w:color="auto"/>
            <w:left w:val="none" w:sz="0" w:space="0" w:color="auto"/>
            <w:bottom w:val="none" w:sz="0" w:space="0" w:color="auto"/>
            <w:right w:val="none" w:sz="0" w:space="0" w:color="auto"/>
          </w:divBdr>
        </w:div>
        <w:div w:id="201477445">
          <w:marLeft w:val="0"/>
          <w:marRight w:val="0"/>
          <w:marTop w:val="0"/>
          <w:marBottom w:val="0"/>
          <w:divBdr>
            <w:top w:val="none" w:sz="0" w:space="0" w:color="auto"/>
            <w:left w:val="none" w:sz="0" w:space="0" w:color="auto"/>
            <w:bottom w:val="none" w:sz="0" w:space="0" w:color="auto"/>
            <w:right w:val="none" w:sz="0" w:space="0" w:color="auto"/>
          </w:divBdr>
        </w:div>
        <w:div w:id="1836411678">
          <w:marLeft w:val="0"/>
          <w:marRight w:val="0"/>
          <w:marTop w:val="0"/>
          <w:marBottom w:val="0"/>
          <w:divBdr>
            <w:top w:val="none" w:sz="0" w:space="0" w:color="auto"/>
            <w:left w:val="none" w:sz="0" w:space="0" w:color="auto"/>
            <w:bottom w:val="none" w:sz="0" w:space="0" w:color="auto"/>
            <w:right w:val="none" w:sz="0" w:space="0" w:color="auto"/>
          </w:divBdr>
        </w:div>
        <w:div w:id="297952366">
          <w:marLeft w:val="0"/>
          <w:marRight w:val="0"/>
          <w:marTop w:val="0"/>
          <w:marBottom w:val="0"/>
          <w:divBdr>
            <w:top w:val="none" w:sz="0" w:space="0" w:color="auto"/>
            <w:left w:val="none" w:sz="0" w:space="0" w:color="auto"/>
            <w:bottom w:val="none" w:sz="0" w:space="0" w:color="auto"/>
            <w:right w:val="none" w:sz="0" w:space="0" w:color="auto"/>
          </w:divBdr>
        </w:div>
      </w:divsChild>
    </w:div>
    <w:div w:id="1777678179">
      <w:bodyDiv w:val="1"/>
      <w:marLeft w:val="0"/>
      <w:marRight w:val="0"/>
      <w:marTop w:val="0"/>
      <w:marBottom w:val="0"/>
      <w:divBdr>
        <w:top w:val="none" w:sz="0" w:space="0" w:color="auto"/>
        <w:left w:val="none" w:sz="0" w:space="0" w:color="auto"/>
        <w:bottom w:val="none" w:sz="0" w:space="0" w:color="auto"/>
        <w:right w:val="none" w:sz="0" w:space="0" w:color="auto"/>
      </w:divBdr>
      <w:divsChild>
        <w:div w:id="1464739033">
          <w:marLeft w:val="0"/>
          <w:marRight w:val="0"/>
          <w:marTop w:val="0"/>
          <w:marBottom w:val="0"/>
          <w:divBdr>
            <w:top w:val="none" w:sz="0" w:space="0" w:color="auto"/>
            <w:left w:val="none" w:sz="0" w:space="0" w:color="auto"/>
            <w:bottom w:val="none" w:sz="0" w:space="0" w:color="auto"/>
            <w:right w:val="none" w:sz="0" w:space="0" w:color="auto"/>
          </w:divBdr>
        </w:div>
        <w:div w:id="582028654">
          <w:marLeft w:val="0"/>
          <w:marRight w:val="0"/>
          <w:marTop w:val="0"/>
          <w:marBottom w:val="0"/>
          <w:divBdr>
            <w:top w:val="none" w:sz="0" w:space="0" w:color="auto"/>
            <w:left w:val="none" w:sz="0" w:space="0" w:color="auto"/>
            <w:bottom w:val="none" w:sz="0" w:space="0" w:color="auto"/>
            <w:right w:val="none" w:sz="0" w:space="0" w:color="auto"/>
          </w:divBdr>
        </w:div>
        <w:div w:id="878972061">
          <w:marLeft w:val="0"/>
          <w:marRight w:val="0"/>
          <w:marTop w:val="0"/>
          <w:marBottom w:val="0"/>
          <w:divBdr>
            <w:top w:val="none" w:sz="0" w:space="0" w:color="auto"/>
            <w:left w:val="none" w:sz="0" w:space="0" w:color="auto"/>
            <w:bottom w:val="none" w:sz="0" w:space="0" w:color="auto"/>
            <w:right w:val="none" w:sz="0" w:space="0" w:color="auto"/>
          </w:divBdr>
        </w:div>
      </w:divsChild>
    </w:div>
    <w:div w:id="1855341376">
      <w:bodyDiv w:val="1"/>
      <w:marLeft w:val="0"/>
      <w:marRight w:val="0"/>
      <w:marTop w:val="0"/>
      <w:marBottom w:val="0"/>
      <w:divBdr>
        <w:top w:val="none" w:sz="0" w:space="0" w:color="auto"/>
        <w:left w:val="none" w:sz="0" w:space="0" w:color="auto"/>
        <w:bottom w:val="none" w:sz="0" w:space="0" w:color="auto"/>
        <w:right w:val="none" w:sz="0" w:space="0" w:color="auto"/>
      </w:divBdr>
      <w:divsChild>
        <w:div w:id="2119834303">
          <w:marLeft w:val="0"/>
          <w:marRight w:val="0"/>
          <w:marTop w:val="0"/>
          <w:marBottom w:val="0"/>
          <w:divBdr>
            <w:top w:val="none" w:sz="0" w:space="0" w:color="auto"/>
            <w:left w:val="none" w:sz="0" w:space="0" w:color="auto"/>
            <w:bottom w:val="none" w:sz="0" w:space="0" w:color="auto"/>
            <w:right w:val="none" w:sz="0" w:space="0" w:color="auto"/>
          </w:divBdr>
        </w:div>
        <w:div w:id="798568911">
          <w:marLeft w:val="0"/>
          <w:marRight w:val="0"/>
          <w:marTop w:val="0"/>
          <w:marBottom w:val="0"/>
          <w:divBdr>
            <w:top w:val="none" w:sz="0" w:space="0" w:color="auto"/>
            <w:left w:val="none" w:sz="0" w:space="0" w:color="auto"/>
            <w:bottom w:val="none" w:sz="0" w:space="0" w:color="auto"/>
            <w:right w:val="none" w:sz="0" w:space="0" w:color="auto"/>
          </w:divBdr>
        </w:div>
      </w:divsChild>
    </w:div>
    <w:div w:id="1856337298">
      <w:bodyDiv w:val="1"/>
      <w:marLeft w:val="0"/>
      <w:marRight w:val="0"/>
      <w:marTop w:val="0"/>
      <w:marBottom w:val="0"/>
      <w:divBdr>
        <w:top w:val="none" w:sz="0" w:space="0" w:color="auto"/>
        <w:left w:val="none" w:sz="0" w:space="0" w:color="auto"/>
        <w:bottom w:val="none" w:sz="0" w:space="0" w:color="auto"/>
        <w:right w:val="none" w:sz="0" w:space="0" w:color="auto"/>
      </w:divBdr>
      <w:divsChild>
        <w:div w:id="187107192">
          <w:marLeft w:val="0"/>
          <w:marRight w:val="0"/>
          <w:marTop w:val="0"/>
          <w:marBottom w:val="0"/>
          <w:divBdr>
            <w:top w:val="none" w:sz="0" w:space="0" w:color="auto"/>
            <w:left w:val="none" w:sz="0" w:space="0" w:color="auto"/>
            <w:bottom w:val="none" w:sz="0" w:space="0" w:color="auto"/>
            <w:right w:val="none" w:sz="0" w:space="0" w:color="auto"/>
          </w:divBdr>
          <w:divsChild>
            <w:div w:id="909467385">
              <w:marLeft w:val="0"/>
              <w:marRight w:val="0"/>
              <w:marTop w:val="0"/>
              <w:marBottom w:val="0"/>
              <w:divBdr>
                <w:top w:val="none" w:sz="0" w:space="0" w:color="auto"/>
                <w:left w:val="none" w:sz="0" w:space="0" w:color="auto"/>
                <w:bottom w:val="none" w:sz="0" w:space="0" w:color="auto"/>
                <w:right w:val="none" w:sz="0" w:space="0" w:color="auto"/>
              </w:divBdr>
            </w:div>
          </w:divsChild>
        </w:div>
        <w:div w:id="1747024939">
          <w:marLeft w:val="0"/>
          <w:marRight w:val="0"/>
          <w:marTop w:val="0"/>
          <w:marBottom w:val="0"/>
          <w:divBdr>
            <w:top w:val="none" w:sz="0" w:space="0" w:color="auto"/>
            <w:left w:val="none" w:sz="0" w:space="0" w:color="auto"/>
            <w:bottom w:val="none" w:sz="0" w:space="0" w:color="auto"/>
            <w:right w:val="none" w:sz="0" w:space="0" w:color="auto"/>
          </w:divBdr>
          <w:divsChild>
            <w:div w:id="388265181">
              <w:marLeft w:val="0"/>
              <w:marRight w:val="0"/>
              <w:marTop w:val="0"/>
              <w:marBottom w:val="0"/>
              <w:divBdr>
                <w:top w:val="none" w:sz="0" w:space="0" w:color="auto"/>
                <w:left w:val="none" w:sz="0" w:space="0" w:color="auto"/>
                <w:bottom w:val="none" w:sz="0" w:space="0" w:color="auto"/>
                <w:right w:val="none" w:sz="0" w:space="0" w:color="auto"/>
              </w:divBdr>
            </w:div>
          </w:divsChild>
        </w:div>
        <w:div w:id="1615944473">
          <w:marLeft w:val="0"/>
          <w:marRight w:val="0"/>
          <w:marTop w:val="0"/>
          <w:marBottom w:val="0"/>
          <w:divBdr>
            <w:top w:val="none" w:sz="0" w:space="0" w:color="auto"/>
            <w:left w:val="none" w:sz="0" w:space="0" w:color="auto"/>
            <w:bottom w:val="none" w:sz="0" w:space="0" w:color="auto"/>
            <w:right w:val="none" w:sz="0" w:space="0" w:color="auto"/>
          </w:divBdr>
          <w:divsChild>
            <w:div w:id="608506233">
              <w:marLeft w:val="0"/>
              <w:marRight w:val="0"/>
              <w:marTop w:val="0"/>
              <w:marBottom w:val="0"/>
              <w:divBdr>
                <w:top w:val="none" w:sz="0" w:space="0" w:color="auto"/>
                <w:left w:val="none" w:sz="0" w:space="0" w:color="auto"/>
                <w:bottom w:val="none" w:sz="0" w:space="0" w:color="auto"/>
                <w:right w:val="none" w:sz="0" w:space="0" w:color="auto"/>
              </w:divBdr>
            </w:div>
          </w:divsChild>
        </w:div>
        <w:div w:id="550312194">
          <w:marLeft w:val="0"/>
          <w:marRight w:val="0"/>
          <w:marTop w:val="0"/>
          <w:marBottom w:val="0"/>
          <w:divBdr>
            <w:top w:val="none" w:sz="0" w:space="0" w:color="auto"/>
            <w:left w:val="none" w:sz="0" w:space="0" w:color="auto"/>
            <w:bottom w:val="none" w:sz="0" w:space="0" w:color="auto"/>
            <w:right w:val="none" w:sz="0" w:space="0" w:color="auto"/>
          </w:divBdr>
          <w:divsChild>
            <w:div w:id="69931260">
              <w:marLeft w:val="0"/>
              <w:marRight w:val="0"/>
              <w:marTop w:val="0"/>
              <w:marBottom w:val="0"/>
              <w:divBdr>
                <w:top w:val="none" w:sz="0" w:space="0" w:color="auto"/>
                <w:left w:val="none" w:sz="0" w:space="0" w:color="auto"/>
                <w:bottom w:val="none" w:sz="0" w:space="0" w:color="auto"/>
                <w:right w:val="none" w:sz="0" w:space="0" w:color="auto"/>
              </w:divBdr>
            </w:div>
          </w:divsChild>
        </w:div>
        <w:div w:id="551964051">
          <w:marLeft w:val="0"/>
          <w:marRight w:val="0"/>
          <w:marTop w:val="0"/>
          <w:marBottom w:val="0"/>
          <w:divBdr>
            <w:top w:val="none" w:sz="0" w:space="0" w:color="auto"/>
            <w:left w:val="none" w:sz="0" w:space="0" w:color="auto"/>
            <w:bottom w:val="none" w:sz="0" w:space="0" w:color="auto"/>
            <w:right w:val="none" w:sz="0" w:space="0" w:color="auto"/>
          </w:divBdr>
          <w:divsChild>
            <w:div w:id="1621572193">
              <w:marLeft w:val="0"/>
              <w:marRight w:val="0"/>
              <w:marTop w:val="0"/>
              <w:marBottom w:val="0"/>
              <w:divBdr>
                <w:top w:val="none" w:sz="0" w:space="0" w:color="auto"/>
                <w:left w:val="none" w:sz="0" w:space="0" w:color="auto"/>
                <w:bottom w:val="none" w:sz="0" w:space="0" w:color="auto"/>
                <w:right w:val="none" w:sz="0" w:space="0" w:color="auto"/>
              </w:divBdr>
            </w:div>
            <w:div w:id="9783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4318">
      <w:bodyDiv w:val="1"/>
      <w:marLeft w:val="0"/>
      <w:marRight w:val="0"/>
      <w:marTop w:val="0"/>
      <w:marBottom w:val="0"/>
      <w:divBdr>
        <w:top w:val="none" w:sz="0" w:space="0" w:color="auto"/>
        <w:left w:val="none" w:sz="0" w:space="0" w:color="auto"/>
        <w:bottom w:val="none" w:sz="0" w:space="0" w:color="auto"/>
        <w:right w:val="none" w:sz="0" w:space="0" w:color="auto"/>
      </w:divBdr>
      <w:divsChild>
        <w:div w:id="175048422">
          <w:marLeft w:val="0"/>
          <w:marRight w:val="0"/>
          <w:marTop w:val="0"/>
          <w:marBottom w:val="0"/>
          <w:divBdr>
            <w:top w:val="none" w:sz="0" w:space="0" w:color="auto"/>
            <w:left w:val="none" w:sz="0" w:space="0" w:color="auto"/>
            <w:bottom w:val="none" w:sz="0" w:space="0" w:color="auto"/>
            <w:right w:val="none" w:sz="0" w:space="0" w:color="auto"/>
          </w:divBdr>
        </w:div>
        <w:div w:id="494493895">
          <w:marLeft w:val="0"/>
          <w:marRight w:val="0"/>
          <w:marTop w:val="0"/>
          <w:marBottom w:val="0"/>
          <w:divBdr>
            <w:top w:val="none" w:sz="0" w:space="0" w:color="auto"/>
            <w:left w:val="none" w:sz="0" w:space="0" w:color="auto"/>
            <w:bottom w:val="none" w:sz="0" w:space="0" w:color="auto"/>
            <w:right w:val="none" w:sz="0" w:space="0" w:color="auto"/>
          </w:divBdr>
        </w:div>
        <w:div w:id="1465150201">
          <w:marLeft w:val="0"/>
          <w:marRight w:val="0"/>
          <w:marTop w:val="0"/>
          <w:marBottom w:val="0"/>
          <w:divBdr>
            <w:top w:val="none" w:sz="0" w:space="0" w:color="auto"/>
            <w:left w:val="none" w:sz="0" w:space="0" w:color="auto"/>
            <w:bottom w:val="none" w:sz="0" w:space="0" w:color="auto"/>
            <w:right w:val="none" w:sz="0" w:space="0" w:color="auto"/>
          </w:divBdr>
        </w:div>
        <w:div w:id="76437680">
          <w:marLeft w:val="0"/>
          <w:marRight w:val="0"/>
          <w:marTop w:val="0"/>
          <w:marBottom w:val="0"/>
          <w:divBdr>
            <w:top w:val="none" w:sz="0" w:space="0" w:color="auto"/>
            <w:left w:val="none" w:sz="0" w:space="0" w:color="auto"/>
            <w:bottom w:val="none" w:sz="0" w:space="0" w:color="auto"/>
            <w:right w:val="none" w:sz="0" w:space="0" w:color="auto"/>
          </w:divBdr>
        </w:div>
      </w:divsChild>
    </w:div>
    <w:div w:id="1962416843">
      <w:bodyDiv w:val="1"/>
      <w:marLeft w:val="0"/>
      <w:marRight w:val="0"/>
      <w:marTop w:val="0"/>
      <w:marBottom w:val="0"/>
      <w:divBdr>
        <w:top w:val="none" w:sz="0" w:space="0" w:color="auto"/>
        <w:left w:val="none" w:sz="0" w:space="0" w:color="auto"/>
        <w:bottom w:val="none" w:sz="0" w:space="0" w:color="auto"/>
        <w:right w:val="none" w:sz="0" w:space="0" w:color="auto"/>
      </w:divBdr>
      <w:divsChild>
        <w:div w:id="28728016">
          <w:marLeft w:val="0"/>
          <w:marRight w:val="0"/>
          <w:marTop w:val="0"/>
          <w:marBottom w:val="0"/>
          <w:divBdr>
            <w:top w:val="none" w:sz="0" w:space="0" w:color="auto"/>
            <w:left w:val="none" w:sz="0" w:space="0" w:color="auto"/>
            <w:bottom w:val="none" w:sz="0" w:space="0" w:color="auto"/>
            <w:right w:val="none" w:sz="0" w:space="0" w:color="auto"/>
          </w:divBdr>
        </w:div>
        <w:div w:id="324824927">
          <w:marLeft w:val="0"/>
          <w:marRight w:val="0"/>
          <w:marTop w:val="0"/>
          <w:marBottom w:val="0"/>
          <w:divBdr>
            <w:top w:val="none" w:sz="0" w:space="0" w:color="auto"/>
            <w:left w:val="none" w:sz="0" w:space="0" w:color="auto"/>
            <w:bottom w:val="none" w:sz="0" w:space="0" w:color="auto"/>
            <w:right w:val="none" w:sz="0" w:space="0" w:color="auto"/>
          </w:divBdr>
        </w:div>
        <w:div w:id="760838402">
          <w:marLeft w:val="0"/>
          <w:marRight w:val="0"/>
          <w:marTop w:val="0"/>
          <w:marBottom w:val="0"/>
          <w:divBdr>
            <w:top w:val="none" w:sz="0" w:space="0" w:color="auto"/>
            <w:left w:val="none" w:sz="0" w:space="0" w:color="auto"/>
            <w:bottom w:val="none" w:sz="0" w:space="0" w:color="auto"/>
            <w:right w:val="none" w:sz="0" w:space="0" w:color="auto"/>
          </w:divBdr>
        </w:div>
      </w:divsChild>
    </w:div>
    <w:div w:id="2060737663">
      <w:bodyDiv w:val="1"/>
      <w:marLeft w:val="0"/>
      <w:marRight w:val="0"/>
      <w:marTop w:val="0"/>
      <w:marBottom w:val="0"/>
      <w:divBdr>
        <w:top w:val="none" w:sz="0" w:space="0" w:color="auto"/>
        <w:left w:val="none" w:sz="0" w:space="0" w:color="auto"/>
        <w:bottom w:val="none" w:sz="0" w:space="0" w:color="auto"/>
        <w:right w:val="none" w:sz="0" w:space="0" w:color="auto"/>
      </w:divBdr>
      <w:divsChild>
        <w:div w:id="899678837">
          <w:marLeft w:val="0"/>
          <w:marRight w:val="0"/>
          <w:marTop w:val="0"/>
          <w:marBottom w:val="0"/>
          <w:divBdr>
            <w:top w:val="none" w:sz="0" w:space="0" w:color="auto"/>
            <w:left w:val="none" w:sz="0" w:space="0" w:color="auto"/>
            <w:bottom w:val="none" w:sz="0" w:space="0" w:color="auto"/>
            <w:right w:val="none" w:sz="0" w:space="0" w:color="auto"/>
          </w:divBdr>
          <w:divsChild>
            <w:div w:id="237448503">
              <w:marLeft w:val="0"/>
              <w:marRight w:val="0"/>
              <w:marTop w:val="0"/>
              <w:marBottom w:val="0"/>
              <w:divBdr>
                <w:top w:val="none" w:sz="0" w:space="0" w:color="auto"/>
                <w:left w:val="none" w:sz="0" w:space="0" w:color="auto"/>
                <w:bottom w:val="none" w:sz="0" w:space="0" w:color="auto"/>
                <w:right w:val="none" w:sz="0" w:space="0" w:color="auto"/>
              </w:divBdr>
            </w:div>
          </w:divsChild>
        </w:div>
        <w:div w:id="103313001">
          <w:marLeft w:val="0"/>
          <w:marRight w:val="0"/>
          <w:marTop w:val="0"/>
          <w:marBottom w:val="0"/>
          <w:divBdr>
            <w:top w:val="none" w:sz="0" w:space="0" w:color="auto"/>
            <w:left w:val="none" w:sz="0" w:space="0" w:color="auto"/>
            <w:bottom w:val="none" w:sz="0" w:space="0" w:color="auto"/>
            <w:right w:val="none" w:sz="0" w:space="0" w:color="auto"/>
          </w:divBdr>
          <w:divsChild>
            <w:div w:id="977491651">
              <w:marLeft w:val="0"/>
              <w:marRight w:val="0"/>
              <w:marTop w:val="0"/>
              <w:marBottom w:val="0"/>
              <w:divBdr>
                <w:top w:val="none" w:sz="0" w:space="0" w:color="auto"/>
                <w:left w:val="none" w:sz="0" w:space="0" w:color="auto"/>
                <w:bottom w:val="none" w:sz="0" w:space="0" w:color="auto"/>
                <w:right w:val="none" w:sz="0" w:space="0" w:color="auto"/>
              </w:divBdr>
            </w:div>
          </w:divsChild>
        </w:div>
        <w:div w:id="196159352">
          <w:marLeft w:val="0"/>
          <w:marRight w:val="0"/>
          <w:marTop w:val="0"/>
          <w:marBottom w:val="0"/>
          <w:divBdr>
            <w:top w:val="none" w:sz="0" w:space="0" w:color="auto"/>
            <w:left w:val="none" w:sz="0" w:space="0" w:color="auto"/>
            <w:bottom w:val="none" w:sz="0" w:space="0" w:color="auto"/>
            <w:right w:val="none" w:sz="0" w:space="0" w:color="auto"/>
          </w:divBdr>
          <w:divsChild>
            <w:div w:id="1459758442">
              <w:marLeft w:val="0"/>
              <w:marRight w:val="0"/>
              <w:marTop w:val="0"/>
              <w:marBottom w:val="0"/>
              <w:divBdr>
                <w:top w:val="none" w:sz="0" w:space="0" w:color="auto"/>
                <w:left w:val="none" w:sz="0" w:space="0" w:color="auto"/>
                <w:bottom w:val="none" w:sz="0" w:space="0" w:color="auto"/>
                <w:right w:val="none" w:sz="0" w:space="0" w:color="auto"/>
              </w:divBdr>
            </w:div>
            <w:div w:id="1600336669">
              <w:marLeft w:val="0"/>
              <w:marRight w:val="0"/>
              <w:marTop w:val="0"/>
              <w:marBottom w:val="0"/>
              <w:divBdr>
                <w:top w:val="none" w:sz="0" w:space="0" w:color="auto"/>
                <w:left w:val="none" w:sz="0" w:space="0" w:color="auto"/>
                <w:bottom w:val="none" w:sz="0" w:space="0" w:color="auto"/>
                <w:right w:val="none" w:sz="0" w:space="0" w:color="auto"/>
              </w:divBdr>
            </w:div>
            <w:div w:id="2001807799">
              <w:marLeft w:val="0"/>
              <w:marRight w:val="0"/>
              <w:marTop w:val="0"/>
              <w:marBottom w:val="0"/>
              <w:divBdr>
                <w:top w:val="none" w:sz="0" w:space="0" w:color="auto"/>
                <w:left w:val="none" w:sz="0" w:space="0" w:color="auto"/>
                <w:bottom w:val="none" w:sz="0" w:space="0" w:color="auto"/>
                <w:right w:val="none" w:sz="0" w:space="0" w:color="auto"/>
              </w:divBdr>
            </w:div>
            <w:div w:id="1966035848">
              <w:marLeft w:val="0"/>
              <w:marRight w:val="0"/>
              <w:marTop w:val="0"/>
              <w:marBottom w:val="0"/>
              <w:divBdr>
                <w:top w:val="none" w:sz="0" w:space="0" w:color="auto"/>
                <w:left w:val="none" w:sz="0" w:space="0" w:color="auto"/>
                <w:bottom w:val="none" w:sz="0" w:space="0" w:color="auto"/>
                <w:right w:val="none" w:sz="0" w:space="0" w:color="auto"/>
              </w:divBdr>
            </w:div>
            <w:div w:id="778522386">
              <w:marLeft w:val="0"/>
              <w:marRight w:val="0"/>
              <w:marTop w:val="0"/>
              <w:marBottom w:val="0"/>
              <w:divBdr>
                <w:top w:val="none" w:sz="0" w:space="0" w:color="auto"/>
                <w:left w:val="none" w:sz="0" w:space="0" w:color="auto"/>
                <w:bottom w:val="none" w:sz="0" w:space="0" w:color="auto"/>
                <w:right w:val="none" w:sz="0" w:space="0" w:color="auto"/>
              </w:divBdr>
            </w:div>
            <w:div w:id="149564109">
              <w:marLeft w:val="0"/>
              <w:marRight w:val="0"/>
              <w:marTop w:val="0"/>
              <w:marBottom w:val="0"/>
              <w:divBdr>
                <w:top w:val="none" w:sz="0" w:space="0" w:color="auto"/>
                <w:left w:val="none" w:sz="0" w:space="0" w:color="auto"/>
                <w:bottom w:val="none" w:sz="0" w:space="0" w:color="auto"/>
                <w:right w:val="none" w:sz="0" w:space="0" w:color="auto"/>
              </w:divBdr>
            </w:div>
          </w:divsChild>
        </w:div>
        <w:div w:id="1265919994">
          <w:marLeft w:val="0"/>
          <w:marRight w:val="0"/>
          <w:marTop w:val="0"/>
          <w:marBottom w:val="0"/>
          <w:divBdr>
            <w:top w:val="none" w:sz="0" w:space="0" w:color="auto"/>
            <w:left w:val="none" w:sz="0" w:space="0" w:color="auto"/>
            <w:bottom w:val="none" w:sz="0" w:space="0" w:color="auto"/>
            <w:right w:val="none" w:sz="0" w:space="0" w:color="auto"/>
          </w:divBdr>
          <w:divsChild>
            <w:div w:id="858590097">
              <w:marLeft w:val="0"/>
              <w:marRight w:val="0"/>
              <w:marTop w:val="0"/>
              <w:marBottom w:val="0"/>
              <w:divBdr>
                <w:top w:val="none" w:sz="0" w:space="0" w:color="auto"/>
                <w:left w:val="none" w:sz="0" w:space="0" w:color="auto"/>
                <w:bottom w:val="none" w:sz="0" w:space="0" w:color="auto"/>
                <w:right w:val="none" w:sz="0" w:space="0" w:color="auto"/>
              </w:divBdr>
            </w:div>
            <w:div w:id="1104420404">
              <w:marLeft w:val="0"/>
              <w:marRight w:val="0"/>
              <w:marTop w:val="0"/>
              <w:marBottom w:val="0"/>
              <w:divBdr>
                <w:top w:val="none" w:sz="0" w:space="0" w:color="auto"/>
                <w:left w:val="none" w:sz="0" w:space="0" w:color="auto"/>
                <w:bottom w:val="none" w:sz="0" w:space="0" w:color="auto"/>
                <w:right w:val="none" w:sz="0" w:space="0" w:color="auto"/>
              </w:divBdr>
            </w:div>
          </w:divsChild>
        </w:div>
        <w:div w:id="637221783">
          <w:marLeft w:val="0"/>
          <w:marRight w:val="0"/>
          <w:marTop w:val="0"/>
          <w:marBottom w:val="0"/>
          <w:divBdr>
            <w:top w:val="none" w:sz="0" w:space="0" w:color="auto"/>
            <w:left w:val="none" w:sz="0" w:space="0" w:color="auto"/>
            <w:bottom w:val="none" w:sz="0" w:space="0" w:color="auto"/>
            <w:right w:val="none" w:sz="0" w:space="0" w:color="auto"/>
          </w:divBdr>
          <w:divsChild>
            <w:div w:id="360862220">
              <w:marLeft w:val="0"/>
              <w:marRight w:val="0"/>
              <w:marTop w:val="0"/>
              <w:marBottom w:val="0"/>
              <w:divBdr>
                <w:top w:val="none" w:sz="0" w:space="0" w:color="auto"/>
                <w:left w:val="none" w:sz="0" w:space="0" w:color="auto"/>
                <w:bottom w:val="none" w:sz="0" w:space="0" w:color="auto"/>
                <w:right w:val="none" w:sz="0" w:space="0" w:color="auto"/>
              </w:divBdr>
            </w:div>
            <w:div w:id="118674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04582">
      <w:bodyDiv w:val="1"/>
      <w:marLeft w:val="0"/>
      <w:marRight w:val="0"/>
      <w:marTop w:val="0"/>
      <w:marBottom w:val="0"/>
      <w:divBdr>
        <w:top w:val="none" w:sz="0" w:space="0" w:color="auto"/>
        <w:left w:val="none" w:sz="0" w:space="0" w:color="auto"/>
        <w:bottom w:val="none" w:sz="0" w:space="0" w:color="auto"/>
        <w:right w:val="none" w:sz="0" w:space="0" w:color="auto"/>
      </w:divBdr>
      <w:divsChild>
        <w:div w:id="872576333">
          <w:marLeft w:val="0"/>
          <w:marRight w:val="0"/>
          <w:marTop w:val="0"/>
          <w:marBottom w:val="0"/>
          <w:divBdr>
            <w:top w:val="none" w:sz="0" w:space="0" w:color="auto"/>
            <w:left w:val="none" w:sz="0" w:space="0" w:color="auto"/>
            <w:bottom w:val="none" w:sz="0" w:space="0" w:color="auto"/>
            <w:right w:val="none" w:sz="0" w:space="0" w:color="auto"/>
          </w:divBdr>
        </w:div>
        <w:div w:id="1181579646">
          <w:marLeft w:val="0"/>
          <w:marRight w:val="0"/>
          <w:marTop w:val="0"/>
          <w:marBottom w:val="0"/>
          <w:divBdr>
            <w:top w:val="none" w:sz="0" w:space="0" w:color="auto"/>
            <w:left w:val="none" w:sz="0" w:space="0" w:color="auto"/>
            <w:bottom w:val="none" w:sz="0" w:space="0" w:color="auto"/>
            <w:right w:val="none" w:sz="0" w:space="0" w:color="auto"/>
          </w:divBdr>
        </w:div>
      </w:divsChild>
    </w:div>
    <w:div w:id="2093889611">
      <w:bodyDiv w:val="1"/>
      <w:marLeft w:val="0"/>
      <w:marRight w:val="0"/>
      <w:marTop w:val="0"/>
      <w:marBottom w:val="0"/>
      <w:divBdr>
        <w:top w:val="none" w:sz="0" w:space="0" w:color="auto"/>
        <w:left w:val="none" w:sz="0" w:space="0" w:color="auto"/>
        <w:bottom w:val="none" w:sz="0" w:space="0" w:color="auto"/>
        <w:right w:val="none" w:sz="0" w:space="0" w:color="auto"/>
      </w:divBdr>
      <w:divsChild>
        <w:div w:id="1648320380">
          <w:marLeft w:val="0"/>
          <w:marRight w:val="0"/>
          <w:marTop w:val="0"/>
          <w:marBottom w:val="0"/>
          <w:divBdr>
            <w:top w:val="none" w:sz="0" w:space="0" w:color="auto"/>
            <w:left w:val="none" w:sz="0" w:space="0" w:color="auto"/>
            <w:bottom w:val="none" w:sz="0" w:space="0" w:color="auto"/>
            <w:right w:val="none" w:sz="0" w:space="0" w:color="auto"/>
          </w:divBdr>
        </w:div>
        <w:div w:id="875773553">
          <w:marLeft w:val="0"/>
          <w:marRight w:val="0"/>
          <w:marTop w:val="0"/>
          <w:marBottom w:val="0"/>
          <w:divBdr>
            <w:top w:val="none" w:sz="0" w:space="0" w:color="auto"/>
            <w:left w:val="none" w:sz="0" w:space="0" w:color="auto"/>
            <w:bottom w:val="none" w:sz="0" w:space="0" w:color="auto"/>
            <w:right w:val="none" w:sz="0" w:space="0" w:color="auto"/>
          </w:divBdr>
        </w:div>
        <w:div w:id="140540586">
          <w:marLeft w:val="0"/>
          <w:marRight w:val="0"/>
          <w:marTop w:val="0"/>
          <w:marBottom w:val="0"/>
          <w:divBdr>
            <w:top w:val="none" w:sz="0" w:space="0" w:color="auto"/>
            <w:left w:val="none" w:sz="0" w:space="0" w:color="auto"/>
            <w:bottom w:val="none" w:sz="0" w:space="0" w:color="auto"/>
            <w:right w:val="none" w:sz="0" w:space="0" w:color="auto"/>
          </w:divBdr>
        </w:div>
      </w:divsChild>
    </w:div>
    <w:div w:id="2125928204">
      <w:bodyDiv w:val="1"/>
      <w:marLeft w:val="0"/>
      <w:marRight w:val="0"/>
      <w:marTop w:val="0"/>
      <w:marBottom w:val="0"/>
      <w:divBdr>
        <w:top w:val="none" w:sz="0" w:space="0" w:color="auto"/>
        <w:left w:val="none" w:sz="0" w:space="0" w:color="auto"/>
        <w:bottom w:val="none" w:sz="0" w:space="0" w:color="auto"/>
        <w:right w:val="none" w:sz="0" w:space="0" w:color="auto"/>
      </w:divBdr>
      <w:divsChild>
        <w:div w:id="474491962">
          <w:marLeft w:val="0"/>
          <w:marRight w:val="0"/>
          <w:marTop w:val="0"/>
          <w:marBottom w:val="0"/>
          <w:divBdr>
            <w:top w:val="none" w:sz="0" w:space="0" w:color="auto"/>
            <w:left w:val="none" w:sz="0" w:space="0" w:color="auto"/>
            <w:bottom w:val="none" w:sz="0" w:space="0" w:color="auto"/>
            <w:right w:val="none" w:sz="0" w:space="0" w:color="auto"/>
          </w:divBdr>
        </w:div>
        <w:div w:id="1320888741">
          <w:marLeft w:val="0"/>
          <w:marRight w:val="0"/>
          <w:marTop w:val="0"/>
          <w:marBottom w:val="0"/>
          <w:divBdr>
            <w:top w:val="none" w:sz="0" w:space="0" w:color="auto"/>
            <w:left w:val="none" w:sz="0" w:space="0" w:color="auto"/>
            <w:bottom w:val="none" w:sz="0" w:space="0" w:color="auto"/>
            <w:right w:val="none" w:sz="0" w:space="0" w:color="auto"/>
          </w:divBdr>
        </w:div>
        <w:div w:id="1181777071">
          <w:marLeft w:val="0"/>
          <w:marRight w:val="0"/>
          <w:marTop w:val="0"/>
          <w:marBottom w:val="0"/>
          <w:divBdr>
            <w:top w:val="none" w:sz="0" w:space="0" w:color="auto"/>
            <w:left w:val="none" w:sz="0" w:space="0" w:color="auto"/>
            <w:bottom w:val="none" w:sz="0" w:space="0" w:color="auto"/>
            <w:right w:val="none" w:sz="0" w:space="0" w:color="auto"/>
          </w:divBdr>
        </w:div>
      </w:divsChild>
    </w:div>
    <w:div w:id="2133403103">
      <w:bodyDiv w:val="1"/>
      <w:marLeft w:val="0"/>
      <w:marRight w:val="0"/>
      <w:marTop w:val="0"/>
      <w:marBottom w:val="0"/>
      <w:divBdr>
        <w:top w:val="none" w:sz="0" w:space="0" w:color="auto"/>
        <w:left w:val="none" w:sz="0" w:space="0" w:color="auto"/>
        <w:bottom w:val="none" w:sz="0" w:space="0" w:color="auto"/>
        <w:right w:val="none" w:sz="0" w:space="0" w:color="auto"/>
      </w:divBdr>
      <w:divsChild>
        <w:div w:id="491020263">
          <w:marLeft w:val="0"/>
          <w:marRight w:val="0"/>
          <w:marTop w:val="0"/>
          <w:marBottom w:val="0"/>
          <w:divBdr>
            <w:top w:val="none" w:sz="0" w:space="0" w:color="auto"/>
            <w:left w:val="none" w:sz="0" w:space="0" w:color="auto"/>
            <w:bottom w:val="none" w:sz="0" w:space="0" w:color="auto"/>
            <w:right w:val="none" w:sz="0" w:space="0" w:color="auto"/>
          </w:divBdr>
          <w:divsChild>
            <w:div w:id="1971595144">
              <w:marLeft w:val="0"/>
              <w:marRight w:val="0"/>
              <w:marTop w:val="0"/>
              <w:marBottom w:val="0"/>
              <w:divBdr>
                <w:top w:val="none" w:sz="0" w:space="0" w:color="auto"/>
                <w:left w:val="none" w:sz="0" w:space="0" w:color="auto"/>
                <w:bottom w:val="none" w:sz="0" w:space="0" w:color="auto"/>
                <w:right w:val="none" w:sz="0" w:space="0" w:color="auto"/>
              </w:divBdr>
            </w:div>
          </w:divsChild>
        </w:div>
        <w:div w:id="1630163790">
          <w:marLeft w:val="0"/>
          <w:marRight w:val="0"/>
          <w:marTop w:val="0"/>
          <w:marBottom w:val="0"/>
          <w:divBdr>
            <w:top w:val="none" w:sz="0" w:space="0" w:color="auto"/>
            <w:left w:val="none" w:sz="0" w:space="0" w:color="auto"/>
            <w:bottom w:val="none" w:sz="0" w:space="0" w:color="auto"/>
            <w:right w:val="none" w:sz="0" w:space="0" w:color="auto"/>
          </w:divBdr>
          <w:divsChild>
            <w:div w:id="1156068288">
              <w:marLeft w:val="0"/>
              <w:marRight w:val="0"/>
              <w:marTop w:val="0"/>
              <w:marBottom w:val="0"/>
              <w:divBdr>
                <w:top w:val="none" w:sz="0" w:space="0" w:color="auto"/>
                <w:left w:val="none" w:sz="0" w:space="0" w:color="auto"/>
                <w:bottom w:val="none" w:sz="0" w:space="0" w:color="auto"/>
                <w:right w:val="none" w:sz="0" w:space="0" w:color="auto"/>
              </w:divBdr>
            </w:div>
          </w:divsChild>
        </w:div>
        <w:div w:id="920724411">
          <w:marLeft w:val="0"/>
          <w:marRight w:val="0"/>
          <w:marTop w:val="0"/>
          <w:marBottom w:val="0"/>
          <w:divBdr>
            <w:top w:val="none" w:sz="0" w:space="0" w:color="auto"/>
            <w:left w:val="none" w:sz="0" w:space="0" w:color="auto"/>
            <w:bottom w:val="none" w:sz="0" w:space="0" w:color="auto"/>
            <w:right w:val="none" w:sz="0" w:space="0" w:color="auto"/>
          </w:divBdr>
          <w:divsChild>
            <w:div w:id="41564310">
              <w:marLeft w:val="0"/>
              <w:marRight w:val="0"/>
              <w:marTop w:val="0"/>
              <w:marBottom w:val="0"/>
              <w:divBdr>
                <w:top w:val="none" w:sz="0" w:space="0" w:color="auto"/>
                <w:left w:val="none" w:sz="0" w:space="0" w:color="auto"/>
                <w:bottom w:val="none" w:sz="0" w:space="0" w:color="auto"/>
                <w:right w:val="none" w:sz="0" w:space="0" w:color="auto"/>
              </w:divBdr>
            </w:div>
            <w:div w:id="2007509592">
              <w:marLeft w:val="0"/>
              <w:marRight w:val="0"/>
              <w:marTop w:val="0"/>
              <w:marBottom w:val="0"/>
              <w:divBdr>
                <w:top w:val="none" w:sz="0" w:space="0" w:color="auto"/>
                <w:left w:val="none" w:sz="0" w:space="0" w:color="auto"/>
                <w:bottom w:val="none" w:sz="0" w:space="0" w:color="auto"/>
                <w:right w:val="none" w:sz="0" w:space="0" w:color="auto"/>
              </w:divBdr>
            </w:div>
            <w:div w:id="1937589525">
              <w:marLeft w:val="0"/>
              <w:marRight w:val="0"/>
              <w:marTop w:val="0"/>
              <w:marBottom w:val="0"/>
              <w:divBdr>
                <w:top w:val="none" w:sz="0" w:space="0" w:color="auto"/>
                <w:left w:val="none" w:sz="0" w:space="0" w:color="auto"/>
                <w:bottom w:val="none" w:sz="0" w:space="0" w:color="auto"/>
                <w:right w:val="none" w:sz="0" w:space="0" w:color="auto"/>
              </w:divBdr>
            </w:div>
            <w:div w:id="1168055542">
              <w:marLeft w:val="0"/>
              <w:marRight w:val="0"/>
              <w:marTop w:val="0"/>
              <w:marBottom w:val="0"/>
              <w:divBdr>
                <w:top w:val="none" w:sz="0" w:space="0" w:color="auto"/>
                <w:left w:val="none" w:sz="0" w:space="0" w:color="auto"/>
                <w:bottom w:val="none" w:sz="0" w:space="0" w:color="auto"/>
                <w:right w:val="none" w:sz="0" w:space="0" w:color="auto"/>
              </w:divBdr>
            </w:div>
            <w:div w:id="578172195">
              <w:marLeft w:val="0"/>
              <w:marRight w:val="0"/>
              <w:marTop w:val="0"/>
              <w:marBottom w:val="0"/>
              <w:divBdr>
                <w:top w:val="none" w:sz="0" w:space="0" w:color="auto"/>
                <w:left w:val="none" w:sz="0" w:space="0" w:color="auto"/>
                <w:bottom w:val="none" w:sz="0" w:space="0" w:color="auto"/>
                <w:right w:val="none" w:sz="0" w:space="0" w:color="auto"/>
              </w:divBdr>
            </w:div>
            <w:div w:id="327947494">
              <w:marLeft w:val="0"/>
              <w:marRight w:val="0"/>
              <w:marTop w:val="0"/>
              <w:marBottom w:val="0"/>
              <w:divBdr>
                <w:top w:val="none" w:sz="0" w:space="0" w:color="auto"/>
                <w:left w:val="none" w:sz="0" w:space="0" w:color="auto"/>
                <w:bottom w:val="none" w:sz="0" w:space="0" w:color="auto"/>
                <w:right w:val="none" w:sz="0" w:space="0" w:color="auto"/>
              </w:divBdr>
            </w:div>
          </w:divsChild>
        </w:div>
        <w:div w:id="315843709">
          <w:marLeft w:val="0"/>
          <w:marRight w:val="0"/>
          <w:marTop w:val="0"/>
          <w:marBottom w:val="0"/>
          <w:divBdr>
            <w:top w:val="none" w:sz="0" w:space="0" w:color="auto"/>
            <w:left w:val="none" w:sz="0" w:space="0" w:color="auto"/>
            <w:bottom w:val="none" w:sz="0" w:space="0" w:color="auto"/>
            <w:right w:val="none" w:sz="0" w:space="0" w:color="auto"/>
          </w:divBdr>
          <w:divsChild>
            <w:div w:id="1221864723">
              <w:marLeft w:val="0"/>
              <w:marRight w:val="0"/>
              <w:marTop w:val="0"/>
              <w:marBottom w:val="0"/>
              <w:divBdr>
                <w:top w:val="none" w:sz="0" w:space="0" w:color="auto"/>
                <w:left w:val="none" w:sz="0" w:space="0" w:color="auto"/>
                <w:bottom w:val="none" w:sz="0" w:space="0" w:color="auto"/>
                <w:right w:val="none" w:sz="0" w:space="0" w:color="auto"/>
              </w:divBdr>
            </w:div>
            <w:div w:id="1490289454">
              <w:marLeft w:val="0"/>
              <w:marRight w:val="0"/>
              <w:marTop w:val="0"/>
              <w:marBottom w:val="0"/>
              <w:divBdr>
                <w:top w:val="none" w:sz="0" w:space="0" w:color="auto"/>
                <w:left w:val="none" w:sz="0" w:space="0" w:color="auto"/>
                <w:bottom w:val="none" w:sz="0" w:space="0" w:color="auto"/>
                <w:right w:val="none" w:sz="0" w:space="0" w:color="auto"/>
              </w:divBdr>
            </w:div>
          </w:divsChild>
        </w:div>
        <w:div w:id="610094258">
          <w:marLeft w:val="0"/>
          <w:marRight w:val="0"/>
          <w:marTop w:val="0"/>
          <w:marBottom w:val="0"/>
          <w:divBdr>
            <w:top w:val="none" w:sz="0" w:space="0" w:color="auto"/>
            <w:left w:val="none" w:sz="0" w:space="0" w:color="auto"/>
            <w:bottom w:val="none" w:sz="0" w:space="0" w:color="auto"/>
            <w:right w:val="none" w:sz="0" w:space="0" w:color="auto"/>
          </w:divBdr>
          <w:divsChild>
            <w:div w:id="674460600">
              <w:marLeft w:val="0"/>
              <w:marRight w:val="0"/>
              <w:marTop w:val="0"/>
              <w:marBottom w:val="0"/>
              <w:divBdr>
                <w:top w:val="none" w:sz="0" w:space="0" w:color="auto"/>
                <w:left w:val="none" w:sz="0" w:space="0" w:color="auto"/>
                <w:bottom w:val="none" w:sz="0" w:space="0" w:color="auto"/>
                <w:right w:val="none" w:sz="0" w:space="0" w:color="auto"/>
              </w:divBdr>
            </w:div>
            <w:div w:id="4098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20/10/relationships/intelligence" Target="intelligence2.xml" Id="rId14" /><Relationship Type="http://schemas.microsoft.com/office/2011/relationships/people" Target="people.xml" Id="R7b6757e414c94df7" /><Relationship Type="http://schemas.microsoft.com/office/2011/relationships/commentsExtended" Target="commentsExtended.xml" Id="R3e5d600181d243c3" /><Relationship Type="http://schemas.microsoft.com/office/2016/09/relationships/commentsIds" Target="commentsIds.xml" Id="R07a1979333ea488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xmlns:wp14="http://schemas.microsoft.com/office/word/2010/wordml" w:rsidR="00BC21C6" w:rsidP="00BC21C6" w:rsidRDefault="00BC21C6" w14:paraId="605ACE69" wp14:textId="77777777">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86371"/>
    <w:rsid w:val="000C5FB9"/>
    <w:rsid w:val="000D229A"/>
    <w:rsid w:val="000D55F7"/>
    <w:rsid w:val="001D7067"/>
    <w:rsid w:val="003002D7"/>
    <w:rsid w:val="003707EC"/>
    <w:rsid w:val="00571FBF"/>
    <w:rsid w:val="005A6CF8"/>
    <w:rsid w:val="005C7E72"/>
    <w:rsid w:val="005F79EA"/>
    <w:rsid w:val="00872187"/>
    <w:rsid w:val="008E2850"/>
    <w:rsid w:val="008F687C"/>
    <w:rsid w:val="00BC17A0"/>
    <w:rsid w:val="00BC21C6"/>
    <w:rsid w:val="00BC43A8"/>
    <w:rsid w:val="00D81246"/>
    <w:rsid w:val="00DF05A9"/>
    <w:rsid w:val="00E23CF6"/>
    <w:rsid w:val="00F32124"/>
    <w:rsid w:val="00F81FC2"/>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3D6D6B-EBD3-4347-82F8-CB065AC5E328}"/>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46865D42-09E6-45C0-8AE6-05AA52871EEA}">
  <ds:schemaRefs>
    <ds:schemaRef ds:uri="http://schemas.openxmlformats.org/officeDocument/2006/bibliography"/>
  </ds:schemaRefs>
</ds:datastoreItem>
</file>

<file path=customXml/itemProps4.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b8b50de1-c39d-46c4-a5d6-27ca5d50837c"/>
    <ds:schemaRef ds:uri="d29983b6-4ea9-4de3-a94a-671b73a89521"/>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Paulius Želvys</lastModifiedBy>
  <revision>7</revision>
  <dcterms:created xsi:type="dcterms:W3CDTF">2025-09-25T10:10:00.0000000Z</dcterms:created>
  <dcterms:modified xsi:type="dcterms:W3CDTF">2025-09-29T13:24:51.4005017Z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