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FCA3" w14:textId="69B25B54" w:rsidR="005D103B" w:rsidRDefault="00B96C10" w:rsidP="00591547">
      <w:pPr>
        <w:spacing w:line="276" w:lineRule="auto"/>
        <w:jc w:val="center"/>
        <w:rPr>
          <w:color w:val="000000"/>
          <w:sz w:val="22"/>
          <w:szCs w:val="22"/>
        </w:rPr>
      </w:pPr>
      <w:bookmarkStart w:id="0" w:name="_Toc76448812"/>
      <w:r>
        <w:rPr>
          <w:color w:val="000000"/>
          <w:sz w:val="22"/>
          <w:szCs w:val="22"/>
        </w:rPr>
        <w:t xml:space="preserve"> </w:t>
      </w:r>
    </w:p>
    <w:tbl>
      <w:tblPr>
        <w:tblStyle w:val="TableGrid"/>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4258"/>
        <w:gridCol w:w="4870"/>
        <w:gridCol w:w="62"/>
      </w:tblGrid>
      <w:tr w:rsidR="0031504B" w:rsidRPr="00190BE5" w14:paraId="6BE996EB" w14:textId="77777777" w:rsidTr="0031504B">
        <w:tc>
          <w:tcPr>
            <w:tcW w:w="10319" w:type="dxa"/>
            <w:gridSpan w:val="4"/>
          </w:tcPr>
          <w:p w14:paraId="76D1DBC9" w14:textId="5A3D4D86" w:rsidR="005D103B" w:rsidRPr="00190BE5" w:rsidRDefault="005D103B" w:rsidP="00591547">
            <w:pPr>
              <w:jc w:val="right"/>
              <w:rPr>
                <w:color w:val="000000"/>
                <w:sz w:val="22"/>
                <w:szCs w:val="22"/>
              </w:rPr>
            </w:pPr>
          </w:p>
        </w:tc>
      </w:tr>
      <w:tr w:rsidR="0031504B" w:rsidRPr="00190BE5" w14:paraId="37EAC8B5" w14:textId="77777777" w:rsidTr="0031504B">
        <w:tc>
          <w:tcPr>
            <w:tcW w:w="10319" w:type="dxa"/>
            <w:gridSpan w:val="4"/>
          </w:tcPr>
          <w:p w14:paraId="7B4F9A99" w14:textId="30EA17CE" w:rsidR="005D103B" w:rsidRPr="00190BE5" w:rsidRDefault="005D103B" w:rsidP="00591547">
            <w:pPr>
              <w:jc w:val="center"/>
              <w:rPr>
                <w:b/>
                <w:bCs/>
                <w:color w:val="000000"/>
                <w:sz w:val="22"/>
                <w:szCs w:val="22"/>
              </w:rPr>
            </w:pPr>
            <w:r w:rsidRPr="00190BE5">
              <w:rPr>
                <w:b/>
                <w:bCs/>
                <w:color w:val="000000"/>
                <w:sz w:val="22"/>
                <w:szCs w:val="22"/>
              </w:rPr>
              <w:t>RANGOS DARBŲ SUTARTIS NR. _________________________</w:t>
            </w:r>
          </w:p>
        </w:tc>
      </w:tr>
      <w:tr w:rsidR="0031504B" w:rsidRPr="00190BE5" w14:paraId="5BB8203C" w14:textId="77777777" w:rsidTr="0031504B">
        <w:tc>
          <w:tcPr>
            <w:tcW w:w="10319" w:type="dxa"/>
            <w:gridSpan w:val="4"/>
          </w:tcPr>
          <w:p w14:paraId="45229B99" w14:textId="4753764E" w:rsidR="005D103B" w:rsidRPr="00190BE5" w:rsidRDefault="005D103B" w:rsidP="00591547">
            <w:pPr>
              <w:jc w:val="center"/>
              <w:rPr>
                <w:color w:val="000000"/>
                <w:sz w:val="22"/>
                <w:szCs w:val="22"/>
              </w:rPr>
            </w:pPr>
            <w:r w:rsidRPr="00190BE5">
              <w:rPr>
                <w:color w:val="000000"/>
                <w:sz w:val="22"/>
                <w:szCs w:val="22"/>
              </w:rPr>
              <w:t>202</w:t>
            </w:r>
            <w:r w:rsidR="003F75AA">
              <w:rPr>
                <w:color w:val="000000"/>
                <w:sz w:val="22"/>
                <w:szCs w:val="22"/>
              </w:rPr>
              <w:t>5</w:t>
            </w:r>
            <w:r w:rsidRPr="00190BE5">
              <w:rPr>
                <w:color w:val="000000"/>
                <w:sz w:val="22"/>
                <w:szCs w:val="22"/>
              </w:rPr>
              <w:t xml:space="preserve"> m.</w:t>
            </w:r>
            <w:r w:rsidR="00CA19B2">
              <w:rPr>
                <w:color w:val="000000"/>
                <w:sz w:val="22"/>
                <w:szCs w:val="22"/>
              </w:rPr>
              <w:t>.</w:t>
            </w:r>
            <w:r w:rsidRPr="00190BE5">
              <w:rPr>
                <w:color w:val="000000"/>
                <w:sz w:val="22"/>
                <w:szCs w:val="22"/>
              </w:rPr>
              <w:t xml:space="preserve"> </w:t>
            </w:r>
            <w:r w:rsidR="0078510E">
              <w:rPr>
                <w:color w:val="000000"/>
                <w:sz w:val="22"/>
                <w:szCs w:val="22"/>
              </w:rPr>
              <w:t>.</w:t>
            </w:r>
            <w:r w:rsidRPr="00190BE5">
              <w:rPr>
                <w:color w:val="000000"/>
                <w:sz w:val="22"/>
                <w:szCs w:val="22"/>
              </w:rPr>
              <w:t xml:space="preserve">................. ..... d. </w:t>
            </w:r>
          </w:p>
        </w:tc>
      </w:tr>
      <w:tr w:rsidR="0031504B" w:rsidRPr="00190BE5" w14:paraId="0688135A" w14:textId="77777777" w:rsidTr="0031504B">
        <w:tc>
          <w:tcPr>
            <w:tcW w:w="10319" w:type="dxa"/>
            <w:gridSpan w:val="4"/>
          </w:tcPr>
          <w:p w14:paraId="41B98DF7" w14:textId="70A8D83D" w:rsidR="005D103B" w:rsidRPr="00190BE5" w:rsidRDefault="005D103B" w:rsidP="00661ADB">
            <w:pPr>
              <w:spacing w:after="360"/>
              <w:jc w:val="center"/>
              <w:rPr>
                <w:color w:val="000000"/>
                <w:sz w:val="22"/>
                <w:szCs w:val="22"/>
              </w:rPr>
            </w:pPr>
            <w:r w:rsidRPr="00190BE5">
              <w:rPr>
                <w:color w:val="000000"/>
                <w:sz w:val="22"/>
                <w:szCs w:val="22"/>
              </w:rPr>
              <w:t>Kaunas</w:t>
            </w:r>
          </w:p>
        </w:tc>
      </w:tr>
      <w:tr w:rsidR="0031504B" w:rsidRPr="00190BE5" w14:paraId="1A724636" w14:textId="77777777" w:rsidTr="0031504B">
        <w:tc>
          <w:tcPr>
            <w:tcW w:w="10319" w:type="dxa"/>
            <w:gridSpan w:val="4"/>
          </w:tcPr>
          <w:p w14:paraId="2D5B1646" w14:textId="148AC7E6" w:rsidR="005D103B" w:rsidRPr="00190BE5" w:rsidRDefault="3610CACD" w:rsidP="00591547">
            <w:pPr>
              <w:jc w:val="both"/>
              <w:rPr>
                <w:color w:val="000000"/>
                <w:sz w:val="22"/>
                <w:szCs w:val="22"/>
              </w:rPr>
            </w:pPr>
            <w:r w:rsidRPr="3610CACD">
              <w:rPr>
                <w:b/>
                <w:bCs/>
                <w:color w:val="000000" w:themeColor="text1"/>
                <w:sz w:val="22"/>
                <w:szCs w:val="22"/>
              </w:rPr>
              <w:t>Lietuvos sveikatos mokslų universitetas,</w:t>
            </w:r>
            <w:r w:rsidRPr="3610CACD">
              <w:rPr>
                <w:color w:val="000000" w:themeColor="text1"/>
                <w:sz w:val="22"/>
                <w:szCs w:val="22"/>
              </w:rPr>
              <w:t xml:space="preserve"> juridinio asmens kodas 302536989, kurios buveinė yra A. Mickevičiaus g. 9, 44307 Kaunas, duomenys apie įstaigą kaupiami ir saugomi Lietuvos Respublikos juridinių asmenų registre (toliau - </w:t>
            </w:r>
            <w:r w:rsidRPr="005D2043">
              <w:rPr>
                <w:b/>
                <w:bCs/>
                <w:color w:val="000000" w:themeColor="text1"/>
                <w:sz w:val="22"/>
                <w:szCs w:val="22"/>
              </w:rPr>
              <w:t>Užsakovas</w:t>
            </w:r>
            <w:r w:rsidRPr="3610CACD">
              <w:rPr>
                <w:color w:val="000000" w:themeColor="text1"/>
                <w:sz w:val="22"/>
                <w:szCs w:val="22"/>
              </w:rPr>
              <w:t>),  ir</w:t>
            </w:r>
          </w:p>
        </w:tc>
      </w:tr>
      <w:tr w:rsidR="0031504B" w:rsidRPr="00190BE5" w14:paraId="64BF4D06" w14:textId="77777777" w:rsidTr="0031504B">
        <w:tc>
          <w:tcPr>
            <w:tcW w:w="10319" w:type="dxa"/>
            <w:gridSpan w:val="4"/>
          </w:tcPr>
          <w:p w14:paraId="2CFC43BC" w14:textId="6B30A36C" w:rsidR="005D103B" w:rsidRPr="00190BE5" w:rsidRDefault="005D103B" w:rsidP="00591547">
            <w:pPr>
              <w:spacing w:before="120" w:after="120"/>
              <w:jc w:val="both"/>
              <w:rPr>
                <w:color w:val="000000"/>
                <w:sz w:val="22"/>
                <w:szCs w:val="22"/>
              </w:rPr>
            </w:pPr>
            <w:r w:rsidRPr="00190BE5">
              <w:rPr>
                <w:b/>
                <w:color w:val="000000"/>
                <w:sz w:val="22"/>
                <w:szCs w:val="22"/>
              </w:rPr>
              <w:t>[.............................................],</w:t>
            </w:r>
            <w:r w:rsidRPr="00190BE5">
              <w:rPr>
                <w:color w:val="000000"/>
                <w:sz w:val="22"/>
                <w:szCs w:val="22"/>
              </w:rPr>
              <w:t xml:space="preserve"> juridinio asmens kodas [........................], kurios registruota buveinė yra </w:t>
            </w:r>
            <w:r w:rsidRPr="00190BE5">
              <w:rPr>
                <w:sz w:val="22"/>
                <w:szCs w:val="22"/>
              </w:rPr>
              <w:t>[..........................................]</w:t>
            </w:r>
            <w:r w:rsidRPr="00190BE5">
              <w:t xml:space="preserve">, </w:t>
            </w:r>
            <w:r w:rsidRPr="00190BE5">
              <w:rPr>
                <w:bCs/>
                <w:iCs/>
                <w:color w:val="000000"/>
                <w:sz w:val="22"/>
                <w:szCs w:val="22"/>
              </w:rPr>
              <w:t xml:space="preserve">duomenys apie įmonę kaupiami ir saugomi </w:t>
            </w:r>
            <w:r w:rsidRPr="00190BE5">
              <w:rPr>
                <w:color w:val="000000"/>
                <w:sz w:val="22"/>
                <w:szCs w:val="22"/>
              </w:rPr>
              <w:t>Lietuvos Respublikos juridinių asmenų registre</w:t>
            </w:r>
            <w:r w:rsidR="00257BC9">
              <w:rPr>
                <w:iCs/>
                <w:color w:val="000000"/>
                <w:sz w:val="22"/>
                <w:szCs w:val="22"/>
              </w:rPr>
              <w:t xml:space="preserve"> </w:t>
            </w:r>
            <w:r w:rsidRPr="00190BE5">
              <w:rPr>
                <w:b/>
                <w:iCs/>
                <w:color w:val="000000"/>
                <w:sz w:val="22"/>
                <w:szCs w:val="22"/>
              </w:rPr>
              <w:t>(</w:t>
            </w:r>
            <w:r w:rsidRPr="00190BE5">
              <w:rPr>
                <w:color w:val="000000"/>
                <w:sz w:val="22"/>
                <w:szCs w:val="22"/>
              </w:rPr>
              <w:t xml:space="preserve">toliau </w:t>
            </w:r>
            <w:r w:rsidRPr="00190BE5">
              <w:rPr>
                <w:rFonts w:ascii="Symbol" w:eastAsia="Symbol" w:hAnsi="Symbol" w:cs="Symbol"/>
                <w:color w:val="000000"/>
                <w:sz w:val="22"/>
                <w:szCs w:val="22"/>
              </w:rPr>
              <w:t>-</w:t>
            </w:r>
            <w:r w:rsidRPr="00190BE5">
              <w:rPr>
                <w:color w:val="000000"/>
                <w:sz w:val="22"/>
                <w:szCs w:val="22"/>
              </w:rPr>
              <w:t xml:space="preserve"> Rangovas),</w:t>
            </w:r>
          </w:p>
        </w:tc>
      </w:tr>
      <w:tr w:rsidR="0031504B" w:rsidRPr="00190BE5" w14:paraId="46D195DD" w14:textId="77777777" w:rsidTr="0031504B">
        <w:tc>
          <w:tcPr>
            <w:tcW w:w="10319" w:type="dxa"/>
            <w:gridSpan w:val="4"/>
          </w:tcPr>
          <w:p w14:paraId="19FAD532" w14:textId="79301345" w:rsidR="005D103B" w:rsidRPr="00190BE5" w:rsidRDefault="005D103B" w:rsidP="00591547">
            <w:pPr>
              <w:spacing w:line="276" w:lineRule="auto"/>
              <w:jc w:val="both"/>
              <w:rPr>
                <w:color w:val="000000"/>
                <w:sz w:val="22"/>
                <w:szCs w:val="22"/>
              </w:rPr>
            </w:pPr>
            <w:r w:rsidRPr="00190BE5">
              <w:rPr>
                <w:color w:val="000000"/>
                <w:sz w:val="22"/>
                <w:szCs w:val="22"/>
              </w:rPr>
              <w:t>toliau kartu vadinami „Šalimis“, o kiekvienas atskirai – „Šalimi“, sudarė šią Rangos darbų sutartį (toliau – ,,Sutartis“).</w:t>
            </w:r>
          </w:p>
        </w:tc>
      </w:tr>
      <w:tr w:rsidR="0031504B" w:rsidRPr="00190BE5" w14:paraId="4BD38CF0" w14:textId="77777777" w:rsidTr="0031504B">
        <w:tc>
          <w:tcPr>
            <w:tcW w:w="10319" w:type="dxa"/>
            <w:gridSpan w:val="4"/>
          </w:tcPr>
          <w:p w14:paraId="716F09B0" w14:textId="29294B3F" w:rsidR="005D103B" w:rsidRPr="00190BE5" w:rsidRDefault="005D103B" w:rsidP="00591547">
            <w:pPr>
              <w:spacing w:line="276" w:lineRule="auto"/>
              <w:jc w:val="center"/>
              <w:rPr>
                <w:b/>
                <w:bCs/>
                <w:color w:val="000000"/>
                <w:sz w:val="22"/>
                <w:szCs w:val="22"/>
              </w:rPr>
            </w:pPr>
            <w:r w:rsidRPr="00190BE5">
              <w:rPr>
                <w:b/>
                <w:bCs/>
                <w:color w:val="000000"/>
                <w:sz w:val="22"/>
                <w:szCs w:val="22"/>
              </w:rPr>
              <w:t>SPECIALIOSIOS SĄLYGOS</w:t>
            </w:r>
          </w:p>
        </w:tc>
      </w:tr>
      <w:tr w:rsidR="0031504B" w:rsidRPr="00190BE5" w14:paraId="34AB1B8A" w14:textId="77777777" w:rsidTr="0031504B">
        <w:tc>
          <w:tcPr>
            <w:tcW w:w="1129" w:type="dxa"/>
          </w:tcPr>
          <w:p w14:paraId="49E3FDFB" w14:textId="30A71AE2" w:rsidR="005D103B" w:rsidRPr="00527E2E" w:rsidRDefault="005D103B" w:rsidP="00257BC9">
            <w:pPr>
              <w:pStyle w:val="ListParagraph"/>
              <w:numPr>
                <w:ilvl w:val="0"/>
                <w:numId w:val="10"/>
              </w:numPr>
              <w:spacing w:line="276" w:lineRule="auto"/>
              <w:ind w:left="312" w:right="-249" w:hanging="706"/>
              <w:jc w:val="center"/>
              <w:rPr>
                <w:b/>
                <w:bCs/>
                <w:color w:val="000000"/>
                <w:sz w:val="22"/>
                <w:szCs w:val="22"/>
              </w:rPr>
            </w:pPr>
          </w:p>
        </w:tc>
        <w:tc>
          <w:tcPr>
            <w:tcW w:w="9190" w:type="dxa"/>
            <w:gridSpan w:val="3"/>
            <w:vAlign w:val="center"/>
          </w:tcPr>
          <w:p w14:paraId="6610FC47" w14:textId="45102A20" w:rsidR="005D103B" w:rsidRPr="00527E2E" w:rsidRDefault="005D103B" w:rsidP="00DE1F0E">
            <w:pPr>
              <w:spacing w:before="120" w:after="120" w:line="276" w:lineRule="auto"/>
              <w:jc w:val="both"/>
              <w:rPr>
                <w:color w:val="000000"/>
                <w:sz w:val="22"/>
                <w:szCs w:val="22"/>
              </w:rPr>
            </w:pPr>
            <w:r w:rsidRPr="00527E2E">
              <w:rPr>
                <w:b/>
                <w:bCs/>
                <w:color w:val="000000"/>
                <w:sz w:val="22"/>
                <w:szCs w:val="22"/>
              </w:rPr>
              <w:t>Sutarties dalykas</w:t>
            </w:r>
          </w:p>
        </w:tc>
      </w:tr>
      <w:tr w:rsidR="0031504B" w:rsidRPr="00190BE5" w14:paraId="1E398B72" w14:textId="77777777" w:rsidTr="0031504B">
        <w:tc>
          <w:tcPr>
            <w:tcW w:w="1129" w:type="dxa"/>
          </w:tcPr>
          <w:p w14:paraId="1EA2A188" w14:textId="65559469" w:rsidR="005D103B" w:rsidRPr="00527E2E"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601B9BEC" w14:textId="52EA087D" w:rsidR="005D103B" w:rsidRPr="00527E2E" w:rsidRDefault="005D103B" w:rsidP="00274879">
            <w:pPr>
              <w:spacing w:after="120" w:line="276" w:lineRule="auto"/>
              <w:jc w:val="both"/>
              <w:rPr>
                <w:color w:val="000000"/>
                <w:sz w:val="22"/>
                <w:szCs w:val="22"/>
              </w:rPr>
            </w:pPr>
            <w:r w:rsidRPr="00527E2E">
              <w:rPr>
                <w:color w:val="000000"/>
                <w:sz w:val="22"/>
                <w:szCs w:val="22"/>
              </w:rPr>
              <w:t>Sutarties dalykas yra</w:t>
            </w:r>
            <w:r w:rsidR="00274879" w:rsidRPr="00274879">
              <w:rPr>
                <w:color w:val="000000"/>
                <w:sz w:val="22"/>
                <w:szCs w:val="22"/>
              </w:rPr>
              <w:t xml:space="preserve"> </w:t>
            </w:r>
            <w:r w:rsidR="0015179B" w:rsidRPr="0015179B">
              <w:rPr>
                <w:rFonts w:hint="eastAsia"/>
                <w:color w:val="000000"/>
                <w:sz w:val="22"/>
                <w:szCs w:val="22"/>
              </w:rPr>
              <w:t>Š</w:t>
            </w:r>
            <w:r w:rsidR="0015179B" w:rsidRPr="0015179B">
              <w:rPr>
                <w:color w:val="000000"/>
                <w:sz w:val="22"/>
                <w:szCs w:val="22"/>
              </w:rPr>
              <w:t xml:space="preserve">aldymo </w:t>
            </w:r>
            <w:r w:rsidR="0015179B" w:rsidRPr="0015179B">
              <w:rPr>
                <w:rFonts w:hint="eastAsia"/>
                <w:color w:val="000000"/>
                <w:sz w:val="22"/>
                <w:szCs w:val="22"/>
              </w:rPr>
              <w:t>į</w:t>
            </w:r>
            <w:r w:rsidR="0015179B" w:rsidRPr="0015179B">
              <w:rPr>
                <w:color w:val="000000"/>
                <w:sz w:val="22"/>
                <w:szCs w:val="22"/>
              </w:rPr>
              <w:t>rangos montavimo darbai (Til</w:t>
            </w:r>
            <w:r w:rsidR="0015179B" w:rsidRPr="0015179B">
              <w:rPr>
                <w:rFonts w:hint="eastAsia"/>
                <w:color w:val="000000"/>
                <w:sz w:val="22"/>
                <w:szCs w:val="22"/>
              </w:rPr>
              <w:t>žė</w:t>
            </w:r>
            <w:r w:rsidR="0015179B" w:rsidRPr="0015179B">
              <w:rPr>
                <w:color w:val="000000"/>
                <w:sz w:val="22"/>
                <w:szCs w:val="22"/>
              </w:rPr>
              <w:t>s g. 18, Veterinarin</w:t>
            </w:r>
            <w:r w:rsidR="0015179B" w:rsidRPr="0015179B">
              <w:rPr>
                <w:rFonts w:hint="eastAsia"/>
                <w:color w:val="000000"/>
                <w:sz w:val="22"/>
                <w:szCs w:val="22"/>
              </w:rPr>
              <w:t>ė</w:t>
            </w:r>
            <w:r w:rsidR="0015179B" w:rsidRPr="0015179B">
              <w:rPr>
                <w:color w:val="000000"/>
                <w:sz w:val="22"/>
                <w:szCs w:val="22"/>
              </w:rPr>
              <w:t>s patabiologijos katedra)</w:t>
            </w:r>
            <w:r w:rsidR="0015179B">
              <w:rPr>
                <w:b/>
                <w:bCs/>
                <w:color w:val="000000"/>
                <w:sz w:val="22"/>
                <w:szCs w:val="22"/>
              </w:rPr>
              <w:t xml:space="preserve"> </w:t>
            </w:r>
            <w:r w:rsidRPr="00527E2E">
              <w:rPr>
                <w:color w:val="000000"/>
                <w:sz w:val="22"/>
                <w:szCs w:val="22"/>
              </w:rPr>
              <w:t>(toliau – Darbai). Darbų apimtys ir reikalavimai Darbams nurodyti techninėje užduotyje (4 priedas).</w:t>
            </w:r>
          </w:p>
        </w:tc>
      </w:tr>
      <w:tr w:rsidR="0031504B" w:rsidRPr="00190BE5" w14:paraId="61DEBD24" w14:textId="77777777" w:rsidTr="0031504B">
        <w:tc>
          <w:tcPr>
            <w:tcW w:w="1129" w:type="dxa"/>
          </w:tcPr>
          <w:p w14:paraId="54D2EEA2"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3B19A514" w14:textId="3DA87A5E" w:rsidR="005D103B" w:rsidRPr="00190BE5" w:rsidRDefault="005D103B" w:rsidP="00661ADB">
            <w:pPr>
              <w:spacing w:after="120" w:line="276" w:lineRule="auto"/>
              <w:jc w:val="both"/>
              <w:rPr>
                <w:color w:val="000000"/>
                <w:sz w:val="22"/>
                <w:szCs w:val="22"/>
              </w:rPr>
            </w:pPr>
            <w:r w:rsidRPr="00190BE5">
              <w:rPr>
                <w:color w:val="000000"/>
                <w:sz w:val="22"/>
                <w:szCs w:val="22"/>
              </w:rPr>
              <w:t xml:space="preserve">Rangovas įsipareigoja </w:t>
            </w:r>
            <w:r w:rsidR="00E17DB2" w:rsidRPr="00E17DB2">
              <w:rPr>
                <w:color w:val="000000"/>
                <w:sz w:val="22"/>
                <w:szCs w:val="22"/>
              </w:rPr>
              <w:t>Sutarties sąlygomis, savo rizika per Darbų terminus atlikti ir užbaigti Darbus, perduoti atliktus Darbus Užsakovui ir pašalinti visus jų defektus, taip pat įvykdyti kitus Sutarties reikalavimus už Užsakovo mokamą atlygį</w:t>
            </w:r>
            <w:r w:rsidRPr="00190BE5">
              <w:rPr>
                <w:color w:val="000000"/>
                <w:sz w:val="22"/>
                <w:szCs w:val="22"/>
              </w:rPr>
              <w:t>, o Užsakovas įsipareigoja priimti tinkamai atliktus Darbus ir už juos sumokėti nustatyta tvarka ir terminais Sutartyje nustatytą kainą.</w:t>
            </w:r>
          </w:p>
        </w:tc>
      </w:tr>
      <w:tr w:rsidR="0031504B" w:rsidRPr="00190BE5" w14:paraId="614A8D21" w14:textId="77777777" w:rsidTr="0031504B">
        <w:tc>
          <w:tcPr>
            <w:tcW w:w="1129" w:type="dxa"/>
          </w:tcPr>
          <w:p w14:paraId="6B1B130C"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08B6A0FC" w14:textId="39D95D78" w:rsidR="005D103B" w:rsidRPr="00C77EDF" w:rsidRDefault="000862CA" w:rsidP="00661ADB">
            <w:pPr>
              <w:spacing w:after="120" w:line="276" w:lineRule="auto"/>
              <w:jc w:val="both"/>
              <w:rPr>
                <w:i/>
                <w:iCs/>
                <w:color w:val="000000"/>
                <w:sz w:val="22"/>
                <w:szCs w:val="22"/>
              </w:rPr>
            </w:pPr>
            <w:r>
              <w:rPr>
                <w:color w:val="000000"/>
                <w:sz w:val="22"/>
                <w:szCs w:val="22"/>
              </w:rPr>
              <w:t>Statybvietės</w:t>
            </w:r>
            <w:r w:rsidR="00102576">
              <w:rPr>
                <w:color w:val="000000"/>
                <w:sz w:val="22"/>
                <w:szCs w:val="22"/>
              </w:rPr>
              <w:t xml:space="preserve"> </w:t>
            </w:r>
            <w:r w:rsidR="005D103B" w:rsidRPr="00190BE5">
              <w:rPr>
                <w:color w:val="000000"/>
                <w:sz w:val="22"/>
                <w:szCs w:val="22"/>
              </w:rPr>
              <w:t>vieta –</w:t>
            </w:r>
            <w:r w:rsidR="00274879">
              <w:rPr>
                <w:color w:val="000000"/>
                <w:sz w:val="22"/>
                <w:szCs w:val="22"/>
              </w:rPr>
              <w:t xml:space="preserve"> </w:t>
            </w:r>
            <w:r w:rsidR="0015179B">
              <w:rPr>
                <w:color w:val="000000"/>
                <w:sz w:val="22"/>
                <w:szCs w:val="22"/>
              </w:rPr>
              <w:t>Tilžės g. 18, Kaunas</w:t>
            </w:r>
            <w:r w:rsidR="00D20C97">
              <w:rPr>
                <w:color w:val="000000"/>
                <w:sz w:val="22"/>
                <w:szCs w:val="22"/>
              </w:rPr>
              <w:t>.</w:t>
            </w:r>
            <w:r w:rsidR="006E1AE4">
              <w:rPr>
                <w:color w:val="000000"/>
                <w:sz w:val="22"/>
                <w:szCs w:val="22"/>
              </w:rPr>
              <w:t xml:space="preserve"> </w:t>
            </w:r>
          </w:p>
        </w:tc>
      </w:tr>
      <w:tr w:rsidR="0031504B" w:rsidRPr="00190BE5" w14:paraId="35C73151" w14:textId="77777777" w:rsidTr="0031504B">
        <w:tc>
          <w:tcPr>
            <w:tcW w:w="1129" w:type="dxa"/>
          </w:tcPr>
          <w:p w14:paraId="251795FD" w14:textId="79B02399" w:rsidR="005D103B" w:rsidRPr="00190BE5" w:rsidRDefault="005D103B" w:rsidP="00591547">
            <w:pPr>
              <w:pStyle w:val="ListParagraph"/>
              <w:numPr>
                <w:ilvl w:val="0"/>
                <w:numId w:val="10"/>
              </w:numPr>
              <w:spacing w:line="276" w:lineRule="auto"/>
              <w:ind w:left="312" w:right="-249" w:hanging="284"/>
              <w:rPr>
                <w:color w:val="000000"/>
                <w:sz w:val="22"/>
                <w:szCs w:val="22"/>
              </w:rPr>
            </w:pPr>
          </w:p>
        </w:tc>
        <w:tc>
          <w:tcPr>
            <w:tcW w:w="9190" w:type="dxa"/>
            <w:gridSpan w:val="3"/>
            <w:vAlign w:val="center"/>
          </w:tcPr>
          <w:p w14:paraId="14E1CECC" w14:textId="17F3EE28" w:rsidR="005D103B" w:rsidRPr="00190BE5" w:rsidRDefault="005D103B" w:rsidP="00661ADB">
            <w:pPr>
              <w:spacing w:after="120" w:line="276" w:lineRule="auto"/>
              <w:jc w:val="both"/>
              <w:rPr>
                <w:color w:val="000000"/>
                <w:sz w:val="22"/>
                <w:szCs w:val="22"/>
              </w:rPr>
            </w:pPr>
            <w:r w:rsidRPr="00190BE5">
              <w:rPr>
                <w:b/>
                <w:bCs/>
                <w:color w:val="000000"/>
                <w:sz w:val="22"/>
                <w:szCs w:val="22"/>
              </w:rPr>
              <w:t>Sutarties kainos apskaičiavimo būdas, kaina ir mokėjimo sąlygos</w:t>
            </w:r>
          </w:p>
        </w:tc>
      </w:tr>
      <w:tr w:rsidR="0031504B" w:rsidRPr="00190BE5" w14:paraId="38C4318F" w14:textId="77777777" w:rsidTr="0031504B">
        <w:tc>
          <w:tcPr>
            <w:tcW w:w="1129" w:type="dxa"/>
          </w:tcPr>
          <w:p w14:paraId="71B2D054"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73EF2751" w14:textId="1B503C63" w:rsidR="005D103B" w:rsidRPr="00190BE5" w:rsidRDefault="005D103B" w:rsidP="00661ADB">
            <w:pPr>
              <w:spacing w:after="120" w:line="276" w:lineRule="auto"/>
              <w:jc w:val="both"/>
              <w:rPr>
                <w:color w:val="000000"/>
                <w:sz w:val="22"/>
                <w:szCs w:val="22"/>
              </w:rPr>
            </w:pPr>
            <w:r w:rsidRPr="00190BE5">
              <w:rPr>
                <w:color w:val="000000"/>
                <w:sz w:val="22"/>
                <w:szCs w:val="22"/>
              </w:rPr>
              <w:t>Vadovaujantis Viešųjų pirkimų tarnybos direktoriaus patvirtinta kainodaros taisyklių nustatymo metodika, taikomas kainos apskaičiavimo būdas –</w:t>
            </w:r>
            <w:r w:rsidR="00591547" w:rsidRPr="00190BE5">
              <w:rPr>
                <w:color w:val="000000"/>
                <w:sz w:val="22"/>
                <w:szCs w:val="22"/>
              </w:rPr>
              <w:t xml:space="preserve"> fiksuota kaina</w:t>
            </w:r>
            <w:r w:rsidRPr="00190BE5">
              <w:rPr>
                <w:color w:val="000000"/>
                <w:sz w:val="22"/>
                <w:szCs w:val="22"/>
              </w:rPr>
              <w:t>. Kaina Darbams yra:</w:t>
            </w:r>
          </w:p>
        </w:tc>
      </w:tr>
      <w:tr w:rsidR="0031504B" w:rsidRPr="00190BE5" w14:paraId="64E064BE" w14:textId="77777777" w:rsidTr="0031504B">
        <w:tc>
          <w:tcPr>
            <w:tcW w:w="10319" w:type="dxa"/>
            <w:gridSpan w:val="4"/>
          </w:tcPr>
          <w:tbl>
            <w:tblPr>
              <w:tblStyle w:val="TableGrid"/>
              <w:tblW w:w="10094" w:type="dxa"/>
              <w:tblLayout w:type="fixed"/>
              <w:tblLook w:val="04A0" w:firstRow="1" w:lastRow="0" w:firstColumn="1" w:lastColumn="0" w:noHBand="0" w:noVBand="1"/>
            </w:tblPr>
            <w:tblGrid>
              <w:gridCol w:w="589"/>
              <w:gridCol w:w="4685"/>
              <w:gridCol w:w="1276"/>
              <w:gridCol w:w="1127"/>
              <w:gridCol w:w="2417"/>
            </w:tblGrid>
            <w:tr w:rsidR="00C97AF9" w:rsidRPr="00190BE5" w14:paraId="0E9FDB61" w14:textId="77777777" w:rsidTr="00F46903">
              <w:tc>
                <w:tcPr>
                  <w:tcW w:w="589" w:type="dxa"/>
                </w:tcPr>
                <w:p w14:paraId="324374D9" w14:textId="40B334F1" w:rsidR="00C97AF9" w:rsidRPr="00190BE5" w:rsidRDefault="00C97AF9" w:rsidP="00591547">
                  <w:pPr>
                    <w:spacing w:line="276" w:lineRule="auto"/>
                    <w:jc w:val="both"/>
                    <w:rPr>
                      <w:b/>
                      <w:bCs/>
                      <w:color w:val="000000"/>
                      <w:sz w:val="22"/>
                      <w:szCs w:val="22"/>
                    </w:rPr>
                  </w:pPr>
                  <w:r w:rsidRPr="00190BE5">
                    <w:rPr>
                      <w:b/>
                      <w:bCs/>
                      <w:color w:val="000000"/>
                      <w:sz w:val="22"/>
                      <w:szCs w:val="22"/>
                    </w:rPr>
                    <w:t xml:space="preserve">Eil. Nr. </w:t>
                  </w:r>
                </w:p>
              </w:tc>
              <w:tc>
                <w:tcPr>
                  <w:tcW w:w="4685" w:type="dxa"/>
                </w:tcPr>
                <w:p w14:paraId="60E67ACD" w14:textId="6E63E994" w:rsidR="00C97AF9" w:rsidRPr="00190BE5" w:rsidRDefault="00C97AF9" w:rsidP="00190BE5">
                  <w:pPr>
                    <w:spacing w:line="276" w:lineRule="auto"/>
                    <w:jc w:val="center"/>
                    <w:rPr>
                      <w:b/>
                      <w:bCs/>
                      <w:color w:val="000000"/>
                      <w:sz w:val="22"/>
                      <w:szCs w:val="22"/>
                    </w:rPr>
                  </w:pPr>
                  <w:r w:rsidRPr="00190BE5">
                    <w:rPr>
                      <w:b/>
                      <w:bCs/>
                      <w:color w:val="000000"/>
                      <w:sz w:val="22"/>
                      <w:szCs w:val="22"/>
                    </w:rPr>
                    <w:t>Darbų pavadinimas</w:t>
                  </w:r>
                </w:p>
              </w:tc>
              <w:tc>
                <w:tcPr>
                  <w:tcW w:w="1276" w:type="dxa"/>
                </w:tcPr>
                <w:p w14:paraId="0501FFBD" w14:textId="65E1640A" w:rsidR="00C97AF9" w:rsidRPr="00190BE5" w:rsidRDefault="00C97AF9" w:rsidP="00190BE5">
                  <w:pPr>
                    <w:spacing w:line="276" w:lineRule="auto"/>
                    <w:jc w:val="center"/>
                    <w:rPr>
                      <w:b/>
                      <w:bCs/>
                      <w:color w:val="000000"/>
                      <w:sz w:val="22"/>
                      <w:szCs w:val="22"/>
                    </w:rPr>
                  </w:pPr>
                  <w:r w:rsidRPr="00190BE5">
                    <w:rPr>
                      <w:b/>
                      <w:bCs/>
                      <w:color w:val="000000"/>
                      <w:sz w:val="22"/>
                      <w:szCs w:val="22"/>
                    </w:rPr>
                    <w:t>Kiekis</w:t>
                  </w:r>
                </w:p>
              </w:tc>
              <w:tc>
                <w:tcPr>
                  <w:tcW w:w="1127" w:type="dxa"/>
                </w:tcPr>
                <w:p w14:paraId="38BCB367" w14:textId="793CB71B" w:rsidR="00C97AF9" w:rsidRPr="00190BE5" w:rsidRDefault="00C97AF9" w:rsidP="00190BE5">
                  <w:pPr>
                    <w:spacing w:line="276" w:lineRule="auto"/>
                    <w:jc w:val="center"/>
                    <w:rPr>
                      <w:b/>
                      <w:bCs/>
                      <w:color w:val="000000"/>
                      <w:sz w:val="22"/>
                      <w:szCs w:val="22"/>
                    </w:rPr>
                  </w:pPr>
                  <w:r w:rsidRPr="00190BE5">
                    <w:rPr>
                      <w:b/>
                      <w:bCs/>
                      <w:color w:val="000000"/>
                      <w:sz w:val="22"/>
                      <w:szCs w:val="22"/>
                    </w:rPr>
                    <w:t>Mato vnt.</w:t>
                  </w:r>
                </w:p>
              </w:tc>
              <w:tc>
                <w:tcPr>
                  <w:tcW w:w="2417" w:type="dxa"/>
                </w:tcPr>
                <w:p w14:paraId="3A3B43AB" w14:textId="57853319" w:rsidR="00C97AF9" w:rsidRPr="00190BE5" w:rsidRDefault="00C97AF9" w:rsidP="00190BE5">
                  <w:pPr>
                    <w:spacing w:line="276" w:lineRule="auto"/>
                    <w:jc w:val="center"/>
                    <w:rPr>
                      <w:b/>
                      <w:bCs/>
                      <w:color w:val="000000"/>
                      <w:sz w:val="22"/>
                      <w:szCs w:val="22"/>
                    </w:rPr>
                  </w:pPr>
                  <w:r w:rsidRPr="00190BE5">
                    <w:rPr>
                      <w:b/>
                      <w:bCs/>
                      <w:color w:val="000000"/>
                      <w:sz w:val="22"/>
                      <w:szCs w:val="22"/>
                    </w:rPr>
                    <w:t>Kaina EUR be PVM</w:t>
                  </w:r>
                </w:p>
              </w:tc>
            </w:tr>
            <w:tr w:rsidR="00C97AF9" w:rsidRPr="00190BE5" w14:paraId="5F48A5BD" w14:textId="77777777" w:rsidTr="00F46903">
              <w:tc>
                <w:tcPr>
                  <w:tcW w:w="589" w:type="dxa"/>
                </w:tcPr>
                <w:p w14:paraId="25AFCD11" w14:textId="146ACE18" w:rsidR="00C97AF9" w:rsidRPr="00190BE5" w:rsidRDefault="00C97AF9" w:rsidP="00190BE5">
                  <w:pPr>
                    <w:pStyle w:val="ListParagraph"/>
                    <w:numPr>
                      <w:ilvl w:val="0"/>
                      <w:numId w:val="15"/>
                    </w:numPr>
                    <w:spacing w:line="276" w:lineRule="auto"/>
                    <w:ind w:hanging="667"/>
                    <w:jc w:val="both"/>
                    <w:rPr>
                      <w:color w:val="000000"/>
                      <w:sz w:val="22"/>
                      <w:szCs w:val="22"/>
                    </w:rPr>
                  </w:pPr>
                </w:p>
              </w:tc>
              <w:tc>
                <w:tcPr>
                  <w:tcW w:w="4685" w:type="dxa"/>
                </w:tcPr>
                <w:p w14:paraId="645ABAD3" w14:textId="7B79CD98" w:rsidR="00C97AF9" w:rsidRPr="00056758" w:rsidRDefault="00056758" w:rsidP="00591547">
                  <w:pPr>
                    <w:spacing w:line="276" w:lineRule="auto"/>
                    <w:jc w:val="both"/>
                    <w:rPr>
                      <w:color w:val="000000"/>
                      <w:sz w:val="22"/>
                      <w:szCs w:val="22"/>
                    </w:rPr>
                  </w:pPr>
                  <w:r w:rsidRPr="00056758">
                    <w:rPr>
                      <w:rFonts w:hint="eastAsia"/>
                      <w:color w:val="000000"/>
                      <w:sz w:val="22"/>
                      <w:szCs w:val="22"/>
                    </w:rPr>
                    <w:t>Š</w:t>
                  </w:r>
                  <w:r w:rsidRPr="00056758">
                    <w:rPr>
                      <w:color w:val="000000"/>
                      <w:sz w:val="22"/>
                      <w:szCs w:val="22"/>
                    </w:rPr>
                    <w:t xml:space="preserve">aldymo </w:t>
                  </w:r>
                  <w:r w:rsidRPr="00056758">
                    <w:rPr>
                      <w:rFonts w:hint="eastAsia"/>
                      <w:color w:val="000000"/>
                      <w:sz w:val="22"/>
                      <w:szCs w:val="22"/>
                    </w:rPr>
                    <w:t>į</w:t>
                  </w:r>
                  <w:r w:rsidRPr="00056758">
                    <w:rPr>
                      <w:color w:val="000000"/>
                      <w:sz w:val="22"/>
                      <w:szCs w:val="22"/>
                    </w:rPr>
                    <w:t>rangos montavimo darbai (Til</w:t>
                  </w:r>
                  <w:r w:rsidRPr="00056758">
                    <w:rPr>
                      <w:rFonts w:hint="eastAsia"/>
                      <w:color w:val="000000"/>
                      <w:sz w:val="22"/>
                      <w:szCs w:val="22"/>
                    </w:rPr>
                    <w:t>žė</w:t>
                  </w:r>
                  <w:r w:rsidRPr="00056758">
                    <w:rPr>
                      <w:color w:val="000000"/>
                      <w:sz w:val="22"/>
                      <w:szCs w:val="22"/>
                    </w:rPr>
                    <w:t>s g. 18, Veterinarin</w:t>
                  </w:r>
                  <w:r w:rsidRPr="00056758">
                    <w:rPr>
                      <w:rFonts w:hint="eastAsia"/>
                      <w:color w:val="000000"/>
                      <w:sz w:val="22"/>
                      <w:szCs w:val="22"/>
                    </w:rPr>
                    <w:t>ė</w:t>
                  </w:r>
                  <w:r w:rsidRPr="00056758">
                    <w:rPr>
                      <w:color w:val="000000"/>
                      <w:sz w:val="22"/>
                      <w:szCs w:val="22"/>
                    </w:rPr>
                    <w:t>s patabiologijos katedra)</w:t>
                  </w:r>
                </w:p>
              </w:tc>
              <w:tc>
                <w:tcPr>
                  <w:tcW w:w="1276" w:type="dxa"/>
                </w:tcPr>
                <w:p w14:paraId="07BE0C98" w14:textId="0881AE38" w:rsidR="00C97AF9" w:rsidRPr="00190BE5" w:rsidRDefault="00DF4B6D" w:rsidP="00190BE5">
                  <w:pPr>
                    <w:spacing w:line="276" w:lineRule="auto"/>
                    <w:jc w:val="center"/>
                    <w:rPr>
                      <w:color w:val="000000"/>
                      <w:sz w:val="22"/>
                      <w:szCs w:val="22"/>
                    </w:rPr>
                  </w:pPr>
                  <w:r w:rsidRPr="00190BE5">
                    <w:rPr>
                      <w:color w:val="000000"/>
                      <w:sz w:val="22"/>
                      <w:szCs w:val="22"/>
                    </w:rPr>
                    <w:t>1</w:t>
                  </w:r>
                </w:p>
              </w:tc>
              <w:tc>
                <w:tcPr>
                  <w:tcW w:w="1127" w:type="dxa"/>
                </w:tcPr>
                <w:p w14:paraId="20F5D1D4" w14:textId="07936C56" w:rsidR="00C97AF9" w:rsidRPr="00190BE5" w:rsidRDefault="00DF4B6D" w:rsidP="00190BE5">
                  <w:pPr>
                    <w:spacing w:line="276" w:lineRule="auto"/>
                    <w:jc w:val="center"/>
                    <w:rPr>
                      <w:color w:val="000000"/>
                      <w:sz w:val="22"/>
                      <w:szCs w:val="22"/>
                    </w:rPr>
                  </w:pPr>
                  <w:r w:rsidRPr="00190BE5">
                    <w:rPr>
                      <w:color w:val="000000"/>
                      <w:sz w:val="22"/>
                      <w:szCs w:val="22"/>
                    </w:rPr>
                    <w:t>Kompl.</w:t>
                  </w:r>
                </w:p>
              </w:tc>
              <w:tc>
                <w:tcPr>
                  <w:tcW w:w="2417" w:type="dxa"/>
                </w:tcPr>
                <w:p w14:paraId="117F64BF" w14:textId="77777777" w:rsidR="00C97AF9" w:rsidRPr="00190BE5" w:rsidRDefault="00C97AF9" w:rsidP="00190BE5">
                  <w:pPr>
                    <w:spacing w:line="276" w:lineRule="auto"/>
                    <w:jc w:val="center"/>
                    <w:rPr>
                      <w:color w:val="000000"/>
                      <w:sz w:val="22"/>
                      <w:szCs w:val="22"/>
                    </w:rPr>
                  </w:pPr>
                </w:p>
              </w:tc>
            </w:tr>
            <w:tr w:rsidR="00DF4B6D" w:rsidRPr="00190BE5" w14:paraId="37511FC4" w14:textId="77777777" w:rsidTr="00F46903">
              <w:tc>
                <w:tcPr>
                  <w:tcW w:w="7677" w:type="dxa"/>
                  <w:gridSpan w:val="4"/>
                </w:tcPr>
                <w:p w14:paraId="447AE117" w14:textId="4D907806" w:rsidR="00DF4B6D" w:rsidRPr="00190BE5" w:rsidRDefault="00DF4B6D" w:rsidP="00190BE5">
                  <w:pPr>
                    <w:spacing w:line="276" w:lineRule="auto"/>
                    <w:jc w:val="right"/>
                    <w:rPr>
                      <w:color w:val="000000"/>
                      <w:sz w:val="22"/>
                      <w:szCs w:val="22"/>
                    </w:rPr>
                  </w:pPr>
                  <w:r w:rsidRPr="00190BE5">
                    <w:rPr>
                      <w:b/>
                      <w:sz w:val="22"/>
                      <w:szCs w:val="22"/>
                      <w:lang w:eastAsia="lt-LT"/>
                    </w:rPr>
                    <w:t>PVM procentais:</w:t>
                  </w:r>
                </w:p>
              </w:tc>
              <w:tc>
                <w:tcPr>
                  <w:tcW w:w="2417" w:type="dxa"/>
                </w:tcPr>
                <w:p w14:paraId="391A0C28" w14:textId="77777777" w:rsidR="00DF4B6D" w:rsidRPr="00190BE5" w:rsidRDefault="00DF4B6D" w:rsidP="00591547">
                  <w:pPr>
                    <w:spacing w:line="276" w:lineRule="auto"/>
                    <w:jc w:val="both"/>
                    <w:rPr>
                      <w:color w:val="000000"/>
                      <w:sz w:val="22"/>
                      <w:szCs w:val="22"/>
                    </w:rPr>
                  </w:pPr>
                </w:p>
              </w:tc>
            </w:tr>
            <w:tr w:rsidR="00DF4B6D" w:rsidRPr="00190BE5" w14:paraId="3F5EEB1F" w14:textId="77777777" w:rsidTr="00F46903">
              <w:tc>
                <w:tcPr>
                  <w:tcW w:w="7677" w:type="dxa"/>
                  <w:gridSpan w:val="4"/>
                </w:tcPr>
                <w:p w14:paraId="7A4AEEC8" w14:textId="36E1BBBF" w:rsidR="00DF4B6D" w:rsidRPr="00190BE5" w:rsidRDefault="00DF4B6D" w:rsidP="00190BE5">
                  <w:pPr>
                    <w:spacing w:line="276" w:lineRule="auto"/>
                    <w:jc w:val="right"/>
                    <w:rPr>
                      <w:color w:val="000000"/>
                      <w:sz w:val="22"/>
                      <w:szCs w:val="22"/>
                    </w:rPr>
                  </w:pPr>
                  <w:r w:rsidRPr="00190BE5">
                    <w:rPr>
                      <w:b/>
                      <w:bCs/>
                      <w:color w:val="000000"/>
                      <w:sz w:val="22"/>
                      <w:szCs w:val="22"/>
                    </w:rPr>
                    <w:t>PVM</w:t>
                  </w:r>
                  <w:r w:rsidRPr="00190BE5">
                    <w:rPr>
                      <w:rStyle w:val="FootnoteReference"/>
                      <w:b/>
                      <w:bCs/>
                      <w:color w:val="000000"/>
                      <w:sz w:val="22"/>
                      <w:szCs w:val="22"/>
                    </w:rPr>
                    <w:footnoteReference w:id="2"/>
                  </w:r>
                  <w:r w:rsidRPr="00190BE5">
                    <w:rPr>
                      <w:b/>
                      <w:bCs/>
                      <w:color w:val="000000"/>
                      <w:sz w:val="22"/>
                      <w:szCs w:val="22"/>
                    </w:rPr>
                    <w:t xml:space="preserve"> EUR:</w:t>
                  </w:r>
                </w:p>
              </w:tc>
              <w:tc>
                <w:tcPr>
                  <w:tcW w:w="2417" w:type="dxa"/>
                </w:tcPr>
                <w:p w14:paraId="27B755AF" w14:textId="77777777" w:rsidR="00DF4B6D" w:rsidRPr="00190BE5" w:rsidRDefault="00DF4B6D" w:rsidP="00591547">
                  <w:pPr>
                    <w:spacing w:line="276" w:lineRule="auto"/>
                    <w:jc w:val="both"/>
                    <w:rPr>
                      <w:color w:val="000000"/>
                      <w:sz w:val="22"/>
                      <w:szCs w:val="22"/>
                    </w:rPr>
                  </w:pPr>
                </w:p>
              </w:tc>
            </w:tr>
            <w:tr w:rsidR="00DF4B6D" w:rsidRPr="00190BE5" w14:paraId="57B3F371" w14:textId="77777777" w:rsidTr="00F46903">
              <w:tc>
                <w:tcPr>
                  <w:tcW w:w="7677" w:type="dxa"/>
                  <w:gridSpan w:val="4"/>
                </w:tcPr>
                <w:p w14:paraId="0D882D7C" w14:textId="556194EB" w:rsidR="00DF4B6D" w:rsidRPr="00190BE5" w:rsidRDefault="00DF4B6D" w:rsidP="00190BE5">
                  <w:pPr>
                    <w:spacing w:line="276" w:lineRule="auto"/>
                    <w:jc w:val="right"/>
                    <w:rPr>
                      <w:color w:val="000000"/>
                      <w:sz w:val="22"/>
                      <w:szCs w:val="22"/>
                    </w:rPr>
                  </w:pPr>
                  <w:r w:rsidRPr="00190BE5">
                    <w:rPr>
                      <w:b/>
                      <w:bCs/>
                      <w:color w:val="000000"/>
                      <w:sz w:val="22"/>
                      <w:szCs w:val="22"/>
                    </w:rPr>
                    <w:t>Kaina su PVM:</w:t>
                  </w:r>
                </w:p>
              </w:tc>
              <w:tc>
                <w:tcPr>
                  <w:tcW w:w="2417" w:type="dxa"/>
                </w:tcPr>
                <w:p w14:paraId="3C45AABD" w14:textId="77777777" w:rsidR="00DF4B6D" w:rsidRPr="00190BE5" w:rsidRDefault="00DF4B6D" w:rsidP="00591547">
                  <w:pPr>
                    <w:spacing w:line="276" w:lineRule="auto"/>
                    <w:jc w:val="both"/>
                    <w:rPr>
                      <w:color w:val="000000"/>
                      <w:sz w:val="22"/>
                      <w:szCs w:val="22"/>
                    </w:rPr>
                  </w:pPr>
                </w:p>
              </w:tc>
            </w:tr>
          </w:tbl>
          <w:p w14:paraId="49C9FC49" w14:textId="77777777" w:rsidR="00591547" w:rsidRPr="00190BE5" w:rsidRDefault="00591547" w:rsidP="00591547">
            <w:pPr>
              <w:spacing w:line="276" w:lineRule="auto"/>
              <w:jc w:val="both"/>
              <w:rPr>
                <w:color w:val="000000"/>
                <w:sz w:val="22"/>
                <w:szCs w:val="22"/>
              </w:rPr>
            </w:pPr>
          </w:p>
        </w:tc>
      </w:tr>
      <w:tr w:rsidR="0031504B" w:rsidRPr="00190BE5" w14:paraId="4EDA83B6" w14:textId="77777777" w:rsidTr="0031504B">
        <w:tc>
          <w:tcPr>
            <w:tcW w:w="1129" w:type="dxa"/>
          </w:tcPr>
          <w:p w14:paraId="646139E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0F840CC" w14:textId="0FEAF975" w:rsidR="005D103B" w:rsidRPr="00190BE5" w:rsidRDefault="003F4A5B" w:rsidP="00661ADB">
            <w:pPr>
              <w:spacing w:after="120" w:line="276" w:lineRule="auto"/>
              <w:jc w:val="both"/>
              <w:rPr>
                <w:color w:val="000000"/>
                <w:sz w:val="22"/>
                <w:szCs w:val="22"/>
              </w:rPr>
            </w:pPr>
            <w:r w:rsidRPr="00190BE5">
              <w:rPr>
                <w:color w:val="000000"/>
                <w:sz w:val="22"/>
                <w:szCs w:val="22"/>
              </w:rPr>
              <w:t>Kaina apima ir tuos darbus, kurie nors ir nebuvo tiesiogiai nustatyti pirkimo dokumentuose ir Sutartyje, bet yra būtini sutarčiai įvykdyti, o Rangovas turėjo ir galėjo juos numatyti ir įvertinti dar iki pasiūlymų pateikimo termino pabaigos.</w:t>
            </w:r>
          </w:p>
        </w:tc>
      </w:tr>
      <w:tr w:rsidR="0031504B" w:rsidRPr="00190BE5" w14:paraId="4F0D8064" w14:textId="77777777" w:rsidTr="0031504B">
        <w:tc>
          <w:tcPr>
            <w:tcW w:w="1129" w:type="dxa"/>
          </w:tcPr>
          <w:p w14:paraId="6B98A14A"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597094E8" w14:textId="0878A4E6" w:rsidR="005D103B" w:rsidRPr="00190BE5" w:rsidRDefault="003F4A5B" w:rsidP="00661ADB">
            <w:pPr>
              <w:spacing w:after="120" w:line="276" w:lineRule="auto"/>
              <w:jc w:val="both"/>
              <w:rPr>
                <w:color w:val="000000"/>
                <w:sz w:val="22"/>
                <w:szCs w:val="22"/>
              </w:rPr>
            </w:pPr>
            <w:r w:rsidRPr="00190BE5">
              <w:rPr>
                <w:color w:val="000000"/>
                <w:sz w:val="22"/>
                <w:szCs w:val="22"/>
              </w:rPr>
              <w:t>Techninėje užduotyje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techninėje užduotyje nurodyto kiekio, laikoma, kad šie didesni ar mažesni darbų kiekiai buvo įskaičiuoti į mokėtiną pagal sutartį kainą, t. y. nepriklausomai nuo faktinio atliktų darbų kiekio sutarties kaina negali būti keičiama. Didesni atliktų darbų kiekiai nelaikomi papildomais darbais, o mažesni – atsisakomais darbais, jeigu faktinis ir pirkimo dokumentuose bei Sutartyje Užsakovo nurodytų darbų kiekis (skaičiuojant pinigine verte) nesiskirs daugiau kaip 15 procentų, skaičiuojant nuo pradinės sutarties vertės.</w:t>
            </w:r>
          </w:p>
        </w:tc>
      </w:tr>
      <w:tr w:rsidR="0031504B" w:rsidRPr="00190BE5" w14:paraId="324225E8" w14:textId="77777777" w:rsidTr="0031504B">
        <w:tc>
          <w:tcPr>
            <w:tcW w:w="1129" w:type="dxa"/>
          </w:tcPr>
          <w:p w14:paraId="5E13F01F"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DEFC415" w14:textId="299B9793" w:rsidR="005D103B" w:rsidRPr="00190BE5" w:rsidRDefault="003F4A5B" w:rsidP="00661ADB">
            <w:pPr>
              <w:spacing w:after="120" w:line="276" w:lineRule="auto"/>
              <w:jc w:val="both"/>
              <w:rPr>
                <w:color w:val="000000"/>
                <w:sz w:val="22"/>
                <w:szCs w:val="22"/>
              </w:rPr>
            </w:pPr>
            <w:r w:rsidRPr="00190BE5">
              <w:rPr>
                <w:color w:val="000000"/>
                <w:sz w:val="22"/>
                <w:szCs w:val="22"/>
              </w:rPr>
              <w:t>Pradinė sutarties vertė yra lygi Rangovo pasiūlymo kainai, nurodytai už visą Darbų apimtį (kaina be PVM, kuri nurodyta Sutarties 2.1. p.).</w:t>
            </w:r>
          </w:p>
        </w:tc>
      </w:tr>
      <w:tr w:rsidR="0031504B" w:rsidRPr="00190BE5" w14:paraId="45B74CE7" w14:textId="77777777" w:rsidTr="0031504B">
        <w:tc>
          <w:tcPr>
            <w:tcW w:w="1129" w:type="dxa"/>
          </w:tcPr>
          <w:p w14:paraId="40A1483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65D55F5" w14:textId="0D1EE69C" w:rsidR="005D103B" w:rsidRPr="00190BE5" w:rsidRDefault="003F4A5B" w:rsidP="00661ADB">
            <w:pPr>
              <w:spacing w:after="120" w:line="276" w:lineRule="auto"/>
              <w:jc w:val="both"/>
              <w:rPr>
                <w:color w:val="000000"/>
                <w:sz w:val="22"/>
                <w:szCs w:val="22"/>
              </w:rPr>
            </w:pPr>
            <w:r w:rsidRPr="00190BE5">
              <w:rPr>
                <w:color w:val="000000"/>
                <w:sz w:val="22"/>
                <w:szCs w:val="22"/>
              </w:rPr>
              <w:t>Mokėjimo sąlygos:</w:t>
            </w:r>
          </w:p>
        </w:tc>
      </w:tr>
      <w:tr w:rsidR="0031504B" w:rsidRPr="00190BE5" w14:paraId="6BAC2119" w14:textId="77777777" w:rsidTr="0031504B">
        <w:tc>
          <w:tcPr>
            <w:tcW w:w="1129" w:type="dxa"/>
          </w:tcPr>
          <w:p w14:paraId="1EC4C0DB" w14:textId="01101D7F" w:rsidR="005D103B" w:rsidRPr="00190BE5" w:rsidRDefault="005D103B"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7D276720" w14:textId="5A1A63C5" w:rsidR="005D103B" w:rsidRPr="00190BE5" w:rsidRDefault="00207997" w:rsidP="00661ADB">
            <w:pPr>
              <w:spacing w:after="120" w:line="276" w:lineRule="auto"/>
              <w:jc w:val="both"/>
              <w:rPr>
                <w:color w:val="000000"/>
                <w:sz w:val="22"/>
                <w:szCs w:val="22"/>
              </w:rPr>
            </w:pPr>
            <w:r w:rsidRPr="00190BE5">
              <w:rPr>
                <w:rStyle w:val="normaltextrun"/>
                <w:color w:val="000000"/>
                <w:sz w:val="22"/>
                <w:szCs w:val="22"/>
                <w:shd w:val="clear" w:color="auto" w:fill="FFFFFF"/>
              </w:rPr>
              <w:t>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950401">
              <w:rPr>
                <w:rStyle w:val="normaltextrun"/>
                <w:color w:val="000000"/>
                <w:sz w:val="22"/>
                <w:szCs w:val="22"/>
                <w:shd w:val="clear" w:color="auto" w:fill="FFFFFF"/>
              </w:rPr>
              <w:t>SABIS</w:t>
            </w:r>
            <w:r w:rsidRPr="00190BE5">
              <w:rPr>
                <w:rStyle w:val="normaltextrun"/>
                <w:color w:val="000000"/>
                <w:sz w:val="22"/>
                <w:szCs w:val="22"/>
                <w:shd w:val="clear" w:color="auto" w:fill="FFFFFF"/>
              </w:rPr>
              <w:t xml:space="preserve">“ priemonėmis. Užsakovas elektronines sąskaitas faktūras priima ir apdoroja naudodamasi informacinės sistemos </w:t>
            </w:r>
            <w:r w:rsidR="00884300" w:rsidRPr="00884300">
              <w:rPr>
                <w:rStyle w:val="normaltextrun"/>
                <w:color w:val="000000"/>
                <w:sz w:val="22"/>
                <w:szCs w:val="22"/>
                <w:shd w:val="clear" w:color="auto" w:fill="FFFFFF"/>
              </w:rPr>
              <w:t>„SABIS“</w:t>
            </w:r>
            <w:r w:rsidR="00884300">
              <w:rPr>
                <w:rStyle w:val="normaltextrun"/>
                <w:color w:val="000000"/>
                <w:sz w:val="22"/>
                <w:szCs w:val="22"/>
                <w:shd w:val="clear" w:color="auto" w:fill="FFFFFF"/>
              </w:rPr>
              <w:t xml:space="preserve"> </w:t>
            </w:r>
            <w:r w:rsidRPr="00190BE5">
              <w:rPr>
                <w:rStyle w:val="normaltextrun"/>
                <w:color w:val="000000"/>
                <w:sz w:val="22"/>
                <w:szCs w:val="22"/>
                <w:shd w:val="clear" w:color="auto" w:fill="FFFFFF"/>
              </w:rPr>
              <w:t>priemonėmis, išskyrus mobilizacijos, karo ar nepaprastosios padėties atveju yra informacinės sistemos „</w:t>
            </w:r>
            <w:r w:rsidR="00884300" w:rsidRPr="00884300">
              <w:rPr>
                <w:rStyle w:val="normaltextrun"/>
                <w:color w:val="000000"/>
                <w:sz w:val="22"/>
                <w:szCs w:val="22"/>
                <w:shd w:val="clear" w:color="auto" w:fill="FFFFFF"/>
              </w:rPr>
              <w:t>SABIS“</w:t>
            </w:r>
            <w:r w:rsidR="00884300">
              <w:rPr>
                <w:rStyle w:val="normaltextrun"/>
                <w:color w:val="000000"/>
                <w:sz w:val="22"/>
                <w:szCs w:val="22"/>
                <w:shd w:val="clear" w:color="auto" w:fill="FFFFFF"/>
              </w:rPr>
              <w:t xml:space="preserve"> </w:t>
            </w:r>
            <w:r w:rsidRPr="00190BE5">
              <w:rPr>
                <w:rStyle w:val="normaltextrun"/>
                <w:color w:val="000000"/>
                <w:sz w:val="22"/>
                <w:szCs w:val="22"/>
                <w:shd w:val="clear" w:color="auto" w:fill="FFFFFF"/>
              </w:rPr>
              <w:t>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tc>
      </w:tr>
      <w:tr w:rsidR="0031504B" w:rsidRPr="00190BE5" w14:paraId="15F1C170" w14:textId="77777777" w:rsidTr="0031504B">
        <w:tc>
          <w:tcPr>
            <w:tcW w:w="1129" w:type="dxa"/>
          </w:tcPr>
          <w:p w14:paraId="0D29AC25" w14:textId="77777777" w:rsidR="003F4A5B" w:rsidRPr="00190BE5" w:rsidRDefault="003F4A5B"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12BDC9C2" w14:textId="66A34F5C" w:rsidR="003F4A5B" w:rsidRPr="00190BE5" w:rsidRDefault="00CA66D2" w:rsidP="00661ADB">
            <w:pPr>
              <w:spacing w:after="120" w:line="276" w:lineRule="auto"/>
              <w:jc w:val="both"/>
              <w:rPr>
                <w:color w:val="000000"/>
                <w:sz w:val="22"/>
                <w:szCs w:val="22"/>
              </w:rPr>
            </w:pPr>
            <w:r w:rsidRPr="00190BE5">
              <w:rPr>
                <w:color w:val="000000"/>
                <w:sz w:val="22"/>
                <w:szCs w:val="22"/>
              </w:rPr>
              <w:t>Mokėjimai vykdomi tokia tvarka:</w:t>
            </w:r>
          </w:p>
        </w:tc>
      </w:tr>
      <w:tr w:rsidR="0031504B" w:rsidRPr="00190BE5" w14:paraId="6C41C226" w14:textId="77777777" w:rsidTr="0031504B">
        <w:tc>
          <w:tcPr>
            <w:tcW w:w="1129" w:type="dxa"/>
          </w:tcPr>
          <w:p w14:paraId="5C383B75" w14:textId="091EC64D" w:rsidR="005D103B" w:rsidRPr="00190BE5" w:rsidRDefault="005D103B" w:rsidP="0063684C">
            <w:pPr>
              <w:pStyle w:val="ListParagraph"/>
              <w:numPr>
                <w:ilvl w:val="3"/>
                <w:numId w:val="10"/>
              </w:numPr>
              <w:spacing w:line="276" w:lineRule="auto"/>
              <w:ind w:right="39"/>
              <w:rPr>
                <w:color w:val="000000"/>
                <w:sz w:val="22"/>
                <w:szCs w:val="22"/>
              </w:rPr>
            </w:pPr>
          </w:p>
        </w:tc>
        <w:tc>
          <w:tcPr>
            <w:tcW w:w="9190" w:type="dxa"/>
            <w:gridSpan w:val="3"/>
          </w:tcPr>
          <w:p w14:paraId="744DEB1E" w14:textId="33762A18" w:rsidR="005D103B" w:rsidRPr="00190BE5" w:rsidRDefault="00CA66D2" w:rsidP="00661ADB">
            <w:pPr>
              <w:spacing w:after="120" w:line="276" w:lineRule="auto"/>
              <w:jc w:val="both"/>
              <w:rPr>
                <w:color w:val="000000"/>
                <w:sz w:val="22"/>
                <w:szCs w:val="22"/>
              </w:rPr>
            </w:pPr>
            <w:r w:rsidRPr="00190BE5">
              <w:rPr>
                <w:color w:val="000000"/>
                <w:sz w:val="22"/>
                <w:szCs w:val="22"/>
              </w:rPr>
              <w:t>per 30 (trisdešimt) kalendorinių dienų nuo dienos, kai Užsakovas gauna sąskaitą faktūrą</w:t>
            </w:r>
            <w:r w:rsidR="002864D6">
              <w:rPr>
                <w:color w:val="000000"/>
                <w:sz w:val="22"/>
                <w:szCs w:val="22"/>
              </w:rPr>
              <w:t>;</w:t>
            </w:r>
            <w:r w:rsidR="00B25BFC" w:rsidRPr="00190BE5">
              <w:rPr>
                <w:rFonts w:eastAsia="Calibri"/>
                <w:sz w:val="22"/>
                <w:szCs w:val="22"/>
              </w:rPr>
              <w:t xml:space="preserve"> </w:t>
            </w:r>
          </w:p>
        </w:tc>
      </w:tr>
      <w:tr w:rsidR="0031504B" w:rsidRPr="00190BE5" w14:paraId="0987D731" w14:textId="77777777" w:rsidTr="0031504B">
        <w:tc>
          <w:tcPr>
            <w:tcW w:w="1129" w:type="dxa"/>
          </w:tcPr>
          <w:p w14:paraId="5618B05B" w14:textId="518A4712"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0C328793" w14:textId="15DEB21D" w:rsidR="003F4A5B" w:rsidRPr="00190BE5" w:rsidRDefault="00CA66D2" w:rsidP="00661ADB">
            <w:pPr>
              <w:spacing w:after="120" w:line="276" w:lineRule="auto"/>
              <w:jc w:val="both"/>
              <w:rPr>
                <w:color w:val="000000"/>
                <w:sz w:val="22"/>
                <w:szCs w:val="22"/>
              </w:rPr>
            </w:pPr>
            <w:r w:rsidRPr="00190BE5">
              <w:rPr>
                <w:color w:val="000000"/>
                <w:sz w:val="22"/>
                <w:szCs w:val="22"/>
              </w:rPr>
              <w:t>jeigu sąskaitos faktūros gavimo diena neaiški, – per 30 (trisdešimt) kalendorinių dienų nuo Darbų įvykdymo dienos (atliktų darbų akto ar perdavimo – priėmimo akto pasirašymo dienos)</w:t>
            </w:r>
            <w:r w:rsidR="002864D6">
              <w:rPr>
                <w:color w:val="000000"/>
                <w:sz w:val="22"/>
                <w:szCs w:val="22"/>
              </w:rPr>
              <w:t>;</w:t>
            </w:r>
          </w:p>
        </w:tc>
      </w:tr>
      <w:tr w:rsidR="0031504B" w:rsidRPr="00190BE5" w14:paraId="5993C1B1" w14:textId="77777777" w:rsidTr="0031504B">
        <w:tc>
          <w:tcPr>
            <w:tcW w:w="1129" w:type="dxa"/>
          </w:tcPr>
          <w:p w14:paraId="36BB3FD6" w14:textId="47EC0B2F"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488CB8A1" w14:textId="663BD804" w:rsidR="003F4A5B" w:rsidRPr="00190BE5" w:rsidRDefault="00CA66D2" w:rsidP="00661ADB">
            <w:pPr>
              <w:spacing w:after="120" w:line="276" w:lineRule="auto"/>
              <w:jc w:val="both"/>
              <w:rPr>
                <w:color w:val="000000"/>
                <w:sz w:val="22"/>
                <w:szCs w:val="22"/>
              </w:rPr>
            </w:pPr>
            <w:r w:rsidRPr="00190BE5">
              <w:rPr>
                <w:color w:val="000000"/>
                <w:sz w:val="22"/>
                <w:szCs w:val="22"/>
              </w:rPr>
              <w:t>kai Užsakovas sąskaitą faktūrą gauna anksčiau, negu įvykdyti Darbai, – per 30 (trisdešimt) kalendorinių dienų nuo Darbų įvykdymo dienos (atliktų darbų akto ar perdavimo – priėmimo akto pasirašymo dienos)</w:t>
            </w:r>
            <w:r w:rsidR="002864D6">
              <w:rPr>
                <w:color w:val="000000"/>
                <w:sz w:val="22"/>
                <w:szCs w:val="22"/>
              </w:rPr>
              <w:t>;</w:t>
            </w:r>
          </w:p>
        </w:tc>
      </w:tr>
      <w:tr w:rsidR="0031504B" w:rsidRPr="00190BE5" w14:paraId="5A15578A" w14:textId="77777777" w:rsidTr="0031504B">
        <w:tc>
          <w:tcPr>
            <w:tcW w:w="1129" w:type="dxa"/>
          </w:tcPr>
          <w:p w14:paraId="01706A3B" w14:textId="1B441F08"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50A80D5C" w14:textId="19086CF9" w:rsidR="003F4A5B" w:rsidRPr="0063684C" w:rsidRDefault="00CA66D2" w:rsidP="00661ADB">
            <w:pPr>
              <w:spacing w:after="120" w:line="276" w:lineRule="auto"/>
              <w:jc w:val="both"/>
              <w:rPr>
                <w:color w:val="000000"/>
                <w:sz w:val="22"/>
                <w:szCs w:val="22"/>
              </w:rPr>
            </w:pPr>
            <w:r w:rsidRPr="0063684C">
              <w:rPr>
                <w:color w:val="000000"/>
                <w:sz w:val="22"/>
                <w:szCs w:val="22"/>
              </w:rPr>
              <w:t>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r w:rsidR="002864D6">
              <w:rPr>
                <w:color w:val="000000"/>
                <w:sz w:val="22"/>
                <w:szCs w:val="22"/>
              </w:rPr>
              <w:t>;</w:t>
            </w:r>
          </w:p>
        </w:tc>
      </w:tr>
      <w:tr w:rsidR="0031504B" w:rsidRPr="00190BE5" w14:paraId="18AC3961" w14:textId="77777777" w:rsidTr="0031504B">
        <w:tc>
          <w:tcPr>
            <w:tcW w:w="1129" w:type="dxa"/>
          </w:tcPr>
          <w:p w14:paraId="3EC7BA21" w14:textId="40BB5049" w:rsidR="005D103B" w:rsidRPr="00190BE5" w:rsidRDefault="005D103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0F3C5597" w14:textId="52D4B735" w:rsidR="005D103B" w:rsidRPr="00190BE5" w:rsidRDefault="00CA66D2" w:rsidP="00661ADB">
            <w:pPr>
              <w:spacing w:after="120" w:line="276" w:lineRule="auto"/>
              <w:jc w:val="both"/>
              <w:rPr>
                <w:color w:val="000000"/>
                <w:sz w:val="22"/>
                <w:szCs w:val="22"/>
              </w:rPr>
            </w:pPr>
            <w:r w:rsidRPr="00190BE5">
              <w:rPr>
                <w:color w:val="000000"/>
                <w:sz w:val="22"/>
                <w:szCs w:val="22"/>
              </w:rPr>
              <w:t>Suma, privaloma mokėti, pervedama į Rangovo šioje Sutartyje nurodytą banko sąskaitą.</w:t>
            </w:r>
          </w:p>
        </w:tc>
      </w:tr>
      <w:tr w:rsidR="0031504B" w:rsidRPr="00190BE5" w14:paraId="40DB75B4" w14:textId="77777777" w:rsidTr="0031504B">
        <w:tc>
          <w:tcPr>
            <w:tcW w:w="1129" w:type="dxa"/>
          </w:tcPr>
          <w:p w14:paraId="5444C621"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D71C690" w14:textId="5FEF3369" w:rsidR="003F4A5B" w:rsidRPr="00190BE5" w:rsidRDefault="00CA66D2" w:rsidP="00661ADB">
            <w:pPr>
              <w:spacing w:after="120" w:line="276" w:lineRule="auto"/>
              <w:jc w:val="both"/>
              <w:rPr>
                <w:color w:val="000000"/>
                <w:sz w:val="22"/>
                <w:szCs w:val="22"/>
              </w:rPr>
            </w:pPr>
            <w:r w:rsidRPr="00190BE5">
              <w:rPr>
                <w:color w:val="000000"/>
                <w:sz w:val="22"/>
                <w:szCs w:val="22"/>
              </w:rPr>
              <w:t>Visi mokėjimai atliekami Lietuvos Respublikos nacionaline valiuta.</w:t>
            </w:r>
          </w:p>
        </w:tc>
      </w:tr>
      <w:tr w:rsidR="0031504B" w:rsidRPr="00190BE5" w14:paraId="79D60834" w14:textId="77777777" w:rsidTr="0031504B">
        <w:tc>
          <w:tcPr>
            <w:tcW w:w="1129" w:type="dxa"/>
          </w:tcPr>
          <w:p w14:paraId="2740558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A1D1C5D" w14:textId="653E7C14" w:rsidR="003F4A5B" w:rsidRPr="00190BE5" w:rsidRDefault="00CA66D2" w:rsidP="00661ADB">
            <w:pPr>
              <w:spacing w:after="120" w:line="276" w:lineRule="auto"/>
              <w:jc w:val="both"/>
              <w:rPr>
                <w:color w:val="000000"/>
                <w:sz w:val="22"/>
                <w:szCs w:val="22"/>
              </w:rPr>
            </w:pPr>
            <w:r w:rsidRPr="00190BE5">
              <w:rPr>
                <w:color w:val="000000"/>
                <w:sz w:val="22"/>
                <w:szCs w:val="22"/>
              </w:rPr>
              <w:t>Apmokėjimas pagal šią Sutartį laikomas įvykdytu, kai pinigai patenka į Rangovo sąskaitą.</w:t>
            </w:r>
          </w:p>
        </w:tc>
      </w:tr>
      <w:tr w:rsidR="0031504B" w:rsidRPr="00190BE5" w14:paraId="053B4B56" w14:textId="77777777" w:rsidTr="0031504B">
        <w:tc>
          <w:tcPr>
            <w:tcW w:w="1129" w:type="dxa"/>
          </w:tcPr>
          <w:p w14:paraId="041379C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7A32AD9D" w14:textId="5103FF08" w:rsidR="003F4A5B" w:rsidRPr="00661ADB" w:rsidRDefault="00CA66D2" w:rsidP="00661ADB">
            <w:pPr>
              <w:spacing w:after="120" w:line="276" w:lineRule="auto"/>
              <w:jc w:val="both"/>
              <w:rPr>
                <w:color w:val="000000"/>
                <w:sz w:val="22"/>
                <w:szCs w:val="22"/>
              </w:rPr>
            </w:pPr>
            <w:r w:rsidRPr="00190BE5">
              <w:rPr>
                <w:color w:val="000000"/>
                <w:sz w:val="22"/>
                <w:szCs w:val="22"/>
              </w:rPr>
              <w:t xml:space="preserve">Tiesioginio atsiskaitymo su subrangovais ir ūkio subjektais galimybė </w:t>
            </w:r>
            <w:r w:rsidRPr="00190BE5">
              <w:rPr>
                <w:b/>
                <w:bCs/>
                <w:color w:val="000000"/>
                <w:sz w:val="22"/>
                <w:szCs w:val="22"/>
              </w:rPr>
              <w:t xml:space="preserve">– </w:t>
            </w:r>
            <w:r w:rsidR="00B02FE0">
              <w:rPr>
                <w:b/>
                <w:bCs/>
                <w:color w:val="000000"/>
                <w:sz w:val="22"/>
                <w:szCs w:val="22"/>
              </w:rPr>
              <w:t>nėra</w:t>
            </w:r>
            <w:r w:rsidR="00F46903">
              <w:rPr>
                <w:b/>
                <w:bCs/>
                <w:color w:val="000000"/>
                <w:sz w:val="22"/>
                <w:szCs w:val="22"/>
              </w:rPr>
              <w:t xml:space="preserve">. </w:t>
            </w:r>
            <w:r w:rsidR="00C77EDF" w:rsidRPr="00EC148C">
              <w:rPr>
                <w:i/>
                <w:iCs/>
                <w:color w:val="000000"/>
                <w:sz w:val="22"/>
                <w:szCs w:val="22"/>
              </w:rPr>
              <w:t xml:space="preserve"> </w:t>
            </w:r>
          </w:p>
        </w:tc>
      </w:tr>
      <w:tr w:rsidR="0031504B" w:rsidRPr="00190BE5" w14:paraId="0DC719B8" w14:textId="77777777" w:rsidTr="0031504B">
        <w:tc>
          <w:tcPr>
            <w:tcW w:w="1129" w:type="dxa"/>
          </w:tcPr>
          <w:p w14:paraId="4096AC99" w14:textId="77777777" w:rsidR="00F70389" w:rsidRPr="00190BE5" w:rsidRDefault="00F70389"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F68425F" w14:textId="0886B7EE" w:rsidR="00F70389" w:rsidRPr="00190BE5" w:rsidRDefault="00F70389" w:rsidP="00661ADB">
            <w:pPr>
              <w:spacing w:after="120" w:line="276" w:lineRule="auto"/>
              <w:jc w:val="both"/>
              <w:rPr>
                <w:color w:val="000000"/>
                <w:sz w:val="22"/>
                <w:szCs w:val="22"/>
              </w:rPr>
            </w:pPr>
            <w:r>
              <w:rPr>
                <w:color w:val="000000"/>
                <w:sz w:val="22"/>
                <w:szCs w:val="22"/>
              </w:rPr>
              <w:t xml:space="preserve">Jei sutarties specialiųjų sąlygų 2.5.6. punkte numatyta </w:t>
            </w:r>
            <w:r w:rsidR="00521C14">
              <w:rPr>
                <w:color w:val="000000"/>
                <w:sz w:val="22"/>
                <w:szCs w:val="22"/>
              </w:rPr>
              <w:t xml:space="preserve">tiesioginio atsiskaitymo su subrangovais ir/ar ūkio subjektais, tokiu atveju atsiskaitymo tvarka yra tokia pati kaip ir numatyta Sutarties specialiųjų sąlygų </w:t>
            </w:r>
            <w:r w:rsidR="00537A3F">
              <w:rPr>
                <w:color w:val="000000"/>
                <w:sz w:val="22"/>
                <w:szCs w:val="22"/>
              </w:rPr>
              <w:t xml:space="preserve">2.5.2. punkte. </w:t>
            </w:r>
          </w:p>
        </w:tc>
      </w:tr>
      <w:tr w:rsidR="0031504B" w:rsidRPr="00190BE5" w14:paraId="464BDDB8" w14:textId="77777777" w:rsidTr="0031504B">
        <w:tc>
          <w:tcPr>
            <w:tcW w:w="1129" w:type="dxa"/>
          </w:tcPr>
          <w:p w14:paraId="7E5C9935" w14:textId="6E46CF37"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9190" w:type="dxa"/>
            <w:gridSpan w:val="3"/>
          </w:tcPr>
          <w:p w14:paraId="416E7A05" w14:textId="24EF02D1" w:rsidR="005D103B" w:rsidRPr="00190BE5" w:rsidRDefault="00C10459" w:rsidP="0063684C">
            <w:pPr>
              <w:spacing w:after="120" w:line="276" w:lineRule="auto"/>
              <w:jc w:val="both"/>
              <w:rPr>
                <w:b/>
                <w:bCs/>
                <w:color w:val="000000"/>
                <w:sz w:val="22"/>
                <w:szCs w:val="22"/>
              </w:rPr>
            </w:pPr>
            <w:r w:rsidRPr="00190BE5">
              <w:rPr>
                <w:b/>
                <w:bCs/>
                <w:color w:val="000000"/>
                <w:sz w:val="22"/>
                <w:szCs w:val="22"/>
              </w:rPr>
              <w:t>Darbų vykdymo terminai</w:t>
            </w:r>
          </w:p>
        </w:tc>
      </w:tr>
      <w:tr w:rsidR="0031504B" w:rsidRPr="00190BE5" w14:paraId="6C97E2EF" w14:textId="77777777" w:rsidTr="0031504B">
        <w:tc>
          <w:tcPr>
            <w:tcW w:w="1129" w:type="dxa"/>
          </w:tcPr>
          <w:p w14:paraId="3BC9D02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4843D038" w14:textId="5D96637D" w:rsidR="005D103B" w:rsidRPr="00190BE5" w:rsidRDefault="00AD48EF" w:rsidP="0063684C">
            <w:pPr>
              <w:spacing w:after="120" w:line="276" w:lineRule="auto"/>
              <w:jc w:val="both"/>
              <w:rPr>
                <w:color w:val="000000"/>
                <w:sz w:val="22"/>
                <w:szCs w:val="22"/>
              </w:rPr>
            </w:pPr>
            <w:r w:rsidRPr="00190BE5">
              <w:rPr>
                <w:b/>
                <w:color w:val="000000"/>
                <w:sz w:val="22"/>
                <w:szCs w:val="22"/>
              </w:rPr>
              <w:t xml:space="preserve">Darbų pradžia </w:t>
            </w:r>
            <w:r w:rsidRPr="00190BE5">
              <w:rPr>
                <w:color w:val="000000"/>
                <w:sz w:val="22"/>
                <w:szCs w:val="22"/>
              </w:rPr>
              <w:t xml:space="preserve">– </w:t>
            </w:r>
            <w:r w:rsidRPr="00190BE5">
              <w:rPr>
                <w:sz w:val="22"/>
                <w:szCs w:val="22"/>
                <w:lang w:eastAsia="lt-LT"/>
              </w:rPr>
              <w:t>Statybvietės perdavimo - priėmimo akto pasirašymo diena (ši diena įskaitytina į Darbų termino skaičiavimą). Statybvietės perdavimo - priėmimo aktas abiejų Šalių pasirašomas ne vėliau kaip per</w:t>
            </w:r>
            <w:r w:rsidR="001004E3">
              <w:rPr>
                <w:sz w:val="22"/>
                <w:szCs w:val="22"/>
                <w:lang w:eastAsia="lt-LT"/>
              </w:rPr>
              <w:t xml:space="preserve"> </w:t>
            </w:r>
            <w:r w:rsidR="00A40B84">
              <w:rPr>
                <w:sz w:val="22"/>
                <w:szCs w:val="22"/>
                <w:lang w:eastAsia="lt-LT"/>
              </w:rPr>
              <w:t>9</w:t>
            </w:r>
            <w:r w:rsidR="00DF5586">
              <w:rPr>
                <w:sz w:val="22"/>
                <w:szCs w:val="22"/>
                <w:lang w:eastAsia="lt-LT"/>
              </w:rPr>
              <w:t>0</w:t>
            </w:r>
            <w:r w:rsidR="00F46903">
              <w:rPr>
                <w:sz w:val="22"/>
                <w:szCs w:val="22"/>
                <w:lang w:eastAsia="lt-LT"/>
              </w:rPr>
              <w:t xml:space="preserve"> (</w:t>
            </w:r>
            <w:r w:rsidR="00DF5586">
              <w:rPr>
                <w:sz w:val="22"/>
                <w:szCs w:val="22"/>
                <w:lang w:eastAsia="lt-LT"/>
              </w:rPr>
              <w:t>šešiasdešimt)</w:t>
            </w:r>
            <w:r w:rsidR="00F46903">
              <w:rPr>
                <w:sz w:val="22"/>
                <w:szCs w:val="22"/>
                <w:lang w:eastAsia="lt-LT"/>
              </w:rPr>
              <w:t xml:space="preserve"> </w:t>
            </w:r>
            <w:r w:rsidR="00A05EB3">
              <w:rPr>
                <w:sz w:val="22"/>
                <w:szCs w:val="22"/>
                <w:lang w:eastAsia="lt-LT"/>
              </w:rPr>
              <w:t>kalendorinių dienų</w:t>
            </w:r>
            <w:r w:rsidR="00550113">
              <w:rPr>
                <w:sz w:val="22"/>
                <w:szCs w:val="22"/>
                <w:lang w:eastAsia="lt-LT"/>
              </w:rPr>
              <w:t xml:space="preserve"> </w:t>
            </w:r>
            <w:r w:rsidRPr="00190BE5">
              <w:rPr>
                <w:sz w:val="22"/>
                <w:szCs w:val="22"/>
                <w:lang w:eastAsia="lt-LT"/>
              </w:rPr>
              <w:t>nuo Sutarties įsigaliojimo.</w:t>
            </w:r>
          </w:p>
        </w:tc>
      </w:tr>
      <w:tr w:rsidR="0031504B" w:rsidRPr="00190BE5" w14:paraId="4E350FCD" w14:textId="77777777" w:rsidTr="0031504B">
        <w:tc>
          <w:tcPr>
            <w:tcW w:w="1129" w:type="dxa"/>
          </w:tcPr>
          <w:p w14:paraId="448BA28E"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3BE7FF2C" w14:textId="41F1B2A6" w:rsidR="005D103B" w:rsidRPr="00543A27" w:rsidRDefault="00AD48EF" w:rsidP="0063684C">
            <w:pPr>
              <w:spacing w:after="120" w:line="276" w:lineRule="auto"/>
              <w:jc w:val="both"/>
              <w:rPr>
                <w:color w:val="000000"/>
                <w:sz w:val="22"/>
                <w:szCs w:val="22"/>
              </w:rPr>
            </w:pPr>
            <w:r w:rsidRPr="00543A27">
              <w:rPr>
                <w:b/>
                <w:color w:val="000000"/>
                <w:sz w:val="22"/>
                <w:szCs w:val="22"/>
              </w:rPr>
              <w:t>Darbų baigimo laikas:</w:t>
            </w:r>
          </w:p>
        </w:tc>
      </w:tr>
      <w:tr w:rsidR="0031504B" w:rsidRPr="00190BE5" w14:paraId="0771AD9E" w14:textId="77777777" w:rsidTr="0031504B">
        <w:tc>
          <w:tcPr>
            <w:tcW w:w="1129" w:type="dxa"/>
          </w:tcPr>
          <w:p w14:paraId="066B7E24" w14:textId="0E3D6738" w:rsidR="005D103B" w:rsidRPr="00190BE5" w:rsidRDefault="005D103B" w:rsidP="0063684C">
            <w:pPr>
              <w:pStyle w:val="ListParagraph"/>
              <w:numPr>
                <w:ilvl w:val="2"/>
                <w:numId w:val="10"/>
              </w:numPr>
              <w:spacing w:after="120" w:line="276" w:lineRule="auto"/>
              <w:ind w:left="595" w:right="-249" w:hanging="595"/>
              <w:contextualSpacing w:val="0"/>
              <w:rPr>
                <w:color w:val="000000"/>
                <w:sz w:val="22"/>
                <w:szCs w:val="22"/>
              </w:rPr>
            </w:pPr>
          </w:p>
        </w:tc>
        <w:tc>
          <w:tcPr>
            <w:tcW w:w="9190" w:type="dxa"/>
            <w:gridSpan w:val="3"/>
          </w:tcPr>
          <w:p w14:paraId="64D2D63C" w14:textId="43CD8B9D" w:rsidR="005D103B" w:rsidRPr="00543A27" w:rsidRDefault="00030D03" w:rsidP="0063684C">
            <w:pPr>
              <w:spacing w:after="120" w:line="276" w:lineRule="auto"/>
              <w:jc w:val="both"/>
              <w:rPr>
                <w:color w:val="000000"/>
                <w:sz w:val="22"/>
                <w:szCs w:val="22"/>
              </w:rPr>
            </w:pPr>
            <w:r>
              <w:rPr>
                <w:color w:val="000000"/>
                <w:sz w:val="22"/>
                <w:szCs w:val="22"/>
              </w:rPr>
              <w:t>D</w:t>
            </w:r>
            <w:r w:rsidR="00AD48EF" w:rsidRPr="00543A27">
              <w:rPr>
                <w:color w:val="000000"/>
                <w:sz w:val="22"/>
                <w:szCs w:val="22"/>
              </w:rPr>
              <w:t>arbų baigimo laikas –</w:t>
            </w:r>
            <w:r w:rsidR="00976143">
              <w:rPr>
                <w:color w:val="000000"/>
                <w:sz w:val="22"/>
                <w:szCs w:val="22"/>
              </w:rPr>
              <w:t xml:space="preserve"> </w:t>
            </w:r>
            <w:r w:rsidR="00056758">
              <w:rPr>
                <w:color w:val="000000"/>
                <w:sz w:val="22"/>
                <w:szCs w:val="22"/>
              </w:rPr>
              <w:t>2</w:t>
            </w:r>
            <w:r w:rsidR="004F67AA">
              <w:rPr>
                <w:color w:val="000000"/>
                <w:sz w:val="22"/>
                <w:szCs w:val="22"/>
              </w:rPr>
              <w:t xml:space="preserve"> (</w:t>
            </w:r>
            <w:r w:rsidR="00056758">
              <w:rPr>
                <w:color w:val="000000"/>
                <w:sz w:val="22"/>
                <w:szCs w:val="22"/>
              </w:rPr>
              <w:t>du</w:t>
            </w:r>
            <w:r w:rsidR="004F67AA">
              <w:rPr>
                <w:color w:val="000000"/>
                <w:sz w:val="22"/>
                <w:szCs w:val="22"/>
              </w:rPr>
              <w:t>)</w:t>
            </w:r>
            <w:r w:rsidR="00E14CA3">
              <w:rPr>
                <w:b/>
                <w:bCs/>
                <w:color w:val="000000"/>
                <w:sz w:val="22"/>
                <w:szCs w:val="22"/>
              </w:rPr>
              <w:t xml:space="preserve"> </w:t>
            </w:r>
            <w:r w:rsidR="00A42E11">
              <w:rPr>
                <w:b/>
                <w:bCs/>
                <w:color w:val="000000"/>
                <w:sz w:val="22"/>
                <w:szCs w:val="22"/>
              </w:rPr>
              <w:t>mėn</w:t>
            </w:r>
            <w:r w:rsidR="00056758">
              <w:rPr>
                <w:b/>
                <w:bCs/>
                <w:color w:val="000000"/>
                <w:sz w:val="22"/>
                <w:szCs w:val="22"/>
              </w:rPr>
              <w:t>esiai</w:t>
            </w:r>
            <w:r w:rsidR="005448E6">
              <w:rPr>
                <w:b/>
                <w:bCs/>
                <w:color w:val="000000"/>
                <w:sz w:val="22"/>
                <w:szCs w:val="22"/>
              </w:rPr>
              <w:t xml:space="preserve"> </w:t>
            </w:r>
            <w:r w:rsidR="002F0442" w:rsidRPr="00543A27">
              <w:rPr>
                <w:color w:val="000000"/>
                <w:sz w:val="22"/>
                <w:szCs w:val="22"/>
              </w:rPr>
              <w:t>nuo Darbų pradžios</w:t>
            </w:r>
          </w:p>
        </w:tc>
      </w:tr>
      <w:tr w:rsidR="0031504B" w:rsidRPr="00190BE5" w14:paraId="4304D2F8" w14:textId="77777777" w:rsidTr="0031504B">
        <w:tc>
          <w:tcPr>
            <w:tcW w:w="1129" w:type="dxa"/>
          </w:tcPr>
          <w:p w14:paraId="5109C0A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7E3143D9" w14:textId="10E41A97" w:rsidR="005B69B2" w:rsidRPr="003F1A6F" w:rsidRDefault="007459C3" w:rsidP="004B3D3C">
            <w:pPr>
              <w:spacing w:after="120" w:line="276" w:lineRule="auto"/>
              <w:jc w:val="both"/>
              <w:rPr>
                <w:b/>
                <w:bCs/>
                <w:i/>
                <w:iCs/>
                <w:color w:val="000000"/>
                <w:sz w:val="22"/>
                <w:szCs w:val="22"/>
              </w:rPr>
            </w:pPr>
            <w:r w:rsidRPr="00844A6E">
              <w:rPr>
                <w:color w:val="000000"/>
                <w:sz w:val="22"/>
                <w:szCs w:val="22"/>
              </w:rPr>
              <w:t>Darbų baigimo laiko pratęsimas</w:t>
            </w:r>
            <w:r w:rsidR="00D53F77">
              <w:rPr>
                <w:color w:val="000000"/>
                <w:sz w:val="22"/>
                <w:szCs w:val="22"/>
              </w:rPr>
              <w:t xml:space="preserve"> </w:t>
            </w:r>
            <w:r w:rsidR="00F94DEC" w:rsidRPr="00F94DEC">
              <w:rPr>
                <w:b/>
                <w:bCs/>
                <w:color w:val="000000"/>
                <w:sz w:val="22"/>
                <w:szCs w:val="22"/>
              </w:rPr>
              <w:t>ne</w:t>
            </w:r>
            <w:r w:rsidR="00785C70">
              <w:rPr>
                <w:b/>
                <w:bCs/>
                <w:color w:val="000000"/>
                <w:sz w:val="22"/>
                <w:szCs w:val="22"/>
              </w:rPr>
              <w:t xml:space="preserve">numatomas. </w:t>
            </w:r>
          </w:p>
        </w:tc>
      </w:tr>
      <w:tr w:rsidR="0031504B" w:rsidRPr="00190BE5" w14:paraId="4B489CBC" w14:textId="77777777" w:rsidTr="0031504B">
        <w:tc>
          <w:tcPr>
            <w:tcW w:w="1129" w:type="dxa"/>
          </w:tcPr>
          <w:p w14:paraId="56187A64" w14:textId="5812C3C3"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9190" w:type="dxa"/>
            <w:gridSpan w:val="3"/>
          </w:tcPr>
          <w:p w14:paraId="041C4325" w14:textId="0865813A" w:rsidR="005D103B" w:rsidRPr="00190BE5" w:rsidRDefault="00543D13" w:rsidP="0063684C">
            <w:pPr>
              <w:spacing w:after="120" w:line="276" w:lineRule="auto"/>
              <w:jc w:val="both"/>
              <w:rPr>
                <w:b/>
                <w:bCs/>
                <w:color w:val="000000"/>
                <w:sz w:val="22"/>
                <w:szCs w:val="22"/>
              </w:rPr>
            </w:pPr>
            <w:r w:rsidRPr="00190BE5">
              <w:rPr>
                <w:b/>
                <w:bCs/>
                <w:color w:val="000000"/>
                <w:sz w:val="22"/>
                <w:szCs w:val="22"/>
              </w:rPr>
              <w:t>Sutarties įvykdymo užtikrinimas</w:t>
            </w:r>
          </w:p>
        </w:tc>
      </w:tr>
      <w:tr w:rsidR="005F3F89" w:rsidRPr="00190BE5" w14:paraId="4B20D48A" w14:textId="77777777" w:rsidTr="0031504B">
        <w:tc>
          <w:tcPr>
            <w:tcW w:w="1129" w:type="dxa"/>
          </w:tcPr>
          <w:p w14:paraId="0170221F" w14:textId="77777777" w:rsidR="007E77CF" w:rsidRPr="00190BE5" w:rsidRDefault="007E77CF"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45D9AF24" w14:textId="21A39E1D" w:rsidR="007E77CF" w:rsidRPr="00C77EDF" w:rsidRDefault="006146A6" w:rsidP="0063684C">
            <w:pPr>
              <w:spacing w:after="120" w:line="276" w:lineRule="auto"/>
              <w:jc w:val="both"/>
              <w:rPr>
                <w:i/>
                <w:iCs/>
                <w:color w:val="000000"/>
                <w:sz w:val="22"/>
                <w:szCs w:val="22"/>
              </w:rPr>
            </w:pPr>
            <w:r w:rsidRPr="00190BE5">
              <w:rPr>
                <w:color w:val="000000"/>
                <w:sz w:val="22"/>
                <w:szCs w:val="22"/>
                <w:lang w:eastAsia="lt-LT"/>
              </w:rPr>
              <w:t xml:space="preserve">Sutarties įvykdymo </w:t>
            </w:r>
            <w:r w:rsidRPr="00543A27">
              <w:rPr>
                <w:color w:val="000000"/>
                <w:sz w:val="22"/>
                <w:szCs w:val="22"/>
                <w:lang w:eastAsia="lt-LT"/>
              </w:rPr>
              <w:t xml:space="preserve">užtikrinimas: </w:t>
            </w:r>
            <w:r w:rsidR="009E49BD" w:rsidRPr="00876730">
              <w:rPr>
                <w:b/>
                <w:bCs/>
                <w:color w:val="000000"/>
                <w:sz w:val="22"/>
                <w:szCs w:val="22"/>
                <w:lang w:eastAsia="lt-LT"/>
              </w:rPr>
              <w:t>ne</w:t>
            </w:r>
            <w:r w:rsidR="005B69B2" w:rsidRPr="00876730">
              <w:rPr>
                <w:b/>
                <w:bCs/>
                <w:color w:val="000000"/>
                <w:sz w:val="22"/>
                <w:szCs w:val="22"/>
                <w:lang w:eastAsia="lt-LT"/>
              </w:rPr>
              <w:t>taikomas</w:t>
            </w:r>
            <w:r w:rsidR="00AB0901">
              <w:rPr>
                <w:b/>
                <w:bCs/>
                <w:color w:val="000000"/>
                <w:sz w:val="22"/>
                <w:szCs w:val="22"/>
                <w:lang w:eastAsia="lt-LT"/>
              </w:rPr>
              <w:t xml:space="preserve">. </w:t>
            </w:r>
          </w:p>
        </w:tc>
      </w:tr>
      <w:tr w:rsidR="005F3F89" w:rsidRPr="00190BE5" w14:paraId="45188B8F" w14:textId="77777777" w:rsidTr="0031504B">
        <w:tc>
          <w:tcPr>
            <w:tcW w:w="1129" w:type="dxa"/>
          </w:tcPr>
          <w:p w14:paraId="4C241F10" w14:textId="29370407" w:rsidR="006146A6" w:rsidRPr="00190BE5" w:rsidRDefault="006146A6" w:rsidP="00591547">
            <w:pPr>
              <w:pStyle w:val="ListParagraph"/>
              <w:numPr>
                <w:ilvl w:val="0"/>
                <w:numId w:val="10"/>
              </w:numPr>
              <w:spacing w:line="276" w:lineRule="auto"/>
              <w:ind w:left="312" w:right="-249" w:hanging="312"/>
              <w:rPr>
                <w:color w:val="000000"/>
                <w:sz w:val="22"/>
                <w:szCs w:val="22"/>
              </w:rPr>
            </w:pPr>
          </w:p>
        </w:tc>
        <w:tc>
          <w:tcPr>
            <w:tcW w:w="9190" w:type="dxa"/>
            <w:gridSpan w:val="3"/>
          </w:tcPr>
          <w:p w14:paraId="20C8740B" w14:textId="6020097C" w:rsidR="006146A6" w:rsidRPr="00190BE5" w:rsidRDefault="006146A6" w:rsidP="0063684C">
            <w:pPr>
              <w:spacing w:after="120" w:line="276" w:lineRule="auto"/>
              <w:jc w:val="both"/>
              <w:rPr>
                <w:b/>
                <w:bCs/>
                <w:color w:val="000000"/>
                <w:sz w:val="22"/>
                <w:szCs w:val="22"/>
              </w:rPr>
            </w:pPr>
            <w:r w:rsidRPr="00190BE5">
              <w:rPr>
                <w:b/>
                <w:bCs/>
                <w:color w:val="000000"/>
                <w:sz w:val="22"/>
                <w:szCs w:val="22"/>
              </w:rPr>
              <w:t>Subrangovai, ūkio subjektai, specialistai, tretieji asmenys</w:t>
            </w:r>
          </w:p>
        </w:tc>
      </w:tr>
      <w:tr w:rsidR="005F3F89" w:rsidRPr="00190BE5" w14:paraId="2E300798" w14:textId="77777777" w:rsidTr="0031504B">
        <w:tc>
          <w:tcPr>
            <w:tcW w:w="1129" w:type="dxa"/>
          </w:tcPr>
          <w:p w14:paraId="40F279B5" w14:textId="36094BC6" w:rsidR="00825743" w:rsidRPr="00190BE5" w:rsidRDefault="00825743"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133E048" w14:textId="2BD4B003" w:rsidR="00825743" w:rsidRPr="00190BE5" w:rsidRDefault="00825743" w:rsidP="0063684C">
            <w:pPr>
              <w:spacing w:after="120" w:line="276" w:lineRule="auto"/>
              <w:jc w:val="both"/>
              <w:rPr>
                <w:b/>
                <w:bCs/>
                <w:color w:val="000000"/>
                <w:sz w:val="22"/>
                <w:szCs w:val="22"/>
              </w:rPr>
            </w:pPr>
            <w:r w:rsidRPr="00190BE5">
              <w:rPr>
                <w:iCs/>
                <w:color w:val="000000"/>
                <w:sz w:val="22"/>
                <w:szCs w:val="22"/>
              </w:rPr>
              <w:t>Kai Darbų vykdymui Rangovas pasitelks subrangovą (-us), ūkio subjektą (-us), specialistą (-us), trečiąjį (-iuosius) asmenį (-ius) tokiu atveju bus taikomos Sutarties bendrųjų sąlygų 4 punkto nuostatos</w:t>
            </w:r>
            <w:r w:rsidRPr="00190BE5">
              <w:rPr>
                <w:sz w:val="22"/>
                <w:szCs w:val="22"/>
              </w:rPr>
              <w:t>.</w:t>
            </w:r>
          </w:p>
        </w:tc>
      </w:tr>
      <w:tr w:rsidR="005F3F89" w:rsidRPr="00190BE5" w14:paraId="22DB980E" w14:textId="77777777" w:rsidTr="0031504B">
        <w:tc>
          <w:tcPr>
            <w:tcW w:w="1129" w:type="dxa"/>
          </w:tcPr>
          <w:p w14:paraId="54C17EF0" w14:textId="787A02C3" w:rsidR="00825743" w:rsidRPr="00190BE5" w:rsidRDefault="00825743"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1E2F97B4" w14:textId="391B539B" w:rsidR="00825743" w:rsidRPr="00190BE5" w:rsidRDefault="00825743" w:rsidP="0063684C">
            <w:pPr>
              <w:spacing w:after="120" w:line="276" w:lineRule="auto"/>
              <w:jc w:val="both"/>
              <w:rPr>
                <w:b/>
                <w:bCs/>
                <w:iCs/>
                <w:color w:val="000000"/>
                <w:sz w:val="22"/>
                <w:szCs w:val="22"/>
              </w:rPr>
            </w:pPr>
            <w:r w:rsidRPr="00190BE5">
              <w:rPr>
                <w:b/>
                <w:bCs/>
                <w:iCs/>
                <w:color w:val="000000"/>
                <w:sz w:val="22"/>
                <w:szCs w:val="22"/>
              </w:rPr>
              <w:t>Sutarties galiojimas</w:t>
            </w:r>
          </w:p>
        </w:tc>
      </w:tr>
      <w:tr w:rsidR="005F3F89" w:rsidRPr="00190BE5" w14:paraId="46662D5B" w14:textId="77777777" w:rsidTr="0031504B">
        <w:tc>
          <w:tcPr>
            <w:tcW w:w="1129" w:type="dxa"/>
          </w:tcPr>
          <w:p w14:paraId="20B63F09" w14:textId="7B9507C0"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A9D0F72" w14:textId="15102246" w:rsidR="00FC0C9E" w:rsidRPr="003A36AF" w:rsidRDefault="00A00BE0" w:rsidP="0063684C">
            <w:pPr>
              <w:spacing w:after="120" w:line="276" w:lineRule="auto"/>
              <w:jc w:val="both"/>
              <w:rPr>
                <w:bCs/>
                <w:iCs/>
                <w:color w:val="000000"/>
                <w:sz w:val="22"/>
                <w:szCs w:val="22"/>
              </w:rPr>
            </w:pPr>
            <w:r w:rsidRPr="00A00BE0">
              <w:rPr>
                <w:b/>
                <w:color w:val="000000"/>
                <w:sz w:val="22"/>
                <w:szCs w:val="22"/>
                <w:lang w:eastAsia="lt-LT"/>
              </w:rPr>
              <w:t>Sutartis įsigalioja kai Sutartį pasirašo abi Sutarties Šalys</w:t>
            </w:r>
            <w:r w:rsidR="00BA1942">
              <w:rPr>
                <w:b/>
                <w:color w:val="000000"/>
                <w:sz w:val="22"/>
                <w:szCs w:val="22"/>
                <w:lang w:eastAsia="lt-LT"/>
              </w:rPr>
              <w:t>.</w:t>
            </w:r>
          </w:p>
        </w:tc>
      </w:tr>
      <w:tr w:rsidR="005F3F89" w:rsidRPr="00190BE5" w14:paraId="78BFAEFB" w14:textId="77777777" w:rsidTr="0031504B">
        <w:tc>
          <w:tcPr>
            <w:tcW w:w="1129" w:type="dxa"/>
          </w:tcPr>
          <w:p w14:paraId="7426BBA9"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CFA4898" w14:textId="206FFAC2" w:rsidR="00FC0C9E" w:rsidRPr="005F3F89" w:rsidRDefault="00FC0C9E" w:rsidP="0063684C">
            <w:pPr>
              <w:spacing w:after="120" w:line="276" w:lineRule="auto"/>
              <w:jc w:val="both"/>
              <w:rPr>
                <w:bCs/>
                <w:i/>
                <w:iCs/>
                <w:color w:val="000000"/>
                <w:sz w:val="22"/>
                <w:szCs w:val="22"/>
              </w:rPr>
            </w:pPr>
            <w:r w:rsidRPr="00190BE5">
              <w:rPr>
                <w:bCs/>
                <w:color w:val="000000"/>
                <w:sz w:val="22"/>
                <w:szCs w:val="22"/>
              </w:rPr>
              <w:t xml:space="preserve">Sutarties </w:t>
            </w:r>
            <w:r w:rsidRPr="00543A27">
              <w:rPr>
                <w:bCs/>
                <w:color w:val="000000"/>
                <w:sz w:val="22"/>
                <w:szCs w:val="22"/>
              </w:rPr>
              <w:t xml:space="preserve">galiojimo </w:t>
            </w:r>
            <w:r w:rsidRPr="00543A27">
              <w:rPr>
                <w:bCs/>
                <w:color w:val="000000"/>
                <w:sz w:val="22"/>
                <w:szCs w:val="22"/>
                <w:lang w:eastAsia="lt-LT"/>
              </w:rPr>
              <w:t>trukmė</w:t>
            </w:r>
            <w:r w:rsidRPr="00543A27">
              <w:rPr>
                <w:b/>
                <w:color w:val="000000"/>
                <w:sz w:val="22"/>
                <w:szCs w:val="22"/>
              </w:rPr>
              <w:t xml:space="preserve"> –</w:t>
            </w:r>
            <w:r w:rsidR="004F67AA">
              <w:rPr>
                <w:b/>
                <w:color w:val="000000"/>
                <w:sz w:val="22"/>
                <w:szCs w:val="22"/>
              </w:rPr>
              <w:t xml:space="preserve"> </w:t>
            </w:r>
            <w:r w:rsidR="00056758">
              <w:rPr>
                <w:b/>
                <w:color w:val="000000"/>
                <w:sz w:val="22"/>
                <w:szCs w:val="22"/>
              </w:rPr>
              <w:t>7</w:t>
            </w:r>
            <w:r w:rsidR="004F67AA">
              <w:rPr>
                <w:b/>
                <w:color w:val="000000"/>
                <w:sz w:val="22"/>
                <w:szCs w:val="22"/>
              </w:rPr>
              <w:t xml:space="preserve"> (</w:t>
            </w:r>
            <w:r w:rsidR="00056758">
              <w:rPr>
                <w:b/>
                <w:color w:val="000000"/>
                <w:sz w:val="22"/>
                <w:szCs w:val="22"/>
              </w:rPr>
              <w:t>septyni</w:t>
            </w:r>
            <w:r w:rsidR="004F67AA">
              <w:rPr>
                <w:b/>
                <w:color w:val="000000"/>
                <w:sz w:val="22"/>
                <w:szCs w:val="22"/>
              </w:rPr>
              <w:t xml:space="preserve">) </w:t>
            </w:r>
            <w:r w:rsidR="0081280B" w:rsidRPr="00543A27">
              <w:rPr>
                <w:b/>
                <w:bCs/>
                <w:color w:val="000000"/>
                <w:sz w:val="22"/>
                <w:szCs w:val="22"/>
              </w:rPr>
              <w:t>mėnes</w:t>
            </w:r>
            <w:r w:rsidR="00A27930">
              <w:rPr>
                <w:b/>
                <w:bCs/>
                <w:color w:val="000000"/>
                <w:sz w:val="22"/>
                <w:szCs w:val="22"/>
              </w:rPr>
              <w:t>i</w:t>
            </w:r>
            <w:r w:rsidR="004F67AA">
              <w:rPr>
                <w:b/>
                <w:bCs/>
                <w:color w:val="000000"/>
                <w:sz w:val="22"/>
                <w:szCs w:val="22"/>
              </w:rPr>
              <w:t>ai</w:t>
            </w:r>
            <w:r w:rsidR="0081280B" w:rsidRPr="00543A27">
              <w:rPr>
                <w:b/>
                <w:bCs/>
                <w:color w:val="000000"/>
                <w:sz w:val="22"/>
                <w:szCs w:val="22"/>
              </w:rPr>
              <w:t xml:space="preserve"> </w:t>
            </w:r>
            <w:r w:rsidRPr="00543A27">
              <w:rPr>
                <w:b/>
                <w:bCs/>
                <w:color w:val="000000"/>
                <w:sz w:val="22"/>
                <w:szCs w:val="22"/>
              </w:rPr>
              <w:t>nuo</w:t>
            </w:r>
            <w:r w:rsidRPr="00190BE5">
              <w:rPr>
                <w:b/>
                <w:bCs/>
                <w:color w:val="000000"/>
                <w:sz w:val="22"/>
                <w:szCs w:val="22"/>
              </w:rPr>
              <w:t xml:space="preserve"> sutarties įsigaliojimo dienos.</w:t>
            </w:r>
            <w:r w:rsidRPr="00190BE5">
              <w:rPr>
                <w:color w:val="000000"/>
                <w:sz w:val="22"/>
                <w:szCs w:val="22"/>
              </w:rPr>
              <w:t xml:space="preserve"> Sutarties galiojimo trukmės pratęsimas nenumatomas.</w:t>
            </w:r>
          </w:p>
        </w:tc>
      </w:tr>
      <w:tr w:rsidR="005F3F89" w:rsidRPr="00190BE5" w14:paraId="7F9E32E4" w14:textId="77777777" w:rsidTr="0031504B">
        <w:tc>
          <w:tcPr>
            <w:tcW w:w="1129" w:type="dxa"/>
          </w:tcPr>
          <w:p w14:paraId="76A59A25"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4A176C2F" w14:textId="7D990F39" w:rsidR="00FC0C9E" w:rsidRPr="00190BE5" w:rsidRDefault="00FC0C9E" w:rsidP="0063684C">
            <w:pPr>
              <w:spacing w:after="120" w:line="276" w:lineRule="auto"/>
              <w:jc w:val="both"/>
              <w:rPr>
                <w:b/>
                <w:bCs/>
                <w:iCs/>
                <w:color w:val="000000"/>
                <w:sz w:val="22"/>
                <w:szCs w:val="22"/>
              </w:rPr>
            </w:pPr>
            <w:r w:rsidRPr="00190BE5">
              <w:rPr>
                <w:rFonts w:eastAsia="Calibri"/>
                <w:sz w:val="22"/>
                <w:szCs w:val="22"/>
              </w:rPr>
              <w:t>Sutarties nutraukimas ar jos pasibaigimas neturi įtakos ginčų nagrinėjimo tvarką nustatančių Sutarties sąlygų ir kitų Sutarties sąlygų galiojimui, jeigu šios sąlygos pagal savo esmę lieka galioti ir po Sutarties nutraukimo.</w:t>
            </w:r>
          </w:p>
        </w:tc>
      </w:tr>
      <w:tr w:rsidR="005F3F89" w:rsidRPr="00190BE5" w14:paraId="39CE819F" w14:textId="77777777" w:rsidTr="0031504B">
        <w:tc>
          <w:tcPr>
            <w:tcW w:w="1129" w:type="dxa"/>
          </w:tcPr>
          <w:p w14:paraId="51E3D741" w14:textId="6D1DA6A8" w:rsidR="00FC0C9E" w:rsidRPr="00190BE5" w:rsidRDefault="00FC0C9E"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2CC5C2CA" w14:textId="72BD0C1D" w:rsidR="00FC0C9E" w:rsidRPr="00190BE5" w:rsidRDefault="00FC0C9E" w:rsidP="0063684C">
            <w:pPr>
              <w:spacing w:after="120" w:line="276" w:lineRule="auto"/>
              <w:jc w:val="both"/>
              <w:rPr>
                <w:rFonts w:eastAsia="Calibri"/>
                <w:sz w:val="22"/>
                <w:szCs w:val="22"/>
              </w:rPr>
            </w:pPr>
            <w:r w:rsidRPr="00190BE5">
              <w:rPr>
                <w:b/>
                <w:bCs/>
                <w:color w:val="000000"/>
                <w:sz w:val="22"/>
                <w:szCs w:val="22"/>
              </w:rPr>
              <w:t>Asmenys atsakingi už Sutarties vykdymą</w:t>
            </w:r>
          </w:p>
        </w:tc>
      </w:tr>
      <w:tr w:rsidR="005F3F89" w:rsidRPr="00190BE5" w14:paraId="6C209B4C" w14:textId="77777777" w:rsidTr="0031504B">
        <w:tc>
          <w:tcPr>
            <w:tcW w:w="1129" w:type="dxa"/>
          </w:tcPr>
          <w:p w14:paraId="57520D21" w14:textId="688764B5"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01CE8DBF" w14:textId="5FFBEFC4" w:rsidR="00FC0C9E" w:rsidRPr="00190BE5" w:rsidRDefault="00CE6510" w:rsidP="0063684C">
            <w:pPr>
              <w:spacing w:after="120" w:line="276" w:lineRule="auto"/>
              <w:jc w:val="both"/>
              <w:rPr>
                <w:b/>
                <w:bCs/>
                <w:color w:val="000000"/>
                <w:sz w:val="22"/>
                <w:szCs w:val="22"/>
              </w:rPr>
            </w:pPr>
            <w:r w:rsidRPr="00190BE5">
              <w:rPr>
                <w:rFonts w:eastAsia="Calibri"/>
                <w:sz w:val="22"/>
                <w:szCs w:val="22"/>
              </w:rPr>
              <w:t>Užsakovo vadovo įsakymu paskirti asmenys, atsakingi už Sutarties vykdymą pagal LR viešųjų pirkimų įstatymo (toliau – VPĮ) 86 str. 9 d. nuostatas:</w:t>
            </w:r>
          </w:p>
        </w:tc>
      </w:tr>
      <w:tr w:rsidR="005F3F89" w:rsidRPr="00190BE5" w14:paraId="73B22BA5"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6733"/>
            </w:tblGrid>
            <w:tr w:rsidR="00D9416D" w:rsidRPr="00190BE5" w14:paraId="45C83588" w14:textId="77777777" w:rsidTr="001573D0">
              <w:trPr>
                <w:jc w:val="center"/>
              </w:trPr>
              <w:tc>
                <w:tcPr>
                  <w:tcW w:w="2622" w:type="dxa"/>
                </w:tcPr>
                <w:p w14:paraId="7C8B0FEB" w14:textId="77777777" w:rsidR="00D9416D" w:rsidRPr="00190BE5" w:rsidRDefault="00D9416D" w:rsidP="00591547">
                  <w:pPr>
                    <w:rPr>
                      <w:color w:val="000000"/>
                      <w:sz w:val="22"/>
                      <w:szCs w:val="22"/>
                    </w:rPr>
                  </w:pPr>
                  <w:r w:rsidRPr="00190BE5">
                    <w:rPr>
                      <w:color w:val="000000"/>
                      <w:sz w:val="22"/>
                      <w:szCs w:val="22"/>
                    </w:rPr>
                    <w:t>Vardas, pavardė:</w:t>
                  </w:r>
                </w:p>
              </w:tc>
              <w:tc>
                <w:tcPr>
                  <w:tcW w:w="6733" w:type="dxa"/>
                </w:tcPr>
                <w:p w14:paraId="7DEE9B49" w14:textId="77777777" w:rsidR="00D9416D" w:rsidRPr="00190BE5" w:rsidRDefault="00D9416D" w:rsidP="00591547">
                  <w:pPr>
                    <w:rPr>
                      <w:color w:val="000000"/>
                    </w:rPr>
                  </w:pPr>
                </w:p>
              </w:tc>
            </w:tr>
            <w:tr w:rsidR="00D9416D" w:rsidRPr="00190BE5" w14:paraId="0415D088" w14:textId="77777777" w:rsidTr="001573D0">
              <w:trPr>
                <w:jc w:val="center"/>
              </w:trPr>
              <w:tc>
                <w:tcPr>
                  <w:tcW w:w="2622" w:type="dxa"/>
                </w:tcPr>
                <w:p w14:paraId="2CBA7F8B" w14:textId="77777777" w:rsidR="00D9416D" w:rsidRPr="00190BE5" w:rsidRDefault="00D9416D" w:rsidP="00591547">
                  <w:pPr>
                    <w:rPr>
                      <w:color w:val="000000"/>
                      <w:sz w:val="22"/>
                      <w:szCs w:val="22"/>
                    </w:rPr>
                  </w:pPr>
                  <w:r w:rsidRPr="00190BE5">
                    <w:rPr>
                      <w:color w:val="000000"/>
                      <w:sz w:val="22"/>
                      <w:szCs w:val="22"/>
                    </w:rPr>
                    <w:t>Pareigos</w:t>
                  </w:r>
                </w:p>
              </w:tc>
              <w:tc>
                <w:tcPr>
                  <w:tcW w:w="6733" w:type="dxa"/>
                </w:tcPr>
                <w:p w14:paraId="09BBC8DF" w14:textId="77777777" w:rsidR="00D9416D" w:rsidRPr="00190BE5" w:rsidRDefault="00D9416D" w:rsidP="00591547">
                  <w:pPr>
                    <w:rPr>
                      <w:color w:val="000000"/>
                    </w:rPr>
                  </w:pPr>
                </w:p>
              </w:tc>
            </w:tr>
            <w:tr w:rsidR="00D9416D" w:rsidRPr="00190BE5" w14:paraId="1CA4BF37" w14:textId="77777777" w:rsidTr="001573D0">
              <w:trPr>
                <w:jc w:val="center"/>
              </w:trPr>
              <w:tc>
                <w:tcPr>
                  <w:tcW w:w="2622" w:type="dxa"/>
                </w:tcPr>
                <w:p w14:paraId="53EDA9C0" w14:textId="77777777" w:rsidR="00D9416D" w:rsidRPr="00190BE5" w:rsidRDefault="00D9416D" w:rsidP="00591547">
                  <w:pPr>
                    <w:rPr>
                      <w:color w:val="000000"/>
                      <w:sz w:val="22"/>
                      <w:szCs w:val="22"/>
                    </w:rPr>
                  </w:pPr>
                  <w:r w:rsidRPr="00190BE5">
                    <w:rPr>
                      <w:color w:val="000000"/>
                      <w:sz w:val="22"/>
                      <w:szCs w:val="22"/>
                    </w:rPr>
                    <w:t>Adresas:</w:t>
                  </w:r>
                </w:p>
              </w:tc>
              <w:tc>
                <w:tcPr>
                  <w:tcW w:w="6733" w:type="dxa"/>
                </w:tcPr>
                <w:p w14:paraId="5F961B5E" w14:textId="77777777" w:rsidR="00D9416D" w:rsidRPr="00190BE5" w:rsidRDefault="00D9416D" w:rsidP="00591547">
                  <w:pPr>
                    <w:ind w:left="249"/>
                    <w:rPr>
                      <w:color w:val="000000"/>
                    </w:rPr>
                  </w:pPr>
                </w:p>
              </w:tc>
            </w:tr>
            <w:tr w:rsidR="00D9416D" w:rsidRPr="00190BE5" w14:paraId="6B068F26" w14:textId="77777777" w:rsidTr="001573D0">
              <w:trPr>
                <w:jc w:val="center"/>
              </w:trPr>
              <w:tc>
                <w:tcPr>
                  <w:tcW w:w="2622" w:type="dxa"/>
                </w:tcPr>
                <w:p w14:paraId="77486131" w14:textId="77777777" w:rsidR="00D9416D" w:rsidRPr="00190BE5" w:rsidRDefault="00D9416D" w:rsidP="00591547">
                  <w:pPr>
                    <w:rPr>
                      <w:color w:val="000000"/>
                      <w:sz w:val="22"/>
                      <w:szCs w:val="22"/>
                    </w:rPr>
                  </w:pPr>
                  <w:r w:rsidRPr="00190BE5">
                    <w:rPr>
                      <w:color w:val="000000"/>
                      <w:sz w:val="22"/>
                      <w:szCs w:val="22"/>
                    </w:rPr>
                    <w:t>Telefonas:</w:t>
                  </w:r>
                </w:p>
              </w:tc>
              <w:tc>
                <w:tcPr>
                  <w:tcW w:w="6733" w:type="dxa"/>
                </w:tcPr>
                <w:p w14:paraId="2EC58831" w14:textId="77777777" w:rsidR="00D9416D" w:rsidRPr="00190BE5" w:rsidRDefault="00D9416D" w:rsidP="00591547">
                  <w:pPr>
                    <w:rPr>
                      <w:color w:val="000000"/>
                    </w:rPr>
                  </w:pPr>
                </w:p>
              </w:tc>
            </w:tr>
            <w:tr w:rsidR="00D9416D" w:rsidRPr="00190BE5" w14:paraId="19CC3F3C" w14:textId="77777777" w:rsidTr="001573D0">
              <w:trPr>
                <w:jc w:val="center"/>
              </w:trPr>
              <w:tc>
                <w:tcPr>
                  <w:tcW w:w="2622" w:type="dxa"/>
                </w:tcPr>
                <w:p w14:paraId="75AE8C5A" w14:textId="77777777" w:rsidR="00D9416D" w:rsidRPr="00190BE5" w:rsidRDefault="00D9416D" w:rsidP="00591547">
                  <w:pPr>
                    <w:rPr>
                      <w:color w:val="000000"/>
                      <w:sz w:val="22"/>
                      <w:szCs w:val="22"/>
                    </w:rPr>
                  </w:pPr>
                  <w:r w:rsidRPr="00190BE5">
                    <w:rPr>
                      <w:color w:val="000000"/>
                      <w:sz w:val="22"/>
                      <w:szCs w:val="22"/>
                    </w:rPr>
                    <w:t>El. paštas:</w:t>
                  </w:r>
                </w:p>
              </w:tc>
              <w:tc>
                <w:tcPr>
                  <w:tcW w:w="6733" w:type="dxa"/>
                </w:tcPr>
                <w:p w14:paraId="444B5A19" w14:textId="77777777" w:rsidR="00D9416D" w:rsidRPr="00190BE5" w:rsidRDefault="00D9416D" w:rsidP="00591547">
                  <w:pPr>
                    <w:rPr>
                      <w:color w:val="000000"/>
                    </w:rPr>
                  </w:pPr>
                </w:p>
              </w:tc>
            </w:tr>
            <w:tr w:rsidR="00D9416D" w:rsidRPr="00190BE5" w14:paraId="3FB63294" w14:textId="77777777" w:rsidTr="001573D0">
              <w:trPr>
                <w:jc w:val="center"/>
              </w:trPr>
              <w:tc>
                <w:tcPr>
                  <w:tcW w:w="2622" w:type="dxa"/>
                </w:tcPr>
                <w:p w14:paraId="4BA2A595" w14:textId="77777777" w:rsidR="00D9416D" w:rsidRPr="00190BE5" w:rsidRDefault="00D9416D" w:rsidP="00591547">
                  <w:pPr>
                    <w:rPr>
                      <w:color w:val="000000"/>
                      <w:sz w:val="22"/>
                      <w:szCs w:val="22"/>
                    </w:rPr>
                  </w:pPr>
                  <w:r w:rsidRPr="00190BE5">
                    <w:rPr>
                      <w:color w:val="000000"/>
                      <w:sz w:val="22"/>
                      <w:szCs w:val="22"/>
                    </w:rPr>
                    <w:t>Funkcijos</w:t>
                  </w:r>
                </w:p>
              </w:tc>
              <w:tc>
                <w:tcPr>
                  <w:tcW w:w="6733" w:type="dxa"/>
                </w:tcPr>
                <w:p w14:paraId="39B7153A" w14:textId="77777777" w:rsidR="00D9416D" w:rsidRPr="00190BE5" w:rsidRDefault="00D9416D" w:rsidP="00591547">
                  <w:pPr>
                    <w:rPr>
                      <w:color w:val="000000"/>
                    </w:rPr>
                  </w:pPr>
                </w:p>
              </w:tc>
            </w:tr>
            <w:tr w:rsidR="00D9416D" w:rsidRPr="00190BE5" w14:paraId="299D0133" w14:textId="77777777" w:rsidTr="001573D0">
              <w:trPr>
                <w:trHeight w:val="246"/>
                <w:jc w:val="center"/>
              </w:trPr>
              <w:tc>
                <w:tcPr>
                  <w:tcW w:w="2622" w:type="dxa"/>
                </w:tcPr>
                <w:p w14:paraId="4BBF2FCE" w14:textId="77777777" w:rsidR="00D9416D" w:rsidRPr="00190BE5" w:rsidRDefault="00D9416D" w:rsidP="00591547">
                  <w:pPr>
                    <w:rPr>
                      <w:color w:val="000000"/>
                      <w:sz w:val="22"/>
                      <w:szCs w:val="22"/>
                    </w:rPr>
                  </w:pPr>
                  <w:r w:rsidRPr="00190BE5">
                    <w:rPr>
                      <w:color w:val="000000"/>
                      <w:sz w:val="22"/>
                      <w:szCs w:val="22"/>
                    </w:rPr>
                    <w:t>Įsakymo numeris ir data</w:t>
                  </w:r>
                </w:p>
              </w:tc>
              <w:tc>
                <w:tcPr>
                  <w:tcW w:w="6733" w:type="dxa"/>
                </w:tcPr>
                <w:p w14:paraId="0099DC17" w14:textId="77777777" w:rsidR="00D9416D" w:rsidRPr="00190BE5" w:rsidRDefault="00D9416D" w:rsidP="00591547"/>
              </w:tc>
            </w:tr>
          </w:tbl>
          <w:p w14:paraId="25A98724" w14:textId="77777777" w:rsidR="00D9416D" w:rsidRPr="00190BE5" w:rsidRDefault="00D9416D" w:rsidP="00591547">
            <w:pPr>
              <w:spacing w:line="276" w:lineRule="auto"/>
              <w:jc w:val="both"/>
              <w:rPr>
                <w:rFonts w:eastAsia="Calibri"/>
                <w:sz w:val="22"/>
                <w:szCs w:val="22"/>
              </w:rPr>
            </w:pPr>
          </w:p>
        </w:tc>
      </w:tr>
      <w:tr w:rsidR="005F3F89" w:rsidRPr="00190BE5" w14:paraId="784EC46D" w14:textId="77777777" w:rsidTr="0031504B">
        <w:tc>
          <w:tcPr>
            <w:tcW w:w="1129" w:type="dxa"/>
          </w:tcPr>
          <w:p w14:paraId="161FECFB"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61D30AB6" w14:textId="68BEAAD7" w:rsidR="00FC0C9E" w:rsidRPr="00190BE5" w:rsidRDefault="00D9416D" w:rsidP="0063684C">
            <w:pPr>
              <w:spacing w:before="120" w:after="120" w:line="276" w:lineRule="auto"/>
              <w:jc w:val="both"/>
              <w:rPr>
                <w:b/>
                <w:bCs/>
                <w:color w:val="000000"/>
                <w:sz w:val="22"/>
                <w:szCs w:val="22"/>
              </w:rPr>
            </w:pPr>
            <w:r w:rsidRPr="00190BE5">
              <w:rPr>
                <w:color w:val="000000"/>
                <w:sz w:val="22"/>
                <w:szCs w:val="22"/>
              </w:rPr>
              <w:t>Rangovo paskirtas asmuo, atsakingas už Sutarties vykdymą:</w:t>
            </w:r>
          </w:p>
        </w:tc>
      </w:tr>
      <w:tr w:rsidR="005F3F89" w:rsidRPr="00190BE5" w14:paraId="3A1193FB"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0937BC02" w14:textId="77777777" w:rsidTr="001573D0">
              <w:trPr>
                <w:jc w:val="center"/>
              </w:trPr>
              <w:tc>
                <w:tcPr>
                  <w:tcW w:w="2127" w:type="dxa"/>
                </w:tcPr>
                <w:p w14:paraId="47CA475A"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36201E50" w14:textId="77777777" w:rsidR="00D9416D" w:rsidRPr="00190BE5" w:rsidRDefault="00D9416D" w:rsidP="00591547">
                  <w:pPr>
                    <w:rPr>
                      <w:color w:val="000000"/>
                      <w:sz w:val="22"/>
                      <w:szCs w:val="22"/>
                    </w:rPr>
                  </w:pPr>
                </w:p>
              </w:tc>
            </w:tr>
            <w:tr w:rsidR="00D9416D" w:rsidRPr="00190BE5" w14:paraId="6EA9A1AD" w14:textId="77777777" w:rsidTr="001573D0">
              <w:trPr>
                <w:jc w:val="center"/>
              </w:trPr>
              <w:tc>
                <w:tcPr>
                  <w:tcW w:w="2127" w:type="dxa"/>
                </w:tcPr>
                <w:p w14:paraId="3A343D24" w14:textId="77777777" w:rsidR="00D9416D" w:rsidRPr="00190BE5" w:rsidRDefault="00D9416D" w:rsidP="00591547">
                  <w:pPr>
                    <w:rPr>
                      <w:color w:val="000000"/>
                      <w:sz w:val="22"/>
                      <w:szCs w:val="22"/>
                    </w:rPr>
                  </w:pPr>
                  <w:r w:rsidRPr="00190BE5">
                    <w:rPr>
                      <w:color w:val="000000"/>
                      <w:sz w:val="22"/>
                      <w:szCs w:val="22"/>
                    </w:rPr>
                    <w:t>Adresas:</w:t>
                  </w:r>
                </w:p>
              </w:tc>
              <w:tc>
                <w:tcPr>
                  <w:tcW w:w="7228" w:type="dxa"/>
                </w:tcPr>
                <w:p w14:paraId="011A7290" w14:textId="77777777" w:rsidR="00D9416D" w:rsidRPr="00190BE5" w:rsidRDefault="00D9416D" w:rsidP="00591547">
                  <w:pPr>
                    <w:rPr>
                      <w:color w:val="000000"/>
                      <w:sz w:val="22"/>
                      <w:szCs w:val="22"/>
                    </w:rPr>
                  </w:pPr>
                </w:p>
              </w:tc>
            </w:tr>
            <w:tr w:rsidR="00D9416D" w:rsidRPr="00190BE5" w14:paraId="5087B4FB" w14:textId="77777777" w:rsidTr="001573D0">
              <w:trPr>
                <w:jc w:val="center"/>
              </w:trPr>
              <w:tc>
                <w:tcPr>
                  <w:tcW w:w="2127" w:type="dxa"/>
                </w:tcPr>
                <w:p w14:paraId="7CAC5FDC"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7BE66398" w14:textId="77777777" w:rsidR="00D9416D" w:rsidRPr="00190BE5" w:rsidRDefault="00D9416D" w:rsidP="00591547">
                  <w:pPr>
                    <w:rPr>
                      <w:color w:val="000000"/>
                      <w:sz w:val="22"/>
                      <w:szCs w:val="22"/>
                    </w:rPr>
                  </w:pPr>
                </w:p>
              </w:tc>
            </w:tr>
            <w:tr w:rsidR="00D9416D" w:rsidRPr="00190BE5" w14:paraId="4753440D" w14:textId="77777777" w:rsidTr="001573D0">
              <w:trPr>
                <w:jc w:val="center"/>
              </w:trPr>
              <w:tc>
                <w:tcPr>
                  <w:tcW w:w="2127" w:type="dxa"/>
                </w:tcPr>
                <w:p w14:paraId="0136D748"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2FED8D52" w14:textId="77777777" w:rsidR="00D9416D" w:rsidRPr="00190BE5" w:rsidRDefault="00D9416D" w:rsidP="00591547">
                  <w:pPr>
                    <w:rPr>
                      <w:i/>
                      <w:color w:val="000000"/>
                      <w:sz w:val="22"/>
                      <w:szCs w:val="22"/>
                      <w:u w:val="single"/>
                    </w:rPr>
                  </w:pPr>
                </w:p>
              </w:tc>
            </w:tr>
          </w:tbl>
          <w:p w14:paraId="71E6B097" w14:textId="77777777" w:rsidR="00D9416D" w:rsidRPr="00190BE5" w:rsidRDefault="00D9416D" w:rsidP="00591547">
            <w:pPr>
              <w:spacing w:line="276" w:lineRule="auto"/>
              <w:jc w:val="both"/>
              <w:rPr>
                <w:color w:val="000000"/>
                <w:sz w:val="22"/>
                <w:szCs w:val="22"/>
              </w:rPr>
            </w:pPr>
          </w:p>
        </w:tc>
      </w:tr>
      <w:tr w:rsidR="005F3F89" w:rsidRPr="00190BE5" w14:paraId="786F9D32" w14:textId="77777777" w:rsidTr="0031504B">
        <w:tc>
          <w:tcPr>
            <w:tcW w:w="1129" w:type="dxa"/>
          </w:tcPr>
          <w:p w14:paraId="7D06A3F2"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74C7BB4E" w14:textId="77777777" w:rsidR="00DE1F0E" w:rsidRDefault="00D9416D" w:rsidP="0063684C">
            <w:pPr>
              <w:spacing w:before="120" w:after="120" w:line="276" w:lineRule="auto"/>
              <w:jc w:val="both"/>
              <w:rPr>
                <w:color w:val="000000"/>
                <w:sz w:val="22"/>
                <w:szCs w:val="22"/>
              </w:rPr>
            </w:pPr>
            <w:r w:rsidRPr="00190BE5">
              <w:rPr>
                <w:color w:val="000000"/>
                <w:sz w:val="22"/>
                <w:szCs w:val="22"/>
              </w:rPr>
              <w:t xml:space="preserve">Užsakovo ir Rangovo </w:t>
            </w:r>
            <w:r w:rsidR="00407760" w:rsidRPr="00190BE5">
              <w:rPr>
                <w:color w:val="000000"/>
                <w:sz w:val="22"/>
                <w:szCs w:val="22"/>
              </w:rPr>
              <w:t>vienas kitam siunčiami pranešimai turi būti raštiški ir siunčiami šiais adresais el. priemonėmis:</w:t>
            </w:r>
          </w:p>
          <w:p w14:paraId="02CC734A" w14:textId="3D1BF661" w:rsidR="00FC0C9E" w:rsidRPr="00190BE5" w:rsidRDefault="00D9416D" w:rsidP="0063684C">
            <w:pPr>
              <w:spacing w:after="120" w:line="276" w:lineRule="auto"/>
              <w:jc w:val="both"/>
              <w:rPr>
                <w:color w:val="000000"/>
                <w:sz w:val="22"/>
                <w:szCs w:val="22"/>
              </w:rPr>
            </w:pPr>
            <w:r w:rsidRPr="00190BE5">
              <w:rPr>
                <w:color w:val="000000"/>
                <w:sz w:val="22"/>
                <w:szCs w:val="22"/>
              </w:rPr>
              <w:t xml:space="preserve">Užsakovui: </w:t>
            </w:r>
          </w:p>
        </w:tc>
      </w:tr>
      <w:tr w:rsidR="005F3F89" w:rsidRPr="00190BE5" w14:paraId="69D5ED4E"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2484A714" w14:textId="77777777" w:rsidTr="001573D0">
              <w:trPr>
                <w:jc w:val="center"/>
              </w:trPr>
              <w:tc>
                <w:tcPr>
                  <w:tcW w:w="2127" w:type="dxa"/>
                </w:tcPr>
                <w:p w14:paraId="12BA73E6"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15FCF661" w14:textId="77777777" w:rsidR="00D9416D" w:rsidRPr="00190BE5" w:rsidRDefault="00D9416D" w:rsidP="00591547">
                  <w:pPr>
                    <w:rPr>
                      <w:color w:val="000000"/>
                      <w:sz w:val="22"/>
                      <w:szCs w:val="22"/>
                    </w:rPr>
                  </w:pPr>
                </w:p>
              </w:tc>
            </w:tr>
            <w:tr w:rsidR="00D9416D" w:rsidRPr="00190BE5" w14:paraId="7234177D" w14:textId="77777777" w:rsidTr="001573D0">
              <w:trPr>
                <w:jc w:val="center"/>
              </w:trPr>
              <w:tc>
                <w:tcPr>
                  <w:tcW w:w="2127" w:type="dxa"/>
                </w:tcPr>
                <w:p w14:paraId="6AE10F0F"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570B93DB" w14:textId="77777777" w:rsidR="00D9416D" w:rsidRPr="00190BE5" w:rsidRDefault="00D9416D" w:rsidP="00591547">
                  <w:pPr>
                    <w:rPr>
                      <w:color w:val="000000"/>
                      <w:sz w:val="22"/>
                      <w:szCs w:val="22"/>
                    </w:rPr>
                  </w:pPr>
                </w:p>
              </w:tc>
            </w:tr>
            <w:tr w:rsidR="00D9416D" w:rsidRPr="00190BE5" w14:paraId="11EE5520" w14:textId="77777777" w:rsidTr="001573D0">
              <w:trPr>
                <w:jc w:val="center"/>
              </w:trPr>
              <w:tc>
                <w:tcPr>
                  <w:tcW w:w="2127" w:type="dxa"/>
                </w:tcPr>
                <w:p w14:paraId="53761BEE"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751A6DAC" w14:textId="77777777" w:rsidR="00D9416D" w:rsidRPr="00190BE5" w:rsidRDefault="00D9416D" w:rsidP="00591547">
                  <w:pPr>
                    <w:rPr>
                      <w:i/>
                      <w:color w:val="000000"/>
                      <w:sz w:val="22"/>
                      <w:szCs w:val="22"/>
                      <w:u w:val="single"/>
                    </w:rPr>
                  </w:pPr>
                </w:p>
              </w:tc>
            </w:tr>
          </w:tbl>
          <w:p w14:paraId="1D3087C9" w14:textId="77777777" w:rsidR="00D9416D" w:rsidRPr="00190BE5" w:rsidRDefault="00D9416D" w:rsidP="00591547">
            <w:pPr>
              <w:jc w:val="both"/>
              <w:rPr>
                <w:color w:val="000000"/>
                <w:sz w:val="22"/>
                <w:szCs w:val="22"/>
              </w:rPr>
            </w:pPr>
          </w:p>
        </w:tc>
      </w:tr>
      <w:tr w:rsidR="005F3F89" w:rsidRPr="00190BE5" w14:paraId="5EA14CB5" w14:textId="77777777" w:rsidTr="0031504B">
        <w:tc>
          <w:tcPr>
            <w:tcW w:w="1129" w:type="dxa"/>
          </w:tcPr>
          <w:p w14:paraId="37F8E1DD" w14:textId="77777777" w:rsidR="00D9416D" w:rsidRPr="00190BE5" w:rsidRDefault="00D9416D" w:rsidP="00591547">
            <w:pPr>
              <w:spacing w:line="276" w:lineRule="auto"/>
              <w:ind w:right="-249"/>
              <w:rPr>
                <w:color w:val="000000"/>
                <w:sz w:val="22"/>
                <w:szCs w:val="22"/>
              </w:rPr>
            </w:pPr>
          </w:p>
        </w:tc>
        <w:tc>
          <w:tcPr>
            <w:tcW w:w="9190" w:type="dxa"/>
            <w:gridSpan w:val="3"/>
          </w:tcPr>
          <w:p w14:paraId="61FDBF50" w14:textId="4AECD0E7" w:rsidR="00D9416D" w:rsidRPr="00190BE5" w:rsidRDefault="00D9416D" w:rsidP="00591547">
            <w:pPr>
              <w:jc w:val="both"/>
              <w:rPr>
                <w:color w:val="000000"/>
                <w:sz w:val="22"/>
                <w:szCs w:val="22"/>
              </w:rPr>
            </w:pPr>
            <w:r w:rsidRPr="00190BE5">
              <w:rPr>
                <w:color w:val="000000"/>
                <w:sz w:val="22"/>
                <w:szCs w:val="22"/>
              </w:rPr>
              <w:t>Rangovui:</w:t>
            </w:r>
          </w:p>
        </w:tc>
      </w:tr>
      <w:tr w:rsidR="005F3F89" w:rsidRPr="00190BE5" w14:paraId="54217E95" w14:textId="77777777" w:rsidTr="0031504B">
        <w:tc>
          <w:tcPr>
            <w:tcW w:w="10319" w:type="dxa"/>
            <w:gridSpan w:val="4"/>
          </w:tcPr>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256"/>
            </w:tblGrid>
            <w:tr w:rsidR="00C10FE5" w:rsidRPr="00190BE5" w14:paraId="3786C005" w14:textId="77777777" w:rsidTr="001573D0">
              <w:trPr>
                <w:jc w:val="center"/>
              </w:trPr>
              <w:tc>
                <w:tcPr>
                  <w:tcW w:w="2155" w:type="dxa"/>
                </w:tcPr>
                <w:p w14:paraId="3D69CA0F" w14:textId="77777777" w:rsidR="00C10FE5" w:rsidRPr="00190BE5" w:rsidRDefault="00C10FE5" w:rsidP="00591547">
                  <w:pPr>
                    <w:rPr>
                      <w:color w:val="000000"/>
                      <w:sz w:val="22"/>
                      <w:szCs w:val="22"/>
                    </w:rPr>
                  </w:pPr>
                  <w:r w:rsidRPr="00190BE5">
                    <w:rPr>
                      <w:color w:val="000000"/>
                      <w:sz w:val="22"/>
                      <w:szCs w:val="22"/>
                    </w:rPr>
                    <w:t>Vardas, pavardė:</w:t>
                  </w:r>
                </w:p>
              </w:tc>
              <w:tc>
                <w:tcPr>
                  <w:tcW w:w="7256" w:type="dxa"/>
                </w:tcPr>
                <w:p w14:paraId="1E7988ED" w14:textId="77777777" w:rsidR="00C10FE5" w:rsidRPr="00190BE5" w:rsidRDefault="00C10FE5" w:rsidP="00591547">
                  <w:pPr>
                    <w:rPr>
                      <w:color w:val="000000"/>
                      <w:sz w:val="22"/>
                      <w:szCs w:val="22"/>
                    </w:rPr>
                  </w:pPr>
                </w:p>
              </w:tc>
            </w:tr>
            <w:tr w:rsidR="00C10FE5" w:rsidRPr="00190BE5" w14:paraId="3318107B" w14:textId="77777777" w:rsidTr="001573D0">
              <w:trPr>
                <w:trHeight w:val="67"/>
                <w:jc w:val="center"/>
              </w:trPr>
              <w:tc>
                <w:tcPr>
                  <w:tcW w:w="2155" w:type="dxa"/>
                </w:tcPr>
                <w:p w14:paraId="595D017C" w14:textId="77777777" w:rsidR="00C10FE5" w:rsidRPr="00190BE5" w:rsidRDefault="00C10FE5" w:rsidP="00591547">
                  <w:pPr>
                    <w:rPr>
                      <w:color w:val="000000"/>
                      <w:sz w:val="22"/>
                      <w:szCs w:val="22"/>
                    </w:rPr>
                  </w:pPr>
                  <w:r w:rsidRPr="00190BE5">
                    <w:rPr>
                      <w:color w:val="000000"/>
                      <w:sz w:val="22"/>
                      <w:szCs w:val="22"/>
                    </w:rPr>
                    <w:t>Telefonas:</w:t>
                  </w:r>
                </w:p>
              </w:tc>
              <w:tc>
                <w:tcPr>
                  <w:tcW w:w="7256" w:type="dxa"/>
                </w:tcPr>
                <w:p w14:paraId="600ECE95" w14:textId="77777777" w:rsidR="00C10FE5" w:rsidRPr="00190BE5" w:rsidRDefault="00C10FE5" w:rsidP="00591547">
                  <w:pPr>
                    <w:rPr>
                      <w:color w:val="000000"/>
                      <w:sz w:val="22"/>
                      <w:szCs w:val="22"/>
                    </w:rPr>
                  </w:pPr>
                </w:p>
              </w:tc>
            </w:tr>
            <w:tr w:rsidR="00C10FE5" w:rsidRPr="00190BE5" w14:paraId="24EF614F" w14:textId="77777777" w:rsidTr="001573D0">
              <w:trPr>
                <w:jc w:val="center"/>
              </w:trPr>
              <w:tc>
                <w:tcPr>
                  <w:tcW w:w="2155" w:type="dxa"/>
                </w:tcPr>
                <w:p w14:paraId="3D3D1D2B" w14:textId="77777777" w:rsidR="00C10FE5" w:rsidRPr="00190BE5" w:rsidRDefault="00C10FE5" w:rsidP="00591547">
                  <w:pPr>
                    <w:rPr>
                      <w:color w:val="000000"/>
                      <w:sz w:val="22"/>
                      <w:szCs w:val="22"/>
                    </w:rPr>
                  </w:pPr>
                  <w:r w:rsidRPr="00190BE5">
                    <w:rPr>
                      <w:color w:val="000000"/>
                      <w:sz w:val="22"/>
                      <w:szCs w:val="22"/>
                    </w:rPr>
                    <w:t>El. paštas:</w:t>
                  </w:r>
                </w:p>
              </w:tc>
              <w:tc>
                <w:tcPr>
                  <w:tcW w:w="7256" w:type="dxa"/>
                </w:tcPr>
                <w:p w14:paraId="6C94D655" w14:textId="77777777" w:rsidR="00C10FE5" w:rsidRPr="00190BE5" w:rsidRDefault="00C10FE5" w:rsidP="00591547">
                  <w:pPr>
                    <w:rPr>
                      <w:i/>
                      <w:color w:val="000000"/>
                      <w:sz w:val="22"/>
                      <w:szCs w:val="22"/>
                      <w:u w:val="single"/>
                    </w:rPr>
                  </w:pPr>
                </w:p>
              </w:tc>
            </w:tr>
          </w:tbl>
          <w:p w14:paraId="5D1D9D1E" w14:textId="77777777" w:rsidR="00C10FE5" w:rsidRPr="00190BE5" w:rsidRDefault="00C10FE5" w:rsidP="00591547">
            <w:pPr>
              <w:jc w:val="both"/>
              <w:rPr>
                <w:color w:val="000000"/>
                <w:sz w:val="22"/>
                <w:szCs w:val="22"/>
              </w:rPr>
            </w:pPr>
          </w:p>
        </w:tc>
      </w:tr>
      <w:tr w:rsidR="005F3F89" w:rsidRPr="00190BE5" w14:paraId="1149C88A" w14:textId="123DCF54" w:rsidTr="0031504B">
        <w:tc>
          <w:tcPr>
            <w:tcW w:w="1129" w:type="dxa"/>
          </w:tcPr>
          <w:p w14:paraId="5F2F3AAB" w14:textId="1671A34F" w:rsidR="00C10FE5" w:rsidRPr="00190BE5" w:rsidRDefault="00C10FE5"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31EAA1B1" w14:textId="37B0BC8A" w:rsidR="00C10FE5" w:rsidRPr="00A00BE0" w:rsidRDefault="00A00BE0" w:rsidP="0063684C">
            <w:pPr>
              <w:spacing w:before="120" w:after="120"/>
              <w:jc w:val="both"/>
              <w:rPr>
                <w:b/>
                <w:color w:val="000000"/>
                <w:sz w:val="22"/>
                <w:szCs w:val="22"/>
              </w:rPr>
            </w:pPr>
            <w:r w:rsidRPr="00A00BE0">
              <w:rPr>
                <w:b/>
                <w:color w:val="000000"/>
                <w:sz w:val="22"/>
                <w:szCs w:val="22"/>
              </w:rPr>
              <w:t>Kitos sutarties nuostatos</w:t>
            </w:r>
          </w:p>
        </w:tc>
      </w:tr>
      <w:tr w:rsidR="005F3F89" w:rsidRPr="00190BE5" w14:paraId="21D2D084" w14:textId="6F64A78E" w:rsidTr="0031504B">
        <w:tc>
          <w:tcPr>
            <w:tcW w:w="1129" w:type="dxa"/>
          </w:tcPr>
          <w:p w14:paraId="3F064962" w14:textId="5EC65DC8" w:rsidR="00A00BE0" w:rsidRPr="00A00BE0" w:rsidRDefault="00A00BE0" w:rsidP="00A00BE0">
            <w:pPr>
              <w:pStyle w:val="ListParagraph"/>
              <w:numPr>
                <w:ilvl w:val="1"/>
                <w:numId w:val="10"/>
              </w:numPr>
              <w:spacing w:line="276" w:lineRule="auto"/>
              <w:ind w:right="-249" w:hanging="688"/>
              <w:rPr>
                <w:color w:val="000000"/>
                <w:sz w:val="22"/>
                <w:szCs w:val="22"/>
              </w:rPr>
            </w:pPr>
          </w:p>
        </w:tc>
        <w:tc>
          <w:tcPr>
            <w:tcW w:w="9190" w:type="dxa"/>
            <w:gridSpan w:val="3"/>
          </w:tcPr>
          <w:p w14:paraId="6F3A1209" w14:textId="1D231E32" w:rsidR="00A00BE0" w:rsidRPr="00A00BE0" w:rsidRDefault="00A00BE0" w:rsidP="00570996">
            <w:pPr>
              <w:tabs>
                <w:tab w:val="left" w:pos="8505"/>
              </w:tabs>
              <w:spacing w:after="120"/>
              <w:jc w:val="both"/>
              <w:rPr>
                <w:bCs/>
                <w:i/>
                <w:iCs/>
                <w:color w:val="000000"/>
                <w:sz w:val="22"/>
                <w:szCs w:val="22"/>
              </w:rPr>
            </w:pPr>
            <w:r w:rsidRPr="00A00BE0">
              <w:rPr>
                <w:bCs/>
                <w:color w:val="000000"/>
                <w:sz w:val="22"/>
                <w:szCs w:val="22"/>
              </w:rPr>
              <w:t>Šiai Sutarčiai netaikomi šie Sutarties bendrųjų sąlygų punktai:</w:t>
            </w:r>
            <w:r w:rsidR="00B72E97">
              <w:rPr>
                <w:bCs/>
                <w:color w:val="000000"/>
                <w:sz w:val="22"/>
                <w:szCs w:val="22"/>
              </w:rPr>
              <w:t xml:space="preserve"> 3.1.1.</w:t>
            </w:r>
            <w:r w:rsidR="00BC2F75">
              <w:rPr>
                <w:bCs/>
                <w:color w:val="000000"/>
                <w:sz w:val="22"/>
                <w:szCs w:val="22"/>
              </w:rPr>
              <w:t xml:space="preserve"> </w:t>
            </w:r>
            <w:r w:rsidR="00477D7D">
              <w:rPr>
                <w:bCs/>
                <w:color w:val="000000"/>
                <w:sz w:val="22"/>
                <w:szCs w:val="22"/>
              </w:rPr>
              <w:t>p.</w:t>
            </w:r>
            <w:r w:rsidR="00B72E97">
              <w:rPr>
                <w:bCs/>
                <w:color w:val="000000"/>
                <w:sz w:val="22"/>
                <w:szCs w:val="22"/>
              </w:rPr>
              <w:t>,</w:t>
            </w:r>
            <w:r w:rsidR="00BC2F75">
              <w:rPr>
                <w:bCs/>
                <w:color w:val="000000"/>
                <w:sz w:val="22"/>
                <w:szCs w:val="22"/>
              </w:rPr>
              <w:t xml:space="preserve"> 3.1.1.1.</w:t>
            </w:r>
            <w:r w:rsidR="00477D7D">
              <w:rPr>
                <w:bCs/>
                <w:color w:val="000000"/>
                <w:sz w:val="22"/>
                <w:szCs w:val="22"/>
              </w:rPr>
              <w:t xml:space="preserve"> p.,</w:t>
            </w:r>
            <w:r w:rsidR="000E6DB0">
              <w:rPr>
                <w:bCs/>
                <w:color w:val="000000"/>
                <w:sz w:val="22"/>
                <w:szCs w:val="22"/>
              </w:rPr>
              <w:t xml:space="preserve"> 3.1.1.2. p., 3.1.1.3. p., 3.1</w:t>
            </w:r>
            <w:r w:rsidR="00BC2F75">
              <w:rPr>
                <w:bCs/>
                <w:color w:val="000000"/>
                <w:sz w:val="22"/>
                <w:szCs w:val="22"/>
              </w:rPr>
              <w:t xml:space="preserve">.1.4. </w:t>
            </w:r>
            <w:r w:rsidR="00477D7D">
              <w:rPr>
                <w:bCs/>
                <w:color w:val="000000"/>
                <w:sz w:val="22"/>
                <w:szCs w:val="22"/>
              </w:rPr>
              <w:t>p.</w:t>
            </w:r>
            <w:r w:rsidR="00BC2F75">
              <w:rPr>
                <w:bCs/>
                <w:color w:val="000000"/>
                <w:sz w:val="22"/>
                <w:szCs w:val="22"/>
              </w:rPr>
              <w:t>,</w:t>
            </w:r>
            <w:r w:rsidRPr="00A00BE0">
              <w:rPr>
                <w:bCs/>
                <w:color w:val="000000"/>
                <w:sz w:val="22"/>
                <w:szCs w:val="22"/>
              </w:rPr>
              <w:t xml:space="preserve"> </w:t>
            </w:r>
            <w:r w:rsidR="00F264A5">
              <w:rPr>
                <w:bCs/>
                <w:color w:val="000000"/>
                <w:sz w:val="22"/>
                <w:szCs w:val="22"/>
              </w:rPr>
              <w:t xml:space="preserve">3.12 </w:t>
            </w:r>
            <w:r w:rsidR="00477D7D">
              <w:rPr>
                <w:bCs/>
                <w:color w:val="000000"/>
                <w:sz w:val="22"/>
                <w:szCs w:val="22"/>
              </w:rPr>
              <w:t>p.,</w:t>
            </w:r>
            <w:r w:rsidR="00F264A5">
              <w:rPr>
                <w:bCs/>
                <w:color w:val="000000"/>
                <w:sz w:val="22"/>
                <w:szCs w:val="22"/>
              </w:rPr>
              <w:t xml:space="preserve"> 3.17 punkta</w:t>
            </w:r>
            <w:r w:rsidR="00BC2F75">
              <w:rPr>
                <w:bCs/>
                <w:color w:val="000000"/>
                <w:sz w:val="22"/>
                <w:szCs w:val="22"/>
              </w:rPr>
              <w:t>s</w:t>
            </w:r>
            <w:r w:rsidR="00477D7D">
              <w:rPr>
                <w:bCs/>
                <w:color w:val="000000"/>
                <w:sz w:val="22"/>
                <w:szCs w:val="22"/>
              </w:rPr>
              <w:t>. 15.2 p. ir 15.3. p.</w:t>
            </w:r>
          </w:p>
        </w:tc>
      </w:tr>
      <w:tr w:rsidR="005F3F89" w:rsidRPr="00190BE5" w14:paraId="1FE0508D" w14:textId="77777777" w:rsidTr="0031504B">
        <w:tc>
          <w:tcPr>
            <w:tcW w:w="1129" w:type="dxa"/>
          </w:tcPr>
          <w:p w14:paraId="49E8E609" w14:textId="77777777" w:rsidR="00A00BE0" w:rsidRPr="00190BE5" w:rsidRDefault="00A00BE0"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06CDCA8E" w14:textId="7166CB8E" w:rsidR="00A00BE0" w:rsidRPr="00190BE5" w:rsidRDefault="00A00BE0" w:rsidP="0063684C">
            <w:pPr>
              <w:spacing w:after="120"/>
              <w:jc w:val="both"/>
              <w:rPr>
                <w:b/>
                <w:bCs/>
                <w:color w:val="000000"/>
                <w:sz w:val="22"/>
                <w:szCs w:val="22"/>
              </w:rPr>
            </w:pPr>
            <w:r>
              <w:rPr>
                <w:b/>
                <w:bCs/>
                <w:color w:val="000000"/>
                <w:sz w:val="22"/>
                <w:szCs w:val="22"/>
              </w:rPr>
              <w:t>Sutarties priedai</w:t>
            </w:r>
          </w:p>
        </w:tc>
      </w:tr>
      <w:tr w:rsidR="005F3F89" w:rsidRPr="00190BE5" w14:paraId="162DEC2C" w14:textId="77777777" w:rsidTr="0031504B">
        <w:tc>
          <w:tcPr>
            <w:tcW w:w="1129" w:type="dxa"/>
          </w:tcPr>
          <w:p w14:paraId="63C26718" w14:textId="2526A35B" w:rsidR="00C10FE5" w:rsidRPr="00190BE5" w:rsidRDefault="00C10FE5"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3F9EE0B" w14:textId="61031424" w:rsidR="00C10FE5" w:rsidRPr="00190BE5" w:rsidRDefault="00C10FE5" w:rsidP="0063684C">
            <w:pPr>
              <w:spacing w:after="120"/>
              <w:jc w:val="both"/>
              <w:rPr>
                <w:b/>
                <w:bCs/>
                <w:color w:val="000000"/>
                <w:sz w:val="22"/>
                <w:szCs w:val="22"/>
              </w:rPr>
            </w:pPr>
            <w:r w:rsidRPr="00190BE5">
              <w:rPr>
                <w:color w:val="000000"/>
                <w:sz w:val="22"/>
                <w:szCs w:val="22"/>
              </w:rPr>
              <w:t>Sutartį sudarantys dokumentai turi būti traktuojami kaip paaiškinantys vienas kitą. Tuo tikslu nustatomas šis dokumentų pirmumas:</w:t>
            </w:r>
          </w:p>
        </w:tc>
      </w:tr>
      <w:tr w:rsidR="005F3F89" w:rsidRPr="00190BE5" w14:paraId="152586F7" w14:textId="77777777" w:rsidTr="0031504B">
        <w:tc>
          <w:tcPr>
            <w:tcW w:w="1129" w:type="dxa"/>
          </w:tcPr>
          <w:p w14:paraId="64719C5E" w14:textId="1FFBA701"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75889E15" w14:textId="76D6DACE" w:rsidR="00C10FE5" w:rsidRPr="00190BE5" w:rsidRDefault="00C10FE5" w:rsidP="0063684C">
            <w:pPr>
              <w:spacing w:after="120"/>
              <w:jc w:val="both"/>
              <w:rPr>
                <w:b/>
                <w:bCs/>
                <w:color w:val="000000"/>
                <w:sz w:val="22"/>
                <w:szCs w:val="22"/>
              </w:rPr>
            </w:pPr>
            <w:r w:rsidRPr="00190BE5">
              <w:rPr>
                <w:color w:val="000000"/>
                <w:sz w:val="22"/>
                <w:szCs w:val="22"/>
              </w:rPr>
              <w:t>Specialiosios sąlygos;</w:t>
            </w:r>
          </w:p>
        </w:tc>
      </w:tr>
      <w:tr w:rsidR="005F3F89" w:rsidRPr="00190BE5" w14:paraId="4E2BBEE4" w14:textId="77777777" w:rsidTr="0031504B">
        <w:tc>
          <w:tcPr>
            <w:tcW w:w="1129" w:type="dxa"/>
          </w:tcPr>
          <w:p w14:paraId="20C7A7E9"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26816C7D" w14:textId="6DBF325D" w:rsidR="00C10FE5" w:rsidRPr="00190BE5" w:rsidRDefault="00C10FE5" w:rsidP="0063684C">
            <w:pPr>
              <w:spacing w:after="120"/>
              <w:jc w:val="both"/>
              <w:rPr>
                <w:b/>
                <w:bCs/>
                <w:color w:val="000000"/>
                <w:sz w:val="22"/>
                <w:szCs w:val="22"/>
              </w:rPr>
            </w:pPr>
            <w:r w:rsidRPr="00190BE5">
              <w:rPr>
                <w:color w:val="000000"/>
                <w:sz w:val="22"/>
                <w:szCs w:val="22"/>
              </w:rPr>
              <w:t>Bendrosios sąlygos;</w:t>
            </w:r>
          </w:p>
        </w:tc>
      </w:tr>
      <w:tr w:rsidR="005F3F89" w:rsidRPr="00190BE5" w14:paraId="1939A52E" w14:textId="77777777" w:rsidTr="0031504B">
        <w:tc>
          <w:tcPr>
            <w:tcW w:w="1129" w:type="dxa"/>
          </w:tcPr>
          <w:p w14:paraId="6839902C"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035CC68C" w14:textId="14973210" w:rsidR="00C10FE5" w:rsidRPr="00190BE5" w:rsidRDefault="00C10FE5" w:rsidP="0063684C">
            <w:pPr>
              <w:spacing w:after="120"/>
              <w:jc w:val="both"/>
              <w:rPr>
                <w:b/>
                <w:bCs/>
                <w:color w:val="000000"/>
                <w:sz w:val="22"/>
                <w:szCs w:val="22"/>
              </w:rPr>
            </w:pPr>
            <w:r w:rsidRPr="00190BE5">
              <w:rPr>
                <w:color w:val="000000"/>
                <w:sz w:val="22"/>
                <w:szCs w:val="22"/>
              </w:rPr>
              <w:t>Sutarties priedai:</w:t>
            </w:r>
          </w:p>
        </w:tc>
      </w:tr>
      <w:tr w:rsidR="005F3F89" w:rsidRPr="00190BE5" w14:paraId="7E17AF94" w14:textId="77777777" w:rsidTr="0031504B">
        <w:tc>
          <w:tcPr>
            <w:tcW w:w="1129" w:type="dxa"/>
          </w:tcPr>
          <w:p w14:paraId="3E7F7135" w14:textId="62F7FBDD"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3A26D073" w14:textId="2D72F02B" w:rsidR="00C10FE5" w:rsidRPr="00190BE5" w:rsidRDefault="00C10FE5" w:rsidP="0063684C">
            <w:pPr>
              <w:spacing w:after="120"/>
              <w:jc w:val="both"/>
              <w:rPr>
                <w:b/>
                <w:bCs/>
                <w:color w:val="000000"/>
                <w:sz w:val="22"/>
                <w:szCs w:val="22"/>
              </w:rPr>
            </w:pPr>
            <w:r w:rsidRPr="00190BE5">
              <w:rPr>
                <w:color w:val="000000"/>
                <w:sz w:val="22"/>
                <w:szCs w:val="22"/>
              </w:rPr>
              <w:t>Užsakovo ......................... pranešimas Nr............. Rangovui apie pirkimą laimėjusį pasiūlymą;</w:t>
            </w:r>
          </w:p>
        </w:tc>
      </w:tr>
      <w:tr w:rsidR="005F3F89" w:rsidRPr="00190BE5" w14:paraId="739FD36A" w14:textId="77777777" w:rsidTr="0031504B">
        <w:tc>
          <w:tcPr>
            <w:tcW w:w="1129" w:type="dxa"/>
          </w:tcPr>
          <w:p w14:paraId="3C81EF96"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5FD11858" w14:textId="74859CDC" w:rsidR="00C10FE5" w:rsidRPr="00190BE5" w:rsidRDefault="00C10FE5" w:rsidP="0063684C">
            <w:pPr>
              <w:spacing w:after="120"/>
              <w:jc w:val="both"/>
              <w:rPr>
                <w:b/>
                <w:bCs/>
                <w:color w:val="000000"/>
                <w:sz w:val="22"/>
                <w:szCs w:val="22"/>
              </w:rPr>
            </w:pPr>
            <w:r w:rsidRPr="00190BE5">
              <w:rPr>
                <w:color w:val="000000"/>
                <w:sz w:val="22"/>
                <w:szCs w:val="22"/>
              </w:rPr>
              <w:t>Rangovo pasiūlymas, pateiktas CVP IS (atskirai nepridedamas);</w:t>
            </w:r>
          </w:p>
        </w:tc>
      </w:tr>
      <w:tr w:rsidR="005F3F89" w:rsidRPr="00190BE5" w14:paraId="7D7420DB" w14:textId="77777777" w:rsidTr="0031504B">
        <w:tc>
          <w:tcPr>
            <w:tcW w:w="1129" w:type="dxa"/>
          </w:tcPr>
          <w:p w14:paraId="60633C2A"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5A07EF4C" w14:textId="72323BF5" w:rsidR="00C10FE5" w:rsidRPr="00190BE5" w:rsidRDefault="00C10FE5" w:rsidP="0063684C">
            <w:pPr>
              <w:spacing w:after="120"/>
              <w:jc w:val="both"/>
              <w:rPr>
                <w:b/>
                <w:bCs/>
                <w:color w:val="000000"/>
                <w:sz w:val="22"/>
                <w:szCs w:val="22"/>
              </w:rPr>
            </w:pPr>
            <w:r w:rsidRPr="00190BE5">
              <w:rPr>
                <w:color w:val="000000"/>
                <w:sz w:val="22"/>
                <w:szCs w:val="22"/>
              </w:rPr>
              <w:t>Pirkimo sąlygos (įskaitant Užsakovo patikslinimus/paaiškinimus) (atskirai nepridedamos);</w:t>
            </w:r>
          </w:p>
        </w:tc>
      </w:tr>
      <w:tr w:rsidR="005F3F89" w:rsidRPr="00190BE5" w14:paraId="001B9A14" w14:textId="77777777" w:rsidTr="0031504B">
        <w:tc>
          <w:tcPr>
            <w:tcW w:w="1129" w:type="dxa"/>
          </w:tcPr>
          <w:p w14:paraId="3B5FE233"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68758927" w14:textId="0E7D28E9" w:rsidR="00C10FE5" w:rsidRPr="00190BE5" w:rsidRDefault="00C10FE5" w:rsidP="0063684C">
            <w:pPr>
              <w:spacing w:after="120"/>
              <w:jc w:val="both"/>
              <w:rPr>
                <w:b/>
                <w:bCs/>
                <w:color w:val="000000"/>
                <w:sz w:val="22"/>
                <w:szCs w:val="22"/>
              </w:rPr>
            </w:pPr>
            <w:r w:rsidRPr="00190BE5">
              <w:rPr>
                <w:color w:val="000000"/>
                <w:sz w:val="22"/>
                <w:szCs w:val="22"/>
              </w:rPr>
              <w:t>Techninė užduotis;</w:t>
            </w:r>
          </w:p>
        </w:tc>
      </w:tr>
      <w:tr w:rsidR="005F3F89" w:rsidRPr="00190BE5" w14:paraId="174C5515" w14:textId="77777777" w:rsidTr="0031504B">
        <w:tc>
          <w:tcPr>
            <w:tcW w:w="1129" w:type="dxa"/>
          </w:tcPr>
          <w:p w14:paraId="01D8CBED"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7513E530" w14:textId="75405834" w:rsidR="00C10FE5" w:rsidRPr="00190BE5" w:rsidRDefault="00C10FE5" w:rsidP="0063684C">
            <w:pPr>
              <w:spacing w:after="120"/>
              <w:jc w:val="both"/>
              <w:rPr>
                <w:b/>
                <w:bCs/>
                <w:color w:val="000000"/>
                <w:sz w:val="22"/>
                <w:szCs w:val="22"/>
              </w:rPr>
            </w:pPr>
            <w:r w:rsidRPr="00190BE5">
              <w:rPr>
                <w:color w:val="000000"/>
                <w:sz w:val="22"/>
                <w:szCs w:val="22"/>
              </w:rPr>
              <w:t>Žiniaraščiai (</w:t>
            </w:r>
            <w:r w:rsidRPr="00190BE5">
              <w:rPr>
                <w:i/>
                <w:color w:val="000000"/>
                <w:sz w:val="22"/>
                <w:szCs w:val="22"/>
              </w:rPr>
              <w:t>Įkainotos veiklos sąrašai)</w:t>
            </w:r>
            <w:r w:rsidRPr="00190BE5">
              <w:rPr>
                <w:color w:val="000000"/>
                <w:sz w:val="22"/>
                <w:szCs w:val="22"/>
              </w:rPr>
              <w:t>;</w:t>
            </w:r>
          </w:p>
        </w:tc>
      </w:tr>
      <w:tr w:rsidR="005F3F89" w:rsidRPr="00190BE5" w14:paraId="0031866C" w14:textId="77777777" w:rsidTr="0031504B">
        <w:tc>
          <w:tcPr>
            <w:tcW w:w="1129" w:type="dxa"/>
          </w:tcPr>
          <w:p w14:paraId="4CA9FA6D"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2FF90B41" w14:textId="0E0AEC16" w:rsidR="00C10FE5" w:rsidRPr="00190BE5" w:rsidRDefault="00C10FE5" w:rsidP="0063684C">
            <w:pPr>
              <w:spacing w:after="120"/>
              <w:jc w:val="both"/>
              <w:rPr>
                <w:b/>
                <w:bCs/>
                <w:color w:val="000000"/>
                <w:sz w:val="22"/>
                <w:szCs w:val="22"/>
              </w:rPr>
            </w:pPr>
            <w:r w:rsidRPr="00190BE5">
              <w:rPr>
                <w:color w:val="000000"/>
                <w:sz w:val="22"/>
                <w:szCs w:val="22"/>
              </w:rPr>
              <w:t>Atliktų darbų aktas;</w:t>
            </w:r>
          </w:p>
        </w:tc>
      </w:tr>
      <w:tr w:rsidR="005F3F89" w:rsidRPr="00190BE5" w14:paraId="4E28C9FA" w14:textId="77777777" w:rsidTr="0031504B">
        <w:tc>
          <w:tcPr>
            <w:tcW w:w="1129" w:type="dxa"/>
          </w:tcPr>
          <w:p w14:paraId="4480CEDA"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1C8C51BF" w14:textId="3ECC9F7D" w:rsidR="00C10FE5" w:rsidRPr="00190BE5" w:rsidRDefault="00C10FE5" w:rsidP="0063684C">
            <w:pPr>
              <w:spacing w:after="120"/>
              <w:jc w:val="both"/>
              <w:rPr>
                <w:b/>
                <w:bCs/>
                <w:color w:val="000000"/>
                <w:sz w:val="22"/>
                <w:szCs w:val="22"/>
              </w:rPr>
            </w:pPr>
            <w:r w:rsidRPr="00190BE5">
              <w:rPr>
                <w:color w:val="000000"/>
                <w:sz w:val="22"/>
                <w:szCs w:val="22"/>
              </w:rPr>
              <w:t xml:space="preserve">Kiti dokumentai </w:t>
            </w:r>
            <w:r w:rsidRPr="00190BE5">
              <w:rPr>
                <w:rFonts w:eastAsia="MS Mincho"/>
                <w:color w:val="000000"/>
                <w:sz w:val="22"/>
                <w:szCs w:val="22"/>
              </w:rPr>
              <w:t>(jei tokių yra).</w:t>
            </w:r>
          </w:p>
        </w:tc>
      </w:tr>
      <w:tr w:rsidR="005F3F89" w:rsidRPr="00190BE5" w14:paraId="09874BFB" w14:textId="77777777" w:rsidTr="0031504B">
        <w:tc>
          <w:tcPr>
            <w:tcW w:w="1129" w:type="dxa"/>
          </w:tcPr>
          <w:p w14:paraId="58A0C113" w14:textId="77777777" w:rsidR="00C10FE5" w:rsidRPr="00190BE5" w:rsidRDefault="00C10FE5"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2A1BDA02" w14:textId="50A419A5" w:rsidR="00C10FE5" w:rsidRPr="00190BE5" w:rsidRDefault="00C10FE5" w:rsidP="0063684C">
            <w:pPr>
              <w:spacing w:after="120"/>
              <w:jc w:val="both"/>
              <w:rPr>
                <w:b/>
                <w:bCs/>
                <w:color w:val="000000"/>
                <w:sz w:val="22"/>
                <w:szCs w:val="22"/>
              </w:rPr>
            </w:pPr>
            <w:r w:rsidRPr="00190BE5">
              <w:rPr>
                <w:color w:val="000000"/>
                <w:sz w:val="22"/>
                <w:szCs w:val="22"/>
              </w:rPr>
              <w:t>Laikoma, kad Sutartį sudarantys dokumentai vienas kitą paaiškina. Kiekvienas paskesnis eilės dokumentas turi žemesnę juridinę galią nei prieš jį nurodytas dokumentas. Neaiškumo ar prieštaravimo atveju jais vadovaujamasi 9.1 punkte nurodyta eilės tvarka.</w:t>
            </w:r>
          </w:p>
        </w:tc>
      </w:tr>
      <w:tr w:rsidR="005F3F89" w:rsidRPr="00190BE5" w14:paraId="3FFD3BEB" w14:textId="77777777" w:rsidTr="0031504B">
        <w:tc>
          <w:tcPr>
            <w:tcW w:w="1129" w:type="dxa"/>
          </w:tcPr>
          <w:p w14:paraId="52C4CAC5" w14:textId="2499A78A" w:rsidR="00C10FE5" w:rsidRPr="00190BE5" w:rsidRDefault="00C10FE5" w:rsidP="00591547">
            <w:pPr>
              <w:pStyle w:val="ListParagraph"/>
              <w:numPr>
                <w:ilvl w:val="0"/>
                <w:numId w:val="10"/>
              </w:numPr>
              <w:spacing w:line="276" w:lineRule="auto"/>
              <w:ind w:left="312" w:right="-249" w:hanging="312"/>
              <w:rPr>
                <w:color w:val="000000"/>
                <w:sz w:val="22"/>
                <w:szCs w:val="22"/>
              </w:rPr>
            </w:pPr>
          </w:p>
        </w:tc>
        <w:tc>
          <w:tcPr>
            <w:tcW w:w="9190" w:type="dxa"/>
            <w:gridSpan w:val="3"/>
          </w:tcPr>
          <w:p w14:paraId="62A3C659" w14:textId="38C3BD19" w:rsidR="00C10FE5" w:rsidRPr="00190BE5" w:rsidRDefault="00C10FE5" w:rsidP="0063684C">
            <w:pPr>
              <w:spacing w:after="120"/>
              <w:jc w:val="both"/>
              <w:rPr>
                <w:color w:val="000000"/>
                <w:sz w:val="22"/>
                <w:szCs w:val="22"/>
              </w:rPr>
            </w:pPr>
            <w:r w:rsidRPr="00190BE5">
              <w:rPr>
                <w:b/>
                <w:color w:val="000000"/>
                <w:sz w:val="22"/>
                <w:szCs w:val="22"/>
              </w:rPr>
              <w:t>Šalių rekvizitai ir parašai:</w:t>
            </w:r>
          </w:p>
        </w:tc>
      </w:tr>
      <w:tr w:rsidR="005F3F89" w14:paraId="7EFBD1BD" w14:textId="77777777" w:rsidTr="0031504B">
        <w:trPr>
          <w:gridAfter w:val="1"/>
          <w:wAfter w:w="62" w:type="dxa"/>
        </w:trPr>
        <w:tc>
          <w:tcPr>
            <w:tcW w:w="5387" w:type="dxa"/>
            <w:gridSpan w:val="2"/>
          </w:tcPr>
          <w:p w14:paraId="2B333018" w14:textId="77777777" w:rsidR="00C10FE5" w:rsidRPr="00190BE5" w:rsidRDefault="00C10FE5" w:rsidP="00591547">
            <w:pPr>
              <w:jc w:val="both"/>
              <w:rPr>
                <w:b/>
                <w:color w:val="000000"/>
                <w:sz w:val="22"/>
                <w:szCs w:val="22"/>
              </w:rPr>
            </w:pPr>
            <w:r w:rsidRPr="00190BE5">
              <w:rPr>
                <w:b/>
                <w:color w:val="000000"/>
                <w:sz w:val="22"/>
                <w:szCs w:val="22"/>
              </w:rPr>
              <w:t>Užsakovas</w:t>
            </w:r>
          </w:p>
          <w:p w14:paraId="7AB9C288" w14:textId="77777777" w:rsidR="001C176F" w:rsidRPr="00190BE5" w:rsidRDefault="001C176F" w:rsidP="00591547">
            <w:pPr>
              <w:rPr>
                <w:rFonts w:eastAsia="Calibri"/>
                <w:b/>
                <w:bCs/>
                <w:sz w:val="22"/>
                <w:szCs w:val="22"/>
              </w:rPr>
            </w:pPr>
            <w:r w:rsidRPr="00190BE5">
              <w:rPr>
                <w:rFonts w:eastAsia="Calibri"/>
                <w:b/>
                <w:bCs/>
                <w:sz w:val="22"/>
                <w:szCs w:val="22"/>
              </w:rPr>
              <w:t>Lietuvos sveikatos mokslų universitetas</w:t>
            </w:r>
          </w:p>
          <w:p w14:paraId="4368C7FA" w14:textId="77777777" w:rsidR="001C176F" w:rsidRPr="00190BE5" w:rsidRDefault="001C176F" w:rsidP="00591547">
            <w:pPr>
              <w:rPr>
                <w:rFonts w:eastAsia="Calibri"/>
                <w:bCs/>
                <w:sz w:val="22"/>
                <w:szCs w:val="22"/>
              </w:rPr>
            </w:pPr>
            <w:r w:rsidRPr="00190BE5">
              <w:rPr>
                <w:rFonts w:eastAsia="Calibri"/>
                <w:bCs/>
                <w:sz w:val="22"/>
                <w:szCs w:val="22"/>
              </w:rPr>
              <w:t>Juridinio asmens kodas 302536989</w:t>
            </w:r>
          </w:p>
          <w:p w14:paraId="25CCA34E" w14:textId="77777777" w:rsidR="001C176F" w:rsidRPr="00190BE5" w:rsidRDefault="001C176F" w:rsidP="00591547">
            <w:pPr>
              <w:rPr>
                <w:rFonts w:eastAsia="Calibri"/>
                <w:bCs/>
                <w:sz w:val="22"/>
                <w:szCs w:val="22"/>
              </w:rPr>
            </w:pPr>
            <w:r w:rsidRPr="00190BE5">
              <w:rPr>
                <w:rFonts w:eastAsia="Calibri"/>
                <w:bCs/>
                <w:sz w:val="22"/>
                <w:szCs w:val="22"/>
              </w:rPr>
              <w:t>PVM mokėtojo kodas LT100005579315</w:t>
            </w:r>
          </w:p>
          <w:p w14:paraId="1E44F9B4" w14:textId="541B86D8" w:rsidR="004C151B" w:rsidRPr="00190BE5" w:rsidRDefault="00A020DF" w:rsidP="00591547">
            <w:pPr>
              <w:jc w:val="both"/>
              <w:rPr>
                <w:rFonts w:eastAsia="Calibri"/>
                <w:bCs/>
                <w:sz w:val="22"/>
                <w:szCs w:val="22"/>
              </w:rPr>
            </w:pPr>
            <w:r w:rsidRPr="00190BE5">
              <w:rPr>
                <w:rFonts w:eastAsia="Calibri"/>
                <w:bCs/>
                <w:sz w:val="22"/>
                <w:szCs w:val="22"/>
              </w:rPr>
              <w:t>A.</w:t>
            </w:r>
            <w:r w:rsidR="001C176F" w:rsidRPr="00190BE5">
              <w:rPr>
                <w:rFonts w:eastAsia="Calibri"/>
                <w:bCs/>
                <w:sz w:val="22"/>
                <w:szCs w:val="22"/>
              </w:rPr>
              <w:t>Mickevičiaus g. 9, LT-44307 Kaunas</w:t>
            </w:r>
          </w:p>
          <w:p w14:paraId="6DAC2B80" w14:textId="77777777" w:rsidR="00A020DF" w:rsidRPr="00190BE5" w:rsidRDefault="00A020DF" w:rsidP="00591547">
            <w:pPr>
              <w:jc w:val="both"/>
              <w:rPr>
                <w:b/>
                <w:color w:val="000000"/>
                <w:sz w:val="22"/>
                <w:szCs w:val="22"/>
              </w:rPr>
            </w:pPr>
          </w:p>
          <w:p w14:paraId="073AAC8C" w14:textId="77777777" w:rsidR="00A020DF" w:rsidRPr="00190BE5" w:rsidRDefault="00A020DF" w:rsidP="00591547">
            <w:pPr>
              <w:jc w:val="both"/>
              <w:rPr>
                <w:b/>
                <w:color w:val="000000"/>
                <w:sz w:val="22"/>
                <w:szCs w:val="22"/>
              </w:rPr>
            </w:pPr>
          </w:p>
          <w:p w14:paraId="4734428E" w14:textId="77777777" w:rsidR="00A020DF" w:rsidRPr="00190BE5" w:rsidRDefault="00A020DF" w:rsidP="00591547">
            <w:pPr>
              <w:jc w:val="both"/>
              <w:rPr>
                <w:b/>
                <w:color w:val="000000"/>
                <w:sz w:val="22"/>
                <w:szCs w:val="22"/>
              </w:rPr>
            </w:pPr>
          </w:p>
          <w:p w14:paraId="40310D08" w14:textId="77777777" w:rsidR="00A020DF" w:rsidRPr="00190BE5" w:rsidRDefault="00A020DF" w:rsidP="00591547">
            <w:pPr>
              <w:jc w:val="both"/>
              <w:rPr>
                <w:b/>
                <w:color w:val="000000"/>
                <w:sz w:val="22"/>
                <w:szCs w:val="22"/>
              </w:rPr>
            </w:pPr>
          </w:p>
          <w:p w14:paraId="2C3AC2BF" w14:textId="77777777" w:rsidR="00146AFF" w:rsidRPr="00190BE5" w:rsidRDefault="00146AFF" w:rsidP="00591547">
            <w:pPr>
              <w:jc w:val="both"/>
              <w:rPr>
                <w:bCs/>
                <w:color w:val="000000"/>
                <w:sz w:val="22"/>
                <w:szCs w:val="22"/>
              </w:rPr>
            </w:pPr>
            <w:r w:rsidRPr="00190BE5">
              <w:rPr>
                <w:bCs/>
                <w:color w:val="000000"/>
                <w:sz w:val="22"/>
                <w:szCs w:val="22"/>
              </w:rPr>
              <w:t>Pasirašančiojo vardas, pavardė:</w:t>
            </w:r>
          </w:p>
          <w:p w14:paraId="654DF1A6" w14:textId="77777777" w:rsidR="00146AFF" w:rsidRPr="00190BE5" w:rsidRDefault="00146AFF" w:rsidP="00591547">
            <w:pPr>
              <w:jc w:val="both"/>
              <w:rPr>
                <w:bCs/>
                <w:color w:val="000000"/>
                <w:sz w:val="22"/>
                <w:szCs w:val="22"/>
              </w:rPr>
            </w:pPr>
            <w:r w:rsidRPr="00190BE5">
              <w:rPr>
                <w:bCs/>
                <w:color w:val="000000"/>
                <w:sz w:val="22"/>
                <w:szCs w:val="22"/>
              </w:rPr>
              <w:t>...................................................</w:t>
            </w:r>
          </w:p>
          <w:p w14:paraId="7A3C6C74" w14:textId="5886A75E" w:rsidR="00146AFF" w:rsidRPr="00190BE5" w:rsidRDefault="00146AFF" w:rsidP="00591547">
            <w:pPr>
              <w:jc w:val="both"/>
              <w:rPr>
                <w:bCs/>
                <w:color w:val="000000"/>
                <w:sz w:val="22"/>
                <w:szCs w:val="22"/>
              </w:rPr>
            </w:pPr>
            <w:r w:rsidRPr="00190BE5">
              <w:rPr>
                <w:bCs/>
                <w:color w:val="000000"/>
                <w:sz w:val="22"/>
                <w:szCs w:val="22"/>
              </w:rPr>
              <w:t>Pareigos: ...................................</w:t>
            </w:r>
          </w:p>
          <w:p w14:paraId="7B19A7B5" w14:textId="77777777" w:rsidR="00146AFF" w:rsidRPr="00190BE5" w:rsidRDefault="00146AFF" w:rsidP="00591547">
            <w:pPr>
              <w:jc w:val="both"/>
              <w:rPr>
                <w:bCs/>
                <w:color w:val="000000"/>
                <w:sz w:val="22"/>
                <w:szCs w:val="22"/>
              </w:rPr>
            </w:pPr>
            <w:r w:rsidRPr="00190BE5">
              <w:rPr>
                <w:bCs/>
                <w:color w:val="000000"/>
                <w:sz w:val="22"/>
                <w:szCs w:val="22"/>
              </w:rPr>
              <w:t>Parašas  ..........................................</w:t>
            </w:r>
          </w:p>
          <w:p w14:paraId="2243B77A" w14:textId="77777777" w:rsidR="00146AFF" w:rsidRPr="00190BE5" w:rsidRDefault="00146AFF" w:rsidP="00591547">
            <w:pPr>
              <w:jc w:val="both"/>
              <w:rPr>
                <w:bCs/>
                <w:color w:val="000000"/>
                <w:sz w:val="22"/>
                <w:szCs w:val="22"/>
              </w:rPr>
            </w:pPr>
            <w:r w:rsidRPr="00190BE5">
              <w:rPr>
                <w:bCs/>
                <w:color w:val="000000"/>
                <w:sz w:val="22"/>
                <w:szCs w:val="22"/>
              </w:rPr>
              <w:t>Data: ..............................................</w:t>
            </w:r>
          </w:p>
          <w:p w14:paraId="6E621BC9" w14:textId="1AE28C61" w:rsidR="00A020DF" w:rsidRPr="00190BE5" w:rsidRDefault="00146AFF" w:rsidP="00591547">
            <w:pPr>
              <w:jc w:val="both"/>
              <w:rPr>
                <w:b/>
                <w:color w:val="000000"/>
                <w:sz w:val="18"/>
                <w:szCs w:val="18"/>
              </w:rPr>
            </w:pPr>
            <w:r w:rsidRPr="00190BE5">
              <w:rPr>
                <w:bCs/>
                <w:color w:val="000000"/>
                <w:sz w:val="18"/>
                <w:szCs w:val="18"/>
              </w:rPr>
              <w:t>A.V.</w:t>
            </w:r>
          </w:p>
        </w:tc>
        <w:tc>
          <w:tcPr>
            <w:tcW w:w="4870" w:type="dxa"/>
            <w:tcBorders>
              <w:left w:val="nil"/>
            </w:tcBorders>
          </w:tcPr>
          <w:p w14:paraId="1429A315" w14:textId="77777777" w:rsidR="00C10FE5" w:rsidRPr="00190BE5" w:rsidRDefault="00C10FE5" w:rsidP="00591547">
            <w:pPr>
              <w:jc w:val="both"/>
              <w:rPr>
                <w:b/>
                <w:color w:val="000000"/>
                <w:sz w:val="22"/>
                <w:szCs w:val="22"/>
              </w:rPr>
            </w:pPr>
            <w:r w:rsidRPr="00190BE5">
              <w:rPr>
                <w:b/>
                <w:color w:val="000000"/>
                <w:sz w:val="22"/>
                <w:szCs w:val="22"/>
              </w:rPr>
              <w:t>Rangovas</w:t>
            </w:r>
          </w:p>
          <w:p w14:paraId="1F17CA83" w14:textId="77777777" w:rsidR="00A020DF" w:rsidRPr="00190BE5" w:rsidRDefault="00A020DF" w:rsidP="00591547">
            <w:pPr>
              <w:jc w:val="both"/>
              <w:rPr>
                <w:b/>
                <w:color w:val="000000"/>
                <w:sz w:val="22"/>
                <w:szCs w:val="22"/>
              </w:rPr>
            </w:pPr>
            <w:r w:rsidRPr="00190BE5">
              <w:rPr>
                <w:b/>
                <w:color w:val="000000"/>
                <w:sz w:val="22"/>
                <w:szCs w:val="22"/>
              </w:rPr>
              <w:t>[...................................................]</w:t>
            </w:r>
          </w:p>
          <w:p w14:paraId="6EC0C3A7" w14:textId="77777777" w:rsidR="00A020DF" w:rsidRPr="00190BE5" w:rsidRDefault="00A020DF" w:rsidP="00591547">
            <w:pPr>
              <w:jc w:val="both"/>
              <w:rPr>
                <w:bCs/>
                <w:color w:val="000000"/>
                <w:sz w:val="22"/>
                <w:szCs w:val="22"/>
              </w:rPr>
            </w:pPr>
            <w:r w:rsidRPr="00190BE5">
              <w:rPr>
                <w:bCs/>
                <w:color w:val="000000"/>
                <w:sz w:val="22"/>
                <w:szCs w:val="22"/>
              </w:rPr>
              <w:t>Juridinio asmens kodas [nurodyti]</w:t>
            </w:r>
          </w:p>
          <w:p w14:paraId="741EC31E" w14:textId="77777777" w:rsidR="00A020DF" w:rsidRPr="00190BE5" w:rsidRDefault="00A020DF" w:rsidP="00591547">
            <w:pPr>
              <w:jc w:val="both"/>
              <w:rPr>
                <w:bCs/>
                <w:color w:val="000000"/>
                <w:sz w:val="22"/>
                <w:szCs w:val="22"/>
              </w:rPr>
            </w:pPr>
            <w:r w:rsidRPr="00190BE5">
              <w:rPr>
                <w:bCs/>
                <w:color w:val="000000"/>
                <w:sz w:val="22"/>
                <w:szCs w:val="22"/>
              </w:rPr>
              <w:t>PVM mokėtojo kodas [nurodyti]</w:t>
            </w:r>
          </w:p>
          <w:p w14:paraId="5B305400" w14:textId="77777777" w:rsidR="00A020DF" w:rsidRPr="00190BE5" w:rsidRDefault="00A020DF" w:rsidP="00591547">
            <w:pPr>
              <w:jc w:val="both"/>
              <w:rPr>
                <w:bCs/>
                <w:color w:val="000000"/>
                <w:sz w:val="22"/>
                <w:szCs w:val="22"/>
              </w:rPr>
            </w:pPr>
            <w:r w:rsidRPr="00190BE5">
              <w:rPr>
                <w:bCs/>
                <w:color w:val="000000"/>
                <w:sz w:val="22"/>
                <w:szCs w:val="22"/>
              </w:rPr>
              <w:t>[nurodyti adresą]</w:t>
            </w:r>
          </w:p>
          <w:p w14:paraId="681378D0" w14:textId="77777777" w:rsidR="00A020DF" w:rsidRPr="00190BE5" w:rsidRDefault="00A020DF" w:rsidP="00591547">
            <w:pPr>
              <w:jc w:val="both"/>
              <w:rPr>
                <w:bCs/>
                <w:color w:val="000000"/>
                <w:sz w:val="22"/>
                <w:szCs w:val="22"/>
              </w:rPr>
            </w:pPr>
            <w:r w:rsidRPr="00190BE5">
              <w:rPr>
                <w:bCs/>
                <w:color w:val="000000"/>
                <w:sz w:val="22"/>
                <w:szCs w:val="22"/>
              </w:rPr>
              <w:t>A. s. Nr. [nurodyti]</w:t>
            </w:r>
          </w:p>
          <w:p w14:paraId="4E0EA438" w14:textId="77777777" w:rsidR="00A020DF" w:rsidRPr="00190BE5" w:rsidRDefault="00A020DF" w:rsidP="00591547">
            <w:pPr>
              <w:jc w:val="both"/>
              <w:rPr>
                <w:bCs/>
                <w:color w:val="000000"/>
                <w:sz w:val="22"/>
                <w:szCs w:val="22"/>
              </w:rPr>
            </w:pPr>
            <w:r w:rsidRPr="00190BE5">
              <w:rPr>
                <w:bCs/>
                <w:color w:val="000000"/>
                <w:sz w:val="22"/>
                <w:szCs w:val="22"/>
              </w:rPr>
              <w:t>[nurodyti banką]</w:t>
            </w:r>
          </w:p>
          <w:p w14:paraId="7709A9A0" w14:textId="77777777" w:rsidR="001C176F" w:rsidRPr="00190BE5" w:rsidRDefault="00A020DF" w:rsidP="00591547">
            <w:pPr>
              <w:jc w:val="both"/>
              <w:rPr>
                <w:bCs/>
                <w:color w:val="000000"/>
                <w:sz w:val="22"/>
                <w:szCs w:val="22"/>
              </w:rPr>
            </w:pPr>
            <w:r w:rsidRPr="00190BE5">
              <w:rPr>
                <w:bCs/>
                <w:color w:val="000000"/>
                <w:sz w:val="22"/>
                <w:szCs w:val="22"/>
              </w:rPr>
              <w:t>Tel. [nurodyti]</w:t>
            </w:r>
          </w:p>
          <w:p w14:paraId="23A8AF25" w14:textId="77777777" w:rsidR="00146AFF" w:rsidRPr="00190BE5" w:rsidRDefault="00146AFF" w:rsidP="00591547">
            <w:pPr>
              <w:jc w:val="both"/>
              <w:rPr>
                <w:bCs/>
                <w:color w:val="000000"/>
                <w:sz w:val="22"/>
                <w:szCs w:val="22"/>
              </w:rPr>
            </w:pPr>
          </w:p>
          <w:p w14:paraId="1412D6CD" w14:textId="77777777" w:rsidR="00943622" w:rsidRPr="00190BE5" w:rsidRDefault="00943622" w:rsidP="00591547">
            <w:pPr>
              <w:jc w:val="both"/>
              <w:rPr>
                <w:bCs/>
                <w:color w:val="000000"/>
                <w:sz w:val="22"/>
                <w:szCs w:val="22"/>
              </w:rPr>
            </w:pPr>
            <w:r w:rsidRPr="00190BE5">
              <w:rPr>
                <w:bCs/>
                <w:color w:val="000000"/>
                <w:sz w:val="22"/>
                <w:szCs w:val="22"/>
              </w:rPr>
              <w:t>Pasirašančiojo vardas, pavardė:</w:t>
            </w:r>
          </w:p>
          <w:p w14:paraId="31C73437" w14:textId="77777777" w:rsidR="00943622" w:rsidRPr="00190BE5" w:rsidRDefault="00943622" w:rsidP="00591547">
            <w:pPr>
              <w:jc w:val="both"/>
              <w:rPr>
                <w:bCs/>
                <w:color w:val="000000"/>
                <w:sz w:val="22"/>
                <w:szCs w:val="22"/>
              </w:rPr>
            </w:pPr>
            <w:r w:rsidRPr="00190BE5">
              <w:rPr>
                <w:bCs/>
                <w:color w:val="000000"/>
                <w:sz w:val="22"/>
                <w:szCs w:val="22"/>
              </w:rPr>
              <w:t>...................................................</w:t>
            </w:r>
          </w:p>
          <w:p w14:paraId="422AEF3B" w14:textId="77777777" w:rsidR="00943622" w:rsidRPr="00190BE5" w:rsidRDefault="00943622" w:rsidP="00591547">
            <w:pPr>
              <w:jc w:val="both"/>
              <w:rPr>
                <w:bCs/>
                <w:color w:val="000000"/>
                <w:sz w:val="22"/>
                <w:szCs w:val="22"/>
              </w:rPr>
            </w:pPr>
            <w:r w:rsidRPr="00190BE5">
              <w:rPr>
                <w:bCs/>
                <w:color w:val="000000"/>
                <w:sz w:val="22"/>
                <w:szCs w:val="22"/>
              </w:rPr>
              <w:t>Pareigos: ...........................</w:t>
            </w:r>
          </w:p>
          <w:p w14:paraId="04288EB1" w14:textId="77777777" w:rsidR="00943622" w:rsidRPr="00190BE5" w:rsidRDefault="00943622" w:rsidP="00591547">
            <w:pPr>
              <w:jc w:val="both"/>
              <w:rPr>
                <w:bCs/>
                <w:color w:val="000000"/>
                <w:sz w:val="22"/>
                <w:szCs w:val="22"/>
              </w:rPr>
            </w:pPr>
            <w:r w:rsidRPr="00190BE5">
              <w:rPr>
                <w:bCs/>
                <w:color w:val="000000"/>
                <w:sz w:val="22"/>
                <w:szCs w:val="22"/>
              </w:rPr>
              <w:t>Parašas  ..........................................</w:t>
            </w:r>
          </w:p>
          <w:p w14:paraId="22F6D121" w14:textId="77777777" w:rsidR="00943622" w:rsidRPr="00190BE5" w:rsidRDefault="00943622" w:rsidP="00591547">
            <w:pPr>
              <w:jc w:val="both"/>
              <w:rPr>
                <w:bCs/>
                <w:color w:val="000000"/>
                <w:sz w:val="22"/>
                <w:szCs w:val="22"/>
              </w:rPr>
            </w:pPr>
            <w:r w:rsidRPr="00190BE5">
              <w:rPr>
                <w:bCs/>
                <w:color w:val="000000"/>
                <w:sz w:val="22"/>
                <w:szCs w:val="22"/>
              </w:rPr>
              <w:t>Data: ..............................................</w:t>
            </w:r>
          </w:p>
          <w:p w14:paraId="32945133" w14:textId="71C194A2" w:rsidR="00146AFF" w:rsidRPr="00190BE5" w:rsidRDefault="00943622" w:rsidP="00591547">
            <w:pPr>
              <w:jc w:val="both"/>
              <w:rPr>
                <w:b/>
                <w:color w:val="000000"/>
                <w:sz w:val="18"/>
                <w:szCs w:val="18"/>
              </w:rPr>
            </w:pPr>
            <w:r w:rsidRPr="00190BE5">
              <w:rPr>
                <w:bCs/>
                <w:color w:val="000000"/>
                <w:sz w:val="18"/>
                <w:szCs w:val="18"/>
              </w:rPr>
              <w:t>A.V.</w:t>
            </w:r>
          </w:p>
        </w:tc>
      </w:tr>
    </w:tbl>
    <w:tbl>
      <w:tblPr>
        <w:tblW w:w="17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8"/>
        <w:gridCol w:w="4096"/>
        <w:gridCol w:w="4096"/>
        <w:gridCol w:w="4096"/>
      </w:tblGrid>
      <w:tr w:rsidR="00F26758" w:rsidRPr="002B4496" w14:paraId="24864804" w14:textId="77777777" w:rsidTr="00F26758">
        <w:tc>
          <w:tcPr>
            <w:tcW w:w="4928" w:type="dxa"/>
            <w:tcBorders>
              <w:top w:val="nil"/>
              <w:left w:val="nil"/>
              <w:bottom w:val="nil"/>
              <w:right w:val="nil"/>
            </w:tcBorders>
          </w:tcPr>
          <w:p w14:paraId="70C1CD26" w14:textId="77777777" w:rsidR="00F26758" w:rsidRPr="002B4496" w:rsidRDefault="00F26758" w:rsidP="00591547">
            <w:pPr>
              <w:rPr>
                <w:sz w:val="16"/>
                <w:szCs w:val="16"/>
                <w:lang w:eastAsia="ar-SA"/>
              </w:rPr>
            </w:pPr>
          </w:p>
        </w:tc>
        <w:tc>
          <w:tcPr>
            <w:tcW w:w="4096" w:type="dxa"/>
            <w:tcBorders>
              <w:top w:val="nil"/>
              <w:left w:val="nil"/>
              <w:bottom w:val="nil"/>
              <w:right w:val="nil"/>
            </w:tcBorders>
          </w:tcPr>
          <w:p w14:paraId="3EECF5A6" w14:textId="77777777"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55E818CC" w14:textId="05739A23"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440C3CD3" w14:textId="77777777" w:rsidR="00F26758" w:rsidRPr="002B4496" w:rsidRDefault="00F26758" w:rsidP="00591547">
            <w:pPr>
              <w:keepNext/>
              <w:suppressAutoHyphens/>
              <w:jc w:val="both"/>
              <w:rPr>
                <w:sz w:val="16"/>
                <w:szCs w:val="16"/>
                <w:lang w:eastAsia="ar-SA"/>
              </w:rPr>
            </w:pPr>
          </w:p>
        </w:tc>
      </w:tr>
    </w:tbl>
    <w:p w14:paraId="41C32F89" w14:textId="77777777" w:rsidR="00E61C2C" w:rsidRDefault="00E61C2C" w:rsidP="00591547">
      <w:pPr>
        <w:pStyle w:val="BankNormal"/>
        <w:suppressAutoHyphens/>
        <w:spacing w:before="120" w:after="120"/>
        <w:rPr>
          <w:b/>
          <w:color w:val="000000"/>
          <w:sz w:val="22"/>
          <w:szCs w:val="22"/>
          <w:lang w:val="lt-LT"/>
        </w:rPr>
      </w:pPr>
    </w:p>
    <w:p w14:paraId="20DB6EF9" w14:textId="77777777" w:rsidR="00F26758" w:rsidRDefault="00F26758" w:rsidP="00591547">
      <w:pPr>
        <w:pStyle w:val="BankNormal"/>
        <w:suppressAutoHyphens/>
        <w:spacing w:before="120" w:after="120"/>
        <w:rPr>
          <w:b/>
          <w:color w:val="000000"/>
          <w:sz w:val="22"/>
          <w:szCs w:val="22"/>
          <w:lang w:val="lt-LT"/>
        </w:rPr>
      </w:pPr>
    </w:p>
    <w:p w14:paraId="47E85083" w14:textId="77777777" w:rsidR="00F26758" w:rsidRDefault="00F26758" w:rsidP="00591547">
      <w:pPr>
        <w:pStyle w:val="BankNormal"/>
        <w:suppressAutoHyphens/>
        <w:spacing w:before="120" w:after="120"/>
        <w:rPr>
          <w:b/>
          <w:color w:val="000000"/>
          <w:sz w:val="22"/>
          <w:szCs w:val="22"/>
          <w:lang w:val="lt-LT"/>
        </w:rPr>
      </w:pPr>
    </w:p>
    <w:p w14:paraId="5D479B35" w14:textId="77777777" w:rsidR="00A514B2" w:rsidRDefault="00A514B2" w:rsidP="00591547">
      <w:pPr>
        <w:pStyle w:val="BankNormal"/>
        <w:suppressAutoHyphens/>
        <w:spacing w:before="120" w:after="120"/>
        <w:rPr>
          <w:b/>
          <w:color w:val="000000"/>
          <w:sz w:val="22"/>
          <w:szCs w:val="22"/>
          <w:lang w:val="lt-LT"/>
        </w:rPr>
      </w:pPr>
    </w:p>
    <w:p w14:paraId="59350302" w14:textId="77777777" w:rsidR="00A514B2" w:rsidRDefault="00A514B2" w:rsidP="00591547">
      <w:pPr>
        <w:pStyle w:val="BankNormal"/>
        <w:suppressAutoHyphens/>
        <w:spacing w:before="120" w:after="120"/>
        <w:rPr>
          <w:b/>
          <w:color w:val="000000"/>
          <w:sz w:val="22"/>
          <w:szCs w:val="22"/>
          <w:lang w:val="lt-LT"/>
        </w:rPr>
      </w:pPr>
    </w:p>
    <w:p w14:paraId="09F3633C" w14:textId="77777777" w:rsidR="00A514B2" w:rsidRDefault="00A514B2" w:rsidP="00591547">
      <w:pPr>
        <w:pStyle w:val="BankNormal"/>
        <w:suppressAutoHyphens/>
        <w:spacing w:before="120" w:after="120"/>
        <w:rPr>
          <w:b/>
          <w:color w:val="000000"/>
          <w:sz w:val="22"/>
          <w:szCs w:val="22"/>
          <w:lang w:val="lt-LT"/>
        </w:rPr>
      </w:pPr>
    </w:p>
    <w:p w14:paraId="5783E0B1" w14:textId="77777777" w:rsidR="00A514B2" w:rsidRDefault="00A514B2" w:rsidP="00591547">
      <w:pPr>
        <w:pStyle w:val="BankNormal"/>
        <w:suppressAutoHyphens/>
        <w:spacing w:before="120" w:after="120"/>
        <w:rPr>
          <w:b/>
          <w:color w:val="000000"/>
          <w:sz w:val="22"/>
          <w:szCs w:val="22"/>
          <w:lang w:val="lt-LT"/>
        </w:rPr>
      </w:pPr>
    </w:p>
    <w:p w14:paraId="53EBC895" w14:textId="77777777" w:rsidR="00A514B2" w:rsidRDefault="00A514B2" w:rsidP="00591547">
      <w:pPr>
        <w:pStyle w:val="BankNormal"/>
        <w:suppressAutoHyphens/>
        <w:spacing w:before="120" w:after="120"/>
        <w:rPr>
          <w:b/>
          <w:color w:val="000000"/>
          <w:sz w:val="22"/>
          <w:szCs w:val="22"/>
          <w:lang w:val="lt-LT"/>
        </w:rPr>
      </w:pPr>
    </w:p>
    <w:p w14:paraId="71B6C037" w14:textId="77777777" w:rsidR="00F26758" w:rsidRDefault="00F26758" w:rsidP="00591547">
      <w:pPr>
        <w:pStyle w:val="BankNormal"/>
        <w:suppressAutoHyphens/>
        <w:spacing w:before="120" w:after="120"/>
        <w:rPr>
          <w:b/>
          <w:color w:val="000000"/>
          <w:sz w:val="22"/>
          <w:szCs w:val="22"/>
          <w:lang w:val="lt-LT"/>
        </w:rPr>
      </w:pPr>
    </w:p>
    <w:p w14:paraId="132652C1" w14:textId="77777777" w:rsidR="00F26758" w:rsidRDefault="00F26758" w:rsidP="00591547">
      <w:pPr>
        <w:pStyle w:val="BankNormal"/>
        <w:suppressAutoHyphens/>
        <w:spacing w:before="120" w:after="120"/>
        <w:rPr>
          <w:b/>
          <w:color w:val="000000"/>
          <w:sz w:val="22"/>
          <w:szCs w:val="22"/>
          <w:lang w:val="lt-LT"/>
        </w:rPr>
      </w:pPr>
    </w:p>
    <w:p w14:paraId="4AC252E1" w14:textId="77777777" w:rsidR="00265E96" w:rsidRDefault="00265E96" w:rsidP="00591547">
      <w:pPr>
        <w:pStyle w:val="BankNormal"/>
        <w:suppressAutoHyphens/>
        <w:spacing w:before="120" w:after="120"/>
        <w:rPr>
          <w:b/>
          <w:color w:val="000000"/>
          <w:sz w:val="22"/>
          <w:szCs w:val="22"/>
          <w:lang w:val="lt-LT"/>
        </w:rPr>
      </w:pPr>
    </w:p>
    <w:p w14:paraId="394BC9FC" w14:textId="77777777" w:rsidR="00265E96" w:rsidRDefault="00265E96" w:rsidP="00591547">
      <w:pPr>
        <w:pStyle w:val="BankNormal"/>
        <w:suppressAutoHyphens/>
        <w:spacing w:before="120" w:after="120"/>
        <w:rPr>
          <w:b/>
          <w:color w:val="000000"/>
          <w:sz w:val="22"/>
          <w:szCs w:val="22"/>
          <w:lang w:val="lt-LT"/>
        </w:rPr>
      </w:pPr>
    </w:p>
    <w:p w14:paraId="65F1EA4D" w14:textId="77777777" w:rsidR="00265E96" w:rsidRDefault="00265E96" w:rsidP="00591547">
      <w:pPr>
        <w:pStyle w:val="BankNormal"/>
        <w:suppressAutoHyphens/>
        <w:spacing w:before="120" w:after="120"/>
        <w:rPr>
          <w:b/>
          <w:color w:val="000000"/>
          <w:sz w:val="22"/>
          <w:szCs w:val="22"/>
          <w:lang w:val="lt-LT"/>
        </w:rPr>
      </w:pPr>
    </w:p>
    <w:p w14:paraId="4D7DC1F3" w14:textId="77777777" w:rsidR="00265E96" w:rsidRDefault="00265E96" w:rsidP="00591547">
      <w:pPr>
        <w:pStyle w:val="BankNormal"/>
        <w:suppressAutoHyphens/>
        <w:spacing w:before="120" w:after="120"/>
        <w:rPr>
          <w:b/>
          <w:color w:val="000000"/>
          <w:sz w:val="22"/>
          <w:szCs w:val="22"/>
          <w:lang w:val="lt-LT"/>
        </w:rPr>
      </w:pPr>
    </w:p>
    <w:p w14:paraId="79097BEC" w14:textId="77777777" w:rsidR="00265E96" w:rsidRDefault="00265E96" w:rsidP="00591547">
      <w:pPr>
        <w:pStyle w:val="BankNormal"/>
        <w:suppressAutoHyphens/>
        <w:spacing w:before="120" w:after="120"/>
        <w:rPr>
          <w:b/>
          <w:color w:val="000000"/>
          <w:sz w:val="22"/>
          <w:szCs w:val="22"/>
          <w:lang w:val="lt-LT"/>
        </w:rPr>
      </w:pPr>
    </w:p>
    <w:p w14:paraId="7652AA9F" w14:textId="77777777" w:rsidR="00265E96" w:rsidRDefault="00265E96" w:rsidP="00591547">
      <w:pPr>
        <w:pStyle w:val="BankNormal"/>
        <w:suppressAutoHyphens/>
        <w:spacing w:before="120" w:after="120"/>
        <w:rPr>
          <w:b/>
          <w:color w:val="000000"/>
          <w:sz w:val="22"/>
          <w:szCs w:val="22"/>
          <w:lang w:val="lt-LT"/>
        </w:rPr>
      </w:pPr>
    </w:p>
    <w:p w14:paraId="32B87D34" w14:textId="77777777" w:rsidR="00265E96" w:rsidRDefault="00265E96" w:rsidP="00591547">
      <w:pPr>
        <w:pStyle w:val="BankNormal"/>
        <w:suppressAutoHyphens/>
        <w:spacing w:before="120" w:after="120"/>
        <w:rPr>
          <w:b/>
          <w:color w:val="000000"/>
          <w:sz w:val="22"/>
          <w:szCs w:val="22"/>
          <w:lang w:val="lt-LT"/>
        </w:rPr>
      </w:pPr>
    </w:p>
    <w:p w14:paraId="4ABC40C5" w14:textId="77777777" w:rsidR="00265E96" w:rsidRDefault="00265E96" w:rsidP="00591547">
      <w:pPr>
        <w:pStyle w:val="BankNormal"/>
        <w:suppressAutoHyphens/>
        <w:spacing w:before="120" w:after="120"/>
        <w:rPr>
          <w:b/>
          <w:color w:val="000000"/>
          <w:sz w:val="22"/>
          <w:szCs w:val="22"/>
          <w:lang w:val="lt-LT"/>
        </w:rPr>
      </w:pPr>
    </w:p>
    <w:p w14:paraId="2F0D6EE8" w14:textId="77777777" w:rsidR="00265E96" w:rsidRDefault="00265E96" w:rsidP="00591547">
      <w:pPr>
        <w:pStyle w:val="BankNormal"/>
        <w:suppressAutoHyphens/>
        <w:spacing w:before="120" w:after="120"/>
        <w:rPr>
          <w:b/>
          <w:color w:val="000000"/>
          <w:sz w:val="22"/>
          <w:szCs w:val="22"/>
          <w:lang w:val="lt-LT"/>
        </w:rPr>
      </w:pPr>
    </w:p>
    <w:p w14:paraId="7B3153D1" w14:textId="77777777" w:rsidR="00265E96" w:rsidRDefault="00265E96" w:rsidP="00591547">
      <w:pPr>
        <w:pStyle w:val="BankNormal"/>
        <w:suppressAutoHyphens/>
        <w:spacing w:before="120" w:after="120"/>
        <w:rPr>
          <w:b/>
          <w:color w:val="000000"/>
          <w:sz w:val="22"/>
          <w:szCs w:val="22"/>
          <w:lang w:val="lt-LT"/>
        </w:rPr>
      </w:pPr>
    </w:p>
    <w:p w14:paraId="1FCE935C" w14:textId="77777777" w:rsidR="00265E96" w:rsidRDefault="00265E96" w:rsidP="00591547">
      <w:pPr>
        <w:pStyle w:val="BankNormal"/>
        <w:suppressAutoHyphens/>
        <w:spacing w:before="120" w:after="120"/>
        <w:rPr>
          <w:b/>
          <w:color w:val="000000"/>
          <w:sz w:val="22"/>
          <w:szCs w:val="22"/>
          <w:lang w:val="lt-LT"/>
        </w:rPr>
      </w:pPr>
    </w:p>
    <w:p w14:paraId="06D5EE9A" w14:textId="77777777" w:rsidR="00DE1F0E" w:rsidRDefault="00DE1F0E" w:rsidP="00591547">
      <w:pPr>
        <w:pStyle w:val="BankNormal"/>
        <w:suppressAutoHyphens/>
        <w:spacing w:before="120" w:after="120"/>
        <w:rPr>
          <w:b/>
          <w:color w:val="000000"/>
          <w:sz w:val="22"/>
          <w:szCs w:val="22"/>
          <w:lang w:val="lt-LT"/>
        </w:rPr>
      </w:pPr>
    </w:p>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659"/>
      </w:tblGrid>
      <w:tr w:rsidR="00F26758" w:rsidRPr="00BD048D" w14:paraId="420948B2" w14:textId="77777777" w:rsidTr="005D3507">
        <w:tc>
          <w:tcPr>
            <w:tcW w:w="10214" w:type="dxa"/>
            <w:gridSpan w:val="2"/>
          </w:tcPr>
          <w:p w14:paraId="632CA02A" w14:textId="46B16F59" w:rsidR="00F26758" w:rsidRPr="00BD048D" w:rsidRDefault="00F26758" w:rsidP="005B69B2">
            <w:pPr>
              <w:pStyle w:val="BankNormal"/>
              <w:suppressAutoHyphens/>
              <w:spacing w:before="120" w:after="120"/>
              <w:jc w:val="center"/>
              <w:rPr>
                <w:b/>
                <w:color w:val="000000"/>
                <w:sz w:val="22"/>
                <w:szCs w:val="22"/>
                <w:lang w:val="lt-LT"/>
              </w:rPr>
            </w:pPr>
            <w:r w:rsidRPr="00BD048D">
              <w:rPr>
                <w:b/>
                <w:color w:val="000000"/>
                <w:sz w:val="22"/>
                <w:szCs w:val="22"/>
                <w:lang w:val="lt-LT"/>
              </w:rPr>
              <w:lastRenderedPageBreak/>
              <w:t>BENDROSIOS SĄLYGOS</w:t>
            </w:r>
          </w:p>
        </w:tc>
      </w:tr>
      <w:tr w:rsidR="00F26758" w:rsidRPr="00BD048D" w14:paraId="0151ACE8" w14:textId="77777777" w:rsidTr="00B91B68">
        <w:tc>
          <w:tcPr>
            <w:tcW w:w="1555" w:type="dxa"/>
          </w:tcPr>
          <w:p w14:paraId="696E81E1" w14:textId="3364CD21" w:rsidR="00F26758" w:rsidRPr="00BD048D" w:rsidRDefault="00F26758" w:rsidP="005B69B2">
            <w:pPr>
              <w:pStyle w:val="BankNormal"/>
              <w:numPr>
                <w:ilvl w:val="0"/>
                <w:numId w:val="16"/>
              </w:numPr>
              <w:tabs>
                <w:tab w:val="left" w:pos="453"/>
              </w:tabs>
              <w:suppressAutoHyphens/>
              <w:spacing w:before="120" w:after="120"/>
              <w:ind w:left="312" w:right="603" w:hanging="312"/>
              <w:rPr>
                <w:b/>
                <w:color w:val="000000"/>
                <w:sz w:val="22"/>
                <w:szCs w:val="22"/>
                <w:lang w:val="lt-LT"/>
              </w:rPr>
            </w:pPr>
          </w:p>
        </w:tc>
        <w:tc>
          <w:tcPr>
            <w:tcW w:w="8659" w:type="dxa"/>
          </w:tcPr>
          <w:p w14:paraId="4F797386" w14:textId="64BD71AC"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Bendrosios nuostatos</w:t>
            </w:r>
          </w:p>
        </w:tc>
      </w:tr>
      <w:tr w:rsidR="00F26758" w:rsidRPr="00BD048D" w14:paraId="33D7581C" w14:textId="77777777" w:rsidTr="00B91B68">
        <w:tc>
          <w:tcPr>
            <w:tcW w:w="1555" w:type="dxa"/>
          </w:tcPr>
          <w:p w14:paraId="5FECF37D" w14:textId="41F5115E" w:rsidR="00F26758" w:rsidRPr="00BD048D" w:rsidRDefault="00F26758" w:rsidP="005B69B2">
            <w:pPr>
              <w:pStyle w:val="BankNormal"/>
              <w:numPr>
                <w:ilvl w:val="1"/>
                <w:numId w:val="14"/>
              </w:numPr>
              <w:tabs>
                <w:tab w:val="left" w:pos="312"/>
              </w:tabs>
              <w:suppressAutoHyphens/>
              <w:spacing w:before="120" w:after="120"/>
              <w:ind w:left="453" w:right="320" w:hanging="425"/>
              <w:rPr>
                <w:b/>
                <w:color w:val="000000"/>
                <w:sz w:val="22"/>
                <w:szCs w:val="22"/>
                <w:lang w:val="lt-LT"/>
              </w:rPr>
            </w:pPr>
          </w:p>
        </w:tc>
        <w:tc>
          <w:tcPr>
            <w:tcW w:w="8659" w:type="dxa"/>
          </w:tcPr>
          <w:p w14:paraId="2045E10C" w14:textId="3A069AD6"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Sąvokos</w:t>
            </w:r>
          </w:p>
        </w:tc>
      </w:tr>
      <w:tr w:rsidR="00952CC2" w:rsidRPr="00BD048D" w14:paraId="50695FF2" w14:textId="77777777" w:rsidTr="00B91B68">
        <w:tc>
          <w:tcPr>
            <w:tcW w:w="1555" w:type="dxa"/>
          </w:tcPr>
          <w:p w14:paraId="032471D7" w14:textId="6C6A92A0"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82FE4CD" w14:textId="62CCFF42" w:rsidR="00952CC2" w:rsidRPr="00BD048D" w:rsidRDefault="001B0CB4"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Pirkimo sąlygos - </w:t>
            </w:r>
            <w:r w:rsidRPr="00BD048D">
              <w:rPr>
                <w:bCs/>
                <w:color w:val="000000"/>
                <w:sz w:val="22"/>
                <w:szCs w:val="22"/>
                <w:lang w:val="lt-LT"/>
              </w:rPr>
              <w:t>Perkančiosios organizacijos vykdytų Pirkimo procedūrų metu pateiktų dokumentų visuma, kuriais vadovaujantis Rangovas pateikė pasiūlymą.</w:t>
            </w:r>
          </w:p>
        </w:tc>
      </w:tr>
      <w:tr w:rsidR="00952CC2" w:rsidRPr="00BD048D" w14:paraId="75039220" w14:textId="77777777" w:rsidTr="00B91B68">
        <w:tc>
          <w:tcPr>
            <w:tcW w:w="1555" w:type="dxa"/>
          </w:tcPr>
          <w:p w14:paraId="012B60E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8306E47" w14:textId="28FFC0D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Išlaidos</w:t>
            </w:r>
            <w:r w:rsidRPr="00BD048D">
              <w:rPr>
                <w:color w:val="000000"/>
                <w:sz w:val="22"/>
                <w:szCs w:val="22"/>
                <w:lang w:val="lt-LT"/>
              </w:rPr>
              <w:t xml:space="preserve"> – </w:t>
            </w:r>
            <w:r w:rsidR="00D138D3" w:rsidRPr="00D138D3">
              <w:rPr>
                <w:color w:val="000000"/>
                <w:sz w:val="22"/>
                <w:szCs w:val="22"/>
                <w:lang w:val="lt-LT"/>
              </w:rPr>
              <w:t xml:space="preserve">visos pagrįstos protingo dydžio tiesioginės išlaidos (išlaidos darbo užmokesčiui, statybvietei, </w:t>
            </w:r>
            <w:r w:rsidR="00613821">
              <w:rPr>
                <w:color w:val="000000"/>
                <w:sz w:val="22"/>
                <w:szCs w:val="22"/>
                <w:lang w:val="lt-LT"/>
              </w:rPr>
              <w:t>Prekėms</w:t>
            </w:r>
            <w:r w:rsidR="00D138D3" w:rsidRPr="00D138D3">
              <w:rPr>
                <w:color w:val="000000"/>
                <w:sz w:val="22"/>
                <w:szCs w:val="22"/>
                <w:lang w:val="lt-LT"/>
              </w:rPr>
              <w:t>, valstybės rinkliavoms, kitiems mokėjimams tretiesiems asmenims ir pan.) ir pridėtinės išlaidos, kurias Rangovas patyrė arba privalės patirti vykdydamas Sutartį, neįskaitant pelno</w:t>
            </w:r>
            <w:r w:rsidR="00D138D3">
              <w:rPr>
                <w:color w:val="000000"/>
                <w:sz w:val="22"/>
                <w:szCs w:val="22"/>
                <w:lang w:val="lt-LT"/>
              </w:rPr>
              <w:t xml:space="preserve">. </w:t>
            </w:r>
          </w:p>
        </w:tc>
      </w:tr>
      <w:tr w:rsidR="00952CC2" w:rsidRPr="00BD048D" w14:paraId="0F3737EF" w14:textId="77777777" w:rsidTr="00B91B68">
        <w:tc>
          <w:tcPr>
            <w:tcW w:w="1555" w:type="dxa"/>
          </w:tcPr>
          <w:p w14:paraId="4CCD235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4D0F440" w14:textId="2514E6DD" w:rsidR="00952CC2" w:rsidRPr="00BD048D" w:rsidRDefault="001B0CB4" w:rsidP="005B69B2">
            <w:pPr>
              <w:pStyle w:val="BankNormal"/>
              <w:suppressAutoHyphens/>
              <w:spacing w:before="120" w:after="120"/>
              <w:jc w:val="both"/>
              <w:rPr>
                <w:b/>
                <w:color w:val="000000"/>
                <w:sz w:val="22"/>
                <w:szCs w:val="22"/>
                <w:lang w:val="lt-LT"/>
              </w:rPr>
            </w:pPr>
            <w:r w:rsidRPr="00BD048D">
              <w:rPr>
                <w:b/>
                <w:bCs/>
                <w:sz w:val="22"/>
                <w:szCs w:val="22"/>
                <w:lang w:val="lt-LT"/>
              </w:rPr>
              <w:t>Įrenginiai</w:t>
            </w:r>
            <w:r w:rsidRPr="00BD048D">
              <w:rPr>
                <w:sz w:val="22"/>
                <w:szCs w:val="22"/>
                <w:lang w:val="lt-LT"/>
              </w:rPr>
              <w:t xml:space="preserve"> – mašinos, įranga, prietaisai, mechanizmai, įtaisai energijai, medžiagoms gaminti ir informacijai priimti, perduoti ar keisti, kurie pristatomi, sumontuojami, instaliuojami ar pan. </w:t>
            </w:r>
            <w:r w:rsidRPr="00BD048D">
              <w:rPr>
                <w:sz w:val="22"/>
                <w:szCs w:val="22"/>
              </w:rPr>
              <w:t>Nuolatinių Darbų atlikimo metu</w:t>
            </w:r>
            <w:r w:rsidRPr="00BD048D">
              <w:rPr>
                <w:color w:val="000000"/>
                <w:sz w:val="22"/>
                <w:szCs w:val="22"/>
              </w:rPr>
              <w:t>.</w:t>
            </w:r>
          </w:p>
        </w:tc>
      </w:tr>
      <w:tr w:rsidR="00952CC2" w:rsidRPr="00BD048D" w14:paraId="153BC6AB" w14:textId="77777777" w:rsidTr="00B91B68">
        <w:tc>
          <w:tcPr>
            <w:tcW w:w="1555" w:type="dxa"/>
          </w:tcPr>
          <w:p w14:paraId="1E4D4B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64FFA23" w14:textId="6B88795A"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Medžiagos</w:t>
            </w:r>
            <w:r w:rsidRPr="00BD048D">
              <w:rPr>
                <w:color w:val="000000"/>
                <w:sz w:val="22"/>
                <w:szCs w:val="22"/>
                <w:lang w:val="lt-LT"/>
              </w:rPr>
              <w:t xml:space="preserve"> – įvairiausi daiktai (išskyrus Įrangą), skirti sudaryti arba sudarantys Nuolatinius darbus arba jų dalį, įskaitant ir Rangovo pagal Sutartį vykdomą medžiagų tiekimą (jeigu reikės).</w:t>
            </w:r>
          </w:p>
        </w:tc>
      </w:tr>
      <w:tr w:rsidR="00952CC2" w:rsidRPr="00BD048D" w14:paraId="09413249" w14:textId="77777777" w:rsidTr="00B91B68">
        <w:tc>
          <w:tcPr>
            <w:tcW w:w="1555" w:type="dxa"/>
          </w:tcPr>
          <w:p w14:paraId="5ED7AF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36AF4E2" w14:textId="4FEA6CF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Prekės</w:t>
            </w:r>
            <w:r w:rsidRPr="00BD048D">
              <w:rPr>
                <w:color w:val="000000"/>
                <w:sz w:val="22"/>
                <w:szCs w:val="22"/>
                <w:lang w:val="lt-LT"/>
              </w:rPr>
              <w:t xml:space="preserve"> – Rangovo įrengimai, Medžiagos, Įranga ir Laikinieji Darbai arba kas nors viena iš jų, kas tinka.</w:t>
            </w:r>
          </w:p>
        </w:tc>
      </w:tr>
      <w:tr w:rsidR="00952CC2" w:rsidRPr="00BD048D" w14:paraId="5F17BF36" w14:textId="77777777" w:rsidTr="00B91B68">
        <w:tc>
          <w:tcPr>
            <w:tcW w:w="1555" w:type="dxa"/>
          </w:tcPr>
          <w:p w14:paraId="7E2D1E91"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3FA944B" w14:textId="0A7EABE6"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įrengimai</w:t>
            </w:r>
            <w:r w:rsidRPr="00BD048D">
              <w:rPr>
                <w:color w:val="000000"/>
                <w:sz w:val="22"/>
                <w:szCs w:val="22"/>
                <w:lang w:val="lt-LT"/>
              </w:rPr>
              <w:t xml:space="preserve"> – visi prietaisai, mechanizmai, transporto priemonės bei kiti daiktai Darbams vykdyti, užbaigti ir bet kuriems defektams ištaisyti, tačiau Rangovo įrengimams nepriskirtini Laikinieji darbai, Užsakovo įrengimai (jeigu yra), Įranga, Medžiagos ir visi kiti daiktai, skirti sudaryti nuolatinius Darbus arba sudarantys jų dalį.</w:t>
            </w:r>
          </w:p>
        </w:tc>
      </w:tr>
      <w:tr w:rsidR="00952CC2" w:rsidRPr="00BD048D" w14:paraId="35B0B72D" w14:textId="77777777" w:rsidTr="00B91B68">
        <w:tc>
          <w:tcPr>
            <w:tcW w:w="1555" w:type="dxa"/>
          </w:tcPr>
          <w:p w14:paraId="250B27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7FB1065" w14:textId="69B554E1"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Nuolatiniai Darbai</w:t>
            </w:r>
            <w:r w:rsidRPr="00BD048D">
              <w:rPr>
                <w:color w:val="000000"/>
                <w:sz w:val="22"/>
                <w:szCs w:val="22"/>
                <w:lang w:val="lt-LT"/>
              </w:rPr>
              <w:t xml:space="preserve"> – nuolatiniai darbai, kuriuos pagal Sutartį turi atlikti Rangovas.</w:t>
            </w:r>
          </w:p>
        </w:tc>
      </w:tr>
      <w:tr w:rsidR="00952CC2" w:rsidRPr="00BD048D" w14:paraId="5AD4C994" w14:textId="77777777" w:rsidTr="00B91B68">
        <w:tc>
          <w:tcPr>
            <w:tcW w:w="1555" w:type="dxa"/>
          </w:tcPr>
          <w:p w14:paraId="4A8E307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4BE63D91" w14:textId="53038119"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Laikinieji darbai</w:t>
            </w:r>
            <w:r w:rsidRPr="00BD048D">
              <w:rPr>
                <w:bCs/>
                <w:color w:val="000000"/>
                <w:sz w:val="22"/>
                <w:szCs w:val="22"/>
                <w:lang w:val="lt-LT"/>
              </w:rPr>
              <w:t xml:space="preserve"> – visi laikini bet kurios rūšies darbai (išskyrus Rangovo įrengimus), reikalingi Statybvietėje Nuolatiniams Darbams vykdyti ir užbaigti bei visiems defektams ištaisyti.</w:t>
            </w:r>
          </w:p>
        </w:tc>
      </w:tr>
      <w:tr w:rsidR="00952CC2" w:rsidRPr="00BD048D" w14:paraId="0B846C26" w14:textId="77777777" w:rsidTr="00B91B68">
        <w:tc>
          <w:tcPr>
            <w:tcW w:w="1555" w:type="dxa"/>
          </w:tcPr>
          <w:p w14:paraId="472E7FD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5DEA95DF" w14:textId="76952502"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Darbai </w:t>
            </w:r>
            <w:r w:rsidRPr="00BD048D">
              <w:rPr>
                <w:color w:val="000000"/>
                <w:sz w:val="22"/>
                <w:szCs w:val="22"/>
                <w:lang w:val="lt-LT"/>
              </w:rPr>
              <w:t>– Nuolatiniai Darbai ir Laikinieji Darbai bei Darbo projekto parengimas</w:t>
            </w:r>
            <w:r w:rsidR="00EA3846">
              <w:rPr>
                <w:color w:val="000000"/>
                <w:sz w:val="22"/>
                <w:szCs w:val="22"/>
                <w:lang w:val="lt-LT"/>
              </w:rPr>
              <w:t xml:space="preserve"> (jeigu taikoma)</w:t>
            </w:r>
            <w:r w:rsidRPr="00BD048D">
              <w:rPr>
                <w:color w:val="000000"/>
                <w:sz w:val="22"/>
                <w:szCs w:val="22"/>
                <w:lang w:val="lt-LT"/>
              </w:rPr>
              <w:t>, visi kartu arba vienas iš jų</w:t>
            </w:r>
            <w:r w:rsidRPr="00BD048D">
              <w:rPr>
                <w:bCs/>
                <w:color w:val="000000"/>
                <w:sz w:val="22"/>
                <w:szCs w:val="22"/>
                <w:lang w:val="lt-LT"/>
              </w:rPr>
              <w:t>.</w:t>
            </w:r>
          </w:p>
        </w:tc>
      </w:tr>
      <w:tr w:rsidR="00952CC2" w:rsidRPr="00BD048D" w14:paraId="05BAB5DC" w14:textId="77777777" w:rsidTr="00B91B68">
        <w:tc>
          <w:tcPr>
            <w:tcW w:w="1555" w:type="dxa"/>
          </w:tcPr>
          <w:p w14:paraId="3F0DD9F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16FB68B" w14:textId="0B5A5ED2" w:rsidR="00952CC2" w:rsidRPr="00BD048D" w:rsidRDefault="00115246"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personalas</w:t>
            </w:r>
            <w:r w:rsidRPr="00BD048D">
              <w:rPr>
                <w:color w:val="000000"/>
                <w:sz w:val="22"/>
                <w:szCs w:val="22"/>
                <w:lang w:val="lt-LT"/>
              </w:rPr>
              <w:t xml:space="preserve"> – </w:t>
            </w:r>
            <w:r w:rsidR="00805E11" w:rsidRPr="00082B7C">
              <w:rPr>
                <w:color w:val="000000"/>
                <w:sz w:val="22"/>
                <w:szCs w:val="22"/>
                <w:lang w:val="lt-LT"/>
              </w:rPr>
              <w:t>Rangovo atstovas, Specialistai, kiti Rangovo ir Subrangovų</w:t>
            </w:r>
            <w:r w:rsidR="00661ADB">
              <w:rPr>
                <w:color w:val="000000"/>
                <w:sz w:val="22"/>
                <w:szCs w:val="22"/>
                <w:lang w:val="lt-LT"/>
              </w:rPr>
              <w:t>, Ūkio subjektų</w:t>
            </w:r>
            <w:r w:rsidR="00805E11" w:rsidRPr="00082B7C">
              <w:rPr>
                <w:color w:val="000000"/>
                <w:sz w:val="22"/>
                <w:szCs w:val="22"/>
                <w:lang w:val="lt-LT"/>
              </w:rPr>
              <w:t xml:space="preserve"> darbuotojai, taip pat kiti Rangovo arba Subrangovų</w:t>
            </w:r>
            <w:r w:rsidR="00661ADB">
              <w:rPr>
                <w:color w:val="000000"/>
                <w:sz w:val="22"/>
                <w:szCs w:val="22"/>
                <w:lang w:val="lt-LT"/>
              </w:rPr>
              <w:t xml:space="preserve"> ir Ūkio subjektų</w:t>
            </w:r>
            <w:r w:rsidR="00805E11" w:rsidRPr="00082B7C">
              <w:rPr>
                <w:color w:val="000000"/>
                <w:sz w:val="22"/>
                <w:szCs w:val="22"/>
                <w:lang w:val="lt-LT"/>
              </w:rPr>
              <w:t xml:space="preserve"> pasitelkti fiziniai asmenys,</w:t>
            </w:r>
            <w:r w:rsidR="00661ADB">
              <w:rPr>
                <w:color w:val="000000"/>
                <w:sz w:val="22"/>
                <w:szCs w:val="22"/>
                <w:lang w:val="lt-LT"/>
              </w:rPr>
              <w:t xml:space="preserve"> Specialistai,</w:t>
            </w:r>
            <w:r w:rsidR="00805E11" w:rsidRPr="00082B7C">
              <w:rPr>
                <w:color w:val="000000"/>
                <w:sz w:val="22"/>
                <w:szCs w:val="22"/>
                <w:lang w:val="lt-LT"/>
              </w:rPr>
              <w:t xml:space="preserve"> kurie tiesiogiai dalyvauja atliekant Darbus ir įgyvendinant kitas Rangovo teises bei pareigas pagal Sutartį;</w:t>
            </w:r>
          </w:p>
        </w:tc>
      </w:tr>
      <w:tr w:rsidR="00952CC2" w:rsidRPr="00BD048D" w14:paraId="39F7E0C4" w14:textId="77777777" w:rsidTr="00B91B68">
        <w:tc>
          <w:tcPr>
            <w:tcW w:w="1555" w:type="dxa"/>
          </w:tcPr>
          <w:p w14:paraId="77EA6C7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74F5835" w14:textId="44F15DFA"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rPr>
              <w:t xml:space="preserve">Sutarties valiuta </w:t>
            </w:r>
            <w:r w:rsidRPr="00BD048D">
              <w:rPr>
                <w:color w:val="000000"/>
                <w:sz w:val="22"/>
                <w:szCs w:val="22"/>
              </w:rPr>
              <w:t>– Eurai.</w:t>
            </w:r>
          </w:p>
        </w:tc>
      </w:tr>
      <w:tr w:rsidR="00952CC2" w:rsidRPr="00BD7A09" w14:paraId="0EAE5C7A" w14:textId="77777777" w:rsidTr="00B91B68">
        <w:tc>
          <w:tcPr>
            <w:tcW w:w="1555" w:type="dxa"/>
          </w:tcPr>
          <w:p w14:paraId="7D894567"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Cs/>
                <w:color w:val="000000"/>
                <w:sz w:val="22"/>
                <w:szCs w:val="22"/>
                <w:lang w:val="lt-LT"/>
              </w:rPr>
            </w:pPr>
          </w:p>
        </w:tc>
        <w:tc>
          <w:tcPr>
            <w:tcW w:w="8659" w:type="dxa"/>
          </w:tcPr>
          <w:p w14:paraId="1638735C" w14:textId="297FE2A4" w:rsidR="00952CC2" w:rsidRPr="00082B7C" w:rsidRDefault="00CB6DBB" w:rsidP="005B69B2">
            <w:pPr>
              <w:pStyle w:val="BankNormal"/>
              <w:suppressAutoHyphens/>
              <w:spacing w:before="120" w:after="120"/>
              <w:jc w:val="both"/>
              <w:rPr>
                <w:bCs/>
                <w:color w:val="000000"/>
                <w:sz w:val="22"/>
                <w:szCs w:val="22"/>
                <w:lang w:val="lt-LT"/>
              </w:rPr>
            </w:pPr>
            <w:r w:rsidRPr="00805E11">
              <w:rPr>
                <w:b/>
                <w:color w:val="000000"/>
                <w:sz w:val="22"/>
                <w:szCs w:val="22"/>
                <w:lang w:val="lt-LT"/>
              </w:rPr>
              <w:t>Užsakovo personalas</w:t>
            </w:r>
            <w:r w:rsidRPr="00BD7A09">
              <w:rPr>
                <w:bCs/>
                <w:color w:val="000000"/>
                <w:sz w:val="22"/>
                <w:szCs w:val="22"/>
                <w:lang w:val="lt-LT"/>
              </w:rPr>
              <w:t xml:space="preserve"> </w:t>
            </w:r>
            <w:r w:rsidRPr="00082B7C">
              <w:rPr>
                <w:bCs/>
                <w:color w:val="000000"/>
                <w:sz w:val="22"/>
                <w:szCs w:val="22"/>
                <w:lang w:val="lt-LT"/>
              </w:rPr>
              <w:t xml:space="preserve">– </w:t>
            </w:r>
            <w:r w:rsidR="009043C2" w:rsidRPr="00082B7C">
              <w:rPr>
                <w:bCs/>
                <w:color w:val="000000"/>
                <w:sz w:val="22"/>
                <w:szCs w:val="22"/>
                <w:lang w:val="lt-LT"/>
              </w:rPr>
              <w:t xml:space="preserve">Užsakovo atstovas, kiti Užsakovo darbuotojai, </w:t>
            </w:r>
            <w:r w:rsidR="00D34431">
              <w:rPr>
                <w:bCs/>
                <w:color w:val="000000"/>
                <w:sz w:val="22"/>
                <w:szCs w:val="22"/>
                <w:lang w:val="lt-LT"/>
              </w:rPr>
              <w:t>t</w:t>
            </w:r>
            <w:r w:rsidR="009043C2" w:rsidRPr="00082B7C">
              <w:rPr>
                <w:bCs/>
                <w:color w:val="000000"/>
                <w:sz w:val="22"/>
                <w:szCs w:val="22"/>
                <w:lang w:val="lt-LT"/>
              </w:rPr>
              <w:t>echninės priežiūro</w:t>
            </w:r>
            <w:r w:rsidR="006D2A9B">
              <w:rPr>
                <w:bCs/>
                <w:color w:val="000000"/>
                <w:sz w:val="22"/>
                <w:szCs w:val="22"/>
                <w:lang w:val="lt-LT"/>
              </w:rPr>
              <w:t>s ir</w:t>
            </w:r>
            <w:r w:rsidR="009043C2" w:rsidRPr="00082B7C">
              <w:rPr>
                <w:bCs/>
                <w:color w:val="000000"/>
                <w:sz w:val="22"/>
                <w:szCs w:val="22"/>
                <w:lang w:val="lt-LT"/>
              </w:rPr>
              <w:t xml:space="preserve"> </w:t>
            </w:r>
            <w:r w:rsidR="00D34431">
              <w:rPr>
                <w:bCs/>
                <w:color w:val="000000"/>
                <w:sz w:val="22"/>
                <w:szCs w:val="22"/>
                <w:lang w:val="lt-LT"/>
              </w:rPr>
              <w:t>s</w:t>
            </w:r>
            <w:r w:rsidR="009043C2" w:rsidRPr="00082B7C">
              <w:rPr>
                <w:bCs/>
                <w:color w:val="000000"/>
                <w:sz w:val="22"/>
                <w:szCs w:val="22"/>
                <w:lang w:val="lt-LT"/>
              </w:rPr>
              <w:t>tatinio projekto vykdymo priežiūros</w:t>
            </w:r>
            <w:r w:rsidR="006D2A9B">
              <w:rPr>
                <w:bCs/>
                <w:color w:val="000000"/>
                <w:sz w:val="22"/>
                <w:szCs w:val="22"/>
                <w:lang w:val="lt-LT"/>
              </w:rPr>
              <w:t xml:space="preserve"> vykdytojai</w:t>
            </w:r>
            <w:r w:rsidR="009043C2" w:rsidRPr="00082B7C">
              <w:rPr>
                <w:bCs/>
                <w:color w:val="000000"/>
                <w:sz w:val="22"/>
                <w:szCs w:val="22"/>
                <w:lang w:val="lt-LT"/>
              </w:rPr>
              <w:t xml:space="preserve"> (jeigu Užsakovas pasitelkia tokius </w:t>
            </w:r>
            <w:r w:rsidR="006D2A9B">
              <w:rPr>
                <w:bCs/>
                <w:color w:val="000000"/>
                <w:sz w:val="22"/>
                <w:szCs w:val="22"/>
                <w:lang w:val="lt-LT"/>
              </w:rPr>
              <w:t>vykdyt</w:t>
            </w:r>
            <w:r w:rsidR="00FC7B13">
              <w:rPr>
                <w:bCs/>
                <w:color w:val="000000"/>
                <w:sz w:val="22"/>
                <w:szCs w:val="22"/>
                <w:lang w:val="lt-LT"/>
              </w:rPr>
              <w:t>ojus</w:t>
            </w:r>
            <w:r w:rsidR="009043C2" w:rsidRPr="00082B7C">
              <w:rPr>
                <w:bCs/>
                <w:color w:val="000000"/>
                <w:sz w:val="22"/>
                <w:szCs w:val="22"/>
                <w:lang w:val="lt-LT"/>
              </w:rPr>
              <w:t xml:space="preserve">) bei </w:t>
            </w:r>
            <w:r w:rsidR="00D34431">
              <w:rPr>
                <w:bCs/>
                <w:color w:val="000000"/>
                <w:sz w:val="22"/>
                <w:szCs w:val="22"/>
                <w:lang w:val="lt-LT"/>
              </w:rPr>
              <w:t>p</w:t>
            </w:r>
            <w:r w:rsidR="009043C2" w:rsidRPr="00082B7C">
              <w:rPr>
                <w:bCs/>
                <w:color w:val="000000"/>
                <w:sz w:val="22"/>
                <w:szCs w:val="22"/>
                <w:lang w:val="lt-LT"/>
              </w:rPr>
              <w:t>rojektuotojo darbuotojai, taip pat kiti fiziniai asmenys, kuriuos Užsakovas (tiesiogiai arba per kitus asmenis) pasitelkia Užsakovo teisių bei pareigų pagal Sutartį įgyvendinimui bei kuriuos Užsakovas raštu įvardija Rangovui kaip Užsakovo personalą.</w:t>
            </w:r>
          </w:p>
        </w:tc>
      </w:tr>
      <w:tr w:rsidR="00952CC2" w:rsidRPr="00BD048D" w14:paraId="3DE7723F" w14:textId="77777777" w:rsidTr="00B91B68">
        <w:tc>
          <w:tcPr>
            <w:tcW w:w="1555" w:type="dxa"/>
          </w:tcPr>
          <w:p w14:paraId="3CF901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7BF3881" w14:textId="3B38EE0D"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Statybvietė</w:t>
            </w:r>
            <w:r w:rsidRPr="00BD048D">
              <w:rPr>
                <w:color w:val="000000"/>
                <w:sz w:val="22"/>
                <w:szCs w:val="22"/>
                <w:lang w:val="lt-LT"/>
              </w:rPr>
              <w:t xml:space="preserve"> – Darbų vykdymo vieta ar vietos, į kurias turi būti pristatoma Įr</w:t>
            </w:r>
            <w:r w:rsidR="004F60E0">
              <w:rPr>
                <w:color w:val="000000"/>
                <w:sz w:val="22"/>
                <w:szCs w:val="22"/>
                <w:lang w:val="lt-LT"/>
              </w:rPr>
              <w:t xml:space="preserve">enginiai </w:t>
            </w:r>
            <w:r w:rsidRPr="00BD048D">
              <w:rPr>
                <w:color w:val="000000"/>
                <w:sz w:val="22"/>
                <w:szCs w:val="22"/>
                <w:lang w:val="lt-LT"/>
              </w:rPr>
              <w:t>bei Medžiagos, ir bet kurios kitos vietos, kurios gali būti nurodytos Sutartyje kaip sudedamoji Statybvietės dalis.</w:t>
            </w:r>
            <w:r w:rsidR="00D32B7F">
              <w:rPr>
                <w:color w:val="000000"/>
                <w:sz w:val="22"/>
                <w:szCs w:val="22"/>
                <w:lang w:val="lt-LT"/>
              </w:rPr>
              <w:t xml:space="preserve"> Statybvietę yra </w:t>
            </w:r>
            <w:r w:rsidR="00B83A25">
              <w:rPr>
                <w:color w:val="000000"/>
                <w:sz w:val="22"/>
                <w:szCs w:val="22"/>
                <w:lang w:val="lt-LT"/>
              </w:rPr>
              <w:t xml:space="preserve">perduodama statybvietės perdavimo-priėmimo aktu, kuris yra pasirašomas abiejų Šalių. </w:t>
            </w:r>
          </w:p>
        </w:tc>
      </w:tr>
      <w:tr w:rsidR="00952CC2" w:rsidRPr="00BD048D" w14:paraId="40EA8030" w14:textId="77777777" w:rsidTr="00B91B68">
        <w:tc>
          <w:tcPr>
            <w:tcW w:w="1555" w:type="dxa"/>
          </w:tcPr>
          <w:p w14:paraId="5EE9F5C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508607EA" w14:textId="0C06BF38"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 xml:space="preserve">Žiniaraščiai </w:t>
            </w:r>
            <w:r w:rsidRPr="00BD048D">
              <w:rPr>
                <w:color w:val="000000"/>
                <w:sz w:val="22"/>
                <w:szCs w:val="22"/>
                <w:lang w:val="lt-LT"/>
              </w:rPr>
              <w:t xml:space="preserve">– </w:t>
            </w:r>
            <w:r w:rsidRPr="00BD048D" w:rsidDel="008D091A">
              <w:rPr>
                <w:color w:val="000000"/>
                <w:sz w:val="22"/>
                <w:szCs w:val="22"/>
                <w:lang w:val="lt-LT"/>
              </w:rPr>
              <w:t xml:space="preserve">Užsakovo paruoštas </w:t>
            </w:r>
            <w:r w:rsidRPr="00BD048D">
              <w:rPr>
                <w:i/>
                <w:iCs/>
                <w:color w:val="000000"/>
                <w:sz w:val="22"/>
                <w:szCs w:val="22"/>
                <w:lang w:val="lt-LT"/>
              </w:rPr>
              <w:t>Įkainotos</w:t>
            </w:r>
            <w:r w:rsidRPr="00BD048D">
              <w:rPr>
                <w:color w:val="000000"/>
                <w:sz w:val="22"/>
                <w:szCs w:val="22"/>
                <w:lang w:val="lt-LT"/>
              </w:rPr>
              <w:t xml:space="preserve"> v</w:t>
            </w:r>
            <w:r w:rsidRPr="00BD048D">
              <w:rPr>
                <w:i/>
                <w:iCs/>
                <w:color w:val="000000"/>
                <w:sz w:val="22"/>
                <w:szCs w:val="22"/>
                <w:lang w:val="lt-LT"/>
              </w:rPr>
              <w:t>eiklos sąrašas</w:t>
            </w:r>
            <w:r w:rsidRPr="00BD048D">
              <w:rPr>
                <w:color w:val="000000"/>
                <w:sz w:val="22"/>
                <w:szCs w:val="22"/>
                <w:lang w:val="lt-LT"/>
              </w:rPr>
              <w:t xml:space="preserve">, užpildytas Rangovo ir pateiktas kartu su Pasiūlymu, kuris yra Sutarties priedas. </w:t>
            </w:r>
            <w:r w:rsidRPr="00BD048D">
              <w:rPr>
                <w:i/>
                <w:iCs/>
                <w:color w:val="000000"/>
                <w:sz w:val="22"/>
                <w:szCs w:val="22"/>
                <w:lang w:val="lt-LT"/>
              </w:rPr>
              <w:t xml:space="preserve">Įkainotos veiklos sąrašą </w:t>
            </w:r>
            <w:r w:rsidRPr="00BD048D">
              <w:rPr>
                <w:color w:val="000000"/>
                <w:sz w:val="22"/>
                <w:szCs w:val="22"/>
                <w:lang w:val="lt-LT"/>
              </w:rPr>
              <w:t xml:space="preserve">Rangovas pildo vadovaujantis Pirkimo dokumentais, Sutarties sąlygomis, Specifikacijomis ir Brėžiniais, bei kitais Užsakovo oficialiai pateiktais dokumentais. </w:t>
            </w:r>
            <w:r w:rsidRPr="00BD048D">
              <w:rPr>
                <w:i/>
                <w:iCs/>
                <w:color w:val="000000"/>
                <w:sz w:val="22"/>
                <w:szCs w:val="22"/>
                <w:lang w:val="lt-LT"/>
              </w:rPr>
              <w:t xml:space="preserve">Įkainotos </w:t>
            </w:r>
            <w:r w:rsidRPr="00BD048D">
              <w:rPr>
                <w:color w:val="000000"/>
                <w:sz w:val="22"/>
                <w:szCs w:val="22"/>
                <w:lang w:val="lt-LT"/>
              </w:rPr>
              <w:t>v</w:t>
            </w:r>
            <w:r w:rsidRPr="00BD048D">
              <w:rPr>
                <w:i/>
                <w:iCs/>
                <w:color w:val="000000"/>
                <w:sz w:val="22"/>
                <w:szCs w:val="22"/>
                <w:lang w:val="lt-LT"/>
              </w:rPr>
              <w:t>eiklos sąraše</w:t>
            </w:r>
            <w:r w:rsidRPr="00BD048D">
              <w:rPr>
                <w:color w:val="000000"/>
                <w:sz w:val="22"/>
                <w:szCs w:val="22"/>
                <w:lang w:val="lt-LT"/>
              </w:rPr>
              <w:t xml:space="preserve"> įvertinti visi reikiami Rangovo įrengimai bei mechanizmai Darbams atlikti, montavimas, Rangovo personalo darbas, Medžiagos, montažinės - tvirtinimo medžiagos, priežiūra, paleidimas, derinimas, Baigiamieji bandymai ir bandymai (jei tokie reikalingi ir yra privalomi atlikti Rangovui), netiesioginės </w:t>
            </w:r>
            <w:r w:rsidR="00C30564">
              <w:rPr>
                <w:color w:val="000000"/>
                <w:sz w:val="22"/>
                <w:szCs w:val="22"/>
                <w:lang w:val="lt-LT"/>
              </w:rPr>
              <w:lastRenderedPageBreak/>
              <w:t>i</w:t>
            </w:r>
            <w:r w:rsidRPr="00BD048D">
              <w:rPr>
                <w:color w:val="000000"/>
                <w:sz w:val="22"/>
                <w:szCs w:val="22"/>
                <w:lang w:val="lt-LT"/>
              </w:rPr>
              <w:t xml:space="preserve">šlaidos, Rangovo mokami mokesčiai, pelnas kartu su galimai numatoma Rangovo rizika, prievolės ir įsipareigojimai apibrėžti Sutartyje ar atsirandantys ją vykdant bei kitos </w:t>
            </w:r>
            <w:r w:rsidR="00C30564">
              <w:rPr>
                <w:color w:val="000000"/>
                <w:sz w:val="22"/>
                <w:szCs w:val="22"/>
                <w:lang w:val="lt-LT"/>
              </w:rPr>
              <w:t>I</w:t>
            </w:r>
            <w:r w:rsidRPr="00BD048D">
              <w:rPr>
                <w:color w:val="000000"/>
                <w:sz w:val="22"/>
                <w:szCs w:val="22"/>
                <w:lang w:val="lt-LT"/>
              </w:rPr>
              <w:t>šlaidos. Rangovo nurodytos kainos taikytinos ir Darbui žiemos arba nakties metu (jei toks pasitaikytų). Sutarties vykdymo metu Užsakovo iniciatyva Žiniaraščiai gali būti perskirstomi į naujus ar kitos apimties žiniaraščius priklausomai nuo finansavimo šaltinio (jeigu taikoma), nekeičiant priimtos Sutarties sumos</w:t>
            </w:r>
            <w:r w:rsidRPr="00BD048D">
              <w:rPr>
                <w:iCs/>
                <w:color w:val="000000"/>
                <w:sz w:val="22"/>
                <w:szCs w:val="22"/>
                <w:lang w:val="lt-LT"/>
              </w:rPr>
              <w:t>.</w:t>
            </w:r>
          </w:p>
        </w:tc>
      </w:tr>
      <w:tr w:rsidR="00952CC2" w:rsidRPr="00BD048D" w14:paraId="4CDAFCE2" w14:textId="77777777" w:rsidTr="00B91B68">
        <w:tc>
          <w:tcPr>
            <w:tcW w:w="1555" w:type="dxa"/>
          </w:tcPr>
          <w:p w14:paraId="5BD14CE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077FCCA8" w14:textId="524B89E7" w:rsidR="00952CC2" w:rsidRPr="00BD048D" w:rsidRDefault="00CB6DBB"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Baigiamieji bandymai</w:t>
            </w:r>
            <w:r w:rsidRPr="00BD048D">
              <w:rPr>
                <w:iCs/>
                <w:color w:val="000000"/>
                <w:sz w:val="22"/>
                <w:szCs w:val="22"/>
                <w:lang w:val="lt-LT"/>
              </w:rPr>
              <w:t xml:space="preserve"> – bandymai, matavimai nurodyti Sutartyje, arba tokie dėl kurių sutaria abi Šalys, arba </w:t>
            </w:r>
            <w:r w:rsidR="00685EB3">
              <w:rPr>
                <w:iCs/>
                <w:color w:val="000000"/>
                <w:sz w:val="22"/>
                <w:szCs w:val="22"/>
                <w:lang w:val="lt-LT"/>
              </w:rPr>
              <w:t xml:space="preserve">pagal </w:t>
            </w:r>
            <w:r w:rsidR="00F4083D">
              <w:rPr>
                <w:iCs/>
                <w:color w:val="000000"/>
                <w:sz w:val="22"/>
                <w:szCs w:val="22"/>
                <w:lang w:val="lt-LT"/>
              </w:rPr>
              <w:t xml:space="preserve">normatyvinius statybų dokumentus privalomai turi būti </w:t>
            </w:r>
            <w:r w:rsidRPr="00BD048D">
              <w:rPr>
                <w:iCs/>
                <w:color w:val="000000"/>
                <w:sz w:val="22"/>
                <w:szCs w:val="22"/>
                <w:lang w:val="lt-LT"/>
              </w:rPr>
              <w:t>atlik</w:t>
            </w:r>
            <w:r w:rsidR="00867863">
              <w:rPr>
                <w:iCs/>
                <w:color w:val="000000"/>
                <w:sz w:val="22"/>
                <w:szCs w:val="22"/>
                <w:lang w:val="lt-LT"/>
              </w:rPr>
              <w:t>ti</w:t>
            </w:r>
            <w:r w:rsidRPr="00BD048D">
              <w:rPr>
                <w:iCs/>
                <w:color w:val="000000"/>
                <w:sz w:val="22"/>
                <w:szCs w:val="22"/>
                <w:lang w:val="lt-LT"/>
              </w:rPr>
              <w:t xml:space="preserve"> prieš Užsakovui perimant Darbus </w:t>
            </w:r>
            <w:r w:rsidRPr="00BD048D">
              <w:rPr>
                <w:color w:val="000000"/>
                <w:sz w:val="22"/>
                <w:szCs w:val="22"/>
                <w:lang w:val="lt-LT"/>
              </w:rPr>
              <w:t>(jei tokie reikalingi ir yra privalomi atlikti Rangovui).</w:t>
            </w:r>
          </w:p>
        </w:tc>
      </w:tr>
      <w:tr w:rsidR="00952CC2" w:rsidRPr="00BD048D" w14:paraId="61E55FC2" w14:textId="77777777" w:rsidTr="00B91B68">
        <w:tc>
          <w:tcPr>
            <w:tcW w:w="1555" w:type="dxa"/>
          </w:tcPr>
          <w:p w14:paraId="335D4B2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D18F7C1" w14:textId="7490AB2B"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Bandymai</w:t>
            </w:r>
            <w:r w:rsidRPr="00BD048D">
              <w:rPr>
                <w:iCs/>
                <w:color w:val="000000"/>
                <w:sz w:val="22"/>
                <w:szCs w:val="22"/>
                <w:lang w:val="lt-LT"/>
              </w:rPr>
              <w:t xml:space="preserve"> – visi kiti bandymai, matavimai, </w:t>
            </w:r>
            <w:r w:rsidRPr="00661ADB">
              <w:rPr>
                <w:iCs/>
                <w:color w:val="000000"/>
                <w:sz w:val="22"/>
                <w:szCs w:val="22"/>
                <w:lang w:val="lt-LT"/>
              </w:rPr>
              <w:t>nenurodyti Sutarties bendrųjų sąlygų 1.1.15. p.</w:t>
            </w:r>
            <w:r w:rsidRPr="00661ADB">
              <w:rPr>
                <w:color w:val="000000"/>
                <w:sz w:val="22"/>
                <w:szCs w:val="22"/>
                <w:lang w:val="lt-LT"/>
              </w:rPr>
              <w:t xml:space="preserve"> (</w:t>
            </w:r>
            <w:r w:rsidRPr="00BD048D">
              <w:rPr>
                <w:color w:val="000000"/>
                <w:sz w:val="22"/>
                <w:szCs w:val="22"/>
                <w:lang w:val="lt-LT"/>
              </w:rPr>
              <w:t>jei tokie reikalingi ir yra privalomi atlikti Rangovui).</w:t>
            </w:r>
          </w:p>
        </w:tc>
      </w:tr>
      <w:tr w:rsidR="00952CC2" w:rsidRPr="00BD048D" w14:paraId="5A69BF57" w14:textId="77777777" w:rsidTr="00B91B68">
        <w:tc>
          <w:tcPr>
            <w:tcW w:w="1555" w:type="dxa"/>
          </w:tcPr>
          <w:p w14:paraId="1074968B"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63C0116F" w14:textId="0B1DB4C1"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Pasiūlymas –</w:t>
            </w:r>
            <w:r w:rsidRPr="00BD048D">
              <w:rPr>
                <w:iCs/>
                <w:color w:val="000000"/>
                <w:sz w:val="22"/>
                <w:szCs w:val="22"/>
                <w:lang w:val="lt-LT"/>
              </w:rPr>
              <w:t xml:space="preserve"> </w:t>
            </w:r>
            <w:r w:rsidRPr="00BD048D">
              <w:rPr>
                <w:color w:val="000000"/>
                <w:sz w:val="22"/>
                <w:szCs w:val="22"/>
                <w:lang w:val="lt-LT"/>
              </w:rPr>
              <w:t>Rangovo raštu pateiktų dokumentų visuma, kuria</w:t>
            </w:r>
            <w:r w:rsidRPr="00BD048D">
              <w:rPr>
                <w:b/>
                <w:color w:val="000000"/>
                <w:sz w:val="22"/>
                <w:szCs w:val="22"/>
                <w:lang w:val="lt-LT"/>
              </w:rPr>
              <w:t xml:space="preserve"> </w:t>
            </w:r>
            <w:r w:rsidRPr="00BD048D">
              <w:rPr>
                <w:color w:val="000000"/>
                <w:sz w:val="22"/>
                <w:szCs w:val="22"/>
                <w:lang w:val="lt-LT"/>
              </w:rPr>
              <w:t>siūloma atlikti Darbus pagal perkančiosios organizacijos nustatytas Pirkimo sąlygas.</w:t>
            </w:r>
          </w:p>
        </w:tc>
      </w:tr>
      <w:tr w:rsidR="00952CC2" w:rsidRPr="00BD048D" w14:paraId="0431C533" w14:textId="77777777" w:rsidTr="00B91B68">
        <w:tc>
          <w:tcPr>
            <w:tcW w:w="1555" w:type="dxa"/>
          </w:tcPr>
          <w:p w14:paraId="5C411570"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492B5956" w14:textId="2EA551FD" w:rsidR="007707C7" w:rsidRPr="00661ADB" w:rsidRDefault="00D75617" w:rsidP="00082B7C">
            <w:pPr>
              <w:pStyle w:val="BankNormal"/>
              <w:suppressAutoHyphens/>
              <w:spacing w:before="120" w:after="120"/>
              <w:jc w:val="both"/>
              <w:rPr>
                <w:b/>
                <w:sz w:val="22"/>
                <w:szCs w:val="22"/>
                <w:lang w:val="lt-LT"/>
              </w:rPr>
            </w:pPr>
            <w:r w:rsidRPr="00661ADB">
              <w:rPr>
                <w:b/>
                <w:iCs/>
                <w:color w:val="000000"/>
                <w:sz w:val="22"/>
                <w:szCs w:val="22"/>
                <w:lang w:val="lt-LT"/>
              </w:rPr>
              <w:t>Papildomi darbai</w:t>
            </w:r>
            <w:r w:rsidRPr="00661ADB">
              <w:rPr>
                <w:iCs/>
                <w:color w:val="000000"/>
                <w:sz w:val="22"/>
                <w:szCs w:val="22"/>
                <w:lang w:val="lt-LT"/>
              </w:rPr>
              <w:t xml:space="preserve"> – </w:t>
            </w:r>
            <w:r w:rsidRPr="00661ADB">
              <w:rPr>
                <w:sz w:val="22"/>
                <w:szCs w:val="22"/>
                <w:lang w:val="lt-LT"/>
              </w:rPr>
              <w:t>darbai</w:t>
            </w:r>
            <w:r w:rsidR="0092008F" w:rsidRPr="00661ADB">
              <w:rPr>
                <w:sz w:val="22"/>
                <w:szCs w:val="22"/>
                <w:lang w:val="lt-LT"/>
              </w:rPr>
              <w:t xml:space="preserve"> arba </w:t>
            </w:r>
            <w:r w:rsidR="00426E56" w:rsidRPr="00661ADB">
              <w:rPr>
                <w:sz w:val="22"/>
                <w:szCs w:val="22"/>
                <w:lang w:val="lt-LT"/>
              </w:rPr>
              <w:t>jų apimtys</w:t>
            </w:r>
            <w:r w:rsidRPr="00661ADB">
              <w:rPr>
                <w:sz w:val="22"/>
                <w:szCs w:val="22"/>
                <w:lang w:val="lt-LT"/>
              </w:rPr>
              <w:t>, kurie nebuvo numatyti pirkimo dokumentuose ir Sutartyje, taip pat pirkimo dokumentuose ir sutartyje nurodytų darbų kiekius (apimtis) viršijantys kiekiai</w:t>
            </w:r>
            <w:r w:rsidR="0082677C" w:rsidRPr="00661ADB">
              <w:rPr>
                <w:sz w:val="22"/>
                <w:szCs w:val="22"/>
                <w:lang w:val="lt-LT"/>
              </w:rPr>
              <w:t>,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r w:rsidRPr="00661ADB">
              <w:rPr>
                <w:sz w:val="22"/>
                <w:szCs w:val="22"/>
                <w:lang w:val="lt-LT"/>
              </w:rPr>
              <w:t>, dėl kurių svyravimo nebuvo perduota rizika Rangovui</w:t>
            </w:r>
            <w:r w:rsidR="009C3317" w:rsidRPr="00661ADB">
              <w:rPr>
                <w:sz w:val="22"/>
                <w:szCs w:val="22"/>
                <w:lang w:val="lt-LT"/>
              </w:rPr>
              <w:t>.</w:t>
            </w:r>
            <w:r w:rsidR="007707C7" w:rsidRPr="00661ADB">
              <w:rPr>
                <w:b/>
                <w:sz w:val="22"/>
                <w:szCs w:val="22"/>
                <w:lang w:val="lt-LT"/>
              </w:rPr>
              <w:t xml:space="preserve"> </w:t>
            </w:r>
          </w:p>
          <w:p w14:paraId="47E05536" w14:textId="5A96A997" w:rsidR="00952CC2" w:rsidRPr="00661ADB" w:rsidRDefault="00BB5D6A" w:rsidP="005B69B2">
            <w:pPr>
              <w:pStyle w:val="BankNormal"/>
              <w:suppressAutoHyphens/>
              <w:spacing w:before="120" w:after="120"/>
              <w:jc w:val="both"/>
              <w:rPr>
                <w:b/>
                <w:color w:val="000000"/>
                <w:sz w:val="22"/>
                <w:szCs w:val="22"/>
                <w:lang w:val="lt-LT"/>
              </w:rPr>
            </w:pPr>
            <w:r w:rsidRPr="00661ADB">
              <w:rPr>
                <w:sz w:val="22"/>
                <w:szCs w:val="22"/>
                <w:lang w:val="lt-LT"/>
              </w:rPr>
              <w:t>Papildomais darbais taip pat yra laikomos Užsakovo užduotyje bei Statinio projekte nurodytų Darbų apimtis</w:t>
            </w:r>
            <w:r w:rsidR="00F30CAA" w:rsidRPr="00661ADB">
              <w:rPr>
                <w:sz w:val="22"/>
                <w:szCs w:val="22"/>
                <w:lang w:val="lt-LT"/>
              </w:rPr>
              <w:t>,</w:t>
            </w:r>
            <w:r w:rsidRPr="00661ADB">
              <w:rPr>
                <w:sz w:val="22"/>
                <w:szCs w:val="22"/>
                <w:lang w:val="lt-LT"/>
              </w:rPr>
              <w:t xml:space="preserve"> viršijančios </w:t>
            </w:r>
            <w:r w:rsidR="00F30CAA" w:rsidRPr="00661ADB">
              <w:rPr>
                <w:sz w:val="22"/>
                <w:szCs w:val="22"/>
                <w:lang w:val="lt-LT"/>
              </w:rPr>
              <w:t xml:space="preserve">sutarties specialiųjų 2.3. punkte numatytą </w:t>
            </w:r>
            <w:r w:rsidR="00B9341E" w:rsidRPr="00661ADB">
              <w:rPr>
                <w:sz w:val="22"/>
                <w:szCs w:val="22"/>
                <w:lang w:val="lt-LT"/>
              </w:rPr>
              <w:t>dydį</w:t>
            </w:r>
            <w:r w:rsidR="00F30CAA" w:rsidRPr="00661ADB">
              <w:rPr>
                <w:sz w:val="22"/>
                <w:szCs w:val="22"/>
                <w:lang w:val="lt-LT"/>
              </w:rPr>
              <w:t xml:space="preserve">. </w:t>
            </w:r>
          </w:p>
        </w:tc>
      </w:tr>
      <w:tr w:rsidR="00952CC2" w:rsidRPr="00BD048D" w14:paraId="07DE54C2" w14:textId="77777777" w:rsidTr="00B91B68">
        <w:tc>
          <w:tcPr>
            <w:tcW w:w="1555" w:type="dxa"/>
          </w:tcPr>
          <w:p w14:paraId="023D4C00"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04994AFC" w14:textId="79389B3A"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 xml:space="preserve">Dokumentas, </w:t>
            </w:r>
            <w:r w:rsidRPr="00661ADB">
              <w:rPr>
                <w:rFonts w:eastAsia="Calibri"/>
                <w:b/>
                <w:color w:val="000000"/>
                <w:sz w:val="22"/>
                <w:szCs w:val="22"/>
                <w:lang w:val="lt-LT"/>
              </w:rPr>
              <w:t xml:space="preserve">kuriuo  </w:t>
            </w:r>
            <w:r w:rsidRPr="00661ADB">
              <w:rPr>
                <w:b/>
                <w:bCs/>
                <w:sz w:val="22"/>
                <w:szCs w:val="22"/>
                <w:lang w:val="lt-LT"/>
              </w:rPr>
              <w:t>užtikrinamas garantinio laikotarpio prievolių įvykdymas</w:t>
            </w:r>
            <w:r w:rsidRPr="00661ADB">
              <w:rPr>
                <w:bCs/>
                <w:sz w:val="22"/>
                <w:szCs w:val="22"/>
                <w:lang w:val="lt-LT"/>
              </w:rPr>
              <w:t xml:space="preserve"> </w:t>
            </w:r>
            <w:r w:rsidRPr="00661ADB">
              <w:rPr>
                <w:b/>
                <w:bCs/>
                <w:sz w:val="22"/>
                <w:szCs w:val="22"/>
                <w:lang w:val="lt-LT"/>
              </w:rPr>
              <w:t>pagal Sutartį</w:t>
            </w:r>
            <w:r w:rsidR="00CA01D9" w:rsidRPr="00661ADB">
              <w:rPr>
                <w:b/>
                <w:bCs/>
                <w:sz w:val="22"/>
                <w:szCs w:val="22"/>
                <w:lang w:val="lt-LT"/>
              </w:rPr>
              <w:t xml:space="preserve"> </w:t>
            </w:r>
            <w:r w:rsidRPr="00661ADB">
              <w:rPr>
                <w:bCs/>
                <w:sz w:val="22"/>
                <w:szCs w:val="22"/>
                <w:lang w:val="lt-LT"/>
              </w:rPr>
              <w:t>– dokumentas, kuris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Šio dokumento pateikimo tvarką reglamentuoja LR Statybos įstatymas. Pasikeitus šiam teisiniam reguliavimui, taikytina aktuali įstatymo redakcija</w:t>
            </w:r>
            <w:r w:rsidRPr="00661ADB">
              <w:rPr>
                <w:sz w:val="22"/>
                <w:szCs w:val="22"/>
                <w:lang w:val="lt-LT"/>
              </w:rPr>
              <w:t>.</w:t>
            </w:r>
          </w:p>
        </w:tc>
      </w:tr>
      <w:tr w:rsidR="00952CC2" w:rsidRPr="00BD048D" w14:paraId="78BADA7C" w14:textId="77777777" w:rsidTr="00B91B68">
        <w:tc>
          <w:tcPr>
            <w:tcW w:w="1555" w:type="dxa"/>
          </w:tcPr>
          <w:p w14:paraId="4FADFC5E"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60B772C5" w14:textId="3AF2B64D"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Darbų pabaiga</w:t>
            </w:r>
            <w:r w:rsidRPr="00661ADB">
              <w:rPr>
                <w:iCs/>
                <w:color w:val="000000"/>
                <w:sz w:val="22"/>
                <w:szCs w:val="22"/>
                <w:lang w:val="lt-LT"/>
              </w:rPr>
              <w:t xml:space="preserve"> - </w:t>
            </w:r>
            <w:r w:rsidRPr="00661ADB">
              <w:rPr>
                <w:rFonts w:eastAsia="Calibri"/>
                <w:color w:val="000000"/>
                <w:sz w:val="22"/>
                <w:szCs w:val="22"/>
                <w:lang w:val="lt-LT"/>
              </w:rPr>
              <w:t xml:space="preserve">Darbų perdavimo - priėmimo akto pasirašymo diena arba, jei taikoma, dokumento pateikimo diena, kuriuo </w:t>
            </w:r>
            <w:r w:rsidRPr="00661ADB">
              <w:rPr>
                <w:bCs/>
                <w:sz w:val="22"/>
                <w:szCs w:val="22"/>
                <w:lang w:val="lt-LT"/>
              </w:rPr>
              <w:t xml:space="preserve">užtikrinamas garantinio laikotarpio prievolių įvykdymas pagal Sutartį, arba, jei taikoma,  garantinio laidavimo draudimo pateikimo diena, </w:t>
            </w:r>
            <w:r w:rsidRPr="00661ADB">
              <w:rPr>
                <w:rFonts w:cs="Arial"/>
                <w:sz w:val="22"/>
                <w:szCs w:val="22"/>
                <w:shd w:val="clear" w:color="auto" w:fill="FEFFFE"/>
                <w:lang w:val="lt-LT" w:eastAsia="lt-LT"/>
              </w:rPr>
              <w:t>atsižvelgiant į tai, kuri data vėlesnė. Taip pat į Darbų pabaigos terminą yra įskaičiuojami galutinio perdavimo Užsakovui terminai, nurodyti Sutarties bendrųjų sąlygų 14 p.</w:t>
            </w:r>
          </w:p>
        </w:tc>
      </w:tr>
      <w:tr w:rsidR="00952CC2" w:rsidRPr="00BD048D" w14:paraId="1C8D0170" w14:textId="77777777" w:rsidTr="00B91B68">
        <w:tc>
          <w:tcPr>
            <w:tcW w:w="1555" w:type="dxa"/>
          </w:tcPr>
          <w:p w14:paraId="6FE198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CA83884" w14:textId="4C12B2ED"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Pradinė sutarties vertė</w:t>
            </w:r>
            <w:r w:rsidRPr="00BD048D">
              <w:rPr>
                <w:rFonts w:eastAsia="Calibri"/>
                <w:color w:val="000000"/>
                <w:sz w:val="22"/>
                <w:szCs w:val="22"/>
                <w:lang w:val="lt-LT"/>
              </w:rPr>
              <w:t xml:space="preserve"> –Sutartyje nurodyta vertė lygi Rangovo pasiūlymo kainai, nurodytai už visą Darbų apimtį. Pradinė sutarties vertė nekinta per visą Sutarties vykdymo laikotarpį, išskyrus kai sutarties vertė peržiūrima pagal joje nurodytas kainų peržiūros sąlygas.</w:t>
            </w:r>
          </w:p>
        </w:tc>
      </w:tr>
      <w:tr w:rsidR="00952CC2" w:rsidRPr="00BD048D" w14:paraId="7F08F264" w14:textId="77777777" w:rsidTr="00B91B68">
        <w:tc>
          <w:tcPr>
            <w:tcW w:w="1555" w:type="dxa"/>
          </w:tcPr>
          <w:p w14:paraId="3ECDA9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2E2BA10" w14:textId="26C9B353"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Kaina</w:t>
            </w:r>
            <w:r w:rsidRPr="00BD048D">
              <w:rPr>
                <w:rFonts w:eastAsia="Calibri"/>
                <w:color w:val="000000"/>
                <w:sz w:val="22"/>
                <w:szCs w:val="22"/>
                <w:lang w:val="lt-LT"/>
              </w:rPr>
              <w:t xml:space="preserve"> </w:t>
            </w:r>
            <w:r w:rsidRPr="00BD048D">
              <w:rPr>
                <w:sz w:val="22"/>
                <w:szCs w:val="22"/>
                <w:lang w:val="lt-LT" w:eastAsia="lt-LT"/>
              </w:rPr>
              <w:t>– už darbus pagal Sutartį Rangovo gaunama ekonominė nauda.  Į kainą turi būti įskaičiuoti visi mokesčiai ir kitos Rangovo patiriamos su sutarties vykdymu susijusios</w:t>
            </w:r>
            <w:r w:rsidRPr="00BD048D">
              <w:rPr>
                <w:b/>
                <w:bCs/>
                <w:sz w:val="22"/>
                <w:szCs w:val="22"/>
                <w:lang w:val="lt-LT" w:eastAsia="lt-LT"/>
              </w:rPr>
              <w:t xml:space="preserve"> </w:t>
            </w:r>
            <w:r w:rsidR="00C30564">
              <w:rPr>
                <w:sz w:val="22"/>
                <w:szCs w:val="22"/>
                <w:lang w:val="lt-LT" w:eastAsia="lt-LT"/>
              </w:rPr>
              <w:t>I</w:t>
            </w:r>
            <w:r w:rsidRPr="00BD048D">
              <w:rPr>
                <w:sz w:val="22"/>
                <w:szCs w:val="22"/>
                <w:lang w:val="lt-LT" w:eastAsia="lt-LT"/>
              </w:rPr>
              <w:t>šlaidos.</w:t>
            </w:r>
          </w:p>
        </w:tc>
      </w:tr>
      <w:tr w:rsidR="00952CC2" w:rsidRPr="00BD048D" w14:paraId="72DB4DED" w14:textId="77777777" w:rsidTr="00B91B68">
        <w:tc>
          <w:tcPr>
            <w:tcW w:w="1555" w:type="dxa"/>
          </w:tcPr>
          <w:p w14:paraId="771094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5217B72E" w14:textId="1788960A" w:rsidR="00952CC2" w:rsidRPr="00BD048D" w:rsidRDefault="00D75617" w:rsidP="005B69B2">
            <w:pPr>
              <w:pStyle w:val="BankNormal"/>
              <w:suppressAutoHyphens/>
              <w:spacing w:before="120" w:after="120"/>
              <w:jc w:val="both"/>
              <w:rPr>
                <w:b/>
                <w:color w:val="000000"/>
                <w:sz w:val="22"/>
                <w:szCs w:val="22"/>
                <w:lang w:val="lt-LT"/>
              </w:rPr>
            </w:pPr>
            <w:r w:rsidRPr="00BD048D">
              <w:rPr>
                <w:b/>
                <w:sz w:val="22"/>
                <w:szCs w:val="22"/>
                <w:lang w:val="lt-LT" w:eastAsia="lt-LT"/>
              </w:rPr>
              <w:t>K</w:t>
            </w:r>
            <w:r w:rsidRPr="00BD048D">
              <w:rPr>
                <w:b/>
                <w:bCs/>
                <w:sz w:val="22"/>
                <w:szCs w:val="22"/>
                <w:lang w:val="lt-LT" w:eastAsia="lt-LT"/>
              </w:rPr>
              <w:t xml:space="preserve">iekių (apimčių) keitimas – </w:t>
            </w:r>
            <w:r w:rsidRPr="00BD048D">
              <w:rPr>
                <w:sz w:val="22"/>
                <w:szCs w:val="22"/>
                <w:lang w:val="lt-LT" w:eastAsia="lt-LT"/>
              </w:rPr>
              <w:t>sutarties objekto kiekybinis pakeitimas, atliekamas dėl dalies perkamų darbų atsisakymo arba jų kiekio (apimties) sumažinimo, vienų darbų pakeitimo kitais darbais, papildomų darbų įsigijimo arba jų kiekio (apimties) padidinimo.</w:t>
            </w:r>
          </w:p>
        </w:tc>
      </w:tr>
      <w:tr w:rsidR="00952CC2" w:rsidRPr="00BD048D" w14:paraId="0EA97F80" w14:textId="77777777" w:rsidTr="00B91B68">
        <w:tc>
          <w:tcPr>
            <w:tcW w:w="1555" w:type="dxa"/>
          </w:tcPr>
          <w:p w14:paraId="65BD7A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107ADF6" w14:textId="718A089E"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eastAsia="lt-LT"/>
              </w:rPr>
              <w:t xml:space="preserve">Peržiūra – </w:t>
            </w:r>
            <w:r w:rsidRPr="00BD048D">
              <w:rPr>
                <w:sz w:val="22"/>
                <w:szCs w:val="22"/>
                <w:lang w:val="lt-LT" w:eastAsia="lt-LT"/>
              </w:rPr>
              <w:t>sutarties kainos pakeitimas, atliekamas dėl kainų lygio pokyčio ir Pridėtinės vertės  mokesčių (toliau – PVM) pasikeitimo.</w:t>
            </w:r>
          </w:p>
        </w:tc>
      </w:tr>
      <w:tr w:rsidR="00952CC2" w:rsidRPr="00BD048D" w14:paraId="5E2F19EF" w14:textId="77777777" w:rsidTr="00B91B68">
        <w:tc>
          <w:tcPr>
            <w:tcW w:w="1555" w:type="dxa"/>
          </w:tcPr>
          <w:p w14:paraId="105B976C"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4CCC1AF" w14:textId="714DED1A"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Subrangovas</w:t>
            </w:r>
            <w:r w:rsidRPr="00BD048D">
              <w:rPr>
                <w:sz w:val="22"/>
                <w:szCs w:val="22"/>
                <w:lang w:val="lt-LT"/>
              </w:rPr>
              <w:t xml:space="preserve"> – tiekėjo sutarties vykdymui pasitelkiamas trečiasis asmuo, kurio kvalifikacija tiekėjas nesiremia, kad atitiktų kvalifikacijos reikalavimus.</w:t>
            </w:r>
          </w:p>
        </w:tc>
      </w:tr>
      <w:tr w:rsidR="00952CC2" w:rsidRPr="00BD048D" w14:paraId="30CF3735" w14:textId="77777777" w:rsidTr="00B91B68">
        <w:tc>
          <w:tcPr>
            <w:tcW w:w="1555" w:type="dxa"/>
          </w:tcPr>
          <w:p w14:paraId="0CDC00D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6F191889" w14:textId="040B7E69"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Tretieji asmenys</w:t>
            </w:r>
            <w:r w:rsidRPr="00BD048D">
              <w:rPr>
                <w:sz w:val="22"/>
                <w:szCs w:val="22"/>
                <w:lang w:val="lt-LT"/>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w:t>
            </w:r>
            <w:r w:rsidRPr="00BD048D">
              <w:rPr>
                <w:sz w:val="22"/>
                <w:szCs w:val="22"/>
                <w:lang w:val="lt-LT"/>
              </w:rPr>
              <w:lastRenderedPageBreak/>
              <w:t>nedalyvaus vykdant sutartį), priemonėmis (pavyzdžiui, tik išnuomos patalpas, išnuomos įrangą ar pan.)</w:t>
            </w:r>
          </w:p>
        </w:tc>
      </w:tr>
      <w:tr w:rsidR="00952CC2" w:rsidRPr="00BD048D" w14:paraId="6AF82535" w14:textId="77777777" w:rsidTr="00B91B68">
        <w:tc>
          <w:tcPr>
            <w:tcW w:w="1555" w:type="dxa"/>
          </w:tcPr>
          <w:p w14:paraId="751B2F8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EFAEA38" w14:textId="78FD71A1"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Ūkio subjektas</w:t>
            </w:r>
            <w:r w:rsidRPr="00BD048D">
              <w:rPr>
                <w:sz w:val="22"/>
                <w:szCs w:val="22"/>
                <w:lang w:val="lt-LT"/>
              </w:rPr>
              <w:t>, kurio pajėgumais remiamasi – tiekėjo sutarties vykdymui pasitelkiamas trečiasis asmuo, kurio kvalifikacija tiekėjas remiasi, kad atitiktų kvalifikacijos reikalavimus.</w:t>
            </w:r>
          </w:p>
        </w:tc>
      </w:tr>
      <w:tr w:rsidR="00952CC2" w:rsidRPr="00BD048D" w14:paraId="7A0E6E9A" w14:textId="77777777" w:rsidTr="00B91B68">
        <w:tc>
          <w:tcPr>
            <w:tcW w:w="1555" w:type="dxa"/>
          </w:tcPr>
          <w:p w14:paraId="569D2B4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66919503" w14:textId="2B3B9966" w:rsidR="00952CC2" w:rsidRPr="00BD048D" w:rsidRDefault="00D75617" w:rsidP="005B69B2">
            <w:pPr>
              <w:pStyle w:val="BankNormal"/>
              <w:suppressAutoHyphens/>
              <w:spacing w:before="120" w:after="120"/>
              <w:jc w:val="both"/>
              <w:rPr>
                <w:b/>
                <w:color w:val="000000"/>
                <w:sz w:val="22"/>
                <w:szCs w:val="22"/>
                <w:lang w:val="lt-LT"/>
              </w:rPr>
            </w:pPr>
            <w:r w:rsidRPr="00BD048D">
              <w:rPr>
                <w:color w:val="000000"/>
                <w:sz w:val="22"/>
                <w:szCs w:val="22"/>
                <w:lang w:val="lt-LT"/>
              </w:rPr>
              <w:t>Kitos vartojamos sąvokos</w:t>
            </w:r>
            <w:r w:rsidRPr="00BD048D">
              <w:rPr>
                <w:b/>
                <w:color w:val="000000"/>
                <w:sz w:val="22"/>
                <w:szCs w:val="22"/>
                <w:lang w:val="lt-LT"/>
              </w:rPr>
              <w:t xml:space="preserve"> </w:t>
            </w:r>
            <w:r w:rsidRPr="00BD048D">
              <w:rPr>
                <w:bCs/>
                <w:color w:val="000000"/>
                <w:sz w:val="22"/>
                <w:szCs w:val="22"/>
                <w:lang w:val="lt-LT"/>
              </w:rPr>
              <w:t>atitinka sąvokas, vartojamas Lietuvos Respublikos civiliniame kodekse, Lietuvos Respublikos statybos įstatyme ir Lietuvos Respublikos viešųjų pirkimų įstatyme bei kituose teisės aktuose</w:t>
            </w:r>
            <w:r w:rsidRPr="00BD048D">
              <w:rPr>
                <w:color w:val="000000"/>
                <w:sz w:val="22"/>
                <w:szCs w:val="22"/>
                <w:lang w:val="lt-LT"/>
              </w:rPr>
              <w:t>.</w:t>
            </w:r>
          </w:p>
        </w:tc>
      </w:tr>
      <w:tr w:rsidR="00F26758" w:rsidRPr="00BD048D" w14:paraId="1ED9E82B" w14:textId="77777777" w:rsidTr="00B91B68">
        <w:tc>
          <w:tcPr>
            <w:tcW w:w="1555" w:type="dxa"/>
          </w:tcPr>
          <w:p w14:paraId="0FECB359" w14:textId="0C564AAB" w:rsidR="00F26758" w:rsidRPr="00BD048D" w:rsidRDefault="00F26758"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06A91010" w14:textId="5A5333C1" w:rsidR="00F26758" w:rsidRPr="00BD048D" w:rsidRDefault="00D36600" w:rsidP="005B69B2">
            <w:pPr>
              <w:pStyle w:val="BankNormal"/>
              <w:suppressAutoHyphens/>
              <w:spacing w:before="120" w:after="120"/>
              <w:rPr>
                <w:b/>
                <w:color w:val="000000"/>
                <w:sz w:val="22"/>
                <w:szCs w:val="22"/>
                <w:lang w:val="lt-LT"/>
              </w:rPr>
            </w:pPr>
            <w:r>
              <w:rPr>
                <w:b/>
                <w:color w:val="000000"/>
                <w:sz w:val="22"/>
                <w:szCs w:val="22"/>
                <w:lang w:val="lt-LT"/>
              </w:rPr>
              <w:t>Sutarties a</w:t>
            </w:r>
            <w:r w:rsidR="006031A2" w:rsidRPr="00BD048D">
              <w:rPr>
                <w:b/>
                <w:color w:val="000000"/>
                <w:sz w:val="22"/>
                <w:szCs w:val="22"/>
                <w:lang w:val="lt-LT"/>
              </w:rPr>
              <w:t>iškinimas</w:t>
            </w:r>
          </w:p>
        </w:tc>
      </w:tr>
      <w:tr w:rsidR="00F26758" w:rsidRPr="00BD048D" w14:paraId="10BC3ACA" w14:textId="77777777" w:rsidTr="00B91B68">
        <w:tc>
          <w:tcPr>
            <w:tcW w:w="1555" w:type="dxa"/>
          </w:tcPr>
          <w:p w14:paraId="3D35E701" w14:textId="47038C67" w:rsidR="00F26758" w:rsidRPr="00BD048D" w:rsidRDefault="00F2675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57EBEBA7" w14:textId="3CF07D1F" w:rsidR="00F26758"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Sutartyje, išskyrus kur pagal kontekstą turi būti kitaip:</w:t>
            </w:r>
          </w:p>
        </w:tc>
      </w:tr>
      <w:tr w:rsidR="006031A2" w:rsidRPr="00BD048D" w14:paraId="33BD18A7" w14:textId="77777777" w:rsidTr="00B91B68">
        <w:tc>
          <w:tcPr>
            <w:tcW w:w="1555" w:type="dxa"/>
          </w:tcPr>
          <w:p w14:paraId="2C89F1A7" w14:textId="6AEF8B0F"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430862A4" w14:textId="1643D182" w:rsidR="006031A2" w:rsidRPr="00BD048D" w:rsidRDefault="006031A2" w:rsidP="005B69B2">
            <w:pPr>
              <w:pStyle w:val="BankNormal"/>
              <w:suppressAutoHyphens/>
              <w:spacing w:before="120" w:after="120"/>
              <w:jc w:val="both"/>
              <w:rPr>
                <w:bCs/>
                <w:color w:val="000000"/>
                <w:sz w:val="22"/>
                <w:szCs w:val="22"/>
                <w:lang w:val="lt-LT"/>
              </w:rPr>
            </w:pPr>
            <w:r w:rsidRPr="00BD048D">
              <w:rPr>
                <w:color w:val="000000"/>
                <w:sz w:val="22"/>
                <w:szCs w:val="22"/>
                <w:lang w:val="lt-LT"/>
              </w:rPr>
              <w:t>žodžiai, reiškiantys vieną giminę, apima visas gimines;</w:t>
            </w:r>
          </w:p>
        </w:tc>
      </w:tr>
      <w:tr w:rsidR="006031A2" w:rsidRPr="00BD048D" w14:paraId="2600B3C5" w14:textId="77777777" w:rsidTr="00B91B68">
        <w:tc>
          <w:tcPr>
            <w:tcW w:w="1555" w:type="dxa"/>
          </w:tcPr>
          <w:p w14:paraId="6B92456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657DCBCF" w14:textId="6EFBDE3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žodžiai vienaskaita apima ir daugiskaitą, o žodžiai daugiskaita apima vienaskaitą;</w:t>
            </w:r>
          </w:p>
        </w:tc>
      </w:tr>
      <w:tr w:rsidR="006031A2" w:rsidRPr="00BD048D" w14:paraId="78A16721" w14:textId="77777777" w:rsidTr="00B91B68">
        <w:tc>
          <w:tcPr>
            <w:tcW w:w="1555" w:type="dxa"/>
          </w:tcPr>
          <w:p w14:paraId="0658FC9A"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1EDF53DF" w14:textId="35A0057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nuostatos, kuriose pavartotas žodis “sutaria”, “sutarė” arba “susitarimas” reikalauja, kad ta sutartis būtų raštu;</w:t>
            </w:r>
          </w:p>
        </w:tc>
      </w:tr>
      <w:tr w:rsidR="006031A2" w:rsidRPr="00BD048D" w14:paraId="704EBEEB" w14:textId="77777777" w:rsidTr="00B91B68">
        <w:tc>
          <w:tcPr>
            <w:tcW w:w="1555" w:type="dxa"/>
          </w:tcPr>
          <w:p w14:paraId="1A7FC9F5"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33737B52" w14:textId="3889BAF2"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“raštu” arba “rašyta” – dokumentas išspausdintas ar užfiksuotas elektroninėmis priemonėmis, kurių visų galutinis rezultatas – tvirtas ir nepanaikinamas įrašas;</w:t>
            </w:r>
          </w:p>
        </w:tc>
      </w:tr>
      <w:tr w:rsidR="006031A2" w:rsidRPr="00BD048D" w14:paraId="65AEC3DD" w14:textId="77777777" w:rsidTr="00B91B68">
        <w:tc>
          <w:tcPr>
            <w:tcW w:w="1555" w:type="dxa"/>
          </w:tcPr>
          <w:p w14:paraId="5F949B4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631632FB" w14:textId="5025A917"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bendrųjų sąlygų turinyje nuorodos į Sutarties bendrųjų sąlygų punktus gali būti rašomos nurodant „Sutarties bendrųjų sąlygų 0.0.0. p.” arba nurodant tik punktą pvz.“0.0.0. p.”; arba nurodant „Sutarties 0.0.0. p.;</w:t>
            </w:r>
          </w:p>
        </w:tc>
      </w:tr>
      <w:tr w:rsidR="006031A2" w:rsidRPr="00BD048D" w14:paraId="14A7CAD7" w14:textId="77777777" w:rsidTr="00B91B68">
        <w:tc>
          <w:tcPr>
            <w:tcW w:w="1555" w:type="dxa"/>
          </w:tcPr>
          <w:p w14:paraId="3DF2BF27"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249C20EC" w14:textId="3F8FBD0F" w:rsidR="006031A2"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bendrųjų sąlygų turinyje nuorodos į Sutarties specialiųjų sąlygų punktus rašomos nurodant „Sutarties specialiųjų sąlygų 0.0.0. p.”.</w:t>
            </w:r>
          </w:p>
        </w:tc>
      </w:tr>
      <w:tr w:rsidR="006031A2" w:rsidRPr="00BD048D" w14:paraId="3800CFEB" w14:textId="77777777" w:rsidTr="00B91B68">
        <w:tc>
          <w:tcPr>
            <w:tcW w:w="1555" w:type="dxa"/>
          </w:tcPr>
          <w:p w14:paraId="6E584E0F" w14:textId="08472A05" w:rsidR="006031A2" w:rsidRPr="00BD048D" w:rsidRDefault="006031A2"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4CB7889D" w14:textId="67B3682F" w:rsidR="006031A2" w:rsidRPr="00BD048D" w:rsidRDefault="000E024F" w:rsidP="005B69B2">
            <w:pPr>
              <w:pStyle w:val="BankNormal"/>
              <w:suppressAutoHyphens/>
              <w:spacing w:before="120" w:after="120"/>
              <w:jc w:val="both"/>
              <w:rPr>
                <w:b/>
                <w:color w:val="000000"/>
                <w:sz w:val="22"/>
                <w:szCs w:val="22"/>
                <w:lang w:val="lt-LT"/>
              </w:rPr>
            </w:pPr>
            <w:r w:rsidRPr="00BD048D">
              <w:rPr>
                <w:b/>
                <w:color w:val="000000"/>
                <w:sz w:val="22"/>
                <w:szCs w:val="22"/>
                <w:lang w:val="lt-LT"/>
              </w:rPr>
              <w:t>Bendravimas</w:t>
            </w:r>
          </w:p>
        </w:tc>
      </w:tr>
      <w:tr w:rsidR="000E024F" w:rsidRPr="00BD048D" w14:paraId="241B0C21" w14:textId="77777777" w:rsidTr="00B91B68">
        <w:tc>
          <w:tcPr>
            <w:tcW w:w="1555" w:type="dxa"/>
          </w:tcPr>
          <w:p w14:paraId="1FAE570E" w14:textId="3C1D204B" w:rsidR="000E024F" w:rsidRPr="00BD048D" w:rsidRDefault="000E024F"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7E4E7CEA" w14:textId="657730FC"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Šioje Sutartyje nurodyti suderinimai, pažymos, pritarimai, sprendimai, raštai ir reikalavimai privalo būti:</w:t>
            </w:r>
          </w:p>
        </w:tc>
      </w:tr>
      <w:tr w:rsidR="000E024F" w:rsidRPr="00BD048D" w14:paraId="5522A84F" w14:textId="77777777" w:rsidTr="00B91B68">
        <w:tc>
          <w:tcPr>
            <w:tcW w:w="1555" w:type="dxa"/>
          </w:tcPr>
          <w:p w14:paraId="2DD0657E" w14:textId="144B2FA8"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ED24EB8" w14:textId="7C07CC94"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raštu ir </w:t>
            </w:r>
            <w:r w:rsidR="00442644" w:rsidRPr="00BD048D">
              <w:rPr>
                <w:color w:val="000000"/>
                <w:sz w:val="22"/>
                <w:szCs w:val="22"/>
                <w:lang w:val="lt-LT"/>
              </w:rPr>
              <w:t>siunčiami el. paštu</w:t>
            </w:r>
            <w:r w:rsidR="00A00BE0">
              <w:rPr>
                <w:color w:val="000000"/>
                <w:sz w:val="22"/>
                <w:szCs w:val="22"/>
                <w:lang w:val="lt-LT"/>
              </w:rPr>
              <w:t xml:space="preserve"> </w:t>
            </w:r>
            <w:r w:rsidRPr="00BD048D">
              <w:rPr>
                <w:color w:val="000000"/>
                <w:sz w:val="22"/>
                <w:szCs w:val="22"/>
                <w:lang w:val="lt-LT"/>
              </w:rPr>
              <w:t xml:space="preserve">arba perduodami </w:t>
            </w:r>
            <w:r w:rsidR="00054EA3" w:rsidRPr="00BD048D">
              <w:rPr>
                <w:color w:val="000000"/>
                <w:sz w:val="22"/>
                <w:szCs w:val="22"/>
                <w:lang w:val="lt-LT"/>
              </w:rPr>
              <w:t xml:space="preserve">kitomis </w:t>
            </w:r>
            <w:r w:rsidRPr="00BD048D">
              <w:rPr>
                <w:color w:val="000000"/>
                <w:sz w:val="22"/>
                <w:szCs w:val="22"/>
                <w:lang w:val="lt-LT"/>
              </w:rPr>
              <w:t>elektroninio ryšio priemon</w:t>
            </w:r>
            <w:r w:rsidR="00441094" w:rsidRPr="00BD048D">
              <w:rPr>
                <w:color w:val="000000"/>
                <w:sz w:val="22"/>
                <w:szCs w:val="22"/>
                <w:lang w:val="lt-LT"/>
              </w:rPr>
              <w:t>ėmis</w:t>
            </w:r>
            <w:r w:rsidRPr="00BD048D">
              <w:rPr>
                <w:color w:val="000000"/>
                <w:sz w:val="22"/>
                <w:szCs w:val="22"/>
                <w:lang w:val="lt-LT"/>
              </w:rPr>
              <w:t>, kurios nurodytos šioje Sutartyje</w:t>
            </w:r>
            <w:r w:rsidR="00C93286" w:rsidRPr="00BD048D">
              <w:rPr>
                <w:color w:val="000000"/>
                <w:sz w:val="22"/>
                <w:szCs w:val="22"/>
                <w:lang w:val="lt-LT"/>
              </w:rPr>
              <w:t xml:space="preserve">. </w:t>
            </w:r>
          </w:p>
        </w:tc>
      </w:tr>
      <w:tr w:rsidR="00C93286" w:rsidRPr="00BD048D" w14:paraId="021F93BE" w14:textId="77777777" w:rsidTr="00B91B68">
        <w:tc>
          <w:tcPr>
            <w:tcW w:w="1555" w:type="dxa"/>
          </w:tcPr>
          <w:p w14:paraId="79C9D07F"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4E508588" w14:textId="1FC57DD3" w:rsidR="00C93286" w:rsidRPr="00BD048D" w:rsidRDefault="00C93286" w:rsidP="005B69B2">
            <w:pPr>
              <w:pStyle w:val="BankNormal"/>
              <w:suppressAutoHyphens/>
              <w:spacing w:before="120" w:after="120"/>
              <w:jc w:val="both"/>
              <w:rPr>
                <w:color w:val="000000"/>
                <w:sz w:val="22"/>
                <w:szCs w:val="22"/>
                <w:lang w:val="lt-LT"/>
              </w:rPr>
            </w:pPr>
            <w:r w:rsidRPr="00BD048D">
              <w:rPr>
                <w:color w:val="000000"/>
                <w:sz w:val="22"/>
                <w:szCs w:val="22"/>
                <w:lang w:val="lt-LT"/>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C93286" w:rsidRPr="00BD048D" w14:paraId="3273DA1B" w14:textId="77777777" w:rsidTr="00B91B68">
        <w:tc>
          <w:tcPr>
            <w:tcW w:w="1555" w:type="dxa"/>
          </w:tcPr>
          <w:p w14:paraId="1F51B7AE"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1D00601C" w14:textId="6765FFD1" w:rsidR="00C93286" w:rsidRPr="00BD048D" w:rsidRDefault="008F1CCB" w:rsidP="005B69B2">
            <w:pPr>
              <w:pStyle w:val="BankNormal"/>
              <w:suppressAutoHyphens/>
              <w:spacing w:before="120" w:after="120"/>
              <w:jc w:val="both"/>
              <w:rPr>
                <w:color w:val="000000"/>
                <w:sz w:val="22"/>
                <w:szCs w:val="22"/>
                <w:lang w:val="lt-LT"/>
              </w:rPr>
            </w:pPr>
            <w:r w:rsidRPr="00BD048D">
              <w:rPr>
                <w:color w:val="000000" w:themeColor="text1"/>
                <w:sz w:val="22"/>
                <w:szCs w:val="22"/>
                <w:lang w:val="lt-LT"/>
              </w:rPr>
              <w:t xml:space="preserve">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tc>
      </w:tr>
      <w:tr w:rsidR="000E024F" w:rsidRPr="00BD048D" w14:paraId="71F369CB" w14:textId="77777777" w:rsidTr="00B91B68">
        <w:tc>
          <w:tcPr>
            <w:tcW w:w="1555" w:type="dxa"/>
          </w:tcPr>
          <w:p w14:paraId="39F11E36" w14:textId="77777777"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7220DE0C" w14:textId="4C8B9076"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Pranešimai neturi būti nepagrįstai sulaikomi arba delsiama išsiųsti.</w:t>
            </w:r>
          </w:p>
        </w:tc>
      </w:tr>
      <w:tr w:rsidR="00E423A0" w:rsidRPr="00BD048D" w14:paraId="48B140C3" w14:textId="77777777" w:rsidTr="00B91B68">
        <w:tc>
          <w:tcPr>
            <w:tcW w:w="1555" w:type="dxa"/>
          </w:tcPr>
          <w:p w14:paraId="036C0245" w14:textId="3E12BEBB"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619FC0B8" w14:textId="68BDCD8E"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Teisė ir kalba</w:t>
            </w:r>
          </w:p>
        </w:tc>
      </w:tr>
      <w:tr w:rsidR="00E423A0" w:rsidRPr="00BD048D" w14:paraId="3169630E" w14:textId="77777777" w:rsidTr="00B91B68">
        <w:tc>
          <w:tcPr>
            <w:tcW w:w="1555" w:type="dxa"/>
          </w:tcPr>
          <w:p w14:paraId="6ABE2145" w14:textId="59BEFAB2"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1B0F34CD" w14:textId="550DB414" w:rsidR="00E423A0" w:rsidRPr="00BD048D" w:rsidRDefault="00E423A0" w:rsidP="005B69B2">
            <w:pPr>
              <w:pStyle w:val="BankNormal"/>
              <w:suppressAutoHyphens/>
              <w:spacing w:before="120" w:after="120"/>
              <w:jc w:val="both"/>
              <w:rPr>
                <w:b/>
                <w:bCs/>
                <w:color w:val="000000"/>
                <w:sz w:val="22"/>
                <w:szCs w:val="22"/>
                <w:lang w:val="lt-LT"/>
              </w:rPr>
            </w:pPr>
            <w:r w:rsidRPr="00BD048D">
              <w:rPr>
                <w:color w:val="000000"/>
                <w:sz w:val="22"/>
                <w:szCs w:val="22"/>
                <w:lang w:val="lt-LT"/>
              </w:rPr>
              <w:t>Sutarčiai galioja Lietuvos Respublikos įstatymai.</w:t>
            </w:r>
          </w:p>
        </w:tc>
      </w:tr>
      <w:tr w:rsidR="00E423A0" w:rsidRPr="00BD048D" w14:paraId="58FE08AF" w14:textId="77777777" w:rsidTr="00B91B68">
        <w:tc>
          <w:tcPr>
            <w:tcW w:w="1555" w:type="dxa"/>
          </w:tcPr>
          <w:p w14:paraId="7E0BDFF0" w14:textId="77777777"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289AE2DD" w14:textId="17389426" w:rsidR="00E423A0" w:rsidRPr="00BD048D" w:rsidRDefault="00E423A0" w:rsidP="005B69B2">
            <w:pPr>
              <w:pStyle w:val="BankNormal"/>
              <w:suppressAutoHyphens/>
              <w:spacing w:before="120" w:after="120"/>
              <w:jc w:val="both"/>
              <w:rPr>
                <w:color w:val="000000"/>
                <w:sz w:val="22"/>
                <w:szCs w:val="22"/>
                <w:lang w:val="lt-LT"/>
              </w:rPr>
            </w:pPr>
            <w:r w:rsidRPr="00BD048D">
              <w:rPr>
                <w:color w:val="000000"/>
                <w:sz w:val="22"/>
                <w:szCs w:val="22"/>
                <w:lang w:val="lt-LT"/>
              </w:rPr>
              <w:t>Bendravimo kalba yra lietuvių kalba.</w:t>
            </w:r>
          </w:p>
        </w:tc>
      </w:tr>
      <w:tr w:rsidR="00E423A0" w:rsidRPr="00BD048D" w14:paraId="5C01B66D" w14:textId="77777777" w:rsidTr="00B91B68">
        <w:tc>
          <w:tcPr>
            <w:tcW w:w="1555" w:type="dxa"/>
          </w:tcPr>
          <w:p w14:paraId="0CDBB8C6" w14:textId="39FE82A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644C3E5F" w14:textId="22B4A0D2" w:rsidR="00E423A0" w:rsidRPr="00BD048D" w:rsidRDefault="00E423A0" w:rsidP="005B69B2">
            <w:pPr>
              <w:pStyle w:val="BankNormal"/>
              <w:suppressAutoHyphens/>
              <w:spacing w:before="120" w:after="120"/>
              <w:jc w:val="both"/>
              <w:rPr>
                <w:color w:val="000000"/>
                <w:sz w:val="22"/>
                <w:szCs w:val="22"/>
                <w:lang w:val="lt-LT"/>
              </w:rPr>
            </w:pPr>
            <w:r w:rsidRPr="00BD048D">
              <w:rPr>
                <w:rFonts w:eastAsia="MS Mincho"/>
                <w:b/>
                <w:color w:val="000000"/>
                <w:sz w:val="22"/>
                <w:szCs w:val="22"/>
              </w:rPr>
              <w:t>Teisių perleidimas</w:t>
            </w:r>
          </w:p>
        </w:tc>
      </w:tr>
      <w:tr w:rsidR="00E423A0" w:rsidRPr="00BD048D" w14:paraId="21B08A75" w14:textId="77777777" w:rsidTr="00B91B68">
        <w:tc>
          <w:tcPr>
            <w:tcW w:w="1555" w:type="dxa"/>
          </w:tcPr>
          <w:p w14:paraId="36298FF0" w14:textId="50097A77" w:rsidR="00E423A0" w:rsidRPr="00BD048D" w:rsidRDefault="00E423A0"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7383C885" w14:textId="06986A18"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Nė viena Šalis neturi teisės perleisti visos Sutarties arba bet kurios jos dalies, tačiau kuri nors Šalis gali gavusi išankstinį kitos Šalies sutikimą, perleisti kaip užtikrinimą bankui arba finansų institucijai savo teisę į bet kuriuos pagal Sutartį gautinus pinigus.</w:t>
            </w:r>
          </w:p>
        </w:tc>
      </w:tr>
      <w:tr w:rsidR="00E423A0" w:rsidRPr="00BD048D" w14:paraId="1D9B2009" w14:textId="77777777" w:rsidTr="00B91B68">
        <w:tc>
          <w:tcPr>
            <w:tcW w:w="1555" w:type="dxa"/>
          </w:tcPr>
          <w:p w14:paraId="7B3EFF20" w14:textId="3C4EF05D" w:rsidR="00E423A0" w:rsidRPr="00BD048D" w:rsidRDefault="00E423A0"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3ACE763F" w14:textId="4213135F"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
                <w:color w:val="000000"/>
                <w:sz w:val="22"/>
                <w:szCs w:val="22"/>
              </w:rPr>
              <w:t>Dokumentų saugojimas ir pateikimas</w:t>
            </w:r>
          </w:p>
        </w:tc>
      </w:tr>
      <w:tr w:rsidR="00E423A0" w:rsidRPr="00BD048D" w14:paraId="313B032C" w14:textId="77777777" w:rsidTr="00B91B68">
        <w:tc>
          <w:tcPr>
            <w:tcW w:w="1555" w:type="dxa"/>
          </w:tcPr>
          <w:p w14:paraId="01FB9007" w14:textId="320B87B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AD10F0C" w14:textId="2B6EEC84"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sv-SE"/>
              </w:rPr>
              <w:t xml:space="preserve">Visus Rangovo dokumentus privalo saugoti Rangovas, kol juos perima Užsakovas.  </w:t>
            </w:r>
          </w:p>
        </w:tc>
      </w:tr>
      <w:tr w:rsidR="00E423A0" w:rsidRPr="00BD048D" w14:paraId="21F655A5" w14:textId="77777777" w:rsidTr="00B91B68">
        <w:tc>
          <w:tcPr>
            <w:tcW w:w="1555" w:type="dxa"/>
          </w:tcPr>
          <w:p w14:paraId="0A72BC75"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6EB49CF5" w14:textId="726512C5"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lt-LT"/>
              </w:rPr>
              <w:t xml:space="preserve">Rangovas Statybvietėje privalo laikyti Sutarties kopiją, Rangovo dokumentus, brėžinius bei kitus Sutarčiai priklausančius dokumentus. </w:t>
            </w:r>
            <w:r w:rsidRPr="00BD048D">
              <w:rPr>
                <w:rFonts w:eastAsia="MS Mincho"/>
                <w:color w:val="000000"/>
                <w:sz w:val="22"/>
                <w:szCs w:val="22"/>
                <w:lang w:val="sv-SE"/>
              </w:rPr>
              <w:t>Užsakovo personalas turi teisę naudotis tais dokumentais visais pagrįstais atvejais.</w:t>
            </w:r>
          </w:p>
        </w:tc>
      </w:tr>
      <w:tr w:rsidR="00E423A0" w:rsidRPr="00BD048D" w14:paraId="02BD920B" w14:textId="77777777" w:rsidTr="00B91B68">
        <w:tc>
          <w:tcPr>
            <w:tcW w:w="1555" w:type="dxa"/>
          </w:tcPr>
          <w:p w14:paraId="45C5B2B8"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C661196" w14:textId="51A59452"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rFonts w:eastAsia="MS Mincho"/>
                <w:color w:val="000000"/>
                <w:sz w:val="22"/>
                <w:szCs w:val="22"/>
                <w:lang w:val="lt-LT"/>
              </w:rPr>
              <w:t>Jeigu Šaliai tampa žinoma apie klaidą arba techninį trūkumą dokumento, kuris parengtas naudoti vykdant Darbus, tai toji Šalis privalo nedelsdama apie klaidą arba trūkumą raštu pranešti kitai Šaliai.</w:t>
            </w:r>
          </w:p>
        </w:tc>
      </w:tr>
      <w:tr w:rsidR="00E423A0" w:rsidRPr="00BD048D" w14:paraId="53893B8F" w14:textId="77777777" w:rsidTr="00B91B68">
        <w:tc>
          <w:tcPr>
            <w:tcW w:w="1555" w:type="dxa"/>
          </w:tcPr>
          <w:p w14:paraId="706FF442" w14:textId="4D1594B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11FA89E8" w14:textId="71E2908B" w:rsidR="00E423A0" w:rsidRPr="00BD048D" w:rsidRDefault="00E423A0" w:rsidP="005B69B2">
            <w:pPr>
              <w:pStyle w:val="BankNormal"/>
              <w:suppressAutoHyphens/>
              <w:spacing w:before="120" w:after="120"/>
              <w:jc w:val="both"/>
              <w:rPr>
                <w:rFonts w:eastAsia="MS Mincho"/>
                <w:color w:val="000000"/>
                <w:sz w:val="22"/>
                <w:szCs w:val="22"/>
                <w:lang w:val="lt-LT"/>
              </w:rPr>
            </w:pPr>
            <w:r w:rsidRPr="00BD048D">
              <w:rPr>
                <w:rFonts w:eastAsia="MS Mincho"/>
                <w:b/>
                <w:color w:val="000000"/>
                <w:sz w:val="22"/>
                <w:szCs w:val="22"/>
              </w:rPr>
              <w:t>Intelektinė nuosavybė</w:t>
            </w:r>
          </w:p>
        </w:tc>
      </w:tr>
      <w:tr w:rsidR="00E423A0" w:rsidRPr="00BD048D" w14:paraId="764191C7" w14:textId="77777777" w:rsidTr="00B91B68">
        <w:tc>
          <w:tcPr>
            <w:tcW w:w="1555" w:type="dxa"/>
          </w:tcPr>
          <w:p w14:paraId="7D2D0D26" w14:textId="525CBFD2"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45E71D3" w14:textId="56E294DA"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Plėtodamas Šalių tarpusavio santykius, Rangovas perduoda Užsakovui į savo sukurtus dokumentus, taip pat į kitą Rangovo sukurtą projektinę dokumentaciją autoriaus turtines ir kitas intelektinės ar pramoninės nuosavybės teises  neterminuotam laikotarpiui. Užsakovas  gali naudoti, kopijuoti, publikuoti, perleisti ar perduoti trečiajai šaliai kaip mano esant tinkama ir be jokių geografinių ar kitų apribojimų.</w:t>
            </w:r>
          </w:p>
        </w:tc>
      </w:tr>
      <w:tr w:rsidR="00E423A0" w:rsidRPr="00BD048D" w14:paraId="0D541B00" w14:textId="77777777" w:rsidTr="00B91B68">
        <w:tc>
          <w:tcPr>
            <w:tcW w:w="1555" w:type="dxa"/>
          </w:tcPr>
          <w:p w14:paraId="30BB829D"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48E976E" w14:textId="22AB68B9"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Plėtodamas Šalių tarpusavio santykius, Užsakovas turi autoriaus bei kitas intelektinės nuosavybės teises į Užsakovo sukurtus dokumentus. Rangovas be Užsakovo sutikimo neturi teisės dokumentų kopijuoti, naudoti ir perduoti trečiajai šaliai, išskyrus atvejus, kai tai būtina vykdant Sutartį.</w:t>
            </w:r>
          </w:p>
        </w:tc>
      </w:tr>
      <w:tr w:rsidR="00E423A0" w:rsidRPr="00BD048D" w14:paraId="05C11726" w14:textId="77777777" w:rsidTr="00B91B68">
        <w:tc>
          <w:tcPr>
            <w:tcW w:w="1555" w:type="dxa"/>
          </w:tcPr>
          <w:p w14:paraId="1B9C1E54" w14:textId="164D038D"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4F442EB8" w14:textId="2D675A52"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Konfidenciali informacija</w:t>
            </w:r>
          </w:p>
        </w:tc>
      </w:tr>
      <w:tr w:rsidR="00E423A0" w:rsidRPr="00BD048D" w14:paraId="1744AA39" w14:textId="77777777" w:rsidTr="00B91B68">
        <w:tc>
          <w:tcPr>
            <w:tcW w:w="1555" w:type="dxa"/>
          </w:tcPr>
          <w:p w14:paraId="5F168F4D" w14:textId="05DE5C0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7F847335" w14:textId="2E1D10E7" w:rsidR="00E423A0" w:rsidRPr="00BD048D" w:rsidRDefault="00380052" w:rsidP="005B69B2">
            <w:pPr>
              <w:pStyle w:val="BankNormal"/>
              <w:suppressAutoHyphens/>
              <w:spacing w:before="120" w:after="120"/>
              <w:jc w:val="both"/>
              <w:rPr>
                <w:b/>
                <w:bCs/>
                <w:color w:val="000000"/>
                <w:sz w:val="22"/>
                <w:szCs w:val="22"/>
                <w:lang w:val="lt-LT"/>
              </w:rPr>
            </w:pPr>
            <w:r w:rsidRPr="00BD048D">
              <w:rPr>
                <w:bCs/>
                <w:iCs/>
                <w:color w:val="000000"/>
                <w:sz w:val="22"/>
                <w:szCs w:val="22"/>
                <w:lang w:val="lt-LT"/>
              </w:rPr>
              <w:t>Rangovas privalo atskleisti visą turimą konfidencialią informaciją Užsakovui, nes Užsakovui gali pagrįstai jos reikėti, kad patikrintų, kaip Rangovas laikosi Sutarties.</w:t>
            </w:r>
          </w:p>
        </w:tc>
      </w:tr>
      <w:tr w:rsidR="00380052" w:rsidRPr="00BD048D" w14:paraId="0B646D6E" w14:textId="77777777" w:rsidTr="00B91B68">
        <w:tc>
          <w:tcPr>
            <w:tcW w:w="1555" w:type="dxa"/>
          </w:tcPr>
          <w:p w14:paraId="088DCCFA" w14:textId="77777777" w:rsidR="00380052" w:rsidRPr="00BD048D" w:rsidRDefault="00380052"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2FD52F6" w14:textId="7B101364" w:rsidR="00380052" w:rsidRPr="00BD048D" w:rsidRDefault="00380052"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Sutarties informaciją privalo laikyti privačia ir konfidencialia, išskyrus tai, ko reikia sutartinėms prievolėms arba galiojantiems Įstatymams vykdyti. Be išankstinio raštiško Užsakovo leidimo Rangovas neskelbia ir neatskleidžia jokių Sutarties nuostatų trečiosioms šalims, išskyrus atvejus, kai tai būtina vykdant Sutartį. Jei Rangovas ir Užsakovas nesutaria, ar būtina skelbti ar atskleisti kokias nors Sutarties nuostatas, ginčas sprendžiamas Sutarties 20 p. numatyta tvarka.</w:t>
            </w:r>
          </w:p>
        </w:tc>
      </w:tr>
      <w:tr w:rsidR="00380052" w:rsidRPr="00BD048D" w14:paraId="1952F539" w14:textId="77777777" w:rsidTr="00B91B68">
        <w:tc>
          <w:tcPr>
            <w:tcW w:w="1555" w:type="dxa"/>
          </w:tcPr>
          <w:p w14:paraId="06344325" w14:textId="5523CDCE" w:rsidR="00380052" w:rsidRPr="00BD048D" w:rsidRDefault="00380052"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1E00A1FC" w14:textId="3C7F3D8D" w:rsidR="00380052"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Sutarties šalies pakeitimas</w:t>
            </w:r>
          </w:p>
        </w:tc>
      </w:tr>
      <w:tr w:rsidR="003D196D" w:rsidRPr="00BD048D" w14:paraId="50190F96" w14:textId="77777777" w:rsidTr="00B91B68">
        <w:tc>
          <w:tcPr>
            <w:tcW w:w="1555" w:type="dxa"/>
          </w:tcPr>
          <w:p w14:paraId="45DD7B7E" w14:textId="06BCD20A"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5CD7710E" w14:textId="4C134EBB"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MS Mincho"/>
                <w:color w:val="000000"/>
                <w:sz w:val="22"/>
                <w:szCs w:val="22"/>
                <w:lang w:val="lt-LT"/>
              </w:rPr>
              <w:t xml:space="preserve">Sutarties šalis </w:t>
            </w:r>
            <w:r w:rsidRPr="00BD048D">
              <w:rPr>
                <w:rFonts w:eastAsia="MS Mincho"/>
                <w:b/>
                <w:color w:val="000000"/>
                <w:sz w:val="22"/>
                <w:szCs w:val="22"/>
                <w:u w:val="single"/>
                <w:lang w:val="lt-LT"/>
              </w:rPr>
              <w:t>gali būti</w:t>
            </w:r>
            <w:r w:rsidRPr="00BD048D">
              <w:rPr>
                <w:rFonts w:eastAsia="MS Mincho"/>
                <w:color w:val="000000"/>
                <w:sz w:val="22"/>
                <w:szCs w:val="22"/>
                <w:lang w:val="lt-LT"/>
              </w:rPr>
              <w:t xml:space="preserve"> pakeista  nauja Sutarties šalimi dėl </w:t>
            </w:r>
            <w:r w:rsidRPr="00BD048D">
              <w:rPr>
                <w:rFonts w:eastAsia="MS Mincho"/>
                <w:b/>
                <w:color w:val="000000"/>
                <w:sz w:val="22"/>
                <w:szCs w:val="22"/>
                <w:u w:val="single"/>
                <w:lang w:val="lt-LT"/>
              </w:rPr>
              <w:t>bent vienos</w:t>
            </w:r>
            <w:r w:rsidRPr="00BD048D">
              <w:rPr>
                <w:rFonts w:eastAsia="MS Mincho"/>
                <w:color w:val="000000"/>
                <w:sz w:val="22"/>
                <w:szCs w:val="22"/>
                <w:lang w:val="lt-LT"/>
              </w:rPr>
              <w:t xml:space="preserve"> iš šių priežasčių:</w:t>
            </w:r>
          </w:p>
        </w:tc>
      </w:tr>
      <w:tr w:rsidR="003D196D" w:rsidRPr="00BD048D" w14:paraId="7587AAB9" w14:textId="77777777" w:rsidTr="00B91B68">
        <w:tc>
          <w:tcPr>
            <w:tcW w:w="1555" w:type="dxa"/>
          </w:tcPr>
          <w:p w14:paraId="08A6CE43" w14:textId="5789A2C9"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024393BF" w14:textId="0CCCB0BA"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dėl pradinio Rangovo reorganizavimo, likvidavimo, restruktūrizavimo ar bankroto procedūros naujas Rangovas, atitinkantis pirkimo dokumentuose nustatytus kvalifikacinius reikalavimus, visiškai arba iš dalies perima pradinio Rangovo teises ir pareigas. Toks Rangovo pakeitimas negali lemti kitų esminių sutarties pakeitimų ir taip negali būti siekiama išvengti LR Viešųjų pirkimų įstatymo taikymo;</w:t>
            </w:r>
          </w:p>
        </w:tc>
      </w:tr>
      <w:tr w:rsidR="003D196D" w:rsidRPr="00BD048D" w14:paraId="59E4A746" w14:textId="77777777" w:rsidTr="00B91B68">
        <w:tc>
          <w:tcPr>
            <w:tcW w:w="1555" w:type="dxa"/>
          </w:tcPr>
          <w:p w14:paraId="03696EB0" w14:textId="77777777"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7EC8013E" w14:textId="1C0AE7FF"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Užsakovas prisiima Rangovo įsipareigojimus dėl subrangovų. Toks Sutarties pakeitimas galimas, jeigu Sutartyje yra nustatyta tiesioginio atsiskaitymo su subrangovais galimybė, kaip nustatyta LR Viešųjų pirkimų įstatymo 88 straipsnio 2 dalyje.</w:t>
            </w:r>
          </w:p>
        </w:tc>
      </w:tr>
      <w:tr w:rsidR="003D196D" w:rsidRPr="00BD048D" w14:paraId="1C12466E" w14:textId="77777777" w:rsidTr="00B91B68">
        <w:tc>
          <w:tcPr>
            <w:tcW w:w="1555" w:type="dxa"/>
          </w:tcPr>
          <w:p w14:paraId="749A16E0"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566C840A" w14:textId="0F7E83AC"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raštu kreipdamasis į Užsakovą dėl šio keitimo, privalo nurodyti aplinkybes pagal 1.9.1.1. –1.9.1.2 punktus, naujo Rangovo pavadinimą, įmonės kodą, datą nuo kurios naujas Rangovas perima pradinio Rangovo teises ir pareigas bei pateikti dokumentus, įrodančius atitikimą pirkimo dokumentuose nustatytiems kvalifikaciniams reikalavimams.</w:t>
            </w:r>
          </w:p>
        </w:tc>
      </w:tr>
      <w:tr w:rsidR="003D196D" w:rsidRPr="00BD048D" w14:paraId="16E3F8E6" w14:textId="77777777" w:rsidTr="00B91B68">
        <w:tc>
          <w:tcPr>
            <w:tcW w:w="1555" w:type="dxa"/>
          </w:tcPr>
          <w:p w14:paraId="7FC4D3E6"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3D0228CC" w14:textId="05891AEF"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1.9.2. punkte nurodytą raštą, ne vėliau kaip per 20 (dvidešimt) kalendorinių dienų privalo išnagrinėti raštą bei priimti motyvuotą sprendimą, kurį raštu pateikia Rangovui.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3D196D" w:rsidRPr="00BD048D" w14:paraId="2DA7D512" w14:textId="77777777" w:rsidTr="00B91B68">
        <w:tc>
          <w:tcPr>
            <w:tcW w:w="1555" w:type="dxa"/>
          </w:tcPr>
          <w:p w14:paraId="202A38FB" w14:textId="617D1D2B" w:rsidR="003D196D" w:rsidRPr="00BD048D" w:rsidRDefault="003D196D"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0ED8C91B" w14:textId="4B6531CB" w:rsidR="003D196D"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Asmens duomenys</w:t>
            </w:r>
          </w:p>
        </w:tc>
      </w:tr>
      <w:tr w:rsidR="003D196D" w:rsidRPr="00BD048D" w14:paraId="063CC509" w14:textId="77777777" w:rsidTr="00B91B68">
        <w:tc>
          <w:tcPr>
            <w:tcW w:w="1555" w:type="dxa"/>
          </w:tcPr>
          <w:p w14:paraId="79ED4339" w14:textId="4D8EA053"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59" w:type="dxa"/>
          </w:tcPr>
          <w:p w14:paraId="1E38DB2B" w14:textId="7A6700ED"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w:t>
            </w:r>
            <w:r w:rsidR="00D53593">
              <w:rPr>
                <w:color w:val="000000"/>
                <w:sz w:val="22"/>
                <w:szCs w:val="22"/>
                <w:lang w:val="lt-LT"/>
              </w:rPr>
              <w:t>i</w:t>
            </w:r>
            <w:r w:rsidRPr="00BD048D">
              <w:rPr>
                <w:color w:val="000000"/>
                <w:sz w:val="22"/>
                <w:szCs w:val="22"/>
                <w:lang w:val="lt-LT"/>
              </w:rPr>
              <w:t>.</w:t>
            </w:r>
          </w:p>
        </w:tc>
      </w:tr>
      <w:tr w:rsidR="003D196D" w:rsidRPr="00BD048D" w14:paraId="6C2D9722" w14:textId="77777777" w:rsidTr="00B91B68">
        <w:tc>
          <w:tcPr>
            <w:tcW w:w="1555" w:type="dxa"/>
          </w:tcPr>
          <w:p w14:paraId="7DAE6592" w14:textId="77777777"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59" w:type="dxa"/>
          </w:tcPr>
          <w:p w14:paraId="267B886D" w14:textId="0EA49663"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3D196D" w:rsidRPr="00BD048D" w14:paraId="33B8B724" w14:textId="77777777" w:rsidTr="00B91B68">
        <w:tc>
          <w:tcPr>
            <w:tcW w:w="1555" w:type="dxa"/>
          </w:tcPr>
          <w:p w14:paraId="5F367A3C" w14:textId="1AFC1223" w:rsidR="003D196D" w:rsidRPr="00BD048D" w:rsidRDefault="003D196D" w:rsidP="005B69B2">
            <w:pPr>
              <w:pStyle w:val="BankNormal"/>
              <w:numPr>
                <w:ilvl w:val="1"/>
                <w:numId w:val="14"/>
              </w:numPr>
              <w:suppressAutoHyphens/>
              <w:spacing w:before="120" w:after="120"/>
              <w:ind w:left="595" w:hanging="595"/>
              <w:rPr>
                <w:b/>
                <w:color w:val="000000"/>
                <w:sz w:val="22"/>
                <w:szCs w:val="22"/>
                <w:lang w:val="lt-LT"/>
              </w:rPr>
            </w:pPr>
          </w:p>
        </w:tc>
        <w:tc>
          <w:tcPr>
            <w:tcW w:w="8659" w:type="dxa"/>
          </w:tcPr>
          <w:p w14:paraId="47FC4390" w14:textId="4EC75779" w:rsidR="003D196D" w:rsidRPr="00BD048D" w:rsidRDefault="003D196D" w:rsidP="005B69B2">
            <w:pPr>
              <w:pStyle w:val="BankNormal"/>
              <w:suppressAutoHyphens/>
              <w:spacing w:before="120" w:after="120"/>
              <w:jc w:val="both"/>
              <w:rPr>
                <w:color w:val="000000"/>
                <w:sz w:val="22"/>
                <w:szCs w:val="22"/>
                <w:lang w:val="lt-LT"/>
              </w:rPr>
            </w:pPr>
            <w:r w:rsidRPr="00BD048D">
              <w:rPr>
                <w:b/>
                <w:color w:val="000000"/>
                <w:sz w:val="22"/>
                <w:szCs w:val="22"/>
              </w:rPr>
              <w:t>Sutarties nuostatų negaliojimas</w:t>
            </w:r>
          </w:p>
        </w:tc>
      </w:tr>
      <w:tr w:rsidR="003D196D" w:rsidRPr="00BD048D" w14:paraId="080E2D3D" w14:textId="77777777" w:rsidTr="00B91B68">
        <w:tc>
          <w:tcPr>
            <w:tcW w:w="1555" w:type="dxa"/>
          </w:tcPr>
          <w:p w14:paraId="111DC846" w14:textId="610D82BB" w:rsidR="003D196D" w:rsidRPr="00BD048D" w:rsidRDefault="003D196D"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E98D41D" w14:textId="2A4012EF" w:rsidR="003D196D" w:rsidRPr="00BD048D" w:rsidRDefault="003D196D" w:rsidP="005B69B2">
            <w:pPr>
              <w:pStyle w:val="BankNormal"/>
              <w:suppressAutoHyphens/>
              <w:spacing w:before="120" w:after="120"/>
              <w:jc w:val="both"/>
              <w:rPr>
                <w:b/>
                <w:color w:val="000000"/>
                <w:sz w:val="22"/>
                <w:szCs w:val="22"/>
                <w:lang w:val="lt-LT"/>
              </w:rPr>
            </w:pPr>
            <w:r w:rsidRPr="00BD048D">
              <w:rPr>
                <w:sz w:val="22"/>
                <w:szCs w:val="22"/>
                <w:lang w:val="lt-LT"/>
              </w:rPr>
              <w:t>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w:t>
            </w:r>
          </w:p>
        </w:tc>
      </w:tr>
      <w:tr w:rsidR="003D196D" w:rsidRPr="00BD048D" w14:paraId="76B83869" w14:textId="77777777" w:rsidTr="00B91B68">
        <w:tc>
          <w:tcPr>
            <w:tcW w:w="1555" w:type="dxa"/>
          </w:tcPr>
          <w:p w14:paraId="5EA620EB" w14:textId="6AB30B62" w:rsidR="003D196D" w:rsidRPr="00BD048D" w:rsidRDefault="003D196D" w:rsidP="005B69B2">
            <w:pPr>
              <w:pStyle w:val="BankNormal"/>
              <w:numPr>
                <w:ilvl w:val="0"/>
                <w:numId w:val="14"/>
              </w:numPr>
              <w:suppressAutoHyphens/>
              <w:spacing w:before="120" w:after="120"/>
              <w:ind w:left="453" w:hanging="425"/>
              <w:rPr>
                <w:b/>
                <w:color w:val="000000"/>
                <w:sz w:val="22"/>
                <w:szCs w:val="22"/>
                <w:lang w:val="lt-LT"/>
              </w:rPr>
            </w:pPr>
          </w:p>
        </w:tc>
        <w:tc>
          <w:tcPr>
            <w:tcW w:w="8659" w:type="dxa"/>
          </w:tcPr>
          <w:p w14:paraId="2649C285" w14:textId="14E6EABE" w:rsidR="003D196D" w:rsidRPr="00BD048D" w:rsidRDefault="003D196D" w:rsidP="005B69B2">
            <w:pPr>
              <w:pStyle w:val="BankNormal"/>
              <w:suppressAutoHyphens/>
              <w:spacing w:before="120" w:after="120"/>
              <w:jc w:val="both"/>
              <w:rPr>
                <w:sz w:val="22"/>
                <w:szCs w:val="22"/>
                <w:lang w:val="lt-LT"/>
              </w:rPr>
            </w:pPr>
            <w:r w:rsidRPr="00BD048D">
              <w:rPr>
                <w:rFonts w:eastAsia="MS Mincho"/>
                <w:b/>
                <w:color w:val="000000"/>
                <w:sz w:val="22"/>
                <w:szCs w:val="22"/>
              </w:rPr>
              <w:t>Užsakovas</w:t>
            </w:r>
          </w:p>
        </w:tc>
      </w:tr>
      <w:tr w:rsidR="003D196D" w:rsidRPr="00BD048D" w14:paraId="58C40EE3" w14:textId="77777777" w:rsidTr="00B91B68">
        <w:tc>
          <w:tcPr>
            <w:tcW w:w="1555" w:type="dxa"/>
          </w:tcPr>
          <w:p w14:paraId="2F94D405" w14:textId="2B68EB8B"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7B9686F3" w14:textId="4AEADB80"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norint pradėti vykdyti Darbus, statybos techninių reglamentų nustatyta tvarka turi perduoti Rangovui statybvietę, pateikti reikalingus dokumentus. Užsakovas taip pat privalo dalyvauti posėdžiuose Darbų vykdymo metu ar pan.</w:t>
            </w:r>
          </w:p>
        </w:tc>
      </w:tr>
      <w:tr w:rsidR="003D196D" w:rsidRPr="00BD048D" w14:paraId="3ADC1003" w14:textId="77777777" w:rsidTr="00B91B68">
        <w:tc>
          <w:tcPr>
            <w:tcW w:w="1555" w:type="dxa"/>
          </w:tcPr>
          <w:p w14:paraId="7CFF4D3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6942985D" w14:textId="750269B7"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be papildomo užmokesčio, turi suteikti Rangovui visą turimą informaciją ir dokumentaciją, esančią jo dispozicijoje, kuri yra reikalinga Sutarties vykdymui. Tokie dokumentai turi būti grąžinti Užsakovui Sutarties vykdymo laikotarpio pabaigoje</w:t>
            </w:r>
          </w:p>
        </w:tc>
      </w:tr>
      <w:tr w:rsidR="003D196D" w:rsidRPr="00BD048D" w14:paraId="73AD242A" w14:textId="77777777" w:rsidTr="00B91B68">
        <w:tc>
          <w:tcPr>
            <w:tcW w:w="1555" w:type="dxa"/>
          </w:tcPr>
          <w:p w14:paraId="2DDA6AA8"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2F3A892C" w14:textId="65120C0C"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privalo teikti atsakymus, suderinimus ir patvirtinimus raštu, per kaip įmanoma trumpesnį laikotarpį.</w:t>
            </w:r>
          </w:p>
        </w:tc>
      </w:tr>
      <w:tr w:rsidR="003D196D" w:rsidRPr="00BD048D" w14:paraId="1739E6D9" w14:textId="77777777" w:rsidTr="00B91B68">
        <w:tc>
          <w:tcPr>
            <w:tcW w:w="1555" w:type="dxa"/>
          </w:tcPr>
          <w:p w14:paraId="4A16031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4981E4F8" w14:textId="3E7EDC9E"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turi bendradarbiauti su Rangovu tam, kad teiktų informaciją, kurios pastarasis gali pagrįstai reikalauti tam, kad būtų galima vykdyti Sutartį.</w:t>
            </w:r>
          </w:p>
        </w:tc>
      </w:tr>
      <w:tr w:rsidR="003D196D" w:rsidRPr="00BD048D" w14:paraId="136C63A7" w14:textId="77777777" w:rsidTr="00B91B68">
        <w:tc>
          <w:tcPr>
            <w:tcW w:w="1555" w:type="dxa"/>
          </w:tcPr>
          <w:p w14:paraId="3950839F"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60D62C3F" w14:textId="58A24439"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bCs/>
                <w:color w:val="000000"/>
                <w:sz w:val="22"/>
                <w:szCs w:val="22"/>
                <w:lang w:val="lt-LT"/>
              </w:rPr>
              <w:t>Užsakovas privalo Sutartyje nustatytomis sąlygomis ir terminais apmokėti Rangovo pateiktas sąskaitas už tinkamai atliktus Darbus.</w:t>
            </w:r>
          </w:p>
        </w:tc>
      </w:tr>
      <w:tr w:rsidR="003D196D" w:rsidRPr="00BD048D" w14:paraId="6B8D11A3" w14:textId="77777777" w:rsidTr="00B91B68">
        <w:tc>
          <w:tcPr>
            <w:tcW w:w="1555" w:type="dxa"/>
          </w:tcPr>
          <w:p w14:paraId="6EAEDE29" w14:textId="57CE85D4" w:rsidR="003D196D" w:rsidRPr="00BD048D" w:rsidRDefault="003D196D" w:rsidP="005B69B2">
            <w:pPr>
              <w:pStyle w:val="BankNormal"/>
              <w:numPr>
                <w:ilvl w:val="0"/>
                <w:numId w:val="14"/>
              </w:numPr>
              <w:suppressAutoHyphens/>
              <w:spacing w:before="120" w:after="120"/>
              <w:ind w:left="453" w:hanging="453"/>
              <w:rPr>
                <w:b/>
                <w:color w:val="000000"/>
                <w:sz w:val="22"/>
                <w:szCs w:val="22"/>
                <w:lang w:val="lt-LT"/>
              </w:rPr>
            </w:pPr>
          </w:p>
        </w:tc>
        <w:tc>
          <w:tcPr>
            <w:tcW w:w="8659" w:type="dxa"/>
          </w:tcPr>
          <w:p w14:paraId="458DCA0C" w14:textId="5AF521F3" w:rsidR="003D196D" w:rsidRPr="00BD048D" w:rsidRDefault="00037116" w:rsidP="005B69B2">
            <w:pPr>
              <w:pStyle w:val="BankNormal"/>
              <w:suppressAutoHyphens/>
              <w:spacing w:before="120" w:after="120"/>
              <w:jc w:val="both"/>
              <w:rPr>
                <w:bCs/>
                <w:color w:val="000000"/>
                <w:sz w:val="22"/>
                <w:szCs w:val="22"/>
                <w:lang w:val="lt-LT"/>
              </w:rPr>
            </w:pPr>
            <w:r w:rsidRPr="00BD048D">
              <w:rPr>
                <w:rFonts w:eastAsia="MS Mincho"/>
                <w:b/>
                <w:color w:val="000000"/>
                <w:sz w:val="22"/>
                <w:szCs w:val="22"/>
              </w:rPr>
              <w:t>Rangovas</w:t>
            </w:r>
          </w:p>
        </w:tc>
      </w:tr>
      <w:tr w:rsidR="00037116" w:rsidRPr="00BD048D" w14:paraId="76EBBB27" w14:textId="77777777" w:rsidTr="00B91B68">
        <w:tc>
          <w:tcPr>
            <w:tcW w:w="1555" w:type="dxa"/>
          </w:tcPr>
          <w:p w14:paraId="713786BD" w14:textId="5E393594"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7A38FA6A" w14:textId="5665471C" w:rsidR="00037116" w:rsidRPr="00BD048D" w:rsidRDefault="00BE0170" w:rsidP="005B69B2">
            <w:pPr>
              <w:pStyle w:val="BankNormal"/>
              <w:suppressAutoHyphens/>
              <w:spacing w:before="120" w:after="120"/>
              <w:jc w:val="both"/>
              <w:rPr>
                <w:rFonts w:eastAsia="MS Mincho"/>
                <w:b/>
                <w:color w:val="000000"/>
                <w:sz w:val="22"/>
                <w:szCs w:val="22"/>
              </w:rPr>
            </w:pPr>
            <w:r w:rsidRPr="00BD048D">
              <w:rPr>
                <w:rFonts w:eastAsia="MS Mincho"/>
                <w:b/>
                <w:color w:val="000000"/>
                <w:sz w:val="22"/>
                <w:szCs w:val="22"/>
              </w:rPr>
              <w:t>Bendrosios Rangovo prievolės</w:t>
            </w:r>
          </w:p>
        </w:tc>
      </w:tr>
      <w:tr w:rsidR="007B3520" w:rsidRPr="00BD048D" w14:paraId="1665D983" w14:textId="77777777" w:rsidTr="00B91B68">
        <w:tc>
          <w:tcPr>
            <w:tcW w:w="1555" w:type="dxa"/>
          </w:tcPr>
          <w:p w14:paraId="12290C4E" w14:textId="32BADD54" w:rsidR="007B3520" w:rsidRPr="00BD048D" w:rsidRDefault="007B3520"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BC9C3B5" w14:textId="49F0533B" w:rsidR="007B3520" w:rsidRPr="00BD048D" w:rsidRDefault="00F939C8" w:rsidP="005B69B2">
            <w:pPr>
              <w:pStyle w:val="BankNormal"/>
              <w:suppressAutoHyphens/>
              <w:spacing w:before="120" w:after="120"/>
              <w:jc w:val="both"/>
              <w:rPr>
                <w:rFonts w:eastAsia="MS Mincho"/>
                <w:b/>
                <w:color w:val="000000"/>
                <w:sz w:val="22"/>
                <w:szCs w:val="22"/>
              </w:rPr>
            </w:pPr>
            <w:r w:rsidRPr="00BD048D">
              <w:rPr>
                <w:color w:val="000000"/>
                <w:sz w:val="22"/>
                <w:szCs w:val="22"/>
              </w:rPr>
              <w:t>Jeigu Sutarties specialiosiose sąlygose</w:t>
            </w:r>
            <w:r w:rsidRPr="00BD048D">
              <w:rPr>
                <w:b/>
                <w:color w:val="000000"/>
                <w:sz w:val="22"/>
                <w:szCs w:val="22"/>
              </w:rPr>
              <w:t xml:space="preserve"> </w:t>
            </w:r>
            <w:r w:rsidRPr="00BD048D">
              <w:rPr>
                <w:color w:val="000000"/>
                <w:sz w:val="22"/>
                <w:szCs w:val="22"/>
              </w:rPr>
              <w:t>nenumatyta kitaip, tai:</w:t>
            </w:r>
          </w:p>
        </w:tc>
      </w:tr>
      <w:tr w:rsidR="007B72F1" w:rsidRPr="00BD048D" w14:paraId="440438D5" w14:textId="77777777" w:rsidTr="00B91B68">
        <w:tc>
          <w:tcPr>
            <w:tcW w:w="1555" w:type="dxa"/>
          </w:tcPr>
          <w:p w14:paraId="16452F24" w14:textId="7635448A"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772E3DC2" w14:textId="0F07E521" w:rsidR="007B72F1" w:rsidRPr="00BD048D" w:rsidRDefault="00F939C8" w:rsidP="005B69B2">
            <w:pPr>
              <w:pStyle w:val="BankNormal"/>
              <w:suppressAutoHyphens/>
              <w:spacing w:before="120" w:after="120"/>
              <w:jc w:val="both"/>
              <w:rPr>
                <w:rFonts w:eastAsia="MS Mincho"/>
                <w:b/>
                <w:color w:val="000000"/>
                <w:sz w:val="22"/>
                <w:szCs w:val="22"/>
              </w:rPr>
            </w:pPr>
            <w:r w:rsidRPr="00BD048D">
              <w:rPr>
                <w:rFonts w:eastAsia="MS Mincho"/>
                <w:color w:val="000000"/>
                <w:sz w:val="22"/>
                <w:szCs w:val="22"/>
              </w:rPr>
              <w:t xml:space="preserve">Rangovas privalo parengti Darbo projektą </w:t>
            </w:r>
            <w:r w:rsidRPr="00BD048D">
              <w:rPr>
                <w:color w:val="000000"/>
                <w:sz w:val="22"/>
                <w:szCs w:val="22"/>
              </w:rPr>
              <w:t>terminais nurodytais Sutarties specialiosiose sąlygose;</w:t>
            </w:r>
          </w:p>
        </w:tc>
      </w:tr>
      <w:tr w:rsidR="007B72F1" w:rsidRPr="00BD048D" w14:paraId="578B1480" w14:textId="77777777" w:rsidTr="00B91B68">
        <w:tc>
          <w:tcPr>
            <w:tcW w:w="1555" w:type="dxa"/>
          </w:tcPr>
          <w:p w14:paraId="4D3820CB"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7D4EEA9A" w14:textId="0EF43CF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atlikti Darbo projekto parengimui reikiamus inžinerinius tyrinėjimus (jei taikoma);</w:t>
            </w:r>
          </w:p>
        </w:tc>
      </w:tr>
      <w:tr w:rsidR="007B72F1" w:rsidRPr="00BD048D" w14:paraId="0F0E759D" w14:textId="77777777" w:rsidTr="00B91B68">
        <w:tc>
          <w:tcPr>
            <w:tcW w:w="1555" w:type="dxa"/>
          </w:tcPr>
          <w:p w14:paraId="643BDFC5"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68047BCE" w14:textId="057E5969"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visus Darbo projekto brėžinius privalo pateikti </w:t>
            </w:r>
            <w:r w:rsidRPr="00BD048D">
              <w:rPr>
                <w:color w:val="000000"/>
                <w:sz w:val="22"/>
                <w:szCs w:val="22"/>
                <w:lang w:val="lt-LT"/>
              </w:rPr>
              <w:t>statinio statybos techniniam prižiūrėtojui</w:t>
            </w:r>
            <w:r w:rsidRPr="00BD048D">
              <w:rPr>
                <w:color w:val="000000"/>
                <w:spacing w:val="-2"/>
                <w:sz w:val="22"/>
                <w:szCs w:val="22"/>
                <w:lang w:val="lt-LT"/>
              </w:rPr>
              <w:t xml:space="preserve"> patikrinti ir patvirtinti.</w:t>
            </w:r>
          </w:p>
        </w:tc>
      </w:tr>
      <w:tr w:rsidR="00F939C8" w:rsidRPr="00BD048D" w14:paraId="360388C1" w14:textId="77777777" w:rsidTr="00B91B68">
        <w:tc>
          <w:tcPr>
            <w:tcW w:w="1555" w:type="dxa"/>
          </w:tcPr>
          <w:p w14:paraId="1C186784" w14:textId="77777777" w:rsidR="00F939C8" w:rsidRPr="00BD048D" w:rsidRDefault="00F939C8"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6F47F15E" w14:textId="1E5C04A2" w:rsidR="00F939C8" w:rsidRPr="00BD048D" w:rsidRDefault="00F939C8" w:rsidP="005B69B2">
            <w:pPr>
              <w:pStyle w:val="BankNormal"/>
              <w:suppressAutoHyphens/>
              <w:spacing w:before="120" w:after="120"/>
              <w:jc w:val="both"/>
              <w:rPr>
                <w:rFonts w:eastAsia="MS Mincho"/>
                <w:b/>
                <w:color w:val="000000"/>
                <w:sz w:val="22"/>
                <w:szCs w:val="22"/>
                <w:lang w:val="lt-LT"/>
              </w:rPr>
            </w:pPr>
            <w:r w:rsidRPr="00BD048D">
              <w:rPr>
                <w:snapToGrid w:val="0"/>
                <w:color w:val="000000"/>
                <w:sz w:val="22"/>
                <w:szCs w:val="22"/>
                <w:lang w:val="lt-LT"/>
              </w:rPr>
              <w:t>Rangovas, rengdamas Darbo projektą,  turi sprendinius derinti su Užsakovu, išskyrus jei ta informacija jau buvo pateikta Techniniame projekte.</w:t>
            </w:r>
          </w:p>
        </w:tc>
      </w:tr>
      <w:tr w:rsidR="007B72F1" w:rsidRPr="00BD048D" w14:paraId="600A45AE" w14:textId="77777777" w:rsidTr="00B91B68">
        <w:tc>
          <w:tcPr>
            <w:tcW w:w="1555" w:type="dxa"/>
          </w:tcPr>
          <w:p w14:paraId="0B2DBF59"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75127473" w14:textId="3DCF3005"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įsipareigoja, vadovaudamasis Sutartimi, </w:t>
            </w:r>
            <w:r w:rsidRPr="00BD048D">
              <w:rPr>
                <w:color w:val="000000"/>
                <w:sz w:val="22"/>
                <w:szCs w:val="22"/>
                <w:lang w:val="lt-LT"/>
              </w:rPr>
              <w:t xml:space="preserve">statybos techninių reglamentų nustatyta tvarka </w:t>
            </w:r>
            <w:r w:rsidRPr="00BD048D">
              <w:rPr>
                <w:color w:val="000000"/>
                <w:spacing w:val="-2"/>
                <w:sz w:val="22"/>
                <w:szCs w:val="22"/>
                <w:lang w:val="lt-LT"/>
              </w:rPr>
              <w:t xml:space="preserve">perimti Statybvietę </w:t>
            </w:r>
            <w:r w:rsidRPr="00BD048D">
              <w:rPr>
                <w:b/>
                <w:color w:val="000000"/>
                <w:spacing w:val="-2"/>
                <w:sz w:val="22"/>
                <w:szCs w:val="22"/>
                <w:lang w:val="lt-LT"/>
              </w:rPr>
              <w:t>per 3 darbo dienas</w:t>
            </w:r>
            <w:r w:rsidRPr="00BD048D">
              <w:rPr>
                <w:color w:val="000000"/>
                <w:spacing w:val="-2"/>
                <w:sz w:val="22"/>
                <w:szCs w:val="22"/>
                <w:lang w:val="lt-LT"/>
              </w:rPr>
              <w:t xml:space="preserve"> nuo Užsakovo rašto, kuriame nurodoma, kad Užsakovas pasirengęs perduoti Statybvietę ir kviečia Rangovą perimti Statybvietę, pateikimo dienos; pradėti, </w:t>
            </w:r>
            <w:r w:rsidRPr="00BD048D">
              <w:rPr>
                <w:color w:val="000000"/>
                <w:spacing w:val="-2"/>
                <w:sz w:val="22"/>
                <w:szCs w:val="22"/>
                <w:lang w:val="lt-LT"/>
              </w:rPr>
              <w:lastRenderedPageBreak/>
              <w:t>vykdyti ir užbaigti Darbus ir ištaisyti jų defektus. Baigti Darbai turi būti tinkami naudoti pagal paskirtį, atitikti techninius ir kitus reikalavimus, nurodytus Sutartyje bei įstatymuose.</w:t>
            </w:r>
          </w:p>
        </w:tc>
      </w:tr>
      <w:tr w:rsidR="007B72F1" w:rsidRPr="00BD048D" w14:paraId="18D76838" w14:textId="77777777" w:rsidTr="00B91B68">
        <w:tc>
          <w:tcPr>
            <w:tcW w:w="1555" w:type="dxa"/>
          </w:tcPr>
          <w:p w14:paraId="2B9C3C55"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3C35D1A" w14:textId="63169DB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apsirūpinti įranga ir Rangovo dokumentais, kurie nurodyti Sutartyje, pasamdyti visą Rangovo personalą, parūpinti prekių, vartojimo reikmenų ir kitų daiktų bei paslaugų, ilgalaikių arba trumpalaikių, kurių reikia projektuoti, Darbams vykdyti ir baigti bei defektams ištaisyti.</w:t>
            </w:r>
          </w:p>
        </w:tc>
      </w:tr>
      <w:tr w:rsidR="007B72F1" w:rsidRPr="00BD048D" w14:paraId="44A0E0B4" w14:textId="77777777" w:rsidTr="00B91B68">
        <w:tc>
          <w:tcPr>
            <w:tcW w:w="1555" w:type="dxa"/>
          </w:tcPr>
          <w:p w14:paraId="7170D63D"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10D7DF5E" w14:textId="6BE76478"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atsako už visų veiksmų ir statybos metodų, vykdomų Statybvietėje, adekvatumą, stabilumą ir saugą darbe.</w:t>
            </w:r>
          </w:p>
        </w:tc>
      </w:tr>
      <w:tr w:rsidR="007B72F1" w:rsidRPr="00BD048D" w14:paraId="6A9359F2" w14:textId="77777777" w:rsidTr="00B91B68">
        <w:tc>
          <w:tcPr>
            <w:tcW w:w="1555" w:type="dxa"/>
          </w:tcPr>
          <w:p w14:paraId="68F23124"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E541416" w14:textId="05C3506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kai tik Užsakovas pareikalautų, privalo pateikti išsamią informaciją apie pasirengimą ir metodus, kuriuos Rangovas siūlo taikyti vykdant Darbus. Jokie svarbesni šių pasirengimų ir metodų keitimai negali būti daromi apie tai iš anksto nepranešus Užsakovui.</w:t>
            </w:r>
          </w:p>
        </w:tc>
      </w:tr>
      <w:tr w:rsidR="007B72F1" w:rsidRPr="00BD048D" w14:paraId="58A3F308" w14:textId="77777777" w:rsidTr="00B91B68">
        <w:tc>
          <w:tcPr>
            <w:tcW w:w="1555" w:type="dxa"/>
          </w:tcPr>
          <w:p w14:paraId="111949C7"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12300E5E" w14:textId="264DF68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Prieš pradedant Baigiamuosius bandymus, Rangovas Užsakovui privalo perduoti Darbų įvykdymo dokumentus ir naudojimo bei priežiūros instrukcijas, atitinkančias Techninio projekto (jei yra) specifikacijas ir pakankamai išsamias, kad Užsakovas galėtų naudoti, prižiūrėti, išmontuoti, perrinkti, suderinti ar pan. Darbai nebus laikomi baigtais ir parengtais perimti, kol Užsakovui nebus perduoti tie dokumentai, naudojimo bei priežiūros instrukcijos.</w:t>
            </w:r>
          </w:p>
        </w:tc>
      </w:tr>
      <w:tr w:rsidR="007B72F1" w:rsidRPr="00BD048D" w14:paraId="23840CC5" w14:textId="77777777" w:rsidTr="00B91B68">
        <w:tc>
          <w:tcPr>
            <w:tcW w:w="1555" w:type="dxa"/>
          </w:tcPr>
          <w:p w14:paraId="3F2ABE3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65D124F7" w14:textId="16D38221"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darbo laiku suteikti patalpas, kuriose galėtų vykti pasitarimai, dirbti (atlikti savo tiesiogines funkcijas, susijusias su statinio statyba) statinio statybos techninė priežiūra ir Užsakovo personalas.</w:t>
            </w:r>
          </w:p>
        </w:tc>
      </w:tr>
      <w:tr w:rsidR="007B72F1" w:rsidRPr="00BD048D" w14:paraId="1026B036" w14:textId="77777777" w:rsidTr="00B91B68">
        <w:tc>
          <w:tcPr>
            <w:tcW w:w="1555" w:type="dxa"/>
          </w:tcPr>
          <w:p w14:paraId="3D06BD0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68FA7D7" w14:textId="245B6D2B"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per 14 kalendorinių dienų nuo Sutarties pasirašymo ir Sutarties vykdymo metu Užsakovui pareikalavus privalo pateikti Užsakovui kiekvienos Žiniaraštyje esančios bendrosios sumos išskaidymą.</w:t>
            </w:r>
            <w:r w:rsidR="001E0ABC" w:rsidRPr="00BD048D">
              <w:rPr>
                <w:lang w:val="lt-LT"/>
              </w:rPr>
              <w:t xml:space="preserve"> </w:t>
            </w:r>
            <w:r w:rsidR="001E0ABC" w:rsidRPr="00BD048D">
              <w:rPr>
                <w:color w:val="000000"/>
                <w:sz w:val="22"/>
                <w:szCs w:val="22"/>
                <w:lang w:val="lt-LT"/>
              </w:rPr>
              <w:t>Išskaidymo pateikimo formą (ar tai bus lokalinių sąmatų</w:t>
            </w:r>
            <w:r w:rsidR="003B0A14" w:rsidRPr="00BD048D">
              <w:rPr>
                <w:rStyle w:val="FootnoteReference"/>
                <w:color w:val="000000"/>
                <w:sz w:val="22"/>
                <w:szCs w:val="22"/>
                <w:lang w:val="lt-LT"/>
              </w:rPr>
              <w:footnoteReference w:id="3"/>
            </w:r>
            <w:r w:rsidR="001E0ABC" w:rsidRPr="00BD048D">
              <w:rPr>
                <w:color w:val="000000"/>
                <w:sz w:val="22"/>
                <w:szCs w:val="22"/>
                <w:lang w:val="lt-LT"/>
              </w:rPr>
              <w:t>, ar objektinių sąmatų</w:t>
            </w:r>
            <w:r w:rsidR="003B0A14" w:rsidRPr="00BD048D">
              <w:rPr>
                <w:rStyle w:val="FootnoteReference"/>
                <w:color w:val="000000"/>
                <w:sz w:val="22"/>
                <w:szCs w:val="22"/>
                <w:lang w:val="lt-LT"/>
              </w:rPr>
              <w:footnoteReference w:id="4"/>
            </w:r>
            <w:r w:rsidR="001E0ABC" w:rsidRPr="00BD048D">
              <w:rPr>
                <w:color w:val="000000"/>
                <w:sz w:val="22"/>
                <w:szCs w:val="22"/>
                <w:lang w:val="lt-LT"/>
              </w:rPr>
              <w:t>, ar tai kita forma) Užsakovas nurodo prašyme.</w:t>
            </w:r>
          </w:p>
        </w:tc>
      </w:tr>
      <w:tr w:rsidR="007B72F1" w:rsidRPr="00BD048D" w14:paraId="0E8E2AF4" w14:textId="77777777" w:rsidTr="00B91B68">
        <w:tc>
          <w:tcPr>
            <w:tcW w:w="1555" w:type="dxa"/>
          </w:tcPr>
          <w:p w14:paraId="4D54B9DB"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66AE98A" w14:textId="1C28CBAD" w:rsidR="007B72F1" w:rsidRPr="00BD048D" w:rsidRDefault="001E0AB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visą sutarties vykdymo laikotarpį turi užtikrinti, kad Rangovo kvalifikacija būtu ne žemesnė negu buvo nustatyta kvalifikaciniuose reikalavimuose</w:t>
            </w:r>
            <w:r w:rsidR="00917987">
              <w:rPr>
                <w:color w:val="000000"/>
                <w:sz w:val="22"/>
                <w:szCs w:val="22"/>
                <w:lang w:val="lt-LT"/>
              </w:rPr>
              <w:t xml:space="preserve"> ir</w:t>
            </w:r>
            <w:r w:rsidRPr="00BD048D">
              <w:rPr>
                <w:color w:val="000000"/>
                <w:sz w:val="22"/>
                <w:szCs w:val="22"/>
                <w:lang w:val="lt-LT"/>
              </w:rPr>
              <w:t xml:space="preserve"> </w:t>
            </w:r>
            <w:r w:rsidRPr="007635AB">
              <w:rPr>
                <w:color w:val="000000"/>
                <w:sz w:val="22"/>
                <w:szCs w:val="22"/>
                <w:lang w:val="lt-LT"/>
              </w:rPr>
              <w:t>Sutartį vykdys tik tokią teisę turintys asmenys.</w:t>
            </w:r>
          </w:p>
        </w:tc>
      </w:tr>
      <w:tr w:rsidR="00067BF7" w:rsidRPr="00BD048D" w14:paraId="38C8F3F0" w14:textId="77777777" w:rsidTr="00B91B68">
        <w:tc>
          <w:tcPr>
            <w:tcW w:w="1555" w:type="dxa"/>
          </w:tcPr>
          <w:p w14:paraId="5F8A5219" w14:textId="77777777" w:rsidR="00067BF7" w:rsidRPr="00A13C6D" w:rsidRDefault="00067BF7"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87C6F5C" w14:textId="1A8B1649" w:rsidR="00067BF7" w:rsidRPr="00A13C6D" w:rsidRDefault="00666FDA" w:rsidP="00A80825">
            <w:pPr>
              <w:pStyle w:val="BankNormal"/>
              <w:suppressAutoHyphens/>
              <w:spacing w:before="120" w:after="120"/>
              <w:jc w:val="both"/>
              <w:rPr>
                <w:color w:val="000000"/>
                <w:sz w:val="22"/>
                <w:szCs w:val="22"/>
                <w:lang w:val="lt-LT"/>
              </w:rPr>
            </w:pPr>
            <w:r w:rsidRPr="00666FDA">
              <w:rPr>
                <w:color w:val="000000"/>
                <w:sz w:val="22"/>
                <w:szCs w:val="22"/>
                <w:lang w:val="lt-LT"/>
              </w:rPr>
              <w:t>Rangovas privalo vykdyti Lietuvos Respublikos statybos įstatymo 22</w:t>
            </w:r>
            <w:r w:rsidRPr="00666FDA">
              <w:rPr>
                <w:color w:val="000000"/>
                <w:sz w:val="22"/>
                <w:szCs w:val="22"/>
                <w:vertAlign w:val="superscript"/>
                <w:lang w:val="lt-LT"/>
              </w:rPr>
              <w:t>1</w:t>
            </w:r>
            <w:r w:rsidRPr="00666FDA">
              <w:rPr>
                <w:color w:val="000000"/>
                <w:sz w:val="22"/>
                <w:szCs w:val="22"/>
                <w:lang w:val="lt-LT"/>
              </w:rPr>
              <w:t xml:space="preserve"> straipsnyje numatytas pareigas (jeigu statybvietė dirba keli Rangovai, tokiu atveju šio straipsnio pavedimo vykdymo kontrolę paves Užsakovas raštu).</w:t>
            </w:r>
          </w:p>
        </w:tc>
      </w:tr>
      <w:tr w:rsidR="00037116" w:rsidRPr="00BD048D" w14:paraId="2E75F0FF" w14:textId="77777777" w:rsidTr="00B91B68">
        <w:tc>
          <w:tcPr>
            <w:tcW w:w="1555" w:type="dxa"/>
          </w:tcPr>
          <w:p w14:paraId="562D7E1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A4B868F" w14:textId="6ABB9A3E"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pacing w:val="-2"/>
                <w:sz w:val="22"/>
                <w:szCs w:val="22"/>
              </w:rPr>
              <w:t>Rangovo atstovas</w:t>
            </w:r>
          </w:p>
        </w:tc>
      </w:tr>
      <w:tr w:rsidR="001E0ABC" w:rsidRPr="00BD048D" w14:paraId="4965AFA2" w14:textId="77777777" w:rsidTr="00B91B68">
        <w:tc>
          <w:tcPr>
            <w:tcW w:w="1555" w:type="dxa"/>
          </w:tcPr>
          <w:p w14:paraId="12906B2A" w14:textId="644B05E5"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96BD8B7" w14:textId="2547BE4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paskirti Rangovo atstovą ir suteikti jam visus įgaliojimus, būtinus Rangovo vardu veikti pagal Sutartį.</w:t>
            </w:r>
          </w:p>
        </w:tc>
      </w:tr>
      <w:tr w:rsidR="001E0ABC" w:rsidRPr="00BD048D" w14:paraId="6A8DB5D6" w14:textId="77777777" w:rsidTr="00B91B68">
        <w:tc>
          <w:tcPr>
            <w:tcW w:w="1555" w:type="dxa"/>
          </w:tcPr>
          <w:p w14:paraId="21BC63E6"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535121E2" w14:textId="5CB88B04"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Jei Rangovas siekia pakeisti  savo atstovą,  įvardintą Sutartyje, tai Rangovas  privalo Užsakovui pateikti  Rangovo atstovu siūlomo asmens pavardę bei išsamius asmens duomenis. Jeigu Užsakovas atmeta siūlomo Rangovo atstovo kandidatūrą  ar jeigu paskirtasis asmuo neatlieka Rangovo atstovo pareigų, tai Rangovas ta pačia tvarka šioms pareigoms privalo siūlyti kitą tinkamą asmenį. Užsakovas, gavęs tokį raštą, ne vėliau kaip per 20 (dvidešimt) kalendorinių dienų privalo išnagrinėti raštą bei priimti motyvuotą sprendimą, kurį raštu pateikia Rangovui. Šalims nesutarus dėl Sutarties keitimo, ginčas sprendžiamas Sutarties 20 p. numatyta tvarka. Šalims susitarus, turi būti sudaromas rašytinis Šalių susitarimas, kuris taps neatsiejama šios Sutarties dalimi.</w:t>
            </w:r>
          </w:p>
        </w:tc>
      </w:tr>
      <w:tr w:rsidR="001E0ABC" w:rsidRPr="00BD048D" w14:paraId="250696FF" w14:textId="77777777" w:rsidTr="00B91B68">
        <w:tc>
          <w:tcPr>
            <w:tcW w:w="1555" w:type="dxa"/>
          </w:tcPr>
          <w:p w14:paraId="3684CEB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1FFC16E2" w14:textId="1100F6ED"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be išankstinio Užsakovo sutikimo negali atšaukti Rangovo atstovo iš pareigų arba į jas skirti kito asmens.</w:t>
            </w:r>
          </w:p>
        </w:tc>
      </w:tr>
      <w:tr w:rsidR="001E0ABC" w:rsidRPr="00BD048D" w14:paraId="200370C3" w14:textId="77777777" w:rsidTr="00B91B68">
        <w:tc>
          <w:tcPr>
            <w:tcW w:w="1555" w:type="dxa"/>
          </w:tcPr>
          <w:p w14:paraId="3CF8AD91"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B275C0F" w14:textId="55872A7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Visas Rangovo </w:t>
            </w:r>
            <w:r w:rsidR="00DF04AD">
              <w:rPr>
                <w:color w:val="000000"/>
                <w:spacing w:val="-2"/>
                <w:sz w:val="22"/>
                <w:szCs w:val="22"/>
                <w:lang w:val="lt-LT"/>
              </w:rPr>
              <w:t>atstovo</w:t>
            </w:r>
            <w:r w:rsidRPr="00BD048D">
              <w:rPr>
                <w:color w:val="000000"/>
                <w:spacing w:val="-2"/>
                <w:sz w:val="22"/>
                <w:szCs w:val="22"/>
                <w:lang w:val="lt-LT"/>
              </w:rPr>
              <w:t xml:space="preserve"> laikas turi būti skiriamas vadovauti Rangovo sutartinių įsipareigojimų vykdymui. Jeigu Rangovo atstovas vykstant Darbams laikinai palieka statybvietę, tai, gavus išankstinį Užsakovo pritarimą, turi būti paskirtas deramai jį pakeisiantis asmuo, o apie tai </w:t>
            </w:r>
            <w:r w:rsidR="00DC32DF">
              <w:rPr>
                <w:color w:val="000000"/>
                <w:spacing w:val="-2"/>
                <w:sz w:val="22"/>
                <w:szCs w:val="22"/>
                <w:lang w:val="lt-LT"/>
              </w:rPr>
              <w:t>3.2.2 p.</w:t>
            </w:r>
            <w:r w:rsidRPr="00BD048D">
              <w:rPr>
                <w:color w:val="000000"/>
                <w:spacing w:val="-2"/>
                <w:sz w:val="22"/>
                <w:szCs w:val="22"/>
                <w:lang w:val="lt-LT"/>
              </w:rPr>
              <w:t xml:space="preserve"> nustatyta tvarka turi būti pranešta Užsakovui.</w:t>
            </w:r>
          </w:p>
        </w:tc>
      </w:tr>
      <w:tr w:rsidR="001E0ABC" w:rsidRPr="00BD048D" w14:paraId="7B5ED5E3" w14:textId="77777777" w:rsidTr="00B91B68">
        <w:tc>
          <w:tcPr>
            <w:tcW w:w="1555" w:type="dxa"/>
          </w:tcPr>
          <w:p w14:paraId="02B0CE7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53EE6328" w14:textId="24F45716"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gali perduoti tam tikrus savo įgaliojimus, funkcijas bei valdžią bet kuriam kompetentingam asmeniui ir gali bet kada tokį perdavimą atšaukti. Visi perdavimai arba atšaukimai ne</w:t>
            </w:r>
            <w:r w:rsidR="00662151">
              <w:rPr>
                <w:color w:val="000000"/>
                <w:spacing w:val="-2"/>
                <w:sz w:val="22"/>
                <w:szCs w:val="22"/>
                <w:lang w:val="lt-LT"/>
              </w:rPr>
              <w:t>gali</w:t>
            </w:r>
            <w:r w:rsidRPr="00BD048D">
              <w:rPr>
                <w:color w:val="000000"/>
                <w:spacing w:val="-2"/>
                <w:sz w:val="22"/>
                <w:szCs w:val="22"/>
                <w:lang w:val="lt-LT"/>
              </w:rPr>
              <w:t xml:space="preserve"> įsigalioti, kol Užsakovas negavo Rangovo atstovo pasirašyto pranešimo, kuriame įvardytas asmuo ir išvardyti perduodami arba atšaukiami įgaliojimai, funkcijos ir valdžia.</w:t>
            </w:r>
          </w:p>
        </w:tc>
      </w:tr>
      <w:tr w:rsidR="001E0ABC" w:rsidRPr="00BD048D" w14:paraId="55C89E44" w14:textId="77777777" w:rsidTr="00B91B68">
        <w:tc>
          <w:tcPr>
            <w:tcW w:w="1555" w:type="dxa"/>
          </w:tcPr>
          <w:p w14:paraId="0DB6BE89"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36B841FF" w14:textId="0D274269"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ir visi tie asmenys privalo laisvai kalbėti bendravimo kalba, nustatyta Sutarties bendrųjų sąlygų 1.4 punkte.</w:t>
            </w:r>
          </w:p>
        </w:tc>
      </w:tr>
      <w:tr w:rsidR="00037116" w:rsidRPr="00BD048D" w14:paraId="2F1288E4" w14:textId="77777777" w:rsidTr="00B91B68">
        <w:tc>
          <w:tcPr>
            <w:tcW w:w="1555" w:type="dxa"/>
          </w:tcPr>
          <w:p w14:paraId="20EACBA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6A9346DD" w14:textId="1D6898CA"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pacing w:val="-2"/>
                <w:sz w:val="22"/>
                <w:szCs w:val="22"/>
              </w:rPr>
              <w:t>Bendradarbiavimas</w:t>
            </w:r>
          </w:p>
        </w:tc>
      </w:tr>
      <w:tr w:rsidR="00C37F80" w:rsidRPr="00BD048D" w14:paraId="7FCD9551" w14:textId="77777777" w:rsidTr="00B91B68">
        <w:tc>
          <w:tcPr>
            <w:tcW w:w="1555" w:type="dxa"/>
          </w:tcPr>
          <w:p w14:paraId="21757A49" w14:textId="47B86032" w:rsidR="00C37F80" w:rsidRPr="00BD048D" w:rsidRDefault="00C37F80"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32E1141E" w14:textId="04A27AA5" w:rsidR="00C37F80" w:rsidRPr="00BD048D" w:rsidRDefault="00C37F80"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sudaryti tinkamas sąlygas Darbus vykdyti Užsakovo personalui, visiems kitiems Užsakovo įdarbintiems rangovams, kurie gali būti įdarbinti Statybvietėje arba šalia jos atlikti bet kurį darbą, neįtrauktą į Sutartį.</w:t>
            </w:r>
          </w:p>
        </w:tc>
      </w:tr>
      <w:tr w:rsidR="00037116" w:rsidRPr="00BD048D" w14:paraId="25C3AF1C" w14:textId="77777777" w:rsidTr="00B91B68">
        <w:tc>
          <w:tcPr>
            <w:tcW w:w="1555" w:type="dxa"/>
          </w:tcPr>
          <w:p w14:paraId="48039862"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4CF9C9E8" w14:textId="45BD9917"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pacing w:val="-2"/>
                <w:sz w:val="22"/>
                <w:szCs w:val="22"/>
              </w:rPr>
              <w:t>Sveikata ir sauga darbe</w:t>
            </w:r>
          </w:p>
        </w:tc>
      </w:tr>
      <w:tr w:rsidR="00C37F80" w:rsidRPr="00BD048D" w14:paraId="7715355F" w14:textId="77777777" w:rsidTr="00B91B68">
        <w:tc>
          <w:tcPr>
            <w:tcW w:w="1555" w:type="dxa"/>
          </w:tcPr>
          <w:p w14:paraId="043A35AA" w14:textId="369D8C25"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8296504" w14:textId="23BE6A13"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privalo laikytis visų galiojančių saugos darbe reikalavimų; pasirūpinti visų asmenų, kurie turi teisę būti Statybvietėje, sauga; dėti reikiamas pastangas išlaikant Statybvietę ir Darbus švarius nuo nereikalingų statybinių šiukšlių, kad būtų išvengta grėsmės tiems asmenims.</w:t>
            </w:r>
          </w:p>
        </w:tc>
      </w:tr>
      <w:tr w:rsidR="00C37F80" w:rsidRPr="00BD048D" w14:paraId="689FCB9F" w14:textId="77777777" w:rsidTr="00B91B68">
        <w:tc>
          <w:tcPr>
            <w:tcW w:w="1555" w:type="dxa"/>
          </w:tcPr>
          <w:p w14:paraId="58B10143"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198A45AD" w14:textId="10DD0FD1"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turi paskirti darbuotojų saugos ir sveikatos tarnybos specialistą, kuris būtų atsakingas už darbuotojų saugą ir sveikatą. Šis asmuo privalo būti tinkamai pasirengęs tokias pareigas vykdyti, jis įgaliojamas duoti nurodymus bei imtis saugos darbe priemonių, kad būtų išvengta nelaimingų atsitikimų. Vykdant Darbus, Rangovas pasirūpina viskuo, ko tokiam asmeniui reikia savo pareigoms atlikti ir įgaliojimams vykdyti</w:t>
            </w:r>
            <w:r w:rsidR="00BC30C4" w:rsidRPr="00BD048D">
              <w:rPr>
                <w:bCs/>
                <w:color w:val="000000"/>
                <w:spacing w:val="-2"/>
                <w:sz w:val="22"/>
                <w:szCs w:val="22"/>
                <w:lang w:val="lt-LT"/>
              </w:rPr>
              <w:t xml:space="preserve">. </w:t>
            </w:r>
          </w:p>
        </w:tc>
      </w:tr>
      <w:tr w:rsidR="00C37F80" w:rsidRPr="00BD048D" w14:paraId="5D0EAEE0" w14:textId="77777777" w:rsidTr="00B91B68">
        <w:tc>
          <w:tcPr>
            <w:tcW w:w="1555" w:type="dxa"/>
          </w:tcPr>
          <w:p w14:paraId="34DF8165"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7D73C30C" w14:textId="38880FB5"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Rangovas, įvykus bet kokiam nelaimingam atsitikimui, kuo skubiau apie tai informuoja Užsakovą ir kitas institucijas, teisės aktų nustatyta tvarka. Rangovas tvarko dokumentus ir teikia ataskaitas, kurių Užsakovas gali pagrįstai pareikalauti, apie darbuotojų sveikatą, saugą darbe ir gyvenamąją aplinką bei žalą turtui.</w:t>
            </w:r>
          </w:p>
        </w:tc>
      </w:tr>
      <w:tr w:rsidR="00C37F80" w:rsidRPr="00BD048D" w14:paraId="417A46EE" w14:textId="77777777" w:rsidTr="00B91B68">
        <w:tc>
          <w:tcPr>
            <w:tcW w:w="1555" w:type="dxa"/>
          </w:tcPr>
          <w:p w14:paraId="757F0FC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68E7063" w14:textId="707DF1E0"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aptverti, apšviesti, saugoti ir stebėti Darbus, kol jie bus baigti ir perimti Užsakovo; vykdyti visus reikalingus Laikinuosius Darbus (tiesti kelius, pėsčiųjų takus, tverti tvoras ir aptvarus), kurie gali būti reikalingi, kad, būtų išsaugota šalia esančios viešosios bei privačių savininkų bei naudotojų žemė ir veikla.</w:t>
            </w:r>
          </w:p>
        </w:tc>
      </w:tr>
      <w:tr w:rsidR="00C37F80" w:rsidRPr="00BD048D" w14:paraId="616729C7" w14:textId="77777777" w:rsidTr="00B91B68">
        <w:tc>
          <w:tcPr>
            <w:tcW w:w="1555" w:type="dxa"/>
          </w:tcPr>
          <w:p w14:paraId="103C074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69F1195E" w14:textId="33AE6AA7"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Vykdant Darbus, vadovaujantis darboviečių įrengimo statybvietėse nuostatais, patvirtintais Lietuvos Respublikos socialinės apsaugos ir darbo ministerijos bei Lietuvos Respublikos aplinkos ministerijos bei visais kitais teisės aktais, įskaitant ir Užsakovo lokalinius teisės aktus (tvarkos, taisyklės ir pan.). Užsakovas turi teisę reikalauti Rangovo pasirašyti papildomus susitarimus, siekiant užtikrinti saugą darbe, bet neįtakojančius nei Darbų apimties, nei Sutarties kainos ir (ar) kitų Sutarties sąlygų pokyčio.</w:t>
            </w:r>
          </w:p>
        </w:tc>
      </w:tr>
      <w:tr w:rsidR="00037116" w:rsidRPr="00BD048D" w14:paraId="7D408DBB" w14:textId="77777777" w:rsidTr="00B91B68">
        <w:tc>
          <w:tcPr>
            <w:tcW w:w="1555" w:type="dxa"/>
          </w:tcPr>
          <w:p w14:paraId="60AEC3A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B948F0C" w14:textId="04C9F96E"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pacing w:val="-2"/>
                <w:sz w:val="22"/>
                <w:szCs w:val="22"/>
              </w:rPr>
              <w:t>Statybvietės duomenys</w:t>
            </w:r>
          </w:p>
        </w:tc>
      </w:tr>
      <w:tr w:rsidR="00C80772" w:rsidRPr="00BD048D" w14:paraId="0D1255C6" w14:textId="77777777" w:rsidTr="00B91B68">
        <w:tc>
          <w:tcPr>
            <w:tcW w:w="1555" w:type="dxa"/>
          </w:tcPr>
          <w:p w14:paraId="5FB65692" w14:textId="7E9ADC80" w:rsidR="00C80772" w:rsidRPr="00BD048D" w:rsidRDefault="00C80772" w:rsidP="005B69B2">
            <w:pPr>
              <w:pStyle w:val="BankNormal"/>
              <w:numPr>
                <w:ilvl w:val="2"/>
                <w:numId w:val="14"/>
              </w:numPr>
              <w:suppressAutoHyphens/>
              <w:spacing w:before="120" w:after="120"/>
              <w:ind w:left="595" w:hanging="605"/>
              <w:rPr>
                <w:b/>
                <w:color w:val="000000"/>
                <w:sz w:val="22"/>
                <w:szCs w:val="22"/>
                <w:lang w:val="lt-LT"/>
              </w:rPr>
            </w:pPr>
          </w:p>
        </w:tc>
        <w:tc>
          <w:tcPr>
            <w:tcW w:w="8659" w:type="dxa"/>
          </w:tcPr>
          <w:p w14:paraId="7123FF9E" w14:textId="7208A922" w:rsidR="00C80772" w:rsidRPr="00BD048D" w:rsidRDefault="00552C2F"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pareiga yra gauti visą būtiną informaciją apie riziką, nenumatytas ir kitas aplinkybes, kurios gali turėti įtakos arba paveikti Pasiūlymą arba Darbų vykdymą. Kartu Rangovo pareiga  - patikrinti ir ištirti Statybvietę, jos aplinką, ankščiau minėtus duomenis bei visą kitą turimą informaciją ir prieš pateikiant Pasiūlymą, kiek tai susiję su atitinkamais dalykais, būti ištyrus, įskaitant (tačiau neapsiribojant):</w:t>
            </w:r>
          </w:p>
        </w:tc>
      </w:tr>
      <w:tr w:rsidR="00552C2F" w:rsidRPr="00BD048D" w14:paraId="3BF69E75" w14:textId="77777777" w:rsidTr="00B91B68">
        <w:tc>
          <w:tcPr>
            <w:tcW w:w="1555" w:type="dxa"/>
          </w:tcPr>
          <w:p w14:paraId="570DF4E7" w14:textId="07CBF32A"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4D7927BF" w14:textId="695328F7"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Statybvietės formą ir gamtinę aplinką, taip pat geologines sąlygas,</w:t>
            </w:r>
          </w:p>
        </w:tc>
      </w:tr>
      <w:tr w:rsidR="00552C2F" w:rsidRPr="00BD048D" w14:paraId="6D2DA1CF" w14:textId="77777777" w:rsidTr="00B91B68">
        <w:tc>
          <w:tcPr>
            <w:tcW w:w="1555" w:type="dxa"/>
          </w:tcPr>
          <w:p w14:paraId="012C8DE3"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54BEF72" w14:textId="4C3549FC"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rPr>
              <w:t>hidrologines bei klimatines sąlygas,</w:t>
            </w:r>
          </w:p>
        </w:tc>
      </w:tr>
      <w:tr w:rsidR="00552C2F" w:rsidRPr="00BD048D" w14:paraId="5DFAF823" w14:textId="77777777" w:rsidTr="00B91B68">
        <w:tc>
          <w:tcPr>
            <w:tcW w:w="1555" w:type="dxa"/>
          </w:tcPr>
          <w:p w14:paraId="6A90F518"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56177BF3" w14:textId="6397353F"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apimtį bei pobūdį darbo ir prekių, reikalingų vykdyti ir baigti Darbus bei ištaisyti visus defektus,</w:t>
            </w:r>
          </w:p>
        </w:tc>
      </w:tr>
      <w:tr w:rsidR="00552C2F" w:rsidRPr="00BD048D" w14:paraId="7A6BBAF8" w14:textId="77777777" w:rsidTr="00B91B68">
        <w:tc>
          <w:tcPr>
            <w:tcW w:w="1555" w:type="dxa"/>
          </w:tcPr>
          <w:p w14:paraId="60B668C5"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50DE478D" w14:textId="161487A0"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šalies įstatymus, procedūras bei darbo organizavimo praktiką, ir</w:t>
            </w:r>
          </w:p>
        </w:tc>
      </w:tr>
      <w:tr w:rsidR="00EA5068" w:rsidRPr="00BD048D" w14:paraId="20F56A9D" w14:textId="77777777" w:rsidTr="00B91B68">
        <w:tc>
          <w:tcPr>
            <w:tcW w:w="1555" w:type="dxa"/>
          </w:tcPr>
          <w:p w14:paraId="0E888A1C" w14:textId="77777777" w:rsidR="00EA5068" w:rsidRPr="00BD048D" w:rsidRDefault="00EA5068"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727124A" w14:textId="503CCD9F" w:rsidR="00EA5068"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Rangovo poreikius įeiti į Statybvietę, įsikūrimą, įrangą, personalą, elektrą, transportą, vandenį bei kitas paslaugas.</w:t>
            </w:r>
          </w:p>
        </w:tc>
      </w:tr>
      <w:tr w:rsidR="00817D8C" w:rsidRPr="00BD048D" w14:paraId="43AF9C69" w14:textId="77777777" w:rsidTr="00B91B68">
        <w:tc>
          <w:tcPr>
            <w:tcW w:w="1555" w:type="dxa"/>
          </w:tcPr>
          <w:p w14:paraId="7B2A36BD" w14:textId="77777777" w:rsidR="00817D8C" w:rsidRPr="00BD048D" w:rsidRDefault="00817D8C" w:rsidP="005B69B2">
            <w:pPr>
              <w:pStyle w:val="BankNormal"/>
              <w:numPr>
                <w:ilvl w:val="2"/>
                <w:numId w:val="14"/>
              </w:numPr>
              <w:suppressAutoHyphens/>
              <w:spacing w:before="120" w:after="120"/>
              <w:ind w:left="595" w:hanging="605"/>
              <w:rPr>
                <w:b/>
                <w:color w:val="000000"/>
                <w:sz w:val="22"/>
                <w:szCs w:val="22"/>
                <w:lang w:val="lt-LT"/>
              </w:rPr>
            </w:pPr>
          </w:p>
        </w:tc>
        <w:tc>
          <w:tcPr>
            <w:tcW w:w="8659" w:type="dxa"/>
          </w:tcPr>
          <w:p w14:paraId="1D82F2F6" w14:textId="2784DAAE" w:rsidR="00817D8C" w:rsidRPr="00BD048D" w:rsidRDefault="00EA5068"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Rangovui suteikiama teisė naudotis Statybviete nuo Darbų pradžios iki Darbų perdavimo - priėmimo akto pasirašymo dienos (ši diena įskaitoma)</w:t>
            </w:r>
            <w:r w:rsidRPr="00BD048D">
              <w:rPr>
                <w:color w:val="000000"/>
                <w:sz w:val="22"/>
                <w:szCs w:val="22"/>
                <w:lang w:val="lt-LT"/>
              </w:rPr>
              <w:t>.</w:t>
            </w:r>
          </w:p>
        </w:tc>
      </w:tr>
      <w:tr w:rsidR="00037116" w:rsidRPr="00BD048D" w14:paraId="148390D1" w14:textId="77777777" w:rsidTr="00B91B68">
        <w:tc>
          <w:tcPr>
            <w:tcW w:w="1555" w:type="dxa"/>
          </w:tcPr>
          <w:p w14:paraId="70900271"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FBA98C4" w14:textId="0F0CD769" w:rsidR="00037116" w:rsidRPr="00BD048D" w:rsidRDefault="00BE0170"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Teisė naudotis keliais ir pagalbinėmis priemonėmis</w:t>
            </w:r>
          </w:p>
        </w:tc>
      </w:tr>
      <w:tr w:rsidR="00BB480B" w:rsidRPr="00BD048D" w14:paraId="3CCE48F1" w14:textId="77777777" w:rsidTr="00B91B68">
        <w:tc>
          <w:tcPr>
            <w:tcW w:w="1555" w:type="dxa"/>
          </w:tcPr>
          <w:p w14:paraId="5ACE3193" w14:textId="2B057607" w:rsidR="00BB480B" w:rsidRPr="00BD048D" w:rsidRDefault="00BB480B"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350C625" w14:textId="118AB00D" w:rsidR="00BB480B" w:rsidRPr="00BD048D" w:rsidRDefault="00BB480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padengia visas išlaidas ir mokesčius už ypatingas ir (arba) laikinas naudojimosi privažiavimo keliais teises, kurių jam gali prireikti, įskaitant ir privažiavimą į Statybvietę. Rangovas taip pat savo rizika ir sąskaita už Statybvietės ribų privalo įsigyti visas pagalbines priemones, kurių jam gali prireikti Darbams vykdyti.</w:t>
            </w:r>
          </w:p>
        </w:tc>
      </w:tr>
      <w:tr w:rsidR="00037116" w:rsidRPr="00BD048D" w14:paraId="6BE88084" w14:textId="77777777" w:rsidTr="00B91B68">
        <w:tc>
          <w:tcPr>
            <w:tcW w:w="1555" w:type="dxa"/>
          </w:tcPr>
          <w:p w14:paraId="1384DEC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6B63BA21" w14:textId="3C2A74AC"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z w:val="22"/>
                <w:szCs w:val="22"/>
              </w:rPr>
              <w:t>Trukdymo vengimas</w:t>
            </w:r>
          </w:p>
        </w:tc>
      </w:tr>
      <w:tr w:rsidR="00601B80" w:rsidRPr="00BD048D" w14:paraId="5B9C744B" w14:textId="77777777" w:rsidTr="00B91B68">
        <w:tc>
          <w:tcPr>
            <w:tcW w:w="1555" w:type="dxa"/>
          </w:tcPr>
          <w:p w14:paraId="56C958F8" w14:textId="668E1B4B" w:rsidR="00601B80" w:rsidRPr="00BD048D" w:rsidRDefault="00601B80"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056700F5" w14:textId="7E9E8A25" w:rsidR="00601B80"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be būtino reikalo arba nederamu būdu neturi trukdyti žmonių patogumui arba privažiavimui, naudojimuisi ir buvimui visuose keliuose ir takuose, neatsižvelgiant, jie yra viešojo naudojimo, Užsakovo ar kitų nuosavybė.</w:t>
            </w:r>
          </w:p>
        </w:tc>
      </w:tr>
      <w:tr w:rsidR="00BC558C" w:rsidRPr="00BD048D" w14:paraId="62C6E843" w14:textId="77777777" w:rsidTr="00B91B68">
        <w:tc>
          <w:tcPr>
            <w:tcW w:w="1555" w:type="dxa"/>
          </w:tcPr>
          <w:p w14:paraId="58F51025"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4C794132" w14:textId="26B57E0A"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nepatirtų žalos dėl kompensavimo, nuostolių ir išlaidų, kuriuos sukeltų bet kuris toks nebūtinas ir nederamas trukdymas.</w:t>
            </w:r>
          </w:p>
        </w:tc>
      </w:tr>
      <w:tr w:rsidR="00037116" w:rsidRPr="00BD048D" w14:paraId="03FB82E6" w14:textId="77777777" w:rsidTr="00B91B68">
        <w:tc>
          <w:tcPr>
            <w:tcW w:w="1555" w:type="dxa"/>
          </w:tcPr>
          <w:p w14:paraId="14557247"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D0DC2EB" w14:textId="67A2DDCA"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z w:val="22"/>
                <w:szCs w:val="22"/>
              </w:rPr>
              <w:t>Privažiavimo keliai</w:t>
            </w:r>
          </w:p>
        </w:tc>
      </w:tr>
      <w:tr w:rsidR="00BC558C" w:rsidRPr="00BD048D" w14:paraId="66F30BCA" w14:textId="77777777" w:rsidTr="00B91B68">
        <w:tc>
          <w:tcPr>
            <w:tcW w:w="1555" w:type="dxa"/>
          </w:tcPr>
          <w:p w14:paraId="2A909DD3" w14:textId="5FD08A34"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09038431" w14:textId="53626F85"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tinkamai ir pagal visas galimybes naudotis privažiavimo į Statybvietę keliais. Rangovas turi dėti visas pastangas, kad visus kelius ir tiltus, kuriais važiuoja Rangovo arba Rangovo personalo transportas, apsaugotų nuo žalos. Tos pastangos turi apimti deramų priemonių naudojimą bei tinkamą naudojimąsi keliais.</w:t>
            </w:r>
          </w:p>
        </w:tc>
      </w:tr>
      <w:tr w:rsidR="00BC558C" w:rsidRPr="00BD048D" w14:paraId="41EDBF83" w14:textId="77777777" w:rsidTr="00B91B68">
        <w:tc>
          <w:tcPr>
            <w:tcW w:w="1555" w:type="dxa"/>
          </w:tcPr>
          <w:p w14:paraId="7EDE091D"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27109340" w14:textId="0CAAC2AE"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rPr>
              <w:t>Rangovas privalo:</w:t>
            </w:r>
          </w:p>
        </w:tc>
      </w:tr>
      <w:tr w:rsidR="00BC558C" w:rsidRPr="00BD048D" w14:paraId="2F6EBA49" w14:textId="77777777" w:rsidTr="00B91B68">
        <w:tc>
          <w:tcPr>
            <w:tcW w:w="1555" w:type="dxa"/>
          </w:tcPr>
          <w:p w14:paraId="54ADD1E3" w14:textId="2186C070"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2B59CF34" w14:textId="291631DF"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būti atsakingas už bet kokį remontą, kurio gali prireikti jam naudojantis privažiavimo keliais;</w:t>
            </w:r>
          </w:p>
        </w:tc>
      </w:tr>
      <w:tr w:rsidR="00BC558C" w:rsidRPr="00BD048D" w14:paraId="17F818AE" w14:textId="77777777" w:rsidTr="00B91B68">
        <w:tc>
          <w:tcPr>
            <w:tcW w:w="1555" w:type="dxa"/>
          </w:tcPr>
          <w:p w14:paraId="56B75A6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5312EC17" w14:textId="4F085E22"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pastatyti visus būtinus ženklus arba rodykles visuose privažiavimo keliuose, gaudamas šiems keliams naudoti bei ženklams ir rodyklėms pastatyti iš atitinkamų valdžios įstaigų visus leidimus;</w:t>
            </w:r>
          </w:p>
        </w:tc>
      </w:tr>
      <w:tr w:rsidR="00BC558C" w:rsidRPr="00BD048D" w14:paraId="2FDDC2B7" w14:textId="77777777" w:rsidTr="00B91B68">
        <w:tc>
          <w:tcPr>
            <w:tcW w:w="1555" w:type="dxa"/>
          </w:tcPr>
          <w:p w14:paraId="0337613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7E9832B2" w14:textId="365FCDD8"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neturi būti atsakingas už bet kokias pretenzijas, galinčias kilti dėl naudojimosi privažiavimo keliais arba kaip nors su jais susijusias;</w:t>
            </w:r>
          </w:p>
        </w:tc>
      </w:tr>
      <w:tr w:rsidR="00BC558C" w:rsidRPr="00BD048D" w14:paraId="667C9837" w14:textId="77777777" w:rsidTr="00B91B68">
        <w:tc>
          <w:tcPr>
            <w:tcW w:w="1555" w:type="dxa"/>
          </w:tcPr>
          <w:p w14:paraId="4BE0FDB7"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11723C36" w14:textId="088F37F7"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negarantuoja konkretaus privažiavimo kelio tinkamumo ir galimybės juo naudotis; ir</w:t>
            </w:r>
          </w:p>
        </w:tc>
      </w:tr>
      <w:tr w:rsidR="00BC558C" w:rsidRPr="00BD048D" w14:paraId="45FA41B1" w14:textId="77777777" w:rsidTr="00B91B68">
        <w:tc>
          <w:tcPr>
            <w:tcW w:w="1555" w:type="dxa"/>
          </w:tcPr>
          <w:p w14:paraId="06E7A21D"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7F42EFE6" w14:textId="729654C7" w:rsidR="00BC558C" w:rsidRPr="00BD048D" w:rsidRDefault="00BC558C" w:rsidP="00DE1F0E">
            <w:pPr>
              <w:pStyle w:val="BankNormal"/>
              <w:suppressAutoHyphens/>
              <w:spacing w:before="120" w:after="120"/>
              <w:ind w:left="33"/>
              <w:jc w:val="both"/>
              <w:rPr>
                <w:b/>
                <w:color w:val="000000"/>
                <w:sz w:val="22"/>
                <w:szCs w:val="22"/>
                <w:lang w:val="lt-LT"/>
              </w:rPr>
            </w:pPr>
            <w:r w:rsidRPr="00BD048D">
              <w:rPr>
                <w:color w:val="000000"/>
                <w:sz w:val="22"/>
                <w:szCs w:val="22"/>
                <w:lang w:val="lt-LT"/>
              </w:rPr>
              <w:t>Išlaidos, atsirandančios dėl kelių netinkamumo ir nebuvimo galimybės Rangovui jais naudotis, kaip jam reikia, turi būti Rangovo sąskaita.</w:t>
            </w:r>
          </w:p>
        </w:tc>
      </w:tr>
      <w:tr w:rsidR="002A48AF" w:rsidRPr="00BD048D" w14:paraId="0E865DEF" w14:textId="77777777" w:rsidTr="00B91B68">
        <w:tc>
          <w:tcPr>
            <w:tcW w:w="1555" w:type="dxa"/>
          </w:tcPr>
          <w:p w14:paraId="6C5B2EC8" w14:textId="77777777" w:rsidR="002A48AF" w:rsidRPr="00BD048D" w:rsidRDefault="002A48AF"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011E9D54" w14:textId="7F8E3059" w:rsidR="002A48AF" w:rsidRPr="00BD048D" w:rsidRDefault="002A48AF" w:rsidP="002A48AF">
            <w:pPr>
              <w:pStyle w:val="BankNormal"/>
              <w:suppressAutoHyphens/>
              <w:spacing w:before="120" w:after="120"/>
              <w:jc w:val="both"/>
              <w:rPr>
                <w:color w:val="000000"/>
                <w:sz w:val="22"/>
                <w:szCs w:val="22"/>
                <w:lang w:val="lt-LT"/>
              </w:rPr>
            </w:pPr>
            <w:r>
              <w:rPr>
                <w:color w:val="000000"/>
                <w:sz w:val="22"/>
                <w:szCs w:val="22"/>
                <w:lang w:val="lt-LT"/>
              </w:rPr>
              <w:t xml:space="preserve">Įsivertinęs gamtines aplinkybes įsirengtini laikinus privažiavimo kelius savo sąskaita. Prieš įsirengiant laikinus privažiavimo kelius, Rangovas tai turi suderinti su Užsakovu. </w:t>
            </w:r>
          </w:p>
        </w:tc>
      </w:tr>
      <w:tr w:rsidR="00037116" w:rsidRPr="00BD048D" w14:paraId="37D47B62" w14:textId="77777777" w:rsidTr="00B91B68">
        <w:tc>
          <w:tcPr>
            <w:tcW w:w="1555" w:type="dxa"/>
          </w:tcPr>
          <w:p w14:paraId="46445D2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47B64DD3" w14:textId="12C89B57"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z w:val="22"/>
                <w:szCs w:val="22"/>
              </w:rPr>
              <w:t>Prekių pervežimas</w:t>
            </w:r>
          </w:p>
        </w:tc>
      </w:tr>
      <w:tr w:rsidR="00BC558C" w:rsidRPr="00BD048D" w14:paraId="640AC3E9" w14:textId="77777777" w:rsidTr="00B91B68">
        <w:tc>
          <w:tcPr>
            <w:tcW w:w="1555" w:type="dxa"/>
          </w:tcPr>
          <w:p w14:paraId="0C8CF5D8" w14:textId="36CA32A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16C022FB" w14:textId="400E0962"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Jeigu Sutarties specialiosiose sąlygose nenurodyta kitaip:</w:t>
            </w:r>
          </w:p>
        </w:tc>
      </w:tr>
      <w:tr w:rsidR="00BC558C" w:rsidRPr="00BD048D" w14:paraId="41B3E42C" w14:textId="77777777" w:rsidTr="00B91B68">
        <w:tc>
          <w:tcPr>
            <w:tcW w:w="1555" w:type="dxa"/>
          </w:tcPr>
          <w:p w14:paraId="4CF60B5F" w14:textId="5F5DC48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161F16A1" w14:textId="11866E48"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ne vėliau kaip prieš 10 dienų iki bet kurios Įrangos arba kitų svarbiausių Prekių atvežimo į Statybvietę apie tai raštu pranešti Užsakovui;</w:t>
            </w:r>
          </w:p>
        </w:tc>
      </w:tr>
      <w:tr w:rsidR="00BC558C" w:rsidRPr="00BD048D" w14:paraId="7B893186" w14:textId="77777777" w:rsidTr="00B91B68">
        <w:tc>
          <w:tcPr>
            <w:tcW w:w="1555" w:type="dxa"/>
          </w:tcPr>
          <w:p w14:paraId="733FA187"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6B24BD90" w14:textId="301DCE9E"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atsako už visų Prekių bei kitų daiktų, kurių gali reikėti Darbams, įpakavimą, pakrovimą, pervežimą, gavimą, iškrovimą, sandėliavimą ir apsaugą; ir</w:t>
            </w:r>
          </w:p>
        </w:tc>
      </w:tr>
      <w:tr w:rsidR="00BC558C" w:rsidRPr="00BD048D" w14:paraId="22522EC0" w14:textId="77777777" w:rsidTr="00B91B68">
        <w:tc>
          <w:tcPr>
            <w:tcW w:w="1555" w:type="dxa"/>
          </w:tcPr>
          <w:p w14:paraId="3A4DB87F"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52ABC284" w14:textId="4511DDF3"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nenukentėtų dėl kompensavimo, nuostolių ir išlaidų, kurie atsirastų pervežant Prekes, ir privalo aptarti bei apmokėti visas dėl pervežimo kylančias pretenzijas.</w:t>
            </w:r>
          </w:p>
        </w:tc>
      </w:tr>
      <w:tr w:rsidR="00037116" w:rsidRPr="00BD048D" w14:paraId="75068F2F" w14:textId="77777777" w:rsidTr="00B91B68">
        <w:tc>
          <w:tcPr>
            <w:tcW w:w="1555" w:type="dxa"/>
          </w:tcPr>
          <w:p w14:paraId="0C313DE8"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8209525" w14:textId="1BF41F9C"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z w:val="22"/>
                <w:szCs w:val="22"/>
              </w:rPr>
              <w:t>Aplinkos apsauga</w:t>
            </w:r>
          </w:p>
        </w:tc>
      </w:tr>
      <w:tr w:rsidR="005A097C" w:rsidRPr="00BD048D" w14:paraId="42026760" w14:textId="77777777" w:rsidTr="00B91B68">
        <w:tc>
          <w:tcPr>
            <w:tcW w:w="1555" w:type="dxa"/>
          </w:tcPr>
          <w:p w14:paraId="0CA837EB" w14:textId="04B1E7E9"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2C75E5EC" w14:textId="0AA0E958" w:rsidR="005A097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imtis visų būtinų aplinkos apsaugos priemonių (Statybvietėje ir už jos ribų), kad sumažintų nuostolius ir žalingumą žmonėms bei nuosavybei, kuriuos sukeltų tarša, triukšmas ar kita jo veikla.</w:t>
            </w:r>
          </w:p>
        </w:tc>
      </w:tr>
      <w:tr w:rsidR="005A097C" w:rsidRPr="00BD048D" w14:paraId="4773F703" w14:textId="77777777" w:rsidTr="00B91B68">
        <w:tc>
          <w:tcPr>
            <w:tcW w:w="1555" w:type="dxa"/>
          </w:tcPr>
          <w:p w14:paraId="1BCD300F" w14:textId="77777777"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29B95EBB" w14:textId="5D0B9865" w:rsidR="005A097C" w:rsidRPr="00BD048D" w:rsidRDefault="005A097C" w:rsidP="005B69B2">
            <w:pPr>
              <w:tabs>
                <w:tab w:val="left" w:pos="0"/>
              </w:tabs>
              <w:spacing w:before="120" w:after="120"/>
              <w:jc w:val="both"/>
              <w:rPr>
                <w:color w:val="000000"/>
                <w:sz w:val="22"/>
                <w:szCs w:val="22"/>
              </w:rPr>
            </w:pPr>
            <w:r w:rsidRPr="00BD048D">
              <w:rPr>
                <w:color w:val="000000"/>
                <w:sz w:val="22"/>
                <w:szCs w:val="22"/>
              </w:rPr>
              <w:t>Rangovas privalo užtikrinti, kad jo veiklos metu įvykę ar aptikti bet kokių medžiagų išsiliejimai, ištekėjimai ar pan. bus nedelsiant pašalinti, vadovaujantis teisės aktų reikalavimais.</w:t>
            </w:r>
          </w:p>
        </w:tc>
      </w:tr>
      <w:tr w:rsidR="00037116" w:rsidRPr="00BD048D" w14:paraId="6B3F769A" w14:textId="77777777" w:rsidTr="00B91B68">
        <w:tc>
          <w:tcPr>
            <w:tcW w:w="1555" w:type="dxa"/>
          </w:tcPr>
          <w:p w14:paraId="5446514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8A8B549" w14:textId="4DD2E75D" w:rsidR="00037116" w:rsidRPr="00BD048D" w:rsidRDefault="00434B5C" w:rsidP="005B69B2">
            <w:pPr>
              <w:pStyle w:val="BankNormal"/>
              <w:suppressAutoHyphens/>
              <w:spacing w:before="120" w:after="120"/>
              <w:jc w:val="both"/>
              <w:rPr>
                <w:rFonts w:eastAsia="MS Mincho"/>
                <w:b/>
                <w:color w:val="000000"/>
                <w:sz w:val="22"/>
                <w:szCs w:val="22"/>
                <w:lang w:val="sv-SE"/>
              </w:rPr>
            </w:pPr>
            <w:r w:rsidRPr="00BD048D">
              <w:rPr>
                <w:b/>
                <w:color w:val="000000"/>
                <w:sz w:val="22"/>
                <w:szCs w:val="22"/>
                <w:lang w:val="sv-SE"/>
              </w:rPr>
              <w:t>Elektra, vanduo, dujos, šiluma ir kt.</w:t>
            </w:r>
          </w:p>
        </w:tc>
      </w:tr>
      <w:tr w:rsidR="003D0155" w:rsidRPr="00BD048D" w14:paraId="39F06105" w14:textId="77777777" w:rsidTr="00B91B68">
        <w:tc>
          <w:tcPr>
            <w:tcW w:w="1555" w:type="dxa"/>
          </w:tcPr>
          <w:p w14:paraId="5FB45440" w14:textId="7E30A066"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410F76A" w14:textId="49B711D4"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būti atsakingas už elektros, vandens, dujų, šilumos bei kitų paslaugų, kurių jam gali reikėti, tiekimą, išskyrus už tai, kas išdėstyta kituose šio punkto papunkčiuose.</w:t>
            </w:r>
          </w:p>
        </w:tc>
      </w:tr>
      <w:tr w:rsidR="003D0155" w:rsidRPr="00BD048D" w14:paraId="7F636FAA" w14:textId="77777777" w:rsidTr="00B91B68">
        <w:tc>
          <w:tcPr>
            <w:tcW w:w="1555" w:type="dxa"/>
          </w:tcPr>
          <w:p w14:paraId="159D914B"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8DBB2B3" w14:textId="7357F221"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Darbams vykdyti turi būti suteikta teisė naudotis tokiu elektros, vandens, dujų, šilumos tiekimu bei kitomis paslaugomis, kokius tik galima gauti Statybvietėje ir tokiomis pačiomis kainomis, kurios galioja Užsakovui. Rangovas, kad galėtų naudotis tomis paslaugomis ir išmatuoti sunaudotus kiekius, savo sąskaita ir rizika turi pasirūpinti visais būtinais aparatais ir apskaitos prietaisais.</w:t>
            </w:r>
          </w:p>
        </w:tc>
      </w:tr>
      <w:tr w:rsidR="003D0155" w:rsidRPr="00BD048D" w14:paraId="48873AC3" w14:textId="77777777" w:rsidTr="00B91B68">
        <w:tc>
          <w:tcPr>
            <w:tcW w:w="1555" w:type="dxa"/>
          </w:tcPr>
          <w:p w14:paraId="33A3F0EC"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335E6CF8" w14:textId="48398169"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Sunaudoti kiekiai ir sumos, skirtos toms paslaugoms, turi būti suderintos tarp šalių ir kas mėnesį raštu fiksuojamos  įgaliotų asmenų.</w:t>
            </w:r>
          </w:p>
        </w:tc>
      </w:tr>
      <w:tr w:rsidR="003D0155" w:rsidRPr="00BD048D" w14:paraId="7567A0DE" w14:textId="77777777" w:rsidTr="00B91B68">
        <w:tc>
          <w:tcPr>
            <w:tcW w:w="1555" w:type="dxa"/>
          </w:tcPr>
          <w:p w14:paraId="6D2F9546"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57E9D5B" w14:textId="089E17EF" w:rsidR="003D0155" w:rsidRPr="00BD048D" w:rsidRDefault="00AA1E19"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apmokėti Užsakovo pateiktas sąskaitas už elektros, vandens, dujų, šilumos tiekimą bei kitas paslaugas per terminą nurodytą Užsakovo sąskaitoje, iki Darbų pabaigos.</w:t>
            </w:r>
          </w:p>
        </w:tc>
      </w:tr>
      <w:tr w:rsidR="00037116" w:rsidRPr="00BD048D" w14:paraId="00FBDE31" w14:textId="77777777" w:rsidTr="00B91B68">
        <w:tc>
          <w:tcPr>
            <w:tcW w:w="1555" w:type="dxa"/>
          </w:tcPr>
          <w:p w14:paraId="2E8EEC2D"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3C07595B" w14:textId="5EF5282E" w:rsidR="00037116" w:rsidRPr="00BD048D" w:rsidRDefault="00A7310A" w:rsidP="005B69B2">
            <w:pPr>
              <w:pStyle w:val="BankNormal"/>
              <w:suppressAutoHyphens/>
              <w:spacing w:before="120" w:after="120"/>
              <w:jc w:val="both"/>
              <w:rPr>
                <w:rFonts w:eastAsia="MS Mincho"/>
                <w:b/>
                <w:color w:val="000000"/>
                <w:sz w:val="22"/>
                <w:szCs w:val="22"/>
              </w:rPr>
            </w:pPr>
            <w:r w:rsidRPr="00BD048D">
              <w:rPr>
                <w:rFonts w:eastAsia="MS Mincho"/>
                <w:b/>
                <w:color w:val="000000"/>
                <w:sz w:val="22"/>
                <w:szCs w:val="22"/>
              </w:rPr>
              <w:t>Darbų eigos ataskaitos</w:t>
            </w:r>
          </w:p>
        </w:tc>
      </w:tr>
      <w:tr w:rsidR="00A82436" w:rsidRPr="00BD048D" w14:paraId="20CBDD03" w14:textId="77777777" w:rsidTr="00B91B68">
        <w:tc>
          <w:tcPr>
            <w:tcW w:w="1555" w:type="dxa"/>
          </w:tcPr>
          <w:p w14:paraId="617078E8" w14:textId="3984F575" w:rsidR="00A82436" w:rsidRPr="00BD048D" w:rsidRDefault="00A82436"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2DB43FC" w14:textId="072B2686" w:rsidR="00A82436" w:rsidRPr="00BD048D" w:rsidRDefault="00C2133C" w:rsidP="005B69B2">
            <w:pPr>
              <w:pStyle w:val="BankNormal"/>
              <w:suppressAutoHyphens/>
              <w:spacing w:before="120" w:after="120"/>
              <w:jc w:val="both"/>
              <w:rPr>
                <w:rFonts w:eastAsia="MS Mincho"/>
                <w:b/>
                <w:color w:val="000000"/>
                <w:sz w:val="22"/>
                <w:szCs w:val="22"/>
              </w:rPr>
            </w:pPr>
            <w:r w:rsidRPr="00BD048D">
              <w:rPr>
                <w:color w:val="000000"/>
                <w:sz w:val="22"/>
                <w:szCs w:val="22"/>
              </w:rPr>
              <w:t>Jeigu Sutarties specialiosiose sąlygose</w:t>
            </w:r>
            <w:r w:rsidRPr="00BD048D">
              <w:rPr>
                <w:b/>
                <w:color w:val="000000"/>
                <w:sz w:val="22"/>
                <w:szCs w:val="22"/>
              </w:rPr>
              <w:t xml:space="preserve"> </w:t>
            </w:r>
            <w:r w:rsidRPr="00BD048D">
              <w:rPr>
                <w:color w:val="000000"/>
                <w:sz w:val="22"/>
                <w:szCs w:val="22"/>
              </w:rPr>
              <w:t>nenumatyta kitaip, tai:</w:t>
            </w:r>
          </w:p>
        </w:tc>
      </w:tr>
      <w:tr w:rsidR="00A82436" w:rsidRPr="00BD048D" w14:paraId="7486F250" w14:textId="77777777" w:rsidTr="00B91B68">
        <w:tc>
          <w:tcPr>
            <w:tcW w:w="1555" w:type="dxa"/>
          </w:tcPr>
          <w:p w14:paraId="12084AB9" w14:textId="53388F90" w:rsidR="00A82436" w:rsidRPr="00BD048D" w:rsidRDefault="00A82436"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632744CA" w14:textId="74EAD05E" w:rsidR="00A82436"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Rangovas kas mėnesį privalo parengti Darbų eigos ataskaitas ir pateikti Užsakovui trimis egzemplioriais </w:t>
            </w:r>
            <w:r w:rsidR="00B24439">
              <w:rPr>
                <w:color w:val="000000"/>
                <w:sz w:val="22"/>
                <w:szCs w:val="22"/>
                <w:lang w:val="lt-LT"/>
              </w:rPr>
              <w:t xml:space="preserve">el. paštu </w:t>
            </w:r>
            <w:r w:rsidRPr="00BD048D">
              <w:rPr>
                <w:color w:val="000000"/>
                <w:sz w:val="22"/>
                <w:szCs w:val="22"/>
                <w:lang w:val="lt-LT"/>
              </w:rPr>
              <w:t>arba trimis egzemplioriais kiekvienam finansavimo šaltiniui (jeigu taikoma) atskirai, jeigu taip pateikti pareikalauja Užsakovas. Darbų eigos ataskaitas Rangovas privalo pateikti kartu su Atliktų darbų aktu (-ais).</w:t>
            </w:r>
          </w:p>
        </w:tc>
      </w:tr>
      <w:tr w:rsidR="00273468" w:rsidRPr="00BD048D" w14:paraId="75ACDF3D" w14:textId="77777777" w:rsidTr="00B91B68">
        <w:tc>
          <w:tcPr>
            <w:tcW w:w="1555" w:type="dxa"/>
          </w:tcPr>
          <w:p w14:paraId="2547F556"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549BBCF5" w14:textId="1BCB9918" w:rsidR="00273468" w:rsidRPr="00BD048D" w:rsidRDefault="00C2133C" w:rsidP="005B69B2">
            <w:pPr>
              <w:tabs>
                <w:tab w:val="left" w:pos="0"/>
              </w:tabs>
              <w:spacing w:before="120" w:after="120"/>
              <w:ind w:right="2"/>
              <w:jc w:val="both"/>
              <w:rPr>
                <w:color w:val="000000"/>
                <w:sz w:val="22"/>
                <w:szCs w:val="22"/>
              </w:rPr>
            </w:pPr>
            <w:r w:rsidRPr="00BD048D">
              <w:rPr>
                <w:color w:val="000000"/>
                <w:sz w:val="22"/>
                <w:szCs w:val="22"/>
              </w:rPr>
              <w:t>Darbų eigos ataskaitos privalo būti teikiamos tol, kol Rangovas baigs visą darbą.</w:t>
            </w:r>
          </w:p>
        </w:tc>
      </w:tr>
      <w:tr w:rsidR="00273468" w:rsidRPr="00BD048D" w14:paraId="46C40663" w14:textId="77777777" w:rsidTr="00B91B68">
        <w:tc>
          <w:tcPr>
            <w:tcW w:w="1555" w:type="dxa"/>
          </w:tcPr>
          <w:p w14:paraId="3EAE120D"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36F742A2" w14:textId="1A57363F"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rPr>
              <w:t>Kiekvienoje ataskaitoje turi būti:</w:t>
            </w:r>
          </w:p>
        </w:tc>
      </w:tr>
      <w:tr w:rsidR="00273468" w:rsidRPr="00BD048D" w14:paraId="558FD339" w14:textId="77777777" w:rsidTr="00B91B68">
        <w:tc>
          <w:tcPr>
            <w:tcW w:w="1555" w:type="dxa"/>
          </w:tcPr>
          <w:p w14:paraId="3AF6221C" w14:textId="09391B84"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0F875335" w14:textId="454C6FB3"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schemos ir išsamus Darbų eigos aprašymas, įskaitant kiekvieną projektavimo etapą (jeigu yra), Rangovo dokumentus, tiekimą, gamybą, pristatymą į Statybvietę, montavimą, statybą ir bandymus bei tų etapų darbą, kurį atlieka kiekvienas Subrangovas.</w:t>
            </w:r>
          </w:p>
        </w:tc>
      </w:tr>
      <w:tr w:rsidR="00273468" w:rsidRPr="00BD048D" w14:paraId="50049293" w14:textId="77777777" w:rsidTr="00B91B68">
        <w:tc>
          <w:tcPr>
            <w:tcW w:w="1555" w:type="dxa"/>
          </w:tcPr>
          <w:p w14:paraId="2F4B7552"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7CE09D6E" w14:textId="697C399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nuotraukos turi būti ryškios, spalvotos, jose turi būti aiškiai matomas fotografavimo objektas, kad būtų galima įvertinti darbų mastą ir (ar) kokybę bei fotografavimo vietą. </w:t>
            </w:r>
            <w:r w:rsidRPr="00BD048D">
              <w:rPr>
                <w:color w:val="000000"/>
                <w:sz w:val="22"/>
                <w:szCs w:val="22"/>
              </w:rPr>
              <w:t>Nuotraukoje turi matytis fotografavimo tikra data ir laikas;</w:t>
            </w:r>
          </w:p>
        </w:tc>
      </w:tr>
      <w:tr w:rsidR="00273468" w:rsidRPr="00BD048D" w14:paraId="1CA48BE1" w14:textId="77777777" w:rsidTr="00B91B68">
        <w:tc>
          <w:tcPr>
            <w:tcW w:w="1555" w:type="dxa"/>
          </w:tcPr>
          <w:p w14:paraId="52D38D7F"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18E82372" w14:textId="7490421F"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nurodyti visų svarbių Įrangos ir Medžiagų gamintojų vardai, gamybos vietos, pagaminimo eiga procentais ir faktiškos arba numatomos:</w:t>
            </w:r>
          </w:p>
        </w:tc>
      </w:tr>
      <w:tr w:rsidR="00273468" w:rsidRPr="00BD048D" w14:paraId="2330926B" w14:textId="77777777" w:rsidTr="00B91B68">
        <w:tc>
          <w:tcPr>
            <w:tcW w:w="1555" w:type="dxa"/>
          </w:tcPr>
          <w:p w14:paraId="0D55CBCB" w14:textId="5814D194"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2F77D4EF" w14:textId="5CDC1AAC"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rPr>
              <w:t>gamybos pradžios datos,</w:t>
            </w:r>
          </w:p>
        </w:tc>
      </w:tr>
      <w:tr w:rsidR="00273468" w:rsidRPr="00BD048D" w14:paraId="7871FAC0" w14:textId="77777777" w:rsidTr="00B91B68">
        <w:tc>
          <w:tcPr>
            <w:tcW w:w="1555" w:type="dxa"/>
          </w:tcPr>
          <w:p w14:paraId="0F0DCBA4"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1F4A1771" w14:textId="295CA110"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rPr>
              <w:t>Rangovo patikrinimų datos,</w:t>
            </w:r>
          </w:p>
        </w:tc>
      </w:tr>
      <w:tr w:rsidR="00273468" w:rsidRPr="00BD048D" w14:paraId="3A5973A6" w14:textId="77777777" w:rsidTr="00B91B68">
        <w:tc>
          <w:tcPr>
            <w:tcW w:w="1555" w:type="dxa"/>
          </w:tcPr>
          <w:p w14:paraId="0EB8EF9C"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67CCE426" w14:textId="2549C4D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rPr>
              <w:t>bandymų datos, ir</w:t>
            </w:r>
          </w:p>
        </w:tc>
      </w:tr>
      <w:tr w:rsidR="00273468" w:rsidRPr="00BD048D" w14:paraId="6E2474C7" w14:textId="77777777" w:rsidTr="00B91B68">
        <w:tc>
          <w:tcPr>
            <w:tcW w:w="1555" w:type="dxa"/>
          </w:tcPr>
          <w:p w14:paraId="4E3BA7F6"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61A766ED" w14:textId="6F060E9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išsiuntimo ir atvežimo į Statybvietę datos.</w:t>
            </w:r>
          </w:p>
        </w:tc>
      </w:tr>
      <w:tr w:rsidR="00273468" w:rsidRPr="00BD048D" w14:paraId="2EBA0601" w14:textId="77777777" w:rsidTr="00B91B68">
        <w:tc>
          <w:tcPr>
            <w:tcW w:w="1555" w:type="dxa"/>
          </w:tcPr>
          <w:p w14:paraId="11EBFB9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251EEEC0" w14:textId="098690AF" w:rsidR="00273468" w:rsidRPr="00BD048D" w:rsidRDefault="00C2133C" w:rsidP="005B69B2">
            <w:pPr>
              <w:tabs>
                <w:tab w:val="left" w:pos="0"/>
              </w:tabs>
              <w:spacing w:before="120" w:after="120"/>
              <w:jc w:val="both"/>
              <w:rPr>
                <w:color w:val="000000"/>
                <w:sz w:val="22"/>
                <w:szCs w:val="22"/>
              </w:rPr>
            </w:pPr>
            <w:r w:rsidRPr="00BD048D">
              <w:rPr>
                <w:color w:val="000000"/>
                <w:sz w:val="22"/>
                <w:szCs w:val="22"/>
              </w:rPr>
              <w:t>bandymų rezultatai ir Medžiagų sertifikatai;</w:t>
            </w:r>
          </w:p>
        </w:tc>
      </w:tr>
      <w:tr w:rsidR="00273468" w:rsidRPr="00BD048D" w14:paraId="78087941" w14:textId="77777777" w:rsidTr="00B91B68">
        <w:tc>
          <w:tcPr>
            <w:tcW w:w="1555" w:type="dxa"/>
          </w:tcPr>
          <w:p w14:paraId="52217560"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68A0B339" w14:textId="1DFD7BA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Užsakovo ir Rangovo pretenzijų, sąrašas;</w:t>
            </w:r>
          </w:p>
        </w:tc>
      </w:tr>
      <w:tr w:rsidR="00273468" w:rsidRPr="00BD048D" w14:paraId="03F6E397" w14:textId="77777777" w:rsidTr="00B91B68">
        <w:tc>
          <w:tcPr>
            <w:tcW w:w="1555" w:type="dxa"/>
          </w:tcPr>
          <w:p w14:paraId="5250EA6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053CAE49" w14:textId="39390E74"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saugos darbe statistika, įskaitant išsamius pavojingų incidentų bei veiksmų, susijusių su gamtos apsauga ir viešaisiais ryšiais, aprašymus; ir</w:t>
            </w:r>
          </w:p>
        </w:tc>
      </w:tr>
      <w:tr w:rsidR="00273468" w:rsidRPr="00BD048D" w14:paraId="6E6E7E1A" w14:textId="77777777" w:rsidTr="00B91B68">
        <w:tc>
          <w:tcPr>
            <w:tcW w:w="1555" w:type="dxa"/>
          </w:tcPr>
          <w:p w14:paraId="0BA3CF8A"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265D901D" w14:textId="58D2ED7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faktinės ir planuotos Darbų eigos palyginimai, pateikiant išsamią informaciją apie visus įvykius arba aplinkybes, kurios galėtų sutrukdyti baigti, kaip numato Sutartis, ir priemonės, kurių imamasi (arba reikėtų imtis) išvengti vėlavimo.</w:t>
            </w:r>
          </w:p>
        </w:tc>
      </w:tr>
      <w:tr w:rsidR="00037116" w:rsidRPr="00BD048D" w14:paraId="0E8E54DE" w14:textId="77777777" w:rsidTr="00B91B68">
        <w:tc>
          <w:tcPr>
            <w:tcW w:w="1555" w:type="dxa"/>
          </w:tcPr>
          <w:p w14:paraId="7C8971CF"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3FDFFA33" w14:textId="561BCF0E" w:rsidR="00037116" w:rsidRPr="00BD048D" w:rsidRDefault="00037116" w:rsidP="005B69B2">
            <w:pPr>
              <w:pStyle w:val="BankNormal"/>
              <w:suppressAutoHyphens/>
              <w:spacing w:before="120" w:after="120"/>
              <w:jc w:val="both"/>
              <w:rPr>
                <w:rFonts w:eastAsia="MS Mincho"/>
                <w:b/>
                <w:color w:val="000000"/>
                <w:sz w:val="22"/>
                <w:szCs w:val="22"/>
              </w:rPr>
            </w:pPr>
            <w:r w:rsidRPr="00BD048D">
              <w:rPr>
                <w:b/>
                <w:color w:val="000000"/>
                <w:sz w:val="22"/>
                <w:szCs w:val="22"/>
              </w:rPr>
              <w:t>Statybvietės apsauga</w:t>
            </w:r>
          </w:p>
        </w:tc>
      </w:tr>
      <w:tr w:rsidR="00426EE8" w:rsidRPr="00BD048D" w14:paraId="669B4F68" w14:textId="77777777" w:rsidTr="00B91B68">
        <w:tc>
          <w:tcPr>
            <w:tcW w:w="1555" w:type="dxa"/>
          </w:tcPr>
          <w:p w14:paraId="22073690" w14:textId="2E0BF978"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9C5069C" w14:textId="6A7C8DA4"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atsakyti už tai, kad leidimo neturintys asmenys nepatektų į Statybvietę.</w:t>
            </w:r>
          </w:p>
        </w:tc>
      </w:tr>
      <w:tr w:rsidR="00426EE8" w:rsidRPr="00BD048D" w14:paraId="4BA6E43C" w14:textId="77777777" w:rsidTr="00B91B68">
        <w:tc>
          <w:tcPr>
            <w:tcW w:w="1555" w:type="dxa"/>
          </w:tcPr>
          <w:p w14:paraId="3C83C4C5"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6209954" w14:textId="7E841E70"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Asmenų, kuriems suteikiamas leidimas, ratas turi apsiriboti Rangovo personalu bei Užsakovo personalu ir visais kitais darbuotojais, apie kuriuos  Rangovui pranešė Užsakovas, taip pat Užsakovo kitų rangovų personalu, kuriam suteikiama teisė būti Statybvietėje.</w:t>
            </w:r>
          </w:p>
        </w:tc>
      </w:tr>
      <w:tr w:rsidR="00426EE8" w:rsidRPr="00BD048D" w14:paraId="4D3AF958" w14:textId="77777777" w:rsidTr="00B91B68">
        <w:tc>
          <w:tcPr>
            <w:tcW w:w="1555" w:type="dxa"/>
          </w:tcPr>
          <w:p w14:paraId="48DDF4C1"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603720C" w14:textId="43729A8E"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laikytis leidimų reikalavimų ir suteikti juos išduodančioms institucijoms pilną galimybę stebėti ir tikrinti atliekamus Darbus. Be to, jis turi leisti prisijungimo sąlygas išdavusioms institucijoms dalyvauti bandymo ir tikrinimo procedūrose, bet tai neatleidžia Rangovo nuo jo atsakomybės pagal Sutartį.</w:t>
            </w:r>
          </w:p>
        </w:tc>
      </w:tr>
      <w:tr w:rsidR="00037116" w:rsidRPr="00BD048D" w14:paraId="4FFD126A" w14:textId="77777777" w:rsidTr="00B91B68">
        <w:tc>
          <w:tcPr>
            <w:tcW w:w="1555" w:type="dxa"/>
          </w:tcPr>
          <w:p w14:paraId="391B099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D4C3794" w14:textId="09144B23" w:rsidR="00037116" w:rsidRPr="00BD048D" w:rsidRDefault="00037116" w:rsidP="005B69B2">
            <w:pPr>
              <w:pStyle w:val="BankNormal"/>
              <w:suppressAutoHyphens/>
              <w:spacing w:before="120" w:after="120"/>
              <w:jc w:val="both"/>
              <w:rPr>
                <w:rFonts w:eastAsia="MS Mincho"/>
                <w:b/>
                <w:color w:val="000000"/>
                <w:sz w:val="22"/>
                <w:szCs w:val="22"/>
              </w:rPr>
            </w:pPr>
            <w:r w:rsidRPr="00BD048D">
              <w:rPr>
                <w:b/>
                <w:color w:val="000000"/>
                <w:sz w:val="22"/>
                <w:szCs w:val="22"/>
              </w:rPr>
              <w:t>Rangovo veiksmai Statybvietėje</w:t>
            </w:r>
          </w:p>
        </w:tc>
      </w:tr>
      <w:tr w:rsidR="00426EE8" w:rsidRPr="00BD048D" w14:paraId="60AEA28F" w14:textId="77777777" w:rsidTr="00B91B68">
        <w:tc>
          <w:tcPr>
            <w:tcW w:w="1555" w:type="dxa"/>
          </w:tcPr>
          <w:p w14:paraId="11ABB08B" w14:textId="128DA01A"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02A074D4" w14:textId="5151B37C"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veiklą privalo apriboti Statybviete ir kitu papildomu plotu, kuris Užsakovo pritarimu gali būti suteiktas Rangovui kaip darbo vieta. Rangovas turi imtis visų būtinų atsargumo veiksmų, kad Rangovo įrengimai ir personalas būtų tik Statybvietėje ir Užsakovo suteiktame papildomame plote.</w:t>
            </w:r>
          </w:p>
        </w:tc>
      </w:tr>
      <w:tr w:rsidR="00426EE8" w:rsidRPr="00BD048D" w14:paraId="1E82F2CF" w14:textId="77777777" w:rsidTr="00B91B68">
        <w:tc>
          <w:tcPr>
            <w:tcW w:w="1555" w:type="dxa"/>
          </w:tcPr>
          <w:p w14:paraId="412D717A"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07673C5A" w14:textId="3D20475E"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Vykdydamas Darbus Rangovas privalo pašalinti iš Statybvietės visas nereikalingas kliūtis, o visus Rangovo įrengimus bei medžiagų perteklių sandėliuoti arba pašalinti. Rangovas privalo valyti Statybvietę ir iš jos pašalinti bet kokias statybines griuvenas, atliekas, nebereikalingus Laikinuosius Darbus. Rangovas privalės Užsakovui pateikti dokumentus, įrodančius, kad statybinės atliekos buvo perduotos atliekų tvarkytojui.</w:t>
            </w:r>
          </w:p>
        </w:tc>
      </w:tr>
      <w:tr w:rsidR="00426EE8" w:rsidRPr="00BD048D" w14:paraId="05C90E70" w14:textId="77777777" w:rsidTr="00B91B68">
        <w:tc>
          <w:tcPr>
            <w:tcW w:w="1555" w:type="dxa"/>
          </w:tcPr>
          <w:p w14:paraId="0FBF5F1E"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3BB0B97F" w14:textId="7212F238"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 xml:space="preserve">Pabaigus Darbus, Rangovas privalo sutvarkyti Statybvietę, pašalindamas iš Statybvietės visus Rangovo įrengimus, medžiagų perteklių, griuvenas, šiukšles, Laikinuosius Darbus, taip pat išvalyti (išplauti) Statybvietę nuo dulkių ir kitų nešvarumų, nuvalyti langus ir pan.  </w:t>
            </w:r>
          </w:p>
        </w:tc>
      </w:tr>
      <w:tr w:rsidR="00037116" w:rsidRPr="00BD048D" w14:paraId="052457C3" w14:textId="77777777" w:rsidTr="00B91B68">
        <w:tc>
          <w:tcPr>
            <w:tcW w:w="1555" w:type="dxa"/>
          </w:tcPr>
          <w:p w14:paraId="31CE7B6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9614F19" w14:textId="43BB2BFF" w:rsidR="00037116" w:rsidRPr="00BD048D" w:rsidRDefault="00037116"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Žemės darbai, esami inžineriniai tinklai</w:t>
            </w:r>
          </w:p>
        </w:tc>
      </w:tr>
      <w:tr w:rsidR="00426EE8" w:rsidRPr="00BD048D" w14:paraId="06E3DBAF" w14:textId="77777777" w:rsidTr="00B91B68">
        <w:tc>
          <w:tcPr>
            <w:tcW w:w="1555" w:type="dxa"/>
          </w:tcPr>
          <w:p w14:paraId="1C8645FE" w14:textId="6C0D1E66"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6637D499" w14:textId="793B3D47"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prieš atlikdamas kasimo ar kuriuos nors kitus Darbus, galinčius pažeisti esamus inžinerinius tinklus, privalo gauti leidimą atlikti kasinėjimo darbus Kauno miesto savivaldybės nustatyta tvarka. </w:t>
            </w:r>
            <w:r w:rsidRPr="00BD048D">
              <w:rPr>
                <w:b/>
                <w:color w:val="000000"/>
                <w:sz w:val="22"/>
                <w:szCs w:val="22"/>
                <w:lang w:val="lt-LT"/>
              </w:rPr>
              <w:t>Visus mokesčius (rinkliavas), susijusius su žemės kasimo darbais, apmoka Rangovas.</w:t>
            </w:r>
            <w:r w:rsidRPr="00BD048D">
              <w:rPr>
                <w:color w:val="000000"/>
                <w:sz w:val="22"/>
                <w:szCs w:val="22"/>
                <w:lang w:val="lt-LT"/>
              </w:rPr>
              <w:t xml:space="preserve"> Rangovas atsako už bet kokią žalą, padarytą esamiems keliams, tranšėjoms, vamzdžiams, kabeliams ir kitiems inžineriniams tinklams bei susisiekimo komunikacijoms ir privalo ištaisyti tokią žalą savo sąskaita.</w:t>
            </w:r>
          </w:p>
        </w:tc>
      </w:tr>
      <w:tr w:rsidR="00426EE8" w:rsidRPr="00BD048D" w14:paraId="4F2BAA25" w14:textId="77777777" w:rsidTr="00B91B68">
        <w:tc>
          <w:tcPr>
            <w:tcW w:w="1555" w:type="dxa"/>
          </w:tcPr>
          <w:p w14:paraId="158D9196"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7316DD10" w14:textId="41FFE205"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sąskaita susitaria su vietinės valdžios įstaigomis ir turto savininkais dėl darbo šalia esamų inžinerinių tinklų, dėl objekto prijungimo prie jų, dėl šių tinklų pašalinimo, perkėlimo ir atstatymo ir kitų Darbų.</w:t>
            </w:r>
          </w:p>
        </w:tc>
      </w:tr>
      <w:tr w:rsidR="00037116" w:rsidRPr="00BD048D" w14:paraId="7D429985" w14:textId="77777777" w:rsidTr="00B91B68">
        <w:tc>
          <w:tcPr>
            <w:tcW w:w="1555" w:type="dxa"/>
          </w:tcPr>
          <w:p w14:paraId="77D0973E"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18472AD3" w14:textId="5B13EA9D" w:rsidR="00037116" w:rsidRPr="00BD048D" w:rsidRDefault="00037116" w:rsidP="005B69B2">
            <w:pPr>
              <w:pStyle w:val="BankNormal"/>
              <w:suppressAutoHyphens/>
              <w:spacing w:before="120" w:after="120"/>
              <w:jc w:val="both"/>
              <w:rPr>
                <w:rFonts w:eastAsia="MS Mincho"/>
                <w:b/>
                <w:color w:val="000000"/>
                <w:sz w:val="22"/>
                <w:szCs w:val="22"/>
              </w:rPr>
            </w:pPr>
            <w:r w:rsidRPr="00BD048D">
              <w:rPr>
                <w:b/>
                <w:color w:val="000000"/>
                <w:sz w:val="22"/>
                <w:szCs w:val="22"/>
              </w:rPr>
              <w:t>Rangovo darbuotojai</w:t>
            </w:r>
          </w:p>
        </w:tc>
      </w:tr>
      <w:tr w:rsidR="00426EE8" w:rsidRPr="00BD048D" w14:paraId="04B4BFF0" w14:textId="77777777" w:rsidTr="00B91B68">
        <w:tc>
          <w:tcPr>
            <w:tcW w:w="1555" w:type="dxa"/>
          </w:tcPr>
          <w:p w14:paraId="2572BD19" w14:textId="48C4375F"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DCD369B" w14:textId="028AA3E2"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pasirūpina dėl darbuotojų priėmimo į darbą, dėl jų atlyginimo, apgyvendinimo, maitinimo ir pervežimo.</w:t>
            </w:r>
          </w:p>
        </w:tc>
      </w:tr>
      <w:tr w:rsidR="00426EE8" w:rsidRPr="00BD048D" w14:paraId="5C808757" w14:textId="77777777" w:rsidTr="00B91B68">
        <w:tc>
          <w:tcPr>
            <w:tcW w:w="1555" w:type="dxa"/>
          </w:tcPr>
          <w:p w14:paraId="7752C1E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CE5F1F8" w14:textId="3DBA3B53"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nesieks priimti ir nepriims darbuotojų iš Užsakovo personalo Darbų vykdymo metu.</w:t>
            </w:r>
          </w:p>
        </w:tc>
      </w:tr>
      <w:tr w:rsidR="00426EE8" w:rsidRPr="00BD048D" w14:paraId="6922323D" w14:textId="77777777" w:rsidTr="00B91B68">
        <w:tc>
          <w:tcPr>
            <w:tcW w:w="1555" w:type="dxa"/>
          </w:tcPr>
          <w:p w14:paraId="18BFAE51"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0C8F1B97" w14:textId="5C1936F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vykdyti visus Rangovo personalui taikomus atitinkamus darbo įstatymus, įskaitant įstatymus, susijusius su įdarbinimu, sveikata, sauga darbe, gyvenamąją aplinka, imigracija ir emigracija. Rangovas privalo reikalauti, kad darbuotojai paklustų visiems galiojantiems įstatymams, įskaitant saugos darbe įstatymus.</w:t>
            </w:r>
          </w:p>
        </w:tc>
      </w:tr>
      <w:tr w:rsidR="00426EE8" w:rsidRPr="00BD048D" w14:paraId="242D1914" w14:textId="77777777" w:rsidTr="00B91B68">
        <w:tc>
          <w:tcPr>
            <w:tcW w:w="1555" w:type="dxa"/>
          </w:tcPr>
          <w:p w14:paraId="3AD3AC9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6591C485" w14:textId="67D2747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teisę nustatyti darbo valandas Statybvietėje, jas suderinęs raštu su Užsakovu.</w:t>
            </w:r>
          </w:p>
        </w:tc>
      </w:tr>
      <w:tr w:rsidR="00426EE8" w:rsidRPr="00BD048D" w14:paraId="07D611D1" w14:textId="77777777" w:rsidTr="00B91B68">
        <w:tc>
          <w:tcPr>
            <w:tcW w:w="1555" w:type="dxa"/>
          </w:tcPr>
          <w:p w14:paraId="5E1656B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1A09DFA9" w14:textId="0EBCA8D1"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aprūpinti Rangovo personalą visomis reikiamomis gyvenimo patalpomis bei aplinkos įrengimais, kuriuos privalo prižiūrėti.</w:t>
            </w:r>
          </w:p>
        </w:tc>
      </w:tr>
      <w:tr w:rsidR="00426EE8" w:rsidRPr="00BD048D" w14:paraId="1CAC908A" w14:textId="77777777" w:rsidTr="00B91B68">
        <w:tc>
          <w:tcPr>
            <w:tcW w:w="1555" w:type="dxa"/>
          </w:tcPr>
          <w:p w14:paraId="2977DA73"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760443DE" w14:textId="2A7BAC6C"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Jokiam Rangovo personalui Rangovas negali duoti leidimo užimti kokias nors laikinas arba nuolatines gyvenamąsias ar negyvenamąsias patalpas statiniuose, kurie yra Nuolatinių Darbų dalis, išskyrus atvejus, suderintus Užsakovu.</w:t>
            </w:r>
          </w:p>
        </w:tc>
      </w:tr>
      <w:tr w:rsidR="00426EE8" w:rsidRPr="00BD048D" w14:paraId="3F76DEF4" w14:textId="77777777" w:rsidTr="00B91B68">
        <w:tc>
          <w:tcPr>
            <w:tcW w:w="1555" w:type="dxa"/>
          </w:tcPr>
          <w:p w14:paraId="79F9483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6B5538F4" w14:textId="5FAAC2AE"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Tuo atveju, kai yra abejonių dėl Rangovo personalo kvalifikacijos, Užsakovo prašymu, Rangovas privalo pateikti informaciją apie kiekvienos kategorijos personalo kvalifikaciją ir patirtį atitinkamose veiklos srityse. Rangovas žino ir supranta, kad personalas, kuriam buvo nustatyti kvalifikaciniai reikalavimai pirkimo sąlygose, turi atitikti šiuos kvalifikacinius reikalavimus visų Darbų vykdymo metu.</w:t>
            </w:r>
          </w:p>
        </w:tc>
      </w:tr>
      <w:tr w:rsidR="00426EE8" w:rsidRPr="00BD048D" w14:paraId="3E267CB1" w14:textId="77777777" w:rsidTr="00B91B68">
        <w:tc>
          <w:tcPr>
            <w:tcW w:w="1555" w:type="dxa"/>
          </w:tcPr>
          <w:p w14:paraId="3E5D96F2"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2774928A" w14:textId="4211A747"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nuolat imtis visų reikalingų priemonių, kad užkirstų kelią bet kokiam neteisėtam, nesuvaldomam ar chuliganiškam Rangovo personalo elgesiui ir palaikytų viešąją tvarką, apsaugotų asmenis bei turtą Statybvietėje arba jos prieigose.</w:t>
            </w:r>
          </w:p>
        </w:tc>
      </w:tr>
      <w:tr w:rsidR="00037116" w:rsidRPr="00BD048D" w14:paraId="19D72F1E" w14:textId="77777777" w:rsidTr="00B91B68">
        <w:tc>
          <w:tcPr>
            <w:tcW w:w="1555" w:type="dxa"/>
          </w:tcPr>
          <w:p w14:paraId="5CE336A9"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13B4CADD" w14:textId="2E918C87" w:rsidR="00037116" w:rsidRPr="00BD048D" w:rsidRDefault="00037116" w:rsidP="005B69B2">
            <w:pPr>
              <w:pStyle w:val="BankNormal"/>
              <w:suppressAutoHyphens/>
              <w:spacing w:before="120" w:after="120"/>
              <w:jc w:val="both"/>
              <w:rPr>
                <w:rFonts w:eastAsia="MS Mincho"/>
                <w:b/>
                <w:color w:val="000000"/>
                <w:sz w:val="22"/>
                <w:szCs w:val="22"/>
              </w:rPr>
            </w:pPr>
            <w:r w:rsidRPr="00BD048D">
              <w:rPr>
                <w:b/>
                <w:color w:val="000000"/>
                <w:sz w:val="22"/>
                <w:szCs w:val="22"/>
              </w:rPr>
              <w:t>Programa</w:t>
            </w:r>
          </w:p>
        </w:tc>
      </w:tr>
      <w:tr w:rsidR="00FB556D" w:rsidRPr="00BD048D" w14:paraId="10DE62C3" w14:textId="77777777" w:rsidTr="00B91B68">
        <w:tc>
          <w:tcPr>
            <w:tcW w:w="1555" w:type="dxa"/>
          </w:tcPr>
          <w:p w14:paraId="3637CC7B" w14:textId="694FDE23"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15AC5FA8" w14:textId="3ACFAD2B" w:rsidR="00FB556D" w:rsidRPr="00BD048D" w:rsidRDefault="00484F7F" w:rsidP="005B69B2">
            <w:pPr>
              <w:pStyle w:val="BankNormal"/>
              <w:suppressAutoHyphens/>
              <w:spacing w:before="120" w:after="120"/>
              <w:jc w:val="both"/>
              <w:rPr>
                <w:b/>
                <w:color w:val="000000"/>
                <w:sz w:val="22"/>
                <w:szCs w:val="22"/>
              </w:rPr>
            </w:pPr>
            <w:r w:rsidRPr="00BD048D">
              <w:rPr>
                <w:color w:val="000000"/>
                <w:sz w:val="22"/>
                <w:szCs w:val="22"/>
              </w:rPr>
              <w:t>Jeigu Sutarties specialiosiose sąlygose</w:t>
            </w:r>
            <w:r w:rsidRPr="00BD048D">
              <w:rPr>
                <w:b/>
                <w:color w:val="000000"/>
                <w:sz w:val="22"/>
                <w:szCs w:val="22"/>
              </w:rPr>
              <w:t xml:space="preserve"> </w:t>
            </w:r>
            <w:r w:rsidRPr="00BD048D">
              <w:rPr>
                <w:color w:val="000000"/>
                <w:sz w:val="22"/>
                <w:szCs w:val="22"/>
              </w:rPr>
              <w:t>nenurodyta kitaip, tai:</w:t>
            </w:r>
          </w:p>
        </w:tc>
      </w:tr>
      <w:tr w:rsidR="00FB556D" w:rsidRPr="00BD048D" w14:paraId="2D4E6E1B" w14:textId="77777777" w:rsidTr="00B91B68">
        <w:tc>
          <w:tcPr>
            <w:tcW w:w="1555" w:type="dxa"/>
          </w:tcPr>
          <w:p w14:paraId="40C9F35C" w14:textId="4981E6D9" w:rsidR="00FB556D" w:rsidRPr="00BD048D" w:rsidRDefault="00FB556D"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1E89F37B" w14:textId="6F488F45" w:rsidR="00FB556D" w:rsidRPr="00BD048D" w:rsidRDefault="00484F7F" w:rsidP="005B69B2">
            <w:pPr>
              <w:pStyle w:val="BankNormal"/>
              <w:suppressAutoHyphens/>
              <w:spacing w:before="120" w:after="120"/>
              <w:jc w:val="both"/>
              <w:rPr>
                <w:b/>
                <w:color w:val="000000"/>
                <w:sz w:val="22"/>
                <w:szCs w:val="22"/>
              </w:rPr>
            </w:pPr>
            <w:r w:rsidRPr="00BD048D">
              <w:rPr>
                <w:color w:val="000000"/>
                <w:sz w:val="22"/>
                <w:szCs w:val="22"/>
                <w:lang w:val="lt-LT"/>
              </w:rPr>
              <w:t xml:space="preserve">Rangovas per 5 darbo dienas po Sutarties įsigaliojimo privalo pateikti Užsakovui išsamią programą su joje nurodyta Darbų seka ir laiku. Rangovas taip pat privalo pateikti pataisytą programą visuomet, kai ankstesnė yra nesuderinama su esama Darbų eiga arba Rangovo prievolėmis. </w:t>
            </w:r>
            <w:r w:rsidRPr="00BD048D">
              <w:rPr>
                <w:color w:val="000000"/>
                <w:sz w:val="22"/>
                <w:szCs w:val="22"/>
              </w:rPr>
              <w:t>Kiekviena programa turi apimti:</w:t>
            </w:r>
          </w:p>
        </w:tc>
      </w:tr>
      <w:tr w:rsidR="00484F7F" w:rsidRPr="00BD048D" w14:paraId="1F354410" w14:textId="77777777" w:rsidTr="00B91B68">
        <w:tc>
          <w:tcPr>
            <w:tcW w:w="1555" w:type="dxa"/>
          </w:tcPr>
          <w:p w14:paraId="5E698F5A" w14:textId="4B412709"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59" w:type="dxa"/>
          </w:tcPr>
          <w:p w14:paraId="12AD58D3" w14:textId="7BDEFE40" w:rsidR="00484F7F" w:rsidRPr="00BD048D" w:rsidRDefault="00484F7F" w:rsidP="005B69B2">
            <w:pPr>
              <w:spacing w:before="120" w:after="120"/>
              <w:jc w:val="both"/>
              <w:rPr>
                <w:color w:val="000000"/>
                <w:sz w:val="22"/>
                <w:szCs w:val="22"/>
              </w:rPr>
            </w:pPr>
            <w:r w:rsidRPr="00BD048D">
              <w:rPr>
                <w:color w:val="000000"/>
                <w:sz w:val="22"/>
                <w:szCs w:val="22"/>
              </w:rPr>
              <w:t>Darbų pagal rūšis detalią seką, pradžios ir pabaigos datas, nurodant Darbų pagal rūšis kainą.</w:t>
            </w:r>
          </w:p>
        </w:tc>
      </w:tr>
      <w:tr w:rsidR="00484F7F" w:rsidRPr="00BD048D" w14:paraId="131733A3" w14:textId="77777777" w:rsidTr="00B91B68">
        <w:tc>
          <w:tcPr>
            <w:tcW w:w="1555" w:type="dxa"/>
          </w:tcPr>
          <w:p w14:paraId="767CA4C0" w14:textId="77777777"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59" w:type="dxa"/>
          </w:tcPr>
          <w:p w14:paraId="26C9498B" w14:textId="128E8935" w:rsidR="00484F7F"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Seką ir laiką įrangos montavimo, paleidimo ir derinimo (jeigu yra).</w:t>
            </w:r>
          </w:p>
        </w:tc>
      </w:tr>
      <w:tr w:rsidR="00FB556D" w:rsidRPr="00BD048D" w14:paraId="7562547D" w14:textId="77777777" w:rsidTr="00B91B68">
        <w:tc>
          <w:tcPr>
            <w:tcW w:w="1555" w:type="dxa"/>
          </w:tcPr>
          <w:p w14:paraId="1E8679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27F822F8" w14:textId="08B9A558" w:rsidR="00FB556D" w:rsidRPr="00BD048D" w:rsidRDefault="00484F7F" w:rsidP="005B69B2">
            <w:pPr>
              <w:spacing w:before="120" w:after="120"/>
              <w:jc w:val="both"/>
              <w:rPr>
                <w:color w:val="000000"/>
                <w:sz w:val="22"/>
                <w:szCs w:val="22"/>
              </w:rPr>
            </w:pPr>
            <w:r w:rsidRPr="00BD048D">
              <w:rPr>
                <w:color w:val="000000"/>
                <w:sz w:val="22"/>
                <w:szCs w:val="22"/>
              </w:rPr>
              <w:t>Programoje, 3.17.1.1.1.-3.17.1.1.2 punktuose nurodytuose dokumentuose, turi būti aiškiai atskirti Darbai pagal finansavimo šaltinius, jei Užsakovas nenurodo kitaip.</w:t>
            </w:r>
          </w:p>
        </w:tc>
      </w:tr>
      <w:tr w:rsidR="00FB556D" w:rsidRPr="00BD048D" w14:paraId="2B858122" w14:textId="77777777" w:rsidTr="00B91B68">
        <w:tc>
          <w:tcPr>
            <w:tcW w:w="1555" w:type="dxa"/>
          </w:tcPr>
          <w:p w14:paraId="7AE94F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63A42753" w14:textId="5054B95E"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per 5 darbo dienų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w:t>
            </w:r>
          </w:p>
        </w:tc>
      </w:tr>
      <w:tr w:rsidR="00FB556D" w:rsidRPr="00BD048D" w14:paraId="7D2E22FE" w14:textId="77777777" w:rsidTr="00B91B68">
        <w:tc>
          <w:tcPr>
            <w:tcW w:w="1555" w:type="dxa"/>
          </w:tcPr>
          <w:p w14:paraId="5ED3B568"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7AE34DD7" w14:textId="6EE71AFB"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informuoja Rangovą, kad programa (tiek, kiek nurodoma) neatitinka Sutarties arba prieštarauja faktinei Darbų vykdymo eigai bei Rangovo išdėstytiems ketinimams, tai Rangovas, pagal šio punkto nuostatas, privalo pateikti Užsakovui pataisytą programą ne vėliau kaip per 5 darbo dienas.</w:t>
            </w:r>
          </w:p>
        </w:tc>
      </w:tr>
      <w:tr w:rsidR="00484F7F" w:rsidRPr="00BD048D" w14:paraId="694446BD" w14:textId="77777777" w:rsidTr="00B91B68">
        <w:tc>
          <w:tcPr>
            <w:tcW w:w="1555" w:type="dxa"/>
          </w:tcPr>
          <w:p w14:paraId="1BCFDFF1" w14:textId="4E551DA1" w:rsidR="00484F7F" w:rsidRPr="00BD048D" w:rsidRDefault="00484F7F" w:rsidP="005B69B2">
            <w:pPr>
              <w:pStyle w:val="BankNormal"/>
              <w:numPr>
                <w:ilvl w:val="0"/>
                <w:numId w:val="14"/>
              </w:numPr>
              <w:suppressAutoHyphens/>
              <w:spacing w:before="120" w:after="120"/>
              <w:ind w:left="453" w:hanging="425"/>
              <w:rPr>
                <w:b/>
                <w:color w:val="000000"/>
                <w:sz w:val="22"/>
                <w:szCs w:val="22"/>
                <w:lang w:val="lt-LT"/>
              </w:rPr>
            </w:pPr>
          </w:p>
        </w:tc>
        <w:tc>
          <w:tcPr>
            <w:tcW w:w="8659" w:type="dxa"/>
          </w:tcPr>
          <w:p w14:paraId="10CED168" w14:textId="1DC56C56" w:rsidR="00484F7F" w:rsidRPr="00BD048D" w:rsidRDefault="00484F7F" w:rsidP="005B69B2">
            <w:pPr>
              <w:pStyle w:val="BankNormal"/>
              <w:suppressAutoHyphens/>
              <w:spacing w:before="120" w:after="120"/>
              <w:jc w:val="both"/>
              <w:rPr>
                <w:color w:val="000000"/>
                <w:sz w:val="22"/>
                <w:szCs w:val="22"/>
                <w:lang w:val="lt-LT"/>
              </w:rPr>
            </w:pPr>
            <w:r w:rsidRPr="00022B95">
              <w:rPr>
                <w:b/>
                <w:color w:val="000000"/>
                <w:sz w:val="22"/>
                <w:szCs w:val="22"/>
                <w:lang w:val="it-IT"/>
              </w:rPr>
              <w:t>Subrangovai, ūkio subjektai, specialistai, tretieji asmenys</w:t>
            </w:r>
          </w:p>
        </w:tc>
      </w:tr>
      <w:tr w:rsidR="00484F7F" w:rsidRPr="00BD048D" w14:paraId="605059DA" w14:textId="77777777" w:rsidTr="00B91B68">
        <w:tc>
          <w:tcPr>
            <w:tcW w:w="1555" w:type="dxa"/>
          </w:tcPr>
          <w:p w14:paraId="418745BD" w14:textId="256CFFC6" w:rsidR="00484F7F" w:rsidRPr="00BD048D" w:rsidRDefault="00484F7F"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7D8B33D4" w14:textId="292E133C" w:rsidR="00484F7F" w:rsidRPr="00BD048D" w:rsidRDefault="00E10BEB" w:rsidP="005B69B2">
            <w:pPr>
              <w:pStyle w:val="BankNormal"/>
              <w:suppressAutoHyphens/>
              <w:spacing w:before="120" w:after="120"/>
              <w:jc w:val="both"/>
              <w:rPr>
                <w:b/>
                <w:color w:val="000000"/>
                <w:sz w:val="22"/>
                <w:szCs w:val="22"/>
              </w:rPr>
            </w:pPr>
            <w:r w:rsidRPr="00BD048D">
              <w:rPr>
                <w:b/>
                <w:color w:val="000000"/>
                <w:sz w:val="22"/>
                <w:szCs w:val="22"/>
              </w:rPr>
              <w:t>Subrangovai</w:t>
            </w:r>
          </w:p>
        </w:tc>
      </w:tr>
      <w:tr w:rsidR="00E10BEB" w:rsidRPr="00BD048D" w14:paraId="7D3231B9" w14:textId="77777777" w:rsidTr="00B91B68">
        <w:tc>
          <w:tcPr>
            <w:tcW w:w="1555" w:type="dxa"/>
          </w:tcPr>
          <w:p w14:paraId="353563B7" w14:textId="2942E49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5C3F2318" w14:textId="7F65295A"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tc>
      </w:tr>
      <w:tr w:rsidR="00E10BEB" w:rsidRPr="00BD048D" w14:paraId="29A8B396" w14:textId="77777777" w:rsidTr="00B91B68">
        <w:tc>
          <w:tcPr>
            <w:tcW w:w="1555" w:type="dxa"/>
          </w:tcPr>
          <w:p w14:paraId="0E2B5FC0"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31050BF6" w14:textId="0BBA5B8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subrangovų pasitelkimo (keitimo), privalo pateikti (nurodyti) dokumentus (informaciją), vadovaujantis 4.1.1. punktu.</w:t>
            </w:r>
          </w:p>
        </w:tc>
      </w:tr>
      <w:tr w:rsidR="00E10BEB" w:rsidRPr="00BD048D" w14:paraId="3B6675D9" w14:textId="77777777" w:rsidTr="00B91B68">
        <w:tc>
          <w:tcPr>
            <w:tcW w:w="1555" w:type="dxa"/>
          </w:tcPr>
          <w:p w14:paraId="2B123B8A"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7582F10D" w14:textId="3802565D"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tc>
      </w:tr>
      <w:tr w:rsidR="00E10BEB" w:rsidRPr="00BD048D" w14:paraId="417F8B8D" w14:textId="77777777" w:rsidTr="00B91B68">
        <w:tc>
          <w:tcPr>
            <w:tcW w:w="1555" w:type="dxa"/>
          </w:tcPr>
          <w:p w14:paraId="49475ECB"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520C6B5C" w14:textId="0A09BACA" w:rsidR="00E10BEB" w:rsidRPr="00BD048D" w:rsidRDefault="00E10BEB" w:rsidP="005B69B2">
            <w:pPr>
              <w:pStyle w:val="BankNormal"/>
              <w:suppressAutoHyphens/>
              <w:spacing w:before="120" w:after="120"/>
              <w:jc w:val="both"/>
              <w:rPr>
                <w:b/>
                <w:color w:val="000000"/>
                <w:sz w:val="22"/>
                <w:szCs w:val="22"/>
                <w:lang w:val="lt-LT"/>
              </w:rPr>
            </w:pPr>
            <w:r w:rsidRPr="00BD048D">
              <w:rPr>
                <w:bCs/>
                <w:color w:val="000000"/>
                <w:sz w:val="22"/>
                <w:szCs w:val="22"/>
                <w:u w:val="single"/>
                <w:lang w:val="lt-LT"/>
              </w:rPr>
              <w:t xml:space="preserve">Jei Sutarties specialiosiose sąlygose yra numatyta tiesioginio atsiskaitymo su subrangovais galimybė, tokiu atveju, </w:t>
            </w:r>
            <w:r w:rsidRPr="00BD048D">
              <w:rPr>
                <w:bCs/>
                <w:color w:val="000000"/>
                <w:sz w:val="22"/>
                <w:szCs w:val="22"/>
                <w:lang w:val="lt-LT"/>
              </w:rPr>
              <w:t>Užsakovas nustato tokią tiesioginio atsiskaitymo su Subrangovais tvarką</w:t>
            </w:r>
            <w:r w:rsidRPr="00BD048D">
              <w:rPr>
                <w:color w:val="000000"/>
                <w:sz w:val="22"/>
                <w:szCs w:val="22"/>
                <w:lang w:val="lt-LT"/>
              </w:rPr>
              <w:t>:</w:t>
            </w:r>
          </w:p>
        </w:tc>
      </w:tr>
      <w:tr w:rsidR="00E10BEB" w:rsidRPr="00BD048D" w14:paraId="189B9C04" w14:textId="77777777" w:rsidTr="00B91B68">
        <w:tc>
          <w:tcPr>
            <w:tcW w:w="1555" w:type="dxa"/>
          </w:tcPr>
          <w:p w14:paraId="0FD075A3" w14:textId="36D05023"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4B3DB027" w14:textId="67D96D1F"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Subrangovas pateikia prašymą dėl tiesioginio atsiskaitymo su subrangovais galimybės.</w:t>
            </w:r>
          </w:p>
        </w:tc>
      </w:tr>
      <w:tr w:rsidR="00E10BEB" w:rsidRPr="00BD048D" w14:paraId="48E67531" w14:textId="77777777" w:rsidTr="00B91B68">
        <w:tc>
          <w:tcPr>
            <w:tcW w:w="1555" w:type="dxa"/>
          </w:tcPr>
          <w:p w14:paraId="6EF7D84A"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35318C77" w14:textId="2FF0C35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4.1.4.1. punkte nurodytą prašymą, ne vėliau kaip per 3 darbo dienas raštu informuoja Subrangovus apie tiesioginio atsiskaitymo sąlygas.</w:t>
            </w:r>
          </w:p>
        </w:tc>
      </w:tr>
      <w:tr w:rsidR="00E10BEB" w:rsidRPr="00BD048D" w14:paraId="2C839BFD" w14:textId="77777777" w:rsidTr="00B91B68">
        <w:tc>
          <w:tcPr>
            <w:tcW w:w="1555" w:type="dxa"/>
          </w:tcPr>
          <w:p w14:paraId="141E87B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724A6EA5" w14:textId="5B66258C"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Subrangovu tvarka, atsižvelgiant į Sutartyje ir subrangos sutartyje nustatytus reikalavimus.</w:t>
            </w:r>
          </w:p>
        </w:tc>
      </w:tr>
      <w:tr w:rsidR="00E10BEB" w:rsidRPr="00BD048D" w14:paraId="6094942A" w14:textId="77777777" w:rsidTr="00B91B68">
        <w:tc>
          <w:tcPr>
            <w:tcW w:w="1555" w:type="dxa"/>
          </w:tcPr>
          <w:p w14:paraId="6638218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126C520E" w14:textId="689B2636"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prieš pateikdamas sąskaitą faktūrą Užsakovui, turi ją suderinti su Rangovu. Suderinimas laikomas tinkamu, kai Subrangovo išrašytą sąskaitą faktūrą raštu patvirtina atsakingas Rangovo atstovas, kuris yra nurodytas trišalėje sutartyje. Užsakovo atlikti mokėjimai Subrangovui pagal jo pateiktas sąskaitas faktūras atitinkamai mažina sumą, kurią Užsakovas turi sumokėti Rangovui pagal Sutarties sąlygas ir tvarką. Rangovas, išrašydamas ir pateikdamas sąskaitas faktūras Užsakovui, atitinkamai į jas neįtraukia Subrangovui tiesiogiai Užsakovui pateiktų ir Rangovo patvirtintų sąskaitų sumų.</w:t>
            </w:r>
          </w:p>
        </w:tc>
      </w:tr>
      <w:tr w:rsidR="00E10BEB" w:rsidRPr="00BD048D" w14:paraId="3E94BB50" w14:textId="77777777" w:rsidTr="00B91B68">
        <w:tc>
          <w:tcPr>
            <w:tcW w:w="1555" w:type="dxa"/>
          </w:tcPr>
          <w:p w14:paraId="3DDAA5E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081C3E75" w14:textId="4ECDD32A"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 xml:space="preserve">Tiesioginis atsiskaitymas su Subrangovu neatleidžia Rangovo nuo jo prisiimtų įsipareigojimų pagal sudarytą Sutartį. Nepaisant nustatyto galimo tiesioginio atsiskaitymo su Subrangovu, Rangovui Sutartimi numatytos teisės, pareigos ir kiti įsipareigojimai nepereina Subrangovui, todėl bet kokiu atveju Rangovas privalo būti atsakingas už Subrangovo, jo įgaliotų atstovų ir darbuotojų veiksmus arba neveikimą taip, kaip </w:t>
            </w:r>
            <w:r w:rsidRPr="00BD048D">
              <w:rPr>
                <w:rFonts w:eastAsia="SimSun"/>
                <w:iCs/>
                <w:sz w:val="22"/>
                <w:szCs w:val="22"/>
                <w:lang w:val="lt-LT" w:eastAsia="ar-SA"/>
              </w:rPr>
              <w:t>atsakytų</w:t>
            </w:r>
            <w:r w:rsidRPr="00BD048D">
              <w:rPr>
                <w:rFonts w:eastAsia="SimSun"/>
                <w:sz w:val="22"/>
                <w:szCs w:val="22"/>
                <w:lang w:val="lt-LT" w:eastAsia="ar-SA"/>
              </w:rPr>
              <w:t xml:space="preserve"> už savo paties veiksmus ir neveikimą</w:t>
            </w:r>
            <w:r w:rsidRPr="00BD048D">
              <w:rPr>
                <w:color w:val="000000"/>
                <w:sz w:val="22"/>
                <w:szCs w:val="22"/>
                <w:lang w:val="lt-LT"/>
              </w:rPr>
              <w:t>.</w:t>
            </w:r>
          </w:p>
        </w:tc>
      </w:tr>
      <w:tr w:rsidR="00E10BEB" w:rsidRPr="00BD048D" w14:paraId="73949BB3" w14:textId="77777777" w:rsidTr="00B91B68">
        <w:tc>
          <w:tcPr>
            <w:tcW w:w="1555" w:type="dxa"/>
          </w:tcPr>
          <w:p w14:paraId="46FA3B7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08C7C9C7" w14:textId="2ED3D19B"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Mokėjimai su Subrangovu atliekami tokia tvarka, kokia nustatyta Sutartyje ir kainomis nustatytomis trišalėje sutartyje, bet neviršijant Sutartyje nustatytų kainų. Jei dėl tiesioginio atsiskaitymo su Subrangovu faktiškai nesutampa Rangovo ir Subrangovo nurodytos faktiškai mokėtinos sumos, rizika prieš Užsakovą tenka Rangovui ir neatitikimai pašalinami Rangovo sąskaita.</w:t>
            </w:r>
          </w:p>
        </w:tc>
      </w:tr>
      <w:tr w:rsidR="00E10BEB" w:rsidRPr="00BD048D" w14:paraId="70DC1F43" w14:textId="77777777" w:rsidTr="00B91B68">
        <w:tc>
          <w:tcPr>
            <w:tcW w:w="1555" w:type="dxa"/>
          </w:tcPr>
          <w:p w14:paraId="0CA216E4"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4154E4D9" w14:textId="58E78A43" w:rsidR="00E10BEB" w:rsidRPr="00BD048D" w:rsidRDefault="00E10BEB" w:rsidP="005B69B2">
            <w:pPr>
              <w:pStyle w:val="BankNormal"/>
              <w:suppressAutoHyphens/>
              <w:spacing w:before="120" w:after="120"/>
              <w:jc w:val="both"/>
              <w:rPr>
                <w:b/>
                <w:color w:val="000000"/>
                <w:sz w:val="22"/>
                <w:szCs w:val="22"/>
              </w:rPr>
            </w:pPr>
            <w:r w:rsidRPr="00BD048D">
              <w:rPr>
                <w:b/>
                <w:bCs/>
                <w:color w:val="000000"/>
                <w:sz w:val="22"/>
                <w:szCs w:val="22"/>
              </w:rPr>
              <w:t>Ūkio subjektai</w:t>
            </w:r>
          </w:p>
        </w:tc>
      </w:tr>
      <w:tr w:rsidR="00E10BEB" w:rsidRPr="00BD048D" w14:paraId="52AC2A30" w14:textId="77777777" w:rsidTr="00B91B68">
        <w:tc>
          <w:tcPr>
            <w:tcW w:w="1555" w:type="dxa"/>
          </w:tcPr>
          <w:p w14:paraId="728FCB6B" w14:textId="3284D53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117BBA71" w14:textId="39A170E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tc>
      </w:tr>
      <w:tr w:rsidR="00E10BEB" w:rsidRPr="00BD048D" w14:paraId="56AB9CC4" w14:textId="77777777" w:rsidTr="00B91B68">
        <w:tc>
          <w:tcPr>
            <w:tcW w:w="1555" w:type="dxa"/>
          </w:tcPr>
          <w:p w14:paraId="02F4230F"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6AF1BB4E" w14:textId="01C843CA"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Ūkio subjekto pasitelkimo (keitimo), privalo pateikti (nurodyti) dokumentus (informaciją), vadovaujantis 4.2.1. punktu.</w:t>
            </w:r>
          </w:p>
        </w:tc>
      </w:tr>
      <w:tr w:rsidR="00E10BEB" w:rsidRPr="00BD048D" w14:paraId="1FEF71E1" w14:textId="77777777" w:rsidTr="00B91B68">
        <w:tc>
          <w:tcPr>
            <w:tcW w:w="1555" w:type="dxa"/>
          </w:tcPr>
          <w:p w14:paraId="4598F81E"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1873722A" w14:textId="7DB6050C" w:rsidR="00E10BEB" w:rsidRPr="00BD048D" w:rsidRDefault="00E10BEB" w:rsidP="005B69B2">
            <w:pPr>
              <w:spacing w:before="120" w:after="120"/>
              <w:jc w:val="both"/>
              <w:rPr>
                <w:color w:val="000000"/>
                <w:sz w:val="22"/>
                <w:szCs w:val="22"/>
              </w:rPr>
            </w:pPr>
            <w:r w:rsidRPr="00BD048D">
              <w:rPr>
                <w:color w:val="000000"/>
                <w:sz w:val="22"/>
                <w:szCs w:val="22"/>
              </w:rPr>
              <w:t>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tc>
      </w:tr>
      <w:tr w:rsidR="00E10BEB" w:rsidRPr="00BD048D" w14:paraId="2B6DDDA4" w14:textId="77777777" w:rsidTr="00B91B68">
        <w:tc>
          <w:tcPr>
            <w:tcW w:w="1555" w:type="dxa"/>
          </w:tcPr>
          <w:p w14:paraId="34FF6003"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44131733" w14:textId="2A344A5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Sutarties specialiosiose sąlygose yra numatyta tiesioginio atsiskaitymo su Ūkio subjektais galimybė, tokiu atveju, Užsakovas nustato tokią tiesioginio atsiskaitymo su Ūkio subjektais tvarką:</w:t>
            </w:r>
          </w:p>
        </w:tc>
      </w:tr>
      <w:tr w:rsidR="001848EB" w:rsidRPr="00BD048D" w14:paraId="555C43A6" w14:textId="77777777" w:rsidTr="00B91B68">
        <w:tc>
          <w:tcPr>
            <w:tcW w:w="1555" w:type="dxa"/>
          </w:tcPr>
          <w:p w14:paraId="47B0D3E9" w14:textId="21E335E2" w:rsidR="001848EB" w:rsidRPr="00BD048D" w:rsidRDefault="001848EB" w:rsidP="005D2043">
            <w:pPr>
              <w:pStyle w:val="BankNormal"/>
              <w:numPr>
                <w:ilvl w:val="3"/>
                <w:numId w:val="14"/>
              </w:numPr>
              <w:suppressAutoHyphens/>
              <w:spacing w:before="120" w:after="120"/>
              <w:rPr>
                <w:b/>
                <w:color w:val="000000"/>
                <w:sz w:val="22"/>
                <w:szCs w:val="22"/>
                <w:lang w:val="lt-LT"/>
              </w:rPr>
            </w:pPr>
          </w:p>
        </w:tc>
        <w:tc>
          <w:tcPr>
            <w:tcW w:w="8659" w:type="dxa"/>
          </w:tcPr>
          <w:p w14:paraId="65BE6CAE" w14:textId="47AD37F7" w:rsidR="001848EB" w:rsidRPr="00BD048D" w:rsidRDefault="00333CE0" w:rsidP="005B69B2">
            <w:pPr>
              <w:pStyle w:val="BankNormal"/>
              <w:suppressAutoHyphens/>
              <w:spacing w:before="120" w:after="120"/>
              <w:jc w:val="both"/>
              <w:rPr>
                <w:color w:val="000000"/>
                <w:sz w:val="22"/>
                <w:szCs w:val="22"/>
                <w:lang w:val="lt-LT"/>
              </w:rPr>
            </w:pPr>
            <w:r>
              <w:rPr>
                <w:color w:val="000000"/>
                <w:sz w:val="22"/>
                <w:szCs w:val="22"/>
                <w:lang w:val="lt-LT"/>
              </w:rPr>
              <w:t>Ūkio subjektas</w:t>
            </w:r>
            <w:r w:rsidRPr="00BD048D">
              <w:rPr>
                <w:color w:val="000000"/>
                <w:sz w:val="22"/>
                <w:szCs w:val="22"/>
                <w:lang w:val="lt-LT"/>
              </w:rPr>
              <w:t xml:space="preserve"> pateikia prašymą dėl tiesioginio atsiskaitymo su </w:t>
            </w:r>
            <w:r w:rsidR="00A617CC">
              <w:rPr>
                <w:color w:val="000000"/>
                <w:sz w:val="22"/>
                <w:szCs w:val="22"/>
                <w:lang w:val="lt-LT"/>
              </w:rPr>
              <w:t>ūkio subjektais</w:t>
            </w:r>
            <w:r w:rsidRPr="00BD048D">
              <w:rPr>
                <w:color w:val="000000"/>
                <w:sz w:val="22"/>
                <w:szCs w:val="22"/>
                <w:lang w:val="lt-LT"/>
              </w:rPr>
              <w:t xml:space="preserve"> galimybės.</w:t>
            </w:r>
          </w:p>
        </w:tc>
      </w:tr>
      <w:tr w:rsidR="00E10BEB" w:rsidRPr="00BD048D" w14:paraId="78581EB1" w14:textId="77777777" w:rsidTr="00B91B68">
        <w:tc>
          <w:tcPr>
            <w:tcW w:w="1555" w:type="dxa"/>
          </w:tcPr>
          <w:p w14:paraId="4D9BC5FE" w14:textId="781D5621"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6C078A78" w14:textId="3711CD4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4.2.4.</w:t>
            </w:r>
            <w:r w:rsidR="0069698F">
              <w:rPr>
                <w:color w:val="000000"/>
                <w:sz w:val="22"/>
                <w:szCs w:val="22"/>
                <w:lang w:val="lt-LT"/>
              </w:rPr>
              <w:t xml:space="preserve">1. </w:t>
            </w:r>
            <w:r w:rsidRPr="00BD048D">
              <w:rPr>
                <w:color w:val="000000"/>
                <w:sz w:val="22"/>
                <w:szCs w:val="22"/>
                <w:lang w:val="lt-LT"/>
              </w:rPr>
              <w:t>punkte nurodytą raštą, ne vėliau kaip per 3 darbo dienas raštu informuoja Ūkio subjektus apie tokią tiesioginio atsiskaitymo galimybę.</w:t>
            </w:r>
          </w:p>
        </w:tc>
      </w:tr>
      <w:tr w:rsidR="00E10BEB" w:rsidRPr="00BD048D" w14:paraId="2F846D1E" w14:textId="77777777" w:rsidTr="00B91B68">
        <w:tc>
          <w:tcPr>
            <w:tcW w:w="1555" w:type="dxa"/>
          </w:tcPr>
          <w:p w14:paraId="7BC2D41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7C504C1A" w14:textId="17831DC2"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Ūkio subjektas, norėdamas, kad Užsakovas tiesiogiai atsiskaitytų su juo pateikia prašymą Užsakovui ir inicijuoja trišalės sutarties tarp jo, Užsakovo ir Rangovo sudarymą (subrangos sutartis turi būti sudaryta ne vėliau kaip iki trišalės sutarties sudarymo). Trišalėje sutartyje </w:t>
            </w:r>
            <w:r w:rsidRPr="00BD048D">
              <w:rPr>
                <w:color w:val="000000"/>
                <w:sz w:val="22"/>
                <w:szCs w:val="22"/>
                <w:lang w:val="lt-LT"/>
              </w:rPr>
              <w:lastRenderedPageBreak/>
              <w:t>nurodoma Rangovo teisė prieštarauti nepagrįstiems mokėjimams, tiesioginio atsiskaitymo su Ūkio subjektu tvarka, atsižvelgiant į Sutartyje ir subrangos sutartyje nustatytus reikalavimus.</w:t>
            </w:r>
          </w:p>
        </w:tc>
      </w:tr>
      <w:tr w:rsidR="00E10BEB" w:rsidRPr="00BD048D" w14:paraId="783F1EAF" w14:textId="77777777" w:rsidTr="00B91B68">
        <w:tc>
          <w:tcPr>
            <w:tcW w:w="1555" w:type="dxa"/>
          </w:tcPr>
          <w:p w14:paraId="5378062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3E91BE52" w14:textId="08ACD8B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Ūkio subjektas, prieš pateikdamas sąskaitą faktūrą Užsakovui, turi ją suderinti su Rangovu. Suderinimas laikomas tinkamu, kai Ūkio subjekto išrašytą sąskaitą faktūrą raštu patvirtina atsakingas Rangovo atstovas, kuris yra nurodytas trišalėje sutartyje. Užsakovo atlikti mokėjimai Ūkio subjektui pagal jo pateiktas sąskaitas faktūras atitinkamai mažina sumą, kurią Užsakovas turi sumokėti Rangovui pagal Sutarties sąlygas ir tvarką. Rangovas, išrašydamas ir pateikdamas sąskaitas faktūras Užsakovui, atitinkamai į jas neįtraukia Ūkio Subjektui tiesiogiai Užsakovui pateiktų ir Rangovo patvirtintų sąskaitų sumų.</w:t>
            </w:r>
          </w:p>
        </w:tc>
      </w:tr>
      <w:tr w:rsidR="00E10BEB" w:rsidRPr="00BD048D" w14:paraId="748392B7" w14:textId="77777777" w:rsidTr="00B91B68">
        <w:tc>
          <w:tcPr>
            <w:tcW w:w="1555" w:type="dxa"/>
          </w:tcPr>
          <w:p w14:paraId="021C162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0A8A3E45" w14:textId="1F688A5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Tiesioginis atsiskaitymas su Ūkio subjektais neatleidžia Rangovo nuo jo prisiimtų įsipareigojimų pagal sudarytą Sutartį. Nepaisant nustatyto galimo tiesioginio atsiskaitymo su Ūkio subjektu, Rangovui Sutartimi numatytos teisės, pareigos ir kiti įsipareigojimai nepereina Ūkio subjektui, todėl bet kokiu atveju Rangovas privalo būti atsakingas už Ūkio subjekto, jo įgaliotų atstovų ir darbuotojų veiksmus arba neveikimą taip, kaip atsakytų už savo paties veiksmus ir neveikimą.</w:t>
            </w:r>
          </w:p>
        </w:tc>
      </w:tr>
      <w:tr w:rsidR="00E10BEB" w:rsidRPr="00BD048D" w14:paraId="2C0F1C8F" w14:textId="77777777" w:rsidTr="00B91B68">
        <w:tc>
          <w:tcPr>
            <w:tcW w:w="1555" w:type="dxa"/>
          </w:tcPr>
          <w:p w14:paraId="1C8E9742"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54D930D" w14:textId="0441256E" w:rsidR="00E10BEB" w:rsidRPr="00BD048D" w:rsidRDefault="00E10BEB" w:rsidP="005B69B2">
            <w:pPr>
              <w:pStyle w:val="BankNormal"/>
              <w:suppressAutoHyphens/>
              <w:spacing w:before="120" w:after="120"/>
              <w:jc w:val="both"/>
              <w:rPr>
                <w:color w:val="000000"/>
                <w:sz w:val="22"/>
                <w:szCs w:val="22"/>
                <w:lang w:val="lt-LT"/>
              </w:rPr>
            </w:pPr>
            <w:r w:rsidRPr="00BD048D">
              <w:rPr>
                <w:color w:val="000000"/>
                <w:sz w:val="22"/>
                <w:szCs w:val="22"/>
                <w:lang w:val="lt-LT"/>
              </w:rPr>
              <w:t>Mokėjimai su Ūkio subjektu atliekami tokia tvarka, kokia nustatyta Sutartyje ir kainomis nustatytomis trišalėje sutartyje, bet neviršijant Sutartyje nustatytų kainų. Jei dėl tiesioginio atsiskaitymo su Ūkio subjektu faktiškai nesutampa Rangovo ir Ūkio subjekto nurodytos faktiškai mokėtinos sumos, rizika prieš Užsakovą tenka Rangovui ir neatitikimai pašalinami Rangovo sąskaita.</w:t>
            </w:r>
          </w:p>
        </w:tc>
      </w:tr>
      <w:tr w:rsidR="00E10BEB" w:rsidRPr="00BD048D" w14:paraId="6F2BCDAC" w14:textId="77777777" w:rsidTr="00B91B68">
        <w:tc>
          <w:tcPr>
            <w:tcW w:w="1555" w:type="dxa"/>
          </w:tcPr>
          <w:p w14:paraId="0FA25451"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61896670" w14:textId="43F38228" w:rsidR="00E10BEB" w:rsidRPr="00BD048D" w:rsidRDefault="00E10BEB" w:rsidP="005B69B2">
            <w:pPr>
              <w:pStyle w:val="BankNormal"/>
              <w:suppressAutoHyphens/>
              <w:spacing w:before="120" w:after="120"/>
              <w:jc w:val="both"/>
              <w:rPr>
                <w:b/>
                <w:color w:val="000000"/>
                <w:sz w:val="22"/>
                <w:szCs w:val="22"/>
              </w:rPr>
            </w:pPr>
            <w:r w:rsidRPr="00BD048D">
              <w:rPr>
                <w:b/>
                <w:color w:val="000000"/>
                <w:sz w:val="22"/>
                <w:szCs w:val="22"/>
              </w:rPr>
              <w:t>Specialistai</w:t>
            </w:r>
          </w:p>
        </w:tc>
      </w:tr>
      <w:tr w:rsidR="00B72DBC" w:rsidRPr="00BD048D" w14:paraId="3245B6F0" w14:textId="77777777" w:rsidTr="00B91B68">
        <w:tc>
          <w:tcPr>
            <w:tcW w:w="1555" w:type="dxa"/>
          </w:tcPr>
          <w:p w14:paraId="3A38D6F6" w14:textId="5D2669E2"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59" w:type="dxa"/>
          </w:tcPr>
          <w:p w14:paraId="319B6A31" w14:textId="76E7DF9C" w:rsidR="00B72DBC" w:rsidRPr="00BD048D" w:rsidRDefault="00B72DBC" w:rsidP="005B69B2">
            <w:pPr>
              <w:pStyle w:val="BankNormal"/>
              <w:suppressAutoHyphens/>
              <w:spacing w:before="120" w:after="120"/>
              <w:jc w:val="both"/>
              <w:rPr>
                <w:b/>
                <w:color w:val="000000"/>
                <w:sz w:val="22"/>
                <w:szCs w:val="22"/>
                <w:lang w:val="lt-LT"/>
              </w:rPr>
            </w:pPr>
            <w:r w:rsidRPr="00BD048D">
              <w:rPr>
                <w:color w:val="000000"/>
                <w:sz w:val="22"/>
                <w:szCs w:val="22"/>
                <w:lang w:val="lt-LT"/>
              </w:rPr>
              <w:t>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Rangovas reikalauja, kad naujo specialisto kvalifikacija būtų ne žemesnė nei buvo reikalaujama pirkimo dokumentuose.</w:t>
            </w:r>
          </w:p>
        </w:tc>
      </w:tr>
      <w:tr w:rsidR="00B72DBC" w:rsidRPr="00BD048D" w14:paraId="28B73E59" w14:textId="77777777" w:rsidTr="00B91B68">
        <w:tc>
          <w:tcPr>
            <w:tcW w:w="1555" w:type="dxa"/>
          </w:tcPr>
          <w:p w14:paraId="2A0C126E"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59" w:type="dxa"/>
          </w:tcPr>
          <w:p w14:paraId="2C2BD5D6" w14:textId="352F14E5"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el. paštu</w:t>
            </w:r>
            <w:r w:rsidRPr="00BD048D">
              <w:rPr>
                <w:color w:val="000000"/>
                <w:sz w:val="22"/>
                <w:szCs w:val="22"/>
                <w:lang w:val="lt-LT"/>
              </w:rPr>
              <w:t xml:space="preserve"> kreipdamasis į Užsakovą dėl specialisto pasitelkimo (keitimo) privalo pateikti (nurodyti) dokumentus (informaciją), vadovaujantis 4.3.1 p.</w:t>
            </w:r>
          </w:p>
        </w:tc>
      </w:tr>
      <w:tr w:rsidR="00B72DBC" w:rsidRPr="00BD048D" w14:paraId="51AB9ECC" w14:textId="77777777" w:rsidTr="00B91B68">
        <w:tc>
          <w:tcPr>
            <w:tcW w:w="1555" w:type="dxa"/>
          </w:tcPr>
          <w:p w14:paraId="7DC19BFB"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59" w:type="dxa"/>
          </w:tcPr>
          <w:p w14:paraId="0789EF3D" w14:textId="796C57CA"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4.3.2. punkte nurodytą raštą, ne vėliau kaip per 20 (dvidešimt) kalendorinių dienų privalo išnagrinėti raštą bei priimti motyvuotą sprendimą, kurį raštu pateikia Rangovui. Šalims nesutarus dėl  specialisto pakeitimo, ginčas sprendžiamas Sutarties bendrųjų sąlygų 20 punkte numatyta tvarka. Šalims susitarus, turi būti sudaromas rašytinis Šalių susitarimas dėl specialisto pasitelkimo (keitimo), kuris įsigalios nuo jame nurodytos datos ir (ar) aplinkybės ir taps neatsiejama šios Sutarties dalimi.</w:t>
            </w:r>
          </w:p>
        </w:tc>
      </w:tr>
      <w:tr w:rsidR="00E10BEB" w:rsidRPr="00BD048D" w14:paraId="1629EAD6" w14:textId="77777777" w:rsidTr="00B91B68">
        <w:tc>
          <w:tcPr>
            <w:tcW w:w="1555" w:type="dxa"/>
          </w:tcPr>
          <w:p w14:paraId="7A2EE50E"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74164A36" w14:textId="6C066DB3" w:rsidR="00E10BEB" w:rsidRPr="00BD048D" w:rsidRDefault="00E10BEB" w:rsidP="005B69B2">
            <w:pPr>
              <w:pStyle w:val="BankNormal"/>
              <w:suppressAutoHyphens/>
              <w:spacing w:before="120" w:after="120"/>
              <w:jc w:val="both"/>
              <w:rPr>
                <w:b/>
                <w:color w:val="000000"/>
                <w:sz w:val="22"/>
                <w:szCs w:val="22"/>
              </w:rPr>
            </w:pPr>
            <w:r w:rsidRPr="00BD048D">
              <w:rPr>
                <w:b/>
                <w:bCs/>
                <w:color w:val="000000"/>
                <w:sz w:val="22"/>
                <w:szCs w:val="22"/>
              </w:rPr>
              <w:t>Tretieji asmenys</w:t>
            </w:r>
          </w:p>
        </w:tc>
      </w:tr>
      <w:tr w:rsidR="00253F20" w:rsidRPr="00BD048D" w14:paraId="5E5FF910" w14:textId="77777777" w:rsidTr="00B91B68">
        <w:tc>
          <w:tcPr>
            <w:tcW w:w="1555" w:type="dxa"/>
          </w:tcPr>
          <w:p w14:paraId="6B65E6AC" w14:textId="7D07EC6B" w:rsidR="00253F20" w:rsidRPr="00BD048D" w:rsidRDefault="00253F20" w:rsidP="005B69B2">
            <w:pPr>
              <w:pStyle w:val="BankNormal"/>
              <w:numPr>
                <w:ilvl w:val="2"/>
                <w:numId w:val="14"/>
              </w:numPr>
              <w:suppressAutoHyphens/>
              <w:spacing w:before="120" w:after="120"/>
              <w:ind w:left="595" w:hanging="655"/>
              <w:rPr>
                <w:b/>
                <w:color w:val="000000"/>
                <w:sz w:val="22"/>
                <w:szCs w:val="22"/>
                <w:lang w:val="lt-LT"/>
              </w:rPr>
            </w:pPr>
          </w:p>
        </w:tc>
        <w:tc>
          <w:tcPr>
            <w:tcW w:w="8659" w:type="dxa"/>
          </w:tcPr>
          <w:p w14:paraId="3F4F403B" w14:textId="08106420" w:rsidR="00253F20" w:rsidRPr="00BD048D" w:rsidRDefault="00253F20"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prie pasiūlymo buvo nurodyti tretieji asmenys ir jei jie yra keičiami sutarties vykdymo metu, tai Rangovas apie naujus trečiuosius asmenis turi pateikti informaciją, tokią kokia buvo reikalaujama pirkimo sąlygose.</w:t>
            </w:r>
          </w:p>
        </w:tc>
      </w:tr>
      <w:tr w:rsidR="00253F20" w:rsidRPr="00BD048D" w14:paraId="325737A2" w14:textId="77777777" w:rsidTr="00B91B68">
        <w:tc>
          <w:tcPr>
            <w:tcW w:w="1555" w:type="dxa"/>
          </w:tcPr>
          <w:p w14:paraId="6661D8F8" w14:textId="3A2928F4" w:rsidR="00253F20" w:rsidRPr="00BD048D" w:rsidRDefault="00253F20" w:rsidP="005B69B2">
            <w:pPr>
              <w:pStyle w:val="BankNormal"/>
              <w:numPr>
                <w:ilvl w:val="0"/>
                <w:numId w:val="14"/>
              </w:numPr>
              <w:suppressAutoHyphens/>
              <w:spacing w:before="120" w:after="120"/>
              <w:ind w:left="453" w:hanging="425"/>
              <w:rPr>
                <w:b/>
                <w:color w:val="000000"/>
                <w:sz w:val="22"/>
                <w:szCs w:val="22"/>
                <w:lang w:val="lt-LT"/>
              </w:rPr>
            </w:pPr>
          </w:p>
        </w:tc>
        <w:tc>
          <w:tcPr>
            <w:tcW w:w="8659" w:type="dxa"/>
          </w:tcPr>
          <w:p w14:paraId="52CD8AEB" w14:textId="181F09AE" w:rsidR="00253F20" w:rsidRPr="006647CD" w:rsidRDefault="008401C9" w:rsidP="005B69B2">
            <w:pPr>
              <w:pStyle w:val="BankNormal"/>
              <w:suppressAutoHyphens/>
              <w:spacing w:before="120" w:after="120"/>
              <w:jc w:val="both"/>
              <w:rPr>
                <w:color w:val="000000"/>
                <w:sz w:val="22"/>
                <w:szCs w:val="22"/>
                <w:lang w:val="lt-LT"/>
              </w:rPr>
            </w:pPr>
            <w:r>
              <w:rPr>
                <w:b/>
                <w:bCs/>
                <w:color w:val="000000"/>
                <w:sz w:val="22"/>
                <w:szCs w:val="22"/>
                <w:lang w:val="lt-LT"/>
              </w:rPr>
              <w:t xml:space="preserve">Sutarties </w:t>
            </w:r>
            <w:r w:rsidR="00921C89" w:rsidRPr="00BD048D">
              <w:rPr>
                <w:b/>
                <w:bCs/>
                <w:color w:val="000000"/>
                <w:sz w:val="22"/>
                <w:szCs w:val="22"/>
                <w:lang w:val="lt-LT"/>
              </w:rPr>
              <w:t>įvykdymo užtikrinimas</w:t>
            </w:r>
            <w:r w:rsidR="006647CD">
              <w:rPr>
                <w:b/>
                <w:bCs/>
                <w:color w:val="000000"/>
                <w:sz w:val="22"/>
                <w:szCs w:val="22"/>
                <w:lang w:val="lt-LT"/>
              </w:rPr>
              <w:t xml:space="preserve"> (laidavimo draudimas, kredito įstaigos garantija)</w:t>
            </w:r>
            <w:r w:rsidR="004C5CDF">
              <w:rPr>
                <w:b/>
                <w:bCs/>
                <w:color w:val="000000"/>
                <w:sz w:val="22"/>
                <w:szCs w:val="22"/>
                <w:lang w:val="lt-LT"/>
              </w:rPr>
              <w:t xml:space="preserve">: netaikoma. </w:t>
            </w:r>
          </w:p>
        </w:tc>
      </w:tr>
      <w:tr w:rsidR="00AB4799" w:rsidRPr="00BD048D" w14:paraId="7A3AE27D" w14:textId="77777777" w:rsidTr="00B91B68">
        <w:tc>
          <w:tcPr>
            <w:tcW w:w="1555" w:type="dxa"/>
          </w:tcPr>
          <w:p w14:paraId="7F2DEA4F" w14:textId="67F28644" w:rsidR="00AB4799" w:rsidRPr="00BD048D" w:rsidRDefault="00AB4799" w:rsidP="005B69B2">
            <w:pPr>
              <w:pStyle w:val="BankNormal"/>
              <w:numPr>
                <w:ilvl w:val="0"/>
                <w:numId w:val="14"/>
              </w:numPr>
              <w:suppressAutoHyphens/>
              <w:spacing w:before="120" w:after="120"/>
              <w:ind w:left="595" w:hanging="578"/>
              <w:rPr>
                <w:b/>
                <w:color w:val="000000"/>
                <w:sz w:val="22"/>
                <w:szCs w:val="22"/>
                <w:lang w:val="lt-LT"/>
              </w:rPr>
            </w:pPr>
          </w:p>
        </w:tc>
        <w:tc>
          <w:tcPr>
            <w:tcW w:w="8659" w:type="dxa"/>
          </w:tcPr>
          <w:p w14:paraId="1F82DBE7" w14:textId="021ACDEE" w:rsidR="00AB4799" w:rsidRPr="00BD048D" w:rsidRDefault="00AB4799" w:rsidP="005B69B2">
            <w:pPr>
              <w:pStyle w:val="BankNormal"/>
              <w:suppressAutoHyphens/>
              <w:spacing w:before="120" w:after="120"/>
              <w:jc w:val="both"/>
              <w:rPr>
                <w:sz w:val="22"/>
                <w:szCs w:val="22"/>
                <w:lang w:val="sv-SE" w:eastAsia="lt-LT"/>
              </w:rPr>
            </w:pPr>
            <w:r w:rsidRPr="00BE71AB">
              <w:rPr>
                <w:b/>
                <w:color w:val="000000"/>
                <w:sz w:val="22"/>
                <w:szCs w:val="22"/>
                <w:lang w:val="sv-SE" w:eastAsia="lt-LT"/>
              </w:rPr>
              <w:t>Įranga, medžiagos ir darbo kokybė</w:t>
            </w:r>
          </w:p>
        </w:tc>
      </w:tr>
      <w:tr w:rsidR="00AB4799" w:rsidRPr="00BD048D" w14:paraId="6852396C" w14:textId="77777777" w:rsidTr="00B91B68">
        <w:tc>
          <w:tcPr>
            <w:tcW w:w="1555" w:type="dxa"/>
          </w:tcPr>
          <w:p w14:paraId="1C82FB63" w14:textId="7C5C0EF4"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67F2CA92" w14:textId="3BF90F42" w:rsidR="00AB4799" w:rsidRPr="00BD048D" w:rsidRDefault="00AB4799" w:rsidP="005B69B2">
            <w:pPr>
              <w:pStyle w:val="BankNormal"/>
              <w:suppressAutoHyphens/>
              <w:spacing w:before="120" w:after="120"/>
              <w:jc w:val="both"/>
              <w:rPr>
                <w:b/>
                <w:color w:val="000000"/>
                <w:sz w:val="22"/>
                <w:szCs w:val="22"/>
                <w:lang w:val="lt-LT" w:eastAsia="lt-LT"/>
              </w:rPr>
            </w:pPr>
            <w:r w:rsidRPr="00BD048D">
              <w:rPr>
                <w:b/>
                <w:color w:val="000000"/>
                <w:sz w:val="22"/>
                <w:szCs w:val="22"/>
                <w:lang w:val="lt-LT" w:eastAsia="lt-LT"/>
              </w:rPr>
              <w:t>Darbų vykdymo būdas, pavyzdžiai, apžiūra</w:t>
            </w:r>
          </w:p>
        </w:tc>
      </w:tr>
      <w:tr w:rsidR="00AB4799" w:rsidRPr="00BD048D" w14:paraId="6AC9343F" w14:textId="77777777" w:rsidTr="00B91B68">
        <w:tc>
          <w:tcPr>
            <w:tcW w:w="1555" w:type="dxa"/>
          </w:tcPr>
          <w:p w14:paraId="35AFD31F" w14:textId="38F29A7D"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35431D56" w14:textId="0372ED4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vykdyti Darbus Sutartyje nurodytu būdu, tinkamai, rūpestingai, pagal pripažintą gero darbo praktiką ir naudodamas tinkamą Įrangą ir Medžiagas.</w:t>
            </w:r>
          </w:p>
        </w:tc>
      </w:tr>
      <w:tr w:rsidR="00AB4799" w:rsidRPr="00BD048D" w14:paraId="7773FF9B" w14:textId="77777777" w:rsidTr="00B91B68">
        <w:tc>
          <w:tcPr>
            <w:tcW w:w="1555" w:type="dxa"/>
          </w:tcPr>
          <w:p w14:paraId="2E8F6074"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4D74086C" w14:textId="5F053DD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 xml:space="preserve">Rangovas, prieš naudodamas Medžiagas Darbams, Užsakovui ar jo atstovams (techniniam prižiūrėtojui, projekto vykdymo prižiūrėtojui) pareikalavus, privalo pateikti Standartinius gamintojo Medžiagų pavyzdžius bei Sutartyje nurodytus pavyzdžius, naudojamų Medžiagų ir Įrengimų sertifikatus, kokybę patvirtinančius dokumentus bei kitą informaciją –Rangovo </w:t>
            </w:r>
            <w:r w:rsidRPr="00BD048D">
              <w:rPr>
                <w:color w:val="000000"/>
                <w:sz w:val="22"/>
                <w:szCs w:val="22"/>
                <w:lang w:val="lt-LT" w:eastAsia="lt-LT"/>
              </w:rPr>
              <w:lastRenderedPageBreak/>
              <w:t>sąskaita. Kiekvienas pavyzdys privalo turėti etiketę, kurioje nurodoma jo kilmė ir numatomas panaudojimas Darbams, atitikimas techninio projekto nuostatoms.</w:t>
            </w:r>
          </w:p>
        </w:tc>
      </w:tr>
      <w:tr w:rsidR="00AB4799" w:rsidRPr="00BD048D" w14:paraId="2424CB72" w14:textId="77777777" w:rsidTr="00B91B68">
        <w:tc>
          <w:tcPr>
            <w:tcW w:w="1555" w:type="dxa"/>
          </w:tcPr>
          <w:p w14:paraId="5645904F"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45BDF9CB" w14:textId="581F744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Užsakovas (ar jo atstovai) bet kuriuo priimtinu metu turi galėti laisvai įeiti į visas Statybvietės vietas. Darbų vykdymo metu turi teisę apžiūrėti, tikrinti, matuoti ir bandyti Medžiagas, Įrangą bei darbo kokybę.</w:t>
            </w:r>
          </w:p>
        </w:tc>
      </w:tr>
      <w:tr w:rsidR="00AB4799" w:rsidRPr="00BD048D" w14:paraId="5637A7D2" w14:textId="77777777" w:rsidTr="00B91B68">
        <w:tc>
          <w:tcPr>
            <w:tcW w:w="1555" w:type="dxa"/>
          </w:tcPr>
          <w:p w14:paraId="745E8E2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6A80472E" w14:textId="32F0E7AF"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sudaryti Užsakovui visas galimybes vykdyti  veiklą, nurodytą 6.1.3 punkte, įskaitant priėjimą, patalpas, leidimus ir saugos darbe priemones. Jokia tokia pobūdžio veikla neatleidžia Rangovo nuo kokių nors įsipareigojimų arba atsakomybės.</w:t>
            </w:r>
          </w:p>
        </w:tc>
      </w:tr>
      <w:tr w:rsidR="00AB4799" w:rsidRPr="00BD048D" w14:paraId="04016EBF" w14:textId="77777777" w:rsidTr="00B91B68">
        <w:tc>
          <w:tcPr>
            <w:tcW w:w="1555" w:type="dxa"/>
          </w:tcPr>
          <w:p w14:paraId="185EA54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01F736E4" w14:textId="53C9234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kai tik kuris nors darbas yra atliktas, prieš jį uždengiant, paslepiant, įpakuojant sandėliuoti arba pervežti, apie tai iš anksto (prieš 3 d. d.) praneša techniniam prižiūrėtojui, projekto vykdymo priežiūrai ir Užsakovui. Tada Užsakovas nedelsdamas atlieka tikrinimą, apžiūrą, matavimus arba bandymus arba iškart informuoja Rangovą, kad to atlikti nereikia. Jeigu Rangovas uždelsia pateikti pranešimą, tai jis privalo, jeigu ir kada Užsakovas to pareikalauja, savo sąskaita darbą atidengti ir po to grąžinti į tinkamą ankstesnę padėtį.</w:t>
            </w:r>
          </w:p>
        </w:tc>
      </w:tr>
      <w:tr w:rsidR="00AB4799" w:rsidRPr="00BD048D" w14:paraId="6FFF921A" w14:textId="77777777" w:rsidTr="00B91B68">
        <w:tc>
          <w:tcPr>
            <w:tcW w:w="1555" w:type="dxa"/>
          </w:tcPr>
          <w:p w14:paraId="0A97A70B" w14:textId="77777777"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76EFFE66" w14:textId="4519C95B" w:rsidR="00AB4799" w:rsidRPr="00BD048D" w:rsidRDefault="00AB4799" w:rsidP="005B69B2">
            <w:pPr>
              <w:pStyle w:val="BankNormal"/>
              <w:suppressAutoHyphens/>
              <w:spacing w:before="120" w:after="120"/>
              <w:jc w:val="both"/>
              <w:rPr>
                <w:b/>
                <w:color w:val="000000"/>
                <w:sz w:val="22"/>
                <w:szCs w:val="22"/>
                <w:lang w:val="lt-LT" w:eastAsia="lt-LT"/>
              </w:rPr>
            </w:pPr>
            <w:r w:rsidRPr="00BD048D">
              <w:rPr>
                <w:b/>
                <w:color w:val="000000"/>
                <w:sz w:val="22"/>
                <w:szCs w:val="22"/>
                <w:lang w:eastAsia="lt-LT"/>
              </w:rPr>
              <w:t>Bandymas</w:t>
            </w:r>
          </w:p>
        </w:tc>
      </w:tr>
      <w:tr w:rsidR="00AB4799" w:rsidRPr="00BD048D" w14:paraId="6942B450" w14:textId="77777777" w:rsidTr="00B91B68">
        <w:tc>
          <w:tcPr>
            <w:tcW w:w="1555" w:type="dxa"/>
          </w:tcPr>
          <w:p w14:paraId="21581F63" w14:textId="3F272AC1"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CB8D14F" w14:textId="3AEDCA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 xml:space="preserve">Šis punktas taikomas visiems Sutartyje nurodytiems Baigiamiesiems </w:t>
            </w:r>
            <w:r w:rsidR="00252D3C">
              <w:rPr>
                <w:color w:val="000000"/>
                <w:sz w:val="22"/>
                <w:szCs w:val="22"/>
                <w:lang w:val="lt-LT" w:eastAsia="lt-LT"/>
              </w:rPr>
              <w:t>matavimams</w:t>
            </w:r>
            <w:r w:rsidR="00704ECD">
              <w:rPr>
                <w:color w:val="000000"/>
                <w:sz w:val="22"/>
                <w:szCs w:val="22"/>
                <w:lang w:val="lt-LT" w:eastAsia="lt-LT"/>
              </w:rPr>
              <w:t xml:space="preserve"> </w:t>
            </w:r>
            <w:r w:rsidRPr="00BD048D">
              <w:rPr>
                <w:color w:val="000000"/>
                <w:sz w:val="22"/>
                <w:szCs w:val="22"/>
                <w:lang w:val="lt-LT" w:eastAsia="lt-LT"/>
              </w:rPr>
              <w:t>ir bandymams.</w:t>
            </w:r>
          </w:p>
        </w:tc>
      </w:tr>
      <w:tr w:rsidR="00AB4799" w:rsidRPr="00BD048D" w14:paraId="12F859BD" w14:textId="77777777" w:rsidTr="00B91B68">
        <w:tc>
          <w:tcPr>
            <w:tcW w:w="1555" w:type="dxa"/>
          </w:tcPr>
          <w:p w14:paraId="6CE7201F"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79C8447D" w14:textId="1A47268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apsirūpina visais prietaisais, pagalba, dokumentais ir kitokia informacija, elektra, įrengimais, kuru, vartojimo reikmenimis, instrumentais, darbo jėga, medžiagomis ir tinkamai kvalifikuotais bei patyrusiais darbuotojais, kurie yra reikalingi efektyviai atlikti nurodytus bandymus. Rangovas sutaria su Užsakovu laiką ir vietą nurodytiems bet kokios Įrangos, Medžiagų ir kitokių Darbų dalių bandymams atlikti. Užsakovas gali keisti bandymų vietą ir duomenis arba nurodyti Rangovui atlikti papildomus bandymus.</w:t>
            </w:r>
          </w:p>
        </w:tc>
      </w:tr>
      <w:tr w:rsidR="00AB4799" w:rsidRPr="00BD048D" w14:paraId="0B051C0B" w14:textId="77777777" w:rsidTr="00B91B68">
        <w:tc>
          <w:tcPr>
            <w:tcW w:w="1555" w:type="dxa"/>
          </w:tcPr>
          <w:p w14:paraId="51DC0059"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0064155" w14:textId="178310F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 reikalingi bandymai (nenurodyti techninėje užduotyje), kuriuos gali atlikti tik asmenys (juridiniai ir (ar) fiziniai), turintys teisę verstis atitinkama sertifikuojama (licencijuojama) veikla ir kurių pirkimą privalo organizuoti Užsakovas, tokiu atveju, Rangovas privalo informuoti Užsakovą apie tokių bandymų reikalingumą prieš 14 darbo dienų iki jų atlikimo, raštu pateikdamas detalią informaciją: bandymų tikslų pavadinimą; pagrindimą, kodėl reikalingas konkretūs bandymai; bandymų kiekį visam Darbų vykdymo laikotarpiui; kitą svarbią informaciją, kuri turi būti žinoma, norint nupirkti konkretų bandymą.</w:t>
            </w:r>
          </w:p>
        </w:tc>
      </w:tr>
      <w:tr w:rsidR="00AB4799" w:rsidRPr="00BD048D" w14:paraId="417FDE65" w14:textId="77777777" w:rsidTr="00B91B68">
        <w:tc>
          <w:tcPr>
            <w:tcW w:w="1555" w:type="dxa"/>
          </w:tcPr>
          <w:p w14:paraId="4E2FDE88"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1D78E1EC" w14:textId="00F5584F"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 xml:space="preserve">Jeigu atlikus tyrimą, matavimus arba bandymą nustatoma, kad kokia nors Įranga, Medžiagos arba darbo kokybė turi defektų arba kitaip neatitinka Sutarties, tai Užsakovas gali </w:t>
            </w:r>
            <w:r w:rsidR="00CB4781" w:rsidRPr="00BE71AB">
              <w:rPr>
                <w:color w:val="000000"/>
                <w:sz w:val="22"/>
                <w:szCs w:val="22"/>
                <w:lang w:val="lt-LT" w:eastAsia="lt-LT"/>
              </w:rPr>
              <w:t>nepriimti</w:t>
            </w:r>
            <w:r w:rsidRPr="00BE71AB">
              <w:rPr>
                <w:color w:val="000000"/>
                <w:sz w:val="22"/>
                <w:szCs w:val="22"/>
                <w:lang w:val="lt-LT" w:eastAsia="lt-LT"/>
              </w:rPr>
              <w:t xml:space="preserve"> Įrang</w:t>
            </w:r>
            <w:r w:rsidR="004761BA" w:rsidRPr="00BE71AB">
              <w:rPr>
                <w:color w:val="000000"/>
                <w:sz w:val="22"/>
                <w:szCs w:val="22"/>
                <w:lang w:val="lt-LT" w:eastAsia="lt-LT"/>
              </w:rPr>
              <w:t>os</w:t>
            </w:r>
            <w:r w:rsidRPr="00BE71AB">
              <w:rPr>
                <w:color w:val="000000"/>
                <w:sz w:val="22"/>
                <w:szCs w:val="22"/>
                <w:lang w:val="lt-LT" w:eastAsia="lt-LT"/>
              </w:rPr>
              <w:t>, Medžiag</w:t>
            </w:r>
            <w:r w:rsidR="004761BA" w:rsidRPr="00BE71AB">
              <w:rPr>
                <w:color w:val="000000"/>
                <w:sz w:val="22"/>
                <w:szCs w:val="22"/>
                <w:lang w:val="lt-LT" w:eastAsia="lt-LT"/>
              </w:rPr>
              <w:t>ų</w:t>
            </w:r>
            <w:r w:rsidRPr="00BE71AB">
              <w:rPr>
                <w:color w:val="000000"/>
                <w:sz w:val="22"/>
                <w:szCs w:val="22"/>
                <w:lang w:val="lt-LT" w:eastAsia="lt-LT"/>
              </w:rPr>
              <w:t xml:space="preserve"> ir darbo kokyb</w:t>
            </w:r>
            <w:r w:rsidR="004761BA" w:rsidRPr="00BE71AB">
              <w:rPr>
                <w:color w:val="000000"/>
                <w:sz w:val="22"/>
                <w:szCs w:val="22"/>
                <w:lang w:val="lt-LT" w:eastAsia="lt-LT"/>
              </w:rPr>
              <w:t>ės</w:t>
            </w:r>
            <w:r w:rsidRPr="00BE71AB">
              <w:rPr>
                <w:color w:val="000000"/>
                <w:sz w:val="22"/>
                <w:szCs w:val="22"/>
                <w:lang w:val="lt-LT" w:eastAsia="lt-LT"/>
              </w:rPr>
              <w:t>, pranešdamas apie tai Rangovui ir nurodydamas priežastis. Tada Rangovas nedelsdamas privalo ištaisyti defektus, užtikrindamas, kad atmestieji dalykai atitinka Sutartį, o su tuo susijusias išlaidas padengia Rangovas, neatsižvelgiant į kitas Sutarties sąlygas.</w:t>
            </w:r>
          </w:p>
        </w:tc>
      </w:tr>
      <w:tr w:rsidR="00AB4799" w:rsidRPr="00BD048D" w14:paraId="5119F8CA" w14:textId="77777777" w:rsidTr="00B91B68">
        <w:tc>
          <w:tcPr>
            <w:tcW w:w="1555" w:type="dxa"/>
          </w:tcPr>
          <w:p w14:paraId="3DAC1E74"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F191A7D" w14:textId="4D891856"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Jeigu Užsakovas reikalauja, kad tokia Įranga, Medžiagos arba Darbo kokybė būtų išbandyti pakartotinai, bandymai pakartojami tais pačiais būdais ir sąlygomis. Jei dėl atmetimo ir pakartotinio bandymo Užsakovas patiria papildomų išlaidų, tai Užsakovui apmoka Rangovas.</w:t>
            </w:r>
          </w:p>
        </w:tc>
      </w:tr>
      <w:tr w:rsidR="00AB4799" w:rsidRPr="00BD048D" w14:paraId="282F3A50" w14:textId="77777777" w:rsidTr="00B91B68">
        <w:tc>
          <w:tcPr>
            <w:tcW w:w="1555" w:type="dxa"/>
          </w:tcPr>
          <w:p w14:paraId="3E90E8B7"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83C9BBB" w14:textId="02978A7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Neatsižvelgiant į jokį ankstesnį bandymą arba patvirtinimą, Užsakovas gali nurodyti Rangovui:</w:t>
            </w:r>
          </w:p>
        </w:tc>
      </w:tr>
      <w:tr w:rsidR="00AB4799" w:rsidRPr="00BD048D" w14:paraId="05D9D6DE" w14:textId="77777777" w:rsidTr="00B91B68">
        <w:tc>
          <w:tcPr>
            <w:tcW w:w="1555" w:type="dxa"/>
          </w:tcPr>
          <w:p w14:paraId="67E67BD0" w14:textId="6EBD8891"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1028BCA6" w14:textId="6731B3E7"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Pašalinti iš Statybvietės ir pakeisti bet kokią Įrangą arba Medžiagas, neatitinkančias Sutarties;</w:t>
            </w:r>
          </w:p>
        </w:tc>
      </w:tr>
      <w:tr w:rsidR="00AB4799" w:rsidRPr="00BD048D" w14:paraId="0C22F763" w14:textId="77777777" w:rsidTr="00B91B68">
        <w:tc>
          <w:tcPr>
            <w:tcW w:w="1555" w:type="dxa"/>
          </w:tcPr>
          <w:p w14:paraId="262C250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06948E47" w14:textId="3C83826E" w:rsidR="00AB4799" w:rsidRPr="00BD048D" w:rsidRDefault="00AB4799" w:rsidP="005B69B2">
            <w:pPr>
              <w:pStyle w:val="BankNormal"/>
              <w:suppressAutoHyphens/>
              <w:spacing w:before="120" w:after="120"/>
              <w:jc w:val="both"/>
              <w:rPr>
                <w:b/>
                <w:color w:val="000000"/>
                <w:sz w:val="22"/>
                <w:szCs w:val="22"/>
                <w:lang w:val="sv-SE" w:eastAsia="lt-LT"/>
              </w:rPr>
            </w:pPr>
            <w:r w:rsidRPr="00BD048D">
              <w:rPr>
                <w:color w:val="000000"/>
                <w:sz w:val="22"/>
                <w:szCs w:val="22"/>
                <w:lang w:val="sv-SE" w:eastAsia="lt-LT"/>
              </w:rPr>
              <w:t>Pašalinti arba perdaryti bet kokį Sutarties neatitinkantį darbą;</w:t>
            </w:r>
          </w:p>
        </w:tc>
      </w:tr>
      <w:tr w:rsidR="00AB4799" w:rsidRPr="00BD048D" w14:paraId="37C39241" w14:textId="77777777" w:rsidTr="00B91B68">
        <w:tc>
          <w:tcPr>
            <w:tcW w:w="1555" w:type="dxa"/>
          </w:tcPr>
          <w:p w14:paraId="6557115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584059D8" w14:textId="0586E6C6"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Atlikti bet kokį darbą, kuris skubiai būtinas Darbų saugai, arba įvykus nelaimingam atsitikimui, arba dėl nenumatyto įvykio, arba dėl kitų priežasčių.</w:t>
            </w:r>
          </w:p>
        </w:tc>
      </w:tr>
      <w:tr w:rsidR="00AB4799" w:rsidRPr="00BD048D" w14:paraId="5E3B0AF7" w14:textId="77777777" w:rsidTr="00B91B68">
        <w:tc>
          <w:tcPr>
            <w:tcW w:w="1555" w:type="dxa"/>
          </w:tcPr>
          <w:p w14:paraId="392E6387"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43ACFB8C" w14:textId="3082FB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nurodymą privalo įvykdyti per pagrįsta laiką, kuris minimas (jeigu minimas) šiame nurodyme, arba, kaip pažymėta 6.2.6.3. punkte, skubos atveju – nedelsdamas.</w:t>
            </w:r>
          </w:p>
        </w:tc>
      </w:tr>
      <w:tr w:rsidR="00AB4799" w:rsidRPr="00BD048D" w14:paraId="557BE9E6" w14:textId="77777777" w:rsidTr="00B91B68">
        <w:tc>
          <w:tcPr>
            <w:tcW w:w="1555" w:type="dxa"/>
          </w:tcPr>
          <w:p w14:paraId="4CBE14B1"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332CB72C" w14:textId="59E04D3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Jeigu Rangovas neįvykdo nurodymo, tai Užsakovui turi būti suteikiama teisė tam Darbui atlikti pasamdyti kitus asmenis ir mokėti jiems už darbą. Rangovas, išskyrus tą mokėjimo už darbą dalį, į kurią jis turi teisę, privalo apmokėti visas dėl neįvykdyto nurodymo Užsakovo patirtas išlaidas.</w:t>
            </w:r>
          </w:p>
        </w:tc>
      </w:tr>
      <w:tr w:rsidR="00AB4799" w:rsidRPr="00BD048D" w14:paraId="0B8AF331" w14:textId="77777777" w:rsidTr="00B91B68">
        <w:tc>
          <w:tcPr>
            <w:tcW w:w="1555" w:type="dxa"/>
          </w:tcPr>
          <w:p w14:paraId="2535C8CC" w14:textId="39C344BD" w:rsidR="00AB4799" w:rsidRPr="00BD048D" w:rsidRDefault="00AB4799" w:rsidP="005B69B2">
            <w:pPr>
              <w:pStyle w:val="BankNormal"/>
              <w:numPr>
                <w:ilvl w:val="0"/>
                <w:numId w:val="14"/>
              </w:numPr>
              <w:suppressAutoHyphens/>
              <w:spacing w:before="120" w:after="120"/>
              <w:ind w:left="313" w:hanging="284"/>
              <w:rPr>
                <w:b/>
                <w:color w:val="000000"/>
                <w:sz w:val="22"/>
                <w:szCs w:val="22"/>
                <w:lang w:val="lt-LT"/>
              </w:rPr>
            </w:pPr>
          </w:p>
        </w:tc>
        <w:tc>
          <w:tcPr>
            <w:tcW w:w="8659" w:type="dxa"/>
          </w:tcPr>
          <w:p w14:paraId="1B64F801" w14:textId="7E83C1FA" w:rsidR="00AB4799" w:rsidRPr="00BD048D" w:rsidRDefault="00AB4799" w:rsidP="005B69B2">
            <w:pPr>
              <w:pStyle w:val="BankNormal"/>
              <w:suppressAutoHyphens/>
              <w:spacing w:before="120" w:after="120"/>
              <w:jc w:val="both"/>
              <w:rPr>
                <w:color w:val="000000"/>
                <w:sz w:val="22"/>
                <w:szCs w:val="22"/>
                <w:lang w:val="lt-LT" w:eastAsia="lt-LT"/>
              </w:rPr>
            </w:pPr>
            <w:r w:rsidRPr="00022B95">
              <w:rPr>
                <w:b/>
                <w:color w:val="000000"/>
                <w:sz w:val="22"/>
                <w:szCs w:val="22"/>
                <w:lang w:val="it-IT"/>
              </w:rPr>
              <w:t>Darbų baigimo laiko pratęsimas</w:t>
            </w:r>
            <w:r w:rsidR="00160C0B" w:rsidRPr="00022B95">
              <w:rPr>
                <w:b/>
                <w:color w:val="000000"/>
                <w:sz w:val="22"/>
                <w:szCs w:val="22"/>
                <w:lang w:val="it-IT"/>
              </w:rPr>
              <w:t xml:space="preserve">: netaikomas. </w:t>
            </w:r>
          </w:p>
        </w:tc>
      </w:tr>
      <w:tr w:rsidR="000907B3" w:rsidRPr="00BD048D" w14:paraId="74D71C61" w14:textId="77777777" w:rsidTr="00B91B68">
        <w:tc>
          <w:tcPr>
            <w:tcW w:w="1555" w:type="dxa"/>
          </w:tcPr>
          <w:p w14:paraId="123620C8" w14:textId="5B94DA31" w:rsidR="000907B3" w:rsidRPr="00BD048D" w:rsidRDefault="000907B3" w:rsidP="005B69B2">
            <w:pPr>
              <w:pStyle w:val="BankNormal"/>
              <w:numPr>
                <w:ilvl w:val="0"/>
                <w:numId w:val="14"/>
              </w:numPr>
              <w:suppressAutoHyphens/>
              <w:spacing w:before="120" w:after="120"/>
              <w:ind w:left="313" w:hanging="284"/>
              <w:rPr>
                <w:b/>
                <w:color w:val="000000"/>
                <w:sz w:val="22"/>
                <w:szCs w:val="22"/>
                <w:lang w:val="lt-LT"/>
              </w:rPr>
            </w:pPr>
          </w:p>
        </w:tc>
        <w:tc>
          <w:tcPr>
            <w:tcW w:w="8659" w:type="dxa"/>
          </w:tcPr>
          <w:p w14:paraId="41946442" w14:textId="0E20B11A" w:rsidR="000907B3" w:rsidRPr="00BD048D" w:rsidRDefault="000907B3" w:rsidP="005B69B2">
            <w:pPr>
              <w:pStyle w:val="BankNormal"/>
              <w:suppressAutoHyphens/>
              <w:spacing w:before="120" w:after="120"/>
              <w:jc w:val="both"/>
              <w:rPr>
                <w:color w:val="000000"/>
                <w:sz w:val="22"/>
                <w:szCs w:val="22"/>
                <w:lang w:val="lt-LT"/>
              </w:rPr>
            </w:pPr>
            <w:r w:rsidRPr="00BD048D">
              <w:rPr>
                <w:b/>
                <w:color w:val="000000"/>
                <w:sz w:val="22"/>
                <w:szCs w:val="22"/>
              </w:rPr>
              <w:t>Darbų sustabdymas</w:t>
            </w:r>
          </w:p>
        </w:tc>
      </w:tr>
      <w:tr w:rsidR="000907B3" w:rsidRPr="00BD048D" w14:paraId="09DCA42E" w14:textId="77777777" w:rsidTr="00B91B68">
        <w:tc>
          <w:tcPr>
            <w:tcW w:w="1555" w:type="dxa"/>
          </w:tcPr>
          <w:p w14:paraId="0A3C0B49" w14:textId="7597F09B"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3C89B474" w14:textId="7538AF63" w:rsidR="000907B3" w:rsidRPr="00BD048D" w:rsidRDefault="00E86358"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Darbų ar jų dalies sustabdymas galimas </w:t>
            </w:r>
            <w:r w:rsidRPr="00BD048D">
              <w:rPr>
                <w:color w:val="000000"/>
                <w:sz w:val="22"/>
                <w:szCs w:val="22"/>
                <w:lang w:val="lt-LT"/>
              </w:rPr>
              <w:t>esant šioms aplinkybėms (bet kuriai ar kelioms), įskaitant, bet neapsiribojant:</w:t>
            </w:r>
          </w:p>
        </w:tc>
      </w:tr>
      <w:tr w:rsidR="00E86358" w:rsidRPr="00BD048D" w14:paraId="5C57EA3B" w14:textId="77777777" w:rsidTr="00B91B68">
        <w:tc>
          <w:tcPr>
            <w:tcW w:w="1555" w:type="dxa"/>
          </w:tcPr>
          <w:p w14:paraId="0D0EE5F2" w14:textId="2DD31CEB"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F982F36" w14:textId="2DFF247F"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717B9A75" w14:textId="77777777" w:rsidTr="00B91B68">
        <w:tc>
          <w:tcPr>
            <w:tcW w:w="1555" w:type="dxa"/>
          </w:tcPr>
          <w:p w14:paraId="2645DC0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11804C3" w14:textId="618ABD2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0BF10BCD" w14:textId="77777777" w:rsidTr="00B91B68">
        <w:tc>
          <w:tcPr>
            <w:tcW w:w="1555" w:type="dxa"/>
          </w:tcPr>
          <w:p w14:paraId="1EF1424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88831F3" w14:textId="61314576"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2025274B" w14:textId="77777777" w:rsidTr="00B91B68">
        <w:tc>
          <w:tcPr>
            <w:tcW w:w="1555" w:type="dxa"/>
          </w:tcPr>
          <w:p w14:paraId="00D1C2CB"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A2A9F12" w14:textId="4602F4CA"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50248C">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0FB7C90F" w14:textId="77777777" w:rsidTr="00B91B68">
        <w:tc>
          <w:tcPr>
            <w:tcW w:w="1555" w:type="dxa"/>
          </w:tcPr>
          <w:p w14:paraId="509B723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678B4AA" w14:textId="7BAF1B7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5D562ED9" w14:textId="77777777" w:rsidTr="00B91B68">
        <w:tc>
          <w:tcPr>
            <w:tcW w:w="1555" w:type="dxa"/>
          </w:tcPr>
          <w:p w14:paraId="2BC358D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033C697" w14:textId="64ABA1FC"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2E3DB0E5" w14:textId="77777777" w:rsidTr="00B91B68">
        <w:tc>
          <w:tcPr>
            <w:tcW w:w="1555" w:type="dxa"/>
          </w:tcPr>
          <w:p w14:paraId="3192C1E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624D64A" w14:textId="1F97C70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671A268F" w14:textId="77777777" w:rsidTr="00B91B68">
        <w:tc>
          <w:tcPr>
            <w:tcW w:w="1555" w:type="dxa"/>
          </w:tcPr>
          <w:p w14:paraId="7C0243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DD4C86E" w14:textId="76C7F7DE"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klaidos pagal projektą,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31A0500C" w14:textId="77777777" w:rsidTr="00B91B68">
        <w:tc>
          <w:tcPr>
            <w:tcW w:w="1555" w:type="dxa"/>
          </w:tcPr>
          <w:p w14:paraId="645F30F3"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2E5B6BD" w14:textId="30B2E5ED"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Darbus.</w:t>
            </w:r>
          </w:p>
        </w:tc>
      </w:tr>
      <w:tr w:rsidR="00E86358" w:rsidRPr="00BD048D" w14:paraId="044CAE7A" w14:textId="77777777" w:rsidTr="00B91B68">
        <w:tc>
          <w:tcPr>
            <w:tcW w:w="1555" w:type="dxa"/>
          </w:tcPr>
          <w:p w14:paraId="6411DF2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1CABC260" w14:textId="131FAFC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3A00C0B7" w14:textId="77777777" w:rsidTr="00B91B68">
        <w:tc>
          <w:tcPr>
            <w:tcW w:w="1555" w:type="dxa"/>
          </w:tcPr>
          <w:p w14:paraId="1C764ED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1BC9084" w14:textId="52A13A50"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5BA5E078" w14:textId="77777777" w:rsidTr="00B91B68">
        <w:tc>
          <w:tcPr>
            <w:tcW w:w="1555" w:type="dxa"/>
          </w:tcPr>
          <w:p w14:paraId="169AD00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4C2C542B" w14:textId="0059BB71" w:rsidR="00E86358" w:rsidRPr="00BD048D" w:rsidRDefault="00E86358"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25190103" w14:textId="77777777" w:rsidTr="00B91B68">
        <w:tc>
          <w:tcPr>
            <w:tcW w:w="1555" w:type="dxa"/>
          </w:tcPr>
          <w:p w14:paraId="1D6B96E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438A20CC" w14:textId="4D021A36"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rPr>
              <w:t>kitos aplinkybės.</w:t>
            </w:r>
          </w:p>
        </w:tc>
      </w:tr>
      <w:tr w:rsidR="000907B3" w:rsidRPr="00BD048D" w14:paraId="4A16FE67" w14:textId="77777777" w:rsidTr="00B91B68">
        <w:tc>
          <w:tcPr>
            <w:tcW w:w="1555" w:type="dxa"/>
          </w:tcPr>
          <w:p w14:paraId="79461B7D"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11998885" w14:textId="2B9A8C89"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B47259" w:rsidRPr="00BD048D">
              <w:rPr>
                <w:color w:val="000000"/>
                <w:sz w:val="22"/>
                <w:szCs w:val="22"/>
                <w:lang w:val="lt-LT"/>
              </w:rPr>
              <w:t>viena iš Šalių</w:t>
            </w:r>
            <w:r w:rsidRPr="00BD048D">
              <w:rPr>
                <w:color w:val="000000"/>
                <w:sz w:val="22"/>
                <w:szCs w:val="22"/>
                <w:lang w:val="lt-LT"/>
              </w:rPr>
              <w:t xml:space="preserve"> nusprendžia tur</w:t>
            </w:r>
            <w:r w:rsidR="00B47259" w:rsidRPr="00BD048D">
              <w:rPr>
                <w:color w:val="000000"/>
                <w:sz w:val="22"/>
                <w:szCs w:val="22"/>
                <w:lang w:val="lt-LT"/>
              </w:rPr>
              <w:t>inti</w:t>
            </w:r>
            <w:r w:rsidRPr="00BD048D">
              <w:rPr>
                <w:color w:val="000000"/>
                <w:sz w:val="22"/>
                <w:szCs w:val="22"/>
                <w:lang w:val="lt-LT"/>
              </w:rPr>
              <w:t xml:space="preserve"> teisę į Darbų sustabdymą, ji turi apie tai raštu informuoti </w:t>
            </w:r>
            <w:r w:rsidR="00B47259" w:rsidRPr="00BD048D">
              <w:rPr>
                <w:color w:val="000000"/>
                <w:sz w:val="22"/>
                <w:szCs w:val="22"/>
                <w:lang w:val="lt-LT"/>
              </w:rPr>
              <w:t>kitą Šalį</w:t>
            </w:r>
            <w:r w:rsidRPr="00BD048D">
              <w:rPr>
                <w:color w:val="000000"/>
                <w:sz w:val="22"/>
                <w:szCs w:val="22"/>
                <w:lang w:val="lt-LT"/>
              </w:rPr>
              <w:t>:</w:t>
            </w:r>
          </w:p>
        </w:tc>
      </w:tr>
      <w:tr w:rsidR="00E86358" w:rsidRPr="00BD048D" w14:paraId="0FEA201D" w14:textId="77777777" w:rsidTr="00B91B68">
        <w:tc>
          <w:tcPr>
            <w:tcW w:w="1555" w:type="dxa"/>
          </w:tcPr>
          <w:p w14:paraId="1D930B7A" w14:textId="46956395" w:rsidR="00E86358" w:rsidRPr="00BD048D" w:rsidRDefault="00E86358" w:rsidP="005B69B2">
            <w:pPr>
              <w:pStyle w:val="BankNormal"/>
              <w:numPr>
                <w:ilvl w:val="2"/>
                <w:numId w:val="14"/>
              </w:numPr>
              <w:suppressAutoHyphens/>
              <w:spacing w:before="120" w:after="120"/>
              <w:ind w:left="738" w:hanging="738"/>
              <w:rPr>
                <w:b/>
                <w:color w:val="000000"/>
                <w:sz w:val="22"/>
                <w:szCs w:val="22"/>
                <w:lang w:val="lt-LT"/>
              </w:rPr>
            </w:pPr>
          </w:p>
        </w:tc>
        <w:tc>
          <w:tcPr>
            <w:tcW w:w="8659" w:type="dxa"/>
          </w:tcPr>
          <w:p w14:paraId="2D2C19E5" w14:textId="0AFBC85F" w:rsidR="00E86358" w:rsidRPr="00BD048D" w:rsidRDefault="00C9288D"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0004160C"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0907B3" w:rsidRPr="00BD048D" w14:paraId="107CD417" w14:textId="77777777" w:rsidTr="00B91B68">
        <w:tc>
          <w:tcPr>
            <w:tcW w:w="1555" w:type="dxa"/>
          </w:tcPr>
          <w:p w14:paraId="449C06BB"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30BAFCB1" w14:textId="7F9E71B7"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04160C" w:rsidRPr="00BD048D">
              <w:rPr>
                <w:color w:val="000000"/>
                <w:sz w:val="22"/>
                <w:szCs w:val="22"/>
                <w:lang w:val="lt-LT"/>
              </w:rPr>
              <w:t>viena iš Šalių</w:t>
            </w:r>
            <w:r w:rsidRPr="00BD048D">
              <w:rPr>
                <w:color w:val="000000"/>
                <w:sz w:val="22"/>
                <w:szCs w:val="22"/>
                <w:lang w:val="lt-LT"/>
              </w:rPr>
              <w:t xml:space="preserve"> nusprendžia tur</w:t>
            </w:r>
            <w:r w:rsidR="0004160C" w:rsidRPr="00BD048D">
              <w:rPr>
                <w:color w:val="000000"/>
                <w:sz w:val="22"/>
                <w:szCs w:val="22"/>
                <w:lang w:val="lt-LT"/>
              </w:rPr>
              <w:t>inti</w:t>
            </w:r>
            <w:r w:rsidRPr="00BD048D">
              <w:rPr>
                <w:color w:val="000000"/>
                <w:sz w:val="22"/>
                <w:szCs w:val="22"/>
                <w:lang w:val="lt-LT"/>
              </w:rPr>
              <w:t xml:space="preserve"> teisę į Darbų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37960180" w14:textId="77777777" w:rsidTr="00B91B68">
        <w:tc>
          <w:tcPr>
            <w:tcW w:w="1555" w:type="dxa"/>
          </w:tcPr>
          <w:p w14:paraId="3817263E" w14:textId="098973B3"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59" w:type="dxa"/>
          </w:tcPr>
          <w:p w14:paraId="6B22F821" w14:textId="304E5212"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7B9C8955" w14:textId="77777777" w:rsidTr="00B91B68">
        <w:tc>
          <w:tcPr>
            <w:tcW w:w="1555" w:type="dxa"/>
          </w:tcPr>
          <w:p w14:paraId="1C4D5877" w14:textId="6F390095" w:rsidR="00CA3243" w:rsidRPr="00BD048D" w:rsidRDefault="00CA3243" w:rsidP="00CA3243">
            <w:pPr>
              <w:pStyle w:val="BankNormal"/>
              <w:numPr>
                <w:ilvl w:val="1"/>
                <w:numId w:val="14"/>
              </w:numPr>
              <w:suppressAutoHyphens/>
              <w:spacing w:before="120" w:after="120"/>
              <w:ind w:hanging="692"/>
              <w:rPr>
                <w:b/>
                <w:color w:val="000000"/>
                <w:sz w:val="22"/>
                <w:szCs w:val="22"/>
                <w:lang w:val="lt-LT"/>
              </w:rPr>
            </w:pPr>
          </w:p>
        </w:tc>
        <w:tc>
          <w:tcPr>
            <w:tcW w:w="8659" w:type="dxa"/>
          </w:tcPr>
          <w:p w14:paraId="5E4797EF" w14:textId="62FC1274" w:rsidR="00CA3243" w:rsidRPr="00BD048D" w:rsidRDefault="007351EC" w:rsidP="005B69B2">
            <w:pPr>
              <w:pStyle w:val="BankNormal"/>
              <w:suppressAutoHyphens/>
              <w:spacing w:before="120" w:after="120"/>
              <w:jc w:val="both"/>
              <w:rPr>
                <w:color w:val="000000"/>
                <w:sz w:val="22"/>
                <w:szCs w:val="22"/>
                <w:lang w:val="lt-LT"/>
              </w:rPr>
            </w:pPr>
            <w:r w:rsidRPr="007635AB">
              <w:rPr>
                <w:color w:val="000000"/>
                <w:sz w:val="22"/>
                <w:szCs w:val="22"/>
                <w:lang w:val="lt-LT"/>
              </w:rPr>
              <w:t xml:space="preserve">Jei </w:t>
            </w:r>
            <w:r w:rsidR="006C2EA6">
              <w:rPr>
                <w:color w:val="000000"/>
                <w:sz w:val="22"/>
                <w:szCs w:val="22"/>
                <w:lang w:val="lt-LT"/>
              </w:rPr>
              <w:t xml:space="preserve">tam tikri </w:t>
            </w:r>
            <w:r w:rsidRPr="007635AB">
              <w:rPr>
                <w:color w:val="000000"/>
                <w:sz w:val="22"/>
                <w:szCs w:val="22"/>
                <w:lang w:val="lt-LT"/>
              </w:rPr>
              <w:t>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Darbų vykdymas atnaujinamas ta pačia tvarka raštu, arba automatiškai einamųjų metų balandžio 15 d.</w:t>
            </w:r>
          </w:p>
        </w:tc>
      </w:tr>
      <w:tr w:rsidR="000907B3" w:rsidRPr="00BD048D" w14:paraId="080C6361" w14:textId="77777777" w:rsidTr="00B91B68">
        <w:tc>
          <w:tcPr>
            <w:tcW w:w="1555" w:type="dxa"/>
          </w:tcPr>
          <w:p w14:paraId="24A2098A"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7754B764" w14:textId="0C2E7984"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Darbų sustabdymo metu jokie Darbai nevykdomi, o atnaujinus Darbus, Darbai vykdomi per jiems likusį laiką, tai yra po Darbų ar Sutarties galiojimo atnaujinimo, Darbai vykdomi per tą terminą, kiek liko, tai yra iš bendro Darbų vykdymui skirto termino minusavus tą terminą, kiek laiko buvo išnaudota iki Darbų sustabdymo.  </w:t>
            </w:r>
          </w:p>
        </w:tc>
      </w:tr>
      <w:tr w:rsidR="000907B3" w:rsidRPr="00BD048D" w14:paraId="38EBDED1" w14:textId="77777777" w:rsidTr="00B91B68">
        <w:tc>
          <w:tcPr>
            <w:tcW w:w="1555" w:type="dxa"/>
          </w:tcPr>
          <w:p w14:paraId="06425E7F"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3B2FEEE0" w14:textId="71B665FA"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atnaujinami Darbai, Rangovas, Užsakovas ir Statinio statybos techninis prižiūrėtojas privalo kartu apžiūrėti sustabdymo paveiktus Darbus, Įrangą ir Medžiagas. </w:t>
            </w:r>
            <w:r w:rsidRPr="00BD048D">
              <w:rPr>
                <w:color w:val="000000"/>
                <w:sz w:val="22"/>
                <w:szCs w:val="22"/>
              </w:rPr>
              <w:t>Rangovas privalo pašalinti sugadinimus arba defektus bei trūkumus.</w:t>
            </w:r>
          </w:p>
        </w:tc>
      </w:tr>
      <w:tr w:rsidR="00E86358" w:rsidRPr="00BD048D" w14:paraId="0C9747D7" w14:textId="77777777" w:rsidTr="00B91B68">
        <w:tc>
          <w:tcPr>
            <w:tcW w:w="1555" w:type="dxa"/>
          </w:tcPr>
          <w:p w14:paraId="4B437FCA" w14:textId="621A279B" w:rsidR="00E86358" w:rsidRPr="00BD048D" w:rsidRDefault="00E86358" w:rsidP="005B69B2">
            <w:pPr>
              <w:pStyle w:val="BankNormal"/>
              <w:numPr>
                <w:ilvl w:val="0"/>
                <w:numId w:val="14"/>
              </w:numPr>
              <w:suppressAutoHyphens/>
              <w:spacing w:before="120" w:after="120"/>
              <w:ind w:left="454" w:hanging="407"/>
              <w:rPr>
                <w:b/>
                <w:color w:val="000000"/>
                <w:sz w:val="22"/>
                <w:szCs w:val="22"/>
                <w:lang w:val="lt-LT"/>
              </w:rPr>
            </w:pPr>
          </w:p>
        </w:tc>
        <w:tc>
          <w:tcPr>
            <w:tcW w:w="8659" w:type="dxa"/>
          </w:tcPr>
          <w:p w14:paraId="778A381A" w14:textId="5D0E05FD" w:rsidR="00E86358" w:rsidRPr="00BD048D" w:rsidRDefault="00E86358" w:rsidP="005B69B2">
            <w:pPr>
              <w:pStyle w:val="BankNormal"/>
              <w:suppressAutoHyphens/>
              <w:spacing w:before="120" w:after="120"/>
              <w:jc w:val="both"/>
              <w:rPr>
                <w:color w:val="000000"/>
                <w:sz w:val="22"/>
                <w:szCs w:val="22"/>
                <w:lang w:val="lt-LT"/>
              </w:rPr>
            </w:pPr>
            <w:r w:rsidRPr="00BD048D">
              <w:rPr>
                <w:b/>
                <w:color w:val="000000"/>
                <w:sz w:val="22"/>
                <w:szCs w:val="22"/>
              </w:rPr>
              <w:t>Sutarties galiojimo sustabdymas</w:t>
            </w:r>
          </w:p>
        </w:tc>
      </w:tr>
      <w:tr w:rsidR="00E86358" w:rsidRPr="00BD048D" w14:paraId="4A837FA0" w14:textId="77777777" w:rsidTr="00B91B68">
        <w:tc>
          <w:tcPr>
            <w:tcW w:w="1555" w:type="dxa"/>
          </w:tcPr>
          <w:p w14:paraId="3378F64C" w14:textId="665EAFC1"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428D8711" w14:textId="4B06F818" w:rsidR="00E86358" w:rsidRPr="00BD048D" w:rsidRDefault="009F4D5B"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Sutarties galiojimo sustabdymas galimas  </w:t>
            </w:r>
            <w:r w:rsidRPr="00BD048D">
              <w:rPr>
                <w:color w:val="000000"/>
                <w:sz w:val="22"/>
                <w:szCs w:val="22"/>
                <w:lang w:val="lt-LT"/>
              </w:rPr>
              <w:t>esant šioms aplinkybėms (bet kuriai ar kelioms),  įskaitant, bet neapsiribojant:</w:t>
            </w:r>
          </w:p>
        </w:tc>
      </w:tr>
      <w:tr w:rsidR="00E86358" w:rsidRPr="00BD048D" w14:paraId="7D886514" w14:textId="77777777" w:rsidTr="00B91B68">
        <w:tc>
          <w:tcPr>
            <w:tcW w:w="1555" w:type="dxa"/>
          </w:tcPr>
          <w:p w14:paraId="7C7A83BB" w14:textId="77EF8740"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31CA8E7" w14:textId="74A4532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466F76FC" w14:textId="77777777" w:rsidTr="00B91B68">
        <w:tc>
          <w:tcPr>
            <w:tcW w:w="1555" w:type="dxa"/>
          </w:tcPr>
          <w:p w14:paraId="16B6BD1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B8207BA" w14:textId="124C30A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63DD7ECC" w14:textId="77777777" w:rsidTr="00B91B68">
        <w:tc>
          <w:tcPr>
            <w:tcW w:w="1555" w:type="dxa"/>
          </w:tcPr>
          <w:p w14:paraId="011AE64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001E5E7" w14:textId="23FD677E"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5C7A2047" w14:textId="77777777" w:rsidTr="00B91B68">
        <w:tc>
          <w:tcPr>
            <w:tcW w:w="1555" w:type="dxa"/>
          </w:tcPr>
          <w:p w14:paraId="0A7037B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E1526B2" w14:textId="34F645E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1F71AE">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62ECC2CA" w14:textId="77777777" w:rsidTr="00B91B68">
        <w:tc>
          <w:tcPr>
            <w:tcW w:w="1555" w:type="dxa"/>
          </w:tcPr>
          <w:p w14:paraId="6E224CCA"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4E8D2D3" w14:textId="4C143D7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229D975B" w14:textId="77777777" w:rsidTr="00B91B68">
        <w:tc>
          <w:tcPr>
            <w:tcW w:w="1555" w:type="dxa"/>
          </w:tcPr>
          <w:p w14:paraId="7FCAB8D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1F23270B" w14:textId="614576A1"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3B2F9B88" w14:textId="77777777" w:rsidTr="00B91B68">
        <w:tc>
          <w:tcPr>
            <w:tcW w:w="1555" w:type="dxa"/>
          </w:tcPr>
          <w:p w14:paraId="27F1358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B9E83B5" w14:textId="5CB7F8CD"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46D7716F" w14:textId="77777777" w:rsidTr="00B91B68">
        <w:tc>
          <w:tcPr>
            <w:tcW w:w="1555" w:type="dxa"/>
          </w:tcPr>
          <w:p w14:paraId="4425F610"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F5DA6DD" w14:textId="29FD558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516B47EC" w14:textId="77777777" w:rsidTr="00B91B68">
        <w:tc>
          <w:tcPr>
            <w:tcW w:w="1555" w:type="dxa"/>
          </w:tcPr>
          <w:p w14:paraId="141E195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1BE024E" w14:textId="66E536AA"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6B4A2FFC" w14:textId="77777777" w:rsidTr="00B91B68">
        <w:tc>
          <w:tcPr>
            <w:tcW w:w="1555" w:type="dxa"/>
          </w:tcPr>
          <w:p w14:paraId="2C87629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0DF22E2" w14:textId="6296F065"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Sutartį.</w:t>
            </w:r>
          </w:p>
        </w:tc>
      </w:tr>
      <w:tr w:rsidR="00E86358" w:rsidRPr="00BD048D" w14:paraId="6464AACD" w14:textId="77777777" w:rsidTr="00B91B68">
        <w:tc>
          <w:tcPr>
            <w:tcW w:w="1555" w:type="dxa"/>
          </w:tcPr>
          <w:p w14:paraId="0CD35E7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3DCB050" w14:textId="00216BD8"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Pr="00BD048D">
              <w:rPr>
                <w:rStyle w:val="LLCTekstas"/>
                <w:sz w:val="22"/>
                <w:szCs w:val="22"/>
                <w:lang w:val="lt-LT"/>
              </w:rPr>
              <w:t>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1AF29AE5" w14:textId="77777777" w:rsidTr="00B91B68">
        <w:tc>
          <w:tcPr>
            <w:tcW w:w="1555" w:type="dxa"/>
          </w:tcPr>
          <w:p w14:paraId="77251A1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56626FD" w14:textId="3B73E7DA" w:rsidR="00E86358" w:rsidRPr="00BD048D" w:rsidRDefault="009F4D5B"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4431C657" w14:textId="77777777" w:rsidTr="00B91B68">
        <w:tc>
          <w:tcPr>
            <w:tcW w:w="1555" w:type="dxa"/>
          </w:tcPr>
          <w:p w14:paraId="12664D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9A82F76" w14:textId="1E3C76F3"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rPr>
              <w:t>Kitos aplinkybės.</w:t>
            </w:r>
          </w:p>
        </w:tc>
      </w:tr>
      <w:tr w:rsidR="00E86358" w:rsidRPr="00BD048D" w14:paraId="5212A253" w14:textId="77777777" w:rsidTr="00B91B68">
        <w:tc>
          <w:tcPr>
            <w:tcW w:w="1555" w:type="dxa"/>
          </w:tcPr>
          <w:p w14:paraId="5A83BD1C"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0AFAC98B" w14:textId="310CDC10"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turįs teisę į Sutarties galiojimo sustabdymą,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52E6ABB1" w14:textId="77777777" w:rsidTr="00B91B68">
        <w:tc>
          <w:tcPr>
            <w:tcW w:w="1555" w:type="dxa"/>
          </w:tcPr>
          <w:p w14:paraId="7E87CDF1" w14:textId="42E48D58"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59" w:type="dxa"/>
          </w:tcPr>
          <w:p w14:paraId="3AF48D8A" w14:textId="571A0AB8"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Šalis, </w:t>
            </w:r>
            <w:r w:rsidR="009F4D5B" w:rsidRPr="00BD048D">
              <w:rPr>
                <w:color w:val="000000"/>
                <w:sz w:val="22"/>
                <w:szCs w:val="22"/>
                <w:lang w:val="lt-LT"/>
              </w:rPr>
              <w:t xml:space="preserve">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E86358" w:rsidRPr="00BD048D" w14:paraId="5C3F39DD" w14:textId="77777777" w:rsidTr="00B91B68">
        <w:tc>
          <w:tcPr>
            <w:tcW w:w="1555" w:type="dxa"/>
          </w:tcPr>
          <w:p w14:paraId="69EAC371"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6E58B5B1" w14:textId="4CB499A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w:t>
            </w:r>
            <w:r w:rsidR="0084576F" w:rsidRPr="00BD048D">
              <w:rPr>
                <w:color w:val="000000"/>
                <w:sz w:val="22"/>
                <w:szCs w:val="22"/>
                <w:lang w:val="lt-LT"/>
              </w:rPr>
              <w:t>inti</w:t>
            </w:r>
            <w:r w:rsidRPr="00BD048D">
              <w:rPr>
                <w:color w:val="000000"/>
                <w:sz w:val="22"/>
                <w:szCs w:val="22"/>
                <w:lang w:val="lt-LT"/>
              </w:rPr>
              <w:t xml:space="preserve"> teisę į Sutarties galiojimo termino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905A61" w:rsidRPr="00BD048D" w14:paraId="28642853" w14:textId="77777777" w:rsidTr="00B91B68">
        <w:tc>
          <w:tcPr>
            <w:tcW w:w="1555" w:type="dxa"/>
          </w:tcPr>
          <w:p w14:paraId="1E6A8A25" w14:textId="38B4F0A0" w:rsidR="00905A61" w:rsidRPr="00BD048D" w:rsidRDefault="00905A61"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84273DF" w14:textId="6961C2E6" w:rsidR="00905A61"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9F4D5B" w:rsidRPr="00BD048D">
              <w:rPr>
                <w:color w:val="000000"/>
                <w:sz w:val="22"/>
                <w:szCs w:val="22"/>
                <w:lang w:val="lt-LT"/>
              </w:rPr>
              <w:t>,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090C5C95" w14:textId="77777777" w:rsidTr="00B91B68">
        <w:tc>
          <w:tcPr>
            <w:tcW w:w="1555" w:type="dxa"/>
          </w:tcPr>
          <w:p w14:paraId="3077320F" w14:textId="678A11B5" w:rsidR="00CA3243" w:rsidRPr="007635AB" w:rsidRDefault="00CA3243" w:rsidP="00CA3243">
            <w:pPr>
              <w:pStyle w:val="BankNormal"/>
              <w:numPr>
                <w:ilvl w:val="1"/>
                <w:numId w:val="14"/>
              </w:numPr>
              <w:suppressAutoHyphens/>
              <w:spacing w:before="120" w:after="120"/>
              <w:ind w:hanging="688"/>
              <w:rPr>
                <w:b/>
                <w:color w:val="000000"/>
                <w:sz w:val="22"/>
                <w:szCs w:val="22"/>
                <w:lang w:val="lt-LT"/>
              </w:rPr>
            </w:pPr>
          </w:p>
        </w:tc>
        <w:tc>
          <w:tcPr>
            <w:tcW w:w="8659" w:type="dxa"/>
          </w:tcPr>
          <w:p w14:paraId="67C84502" w14:textId="4959CABE" w:rsidR="00CA3243" w:rsidRPr="007635AB" w:rsidRDefault="00893BF7" w:rsidP="005B69B2">
            <w:pPr>
              <w:pStyle w:val="BankNormal"/>
              <w:suppressAutoHyphens/>
              <w:spacing w:before="120" w:after="120"/>
              <w:jc w:val="both"/>
              <w:rPr>
                <w:color w:val="000000"/>
                <w:sz w:val="22"/>
                <w:szCs w:val="22"/>
                <w:lang w:val="lt-LT"/>
              </w:rPr>
            </w:pPr>
            <w:r w:rsidRPr="007635AB">
              <w:rPr>
                <w:color w:val="000000"/>
                <w:sz w:val="22"/>
                <w:szCs w:val="22"/>
                <w:lang w:val="lt-LT"/>
              </w:rPr>
              <w:t>Jei</w:t>
            </w:r>
            <w:r w:rsidR="00D006D5" w:rsidRPr="007635AB">
              <w:rPr>
                <w:color w:val="000000"/>
                <w:sz w:val="22"/>
                <w:szCs w:val="22"/>
                <w:lang w:val="lt-LT"/>
              </w:rPr>
              <w:t xml:space="preserve"> </w:t>
            </w:r>
            <w:r w:rsidR="006C2EA6">
              <w:rPr>
                <w:color w:val="000000"/>
                <w:sz w:val="22"/>
                <w:szCs w:val="22"/>
                <w:lang w:val="lt-LT"/>
              </w:rPr>
              <w:t xml:space="preserve">tam tikri </w:t>
            </w:r>
            <w:r w:rsidRPr="007635AB">
              <w:rPr>
                <w:color w:val="000000"/>
                <w:sz w:val="22"/>
                <w:szCs w:val="22"/>
                <w:lang w:val="lt-LT"/>
              </w:rPr>
              <w:t xml:space="preserve">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w:t>
            </w:r>
            <w:r w:rsidR="007E1B28" w:rsidRPr="007635AB">
              <w:rPr>
                <w:color w:val="000000"/>
                <w:sz w:val="22"/>
                <w:szCs w:val="22"/>
                <w:lang w:val="lt-LT"/>
              </w:rPr>
              <w:t>Sutarties</w:t>
            </w:r>
            <w:r w:rsidRPr="007635AB">
              <w:rPr>
                <w:color w:val="000000"/>
                <w:sz w:val="22"/>
                <w:szCs w:val="22"/>
                <w:lang w:val="lt-LT"/>
              </w:rPr>
              <w:t xml:space="preserve"> vykdymas atnaujinamas ta pačia tvarka raštu, arba automatiškai einamųjų metų balandžio 15 d.</w:t>
            </w:r>
          </w:p>
        </w:tc>
      </w:tr>
      <w:tr w:rsidR="00E86358" w:rsidRPr="00BD048D" w14:paraId="39FCCEEB" w14:textId="77777777" w:rsidTr="00B91B68">
        <w:tc>
          <w:tcPr>
            <w:tcW w:w="1555" w:type="dxa"/>
          </w:tcPr>
          <w:p w14:paraId="4D6B4877"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27C7E083" w14:textId="73B102C6"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galiojimo sustabdymo metu jokie Darbai nevykdomi, o atnaujinus Sutarties galiojimą, Darbai vykdomi per jiems likusį laiką, tai yra po Sutarties galiojimo atnaujinimo, Darbai vykdomi per tą terminą, kiek liko, tai yra iš bendro Darbų vykdymui skirto termino minusavus tą terminą, kiek laiko buvo išnaudota Sutarties galiojimo sustabdymo.  </w:t>
            </w:r>
          </w:p>
        </w:tc>
      </w:tr>
      <w:tr w:rsidR="00E86358" w:rsidRPr="00BD048D" w14:paraId="15A91C57" w14:textId="77777777" w:rsidTr="00B91B68">
        <w:tc>
          <w:tcPr>
            <w:tcW w:w="1555" w:type="dxa"/>
          </w:tcPr>
          <w:p w14:paraId="606D22E3"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55E036F4" w14:textId="6FB8FD93"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atnaujinamas Sutarties galiojimo terminas, Rangovas, Užsakovas ir Statinio statybos techninis prižiūrėtojas privalo kartu apžiūrėti sustabdymo paveiktus Darbus, Įrangą ir Medžiagas. </w:t>
            </w:r>
            <w:r w:rsidRPr="00BD048D">
              <w:rPr>
                <w:color w:val="000000"/>
                <w:sz w:val="22"/>
                <w:szCs w:val="22"/>
              </w:rPr>
              <w:t>Rangovas privalo pašalinti sugadinimus arba defektus bei trūkumus.</w:t>
            </w:r>
          </w:p>
        </w:tc>
      </w:tr>
      <w:tr w:rsidR="009F4D5B" w:rsidRPr="00BD048D" w14:paraId="08BBD546" w14:textId="77777777" w:rsidTr="00B91B68">
        <w:tc>
          <w:tcPr>
            <w:tcW w:w="1555" w:type="dxa"/>
          </w:tcPr>
          <w:p w14:paraId="0A9790E2" w14:textId="1D1BE0C9" w:rsidR="009F4D5B" w:rsidRPr="00BD048D" w:rsidRDefault="009F4D5B" w:rsidP="005B69B2">
            <w:pPr>
              <w:pStyle w:val="BankNormal"/>
              <w:numPr>
                <w:ilvl w:val="0"/>
                <w:numId w:val="14"/>
              </w:numPr>
              <w:suppressAutoHyphens/>
              <w:spacing w:before="120" w:after="120"/>
              <w:ind w:left="454" w:hanging="454"/>
              <w:rPr>
                <w:b/>
                <w:color w:val="000000"/>
                <w:sz w:val="22"/>
                <w:szCs w:val="22"/>
                <w:lang w:val="lt-LT"/>
              </w:rPr>
            </w:pPr>
          </w:p>
        </w:tc>
        <w:tc>
          <w:tcPr>
            <w:tcW w:w="8659" w:type="dxa"/>
          </w:tcPr>
          <w:p w14:paraId="739DD330" w14:textId="49869485" w:rsidR="009F4D5B" w:rsidRPr="00BD048D" w:rsidRDefault="009F4D5B" w:rsidP="005B69B2">
            <w:pPr>
              <w:pStyle w:val="BankNormal"/>
              <w:suppressAutoHyphens/>
              <w:spacing w:before="120" w:after="120"/>
              <w:jc w:val="both"/>
              <w:rPr>
                <w:color w:val="000000"/>
                <w:sz w:val="22"/>
                <w:szCs w:val="22"/>
                <w:lang w:val="lt-LT"/>
              </w:rPr>
            </w:pPr>
            <w:r w:rsidRPr="00BD048D">
              <w:rPr>
                <w:b/>
                <w:color w:val="000000"/>
                <w:sz w:val="22"/>
                <w:szCs w:val="22"/>
              </w:rPr>
              <w:t>Sutarties galiojimo termino pratęsimas</w:t>
            </w:r>
          </w:p>
        </w:tc>
      </w:tr>
      <w:tr w:rsidR="009F4D5B" w:rsidRPr="00BD048D" w14:paraId="199AE1DD" w14:textId="77777777" w:rsidTr="00B91B68">
        <w:tc>
          <w:tcPr>
            <w:tcW w:w="1555" w:type="dxa"/>
          </w:tcPr>
          <w:p w14:paraId="483BF158" w14:textId="605D38E3"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59" w:type="dxa"/>
          </w:tcPr>
          <w:p w14:paraId="3EA6A1D3" w14:textId="510B732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u w:val="single"/>
                <w:lang w:val="lt-LT"/>
              </w:rPr>
              <w:t>Jei Sutarties specialiosiose sąlygose yra numatomas Sutarties galiojimo termino pratęsimas</w:t>
            </w:r>
            <w:r w:rsidRPr="00BD048D">
              <w:rPr>
                <w:rFonts w:eastAsia="Calibri"/>
                <w:iCs/>
                <w:color w:val="000000"/>
                <w:sz w:val="22"/>
                <w:szCs w:val="22"/>
                <w:lang w:val="lt-LT"/>
              </w:rPr>
              <w:t>, tokiu atveju, Sutarties galiojimo termino pratęsimas galimas esant šioms aplinkybėms (bet kuriai ar kelioms), įskaitant, bet neapsiribojant:</w:t>
            </w:r>
          </w:p>
        </w:tc>
      </w:tr>
      <w:tr w:rsidR="009F4D5B" w:rsidRPr="00BD048D" w14:paraId="2C648BAC" w14:textId="77777777" w:rsidTr="00B91B68">
        <w:tc>
          <w:tcPr>
            <w:tcW w:w="1555" w:type="dxa"/>
          </w:tcPr>
          <w:p w14:paraId="1064CA26" w14:textId="7986B12D"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5ABD705" w14:textId="56842C86"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9F4D5B" w:rsidRPr="00BD048D" w14:paraId="6E5EA35A" w14:textId="77777777" w:rsidTr="00B91B68">
        <w:tc>
          <w:tcPr>
            <w:tcW w:w="1555" w:type="dxa"/>
          </w:tcPr>
          <w:p w14:paraId="2850D2E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FB7199E" w14:textId="0188C71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būtina/tikslinga įsigyti papildomus Darbus, nes priešingu atveju, Darbai pagal šią Sutartį nebus baigti.</w:t>
            </w:r>
          </w:p>
        </w:tc>
      </w:tr>
      <w:tr w:rsidR="009F4D5B" w:rsidRPr="00BD048D" w14:paraId="156489CB" w14:textId="77777777" w:rsidTr="00B91B68">
        <w:tc>
          <w:tcPr>
            <w:tcW w:w="1555" w:type="dxa"/>
          </w:tcPr>
          <w:p w14:paraId="43B193E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E84BD72" w14:textId="64F85F9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9F4D5B" w:rsidRPr="00BD048D" w14:paraId="7362343C" w14:textId="77777777" w:rsidTr="00B91B68">
        <w:tc>
          <w:tcPr>
            <w:tcW w:w="1555" w:type="dxa"/>
          </w:tcPr>
          <w:p w14:paraId="652185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5214648C" w14:textId="5184433B"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atsisakyti atskiro Darbo ir įsigyti papildomus Darbus, nes priešingu atveju, Darbai pagal šią Sutartį nebus baigti.</w:t>
            </w:r>
          </w:p>
        </w:tc>
      </w:tr>
      <w:tr w:rsidR="009F4D5B" w:rsidRPr="00BD048D" w14:paraId="6F4D564F" w14:textId="77777777" w:rsidTr="00B91B68">
        <w:tc>
          <w:tcPr>
            <w:tcW w:w="1555" w:type="dxa"/>
          </w:tcPr>
          <w:p w14:paraId="32551E5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6791CAA" w14:textId="41189E00"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įsigyti papildomus Darbus, nes priešingu atveju, Darbai pagal šią Sutartį nebus baigti.</w:t>
            </w:r>
          </w:p>
        </w:tc>
      </w:tr>
      <w:tr w:rsidR="009F4D5B" w:rsidRPr="00BD048D" w14:paraId="13FFC068" w14:textId="77777777" w:rsidTr="00B91B68">
        <w:tc>
          <w:tcPr>
            <w:tcW w:w="1555" w:type="dxa"/>
          </w:tcPr>
          <w:p w14:paraId="4C3D81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EA6E72E" w14:textId="4499AB39" w:rsidR="009F4D5B" w:rsidRPr="00BD048D" w:rsidRDefault="009F4D5B" w:rsidP="005B69B2">
            <w:pPr>
              <w:spacing w:before="120" w:after="120"/>
              <w:jc w:val="both"/>
              <w:rPr>
                <w:rFonts w:eastAsia="Calibri"/>
                <w:iCs/>
                <w:color w:val="000000"/>
                <w:sz w:val="22"/>
                <w:szCs w:val="22"/>
              </w:rPr>
            </w:pPr>
            <w:r w:rsidRPr="00BD048D">
              <w:rPr>
                <w:rFonts w:eastAsia="Calibri"/>
                <w:iCs/>
                <w:color w:val="000000"/>
                <w:sz w:val="22"/>
                <w:szCs w:val="22"/>
              </w:rPr>
              <w:t>Teisės aktų, kurie turi įtakos šios Sutarties vykdymui, pasikeitimas, panaikinimas, naujų teisės aktų įsigaliojimas.</w:t>
            </w:r>
          </w:p>
        </w:tc>
      </w:tr>
      <w:tr w:rsidR="009F4D5B" w:rsidRPr="00BD048D" w14:paraId="6E3E0EDF" w14:textId="77777777" w:rsidTr="00B91B68">
        <w:tc>
          <w:tcPr>
            <w:tcW w:w="1555" w:type="dxa"/>
          </w:tcPr>
          <w:p w14:paraId="3FC4413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7060D6D" w14:textId="2123DCBE"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Valstybės institucijų pareigūnų veikimas/neveikimas, kurie nutraukia, uždelsia, sustabdo Darbų vykdymą ar kaip kitaip tiesiogiai turi įtakos šios Sutarties vykdymui.</w:t>
            </w:r>
          </w:p>
        </w:tc>
      </w:tr>
      <w:tr w:rsidR="009F4D5B" w:rsidRPr="00BD048D" w14:paraId="67B6C7E6" w14:textId="77777777" w:rsidTr="00B91B68">
        <w:tc>
          <w:tcPr>
            <w:tcW w:w="1555" w:type="dxa"/>
          </w:tcPr>
          <w:p w14:paraId="4B39DDA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5FA2053" w14:textId="754D667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Oro sąlygos, tiesiogiai įtakojančios darbų vykdymą (pvz.: žema temperatūra, gausūs krituliai, smarkus vėjas, uraganas ir pan.).</w:t>
            </w:r>
          </w:p>
        </w:tc>
      </w:tr>
      <w:tr w:rsidR="009F4D5B" w:rsidRPr="00BD048D" w14:paraId="106C32BA" w14:textId="77777777" w:rsidTr="00B91B68">
        <w:tc>
          <w:tcPr>
            <w:tcW w:w="1555" w:type="dxa"/>
          </w:tcPr>
          <w:p w14:paraId="2B45B14E"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BAFC02C" w14:textId="4B934AF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9F4D5B" w:rsidRPr="00BD048D" w14:paraId="5B522C38" w14:textId="77777777" w:rsidTr="00B91B68">
        <w:tc>
          <w:tcPr>
            <w:tcW w:w="1555" w:type="dxa"/>
          </w:tcPr>
          <w:p w14:paraId="4BB3CF2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4C1EF963" w14:textId="2DBAF7DF"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9F4D5B" w:rsidRPr="00BD048D" w14:paraId="0CFF2F75" w14:textId="77777777" w:rsidTr="00B91B68">
        <w:tc>
          <w:tcPr>
            <w:tcW w:w="1555" w:type="dxa"/>
          </w:tcPr>
          <w:p w14:paraId="0FD5E7B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1C268669" w14:textId="0963898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Nenugalimos jėgos, kuri apibrėžta Sutarties bendrųjų sąlygų 18 punkte,  padariniai, apie kuriuos Rangovas buvo pranešęs Užsakovui ir  kurie sutrukdė Rangovui vykdyti Sutartį.</w:t>
            </w:r>
          </w:p>
        </w:tc>
      </w:tr>
      <w:tr w:rsidR="009F4D5B" w:rsidRPr="00BD048D" w14:paraId="0F6F58F1" w14:textId="77777777" w:rsidTr="00B91B68">
        <w:tc>
          <w:tcPr>
            <w:tcW w:w="1555" w:type="dxa"/>
          </w:tcPr>
          <w:p w14:paraId="554C97F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66EB053" w14:textId="69CC095E" w:rsidR="009F4D5B" w:rsidRPr="00BD048D" w:rsidRDefault="009F4D5B" w:rsidP="005B69B2">
            <w:pPr>
              <w:pStyle w:val="BankNormal"/>
              <w:suppressAutoHyphens/>
              <w:spacing w:before="120" w:after="120"/>
              <w:jc w:val="both"/>
              <w:rPr>
                <w:b/>
                <w:color w:val="000000"/>
                <w:sz w:val="22"/>
                <w:szCs w:val="22"/>
                <w:lang w:val="lt-LT"/>
              </w:rPr>
            </w:pPr>
            <w:r w:rsidRPr="00022B95">
              <w:rPr>
                <w:rFonts w:eastAsia="Calibri"/>
                <w:iCs/>
                <w:color w:val="000000"/>
                <w:sz w:val="22"/>
                <w:szCs w:val="22"/>
                <w:lang w:val="lt-LT"/>
              </w:rPr>
              <w:t>Sutarties galiojimo sustabdymas pagal Sutarties bendrųjų sąlygų 9 punktą.</w:t>
            </w:r>
          </w:p>
        </w:tc>
      </w:tr>
      <w:tr w:rsidR="009F4D5B" w:rsidRPr="00BD048D" w14:paraId="0B891D84" w14:textId="77777777" w:rsidTr="00B91B68">
        <w:tc>
          <w:tcPr>
            <w:tcW w:w="1555" w:type="dxa"/>
          </w:tcPr>
          <w:p w14:paraId="0F1F314F"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AB34C76" w14:textId="49ACDDF1"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sv-SE"/>
              </w:rPr>
              <w:t>Užsakovui finansinė parama neskiriama ar finansinės paramos teikimas sustabdomas, ar nutraukiamas.</w:t>
            </w:r>
          </w:p>
        </w:tc>
      </w:tr>
      <w:tr w:rsidR="009F4D5B" w:rsidRPr="00BD048D" w14:paraId="03F4C58F" w14:textId="77777777" w:rsidTr="00B91B68">
        <w:tc>
          <w:tcPr>
            <w:tcW w:w="1555" w:type="dxa"/>
          </w:tcPr>
          <w:p w14:paraId="351947A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5DF560C" w14:textId="444C1EB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rPr>
              <w:t>Kitos aplinkybės.</w:t>
            </w:r>
          </w:p>
        </w:tc>
      </w:tr>
      <w:tr w:rsidR="009F4D5B" w:rsidRPr="00BD048D" w14:paraId="0B733A0D" w14:textId="77777777" w:rsidTr="00B91B68">
        <w:tc>
          <w:tcPr>
            <w:tcW w:w="1555" w:type="dxa"/>
          </w:tcPr>
          <w:p w14:paraId="6C70DF95" w14:textId="77777777"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59" w:type="dxa"/>
          </w:tcPr>
          <w:p w14:paraId="413E3B3C" w14:textId="3F23973A"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 xml:space="preserve">Jei </w:t>
            </w:r>
            <w:r w:rsidR="000322BD" w:rsidRPr="00BD048D">
              <w:rPr>
                <w:rFonts w:eastAsia="Calibri"/>
                <w:iCs/>
                <w:color w:val="000000"/>
                <w:sz w:val="22"/>
                <w:szCs w:val="22"/>
                <w:lang w:val="lt-LT"/>
              </w:rPr>
              <w:t>viena iš Šalių</w:t>
            </w:r>
            <w:r w:rsidRPr="00BD048D">
              <w:rPr>
                <w:rFonts w:eastAsia="Calibri"/>
                <w:iCs/>
                <w:color w:val="000000"/>
                <w:sz w:val="22"/>
                <w:szCs w:val="22"/>
                <w:lang w:val="lt-LT"/>
              </w:rPr>
              <w:t xml:space="preserve"> nusprendžia tur</w:t>
            </w:r>
            <w:r w:rsidR="000322BD" w:rsidRPr="00BD048D">
              <w:rPr>
                <w:rFonts w:eastAsia="Calibri"/>
                <w:iCs/>
                <w:color w:val="000000"/>
                <w:sz w:val="22"/>
                <w:szCs w:val="22"/>
                <w:lang w:val="lt-LT"/>
              </w:rPr>
              <w:t>inti</w:t>
            </w:r>
            <w:r w:rsidRPr="00BD048D">
              <w:rPr>
                <w:rFonts w:eastAsia="Calibri"/>
                <w:iCs/>
                <w:color w:val="000000"/>
                <w:sz w:val="22"/>
                <w:szCs w:val="22"/>
                <w:lang w:val="lt-LT"/>
              </w:rPr>
              <w:t xml:space="preserve"> teisę į Sutarties galiojimo termino pratęsimą, ji turi apie tai raštu informuoti </w:t>
            </w:r>
            <w:r w:rsidR="000322BD" w:rsidRPr="00BD048D">
              <w:rPr>
                <w:rFonts w:eastAsia="Calibri"/>
                <w:iCs/>
                <w:color w:val="000000"/>
                <w:sz w:val="22"/>
                <w:szCs w:val="22"/>
                <w:lang w:val="lt-LT"/>
              </w:rPr>
              <w:t>kitą Šalį</w:t>
            </w:r>
            <w:r w:rsidRPr="00BD048D">
              <w:rPr>
                <w:rFonts w:eastAsia="Calibri"/>
                <w:iCs/>
                <w:color w:val="000000"/>
                <w:sz w:val="22"/>
                <w:szCs w:val="22"/>
                <w:lang w:val="lt-LT"/>
              </w:rPr>
              <w:t>:</w:t>
            </w:r>
          </w:p>
        </w:tc>
      </w:tr>
      <w:tr w:rsidR="009F4D5B" w:rsidRPr="00BD048D" w14:paraId="40F1C7A3" w14:textId="77777777" w:rsidTr="00B91B68">
        <w:tc>
          <w:tcPr>
            <w:tcW w:w="1555" w:type="dxa"/>
          </w:tcPr>
          <w:p w14:paraId="715A65A9" w14:textId="00E2FE8A"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3FB0B6B" w14:textId="278BADDD" w:rsidR="009F4D5B" w:rsidRPr="00BD048D" w:rsidRDefault="000322BD"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Šalis</w:t>
            </w:r>
            <w:r w:rsidR="009F4D5B" w:rsidRPr="00BD048D">
              <w:rPr>
                <w:rFonts w:eastAsia="Calibri"/>
                <w:iCs/>
                <w:color w:val="000000"/>
                <w:sz w:val="22"/>
                <w:szCs w:val="22"/>
                <w:lang w:val="lt-LT"/>
              </w:rPr>
              <w:t>, gav</w:t>
            </w:r>
            <w:r w:rsidRPr="00BD048D">
              <w:rPr>
                <w:rFonts w:eastAsia="Calibri"/>
                <w:iCs/>
                <w:color w:val="000000"/>
                <w:sz w:val="22"/>
                <w:szCs w:val="22"/>
                <w:lang w:val="lt-LT"/>
              </w:rPr>
              <w:t>usi</w:t>
            </w:r>
            <w:r w:rsidR="009F4D5B" w:rsidRPr="00BD048D">
              <w:rPr>
                <w:rFonts w:eastAsia="Calibri"/>
                <w:iCs/>
                <w:color w:val="000000"/>
                <w:sz w:val="22"/>
                <w:szCs w:val="22"/>
                <w:lang w:val="lt-LT"/>
              </w:rPr>
              <w:t xml:space="preserve"> tokį raštą, ne vėliau kaip per 20 (dvidešimt) kalendorinių dienų privalo išnagrinėti raštą bei priimti motyvuotą sprendimą, kurį raštu pateikia </w:t>
            </w:r>
            <w:r w:rsidRPr="00BD048D">
              <w:rPr>
                <w:rFonts w:eastAsia="Calibri"/>
                <w:iCs/>
                <w:color w:val="000000"/>
                <w:sz w:val="22"/>
                <w:szCs w:val="22"/>
                <w:lang w:val="lt-LT"/>
              </w:rPr>
              <w:t>kitai Šaliai</w:t>
            </w:r>
            <w:r w:rsidR="009F4D5B" w:rsidRPr="00BD048D">
              <w:rPr>
                <w:rFonts w:eastAsia="Calibri"/>
                <w:iCs/>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505596" w:rsidRPr="00BD048D" w14:paraId="23CBD2BE" w14:textId="77777777" w:rsidTr="00B91B68">
        <w:tc>
          <w:tcPr>
            <w:tcW w:w="1555" w:type="dxa"/>
          </w:tcPr>
          <w:p w14:paraId="59634395" w14:textId="516840EA" w:rsidR="00505596" w:rsidRPr="00BD048D" w:rsidRDefault="00505596" w:rsidP="005B69B2">
            <w:pPr>
              <w:pStyle w:val="BankNormal"/>
              <w:numPr>
                <w:ilvl w:val="0"/>
                <w:numId w:val="14"/>
              </w:numPr>
              <w:suppressAutoHyphens/>
              <w:spacing w:before="120" w:after="120"/>
              <w:ind w:left="454" w:hanging="425"/>
              <w:rPr>
                <w:b/>
                <w:color w:val="000000"/>
                <w:sz w:val="22"/>
                <w:szCs w:val="22"/>
                <w:lang w:val="lt-LT"/>
              </w:rPr>
            </w:pPr>
          </w:p>
        </w:tc>
        <w:tc>
          <w:tcPr>
            <w:tcW w:w="8659" w:type="dxa"/>
          </w:tcPr>
          <w:p w14:paraId="5024833E" w14:textId="215F3AEE" w:rsidR="00505596" w:rsidRPr="00BD048D" w:rsidRDefault="00505596" w:rsidP="005B69B2">
            <w:pPr>
              <w:pStyle w:val="BankNormal"/>
              <w:suppressAutoHyphens/>
              <w:spacing w:before="120" w:after="120"/>
              <w:jc w:val="both"/>
              <w:rPr>
                <w:rFonts w:eastAsia="Calibri"/>
                <w:iCs/>
                <w:color w:val="000000"/>
                <w:sz w:val="22"/>
                <w:szCs w:val="22"/>
                <w:lang w:val="lt-LT"/>
              </w:rPr>
            </w:pPr>
            <w:r w:rsidRPr="00BD048D">
              <w:rPr>
                <w:b/>
                <w:color w:val="000000"/>
                <w:sz w:val="22"/>
                <w:szCs w:val="22"/>
              </w:rPr>
              <w:t>Sutarties keitimas jos galiojimo laikotarpiu</w:t>
            </w:r>
          </w:p>
        </w:tc>
      </w:tr>
      <w:tr w:rsidR="00505596" w:rsidRPr="00BD048D" w14:paraId="69EA0D8F" w14:textId="77777777" w:rsidTr="00B91B68">
        <w:tc>
          <w:tcPr>
            <w:tcW w:w="1555" w:type="dxa"/>
          </w:tcPr>
          <w:p w14:paraId="258FF99D" w14:textId="39312132" w:rsidR="00505596" w:rsidRPr="00BD048D" w:rsidRDefault="00505596" w:rsidP="005B69B2">
            <w:pPr>
              <w:pStyle w:val="BankNormal"/>
              <w:numPr>
                <w:ilvl w:val="1"/>
                <w:numId w:val="14"/>
              </w:numPr>
              <w:suppressAutoHyphens/>
              <w:spacing w:before="120" w:after="120"/>
              <w:ind w:left="596" w:hanging="567"/>
              <w:rPr>
                <w:b/>
                <w:color w:val="000000"/>
                <w:sz w:val="22"/>
                <w:szCs w:val="22"/>
                <w:lang w:val="lt-LT"/>
              </w:rPr>
            </w:pPr>
          </w:p>
        </w:tc>
        <w:tc>
          <w:tcPr>
            <w:tcW w:w="8659" w:type="dxa"/>
          </w:tcPr>
          <w:p w14:paraId="1F67BDD3" w14:textId="2A0F1DFF" w:rsidR="00505596"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mokesčių pasikeitimo</w:t>
            </w:r>
          </w:p>
        </w:tc>
      </w:tr>
      <w:tr w:rsidR="00A00E01" w:rsidRPr="00BD048D" w14:paraId="75CF78BF" w14:textId="77777777" w:rsidTr="00B91B68">
        <w:tc>
          <w:tcPr>
            <w:tcW w:w="1555" w:type="dxa"/>
          </w:tcPr>
          <w:p w14:paraId="0A84A45D" w14:textId="5A086E0C" w:rsidR="00A00E01" w:rsidRPr="00BD048D" w:rsidRDefault="00A00E01" w:rsidP="005B69B2">
            <w:pPr>
              <w:pStyle w:val="BankNormal"/>
              <w:numPr>
                <w:ilvl w:val="2"/>
                <w:numId w:val="14"/>
              </w:numPr>
              <w:suppressAutoHyphens/>
              <w:spacing w:before="120" w:after="120"/>
              <w:ind w:left="594" w:hanging="567"/>
              <w:rPr>
                <w:b/>
                <w:color w:val="000000"/>
                <w:sz w:val="22"/>
                <w:szCs w:val="22"/>
                <w:lang w:val="lt-LT"/>
              </w:rPr>
            </w:pPr>
          </w:p>
        </w:tc>
        <w:tc>
          <w:tcPr>
            <w:tcW w:w="8659" w:type="dxa"/>
          </w:tcPr>
          <w:p w14:paraId="0FDCFE35" w14:textId="77777777" w:rsidR="00A00E01" w:rsidRPr="00BD048D" w:rsidRDefault="00B96C10" w:rsidP="005B69B2">
            <w:pPr>
              <w:pStyle w:val="BankNormal"/>
              <w:suppressAutoHyphens/>
              <w:spacing w:before="120" w:after="120"/>
              <w:jc w:val="both"/>
              <w:rPr>
                <w:iCs/>
                <w:color w:val="000000"/>
                <w:sz w:val="22"/>
                <w:szCs w:val="22"/>
              </w:rPr>
            </w:pPr>
            <w:r w:rsidRPr="00BD048D">
              <w:rPr>
                <w:color w:val="000000"/>
                <w:sz w:val="22"/>
                <w:szCs w:val="22"/>
                <w:lang w:val="lt-LT"/>
              </w:rPr>
              <w:t xml:space="preserve">Sutarties kaina turi būti keičiama dėl </w:t>
            </w:r>
            <w:r w:rsidRPr="00BD048D">
              <w:rPr>
                <w:iCs/>
                <w:color w:val="000000"/>
                <w:sz w:val="22"/>
                <w:szCs w:val="22"/>
                <w:lang w:val="lt-LT"/>
              </w:rPr>
              <w:t xml:space="preserve">pridėtinės vertės mokesčio (PVM) tarifo padidėjimo ar sumažėjimo. Tokiu atveju Sutarties kaina atitinkamai didinama arba mažinama. Sutarties kaina </w:t>
            </w:r>
            <w:r w:rsidRPr="00BD048D">
              <w:rPr>
                <w:color w:val="000000"/>
                <w:sz w:val="22"/>
                <w:szCs w:val="22"/>
                <w:lang w:val="lt-LT"/>
              </w:rPr>
              <w:t xml:space="preserve">perskaičiuojama per 1 (vieną) darbo dieną po atitinkamo teisės akto paskelbimo „Teisės aktų registre“, tačiau, jeigu pačiame teisės akte numatyta vėlesnė įsigaliojimo data, tokiu atveju per 1 (vieną) darbo dieną po atitinkamo teisės akto įsigaliojimo datos. </w:t>
            </w:r>
            <w:r w:rsidRPr="00BD048D">
              <w:rPr>
                <w:iCs/>
                <w:color w:val="000000"/>
                <w:sz w:val="22"/>
                <w:szCs w:val="22"/>
                <w:lang w:val="lt-LT"/>
              </w:rPr>
              <w:t xml:space="preserve"> </w:t>
            </w:r>
            <w:r w:rsidRPr="00BD048D">
              <w:rPr>
                <w:iCs/>
                <w:color w:val="000000"/>
                <w:sz w:val="22"/>
                <w:szCs w:val="22"/>
              </w:rPr>
              <w:t>Kainos perskaičiavimo formulė pasikeitus PVM tarifui:</w:t>
            </w:r>
          </w:p>
          <w:p w14:paraId="7A752B45" w14:textId="77777777" w:rsidR="00B96C10" w:rsidRPr="00BD048D" w:rsidRDefault="00785C70" w:rsidP="005B69B2">
            <w:pPr>
              <w:pStyle w:val="BankNormal"/>
              <w:suppressAutoHyphens/>
              <w:spacing w:before="120" w:after="120"/>
              <w:jc w:val="center"/>
              <w:rPr>
                <w:color w:val="000000"/>
                <w:sz w:val="22"/>
                <w:szCs w:val="22"/>
              </w:rPr>
            </w:pPr>
            <w:r w:rsidRPr="00BD048D">
              <w:rPr>
                <w:noProof/>
                <w:color w:val="000000"/>
                <w:position w:val="-56"/>
                <w:sz w:val="22"/>
                <w:szCs w:val="22"/>
              </w:rPr>
              <w:object w:dxaOrig="2880" w:dyaOrig="940" w14:anchorId="6A1E6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35pt;height:35.3pt;mso-width-percent:0;mso-height-percent:0;mso-width-percent:0;mso-height-percent:0" o:ole="">
                  <v:imagedata r:id="rId11" o:title=""/>
                </v:shape>
                <o:OLEObject Type="Embed" ProgID="Equation.3" ShapeID="_x0000_i1025" DrawAspect="Content" ObjectID="_1820828147" r:id="rId12"/>
              </w:object>
            </w:r>
          </w:p>
          <w:p w14:paraId="0102F73F" w14:textId="2A578424" w:rsidR="00B96C10" w:rsidRPr="00BD048D" w:rsidRDefault="00785C70" w:rsidP="005B69B2">
            <w:pPr>
              <w:pStyle w:val="BankNormal"/>
              <w:suppressAutoHyphens/>
              <w:spacing w:before="120" w:after="120"/>
              <w:jc w:val="center"/>
              <w:rPr>
                <w:color w:val="000000"/>
                <w:sz w:val="22"/>
                <w:szCs w:val="22"/>
                <w:lang w:val="sv-SE"/>
              </w:rPr>
            </w:pPr>
            <w:r w:rsidRPr="00BD048D">
              <w:rPr>
                <w:noProof/>
                <w:color w:val="000000"/>
                <w:position w:val="-12"/>
                <w:sz w:val="20"/>
              </w:rPr>
              <w:object w:dxaOrig="340" w:dyaOrig="360" w14:anchorId="5432C200">
                <v:shape id="_x0000_i1026" type="#_x0000_t75" alt="" style="width:19pt;height:19pt;mso-width-percent:0;mso-height-percent:0;mso-width-percent:0;mso-height-percent:0" o:ole="">
                  <v:imagedata r:id="rId13" o:title=""/>
                </v:shape>
                <o:OLEObject Type="Embed" ProgID="Equation.3" ShapeID="_x0000_i1026" DrawAspect="Content" ObjectID="_1820828148" r:id="rId14"/>
              </w:object>
            </w:r>
            <w:r w:rsidR="00B96C10" w:rsidRPr="00BD048D">
              <w:rPr>
                <w:color w:val="000000"/>
                <w:sz w:val="20"/>
                <w:lang w:val="sv-SE"/>
              </w:rPr>
              <w:t xml:space="preserve"> - Perskaičiuota Sutarties kaina (su PVM)</w:t>
            </w:r>
          </w:p>
          <w:p w14:paraId="69D3DD43" w14:textId="71F586E4" w:rsidR="00B96C10" w:rsidRPr="00BD048D" w:rsidRDefault="00785C70" w:rsidP="005B69B2">
            <w:pPr>
              <w:spacing w:before="120" w:after="120"/>
              <w:jc w:val="center"/>
              <w:rPr>
                <w:iCs/>
                <w:color w:val="000000"/>
                <w:sz w:val="20"/>
              </w:rPr>
            </w:pPr>
            <w:r w:rsidRPr="00BD048D">
              <w:rPr>
                <w:noProof/>
                <w:color w:val="000000"/>
                <w:position w:val="-12"/>
                <w:sz w:val="20"/>
              </w:rPr>
              <w:object w:dxaOrig="300" w:dyaOrig="360" w14:anchorId="3A495FD4">
                <v:shape id="_x0000_i1027" type="#_x0000_t75" alt="" style="width:14.95pt;height:19pt;mso-width-percent:0;mso-height-percent:0;mso-width-percent:0;mso-height-percent:0" o:ole="">
                  <v:imagedata r:id="rId15" o:title=""/>
                </v:shape>
                <o:OLEObject Type="Embed" ProgID="Equation.3" ShapeID="_x0000_i1027" DrawAspect="Content" ObjectID="_1820828149" r:id="rId16"/>
              </w:object>
            </w:r>
            <w:r w:rsidR="00B96C10" w:rsidRPr="00BD048D">
              <w:rPr>
                <w:color w:val="000000"/>
                <w:sz w:val="20"/>
              </w:rPr>
              <w:t xml:space="preserve"> - </w:t>
            </w:r>
            <w:r w:rsidR="00B96C10" w:rsidRPr="00BD048D">
              <w:rPr>
                <w:iCs/>
                <w:color w:val="000000"/>
                <w:sz w:val="20"/>
              </w:rPr>
              <w:t>Sutarties kaina (su PVM) iki perskaičiavimo</w:t>
            </w:r>
          </w:p>
          <w:p w14:paraId="7FDC4813" w14:textId="5030BFB9" w:rsidR="00B96C10" w:rsidRPr="00BD048D" w:rsidRDefault="00B96C10" w:rsidP="005B69B2">
            <w:pPr>
              <w:spacing w:before="120" w:after="120"/>
              <w:jc w:val="center"/>
              <w:rPr>
                <w:iCs/>
                <w:color w:val="000000"/>
                <w:sz w:val="20"/>
              </w:rPr>
            </w:pPr>
            <w:r w:rsidRPr="00BD048D">
              <w:rPr>
                <w:iCs/>
                <w:color w:val="000000"/>
                <w:sz w:val="20"/>
              </w:rPr>
              <w:t>A – Atliktų darbų kaina (su PVM) iki perskaičiavimo</w:t>
            </w:r>
          </w:p>
          <w:p w14:paraId="40C60C6B" w14:textId="58B6C2E5" w:rsidR="00B96C10" w:rsidRPr="00BD048D" w:rsidRDefault="00785C70" w:rsidP="005B69B2">
            <w:pPr>
              <w:spacing w:before="120" w:after="120"/>
              <w:jc w:val="center"/>
              <w:rPr>
                <w:iCs/>
                <w:color w:val="000000"/>
                <w:sz w:val="20"/>
              </w:rPr>
            </w:pPr>
            <w:r w:rsidRPr="00BD048D">
              <w:rPr>
                <w:noProof/>
                <w:color w:val="000000"/>
                <w:position w:val="-12"/>
                <w:sz w:val="20"/>
              </w:rPr>
              <w:object w:dxaOrig="280" w:dyaOrig="360" w14:anchorId="2BEE1C16">
                <v:shape id="_x0000_i1028" type="#_x0000_t75" alt="" style="width:14.25pt;height:19pt;mso-width-percent:0;mso-height-percent:0;mso-width-percent:0;mso-height-percent:0" o:ole="">
                  <v:imagedata r:id="rId17" o:title=""/>
                </v:shape>
                <o:OLEObject Type="Embed" ProgID="Equation.3" ShapeID="_x0000_i1028" DrawAspect="Content" ObjectID="_1820828150" r:id="rId18"/>
              </w:object>
            </w:r>
            <w:r w:rsidR="00B96C10" w:rsidRPr="00BD048D">
              <w:rPr>
                <w:color w:val="000000"/>
                <w:sz w:val="20"/>
              </w:rPr>
              <w:t xml:space="preserve"> - </w:t>
            </w:r>
            <w:r w:rsidR="00B96C10" w:rsidRPr="00BD048D">
              <w:rPr>
                <w:iCs/>
                <w:color w:val="000000"/>
                <w:sz w:val="20"/>
              </w:rPr>
              <w:t>senas PVM tarifas (procentais)</w:t>
            </w:r>
          </w:p>
          <w:p w14:paraId="1DA248CC" w14:textId="76129CF6" w:rsidR="00B96C10" w:rsidRPr="00BD048D" w:rsidRDefault="00B131EE" w:rsidP="005B69B2">
            <w:pPr>
              <w:pStyle w:val="BankNormal"/>
              <w:suppressAutoHyphens/>
              <w:spacing w:before="120" w:after="120"/>
              <w:jc w:val="center"/>
              <w:rPr>
                <w:b/>
                <w:color w:val="000000"/>
                <w:sz w:val="22"/>
                <w:szCs w:val="22"/>
                <w:lang w:val="sv-SE"/>
              </w:rPr>
            </w:pPr>
            <w:r w:rsidRPr="00B131EE">
              <w:rPr>
                <w:color w:val="000000"/>
                <w:sz w:val="20"/>
                <w:lang w:val="sv-SE"/>
              </w:rPr>
              <w:t>T</w:t>
            </w:r>
            <w:r w:rsidRPr="00B131EE">
              <w:rPr>
                <w:color w:val="000000"/>
                <w:sz w:val="20"/>
                <w:vertAlign w:val="subscript"/>
                <w:lang w:val="sv-SE"/>
              </w:rPr>
              <w:t>N</w:t>
            </w:r>
            <w:r>
              <w:rPr>
                <w:color w:val="000000"/>
                <w:sz w:val="20"/>
                <w:vertAlign w:val="subscript"/>
                <w:lang w:val="sv-SE"/>
              </w:rPr>
              <w:t xml:space="preserve"> </w:t>
            </w:r>
            <w:r w:rsidR="00B96C10" w:rsidRPr="00BD048D">
              <w:rPr>
                <w:color w:val="000000"/>
                <w:sz w:val="20"/>
                <w:lang w:val="sv-SE"/>
              </w:rPr>
              <w:t xml:space="preserve">- </w:t>
            </w:r>
            <w:r w:rsidR="00B96C10" w:rsidRPr="00BD048D">
              <w:rPr>
                <w:iCs/>
                <w:color w:val="000000"/>
                <w:sz w:val="20"/>
                <w:lang w:val="sv-SE"/>
              </w:rPr>
              <w:t>naujas PVM tarifas (procentais</w:t>
            </w:r>
          </w:p>
        </w:tc>
      </w:tr>
      <w:tr w:rsidR="00B96C10" w:rsidRPr="00BD048D" w14:paraId="1A61A4D7" w14:textId="77777777" w:rsidTr="00B91B68">
        <w:tc>
          <w:tcPr>
            <w:tcW w:w="1555" w:type="dxa"/>
          </w:tcPr>
          <w:p w14:paraId="0B8968E7" w14:textId="5EED258F"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318A1C04" w14:textId="00F29C29"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kainos </w:t>
            </w:r>
            <w:r w:rsidRPr="00BD048D">
              <w:rPr>
                <w:iCs/>
                <w:color w:val="000000"/>
                <w:sz w:val="22"/>
                <w:szCs w:val="22"/>
                <w:lang w:val="lt-LT"/>
              </w:rPr>
              <w:t>keitimas įforminamas Sutarties Šalių rašytiniu susitarimu bei pakeisto  Žiniaraščio pasirašymu.</w:t>
            </w:r>
          </w:p>
        </w:tc>
      </w:tr>
      <w:tr w:rsidR="00B96C10" w:rsidRPr="00BD048D" w14:paraId="7F89003B" w14:textId="77777777" w:rsidTr="00B91B68">
        <w:tc>
          <w:tcPr>
            <w:tcW w:w="1555" w:type="dxa"/>
          </w:tcPr>
          <w:p w14:paraId="5A171041"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41D766A1" w14:textId="58554BD7"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Pakeista Sutarties kaina įsigalioja nuo Sutarties Šalių susitarimo bei pakeisto Žiniaraščio pasirašymo dienos.</w:t>
            </w:r>
          </w:p>
        </w:tc>
      </w:tr>
      <w:tr w:rsidR="00B96C10" w:rsidRPr="00BD048D" w14:paraId="09E88106" w14:textId="77777777" w:rsidTr="00B91B68">
        <w:tc>
          <w:tcPr>
            <w:tcW w:w="1555" w:type="dxa"/>
          </w:tcPr>
          <w:p w14:paraId="4B6BEF15"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06BFDF5C" w14:textId="6CFEBAF2" w:rsidR="00B96C10" w:rsidRPr="00BD048D" w:rsidRDefault="00B96C10" w:rsidP="005B69B2">
            <w:pPr>
              <w:pStyle w:val="ListParagraph"/>
              <w:suppressAutoHyphens/>
              <w:spacing w:before="120" w:after="120"/>
              <w:ind w:left="0"/>
              <w:contextualSpacing w:val="0"/>
              <w:jc w:val="both"/>
              <w:rPr>
                <w:color w:val="000000"/>
                <w:sz w:val="22"/>
                <w:szCs w:val="22"/>
              </w:rPr>
            </w:pPr>
            <w:r w:rsidRPr="00BD048D">
              <w:rPr>
                <w:color w:val="000000"/>
                <w:sz w:val="22"/>
                <w:szCs w:val="22"/>
              </w:rPr>
              <w:t xml:space="preserve">Pakeista Sutarties kaina taikoma po Sutarties kainos pakeitimo atliktiems Darbams apmokėti. </w:t>
            </w:r>
          </w:p>
        </w:tc>
      </w:tr>
      <w:tr w:rsidR="00B96C10" w:rsidRPr="00BD048D" w14:paraId="59D93088" w14:textId="77777777" w:rsidTr="00B91B68">
        <w:tc>
          <w:tcPr>
            <w:tcW w:w="1555" w:type="dxa"/>
          </w:tcPr>
          <w:p w14:paraId="0FAE1E23"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25C6E202" w14:textId="470B7543"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peržiūra dėl kitų mokesčių pasikeitimo nenumatoma</w:t>
            </w:r>
          </w:p>
        </w:tc>
      </w:tr>
      <w:tr w:rsidR="00A41594" w:rsidRPr="00BD048D" w14:paraId="4B381E7B" w14:textId="77777777" w:rsidTr="00B91B68">
        <w:tc>
          <w:tcPr>
            <w:tcW w:w="1555" w:type="dxa"/>
          </w:tcPr>
          <w:p w14:paraId="2ECE9665" w14:textId="77777777" w:rsidR="00A41594" w:rsidRPr="00BD048D" w:rsidRDefault="00A41594" w:rsidP="005B69B2">
            <w:pPr>
              <w:pStyle w:val="BankNormal"/>
              <w:numPr>
                <w:ilvl w:val="1"/>
                <w:numId w:val="14"/>
              </w:numPr>
              <w:suppressAutoHyphens/>
              <w:spacing w:before="120" w:after="120"/>
              <w:ind w:left="596" w:hanging="567"/>
              <w:rPr>
                <w:b/>
                <w:color w:val="000000"/>
                <w:sz w:val="22"/>
                <w:szCs w:val="22"/>
                <w:lang w:val="lt-LT"/>
              </w:rPr>
            </w:pPr>
          </w:p>
        </w:tc>
        <w:tc>
          <w:tcPr>
            <w:tcW w:w="8659" w:type="dxa"/>
          </w:tcPr>
          <w:p w14:paraId="466C7E5A" w14:textId="33758E7A" w:rsidR="00A41594"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kainų lygio pokyčio</w:t>
            </w:r>
          </w:p>
        </w:tc>
      </w:tr>
      <w:tr w:rsidR="00F4362A" w:rsidRPr="00BD048D" w14:paraId="152C33F4" w14:textId="77777777" w:rsidTr="00B91B68">
        <w:tc>
          <w:tcPr>
            <w:tcW w:w="1555" w:type="dxa"/>
          </w:tcPr>
          <w:p w14:paraId="4B1A3127" w14:textId="0AF0200A" w:rsidR="00F4362A" w:rsidRPr="00BD048D" w:rsidRDefault="00F4362A"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46DC86CD" w14:textId="6BC7C840"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u w:val="single"/>
              </w:rPr>
              <w:t>Jeigu Sutarties specialiosiose sąlygose</w:t>
            </w:r>
            <w:r w:rsidRPr="00BD048D">
              <w:rPr>
                <w:b/>
                <w:color w:val="000000"/>
                <w:sz w:val="22"/>
                <w:szCs w:val="22"/>
                <w:u w:val="single"/>
              </w:rPr>
              <w:t xml:space="preserve"> </w:t>
            </w:r>
            <w:r w:rsidRPr="00BD048D">
              <w:rPr>
                <w:color w:val="000000"/>
                <w:sz w:val="22"/>
                <w:szCs w:val="22"/>
                <w:u w:val="single"/>
              </w:rPr>
              <w:t>nenumatyta kitaip, tai:</w:t>
            </w:r>
          </w:p>
        </w:tc>
      </w:tr>
      <w:tr w:rsidR="00F4362A" w:rsidRPr="00BD048D" w14:paraId="4F901584" w14:textId="77777777" w:rsidTr="00B91B68">
        <w:tc>
          <w:tcPr>
            <w:tcW w:w="1555" w:type="dxa"/>
          </w:tcPr>
          <w:p w14:paraId="02A74956" w14:textId="2D2D56F1" w:rsidR="00F4362A" w:rsidRPr="007635AB"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6B52D19" w14:textId="3D86ED86" w:rsidR="00F4362A" w:rsidRPr="007635AB" w:rsidRDefault="0021722E" w:rsidP="005B69B2">
            <w:pPr>
              <w:pStyle w:val="BankNormal"/>
              <w:suppressAutoHyphens/>
              <w:spacing w:before="120" w:after="120"/>
              <w:jc w:val="both"/>
              <w:rPr>
                <w:b/>
                <w:color w:val="000000"/>
                <w:sz w:val="22"/>
                <w:szCs w:val="22"/>
                <w:lang w:val="lt-LT"/>
              </w:rPr>
            </w:pPr>
            <w:r w:rsidRPr="007635AB">
              <w:rPr>
                <w:color w:val="000000"/>
                <w:sz w:val="22"/>
                <w:szCs w:val="22"/>
                <w:lang w:val="lt-LT"/>
              </w:rPr>
              <w:t xml:space="preserve">Sutarties kainos keitimas dėl kainų lygio pokyčio gali būti vykdomas, jei Statybos sąnaudų kainų indeksas pagal statinių tipus Statistikos departamento mėnesinėje informacijoje „Statybos sąnaudų kainų pokyčiai“ pasikeičia daugiau nei </w:t>
            </w:r>
            <w:r w:rsidR="00676AF5" w:rsidRPr="007635AB">
              <w:rPr>
                <w:color w:val="000000"/>
                <w:sz w:val="22"/>
                <w:szCs w:val="22"/>
                <w:lang w:val="lt-LT"/>
              </w:rPr>
              <w:t>9</w:t>
            </w:r>
            <w:r w:rsidRPr="007635AB">
              <w:rPr>
                <w:color w:val="000000"/>
                <w:sz w:val="22"/>
                <w:szCs w:val="22"/>
                <w:lang w:val="lt-LT"/>
              </w:rPr>
              <w:t xml:space="preserve"> procentų lyginant:</w:t>
            </w:r>
          </w:p>
        </w:tc>
      </w:tr>
      <w:tr w:rsidR="00B5242E" w:rsidRPr="00BD048D" w14:paraId="30BCC085" w14:textId="77777777" w:rsidTr="00B91B68">
        <w:tc>
          <w:tcPr>
            <w:tcW w:w="1555" w:type="dxa"/>
          </w:tcPr>
          <w:p w14:paraId="6D2D0BA3" w14:textId="2E607FDF" w:rsidR="00B5242E" w:rsidRPr="00BD048D" w:rsidRDefault="00B5242E" w:rsidP="005B69B2">
            <w:pPr>
              <w:pStyle w:val="BankNormal"/>
              <w:numPr>
                <w:ilvl w:val="4"/>
                <w:numId w:val="14"/>
              </w:numPr>
              <w:suppressAutoHyphens/>
              <w:spacing w:before="120" w:after="120"/>
              <w:ind w:left="1014" w:hanging="992"/>
              <w:rPr>
                <w:b/>
                <w:color w:val="000000"/>
                <w:sz w:val="22"/>
                <w:szCs w:val="22"/>
                <w:lang w:val="lt-LT"/>
              </w:rPr>
            </w:pPr>
          </w:p>
        </w:tc>
        <w:tc>
          <w:tcPr>
            <w:tcW w:w="8659" w:type="dxa"/>
          </w:tcPr>
          <w:p w14:paraId="74245423" w14:textId="588E92C2" w:rsidR="00B5242E" w:rsidRPr="00BD048D" w:rsidRDefault="00B5242E" w:rsidP="005B69B2">
            <w:pPr>
              <w:pStyle w:val="BankNormal"/>
              <w:suppressAutoHyphens/>
              <w:spacing w:before="120" w:after="120"/>
              <w:jc w:val="both"/>
              <w:rPr>
                <w:color w:val="000000"/>
                <w:sz w:val="22"/>
                <w:szCs w:val="22"/>
                <w:lang w:val="lt-LT"/>
              </w:rPr>
            </w:pPr>
            <w:r w:rsidRPr="00BD048D">
              <w:rPr>
                <w:color w:val="000000"/>
                <w:sz w:val="22"/>
                <w:szCs w:val="22"/>
                <w:lang w:val="lt-LT"/>
              </w:rPr>
              <w:t>su Sutarties įsigaliojimo mėnesio Statybų sąnaudų kainų indekso (toliau – SSKI) reikšme, arba,</w:t>
            </w:r>
          </w:p>
        </w:tc>
      </w:tr>
      <w:tr w:rsidR="00F1262E" w:rsidRPr="00BD048D" w14:paraId="364BBC5B" w14:textId="77777777" w:rsidTr="00B91B68">
        <w:tc>
          <w:tcPr>
            <w:tcW w:w="1555" w:type="dxa"/>
          </w:tcPr>
          <w:p w14:paraId="3D21EC0B" w14:textId="77777777" w:rsidR="00F1262E" w:rsidRPr="00BD048D" w:rsidRDefault="00F1262E" w:rsidP="005B69B2">
            <w:pPr>
              <w:pStyle w:val="BankNormal"/>
              <w:numPr>
                <w:ilvl w:val="4"/>
                <w:numId w:val="14"/>
              </w:numPr>
              <w:suppressAutoHyphens/>
              <w:spacing w:before="120" w:after="120"/>
              <w:ind w:left="1014" w:hanging="992"/>
              <w:rPr>
                <w:b/>
                <w:color w:val="000000"/>
                <w:sz w:val="22"/>
                <w:szCs w:val="22"/>
                <w:lang w:val="lt-LT"/>
              </w:rPr>
            </w:pPr>
          </w:p>
        </w:tc>
        <w:tc>
          <w:tcPr>
            <w:tcW w:w="8659" w:type="dxa"/>
          </w:tcPr>
          <w:p w14:paraId="59694367" w14:textId="46020D2C" w:rsidR="00F1262E" w:rsidRPr="00BD048D" w:rsidRDefault="00F1262E" w:rsidP="005B69B2">
            <w:pPr>
              <w:pStyle w:val="BankNormal"/>
              <w:suppressAutoHyphens/>
              <w:spacing w:before="120" w:after="120"/>
              <w:jc w:val="both"/>
              <w:rPr>
                <w:color w:val="000000"/>
                <w:sz w:val="22"/>
                <w:szCs w:val="22"/>
                <w:lang w:val="lt-LT"/>
              </w:rPr>
            </w:pPr>
            <w:r w:rsidRPr="00BD048D">
              <w:rPr>
                <w:color w:val="000000"/>
                <w:sz w:val="22"/>
                <w:szCs w:val="22"/>
                <w:lang w:val="lt-LT"/>
              </w:rPr>
              <w:t>su  susitarimo dėl Sutarties kainos keitimo dėl kainų lygio pokyčio įsigaliojimo mėnesio SSKI reikšme,  jei jau buvo sudarytas susitarimas dėl Sutarties kainos keitimo dėl kainų lygio pokyčio.</w:t>
            </w:r>
          </w:p>
        </w:tc>
      </w:tr>
      <w:tr w:rsidR="00F4362A" w:rsidRPr="00BD048D" w14:paraId="6300F07F" w14:textId="77777777" w:rsidTr="00B91B68">
        <w:tc>
          <w:tcPr>
            <w:tcW w:w="1555" w:type="dxa"/>
          </w:tcPr>
          <w:p w14:paraId="7AAFCE4C"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458A3ADC" w14:textId="043E0350"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iki dvidešimt penktos mėnesio dienos, paskesnio mėnesiui, kurį Statistikos departamentas mėnesinėje informacijoje „Statybos sąnaudų kainų pokyčiai“ paskelbė daugiau nei</w:t>
            </w:r>
            <w:r w:rsidR="00D006D5">
              <w:rPr>
                <w:color w:val="000000"/>
                <w:sz w:val="22"/>
                <w:szCs w:val="22"/>
                <w:lang w:val="lt-LT"/>
              </w:rPr>
              <w:t xml:space="preserve"> 9</w:t>
            </w:r>
            <w:r w:rsidRPr="00BD048D">
              <w:rPr>
                <w:color w:val="000000"/>
                <w:sz w:val="22"/>
                <w:szCs w:val="22"/>
                <w:lang w:val="lt-LT"/>
              </w:rPr>
              <w:t xml:space="preserve"> procentų pasikeitusią SSKI reikšme.</w:t>
            </w:r>
          </w:p>
        </w:tc>
      </w:tr>
      <w:tr w:rsidR="00F4362A" w:rsidRPr="00BD048D" w14:paraId="11E472A1" w14:textId="77777777" w:rsidTr="00B91B68">
        <w:tc>
          <w:tcPr>
            <w:tcW w:w="1555" w:type="dxa"/>
          </w:tcPr>
          <w:p w14:paraId="058848E2"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AB30AAD" w14:textId="77777777" w:rsidR="00CA3243" w:rsidRPr="00A44582" w:rsidRDefault="00CA3243" w:rsidP="00CA3243">
            <w:pPr>
              <w:tabs>
                <w:tab w:val="center" w:pos="2835"/>
              </w:tabs>
              <w:spacing w:line="276" w:lineRule="auto"/>
              <w:jc w:val="both"/>
              <w:rPr>
                <w:b/>
                <w:bCs/>
                <w:sz w:val="22"/>
                <w:szCs w:val="22"/>
              </w:rPr>
            </w:pPr>
            <w:r w:rsidRPr="00A44582">
              <w:rPr>
                <w:sz w:val="22"/>
                <w:szCs w:val="22"/>
              </w:rPr>
              <w:t>Sutarties kainos keitimas dėl kainų lygio kitimo vykdomas pagal šią formulę:</w:t>
            </w:r>
          </w:p>
          <w:p w14:paraId="71AD8109" w14:textId="77777777" w:rsidR="00CA3243" w:rsidRPr="00A44582" w:rsidRDefault="00CA3243" w:rsidP="00CA3243">
            <w:pPr>
              <w:tabs>
                <w:tab w:val="center" w:pos="2835"/>
              </w:tabs>
              <w:spacing w:line="276" w:lineRule="auto"/>
              <w:jc w:val="both"/>
              <w:rPr>
                <w:sz w:val="22"/>
                <w:szCs w:val="22"/>
              </w:rPr>
            </w:pPr>
            <m:oMathPara>
              <m:oMathParaPr>
                <m:jc m:val="left"/>
              </m:oMathParaP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b</m:t>
                    </m:r>
                  </m:den>
                </m:f>
                <m:r>
                  <w:rPr>
                    <w:rFonts w:ascii="Cambria Math" w:hAnsi="Cambria Math"/>
                    <w:sz w:val="22"/>
                    <w:szCs w:val="22"/>
                  </w:rPr>
                  <m:t>×n</m:t>
                </m:r>
              </m:oMath>
            </m:oMathPara>
          </w:p>
          <w:p w14:paraId="283C2F95" w14:textId="77777777" w:rsidR="00CA3243" w:rsidRPr="00A44582" w:rsidRDefault="00CA3243" w:rsidP="00CA3243">
            <w:pPr>
              <w:tabs>
                <w:tab w:val="center" w:pos="2835"/>
              </w:tabs>
              <w:spacing w:line="276" w:lineRule="auto"/>
              <w:jc w:val="both"/>
              <w:rPr>
                <w:b/>
                <w:bCs/>
                <w:sz w:val="22"/>
                <w:szCs w:val="22"/>
              </w:rPr>
            </w:pPr>
          </w:p>
          <w:p w14:paraId="27FA1D9B" w14:textId="77777777" w:rsidR="00CA3243" w:rsidRPr="00A44582" w:rsidRDefault="00CA3243" w:rsidP="00CA3243">
            <w:pPr>
              <w:spacing w:line="276" w:lineRule="auto"/>
              <w:jc w:val="both"/>
              <w:rPr>
                <w:sz w:val="22"/>
                <w:szCs w:val="22"/>
              </w:rPr>
            </w:pPr>
            <w:r w:rsidRPr="00A44582">
              <w:rPr>
                <w:sz w:val="22"/>
                <w:szCs w:val="22"/>
              </w:rPr>
              <w:t xml:space="preserve">P – Perskaičiuota pradinė sutarties vertė dėl kainų lygių kitimo </w:t>
            </w:r>
          </w:p>
          <w:p w14:paraId="414E78CF" w14:textId="4D0D5D6A" w:rsidR="00CA3243" w:rsidRPr="00A44582" w:rsidRDefault="00CA3243" w:rsidP="00CA3243">
            <w:pPr>
              <w:spacing w:line="276" w:lineRule="auto"/>
              <w:jc w:val="both"/>
              <w:rPr>
                <w:sz w:val="22"/>
                <w:szCs w:val="22"/>
              </w:rPr>
            </w:pPr>
            <w:r w:rsidRPr="00A44582">
              <w:rPr>
                <w:sz w:val="22"/>
                <w:szCs w:val="22"/>
              </w:rPr>
              <w:t xml:space="preserve">c – mėnesio, kai </w:t>
            </w:r>
            <w:r>
              <w:rPr>
                <w:sz w:val="22"/>
                <w:szCs w:val="22"/>
              </w:rPr>
              <w:t xml:space="preserve">„Statybos sąnaudų kainų indeksas“ </w:t>
            </w:r>
            <w:r w:rsidRPr="00A44582">
              <w:rPr>
                <w:sz w:val="22"/>
                <w:szCs w:val="22"/>
              </w:rPr>
              <w:t xml:space="preserve">pasikeitė ≥ </w:t>
            </w:r>
            <w:r>
              <w:rPr>
                <w:sz w:val="22"/>
                <w:szCs w:val="22"/>
              </w:rPr>
              <w:t>15</w:t>
            </w:r>
            <w:r w:rsidRPr="00A44582">
              <w:rPr>
                <w:sz w:val="22"/>
                <w:szCs w:val="22"/>
              </w:rPr>
              <w:t xml:space="preserve"> % reikšmė;</w:t>
            </w:r>
          </w:p>
          <w:p w14:paraId="7A7D6B32" w14:textId="372D6341" w:rsidR="00CA3243" w:rsidRPr="00A44582" w:rsidRDefault="00CA3243" w:rsidP="00CA3243">
            <w:pPr>
              <w:spacing w:line="276" w:lineRule="auto"/>
              <w:jc w:val="both"/>
              <w:rPr>
                <w:sz w:val="22"/>
                <w:szCs w:val="22"/>
              </w:rPr>
            </w:pPr>
            <w:r w:rsidRPr="00A44582">
              <w:rPr>
                <w:sz w:val="22"/>
                <w:szCs w:val="22"/>
              </w:rPr>
              <w:t xml:space="preserve">b – </w:t>
            </w:r>
            <w:r>
              <w:rPr>
                <w:sz w:val="22"/>
                <w:szCs w:val="22"/>
              </w:rPr>
              <w:t>S</w:t>
            </w:r>
            <w:r w:rsidRPr="00A44582">
              <w:rPr>
                <w:sz w:val="22"/>
                <w:szCs w:val="22"/>
              </w:rPr>
              <w:t>utarties sudarymo (arba kai sudarytas susitarimas dėl Sutarties kainos keitimo dėl kainų lygio pokyčio) mėnesio</w:t>
            </w:r>
            <w:r>
              <w:rPr>
                <w:sz w:val="22"/>
                <w:szCs w:val="22"/>
              </w:rPr>
              <w:t xml:space="preserve"> SSKI </w:t>
            </w:r>
            <w:r w:rsidRPr="00A44582">
              <w:rPr>
                <w:sz w:val="22"/>
                <w:szCs w:val="22"/>
              </w:rPr>
              <w:t xml:space="preserve"> </w:t>
            </w:r>
            <w:r>
              <w:rPr>
                <w:sz w:val="22"/>
                <w:szCs w:val="22"/>
              </w:rPr>
              <w:t xml:space="preserve">reikšmė; </w:t>
            </w:r>
          </w:p>
          <w:p w14:paraId="5860BAA0" w14:textId="11973247" w:rsidR="00F4362A" w:rsidRPr="00CA3243" w:rsidRDefault="00CA3243" w:rsidP="005B69B2">
            <w:pPr>
              <w:pStyle w:val="BankNormal"/>
              <w:suppressAutoHyphens/>
              <w:spacing w:before="120" w:after="120"/>
              <w:jc w:val="both"/>
              <w:rPr>
                <w:color w:val="000000"/>
                <w:sz w:val="22"/>
                <w:szCs w:val="22"/>
                <w:lang w:val="lt-LT"/>
              </w:rPr>
            </w:pPr>
            <w:r w:rsidRPr="00A44582">
              <w:rPr>
                <w:sz w:val="22"/>
                <w:szCs w:val="22"/>
              </w:rPr>
              <w:t xml:space="preserve">n – neišpirktų </w:t>
            </w:r>
            <w:r>
              <w:rPr>
                <w:sz w:val="22"/>
                <w:szCs w:val="22"/>
              </w:rPr>
              <w:t>Darbų</w:t>
            </w:r>
            <w:r w:rsidRPr="00A44582">
              <w:rPr>
                <w:sz w:val="22"/>
                <w:szCs w:val="22"/>
              </w:rPr>
              <w:t xml:space="preserve"> kaina.</w:t>
            </w:r>
          </w:p>
        </w:tc>
      </w:tr>
      <w:tr w:rsidR="00F4362A" w:rsidRPr="00BD048D" w14:paraId="7913E9DC" w14:textId="77777777" w:rsidTr="00B91B68">
        <w:tc>
          <w:tcPr>
            <w:tcW w:w="1555" w:type="dxa"/>
          </w:tcPr>
          <w:p w14:paraId="6B4223B1"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3601BB5" w14:textId="0E5E727E"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Darbams, kurie</w:t>
            </w:r>
            <w:r w:rsidRPr="00BD048D">
              <w:rPr>
                <w:bCs/>
                <w:color w:val="000000"/>
                <w:sz w:val="22"/>
                <w:szCs w:val="22"/>
                <w:lang w:val="lt-LT"/>
              </w:rPr>
              <w:t xml:space="preserve"> pagal Sutartį bus atliekami po Sutarties kainos pokyčio</w:t>
            </w:r>
            <w:r w:rsidRPr="00BD048D">
              <w:rPr>
                <w:color w:val="000000"/>
                <w:sz w:val="22"/>
                <w:szCs w:val="22"/>
                <w:lang w:val="lt-LT"/>
              </w:rPr>
              <w:t xml:space="preserve"> dėl kainų lygio kitimo.</w:t>
            </w:r>
          </w:p>
        </w:tc>
      </w:tr>
      <w:tr w:rsidR="00F4362A" w:rsidRPr="00BD048D" w14:paraId="0340F498" w14:textId="77777777" w:rsidTr="00B91B68">
        <w:tc>
          <w:tcPr>
            <w:tcW w:w="1555" w:type="dxa"/>
          </w:tcPr>
          <w:p w14:paraId="55EFC056"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9B29668" w14:textId="6980013F"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CB3F32" w:rsidRPr="00BD048D">
              <w:rPr>
                <w:color w:val="000000"/>
                <w:sz w:val="22"/>
                <w:szCs w:val="22"/>
                <w:lang w:val="lt-LT"/>
              </w:rPr>
              <w:t>viena iš Šalių</w:t>
            </w:r>
            <w:r w:rsidR="000D7949" w:rsidRPr="00BD048D">
              <w:rPr>
                <w:color w:val="000000"/>
                <w:sz w:val="22"/>
                <w:szCs w:val="22"/>
                <w:lang w:val="lt-LT"/>
              </w:rPr>
              <w:t xml:space="preserve"> nusprendžia</w:t>
            </w:r>
            <w:r w:rsidRPr="00BD048D">
              <w:rPr>
                <w:color w:val="000000"/>
                <w:sz w:val="22"/>
                <w:szCs w:val="22"/>
                <w:lang w:val="lt-LT"/>
              </w:rPr>
              <w:t>tur</w:t>
            </w:r>
            <w:r w:rsidR="00BA151D" w:rsidRPr="00BD048D">
              <w:rPr>
                <w:color w:val="000000"/>
                <w:sz w:val="22"/>
                <w:szCs w:val="22"/>
                <w:lang w:val="lt-LT"/>
              </w:rPr>
              <w:t>inti</w:t>
            </w:r>
            <w:r w:rsidRPr="00BD048D">
              <w:rPr>
                <w:color w:val="000000"/>
                <w:sz w:val="22"/>
                <w:szCs w:val="22"/>
                <w:lang w:val="lt-LT"/>
              </w:rPr>
              <w:t xml:space="preserve"> teisę į Sutarties kainos keitimą dėl kainų lygio kitimo, ji turi apie tai raštu </w:t>
            </w:r>
            <w:r w:rsidR="0097155F">
              <w:rPr>
                <w:color w:val="000000"/>
                <w:sz w:val="22"/>
                <w:szCs w:val="22"/>
                <w:lang w:val="lt-LT"/>
              </w:rPr>
              <w:t xml:space="preserve">el. paštu </w:t>
            </w:r>
            <w:r w:rsidRPr="00BD048D">
              <w:rPr>
                <w:color w:val="000000"/>
                <w:sz w:val="22"/>
                <w:szCs w:val="22"/>
                <w:lang w:val="lt-LT"/>
              </w:rPr>
              <w:t xml:space="preserve">informuoti </w:t>
            </w:r>
            <w:r w:rsidR="00BA151D" w:rsidRPr="00BD048D">
              <w:rPr>
                <w:color w:val="000000"/>
                <w:sz w:val="22"/>
                <w:szCs w:val="22"/>
                <w:lang w:val="lt-LT"/>
              </w:rPr>
              <w:t>kitą Šalį</w:t>
            </w:r>
            <w:r w:rsidRPr="00BD048D">
              <w:rPr>
                <w:color w:val="000000"/>
                <w:sz w:val="22"/>
                <w:szCs w:val="22"/>
                <w:lang w:val="lt-LT"/>
              </w:rPr>
              <w:t>:</w:t>
            </w:r>
          </w:p>
        </w:tc>
      </w:tr>
      <w:tr w:rsidR="00A96A6B" w:rsidRPr="00BD048D" w14:paraId="7605A935" w14:textId="77777777" w:rsidTr="00B91B68">
        <w:tc>
          <w:tcPr>
            <w:tcW w:w="1555" w:type="dxa"/>
          </w:tcPr>
          <w:p w14:paraId="68D8C792" w14:textId="0B351ADE" w:rsidR="00A96A6B" w:rsidRPr="00BD048D" w:rsidRDefault="00A96A6B" w:rsidP="005B69B2">
            <w:pPr>
              <w:pStyle w:val="BankNormal"/>
              <w:numPr>
                <w:ilvl w:val="4"/>
                <w:numId w:val="14"/>
              </w:numPr>
              <w:suppressAutoHyphens/>
              <w:spacing w:before="120" w:after="120"/>
              <w:ind w:left="1161" w:hanging="1134"/>
              <w:rPr>
                <w:b/>
                <w:color w:val="000000"/>
                <w:sz w:val="22"/>
                <w:szCs w:val="22"/>
                <w:lang w:val="lt-LT"/>
              </w:rPr>
            </w:pPr>
          </w:p>
        </w:tc>
        <w:tc>
          <w:tcPr>
            <w:tcW w:w="8659" w:type="dxa"/>
          </w:tcPr>
          <w:p w14:paraId="5F6D0FD8" w14:textId="50E085B6" w:rsidR="00A96A6B" w:rsidRPr="00BD048D" w:rsidRDefault="004026D3"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F4362A" w:rsidRPr="00BD048D" w14:paraId="1FBE0FF1" w14:textId="77777777" w:rsidTr="00B91B68">
        <w:tc>
          <w:tcPr>
            <w:tcW w:w="1555" w:type="dxa"/>
          </w:tcPr>
          <w:p w14:paraId="146D57CE"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41CE3B19" w14:textId="0784069A" w:rsidR="00F4362A" w:rsidRPr="00BD048D" w:rsidRDefault="00A96A6B" w:rsidP="005B69B2">
            <w:pPr>
              <w:tabs>
                <w:tab w:val="left" w:pos="720"/>
                <w:tab w:val="left" w:pos="1260"/>
                <w:tab w:val="left" w:pos="4320"/>
                <w:tab w:val="left" w:pos="9360"/>
              </w:tabs>
              <w:suppressAutoHyphens/>
              <w:spacing w:before="120" w:after="120"/>
              <w:jc w:val="both"/>
              <w:rPr>
                <w:iCs/>
                <w:color w:val="000000"/>
                <w:sz w:val="22"/>
                <w:szCs w:val="22"/>
              </w:rPr>
            </w:pPr>
            <w:r w:rsidRPr="00BD048D">
              <w:rPr>
                <w:color w:val="000000"/>
                <w:sz w:val="22"/>
                <w:szCs w:val="22"/>
              </w:rPr>
              <w:t xml:space="preserve">Pakeitus </w:t>
            </w:r>
            <w:r w:rsidRPr="00BD048D">
              <w:rPr>
                <w:iCs/>
                <w:color w:val="000000"/>
                <w:sz w:val="22"/>
                <w:szCs w:val="22"/>
              </w:rPr>
              <w:t>Sutarties kainą, atitinkamai pakeičiama ir pradinės sutarties vertė.</w:t>
            </w:r>
          </w:p>
        </w:tc>
      </w:tr>
      <w:tr w:rsidR="00F4362A" w:rsidRPr="00BD048D" w14:paraId="5F40917A" w14:textId="77777777" w:rsidTr="00B91B68">
        <w:tc>
          <w:tcPr>
            <w:tcW w:w="1555" w:type="dxa"/>
          </w:tcPr>
          <w:p w14:paraId="637D48E7"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5862BEDA" w14:textId="0E53E534" w:rsidR="00F4362A" w:rsidRPr="00BD048D" w:rsidRDefault="00A96A6B" w:rsidP="005B69B2">
            <w:pPr>
              <w:tabs>
                <w:tab w:val="left" w:pos="720"/>
                <w:tab w:val="left" w:pos="1260"/>
                <w:tab w:val="left" w:pos="4320"/>
                <w:tab w:val="left" w:pos="9360"/>
              </w:tabs>
              <w:suppressAutoHyphens/>
              <w:spacing w:before="120" w:after="120"/>
              <w:jc w:val="both"/>
              <w:rPr>
                <w:color w:val="000000"/>
                <w:sz w:val="22"/>
                <w:szCs w:val="22"/>
              </w:rPr>
            </w:pPr>
            <w:r w:rsidRPr="00BD048D">
              <w:rPr>
                <w:color w:val="000000"/>
                <w:sz w:val="22"/>
                <w:szCs w:val="22"/>
              </w:rPr>
              <w:t>Sutarties kainą peržiūrint antrą ir vėlesnį kartą, perskaičiavimo formulė yra taikoma ne pradinei sutarties vertei, bet tik neišpirktiems pagal sutartį darbų kiekiams (apimtims).</w:t>
            </w:r>
          </w:p>
        </w:tc>
      </w:tr>
      <w:tr w:rsidR="00A41594" w:rsidRPr="00BD048D" w14:paraId="3DC98739" w14:textId="77777777" w:rsidTr="00B91B68">
        <w:tc>
          <w:tcPr>
            <w:tcW w:w="1555" w:type="dxa"/>
          </w:tcPr>
          <w:p w14:paraId="6B3BF78C" w14:textId="297D85E3" w:rsidR="00A41594" w:rsidRPr="00BD048D" w:rsidRDefault="00A41594"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76949949" w14:textId="7C06F950" w:rsidR="00A41594" w:rsidRPr="00BD048D" w:rsidRDefault="00A00E01" w:rsidP="005B69B2">
            <w:pPr>
              <w:pStyle w:val="BankNormal"/>
              <w:suppressAutoHyphens/>
              <w:spacing w:before="120" w:after="120"/>
              <w:jc w:val="both"/>
              <w:rPr>
                <w:b/>
                <w:color w:val="000000"/>
                <w:sz w:val="22"/>
                <w:szCs w:val="22"/>
              </w:rPr>
            </w:pPr>
            <w:r w:rsidRPr="00BD048D">
              <w:rPr>
                <w:b/>
                <w:bCs/>
                <w:sz w:val="22"/>
                <w:szCs w:val="22"/>
                <w:lang w:eastAsia="lt-LT"/>
              </w:rPr>
              <w:t>Sutarties keitimas</w:t>
            </w:r>
          </w:p>
        </w:tc>
      </w:tr>
      <w:tr w:rsidR="00A96A6B" w:rsidRPr="00BD048D" w14:paraId="77E1AFEE" w14:textId="77777777" w:rsidTr="00B91B68">
        <w:tc>
          <w:tcPr>
            <w:tcW w:w="1555" w:type="dxa"/>
          </w:tcPr>
          <w:p w14:paraId="28C6BF81" w14:textId="3A2AD7CB"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6BAD7155" w14:textId="0F5F5A09"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Sutartis jos galiojimo laikotarpiu, neatliekant naujos pirkimo procedūros, gali būti keičiama joje nustatytomis sąlygomis ir tvarka ir (ar) vadovaujantis LR Viešųjų pirkimų įstatyme (toliau – VPĮ) nustatytomis sąlygomis ir tvarka.</w:t>
            </w:r>
          </w:p>
        </w:tc>
      </w:tr>
      <w:tr w:rsidR="00A96A6B" w:rsidRPr="00BD048D" w14:paraId="0FC29A23" w14:textId="77777777" w:rsidTr="00B91B68">
        <w:tc>
          <w:tcPr>
            <w:tcW w:w="1555" w:type="dxa"/>
          </w:tcPr>
          <w:p w14:paraId="017FB8B2"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1BDD318C" w14:textId="6608FDE2"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 xml:space="preserve">Jei </w:t>
            </w:r>
            <w:r w:rsidR="003972AC" w:rsidRPr="00BD048D">
              <w:rPr>
                <w:color w:val="000000"/>
                <w:sz w:val="22"/>
                <w:szCs w:val="22"/>
                <w:lang w:val="lt-LT"/>
              </w:rPr>
              <w:t>viena iš Šalių</w:t>
            </w:r>
            <w:r w:rsidRPr="00BD048D">
              <w:rPr>
                <w:color w:val="000000"/>
                <w:sz w:val="22"/>
                <w:szCs w:val="22"/>
                <w:lang w:val="lt-LT"/>
              </w:rPr>
              <w:t xml:space="preserve"> nusprendžia tur</w:t>
            </w:r>
            <w:r w:rsidR="003972AC" w:rsidRPr="00BD048D">
              <w:rPr>
                <w:color w:val="000000"/>
                <w:sz w:val="22"/>
                <w:szCs w:val="22"/>
                <w:lang w:val="lt-LT"/>
              </w:rPr>
              <w:t>inti</w:t>
            </w:r>
            <w:r w:rsidRPr="00BD048D">
              <w:rPr>
                <w:color w:val="000000"/>
                <w:sz w:val="22"/>
                <w:szCs w:val="22"/>
                <w:lang w:val="lt-LT"/>
              </w:rPr>
              <w:t xml:space="preserve"> teisę į Sutarties keitimą, ji turi apie tai motyvuotu raštu</w:t>
            </w:r>
            <w:r w:rsidR="0097155F">
              <w:rPr>
                <w:color w:val="000000"/>
                <w:sz w:val="22"/>
                <w:szCs w:val="22"/>
                <w:lang w:val="lt-LT"/>
              </w:rPr>
              <w:t xml:space="preserve"> el. paštu</w:t>
            </w:r>
            <w:r w:rsidRPr="00BD048D">
              <w:rPr>
                <w:color w:val="000000"/>
                <w:sz w:val="22"/>
                <w:szCs w:val="22"/>
                <w:lang w:val="lt-LT"/>
              </w:rPr>
              <w:t xml:space="preserve">, kuriame turi būti nurodyta:1) Sutarties ir (ar) VPĮ atitinkamas straipsnis, dalis, punktas; 2) konkretūs darbų pavadinimai, vienetai, kiekiai; 3) argumentai, pagrindžiantys keitimą, techniniai sprendiniai (pavyzdžiui, brėžinius ir kita) ir kt.; 4) Kaina, apskaičiuota, </w:t>
            </w:r>
            <w:r w:rsidRPr="00BD048D">
              <w:rPr>
                <w:bCs/>
                <w:color w:val="000000"/>
                <w:sz w:val="22"/>
                <w:szCs w:val="22"/>
                <w:lang w:val="lt-LT"/>
              </w:rPr>
              <w:t xml:space="preserve">vadovaujantis Viešųjų pirkimų tarnybos direktoriaus patvirtinta </w:t>
            </w:r>
            <w:r w:rsidRPr="00BD048D">
              <w:rPr>
                <w:color w:val="000000"/>
                <w:sz w:val="22"/>
                <w:szCs w:val="22"/>
                <w:lang w:val="lt-LT"/>
              </w:rPr>
              <w:t>kainodaros</w:t>
            </w:r>
            <w:r w:rsidRPr="00BD048D">
              <w:rPr>
                <w:bCs/>
                <w:color w:val="000000"/>
                <w:sz w:val="22"/>
                <w:szCs w:val="22"/>
                <w:lang w:val="lt-LT"/>
              </w:rPr>
              <w:t xml:space="preserve"> taisyklių nustatymo metodika; </w:t>
            </w:r>
            <w:r w:rsidRPr="00BD048D">
              <w:rPr>
                <w:color w:val="000000"/>
                <w:sz w:val="22"/>
                <w:szCs w:val="22"/>
                <w:lang w:val="lt-LT"/>
              </w:rPr>
              <w:t xml:space="preserve">informuoti </w:t>
            </w:r>
            <w:r w:rsidR="003972AC" w:rsidRPr="00BD048D">
              <w:rPr>
                <w:color w:val="000000"/>
                <w:sz w:val="22"/>
                <w:szCs w:val="22"/>
                <w:lang w:val="lt-LT"/>
              </w:rPr>
              <w:t>kitą Šalį</w:t>
            </w:r>
            <w:r w:rsidRPr="00BD048D">
              <w:rPr>
                <w:color w:val="000000"/>
                <w:sz w:val="22"/>
                <w:szCs w:val="22"/>
                <w:lang w:val="lt-LT"/>
              </w:rPr>
              <w:t>:</w:t>
            </w:r>
          </w:p>
        </w:tc>
      </w:tr>
      <w:tr w:rsidR="00A96A6B" w:rsidRPr="00BD048D" w14:paraId="7109FD6C" w14:textId="77777777" w:rsidTr="00B91B68">
        <w:tc>
          <w:tcPr>
            <w:tcW w:w="1555" w:type="dxa"/>
          </w:tcPr>
          <w:p w14:paraId="752BC287" w14:textId="4F22AF2A" w:rsidR="00A96A6B" w:rsidRPr="00BD048D" w:rsidRDefault="00A96A6B" w:rsidP="005B69B2">
            <w:pPr>
              <w:pStyle w:val="BankNormal"/>
              <w:numPr>
                <w:ilvl w:val="3"/>
                <w:numId w:val="14"/>
              </w:numPr>
              <w:suppressAutoHyphens/>
              <w:spacing w:before="120" w:after="120"/>
              <w:ind w:left="736" w:hanging="709"/>
              <w:rPr>
                <w:b/>
                <w:color w:val="000000"/>
                <w:sz w:val="22"/>
                <w:szCs w:val="22"/>
                <w:lang w:val="lt-LT"/>
              </w:rPr>
            </w:pPr>
          </w:p>
        </w:tc>
        <w:tc>
          <w:tcPr>
            <w:tcW w:w="8659" w:type="dxa"/>
          </w:tcPr>
          <w:p w14:paraId="2AD2B8D8" w14:textId="2659097F" w:rsidR="00A96A6B" w:rsidRPr="00BD048D" w:rsidRDefault="003972AC" w:rsidP="005B69B2">
            <w:pPr>
              <w:pStyle w:val="BankNormal"/>
              <w:suppressAutoHyphens/>
              <w:spacing w:before="120" w:after="120"/>
              <w:jc w:val="both"/>
              <w:rPr>
                <w:b/>
                <w:bCs/>
                <w:sz w:val="22"/>
                <w:szCs w:val="22"/>
                <w:lang w:val="lt-LT" w:eastAsia="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keitimo, ginčas sprendžiamas Sutarties 20 p. numatyta tvarka. Šalims susitarus, turi būti sudaromas rašytinis Šalių susitarimas, kuris taps neatsiejama šios Sutarties dalimi.</w:t>
            </w:r>
          </w:p>
        </w:tc>
      </w:tr>
      <w:tr w:rsidR="00A96A6B" w:rsidRPr="00BD048D" w14:paraId="695CDBF0" w14:textId="77777777" w:rsidTr="00B91B68">
        <w:tc>
          <w:tcPr>
            <w:tcW w:w="1555" w:type="dxa"/>
          </w:tcPr>
          <w:p w14:paraId="6118DA3B" w14:textId="47D772C7" w:rsidR="00A96A6B" w:rsidRPr="00BD048D" w:rsidRDefault="00A96A6B" w:rsidP="005B69B2">
            <w:pPr>
              <w:pStyle w:val="BankNormal"/>
              <w:numPr>
                <w:ilvl w:val="0"/>
                <w:numId w:val="14"/>
              </w:numPr>
              <w:suppressAutoHyphens/>
              <w:spacing w:before="120" w:after="120"/>
              <w:ind w:left="311" w:hanging="284"/>
              <w:rPr>
                <w:b/>
                <w:color w:val="000000"/>
                <w:sz w:val="22"/>
                <w:szCs w:val="22"/>
                <w:lang w:val="lt-LT"/>
              </w:rPr>
            </w:pPr>
          </w:p>
        </w:tc>
        <w:tc>
          <w:tcPr>
            <w:tcW w:w="8659" w:type="dxa"/>
          </w:tcPr>
          <w:p w14:paraId="1178FBB4" w14:textId="4087B1AD" w:rsidR="00A96A6B" w:rsidRPr="00BD048D" w:rsidRDefault="00A96A6B" w:rsidP="005B69B2">
            <w:pPr>
              <w:pStyle w:val="BankNormal"/>
              <w:suppressAutoHyphens/>
              <w:spacing w:before="120" w:after="120"/>
              <w:jc w:val="both"/>
              <w:rPr>
                <w:color w:val="000000"/>
                <w:sz w:val="22"/>
                <w:szCs w:val="22"/>
                <w:lang w:val="lt-LT"/>
              </w:rPr>
            </w:pPr>
            <w:r w:rsidRPr="00BD048D">
              <w:rPr>
                <w:b/>
                <w:color w:val="000000"/>
                <w:sz w:val="22"/>
                <w:szCs w:val="22"/>
              </w:rPr>
              <w:t>Matuojami Darbai</w:t>
            </w:r>
          </w:p>
        </w:tc>
      </w:tr>
      <w:tr w:rsidR="00A96A6B" w:rsidRPr="00BD048D" w14:paraId="6B8F9BD0" w14:textId="77777777" w:rsidTr="00B91B68">
        <w:tc>
          <w:tcPr>
            <w:tcW w:w="1555" w:type="dxa"/>
          </w:tcPr>
          <w:p w14:paraId="55F1424D" w14:textId="01F3CC34"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23897664" w14:textId="3B3712E9"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Darbų dėl apmokėjimo pagal Sutarties bendrųjų sąlygų 13 p. matavimą atlieka Rangovas ir parengia mokėjimo dokumentus.</w:t>
            </w:r>
          </w:p>
        </w:tc>
      </w:tr>
      <w:tr w:rsidR="00A96A6B" w:rsidRPr="00BD048D" w14:paraId="1CF84A7F" w14:textId="77777777" w:rsidTr="00B91B68">
        <w:tc>
          <w:tcPr>
            <w:tcW w:w="1555" w:type="dxa"/>
          </w:tcPr>
          <w:p w14:paraId="4903F7E9"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384A7F09" w14:textId="6FC27CF4"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Kai Užsakovui ir (ar) Statinio statybos techniniam prižiūrėtojui</w:t>
            </w:r>
            <w:r w:rsidRPr="00BD048D">
              <w:rPr>
                <w:iCs/>
                <w:color w:val="000000"/>
                <w:sz w:val="22"/>
                <w:szCs w:val="22"/>
                <w:lang w:val="lt-LT"/>
              </w:rPr>
              <w:t xml:space="preserve"> </w:t>
            </w:r>
            <w:r w:rsidRPr="00BD048D">
              <w:rPr>
                <w:color w:val="000000"/>
                <w:sz w:val="22"/>
                <w:szCs w:val="22"/>
                <w:lang w:val="lt-LT"/>
              </w:rPr>
              <w:t>reikia atlikti kurios nors Darbų dalies matavimą, gali būti įteiktas pranešimas raštu Rangovui, kuris privalo:</w:t>
            </w:r>
          </w:p>
        </w:tc>
      </w:tr>
      <w:tr w:rsidR="00A96A6B" w:rsidRPr="00BD048D" w14:paraId="71F8665E" w14:textId="77777777" w:rsidTr="00B91B68">
        <w:tc>
          <w:tcPr>
            <w:tcW w:w="1555" w:type="dxa"/>
          </w:tcPr>
          <w:p w14:paraId="59CAC68D" w14:textId="42C8994A"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532FF5E0" w14:textId="0DEC1CF7"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nedelsdamas atvykti, kuris padėtų Užsakovui ir (ar) Statinio statybos techniniam prižiūrėtojui atlikti matavimą, ir</w:t>
            </w:r>
          </w:p>
        </w:tc>
      </w:tr>
      <w:tr w:rsidR="00A96A6B" w:rsidRPr="00BD048D" w14:paraId="6750022F" w14:textId="77777777" w:rsidTr="00B91B68">
        <w:tc>
          <w:tcPr>
            <w:tcW w:w="1555" w:type="dxa"/>
          </w:tcPr>
          <w:p w14:paraId="7F300E4E"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71A1CD5B" w14:textId="53365A96"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teikti konkrečią informaciją, kurios tik Užsakovas ir (ar) Statinio statybos techninis prižiūrėtojas pareikalautų.</w:t>
            </w:r>
          </w:p>
        </w:tc>
      </w:tr>
      <w:tr w:rsidR="00A96A6B" w:rsidRPr="00BD048D" w14:paraId="382D6E15" w14:textId="77777777" w:rsidTr="00B91B68">
        <w:tc>
          <w:tcPr>
            <w:tcW w:w="1555" w:type="dxa"/>
          </w:tcPr>
          <w:p w14:paraId="342C3ADE"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1FDB392E" w14:textId="5384585B" w:rsidR="00A96A6B" w:rsidRPr="00BD048D" w:rsidRDefault="00A96A6B" w:rsidP="005B69B2">
            <w:pPr>
              <w:pStyle w:val="Pagrindinistekstas1"/>
              <w:spacing w:before="120" w:after="120"/>
              <w:ind w:firstLine="0"/>
              <w:rPr>
                <w:color w:val="000000"/>
                <w:sz w:val="22"/>
                <w:szCs w:val="22"/>
                <w:lang w:val="lt-LT"/>
              </w:rPr>
            </w:pPr>
            <w:r w:rsidRPr="00BD048D">
              <w:rPr>
                <w:color w:val="000000"/>
                <w:sz w:val="22"/>
                <w:szCs w:val="22"/>
                <w:lang w:val="lt-LT"/>
              </w:rPr>
              <w:t>Jeigu Rangovas neatvyksta, tai Užsakovo ir (ar) Statinio statybos techninio prižiūrėtojo atliktas matavimas turi būti pripažintas kaip teisingas.</w:t>
            </w:r>
          </w:p>
        </w:tc>
      </w:tr>
      <w:tr w:rsidR="003B150C" w:rsidRPr="00BD048D" w14:paraId="723E8DD4" w14:textId="77777777" w:rsidTr="00B91B68">
        <w:tc>
          <w:tcPr>
            <w:tcW w:w="1555" w:type="dxa"/>
          </w:tcPr>
          <w:p w14:paraId="1925ECC0" w14:textId="77777777" w:rsidR="003B150C" w:rsidRPr="00BD048D" w:rsidRDefault="003B150C"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5EF82F61" w14:textId="107AE1BB" w:rsidR="003B150C" w:rsidRPr="00BD048D" w:rsidRDefault="003B150C" w:rsidP="005B69B2">
            <w:pPr>
              <w:pStyle w:val="Pagrindinistekstas1"/>
              <w:spacing w:before="120" w:after="120"/>
              <w:ind w:firstLine="0"/>
              <w:rPr>
                <w:b/>
                <w:bCs/>
                <w:color w:val="000000"/>
                <w:sz w:val="22"/>
                <w:szCs w:val="22"/>
                <w:lang w:val="lt-LT"/>
              </w:rPr>
            </w:pPr>
            <w:r w:rsidRPr="00BD048D">
              <w:rPr>
                <w:b/>
                <w:bCs/>
                <w:color w:val="000000"/>
                <w:sz w:val="22"/>
                <w:szCs w:val="22"/>
                <w:lang w:val="lt-LT"/>
              </w:rPr>
              <w:t>Matavimo metodas:</w:t>
            </w:r>
          </w:p>
        </w:tc>
      </w:tr>
      <w:tr w:rsidR="003B150C" w:rsidRPr="00BD048D" w14:paraId="6960E925" w14:textId="77777777" w:rsidTr="00B91B68">
        <w:tc>
          <w:tcPr>
            <w:tcW w:w="1555" w:type="dxa"/>
          </w:tcPr>
          <w:p w14:paraId="4B131A8B" w14:textId="0956936A" w:rsidR="003B150C" w:rsidRPr="00BD048D" w:rsidRDefault="003B150C" w:rsidP="005B69B2">
            <w:pPr>
              <w:pStyle w:val="BankNormal"/>
              <w:numPr>
                <w:ilvl w:val="2"/>
                <w:numId w:val="14"/>
              </w:numPr>
              <w:suppressAutoHyphens/>
              <w:spacing w:before="120" w:after="120"/>
              <w:ind w:left="736" w:hanging="736"/>
              <w:rPr>
                <w:b/>
                <w:color w:val="000000"/>
                <w:sz w:val="22"/>
                <w:szCs w:val="22"/>
                <w:lang w:val="lt-LT"/>
              </w:rPr>
            </w:pPr>
          </w:p>
        </w:tc>
        <w:tc>
          <w:tcPr>
            <w:tcW w:w="8659" w:type="dxa"/>
          </w:tcPr>
          <w:p w14:paraId="36EE2728" w14:textId="75EEA56B" w:rsidR="003B150C" w:rsidRPr="00BD048D" w:rsidRDefault="003B150C" w:rsidP="005B69B2">
            <w:pPr>
              <w:pStyle w:val="Pagrindinistekstas1"/>
              <w:spacing w:before="120" w:after="120"/>
              <w:ind w:firstLine="0"/>
              <w:rPr>
                <w:color w:val="000000"/>
                <w:sz w:val="22"/>
                <w:szCs w:val="22"/>
                <w:lang w:val="lt-LT"/>
              </w:rPr>
            </w:pPr>
            <w:r w:rsidRPr="00BD048D">
              <w:rPr>
                <w:color w:val="000000"/>
                <w:sz w:val="22"/>
                <w:szCs w:val="22"/>
                <w:lang w:val="lt-LT"/>
              </w:rPr>
              <w:t>Turi būti matuojamas faktiškai įvykdytų Nuolatinių darbų procentas, vadovaujantis  Žiniaraščiais.</w:t>
            </w:r>
          </w:p>
        </w:tc>
      </w:tr>
      <w:tr w:rsidR="003B150C" w:rsidRPr="00BD048D" w14:paraId="6AA9B02E" w14:textId="77777777" w:rsidTr="00B91B68">
        <w:tc>
          <w:tcPr>
            <w:tcW w:w="1555" w:type="dxa"/>
          </w:tcPr>
          <w:p w14:paraId="6F09C7E7" w14:textId="46052729" w:rsidR="003B150C" w:rsidRPr="00BD048D" w:rsidRDefault="003B150C" w:rsidP="005B69B2">
            <w:pPr>
              <w:pStyle w:val="BankNormal"/>
              <w:numPr>
                <w:ilvl w:val="0"/>
                <w:numId w:val="14"/>
              </w:numPr>
              <w:suppressAutoHyphens/>
              <w:spacing w:before="120" w:after="120"/>
              <w:ind w:left="594" w:hanging="567"/>
              <w:rPr>
                <w:b/>
                <w:color w:val="000000"/>
                <w:sz w:val="22"/>
                <w:szCs w:val="22"/>
                <w:lang w:val="lt-LT"/>
              </w:rPr>
            </w:pPr>
          </w:p>
        </w:tc>
        <w:tc>
          <w:tcPr>
            <w:tcW w:w="8659" w:type="dxa"/>
          </w:tcPr>
          <w:p w14:paraId="6546DD6E" w14:textId="7E8437BE" w:rsidR="003B150C" w:rsidRPr="00BD048D" w:rsidRDefault="003B150C" w:rsidP="005B69B2">
            <w:pPr>
              <w:pStyle w:val="Pagrindinistekstas1"/>
              <w:spacing w:before="120" w:after="120"/>
              <w:ind w:firstLine="0"/>
              <w:rPr>
                <w:color w:val="000000"/>
                <w:sz w:val="22"/>
                <w:szCs w:val="22"/>
                <w:lang w:val="lt-LT"/>
              </w:rPr>
            </w:pPr>
            <w:r w:rsidRPr="00BD048D">
              <w:rPr>
                <w:b/>
                <w:color w:val="000000"/>
                <w:sz w:val="22"/>
                <w:szCs w:val="22"/>
              </w:rPr>
              <w:t>Kreipimasis dėl mokėjimo</w:t>
            </w:r>
          </w:p>
        </w:tc>
      </w:tr>
      <w:tr w:rsidR="003B150C" w:rsidRPr="00BD048D" w14:paraId="78045CC2" w14:textId="77777777" w:rsidTr="00B91B68">
        <w:tc>
          <w:tcPr>
            <w:tcW w:w="1555" w:type="dxa"/>
          </w:tcPr>
          <w:p w14:paraId="48BE19B3" w14:textId="475FF5A1" w:rsidR="003B150C" w:rsidRPr="00BD048D" w:rsidRDefault="003B150C"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FECBC66" w14:textId="09DB495C" w:rsidR="003B150C" w:rsidRPr="00BD048D" w:rsidRDefault="0063629E" w:rsidP="005B69B2">
            <w:pPr>
              <w:pStyle w:val="Pagrindinistekstas1"/>
              <w:tabs>
                <w:tab w:val="center" w:pos="3929"/>
              </w:tabs>
              <w:spacing w:before="120" w:after="120"/>
              <w:ind w:firstLine="0"/>
              <w:rPr>
                <w:b/>
                <w:color w:val="000000"/>
                <w:sz w:val="22"/>
                <w:szCs w:val="22"/>
              </w:rPr>
            </w:pPr>
            <w:r w:rsidRPr="00BD048D">
              <w:rPr>
                <w:b/>
                <w:color w:val="000000"/>
                <w:sz w:val="22"/>
                <w:szCs w:val="22"/>
              </w:rPr>
              <w:t>Kreipimasis dėl Tarpinio mokėjimo</w:t>
            </w:r>
            <w:r w:rsidRPr="00BD048D">
              <w:rPr>
                <w:b/>
                <w:color w:val="000000"/>
                <w:sz w:val="22"/>
                <w:szCs w:val="22"/>
              </w:rPr>
              <w:tab/>
            </w:r>
          </w:p>
        </w:tc>
      </w:tr>
      <w:tr w:rsidR="0063629E" w:rsidRPr="00BD048D" w14:paraId="4724E867" w14:textId="77777777" w:rsidTr="00B91B68">
        <w:tc>
          <w:tcPr>
            <w:tcW w:w="1555" w:type="dxa"/>
          </w:tcPr>
          <w:p w14:paraId="6ACA1F63" w14:textId="4011C8E6" w:rsidR="0063629E" w:rsidRPr="00BD048D" w:rsidRDefault="0063629E"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67230FE0" w14:textId="307D99F0" w:rsidR="0063629E" w:rsidRPr="00BD048D" w:rsidRDefault="00FE38BB" w:rsidP="005B69B2">
            <w:pPr>
              <w:pStyle w:val="Pagrindinistekstas1"/>
              <w:tabs>
                <w:tab w:val="center" w:pos="3929"/>
              </w:tabs>
              <w:spacing w:before="120" w:after="120"/>
              <w:ind w:firstLine="0"/>
              <w:rPr>
                <w:b/>
                <w:color w:val="000000"/>
                <w:sz w:val="22"/>
                <w:szCs w:val="22"/>
                <w:lang w:val="lt-LT"/>
              </w:rPr>
            </w:pPr>
            <w:r w:rsidRPr="00FA1DAB">
              <w:rPr>
                <w:color w:val="000000"/>
                <w:sz w:val="22"/>
                <w:szCs w:val="22"/>
                <w:lang w:val="lt-LT"/>
              </w:rPr>
              <w:t>Rangovas kas mėnesį, ne vėliau kaip 20 einamojo mėnesio dieną, privalo</w:t>
            </w:r>
            <w:r w:rsidR="0097155F" w:rsidRPr="00FA1DAB">
              <w:rPr>
                <w:color w:val="000000"/>
                <w:sz w:val="22"/>
                <w:szCs w:val="22"/>
                <w:lang w:val="lt-LT"/>
              </w:rPr>
              <w:t xml:space="preserve"> elektroninėmis priemonėmis</w:t>
            </w:r>
            <w:r w:rsidRPr="00FA1DAB">
              <w:rPr>
                <w:color w:val="000000"/>
                <w:sz w:val="22"/>
                <w:szCs w:val="22"/>
                <w:lang w:val="lt-LT"/>
              </w:rPr>
              <w:t xml:space="preserve"> įteikti Užsakovui Tarpinio mokėjimo dokumentus: tris egzempliorius </w:t>
            </w:r>
            <w:r w:rsidRPr="00FA1DAB">
              <w:rPr>
                <w:bCs/>
                <w:iCs/>
                <w:color w:val="000000"/>
                <w:sz w:val="22"/>
                <w:szCs w:val="22"/>
                <w:lang w:val="lt-LT"/>
              </w:rPr>
              <w:t>atliktų darbų aktų</w:t>
            </w:r>
            <w:r w:rsidRPr="00FA1DAB">
              <w:rPr>
                <w:color w:val="000000"/>
                <w:sz w:val="22"/>
                <w:szCs w:val="22"/>
                <w:lang w:val="lt-LT"/>
              </w:rPr>
              <w:t xml:space="preserve"> bei pagal Sutarties</w:t>
            </w:r>
            <w:r w:rsidRPr="00BD048D">
              <w:rPr>
                <w:color w:val="000000"/>
                <w:sz w:val="22"/>
                <w:szCs w:val="22"/>
                <w:lang w:val="lt-LT"/>
              </w:rPr>
              <w:t xml:space="preserve"> bendrųjų sąlygų 3.12 punktą nustatytų darbų eigos ataskaitų (jeigu taikoma) arba tris egzempliorius </w:t>
            </w:r>
            <w:r w:rsidRPr="00BD048D">
              <w:rPr>
                <w:bCs/>
                <w:iCs/>
                <w:color w:val="000000"/>
                <w:sz w:val="22"/>
                <w:szCs w:val="22"/>
                <w:lang w:val="lt-LT"/>
              </w:rPr>
              <w:t>atliktų darbų aktų</w:t>
            </w:r>
            <w:r w:rsidRPr="00BD048D">
              <w:rPr>
                <w:color w:val="000000"/>
                <w:sz w:val="22"/>
                <w:szCs w:val="22"/>
                <w:lang w:val="lt-LT"/>
              </w:rPr>
              <w:t xml:space="preserve"> bei pagal Sutarties bendrųjų sąlygų 3.12 </w:t>
            </w:r>
            <w:r w:rsidRPr="00BD048D">
              <w:rPr>
                <w:color w:val="000000"/>
                <w:sz w:val="22"/>
                <w:szCs w:val="22"/>
                <w:lang w:val="lt-LT"/>
              </w:rPr>
              <w:lastRenderedPageBreak/>
              <w:t>punktą nustatytų darbų eigos ataskaitų (jeigu taikoma) kiekvienam finansavimo šaltiniui (jeigu taikoma) atskirai, jeigu taip pateikti pareikalauja Užsakovas.</w:t>
            </w:r>
          </w:p>
        </w:tc>
      </w:tr>
      <w:tr w:rsidR="00114535" w:rsidRPr="00BD048D" w14:paraId="10DBF34A" w14:textId="77777777" w:rsidTr="00B91B68">
        <w:tc>
          <w:tcPr>
            <w:tcW w:w="1555" w:type="dxa"/>
          </w:tcPr>
          <w:p w14:paraId="722ED4C0"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9A4C310" w14:textId="3C0D4B67" w:rsidR="00114535" w:rsidRPr="00BD048D" w:rsidRDefault="00D607CD" w:rsidP="005B69B2">
            <w:pPr>
              <w:spacing w:before="120" w:after="120"/>
              <w:ind w:right="2"/>
              <w:jc w:val="both"/>
            </w:pPr>
            <w:r w:rsidRPr="00BD048D">
              <w:rPr>
                <w:color w:val="000000"/>
                <w:sz w:val="22"/>
                <w:szCs w:val="22"/>
              </w:rPr>
              <w:t xml:space="preserve">Užsakovas, gavęs </w:t>
            </w:r>
            <w:r w:rsidRPr="00BD048D">
              <w:rPr>
                <w:bCs/>
                <w:iCs/>
                <w:color w:val="000000"/>
                <w:sz w:val="22"/>
                <w:szCs w:val="22"/>
              </w:rPr>
              <w:t>Tarpinio mokėjimo dokumentus</w:t>
            </w:r>
            <w:r w:rsidRPr="00BD048D">
              <w:rPr>
                <w:color w:val="000000"/>
                <w:sz w:val="22"/>
                <w:szCs w:val="22"/>
              </w:rPr>
              <w:t>, privalo ne vėliau kaip per 10 kalendorinių dienų</w:t>
            </w:r>
            <w:r w:rsidR="003972AC" w:rsidRPr="00BD048D">
              <w:rPr>
                <w:color w:val="000000"/>
                <w:sz w:val="22"/>
                <w:szCs w:val="22"/>
              </w:rPr>
              <w:t>:</w:t>
            </w:r>
          </w:p>
        </w:tc>
      </w:tr>
      <w:tr w:rsidR="00114535" w:rsidRPr="00BD048D" w14:paraId="1A3675CE" w14:textId="77777777" w:rsidTr="00B91B68">
        <w:tc>
          <w:tcPr>
            <w:tcW w:w="1555" w:type="dxa"/>
          </w:tcPr>
          <w:p w14:paraId="3C5A3A9C" w14:textId="342226A6" w:rsidR="00114535" w:rsidRPr="00FA1DAB" w:rsidRDefault="00114535" w:rsidP="005B69B2">
            <w:pPr>
              <w:pStyle w:val="BankNormal"/>
              <w:numPr>
                <w:ilvl w:val="3"/>
                <w:numId w:val="14"/>
              </w:numPr>
              <w:suppressAutoHyphens/>
              <w:spacing w:before="120" w:after="120"/>
              <w:ind w:right="-816" w:hanging="1080"/>
              <w:rPr>
                <w:b/>
                <w:color w:val="000000"/>
                <w:sz w:val="22"/>
                <w:szCs w:val="22"/>
                <w:lang w:val="lt-LT"/>
              </w:rPr>
            </w:pPr>
          </w:p>
        </w:tc>
        <w:tc>
          <w:tcPr>
            <w:tcW w:w="8659" w:type="dxa"/>
          </w:tcPr>
          <w:p w14:paraId="6C87362E" w14:textId="660FF562" w:rsidR="00114535" w:rsidRPr="00FA1DAB" w:rsidRDefault="00D607CD" w:rsidP="005B69B2">
            <w:pPr>
              <w:pStyle w:val="Pagrindinistekstas1"/>
              <w:tabs>
                <w:tab w:val="center" w:pos="3929"/>
              </w:tabs>
              <w:spacing w:before="120" w:after="120"/>
              <w:ind w:firstLine="0"/>
              <w:rPr>
                <w:b/>
                <w:color w:val="000000"/>
                <w:sz w:val="22"/>
                <w:szCs w:val="22"/>
                <w:lang w:val="sv-SE"/>
              </w:rPr>
            </w:pPr>
            <w:r w:rsidRPr="00FA1DAB">
              <w:rPr>
                <w:color w:val="000000"/>
                <w:sz w:val="22"/>
                <w:szCs w:val="22"/>
                <w:lang w:val="sv-SE"/>
              </w:rPr>
              <w:t>parašu patvirtinti Tarpinio mokėjimo dokumentus be išlygų; arba</w:t>
            </w:r>
          </w:p>
        </w:tc>
      </w:tr>
      <w:tr w:rsidR="0019680F" w:rsidRPr="00BD048D" w14:paraId="4156FD8A" w14:textId="77777777" w:rsidTr="00B91B68">
        <w:tc>
          <w:tcPr>
            <w:tcW w:w="1555" w:type="dxa"/>
          </w:tcPr>
          <w:p w14:paraId="70E0A0CB"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59" w:type="dxa"/>
          </w:tcPr>
          <w:p w14:paraId="74858547" w14:textId="7880F42C" w:rsidR="0019680F" w:rsidRPr="00BD048D" w:rsidRDefault="00D607CD" w:rsidP="005B69B2">
            <w:pPr>
              <w:spacing w:before="120" w:after="120"/>
              <w:ind w:right="2"/>
              <w:jc w:val="both"/>
              <w:rPr>
                <w:color w:val="000000"/>
                <w:sz w:val="22"/>
                <w:szCs w:val="22"/>
              </w:rPr>
            </w:pPr>
            <w:r w:rsidRPr="00BD048D">
              <w:rPr>
                <w:color w:val="000000"/>
                <w:sz w:val="22"/>
                <w:szCs w:val="22"/>
              </w:rPr>
              <w:t>jeigu koks nors Rangovo atliktas Darbas neatitinka Sutarties. Tokiu atveju Užsakovas gali reikalauti Rangovo pateikti patikslintus Tarpinio mokėjimo dokumentus, atitinkamai sumažinant to Tarpinio mokėjimo sumą tokio netinkamo Darbo ištaisymo išlaidų arba netinkamo daikto pakeitimo dydžiu; ir (arba)</w:t>
            </w:r>
          </w:p>
        </w:tc>
      </w:tr>
      <w:tr w:rsidR="0019680F" w:rsidRPr="00BD048D" w14:paraId="3F44ABC8" w14:textId="77777777" w:rsidTr="00B91B68">
        <w:tc>
          <w:tcPr>
            <w:tcW w:w="1555" w:type="dxa"/>
          </w:tcPr>
          <w:p w14:paraId="54B65D96"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59" w:type="dxa"/>
          </w:tcPr>
          <w:p w14:paraId="73312426" w14:textId="544B5FC5" w:rsidR="0019680F"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jeigu Rangovas pagal Sutartį neatliko arba neatlieka kokio nors Darbo arba įsipareigojimo, apie kurį jam atitinkamai buvo pranešęs Užsakovas. Tokiu atveju Užsakovas gali reikalauti Rangovo pateikti patikslintus Tarpinio mokėjimo dokumentus, atitinkamai sumažinant Tarpinio mokėjimo sumą to Darbo arba įsipareigojimo verte.</w:t>
            </w:r>
          </w:p>
        </w:tc>
      </w:tr>
      <w:tr w:rsidR="00114535" w:rsidRPr="00BD048D" w14:paraId="69B635C5" w14:textId="77777777" w:rsidTr="00B91B68">
        <w:tc>
          <w:tcPr>
            <w:tcW w:w="1555" w:type="dxa"/>
          </w:tcPr>
          <w:p w14:paraId="071D4529"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8F2E7E0" w14:textId="2033993D" w:rsidR="00114535"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Rangovas, gavęs iš Užsakovo parašu patvirtintus Tarpinio mokėjimo dokumentus, privalo Užsakovui pateikti Sutarties specialiosiose sąlygose nurodytu būdu PVM sąskaitą – faktūrą arba PVM sąskaitas – faktūras kiekvienam finansavimo šaltiniui (jeigu taikoma) atskirai einamojo mėnesio paskutinės darbo dienos data ne vėliau kaip iki sekančio mėnesio 5 dienos, (jei ne darbo diena, iki kitos po jos einančios darbo dienos).</w:t>
            </w:r>
          </w:p>
        </w:tc>
      </w:tr>
      <w:tr w:rsidR="0063629E" w:rsidRPr="00BD048D" w14:paraId="56E5B2F3" w14:textId="77777777" w:rsidTr="00B91B68">
        <w:tc>
          <w:tcPr>
            <w:tcW w:w="1555" w:type="dxa"/>
          </w:tcPr>
          <w:p w14:paraId="27E81EAF" w14:textId="77777777" w:rsidR="0063629E" w:rsidRPr="00BD048D" w:rsidRDefault="0063629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0EEDE137" w14:textId="0546D80E" w:rsidR="0063629E" w:rsidRPr="00BD048D" w:rsidRDefault="0063629E" w:rsidP="005B69B2">
            <w:pPr>
              <w:pStyle w:val="Pagrindinistekstas1"/>
              <w:spacing w:before="120" w:after="120"/>
              <w:ind w:firstLine="0"/>
              <w:rPr>
                <w:b/>
                <w:color w:val="000000"/>
                <w:sz w:val="22"/>
                <w:szCs w:val="22"/>
              </w:rPr>
            </w:pPr>
            <w:r w:rsidRPr="00BD048D">
              <w:rPr>
                <w:b/>
                <w:color w:val="000000"/>
                <w:sz w:val="22"/>
                <w:szCs w:val="22"/>
              </w:rPr>
              <w:t>Kreipimasis dėl Galutinio mokėjimo</w:t>
            </w:r>
          </w:p>
        </w:tc>
      </w:tr>
      <w:tr w:rsidR="00D607CD" w:rsidRPr="00BD048D" w14:paraId="092BC62B" w14:textId="77777777" w:rsidTr="00B91B68">
        <w:tc>
          <w:tcPr>
            <w:tcW w:w="1555" w:type="dxa"/>
          </w:tcPr>
          <w:p w14:paraId="2A63286A" w14:textId="5DEC46D9"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9122BEC" w14:textId="149FD194" w:rsidR="00D607CD" w:rsidRPr="00BD048D" w:rsidRDefault="00D607CD" w:rsidP="005B69B2">
            <w:pPr>
              <w:pStyle w:val="Pagrindinistekstas1"/>
              <w:spacing w:before="120" w:after="120"/>
              <w:ind w:firstLine="0"/>
              <w:rPr>
                <w:b/>
                <w:color w:val="000000"/>
                <w:sz w:val="22"/>
                <w:szCs w:val="22"/>
                <w:lang w:val="lt-LT"/>
              </w:rPr>
            </w:pPr>
            <w:r w:rsidRPr="00BD048D">
              <w:rPr>
                <w:color w:val="000000"/>
                <w:sz w:val="22"/>
                <w:szCs w:val="22"/>
                <w:lang w:val="lt-LT"/>
              </w:rPr>
              <w:t>R</w:t>
            </w:r>
            <w:r w:rsidRPr="00FA1DAB">
              <w:rPr>
                <w:color w:val="000000"/>
                <w:sz w:val="22"/>
                <w:szCs w:val="22"/>
                <w:lang w:val="lt-LT"/>
              </w:rPr>
              <w:t>angovas, pasirašius Rangovui</w:t>
            </w:r>
            <w:r w:rsidRPr="00BD048D">
              <w:rPr>
                <w:color w:val="000000"/>
                <w:sz w:val="22"/>
                <w:szCs w:val="22"/>
                <w:lang w:val="lt-LT"/>
              </w:rPr>
              <w:t xml:space="preserve"> ir Užsakovui Darbų perdavimo – priėmimo aktą, ne vėliau kaip per 3 kalendorines dienas, privalo įteikti Užsakovui Galutinio mokėjimo dokumentus: pateikti Sutarties specialiosiose sąlygose nurodytu būdu PVM sąskaitą – faktūrą arba PVM sąskaitas – faktūras kiekvienam finansavimo šaltiniui (jeigu taikoma) atskirai.</w:t>
            </w:r>
          </w:p>
        </w:tc>
      </w:tr>
      <w:tr w:rsidR="00D607CD" w:rsidRPr="00BD048D" w14:paraId="145F3E3A" w14:textId="77777777" w:rsidTr="00B91B68">
        <w:tc>
          <w:tcPr>
            <w:tcW w:w="1555" w:type="dxa"/>
          </w:tcPr>
          <w:p w14:paraId="4494C67E" w14:textId="4BE827F6" w:rsidR="00D607CD" w:rsidRPr="00BD048D" w:rsidRDefault="00D607CD" w:rsidP="005B69B2">
            <w:pPr>
              <w:pStyle w:val="BankNormal"/>
              <w:numPr>
                <w:ilvl w:val="0"/>
                <w:numId w:val="14"/>
              </w:numPr>
              <w:suppressAutoHyphens/>
              <w:spacing w:before="120" w:after="120"/>
              <w:ind w:left="452" w:right="-816" w:hanging="425"/>
              <w:rPr>
                <w:b/>
                <w:color w:val="000000"/>
                <w:sz w:val="22"/>
                <w:szCs w:val="22"/>
                <w:lang w:val="lt-LT"/>
              </w:rPr>
            </w:pPr>
          </w:p>
        </w:tc>
        <w:tc>
          <w:tcPr>
            <w:tcW w:w="8659" w:type="dxa"/>
          </w:tcPr>
          <w:p w14:paraId="1A8FA951" w14:textId="3BBF2CA9" w:rsidR="00D607CD" w:rsidRPr="00BD048D" w:rsidRDefault="00D607CD" w:rsidP="005B69B2">
            <w:pPr>
              <w:pStyle w:val="Pagrindinistekstas1"/>
              <w:spacing w:before="120" w:after="120"/>
              <w:ind w:firstLine="0"/>
              <w:rPr>
                <w:color w:val="000000"/>
                <w:sz w:val="22"/>
                <w:szCs w:val="22"/>
                <w:lang w:val="lt-LT"/>
              </w:rPr>
            </w:pPr>
            <w:r w:rsidRPr="00BD048D">
              <w:rPr>
                <w:rFonts w:eastAsia="Calibri"/>
                <w:b/>
                <w:color w:val="000000"/>
                <w:sz w:val="22"/>
                <w:szCs w:val="22"/>
              </w:rPr>
              <w:t>Galutinis perdavimas Užsakovui</w:t>
            </w:r>
          </w:p>
        </w:tc>
      </w:tr>
      <w:tr w:rsidR="00D607CD" w:rsidRPr="00BD048D" w14:paraId="2F6BD8D2" w14:textId="77777777" w:rsidTr="00B91B68">
        <w:tc>
          <w:tcPr>
            <w:tcW w:w="1555" w:type="dxa"/>
          </w:tcPr>
          <w:p w14:paraId="5A4FD051" w14:textId="6998965D"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42F79715" w14:textId="3887B64D" w:rsidR="00D607CD" w:rsidRPr="00BD048D" w:rsidRDefault="00AE483E" w:rsidP="005B69B2">
            <w:pPr>
              <w:pStyle w:val="Pagrindinistekstas1"/>
              <w:spacing w:before="120" w:after="120"/>
              <w:ind w:firstLine="0"/>
              <w:rPr>
                <w:rFonts w:ascii="Times New Roman" w:eastAsia="Calibri" w:hAnsi="Times New Roman"/>
                <w:b/>
                <w:color w:val="000000"/>
                <w:sz w:val="22"/>
                <w:szCs w:val="22"/>
              </w:rPr>
            </w:pPr>
            <w:r w:rsidRPr="00BD048D">
              <w:rPr>
                <w:rFonts w:ascii="Times New Roman" w:eastAsia="Calibri" w:hAnsi="Times New Roman"/>
                <w:color w:val="000000"/>
                <w:sz w:val="22"/>
                <w:szCs w:val="22"/>
              </w:rPr>
              <w:t>Užsakovas perima Rangos darbus:</w:t>
            </w:r>
          </w:p>
        </w:tc>
      </w:tr>
      <w:tr w:rsidR="00D607CD" w:rsidRPr="00BD048D" w14:paraId="19D7A73F" w14:textId="77777777" w:rsidTr="00B91B68">
        <w:tc>
          <w:tcPr>
            <w:tcW w:w="1555" w:type="dxa"/>
          </w:tcPr>
          <w:p w14:paraId="14DEB9AF" w14:textId="6DB9B1E6"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F862F76" w14:textId="311CDC02" w:rsidR="00D607CD" w:rsidRPr="00BD048D" w:rsidRDefault="00AE483E" w:rsidP="005B69B2">
            <w:pPr>
              <w:pStyle w:val="Pagrindinistekstas1"/>
              <w:spacing w:before="120" w:after="120"/>
              <w:ind w:firstLine="0"/>
              <w:rPr>
                <w:rFonts w:ascii="Times New Roman" w:eastAsia="Calibri" w:hAnsi="Times New Roman"/>
                <w:bCs/>
                <w:color w:val="000000"/>
                <w:sz w:val="22"/>
                <w:szCs w:val="22"/>
                <w:lang w:val="lt-LT"/>
              </w:rPr>
            </w:pPr>
            <w:r w:rsidRPr="00BD048D">
              <w:rPr>
                <w:rFonts w:ascii="Times New Roman" w:eastAsia="Calibri" w:hAnsi="Times New Roman"/>
                <w:bCs/>
                <w:color w:val="000000"/>
                <w:sz w:val="22"/>
                <w:szCs w:val="22"/>
                <w:lang w:val="lt-LT"/>
              </w:rPr>
              <w:t>Kai visi Rangos darbai baigti pagal Sutartį ir</w:t>
            </w:r>
          </w:p>
        </w:tc>
      </w:tr>
      <w:tr w:rsidR="00D607CD" w:rsidRPr="00BD048D" w14:paraId="45AF005A" w14:textId="77777777" w:rsidTr="00B91B68">
        <w:tc>
          <w:tcPr>
            <w:tcW w:w="1555" w:type="dxa"/>
          </w:tcPr>
          <w:p w14:paraId="020AC24A" w14:textId="77777777"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71CC4CE6" w14:textId="1639DDC9"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Kai pasirašomas Rangos darbų perdavimo - priėmimo aktas.</w:t>
            </w:r>
          </w:p>
        </w:tc>
      </w:tr>
      <w:tr w:rsidR="00D607CD" w:rsidRPr="00BD048D" w14:paraId="2947B8A1" w14:textId="77777777" w:rsidTr="00B91B68">
        <w:tc>
          <w:tcPr>
            <w:tcW w:w="1555" w:type="dxa"/>
          </w:tcPr>
          <w:p w14:paraId="04DF4E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05E47ACD" w14:textId="34186446"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Rangovas su rašytiniu prašymu dėl Rangos darbų perdavimo - priėmimo, kartu pateikdamas Rangos darbų perdavimo – priėmimo aktą, privalo kreiptis į Užsakovą prieš 14 kalendorinių dienų, kai Rangos darbai Rangovo nuomone, bus tinkamai baigti ir parengti perduoti.</w:t>
            </w:r>
          </w:p>
        </w:tc>
      </w:tr>
      <w:tr w:rsidR="00D607CD" w:rsidRPr="00BD048D" w14:paraId="7E12B49C" w14:textId="77777777" w:rsidTr="00B91B68">
        <w:tc>
          <w:tcPr>
            <w:tcW w:w="1555" w:type="dxa"/>
          </w:tcPr>
          <w:p w14:paraId="3A188A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A976BE2" w14:textId="5BBEDFC4"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Užsakovas, gavęs Rangovo prašymą su Rangos darbų perdavimo - priėmimo aktu, per 28 kalendorines dienas privalo:</w:t>
            </w:r>
          </w:p>
        </w:tc>
      </w:tr>
      <w:tr w:rsidR="00D607CD" w:rsidRPr="00BD048D" w14:paraId="5CDD247D" w14:textId="77777777" w:rsidTr="00B91B68">
        <w:tc>
          <w:tcPr>
            <w:tcW w:w="1555" w:type="dxa"/>
          </w:tcPr>
          <w:p w14:paraId="31707033" w14:textId="3A066BED"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59" w:type="dxa"/>
          </w:tcPr>
          <w:p w14:paraId="418D17F7" w14:textId="112D4160"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kartu su Statinio statybos techniniu prižiūrėtoju pasirašyti Rangos darbų perdavimo – priėmimo aktą, nurodant kada Rangos darbai buvo baigti pagal Sutartį, išskyrus bet kurį smulkų nebaigtą Rangos darbą ir defektus, kurie neturi esminės įtakos, Rangos darbus naudojant numatytiems tikslams pasiekti (arba tol, kol tas darbas yra arba bus baigiamas, ir tie defektai yra taisomi); arba</w:t>
            </w:r>
          </w:p>
        </w:tc>
      </w:tr>
      <w:tr w:rsidR="00D607CD" w:rsidRPr="00BD048D" w14:paraId="5B407862" w14:textId="77777777" w:rsidTr="00B91B68">
        <w:tc>
          <w:tcPr>
            <w:tcW w:w="1555" w:type="dxa"/>
          </w:tcPr>
          <w:p w14:paraId="65D0A261" w14:textId="77777777"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59" w:type="dxa"/>
          </w:tcPr>
          <w:p w14:paraId="0FF23DFB" w14:textId="72943EB1"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atmesti prašymą, pateikiant atmetimo pagrindą ir nurodant Rangos darbą, kurį Rangovas turi atlikti, kad galėtų būti pasirašomas Rangos darbų perdavimo – priėmimo aktas. Tokiu atveju Rangovas pirmiau turi baigti nurodytą Rangos darbą ir tik po to pagal šį punktą kreiptis su kitu prašymu</w:t>
            </w:r>
          </w:p>
        </w:tc>
      </w:tr>
      <w:tr w:rsidR="00D607CD" w:rsidRPr="00BD048D" w14:paraId="09068D38" w14:textId="77777777" w:rsidTr="00B91B68">
        <w:tc>
          <w:tcPr>
            <w:tcW w:w="1555" w:type="dxa"/>
          </w:tcPr>
          <w:p w14:paraId="212B4659"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14367A82" w14:textId="56D918B0" w:rsidR="00D607CD" w:rsidRPr="00BD048D" w:rsidRDefault="00AE483E" w:rsidP="005B69B2">
            <w:pPr>
              <w:spacing w:before="120" w:after="120"/>
              <w:jc w:val="both"/>
              <w:rPr>
                <w:rFonts w:eastAsia="Calibri"/>
                <w:color w:val="000000"/>
                <w:sz w:val="22"/>
                <w:szCs w:val="22"/>
              </w:rPr>
            </w:pPr>
            <w:r w:rsidRPr="00BD048D">
              <w:rPr>
                <w:rFonts w:eastAsia="Calibri"/>
                <w:color w:val="000000"/>
                <w:sz w:val="22"/>
                <w:szCs w:val="22"/>
              </w:rPr>
              <w:t>Rangos darbų perdavimą organizuoja ir atlieka Rangovas savo lėšomis. Rangovas privalo sudaryti Statinio statybos techniniam prižiūrėtojui ir Užsakovui  tinkamas darbo sąlygas statiniui apžiūrėti, skirti būtiną reikalingą transportą bei specialią aprangą, pateikti statinio statybos dokumentaciją, organizuoti Bandymus (kuriuos privalo atlikti Rangovas), kontrolinius matavimus ir ištaisyti nustatytus defektus. Tokiais atvejais darbai gali būti priimami tik esant teigiamiems bandymų bei kontrolinių matavimų rezultatams.</w:t>
            </w:r>
          </w:p>
        </w:tc>
      </w:tr>
      <w:tr w:rsidR="00D607CD" w:rsidRPr="00BD048D" w14:paraId="67F2F105" w14:textId="77777777" w:rsidTr="00B91B68">
        <w:tc>
          <w:tcPr>
            <w:tcW w:w="1555" w:type="dxa"/>
          </w:tcPr>
          <w:p w14:paraId="42FEB0FA"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FD84C46" w14:textId="51EE3DF4" w:rsidR="00D607CD" w:rsidRPr="00BD048D" w:rsidRDefault="00AE483E" w:rsidP="005B69B2">
            <w:pPr>
              <w:widowControl w:val="0"/>
              <w:shd w:val="clear" w:color="auto" w:fill="FFFFFF"/>
              <w:tabs>
                <w:tab w:val="left" w:pos="3067"/>
              </w:tabs>
              <w:autoSpaceDE w:val="0"/>
              <w:autoSpaceDN w:val="0"/>
              <w:adjustRightInd w:val="0"/>
              <w:spacing w:before="120" w:after="120"/>
              <w:jc w:val="both"/>
              <w:rPr>
                <w:sz w:val="22"/>
                <w:szCs w:val="22"/>
              </w:rPr>
            </w:pPr>
            <w:r w:rsidRPr="00BD048D">
              <w:rPr>
                <w:sz w:val="22"/>
                <w:szCs w:val="22"/>
              </w:rPr>
              <w:t xml:space="preserve">Rangovas kartu su Rangos </w:t>
            </w:r>
            <w:r w:rsidRPr="00BD048D">
              <w:rPr>
                <w:rFonts w:eastAsia="Calibri"/>
                <w:color w:val="000000"/>
                <w:sz w:val="22"/>
                <w:szCs w:val="22"/>
              </w:rPr>
              <w:t>darbų perdavimo - priėmimo aktu</w:t>
            </w:r>
            <w:r w:rsidRPr="00BD048D">
              <w:rPr>
                <w:sz w:val="22"/>
                <w:szCs w:val="22"/>
              </w:rPr>
              <w:t xml:space="preserve"> turi pateikti dokumentą, kuriuo užtikrinamas garantinio laikotarpio prievolių įvykdymas pagal Sutartį. </w:t>
            </w:r>
          </w:p>
        </w:tc>
      </w:tr>
      <w:tr w:rsidR="00D607CD" w:rsidRPr="00BD048D" w14:paraId="541E6A95" w14:textId="77777777" w:rsidTr="00B91B68">
        <w:tc>
          <w:tcPr>
            <w:tcW w:w="1555" w:type="dxa"/>
          </w:tcPr>
          <w:p w14:paraId="06E77DF2"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79D74FD4" w14:textId="1E0093DC"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hAnsi="Times New Roman"/>
                <w:sz w:val="22"/>
                <w:szCs w:val="22"/>
                <w:lang w:val="lt-LT"/>
              </w:rPr>
              <w:t xml:space="preserve">Esant imperatyviems teisės aktų reikalavimams Rangovui pateikti kitus dokumentus nei numatyta </w:t>
            </w:r>
            <w:r w:rsidRPr="00BD048D">
              <w:rPr>
                <w:rFonts w:ascii="Times New Roman" w:hAnsi="Times New Roman"/>
                <w:color w:val="000000"/>
                <w:sz w:val="22"/>
                <w:szCs w:val="22"/>
                <w:lang w:val="lt-LT"/>
              </w:rPr>
              <w:t>Sutarties bendrųjų sąlygų 14 punkte</w:t>
            </w:r>
            <w:r w:rsidRPr="00BD048D">
              <w:rPr>
                <w:rFonts w:ascii="Times New Roman" w:hAnsi="Times New Roman"/>
                <w:sz w:val="22"/>
                <w:szCs w:val="22"/>
                <w:lang w:val="lt-LT"/>
              </w:rPr>
              <w:t>, Rangovas privalo vadovautis teisės aktų reikalavimais ir šios Sutarties nuostatomis.</w:t>
            </w:r>
          </w:p>
        </w:tc>
      </w:tr>
      <w:tr w:rsidR="00AE483E" w:rsidRPr="00BD048D" w14:paraId="14F2F7DB" w14:textId="77777777" w:rsidTr="00B91B68">
        <w:tc>
          <w:tcPr>
            <w:tcW w:w="1555" w:type="dxa"/>
          </w:tcPr>
          <w:p w14:paraId="01385218" w14:textId="292224D8" w:rsidR="00AE483E" w:rsidRPr="00BD048D" w:rsidRDefault="00AE483E" w:rsidP="005B69B2">
            <w:pPr>
              <w:pStyle w:val="BankNormal"/>
              <w:numPr>
                <w:ilvl w:val="0"/>
                <w:numId w:val="14"/>
              </w:numPr>
              <w:suppressAutoHyphens/>
              <w:spacing w:before="120" w:after="120"/>
              <w:ind w:left="452" w:right="-816" w:hanging="425"/>
              <w:rPr>
                <w:b/>
                <w:color w:val="000000"/>
                <w:sz w:val="22"/>
                <w:szCs w:val="22"/>
                <w:lang w:val="lt-LT"/>
              </w:rPr>
            </w:pPr>
          </w:p>
        </w:tc>
        <w:tc>
          <w:tcPr>
            <w:tcW w:w="8659" w:type="dxa"/>
          </w:tcPr>
          <w:p w14:paraId="68B222EE" w14:textId="39E37B03" w:rsidR="00AE483E" w:rsidRPr="00BD048D" w:rsidRDefault="008C6A3C" w:rsidP="005B69B2">
            <w:pPr>
              <w:pStyle w:val="Pagrindinistekstas1"/>
              <w:spacing w:before="120" w:after="120"/>
              <w:ind w:firstLine="0"/>
              <w:rPr>
                <w:rFonts w:ascii="Times New Roman" w:hAnsi="Times New Roman"/>
                <w:sz w:val="22"/>
                <w:szCs w:val="22"/>
                <w:lang w:val="lt-LT"/>
              </w:rPr>
            </w:pPr>
            <w:r w:rsidRPr="00BD048D">
              <w:rPr>
                <w:rFonts w:eastAsia="Calibri"/>
                <w:b/>
                <w:color w:val="000000"/>
                <w:sz w:val="22"/>
                <w:szCs w:val="22"/>
              </w:rPr>
              <w:t>Draudimas</w:t>
            </w:r>
          </w:p>
        </w:tc>
      </w:tr>
      <w:tr w:rsidR="008C6A3C" w:rsidRPr="00BD048D" w14:paraId="6D86B587" w14:textId="77777777" w:rsidTr="00B91B68">
        <w:tc>
          <w:tcPr>
            <w:tcW w:w="1555" w:type="dxa"/>
          </w:tcPr>
          <w:p w14:paraId="42F8AA5D" w14:textId="7286207F"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59" w:type="dxa"/>
          </w:tcPr>
          <w:p w14:paraId="58AC8567" w14:textId="76502A1C" w:rsidR="008C6A3C" w:rsidRPr="00BD048D" w:rsidRDefault="008C6A3C" w:rsidP="005B69B2">
            <w:pPr>
              <w:pStyle w:val="Pagrindinistekstas1"/>
              <w:spacing w:before="120" w:after="120"/>
              <w:ind w:firstLine="0"/>
              <w:rPr>
                <w:rFonts w:eastAsia="Calibri"/>
                <w:b/>
                <w:color w:val="000000"/>
                <w:sz w:val="22"/>
                <w:szCs w:val="22"/>
              </w:rPr>
            </w:pPr>
            <w:r w:rsidRPr="00BD048D">
              <w:rPr>
                <w:rFonts w:eastAsia="Calibri"/>
                <w:b/>
                <w:color w:val="000000"/>
                <w:sz w:val="22"/>
                <w:szCs w:val="22"/>
              </w:rPr>
              <w:t>Bendrieji draudimo reikalavimai</w:t>
            </w:r>
          </w:p>
        </w:tc>
      </w:tr>
      <w:tr w:rsidR="008C6A3C" w:rsidRPr="00BD048D" w14:paraId="5BE21BB6" w14:textId="77777777" w:rsidTr="00B91B68">
        <w:tc>
          <w:tcPr>
            <w:tcW w:w="1555" w:type="dxa"/>
          </w:tcPr>
          <w:p w14:paraId="0A5EC635" w14:textId="4AA6BF22"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70E6A8AE" w14:textId="5298CFD6" w:rsidR="008C6A3C" w:rsidRPr="00BD048D" w:rsidRDefault="008C6A3C" w:rsidP="005B69B2">
            <w:pPr>
              <w:pStyle w:val="Pagrindinistekstas1"/>
              <w:spacing w:before="120" w:after="120"/>
              <w:ind w:firstLine="0"/>
              <w:rPr>
                <w:rFonts w:eastAsia="Calibri"/>
                <w:b/>
                <w:color w:val="000000"/>
                <w:sz w:val="22"/>
                <w:szCs w:val="22"/>
              </w:rPr>
            </w:pPr>
            <w:r w:rsidRPr="00BD048D">
              <w:rPr>
                <w:rFonts w:eastAsia="Calibri"/>
                <w:color w:val="000000"/>
                <w:sz w:val="22"/>
                <w:szCs w:val="22"/>
                <w:lang w:val="lt-LT"/>
              </w:rPr>
              <w:t xml:space="preserve">Šiame punkte kiekvienos draudimo sutarties „draudžiančioji Šalis" yra Rangovas, atsakingas už šiame punkte numatytų draudimo sutarčių sudarymą ir atitinkamame punkte nurodytos draudimo sutarties vykdymą. Rangovo kiekviena draudimo sutartis privalo būti sudaryta, remiantis raštu su Užsakovu suderintomis draudimo sąlygomis. </w:t>
            </w:r>
            <w:r w:rsidRPr="00BD048D">
              <w:rPr>
                <w:rFonts w:eastAsia="Calibri"/>
                <w:color w:val="000000"/>
                <w:sz w:val="22"/>
                <w:szCs w:val="22"/>
              </w:rPr>
              <w:t>Tos sąlygos turi atitikti visas Sutartyje numatytas sąlygas.</w:t>
            </w:r>
          </w:p>
        </w:tc>
      </w:tr>
      <w:tr w:rsidR="008C6A3C" w:rsidRPr="00BD048D" w14:paraId="29F62EE2" w14:textId="77777777" w:rsidTr="00B91B68">
        <w:tc>
          <w:tcPr>
            <w:tcW w:w="1555" w:type="dxa"/>
          </w:tcPr>
          <w:p w14:paraId="231DFECD"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0C4D397" w14:textId="196BEF8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Rangovas, kaip draudžiančioji Šalis sudarydamas draudimo sutartį turi numatyti, kad apdraustaisiais pagal draudimo sutartį taip pat bus laikomas Užsakovas ir visi subrangovai, pasirašę subrangos sutartis su Rangovu Darbams atlikti. Draudimo liudijimu (polisu) suteikiama draudiminė apsauga visiems apdraustiesiems, nurodytiems šiame punkte ir (a) Rangovas pagal šią draudimo sutartį privalo veikti visų papildomai apdraustųjų vardu, išskyrus tai, kad Užsakovas privalo veikti Užsakovo personalo vardu, (b) papildomai visiems apdraustiesiems, išskyrus Užsakovą, neturi būti suteikiama teisė gauti draudimo išmokos tiesiogiai iš draudimo bendrovės arba tiesiogiai turėti kitų reikalų su draudimo bendrove, ir (c) Rangovas privalo užtikrinti, kad visi apdraustieji laikytųsi draudimo sutartyje draudimo bendrovės nurodytų sąlygų.</w:t>
            </w:r>
          </w:p>
        </w:tc>
      </w:tr>
      <w:tr w:rsidR="008C6A3C" w:rsidRPr="00BD048D" w14:paraId="5641DE54" w14:textId="77777777" w:rsidTr="00B91B68">
        <w:tc>
          <w:tcPr>
            <w:tcW w:w="1555" w:type="dxa"/>
          </w:tcPr>
          <w:p w14:paraId="547C17C3"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7A87FF6" w14:textId="0A1FB69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Kiekvienu draudimo liudijimu (polisu), kuriuo draudžiama nuo nuostolių arba žalos, turi būti numatyta galimybė išmokėti draudimo išmokas Sutarties valiuta, reikalinga nuostoliams arba žalai ištaisyti. Iš draudimo bendrovių gautos draudimo išmokos turi būti naudojamos nuostoliams padengti arba žalai ištaisyti.</w:t>
            </w:r>
          </w:p>
        </w:tc>
      </w:tr>
      <w:tr w:rsidR="008C6A3C" w:rsidRPr="00BD048D" w14:paraId="679043ED" w14:textId="77777777" w:rsidTr="00B91B68">
        <w:tc>
          <w:tcPr>
            <w:tcW w:w="1555" w:type="dxa"/>
          </w:tcPr>
          <w:p w14:paraId="030421CB"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0910C43" w14:textId="74B16292" w:rsidR="008C6A3C" w:rsidRPr="00BD048D" w:rsidRDefault="008C6A3C" w:rsidP="005B69B2">
            <w:pPr>
              <w:pStyle w:val="Pagrindinistekstas1"/>
              <w:spacing w:before="120" w:after="120"/>
              <w:ind w:firstLine="0"/>
              <w:rPr>
                <w:rFonts w:eastAsia="Calibri"/>
                <w:b/>
                <w:color w:val="000000"/>
                <w:sz w:val="22"/>
                <w:szCs w:val="22"/>
                <w:lang w:val="lt-LT"/>
              </w:rPr>
            </w:pPr>
            <w:r w:rsidRPr="00022B95">
              <w:rPr>
                <w:rFonts w:eastAsia="Calibri"/>
                <w:color w:val="000000"/>
                <w:sz w:val="22"/>
                <w:szCs w:val="22"/>
                <w:lang w:val="it-IT"/>
              </w:rPr>
              <w:t>Rangovas, Užsakovui nurodžius, per 5 darbo dienas privalo pateikti:</w:t>
            </w:r>
          </w:p>
        </w:tc>
      </w:tr>
      <w:tr w:rsidR="008C6A3C" w:rsidRPr="00BD048D" w14:paraId="4EC1F706" w14:textId="77777777" w:rsidTr="00B91B68">
        <w:tc>
          <w:tcPr>
            <w:tcW w:w="1555" w:type="dxa"/>
          </w:tcPr>
          <w:p w14:paraId="1018612C" w14:textId="10D7F8C0"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59" w:type="dxa"/>
          </w:tcPr>
          <w:p w14:paraId="12548012" w14:textId="2CA8281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įrodymą, kad šiame punkte nurodytos draudimo sutartys yra sudarytos, ir</w:t>
            </w:r>
          </w:p>
        </w:tc>
      </w:tr>
      <w:tr w:rsidR="008C6A3C" w:rsidRPr="00BD048D" w14:paraId="037325D6" w14:textId="77777777" w:rsidTr="00B91B68">
        <w:tc>
          <w:tcPr>
            <w:tcW w:w="1555" w:type="dxa"/>
          </w:tcPr>
          <w:p w14:paraId="3BCB8B4E" w14:textId="77777777"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59" w:type="dxa"/>
          </w:tcPr>
          <w:p w14:paraId="0AABFF70" w14:textId="1144648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draudimo liudijimų (polisų) patvirtintas kopijas, patvirtinančias, kad buvo apdrausta</w:t>
            </w:r>
          </w:p>
        </w:tc>
      </w:tr>
      <w:tr w:rsidR="008C6A3C" w:rsidRPr="00BD048D" w14:paraId="112B5F25" w14:textId="77777777" w:rsidTr="00B91B68">
        <w:tc>
          <w:tcPr>
            <w:tcW w:w="1555" w:type="dxa"/>
          </w:tcPr>
          <w:p w14:paraId="7F651311"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63997506" w14:textId="4A5C97E2"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Kai sumokama </w:t>
            </w:r>
            <w:r w:rsidRPr="00BD048D">
              <w:rPr>
                <w:rFonts w:eastAsia="Calibri"/>
                <w:color w:val="000000"/>
                <w:sz w:val="22"/>
                <w:szCs w:val="22"/>
                <w:u w:val="single"/>
                <w:lang w:val="lt-LT"/>
              </w:rPr>
              <w:t>kiekviena</w:t>
            </w:r>
            <w:r w:rsidRPr="00BD048D">
              <w:rPr>
                <w:rFonts w:eastAsia="Calibri"/>
                <w:color w:val="000000"/>
                <w:sz w:val="22"/>
                <w:szCs w:val="22"/>
                <w:lang w:val="lt-LT"/>
              </w:rPr>
              <w:t xml:space="preserve"> draudimo įmoka nurodyta draudimo liudijime (polise), Rangovas privalo Užsakovui pateikti draudimo įmokos sumokėjimą patvirtinantį dokumentą. Visada, kai draudimo sutartys yra sudarytos ir sumokėtos draudimo įmokos, Rangovas apie tai taip pat privalo pranešti Užsakovui.</w:t>
            </w:r>
          </w:p>
        </w:tc>
      </w:tr>
      <w:tr w:rsidR="008C6A3C" w:rsidRPr="00BD048D" w14:paraId="2D21E319" w14:textId="77777777" w:rsidTr="00B91B68">
        <w:tc>
          <w:tcPr>
            <w:tcW w:w="1555" w:type="dxa"/>
          </w:tcPr>
          <w:p w14:paraId="77C65A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F7F991F" w14:textId="4CEC141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Kiekviena Šalis privalo laikytis visų kiekvienoje draudimo sutartyje apibrėžtų sąlygų. Rangovas privalo nuolat informuoti draudimo bendroves apie bet kuriuos atitinkamus Darbų vykdymo pasikeitimus ir užtikrinti, kad sudarytos draudimo sutartys galiotų pagal šio punkto reikalavimus.</w:t>
            </w:r>
          </w:p>
        </w:tc>
      </w:tr>
      <w:tr w:rsidR="008C6A3C" w:rsidRPr="00BD048D" w14:paraId="7B18BC42" w14:textId="77777777" w:rsidTr="00B91B68">
        <w:tc>
          <w:tcPr>
            <w:tcW w:w="1555" w:type="dxa"/>
          </w:tcPr>
          <w:p w14:paraId="34050B8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4096FA9A" w14:textId="33CC494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Nė viena Šalis neturi teisės daryti jokių bet kurios draudimo sutarties sąlygų pakeitimų be išankstinio kitos Šalies sutikimo. Jeigu draudimo bendrovė padaro (arba mėgina padaryti) draudimo sutarties sąlygų pakeitimą, tai pirmoji Šalis, kuriai apie tai pranešė draudimo bendrovė, privalo nedelsdama tai pranešti ir kitai Šaliai</w:t>
            </w:r>
          </w:p>
        </w:tc>
      </w:tr>
      <w:tr w:rsidR="008C6A3C" w:rsidRPr="00BD048D" w14:paraId="0A878FBB" w14:textId="77777777" w:rsidTr="00B91B68">
        <w:tc>
          <w:tcPr>
            <w:tcW w:w="1555" w:type="dxa"/>
          </w:tcPr>
          <w:p w14:paraId="772928F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1148038" w14:textId="5E5B394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Jeigu Rangovas nesudaro draudimo sutarties arba neužtikrina bet kurios draudimo sutarties sąlygų, kurių iš jo reikalaujama atlikti ir palaikyti pagal Sutartį, arba nepateikia pakankamo įrodymo ir draudimo liudijimų (polisų) kopijų pagal šio punkto reikalavimus, tai Užsakovas gali (savo nuožiūra ir nepažeisdamas bet kurios kitos teisės arba teisinės gynybos priemonių) sudaryti draudimo sutartis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numatytas draudimo sutartis, tai Rangovas privalo iš </w:t>
            </w:r>
            <w:r w:rsidRPr="00BD048D">
              <w:rPr>
                <w:rFonts w:eastAsia="Calibri"/>
                <w:color w:val="000000"/>
                <w:sz w:val="22"/>
                <w:szCs w:val="22"/>
                <w:lang w:val="lt-LT"/>
              </w:rPr>
              <w:lastRenderedPageBreak/>
              <w:t>Sutarties kainos grąžinti sumokėtas draudimo įmokas Užsakovui arba Užsakovas turi teisę vienašališkai, neteismine tvarka, sumažinti Sutarties kainą sumokėtų draudimo įmokų suma.</w:t>
            </w:r>
          </w:p>
        </w:tc>
      </w:tr>
      <w:tr w:rsidR="008C6A3C" w:rsidRPr="00BD048D" w14:paraId="623B97A5" w14:textId="77777777" w:rsidTr="00B91B68">
        <w:tc>
          <w:tcPr>
            <w:tcW w:w="1555" w:type="dxa"/>
          </w:tcPr>
          <w:p w14:paraId="110CA8F4"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2DBA6183" w14:textId="176F0D7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Niekas šiame punkte neriboja Rangovo arba Užsakovo įsipareigojimų, finansinių prievolių arba atsakomybės pagal kitas Sutarties sąlygas arba kitaip. Patirtus nuostolius arba žalą, jeigu jos visai arba dalinai nekompensuoja draudimo bendrovės, privalo padengti Rangovas ir (arba) Užsakovas atitinkamai pagal šiuos įsipareigojimus, finansines prievoles arba atsakomybę. Tačiau jeigu Rangovas nesudaro draudimo sutarties šiame punkte nurodytomis sąlygomis arba neužtikrina draudimo sutartyje draudimo bendrovės nurodytų sąlygų laikymosi, tai bet kokie nuostoliai arba žala, kuriuos pagal draudimo sutartį būtų turėjusi atlyginti draudimo bendrovė, privalo atlyginti Rangovas.</w:t>
            </w:r>
          </w:p>
        </w:tc>
      </w:tr>
      <w:tr w:rsidR="008C6A3C" w:rsidRPr="00BD048D" w14:paraId="79BD4B5F" w14:textId="77777777" w:rsidTr="00B91B68">
        <w:tc>
          <w:tcPr>
            <w:tcW w:w="1555" w:type="dxa"/>
          </w:tcPr>
          <w:p w14:paraId="312E24FA"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24D4783" w14:textId="73CB7C07"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Šiame punkte visi dokumentai, pateikiami Užsakovui, </w:t>
            </w:r>
            <w:r w:rsidRPr="00BD048D">
              <w:rPr>
                <w:color w:val="000000"/>
                <w:sz w:val="22"/>
                <w:szCs w:val="22"/>
                <w:lang w:val="lt-LT"/>
              </w:rPr>
              <w:t>laikomi tinkamai pateiktais Užsakovui, kai juos pasirašytinai priima Užsakovo įgaliotas asmuo.</w:t>
            </w:r>
          </w:p>
        </w:tc>
      </w:tr>
      <w:tr w:rsidR="008C6A3C" w:rsidRPr="00BD048D" w14:paraId="76B69A8E" w14:textId="77777777" w:rsidTr="00B91B68">
        <w:tc>
          <w:tcPr>
            <w:tcW w:w="1555" w:type="dxa"/>
          </w:tcPr>
          <w:p w14:paraId="243C39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56B76BA" w14:textId="59DE824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sz w:val="22"/>
                <w:szCs w:val="22"/>
                <w:lang w:val="lt-LT"/>
              </w:rPr>
              <w:t xml:space="preserve">Esant imperatyviems teisės aktų reikalavimams Rangovui sudaryti kitas draudimo sutartis nei numatyta </w:t>
            </w:r>
            <w:r w:rsidRPr="00BD048D">
              <w:rPr>
                <w:color w:val="000000"/>
                <w:sz w:val="22"/>
                <w:szCs w:val="22"/>
                <w:lang w:val="lt-LT"/>
              </w:rPr>
              <w:t>Sutarties bendrųjų sąlygų 15 punkte</w:t>
            </w:r>
            <w:r w:rsidRPr="00BD048D">
              <w:rPr>
                <w:sz w:val="22"/>
                <w:szCs w:val="22"/>
                <w:lang w:val="lt-LT"/>
              </w:rPr>
              <w:t>, Rangovas privalo sudaryti draudimo sutartis bei pateikti Užsakovui, vadovaujantis teisės aktų reikalavimais</w:t>
            </w:r>
          </w:p>
        </w:tc>
      </w:tr>
      <w:tr w:rsidR="008C6A3C" w:rsidRPr="00BD048D" w14:paraId="7440B964" w14:textId="77777777" w:rsidTr="00B91B68">
        <w:tc>
          <w:tcPr>
            <w:tcW w:w="1555" w:type="dxa"/>
          </w:tcPr>
          <w:p w14:paraId="160297D5"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59" w:type="dxa"/>
          </w:tcPr>
          <w:p w14:paraId="7C87792D" w14:textId="3E44CB64" w:rsidR="008C6A3C" w:rsidRPr="00BD048D" w:rsidRDefault="008C6A3C" w:rsidP="000E6DB0">
            <w:pPr>
              <w:pStyle w:val="Pagrindinistekstas1"/>
              <w:spacing w:before="120" w:after="120"/>
              <w:ind w:firstLine="0"/>
              <w:rPr>
                <w:rFonts w:eastAsia="Calibri"/>
                <w:b/>
                <w:color w:val="000000"/>
                <w:sz w:val="22"/>
                <w:szCs w:val="22"/>
                <w:lang w:val="lt-LT"/>
              </w:rPr>
            </w:pPr>
            <w:r w:rsidRPr="00BD048D">
              <w:rPr>
                <w:rFonts w:eastAsia="Calibri"/>
                <w:b/>
                <w:color w:val="000000"/>
                <w:sz w:val="22"/>
                <w:szCs w:val="22"/>
                <w:lang w:val="lt-LT"/>
              </w:rPr>
              <w:t>Statinio statybos, rekonstravimo, remonto, atnaujinimo (modernizavimo), griovimo ar kultūros paveldo statinio tvarkomųjų darbų ir civilinės atsakomybės privalomasis draudimas</w:t>
            </w:r>
            <w:r w:rsidR="000E6DB0">
              <w:rPr>
                <w:rFonts w:eastAsia="Calibri"/>
                <w:b/>
                <w:color w:val="000000"/>
                <w:sz w:val="22"/>
                <w:szCs w:val="22"/>
                <w:lang w:val="lt-LT"/>
              </w:rPr>
              <w:t>: netaikomas.</w:t>
            </w:r>
          </w:p>
        </w:tc>
      </w:tr>
      <w:tr w:rsidR="008C6A3C" w:rsidRPr="00BD048D" w14:paraId="5F4FAEB4" w14:textId="77777777" w:rsidTr="00B91B68">
        <w:tc>
          <w:tcPr>
            <w:tcW w:w="1555" w:type="dxa"/>
          </w:tcPr>
          <w:p w14:paraId="30779F02"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59" w:type="dxa"/>
          </w:tcPr>
          <w:p w14:paraId="781BD88E" w14:textId="4EBC10A0" w:rsidR="008C6A3C" w:rsidRPr="000E6DB0" w:rsidRDefault="008C6A3C" w:rsidP="005B69B2">
            <w:pPr>
              <w:pStyle w:val="Pagrindinistekstas1"/>
              <w:spacing w:before="120" w:after="120"/>
              <w:ind w:firstLine="0"/>
              <w:rPr>
                <w:rFonts w:eastAsia="Calibri"/>
                <w:b/>
                <w:color w:val="000000"/>
                <w:sz w:val="22"/>
                <w:szCs w:val="22"/>
                <w:lang w:val="lt-LT"/>
              </w:rPr>
            </w:pPr>
            <w:r w:rsidRPr="000E6DB0">
              <w:rPr>
                <w:rFonts w:eastAsia="Calibri"/>
                <w:b/>
                <w:color w:val="000000"/>
                <w:sz w:val="22"/>
                <w:szCs w:val="22"/>
              </w:rPr>
              <w:t>S</w:t>
            </w:r>
            <w:r w:rsidRPr="000E6DB0">
              <w:rPr>
                <w:b/>
                <w:bCs/>
                <w:color w:val="000000"/>
                <w:sz w:val="22"/>
                <w:szCs w:val="22"/>
              </w:rPr>
              <w:t>tatinio projektuotojo civilinės atsakomybės privalomasis draudimas</w:t>
            </w:r>
            <w:r w:rsidR="000E6DB0" w:rsidRPr="000E6DB0">
              <w:rPr>
                <w:b/>
                <w:bCs/>
                <w:color w:val="000000"/>
                <w:sz w:val="22"/>
                <w:szCs w:val="22"/>
              </w:rPr>
              <w:t>: netaikomas</w:t>
            </w:r>
          </w:p>
        </w:tc>
      </w:tr>
      <w:tr w:rsidR="008C6A3C" w:rsidRPr="00BD048D" w14:paraId="3967C94E" w14:textId="77777777" w:rsidTr="00B91B68">
        <w:tc>
          <w:tcPr>
            <w:tcW w:w="1555" w:type="dxa"/>
          </w:tcPr>
          <w:p w14:paraId="5ABD72FE" w14:textId="5055F8A8"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59" w:type="dxa"/>
          </w:tcPr>
          <w:p w14:paraId="30F17023" w14:textId="500B0497" w:rsidR="008C6A3C" w:rsidRPr="00BD048D" w:rsidRDefault="008C6A3C" w:rsidP="005B69B2">
            <w:pPr>
              <w:pStyle w:val="Pagrindinistekstas1"/>
              <w:spacing w:before="120" w:after="120"/>
              <w:ind w:firstLine="0"/>
              <w:rPr>
                <w:rFonts w:eastAsia="Calibri"/>
                <w:color w:val="000000"/>
                <w:sz w:val="22"/>
                <w:szCs w:val="22"/>
                <w:lang w:val="lt-LT"/>
              </w:rPr>
            </w:pPr>
            <w:r w:rsidRPr="00BD048D">
              <w:rPr>
                <w:b/>
                <w:color w:val="000000"/>
                <w:sz w:val="22"/>
                <w:szCs w:val="22"/>
              </w:rPr>
              <w:t>Garantinis terminas</w:t>
            </w:r>
          </w:p>
        </w:tc>
      </w:tr>
      <w:tr w:rsidR="008C6A3C" w:rsidRPr="00BD048D" w14:paraId="77F0CF9B" w14:textId="77777777" w:rsidTr="00B91B68">
        <w:tc>
          <w:tcPr>
            <w:tcW w:w="1555" w:type="dxa"/>
          </w:tcPr>
          <w:p w14:paraId="4ECE3279" w14:textId="0AD0ABEA"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577328CB" w14:textId="2887D995"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Rangovas privalo per visą garantinį terminą užtikrinti, kad statybos objektas atitiks normatyvinių statybos dokumentų nustatytus rodiklius ir bus tinkamas naudoti pagal Sutartyje nustatytą paskirtį, o jeigu paskirtis Sutartyje nenurodyta, – pagal normalią paskirtį.</w:t>
            </w:r>
          </w:p>
        </w:tc>
      </w:tr>
      <w:tr w:rsidR="008C6A3C" w:rsidRPr="00BD048D" w14:paraId="744BC099" w14:textId="77777777" w:rsidTr="00B91B68">
        <w:tc>
          <w:tcPr>
            <w:tcW w:w="1555" w:type="dxa"/>
          </w:tcPr>
          <w:p w14:paraId="4ACEC3A7"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7934A931" w14:textId="290CE42D" w:rsidR="008C6A3C" w:rsidRPr="00BD048D" w:rsidRDefault="000E6DB0" w:rsidP="005B69B2">
            <w:pPr>
              <w:pStyle w:val="Pagrindinistekstas1"/>
              <w:spacing w:before="120" w:after="120"/>
              <w:ind w:firstLine="0"/>
              <w:rPr>
                <w:rFonts w:eastAsia="Calibri"/>
                <w:color w:val="000000"/>
                <w:sz w:val="22"/>
                <w:szCs w:val="22"/>
                <w:lang w:val="lt-LT"/>
              </w:rPr>
            </w:pPr>
            <w:r w:rsidRPr="00BD048D">
              <w:rPr>
                <w:sz w:val="22"/>
                <w:szCs w:val="22"/>
                <w:lang w:val="sv-SE"/>
              </w:rPr>
              <w:t>Rangovas atsako</w:t>
            </w:r>
            <w:r w:rsidR="008C6A3C" w:rsidRPr="00BD048D">
              <w:rPr>
                <w:sz w:val="22"/>
                <w:szCs w:val="22"/>
                <w:lang w:val="sv-SE"/>
              </w:rPr>
              <w:t xml:space="preserve"> už statinio sugriuvimą ar per garantinį terminą nustatytus defektus ir (ar) žalą. Visiems Darbams, įskaitant medžiagas, įrenginius, priemones ir visas jų sudedamąsias dalis taikomas 5 metų garantinis terminas; esant paslėptų statinio elementų (konstrukcijų, vamzdynų ir kt.) – 10 metų garantinis terminas; esant tyčia paslėptų defektų – 20 metų</w:t>
            </w:r>
            <w:r w:rsidR="008C6A3C" w:rsidRPr="00BD048D">
              <w:rPr>
                <w:color w:val="000000"/>
                <w:sz w:val="22"/>
                <w:szCs w:val="22"/>
                <w:lang w:val="sv-SE"/>
              </w:rPr>
              <w:t xml:space="preserve">. Nustatyti terminai pradedami skaičiuoti </w:t>
            </w:r>
            <w:r w:rsidR="008C6A3C" w:rsidRPr="00BD048D">
              <w:rPr>
                <w:bCs/>
                <w:sz w:val="22"/>
                <w:szCs w:val="22"/>
                <w:lang w:val="sv-SE"/>
              </w:rPr>
              <w:t xml:space="preserve">nuo visų Rangovo atliktų statybos darbų rezultatų perdavimo Užsakovui dienos, tai yra nuo </w:t>
            </w:r>
            <w:r w:rsidR="008C6A3C" w:rsidRPr="00BD048D">
              <w:rPr>
                <w:color w:val="000000"/>
                <w:sz w:val="22"/>
                <w:szCs w:val="22"/>
                <w:lang w:val="sv-SE"/>
              </w:rPr>
              <w:t>Darbų perdavimo – priėmimo akto pasirašymo dienos.</w:t>
            </w:r>
          </w:p>
        </w:tc>
      </w:tr>
      <w:tr w:rsidR="008C6A3C" w:rsidRPr="00BD048D" w14:paraId="7B0E5E02" w14:textId="77777777" w:rsidTr="00B91B68">
        <w:tc>
          <w:tcPr>
            <w:tcW w:w="1555" w:type="dxa"/>
          </w:tcPr>
          <w:p w14:paraId="27BC081E"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73901F51" w14:textId="0B227604"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szCs w:val="22"/>
                <w:lang w:val="lt-LT"/>
              </w:rPr>
              <w:t xml:space="preserve">Nutraukus Sutartį, atliktiems </w:t>
            </w:r>
            <w:r w:rsidRPr="00BD048D">
              <w:rPr>
                <w:rFonts w:eastAsia="Batang"/>
                <w:sz w:val="22"/>
                <w:szCs w:val="22"/>
                <w:lang w:val="lt-LT"/>
              </w:rPr>
              <w:t>darbams yra suteikiamas Sutarties bendrųjų sąlygų 16.2. p.</w:t>
            </w:r>
            <w:r w:rsidR="00AF10D0">
              <w:rPr>
                <w:rFonts w:eastAsia="Batang"/>
                <w:sz w:val="22"/>
                <w:szCs w:val="22"/>
                <w:lang w:val="lt-LT"/>
              </w:rPr>
              <w:t xml:space="preserve"> </w:t>
            </w:r>
            <w:r w:rsidRPr="00BD048D">
              <w:rPr>
                <w:rFonts w:eastAsia="Batang"/>
                <w:sz w:val="22"/>
                <w:szCs w:val="22"/>
                <w:lang w:val="lt-LT"/>
              </w:rPr>
              <w:t xml:space="preserve"> nustatytas </w:t>
            </w:r>
            <w:r w:rsidRPr="00BD048D">
              <w:rPr>
                <w:sz w:val="22"/>
                <w:szCs w:val="22"/>
                <w:lang w:val="lt-LT"/>
              </w:rPr>
              <w:t>garantinis terminas.</w:t>
            </w:r>
          </w:p>
        </w:tc>
      </w:tr>
      <w:tr w:rsidR="008C6A3C" w:rsidRPr="00BD048D" w14:paraId="6B1FDFE8" w14:textId="77777777" w:rsidTr="00B91B68">
        <w:tc>
          <w:tcPr>
            <w:tcW w:w="1555" w:type="dxa"/>
          </w:tcPr>
          <w:p w14:paraId="2510DD60"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13096978" w14:textId="24C2F810"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Užsakovas, nustatęs darbų defektus ir (ar) žalą garantinio termino metu, apie juos raštu praneša Rangovui bei nurodo datą kurią arba iki kurios tas defektas ir (ar) žala turi būti ištaisyta, o Rangovas privalo savo rizika ir sąskaita ištaisyti defektus ir (ar) žalą.  </w:t>
            </w:r>
          </w:p>
        </w:tc>
      </w:tr>
      <w:tr w:rsidR="008C6A3C" w:rsidRPr="00BD048D" w14:paraId="4EE9CCF6" w14:textId="77777777" w:rsidTr="00B91B68">
        <w:tc>
          <w:tcPr>
            <w:tcW w:w="1555" w:type="dxa"/>
          </w:tcPr>
          <w:p w14:paraId="7769EFFC"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36289BB2" w14:textId="4B25FFA1"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Jeigu Rangovas iki praneštosios datos defektų ir (ar) žalos neištaiso, tai Užsakovas savo nuožiūra gali</w:t>
            </w:r>
          </w:p>
        </w:tc>
      </w:tr>
      <w:tr w:rsidR="008C6A3C" w:rsidRPr="00BD048D" w14:paraId="6361E61B" w14:textId="77777777" w:rsidTr="00B91B68">
        <w:tc>
          <w:tcPr>
            <w:tcW w:w="1555" w:type="dxa"/>
          </w:tcPr>
          <w:p w14:paraId="1F009496" w14:textId="60D2748F"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59" w:type="dxa"/>
          </w:tcPr>
          <w:p w14:paraId="7451060C" w14:textId="153F42D3"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Rangovo sąskaita atlikti darbą pats arba kitų pagalba, tačiau Rangovas privalo Užsakovui atlyginti išlaidas, kurias ištaisydamas defektą ir(ar) žalą, Užsakovas pagrįstai patyrė; arba</w:t>
            </w:r>
          </w:p>
        </w:tc>
      </w:tr>
      <w:tr w:rsidR="008C6A3C" w:rsidRPr="00BD048D" w14:paraId="07C54807" w14:textId="77777777" w:rsidTr="00B91B68">
        <w:tc>
          <w:tcPr>
            <w:tcW w:w="1555" w:type="dxa"/>
          </w:tcPr>
          <w:p w14:paraId="6B9E9AA4" w14:textId="77777777"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59" w:type="dxa"/>
          </w:tcPr>
          <w:p w14:paraId="3E9F7E83" w14:textId="2B15D9AA"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rPr>
              <w:t>atitinkamai sumažinti darbų kainą.</w:t>
            </w:r>
          </w:p>
        </w:tc>
      </w:tr>
      <w:tr w:rsidR="008C6A3C" w:rsidRPr="00BD048D" w14:paraId="340BF7FD" w14:textId="77777777" w:rsidTr="00B91B68">
        <w:tc>
          <w:tcPr>
            <w:tcW w:w="1555" w:type="dxa"/>
          </w:tcPr>
          <w:p w14:paraId="1CE27815"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37257BD2" w14:textId="3778DD44"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Jeigu bet kurių defektų arba žalos taisymo Darbas gali turėti poveikį </w:t>
            </w:r>
            <w:r w:rsidRPr="00BD048D">
              <w:rPr>
                <w:sz w:val="22"/>
                <w:lang w:val="lt-LT"/>
              </w:rPr>
              <w:t>statybos objekto įvairioms vidaus ir išorės sistemoms</w:t>
            </w:r>
            <w:r w:rsidRPr="00BD048D">
              <w:rPr>
                <w:color w:val="000000"/>
                <w:sz w:val="22"/>
                <w:szCs w:val="22"/>
                <w:lang w:val="lt-LT"/>
              </w:rPr>
              <w:t>, jo eksploatavimui, naudojimui pagal paskirtį ar pan., tai Užsakovas gali reikalauti pakartoti bet kuriuos Sutartyje nurodytus bandymus (kuriuos privalo atlikti Rangovas). Reikalavimas pateikiamas raštu per 14 kalendorinių dienų, ištaisius defektus arba žalą. Šie bandymai turi būti atlikti tomis pačiomis sąlygomis kaip ir ankstesni Rangovo rizika ir sąskaita.</w:t>
            </w:r>
          </w:p>
        </w:tc>
      </w:tr>
      <w:tr w:rsidR="008C6A3C" w:rsidRPr="00BD048D" w14:paraId="020519B7" w14:textId="77777777" w:rsidTr="00B91B68">
        <w:tc>
          <w:tcPr>
            <w:tcW w:w="1555" w:type="dxa"/>
          </w:tcPr>
          <w:p w14:paraId="231FD082"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168EDEC6" w14:textId="531FCE26"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Garantinis terminas sustabdomas tiek laiko, kiek statybos objektas negalėjo būti naudojamas dėl nustatytų defektų ir (ar) žalos, už kuriuos atsako rangovas.</w:t>
            </w:r>
          </w:p>
        </w:tc>
      </w:tr>
      <w:tr w:rsidR="008C6A3C" w:rsidRPr="00BD048D" w14:paraId="47EBA14A" w14:textId="77777777" w:rsidTr="00B91B68">
        <w:tc>
          <w:tcPr>
            <w:tcW w:w="1555" w:type="dxa"/>
          </w:tcPr>
          <w:p w14:paraId="3B6F1D5E" w14:textId="69C5675A"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59" w:type="dxa"/>
          </w:tcPr>
          <w:p w14:paraId="30C6710C" w14:textId="3D373267" w:rsidR="008C6A3C" w:rsidRPr="00BD048D" w:rsidRDefault="00B325DE" w:rsidP="005B69B2">
            <w:pPr>
              <w:pStyle w:val="Pagrindinistekstas1"/>
              <w:spacing w:before="120" w:after="120"/>
              <w:ind w:firstLine="0"/>
              <w:rPr>
                <w:sz w:val="22"/>
                <w:lang w:val="lt-LT"/>
              </w:rPr>
            </w:pPr>
            <w:r w:rsidRPr="00BD048D">
              <w:rPr>
                <w:b/>
                <w:bCs/>
                <w:color w:val="000000"/>
                <w:sz w:val="22"/>
                <w:szCs w:val="22"/>
              </w:rPr>
              <w:t>Šalių atsakomybė</w:t>
            </w:r>
          </w:p>
        </w:tc>
      </w:tr>
      <w:tr w:rsidR="009F23F2" w:rsidRPr="00BD048D" w14:paraId="4D1AE74C" w14:textId="77777777" w:rsidTr="00B91B68">
        <w:tc>
          <w:tcPr>
            <w:tcW w:w="1555" w:type="dxa"/>
          </w:tcPr>
          <w:p w14:paraId="534CD929" w14:textId="7920452A" w:rsidR="009F23F2" w:rsidRPr="007635AB" w:rsidRDefault="009F23F2"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4633D263" w14:textId="29BBA19E" w:rsidR="009F23F2" w:rsidRPr="007635AB" w:rsidRDefault="00B325DE" w:rsidP="005B69B2">
            <w:pPr>
              <w:pStyle w:val="Pagrindinistekstas1"/>
              <w:spacing w:before="120" w:after="120"/>
              <w:ind w:firstLine="0"/>
              <w:rPr>
                <w:sz w:val="22"/>
                <w:lang w:val="lt-LT"/>
              </w:rPr>
            </w:pPr>
            <w:r w:rsidRPr="007635AB">
              <w:rPr>
                <w:color w:val="000000"/>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FD0386" w:rsidRPr="00BD048D" w14:paraId="3CF456DE" w14:textId="77777777" w:rsidTr="00B91B68">
        <w:tc>
          <w:tcPr>
            <w:tcW w:w="1555" w:type="dxa"/>
          </w:tcPr>
          <w:p w14:paraId="62C1D167"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408B5979" w14:textId="3FD93A55" w:rsidR="00FD0386" w:rsidRPr="007635AB" w:rsidRDefault="00B325DE" w:rsidP="005B69B2">
            <w:pPr>
              <w:pStyle w:val="Pagrindinistekstas1"/>
              <w:spacing w:before="120" w:after="120"/>
              <w:ind w:firstLine="0"/>
              <w:rPr>
                <w:sz w:val="22"/>
                <w:lang w:val="lt-LT"/>
              </w:rPr>
            </w:pPr>
            <w:r w:rsidRPr="007635AB">
              <w:rPr>
                <w:color w:val="000000"/>
                <w:sz w:val="22"/>
                <w:szCs w:val="22"/>
                <w:lang w:val="lt-LT"/>
              </w:rPr>
              <w:t>Užsakovas, uždelsęs sumokėti Rangovui priklausančias sumas Sutartyje nustatyta tvarka ir terminais, Rangovo reikalavimu, privalo mokėti 0,0</w:t>
            </w:r>
            <w:r w:rsidR="004B56B9" w:rsidRPr="007635AB">
              <w:rPr>
                <w:color w:val="000000"/>
                <w:sz w:val="22"/>
                <w:szCs w:val="22"/>
                <w:lang w:val="lt-LT"/>
              </w:rPr>
              <w:t>5</w:t>
            </w:r>
            <w:r w:rsidRPr="007635AB">
              <w:rPr>
                <w:color w:val="000000"/>
                <w:sz w:val="22"/>
                <w:szCs w:val="22"/>
                <w:lang w:val="lt-LT"/>
              </w:rPr>
              <w:t xml:space="preserve"> </w:t>
            </w:r>
            <w:r w:rsidRPr="007635AB">
              <w:rPr>
                <w:iCs/>
                <w:color w:val="000000"/>
                <w:sz w:val="22"/>
                <w:szCs w:val="22"/>
                <w:lang w:val="lt-LT"/>
              </w:rPr>
              <w:t xml:space="preserve">% </w:t>
            </w:r>
            <w:r w:rsidRPr="007635AB">
              <w:rPr>
                <w:color w:val="000000"/>
                <w:sz w:val="22"/>
                <w:szCs w:val="22"/>
                <w:lang w:val="lt-LT"/>
              </w:rPr>
              <w:t>delspinigių už kiekvieną pavėluotą dieną nuo laiku neapmokėtos sumos.</w:t>
            </w:r>
          </w:p>
        </w:tc>
      </w:tr>
      <w:tr w:rsidR="00FD0386" w:rsidRPr="00BD048D" w14:paraId="55E3BD49" w14:textId="77777777" w:rsidTr="00B91B68">
        <w:tc>
          <w:tcPr>
            <w:tcW w:w="1555" w:type="dxa"/>
          </w:tcPr>
          <w:p w14:paraId="195B9003"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68B07E22" w14:textId="592CF8E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Jei Rangovas dėl savo kaltės neįvykdo Darbų nustatytu terminu, tai Užsakovas privalo, be oficialaus įspėjimo ir nesumažindamas kitų savo teisių gynimo būdų, už kiekvieną termino praleidimo dieną pradėti skaičiuoti tokio dydžio baudas šia tvarka</w:t>
            </w:r>
            <w:r w:rsidRPr="007635AB">
              <w:rPr>
                <w:rFonts w:eastAsia="Calibri"/>
                <w:iCs/>
                <w:color w:val="000000"/>
                <w:sz w:val="22"/>
                <w:szCs w:val="22"/>
                <w:lang w:val="lt-LT"/>
              </w:rPr>
              <w:t>:</w:t>
            </w:r>
          </w:p>
        </w:tc>
      </w:tr>
      <w:tr w:rsidR="00FD0386" w:rsidRPr="00BD048D" w14:paraId="06A136EF" w14:textId="77777777" w:rsidTr="00B91B68">
        <w:tc>
          <w:tcPr>
            <w:tcW w:w="1555" w:type="dxa"/>
          </w:tcPr>
          <w:p w14:paraId="5AA574EC" w14:textId="3EF0819D" w:rsidR="00FD0386" w:rsidRPr="007635AB" w:rsidRDefault="00FD0386"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1883780D" w14:textId="00BF069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 xml:space="preserve">nuo kitos dienos po to, kai Darbai turėjo būti baigti (Specialiųjų sąlygų 3.2. p.) </w:t>
            </w:r>
            <w:r w:rsidR="00DA458D" w:rsidRPr="007635AB">
              <w:rPr>
                <w:iCs/>
                <w:color w:val="000000"/>
                <w:sz w:val="22"/>
                <w:szCs w:val="22"/>
                <w:lang w:val="lt-LT"/>
              </w:rPr>
              <w:t>- 0,0</w:t>
            </w:r>
            <w:r w:rsidR="00D944BE" w:rsidRPr="007635AB">
              <w:rPr>
                <w:iCs/>
                <w:color w:val="000000"/>
                <w:sz w:val="22"/>
                <w:szCs w:val="22"/>
                <w:lang w:val="lt-LT"/>
              </w:rPr>
              <w:t>5</w:t>
            </w:r>
            <w:r w:rsidR="00DA458D" w:rsidRPr="007635AB">
              <w:rPr>
                <w:iCs/>
                <w:color w:val="000000"/>
                <w:sz w:val="22"/>
                <w:szCs w:val="22"/>
                <w:lang w:val="lt-LT"/>
              </w:rPr>
              <w:t xml:space="preserve"> proc. dydžio delspinigius nuo neįvykdytų Darbų kainos be PVM, už kiekvieną termino praleidimo dieną iki atitinkamo (darbų atlikimo, darbų perdavimo – priėmimo) akto pasirašymo dienos (ši diena įskaitoma).</w:t>
            </w:r>
          </w:p>
        </w:tc>
      </w:tr>
      <w:tr w:rsidR="00FD0386" w:rsidRPr="00BD048D" w14:paraId="79E93C01" w14:textId="77777777" w:rsidTr="00B91B68">
        <w:tc>
          <w:tcPr>
            <w:tcW w:w="1555" w:type="dxa"/>
          </w:tcPr>
          <w:p w14:paraId="682E6A58"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57B29ACB" w14:textId="703B3E91" w:rsidR="00FD0386" w:rsidRPr="007635AB" w:rsidRDefault="00DA458D" w:rsidP="005B69B2">
            <w:pPr>
              <w:pStyle w:val="Pagrindinistekstas1"/>
              <w:spacing w:before="120" w:after="120"/>
              <w:ind w:firstLine="0"/>
              <w:rPr>
                <w:sz w:val="22"/>
                <w:lang w:val="lt-LT"/>
              </w:rPr>
            </w:pPr>
            <w:r w:rsidRPr="007635AB">
              <w:rPr>
                <w:iCs/>
                <w:color w:val="000000"/>
                <w:sz w:val="22"/>
                <w:szCs w:val="22"/>
                <w:lang w:val="lt-LT"/>
              </w:rPr>
              <w:t>Delspinigių</w:t>
            </w:r>
            <w:r w:rsidR="00B325DE" w:rsidRPr="007635AB">
              <w:rPr>
                <w:iCs/>
                <w:color w:val="000000"/>
                <w:sz w:val="22"/>
                <w:szCs w:val="22"/>
                <w:lang w:val="lt-LT"/>
              </w:rPr>
              <w:t xml:space="preserve"> sumokėjimas neatleidžia Šalių nuo pareigos tinkamai vykdyti šioje Sutartyje prisiimtus įsipareigojimus.</w:t>
            </w:r>
          </w:p>
        </w:tc>
      </w:tr>
      <w:tr w:rsidR="00FD0386" w:rsidRPr="00BD048D" w14:paraId="0FE84E8F" w14:textId="77777777" w:rsidTr="00B91B68">
        <w:tc>
          <w:tcPr>
            <w:tcW w:w="1555" w:type="dxa"/>
          </w:tcPr>
          <w:p w14:paraId="0663DD5E"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403016D2" w14:textId="1E3FFDF3" w:rsidR="00FD0386" w:rsidRPr="007635AB" w:rsidRDefault="00B325DE" w:rsidP="005B69B2">
            <w:pPr>
              <w:pStyle w:val="Pagrindinistekstas1"/>
              <w:spacing w:before="120" w:after="120"/>
              <w:ind w:firstLine="0"/>
              <w:rPr>
                <w:sz w:val="22"/>
                <w:lang w:val="lt-LT"/>
              </w:rPr>
            </w:pPr>
            <w:r w:rsidRPr="007635AB">
              <w:rPr>
                <w:rFonts w:eastAsia="Calibri"/>
                <w:spacing w:val="-3"/>
                <w:sz w:val="22"/>
                <w:szCs w:val="22"/>
                <w:lang w:val="lt-LT"/>
              </w:rPr>
              <w:t>Už bet kokių šioje Sutartyje nustatytų įsipareigojimų nevykdymą, išskyrus šio punkto 1</w:t>
            </w:r>
            <w:r w:rsidRPr="007635AB">
              <w:rPr>
                <w:rFonts w:eastAsia="Calibri"/>
                <w:sz w:val="22"/>
                <w:szCs w:val="22"/>
                <w:lang w:val="lt-LT"/>
              </w:rPr>
              <w:t xml:space="preserve">7.3.1., </w:t>
            </w:r>
            <w:r w:rsidRPr="007635AB">
              <w:rPr>
                <w:rFonts w:eastAsia="Calibri"/>
                <w:spacing w:val="-3"/>
                <w:sz w:val="22"/>
                <w:szCs w:val="22"/>
                <w:lang w:val="lt-LT"/>
              </w:rPr>
              <w:t>Užsakovas gali pareikalauti sumokėti 500 (penkių šimtų eurų) baudą už kiekvieną pažeidimą, o jei pažeidimas tęstinio pobūdžio - po 250 (du šimtus penkiasdešimt eurų) baudą už kiekvieną dieną kol tęsiasi pažeidimas.</w:t>
            </w:r>
          </w:p>
        </w:tc>
      </w:tr>
      <w:tr w:rsidR="00FD0386" w:rsidRPr="00BD048D" w14:paraId="6B29B40E" w14:textId="77777777" w:rsidTr="00B91B68">
        <w:tc>
          <w:tcPr>
            <w:tcW w:w="1555" w:type="dxa"/>
          </w:tcPr>
          <w:p w14:paraId="5433C7D4" w14:textId="77777777" w:rsidR="00FD0386" w:rsidRPr="00BD048D"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6185F58B" w14:textId="7B5D657C" w:rsidR="00FD0386" w:rsidRPr="00BD048D" w:rsidRDefault="00B325DE" w:rsidP="005B69B2">
            <w:pPr>
              <w:pStyle w:val="Pagrindinistekstas1"/>
              <w:spacing w:before="120" w:after="120"/>
              <w:ind w:firstLine="0"/>
              <w:rPr>
                <w:sz w:val="22"/>
                <w:lang w:val="lt-LT"/>
              </w:rPr>
            </w:pPr>
            <w:r w:rsidRPr="00BD048D">
              <w:rPr>
                <w:rFonts w:eastAsia="Calibri"/>
                <w:sz w:val="22"/>
                <w:szCs w:val="22"/>
                <w:lang w:val="lt-LT" w:eastAsia="ar-SA"/>
              </w:rPr>
              <w:t xml:space="preserve">Užsakovas, įspėjęs Rangovą, turi teisę priskaičiuotas baudas išskaičiuoti iš Rangovui mokėtinų sumų. </w:t>
            </w:r>
          </w:p>
        </w:tc>
      </w:tr>
      <w:tr w:rsidR="00B325DE" w:rsidRPr="00BD048D" w14:paraId="1019FBF3" w14:textId="77777777" w:rsidTr="00B91B68">
        <w:tc>
          <w:tcPr>
            <w:tcW w:w="1555" w:type="dxa"/>
          </w:tcPr>
          <w:p w14:paraId="486D0E6B" w14:textId="010CA381" w:rsidR="00B325DE" w:rsidRPr="00BD048D" w:rsidRDefault="00B325DE" w:rsidP="005B69B2">
            <w:pPr>
              <w:pStyle w:val="BankNormal"/>
              <w:numPr>
                <w:ilvl w:val="0"/>
                <w:numId w:val="14"/>
              </w:numPr>
              <w:suppressAutoHyphens/>
              <w:spacing w:before="120" w:after="120"/>
              <w:ind w:left="311" w:right="-816" w:hanging="311"/>
              <w:rPr>
                <w:b/>
                <w:color w:val="000000"/>
                <w:sz w:val="22"/>
                <w:szCs w:val="22"/>
                <w:lang w:val="lt-LT"/>
              </w:rPr>
            </w:pPr>
          </w:p>
        </w:tc>
        <w:tc>
          <w:tcPr>
            <w:tcW w:w="8659" w:type="dxa"/>
          </w:tcPr>
          <w:p w14:paraId="1ACEF1AB" w14:textId="30A86B12" w:rsidR="00B325DE" w:rsidRPr="00BD048D" w:rsidRDefault="00B325DE" w:rsidP="005B69B2">
            <w:pPr>
              <w:pStyle w:val="Pagrindinistekstas1"/>
              <w:spacing w:before="120" w:after="120"/>
              <w:ind w:firstLine="0"/>
              <w:rPr>
                <w:rFonts w:eastAsia="Calibri"/>
                <w:sz w:val="22"/>
                <w:szCs w:val="22"/>
                <w:lang w:val="lt-LT" w:eastAsia="ar-SA"/>
              </w:rPr>
            </w:pPr>
            <w:r w:rsidRPr="00BD048D">
              <w:rPr>
                <w:b/>
                <w:bCs/>
                <w:color w:val="000000"/>
                <w:sz w:val="22"/>
                <w:szCs w:val="22"/>
              </w:rPr>
              <w:t>Nenugalimos jėgos aplinkybės (</w:t>
            </w:r>
            <w:r w:rsidRPr="00BD048D">
              <w:rPr>
                <w:b/>
                <w:bCs/>
                <w:i/>
                <w:color w:val="000000"/>
                <w:sz w:val="22"/>
                <w:szCs w:val="22"/>
              </w:rPr>
              <w:t>force majeure</w:t>
            </w:r>
            <w:r w:rsidRPr="00BD048D">
              <w:rPr>
                <w:b/>
                <w:bCs/>
                <w:caps/>
                <w:color w:val="000000"/>
                <w:sz w:val="22"/>
                <w:szCs w:val="22"/>
              </w:rPr>
              <w:t>)</w:t>
            </w:r>
          </w:p>
        </w:tc>
      </w:tr>
      <w:tr w:rsidR="00B325DE" w:rsidRPr="00BD048D" w14:paraId="3CDB7DA6" w14:textId="77777777" w:rsidTr="00B91B68">
        <w:tc>
          <w:tcPr>
            <w:tcW w:w="1555" w:type="dxa"/>
          </w:tcPr>
          <w:p w14:paraId="095A1128" w14:textId="2448BCD2"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F50E12E" w14:textId="50273FB2"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Nenugalimos jėgos sąvoka aiškinama taip, kaip ji apibrėžiama Lietuvos Respublikos civiliniame kodekse (6.212 straipsnis).</w:t>
            </w:r>
          </w:p>
        </w:tc>
      </w:tr>
      <w:tr w:rsidR="00B325DE" w:rsidRPr="00BD048D" w14:paraId="08728895" w14:textId="77777777" w:rsidTr="00B91B68">
        <w:tc>
          <w:tcPr>
            <w:tcW w:w="1555" w:type="dxa"/>
          </w:tcPr>
          <w:p w14:paraId="0ED28DC5"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E958094" w14:textId="4E1C7ADB"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Jeigu Šalis dėl Nenugalimos jėgos yra arba bus priversta pagal Sutartį nevykdyti kokių nors savo prievolių, tai ji privalo pranešti kitai Šaliai apie įvykį arba aplinkybes, sudarančias Nenugalimą jėgą, pažymėdama tas prievoles, kurių ji yra arba bus priversta nevykdyti. Pranešimas turi būti pateiktas nedelsiant kai tik Šalis sužinojo (arba privalėjo sužinoti) apie atitinkamus Nenugalimą jėgą sudarančius įvykį arba aplinkybes.</w:t>
            </w:r>
          </w:p>
        </w:tc>
      </w:tr>
      <w:tr w:rsidR="00B325DE" w:rsidRPr="00BD048D" w14:paraId="7E84B948" w14:textId="77777777" w:rsidTr="00B91B68">
        <w:tc>
          <w:tcPr>
            <w:tcW w:w="1555" w:type="dxa"/>
          </w:tcPr>
          <w:p w14:paraId="2DFC0C44"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96F510A" w14:textId="316FAB75"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Šalis, išsiuntusi tokį pranešimą, privalo būti atleista nuo tų prievolių vykdymo tol, kol ta Nenugalima jėga neleidžia jų vykdyti.</w:t>
            </w:r>
          </w:p>
        </w:tc>
      </w:tr>
      <w:tr w:rsidR="00B325DE" w:rsidRPr="00BD048D" w14:paraId="5F912FE5" w14:textId="77777777" w:rsidTr="00B91B68">
        <w:tc>
          <w:tcPr>
            <w:tcW w:w="1555" w:type="dxa"/>
          </w:tcPr>
          <w:p w14:paraId="071D4006"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082DC953" w14:textId="7E948198"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tc>
      </w:tr>
      <w:tr w:rsidR="00B325DE" w:rsidRPr="00BD048D" w14:paraId="04CEB80B" w14:textId="77777777" w:rsidTr="00B91B68">
        <w:tc>
          <w:tcPr>
            <w:tcW w:w="1555" w:type="dxa"/>
          </w:tcPr>
          <w:p w14:paraId="443EC6C9" w14:textId="1F8B7992" w:rsidR="00B325DE" w:rsidRPr="00BD048D" w:rsidRDefault="00B325DE" w:rsidP="005B69B2">
            <w:pPr>
              <w:pStyle w:val="BankNormal"/>
              <w:numPr>
                <w:ilvl w:val="0"/>
                <w:numId w:val="14"/>
              </w:numPr>
              <w:suppressAutoHyphens/>
              <w:spacing w:before="120" w:after="120"/>
              <w:ind w:left="594" w:right="-816" w:hanging="567"/>
              <w:rPr>
                <w:b/>
                <w:color w:val="000000"/>
                <w:sz w:val="22"/>
                <w:szCs w:val="22"/>
                <w:lang w:val="lt-LT"/>
              </w:rPr>
            </w:pPr>
          </w:p>
        </w:tc>
        <w:tc>
          <w:tcPr>
            <w:tcW w:w="8659" w:type="dxa"/>
          </w:tcPr>
          <w:p w14:paraId="375CF924" w14:textId="6D25977F" w:rsidR="00B325DE" w:rsidRPr="00BD048D" w:rsidRDefault="00B325DE" w:rsidP="005B69B2">
            <w:pPr>
              <w:pStyle w:val="Pagrindinistekstas1"/>
              <w:spacing w:before="120" w:after="120"/>
              <w:ind w:firstLine="0"/>
              <w:rPr>
                <w:rFonts w:ascii="Times New Roman" w:hAnsi="Times New Roman"/>
                <w:color w:val="000000"/>
                <w:sz w:val="22"/>
                <w:szCs w:val="22"/>
                <w:lang w:val="lt-LT"/>
              </w:rPr>
            </w:pPr>
            <w:r w:rsidRPr="00BD048D">
              <w:rPr>
                <w:rFonts w:ascii="Times New Roman" w:hAnsi="Times New Roman"/>
                <w:b/>
                <w:color w:val="000000"/>
                <w:sz w:val="22"/>
                <w:szCs w:val="22"/>
              </w:rPr>
              <w:t>Sutarties nutraukimas</w:t>
            </w:r>
          </w:p>
        </w:tc>
      </w:tr>
      <w:tr w:rsidR="00B325DE" w:rsidRPr="00BD048D" w14:paraId="0C59FCDD" w14:textId="77777777" w:rsidTr="00B91B68">
        <w:tc>
          <w:tcPr>
            <w:tcW w:w="1555" w:type="dxa"/>
          </w:tcPr>
          <w:p w14:paraId="3C82BE55" w14:textId="68F9796B"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7ECCA81B" w14:textId="4DD77669"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Sutartis gali būti nutraukta rašytiniu Šalių susitarimu arba vienos iš Šalių iniciatyva</w:t>
            </w:r>
            <w:r w:rsidR="005A2E8F">
              <w:rPr>
                <w:rFonts w:ascii="Times New Roman" w:hAnsi="Times New Roman"/>
                <w:color w:val="000000"/>
                <w:sz w:val="22"/>
                <w:szCs w:val="22"/>
                <w:lang w:val="lt-LT"/>
              </w:rPr>
              <w:t>,</w:t>
            </w:r>
            <w:r w:rsidR="005A2E8F" w:rsidRPr="005A2E8F">
              <w:rPr>
                <w:rFonts w:ascii="Times New Roman" w:hAnsi="Times New Roman"/>
                <w:snapToGrid/>
                <w:color w:val="000000"/>
                <w:sz w:val="22"/>
                <w:szCs w:val="22"/>
                <w:lang w:val="lt-LT"/>
              </w:rPr>
              <w:t xml:space="preserve"> </w:t>
            </w:r>
            <w:r w:rsidR="005A2E8F" w:rsidRPr="005A2E8F">
              <w:rPr>
                <w:rFonts w:ascii="Times New Roman" w:hAnsi="Times New Roman"/>
                <w:color w:val="000000"/>
                <w:sz w:val="22"/>
                <w:szCs w:val="22"/>
                <w:lang w:val="lt-LT"/>
              </w:rPr>
              <w:t>kai Sutartis ar preliminarioji sutartis buvo pakeista pažeidžiant LR Viešųjų pirkimų įstatymo 89 straipsnį, tačiau tuo neapsiribojant.</w:t>
            </w:r>
          </w:p>
        </w:tc>
      </w:tr>
      <w:tr w:rsidR="00B325DE" w:rsidRPr="00BD048D" w14:paraId="7DCF155B" w14:textId="77777777" w:rsidTr="00B91B68">
        <w:tc>
          <w:tcPr>
            <w:tcW w:w="1555" w:type="dxa"/>
          </w:tcPr>
          <w:p w14:paraId="3A1C0210"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5F87F501" w14:textId="4D6D01C5" w:rsidR="00B325DE" w:rsidRPr="007635AB" w:rsidRDefault="006B1F9A" w:rsidP="005B69B2">
            <w:pPr>
              <w:pStyle w:val="Pagrindinistekstas1"/>
              <w:spacing w:before="120" w:after="120"/>
              <w:ind w:firstLine="0"/>
              <w:rPr>
                <w:rFonts w:ascii="Times New Roman" w:hAnsi="Times New Roman"/>
                <w:strike/>
                <w:sz w:val="22"/>
                <w:szCs w:val="22"/>
                <w:highlight w:val="yellow"/>
                <w:lang w:val="lt-LT"/>
              </w:rPr>
            </w:pPr>
            <w:r w:rsidRPr="007635AB">
              <w:rPr>
                <w:rFonts w:ascii="Times New Roman" w:hAnsi="Times New Roman"/>
                <w:color w:val="000000"/>
                <w:sz w:val="22"/>
                <w:szCs w:val="22"/>
                <w:lang w:val="lt-LT"/>
              </w:rPr>
              <w:t xml:space="preserve">Užsakovas turi teisę vienašališkai </w:t>
            </w:r>
            <w:r w:rsidRPr="00514000">
              <w:rPr>
                <w:rFonts w:ascii="Times New Roman" w:hAnsi="Times New Roman"/>
                <w:sz w:val="22"/>
                <w:szCs w:val="22"/>
                <w:lang w:val="lt-LT"/>
              </w:rPr>
              <w:t>prie</w:t>
            </w:r>
            <w:r w:rsidR="00D006D5" w:rsidRPr="00514000">
              <w:rPr>
                <w:rFonts w:ascii="Times New Roman" w:hAnsi="Times New Roman"/>
                <w:sz w:val="22"/>
                <w:szCs w:val="22"/>
                <w:lang w:val="lt-LT"/>
              </w:rPr>
              <w:t xml:space="preserve">š </w:t>
            </w:r>
            <w:r w:rsidR="005F5B83" w:rsidRPr="00514000">
              <w:rPr>
                <w:rFonts w:ascii="Times New Roman" w:hAnsi="Times New Roman"/>
                <w:sz w:val="22"/>
                <w:szCs w:val="22"/>
                <w:lang w:val="lt-LT"/>
              </w:rPr>
              <w:t>2</w:t>
            </w:r>
            <w:r w:rsidR="005F5B83" w:rsidRPr="007635AB">
              <w:rPr>
                <w:rFonts w:ascii="Times New Roman" w:hAnsi="Times New Roman"/>
                <w:sz w:val="22"/>
                <w:szCs w:val="22"/>
                <w:lang w:val="lt-LT"/>
              </w:rPr>
              <w:t>0 (dvidešimt)</w:t>
            </w:r>
            <w:r w:rsidR="00514000">
              <w:rPr>
                <w:rFonts w:ascii="Times New Roman" w:hAnsi="Times New Roman"/>
                <w:sz w:val="22"/>
                <w:szCs w:val="22"/>
                <w:lang w:val="lt-LT"/>
              </w:rPr>
              <w:t xml:space="preserve"> </w:t>
            </w:r>
            <w:r w:rsidRPr="007635AB">
              <w:rPr>
                <w:rFonts w:ascii="Times New Roman" w:hAnsi="Times New Roman"/>
                <w:color w:val="000000"/>
                <w:sz w:val="22"/>
                <w:szCs w:val="22"/>
                <w:lang w:val="lt-LT"/>
              </w:rPr>
              <w:t>kalendorinių</w:t>
            </w:r>
            <w:r w:rsidRPr="007635AB">
              <w:rPr>
                <w:rFonts w:ascii="Times New Roman" w:hAnsi="Times New Roman"/>
                <w:sz w:val="22"/>
                <w:szCs w:val="22"/>
                <w:lang w:val="lt-LT"/>
              </w:rPr>
              <w:t xml:space="preserve"> dienų raštu įspėjęs apie tai Rangovą,</w:t>
            </w:r>
            <w:r w:rsidRPr="007635AB">
              <w:rPr>
                <w:rFonts w:ascii="Times New Roman" w:hAnsi="Times New Roman"/>
                <w:color w:val="000000"/>
                <w:sz w:val="22"/>
                <w:szCs w:val="22"/>
                <w:lang w:val="lt-LT" w:eastAsia="lt-LT"/>
              </w:rPr>
              <w:t xml:space="preserve"> nutraukti Sutartį, jeigu Rangovas iš esmės pažeidė Sutartį. </w:t>
            </w:r>
            <w:r w:rsidRPr="007635AB">
              <w:rPr>
                <w:rFonts w:ascii="Times New Roman" w:hAnsi="Times New Roman"/>
                <w:b/>
                <w:color w:val="000000"/>
                <w:sz w:val="22"/>
                <w:szCs w:val="22"/>
                <w:lang w:val="lt-LT" w:eastAsia="lt-LT"/>
              </w:rPr>
              <w:t>Rangovo padarytas Sutarties pažeidimas laikomas esminiu, jeigu:</w:t>
            </w:r>
          </w:p>
        </w:tc>
      </w:tr>
      <w:tr w:rsidR="004F0A90" w:rsidRPr="00BD048D" w14:paraId="6AB019DD" w14:textId="77777777" w:rsidTr="00B91B68">
        <w:tc>
          <w:tcPr>
            <w:tcW w:w="1555" w:type="dxa"/>
          </w:tcPr>
          <w:p w14:paraId="247D664E" w14:textId="48566E22" w:rsidR="004F0A90" w:rsidRPr="00BD048D" w:rsidRDefault="004F0A90"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79CA8DD5" w14:textId="66B0E76D"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Rangovas turėjo būti pašalintas iš pirkimo procedūros pagal LR Viešųjų pirkimų įstatymo 46 straipsnio 1 dalį;</w:t>
            </w:r>
          </w:p>
        </w:tc>
      </w:tr>
      <w:tr w:rsidR="00AF4128" w:rsidRPr="00BD048D" w14:paraId="0F92AE61" w14:textId="77777777" w:rsidTr="00B91B68">
        <w:tc>
          <w:tcPr>
            <w:tcW w:w="1555" w:type="dxa"/>
          </w:tcPr>
          <w:p w14:paraId="0CE9CBF7"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00426E6B" w14:textId="78C1449F"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AF4128" w:rsidRPr="00BD048D" w14:paraId="2FE05E35" w14:textId="77777777" w:rsidTr="00B91B68">
        <w:tc>
          <w:tcPr>
            <w:tcW w:w="1555" w:type="dxa"/>
          </w:tcPr>
          <w:p w14:paraId="3E15D3CB"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3819E08E" w14:textId="77777777" w:rsidR="00AF4128" w:rsidRDefault="006B1F9A" w:rsidP="005B69B2">
            <w:pPr>
              <w:pStyle w:val="Pagrindinistekstas1"/>
              <w:spacing w:before="120" w:after="120"/>
              <w:ind w:firstLine="0"/>
              <w:rPr>
                <w:rFonts w:ascii="Times New Roman" w:hAnsi="Times New Roman"/>
                <w:color w:val="000000"/>
                <w:sz w:val="22"/>
                <w:szCs w:val="22"/>
                <w:lang w:val="lt-LT"/>
              </w:rPr>
            </w:pPr>
            <w:r w:rsidRPr="00BD048D">
              <w:rPr>
                <w:rFonts w:ascii="Times New Roman" w:hAnsi="Times New Roman"/>
                <w:color w:val="000000"/>
                <w:sz w:val="22"/>
                <w:szCs w:val="22"/>
                <w:lang w:val="lt-LT"/>
              </w:rPr>
              <w:t>Rangovas įsiteisėjusiu kompetentingos institucijos ar teismo sprendimu yra pripažintas kaltu dėl profesinio pažeidimo;</w:t>
            </w:r>
          </w:p>
          <w:p w14:paraId="666AF25A" w14:textId="2A69175D" w:rsidR="008F175B" w:rsidRPr="00BD048D" w:rsidRDefault="008F175B" w:rsidP="005B69B2">
            <w:pPr>
              <w:pStyle w:val="Pagrindinistekstas1"/>
              <w:spacing w:before="120" w:after="120"/>
              <w:ind w:firstLine="0"/>
              <w:rPr>
                <w:rFonts w:ascii="Times New Roman" w:hAnsi="Times New Roman"/>
                <w:b/>
                <w:color w:val="000000"/>
                <w:sz w:val="22"/>
                <w:szCs w:val="22"/>
                <w:lang w:val="lt-LT"/>
              </w:rPr>
            </w:pPr>
            <w:r w:rsidRPr="008F175B">
              <w:rPr>
                <w:rFonts w:ascii="Times New Roman" w:hAnsi="Times New Roman"/>
                <w:bCs/>
                <w:color w:val="000000"/>
                <w:sz w:val="22"/>
                <w:szCs w:val="22"/>
                <w:lang w:val="lt-LT"/>
              </w:rPr>
              <w:t>Paaiškėjo LR Viešųjų pirkimų įstatymo 37 straipsnio 9 dalyje, 45 straipsnio 2</w:t>
            </w:r>
            <w:r w:rsidRPr="008F175B">
              <w:rPr>
                <w:rFonts w:ascii="Times New Roman" w:hAnsi="Times New Roman"/>
                <w:bCs/>
                <w:color w:val="000000"/>
                <w:sz w:val="22"/>
                <w:szCs w:val="22"/>
                <w:vertAlign w:val="superscript"/>
                <w:lang w:val="lt-LT"/>
              </w:rPr>
              <w:t>1</w:t>
            </w:r>
            <w:r w:rsidRPr="008F175B">
              <w:rPr>
                <w:rFonts w:ascii="Times New Roman" w:hAnsi="Times New Roman"/>
                <w:bCs/>
                <w:color w:val="000000"/>
                <w:sz w:val="22"/>
                <w:szCs w:val="22"/>
                <w:lang w:val="lt-LT"/>
              </w:rPr>
              <w:t xml:space="preserve"> dalyje ir (ar) 47 straipsnio 9 dalyje nurodytos aplinkybės</w:t>
            </w:r>
            <w:r>
              <w:rPr>
                <w:rFonts w:ascii="Times New Roman" w:hAnsi="Times New Roman"/>
                <w:bCs/>
                <w:color w:val="000000"/>
                <w:sz w:val="22"/>
                <w:szCs w:val="22"/>
                <w:lang w:val="lt-LT"/>
              </w:rPr>
              <w:t>;</w:t>
            </w:r>
          </w:p>
        </w:tc>
      </w:tr>
      <w:tr w:rsidR="00AF4128" w:rsidRPr="00BD048D" w14:paraId="03A9CECB" w14:textId="77777777" w:rsidTr="00B91B68">
        <w:tc>
          <w:tcPr>
            <w:tcW w:w="1555" w:type="dxa"/>
          </w:tcPr>
          <w:p w14:paraId="2EF09693"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5ECD43AB" w14:textId="4FCB2F2B"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teismo sprendimu pripažintas kaltu dėl sukčiavimo, korupcijos, pinigų plovimo, dalyvavimo nusikalstamoje organizacijoje ar konkurenciją ribojančių susitarimų LR konkurencijos įstatyme numatytais pagrindais;</w:t>
            </w:r>
          </w:p>
        </w:tc>
      </w:tr>
      <w:tr w:rsidR="00AF4128" w:rsidRPr="00BD048D" w14:paraId="40A57C9C" w14:textId="77777777" w:rsidTr="00B91B68">
        <w:tc>
          <w:tcPr>
            <w:tcW w:w="1555" w:type="dxa"/>
          </w:tcPr>
          <w:p w14:paraId="76DB6A86"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5A927BD5" w14:textId="1E3CEC8A" w:rsidR="00AF4128" w:rsidRPr="00BD048D" w:rsidRDefault="006B1F9A" w:rsidP="005B69B2">
            <w:pPr>
              <w:spacing w:before="120" w:after="120"/>
              <w:jc w:val="both"/>
              <w:rPr>
                <w:color w:val="000000"/>
                <w:sz w:val="22"/>
                <w:szCs w:val="22"/>
              </w:rPr>
            </w:pPr>
            <w:r w:rsidRPr="00BD048D">
              <w:rPr>
                <w:color w:val="000000"/>
                <w:sz w:val="22"/>
                <w:szCs w:val="22"/>
              </w:rPr>
              <w:t>Rangovas netenka teisės verstis ta veikla, kuri reikalinga Sutarčiai vykdyti;</w:t>
            </w:r>
          </w:p>
        </w:tc>
      </w:tr>
      <w:tr w:rsidR="00AF4128" w:rsidRPr="00BD048D" w14:paraId="1AAEF25F" w14:textId="77777777" w:rsidTr="00B91B68">
        <w:tc>
          <w:tcPr>
            <w:tcW w:w="1555" w:type="dxa"/>
          </w:tcPr>
          <w:p w14:paraId="37BF5768"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4288F1BF" w14:textId="503C501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teisės aktais įgaliotos institucijos daugiau nei 2 (du) kartus per Sutarties galiojimo laikotarpį nustato Rangovo teisės aktų pažeidimo atvejus;</w:t>
            </w:r>
          </w:p>
        </w:tc>
      </w:tr>
      <w:tr w:rsidR="00AF4128" w:rsidRPr="00BD048D" w14:paraId="1D880E7F" w14:textId="77777777" w:rsidTr="00B91B68">
        <w:tc>
          <w:tcPr>
            <w:tcW w:w="1555" w:type="dxa"/>
          </w:tcPr>
          <w:p w14:paraId="0844A501"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4C7AC944" w14:textId="69EFFB4A"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tc>
      </w:tr>
      <w:tr w:rsidR="00AF4128" w:rsidRPr="00BD048D" w14:paraId="059EC400" w14:textId="77777777" w:rsidTr="00B91B68">
        <w:tc>
          <w:tcPr>
            <w:tcW w:w="1555" w:type="dxa"/>
          </w:tcPr>
          <w:p w14:paraId="5B5EBE7A"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5CBE2503" w14:textId="44D447BD"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atlikti Darbai neatitinka Sutartyje numatytų reikalavimų ir Rangovas vėluoja ištaisyti Darbų trūkumus ilgiau nei 30 (trisdešimt) kalendorinių dienų nuo Darbų trūkumų šalinimo termino pabaigos</w:t>
            </w:r>
          </w:p>
        </w:tc>
      </w:tr>
      <w:tr w:rsidR="00AF4128" w:rsidRPr="00BD048D" w14:paraId="12EBBDC4" w14:textId="77777777" w:rsidTr="00B91B68">
        <w:tc>
          <w:tcPr>
            <w:tcW w:w="1555" w:type="dxa"/>
          </w:tcPr>
          <w:p w14:paraId="34F841AC"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32FC44E4" w14:textId="471DC604" w:rsidR="00AF4128" w:rsidRPr="00BD048D" w:rsidRDefault="006B1F9A" w:rsidP="005B69B2">
            <w:pPr>
              <w:spacing w:before="120" w:after="120"/>
              <w:jc w:val="both"/>
              <w:rPr>
                <w:color w:val="000000"/>
                <w:sz w:val="22"/>
                <w:szCs w:val="22"/>
              </w:rPr>
            </w:pPr>
            <w:r w:rsidRPr="007635AB">
              <w:rPr>
                <w:color w:val="000000"/>
                <w:sz w:val="22"/>
                <w:szCs w:val="22"/>
              </w:rPr>
              <w:t xml:space="preserve">Rangovas nesilaiko Sutartyje nustatytų Darbų atlikimo terminų ilgiau kaip </w:t>
            </w:r>
            <w:r w:rsidR="00082309" w:rsidRPr="007635AB">
              <w:rPr>
                <w:color w:val="000000"/>
                <w:sz w:val="22"/>
                <w:szCs w:val="22"/>
              </w:rPr>
              <w:t>90</w:t>
            </w:r>
            <w:r w:rsidRPr="007635AB">
              <w:rPr>
                <w:color w:val="000000"/>
                <w:sz w:val="22"/>
                <w:szCs w:val="22"/>
              </w:rPr>
              <w:t xml:space="preserve"> (</w:t>
            </w:r>
            <w:r w:rsidR="00082309" w:rsidRPr="007635AB">
              <w:rPr>
                <w:color w:val="000000"/>
                <w:sz w:val="22"/>
                <w:szCs w:val="22"/>
              </w:rPr>
              <w:t>devyniasdešimt)</w:t>
            </w:r>
            <w:r w:rsidRPr="007635AB">
              <w:rPr>
                <w:color w:val="000000"/>
                <w:sz w:val="22"/>
                <w:szCs w:val="22"/>
              </w:rPr>
              <w:t xml:space="preserve"> dienų;</w:t>
            </w:r>
          </w:p>
        </w:tc>
      </w:tr>
      <w:tr w:rsidR="0017798F" w:rsidRPr="00BD048D" w14:paraId="75C9EDF0" w14:textId="77777777" w:rsidTr="00B91B68">
        <w:tc>
          <w:tcPr>
            <w:tcW w:w="1555" w:type="dxa"/>
          </w:tcPr>
          <w:p w14:paraId="36F83E83"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6C82ECF9" w14:textId="300BBE48" w:rsidR="0017798F" w:rsidRPr="00BD048D" w:rsidRDefault="0017798F" w:rsidP="005B69B2">
            <w:pPr>
              <w:spacing w:before="120" w:after="120"/>
              <w:jc w:val="both"/>
              <w:rPr>
                <w:color w:val="000000"/>
                <w:sz w:val="22"/>
                <w:szCs w:val="22"/>
              </w:rPr>
            </w:pPr>
            <w:r w:rsidRPr="0017798F">
              <w:rPr>
                <w:color w:val="000000"/>
                <w:sz w:val="22"/>
                <w:szCs w:val="22"/>
              </w:rPr>
              <w:t xml:space="preserve">kai nustatoma, kad </w:t>
            </w:r>
            <w:r>
              <w:rPr>
                <w:color w:val="000000"/>
                <w:sz w:val="22"/>
                <w:szCs w:val="22"/>
              </w:rPr>
              <w:t>Rangovas</w:t>
            </w:r>
            <w:r w:rsidRPr="0017798F">
              <w:rPr>
                <w:color w:val="000000"/>
                <w:sz w:val="22"/>
                <w:szCs w:val="22"/>
              </w:rPr>
              <w:t>, jo subtiekėjai, ūkio subjektai ar specialistai Sutarties vykdymo metu tenkina bent vieną iš draudžiamųjų sąlygų, numatytų Reglamento (ES) 2022/576 5k straipsnyje.</w:t>
            </w:r>
          </w:p>
        </w:tc>
      </w:tr>
      <w:tr w:rsidR="007635AB" w:rsidRPr="00BD048D" w14:paraId="46D339EC" w14:textId="77777777" w:rsidTr="00B91B68">
        <w:tc>
          <w:tcPr>
            <w:tcW w:w="1555" w:type="dxa"/>
          </w:tcPr>
          <w:p w14:paraId="3E732766" w14:textId="77777777" w:rsidR="007635AB" w:rsidRPr="00BD048D" w:rsidRDefault="007635AB"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62BB4F04" w14:textId="29801AE5" w:rsidR="007635AB" w:rsidRPr="0017798F" w:rsidRDefault="007635AB" w:rsidP="005B69B2">
            <w:pPr>
              <w:spacing w:before="120" w:after="120"/>
              <w:jc w:val="both"/>
              <w:rPr>
                <w:color w:val="000000"/>
                <w:sz w:val="22"/>
                <w:szCs w:val="22"/>
              </w:rPr>
            </w:pPr>
            <w:r>
              <w:rPr>
                <w:color w:val="000000"/>
                <w:sz w:val="22"/>
                <w:szCs w:val="22"/>
              </w:rPr>
              <w:t xml:space="preserve">Rangovas nepratęsia Sutarties įvykdymo užtikrinimo galiojimo ar nepateikia naujo Sutarties įvykdymo užtikrinimo; </w:t>
            </w:r>
          </w:p>
        </w:tc>
      </w:tr>
      <w:tr w:rsidR="0017798F" w:rsidRPr="00BD048D" w14:paraId="6055D005" w14:textId="77777777" w:rsidTr="00B91B68">
        <w:tc>
          <w:tcPr>
            <w:tcW w:w="1555" w:type="dxa"/>
          </w:tcPr>
          <w:p w14:paraId="3DA3BADE"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4D44B80E" w14:textId="27601011" w:rsidR="0017798F" w:rsidRPr="0017798F" w:rsidRDefault="0017798F" w:rsidP="005B69B2">
            <w:pPr>
              <w:spacing w:before="120" w:after="120"/>
              <w:jc w:val="both"/>
              <w:rPr>
                <w:color w:val="000000"/>
                <w:sz w:val="22"/>
                <w:szCs w:val="22"/>
              </w:rPr>
            </w:pPr>
            <w:r w:rsidRPr="0017798F">
              <w:rPr>
                <w:color w:val="000000"/>
                <w:sz w:val="22"/>
                <w:szCs w:val="22"/>
              </w:rPr>
              <w:t xml:space="preserve">Kitokio pobūdžio </w:t>
            </w:r>
            <w:r>
              <w:rPr>
                <w:color w:val="000000"/>
                <w:sz w:val="22"/>
                <w:szCs w:val="22"/>
              </w:rPr>
              <w:t>Rangovo</w:t>
            </w:r>
            <w:r w:rsidRPr="0017798F">
              <w:rPr>
                <w:color w:val="000000"/>
                <w:sz w:val="22"/>
                <w:szCs w:val="22"/>
              </w:rPr>
              <w:t xml:space="preserve"> veikimas, neveikimas, aplaidumas turintis neigiamos įtakos Sutarties vykdymui;</w:t>
            </w:r>
          </w:p>
        </w:tc>
      </w:tr>
      <w:tr w:rsidR="00B325DE" w:rsidRPr="00BD048D" w14:paraId="76FAE02D" w14:textId="77777777" w:rsidTr="00B91B68">
        <w:tc>
          <w:tcPr>
            <w:tcW w:w="1555" w:type="dxa"/>
          </w:tcPr>
          <w:p w14:paraId="69380807"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2598EE4E" w14:textId="4A73D0E2"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color w:val="000000"/>
                <w:sz w:val="22"/>
                <w:szCs w:val="22"/>
                <w:lang w:val="lt-LT"/>
              </w:rPr>
              <w:t xml:space="preserve">Užsakovas turi teisę vienašališkai </w:t>
            </w:r>
            <w:r w:rsidRPr="00BD048D">
              <w:rPr>
                <w:rFonts w:ascii="Times New Roman" w:eastAsia="Calibri" w:hAnsi="Times New Roman"/>
                <w:sz w:val="22"/>
                <w:szCs w:val="22"/>
                <w:lang w:val="lt-LT"/>
              </w:rPr>
              <w:t xml:space="preserve">prieš 14 (keturiolika)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įspėjęs apie tai Rangovą,</w:t>
            </w:r>
            <w:r w:rsidRPr="00BD048D">
              <w:rPr>
                <w:rFonts w:ascii="Times New Roman" w:eastAsia="Calibri" w:hAnsi="Times New Roman"/>
                <w:color w:val="000000"/>
                <w:sz w:val="22"/>
                <w:szCs w:val="22"/>
                <w:lang w:val="lt-LT" w:eastAsia="lt-LT"/>
              </w:rPr>
              <w:t xml:space="preserve"> nutraukti Sutartį, jeigu:</w:t>
            </w:r>
          </w:p>
        </w:tc>
      </w:tr>
      <w:tr w:rsidR="00AF4128" w:rsidRPr="00BD048D" w14:paraId="15DDAED8" w14:textId="77777777" w:rsidTr="00B91B68">
        <w:tc>
          <w:tcPr>
            <w:tcW w:w="1555" w:type="dxa"/>
          </w:tcPr>
          <w:p w14:paraId="7643BCCD" w14:textId="60BC089A"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1FAEF445" w14:textId="7DC8DA28"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yra likviduojamas, su kreditoriais sudaro taikos sutartį, sustabdo ar apriboja ūkinę veiklą, arba jo padėtis pagal šalies, kurioje jis registruotas, įstatymus tampa tokia pati ar panaši</w:t>
            </w:r>
          </w:p>
        </w:tc>
      </w:tr>
      <w:tr w:rsidR="00AF4128" w:rsidRPr="00BD048D" w14:paraId="116FE06B" w14:textId="77777777" w:rsidTr="00B91B68">
        <w:tc>
          <w:tcPr>
            <w:tcW w:w="1555" w:type="dxa"/>
          </w:tcPr>
          <w:p w14:paraId="15547B3C"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65087B52" w14:textId="2A2FF3C0"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AF4128" w:rsidRPr="00BD048D" w14:paraId="347E46D7" w14:textId="77777777" w:rsidTr="00B91B68">
        <w:tc>
          <w:tcPr>
            <w:tcW w:w="1555" w:type="dxa"/>
          </w:tcPr>
          <w:p w14:paraId="0F76C60F"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A98D708" w14:textId="3FB1EEF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Keičiasi Rangovo organizacinė struktūra – juridinis statusas, pobūdis, ar valdymo struktūra ir tai gali turėti įtakos tinkamam Sutarties vykdymui;</w:t>
            </w:r>
          </w:p>
        </w:tc>
      </w:tr>
      <w:tr w:rsidR="00AF4128" w:rsidRPr="00BD048D" w14:paraId="7BEF7B26" w14:textId="77777777" w:rsidTr="00B91B68">
        <w:tc>
          <w:tcPr>
            <w:tcW w:w="1555" w:type="dxa"/>
          </w:tcPr>
          <w:p w14:paraId="7AD43E7A"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B6DBCC4" w14:textId="1F3AF2C3" w:rsidR="00AF4128" w:rsidRPr="00BD048D" w:rsidRDefault="006B1F9A" w:rsidP="005B69B2">
            <w:pPr>
              <w:pStyle w:val="Pagrindinistekstas1"/>
              <w:spacing w:before="120" w:after="120"/>
              <w:ind w:firstLine="0"/>
              <w:rPr>
                <w:rFonts w:ascii="Times New Roman" w:hAnsi="Times New Roman"/>
                <w:b/>
                <w:color w:val="000000"/>
                <w:sz w:val="22"/>
                <w:szCs w:val="22"/>
                <w:lang w:val="sv-SE"/>
              </w:rPr>
            </w:pPr>
            <w:r w:rsidRPr="00BD048D">
              <w:rPr>
                <w:rFonts w:ascii="Times New Roman" w:eastAsia="Calibri" w:hAnsi="Times New Roman"/>
                <w:sz w:val="22"/>
                <w:szCs w:val="22"/>
                <w:lang w:val="sv-SE"/>
              </w:rPr>
              <w:t>Užsakovui finansinės parama neskiriama ar finansinės paramos teikimas sustabdomas, ar nutraukiamas.</w:t>
            </w:r>
          </w:p>
        </w:tc>
      </w:tr>
      <w:tr w:rsidR="00B325DE" w:rsidRPr="00BD048D" w14:paraId="242CE1D2" w14:textId="77777777" w:rsidTr="00B91B68">
        <w:tc>
          <w:tcPr>
            <w:tcW w:w="1555" w:type="dxa"/>
          </w:tcPr>
          <w:p w14:paraId="02077DC6"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7470BDC3" w14:textId="44B43A28"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 xml:space="preserve">Rangovas turi teisę vienašališkai </w:t>
            </w:r>
            <w:r w:rsidRPr="00BD048D">
              <w:rPr>
                <w:rFonts w:ascii="Times New Roman" w:hAnsi="Times New Roman"/>
                <w:sz w:val="22"/>
                <w:szCs w:val="22"/>
                <w:lang w:val="lt-LT"/>
              </w:rPr>
              <w:t xml:space="preserve">prieš 30 (trisdešimt) </w:t>
            </w:r>
            <w:r w:rsidRPr="00BD048D">
              <w:rPr>
                <w:rFonts w:ascii="Times New Roman" w:hAnsi="Times New Roman"/>
                <w:color w:val="000000"/>
                <w:sz w:val="22"/>
                <w:szCs w:val="22"/>
                <w:lang w:val="lt-LT"/>
              </w:rPr>
              <w:t>kalendorinių</w:t>
            </w:r>
            <w:r w:rsidRPr="00BD048D">
              <w:rPr>
                <w:rFonts w:ascii="Times New Roman" w:hAnsi="Times New Roman"/>
                <w:sz w:val="22"/>
                <w:szCs w:val="22"/>
                <w:lang w:val="lt-LT"/>
              </w:rPr>
              <w:t xml:space="preserve"> dienų raštu įspėjęs apie tai Užsakovą,</w:t>
            </w:r>
            <w:r w:rsidRPr="00BD048D">
              <w:rPr>
                <w:rFonts w:ascii="Times New Roman" w:hAnsi="Times New Roman"/>
                <w:color w:val="000000"/>
                <w:sz w:val="22"/>
                <w:szCs w:val="22"/>
                <w:lang w:val="lt-LT" w:eastAsia="lt-LT"/>
              </w:rPr>
              <w:t xml:space="preserve"> nutraukti Sutartį, jeigu:</w:t>
            </w:r>
          </w:p>
        </w:tc>
      </w:tr>
      <w:tr w:rsidR="00AF4128" w:rsidRPr="00BD048D" w14:paraId="6A2654F1" w14:textId="77777777" w:rsidTr="00B91B68">
        <w:tc>
          <w:tcPr>
            <w:tcW w:w="1555" w:type="dxa"/>
          </w:tcPr>
          <w:p w14:paraId="5A88D1CA" w14:textId="33490891"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4DE520C0" w14:textId="4942B049" w:rsidR="00AF4128" w:rsidRPr="00BD048D" w:rsidRDefault="006B1F9A" w:rsidP="005B69B2">
            <w:pPr>
              <w:spacing w:before="120" w:after="120"/>
              <w:jc w:val="both"/>
              <w:rPr>
                <w:color w:val="000000"/>
                <w:sz w:val="22"/>
                <w:szCs w:val="22"/>
              </w:rPr>
            </w:pPr>
            <w:r w:rsidRPr="00BD048D">
              <w:rPr>
                <w:color w:val="000000"/>
                <w:sz w:val="22"/>
                <w:szCs w:val="22"/>
              </w:rPr>
              <w:t>Užsakovas ilgiau nei 90 (devyniasdešimt) dienų nevykdo pareigos Sutartyje numatyta tvarka atsiskaityti už Rangovo tinkamai įvykdytus Darbus, kai Užsakovas šių Darbų kokybės neginčija;</w:t>
            </w:r>
          </w:p>
        </w:tc>
      </w:tr>
      <w:tr w:rsidR="006B1F9A" w:rsidRPr="00BD048D" w14:paraId="35859586" w14:textId="77777777" w:rsidTr="00B91B68">
        <w:tc>
          <w:tcPr>
            <w:tcW w:w="1555" w:type="dxa"/>
          </w:tcPr>
          <w:p w14:paraId="582D48D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C5149B5" w14:textId="2A2C4F6A"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Užsakovas yra likviduojamas, sustabdo ar apriboja ūkinę veiklą;</w:t>
            </w:r>
          </w:p>
        </w:tc>
      </w:tr>
      <w:tr w:rsidR="006B1F9A" w:rsidRPr="00BD048D" w14:paraId="2075C119" w14:textId="77777777" w:rsidTr="00B91B68">
        <w:tc>
          <w:tcPr>
            <w:tcW w:w="1555" w:type="dxa"/>
          </w:tcPr>
          <w:p w14:paraId="152F529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3813FB4" w14:textId="5395713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Užsakovui iškeliama restruktūrizavimo, bankroto byla, jo atžvilgiu vykdomas bankroto procesas ne teismo tvarka, inicijuotos priverstinio likvidavimo procedūros;</w:t>
            </w:r>
          </w:p>
        </w:tc>
      </w:tr>
      <w:tr w:rsidR="006B1F9A" w:rsidRPr="00BD048D" w14:paraId="352EE310" w14:textId="77777777" w:rsidTr="00B91B68">
        <w:tc>
          <w:tcPr>
            <w:tcW w:w="1555" w:type="dxa"/>
          </w:tcPr>
          <w:p w14:paraId="43B25027"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2AB9CE5F" w14:textId="65AF5202"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Kitokio pobūdžio Užsakovo veikimas, neveikimas, aplaidumas turintis neigiamos įtakos Sutarties vykdymui.</w:t>
            </w:r>
          </w:p>
        </w:tc>
      </w:tr>
      <w:tr w:rsidR="00B325DE" w:rsidRPr="00BD048D" w14:paraId="5FB681FD" w14:textId="77777777" w:rsidTr="00B91B68">
        <w:tc>
          <w:tcPr>
            <w:tcW w:w="1555" w:type="dxa"/>
          </w:tcPr>
          <w:p w14:paraId="1189B38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6AB93F19" w14:textId="57906145"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nutraukimas neturi įtakos ginčų nagrinėjimo tvarką nustatančių Sutarties sąlygų ir kitų Sutarties sąlygų galiojimui, jeigu šios sąlygos pagal savo esmę lieka galioti ir po Sutarties nutraukimo;</w:t>
            </w:r>
          </w:p>
        </w:tc>
      </w:tr>
      <w:tr w:rsidR="00B325DE" w:rsidRPr="00BD048D" w14:paraId="679DFDB1" w14:textId="77777777" w:rsidTr="00B91B68">
        <w:tc>
          <w:tcPr>
            <w:tcW w:w="1555" w:type="dxa"/>
          </w:tcPr>
          <w:p w14:paraId="043767CA"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5C955300" w14:textId="17C149DB"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nutraukimo įsigaliojimo atveju pagal bet kurį Sutarties sąlygų punktą:</w:t>
            </w:r>
          </w:p>
        </w:tc>
      </w:tr>
      <w:tr w:rsidR="006B1F9A" w:rsidRPr="00BD048D" w14:paraId="7D0273FF" w14:textId="77777777" w:rsidTr="00B91B68">
        <w:tc>
          <w:tcPr>
            <w:tcW w:w="1555" w:type="dxa"/>
          </w:tcPr>
          <w:p w14:paraId="75F55036" w14:textId="1848BE19"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F13286B" w14:textId="0FB5472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022B95">
              <w:rPr>
                <w:rFonts w:ascii="Times New Roman" w:eastAsia="Calibri" w:hAnsi="Times New Roman"/>
                <w:sz w:val="22"/>
                <w:szCs w:val="22"/>
                <w:lang w:val="it-IT" w:eastAsia="ar-SA"/>
              </w:rPr>
              <w:t>Rangovas per Užsakovo nurodytą terminą privalo:</w:t>
            </w:r>
          </w:p>
        </w:tc>
      </w:tr>
      <w:tr w:rsidR="006B1F9A" w:rsidRPr="00BD048D" w14:paraId="3CD0585C" w14:textId="77777777" w:rsidTr="00B91B68">
        <w:tc>
          <w:tcPr>
            <w:tcW w:w="1555" w:type="dxa"/>
          </w:tcPr>
          <w:p w14:paraId="20A25F18" w14:textId="5A6502D6" w:rsidR="006B1F9A" w:rsidRPr="00BD048D" w:rsidRDefault="006B1F9A" w:rsidP="005B69B2">
            <w:pPr>
              <w:pStyle w:val="BankNormal"/>
              <w:numPr>
                <w:ilvl w:val="3"/>
                <w:numId w:val="14"/>
              </w:numPr>
              <w:suppressAutoHyphens/>
              <w:spacing w:before="120" w:after="120"/>
              <w:ind w:left="878" w:right="-816" w:hanging="851"/>
              <w:rPr>
                <w:b/>
                <w:color w:val="000000"/>
                <w:sz w:val="22"/>
                <w:szCs w:val="22"/>
                <w:lang w:val="lt-LT"/>
              </w:rPr>
            </w:pPr>
          </w:p>
        </w:tc>
        <w:tc>
          <w:tcPr>
            <w:tcW w:w="8659" w:type="dxa"/>
          </w:tcPr>
          <w:p w14:paraId="1026D544" w14:textId="2F176E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nutraukti visą tolesnį Darbą, išskyrus tokį, kurį būtina atlikti dėl gyvybės ar turto išsaugojimo arba dėl Darbų saugos;</w:t>
            </w:r>
          </w:p>
        </w:tc>
      </w:tr>
      <w:tr w:rsidR="006B1F9A" w:rsidRPr="00BD048D" w14:paraId="3680B0A4" w14:textId="77777777" w:rsidTr="00B91B68">
        <w:tc>
          <w:tcPr>
            <w:tcW w:w="1555" w:type="dxa"/>
          </w:tcPr>
          <w:p w14:paraId="3584B968" w14:textId="5BA0C585"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59" w:type="dxa"/>
          </w:tcPr>
          <w:p w14:paraId="3FC9A9B7" w14:textId="6150D27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Įrangą ir Medžiagas, už kurias jau sumokėta</w:t>
            </w:r>
          </w:p>
        </w:tc>
      </w:tr>
      <w:tr w:rsidR="006B1F9A" w:rsidRPr="00BD048D" w14:paraId="7E1AECD8" w14:textId="77777777" w:rsidTr="00B91B68">
        <w:tc>
          <w:tcPr>
            <w:tcW w:w="1555" w:type="dxa"/>
          </w:tcPr>
          <w:p w14:paraId="57231DA3"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59" w:type="dxa"/>
          </w:tcPr>
          <w:p w14:paraId="7934EAA6" w14:textId="5D640479"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tinkamai ir pagal Sutarties nuostatas įvykdytus Darbus iki Sutarties nutraukimo  įsigaliojimo;</w:t>
            </w:r>
          </w:p>
        </w:tc>
      </w:tr>
      <w:tr w:rsidR="006B1F9A" w:rsidRPr="00BD048D" w14:paraId="62005804" w14:textId="77777777" w:rsidTr="00B91B68">
        <w:tc>
          <w:tcPr>
            <w:tcW w:w="1555" w:type="dxa"/>
          </w:tcPr>
          <w:p w14:paraId="4C3BBDE2"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59" w:type="dxa"/>
          </w:tcPr>
          <w:p w14:paraId="2AF05BD9" w14:textId="41338BE7"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pašalinti visus Rangovo įrengimus ir kitus daiktus iš Darbų vykdymo vietos ir pats palikti Darbų vietą.</w:t>
            </w:r>
          </w:p>
        </w:tc>
      </w:tr>
      <w:tr w:rsidR="006B1F9A" w:rsidRPr="00BD048D" w14:paraId="2BD5CE93" w14:textId="77777777" w:rsidTr="00B91B68">
        <w:tc>
          <w:tcPr>
            <w:tcW w:w="1555" w:type="dxa"/>
          </w:tcPr>
          <w:p w14:paraId="6348E299"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7E29FCD7" w14:textId="46121B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Taikomas LR Viešųjų pirkimų įstatymo 90 str. 2 d. 4 p.</w:t>
            </w:r>
          </w:p>
        </w:tc>
      </w:tr>
      <w:tr w:rsidR="00B325DE" w:rsidRPr="00BD048D" w14:paraId="1B9BA5FB" w14:textId="77777777" w:rsidTr="00B91B68">
        <w:tc>
          <w:tcPr>
            <w:tcW w:w="1555" w:type="dxa"/>
          </w:tcPr>
          <w:p w14:paraId="079B0F4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62A629BA" w14:textId="48B9D945" w:rsidR="00B325DE" w:rsidRPr="001F5758" w:rsidRDefault="006B1F9A" w:rsidP="005B69B2">
            <w:pPr>
              <w:pStyle w:val="Pagrindinistekstas1"/>
              <w:spacing w:before="120" w:after="120"/>
              <w:ind w:firstLine="0"/>
              <w:rPr>
                <w:rFonts w:ascii="Times New Roman" w:hAnsi="Times New Roman"/>
                <w:b/>
                <w:color w:val="000000"/>
                <w:sz w:val="22"/>
                <w:szCs w:val="22"/>
                <w:highlight w:val="yellow"/>
                <w:lang w:val="lt-LT"/>
              </w:rPr>
            </w:pPr>
            <w:r w:rsidRPr="007635AB">
              <w:rPr>
                <w:rFonts w:ascii="Times New Roman" w:eastAsia="Calibri" w:hAnsi="Times New Roman"/>
                <w:sz w:val="22"/>
                <w:szCs w:val="22"/>
                <w:lang w:val="lt-LT" w:eastAsia="ar-SA"/>
              </w:rPr>
              <w:t>Užsakovui nutraukus Sutartį Sutarties bendrųjų sąlygų 19.2 p. numatytu pagrindu, taip pat kitais pagrindais dėl Rangovo kaltės arba Rangovui nutraukus Sutartį, nesant Sutartyje numatytų Sutarties nutraukimo pagrindų, Rangovas privalo atlyginti visus Užsakovo nuostolius, kurių nepadengia šame punkte numatytos netesybos. Užsakovas turi teisę šiame punkte numatytas netesybas išskaičiuoti iš Rangovui mokėtinų sumų arba netesybų dydžiu sumažinti Kainą.</w:t>
            </w:r>
          </w:p>
        </w:tc>
      </w:tr>
      <w:tr w:rsidR="00B325DE" w:rsidRPr="00BD048D" w14:paraId="19791DC4" w14:textId="77777777" w:rsidTr="00B91B68">
        <w:tc>
          <w:tcPr>
            <w:tcW w:w="1555" w:type="dxa"/>
          </w:tcPr>
          <w:p w14:paraId="3DA00021"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3E31D9B1" w14:textId="1ABE1A2E"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 xml:space="preserve">Bet kuri Šalis turi teisę nutraukti Sutartį </w:t>
            </w:r>
            <w:r w:rsidRPr="00BD048D">
              <w:rPr>
                <w:rFonts w:ascii="Times New Roman" w:eastAsia="Calibri" w:hAnsi="Times New Roman"/>
                <w:sz w:val="22"/>
                <w:szCs w:val="22"/>
                <w:lang w:val="lt-LT"/>
              </w:rPr>
              <w:t xml:space="preserve">prieš 30 (trisdešimt)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įspėjusi apie tai kitą Šalį, jei</w:t>
            </w:r>
            <w:r w:rsidRPr="00BD048D">
              <w:rPr>
                <w:rFonts w:ascii="Times New Roman" w:eastAsia="Calibri" w:hAnsi="Times New Roman"/>
                <w:iCs/>
                <w:color w:val="000000"/>
                <w:sz w:val="22"/>
                <w:szCs w:val="22"/>
                <w:lang w:val="lt-LT"/>
              </w:rPr>
              <w:t xml:space="preserve"> Sutarties galiojimas Sutartyje numatyta tvarka yra sustabdytas ilgiau nei 1 (vienerius) metus</w:t>
            </w:r>
          </w:p>
        </w:tc>
      </w:tr>
      <w:tr w:rsidR="004F0A90" w:rsidRPr="00BD048D" w14:paraId="70C68C7D" w14:textId="77777777" w:rsidTr="00B91B68">
        <w:tc>
          <w:tcPr>
            <w:tcW w:w="1555" w:type="dxa"/>
          </w:tcPr>
          <w:p w14:paraId="0A6893B5" w14:textId="77777777" w:rsidR="004F0A90" w:rsidRPr="00BD048D" w:rsidRDefault="004F0A90"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68F742B2" w14:textId="00A84CC1"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iCs/>
                <w:color w:val="000000"/>
                <w:sz w:val="22"/>
                <w:szCs w:val="22"/>
                <w:lang w:val="lt-LT"/>
              </w:rPr>
              <w:t>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tc>
      </w:tr>
      <w:tr w:rsidR="006B1F9A" w:rsidRPr="00BD048D" w14:paraId="3ECFFA1F" w14:textId="77777777" w:rsidTr="00B91B68">
        <w:tc>
          <w:tcPr>
            <w:tcW w:w="1555" w:type="dxa"/>
          </w:tcPr>
          <w:p w14:paraId="6DAC8335" w14:textId="53CC6BDA" w:rsidR="006B1F9A" w:rsidRPr="00BD048D" w:rsidRDefault="006B1F9A" w:rsidP="005B69B2">
            <w:pPr>
              <w:pStyle w:val="BankNormal"/>
              <w:numPr>
                <w:ilvl w:val="0"/>
                <w:numId w:val="14"/>
              </w:numPr>
              <w:suppressAutoHyphens/>
              <w:spacing w:before="120" w:after="120"/>
              <w:ind w:left="452" w:right="-816" w:hanging="425"/>
              <w:rPr>
                <w:b/>
                <w:color w:val="000000"/>
                <w:sz w:val="22"/>
                <w:szCs w:val="22"/>
                <w:lang w:val="lt-LT"/>
              </w:rPr>
            </w:pPr>
          </w:p>
        </w:tc>
        <w:tc>
          <w:tcPr>
            <w:tcW w:w="8659" w:type="dxa"/>
          </w:tcPr>
          <w:p w14:paraId="0E326817" w14:textId="3B17A6A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b/>
                <w:color w:val="000000"/>
                <w:sz w:val="22"/>
                <w:szCs w:val="22"/>
              </w:rPr>
              <w:t>Ginčų sprendimo tvarka</w:t>
            </w:r>
          </w:p>
        </w:tc>
      </w:tr>
      <w:tr w:rsidR="006B1F9A" w:rsidRPr="00BD048D" w14:paraId="6A690E18" w14:textId="77777777" w:rsidTr="00B91B68">
        <w:tc>
          <w:tcPr>
            <w:tcW w:w="1555" w:type="dxa"/>
          </w:tcPr>
          <w:p w14:paraId="17A94CED" w14:textId="6D30422D"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4F8DDFD" w14:textId="51543A19"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susitaria, kad Sutarčiai yra taikoma Lietuvos Respublikos teisė ir visi Sutartyje nereglamentuoti klausimai sprendžiami vadovaujantis Lietuvos Respublikos teise.</w:t>
            </w:r>
          </w:p>
        </w:tc>
      </w:tr>
      <w:tr w:rsidR="006B1F9A" w:rsidRPr="00BD048D" w14:paraId="06499AD0" w14:textId="77777777" w:rsidTr="00B91B68">
        <w:tc>
          <w:tcPr>
            <w:tcW w:w="1555" w:type="dxa"/>
          </w:tcPr>
          <w:p w14:paraId="5200643E"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74128A1E" w14:textId="462F536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visus ginčus, kylančius iš Sutarties sprendžia derybomis. Derybų pradžia laikoma diena, kurią viena iš Šalių pateikė prašymą raštu kitai Šaliai su siūlymu pradėti derybas.</w:t>
            </w:r>
          </w:p>
        </w:tc>
      </w:tr>
      <w:tr w:rsidR="006B1F9A" w:rsidRPr="00BD048D" w14:paraId="2094154E" w14:textId="77777777" w:rsidTr="00B91B68">
        <w:tc>
          <w:tcPr>
            <w:tcW w:w="1555" w:type="dxa"/>
          </w:tcPr>
          <w:p w14:paraId="5523C9F7"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907F021" w14:textId="3DB15E3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 xml:space="preserve">Nepavykus ginčo išspręsti derybomis per 15 (dienų) dienų nuo derybų pradžios, bet koks ginčas sprendžiamas Lietuvos Respublikos teisme Kaune, </w:t>
            </w:r>
            <w:r w:rsidRPr="00BD048D">
              <w:rPr>
                <w:sz w:val="22"/>
                <w:szCs w:val="22"/>
                <w:lang w:val="lt-LT"/>
              </w:rPr>
              <w:t>jei įstatymai nenustato išimtinio bylų teismingumo</w:t>
            </w:r>
            <w:r w:rsidRPr="00BD048D">
              <w:rPr>
                <w:sz w:val="22"/>
                <w:szCs w:val="22"/>
                <w:lang w:val="lt-LT" w:eastAsia="lt-LT"/>
              </w:rPr>
              <w:t xml:space="preserve">, pagal Lietuvos Respublikos teisės aktus. </w:t>
            </w:r>
          </w:p>
        </w:tc>
      </w:tr>
      <w:tr w:rsidR="006B1F9A" w:rsidRPr="00BD048D" w14:paraId="477B0E5A" w14:textId="77777777" w:rsidTr="00B91B68">
        <w:tc>
          <w:tcPr>
            <w:tcW w:w="1555" w:type="dxa"/>
          </w:tcPr>
          <w:p w14:paraId="76E54BC1"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5981C1B" w14:textId="3A064F5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rFonts w:eastAsia="Calibri"/>
                <w:sz w:val="22"/>
                <w:szCs w:val="22"/>
                <w:lang w:val="lt-LT"/>
              </w:rPr>
              <w:t>Nepaisydamos to, kad ginčas yra nagrinėjamas teisme, Šalys ir toliau vykdo savo sutartinius įsipareigojimus, jeigu nesusitarta kitaip.</w:t>
            </w:r>
          </w:p>
        </w:tc>
      </w:tr>
      <w:tr w:rsidR="0027685A" w:rsidRPr="00BD048D" w14:paraId="1A11BC86" w14:textId="77777777" w:rsidTr="00B91B68">
        <w:tc>
          <w:tcPr>
            <w:tcW w:w="1555" w:type="dxa"/>
          </w:tcPr>
          <w:p w14:paraId="38FC3818" w14:textId="26E9E016" w:rsidR="0027685A" w:rsidRPr="00BD048D" w:rsidRDefault="0027685A" w:rsidP="005B69B2">
            <w:pPr>
              <w:pStyle w:val="BankNormal"/>
              <w:numPr>
                <w:ilvl w:val="0"/>
                <w:numId w:val="14"/>
              </w:numPr>
              <w:suppressAutoHyphens/>
              <w:spacing w:before="120" w:after="120"/>
              <w:ind w:left="594" w:right="-816" w:hanging="594"/>
              <w:rPr>
                <w:b/>
                <w:color w:val="000000"/>
                <w:sz w:val="22"/>
                <w:szCs w:val="22"/>
                <w:lang w:val="lt-LT"/>
              </w:rPr>
            </w:pPr>
          </w:p>
        </w:tc>
        <w:tc>
          <w:tcPr>
            <w:tcW w:w="8659" w:type="dxa"/>
          </w:tcPr>
          <w:p w14:paraId="3F00BAF9" w14:textId="2A09C74C" w:rsidR="0027685A" w:rsidRPr="00BD048D" w:rsidRDefault="0027685A" w:rsidP="005B69B2">
            <w:pPr>
              <w:pStyle w:val="Pagrindinistekstas1"/>
              <w:spacing w:before="120" w:after="120"/>
              <w:ind w:firstLine="0"/>
              <w:rPr>
                <w:rFonts w:eastAsia="Calibri"/>
                <w:b/>
                <w:bCs/>
                <w:sz w:val="22"/>
                <w:szCs w:val="22"/>
                <w:lang w:val="lt-LT"/>
              </w:rPr>
            </w:pPr>
            <w:r w:rsidRPr="00BD048D">
              <w:rPr>
                <w:rFonts w:eastAsia="Calibri"/>
                <w:b/>
                <w:bCs/>
                <w:sz w:val="22"/>
                <w:szCs w:val="22"/>
                <w:lang w:val="lt-LT"/>
              </w:rPr>
              <w:t>Baigiamosios nuostatos</w:t>
            </w:r>
          </w:p>
        </w:tc>
      </w:tr>
      <w:tr w:rsidR="00BF57CE" w:rsidRPr="00BD048D" w14:paraId="03318554" w14:textId="77777777" w:rsidTr="00B91B68">
        <w:tc>
          <w:tcPr>
            <w:tcW w:w="1555" w:type="dxa"/>
          </w:tcPr>
          <w:p w14:paraId="18E13804" w14:textId="2663880F" w:rsidR="00BF57CE" w:rsidRPr="00BD048D" w:rsidRDefault="00BF57CE"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132EBDBC" w14:textId="6F741600" w:rsidR="00BF57CE" w:rsidRPr="00BD048D" w:rsidRDefault="004A3AF8" w:rsidP="005B69B2">
            <w:pPr>
              <w:pStyle w:val="Pagrindinistekstas1"/>
              <w:spacing w:before="120" w:after="120"/>
              <w:ind w:firstLine="0"/>
              <w:rPr>
                <w:rFonts w:eastAsia="Calibri"/>
                <w:b/>
                <w:bCs/>
                <w:sz w:val="22"/>
                <w:szCs w:val="22"/>
                <w:lang w:val="lt-LT"/>
              </w:rPr>
            </w:pPr>
            <w:r w:rsidRPr="00BD048D">
              <w:rPr>
                <w:sz w:val="22"/>
                <w:szCs w:val="22"/>
                <w:lang w:val="lt-LT"/>
              </w:rPr>
              <w:t>Sutarties Šalys įsipareigoja nedelsdamos el. priemonėmis raštu pranešti kitai Šaliai apie bet kokių savo duomenų (pavadinimo, buveinės ir/ar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4A3AF8" w:rsidRPr="00BD048D" w14:paraId="751199F5" w14:textId="77777777" w:rsidTr="00B91B68">
        <w:tc>
          <w:tcPr>
            <w:tcW w:w="1555" w:type="dxa"/>
          </w:tcPr>
          <w:p w14:paraId="6851F6B9" w14:textId="77777777" w:rsidR="004A3AF8" w:rsidRPr="00BD048D" w:rsidRDefault="004A3AF8"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2B72FAF0" w14:textId="2D5B9D6F" w:rsidR="004A3AF8" w:rsidRPr="00BD048D" w:rsidRDefault="00EB3C9A" w:rsidP="005B69B2">
            <w:pPr>
              <w:pStyle w:val="Pagrindinistekstas1"/>
              <w:spacing w:before="120" w:after="120"/>
              <w:ind w:firstLine="0"/>
              <w:rPr>
                <w:sz w:val="22"/>
                <w:szCs w:val="22"/>
                <w:lang w:val="lt-LT"/>
              </w:rPr>
            </w:pPr>
            <w:r w:rsidRPr="00BD048D">
              <w:rPr>
                <w:bCs/>
                <w:sz w:val="22"/>
                <w:szCs w:val="22"/>
                <w:lang w:val="lt-LT"/>
              </w:rPr>
              <w:t>Pagal šią Sutartį bet kokie suderinimai, pritarimai, sprendimai, reikalavimai, pretenzijos, užklausos, atsakymai į užklausas ir kt. privalo būti raštu ir pateiktos el. priemonėmis atsakingam už Sutarties vykdymą asmeniui.</w:t>
            </w:r>
          </w:p>
        </w:tc>
      </w:tr>
      <w:tr w:rsidR="00EB3C9A" w:rsidRPr="00BD048D" w14:paraId="18702E13" w14:textId="77777777" w:rsidTr="00B91B68">
        <w:tc>
          <w:tcPr>
            <w:tcW w:w="1555" w:type="dxa"/>
          </w:tcPr>
          <w:p w14:paraId="70A12DBD" w14:textId="77777777" w:rsidR="00EB3C9A" w:rsidRPr="00BD048D" w:rsidRDefault="00EB3C9A"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726499E0" w14:textId="6CFF45F6" w:rsidR="00EB3C9A" w:rsidRPr="00BD048D" w:rsidRDefault="007236CA" w:rsidP="005B69B2">
            <w:pPr>
              <w:pStyle w:val="Pagrindinistekstas1"/>
              <w:spacing w:before="120" w:after="120"/>
              <w:ind w:firstLine="0"/>
              <w:rPr>
                <w:bCs/>
                <w:sz w:val="22"/>
                <w:szCs w:val="22"/>
                <w:lang w:val="lt-LT"/>
              </w:rPr>
            </w:pPr>
            <w:r w:rsidRPr="00BD048D">
              <w:rPr>
                <w:sz w:val="22"/>
                <w:szCs w:val="22"/>
                <w:lang w:val="lt-LT"/>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kuo artimesne Sutarties tikslui bei kitoms jos nuostatoms.</w:t>
            </w:r>
          </w:p>
        </w:tc>
      </w:tr>
      <w:tr w:rsidR="00190BE5" w14:paraId="6EE5B9D8" w14:textId="77777777" w:rsidTr="00B91B68">
        <w:tc>
          <w:tcPr>
            <w:tcW w:w="1555" w:type="dxa"/>
          </w:tcPr>
          <w:p w14:paraId="4FB2D32F" w14:textId="77777777" w:rsidR="00190BE5" w:rsidRPr="00BD048D" w:rsidRDefault="00190BE5"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1A5CA2FE" w14:textId="697B0CB7" w:rsidR="00190BE5" w:rsidRPr="00190BE5" w:rsidRDefault="00190BE5" w:rsidP="005B69B2">
            <w:pPr>
              <w:pStyle w:val="Pagrindinistekstas1"/>
              <w:spacing w:before="120" w:after="120"/>
              <w:ind w:firstLine="0"/>
              <w:rPr>
                <w:sz w:val="22"/>
                <w:szCs w:val="22"/>
                <w:lang w:val="lt-LT"/>
              </w:rPr>
            </w:pPr>
            <w:r w:rsidRPr="00BD048D">
              <w:rPr>
                <w:sz w:val="22"/>
                <w:szCs w:val="22"/>
                <w:lang w:val="lt-LT"/>
              </w:rPr>
              <w:t>Šalys susitaria, kad visi Sutartyje nereglamentuoti klausimai sprendžiami remiantis Lietuvos Respublikos teise ir sutinka, kad ši Sutartis būtų reglamentuojama ir aiškinama pagal Lietuvos Respublikos teisės aktus.</w:t>
            </w:r>
          </w:p>
        </w:tc>
      </w:tr>
    </w:tbl>
    <w:p w14:paraId="6670E177" w14:textId="1E66A992" w:rsidR="008467F3" w:rsidRPr="008467F3" w:rsidRDefault="008467F3" w:rsidP="00591547">
      <w:pPr>
        <w:autoSpaceDE w:val="0"/>
        <w:autoSpaceDN w:val="0"/>
        <w:adjustRightInd w:val="0"/>
        <w:ind w:right="-68"/>
        <w:rPr>
          <w:rFonts w:eastAsia="Calibri"/>
          <w:iCs/>
          <w:color w:val="000000"/>
          <w:sz w:val="22"/>
          <w:szCs w:val="22"/>
        </w:rPr>
      </w:pPr>
    </w:p>
    <w:p w14:paraId="3343CC13" w14:textId="77777777" w:rsidR="00A059F4" w:rsidRPr="002B4496" w:rsidRDefault="00944FB5" w:rsidP="00591547">
      <w:pPr>
        <w:pStyle w:val="ListParagraph"/>
        <w:contextualSpacing w:val="0"/>
        <w:rPr>
          <w:b/>
          <w:bCs/>
          <w:color w:val="000000"/>
          <w:lang w:eastAsia="lt-LT"/>
        </w:rPr>
      </w:pPr>
      <w:r w:rsidRPr="002B4496">
        <w:rPr>
          <w:b/>
          <w:color w:val="000000"/>
          <w:sz w:val="22"/>
          <w:szCs w:val="22"/>
        </w:rPr>
        <w:br w:type="page"/>
      </w:r>
    </w:p>
    <w:p w14:paraId="1A16176C" w14:textId="202E5EA9" w:rsidR="00063188" w:rsidRDefault="00063188" w:rsidP="00661ADB">
      <w:pPr>
        <w:pStyle w:val="Stilius3"/>
        <w:jc w:val="right"/>
        <w:rPr>
          <w:b/>
          <w:bCs/>
          <w:color w:val="000000"/>
          <w:lang w:eastAsia="lt-LT"/>
        </w:rPr>
      </w:pPr>
      <w:r>
        <w:rPr>
          <w:b/>
          <w:bCs/>
          <w:color w:val="000000"/>
          <w:lang w:eastAsia="lt-LT"/>
        </w:rPr>
        <w:lastRenderedPageBreak/>
        <w:t xml:space="preserve">Sutarties </w:t>
      </w:r>
      <w:r w:rsidR="006B2AB7">
        <w:rPr>
          <w:b/>
          <w:bCs/>
          <w:color w:val="000000"/>
          <w:lang w:eastAsia="lt-LT"/>
        </w:rPr>
        <w:t>6 priedas</w:t>
      </w:r>
    </w:p>
    <w:p w14:paraId="4AF8D20A" w14:textId="63ED1A48" w:rsidR="00394FD0" w:rsidRPr="002B4496" w:rsidRDefault="00394FD0" w:rsidP="00591547">
      <w:pPr>
        <w:pStyle w:val="Stilius3"/>
        <w:jc w:val="center"/>
        <w:rPr>
          <w:b/>
          <w:bCs/>
          <w:color w:val="000000"/>
          <w:lang w:eastAsia="lt-LT"/>
        </w:rPr>
      </w:pPr>
      <w:r w:rsidRPr="002B4496">
        <w:rPr>
          <w:b/>
          <w:bCs/>
          <w:color w:val="000000"/>
          <w:lang w:eastAsia="lt-LT"/>
        </w:rPr>
        <w:t>ATLIKTŲ DARBŲ AKTAS Nr.____</w:t>
      </w:r>
    </w:p>
    <w:p w14:paraId="469E9B01" w14:textId="77777777" w:rsidR="00394FD0" w:rsidRPr="002B4496" w:rsidRDefault="00394FD0" w:rsidP="00591547">
      <w:pPr>
        <w:pStyle w:val="Stilius3"/>
        <w:jc w:val="center"/>
        <w:rPr>
          <w:b/>
          <w:bCs/>
          <w:color w:val="000000"/>
          <w:lang w:eastAsia="lt-LT"/>
        </w:rPr>
      </w:pPr>
      <w:r w:rsidRPr="002B4496">
        <w:rPr>
          <w:b/>
          <w:bCs/>
          <w:color w:val="000000"/>
          <w:lang w:eastAsia="lt-LT"/>
        </w:rPr>
        <w:t>Data___________</w:t>
      </w:r>
    </w:p>
    <w:p w14:paraId="4DAD593E" w14:textId="77777777" w:rsidR="00394FD0" w:rsidRPr="002B4496" w:rsidRDefault="00394FD0" w:rsidP="00591547">
      <w:pPr>
        <w:pStyle w:val="Stilius3"/>
        <w:rPr>
          <w:b/>
          <w:bCs/>
          <w:color w:val="000000"/>
          <w:lang w:eastAsia="lt-LT"/>
        </w:rPr>
      </w:pPr>
    </w:p>
    <w:p w14:paraId="0E457E3C" w14:textId="77777777" w:rsidR="00394FD0" w:rsidRPr="002B4496" w:rsidRDefault="00394FD0" w:rsidP="00591547">
      <w:pPr>
        <w:pStyle w:val="Stilius3"/>
        <w:rPr>
          <w:b/>
          <w:bCs/>
          <w:color w:val="000000"/>
          <w:lang w:eastAsia="lt-LT"/>
        </w:rPr>
      </w:pPr>
      <w:r w:rsidRPr="002B4496">
        <w:rPr>
          <w:b/>
          <w:bCs/>
          <w:color w:val="000000"/>
          <w:lang w:eastAsia="lt-LT"/>
        </w:rPr>
        <w:t>Užsakovas:</w:t>
      </w:r>
    </w:p>
    <w:p w14:paraId="1B088E0E" w14:textId="77777777" w:rsidR="00394FD0" w:rsidRPr="002B4496" w:rsidRDefault="00394FD0" w:rsidP="00591547">
      <w:pPr>
        <w:pStyle w:val="Stilius3"/>
        <w:spacing w:before="0"/>
        <w:rPr>
          <w:b/>
          <w:bCs/>
          <w:color w:val="000000"/>
          <w:lang w:eastAsia="lt-LT"/>
        </w:rPr>
      </w:pPr>
      <w:r w:rsidRPr="002B4496">
        <w:rPr>
          <w:b/>
          <w:bCs/>
          <w:color w:val="000000"/>
          <w:lang w:eastAsia="lt-LT"/>
        </w:rPr>
        <w:t>Rangovas:</w:t>
      </w:r>
    </w:p>
    <w:p w14:paraId="323E62CA"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Sutarties data ir Nr.:</w:t>
      </w:r>
    </w:p>
    <w:p w14:paraId="1E609F99"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xml:space="preserve">Objektas: </w:t>
      </w:r>
    </w:p>
    <w:p w14:paraId="7BD77D9B"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Sudaryta už ______m.__________mėn.</w:t>
      </w:r>
    </w:p>
    <w:p w14:paraId="14FA9906" w14:textId="77777777" w:rsidR="00394FD0" w:rsidRPr="002B4496" w:rsidRDefault="00394FD0" w:rsidP="00591547">
      <w:pPr>
        <w:rPr>
          <w:b/>
          <w:bCs/>
          <w:color w:val="000000"/>
          <w:sz w:val="22"/>
          <w:szCs w:val="22"/>
          <w:lang w:eastAsia="lt-LT"/>
        </w:rPr>
      </w:pPr>
    </w:p>
    <w:tbl>
      <w:tblPr>
        <w:tblW w:w="9356" w:type="dxa"/>
        <w:tblInd w:w="108" w:type="dxa"/>
        <w:tblLook w:val="04A0" w:firstRow="1" w:lastRow="0" w:firstColumn="1" w:lastColumn="0" w:noHBand="0" w:noVBand="1"/>
      </w:tblPr>
      <w:tblGrid>
        <w:gridCol w:w="540"/>
        <w:gridCol w:w="2796"/>
        <w:gridCol w:w="1285"/>
        <w:gridCol w:w="1499"/>
        <w:gridCol w:w="1800"/>
        <w:gridCol w:w="1436"/>
      </w:tblGrid>
      <w:tr w:rsidR="00394FD0" w:rsidRPr="002B4496" w14:paraId="31DCED60" w14:textId="77777777" w:rsidTr="00B84EBC">
        <w:trPr>
          <w:trHeight w:val="1200"/>
        </w:trPr>
        <w:tc>
          <w:tcPr>
            <w:tcW w:w="540" w:type="dxa"/>
            <w:tcBorders>
              <w:top w:val="single" w:sz="4" w:space="0" w:color="auto"/>
              <w:left w:val="single" w:sz="8" w:space="0" w:color="auto"/>
              <w:bottom w:val="nil"/>
              <w:right w:val="single" w:sz="4" w:space="0" w:color="auto"/>
            </w:tcBorders>
            <w:vAlign w:val="center"/>
          </w:tcPr>
          <w:p w14:paraId="6CCD3C7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 xml:space="preserve">Eil. </w:t>
            </w:r>
          </w:p>
          <w:p w14:paraId="18949CE9"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185452D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Darbų grupių (etapų) pavadinimas</w:t>
            </w:r>
          </w:p>
        </w:tc>
        <w:tc>
          <w:tcPr>
            <w:tcW w:w="1285" w:type="dxa"/>
            <w:tcBorders>
              <w:top w:val="single" w:sz="4" w:space="0" w:color="auto"/>
              <w:left w:val="nil"/>
              <w:bottom w:val="single" w:sz="4" w:space="0" w:color="auto"/>
              <w:right w:val="single" w:sz="4" w:space="0" w:color="auto"/>
            </w:tcBorders>
          </w:tcPr>
          <w:p w14:paraId="75F9C9EE" w14:textId="77777777" w:rsidR="00394FD0" w:rsidRPr="002B4496" w:rsidRDefault="00394FD0" w:rsidP="00591547">
            <w:pPr>
              <w:jc w:val="center"/>
              <w:rPr>
                <w:color w:val="000000"/>
                <w:sz w:val="22"/>
                <w:szCs w:val="22"/>
              </w:rPr>
            </w:pPr>
          </w:p>
          <w:p w14:paraId="0AC49D89" w14:textId="77777777" w:rsidR="00394FD0" w:rsidRPr="002B4496" w:rsidRDefault="00394FD0" w:rsidP="00591547">
            <w:pPr>
              <w:jc w:val="center"/>
              <w:rPr>
                <w:color w:val="000000"/>
                <w:sz w:val="22"/>
                <w:szCs w:val="22"/>
              </w:rPr>
            </w:pPr>
            <w:r w:rsidRPr="002B4496">
              <w:rPr>
                <w:color w:val="000000"/>
                <w:sz w:val="22"/>
                <w:szCs w:val="22"/>
              </w:rPr>
              <w:t>Kaina</w:t>
            </w:r>
          </w:p>
          <w:p w14:paraId="33DC3DCD" w14:textId="77777777" w:rsidR="00394FD0" w:rsidRPr="002B4496" w:rsidRDefault="00394FD0" w:rsidP="00591547">
            <w:pPr>
              <w:jc w:val="center"/>
              <w:rPr>
                <w:color w:val="000000"/>
                <w:sz w:val="22"/>
                <w:szCs w:val="22"/>
              </w:rPr>
            </w:pPr>
            <w:r w:rsidRPr="002B4496">
              <w:rPr>
                <w:color w:val="000000"/>
                <w:sz w:val="22"/>
                <w:szCs w:val="22"/>
              </w:rPr>
              <w:t>pagal Sutartį</w:t>
            </w:r>
          </w:p>
          <w:p w14:paraId="233BC1AF" w14:textId="77777777" w:rsidR="00394FD0" w:rsidRPr="002B4496" w:rsidRDefault="00394FD0" w:rsidP="00591547">
            <w:pPr>
              <w:jc w:val="center"/>
              <w:rPr>
                <w:bCs/>
                <w:color w:val="000000"/>
                <w:sz w:val="22"/>
                <w:szCs w:val="22"/>
                <w:lang w:eastAsia="lt-LT"/>
              </w:rPr>
            </w:pPr>
            <w:r w:rsidRPr="002B4496">
              <w:rPr>
                <w:color w:val="000000"/>
                <w:sz w:val="22"/>
                <w:szCs w:val="22"/>
              </w:rPr>
              <w:t>[...] be PVM</w:t>
            </w:r>
          </w:p>
        </w:tc>
        <w:tc>
          <w:tcPr>
            <w:tcW w:w="1499" w:type="dxa"/>
            <w:tcBorders>
              <w:top w:val="single" w:sz="4" w:space="0" w:color="auto"/>
              <w:left w:val="single" w:sz="4" w:space="0" w:color="auto"/>
              <w:bottom w:val="single" w:sz="4" w:space="0" w:color="auto"/>
              <w:right w:val="single" w:sz="4" w:space="0" w:color="auto"/>
            </w:tcBorders>
            <w:vAlign w:val="center"/>
          </w:tcPr>
          <w:p w14:paraId="468212BE"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0715D766"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per atsiskaitomą laikotarpį</w:t>
            </w:r>
          </w:p>
        </w:tc>
        <w:tc>
          <w:tcPr>
            <w:tcW w:w="1436" w:type="dxa"/>
            <w:tcBorders>
              <w:top w:val="single" w:sz="4" w:space="0" w:color="auto"/>
              <w:left w:val="single" w:sz="4" w:space="0" w:color="auto"/>
              <w:bottom w:val="single" w:sz="4" w:space="0" w:color="auto"/>
              <w:right w:val="single" w:sz="4" w:space="0" w:color="auto"/>
            </w:tcBorders>
            <w:vAlign w:val="center"/>
          </w:tcPr>
          <w:p w14:paraId="6BF50565" w14:textId="77777777" w:rsidR="00394FD0" w:rsidRPr="002B4496" w:rsidRDefault="00394FD0" w:rsidP="00591547">
            <w:pPr>
              <w:ind w:firstLine="108"/>
              <w:jc w:val="center"/>
              <w:rPr>
                <w:bCs/>
                <w:color w:val="000000"/>
                <w:sz w:val="22"/>
                <w:szCs w:val="22"/>
                <w:lang w:eastAsia="lt-LT"/>
              </w:rPr>
            </w:pPr>
            <w:r w:rsidRPr="002B4496">
              <w:rPr>
                <w:bCs/>
                <w:color w:val="000000"/>
                <w:sz w:val="22"/>
                <w:szCs w:val="22"/>
                <w:lang w:eastAsia="lt-LT"/>
              </w:rPr>
              <w:t xml:space="preserve">Atliktų Darbų grupės (etapo) per atsiskaitomą laikotarpį suma </w:t>
            </w:r>
            <w:r w:rsidRPr="002B4496">
              <w:rPr>
                <w:color w:val="000000"/>
                <w:sz w:val="22"/>
                <w:szCs w:val="22"/>
              </w:rPr>
              <w:t xml:space="preserve">[...] </w:t>
            </w:r>
            <w:r w:rsidRPr="002B4496">
              <w:rPr>
                <w:bCs/>
                <w:color w:val="000000"/>
                <w:sz w:val="22"/>
                <w:szCs w:val="22"/>
                <w:lang w:eastAsia="lt-LT"/>
              </w:rPr>
              <w:t xml:space="preserve"> be PVM</w:t>
            </w:r>
          </w:p>
        </w:tc>
      </w:tr>
      <w:tr w:rsidR="00394FD0" w:rsidRPr="002B4496" w14:paraId="3D8015E2"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038B551E"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134D2031"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10D8A56F" w14:textId="77777777" w:rsidR="00394FD0" w:rsidRPr="002B4496" w:rsidRDefault="00394FD0" w:rsidP="00591547">
            <w:pPr>
              <w:jc w:val="center"/>
              <w:rPr>
                <w:b/>
                <w:bCs/>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24F5E8D" w14:textId="77777777" w:rsidR="00394FD0" w:rsidRPr="002B4496" w:rsidRDefault="00394FD0" w:rsidP="00591547">
            <w:pPr>
              <w:jc w:val="center"/>
              <w:rPr>
                <w:b/>
                <w:bCs/>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9EB2F27" w14:textId="77777777" w:rsidR="00394FD0" w:rsidRPr="002B4496" w:rsidRDefault="00394FD0" w:rsidP="00591547">
            <w:pPr>
              <w:jc w:val="center"/>
              <w:rPr>
                <w:b/>
                <w:bCs/>
                <w:color w:val="000000"/>
                <w:sz w:val="22"/>
                <w:szCs w:val="22"/>
                <w:lang w:eastAsia="lt-LT"/>
              </w:rPr>
            </w:pPr>
            <w:r w:rsidRPr="002B4496">
              <w:rPr>
                <w:b/>
                <w:bCs/>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tcPr>
          <w:p w14:paraId="6E7C9C2B" w14:textId="77777777" w:rsidR="00394FD0" w:rsidRPr="002B4496" w:rsidRDefault="00394FD0" w:rsidP="00591547">
            <w:pPr>
              <w:jc w:val="right"/>
              <w:rPr>
                <w:b/>
                <w:bCs/>
                <w:color w:val="000000"/>
                <w:sz w:val="22"/>
                <w:szCs w:val="22"/>
                <w:lang w:eastAsia="lt-LT"/>
              </w:rPr>
            </w:pPr>
            <w:r w:rsidRPr="002B4496">
              <w:rPr>
                <w:b/>
                <w:bCs/>
                <w:color w:val="000000"/>
                <w:sz w:val="22"/>
                <w:szCs w:val="22"/>
                <w:lang w:eastAsia="lt-LT"/>
              </w:rPr>
              <w:t> </w:t>
            </w:r>
          </w:p>
        </w:tc>
      </w:tr>
      <w:tr w:rsidR="00394FD0" w:rsidRPr="002B4496" w14:paraId="0D0A333A" w14:textId="77777777" w:rsidTr="00B84EBC">
        <w:trPr>
          <w:trHeight w:val="240"/>
        </w:trPr>
        <w:tc>
          <w:tcPr>
            <w:tcW w:w="540" w:type="dxa"/>
            <w:tcBorders>
              <w:top w:val="nil"/>
              <w:left w:val="single" w:sz="8" w:space="0" w:color="auto"/>
              <w:bottom w:val="single" w:sz="4" w:space="0" w:color="auto"/>
              <w:right w:val="single" w:sz="4" w:space="0" w:color="auto"/>
            </w:tcBorders>
          </w:tcPr>
          <w:p w14:paraId="75D4471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nil"/>
              <w:right w:val="single" w:sz="4" w:space="0" w:color="auto"/>
            </w:tcBorders>
          </w:tcPr>
          <w:p w14:paraId="6BB8C600" w14:textId="77777777" w:rsidR="00394FD0" w:rsidRPr="002B4496" w:rsidRDefault="00394FD0" w:rsidP="00591547">
            <w:pPr>
              <w:rPr>
                <w:b/>
                <w:bCs/>
                <w:i/>
                <w:iCs/>
                <w:color w:val="000000"/>
                <w:sz w:val="22"/>
                <w:szCs w:val="22"/>
                <w:lang w:eastAsia="lt-LT"/>
              </w:rPr>
            </w:pPr>
          </w:p>
        </w:tc>
        <w:tc>
          <w:tcPr>
            <w:tcW w:w="1285" w:type="dxa"/>
            <w:tcBorders>
              <w:top w:val="nil"/>
              <w:left w:val="nil"/>
              <w:bottom w:val="nil"/>
              <w:right w:val="single" w:sz="4" w:space="0" w:color="auto"/>
            </w:tcBorders>
          </w:tcPr>
          <w:p w14:paraId="2A90DD1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nil"/>
              <w:right w:val="single" w:sz="4" w:space="0" w:color="auto"/>
            </w:tcBorders>
          </w:tcPr>
          <w:p w14:paraId="127FB02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nil"/>
              <w:right w:val="nil"/>
            </w:tcBorders>
            <w:vAlign w:val="bottom"/>
          </w:tcPr>
          <w:p w14:paraId="47948880"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8457E47"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68A19BD"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B5BEBD8" w14:textId="77777777" w:rsidR="00394FD0" w:rsidRPr="002B4496" w:rsidRDefault="00394FD0" w:rsidP="00591547">
            <w:pPr>
              <w:rPr>
                <w:color w:val="000000"/>
                <w:sz w:val="22"/>
                <w:szCs w:val="22"/>
                <w:lang w:eastAsia="lt-LT"/>
              </w:rPr>
            </w:pPr>
          </w:p>
        </w:tc>
        <w:tc>
          <w:tcPr>
            <w:tcW w:w="2796" w:type="dxa"/>
            <w:tcBorders>
              <w:top w:val="single" w:sz="4" w:space="0" w:color="auto"/>
              <w:left w:val="nil"/>
              <w:bottom w:val="nil"/>
              <w:right w:val="single" w:sz="4" w:space="0" w:color="auto"/>
            </w:tcBorders>
          </w:tcPr>
          <w:p w14:paraId="7073AB03" w14:textId="7024A2D2" w:rsidR="00394FD0" w:rsidRPr="002B4496" w:rsidRDefault="00394FD0" w:rsidP="00591547">
            <w:pPr>
              <w:rPr>
                <w:i/>
                <w:iCs/>
                <w:color w:val="000000"/>
                <w:sz w:val="22"/>
                <w:szCs w:val="22"/>
                <w:lang w:eastAsia="lt-LT"/>
              </w:rPr>
            </w:pPr>
          </w:p>
        </w:tc>
        <w:tc>
          <w:tcPr>
            <w:tcW w:w="1285" w:type="dxa"/>
            <w:tcBorders>
              <w:top w:val="single" w:sz="4" w:space="0" w:color="auto"/>
              <w:left w:val="nil"/>
              <w:bottom w:val="nil"/>
              <w:right w:val="single" w:sz="4" w:space="0" w:color="auto"/>
            </w:tcBorders>
          </w:tcPr>
          <w:p w14:paraId="2074815C"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nil"/>
              <w:right w:val="single" w:sz="4" w:space="0" w:color="auto"/>
            </w:tcBorders>
          </w:tcPr>
          <w:p w14:paraId="30937639"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nil"/>
              <w:right w:val="nil"/>
            </w:tcBorders>
            <w:vAlign w:val="bottom"/>
          </w:tcPr>
          <w:p w14:paraId="242B2D5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7774B22"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571BF870"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1B0A3EF4"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731DE19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5C636A17"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CE9DC47"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62B48D8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3A61FB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0ADCC4D" w14:textId="77777777" w:rsidTr="00B84EBC">
        <w:trPr>
          <w:trHeight w:val="240"/>
        </w:trPr>
        <w:tc>
          <w:tcPr>
            <w:tcW w:w="540" w:type="dxa"/>
            <w:tcBorders>
              <w:top w:val="nil"/>
              <w:left w:val="single" w:sz="8" w:space="0" w:color="auto"/>
              <w:bottom w:val="single" w:sz="4" w:space="0" w:color="auto"/>
              <w:right w:val="single" w:sz="4" w:space="0" w:color="auto"/>
            </w:tcBorders>
          </w:tcPr>
          <w:p w14:paraId="6716C0A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EEA541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EA996E8"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B0F08F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4AD6C40A"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2BA03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5963F22" w14:textId="77777777" w:rsidTr="00B84EBC">
        <w:trPr>
          <w:trHeight w:val="240"/>
        </w:trPr>
        <w:tc>
          <w:tcPr>
            <w:tcW w:w="540" w:type="dxa"/>
            <w:tcBorders>
              <w:top w:val="nil"/>
              <w:left w:val="single" w:sz="8" w:space="0" w:color="auto"/>
              <w:bottom w:val="single" w:sz="4" w:space="0" w:color="auto"/>
              <w:right w:val="single" w:sz="4" w:space="0" w:color="auto"/>
            </w:tcBorders>
          </w:tcPr>
          <w:p w14:paraId="46835E8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38CED9A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280CFBB"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52AE20A2"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D26CFAC"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4F9FE1B"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BA59C1B" w14:textId="77777777" w:rsidTr="00B84EBC">
        <w:trPr>
          <w:trHeight w:val="240"/>
        </w:trPr>
        <w:tc>
          <w:tcPr>
            <w:tcW w:w="540" w:type="dxa"/>
            <w:tcBorders>
              <w:top w:val="nil"/>
              <w:left w:val="single" w:sz="8" w:space="0" w:color="auto"/>
              <w:bottom w:val="single" w:sz="4" w:space="0" w:color="auto"/>
              <w:right w:val="single" w:sz="4" w:space="0" w:color="auto"/>
            </w:tcBorders>
          </w:tcPr>
          <w:p w14:paraId="4000AF5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7553EBC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F893A90"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E987729"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A20395B"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145539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FAD405" w14:textId="77777777" w:rsidTr="00B84EBC">
        <w:trPr>
          <w:trHeight w:val="240"/>
        </w:trPr>
        <w:tc>
          <w:tcPr>
            <w:tcW w:w="540" w:type="dxa"/>
            <w:tcBorders>
              <w:top w:val="nil"/>
              <w:left w:val="single" w:sz="8" w:space="0" w:color="auto"/>
              <w:bottom w:val="single" w:sz="4" w:space="0" w:color="auto"/>
              <w:right w:val="single" w:sz="4" w:space="0" w:color="auto"/>
            </w:tcBorders>
          </w:tcPr>
          <w:p w14:paraId="3B628B2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4E804A3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AAC79B9"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5C6823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B7DD01F"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4A5F6D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43C3110" w14:textId="77777777" w:rsidTr="00B84EBC">
        <w:trPr>
          <w:trHeight w:val="240"/>
        </w:trPr>
        <w:tc>
          <w:tcPr>
            <w:tcW w:w="540" w:type="dxa"/>
            <w:tcBorders>
              <w:top w:val="nil"/>
              <w:left w:val="single" w:sz="8" w:space="0" w:color="auto"/>
              <w:bottom w:val="single" w:sz="4" w:space="0" w:color="auto"/>
              <w:right w:val="single" w:sz="4" w:space="0" w:color="auto"/>
            </w:tcBorders>
          </w:tcPr>
          <w:p w14:paraId="0AA495B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7105569"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8A9855E"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1A6E5A6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68E6FE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7167553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78922FA9" w14:textId="77777777" w:rsidTr="00B84EBC">
        <w:trPr>
          <w:trHeight w:val="240"/>
        </w:trPr>
        <w:tc>
          <w:tcPr>
            <w:tcW w:w="540" w:type="dxa"/>
            <w:tcBorders>
              <w:top w:val="nil"/>
              <w:left w:val="single" w:sz="8" w:space="0" w:color="auto"/>
              <w:bottom w:val="single" w:sz="4" w:space="0" w:color="auto"/>
              <w:right w:val="single" w:sz="4" w:space="0" w:color="auto"/>
            </w:tcBorders>
          </w:tcPr>
          <w:p w14:paraId="3432FAD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22CD131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30635505"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DC1629A"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EF09A3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F591BF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8C9F7A" w14:textId="77777777" w:rsidTr="00B84EBC">
        <w:trPr>
          <w:trHeight w:val="240"/>
        </w:trPr>
        <w:tc>
          <w:tcPr>
            <w:tcW w:w="540" w:type="dxa"/>
            <w:tcBorders>
              <w:top w:val="nil"/>
              <w:left w:val="single" w:sz="8" w:space="0" w:color="auto"/>
              <w:bottom w:val="single" w:sz="4" w:space="0" w:color="auto"/>
              <w:right w:val="single" w:sz="4" w:space="0" w:color="auto"/>
            </w:tcBorders>
          </w:tcPr>
          <w:p w14:paraId="1B3B664D"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50D04DD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6247484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3ADEDA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2839356"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B8186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9FC252C" w14:textId="77777777" w:rsidTr="00B84EBC">
        <w:trPr>
          <w:trHeight w:val="255"/>
        </w:trPr>
        <w:tc>
          <w:tcPr>
            <w:tcW w:w="540" w:type="dxa"/>
            <w:tcBorders>
              <w:top w:val="single" w:sz="4" w:space="0" w:color="auto"/>
              <w:left w:val="single" w:sz="8" w:space="0" w:color="auto"/>
              <w:bottom w:val="single" w:sz="4" w:space="0" w:color="auto"/>
              <w:right w:val="single" w:sz="4" w:space="0" w:color="auto"/>
            </w:tcBorders>
          </w:tcPr>
          <w:p w14:paraId="06CEDB6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48C4786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344AF948"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14:paraId="3B4A030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8" w:space="0" w:color="auto"/>
              <w:right w:val="single" w:sz="4" w:space="0" w:color="auto"/>
            </w:tcBorders>
            <w:vAlign w:val="bottom"/>
          </w:tcPr>
          <w:p w14:paraId="21638634"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02203E2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1AFEFEB" w14:textId="77777777" w:rsidTr="00B84EBC">
        <w:trPr>
          <w:trHeight w:val="240"/>
        </w:trPr>
        <w:tc>
          <w:tcPr>
            <w:tcW w:w="540" w:type="dxa"/>
            <w:tcBorders>
              <w:top w:val="single" w:sz="4" w:space="0" w:color="auto"/>
            </w:tcBorders>
          </w:tcPr>
          <w:p w14:paraId="492AD0C5"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tcBorders>
          </w:tcPr>
          <w:p w14:paraId="0A97E080"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right w:val="single" w:sz="4" w:space="0" w:color="auto"/>
            </w:tcBorders>
          </w:tcPr>
          <w:p w14:paraId="7F8C342F" w14:textId="77777777" w:rsidR="00394FD0" w:rsidRPr="002B4496" w:rsidRDefault="00394FD0" w:rsidP="00591547">
            <w:pPr>
              <w:jc w:val="right"/>
              <w:rPr>
                <w:color w:val="000000"/>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40BAFD4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Suma be PVM</w:t>
            </w:r>
            <w:r w:rsidRPr="002B4496">
              <w:rPr>
                <w:bCs/>
                <w:color w:val="000000"/>
                <w:sz w:val="22"/>
                <w:szCs w:val="22"/>
                <w:lang w:eastAsia="lt-LT"/>
              </w:rPr>
              <w:t>:</w:t>
            </w:r>
          </w:p>
        </w:tc>
        <w:tc>
          <w:tcPr>
            <w:tcW w:w="1436" w:type="dxa"/>
            <w:tcBorders>
              <w:top w:val="single" w:sz="4" w:space="0" w:color="auto"/>
              <w:left w:val="nil"/>
              <w:bottom w:val="single" w:sz="4" w:space="0" w:color="auto"/>
              <w:right w:val="single" w:sz="8" w:space="0" w:color="auto"/>
            </w:tcBorders>
            <w:vAlign w:val="bottom"/>
          </w:tcPr>
          <w:p w14:paraId="6093D06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08295E1F" w14:textId="77777777" w:rsidTr="00B84EBC">
        <w:trPr>
          <w:trHeight w:val="240"/>
        </w:trPr>
        <w:tc>
          <w:tcPr>
            <w:tcW w:w="540" w:type="dxa"/>
          </w:tcPr>
          <w:p w14:paraId="7593C9A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Pr>
          <w:p w14:paraId="41AD2B1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right w:val="single" w:sz="4" w:space="0" w:color="auto"/>
            </w:tcBorders>
          </w:tcPr>
          <w:p w14:paraId="2B5A2BFB"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D55F8E0"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xml:space="preserve">PVM </w:t>
            </w:r>
            <w:r w:rsidRPr="002B4496">
              <w:rPr>
                <w:i/>
                <w:color w:val="000000"/>
                <w:sz w:val="22"/>
                <w:szCs w:val="22"/>
              </w:rPr>
              <w:t>[tarifas]</w:t>
            </w:r>
            <w:r w:rsidRPr="002B4496">
              <w:rPr>
                <w:color w:val="000000"/>
                <w:sz w:val="22"/>
                <w:szCs w:val="22"/>
              </w:rPr>
              <w:t>:</w:t>
            </w:r>
            <w:r w:rsidRPr="002B4496">
              <w:rPr>
                <w:bCs/>
                <w:color w:val="000000"/>
                <w:sz w:val="22"/>
                <w:szCs w:val="22"/>
                <w:lang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26398829" w14:textId="77777777" w:rsidR="00394FD0" w:rsidRPr="002B4496" w:rsidRDefault="00394FD0" w:rsidP="00591547">
            <w:pPr>
              <w:jc w:val="right"/>
              <w:rPr>
                <w:bCs/>
                <w:color w:val="000000"/>
                <w:sz w:val="22"/>
                <w:szCs w:val="22"/>
                <w:lang w:eastAsia="lt-LT"/>
              </w:rPr>
            </w:pPr>
          </w:p>
        </w:tc>
      </w:tr>
      <w:tr w:rsidR="00394FD0" w:rsidRPr="002B4496" w14:paraId="00B07ED9" w14:textId="77777777" w:rsidTr="00B84EBC">
        <w:trPr>
          <w:trHeight w:val="255"/>
        </w:trPr>
        <w:tc>
          <w:tcPr>
            <w:tcW w:w="540" w:type="dxa"/>
          </w:tcPr>
          <w:p w14:paraId="360C7AD8" w14:textId="77777777" w:rsidR="00394FD0" w:rsidRPr="002B4496" w:rsidRDefault="00394FD0" w:rsidP="00591547">
            <w:pPr>
              <w:rPr>
                <w:bCs/>
                <w:color w:val="000000"/>
                <w:sz w:val="22"/>
                <w:szCs w:val="22"/>
                <w:lang w:eastAsia="lt-LT"/>
              </w:rPr>
            </w:pPr>
            <w:r w:rsidRPr="002B4496">
              <w:rPr>
                <w:bCs/>
                <w:color w:val="000000"/>
                <w:sz w:val="22"/>
                <w:szCs w:val="22"/>
                <w:lang w:eastAsia="lt-LT"/>
              </w:rPr>
              <w:t> </w:t>
            </w:r>
          </w:p>
        </w:tc>
        <w:tc>
          <w:tcPr>
            <w:tcW w:w="2796" w:type="dxa"/>
          </w:tcPr>
          <w:p w14:paraId="17D1710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w:t>
            </w:r>
          </w:p>
        </w:tc>
        <w:tc>
          <w:tcPr>
            <w:tcW w:w="1285" w:type="dxa"/>
            <w:tcBorders>
              <w:right w:val="single" w:sz="4" w:space="0" w:color="auto"/>
            </w:tcBorders>
          </w:tcPr>
          <w:p w14:paraId="58EB15F4"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4DB612B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5CFA12CF" w14:textId="77777777" w:rsidR="00394FD0" w:rsidRPr="002B4496" w:rsidRDefault="00394FD0" w:rsidP="00591547">
            <w:pPr>
              <w:jc w:val="right"/>
              <w:rPr>
                <w:bCs/>
                <w:color w:val="000000"/>
                <w:sz w:val="22"/>
                <w:szCs w:val="22"/>
                <w:lang w:eastAsia="lt-LT"/>
              </w:rPr>
            </w:pPr>
          </w:p>
        </w:tc>
      </w:tr>
    </w:tbl>
    <w:p w14:paraId="0DFEF0AD" w14:textId="77777777" w:rsidR="00394FD0" w:rsidRPr="002B4496" w:rsidRDefault="00394FD0" w:rsidP="00591547">
      <w:pPr>
        <w:pStyle w:val="Stilius3"/>
        <w:rPr>
          <w:color w:val="000000"/>
          <w:lang w:eastAsia="lt-LT"/>
        </w:rPr>
      </w:pPr>
    </w:p>
    <w:p w14:paraId="0863C5EA" w14:textId="77777777" w:rsidR="00394FD0" w:rsidRPr="002B4496" w:rsidRDefault="00394FD0" w:rsidP="00591547">
      <w:pPr>
        <w:pStyle w:val="Stilius3"/>
        <w:rPr>
          <w:color w:val="000000"/>
          <w:lang w:eastAsia="lt-LT"/>
        </w:rPr>
      </w:pPr>
      <w:r w:rsidRPr="002B4496">
        <w:rPr>
          <w:color w:val="000000"/>
          <w:lang w:eastAsia="lt-LT"/>
        </w:rPr>
        <w:t xml:space="preserve">Užsakovas  </w:t>
      </w:r>
      <w:r w:rsidRPr="002B4496">
        <w:rPr>
          <w:color w:val="000000"/>
          <w:lang w:eastAsia="lt-LT"/>
        </w:rPr>
        <w:tab/>
      </w:r>
      <w:r w:rsidRPr="002B4496">
        <w:rPr>
          <w:color w:val="000000"/>
          <w:lang w:eastAsia="lt-LT"/>
        </w:rPr>
        <w:tab/>
      </w:r>
      <w:r w:rsidRPr="002B4496">
        <w:rPr>
          <w:color w:val="000000"/>
          <w:lang w:eastAsia="lt-LT"/>
        </w:rPr>
        <w:tab/>
      </w:r>
      <w:r w:rsidRPr="002B4496">
        <w:rPr>
          <w:color w:val="000000"/>
          <w:lang w:eastAsia="lt-LT"/>
        </w:rPr>
        <w:tab/>
        <w:t xml:space="preserve">  Rangovas</w:t>
      </w:r>
    </w:p>
    <w:p w14:paraId="76AC4F4D" w14:textId="77777777" w:rsidR="00394FD0" w:rsidRPr="002B4496" w:rsidRDefault="00394FD0" w:rsidP="00591547">
      <w:pPr>
        <w:pStyle w:val="Stilius3"/>
        <w:rPr>
          <w:color w:val="000000"/>
        </w:rPr>
      </w:pPr>
    </w:p>
    <w:p w14:paraId="4B6B2263" w14:textId="77777777" w:rsidR="00394FD0" w:rsidRPr="002B4496" w:rsidRDefault="00394FD0" w:rsidP="00591547">
      <w:pPr>
        <w:rPr>
          <w:color w:val="000000"/>
          <w:sz w:val="22"/>
          <w:szCs w:val="22"/>
        </w:rPr>
      </w:pPr>
      <w:r w:rsidRPr="002B4496">
        <w:rPr>
          <w:color w:val="000000"/>
          <w:sz w:val="22"/>
          <w:szCs w:val="22"/>
          <w:lang w:eastAsia="lt-LT"/>
        </w:rPr>
        <w:t>20</w:t>
      </w:r>
      <w:r w:rsidRPr="002B4496">
        <w:rPr>
          <w:color w:val="000000"/>
          <w:sz w:val="22"/>
          <w:szCs w:val="22"/>
          <w:lang w:eastAsia="lt-LT"/>
        </w:rPr>
        <w:softHyphen/>
      </w:r>
      <w:r w:rsidRPr="002B4496">
        <w:rPr>
          <w:color w:val="000000"/>
          <w:sz w:val="22"/>
          <w:szCs w:val="22"/>
          <w:lang w:eastAsia="lt-LT"/>
        </w:rPr>
        <w:softHyphen/>
        <w:t xml:space="preserve">__m. __________________ mėn. ____d. </w:t>
      </w:r>
      <w:r w:rsidRPr="002B4496">
        <w:rPr>
          <w:color w:val="000000"/>
          <w:sz w:val="22"/>
          <w:szCs w:val="22"/>
          <w:lang w:eastAsia="lt-LT"/>
        </w:rPr>
        <w:tab/>
        <w:t>20__m. ______________ mėn. __________d.</w:t>
      </w:r>
    </w:p>
    <w:p w14:paraId="6813174A" w14:textId="77777777" w:rsidR="00394FD0" w:rsidRPr="002B4496" w:rsidRDefault="00394FD0" w:rsidP="00591547">
      <w:pPr>
        <w:jc w:val="both"/>
        <w:rPr>
          <w:szCs w:val="24"/>
        </w:rPr>
      </w:pPr>
    </w:p>
    <w:bookmarkEnd w:id="0"/>
    <w:p w14:paraId="3F715E3B" w14:textId="77777777" w:rsidR="001622C1" w:rsidRDefault="001622C1" w:rsidP="00591547">
      <w:pPr>
        <w:tabs>
          <w:tab w:val="left" w:pos="1701"/>
        </w:tabs>
        <w:rPr>
          <w:color w:val="000000"/>
          <w:sz w:val="22"/>
          <w:szCs w:val="22"/>
          <w:lang w:eastAsia="lt-LT"/>
        </w:rPr>
      </w:pPr>
    </w:p>
    <w:p w14:paraId="7B38C9EF" w14:textId="77777777" w:rsidR="002A0F8B" w:rsidRDefault="002A0F8B" w:rsidP="00591547">
      <w:pPr>
        <w:tabs>
          <w:tab w:val="left" w:pos="1701"/>
        </w:tabs>
        <w:rPr>
          <w:color w:val="000000"/>
          <w:sz w:val="22"/>
          <w:szCs w:val="22"/>
          <w:lang w:eastAsia="lt-LT"/>
        </w:rPr>
      </w:pPr>
    </w:p>
    <w:p w14:paraId="4CA7C11F" w14:textId="77777777" w:rsidR="002A0F8B" w:rsidRDefault="002A0F8B" w:rsidP="00591547">
      <w:pPr>
        <w:tabs>
          <w:tab w:val="left" w:pos="1701"/>
        </w:tabs>
        <w:rPr>
          <w:color w:val="000000"/>
          <w:sz w:val="22"/>
          <w:szCs w:val="22"/>
          <w:lang w:eastAsia="lt-LT"/>
        </w:rPr>
      </w:pPr>
    </w:p>
    <w:p w14:paraId="5AA8A04C" w14:textId="77777777" w:rsidR="002A0F8B" w:rsidRDefault="002A0F8B" w:rsidP="00591547">
      <w:pPr>
        <w:tabs>
          <w:tab w:val="left" w:pos="1701"/>
        </w:tabs>
        <w:rPr>
          <w:color w:val="000000"/>
          <w:sz w:val="22"/>
          <w:szCs w:val="22"/>
          <w:lang w:eastAsia="lt-LT"/>
        </w:rPr>
      </w:pPr>
    </w:p>
    <w:p w14:paraId="121A5BE1" w14:textId="77777777" w:rsidR="002A0F8B" w:rsidRDefault="002A0F8B" w:rsidP="00591547">
      <w:pPr>
        <w:tabs>
          <w:tab w:val="left" w:pos="1701"/>
        </w:tabs>
        <w:rPr>
          <w:color w:val="000000"/>
          <w:sz w:val="22"/>
          <w:szCs w:val="22"/>
          <w:lang w:eastAsia="lt-LT"/>
        </w:rPr>
      </w:pPr>
    </w:p>
    <w:p w14:paraId="03C1DF92" w14:textId="77777777" w:rsidR="002A0F8B" w:rsidRDefault="002A0F8B" w:rsidP="00591547">
      <w:pPr>
        <w:tabs>
          <w:tab w:val="left" w:pos="1701"/>
        </w:tabs>
        <w:rPr>
          <w:color w:val="000000"/>
          <w:sz w:val="22"/>
          <w:szCs w:val="22"/>
          <w:lang w:eastAsia="lt-LT"/>
        </w:rPr>
      </w:pPr>
    </w:p>
    <w:sectPr w:rsidR="002A0F8B" w:rsidSect="00452806">
      <w:footerReference w:type="default" r:id="rId19"/>
      <w:pgSz w:w="11907" w:h="16840" w:code="9"/>
      <w:pgMar w:top="-567" w:right="1134" w:bottom="567" w:left="1134" w:header="284" w:footer="2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40EA" w14:textId="77777777" w:rsidR="00A21D30" w:rsidRDefault="00A21D30">
      <w:r>
        <w:separator/>
      </w:r>
    </w:p>
  </w:endnote>
  <w:endnote w:type="continuationSeparator" w:id="0">
    <w:p w14:paraId="7153A0F7" w14:textId="77777777" w:rsidR="00A21D30" w:rsidRDefault="00A21D30">
      <w:r>
        <w:continuationSeparator/>
      </w:r>
    </w:p>
  </w:endnote>
  <w:endnote w:type="continuationNotice" w:id="1">
    <w:p w14:paraId="0076BAEC" w14:textId="77777777" w:rsidR="00A21D30" w:rsidRDefault="00A21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Optima">
    <w:panose1 w:val="020B0502050508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E4FC" w14:textId="77777777" w:rsidR="00F1076C" w:rsidRPr="00F1076C" w:rsidRDefault="00F1076C" w:rsidP="00F1076C">
    <w:pPr>
      <w:pStyle w:val="Footer"/>
      <w:jc w:val="center"/>
      <w:rPr>
        <w:sz w:val="20"/>
      </w:rPr>
    </w:pPr>
    <w:r w:rsidRPr="00F1076C">
      <w:rPr>
        <w:sz w:val="20"/>
      </w:rPr>
      <w:fldChar w:fldCharType="begin"/>
    </w:r>
    <w:r w:rsidRPr="00F1076C">
      <w:rPr>
        <w:sz w:val="20"/>
      </w:rPr>
      <w:instrText>PAGE   \* MERGEFORMAT</w:instrText>
    </w:r>
    <w:r w:rsidRPr="00F1076C">
      <w:rPr>
        <w:sz w:val="20"/>
      </w:rPr>
      <w:fldChar w:fldCharType="separate"/>
    </w:r>
    <w:r w:rsidR="00FD213A">
      <w:rPr>
        <w:noProof/>
        <w:sz w:val="20"/>
      </w:rPr>
      <w:t>2</w:t>
    </w:r>
    <w:r w:rsidRPr="00F1076C">
      <w:rPr>
        <w:sz w:val="20"/>
      </w:rPr>
      <w:fldChar w:fldCharType="end"/>
    </w:r>
  </w:p>
  <w:p w14:paraId="79F55FC6" w14:textId="77777777" w:rsidR="00F1076C" w:rsidRDefault="00F10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D753" w14:textId="77777777" w:rsidR="00A21D30" w:rsidRDefault="00A21D30">
      <w:r>
        <w:separator/>
      </w:r>
    </w:p>
  </w:footnote>
  <w:footnote w:type="continuationSeparator" w:id="0">
    <w:p w14:paraId="7384BDE4" w14:textId="77777777" w:rsidR="00A21D30" w:rsidRDefault="00A21D30">
      <w:r>
        <w:continuationSeparator/>
      </w:r>
    </w:p>
  </w:footnote>
  <w:footnote w:type="continuationNotice" w:id="1">
    <w:p w14:paraId="2EBC0674" w14:textId="77777777" w:rsidR="00A21D30" w:rsidRDefault="00A21D30"/>
  </w:footnote>
  <w:footnote w:id="2">
    <w:p w14:paraId="0CEC6BD3" w14:textId="77777777" w:rsidR="00DF4B6D" w:rsidRPr="00002E4E" w:rsidRDefault="00DF4B6D" w:rsidP="00DF4B6D">
      <w:pPr>
        <w:pStyle w:val="FootnoteText"/>
        <w:jc w:val="both"/>
        <w:rPr>
          <w:lang w:val="lt-LT"/>
        </w:rPr>
      </w:pPr>
      <w:r>
        <w:rPr>
          <w:rStyle w:val="FootnoteReference"/>
        </w:rPr>
        <w:footnoteRef/>
      </w:r>
      <w:r>
        <w:t xml:space="preserve"> </w:t>
      </w:r>
      <w:r w:rsidRPr="003F4A5B">
        <w:rPr>
          <w:sz w:val="18"/>
          <w:szCs w:val="18"/>
          <w:lang w:val="lt-LT"/>
        </w:rPr>
        <w:t>Statybos darbams taikomas atvirkštinis PVM mechanizmas, todėl PVM išskaityti ir sumokėti į biudžetą prievolė pereina Užsakovui (Lietuvos Respublikos pridėtinės vertės mokesčio įstatymas (Žin., 2002, Nr. 35-1271). Pasikeitus teisės aktų reikalavimams, vadovautis konkrečiam laikotarpiui aktualia teisės akto redakcija, išskyrus, jei teisės akte yra nurodyta kitaip.</w:t>
      </w:r>
    </w:p>
  </w:footnote>
  <w:footnote w:id="3">
    <w:p w14:paraId="0818BF96" w14:textId="1DA19B34" w:rsidR="003B0A14" w:rsidRPr="003B0A14" w:rsidRDefault="003B0A14" w:rsidP="003B0A14">
      <w:pPr>
        <w:pStyle w:val="FootnoteText"/>
        <w:jc w:val="both"/>
        <w:rPr>
          <w:sz w:val="18"/>
          <w:szCs w:val="18"/>
          <w:lang w:val="lt-LT"/>
        </w:rPr>
      </w:pPr>
      <w:r>
        <w:rPr>
          <w:rStyle w:val="FootnoteReference"/>
        </w:rPr>
        <w:footnoteRef/>
      </w:r>
      <w:r w:rsidRPr="003B0A14">
        <w:rPr>
          <w:lang w:val="lt-LT"/>
        </w:rPr>
        <w:t xml:space="preserve"> </w:t>
      </w:r>
      <w:r w:rsidRPr="003B0A14">
        <w:rPr>
          <w:sz w:val="18"/>
          <w:szCs w:val="18"/>
          <w:lang w:val="lt-LT"/>
        </w:rPr>
        <w:t>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 w:id="4">
    <w:p w14:paraId="6277E3B6" w14:textId="6AFCABC0" w:rsidR="003B0A14" w:rsidRPr="003B0A14" w:rsidRDefault="003B0A14" w:rsidP="003B0A14">
      <w:pPr>
        <w:pStyle w:val="FootnoteText"/>
        <w:jc w:val="both"/>
        <w:rPr>
          <w:lang w:val="lt-LT"/>
        </w:rPr>
      </w:pPr>
      <w:r w:rsidRPr="003B0A14">
        <w:rPr>
          <w:rStyle w:val="FootnoteReference"/>
          <w:sz w:val="18"/>
          <w:szCs w:val="18"/>
        </w:rPr>
        <w:footnoteRef/>
      </w:r>
      <w:r w:rsidRPr="003B0A14">
        <w:rPr>
          <w:sz w:val="18"/>
          <w:szCs w:val="18"/>
          <w:lang w:val="lt-LT"/>
        </w:rPr>
        <w:t xml:space="preserve"> 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751BB2"/>
    <w:multiLevelType w:val="hybridMultilevel"/>
    <w:tmpl w:val="2DF441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D50C25"/>
    <w:multiLevelType w:val="multilevel"/>
    <w:tmpl w:val="6E7CE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b w:val="0"/>
        <w:bCs/>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7844D4"/>
    <w:multiLevelType w:val="hybridMultilevel"/>
    <w:tmpl w:val="4EE4F4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15:restartNumberingAfterBreak="0">
    <w:nsid w:val="419D5D3F"/>
    <w:multiLevelType w:val="hybridMultilevel"/>
    <w:tmpl w:val="08D08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DDB050C"/>
    <w:multiLevelType w:val="hybridMultilevel"/>
    <w:tmpl w:val="5BAAEB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42518C"/>
    <w:multiLevelType w:val="hybridMultilevel"/>
    <w:tmpl w:val="D7B6D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0E058D"/>
    <w:multiLevelType w:val="multilevel"/>
    <w:tmpl w:val="42065038"/>
    <w:lvl w:ilvl="0">
      <w:start w:val="2"/>
      <w:numFmt w:val="decimal"/>
      <w:lvlText w:val="%1."/>
      <w:lvlJc w:val="left"/>
      <w:pPr>
        <w:ind w:left="840" w:hanging="840"/>
      </w:pPr>
      <w:rPr>
        <w:rFonts w:hint="default"/>
      </w:rPr>
    </w:lvl>
    <w:lvl w:ilvl="1">
      <w:start w:val="6"/>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9C77EA"/>
    <w:multiLevelType w:val="multilevel"/>
    <w:tmpl w:val="108C113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5763E8"/>
    <w:multiLevelType w:val="multilevel"/>
    <w:tmpl w:val="EFE836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796D0B68"/>
    <w:multiLevelType w:val="multilevel"/>
    <w:tmpl w:val="648E1402"/>
    <w:lvl w:ilvl="0">
      <w:start w:val="1"/>
      <w:numFmt w:val="decimal"/>
      <w:pStyle w:val="Heading1"/>
      <w:suff w:val="space"/>
      <w:lvlText w:val="%1."/>
      <w:lvlJc w:val="left"/>
      <w:pPr>
        <w:ind w:left="2412" w:hanging="432"/>
      </w:pPr>
      <w:rPr>
        <w:rFonts w:hint="default"/>
      </w:rPr>
    </w:lvl>
    <w:lvl w:ilvl="1">
      <w:start w:val="1"/>
      <w:numFmt w:val="none"/>
      <w:pStyle w:val="Heading2"/>
      <w:suff w:val="space"/>
      <w:lvlText w:val="1.1"/>
      <w:lvlJc w:val="left"/>
      <w:pPr>
        <w:ind w:left="18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764840594">
    <w:abstractNumId w:val="16"/>
  </w:num>
  <w:num w:numId="2" w16cid:durableId="726757215">
    <w:abstractNumId w:val="10"/>
  </w:num>
  <w:num w:numId="3" w16cid:durableId="1723476492">
    <w:abstractNumId w:val="6"/>
  </w:num>
  <w:num w:numId="4" w16cid:durableId="1147891005">
    <w:abstractNumId w:val="13"/>
  </w:num>
  <w:num w:numId="5" w16cid:durableId="135033858">
    <w:abstractNumId w:val="15"/>
  </w:num>
  <w:num w:numId="6" w16cid:durableId="1035882705">
    <w:abstractNumId w:val="5"/>
  </w:num>
  <w:num w:numId="7" w16cid:durableId="685522873">
    <w:abstractNumId w:val="1"/>
  </w:num>
  <w:num w:numId="8" w16cid:durableId="1733387371">
    <w:abstractNumId w:val="1"/>
    <w:lvlOverride w:ilvl="0">
      <w:startOverride w:val="4"/>
    </w:lvlOverride>
    <w:lvlOverride w:ilvl="1">
      <w:startOverride w:val="1"/>
    </w:lvlOverride>
  </w:num>
  <w:num w:numId="9" w16cid:durableId="453714641">
    <w:abstractNumId w:val="12"/>
  </w:num>
  <w:num w:numId="10" w16cid:durableId="1155802016">
    <w:abstractNumId w:val="14"/>
  </w:num>
  <w:num w:numId="11" w16cid:durableId="1420368362">
    <w:abstractNumId w:val="11"/>
  </w:num>
  <w:num w:numId="12" w16cid:durableId="1729257142">
    <w:abstractNumId w:val="4"/>
  </w:num>
  <w:num w:numId="13" w16cid:durableId="191965674">
    <w:abstractNumId w:val="9"/>
  </w:num>
  <w:num w:numId="14" w16cid:durableId="2044089491">
    <w:abstractNumId w:val="3"/>
  </w:num>
  <w:num w:numId="15" w16cid:durableId="704450210">
    <w:abstractNumId w:val="2"/>
  </w:num>
  <w:num w:numId="16" w16cid:durableId="1542012334">
    <w:abstractNumId w:val="7"/>
  </w:num>
  <w:num w:numId="17" w16cid:durableId="70860414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9B"/>
    <w:rsid w:val="00000228"/>
    <w:rsid w:val="00000405"/>
    <w:rsid w:val="00000535"/>
    <w:rsid w:val="00000541"/>
    <w:rsid w:val="00001B09"/>
    <w:rsid w:val="00001CEC"/>
    <w:rsid w:val="00001E84"/>
    <w:rsid w:val="00002603"/>
    <w:rsid w:val="0000275F"/>
    <w:rsid w:val="00002AE2"/>
    <w:rsid w:val="00002E4E"/>
    <w:rsid w:val="00003084"/>
    <w:rsid w:val="00003AC6"/>
    <w:rsid w:val="00004B73"/>
    <w:rsid w:val="00004BFD"/>
    <w:rsid w:val="000055C9"/>
    <w:rsid w:val="00005C5D"/>
    <w:rsid w:val="00006458"/>
    <w:rsid w:val="000068B5"/>
    <w:rsid w:val="00007133"/>
    <w:rsid w:val="000077A6"/>
    <w:rsid w:val="00007886"/>
    <w:rsid w:val="0001015B"/>
    <w:rsid w:val="0001099A"/>
    <w:rsid w:val="00011021"/>
    <w:rsid w:val="000124E9"/>
    <w:rsid w:val="00012B30"/>
    <w:rsid w:val="00013196"/>
    <w:rsid w:val="00013392"/>
    <w:rsid w:val="00013E67"/>
    <w:rsid w:val="000146E5"/>
    <w:rsid w:val="000146FD"/>
    <w:rsid w:val="00014E34"/>
    <w:rsid w:val="0001507C"/>
    <w:rsid w:val="000150FC"/>
    <w:rsid w:val="000152F6"/>
    <w:rsid w:val="000154C9"/>
    <w:rsid w:val="00015D29"/>
    <w:rsid w:val="00015F42"/>
    <w:rsid w:val="00016632"/>
    <w:rsid w:val="000176D6"/>
    <w:rsid w:val="0001782D"/>
    <w:rsid w:val="000179B0"/>
    <w:rsid w:val="00020368"/>
    <w:rsid w:val="00020754"/>
    <w:rsid w:val="00020857"/>
    <w:rsid w:val="00020983"/>
    <w:rsid w:val="00020BA6"/>
    <w:rsid w:val="00020CC8"/>
    <w:rsid w:val="00020DA7"/>
    <w:rsid w:val="000214D3"/>
    <w:rsid w:val="00021D78"/>
    <w:rsid w:val="00021E3A"/>
    <w:rsid w:val="00022B95"/>
    <w:rsid w:val="00022E22"/>
    <w:rsid w:val="00022F3B"/>
    <w:rsid w:val="00023000"/>
    <w:rsid w:val="000232C4"/>
    <w:rsid w:val="000235BA"/>
    <w:rsid w:val="000241E1"/>
    <w:rsid w:val="000249D5"/>
    <w:rsid w:val="00025294"/>
    <w:rsid w:val="000265CB"/>
    <w:rsid w:val="00026730"/>
    <w:rsid w:val="0002686D"/>
    <w:rsid w:val="00027173"/>
    <w:rsid w:val="000279C2"/>
    <w:rsid w:val="00027D93"/>
    <w:rsid w:val="0003008C"/>
    <w:rsid w:val="0003036B"/>
    <w:rsid w:val="00030693"/>
    <w:rsid w:val="00030BD9"/>
    <w:rsid w:val="00030D03"/>
    <w:rsid w:val="00031B92"/>
    <w:rsid w:val="00031CD6"/>
    <w:rsid w:val="00031DC4"/>
    <w:rsid w:val="000322BD"/>
    <w:rsid w:val="000324BE"/>
    <w:rsid w:val="000326D0"/>
    <w:rsid w:val="00032765"/>
    <w:rsid w:val="00032F9D"/>
    <w:rsid w:val="000336CF"/>
    <w:rsid w:val="00033ED6"/>
    <w:rsid w:val="00034B60"/>
    <w:rsid w:val="00035200"/>
    <w:rsid w:val="000353EF"/>
    <w:rsid w:val="00035463"/>
    <w:rsid w:val="000359F3"/>
    <w:rsid w:val="00035A12"/>
    <w:rsid w:val="0003696B"/>
    <w:rsid w:val="00036C58"/>
    <w:rsid w:val="00037116"/>
    <w:rsid w:val="0003716A"/>
    <w:rsid w:val="0003734C"/>
    <w:rsid w:val="00037B9B"/>
    <w:rsid w:val="00040F8A"/>
    <w:rsid w:val="00041326"/>
    <w:rsid w:val="0004160C"/>
    <w:rsid w:val="000419DA"/>
    <w:rsid w:val="00041BB1"/>
    <w:rsid w:val="00041FE2"/>
    <w:rsid w:val="000428FF"/>
    <w:rsid w:val="00042A12"/>
    <w:rsid w:val="00043456"/>
    <w:rsid w:val="000434B9"/>
    <w:rsid w:val="00044802"/>
    <w:rsid w:val="000449D7"/>
    <w:rsid w:val="00044B68"/>
    <w:rsid w:val="00045333"/>
    <w:rsid w:val="000456F9"/>
    <w:rsid w:val="000459DB"/>
    <w:rsid w:val="00046237"/>
    <w:rsid w:val="0004661E"/>
    <w:rsid w:val="000475AF"/>
    <w:rsid w:val="00050F1B"/>
    <w:rsid w:val="00050F87"/>
    <w:rsid w:val="00051A60"/>
    <w:rsid w:val="00052CCE"/>
    <w:rsid w:val="0005393F"/>
    <w:rsid w:val="00053E28"/>
    <w:rsid w:val="00053F67"/>
    <w:rsid w:val="000542B0"/>
    <w:rsid w:val="00054782"/>
    <w:rsid w:val="000547FA"/>
    <w:rsid w:val="00054C1F"/>
    <w:rsid w:val="00054DE8"/>
    <w:rsid w:val="00054EA3"/>
    <w:rsid w:val="00055A9E"/>
    <w:rsid w:val="00056025"/>
    <w:rsid w:val="000562DE"/>
    <w:rsid w:val="0005669F"/>
    <w:rsid w:val="00056758"/>
    <w:rsid w:val="00056811"/>
    <w:rsid w:val="00056900"/>
    <w:rsid w:val="000570AB"/>
    <w:rsid w:val="00057267"/>
    <w:rsid w:val="00057B57"/>
    <w:rsid w:val="00057B9C"/>
    <w:rsid w:val="00060849"/>
    <w:rsid w:val="00060CBD"/>
    <w:rsid w:val="00061448"/>
    <w:rsid w:val="0006155B"/>
    <w:rsid w:val="00061DE0"/>
    <w:rsid w:val="00061F41"/>
    <w:rsid w:val="00062258"/>
    <w:rsid w:val="0006232F"/>
    <w:rsid w:val="00062BE2"/>
    <w:rsid w:val="00063180"/>
    <w:rsid w:val="00063188"/>
    <w:rsid w:val="00063416"/>
    <w:rsid w:val="00063941"/>
    <w:rsid w:val="0006494F"/>
    <w:rsid w:val="000649C0"/>
    <w:rsid w:val="00065280"/>
    <w:rsid w:val="00066343"/>
    <w:rsid w:val="00066DBB"/>
    <w:rsid w:val="00067078"/>
    <w:rsid w:val="00067B80"/>
    <w:rsid w:val="00067BF7"/>
    <w:rsid w:val="00067E41"/>
    <w:rsid w:val="00067EEA"/>
    <w:rsid w:val="0007028C"/>
    <w:rsid w:val="000706A8"/>
    <w:rsid w:val="000708AA"/>
    <w:rsid w:val="00070991"/>
    <w:rsid w:val="00070E9D"/>
    <w:rsid w:val="00071D7E"/>
    <w:rsid w:val="00072C16"/>
    <w:rsid w:val="00072D36"/>
    <w:rsid w:val="00072DFE"/>
    <w:rsid w:val="00073542"/>
    <w:rsid w:val="00073F0F"/>
    <w:rsid w:val="00074B6C"/>
    <w:rsid w:val="000752B5"/>
    <w:rsid w:val="00075A2E"/>
    <w:rsid w:val="00075B0A"/>
    <w:rsid w:val="00076456"/>
    <w:rsid w:val="00076D46"/>
    <w:rsid w:val="000770EE"/>
    <w:rsid w:val="00077456"/>
    <w:rsid w:val="00077CD0"/>
    <w:rsid w:val="00080AF1"/>
    <w:rsid w:val="00081ED9"/>
    <w:rsid w:val="00081F51"/>
    <w:rsid w:val="00081F84"/>
    <w:rsid w:val="00082309"/>
    <w:rsid w:val="000826AA"/>
    <w:rsid w:val="00082B7C"/>
    <w:rsid w:val="0008340F"/>
    <w:rsid w:val="00083582"/>
    <w:rsid w:val="000835F8"/>
    <w:rsid w:val="00083B34"/>
    <w:rsid w:val="00084469"/>
    <w:rsid w:val="00084A78"/>
    <w:rsid w:val="0008510F"/>
    <w:rsid w:val="00085C8C"/>
    <w:rsid w:val="00085EA3"/>
    <w:rsid w:val="000862CA"/>
    <w:rsid w:val="000866ED"/>
    <w:rsid w:val="00087871"/>
    <w:rsid w:val="000907B3"/>
    <w:rsid w:val="00091E53"/>
    <w:rsid w:val="0009209D"/>
    <w:rsid w:val="00093BEF"/>
    <w:rsid w:val="00093F30"/>
    <w:rsid w:val="00095077"/>
    <w:rsid w:val="00095658"/>
    <w:rsid w:val="0009787A"/>
    <w:rsid w:val="000A04E4"/>
    <w:rsid w:val="000A0794"/>
    <w:rsid w:val="000A0F98"/>
    <w:rsid w:val="000A155D"/>
    <w:rsid w:val="000A1716"/>
    <w:rsid w:val="000A1D98"/>
    <w:rsid w:val="000A1E56"/>
    <w:rsid w:val="000A2118"/>
    <w:rsid w:val="000A3A78"/>
    <w:rsid w:val="000A3B3F"/>
    <w:rsid w:val="000A3D0D"/>
    <w:rsid w:val="000A432B"/>
    <w:rsid w:val="000A4411"/>
    <w:rsid w:val="000A5A07"/>
    <w:rsid w:val="000A5A46"/>
    <w:rsid w:val="000A5B20"/>
    <w:rsid w:val="000B06A4"/>
    <w:rsid w:val="000B070D"/>
    <w:rsid w:val="000B095B"/>
    <w:rsid w:val="000B12DF"/>
    <w:rsid w:val="000B1484"/>
    <w:rsid w:val="000B1622"/>
    <w:rsid w:val="000B25AD"/>
    <w:rsid w:val="000B277A"/>
    <w:rsid w:val="000B3F7E"/>
    <w:rsid w:val="000B4030"/>
    <w:rsid w:val="000B5393"/>
    <w:rsid w:val="000B53D4"/>
    <w:rsid w:val="000B57E6"/>
    <w:rsid w:val="000B69F7"/>
    <w:rsid w:val="000B6B08"/>
    <w:rsid w:val="000B6D0D"/>
    <w:rsid w:val="000B6EB5"/>
    <w:rsid w:val="000B7526"/>
    <w:rsid w:val="000B784C"/>
    <w:rsid w:val="000B788B"/>
    <w:rsid w:val="000B78CF"/>
    <w:rsid w:val="000B7A57"/>
    <w:rsid w:val="000B7FB6"/>
    <w:rsid w:val="000C0242"/>
    <w:rsid w:val="000C1126"/>
    <w:rsid w:val="000C1681"/>
    <w:rsid w:val="000C1CAD"/>
    <w:rsid w:val="000C1DA9"/>
    <w:rsid w:val="000C2F04"/>
    <w:rsid w:val="000C44F7"/>
    <w:rsid w:val="000C4E67"/>
    <w:rsid w:val="000C4EEC"/>
    <w:rsid w:val="000C5207"/>
    <w:rsid w:val="000C57A5"/>
    <w:rsid w:val="000C5C91"/>
    <w:rsid w:val="000C5CCD"/>
    <w:rsid w:val="000C69DD"/>
    <w:rsid w:val="000C75AC"/>
    <w:rsid w:val="000C773F"/>
    <w:rsid w:val="000C7775"/>
    <w:rsid w:val="000C7C5C"/>
    <w:rsid w:val="000D096E"/>
    <w:rsid w:val="000D0CDE"/>
    <w:rsid w:val="000D11C5"/>
    <w:rsid w:val="000D1275"/>
    <w:rsid w:val="000D128B"/>
    <w:rsid w:val="000D1470"/>
    <w:rsid w:val="000D1B7E"/>
    <w:rsid w:val="000D1DD7"/>
    <w:rsid w:val="000D2968"/>
    <w:rsid w:val="000D2E05"/>
    <w:rsid w:val="000D2F02"/>
    <w:rsid w:val="000D30B4"/>
    <w:rsid w:val="000D363D"/>
    <w:rsid w:val="000D37EF"/>
    <w:rsid w:val="000D45EC"/>
    <w:rsid w:val="000D46A2"/>
    <w:rsid w:val="000D488E"/>
    <w:rsid w:val="000D5114"/>
    <w:rsid w:val="000D528C"/>
    <w:rsid w:val="000D5355"/>
    <w:rsid w:val="000D5A02"/>
    <w:rsid w:val="000D5AFC"/>
    <w:rsid w:val="000D688F"/>
    <w:rsid w:val="000D68AC"/>
    <w:rsid w:val="000D7104"/>
    <w:rsid w:val="000D7272"/>
    <w:rsid w:val="000D7949"/>
    <w:rsid w:val="000E024F"/>
    <w:rsid w:val="000E06E6"/>
    <w:rsid w:val="000E0847"/>
    <w:rsid w:val="000E0CF3"/>
    <w:rsid w:val="000E151E"/>
    <w:rsid w:val="000E2E86"/>
    <w:rsid w:val="000E33C0"/>
    <w:rsid w:val="000E3877"/>
    <w:rsid w:val="000E4340"/>
    <w:rsid w:val="000E4587"/>
    <w:rsid w:val="000E56F6"/>
    <w:rsid w:val="000E5EED"/>
    <w:rsid w:val="000E5F0E"/>
    <w:rsid w:val="000E6489"/>
    <w:rsid w:val="000E6ADA"/>
    <w:rsid w:val="000E6DB0"/>
    <w:rsid w:val="000E727D"/>
    <w:rsid w:val="000E73C3"/>
    <w:rsid w:val="000F06FB"/>
    <w:rsid w:val="000F0E91"/>
    <w:rsid w:val="000F124D"/>
    <w:rsid w:val="000F1B4B"/>
    <w:rsid w:val="000F1F1B"/>
    <w:rsid w:val="000F24CF"/>
    <w:rsid w:val="000F29A7"/>
    <w:rsid w:val="000F2B13"/>
    <w:rsid w:val="000F2DD7"/>
    <w:rsid w:val="000F2F9D"/>
    <w:rsid w:val="000F40FC"/>
    <w:rsid w:val="000F475E"/>
    <w:rsid w:val="000F4902"/>
    <w:rsid w:val="000F56EA"/>
    <w:rsid w:val="000F5DBA"/>
    <w:rsid w:val="000F6A8C"/>
    <w:rsid w:val="000F6BB9"/>
    <w:rsid w:val="000F703D"/>
    <w:rsid w:val="000F714D"/>
    <w:rsid w:val="000F77B6"/>
    <w:rsid w:val="000F7A28"/>
    <w:rsid w:val="000F7FFD"/>
    <w:rsid w:val="00100472"/>
    <w:rsid w:val="001004E3"/>
    <w:rsid w:val="00100593"/>
    <w:rsid w:val="00100607"/>
    <w:rsid w:val="00100A85"/>
    <w:rsid w:val="00100D94"/>
    <w:rsid w:val="00100FCA"/>
    <w:rsid w:val="00100FE5"/>
    <w:rsid w:val="001013E8"/>
    <w:rsid w:val="001019AB"/>
    <w:rsid w:val="00102576"/>
    <w:rsid w:val="001026C9"/>
    <w:rsid w:val="00102BE2"/>
    <w:rsid w:val="001034AB"/>
    <w:rsid w:val="0010395F"/>
    <w:rsid w:val="00103B97"/>
    <w:rsid w:val="001040A9"/>
    <w:rsid w:val="001043AE"/>
    <w:rsid w:val="0010442A"/>
    <w:rsid w:val="00104729"/>
    <w:rsid w:val="00105ACC"/>
    <w:rsid w:val="001062C5"/>
    <w:rsid w:val="001067C8"/>
    <w:rsid w:val="00106D14"/>
    <w:rsid w:val="0011043C"/>
    <w:rsid w:val="001116F2"/>
    <w:rsid w:val="001118A4"/>
    <w:rsid w:val="001124D0"/>
    <w:rsid w:val="001130E3"/>
    <w:rsid w:val="00113D00"/>
    <w:rsid w:val="00114020"/>
    <w:rsid w:val="001142A6"/>
    <w:rsid w:val="00114470"/>
    <w:rsid w:val="00114535"/>
    <w:rsid w:val="0011457E"/>
    <w:rsid w:val="00114B83"/>
    <w:rsid w:val="00115246"/>
    <w:rsid w:val="0011544B"/>
    <w:rsid w:val="00115C14"/>
    <w:rsid w:val="00115DA4"/>
    <w:rsid w:val="001160DD"/>
    <w:rsid w:val="00116A8A"/>
    <w:rsid w:val="00117288"/>
    <w:rsid w:val="00120657"/>
    <w:rsid w:val="001211FA"/>
    <w:rsid w:val="0012161F"/>
    <w:rsid w:val="00121691"/>
    <w:rsid w:val="00121873"/>
    <w:rsid w:val="00122BD5"/>
    <w:rsid w:val="00122E94"/>
    <w:rsid w:val="0012354E"/>
    <w:rsid w:val="00123FDD"/>
    <w:rsid w:val="0012419D"/>
    <w:rsid w:val="001245A1"/>
    <w:rsid w:val="00124671"/>
    <w:rsid w:val="00124C5B"/>
    <w:rsid w:val="00125EF6"/>
    <w:rsid w:val="00125F5C"/>
    <w:rsid w:val="00126000"/>
    <w:rsid w:val="0012646C"/>
    <w:rsid w:val="00126EDD"/>
    <w:rsid w:val="00126F69"/>
    <w:rsid w:val="00130297"/>
    <w:rsid w:val="0013104A"/>
    <w:rsid w:val="001310C7"/>
    <w:rsid w:val="00131325"/>
    <w:rsid w:val="001314ED"/>
    <w:rsid w:val="001315CA"/>
    <w:rsid w:val="00131BD4"/>
    <w:rsid w:val="001320AD"/>
    <w:rsid w:val="001327EF"/>
    <w:rsid w:val="00132B6D"/>
    <w:rsid w:val="00132DCA"/>
    <w:rsid w:val="00133098"/>
    <w:rsid w:val="00133204"/>
    <w:rsid w:val="00133516"/>
    <w:rsid w:val="00133696"/>
    <w:rsid w:val="00133A66"/>
    <w:rsid w:val="00133B0C"/>
    <w:rsid w:val="00133FB3"/>
    <w:rsid w:val="00134051"/>
    <w:rsid w:val="00134AF3"/>
    <w:rsid w:val="00134B31"/>
    <w:rsid w:val="001354EC"/>
    <w:rsid w:val="0013594D"/>
    <w:rsid w:val="0013662F"/>
    <w:rsid w:val="00136BB2"/>
    <w:rsid w:val="00136C06"/>
    <w:rsid w:val="00136DD5"/>
    <w:rsid w:val="00136DDB"/>
    <w:rsid w:val="00137222"/>
    <w:rsid w:val="001400C9"/>
    <w:rsid w:val="0014041B"/>
    <w:rsid w:val="00140DE8"/>
    <w:rsid w:val="001410E7"/>
    <w:rsid w:val="00141321"/>
    <w:rsid w:val="00141F6C"/>
    <w:rsid w:val="0014250B"/>
    <w:rsid w:val="001442FE"/>
    <w:rsid w:val="00144544"/>
    <w:rsid w:val="00144F37"/>
    <w:rsid w:val="00145A8B"/>
    <w:rsid w:val="00145C14"/>
    <w:rsid w:val="0014650A"/>
    <w:rsid w:val="00146AFF"/>
    <w:rsid w:val="00147272"/>
    <w:rsid w:val="00147FFA"/>
    <w:rsid w:val="00151049"/>
    <w:rsid w:val="001515F0"/>
    <w:rsid w:val="0015178D"/>
    <w:rsid w:val="0015179B"/>
    <w:rsid w:val="00151A43"/>
    <w:rsid w:val="00151C9B"/>
    <w:rsid w:val="00151F78"/>
    <w:rsid w:val="00152112"/>
    <w:rsid w:val="00152A4E"/>
    <w:rsid w:val="00153011"/>
    <w:rsid w:val="0015308F"/>
    <w:rsid w:val="001536AE"/>
    <w:rsid w:val="00153DE0"/>
    <w:rsid w:val="001544C7"/>
    <w:rsid w:val="00154626"/>
    <w:rsid w:val="00154814"/>
    <w:rsid w:val="00154FA0"/>
    <w:rsid w:val="001553E4"/>
    <w:rsid w:val="00155492"/>
    <w:rsid w:val="001556EC"/>
    <w:rsid w:val="00155A2E"/>
    <w:rsid w:val="00156939"/>
    <w:rsid w:val="00156D77"/>
    <w:rsid w:val="001573D0"/>
    <w:rsid w:val="00160112"/>
    <w:rsid w:val="0016047D"/>
    <w:rsid w:val="00160AAA"/>
    <w:rsid w:val="00160C0B"/>
    <w:rsid w:val="0016175F"/>
    <w:rsid w:val="001622C1"/>
    <w:rsid w:val="00162578"/>
    <w:rsid w:val="0016285E"/>
    <w:rsid w:val="00162EC5"/>
    <w:rsid w:val="00163570"/>
    <w:rsid w:val="0016398D"/>
    <w:rsid w:val="00164BD3"/>
    <w:rsid w:val="00164DB9"/>
    <w:rsid w:val="001656F6"/>
    <w:rsid w:val="00165724"/>
    <w:rsid w:val="001661BE"/>
    <w:rsid w:val="00166894"/>
    <w:rsid w:val="00166A50"/>
    <w:rsid w:val="00167CE8"/>
    <w:rsid w:val="00167FC3"/>
    <w:rsid w:val="00171755"/>
    <w:rsid w:val="0017198E"/>
    <w:rsid w:val="00171B56"/>
    <w:rsid w:val="00171E16"/>
    <w:rsid w:val="00172E74"/>
    <w:rsid w:val="00172EF9"/>
    <w:rsid w:val="00173393"/>
    <w:rsid w:val="00173D2F"/>
    <w:rsid w:val="00173D3A"/>
    <w:rsid w:val="001743E2"/>
    <w:rsid w:val="0017487C"/>
    <w:rsid w:val="00174AE6"/>
    <w:rsid w:val="001751FF"/>
    <w:rsid w:val="00175444"/>
    <w:rsid w:val="00175B6F"/>
    <w:rsid w:val="00175D02"/>
    <w:rsid w:val="00176DD2"/>
    <w:rsid w:val="00177029"/>
    <w:rsid w:val="00177446"/>
    <w:rsid w:val="001778B2"/>
    <w:rsid w:val="0017798F"/>
    <w:rsid w:val="00177FD2"/>
    <w:rsid w:val="0018060B"/>
    <w:rsid w:val="00181E10"/>
    <w:rsid w:val="0018242E"/>
    <w:rsid w:val="00182A5F"/>
    <w:rsid w:val="00182D2F"/>
    <w:rsid w:val="001848EB"/>
    <w:rsid w:val="001848FF"/>
    <w:rsid w:val="00185DCF"/>
    <w:rsid w:val="00185F9B"/>
    <w:rsid w:val="00186556"/>
    <w:rsid w:val="00186602"/>
    <w:rsid w:val="001866F3"/>
    <w:rsid w:val="0018710C"/>
    <w:rsid w:val="001877D8"/>
    <w:rsid w:val="00187E18"/>
    <w:rsid w:val="00190284"/>
    <w:rsid w:val="001903FB"/>
    <w:rsid w:val="0019058A"/>
    <w:rsid w:val="00190BE5"/>
    <w:rsid w:val="00190E9F"/>
    <w:rsid w:val="0019115A"/>
    <w:rsid w:val="0019120B"/>
    <w:rsid w:val="00191467"/>
    <w:rsid w:val="001929A9"/>
    <w:rsid w:val="0019362F"/>
    <w:rsid w:val="001939A3"/>
    <w:rsid w:val="00193F78"/>
    <w:rsid w:val="00194C66"/>
    <w:rsid w:val="00194CA9"/>
    <w:rsid w:val="00194E25"/>
    <w:rsid w:val="00194FD4"/>
    <w:rsid w:val="001952F2"/>
    <w:rsid w:val="0019680F"/>
    <w:rsid w:val="0019701B"/>
    <w:rsid w:val="00197126"/>
    <w:rsid w:val="001971A1"/>
    <w:rsid w:val="001A005F"/>
    <w:rsid w:val="001A14B9"/>
    <w:rsid w:val="001A1603"/>
    <w:rsid w:val="001A1AD1"/>
    <w:rsid w:val="001A1B9E"/>
    <w:rsid w:val="001A2B45"/>
    <w:rsid w:val="001A2E25"/>
    <w:rsid w:val="001A2E55"/>
    <w:rsid w:val="001A3A95"/>
    <w:rsid w:val="001A42BB"/>
    <w:rsid w:val="001A49D3"/>
    <w:rsid w:val="001A4A13"/>
    <w:rsid w:val="001A5066"/>
    <w:rsid w:val="001A688A"/>
    <w:rsid w:val="001A7152"/>
    <w:rsid w:val="001A77F7"/>
    <w:rsid w:val="001B075C"/>
    <w:rsid w:val="001B0893"/>
    <w:rsid w:val="001B0CB4"/>
    <w:rsid w:val="001B18A4"/>
    <w:rsid w:val="001B1B32"/>
    <w:rsid w:val="001B26AE"/>
    <w:rsid w:val="001B33A7"/>
    <w:rsid w:val="001B3602"/>
    <w:rsid w:val="001B37A6"/>
    <w:rsid w:val="001B37F4"/>
    <w:rsid w:val="001B3ACE"/>
    <w:rsid w:val="001B4035"/>
    <w:rsid w:val="001B48D8"/>
    <w:rsid w:val="001B4CFC"/>
    <w:rsid w:val="001B535F"/>
    <w:rsid w:val="001B556A"/>
    <w:rsid w:val="001B637A"/>
    <w:rsid w:val="001B65E3"/>
    <w:rsid w:val="001B67C6"/>
    <w:rsid w:val="001B6B7B"/>
    <w:rsid w:val="001B70B3"/>
    <w:rsid w:val="001B7F9A"/>
    <w:rsid w:val="001C0426"/>
    <w:rsid w:val="001C052F"/>
    <w:rsid w:val="001C0548"/>
    <w:rsid w:val="001C12E2"/>
    <w:rsid w:val="001C176F"/>
    <w:rsid w:val="001C1882"/>
    <w:rsid w:val="001C1ACF"/>
    <w:rsid w:val="001C1D15"/>
    <w:rsid w:val="001C285A"/>
    <w:rsid w:val="001C329D"/>
    <w:rsid w:val="001C3EE1"/>
    <w:rsid w:val="001C4B6B"/>
    <w:rsid w:val="001C4F05"/>
    <w:rsid w:val="001C5170"/>
    <w:rsid w:val="001C5B38"/>
    <w:rsid w:val="001C5E07"/>
    <w:rsid w:val="001C644E"/>
    <w:rsid w:val="001C656D"/>
    <w:rsid w:val="001C659F"/>
    <w:rsid w:val="001C68F0"/>
    <w:rsid w:val="001C6942"/>
    <w:rsid w:val="001C7446"/>
    <w:rsid w:val="001C759A"/>
    <w:rsid w:val="001C7D50"/>
    <w:rsid w:val="001D01B3"/>
    <w:rsid w:val="001D03AE"/>
    <w:rsid w:val="001D19CB"/>
    <w:rsid w:val="001D229D"/>
    <w:rsid w:val="001D2521"/>
    <w:rsid w:val="001D2A6B"/>
    <w:rsid w:val="001D353D"/>
    <w:rsid w:val="001D3F89"/>
    <w:rsid w:val="001D4368"/>
    <w:rsid w:val="001D47C4"/>
    <w:rsid w:val="001D4B75"/>
    <w:rsid w:val="001D4D34"/>
    <w:rsid w:val="001D4FF2"/>
    <w:rsid w:val="001D530F"/>
    <w:rsid w:val="001D5A32"/>
    <w:rsid w:val="001D66CD"/>
    <w:rsid w:val="001D75F3"/>
    <w:rsid w:val="001D77FA"/>
    <w:rsid w:val="001D7E0B"/>
    <w:rsid w:val="001D7EEA"/>
    <w:rsid w:val="001E0124"/>
    <w:rsid w:val="001E06EC"/>
    <w:rsid w:val="001E06F0"/>
    <w:rsid w:val="001E0ABC"/>
    <w:rsid w:val="001E0E92"/>
    <w:rsid w:val="001E1330"/>
    <w:rsid w:val="001E1732"/>
    <w:rsid w:val="001E1ACD"/>
    <w:rsid w:val="001E1D2B"/>
    <w:rsid w:val="001E3086"/>
    <w:rsid w:val="001E3D92"/>
    <w:rsid w:val="001E3FD6"/>
    <w:rsid w:val="001E42AA"/>
    <w:rsid w:val="001E4C33"/>
    <w:rsid w:val="001E5A58"/>
    <w:rsid w:val="001E641A"/>
    <w:rsid w:val="001E64A2"/>
    <w:rsid w:val="001E6745"/>
    <w:rsid w:val="001E6DEC"/>
    <w:rsid w:val="001E7A45"/>
    <w:rsid w:val="001E7B72"/>
    <w:rsid w:val="001E7BD2"/>
    <w:rsid w:val="001F01CD"/>
    <w:rsid w:val="001F038D"/>
    <w:rsid w:val="001F062A"/>
    <w:rsid w:val="001F1223"/>
    <w:rsid w:val="001F1B89"/>
    <w:rsid w:val="001F1ECB"/>
    <w:rsid w:val="001F295E"/>
    <w:rsid w:val="001F3445"/>
    <w:rsid w:val="001F357C"/>
    <w:rsid w:val="001F3D3B"/>
    <w:rsid w:val="001F3F2F"/>
    <w:rsid w:val="001F45E0"/>
    <w:rsid w:val="001F4919"/>
    <w:rsid w:val="001F4A5E"/>
    <w:rsid w:val="001F505A"/>
    <w:rsid w:val="001F5758"/>
    <w:rsid w:val="001F5D8B"/>
    <w:rsid w:val="001F640C"/>
    <w:rsid w:val="001F67DE"/>
    <w:rsid w:val="001F6AC1"/>
    <w:rsid w:val="001F71AE"/>
    <w:rsid w:val="0020003D"/>
    <w:rsid w:val="002006E8"/>
    <w:rsid w:val="0020075D"/>
    <w:rsid w:val="00200AB1"/>
    <w:rsid w:val="00201098"/>
    <w:rsid w:val="002012C3"/>
    <w:rsid w:val="00201765"/>
    <w:rsid w:val="002025B2"/>
    <w:rsid w:val="002033F2"/>
    <w:rsid w:val="00203A0F"/>
    <w:rsid w:val="00203E80"/>
    <w:rsid w:val="00204E6C"/>
    <w:rsid w:val="002054C7"/>
    <w:rsid w:val="00205B83"/>
    <w:rsid w:val="00205C2D"/>
    <w:rsid w:val="00206364"/>
    <w:rsid w:val="002067E1"/>
    <w:rsid w:val="00207129"/>
    <w:rsid w:val="00207997"/>
    <w:rsid w:val="00210556"/>
    <w:rsid w:val="002106F3"/>
    <w:rsid w:val="00210F5A"/>
    <w:rsid w:val="00211A6F"/>
    <w:rsid w:val="00211E27"/>
    <w:rsid w:val="00212623"/>
    <w:rsid w:val="0021273B"/>
    <w:rsid w:val="00212AE3"/>
    <w:rsid w:val="00213461"/>
    <w:rsid w:val="00213CF1"/>
    <w:rsid w:val="00213DDC"/>
    <w:rsid w:val="002141CA"/>
    <w:rsid w:val="00215ACD"/>
    <w:rsid w:val="00215D72"/>
    <w:rsid w:val="00215EA1"/>
    <w:rsid w:val="002165E2"/>
    <w:rsid w:val="0021722E"/>
    <w:rsid w:val="002172F1"/>
    <w:rsid w:val="002173AE"/>
    <w:rsid w:val="0022006A"/>
    <w:rsid w:val="00220243"/>
    <w:rsid w:val="002206A5"/>
    <w:rsid w:val="002206EA"/>
    <w:rsid w:val="002207FB"/>
    <w:rsid w:val="00220DF0"/>
    <w:rsid w:val="00220F4B"/>
    <w:rsid w:val="0022108A"/>
    <w:rsid w:val="00221283"/>
    <w:rsid w:val="0022129E"/>
    <w:rsid w:val="0022203B"/>
    <w:rsid w:val="00222414"/>
    <w:rsid w:val="002224FD"/>
    <w:rsid w:val="00222DE7"/>
    <w:rsid w:val="0022310C"/>
    <w:rsid w:val="002234E9"/>
    <w:rsid w:val="002234F4"/>
    <w:rsid w:val="00223C3B"/>
    <w:rsid w:val="0022436E"/>
    <w:rsid w:val="0022479E"/>
    <w:rsid w:val="00224FAD"/>
    <w:rsid w:val="002251AE"/>
    <w:rsid w:val="00225212"/>
    <w:rsid w:val="00225ABB"/>
    <w:rsid w:val="00225EA8"/>
    <w:rsid w:val="00226697"/>
    <w:rsid w:val="0022682D"/>
    <w:rsid w:val="0022687C"/>
    <w:rsid w:val="002268FE"/>
    <w:rsid w:val="00226AAF"/>
    <w:rsid w:val="00226BEA"/>
    <w:rsid w:val="00227E71"/>
    <w:rsid w:val="00227E85"/>
    <w:rsid w:val="00230395"/>
    <w:rsid w:val="00230ED1"/>
    <w:rsid w:val="002315E3"/>
    <w:rsid w:val="00231D16"/>
    <w:rsid w:val="00232916"/>
    <w:rsid w:val="002338A2"/>
    <w:rsid w:val="00234010"/>
    <w:rsid w:val="0023417E"/>
    <w:rsid w:val="002345E1"/>
    <w:rsid w:val="00234AA4"/>
    <w:rsid w:val="00234CAD"/>
    <w:rsid w:val="00234E3B"/>
    <w:rsid w:val="00234ED4"/>
    <w:rsid w:val="00235E25"/>
    <w:rsid w:val="002371D2"/>
    <w:rsid w:val="00237261"/>
    <w:rsid w:val="00237299"/>
    <w:rsid w:val="0023740B"/>
    <w:rsid w:val="00237891"/>
    <w:rsid w:val="00240AA7"/>
    <w:rsid w:val="0024113E"/>
    <w:rsid w:val="002415DE"/>
    <w:rsid w:val="002416FB"/>
    <w:rsid w:val="002418C7"/>
    <w:rsid w:val="00241929"/>
    <w:rsid w:val="00241D5B"/>
    <w:rsid w:val="00242059"/>
    <w:rsid w:val="00242469"/>
    <w:rsid w:val="00242B4B"/>
    <w:rsid w:val="00242C7E"/>
    <w:rsid w:val="00242CC1"/>
    <w:rsid w:val="0024312E"/>
    <w:rsid w:val="00243180"/>
    <w:rsid w:val="002431EE"/>
    <w:rsid w:val="002432B9"/>
    <w:rsid w:val="00244643"/>
    <w:rsid w:val="0024477B"/>
    <w:rsid w:val="00244BC7"/>
    <w:rsid w:val="00244CD4"/>
    <w:rsid w:val="00244E45"/>
    <w:rsid w:val="00245849"/>
    <w:rsid w:val="00245FFD"/>
    <w:rsid w:val="002471F2"/>
    <w:rsid w:val="00247250"/>
    <w:rsid w:val="00247A54"/>
    <w:rsid w:val="002505A9"/>
    <w:rsid w:val="002519B4"/>
    <w:rsid w:val="00251B5F"/>
    <w:rsid w:val="00252D3C"/>
    <w:rsid w:val="00253073"/>
    <w:rsid w:val="00253311"/>
    <w:rsid w:val="002533A5"/>
    <w:rsid w:val="002533FF"/>
    <w:rsid w:val="00253B46"/>
    <w:rsid w:val="00253E55"/>
    <w:rsid w:val="00253F20"/>
    <w:rsid w:val="00254512"/>
    <w:rsid w:val="0025465F"/>
    <w:rsid w:val="00254F08"/>
    <w:rsid w:val="00256077"/>
    <w:rsid w:val="00256234"/>
    <w:rsid w:val="00256351"/>
    <w:rsid w:val="00256D90"/>
    <w:rsid w:val="00257064"/>
    <w:rsid w:val="00257BC9"/>
    <w:rsid w:val="00257C73"/>
    <w:rsid w:val="0026049C"/>
    <w:rsid w:val="002604D0"/>
    <w:rsid w:val="002605EE"/>
    <w:rsid w:val="00260C5C"/>
    <w:rsid w:val="0026134B"/>
    <w:rsid w:val="0026171E"/>
    <w:rsid w:val="00261B37"/>
    <w:rsid w:val="00261D78"/>
    <w:rsid w:val="002624BF"/>
    <w:rsid w:val="002628CD"/>
    <w:rsid w:val="00262AB2"/>
    <w:rsid w:val="00263797"/>
    <w:rsid w:val="00264189"/>
    <w:rsid w:val="002641DA"/>
    <w:rsid w:val="002642AE"/>
    <w:rsid w:val="00264538"/>
    <w:rsid w:val="00265E96"/>
    <w:rsid w:val="00266DDC"/>
    <w:rsid w:val="00266EE6"/>
    <w:rsid w:val="00267782"/>
    <w:rsid w:val="002702EF"/>
    <w:rsid w:val="00270357"/>
    <w:rsid w:val="00270902"/>
    <w:rsid w:val="00270916"/>
    <w:rsid w:val="00270AA8"/>
    <w:rsid w:val="00270C2E"/>
    <w:rsid w:val="00271089"/>
    <w:rsid w:val="00273468"/>
    <w:rsid w:val="0027463E"/>
    <w:rsid w:val="00274879"/>
    <w:rsid w:val="00274A0E"/>
    <w:rsid w:val="00274F3B"/>
    <w:rsid w:val="0027505E"/>
    <w:rsid w:val="002753C7"/>
    <w:rsid w:val="0027567D"/>
    <w:rsid w:val="00275A3D"/>
    <w:rsid w:val="00275C05"/>
    <w:rsid w:val="00275FF3"/>
    <w:rsid w:val="002767D0"/>
    <w:rsid w:val="0027685A"/>
    <w:rsid w:val="00276988"/>
    <w:rsid w:val="00277865"/>
    <w:rsid w:val="00277C12"/>
    <w:rsid w:val="002806C2"/>
    <w:rsid w:val="00280A94"/>
    <w:rsid w:val="00280DDF"/>
    <w:rsid w:val="00280FF0"/>
    <w:rsid w:val="0028103D"/>
    <w:rsid w:val="002818B7"/>
    <w:rsid w:val="00281E6E"/>
    <w:rsid w:val="00282892"/>
    <w:rsid w:val="00282BA6"/>
    <w:rsid w:val="00283F1E"/>
    <w:rsid w:val="0028431D"/>
    <w:rsid w:val="00284E1C"/>
    <w:rsid w:val="00285CDC"/>
    <w:rsid w:val="002864D6"/>
    <w:rsid w:val="00286795"/>
    <w:rsid w:val="0028729C"/>
    <w:rsid w:val="002878AB"/>
    <w:rsid w:val="00287E88"/>
    <w:rsid w:val="00290398"/>
    <w:rsid w:val="002910D0"/>
    <w:rsid w:val="002916D2"/>
    <w:rsid w:val="00292D22"/>
    <w:rsid w:val="00292F3A"/>
    <w:rsid w:val="0029342E"/>
    <w:rsid w:val="0029367A"/>
    <w:rsid w:val="00293721"/>
    <w:rsid w:val="0029374E"/>
    <w:rsid w:val="002944C9"/>
    <w:rsid w:val="0029456E"/>
    <w:rsid w:val="00296E9B"/>
    <w:rsid w:val="0029745B"/>
    <w:rsid w:val="002977DE"/>
    <w:rsid w:val="002A0248"/>
    <w:rsid w:val="002A0F8B"/>
    <w:rsid w:val="002A1DB7"/>
    <w:rsid w:val="002A2161"/>
    <w:rsid w:val="002A2D3A"/>
    <w:rsid w:val="002A3D61"/>
    <w:rsid w:val="002A4123"/>
    <w:rsid w:val="002A477C"/>
    <w:rsid w:val="002A48AF"/>
    <w:rsid w:val="002A522F"/>
    <w:rsid w:val="002A7267"/>
    <w:rsid w:val="002A73B0"/>
    <w:rsid w:val="002A7501"/>
    <w:rsid w:val="002A753B"/>
    <w:rsid w:val="002A757F"/>
    <w:rsid w:val="002B0032"/>
    <w:rsid w:val="002B03E1"/>
    <w:rsid w:val="002B0B05"/>
    <w:rsid w:val="002B1301"/>
    <w:rsid w:val="002B16B6"/>
    <w:rsid w:val="002B16F9"/>
    <w:rsid w:val="002B1EF9"/>
    <w:rsid w:val="002B2082"/>
    <w:rsid w:val="002B2148"/>
    <w:rsid w:val="002B251D"/>
    <w:rsid w:val="002B3B15"/>
    <w:rsid w:val="002B41B6"/>
    <w:rsid w:val="002B4496"/>
    <w:rsid w:val="002B496D"/>
    <w:rsid w:val="002B5276"/>
    <w:rsid w:val="002B5D0B"/>
    <w:rsid w:val="002B70DE"/>
    <w:rsid w:val="002B7B83"/>
    <w:rsid w:val="002B7F06"/>
    <w:rsid w:val="002C06DC"/>
    <w:rsid w:val="002C1299"/>
    <w:rsid w:val="002C1A60"/>
    <w:rsid w:val="002C1CB8"/>
    <w:rsid w:val="002C20E1"/>
    <w:rsid w:val="002C213D"/>
    <w:rsid w:val="002C22F9"/>
    <w:rsid w:val="002C236C"/>
    <w:rsid w:val="002C27BB"/>
    <w:rsid w:val="002C2CDD"/>
    <w:rsid w:val="002C2D56"/>
    <w:rsid w:val="002C35BF"/>
    <w:rsid w:val="002C39B5"/>
    <w:rsid w:val="002C4008"/>
    <w:rsid w:val="002C411F"/>
    <w:rsid w:val="002C4F5F"/>
    <w:rsid w:val="002C5073"/>
    <w:rsid w:val="002C5B34"/>
    <w:rsid w:val="002C6422"/>
    <w:rsid w:val="002C74DE"/>
    <w:rsid w:val="002C7596"/>
    <w:rsid w:val="002C77EF"/>
    <w:rsid w:val="002C7CCB"/>
    <w:rsid w:val="002D099B"/>
    <w:rsid w:val="002D1008"/>
    <w:rsid w:val="002D1313"/>
    <w:rsid w:val="002D14AF"/>
    <w:rsid w:val="002D1622"/>
    <w:rsid w:val="002D1805"/>
    <w:rsid w:val="002D1D6F"/>
    <w:rsid w:val="002D340B"/>
    <w:rsid w:val="002D3B28"/>
    <w:rsid w:val="002D3C8C"/>
    <w:rsid w:val="002D3D4A"/>
    <w:rsid w:val="002D40EE"/>
    <w:rsid w:val="002D466B"/>
    <w:rsid w:val="002D4DAC"/>
    <w:rsid w:val="002D5338"/>
    <w:rsid w:val="002D53A0"/>
    <w:rsid w:val="002D53BC"/>
    <w:rsid w:val="002D5528"/>
    <w:rsid w:val="002D5736"/>
    <w:rsid w:val="002D5B0E"/>
    <w:rsid w:val="002D5B2E"/>
    <w:rsid w:val="002D5C03"/>
    <w:rsid w:val="002D65ED"/>
    <w:rsid w:val="002D684C"/>
    <w:rsid w:val="002D7B77"/>
    <w:rsid w:val="002E0911"/>
    <w:rsid w:val="002E0A5A"/>
    <w:rsid w:val="002E0F19"/>
    <w:rsid w:val="002E133F"/>
    <w:rsid w:val="002E16D6"/>
    <w:rsid w:val="002E1FEE"/>
    <w:rsid w:val="002E37FC"/>
    <w:rsid w:val="002E509A"/>
    <w:rsid w:val="002E526E"/>
    <w:rsid w:val="002E6B56"/>
    <w:rsid w:val="002E768B"/>
    <w:rsid w:val="002E779F"/>
    <w:rsid w:val="002F0442"/>
    <w:rsid w:val="002F0C05"/>
    <w:rsid w:val="002F0C71"/>
    <w:rsid w:val="002F15E3"/>
    <w:rsid w:val="002F1D26"/>
    <w:rsid w:val="002F1EF7"/>
    <w:rsid w:val="002F230A"/>
    <w:rsid w:val="002F27DA"/>
    <w:rsid w:val="002F2936"/>
    <w:rsid w:val="002F29F8"/>
    <w:rsid w:val="002F3E2D"/>
    <w:rsid w:val="002F3FFB"/>
    <w:rsid w:val="002F4B52"/>
    <w:rsid w:val="002F4F23"/>
    <w:rsid w:val="002F5112"/>
    <w:rsid w:val="002F5E62"/>
    <w:rsid w:val="002F5EB3"/>
    <w:rsid w:val="002F65E6"/>
    <w:rsid w:val="002F68D7"/>
    <w:rsid w:val="002F69E4"/>
    <w:rsid w:val="002F6BB2"/>
    <w:rsid w:val="002F6EA4"/>
    <w:rsid w:val="002F7369"/>
    <w:rsid w:val="002F747A"/>
    <w:rsid w:val="003000CC"/>
    <w:rsid w:val="003007D7"/>
    <w:rsid w:val="0030124D"/>
    <w:rsid w:val="00301459"/>
    <w:rsid w:val="00301AF1"/>
    <w:rsid w:val="00301C9E"/>
    <w:rsid w:val="0030255D"/>
    <w:rsid w:val="00302B73"/>
    <w:rsid w:val="00302C87"/>
    <w:rsid w:val="00303CB6"/>
    <w:rsid w:val="00303D95"/>
    <w:rsid w:val="00303ED3"/>
    <w:rsid w:val="00304867"/>
    <w:rsid w:val="003052E9"/>
    <w:rsid w:val="00305D01"/>
    <w:rsid w:val="003061AC"/>
    <w:rsid w:val="003067D9"/>
    <w:rsid w:val="0030718F"/>
    <w:rsid w:val="00307DA0"/>
    <w:rsid w:val="003100E5"/>
    <w:rsid w:val="003105C6"/>
    <w:rsid w:val="003108CD"/>
    <w:rsid w:val="00310BDF"/>
    <w:rsid w:val="00311331"/>
    <w:rsid w:val="00311395"/>
    <w:rsid w:val="003115DA"/>
    <w:rsid w:val="00312483"/>
    <w:rsid w:val="00312490"/>
    <w:rsid w:val="003125CE"/>
    <w:rsid w:val="003129F5"/>
    <w:rsid w:val="00313499"/>
    <w:rsid w:val="0031358E"/>
    <w:rsid w:val="0031504B"/>
    <w:rsid w:val="0031528A"/>
    <w:rsid w:val="00315D72"/>
    <w:rsid w:val="00315EA7"/>
    <w:rsid w:val="003162BA"/>
    <w:rsid w:val="0031655B"/>
    <w:rsid w:val="003165D8"/>
    <w:rsid w:val="00317028"/>
    <w:rsid w:val="00317097"/>
    <w:rsid w:val="003172F5"/>
    <w:rsid w:val="00317368"/>
    <w:rsid w:val="0032002B"/>
    <w:rsid w:val="00321011"/>
    <w:rsid w:val="00321B0A"/>
    <w:rsid w:val="003226E9"/>
    <w:rsid w:val="00322A3B"/>
    <w:rsid w:val="00322E01"/>
    <w:rsid w:val="00323598"/>
    <w:rsid w:val="0032366F"/>
    <w:rsid w:val="00323976"/>
    <w:rsid w:val="00323A36"/>
    <w:rsid w:val="00323D31"/>
    <w:rsid w:val="00323E91"/>
    <w:rsid w:val="00325101"/>
    <w:rsid w:val="00325256"/>
    <w:rsid w:val="0032553F"/>
    <w:rsid w:val="00325735"/>
    <w:rsid w:val="00327E84"/>
    <w:rsid w:val="00327ED5"/>
    <w:rsid w:val="003300D9"/>
    <w:rsid w:val="00330B91"/>
    <w:rsid w:val="003311D8"/>
    <w:rsid w:val="003312A2"/>
    <w:rsid w:val="003314F7"/>
    <w:rsid w:val="003319A0"/>
    <w:rsid w:val="00331B03"/>
    <w:rsid w:val="0033204E"/>
    <w:rsid w:val="00332D2E"/>
    <w:rsid w:val="0033349A"/>
    <w:rsid w:val="00333CE0"/>
    <w:rsid w:val="00333DAA"/>
    <w:rsid w:val="00335A87"/>
    <w:rsid w:val="00335AA0"/>
    <w:rsid w:val="00336096"/>
    <w:rsid w:val="003363C7"/>
    <w:rsid w:val="00336CA9"/>
    <w:rsid w:val="00336F5C"/>
    <w:rsid w:val="0033700F"/>
    <w:rsid w:val="00337288"/>
    <w:rsid w:val="00337312"/>
    <w:rsid w:val="003373D2"/>
    <w:rsid w:val="00340749"/>
    <w:rsid w:val="00341764"/>
    <w:rsid w:val="00341806"/>
    <w:rsid w:val="003418BD"/>
    <w:rsid w:val="00342233"/>
    <w:rsid w:val="003426F3"/>
    <w:rsid w:val="003427EA"/>
    <w:rsid w:val="00342CE3"/>
    <w:rsid w:val="003436D7"/>
    <w:rsid w:val="00343A15"/>
    <w:rsid w:val="00343EB9"/>
    <w:rsid w:val="00344F36"/>
    <w:rsid w:val="00345449"/>
    <w:rsid w:val="003454B4"/>
    <w:rsid w:val="003455AB"/>
    <w:rsid w:val="003465DD"/>
    <w:rsid w:val="003468EA"/>
    <w:rsid w:val="00347F13"/>
    <w:rsid w:val="00350417"/>
    <w:rsid w:val="0035067F"/>
    <w:rsid w:val="00351300"/>
    <w:rsid w:val="003519C4"/>
    <w:rsid w:val="00351D42"/>
    <w:rsid w:val="003520A1"/>
    <w:rsid w:val="0035224D"/>
    <w:rsid w:val="00352345"/>
    <w:rsid w:val="00352648"/>
    <w:rsid w:val="00352861"/>
    <w:rsid w:val="0035288C"/>
    <w:rsid w:val="00352AD5"/>
    <w:rsid w:val="00352DCC"/>
    <w:rsid w:val="00352E7F"/>
    <w:rsid w:val="00353B6D"/>
    <w:rsid w:val="00353F20"/>
    <w:rsid w:val="00354936"/>
    <w:rsid w:val="00355235"/>
    <w:rsid w:val="00355470"/>
    <w:rsid w:val="0035581A"/>
    <w:rsid w:val="0035662E"/>
    <w:rsid w:val="00357136"/>
    <w:rsid w:val="003601EB"/>
    <w:rsid w:val="003602D4"/>
    <w:rsid w:val="00360DB7"/>
    <w:rsid w:val="0036158B"/>
    <w:rsid w:val="003617CC"/>
    <w:rsid w:val="003619B4"/>
    <w:rsid w:val="00361C88"/>
    <w:rsid w:val="00361FDC"/>
    <w:rsid w:val="0036276E"/>
    <w:rsid w:val="00362CB7"/>
    <w:rsid w:val="00363706"/>
    <w:rsid w:val="00363C5E"/>
    <w:rsid w:val="003645CD"/>
    <w:rsid w:val="00364AE3"/>
    <w:rsid w:val="00364CFC"/>
    <w:rsid w:val="00364FDA"/>
    <w:rsid w:val="00365AAB"/>
    <w:rsid w:val="00365AF6"/>
    <w:rsid w:val="00365CF0"/>
    <w:rsid w:val="00365D9F"/>
    <w:rsid w:val="003662AB"/>
    <w:rsid w:val="003665E4"/>
    <w:rsid w:val="0036777F"/>
    <w:rsid w:val="00370391"/>
    <w:rsid w:val="0037066A"/>
    <w:rsid w:val="00370901"/>
    <w:rsid w:val="003710FD"/>
    <w:rsid w:val="0037110A"/>
    <w:rsid w:val="00371938"/>
    <w:rsid w:val="00372001"/>
    <w:rsid w:val="003723F8"/>
    <w:rsid w:val="0037282A"/>
    <w:rsid w:val="00372906"/>
    <w:rsid w:val="00372963"/>
    <w:rsid w:val="00372E95"/>
    <w:rsid w:val="00374156"/>
    <w:rsid w:val="00374B11"/>
    <w:rsid w:val="00374BD7"/>
    <w:rsid w:val="003759CD"/>
    <w:rsid w:val="00375B29"/>
    <w:rsid w:val="003760F9"/>
    <w:rsid w:val="003764D4"/>
    <w:rsid w:val="003767D7"/>
    <w:rsid w:val="00376AF6"/>
    <w:rsid w:val="00376E40"/>
    <w:rsid w:val="00377E86"/>
    <w:rsid w:val="00380052"/>
    <w:rsid w:val="003803AC"/>
    <w:rsid w:val="0038056E"/>
    <w:rsid w:val="00380903"/>
    <w:rsid w:val="00380ABD"/>
    <w:rsid w:val="00380C3A"/>
    <w:rsid w:val="00381225"/>
    <w:rsid w:val="0038198D"/>
    <w:rsid w:val="00381DBC"/>
    <w:rsid w:val="00382D55"/>
    <w:rsid w:val="00384142"/>
    <w:rsid w:val="0038454E"/>
    <w:rsid w:val="0038461E"/>
    <w:rsid w:val="00384725"/>
    <w:rsid w:val="00385C04"/>
    <w:rsid w:val="003860AF"/>
    <w:rsid w:val="0038675F"/>
    <w:rsid w:val="00386BD7"/>
    <w:rsid w:val="00387F33"/>
    <w:rsid w:val="00390ACC"/>
    <w:rsid w:val="00390B0C"/>
    <w:rsid w:val="00391620"/>
    <w:rsid w:val="003918E9"/>
    <w:rsid w:val="003925F5"/>
    <w:rsid w:val="003929A8"/>
    <w:rsid w:val="00392B30"/>
    <w:rsid w:val="00393533"/>
    <w:rsid w:val="0039418D"/>
    <w:rsid w:val="00394B5D"/>
    <w:rsid w:val="00394FD0"/>
    <w:rsid w:val="00395732"/>
    <w:rsid w:val="00397028"/>
    <w:rsid w:val="0039702E"/>
    <w:rsid w:val="003972AC"/>
    <w:rsid w:val="00397C0F"/>
    <w:rsid w:val="003A0441"/>
    <w:rsid w:val="003A0734"/>
    <w:rsid w:val="003A12AF"/>
    <w:rsid w:val="003A1A66"/>
    <w:rsid w:val="003A1AA0"/>
    <w:rsid w:val="003A36AF"/>
    <w:rsid w:val="003A396A"/>
    <w:rsid w:val="003A3B8B"/>
    <w:rsid w:val="003A3F45"/>
    <w:rsid w:val="003A3F76"/>
    <w:rsid w:val="003A4348"/>
    <w:rsid w:val="003A48A2"/>
    <w:rsid w:val="003A4A38"/>
    <w:rsid w:val="003A4BE7"/>
    <w:rsid w:val="003A4EDA"/>
    <w:rsid w:val="003A54A1"/>
    <w:rsid w:val="003A5813"/>
    <w:rsid w:val="003A59FA"/>
    <w:rsid w:val="003A5AD4"/>
    <w:rsid w:val="003A5AF5"/>
    <w:rsid w:val="003A6310"/>
    <w:rsid w:val="003A669E"/>
    <w:rsid w:val="003A6B16"/>
    <w:rsid w:val="003A72DD"/>
    <w:rsid w:val="003A736F"/>
    <w:rsid w:val="003A73DD"/>
    <w:rsid w:val="003A7A24"/>
    <w:rsid w:val="003A7CBA"/>
    <w:rsid w:val="003A7FD3"/>
    <w:rsid w:val="003B0005"/>
    <w:rsid w:val="003B0048"/>
    <w:rsid w:val="003B00E9"/>
    <w:rsid w:val="003B0A14"/>
    <w:rsid w:val="003B0D31"/>
    <w:rsid w:val="003B101B"/>
    <w:rsid w:val="003B10D6"/>
    <w:rsid w:val="003B14E3"/>
    <w:rsid w:val="003B150C"/>
    <w:rsid w:val="003B2BC2"/>
    <w:rsid w:val="003B2C3C"/>
    <w:rsid w:val="003B2D66"/>
    <w:rsid w:val="003B2E36"/>
    <w:rsid w:val="003B3979"/>
    <w:rsid w:val="003B3E25"/>
    <w:rsid w:val="003B3FDC"/>
    <w:rsid w:val="003B47BE"/>
    <w:rsid w:val="003B4BF7"/>
    <w:rsid w:val="003B4C00"/>
    <w:rsid w:val="003B51B6"/>
    <w:rsid w:val="003B59B2"/>
    <w:rsid w:val="003B5CBE"/>
    <w:rsid w:val="003B63D2"/>
    <w:rsid w:val="003B6826"/>
    <w:rsid w:val="003B6B0F"/>
    <w:rsid w:val="003B6E2F"/>
    <w:rsid w:val="003B7442"/>
    <w:rsid w:val="003B7844"/>
    <w:rsid w:val="003C02C6"/>
    <w:rsid w:val="003C0A0E"/>
    <w:rsid w:val="003C1BA3"/>
    <w:rsid w:val="003C293F"/>
    <w:rsid w:val="003C2F6E"/>
    <w:rsid w:val="003C4256"/>
    <w:rsid w:val="003C4395"/>
    <w:rsid w:val="003C47F1"/>
    <w:rsid w:val="003C4AE1"/>
    <w:rsid w:val="003C4B23"/>
    <w:rsid w:val="003C4B51"/>
    <w:rsid w:val="003C5211"/>
    <w:rsid w:val="003C52FF"/>
    <w:rsid w:val="003C5652"/>
    <w:rsid w:val="003C586D"/>
    <w:rsid w:val="003C5A7F"/>
    <w:rsid w:val="003C5F42"/>
    <w:rsid w:val="003C5F8A"/>
    <w:rsid w:val="003C6104"/>
    <w:rsid w:val="003C6B76"/>
    <w:rsid w:val="003C6CB1"/>
    <w:rsid w:val="003C6E33"/>
    <w:rsid w:val="003C6FF3"/>
    <w:rsid w:val="003C71D7"/>
    <w:rsid w:val="003C72EC"/>
    <w:rsid w:val="003C74BF"/>
    <w:rsid w:val="003C7CD2"/>
    <w:rsid w:val="003C7D59"/>
    <w:rsid w:val="003D0155"/>
    <w:rsid w:val="003D03E4"/>
    <w:rsid w:val="003D0C75"/>
    <w:rsid w:val="003D0D26"/>
    <w:rsid w:val="003D1064"/>
    <w:rsid w:val="003D13D2"/>
    <w:rsid w:val="003D196D"/>
    <w:rsid w:val="003D1FF3"/>
    <w:rsid w:val="003D294E"/>
    <w:rsid w:val="003D2C94"/>
    <w:rsid w:val="003D2D94"/>
    <w:rsid w:val="003D3C09"/>
    <w:rsid w:val="003D3FFD"/>
    <w:rsid w:val="003D44C2"/>
    <w:rsid w:val="003D45C2"/>
    <w:rsid w:val="003D4DC4"/>
    <w:rsid w:val="003D5665"/>
    <w:rsid w:val="003D5EF5"/>
    <w:rsid w:val="003D63E8"/>
    <w:rsid w:val="003D6939"/>
    <w:rsid w:val="003D6B8A"/>
    <w:rsid w:val="003D79EB"/>
    <w:rsid w:val="003E07FE"/>
    <w:rsid w:val="003E0CB2"/>
    <w:rsid w:val="003E0CC4"/>
    <w:rsid w:val="003E0F02"/>
    <w:rsid w:val="003E110D"/>
    <w:rsid w:val="003E13EF"/>
    <w:rsid w:val="003E1F93"/>
    <w:rsid w:val="003E276F"/>
    <w:rsid w:val="003E358F"/>
    <w:rsid w:val="003E3B5B"/>
    <w:rsid w:val="003E5DDA"/>
    <w:rsid w:val="003E6047"/>
    <w:rsid w:val="003E61AF"/>
    <w:rsid w:val="003E65C4"/>
    <w:rsid w:val="003E69C5"/>
    <w:rsid w:val="003E6F34"/>
    <w:rsid w:val="003E7842"/>
    <w:rsid w:val="003F00EC"/>
    <w:rsid w:val="003F080D"/>
    <w:rsid w:val="003F116C"/>
    <w:rsid w:val="003F1A6F"/>
    <w:rsid w:val="003F1C49"/>
    <w:rsid w:val="003F258F"/>
    <w:rsid w:val="003F25D0"/>
    <w:rsid w:val="003F2C70"/>
    <w:rsid w:val="003F32BD"/>
    <w:rsid w:val="003F390D"/>
    <w:rsid w:val="003F4112"/>
    <w:rsid w:val="003F45A0"/>
    <w:rsid w:val="003F4A5B"/>
    <w:rsid w:val="003F5395"/>
    <w:rsid w:val="003F53B6"/>
    <w:rsid w:val="003F5472"/>
    <w:rsid w:val="003F59E0"/>
    <w:rsid w:val="003F65E3"/>
    <w:rsid w:val="003F668B"/>
    <w:rsid w:val="003F6BA4"/>
    <w:rsid w:val="003F6D65"/>
    <w:rsid w:val="003F75AA"/>
    <w:rsid w:val="00400D24"/>
    <w:rsid w:val="00401100"/>
    <w:rsid w:val="00401869"/>
    <w:rsid w:val="00401954"/>
    <w:rsid w:val="00402003"/>
    <w:rsid w:val="00402180"/>
    <w:rsid w:val="004022D3"/>
    <w:rsid w:val="004026D3"/>
    <w:rsid w:val="00402728"/>
    <w:rsid w:val="004028A5"/>
    <w:rsid w:val="00402AD9"/>
    <w:rsid w:val="0040380E"/>
    <w:rsid w:val="00403F84"/>
    <w:rsid w:val="00404164"/>
    <w:rsid w:val="00404E25"/>
    <w:rsid w:val="00404ED5"/>
    <w:rsid w:val="00405D9C"/>
    <w:rsid w:val="00406219"/>
    <w:rsid w:val="00406A6D"/>
    <w:rsid w:val="00406D60"/>
    <w:rsid w:val="004072B7"/>
    <w:rsid w:val="00407760"/>
    <w:rsid w:val="00407964"/>
    <w:rsid w:val="00407A32"/>
    <w:rsid w:val="00410749"/>
    <w:rsid w:val="00410888"/>
    <w:rsid w:val="00410C1B"/>
    <w:rsid w:val="004121A7"/>
    <w:rsid w:val="004122D9"/>
    <w:rsid w:val="00412613"/>
    <w:rsid w:val="00412C68"/>
    <w:rsid w:val="0041336C"/>
    <w:rsid w:val="00413516"/>
    <w:rsid w:val="00413C44"/>
    <w:rsid w:val="004141EB"/>
    <w:rsid w:val="00415D7F"/>
    <w:rsid w:val="00416820"/>
    <w:rsid w:val="004169FE"/>
    <w:rsid w:val="00416A96"/>
    <w:rsid w:val="00417B6F"/>
    <w:rsid w:val="00417FFD"/>
    <w:rsid w:val="00420040"/>
    <w:rsid w:val="0042036F"/>
    <w:rsid w:val="00420B0F"/>
    <w:rsid w:val="00420D5E"/>
    <w:rsid w:val="00420DBA"/>
    <w:rsid w:val="00420F07"/>
    <w:rsid w:val="0042101D"/>
    <w:rsid w:val="00421C2A"/>
    <w:rsid w:val="00421FBD"/>
    <w:rsid w:val="0042210A"/>
    <w:rsid w:val="004221C6"/>
    <w:rsid w:val="004221D8"/>
    <w:rsid w:val="00422576"/>
    <w:rsid w:val="00422625"/>
    <w:rsid w:val="00423091"/>
    <w:rsid w:val="004247D2"/>
    <w:rsid w:val="00424A02"/>
    <w:rsid w:val="00424ECD"/>
    <w:rsid w:val="00425045"/>
    <w:rsid w:val="004255D3"/>
    <w:rsid w:val="00425AE6"/>
    <w:rsid w:val="00425E52"/>
    <w:rsid w:val="00426B0E"/>
    <w:rsid w:val="00426E56"/>
    <w:rsid w:val="00426EE8"/>
    <w:rsid w:val="004273C1"/>
    <w:rsid w:val="004275CD"/>
    <w:rsid w:val="00427F74"/>
    <w:rsid w:val="00430875"/>
    <w:rsid w:val="0043138D"/>
    <w:rsid w:val="004315AA"/>
    <w:rsid w:val="004315E2"/>
    <w:rsid w:val="00431B07"/>
    <w:rsid w:val="00431B0A"/>
    <w:rsid w:val="00431F10"/>
    <w:rsid w:val="00432328"/>
    <w:rsid w:val="00432355"/>
    <w:rsid w:val="004331FF"/>
    <w:rsid w:val="00433460"/>
    <w:rsid w:val="004338A8"/>
    <w:rsid w:val="00433B5A"/>
    <w:rsid w:val="00433C07"/>
    <w:rsid w:val="00433CA6"/>
    <w:rsid w:val="00433CB0"/>
    <w:rsid w:val="00433D82"/>
    <w:rsid w:val="00433E7E"/>
    <w:rsid w:val="00434B5C"/>
    <w:rsid w:val="00434BFC"/>
    <w:rsid w:val="00435806"/>
    <w:rsid w:val="00436824"/>
    <w:rsid w:val="00436B5E"/>
    <w:rsid w:val="004371D9"/>
    <w:rsid w:val="004377CB"/>
    <w:rsid w:val="00437EDD"/>
    <w:rsid w:val="004403AE"/>
    <w:rsid w:val="00441090"/>
    <w:rsid w:val="00441094"/>
    <w:rsid w:val="00441A77"/>
    <w:rsid w:val="00442644"/>
    <w:rsid w:val="00442B45"/>
    <w:rsid w:val="00443233"/>
    <w:rsid w:val="00444728"/>
    <w:rsid w:val="00444C1C"/>
    <w:rsid w:val="00444E53"/>
    <w:rsid w:val="00445055"/>
    <w:rsid w:val="0044514D"/>
    <w:rsid w:val="004452AE"/>
    <w:rsid w:val="004457DF"/>
    <w:rsid w:val="00445ABE"/>
    <w:rsid w:val="00446F00"/>
    <w:rsid w:val="004471F4"/>
    <w:rsid w:val="004506C1"/>
    <w:rsid w:val="00450DC0"/>
    <w:rsid w:val="00451D6B"/>
    <w:rsid w:val="0045265C"/>
    <w:rsid w:val="00452806"/>
    <w:rsid w:val="004538E8"/>
    <w:rsid w:val="00453C63"/>
    <w:rsid w:val="00454363"/>
    <w:rsid w:val="004544EE"/>
    <w:rsid w:val="00454773"/>
    <w:rsid w:val="00454867"/>
    <w:rsid w:val="00454ACB"/>
    <w:rsid w:val="00454EBC"/>
    <w:rsid w:val="004564A7"/>
    <w:rsid w:val="00456B0B"/>
    <w:rsid w:val="00457563"/>
    <w:rsid w:val="004575D7"/>
    <w:rsid w:val="00457832"/>
    <w:rsid w:val="00460421"/>
    <w:rsid w:val="0046052C"/>
    <w:rsid w:val="00460949"/>
    <w:rsid w:val="00460ADB"/>
    <w:rsid w:val="00460B80"/>
    <w:rsid w:val="00460B82"/>
    <w:rsid w:val="00460DF5"/>
    <w:rsid w:val="0046166B"/>
    <w:rsid w:val="00461F95"/>
    <w:rsid w:val="004621A7"/>
    <w:rsid w:val="004639DD"/>
    <w:rsid w:val="00465ED5"/>
    <w:rsid w:val="004667C1"/>
    <w:rsid w:val="00466D3F"/>
    <w:rsid w:val="00466DC7"/>
    <w:rsid w:val="00467155"/>
    <w:rsid w:val="0046737D"/>
    <w:rsid w:val="00467635"/>
    <w:rsid w:val="00467B9D"/>
    <w:rsid w:val="00467FE6"/>
    <w:rsid w:val="00470029"/>
    <w:rsid w:val="0047066E"/>
    <w:rsid w:val="00470735"/>
    <w:rsid w:val="0047084A"/>
    <w:rsid w:val="0047098F"/>
    <w:rsid w:val="00470C26"/>
    <w:rsid w:val="0047122E"/>
    <w:rsid w:val="00471712"/>
    <w:rsid w:val="00471F4E"/>
    <w:rsid w:val="004722C4"/>
    <w:rsid w:val="00472909"/>
    <w:rsid w:val="004729D5"/>
    <w:rsid w:val="00473361"/>
    <w:rsid w:val="00473B37"/>
    <w:rsid w:val="00473BF0"/>
    <w:rsid w:val="00473D5D"/>
    <w:rsid w:val="00474852"/>
    <w:rsid w:val="00475844"/>
    <w:rsid w:val="00475BC4"/>
    <w:rsid w:val="00476005"/>
    <w:rsid w:val="004761BA"/>
    <w:rsid w:val="00476213"/>
    <w:rsid w:val="00476A8F"/>
    <w:rsid w:val="00477005"/>
    <w:rsid w:val="00477497"/>
    <w:rsid w:val="00477D7D"/>
    <w:rsid w:val="00480130"/>
    <w:rsid w:val="00480BCE"/>
    <w:rsid w:val="00481C8B"/>
    <w:rsid w:val="00481D8B"/>
    <w:rsid w:val="004823BA"/>
    <w:rsid w:val="00482C33"/>
    <w:rsid w:val="00482F07"/>
    <w:rsid w:val="004832B4"/>
    <w:rsid w:val="00483B08"/>
    <w:rsid w:val="004845AA"/>
    <w:rsid w:val="00484E84"/>
    <w:rsid w:val="00484F7F"/>
    <w:rsid w:val="00485A21"/>
    <w:rsid w:val="00485A24"/>
    <w:rsid w:val="00486C0D"/>
    <w:rsid w:val="00487045"/>
    <w:rsid w:val="00487425"/>
    <w:rsid w:val="00487CF6"/>
    <w:rsid w:val="00491278"/>
    <w:rsid w:val="00491368"/>
    <w:rsid w:val="00491AFE"/>
    <w:rsid w:val="0049234B"/>
    <w:rsid w:val="00492484"/>
    <w:rsid w:val="004931B0"/>
    <w:rsid w:val="00493B08"/>
    <w:rsid w:val="00493D0A"/>
    <w:rsid w:val="004944F8"/>
    <w:rsid w:val="00494C8B"/>
    <w:rsid w:val="00496350"/>
    <w:rsid w:val="00496430"/>
    <w:rsid w:val="00496FED"/>
    <w:rsid w:val="004A0595"/>
    <w:rsid w:val="004A079F"/>
    <w:rsid w:val="004A11E8"/>
    <w:rsid w:val="004A23A3"/>
    <w:rsid w:val="004A23B4"/>
    <w:rsid w:val="004A3035"/>
    <w:rsid w:val="004A3AF8"/>
    <w:rsid w:val="004A4190"/>
    <w:rsid w:val="004A435D"/>
    <w:rsid w:val="004A5210"/>
    <w:rsid w:val="004A53FB"/>
    <w:rsid w:val="004A673E"/>
    <w:rsid w:val="004A7552"/>
    <w:rsid w:val="004A775B"/>
    <w:rsid w:val="004A7BB6"/>
    <w:rsid w:val="004A7E2A"/>
    <w:rsid w:val="004B04AD"/>
    <w:rsid w:val="004B0547"/>
    <w:rsid w:val="004B0856"/>
    <w:rsid w:val="004B0F2B"/>
    <w:rsid w:val="004B138C"/>
    <w:rsid w:val="004B155E"/>
    <w:rsid w:val="004B15CD"/>
    <w:rsid w:val="004B2521"/>
    <w:rsid w:val="004B2757"/>
    <w:rsid w:val="004B3D3C"/>
    <w:rsid w:val="004B4488"/>
    <w:rsid w:val="004B540F"/>
    <w:rsid w:val="004B56B9"/>
    <w:rsid w:val="004B5A84"/>
    <w:rsid w:val="004B63D2"/>
    <w:rsid w:val="004B66C7"/>
    <w:rsid w:val="004B676D"/>
    <w:rsid w:val="004B6A41"/>
    <w:rsid w:val="004B6C16"/>
    <w:rsid w:val="004B7AFA"/>
    <w:rsid w:val="004B7BBB"/>
    <w:rsid w:val="004C02FC"/>
    <w:rsid w:val="004C111C"/>
    <w:rsid w:val="004C151B"/>
    <w:rsid w:val="004C1F8E"/>
    <w:rsid w:val="004C24DB"/>
    <w:rsid w:val="004C27A8"/>
    <w:rsid w:val="004C2A36"/>
    <w:rsid w:val="004C2B7E"/>
    <w:rsid w:val="004C30AC"/>
    <w:rsid w:val="004C3265"/>
    <w:rsid w:val="004C3DA5"/>
    <w:rsid w:val="004C43B9"/>
    <w:rsid w:val="004C45F7"/>
    <w:rsid w:val="004C5B22"/>
    <w:rsid w:val="004C5CDF"/>
    <w:rsid w:val="004C6262"/>
    <w:rsid w:val="004C65BE"/>
    <w:rsid w:val="004C686D"/>
    <w:rsid w:val="004C7D7F"/>
    <w:rsid w:val="004D0056"/>
    <w:rsid w:val="004D017D"/>
    <w:rsid w:val="004D0440"/>
    <w:rsid w:val="004D07F9"/>
    <w:rsid w:val="004D09A6"/>
    <w:rsid w:val="004D17FA"/>
    <w:rsid w:val="004D1B16"/>
    <w:rsid w:val="004D1EA3"/>
    <w:rsid w:val="004D2132"/>
    <w:rsid w:val="004D34C9"/>
    <w:rsid w:val="004D3878"/>
    <w:rsid w:val="004D3F35"/>
    <w:rsid w:val="004D4988"/>
    <w:rsid w:val="004D4E47"/>
    <w:rsid w:val="004D503E"/>
    <w:rsid w:val="004D64E4"/>
    <w:rsid w:val="004D6643"/>
    <w:rsid w:val="004D671C"/>
    <w:rsid w:val="004D684D"/>
    <w:rsid w:val="004D7431"/>
    <w:rsid w:val="004D783C"/>
    <w:rsid w:val="004D79E6"/>
    <w:rsid w:val="004E01E2"/>
    <w:rsid w:val="004E20D4"/>
    <w:rsid w:val="004E2B2A"/>
    <w:rsid w:val="004E339A"/>
    <w:rsid w:val="004E357C"/>
    <w:rsid w:val="004E3BCD"/>
    <w:rsid w:val="004E4061"/>
    <w:rsid w:val="004E4D82"/>
    <w:rsid w:val="004E4E7D"/>
    <w:rsid w:val="004E4F68"/>
    <w:rsid w:val="004E5E8B"/>
    <w:rsid w:val="004E5F8A"/>
    <w:rsid w:val="004E5FC8"/>
    <w:rsid w:val="004E6038"/>
    <w:rsid w:val="004E660A"/>
    <w:rsid w:val="004E6967"/>
    <w:rsid w:val="004E6E5B"/>
    <w:rsid w:val="004E77E7"/>
    <w:rsid w:val="004F017C"/>
    <w:rsid w:val="004F03D8"/>
    <w:rsid w:val="004F08AA"/>
    <w:rsid w:val="004F099B"/>
    <w:rsid w:val="004F0A90"/>
    <w:rsid w:val="004F26FD"/>
    <w:rsid w:val="004F2A6E"/>
    <w:rsid w:val="004F3E22"/>
    <w:rsid w:val="004F3ED3"/>
    <w:rsid w:val="004F3FC5"/>
    <w:rsid w:val="004F4AC7"/>
    <w:rsid w:val="004F4CA5"/>
    <w:rsid w:val="004F60E0"/>
    <w:rsid w:val="004F6117"/>
    <w:rsid w:val="004F6672"/>
    <w:rsid w:val="004F67AA"/>
    <w:rsid w:val="004F69D8"/>
    <w:rsid w:val="004F6A7F"/>
    <w:rsid w:val="004F6F0F"/>
    <w:rsid w:val="004F6FB4"/>
    <w:rsid w:val="004F70F0"/>
    <w:rsid w:val="004F71A6"/>
    <w:rsid w:val="004F7548"/>
    <w:rsid w:val="004F78AD"/>
    <w:rsid w:val="0050058E"/>
    <w:rsid w:val="00500C53"/>
    <w:rsid w:val="00500DAB"/>
    <w:rsid w:val="005013DE"/>
    <w:rsid w:val="0050248C"/>
    <w:rsid w:val="00502FEC"/>
    <w:rsid w:val="005033A7"/>
    <w:rsid w:val="00503F69"/>
    <w:rsid w:val="0050408E"/>
    <w:rsid w:val="00504FDC"/>
    <w:rsid w:val="00505596"/>
    <w:rsid w:val="00505C46"/>
    <w:rsid w:val="00505F87"/>
    <w:rsid w:val="00506A1F"/>
    <w:rsid w:val="00506D3C"/>
    <w:rsid w:val="005070B6"/>
    <w:rsid w:val="005074DE"/>
    <w:rsid w:val="005076E3"/>
    <w:rsid w:val="00507E86"/>
    <w:rsid w:val="0051028F"/>
    <w:rsid w:val="00510456"/>
    <w:rsid w:val="00510782"/>
    <w:rsid w:val="00511233"/>
    <w:rsid w:val="005116C9"/>
    <w:rsid w:val="00511906"/>
    <w:rsid w:val="00511915"/>
    <w:rsid w:val="0051358D"/>
    <w:rsid w:val="005136F3"/>
    <w:rsid w:val="00513A93"/>
    <w:rsid w:val="00513F3D"/>
    <w:rsid w:val="00513FE9"/>
    <w:rsid w:val="00514000"/>
    <w:rsid w:val="0051467C"/>
    <w:rsid w:val="00514F27"/>
    <w:rsid w:val="0051574D"/>
    <w:rsid w:val="00515820"/>
    <w:rsid w:val="00515D7A"/>
    <w:rsid w:val="005163EA"/>
    <w:rsid w:val="0051720B"/>
    <w:rsid w:val="00517313"/>
    <w:rsid w:val="00517386"/>
    <w:rsid w:val="0051773F"/>
    <w:rsid w:val="00517BBA"/>
    <w:rsid w:val="00520618"/>
    <w:rsid w:val="00521426"/>
    <w:rsid w:val="00521782"/>
    <w:rsid w:val="00521C14"/>
    <w:rsid w:val="005222B6"/>
    <w:rsid w:val="005229CE"/>
    <w:rsid w:val="00522BDC"/>
    <w:rsid w:val="00522FC4"/>
    <w:rsid w:val="005231A5"/>
    <w:rsid w:val="005237DF"/>
    <w:rsid w:val="0052384B"/>
    <w:rsid w:val="00523CA4"/>
    <w:rsid w:val="00524234"/>
    <w:rsid w:val="005245E0"/>
    <w:rsid w:val="00524873"/>
    <w:rsid w:val="00524DF9"/>
    <w:rsid w:val="0052529B"/>
    <w:rsid w:val="005254FB"/>
    <w:rsid w:val="005255D1"/>
    <w:rsid w:val="00526059"/>
    <w:rsid w:val="00526315"/>
    <w:rsid w:val="0052682D"/>
    <w:rsid w:val="00527509"/>
    <w:rsid w:val="00527750"/>
    <w:rsid w:val="00527A08"/>
    <w:rsid w:val="00527E2E"/>
    <w:rsid w:val="005303A5"/>
    <w:rsid w:val="005304B8"/>
    <w:rsid w:val="00530E9D"/>
    <w:rsid w:val="00531048"/>
    <w:rsid w:val="00531320"/>
    <w:rsid w:val="005313F3"/>
    <w:rsid w:val="005314BD"/>
    <w:rsid w:val="005315B4"/>
    <w:rsid w:val="0053164D"/>
    <w:rsid w:val="00532283"/>
    <w:rsid w:val="00533436"/>
    <w:rsid w:val="00533520"/>
    <w:rsid w:val="0053482B"/>
    <w:rsid w:val="00534A53"/>
    <w:rsid w:val="0053595A"/>
    <w:rsid w:val="005376C4"/>
    <w:rsid w:val="00537A3F"/>
    <w:rsid w:val="00537B93"/>
    <w:rsid w:val="005400E8"/>
    <w:rsid w:val="005401A7"/>
    <w:rsid w:val="00540494"/>
    <w:rsid w:val="00540F59"/>
    <w:rsid w:val="0054108E"/>
    <w:rsid w:val="005410D4"/>
    <w:rsid w:val="00541138"/>
    <w:rsid w:val="00541773"/>
    <w:rsid w:val="00541D21"/>
    <w:rsid w:val="00543632"/>
    <w:rsid w:val="00543A27"/>
    <w:rsid w:val="00543D13"/>
    <w:rsid w:val="00543F6A"/>
    <w:rsid w:val="00543FBE"/>
    <w:rsid w:val="005440C6"/>
    <w:rsid w:val="005448E6"/>
    <w:rsid w:val="00544D5D"/>
    <w:rsid w:val="00545B3C"/>
    <w:rsid w:val="00545E70"/>
    <w:rsid w:val="0054639A"/>
    <w:rsid w:val="005467DA"/>
    <w:rsid w:val="0054794E"/>
    <w:rsid w:val="00547ECE"/>
    <w:rsid w:val="00550113"/>
    <w:rsid w:val="00550588"/>
    <w:rsid w:val="005506E6"/>
    <w:rsid w:val="00550AF3"/>
    <w:rsid w:val="0055113F"/>
    <w:rsid w:val="0055119B"/>
    <w:rsid w:val="0055182E"/>
    <w:rsid w:val="00551DA8"/>
    <w:rsid w:val="0055246F"/>
    <w:rsid w:val="00552C2F"/>
    <w:rsid w:val="00552D5C"/>
    <w:rsid w:val="00553078"/>
    <w:rsid w:val="00553296"/>
    <w:rsid w:val="00553574"/>
    <w:rsid w:val="00553D69"/>
    <w:rsid w:val="00554159"/>
    <w:rsid w:val="0055427E"/>
    <w:rsid w:val="0055445C"/>
    <w:rsid w:val="0055456B"/>
    <w:rsid w:val="00554757"/>
    <w:rsid w:val="00554C28"/>
    <w:rsid w:val="00554DDC"/>
    <w:rsid w:val="00554E05"/>
    <w:rsid w:val="00555178"/>
    <w:rsid w:val="005551BC"/>
    <w:rsid w:val="0055568E"/>
    <w:rsid w:val="005561F4"/>
    <w:rsid w:val="005562DF"/>
    <w:rsid w:val="00556755"/>
    <w:rsid w:val="0055688F"/>
    <w:rsid w:val="00556A1A"/>
    <w:rsid w:val="00557213"/>
    <w:rsid w:val="005575B2"/>
    <w:rsid w:val="005578B3"/>
    <w:rsid w:val="00557FEF"/>
    <w:rsid w:val="00560AFB"/>
    <w:rsid w:val="005617B4"/>
    <w:rsid w:val="00562393"/>
    <w:rsid w:val="005623FF"/>
    <w:rsid w:val="00562AE1"/>
    <w:rsid w:val="0056328B"/>
    <w:rsid w:val="005632EF"/>
    <w:rsid w:val="00564880"/>
    <w:rsid w:val="00564AAB"/>
    <w:rsid w:val="0056525B"/>
    <w:rsid w:val="00565C62"/>
    <w:rsid w:val="00565F23"/>
    <w:rsid w:val="005668ED"/>
    <w:rsid w:val="00566D90"/>
    <w:rsid w:val="005670DB"/>
    <w:rsid w:val="00567723"/>
    <w:rsid w:val="00567ADD"/>
    <w:rsid w:val="00567CAC"/>
    <w:rsid w:val="00567FA1"/>
    <w:rsid w:val="00570996"/>
    <w:rsid w:val="00570EB3"/>
    <w:rsid w:val="00571441"/>
    <w:rsid w:val="0057190D"/>
    <w:rsid w:val="00571B9E"/>
    <w:rsid w:val="005723D4"/>
    <w:rsid w:val="005726AE"/>
    <w:rsid w:val="00572F03"/>
    <w:rsid w:val="00572FBD"/>
    <w:rsid w:val="005730E4"/>
    <w:rsid w:val="005731E4"/>
    <w:rsid w:val="0057331F"/>
    <w:rsid w:val="00573349"/>
    <w:rsid w:val="005737ED"/>
    <w:rsid w:val="00573885"/>
    <w:rsid w:val="00573AA3"/>
    <w:rsid w:val="0057401C"/>
    <w:rsid w:val="0057408D"/>
    <w:rsid w:val="00574264"/>
    <w:rsid w:val="0057446B"/>
    <w:rsid w:val="0057532E"/>
    <w:rsid w:val="005759DA"/>
    <w:rsid w:val="00575ED6"/>
    <w:rsid w:val="00576166"/>
    <w:rsid w:val="00576DD7"/>
    <w:rsid w:val="005777CA"/>
    <w:rsid w:val="005778CA"/>
    <w:rsid w:val="0058040D"/>
    <w:rsid w:val="005805A7"/>
    <w:rsid w:val="00581D4D"/>
    <w:rsid w:val="00582104"/>
    <w:rsid w:val="005829FC"/>
    <w:rsid w:val="00583399"/>
    <w:rsid w:val="0058379C"/>
    <w:rsid w:val="00583CA7"/>
    <w:rsid w:val="00583FFC"/>
    <w:rsid w:val="00584121"/>
    <w:rsid w:val="005845F1"/>
    <w:rsid w:val="00584A12"/>
    <w:rsid w:val="00584F89"/>
    <w:rsid w:val="005851FB"/>
    <w:rsid w:val="00585757"/>
    <w:rsid w:val="00586BFD"/>
    <w:rsid w:val="00586D80"/>
    <w:rsid w:val="00587321"/>
    <w:rsid w:val="005877C0"/>
    <w:rsid w:val="00587CBE"/>
    <w:rsid w:val="0059057F"/>
    <w:rsid w:val="00590779"/>
    <w:rsid w:val="005907D6"/>
    <w:rsid w:val="00590A65"/>
    <w:rsid w:val="00591547"/>
    <w:rsid w:val="0059173A"/>
    <w:rsid w:val="00591D43"/>
    <w:rsid w:val="0059203C"/>
    <w:rsid w:val="00592275"/>
    <w:rsid w:val="0059240F"/>
    <w:rsid w:val="005924AF"/>
    <w:rsid w:val="0059331F"/>
    <w:rsid w:val="005945C9"/>
    <w:rsid w:val="00594C11"/>
    <w:rsid w:val="00594FDE"/>
    <w:rsid w:val="00596329"/>
    <w:rsid w:val="00596B33"/>
    <w:rsid w:val="00596D69"/>
    <w:rsid w:val="00597633"/>
    <w:rsid w:val="00597719"/>
    <w:rsid w:val="005A063F"/>
    <w:rsid w:val="005A0918"/>
    <w:rsid w:val="005A097C"/>
    <w:rsid w:val="005A0D74"/>
    <w:rsid w:val="005A0DF4"/>
    <w:rsid w:val="005A144E"/>
    <w:rsid w:val="005A151F"/>
    <w:rsid w:val="005A1CE2"/>
    <w:rsid w:val="005A1F8D"/>
    <w:rsid w:val="005A2C18"/>
    <w:rsid w:val="005A2CCA"/>
    <w:rsid w:val="005A2D3C"/>
    <w:rsid w:val="005A2E8F"/>
    <w:rsid w:val="005A339C"/>
    <w:rsid w:val="005A36AD"/>
    <w:rsid w:val="005A3BF9"/>
    <w:rsid w:val="005A4024"/>
    <w:rsid w:val="005A40CC"/>
    <w:rsid w:val="005A4B6F"/>
    <w:rsid w:val="005A5A40"/>
    <w:rsid w:val="005A64D5"/>
    <w:rsid w:val="005A6B11"/>
    <w:rsid w:val="005A6DEC"/>
    <w:rsid w:val="005A7073"/>
    <w:rsid w:val="005A793D"/>
    <w:rsid w:val="005A7AE7"/>
    <w:rsid w:val="005B01CA"/>
    <w:rsid w:val="005B01DF"/>
    <w:rsid w:val="005B024D"/>
    <w:rsid w:val="005B04B3"/>
    <w:rsid w:val="005B0EEC"/>
    <w:rsid w:val="005B1291"/>
    <w:rsid w:val="005B1386"/>
    <w:rsid w:val="005B14D4"/>
    <w:rsid w:val="005B15EF"/>
    <w:rsid w:val="005B1ADC"/>
    <w:rsid w:val="005B1E5F"/>
    <w:rsid w:val="005B2474"/>
    <w:rsid w:val="005B27A0"/>
    <w:rsid w:val="005B353A"/>
    <w:rsid w:val="005B3578"/>
    <w:rsid w:val="005B3E97"/>
    <w:rsid w:val="005B42C8"/>
    <w:rsid w:val="005B58C6"/>
    <w:rsid w:val="005B5A10"/>
    <w:rsid w:val="005B5A63"/>
    <w:rsid w:val="005B624F"/>
    <w:rsid w:val="005B6931"/>
    <w:rsid w:val="005B69B2"/>
    <w:rsid w:val="005B6CF7"/>
    <w:rsid w:val="005B6EE0"/>
    <w:rsid w:val="005B758E"/>
    <w:rsid w:val="005B7B32"/>
    <w:rsid w:val="005C010B"/>
    <w:rsid w:val="005C0582"/>
    <w:rsid w:val="005C0784"/>
    <w:rsid w:val="005C1745"/>
    <w:rsid w:val="005C1AB2"/>
    <w:rsid w:val="005C1C5B"/>
    <w:rsid w:val="005C1ED4"/>
    <w:rsid w:val="005C30D8"/>
    <w:rsid w:val="005C3825"/>
    <w:rsid w:val="005C4670"/>
    <w:rsid w:val="005C481A"/>
    <w:rsid w:val="005C4E73"/>
    <w:rsid w:val="005C5982"/>
    <w:rsid w:val="005C5CAB"/>
    <w:rsid w:val="005C5FE5"/>
    <w:rsid w:val="005C63F3"/>
    <w:rsid w:val="005C640E"/>
    <w:rsid w:val="005C6625"/>
    <w:rsid w:val="005C6D02"/>
    <w:rsid w:val="005C74A6"/>
    <w:rsid w:val="005C7C11"/>
    <w:rsid w:val="005C7C76"/>
    <w:rsid w:val="005D015D"/>
    <w:rsid w:val="005D0201"/>
    <w:rsid w:val="005D06FC"/>
    <w:rsid w:val="005D0E4C"/>
    <w:rsid w:val="005D103B"/>
    <w:rsid w:val="005D12FB"/>
    <w:rsid w:val="005D1768"/>
    <w:rsid w:val="005D1F93"/>
    <w:rsid w:val="005D2043"/>
    <w:rsid w:val="005D20EE"/>
    <w:rsid w:val="005D2334"/>
    <w:rsid w:val="005D27A0"/>
    <w:rsid w:val="005D3507"/>
    <w:rsid w:val="005D3580"/>
    <w:rsid w:val="005D3EA1"/>
    <w:rsid w:val="005D3F4D"/>
    <w:rsid w:val="005D4834"/>
    <w:rsid w:val="005D4FDB"/>
    <w:rsid w:val="005D53A8"/>
    <w:rsid w:val="005D561A"/>
    <w:rsid w:val="005D577C"/>
    <w:rsid w:val="005D5AB2"/>
    <w:rsid w:val="005D611F"/>
    <w:rsid w:val="005D6B40"/>
    <w:rsid w:val="005D780E"/>
    <w:rsid w:val="005D7FA3"/>
    <w:rsid w:val="005D7FF7"/>
    <w:rsid w:val="005E1219"/>
    <w:rsid w:val="005E1595"/>
    <w:rsid w:val="005E257A"/>
    <w:rsid w:val="005E39FC"/>
    <w:rsid w:val="005E3F5A"/>
    <w:rsid w:val="005E4276"/>
    <w:rsid w:val="005E47EF"/>
    <w:rsid w:val="005E47FC"/>
    <w:rsid w:val="005E4B4B"/>
    <w:rsid w:val="005E4B8C"/>
    <w:rsid w:val="005E4CA3"/>
    <w:rsid w:val="005E649B"/>
    <w:rsid w:val="005E68F3"/>
    <w:rsid w:val="005E7062"/>
    <w:rsid w:val="005E75DF"/>
    <w:rsid w:val="005E7967"/>
    <w:rsid w:val="005F0355"/>
    <w:rsid w:val="005F0789"/>
    <w:rsid w:val="005F0CFF"/>
    <w:rsid w:val="005F0D89"/>
    <w:rsid w:val="005F1320"/>
    <w:rsid w:val="005F14E0"/>
    <w:rsid w:val="005F290B"/>
    <w:rsid w:val="005F3468"/>
    <w:rsid w:val="005F373A"/>
    <w:rsid w:val="005F3BF1"/>
    <w:rsid w:val="005F3C2E"/>
    <w:rsid w:val="005F3F89"/>
    <w:rsid w:val="005F3FB9"/>
    <w:rsid w:val="005F474D"/>
    <w:rsid w:val="005F4761"/>
    <w:rsid w:val="005F4921"/>
    <w:rsid w:val="005F49CF"/>
    <w:rsid w:val="005F4E99"/>
    <w:rsid w:val="005F4F52"/>
    <w:rsid w:val="005F572D"/>
    <w:rsid w:val="005F5A01"/>
    <w:rsid w:val="005F5B83"/>
    <w:rsid w:val="005F5F7F"/>
    <w:rsid w:val="005F6149"/>
    <w:rsid w:val="005F638D"/>
    <w:rsid w:val="005F642F"/>
    <w:rsid w:val="005F6B2A"/>
    <w:rsid w:val="005F6E1C"/>
    <w:rsid w:val="005F7032"/>
    <w:rsid w:val="005F74AB"/>
    <w:rsid w:val="006008D8"/>
    <w:rsid w:val="00600C88"/>
    <w:rsid w:val="00601B80"/>
    <w:rsid w:val="006024EF"/>
    <w:rsid w:val="00602544"/>
    <w:rsid w:val="0060289E"/>
    <w:rsid w:val="006031A2"/>
    <w:rsid w:val="006031A5"/>
    <w:rsid w:val="006031E6"/>
    <w:rsid w:val="00603488"/>
    <w:rsid w:val="0060435B"/>
    <w:rsid w:val="00604708"/>
    <w:rsid w:val="0060473A"/>
    <w:rsid w:val="006047B9"/>
    <w:rsid w:val="00604A7F"/>
    <w:rsid w:val="00604BEF"/>
    <w:rsid w:val="00604CC7"/>
    <w:rsid w:val="0060522C"/>
    <w:rsid w:val="006061CB"/>
    <w:rsid w:val="00606A8E"/>
    <w:rsid w:val="00607B94"/>
    <w:rsid w:val="006103EB"/>
    <w:rsid w:val="00610D13"/>
    <w:rsid w:val="00610EDF"/>
    <w:rsid w:val="00610F0E"/>
    <w:rsid w:val="00611160"/>
    <w:rsid w:val="006119E6"/>
    <w:rsid w:val="00611A01"/>
    <w:rsid w:val="00611E85"/>
    <w:rsid w:val="0061245D"/>
    <w:rsid w:val="00612771"/>
    <w:rsid w:val="006127F9"/>
    <w:rsid w:val="00612F70"/>
    <w:rsid w:val="00613288"/>
    <w:rsid w:val="00613697"/>
    <w:rsid w:val="006136C4"/>
    <w:rsid w:val="00613821"/>
    <w:rsid w:val="0061386F"/>
    <w:rsid w:val="00613D5B"/>
    <w:rsid w:val="00613E89"/>
    <w:rsid w:val="00613F2B"/>
    <w:rsid w:val="00614164"/>
    <w:rsid w:val="006146A6"/>
    <w:rsid w:val="00614824"/>
    <w:rsid w:val="00614CE6"/>
    <w:rsid w:val="0061541C"/>
    <w:rsid w:val="0061551E"/>
    <w:rsid w:val="00615565"/>
    <w:rsid w:val="006157EA"/>
    <w:rsid w:val="00616859"/>
    <w:rsid w:val="0061696E"/>
    <w:rsid w:val="00616B01"/>
    <w:rsid w:val="00616EDA"/>
    <w:rsid w:val="006172CC"/>
    <w:rsid w:val="00617456"/>
    <w:rsid w:val="006209E6"/>
    <w:rsid w:val="00620F6A"/>
    <w:rsid w:val="0062190A"/>
    <w:rsid w:val="00622C13"/>
    <w:rsid w:val="00623978"/>
    <w:rsid w:val="00623CE7"/>
    <w:rsid w:val="00624BE4"/>
    <w:rsid w:val="00624CD5"/>
    <w:rsid w:val="00624EC0"/>
    <w:rsid w:val="006256D7"/>
    <w:rsid w:val="00627517"/>
    <w:rsid w:val="006278F5"/>
    <w:rsid w:val="00630600"/>
    <w:rsid w:val="006308F8"/>
    <w:rsid w:val="00630997"/>
    <w:rsid w:val="006315CB"/>
    <w:rsid w:val="006317A3"/>
    <w:rsid w:val="00631943"/>
    <w:rsid w:val="00631D9B"/>
    <w:rsid w:val="0063262A"/>
    <w:rsid w:val="006328BB"/>
    <w:rsid w:val="00632DC0"/>
    <w:rsid w:val="00632DC5"/>
    <w:rsid w:val="00634A2B"/>
    <w:rsid w:val="00635B2A"/>
    <w:rsid w:val="00635DFC"/>
    <w:rsid w:val="006361AD"/>
    <w:rsid w:val="0063629E"/>
    <w:rsid w:val="00636617"/>
    <w:rsid w:val="0063684C"/>
    <w:rsid w:val="00636986"/>
    <w:rsid w:val="00636AAA"/>
    <w:rsid w:val="00636E62"/>
    <w:rsid w:val="0063757E"/>
    <w:rsid w:val="0063778E"/>
    <w:rsid w:val="00637D0A"/>
    <w:rsid w:val="00640283"/>
    <w:rsid w:val="006402E5"/>
    <w:rsid w:val="00640D19"/>
    <w:rsid w:val="00640F0E"/>
    <w:rsid w:val="0064124E"/>
    <w:rsid w:val="0064151A"/>
    <w:rsid w:val="0064279C"/>
    <w:rsid w:val="00643C90"/>
    <w:rsid w:val="0064439D"/>
    <w:rsid w:val="0064490C"/>
    <w:rsid w:val="00644A4D"/>
    <w:rsid w:val="00644BA3"/>
    <w:rsid w:val="00644D47"/>
    <w:rsid w:val="00645861"/>
    <w:rsid w:val="00645B73"/>
    <w:rsid w:val="006460E2"/>
    <w:rsid w:val="00646622"/>
    <w:rsid w:val="0064674F"/>
    <w:rsid w:val="006473B7"/>
    <w:rsid w:val="00650647"/>
    <w:rsid w:val="00650CD5"/>
    <w:rsid w:val="00652614"/>
    <w:rsid w:val="00653941"/>
    <w:rsid w:val="006540F6"/>
    <w:rsid w:val="00654420"/>
    <w:rsid w:val="006550A5"/>
    <w:rsid w:val="00655A92"/>
    <w:rsid w:val="00655DC4"/>
    <w:rsid w:val="00656007"/>
    <w:rsid w:val="00656D06"/>
    <w:rsid w:val="006578A1"/>
    <w:rsid w:val="00657B09"/>
    <w:rsid w:val="00657C47"/>
    <w:rsid w:val="00660346"/>
    <w:rsid w:val="00660460"/>
    <w:rsid w:val="006605E9"/>
    <w:rsid w:val="00661ADB"/>
    <w:rsid w:val="00661D60"/>
    <w:rsid w:val="00662075"/>
    <w:rsid w:val="00662151"/>
    <w:rsid w:val="00662C6F"/>
    <w:rsid w:val="00662CE5"/>
    <w:rsid w:val="00663161"/>
    <w:rsid w:val="0066431F"/>
    <w:rsid w:val="006647CD"/>
    <w:rsid w:val="006651A7"/>
    <w:rsid w:val="00665B33"/>
    <w:rsid w:val="00665E1D"/>
    <w:rsid w:val="0066661E"/>
    <w:rsid w:val="00666ADA"/>
    <w:rsid w:val="00666D18"/>
    <w:rsid w:val="00666E8D"/>
    <w:rsid w:val="00666FDA"/>
    <w:rsid w:val="006676D4"/>
    <w:rsid w:val="00667729"/>
    <w:rsid w:val="00667ACD"/>
    <w:rsid w:val="00667C25"/>
    <w:rsid w:val="00667D9A"/>
    <w:rsid w:val="00670523"/>
    <w:rsid w:val="00670978"/>
    <w:rsid w:val="00671DDA"/>
    <w:rsid w:val="00672178"/>
    <w:rsid w:val="006727B0"/>
    <w:rsid w:val="00672B42"/>
    <w:rsid w:val="00672C41"/>
    <w:rsid w:val="00672EC9"/>
    <w:rsid w:val="00673A0C"/>
    <w:rsid w:val="00673DFB"/>
    <w:rsid w:val="006745DD"/>
    <w:rsid w:val="00674605"/>
    <w:rsid w:val="0067464C"/>
    <w:rsid w:val="0067545B"/>
    <w:rsid w:val="006756F7"/>
    <w:rsid w:val="00675A5F"/>
    <w:rsid w:val="00675C96"/>
    <w:rsid w:val="0067628E"/>
    <w:rsid w:val="006764AB"/>
    <w:rsid w:val="006765C6"/>
    <w:rsid w:val="0067669F"/>
    <w:rsid w:val="00676AF5"/>
    <w:rsid w:val="006773D9"/>
    <w:rsid w:val="006776B5"/>
    <w:rsid w:val="00677952"/>
    <w:rsid w:val="00677A70"/>
    <w:rsid w:val="0068046B"/>
    <w:rsid w:val="006812CA"/>
    <w:rsid w:val="00681FAD"/>
    <w:rsid w:val="006827D7"/>
    <w:rsid w:val="0068290B"/>
    <w:rsid w:val="00682AC5"/>
    <w:rsid w:val="00682E19"/>
    <w:rsid w:val="00682E86"/>
    <w:rsid w:val="00682F49"/>
    <w:rsid w:val="0068322A"/>
    <w:rsid w:val="00683E5B"/>
    <w:rsid w:val="00684972"/>
    <w:rsid w:val="00684A3F"/>
    <w:rsid w:val="00684F76"/>
    <w:rsid w:val="0068532F"/>
    <w:rsid w:val="00685363"/>
    <w:rsid w:val="0068555C"/>
    <w:rsid w:val="006859C5"/>
    <w:rsid w:val="00685EB3"/>
    <w:rsid w:val="0068673D"/>
    <w:rsid w:val="00686BF9"/>
    <w:rsid w:val="00686D83"/>
    <w:rsid w:val="006870CC"/>
    <w:rsid w:val="00687760"/>
    <w:rsid w:val="00687B54"/>
    <w:rsid w:val="00687EB2"/>
    <w:rsid w:val="00690011"/>
    <w:rsid w:val="0069073E"/>
    <w:rsid w:val="00690D3E"/>
    <w:rsid w:val="00691142"/>
    <w:rsid w:val="006918FA"/>
    <w:rsid w:val="00692108"/>
    <w:rsid w:val="00692B37"/>
    <w:rsid w:val="006943C7"/>
    <w:rsid w:val="00694682"/>
    <w:rsid w:val="00694E30"/>
    <w:rsid w:val="00695283"/>
    <w:rsid w:val="00695467"/>
    <w:rsid w:val="0069586F"/>
    <w:rsid w:val="006959C1"/>
    <w:rsid w:val="00696473"/>
    <w:rsid w:val="0069678A"/>
    <w:rsid w:val="0069698F"/>
    <w:rsid w:val="00696B01"/>
    <w:rsid w:val="00697235"/>
    <w:rsid w:val="00697269"/>
    <w:rsid w:val="006973D0"/>
    <w:rsid w:val="006975E5"/>
    <w:rsid w:val="0069762D"/>
    <w:rsid w:val="00697AA9"/>
    <w:rsid w:val="006A00E5"/>
    <w:rsid w:val="006A0220"/>
    <w:rsid w:val="006A02D1"/>
    <w:rsid w:val="006A0832"/>
    <w:rsid w:val="006A0F6F"/>
    <w:rsid w:val="006A2A42"/>
    <w:rsid w:val="006A309C"/>
    <w:rsid w:val="006A3A30"/>
    <w:rsid w:val="006A3D13"/>
    <w:rsid w:val="006A3EA9"/>
    <w:rsid w:val="006A46DD"/>
    <w:rsid w:val="006A515E"/>
    <w:rsid w:val="006A5C33"/>
    <w:rsid w:val="006A5D45"/>
    <w:rsid w:val="006A605B"/>
    <w:rsid w:val="006A60C9"/>
    <w:rsid w:val="006A63A3"/>
    <w:rsid w:val="006A780A"/>
    <w:rsid w:val="006A7B02"/>
    <w:rsid w:val="006A7F04"/>
    <w:rsid w:val="006B14E4"/>
    <w:rsid w:val="006B17E9"/>
    <w:rsid w:val="006B1EB7"/>
    <w:rsid w:val="006B1F9A"/>
    <w:rsid w:val="006B25B9"/>
    <w:rsid w:val="006B2AB7"/>
    <w:rsid w:val="006B307E"/>
    <w:rsid w:val="006B35F1"/>
    <w:rsid w:val="006B4097"/>
    <w:rsid w:val="006B4890"/>
    <w:rsid w:val="006B4D60"/>
    <w:rsid w:val="006B4D9D"/>
    <w:rsid w:val="006B52E5"/>
    <w:rsid w:val="006B5640"/>
    <w:rsid w:val="006B5970"/>
    <w:rsid w:val="006B737F"/>
    <w:rsid w:val="006B7638"/>
    <w:rsid w:val="006B7CBF"/>
    <w:rsid w:val="006C085B"/>
    <w:rsid w:val="006C092A"/>
    <w:rsid w:val="006C0DC5"/>
    <w:rsid w:val="006C1495"/>
    <w:rsid w:val="006C14F0"/>
    <w:rsid w:val="006C15E1"/>
    <w:rsid w:val="006C163C"/>
    <w:rsid w:val="006C1D56"/>
    <w:rsid w:val="006C23CB"/>
    <w:rsid w:val="006C251D"/>
    <w:rsid w:val="006C2520"/>
    <w:rsid w:val="006C2627"/>
    <w:rsid w:val="006C29DD"/>
    <w:rsid w:val="006C2A68"/>
    <w:rsid w:val="006C2AA0"/>
    <w:rsid w:val="006C2EA6"/>
    <w:rsid w:val="006C3976"/>
    <w:rsid w:val="006C45AC"/>
    <w:rsid w:val="006C591F"/>
    <w:rsid w:val="006C593D"/>
    <w:rsid w:val="006C5E8A"/>
    <w:rsid w:val="006C629B"/>
    <w:rsid w:val="006C68C3"/>
    <w:rsid w:val="006C720F"/>
    <w:rsid w:val="006C7473"/>
    <w:rsid w:val="006C79AE"/>
    <w:rsid w:val="006C7CBD"/>
    <w:rsid w:val="006C7F5E"/>
    <w:rsid w:val="006D205A"/>
    <w:rsid w:val="006D2097"/>
    <w:rsid w:val="006D21D6"/>
    <w:rsid w:val="006D2613"/>
    <w:rsid w:val="006D28A5"/>
    <w:rsid w:val="006D2A9B"/>
    <w:rsid w:val="006D32DD"/>
    <w:rsid w:val="006D3609"/>
    <w:rsid w:val="006D38DA"/>
    <w:rsid w:val="006D3DEC"/>
    <w:rsid w:val="006D52FF"/>
    <w:rsid w:val="006D5D1B"/>
    <w:rsid w:val="006D5E53"/>
    <w:rsid w:val="006D67F3"/>
    <w:rsid w:val="006D6FD8"/>
    <w:rsid w:val="006D7927"/>
    <w:rsid w:val="006D7E77"/>
    <w:rsid w:val="006E08D5"/>
    <w:rsid w:val="006E09A1"/>
    <w:rsid w:val="006E0C0E"/>
    <w:rsid w:val="006E13A1"/>
    <w:rsid w:val="006E1AE4"/>
    <w:rsid w:val="006E21BA"/>
    <w:rsid w:val="006E2959"/>
    <w:rsid w:val="006E2C29"/>
    <w:rsid w:val="006E2D76"/>
    <w:rsid w:val="006E2E0B"/>
    <w:rsid w:val="006E3409"/>
    <w:rsid w:val="006E3DD4"/>
    <w:rsid w:val="006E443B"/>
    <w:rsid w:val="006E4A01"/>
    <w:rsid w:val="006E4C8E"/>
    <w:rsid w:val="006E4E6B"/>
    <w:rsid w:val="006E5B66"/>
    <w:rsid w:val="006E5BAC"/>
    <w:rsid w:val="006E69F6"/>
    <w:rsid w:val="006E7EF5"/>
    <w:rsid w:val="006F000E"/>
    <w:rsid w:val="006F164F"/>
    <w:rsid w:val="006F19C4"/>
    <w:rsid w:val="006F1C3F"/>
    <w:rsid w:val="006F1E06"/>
    <w:rsid w:val="006F28FA"/>
    <w:rsid w:val="006F2BCF"/>
    <w:rsid w:val="006F2C2A"/>
    <w:rsid w:val="006F38FD"/>
    <w:rsid w:val="006F3A9A"/>
    <w:rsid w:val="006F3E1B"/>
    <w:rsid w:val="006F42E6"/>
    <w:rsid w:val="006F489D"/>
    <w:rsid w:val="006F4CAB"/>
    <w:rsid w:val="006F51DE"/>
    <w:rsid w:val="006F51E8"/>
    <w:rsid w:val="006F5A01"/>
    <w:rsid w:val="006F672E"/>
    <w:rsid w:val="006F7141"/>
    <w:rsid w:val="006F75B8"/>
    <w:rsid w:val="006F7D77"/>
    <w:rsid w:val="007007DA"/>
    <w:rsid w:val="00700919"/>
    <w:rsid w:val="00700A0B"/>
    <w:rsid w:val="00700AA9"/>
    <w:rsid w:val="00700D17"/>
    <w:rsid w:val="00702005"/>
    <w:rsid w:val="007023D2"/>
    <w:rsid w:val="007025AB"/>
    <w:rsid w:val="007026CA"/>
    <w:rsid w:val="00702778"/>
    <w:rsid w:val="00703175"/>
    <w:rsid w:val="00704142"/>
    <w:rsid w:val="007044C3"/>
    <w:rsid w:val="0070467E"/>
    <w:rsid w:val="00704ECD"/>
    <w:rsid w:val="00704F38"/>
    <w:rsid w:val="007050EF"/>
    <w:rsid w:val="00705189"/>
    <w:rsid w:val="0070530B"/>
    <w:rsid w:val="00705AB6"/>
    <w:rsid w:val="007071CD"/>
    <w:rsid w:val="007075D3"/>
    <w:rsid w:val="00707A13"/>
    <w:rsid w:val="00710188"/>
    <w:rsid w:val="00711054"/>
    <w:rsid w:val="007110E2"/>
    <w:rsid w:val="007112ED"/>
    <w:rsid w:val="0071210C"/>
    <w:rsid w:val="0071273E"/>
    <w:rsid w:val="007134C5"/>
    <w:rsid w:val="00713C99"/>
    <w:rsid w:val="00714829"/>
    <w:rsid w:val="00715108"/>
    <w:rsid w:val="007153CA"/>
    <w:rsid w:val="007158A4"/>
    <w:rsid w:val="00715A4D"/>
    <w:rsid w:val="007164DF"/>
    <w:rsid w:val="00716924"/>
    <w:rsid w:val="007175EA"/>
    <w:rsid w:val="007177BC"/>
    <w:rsid w:val="00717B8B"/>
    <w:rsid w:val="007202BF"/>
    <w:rsid w:val="00720A7D"/>
    <w:rsid w:val="00720D72"/>
    <w:rsid w:val="00720F8F"/>
    <w:rsid w:val="007218DB"/>
    <w:rsid w:val="00721A20"/>
    <w:rsid w:val="00721C3D"/>
    <w:rsid w:val="00721F54"/>
    <w:rsid w:val="00722D56"/>
    <w:rsid w:val="007233BE"/>
    <w:rsid w:val="007235A6"/>
    <w:rsid w:val="007236CA"/>
    <w:rsid w:val="00725119"/>
    <w:rsid w:val="00725121"/>
    <w:rsid w:val="00725446"/>
    <w:rsid w:val="00725954"/>
    <w:rsid w:val="00725C93"/>
    <w:rsid w:val="00725E1C"/>
    <w:rsid w:val="00726635"/>
    <w:rsid w:val="00726654"/>
    <w:rsid w:val="00726BD4"/>
    <w:rsid w:val="00726D93"/>
    <w:rsid w:val="00726DA6"/>
    <w:rsid w:val="00726E9B"/>
    <w:rsid w:val="00726F76"/>
    <w:rsid w:val="007302C8"/>
    <w:rsid w:val="00730DAC"/>
    <w:rsid w:val="00731300"/>
    <w:rsid w:val="00731D27"/>
    <w:rsid w:val="00732DE2"/>
    <w:rsid w:val="0073310C"/>
    <w:rsid w:val="00733707"/>
    <w:rsid w:val="0073397B"/>
    <w:rsid w:val="00733B6C"/>
    <w:rsid w:val="007348E7"/>
    <w:rsid w:val="00734D59"/>
    <w:rsid w:val="007351EC"/>
    <w:rsid w:val="007353FA"/>
    <w:rsid w:val="007360F8"/>
    <w:rsid w:val="00736BBD"/>
    <w:rsid w:val="0073749B"/>
    <w:rsid w:val="007377B5"/>
    <w:rsid w:val="00737A94"/>
    <w:rsid w:val="007408E8"/>
    <w:rsid w:val="00740B53"/>
    <w:rsid w:val="007411A1"/>
    <w:rsid w:val="00741DDA"/>
    <w:rsid w:val="00741FEB"/>
    <w:rsid w:val="00742D39"/>
    <w:rsid w:val="00743657"/>
    <w:rsid w:val="0074376B"/>
    <w:rsid w:val="00743BD5"/>
    <w:rsid w:val="00744984"/>
    <w:rsid w:val="0074540A"/>
    <w:rsid w:val="007459C3"/>
    <w:rsid w:val="00746632"/>
    <w:rsid w:val="00746840"/>
    <w:rsid w:val="00747094"/>
    <w:rsid w:val="00747C86"/>
    <w:rsid w:val="0075035F"/>
    <w:rsid w:val="0075046F"/>
    <w:rsid w:val="0075051B"/>
    <w:rsid w:val="007512D0"/>
    <w:rsid w:val="00751843"/>
    <w:rsid w:val="0075229E"/>
    <w:rsid w:val="00752421"/>
    <w:rsid w:val="00752814"/>
    <w:rsid w:val="00753AB5"/>
    <w:rsid w:val="00754BAA"/>
    <w:rsid w:val="00754F23"/>
    <w:rsid w:val="007559E8"/>
    <w:rsid w:val="00755E3D"/>
    <w:rsid w:val="00755FE3"/>
    <w:rsid w:val="007563C6"/>
    <w:rsid w:val="007568F5"/>
    <w:rsid w:val="00757166"/>
    <w:rsid w:val="007572BB"/>
    <w:rsid w:val="007576F0"/>
    <w:rsid w:val="007577A7"/>
    <w:rsid w:val="00757B7E"/>
    <w:rsid w:val="00757BEF"/>
    <w:rsid w:val="0076093E"/>
    <w:rsid w:val="00760BA2"/>
    <w:rsid w:val="00760FC5"/>
    <w:rsid w:val="00761162"/>
    <w:rsid w:val="00761621"/>
    <w:rsid w:val="00761ED8"/>
    <w:rsid w:val="00761EEC"/>
    <w:rsid w:val="0076219A"/>
    <w:rsid w:val="007624F4"/>
    <w:rsid w:val="007625A1"/>
    <w:rsid w:val="007627A9"/>
    <w:rsid w:val="00762E53"/>
    <w:rsid w:val="00763523"/>
    <w:rsid w:val="007635AB"/>
    <w:rsid w:val="007639C8"/>
    <w:rsid w:val="00763ED2"/>
    <w:rsid w:val="007640C5"/>
    <w:rsid w:val="00764248"/>
    <w:rsid w:val="007647E8"/>
    <w:rsid w:val="00764C51"/>
    <w:rsid w:val="00764F6D"/>
    <w:rsid w:val="007652E7"/>
    <w:rsid w:val="00765432"/>
    <w:rsid w:val="0076613C"/>
    <w:rsid w:val="007662BD"/>
    <w:rsid w:val="00766AD5"/>
    <w:rsid w:val="007671FD"/>
    <w:rsid w:val="0076723F"/>
    <w:rsid w:val="00767D18"/>
    <w:rsid w:val="007702DF"/>
    <w:rsid w:val="00770427"/>
    <w:rsid w:val="007707C7"/>
    <w:rsid w:val="007712B7"/>
    <w:rsid w:val="007718BE"/>
    <w:rsid w:val="00772470"/>
    <w:rsid w:val="007727D9"/>
    <w:rsid w:val="00772DB0"/>
    <w:rsid w:val="0077346C"/>
    <w:rsid w:val="007738A2"/>
    <w:rsid w:val="00774032"/>
    <w:rsid w:val="00774142"/>
    <w:rsid w:val="00774BD6"/>
    <w:rsid w:val="00774D77"/>
    <w:rsid w:val="00774F45"/>
    <w:rsid w:val="0077577B"/>
    <w:rsid w:val="00775939"/>
    <w:rsid w:val="00775970"/>
    <w:rsid w:val="00775A60"/>
    <w:rsid w:val="00776377"/>
    <w:rsid w:val="007763A9"/>
    <w:rsid w:val="0077653F"/>
    <w:rsid w:val="00776CC1"/>
    <w:rsid w:val="00776DF1"/>
    <w:rsid w:val="0077711D"/>
    <w:rsid w:val="00777587"/>
    <w:rsid w:val="007775BD"/>
    <w:rsid w:val="007777C0"/>
    <w:rsid w:val="00777A3D"/>
    <w:rsid w:val="00780C5E"/>
    <w:rsid w:val="00780CBB"/>
    <w:rsid w:val="00780CE9"/>
    <w:rsid w:val="00780DC8"/>
    <w:rsid w:val="0078126E"/>
    <w:rsid w:val="00781957"/>
    <w:rsid w:val="00781BFF"/>
    <w:rsid w:val="007829DD"/>
    <w:rsid w:val="00783353"/>
    <w:rsid w:val="0078348B"/>
    <w:rsid w:val="00783AEA"/>
    <w:rsid w:val="0078404E"/>
    <w:rsid w:val="007841CC"/>
    <w:rsid w:val="00784588"/>
    <w:rsid w:val="0078478E"/>
    <w:rsid w:val="00784903"/>
    <w:rsid w:val="007850C6"/>
    <w:rsid w:val="0078510E"/>
    <w:rsid w:val="007854A2"/>
    <w:rsid w:val="00785821"/>
    <w:rsid w:val="00785826"/>
    <w:rsid w:val="00785C2F"/>
    <w:rsid w:val="00785C70"/>
    <w:rsid w:val="007875E9"/>
    <w:rsid w:val="007877BC"/>
    <w:rsid w:val="00787B62"/>
    <w:rsid w:val="007903ED"/>
    <w:rsid w:val="00790F0A"/>
    <w:rsid w:val="0079131A"/>
    <w:rsid w:val="00791B3E"/>
    <w:rsid w:val="00791C8B"/>
    <w:rsid w:val="00791E98"/>
    <w:rsid w:val="00792310"/>
    <w:rsid w:val="007936B7"/>
    <w:rsid w:val="007940EC"/>
    <w:rsid w:val="00795339"/>
    <w:rsid w:val="0079540E"/>
    <w:rsid w:val="00795A11"/>
    <w:rsid w:val="00795D79"/>
    <w:rsid w:val="00795EB5"/>
    <w:rsid w:val="00796496"/>
    <w:rsid w:val="00796A61"/>
    <w:rsid w:val="00796D46"/>
    <w:rsid w:val="007971B5"/>
    <w:rsid w:val="0079724A"/>
    <w:rsid w:val="00797CC3"/>
    <w:rsid w:val="00797D36"/>
    <w:rsid w:val="00797D40"/>
    <w:rsid w:val="00797F83"/>
    <w:rsid w:val="007A0787"/>
    <w:rsid w:val="007A1DAB"/>
    <w:rsid w:val="007A2008"/>
    <w:rsid w:val="007A20DE"/>
    <w:rsid w:val="007A29ED"/>
    <w:rsid w:val="007A3340"/>
    <w:rsid w:val="007A3888"/>
    <w:rsid w:val="007A3903"/>
    <w:rsid w:val="007A3C70"/>
    <w:rsid w:val="007A3E8D"/>
    <w:rsid w:val="007A40D0"/>
    <w:rsid w:val="007A4779"/>
    <w:rsid w:val="007A4BC7"/>
    <w:rsid w:val="007A4EEB"/>
    <w:rsid w:val="007A5175"/>
    <w:rsid w:val="007A6004"/>
    <w:rsid w:val="007A6077"/>
    <w:rsid w:val="007A6552"/>
    <w:rsid w:val="007A6580"/>
    <w:rsid w:val="007A6957"/>
    <w:rsid w:val="007A7799"/>
    <w:rsid w:val="007A79AE"/>
    <w:rsid w:val="007A7B8E"/>
    <w:rsid w:val="007B06E7"/>
    <w:rsid w:val="007B0914"/>
    <w:rsid w:val="007B1026"/>
    <w:rsid w:val="007B19A9"/>
    <w:rsid w:val="007B1A72"/>
    <w:rsid w:val="007B1B50"/>
    <w:rsid w:val="007B1DB0"/>
    <w:rsid w:val="007B1DD6"/>
    <w:rsid w:val="007B2485"/>
    <w:rsid w:val="007B2926"/>
    <w:rsid w:val="007B2983"/>
    <w:rsid w:val="007B2DF9"/>
    <w:rsid w:val="007B3138"/>
    <w:rsid w:val="007B3520"/>
    <w:rsid w:val="007B3958"/>
    <w:rsid w:val="007B44F1"/>
    <w:rsid w:val="007B5001"/>
    <w:rsid w:val="007B512A"/>
    <w:rsid w:val="007B518F"/>
    <w:rsid w:val="007B5672"/>
    <w:rsid w:val="007B5BCF"/>
    <w:rsid w:val="007B5F5D"/>
    <w:rsid w:val="007B6148"/>
    <w:rsid w:val="007B7116"/>
    <w:rsid w:val="007B713A"/>
    <w:rsid w:val="007B72F1"/>
    <w:rsid w:val="007B74A2"/>
    <w:rsid w:val="007B7A0E"/>
    <w:rsid w:val="007B7E63"/>
    <w:rsid w:val="007B7F09"/>
    <w:rsid w:val="007C06FA"/>
    <w:rsid w:val="007C13DE"/>
    <w:rsid w:val="007C1C2D"/>
    <w:rsid w:val="007C2267"/>
    <w:rsid w:val="007C2408"/>
    <w:rsid w:val="007C2494"/>
    <w:rsid w:val="007C33F8"/>
    <w:rsid w:val="007C37DC"/>
    <w:rsid w:val="007C399A"/>
    <w:rsid w:val="007C4560"/>
    <w:rsid w:val="007C45FB"/>
    <w:rsid w:val="007C575F"/>
    <w:rsid w:val="007C5B5E"/>
    <w:rsid w:val="007C6B83"/>
    <w:rsid w:val="007C767D"/>
    <w:rsid w:val="007C7838"/>
    <w:rsid w:val="007C784D"/>
    <w:rsid w:val="007C7A83"/>
    <w:rsid w:val="007C7A88"/>
    <w:rsid w:val="007D01E4"/>
    <w:rsid w:val="007D0992"/>
    <w:rsid w:val="007D0B0F"/>
    <w:rsid w:val="007D0CC2"/>
    <w:rsid w:val="007D13E0"/>
    <w:rsid w:val="007D18DE"/>
    <w:rsid w:val="007D1DF6"/>
    <w:rsid w:val="007D1EF8"/>
    <w:rsid w:val="007D30CB"/>
    <w:rsid w:val="007D40A8"/>
    <w:rsid w:val="007D453E"/>
    <w:rsid w:val="007D4782"/>
    <w:rsid w:val="007D5662"/>
    <w:rsid w:val="007D5A70"/>
    <w:rsid w:val="007D5D9A"/>
    <w:rsid w:val="007D5F3E"/>
    <w:rsid w:val="007D6067"/>
    <w:rsid w:val="007D6AB9"/>
    <w:rsid w:val="007D6CAB"/>
    <w:rsid w:val="007D77D3"/>
    <w:rsid w:val="007D7975"/>
    <w:rsid w:val="007E025E"/>
    <w:rsid w:val="007E03D8"/>
    <w:rsid w:val="007E06AC"/>
    <w:rsid w:val="007E0715"/>
    <w:rsid w:val="007E0A34"/>
    <w:rsid w:val="007E0BD4"/>
    <w:rsid w:val="007E0DFC"/>
    <w:rsid w:val="007E145F"/>
    <w:rsid w:val="007E1B28"/>
    <w:rsid w:val="007E24BD"/>
    <w:rsid w:val="007E2D01"/>
    <w:rsid w:val="007E311B"/>
    <w:rsid w:val="007E31AA"/>
    <w:rsid w:val="007E33C3"/>
    <w:rsid w:val="007E3650"/>
    <w:rsid w:val="007E3A4C"/>
    <w:rsid w:val="007E3EA1"/>
    <w:rsid w:val="007E3F83"/>
    <w:rsid w:val="007E4636"/>
    <w:rsid w:val="007E47C6"/>
    <w:rsid w:val="007E4B93"/>
    <w:rsid w:val="007E4BD3"/>
    <w:rsid w:val="007E5502"/>
    <w:rsid w:val="007E5964"/>
    <w:rsid w:val="007E5ECB"/>
    <w:rsid w:val="007E5F9E"/>
    <w:rsid w:val="007E6B21"/>
    <w:rsid w:val="007E6B94"/>
    <w:rsid w:val="007E7007"/>
    <w:rsid w:val="007E77CF"/>
    <w:rsid w:val="007E7869"/>
    <w:rsid w:val="007E79FD"/>
    <w:rsid w:val="007F05D8"/>
    <w:rsid w:val="007F0888"/>
    <w:rsid w:val="007F0BB7"/>
    <w:rsid w:val="007F0D2B"/>
    <w:rsid w:val="007F18E3"/>
    <w:rsid w:val="007F1A42"/>
    <w:rsid w:val="007F1B83"/>
    <w:rsid w:val="007F1E3A"/>
    <w:rsid w:val="007F2087"/>
    <w:rsid w:val="007F282D"/>
    <w:rsid w:val="007F2D1A"/>
    <w:rsid w:val="007F3616"/>
    <w:rsid w:val="007F3A1E"/>
    <w:rsid w:val="007F40AC"/>
    <w:rsid w:val="007F46C1"/>
    <w:rsid w:val="007F4B1A"/>
    <w:rsid w:val="007F51FD"/>
    <w:rsid w:val="007F5DEE"/>
    <w:rsid w:val="007F5DF7"/>
    <w:rsid w:val="007F5F71"/>
    <w:rsid w:val="007F6BF4"/>
    <w:rsid w:val="007F6D69"/>
    <w:rsid w:val="007F6E6A"/>
    <w:rsid w:val="007F712C"/>
    <w:rsid w:val="007F7EFF"/>
    <w:rsid w:val="007F7FE9"/>
    <w:rsid w:val="00800315"/>
    <w:rsid w:val="0080057A"/>
    <w:rsid w:val="0080084C"/>
    <w:rsid w:val="00801642"/>
    <w:rsid w:val="00801B60"/>
    <w:rsid w:val="0080254E"/>
    <w:rsid w:val="008027C7"/>
    <w:rsid w:val="00802E81"/>
    <w:rsid w:val="008039B6"/>
    <w:rsid w:val="00804E66"/>
    <w:rsid w:val="008050EC"/>
    <w:rsid w:val="0080545F"/>
    <w:rsid w:val="00805487"/>
    <w:rsid w:val="00805E11"/>
    <w:rsid w:val="008061AC"/>
    <w:rsid w:val="00806388"/>
    <w:rsid w:val="00806649"/>
    <w:rsid w:val="00806BA8"/>
    <w:rsid w:val="00806BF5"/>
    <w:rsid w:val="00806CB4"/>
    <w:rsid w:val="00806E2A"/>
    <w:rsid w:val="00807453"/>
    <w:rsid w:val="0080746E"/>
    <w:rsid w:val="008074B2"/>
    <w:rsid w:val="008103E8"/>
    <w:rsid w:val="0081078B"/>
    <w:rsid w:val="00810F0A"/>
    <w:rsid w:val="0081211F"/>
    <w:rsid w:val="00812314"/>
    <w:rsid w:val="0081280B"/>
    <w:rsid w:val="0081311D"/>
    <w:rsid w:val="008133A8"/>
    <w:rsid w:val="00813BDE"/>
    <w:rsid w:val="0081450F"/>
    <w:rsid w:val="00814A74"/>
    <w:rsid w:val="008158A1"/>
    <w:rsid w:val="00815A6C"/>
    <w:rsid w:val="00815B05"/>
    <w:rsid w:val="00816152"/>
    <w:rsid w:val="00816264"/>
    <w:rsid w:val="00816683"/>
    <w:rsid w:val="00816E3B"/>
    <w:rsid w:val="00817320"/>
    <w:rsid w:val="00817664"/>
    <w:rsid w:val="0081768F"/>
    <w:rsid w:val="00817D8C"/>
    <w:rsid w:val="0082017C"/>
    <w:rsid w:val="00820CC0"/>
    <w:rsid w:val="00821A64"/>
    <w:rsid w:val="0082200C"/>
    <w:rsid w:val="00822557"/>
    <w:rsid w:val="00822772"/>
    <w:rsid w:val="008228AB"/>
    <w:rsid w:val="00822E1C"/>
    <w:rsid w:val="00822FAD"/>
    <w:rsid w:val="0082346D"/>
    <w:rsid w:val="0082514B"/>
    <w:rsid w:val="00825743"/>
    <w:rsid w:val="00825B6E"/>
    <w:rsid w:val="00825D8C"/>
    <w:rsid w:val="0082677C"/>
    <w:rsid w:val="00827306"/>
    <w:rsid w:val="008274A3"/>
    <w:rsid w:val="00827599"/>
    <w:rsid w:val="008305BA"/>
    <w:rsid w:val="008305F4"/>
    <w:rsid w:val="008308B0"/>
    <w:rsid w:val="00830A5F"/>
    <w:rsid w:val="00830C45"/>
    <w:rsid w:val="00830E78"/>
    <w:rsid w:val="008320BF"/>
    <w:rsid w:val="008329B9"/>
    <w:rsid w:val="00833472"/>
    <w:rsid w:val="00833D05"/>
    <w:rsid w:val="0083493F"/>
    <w:rsid w:val="00834C26"/>
    <w:rsid w:val="00834C41"/>
    <w:rsid w:val="00834EBF"/>
    <w:rsid w:val="00835501"/>
    <w:rsid w:val="008355DE"/>
    <w:rsid w:val="008355E0"/>
    <w:rsid w:val="0083570E"/>
    <w:rsid w:val="00835D1B"/>
    <w:rsid w:val="008363EC"/>
    <w:rsid w:val="00836B17"/>
    <w:rsid w:val="00836B1B"/>
    <w:rsid w:val="00836D52"/>
    <w:rsid w:val="008371D1"/>
    <w:rsid w:val="0083729C"/>
    <w:rsid w:val="0083783C"/>
    <w:rsid w:val="00837ACA"/>
    <w:rsid w:val="00840127"/>
    <w:rsid w:val="008401C9"/>
    <w:rsid w:val="0084090B"/>
    <w:rsid w:val="008410BD"/>
    <w:rsid w:val="00841F4C"/>
    <w:rsid w:val="0084241E"/>
    <w:rsid w:val="0084276B"/>
    <w:rsid w:val="008428C2"/>
    <w:rsid w:val="0084315B"/>
    <w:rsid w:val="00843B21"/>
    <w:rsid w:val="00843DBC"/>
    <w:rsid w:val="00843ED7"/>
    <w:rsid w:val="00844124"/>
    <w:rsid w:val="00844751"/>
    <w:rsid w:val="00844CFC"/>
    <w:rsid w:val="00844FA8"/>
    <w:rsid w:val="00845327"/>
    <w:rsid w:val="00845394"/>
    <w:rsid w:val="0084576F"/>
    <w:rsid w:val="0084620B"/>
    <w:rsid w:val="00846590"/>
    <w:rsid w:val="008467F3"/>
    <w:rsid w:val="0084778C"/>
    <w:rsid w:val="00847993"/>
    <w:rsid w:val="0085039A"/>
    <w:rsid w:val="00850D71"/>
    <w:rsid w:val="00850DE4"/>
    <w:rsid w:val="00850F5C"/>
    <w:rsid w:val="0085116C"/>
    <w:rsid w:val="0085168C"/>
    <w:rsid w:val="00851BDD"/>
    <w:rsid w:val="008528C1"/>
    <w:rsid w:val="00852999"/>
    <w:rsid w:val="008536C4"/>
    <w:rsid w:val="00853B98"/>
    <w:rsid w:val="00853FC5"/>
    <w:rsid w:val="00854075"/>
    <w:rsid w:val="00854122"/>
    <w:rsid w:val="008542F3"/>
    <w:rsid w:val="0085433D"/>
    <w:rsid w:val="00854575"/>
    <w:rsid w:val="008557D1"/>
    <w:rsid w:val="00855899"/>
    <w:rsid w:val="008559E5"/>
    <w:rsid w:val="00855EA8"/>
    <w:rsid w:val="008563B2"/>
    <w:rsid w:val="00856EDC"/>
    <w:rsid w:val="00856F18"/>
    <w:rsid w:val="008601B6"/>
    <w:rsid w:val="00861418"/>
    <w:rsid w:val="00861DC7"/>
    <w:rsid w:val="00862948"/>
    <w:rsid w:val="008629FE"/>
    <w:rsid w:val="00862D36"/>
    <w:rsid w:val="00862EB3"/>
    <w:rsid w:val="0086330B"/>
    <w:rsid w:val="00863D28"/>
    <w:rsid w:val="00864018"/>
    <w:rsid w:val="00864395"/>
    <w:rsid w:val="008646FF"/>
    <w:rsid w:val="00866514"/>
    <w:rsid w:val="008667AE"/>
    <w:rsid w:val="0086745F"/>
    <w:rsid w:val="00867863"/>
    <w:rsid w:val="00867A9A"/>
    <w:rsid w:val="00870419"/>
    <w:rsid w:val="0087060E"/>
    <w:rsid w:val="0087064D"/>
    <w:rsid w:val="00871988"/>
    <w:rsid w:val="00872A2B"/>
    <w:rsid w:val="00873834"/>
    <w:rsid w:val="00873E81"/>
    <w:rsid w:val="00873F89"/>
    <w:rsid w:val="008741FF"/>
    <w:rsid w:val="008745C2"/>
    <w:rsid w:val="00874EE7"/>
    <w:rsid w:val="00875104"/>
    <w:rsid w:val="00875719"/>
    <w:rsid w:val="00876069"/>
    <w:rsid w:val="00876730"/>
    <w:rsid w:val="0087747D"/>
    <w:rsid w:val="00877E51"/>
    <w:rsid w:val="0088099B"/>
    <w:rsid w:val="00880CDD"/>
    <w:rsid w:val="00881952"/>
    <w:rsid w:val="00882D4C"/>
    <w:rsid w:val="0088300C"/>
    <w:rsid w:val="00883096"/>
    <w:rsid w:val="00883D71"/>
    <w:rsid w:val="00884300"/>
    <w:rsid w:val="00884789"/>
    <w:rsid w:val="00884F7D"/>
    <w:rsid w:val="00884FFE"/>
    <w:rsid w:val="00885CDE"/>
    <w:rsid w:val="008860C4"/>
    <w:rsid w:val="008862FB"/>
    <w:rsid w:val="00887285"/>
    <w:rsid w:val="008874CE"/>
    <w:rsid w:val="008875F2"/>
    <w:rsid w:val="008879EB"/>
    <w:rsid w:val="00887CBD"/>
    <w:rsid w:val="00890A6E"/>
    <w:rsid w:val="0089140E"/>
    <w:rsid w:val="008919DF"/>
    <w:rsid w:val="00892086"/>
    <w:rsid w:val="008927F5"/>
    <w:rsid w:val="00892CBB"/>
    <w:rsid w:val="00892EBB"/>
    <w:rsid w:val="00893007"/>
    <w:rsid w:val="00893131"/>
    <w:rsid w:val="008933BF"/>
    <w:rsid w:val="00893BF7"/>
    <w:rsid w:val="00893DA3"/>
    <w:rsid w:val="00894514"/>
    <w:rsid w:val="0089473A"/>
    <w:rsid w:val="00894A2F"/>
    <w:rsid w:val="00894A89"/>
    <w:rsid w:val="00894B2F"/>
    <w:rsid w:val="00894E30"/>
    <w:rsid w:val="00895246"/>
    <w:rsid w:val="00895368"/>
    <w:rsid w:val="00896685"/>
    <w:rsid w:val="008970FB"/>
    <w:rsid w:val="008977B4"/>
    <w:rsid w:val="0089790E"/>
    <w:rsid w:val="008A014E"/>
    <w:rsid w:val="008A0C54"/>
    <w:rsid w:val="008A12FB"/>
    <w:rsid w:val="008A1374"/>
    <w:rsid w:val="008A1B35"/>
    <w:rsid w:val="008A1DD7"/>
    <w:rsid w:val="008A1E62"/>
    <w:rsid w:val="008A1FCE"/>
    <w:rsid w:val="008A20A1"/>
    <w:rsid w:val="008A295D"/>
    <w:rsid w:val="008A2BDB"/>
    <w:rsid w:val="008A2E85"/>
    <w:rsid w:val="008A3B68"/>
    <w:rsid w:val="008A4934"/>
    <w:rsid w:val="008A56D9"/>
    <w:rsid w:val="008A5838"/>
    <w:rsid w:val="008A5E8E"/>
    <w:rsid w:val="008A7B6E"/>
    <w:rsid w:val="008A7CDE"/>
    <w:rsid w:val="008B008A"/>
    <w:rsid w:val="008B1165"/>
    <w:rsid w:val="008B1277"/>
    <w:rsid w:val="008B1370"/>
    <w:rsid w:val="008B1C90"/>
    <w:rsid w:val="008B2546"/>
    <w:rsid w:val="008B284E"/>
    <w:rsid w:val="008B2927"/>
    <w:rsid w:val="008B2B59"/>
    <w:rsid w:val="008B33D3"/>
    <w:rsid w:val="008B3828"/>
    <w:rsid w:val="008B39BF"/>
    <w:rsid w:val="008B3A9C"/>
    <w:rsid w:val="008B3D7F"/>
    <w:rsid w:val="008B4181"/>
    <w:rsid w:val="008B4412"/>
    <w:rsid w:val="008B451B"/>
    <w:rsid w:val="008B4859"/>
    <w:rsid w:val="008B4D24"/>
    <w:rsid w:val="008B5B4E"/>
    <w:rsid w:val="008B6A05"/>
    <w:rsid w:val="008B6E07"/>
    <w:rsid w:val="008B6FF2"/>
    <w:rsid w:val="008B7447"/>
    <w:rsid w:val="008B7723"/>
    <w:rsid w:val="008B7FAF"/>
    <w:rsid w:val="008C022F"/>
    <w:rsid w:val="008C0FFB"/>
    <w:rsid w:val="008C106C"/>
    <w:rsid w:val="008C140D"/>
    <w:rsid w:val="008C1567"/>
    <w:rsid w:val="008C21D4"/>
    <w:rsid w:val="008C2D50"/>
    <w:rsid w:val="008C2D9C"/>
    <w:rsid w:val="008C33A6"/>
    <w:rsid w:val="008C3F56"/>
    <w:rsid w:val="008C4A4E"/>
    <w:rsid w:val="008C52E0"/>
    <w:rsid w:val="008C54FF"/>
    <w:rsid w:val="008C56B6"/>
    <w:rsid w:val="008C5C5C"/>
    <w:rsid w:val="008C6947"/>
    <w:rsid w:val="008C6A3C"/>
    <w:rsid w:val="008C6A85"/>
    <w:rsid w:val="008C7DA6"/>
    <w:rsid w:val="008C7FC6"/>
    <w:rsid w:val="008D0093"/>
    <w:rsid w:val="008D00E0"/>
    <w:rsid w:val="008D0877"/>
    <w:rsid w:val="008D0C61"/>
    <w:rsid w:val="008D0CF6"/>
    <w:rsid w:val="008D1475"/>
    <w:rsid w:val="008D2944"/>
    <w:rsid w:val="008D3180"/>
    <w:rsid w:val="008D415F"/>
    <w:rsid w:val="008D4288"/>
    <w:rsid w:val="008D4302"/>
    <w:rsid w:val="008D441B"/>
    <w:rsid w:val="008D5518"/>
    <w:rsid w:val="008D7EF8"/>
    <w:rsid w:val="008E0178"/>
    <w:rsid w:val="008E01B3"/>
    <w:rsid w:val="008E0552"/>
    <w:rsid w:val="008E05AE"/>
    <w:rsid w:val="008E0A2F"/>
    <w:rsid w:val="008E0FC6"/>
    <w:rsid w:val="008E127E"/>
    <w:rsid w:val="008E1FB0"/>
    <w:rsid w:val="008E20AF"/>
    <w:rsid w:val="008E23C8"/>
    <w:rsid w:val="008E3263"/>
    <w:rsid w:val="008E341F"/>
    <w:rsid w:val="008E3958"/>
    <w:rsid w:val="008E3EF8"/>
    <w:rsid w:val="008E4988"/>
    <w:rsid w:val="008E4B32"/>
    <w:rsid w:val="008E52A3"/>
    <w:rsid w:val="008E5364"/>
    <w:rsid w:val="008E5861"/>
    <w:rsid w:val="008E5E9F"/>
    <w:rsid w:val="008E6CC6"/>
    <w:rsid w:val="008E6F9B"/>
    <w:rsid w:val="008E70BE"/>
    <w:rsid w:val="008E738E"/>
    <w:rsid w:val="008E74DA"/>
    <w:rsid w:val="008E7A9A"/>
    <w:rsid w:val="008E7DD5"/>
    <w:rsid w:val="008F0270"/>
    <w:rsid w:val="008F1167"/>
    <w:rsid w:val="008F175B"/>
    <w:rsid w:val="008F1B3E"/>
    <w:rsid w:val="008F1CCB"/>
    <w:rsid w:val="008F1F1D"/>
    <w:rsid w:val="008F1FA3"/>
    <w:rsid w:val="008F296D"/>
    <w:rsid w:val="008F2A95"/>
    <w:rsid w:val="008F2E74"/>
    <w:rsid w:val="008F3461"/>
    <w:rsid w:val="008F3491"/>
    <w:rsid w:val="008F39CF"/>
    <w:rsid w:val="008F3FA7"/>
    <w:rsid w:val="008F435F"/>
    <w:rsid w:val="008F44D0"/>
    <w:rsid w:val="008F4BBE"/>
    <w:rsid w:val="008F4CD2"/>
    <w:rsid w:val="008F4D26"/>
    <w:rsid w:val="008F5304"/>
    <w:rsid w:val="008F56ED"/>
    <w:rsid w:val="008F5B1B"/>
    <w:rsid w:val="008F5FBB"/>
    <w:rsid w:val="008F6D97"/>
    <w:rsid w:val="008F7B6E"/>
    <w:rsid w:val="008F7C2B"/>
    <w:rsid w:val="008F7DE2"/>
    <w:rsid w:val="008F7EF9"/>
    <w:rsid w:val="0090081F"/>
    <w:rsid w:val="00900BDA"/>
    <w:rsid w:val="00900CED"/>
    <w:rsid w:val="00901079"/>
    <w:rsid w:val="00901D35"/>
    <w:rsid w:val="00901F93"/>
    <w:rsid w:val="00902513"/>
    <w:rsid w:val="00902868"/>
    <w:rsid w:val="00902D0D"/>
    <w:rsid w:val="00902E9F"/>
    <w:rsid w:val="009031B6"/>
    <w:rsid w:val="00903AC3"/>
    <w:rsid w:val="00903FB2"/>
    <w:rsid w:val="009043C2"/>
    <w:rsid w:val="00904645"/>
    <w:rsid w:val="00904741"/>
    <w:rsid w:val="00905382"/>
    <w:rsid w:val="0090563F"/>
    <w:rsid w:val="00905903"/>
    <w:rsid w:val="00905912"/>
    <w:rsid w:val="00905A61"/>
    <w:rsid w:val="00905C5C"/>
    <w:rsid w:val="009061C9"/>
    <w:rsid w:val="009065A2"/>
    <w:rsid w:val="009066A5"/>
    <w:rsid w:val="00906945"/>
    <w:rsid w:val="00906F45"/>
    <w:rsid w:val="009077D3"/>
    <w:rsid w:val="00907DC0"/>
    <w:rsid w:val="009103FF"/>
    <w:rsid w:val="009109AF"/>
    <w:rsid w:val="00910F55"/>
    <w:rsid w:val="00911AD4"/>
    <w:rsid w:val="00911ADF"/>
    <w:rsid w:val="0091208A"/>
    <w:rsid w:val="00912BC3"/>
    <w:rsid w:val="009130BB"/>
    <w:rsid w:val="0091363F"/>
    <w:rsid w:val="00913855"/>
    <w:rsid w:val="00913891"/>
    <w:rsid w:val="00913DB6"/>
    <w:rsid w:val="0091430A"/>
    <w:rsid w:val="009143CF"/>
    <w:rsid w:val="009143D4"/>
    <w:rsid w:val="00914951"/>
    <w:rsid w:val="009150DC"/>
    <w:rsid w:val="00915D4E"/>
    <w:rsid w:val="00916657"/>
    <w:rsid w:val="009169E3"/>
    <w:rsid w:val="00916CA7"/>
    <w:rsid w:val="00917987"/>
    <w:rsid w:val="009179E9"/>
    <w:rsid w:val="00917B11"/>
    <w:rsid w:val="0092008F"/>
    <w:rsid w:val="00920227"/>
    <w:rsid w:val="0092050D"/>
    <w:rsid w:val="00920599"/>
    <w:rsid w:val="00920F09"/>
    <w:rsid w:val="00921C89"/>
    <w:rsid w:val="009220CD"/>
    <w:rsid w:val="00922FE6"/>
    <w:rsid w:val="00923125"/>
    <w:rsid w:val="0092397A"/>
    <w:rsid w:val="00923A62"/>
    <w:rsid w:val="00923FBE"/>
    <w:rsid w:val="00924400"/>
    <w:rsid w:val="00924F02"/>
    <w:rsid w:val="00925054"/>
    <w:rsid w:val="0092557D"/>
    <w:rsid w:val="00925A7B"/>
    <w:rsid w:val="00925B49"/>
    <w:rsid w:val="00925DC3"/>
    <w:rsid w:val="00926167"/>
    <w:rsid w:val="00926426"/>
    <w:rsid w:val="009266D0"/>
    <w:rsid w:val="009271F3"/>
    <w:rsid w:val="00927581"/>
    <w:rsid w:val="00927EEB"/>
    <w:rsid w:val="00930EC8"/>
    <w:rsid w:val="00931942"/>
    <w:rsid w:val="00931E82"/>
    <w:rsid w:val="009325B1"/>
    <w:rsid w:val="00932C09"/>
    <w:rsid w:val="00933097"/>
    <w:rsid w:val="00933276"/>
    <w:rsid w:val="00933492"/>
    <w:rsid w:val="00933D1C"/>
    <w:rsid w:val="00933DC1"/>
    <w:rsid w:val="00933F70"/>
    <w:rsid w:val="0093459A"/>
    <w:rsid w:val="00935183"/>
    <w:rsid w:val="009351CC"/>
    <w:rsid w:val="00936343"/>
    <w:rsid w:val="00936353"/>
    <w:rsid w:val="00936421"/>
    <w:rsid w:val="00936C9D"/>
    <w:rsid w:val="009377CB"/>
    <w:rsid w:val="009379B1"/>
    <w:rsid w:val="00937E18"/>
    <w:rsid w:val="00940B33"/>
    <w:rsid w:val="00941882"/>
    <w:rsid w:val="0094255A"/>
    <w:rsid w:val="0094260B"/>
    <w:rsid w:val="00942B87"/>
    <w:rsid w:val="00943054"/>
    <w:rsid w:val="00943622"/>
    <w:rsid w:val="00943D2C"/>
    <w:rsid w:val="009442C1"/>
    <w:rsid w:val="009446E5"/>
    <w:rsid w:val="00944E00"/>
    <w:rsid w:val="00944FB5"/>
    <w:rsid w:val="009450BD"/>
    <w:rsid w:val="0094514D"/>
    <w:rsid w:val="009458AD"/>
    <w:rsid w:val="00946547"/>
    <w:rsid w:val="0094764F"/>
    <w:rsid w:val="009477FC"/>
    <w:rsid w:val="00950089"/>
    <w:rsid w:val="00950401"/>
    <w:rsid w:val="009518E3"/>
    <w:rsid w:val="009518FE"/>
    <w:rsid w:val="00952066"/>
    <w:rsid w:val="00952363"/>
    <w:rsid w:val="009524B1"/>
    <w:rsid w:val="009526F1"/>
    <w:rsid w:val="00952CC2"/>
    <w:rsid w:val="00952F75"/>
    <w:rsid w:val="00953455"/>
    <w:rsid w:val="0095355D"/>
    <w:rsid w:val="00954C01"/>
    <w:rsid w:val="00955172"/>
    <w:rsid w:val="0095555E"/>
    <w:rsid w:val="00955BF5"/>
    <w:rsid w:val="009570EC"/>
    <w:rsid w:val="0095719E"/>
    <w:rsid w:val="009576F9"/>
    <w:rsid w:val="00957A15"/>
    <w:rsid w:val="00960344"/>
    <w:rsid w:val="00960A58"/>
    <w:rsid w:val="00961EAB"/>
    <w:rsid w:val="009622E5"/>
    <w:rsid w:val="00962975"/>
    <w:rsid w:val="00962A84"/>
    <w:rsid w:val="00962DAD"/>
    <w:rsid w:val="00963A1C"/>
    <w:rsid w:val="00963A49"/>
    <w:rsid w:val="00963B14"/>
    <w:rsid w:val="00963CD3"/>
    <w:rsid w:val="0096421D"/>
    <w:rsid w:val="009642A9"/>
    <w:rsid w:val="00964C05"/>
    <w:rsid w:val="0096522F"/>
    <w:rsid w:val="00965A7E"/>
    <w:rsid w:val="00965EC7"/>
    <w:rsid w:val="009662A9"/>
    <w:rsid w:val="00966A85"/>
    <w:rsid w:val="00967BA8"/>
    <w:rsid w:val="009704E0"/>
    <w:rsid w:val="00970D43"/>
    <w:rsid w:val="0097155F"/>
    <w:rsid w:val="0097295A"/>
    <w:rsid w:val="00972D03"/>
    <w:rsid w:val="00972DC7"/>
    <w:rsid w:val="00973269"/>
    <w:rsid w:val="00973FAE"/>
    <w:rsid w:val="0097402C"/>
    <w:rsid w:val="00974598"/>
    <w:rsid w:val="009745BB"/>
    <w:rsid w:val="00974620"/>
    <w:rsid w:val="00974A3A"/>
    <w:rsid w:val="00974B9F"/>
    <w:rsid w:val="00974EEB"/>
    <w:rsid w:val="00975275"/>
    <w:rsid w:val="00975351"/>
    <w:rsid w:val="009758D8"/>
    <w:rsid w:val="00975DE2"/>
    <w:rsid w:val="00976143"/>
    <w:rsid w:val="009766F8"/>
    <w:rsid w:val="00976B3C"/>
    <w:rsid w:val="00977607"/>
    <w:rsid w:val="00977A6C"/>
    <w:rsid w:val="0098009B"/>
    <w:rsid w:val="0098077F"/>
    <w:rsid w:val="0098105F"/>
    <w:rsid w:val="00981386"/>
    <w:rsid w:val="00981EEF"/>
    <w:rsid w:val="00982330"/>
    <w:rsid w:val="00982AD0"/>
    <w:rsid w:val="00982AF2"/>
    <w:rsid w:val="0098364B"/>
    <w:rsid w:val="00983FBD"/>
    <w:rsid w:val="00984655"/>
    <w:rsid w:val="009846F9"/>
    <w:rsid w:val="0098490F"/>
    <w:rsid w:val="00984ACC"/>
    <w:rsid w:val="0098518D"/>
    <w:rsid w:val="00985267"/>
    <w:rsid w:val="00985C1E"/>
    <w:rsid w:val="00985C8F"/>
    <w:rsid w:val="009864BB"/>
    <w:rsid w:val="0098712D"/>
    <w:rsid w:val="0098784D"/>
    <w:rsid w:val="00987E35"/>
    <w:rsid w:val="00990215"/>
    <w:rsid w:val="0099042C"/>
    <w:rsid w:val="00990598"/>
    <w:rsid w:val="00990D02"/>
    <w:rsid w:val="00991439"/>
    <w:rsid w:val="00991D2C"/>
    <w:rsid w:val="00991E21"/>
    <w:rsid w:val="00991EC7"/>
    <w:rsid w:val="00992489"/>
    <w:rsid w:val="009925D4"/>
    <w:rsid w:val="0099392F"/>
    <w:rsid w:val="009942C2"/>
    <w:rsid w:val="009943EA"/>
    <w:rsid w:val="009946E2"/>
    <w:rsid w:val="00995411"/>
    <w:rsid w:val="0099543E"/>
    <w:rsid w:val="009968B3"/>
    <w:rsid w:val="00997EC9"/>
    <w:rsid w:val="009A0A0C"/>
    <w:rsid w:val="009A0CC8"/>
    <w:rsid w:val="009A13FE"/>
    <w:rsid w:val="009A156B"/>
    <w:rsid w:val="009A15C2"/>
    <w:rsid w:val="009A17E7"/>
    <w:rsid w:val="009A2549"/>
    <w:rsid w:val="009A295D"/>
    <w:rsid w:val="009A2CB6"/>
    <w:rsid w:val="009A3285"/>
    <w:rsid w:val="009A3877"/>
    <w:rsid w:val="009A4281"/>
    <w:rsid w:val="009A4B05"/>
    <w:rsid w:val="009A5779"/>
    <w:rsid w:val="009A5A34"/>
    <w:rsid w:val="009A6047"/>
    <w:rsid w:val="009A6402"/>
    <w:rsid w:val="009A7362"/>
    <w:rsid w:val="009A77D6"/>
    <w:rsid w:val="009B001C"/>
    <w:rsid w:val="009B04DE"/>
    <w:rsid w:val="009B0993"/>
    <w:rsid w:val="009B118C"/>
    <w:rsid w:val="009B1343"/>
    <w:rsid w:val="009B1B1C"/>
    <w:rsid w:val="009B1BB3"/>
    <w:rsid w:val="009B2399"/>
    <w:rsid w:val="009B2C8E"/>
    <w:rsid w:val="009B2D30"/>
    <w:rsid w:val="009B2DE0"/>
    <w:rsid w:val="009B2EAC"/>
    <w:rsid w:val="009B3162"/>
    <w:rsid w:val="009B372A"/>
    <w:rsid w:val="009B46F2"/>
    <w:rsid w:val="009B5046"/>
    <w:rsid w:val="009B5758"/>
    <w:rsid w:val="009B5806"/>
    <w:rsid w:val="009B61DD"/>
    <w:rsid w:val="009B70C5"/>
    <w:rsid w:val="009C0660"/>
    <w:rsid w:val="009C0A81"/>
    <w:rsid w:val="009C0E81"/>
    <w:rsid w:val="009C124E"/>
    <w:rsid w:val="009C17AE"/>
    <w:rsid w:val="009C2B1A"/>
    <w:rsid w:val="009C2C3B"/>
    <w:rsid w:val="009C30ED"/>
    <w:rsid w:val="009C3317"/>
    <w:rsid w:val="009C43AE"/>
    <w:rsid w:val="009C4584"/>
    <w:rsid w:val="009C4C02"/>
    <w:rsid w:val="009C53BF"/>
    <w:rsid w:val="009C547F"/>
    <w:rsid w:val="009C5666"/>
    <w:rsid w:val="009C5A5C"/>
    <w:rsid w:val="009C5D24"/>
    <w:rsid w:val="009C5FE4"/>
    <w:rsid w:val="009C647E"/>
    <w:rsid w:val="009C7041"/>
    <w:rsid w:val="009C736B"/>
    <w:rsid w:val="009D0883"/>
    <w:rsid w:val="009D0FBB"/>
    <w:rsid w:val="009D1837"/>
    <w:rsid w:val="009D19DE"/>
    <w:rsid w:val="009D248F"/>
    <w:rsid w:val="009D24AD"/>
    <w:rsid w:val="009D2A03"/>
    <w:rsid w:val="009D2EF5"/>
    <w:rsid w:val="009D3866"/>
    <w:rsid w:val="009D4445"/>
    <w:rsid w:val="009D46BD"/>
    <w:rsid w:val="009D522B"/>
    <w:rsid w:val="009D60BC"/>
    <w:rsid w:val="009D61CE"/>
    <w:rsid w:val="009E0F35"/>
    <w:rsid w:val="009E17E3"/>
    <w:rsid w:val="009E1A50"/>
    <w:rsid w:val="009E1C75"/>
    <w:rsid w:val="009E273D"/>
    <w:rsid w:val="009E3BF7"/>
    <w:rsid w:val="009E49BD"/>
    <w:rsid w:val="009E4B99"/>
    <w:rsid w:val="009E5765"/>
    <w:rsid w:val="009E5EEB"/>
    <w:rsid w:val="009E746D"/>
    <w:rsid w:val="009E75CF"/>
    <w:rsid w:val="009E79EA"/>
    <w:rsid w:val="009E7CAE"/>
    <w:rsid w:val="009F09D0"/>
    <w:rsid w:val="009F0A82"/>
    <w:rsid w:val="009F0A93"/>
    <w:rsid w:val="009F1301"/>
    <w:rsid w:val="009F198D"/>
    <w:rsid w:val="009F1A47"/>
    <w:rsid w:val="009F23F2"/>
    <w:rsid w:val="009F2765"/>
    <w:rsid w:val="009F2C63"/>
    <w:rsid w:val="009F3021"/>
    <w:rsid w:val="009F3266"/>
    <w:rsid w:val="009F3560"/>
    <w:rsid w:val="009F3C8E"/>
    <w:rsid w:val="009F4012"/>
    <w:rsid w:val="009F4164"/>
    <w:rsid w:val="009F423D"/>
    <w:rsid w:val="009F4537"/>
    <w:rsid w:val="009F4D5B"/>
    <w:rsid w:val="009F5A5A"/>
    <w:rsid w:val="009F5B22"/>
    <w:rsid w:val="009F5EE0"/>
    <w:rsid w:val="009F6058"/>
    <w:rsid w:val="009F6483"/>
    <w:rsid w:val="009F6FB2"/>
    <w:rsid w:val="009F795F"/>
    <w:rsid w:val="009F7CF3"/>
    <w:rsid w:val="00A0034E"/>
    <w:rsid w:val="00A00419"/>
    <w:rsid w:val="00A00BCC"/>
    <w:rsid w:val="00A00BE0"/>
    <w:rsid w:val="00A00E01"/>
    <w:rsid w:val="00A015C3"/>
    <w:rsid w:val="00A01E69"/>
    <w:rsid w:val="00A020DF"/>
    <w:rsid w:val="00A02769"/>
    <w:rsid w:val="00A02823"/>
    <w:rsid w:val="00A02967"/>
    <w:rsid w:val="00A03298"/>
    <w:rsid w:val="00A03B32"/>
    <w:rsid w:val="00A03E93"/>
    <w:rsid w:val="00A04197"/>
    <w:rsid w:val="00A0447C"/>
    <w:rsid w:val="00A059F4"/>
    <w:rsid w:val="00A05AEE"/>
    <w:rsid w:val="00A05EB3"/>
    <w:rsid w:val="00A064BE"/>
    <w:rsid w:val="00A06829"/>
    <w:rsid w:val="00A06893"/>
    <w:rsid w:val="00A068FC"/>
    <w:rsid w:val="00A06D88"/>
    <w:rsid w:val="00A07FBB"/>
    <w:rsid w:val="00A10318"/>
    <w:rsid w:val="00A10344"/>
    <w:rsid w:val="00A1097D"/>
    <w:rsid w:val="00A10AF8"/>
    <w:rsid w:val="00A10B47"/>
    <w:rsid w:val="00A119B1"/>
    <w:rsid w:val="00A11BF1"/>
    <w:rsid w:val="00A1257B"/>
    <w:rsid w:val="00A13271"/>
    <w:rsid w:val="00A136E7"/>
    <w:rsid w:val="00A13C6D"/>
    <w:rsid w:val="00A13F94"/>
    <w:rsid w:val="00A140C8"/>
    <w:rsid w:val="00A14508"/>
    <w:rsid w:val="00A152BA"/>
    <w:rsid w:val="00A15DFD"/>
    <w:rsid w:val="00A1665E"/>
    <w:rsid w:val="00A17086"/>
    <w:rsid w:val="00A17891"/>
    <w:rsid w:val="00A17EA4"/>
    <w:rsid w:val="00A2001B"/>
    <w:rsid w:val="00A2016A"/>
    <w:rsid w:val="00A20239"/>
    <w:rsid w:val="00A207EF"/>
    <w:rsid w:val="00A20B95"/>
    <w:rsid w:val="00A20D90"/>
    <w:rsid w:val="00A21D30"/>
    <w:rsid w:val="00A220E1"/>
    <w:rsid w:val="00A229FC"/>
    <w:rsid w:val="00A22D22"/>
    <w:rsid w:val="00A231C2"/>
    <w:rsid w:val="00A2324A"/>
    <w:rsid w:val="00A2429B"/>
    <w:rsid w:val="00A24878"/>
    <w:rsid w:val="00A24F5A"/>
    <w:rsid w:val="00A24FAC"/>
    <w:rsid w:val="00A250C7"/>
    <w:rsid w:val="00A25134"/>
    <w:rsid w:val="00A25605"/>
    <w:rsid w:val="00A25B8A"/>
    <w:rsid w:val="00A25E95"/>
    <w:rsid w:val="00A2654B"/>
    <w:rsid w:val="00A26F63"/>
    <w:rsid w:val="00A27930"/>
    <w:rsid w:val="00A30376"/>
    <w:rsid w:val="00A3087E"/>
    <w:rsid w:val="00A30AA4"/>
    <w:rsid w:val="00A3219A"/>
    <w:rsid w:val="00A32750"/>
    <w:rsid w:val="00A32AA1"/>
    <w:rsid w:val="00A33525"/>
    <w:rsid w:val="00A33D52"/>
    <w:rsid w:val="00A3474A"/>
    <w:rsid w:val="00A34848"/>
    <w:rsid w:val="00A348E4"/>
    <w:rsid w:val="00A34A6D"/>
    <w:rsid w:val="00A34AAB"/>
    <w:rsid w:val="00A34F41"/>
    <w:rsid w:val="00A3501A"/>
    <w:rsid w:val="00A350D7"/>
    <w:rsid w:val="00A3585E"/>
    <w:rsid w:val="00A3631E"/>
    <w:rsid w:val="00A36AE1"/>
    <w:rsid w:val="00A37604"/>
    <w:rsid w:val="00A407F7"/>
    <w:rsid w:val="00A40B84"/>
    <w:rsid w:val="00A40C1C"/>
    <w:rsid w:val="00A40FD3"/>
    <w:rsid w:val="00A412CB"/>
    <w:rsid w:val="00A41594"/>
    <w:rsid w:val="00A42C64"/>
    <w:rsid w:val="00A42CEC"/>
    <w:rsid w:val="00A42E11"/>
    <w:rsid w:val="00A42F90"/>
    <w:rsid w:val="00A433AB"/>
    <w:rsid w:val="00A437C8"/>
    <w:rsid w:val="00A43853"/>
    <w:rsid w:val="00A43E1B"/>
    <w:rsid w:val="00A445A2"/>
    <w:rsid w:val="00A44D84"/>
    <w:rsid w:val="00A458CA"/>
    <w:rsid w:val="00A45A02"/>
    <w:rsid w:val="00A45CE7"/>
    <w:rsid w:val="00A46221"/>
    <w:rsid w:val="00A463AF"/>
    <w:rsid w:val="00A468DD"/>
    <w:rsid w:val="00A46B8B"/>
    <w:rsid w:val="00A46F25"/>
    <w:rsid w:val="00A47479"/>
    <w:rsid w:val="00A47786"/>
    <w:rsid w:val="00A479D7"/>
    <w:rsid w:val="00A47F80"/>
    <w:rsid w:val="00A5011F"/>
    <w:rsid w:val="00A5068F"/>
    <w:rsid w:val="00A50963"/>
    <w:rsid w:val="00A5139A"/>
    <w:rsid w:val="00A514B2"/>
    <w:rsid w:val="00A51538"/>
    <w:rsid w:val="00A51582"/>
    <w:rsid w:val="00A51737"/>
    <w:rsid w:val="00A521AF"/>
    <w:rsid w:val="00A52270"/>
    <w:rsid w:val="00A52610"/>
    <w:rsid w:val="00A52A7D"/>
    <w:rsid w:val="00A52CAE"/>
    <w:rsid w:val="00A52F26"/>
    <w:rsid w:val="00A52FE0"/>
    <w:rsid w:val="00A537C1"/>
    <w:rsid w:val="00A552F0"/>
    <w:rsid w:val="00A55655"/>
    <w:rsid w:val="00A55943"/>
    <w:rsid w:val="00A55C2D"/>
    <w:rsid w:val="00A567CB"/>
    <w:rsid w:val="00A56896"/>
    <w:rsid w:val="00A56C1D"/>
    <w:rsid w:val="00A570DF"/>
    <w:rsid w:val="00A57300"/>
    <w:rsid w:val="00A57B41"/>
    <w:rsid w:val="00A604B8"/>
    <w:rsid w:val="00A6074B"/>
    <w:rsid w:val="00A617CC"/>
    <w:rsid w:val="00A61B0B"/>
    <w:rsid w:val="00A61CEE"/>
    <w:rsid w:val="00A62655"/>
    <w:rsid w:val="00A62F6E"/>
    <w:rsid w:val="00A6381B"/>
    <w:rsid w:val="00A63AFF"/>
    <w:rsid w:val="00A6450D"/>
    <w:rsid w:val="00A648D6"/>
    <w:rsid w:val="00A64DA8"/>
    <w:rsid w:val="00A653A4"/>
    <w:rsid w:val="00A65F22"/>
    <w:rsid w:val="00A65FD9"/>
    <w:rsid w:val="00A661EA"/>
    <w:rsid w:val="00A66DB0"/>
    <w:rsid w:val="00A6724B"/>
    <w:rsid w:val="00A67A71"/>
    <w:rsid w:val="00A70438"/>
    <w:rsid w:val="00A71822"/>
    <w:rsid w:val="00A720C0"/>
    <w:rsid w:val="00A72529"/>
    <w:rsid w:val="00A72D37"/>
    <w:rsid w:val="00A7310A"/>
    <w:rsid w:val="00A73272"/>
    <w:rsid w:val="00A74960"/>
    <w:rsid w:val="00A75658"/>
    <w:rsid w:val="00A75CCA"/>
    <w:rsid w:val="00A75DBA"/>
    <w:rsid w:val="00A76B38"/>
    <w:rsid w:val="00A76D5A"/>
    <w:rsid w:val="00A77372"/>
    <w:rsid w:val="00A7752F"/>
    <w:rsid w:val="00A77EE3"/>
    <w:rsid w:val="00A8026E"/>
    <w:rsid w:val="00A80825"/>
    <w:rsid w:val="00A80D63"/>
    <w:rsid w:val="00A8105F"/>
    <w:rsid w:val="00A8127D"/>
    <w:rsid w:val="00A82436"/>
    <w:rsid w:val="00A82CB3"/>
    <w:rsid w:val="00A82F83"/>
    <w:rsid w:val="00A8326C"/>
    <w:rsid w:val="00A83C4B"/>
    <w:rsid w:val="00A8424A"/>
    <w:rsid w:val="00A847A1"/>
    <w:rsid w:val="00A84B4A"/>
    <w:rsid w:val="00A84EAC"/>
    <w:rsid w:val="00A851F9"/>
    <w:rsid w:val="00A85CBD"/>
    <w:rsid w:val="00A860E3"/>
    <w:rsid w:val="00A8652A"/>
    <w:rsid w:val="00A86818"/>
    <w:rsid w:val="00A868F0"/>
    <w:rsid w:val="00A90D18"/>
    <w:rsid w:val="00A90DC9"/>
    <w:rsid w:val="00A91139"/>
    <w:rsid w:val="00A915FE"/>
    <w:rsid w:val="00A91B61"/>
    <w:rsid w:val="00A92050"/>
    <w:rsid w:val="00A920D6"/>
    <w:rsid w:val="00A925B0"/>
    <w:rsid w:val="00A937F8"/>
    <w:rsid w:val="00A94366"/>
    <w:rsid w:val="00A94B71"/>
    <w:rsid w:val="00A9509C"/>
    <w:rsid w:val="00A953F1"/>
    <w:rsid w:val="00A95904"/>
    <w:rsid w:val="00A96332"/>
    <w:rsid w:val="00A9654C"/>
    <w:rsid w:val="00A967CE"/>
    <w:rsid w:val="00A96A6B"/>
    <w:rsid w:val="00A96BF4"/>
    <w:rsid w:val="00A96C1B"/>
    <w:rsid w:val="00A978BE"/>
    <w:rsid w:val="00A97BA9"/>
    <w:rsid w:val="00A97D96"/>
    <w:rsid w:val="00AA01AD"/>
    <w:rsid w:val="00AA05F3"/>
    <w:rsid w:val="00AA0D00"/>
    <w:rsid w:val="00AA1C82"/>
    <w:rsid w:val="00AA1E19"/>
    <w:rsid w:val="00AA2B90"/>
    <w:rsid w:val="00AA2FD7"/>
    <w:rsid w:val="00AA3043"/>
    <w:rsid w:val="00AA351A"/>
    <w:rsid w:val="00AA3692"/>
    <w:rsid w:val="00AA4411"/>
    <w:rsid w:val="00AA4466"/>
    <w:rsid w:val="00AA44EA"/>
    <w:rsid w:val="00AA4750"/>
    <w:rsid w:val="00AA482D"/>
    <w:rsid w:val="00AA4834"/>
    <w:rsid w:val="00AA5315"/>
    <w:rsid w:val="00AA5D60"/>
    <w:rsid w:val="00AA6760"/>
    <w:rsid w:val="00AA6F31"/>
    <w:rsid w:val="00AA6FB7"/>
    <w:rsid w:val="00AA77BB"/>
    <w:rsid w:val="00AA7EE0"/>
    <w:rsid w:val="00AB02A4"/>
    <w:rsid w:val="00AB0460"/>
    <w:rsid w:val="00AB080E"/>
    <w:rsid w:val="00AB08F8"/>
    <w:rsid w:val="00AB0901"/>
    <w:rsid w:val="00AB1549"/>
    <w:rsid w:val="00AB1741"/>
    <w:rsid w:val="00AB1785"/>
    <w:rsid w:val="00AB1AC1"/>
    <w:rsid w:val="00AB1B2D"/>
    <w:rsid w:val="00AB1C5F"/>
    <w:rsid w:val="00AB245E"/>
    <w:rsid w:val="00AB26DA"/>
    <w:rsid w:val="00AB3259"/>
    <w:rsid w:val="00AB3414"/>
    <w:rsid w:val="00AB3446"/>
    <w:rsid w:val="00AB4492"/>
    <w:rsid w:val="00AB44D4"/>
    <w:rsid w:val="00AB450E"/>
    <w:rsid w:val="00AB4799"/>
    <w:rsid w:val="00AB4C84"/>
    <w:rsid w:val="00AB4D25"/>
    <w:rsid w:val="00AB4D71"/>
    <w:rsid w:val="00AB5F17"/>
    <w:rsid w:val="00AB61CC"/>
    <w:rsid w:val="00AB63BD"/>
    <w:rsid w:val="00AB64EB"/>
    <w:rsid w:val="00AB6BF7"/>
    <w:rsid w:val="00AC0442"/>
    <w:rsid w:val="00AC0A33"/>
    <w:rsid w:val="00AC0F2C"/>
    <w:rsid w:val="00AC13ED"/>
    <w:rsid w:val="00AC18BE"/>
    <w:rsid w:val="00AC1FF0"/>
    <w:rsid w:val="00AC24E7"/>
    <w:rsid w:val="00AC2AB6"/>
    <w:rsid w:val="00AC3391"/>
    <w:rsid w:val="00AC3B15"/>
    <w:rsid w:val="00AC3BC9"/>
    <w:rsid w:val="00AC3BD4"/>
    <w:rsid w:val="00AC43E0"/>
    <w:rsid w:val="00AC49EF"/>
    <w:rsid w:val="00AC4CB4"/>
    <w:rsid w:val="00AC51A4"/>
    <w:rsid w:val="00AC53E8"/>
    <w:rsid w:val="00AC570B"/>
    <w:rsid w:val="00AC5D8D"/>
    <w:rsid w:val="00AC5DB4"/>
    <w:rsid w:val="00AC63AA"/>
    <w:rsid w:val="00AC661F"/>
    <w:rsid w:val="00AC6751"/>
    <w:rsid w:val="00AC6921"/>
    <w:rsid w:val="00AC6AED"/>
    <w:rsid w:val="00AC73CB"/>
    <w:rsid w:val="00AD012D"/>
    <w:rsid w:val="00AD0892"/>
    <w:rsid w:val="00AD0C3D"/>
    <w:rsid w:val="00AD0EA0"/>
    <w:rsid w:val="00AD102F"/>
    <w:rsid w:val="00AD1CAD"/>
    <w:rsid w:val="00AD1FD3"/>
    <w:rsid w:val="00AD208F"/>
    <w:rsid w:val="00AD286C"/>
    <w:rsid w:val="00AD2ED7"/>
    <w:rsid w:val="00AD3525"/>
    <w:rsid w:val="00AD3708"/>
    <w:rsid w:val="00AD3821"/>
    <w:rsid w:val="00AD3ABB"/>
    <w:rsid w:val="00AD3B33"/>
    <w:rsid w:val="00AD3CB0"/>
    <w:rsid w:val="00AD48EF"/>
    <w:rsid w:val="00AD4C7B"/>
    <w:rsid w:val="00AD5795"/>
    <w:rsid w:val="00AD589F"/>
    <w:rsid w:val="00AD5942"/>
    <w:rsid w:val="00AD5EE8"/>
    <w:rsid w:val="00AD5FA4"/>
    <w:rsid w:val="00AD6C91"/>
    <w:rsid w:val="00AD6F4B"/>
    <w:rsid w:val="00AD7B0B"/>
    <w:rsid w:val="00AE006C"/>
    <w:rsid w:val="00AE0506"/>
    <w:rsid w:val="00AE0EF0"/>
    <w:rsid w:val="00AE1BBA"/>
    <w:rsid w:val="00AE1C28"/>
    <w:rsid w:val="00AE2D4B"/>
    <w:rsid w:val="00AE357B"/>
    <w:rsid w:val="00AE3F47"/>
    <w:rsid w:val="00AE41CA"/>
    <w:rsid w:val="00AE483E"/>
    <w:rsid w:val="00AE4DFE"/>
    <w:rsid w:val="00AE61BF"/>
    <w:rsid w:val="00AE661C"/>
    <w:rsid w:val="00AE683A"/>
    <w:rsid w:val="00AE7E46"/>
    <w:rsid w:val="00AF00A8"/>
    <w:rsid w:val="00AF012E"/>
    <w:rsid w:val="00AF03EF"/>
    <w:rsid w:val="00AF0F5D"/>
    <w:rsid w:val="00AF10D0"/>
    <w:rsid w:val="00AF180F"/>
    <w:rsid w:val="00AF1A4A"/>
    <w:rsid w:val="00AF275A"/>
    <w:rsid w:val="00AF2AD2"/>
    <w:rsid w:val="00AF3260"/>
    <w:rsid w:val="00AF37FB"/>
    <w:rsid w:val="00AF37FD"/>
    <w:rsid w:val="00AF3C39"/>
    <w:rsid w:val="00AF3D32"/>
    <w:rsid w:val="00AF4128"/>
    <w:rsid w:val="00AF451B"/>
    <w:rsid w:val="00AF4CE2"/>
    <w:rsid w:val="00AF54C7"/>
    <w:rsid w:val="00AF5903"/>
    <w:rsid w:val="00AF67A4"/>
    <w:rsid w:val="00AF748E"/>
    <w:rsid w:val="00B00B9B"/>
    <w:rsid w:val="00B01159"/>
    <w:rsid w:val="00B01633"/>
    <w:rsid w:val="00B0243C"/>
    <w:rsid w:val="00B02D2D"/>
    <w:rsid w:val="00B02FE0"/>
    <w:rsid w:val="00B0387B"/>
    <w:rsid w:val="00B03E8D"/>
    <w:rsid w:val="00B03FDB"/>
    <w:rsid w:val="00B043CB"/>
    <w:rsid w:val="00B04816"/>
    <w:rsid w:val="00B04E91"/>
    <w:rsid w:val="00B062EB"/>
    <w:rsid w:val="00B06377"/>
    <w:rsid w:val="00B06F38"/>
    <w:rsid w:val="00B0726E"/>
    <w:rsid w:val="00B07DA0"/>
    <w:rsid w:val="00B07E8A"/>
    <w:rsid w:val="00B10106"/>
    <w:rsid w:val="00B10114"/>
    <w:rsid w:val="00B103A3"/>
    <w:rsid w:val="00B107FD"/>
    <w:rsid w:val="00B10B4B"/>
    <w:rsid w:val="00B10CEF"/>
    <w:rsid w:val="00B117BC"/>
    <w:rsid w:val="00B11FA1"/>
    <w:rsid w:val="00B12436"/>
    <w:rsid w:val="00B131EE"/>
    <w:rsid w:val="00B13B5D"/>
    <w:rsid w:val="00B13C7A"/>
    <w:rsid w:val="00B1400F"/>
    <w:rsid w:val="00B14782"/>
    <w:rsid w:val="00B147CE"/>
    <w:rsid w:val="00B1493E"/>
    <w:rsid w:val="00B1507D"/>
    <w:rsid w:val="00B156FA"/>
    <w:rsid w:val="00B16663"/>
    <w:rsid w:val="00B1697B"/>
    <w:rsid w:val="00B17030"/>
    <w:rsid w:val="00B17497"/>
    <w:rsid w:val="00B17A43"/>
    <w:rsid w:val="00B17AB1"/>
    <w:rsid w:val="00B200E8"/>
    <w:rsid w:val="00B20CC7"/>
    <w:rsid w:val="00B20FDD"/>
    <w:rsid w:val="00B21BFB"/>
    <w:rsid w:val="00B2233C"/>
    <w:rsid w:val="00B23490"/>
    <w:rsid w:val="00B23BF8"/>
    <w:rsid w:val="00B23E78"/>
    <w:rsid w:val="00B23F1D"/>
    <w:rsid w:val="00B243B4"/>
    <w:rsid w:val="00B24439"/>
    <w:rsid w:val="00B24F48"/>
    <w:rsid w:val="00B25138"/>
    <w:rsid w:val="00B25408"/>
    <w:rsid w:val="00B25BFC"/>
    <w:rsid w:val="00B26260"/>
    <w:rsid w:val="00B2639B"/>
    <w:rsid w:val="00B26860"/>
    <w:rsid w:val="00B279E0"/>
    <w:rsid w:val="00B27D02"/>
    <w:rsid w:val="00B27D4A"/>
    <w:rsid w:val="00B30604"/>
    <w:rsid w:val="00B30B92"/>
    <w:rsid w:val="00B319E5"/>
    <w:rsid w:val="00B31ADA"/>
    <w:rsid w:val="00B31EA7"/>
    <w:rsid w:val="00B32335"/>
    <w:rsid w:val="00B32546"/>
    <w:rsid w:val="00B325DE"/>
    <w:rsid w:val="00B333D9"/>
    <w:rsid w:val="00B33A52"/>
    <w:rsid w:val="00B33E6E"/>
    <w:rsid w:val="00B34038"/>
    <w:rsid w:val="00B347E7"/>
    <w:rsid w:val="00B3495D"/>
    <w:rsid w:val="00B3498B"/>
    <w:rsid w:val="00B34B90"/>
    <w:rsid w:val="00B35587"/>
    <w:rsid w:val="00B35974"/>
    <w:rsid w:val="00B35CC1"/>
    <w:rsid w:val="00B3602C"/>
    <w:rsid w:val="00B36B6B"/>
    <w:rsid w:val="00B36F64"/>
    <w:rsid w:val="00B36FB2"/>
    <w:rsid w:val="00B37B4D"/>
    <w:rsid w:val="00B4011A"/>
    <w:rsid w:val="00B40493"/>
    <w:rsid w:val="00B41281"/>
    <w:rsid w:val="00B4187A"/>
    <w:rsid w:val="00B42A43"/>
    <w:rsid w:val="00B435EA"/>
    <w:rsid w:val="00B43A5D"/>
    <w:rsid w:val="00B448C2"/>
    <w:rsid w:val="00B450CD"/>
    <w:rsid w:val="00B452F3"/>
    <w:rsid w:val="00B4533D"/>
    <w:rsid w:val="00B45819"/>
    <w:rsid w:val="00B4661C"/>
    <w:rsid w:val="00B46AAB"/>
    <w:rsid w:val="00B47259"/>
    <w:rsid w:val="00B504E2"/>
    <w:rsid w:val="00B50586"/>
    <w:rsid w:val="00B5087C"/>
    <w:rsid w:val="00B508EC"/>
    <w:rsid w:val="00B51390"/>
    <w:rsid w:val="00B523BD"/>
    <w:rsid w:val="00B5242E"/>
    <w:rsid w:val="00B529CC"/>
    <w:rsid w:val="00B52EBE"/>
    <w:rsid w:val="00B53862"/>
    <w:rsid w:val="00B53D48"/>
    <w:rsid w:val="00B54575"/>
    <w:rsid w:val="00B54BCC"/>
    <w:rsid w:val="00B54F62"/>
    <w:rsid w:val="00B54FB4"/>
    <w:rsid w:val="00B55472"/>
    <w:rsid w:val="00B5553D"/>
    <w:rsid w:val="00B55592"/>
    <w:rsid w:val="00B55624"/>
    <w:rsid w:val="00B57A50"/>
    <w:rsid w:val="00B57B14"/>
    <w:rsid w:val="00B601FA"/>
    <w:rsid w:val="00B6021C"/>
    <w:rsid w:val="00B6048B"/>
    <w:rsid w:val="00B6058B"/>
    <w:rsid w:val="00B60AF4"/>
    <w:rsid w:val="00B60F58"/>
    <w:rsid w:val="00B6110A"/>
    <w:rsid w:val="00B62214"/>
    <w:rsid w:val="00B62C8B"/>
    <w:rsid w:val="00B63A38"/>
    <w:rsid w:val="00B64C69"/>
    <w:rsid w:val="00B64CD5"/>
    <w:rsid w:val="00B651AC"/>
    <w:rsid w:val="00B654FE"/>
    <w:rsid w:val="00B656A9"/>
    <w:rsid w:val="00B6582F"/>
    <w:rsid w:val="00B65E5F"/>
    <w:rsid w:val="00B65F9C"/>
    <w:rsid w:val="00B6621A"/>
    <w:rsid w:val="00B664EF"/>
    <w:rsid w:val="00B6726C"/>
    <w:rsid w:val="00B679BE"/>
    <w:rsid w:val="00B701CF"/>
    <w:rsid w:val="00B703DA"/>
    <w:rsid w:val="00B707A8"/>
    <w:rsid w:val="00B70A27"/>
    <w:rsid w:val="00B70C0F"/>
    <w:rsid w:val="00B71590"/>
    <w:rsid w:val="00B71D01"/>
    <w:rsid w:val="00B72BC9"/>
    <w:rsid w:val="00B72DBC"/>
    <w:rsid w:val="00B72E97"/>
    <w:rsid w:val="00B73110"/>
    <w:rsid w:val="00B73288"/>
    <w:rsid w:val="00B73539"/>
    <w:rsid w:val="00B7366A"/>
    <w:rsid w:val="00B741FE"/>
    <w:rsid w:val="00B74EB9"/>
    <w:rsid w:val="00B751BF"/>
    <w:rsid w:val="00B75AE5"/>
    <w:rsid w:val="00B75E76"/>
    <w:rsid w:val="00B75F18"/>
    <w:rsid w:val="00B7616E"/>
    <w:rsid w:val="00B768BE"/>
    <w:rsid w:val="00B774A4"/>
    <w:rsid w:val="00B77732"/>
    <w:rsid w:val="00B77D15"/>
    <w:rsid w:val="00B80419"/>
    <w:rsid w:val="00B8052F"/>
    <w:rsid w:val="00B807BF"/>
    <w:rsid w:val="00B80ED6"/>
    <w:rsid w:val="00B8141E"/>
    <w:rsid w:val="00B81E3B"/>
    <w:rsid w:val="00B824E0"/>
    <w:rsid w:val="00B83A25"/>
    <w:rsid w:val="00B842C5"/>
    <w:rsid w:val="00B843D7"/>
    <w:rsid w:val="00B8493F"/>
    <w:rsid w:val="00B84B9A"/>
    <w:rsid w:val="00B84EBC"/>
    <w:rsid w:val="00B84FFC"/>
    <w:rsid w:val="00B856A0"/>
    <w:rsid w:val="00B8578E"/>
    <w:rsid w:val="00B861DB"/>
    <w:rsid w:val="00B86665"/>
    <w:rsid w:val="00B86796"/>
    <w:rsid w:val="00B878C5"/>
    <w:rsid w:val="00B87D6C"/>
    <w:rsid w:val="00B87E07"/>
    <w:rsid w:val="00B9000B"/>
    <w:rsid w:val="00B90365"/>
    <w:rsid w:val="00B90474"/>
    <w:rsid w:val="00B90622"/>
    <w:rsid w:val="00B90C8C"/>
    <w:rsid w:val="00B90D28"/>
    <w:rsid w:val="00B91B68"/>
    <w:rsid w:val="00B91D0A"/>
    <w:rsid w:val="00B91D4C"/>
    <w:rsid w:val="00B92073"/>
    <w:rsid w:val="00B921A8"/>
    <w:rsid w:val="00B92746"/>
    <w:rsid w:val="00B92C54"/>
    <w:rsid w:val="00B92CD5"/>
    <w:rsid w:val="00B9341E"/>
    <w:rsid w:val="00B93698"/>
    <w:rsid w:val="00B93BF7"/>
    <w:rsid w:val="00B93FCC"/>
    <w:rsid w:val="00B941F2"/>
    <w:rsid w:val="00B95113"/>
    <w:rsid w:val="00B95184"/>
    <w:rsid w:val="00B955C4"/>
    <w:rsid w:val="00B95E41"/>
    <w:rsid w:val="00B96A89"/>
    <w:rsid w:val="00B96C10"/>
    <w:rsid w:val="00B9748B"/>
    <w:rsid w:val="00BA02E0"/>
    <w:rsid w:val="00BA0B78"/>
    <w:rsid w:val="00BA0D08"/>
    <w:rsid w:val="00BA0F78"/>
    <w:rsid w:val="00BA1043"/>
    <w:rsid w:val="00BA151D"/>
    <w:rsid w:val="00BA15B1"/>
    <w:rsid w:val="00BA17A6"/>
    <w:rsid w:val="00BA1942"/>
    <w:rsid w:val="00BA1C17"/>
    <w:rsid w:val="00BA2485"/>
    <w:rsid w:val="00BA2876"/>
    <w:rsid w:val="00BA342D"/>
    <w:rsid w:val="00BA38FB"/>
    <w:rsid w:val="00BA4942"/>
    <w:rsid w:val="00BA4ADB"/>
    <w:rsid w:val="00BA4DFA"/>
    <w:rsid w:val="00BA51B5"/>
    <w:rsid w:val="00BA5332"/>
    <w:rsid w:val="00BA5465"/>
    <w:rsid w:val="00BA554F"/>
    <w:rsid w:val="00BA5941"/>
    <w:rsid w:val="00BA6286"/>
    <w:rsid w:val="00BA65DB"/>
    <w:rsid w:val="00BA6800"/>
    <w:rsid w:val="00BA68D2"/>
    <w:rsid w:val="00BA7C74"/>
    <w:rsid w:val="00BB00F2"/>
    <w:rsid w:val="00BB027C"/>
    <w:rsid w:val="00BB0D39"/>
    <w:rsid w:val="00BB137A"/>
    <w:rsid w:val="00BB1A1C"/>
    <w:rsid w:val="00BB29DD"/>
    <w:rsid w:val="00BB2B73"/>
    <w:rsid w:val="00BB3A73"/>
    <w:rsid w:val="00BB4730"/>
    <w:rsid w:val="00BB480B"/>
    <w:rsid w:val="00BB5430"/>
    <w:rsid w:val="00BB552C"/>
    <w:rsid w:val="00BB5BEF"/>
    <w:rsid w:val="00BB5D6A"/>
    <w:rsid w:val="00BB5E80"/>
    <w:rsid w:val="00BB6234"/>
    <w:rsid w:val="00BB64E0"/>
    <w:rsid w:val="00BB660C"/>
    <w:rsid w:val="00BB74FA"/>
    <w:rsid w:val="00BB75BD"/>
    <w:rsid w:val="00BB7BCF"/>
    <w:rsid w:val="00BB7F8F"/>
    <w:rsid w:val="00BC0488"/>
    <w:rsid w:val="00BC0661"/>
    <w:rsid w:val="00BC0B18"/>
    <w:rsid w:val="00BC136E"/>
    <w:rsid w:val="00BC16B8"/>
    <w:rsid w:val="00BC186A"/>
    <w:rsid w:val="00BC1C01"/>
    <w:rsid w:val="00BC20FC"/>
    <w:rsid w:val="00BC2773"/>
    <w:rsid w:val="00BC2F08"/>
    <w:rsid w:val="00BC2F75"/>
    <w:rsid w:val="00BC30C4"/>
    <w:rsid w:val="00BC325F"/>
    <w:rsid w:val="00BC3C4A"/>
    <w:rsid w:val="00BC3D77"/>
    <w:rsid w:val="00BC4414"/>
    <w:rsid w:val="00BC497D"/>
    <w:rsid w:val="00BC5189"/>
    <w:rsid w:val="00BC5236"/>
    <w:rsid w:val="00BC558C"/>
    <w:rsid w:val="00BC5630"/>
    <w:rsid w:val="00BC5665"/>
    <w:rsid w:val="00BC6049"/>
    <w:rsid w:val="00BC6152"/>
    <w:rsid w:val="00BC6B98"/>
    <w:rsid w:val="00BC6D27"/>
    <w:rsid w:val="00BD048D"/>
    <w:rsid w:val="00BD0957"/>
    <w:rsid w:val="00BD0DCF"/>
    <w:rsid w:val="00BD0F75"/>
    <w:rsid w:val="00BD12CF"/>
    <w:rsid w:val="00BD2F68"/>
    <w:rsid w:val="00BD318E"/>
    <w:rsid w:val="00BD3792"/>
    <w:rsid w:val="00BD397D"/>
    <w:rsid w:val="00BD4007"/>
    <w:rsid w:val="00BD47B8"/>
    <w:rsid w:val="00BD48B7"/>
    <w:rsid w:val="00BD4F03"/>
    <w:rsid w:val="00BD5A41"/>
    <w:rsid w:val="00BD6303"/>
    <w:rsid w:val="00BD6C4D"/>
    <w:rsid w:val="00BD6E61"/>
    <w:rsid w:val="00BD7357"/>
    <w:rsid w:val="00BD73F4"/>
    <w:rsid w:val="00BD78CE"/>
    <w:rsid w:val="00BD7A09"/>
    <w:rsid w:val="00BD7B56"/>
    <w:rsid w:val="00BD7CC2"/>
    <w:rsid w:val="00BE0170"/>
    <w:rsid w:val="00BE061E"/>
    <w:rsid w:val="00BE0E8F"/>
    <w:rsid w:val="00BE0F0C"/>
    <w:rsid w:val="00BE1C75"/>
    <w:rsid w:val="00BE257B"/>
    <w:rsid w:val="00BE25A0"/>
    <w:rsid w:val="00BE26FA"/>
    <w:rsid w:val="00BE271B"/>
    <w:rsid w:val="00BE307F"/>
    <w:rsid w:val="00BE3D90"/>
    <w:rsid w:val="00BE42F2"/>
    <w:rsid w:val="00BE4439"/>
    <w:rsid w:val="00BE4573"/>
    <w:rsid w:val="00BE4870"/>
    <w:rsid w:val="00BE4FC2"/>
    <w:rsid w:val="00BE538A"/>
    <w:rsid w:val="00BE5E76"/>
    <w:rsid w:val="00BE646A"/>
    <w:rsid w:val="00BE696E"/>
    <w:rsid w:val="00BE6F8D"/>
    <w:rsid w:val="00BE71AB"/>
    <w:rsid w:val="00BE7C04"/>
    <w:rsid w:val="00BE7FE1"/>
    <w:rsid w:val="00BF0729"/>
    <w:rsid w:val="00BF0FF1"/>
    <w:rsid w:val="00BF2576"/>
    <w:rsid w:val="00BF2B86"/>
    <w:rsid w:val="00BF2F38"/>
    <w:rsid w:val="00BF2F5F"/>
    <w:rsid w:val="00BF3471"/>
    <w:rsid w:val="00BF352E"/>
    <w:rsid w:val="00BF3E4A"/>
    <w:rsid w:val="00BF4CEB"/>
    <w:rsid w:val="00BF4E6B"/>
    <w:rsid w:val="00BF57CE"/>
    <w:rsid w:val="00BF5A09"/>
    <w:rsid w:val="00BF5EEA"/>
    <w:rsid w:val="00BF60F9"/>
    <w:rsid w:val="00BF62C4"/>
    <w:rsid w:val="00BF66D7"/>
    <w:rsid w:val="00BF699F"/>
    <w:rsid w:val="00BF6C5F"/>
    <w:rsid w:val="00BF72D2"/>
    <w:rsid w:val="00BF74FC"/>
    <w:rsid w:val="00BF76F1"/>
    <w:rsid w:val="00BF7DE0"/>
    <w:rsid w:val="00BF7FF2"/>
    <w:rsid w:val="00C00009"/>
    <w:rsid w:val="00C00753"/>
    <w:rsid w:val="00C024D6"/>
    <w:rsid w:val="00C027CD"/>
    <w:rsid w:val="00C02FDE"/>
    <w:rsid w:val="00C030CB"/>
    <w:rsid w:val="00C03DEB"/>
    <w:rsid w:val="00C0455F"/>
    <w:rsid w:val="00C04964"/>
    <w:rsid w:val="00C05882"/>
    <w:rsid w:val="00C060B4"/>
    <w:rsid w:val="00C07297"/>
    <w:rsid w:val="00C075B8"/>
    <w:rsid w:val="00C07CDE"/>
    <w:rsid w:val="00C10459"/>
    <w:rsid w:val="00C10CEB"/>
    <w:rsid w:val="00C10FE5"/>
    <w:rsid w:val="00C11B32"/>
    <w:rsid w:val="00C11E7B"/>
    <w:rsid w:val="00C11F49"/>
    <w:rsid w:val="00C13217"/>
    <w:rsid w:val="00C135DD"/>
    <w:rsid w:val="00C13965"/>
    <w:rsid w:val="00C14079"/>
    <w:rsid w:val="00C142E5"/>
    <w:rsid w:val="00C147E4"/>
    <w:rsid w:val="00C156EC"/>
    <w:rsid w:val="00C156F4"/>
    <w:rsid w:val="00C1582D"/>
    <w:rsid w:val="00C15D29"/>
    <w:rsid w:val="00C15FE6"/>
    <w:rsid w:val="00C16287"/>
    <w:rsid w:val="00C162A6"/>
    <w:rsid w:val="00C16398"/>
    <w:rsid w:val="00C16567"/>
    <w:rsid w:val="00C16832"/>
    <w:rsid w:val="00C174AF"/>
    <w:rsid w:val="00C174F2"/>
    <w:rsid w:val="00C205EA"/>
    <w:rsid w:val="00C2063D"/>
    <w:rsid w:val="00C2064D"/>
    <w:rsid w:val="00C209B3"/>
    <w:rsid w:val="00C20C76"/>
    <w:rsid w:val="00C20D53"/>
    <w:rsid w:val="00C211D9"/>
    <w:rsid w:val="00C21205"/>
    <w:rsid w:val="00C2133C"/>
    <w:rsid w:val="00C216C0"/>
    <w:rsid w:val="00C216F6"/>
    <w:rsid w:val="00C21E8C"/>
    <w:rsid w:val="00C22AAB"/>
    <w:rsid w:val="00C22C20"/>
    <w:rsid w:val="00C22E12"/>
    <w:rsid w:val="00C23057"/>
    <w:rsid w:val="00C23557"/>
    <w:rsid w:val="00C23617"/>
    <w:rsid w:val="00C23D00"/>
    <w:rsid w:val="00C23F07"/>
    <w:rsid w:val="00C242BF"/>
    <w:rsid w:val="00C24E68"/>
    <w:rsid w:val="00C2517B"/>
    <w:rsid w:val="00C253AB"/>
    <w:rsid w:val="00C25662"/>
    <w:rsid w:val="00C264CA"/>
    <w:rsid w:val="00C2682A"/>
    <w:rsid w:val="00C26B0F"/>
    <w:rsid w:val="00C26B85"/>
    <w:rsid w:val="00C27294"/>
    <w:rsid w:val="00C274CE"/>
    <w:rsid w:val="00C27D66"/>
    <w:rsid w:val="00C30564"/>
    <w:rsid w:val="00C309BA"/>
    <w:rsid w:val="00C30CE1"/>
    <w:rsid w:val="00C30D17"/>
    <w:rsid w:val="00C31666"/>
    <w:rsid w:val="00C31DA3"/>
    <w:rsid w:val="00C323C4"/>
    <w:rsid w:val="00C339A9"/>
    <w:rsid w:val="00C3413F"/>
    <w:rsid w:val="00C34157"/>
    <w:rsid w:val="00C34B3A"/>
    <w:rsid w:val="00C34E30"/>
    <w:rsid w:val="00C34ED2"/>
    <w:rsid w:val="00C34F8B"/>
    <w:rsid w:val="00C34FC6"/>
    <w:rsid w:val="00C34FFE"/>
    <w:rsid w:val="00C354A1"/>
    <w:rsid w:val="00C360F5"/>
    <w:rsid w:val="00C36104"/>
    <w:rsid w:val="00C36881"/>
    <w:rsid w:val="00C36CA4"/>
    <w:rsid w:val="00C370F0"/>
    <w:rsid w:val="00C37A58"/>
    <w:rsid w:val="00C37A75"/>
    <w:rsid w:val="00C37F80"/>
    <w:rsid w:val="00C402BC"/>
    <w:rsid w:val="00C40488"/>
    <w:rsid w:val="00C40A94"/>
    <w:rsid w:val="00C40E6A"/>
    <w:rsid w:val="00C411EC"/>
    <w:rsid w:val="00C41DE4"/>
    <w:rsid w:val="00C41F2C"/>
    <w:rsid w:val="00C42C42"/>
    <w:rsid w:val="00C437BE"/>
    <w:rsid w:val="00C43B90"/>
    <w:rsid w:val="00C4410E"/>
    <w:rsid w:val="00C44F31"/>
    <w:rsid w:val="00C458E2"/>
    <w:rsid w:val="00C46A4C"/>
    <w:rsid w:val="00C47145"/>
    <w:rsid w:val="00C471BB"/>
    <w:rsid w:val="00C472E1"/>
    <w:rsid w:val="00C47E25"/>
    <w:rsid w:val="00C50594"/>
    <w:rsid w:val="00C50F2E"/>
    <w:rsid w:val="00C52212"/>
    <w:rsid w:val="00C53230"/>
    <w:rsid w:val="00C539F6"/>
    <w:rsid w:val="00C53BE2"/>
    <w:rsid w:val="00C5427C"/>
    <w:rsid w:val="00C56E91"/>
    <w:rsid w:val="00C5764C"/>
    <w:rsid w:val="00C579D6"/>
    <w:rsid w:val="00C57A7F"/>
    <w:rsid w:val="00C604E7"/>
    <w:rsid w:val="00C6093A"/>
    <w:rsid w:val="00C60CFD"/>
    <w:rsid w:val="00C6125D"/>
    <w:rsid w:val="00C6138D"/>
    <w:rsid w:val="00C616BB"/>
    <w:rsid w:val="00C617FF"/>
    <w:rsid w:val="00C61E06"/>
    <w:rsid w:val="00C61E63"/>
    <w:rsid w:val="00C62064"/>
    <w:rsid w:val="00C6260D"/>
    <w:rsid w:val="00C633A3"/>
    <w:rsid w:val="00C634C4"/>
    <w:rsid w:val="00C64AEB"/>
    <w:rsid w:val="00C64BAE"/>
    <w:rsid w:val="00C64D21"/>
    <w:rsid w:val="00C653F2"/>
    <w:rsid w:val="00C659EC"/>
    <w:rsid w:val="00C6619E"/>
    <w:rsid w:val="00C665D5"/>
    <w:rsid w:val="00C668F6"/>
    <w:rsid w:val="00C66AB7"/>
    <w:rsid w:val="00C66E39"/>
    <w:rsid w:val="00C67A41"/>
    <w:rsid w:val="00C706D7"/>
    <w:rsid w:val="00C708C5"/>
    <w:rsid w:val="00C71826"/>
    <w:rsid w:val="00C71C55"/>
    <w:rsid w:val="00C71D60"/>
    <w:rsid w:val="00C71E22"/>
    <w:rsid w:val="00C71F0A"/>
    <w:rsid w:val="00C7203E"/>
    <w:rsid w:val="00C72A3C"/>
    <w:rsid w:val="00C72BAA"/>
    <w:rsid w:val="00C731C1"/>
    <w:rsid w:val="00C73D82"/>
    <w:rsid w:val="00C740A0"/>
    <w:rsid w:val="00C75B90"/>
    <w:rsid w:val="00C75E08"/>
    <w:rsid w:val="00C760A2"/>
    <w:rsid w:val="00C76F4E"/>
    <w:rsid w:val="00C77525"/>
    <w:rsid w:val="00C77A99"/>
    <w:rsid w:val="00C77BBC"/>
    <w:rsid w:val="00C77E57"/>
    <w:rsid w:val="00C77EDF"/>
    <w:rsid w:val="00C80417"/>
    <w:rsid w:val="00C80772"/>
    <w:rsid w:val="00C81255"/>
    <w:rsid w:val="00C812CA"/>
    <w:rsid w:val="00C8155F"/>
    <w:rsid w:val="00C81826"/>
    <w:rsid w:val="00C82614"/>
    <w:rsid w:val="00C826E6"/>
    <w:rsid w:val="00C82C79"/>
    <w:rsid w:val="00C83A69"/>
    <w:rsid w:val="00C83E18"/>
    <w:rsid w:val="00C84080"/>
    <w:rsid w:val="00C8448C"/>
    <w:rsid w:val="00C84660"/>
    <w:rsid w:val="00C8559A"/>
    <w:rsid w:val="00C86BAB"/>
    <w:rsid w:val="00C86CAF"/>
    <w:rsid w:val="00C872AD"/>
    <w:rsid w:val="00C877D8"/>
    <w:rsid w:val="00C90010"/>
    <w:rsid w:val="00C90274"/>
    <w:rsid w:val="00C914FC"/>
    <w:rsid w:val="00C91EE9"/>
    <w:rsid w:val="00C921CC"/>
    <w:rsid w:val="00C9288D"/>
    <w:rsid w:val="00C92CC5"/>
    <w:rsid w:val="00C92DA5"/>
    <w:rsid w:val="00C92F22"/>
    <w:rsid w:val="00C931BE"/>
    <w:rsid w:val="00C93286"/>
    <w:rsid w:val="00C933B2"/>
    <w:rsid w:val="00C933FB"/>
    <w:rsid w:val="00C94043"/>
    <w:rsid w:val="00C943E3"/>
    <w:rsid w:val="00C948F3"/>
    <w:rsid w:val="00C94C47"/>
    <w:rsid w:val="00C94FAE"/>
    <w:rsid w:val="00C95163"/>
    <w:rsid w:val="00C95AC1"/>
    <w:rsid w:val="00C96016"/>
    <w:rsid w:val="00C962C7"/>
    <w:rsid w:val="00C96640"/>
    <w:rsid w:val="00C97AF9"/>
    <w:rsid w:val="00C97F49"/>
    <w:rsid w:val="00C97FC0"/>
    <w:rsid w:val="00CA0151"/>
    <w:rsid w:val="00CA01D9"/>
    <w:rsid w:val="00CA0404"/>
    <w:rsid w:val="00CA0B66"/>
    <w:rsid w:val="00CA1887"/>
    <w:rsid w:val="00CA19B2"/>
    <w:rsid w:val="00CA1AAC"/>
    <w:rsid w:val="00CA2175"/>
    <w:rsid w:val="00CA263E"/>
    <w:rsid w:val="00CA26AD"/>
    <w:rsid w:val="00CA2964"/>
    <w:rsid w:val="00CA2BC4"/>
    <w:rsid w:val="00CA30D8"/>
    <w:rsid w:val="00CA3243"/>
    <w:rsid w:val="00CA342B"/>
    <w:rsid w:val="00CA4B0E"/>
    <w:rsid w:val="00CA4CA2"/>
    <w:rsid w:val="00CA54F5"/>
    <w:rsid w:val="00CA581B"/>
    <w:rsid w:val="00CA5845"/>
    <w:rsid w:val="00CA59DE"/>
    <w:rsid w:val="00CA59DF"/>
    <w:rsid w:val="00CA5F00"/>
    <w:rsid w:val="00CA5FE8"/>
    <w:rsid w:val="00CA6466"/>
    <w:rsid w:val="00CA6510"/>
    <w:rsid w:val="00CA66D2"/>
    <w:rsid w:val="00CA69FC"/>
    <w:rsid w:val="00CA6F04"/>
    <w:rsid w:val="00CA7197"/>
    <w:rsid w:val="00CA76B7"/>
    <w:rsid w:val="00CA78A4"/>
    <w:rsid w:val="00CA7C3D"/>
    <w:rsid w:val="00CA7EB6"/>
    <w:rsid w:val="00CB04D2"/>
    <w:rsid w:val="00CB1031"/>
    <w:rsid w:val="00CB1774"/>
    <w:rsid w:val="00CB1DC7"/>
    <w:rsid w:val="00CB1F8F"/>
    <w:rsid w:val="00CB21FA"/>
    <w:rsid w:val="00CB275F"/>
    <w:rsid w:val="00CB3A89"/>
    <w:rsid w:val="00CB3F32"/>
    <w:rsid w:val="00CB4530"/>
    <w:rsid w:val="00CB45D5"/>
    <w:rsid w:val="00CB4781"/>
    <w:rsid w:val="00CB5031"/>
    <w:rsid w:val="00CB574B"/>
    <w:rsid w:val="00CB5F1F"/>
    <w:rsid w:val="00CB6B2E"/>
    <w:rsid w:val="00CB6BE0"/>
    <w:rsid w:val="00CB6D50"/>
    <w:rsid w:val="00CB6DBB"/>
    <w:rsid w:val="00CB7634"/>
    <w:rsid w:val="00CB7C96"/>
    <w:rsid w:val="00CC04C6"/>
    <w:rsid w:val="00CC0C7A"/>
    <w:rsid w:val="00CC0E6E"/>
    <w:rsid w:val="00CC21A8"/>
    <w:rsid w:val="00CC2262"/>
    <w:rsid w:val="00CC2412"/>
    <w:rsid w:val="00CC2572"/>
    <w:rsid w:val="00CC2BF6"/>
    <w:rsid w:val="00CC3470"/>
    <w:rsid w:val="00CC3852"/>
    <w:rsid w:val="00CC393B"/>
    <w:rsid w:val="00CC4A07"/>
    <w:rsid w:val="00CC5039"/>
    <w:rsid w:val="00CC511A"/>
    <w:rsid w:val="00CC5206"/>
    <w:rsid w:val="00CC6149"/>
    <w:rsid w:val="00CC681B"/>
    <w:rsid w:val="00CC7BAD"/>
    <w:rsid w:val="00CC7CBD"/>
    <w:rsid w:val="00CC7EF4"/>
    <w:rsid w:val="00CD0075"/>
    <w:rsid w:val="00CD07D4"/>
    <w:rsid w:val="00CD0AF6"/>
    <w:rsid w:val="00CD0B59"/>
    <w:rsid w:val="00CD0B9F"/>
    <w:rsid w:val="00CD2D69"/>
    <w:rsid w:val="00CD3B51"/>
    <w:rsid w:val="00CD3C84"/>
    <w:rsid w:val="00CD4291"/>
    <w:rsid w:val="00CD4391"/>
    <w:rsid w:val="00CD4A7C"/>
    <w:rsid w:val="00CD4B70"/>
    <w:rsid w:val="00CD4F28"/>
    <w:rsid w:val="00CD56A7"/>
    <w:rsid w:val="00CD56E2"/>
    <w:rsid w:val="00CD5BCC"/>
    <w:rsid w:val="00CD5E4D"/>
    <w:rsid w:val="00CD5FCE"/>
    <w:rsid w:val="00CD63A6"/>
    <w:rsid w:val="00CD6CD2"/>
    <w:rsid w:val="00CD6CEF"/>
    <w:rsid w:val="00CD6E23"/>
    <w:rsid w:val="00CD6E70"/>
    <w:rsid w:val="00CD6EA8"/>
    <w:rsid w:val="00CD6FC6"/>
    <w:rsid w:val="00CD74E0"/>
    <w:rsid w:val="00CD759C"/>
    <w:rsid w:val="00CE017F"/>
    <w:rsid w:val="00CE1995"/>
    <w:rsid w:val="00CE2299"/>
    <w:rsid w:val="00CE2599"/>
    <w:rsid w:val="00CE268C"/>
    <w:rsid w:val="00CE27D9"/>
    <w:rsid w:val="00CE29DF"/>
    <w:rsid w:val="00CE3489"/>
    <w:rsid w:val="00CE3AA9"/>
    <w:rsid w:val="00CE44F5"/>
    <w:rsid w:val="00CE4BD8"/>
    <w:rsid w:val="00CE4EEA"/>
    <w:rsid w:val="00CE4FB7"/>
    <w:rsid w:val="00CE6510"/>
    <w:rsid w:val="00CE6766"/>
    <w:rsid w:val="00CE6C5C"/>
    <w:rsid w:val="00CE6D09"/>
    <w:rsid w:val="00CE6D82"/>
    <w:rsid w:val="00CE6DC7"/>
    <w:rsid w:val="00CE79D6"/>
    <w:rsid w:val="00CE7E31"/>
    <w:rsid w:val="00CF0060"/>
    <w:rsid w:val="00CF04C4"/>
    <w:rsid w:val="00CF0A34"/>
    <w:rsid w:val="00CF1072"/>
    <w:rsid w:val="00CF113A"/>
    <w:rsid w:val="00CF1196"/>
    <w:rsid w:val="00CF189A"/>
    <w:rsid w:val="00CF19C4"/>
    <w:rsid w:val="00CF1C1B"/>
    <w:rsid w:val="00CF2A3C"/>
    <w:rsid w:val="00CF3573"/>
    <w:rsid w:val="00CF3702"/>
    <w:rsid w:val="00CF41FE"/>
    <w:rsid w:val="00CF4CDD"/>
    <w:rsid w:val="00CF5ADF"/>
    <w:rsid w:val="00CF6379"/>
    <w:rsid w:val="00CF6413"/>
    <w:rsid w:val="00CF6FAB"/>
    <w:rsid w:val="00CF7185"/>
    <w:rsid w:val="00CF78BE"/>
    <w:rsid w:val="00CF7DC0"/>
    <w:rsid w:val="00CF7EC1"/>
    <w:rsid w:val="00D00426"/>
    <w:rsid w:val="00D006D5"/>
    <w:rsid w:val="00D01193"/>
    <w:rsid w:val="00D011B7"/>
    <w:rsid w:val="00D028FA"/>
    <w:rsid w:val="00D02AD8"/>
    <w:rsid w:val="00D02DC0"/>
    <w:rsid w:val="00D0482D"/>
    <w:rsid w:val="00D04EC2"/>
    <w:rsid w:val="00D0528D"/>
    <w:rsid w:val="00D0620B"/>
    <w:rsid w:val="00D0639C"/>
    <w:rsid w:val="00D0644B"/>
    <w:rsid w:val="00D067BC"/>
    <w:rsid w:val="00D06C4E"/>
    <w:rsid w:val="00D072A4"/>
    <w:rsid w:val="00D0760D"/>
    <w:rsid w:val="00D07B30"/>
    <w:rsid w:val="00D105E6"/>
    <w:rsid w:val="00D108CD"/>
    <w:rsid w:val="00D10D1A"/>
    <w:rsid w:val="00D10FF6"/>
    <w:rsid w:val="00D11414"/>
    <w:rsid w:val="00D1172A"/>
    <w:rsid w:val="00D1191E"/>
    <w:rsid w:val="00D11D59"/>
    <w:rsid w:val="00D1243C"/>
    <w:rsid w:val="00D12787"/>
    <w:rsid w:val="00D1281F"/>
    <w:rsid w:val="00D12896"/>
    <w:rsid w:val="00D13208"/>
    <w:rsid w:val="00D132BE"/>
    <w:rsid w:val="00D138D3"/>
    <w:rsid w:val="00D139DD"/>
    <w:rsid w:val="00D1437C"/>
    <w:rsid w:val="00D1457A"/>
    <w:rsid w:val="00D1511E"/>
    <w:rsid w:val="00D15810"/>
    <w:rsid w:val="00D1650E"/>
    <w:rsid w:val="00D167C9"/>
    <w:rsid w:val="00D16837"/>
    <w:rsid w:val="00D175D1"/>
    <w:rsid w:val="00D178D4"/>
    <w:rsid w:val="00D17AFF"/>
    <w:rsid w:val="00D200FE"/>
    <w:rsid w:val="00D20C97"/>
    <w:rsid w:val="00D20F3E"/>
    <w:rsid w:val="00D215E5"/>
    <w:rsid w:val="00D22113"/>
    <w:rsid w:val="00D221F2"/>
    <w:rsid w:val="00D2300F"/>
    <w:rsid w:val="00D232BB"/>
    <w:rsid w:val="00D23DAA"/>
    <w:rsid w:val="00D248C7"/>
    <w:rsid w:val="00D252E2"/>
    <w:rsid w:val="00D2557B"/>
    <w:rsid w:val="00D2574C"/>
    <w:rsid w:val="00D2590B"/>
    <w:rsid w:val="00D26061"/>
    <w:rsid w:val="00D268C1"/>
    <w:rsid w:val="00D26B5A"/>
    <w:rsid w:val="00D270F8"/>
    <w:rsid w:val="00D276AA"/>
    <w:rsid w:val="00D27DC4"/>
    <w:rsid w:val="00D306AD"/>
    <w:rsid w:val="00D30D45"/>
    <w:rsid w:val="00D30E92"/>
    <w:rsid w:val="00D30F6B"/>
    <w:rsid w:val="00D311BE"/>
    <w:rsid w:val="00D31993"/>
    <w:rsid w:val="00D319F2"/>
    <w:rsid w:val="00D322EC"/>
    <w:rsid w:val="00D32B7F"/>
    <w:rsid w:val="00D32D0D"/>
    <w:rsid w:val="00D32EE0"/>
    <w:rsid w:val="00D335A1"/>
    <w:rsid w:val="00D3367B"/>
    <w:rsid w:val="00D33B39"/>
    <w:rsid w:val="00D33F70"/>
    <w:rsid w:val="00D343DC"/>
    <w:rsid w:val="00D34431"/>
    <w:rsid w:val="00D34BF6"/>
    <w:rsid w:val="00D34C59"/>
    <w:rsid w:val="00D3502A"/>
    <w:rsid w:val="00D35409"/>
    <w:rsid w:val="00D357AE"/>
    <w:rsid w:val="00D36600"/>
    <w:rsid w:val="00D37528"/>
    <w:rsid w:val="00D37A3C"/>
    <w:rsid w:val="00D37B20"/>
    <w:rsid w:val="00D40227"/>
    <w:rsid w:val="00D4060A"/>
    <w:rsid w:val="00D4094C"/>
    <w:rsid w:val="00D40F9E"/>
    <w:rsid w:val="00D41435"/>
    <w:rsid w:val="00D414E7"/>
    <w:rsid w:val="00D41AA9"/>
    <w:rsid w:val="00D41E82"/>
    <w:rsid w:val="00D425EB"/>
    <w:rsid w:val="00D42D21"/>
    <w:rsid w:val="00D42F1F"/>
    <w:rsid w:val="00D43473"/>
    <w:rsid w:val="00D4357C"/>
    <w:rsid w:val="00D43724"/>
    <w:rsid w:val="00D4380F"/>
    <w:rsid w:val="00D448E9"/>
    <w:rsid w:val="00D44D7D"/>
    <w:rsid w:val="00D44D84"/>
    <w:rsid w:val="00D45010"/>
    <w:rsid w:val="00D450D9"/>
    <w:rsid w:val="00D45187"/>
    <w:rsid w:val="00D45635"/>
    <w:rsid w:val="00D458F5"/>
    <w:rsid w:val="00D45C6F"/>
    <w:rsid w:val="00D463B2"/>
    <w:rsid w:val="00D476A8"/>
    <w:rsid w:val="00D47CA3"/>
    <w:rsid w:val="00D47D82"/>
    <w:rsid w:val="00D50250"/>
    <w:rsid w:val="00D50E08"/>
    <w:rsid w:val="00D51819"/>
    <w:rsid w:val="00D52096"/>
    <w:rsid w:val="00D523C6"/>
    <w:rsid w:val="00D52D96"/>
    <w:rsid w:val="00D52F40"/>
    <w:rsid w:val="00D53593"/>
    <w:rsid w:val="00D53E13"/>
    <w:rsid w:val="00D53E70"/>
    <w:rsid w:val="00D53F77"/>
    <w:rsid w:val="00D5431C"/>
    <w:rsid w:val="00D544FE"/>
    <w:rsid w:val="00D54A28"/>
    <w:rsid w:val="00D54FCE"/>
    <w:rsid w:val="00D554AA"/>
    <w:rsid w:val="00D558D6"/>
    <w:rsid w:val="00D55BFC"/>
    <w:rsid w:val="00D57952"/>
    <w:rsid w:val="00D57ED4"/>
    <w:rsid w:val="00D607AE"/>
    <w:rsid w:val="00D607CD"/>
    <w:rsid w:val="00D610D2"/>
    <w:rsid w:val="00D611ED"/>
    <w:rsid w:val="00D615A6"/>
    <w:rsid w:val="00D61665"/>
    <w:rsid w:val="00D6188A"/>
    <w:rsid w:val="00D6198F"/>
    <w:rsid w:val="00D61D2C"/>
    <w:rsid w:val="00D61FB6"/>
    <w:rsid w:val="00D62472"/>
    <w:rsid w:val="00D6262F"/>
    <w:rsid w:val="00D636AD"/>
    <w:rsid w:val="00D63903"/>
    <w:rsid w:val="00D641ED"/>
    <w:rsid w:val="00D64341"/>
    <w:rsid w:val="00D645E0"/>
    <w:rsid w:val="00D6504D"/>
    <w:rsid w:val="00D6540A"/>
    <w:rsid w:val="00D6545D"/>
    <w:rsid w:val="00D65A62"/>
    <w:rsid w:val="00D65ED3"/>
    <w:rsid w:val="00D65F7E"/>
    <w:rsid w:val="00D6634F"/>
    <w:rsid w:val="00D668B2"/>
    <w:rsid w:val="00D67CAE"/>
    <w:rsid w:val="00D67D47"/>
    <w:rsid w:val="00D704F9"/>
    <w:rsid w:val="00D7071B"/>
    <w:rsid w:val="00D71083"/>
    <w:rsid w:val="00D7113C"/>
    <w:rsid w:val="00D71190"/>
    <w:rsid w:val="00D71338"/>
    <w:rsid w:val="00D7230D"/>
    <w:rsid w:val="00D737F4"/>
    <w:rsid w:val="00D7383F"/>
    <w:rsid w:val="00D7384B"/>
    <w:rsid w:val="00D7390D"/>
    <w:rsid w:val="00D73A5F"/>
    <w:rsid w:val="00D73CE7"/>
    <w:rsid w:val="00D74027"/>
    <w:rsid w:val="00D74750"/>
    <w:rsid w:val="00D74CF7"/>
    <w:rsid w:val="00D75425"/>
    <w:rsid w:val="00D75617"/>
    <w:rsid w:val="00D76298"/>
    <w:rsid w:val="00D76B74"/>
    <w:rsid w:val="00D77527"/>
    <w:rsid w:val="00D77667"/>
    <w:rsid w:val="00D8077F"/>
    <w:rsid w:val="00D80808"/>
    <w:rsid w:val="00D810D8"/>
    <w:rsid w:val="00D81F61"/>
    <w:rsid w:val="00D8201E"/>
    <w:rsid w:val="00D82609"/>
    <w:rsid w:val="00D82D6C"/>
    <w:rsid w:val="00D8324C"/>
    <w:rsid w:val="00D83BC9"/>
    <w:rsid w:val="00D83BFC"/>
    <w:rsid w:val="00D83D0F"/>
    <w:rsid w:val="00D83FC8"/>
    <w:rsid w:val="00D8462B"/>
    <w:rsid w:val="00D847B8"/>
    <w:rsid w:val="00D847BF"/>
    <w:rsid w:val="00D84C77"/>
    <w:rsid w:val="00D84D38"/>
    <w:rsid w:val="00D852B7"/>
    <w:rsid w:val="00D8628D"/>
    <w:rsid w:val="00D862A0"/>
    <w:rsid w:val="00D8654E"/>
    <w:rsid w:val="00D865C8"/>
    <w:rsid w:val="00D8696F"/>
    <w:rsid w:val="00D87219"/>
    <w:rsid w:val="00D87A29"/>
    <w:rsid w:val="00D87B73"/>
    <w:rsid w:val="00D87C14"/>
    <w:rsid w:val="00D90223"/>
    <w:rsid w:val="00D90F52"/>
    <w:rsid w:val="00D919AA"/>
    <w:rsid w:val="00D933B7"/>
    <w:rsid w:val="00D93699"/>
    <w:rsid w:val="00D93ED3"/>
    <w:rsid w:val="00D93FA6"/>
    <w:rsid w:val="00D940D9"/>
    <w:rsid w:val="00D9416D"/>
    <w:rsid w:val="00D944BE"/>
    <w:rsid w:val="00D9466D"/>
    <w:rsid w:val="00D9572F"/>
    <w:rsid w:val="00D959B4"/>
    <w:rsid w:val="00D9628D"/>
    <w:rsid w:val="00D96997"/>
    <w:rsid w:val="00D971FC"/>
    <w:rsid w:val="00D97259"/>
    <w:rsid w:val="00D97365"/>
    <w:rsid w:val="00D9747A"/>
    <w:rsid w:val="00D97EF4"/>
    <w:rsid w:val="00DA03B4"/>
    <w:rsid w:val="00DA10FD"/>
    <w:rsid w:val="00DA1801"/>
    <w:rsid w:val="00DA2391"/>
    <w:rsid w:val="00DA24AE"/>
    <w:rsid w:val="00DA296A"/>
    <w:rsid w:val="00DA2B85"/>
    <w:rsid w:val="00DA2C74"/>
    <w:rsid w:val="00DA31D9"/>
    <w:rsid w:val="00DA3564"/>
    <w:rsid w:val="00DA38ED"/>
    <w:rsid w:val="00DA3E85"/>
    <w:rsid w:val="00DA411B"/>
    <w:rsid w:val="00DA430A"/>
    <w:rsid w:val="00DA458D"/>
    <w:rsid w:val="00DA48CB"/>
    <w:rsid w:val="00DA4EB0"/>
    <w:rsid w:val="00DA4F1B"/>
    <w:rsid w:val="00DA544B"/>
    <w:rsid w:val="00DA59FD"/>
    <w:rsid w:val="00DA665C"/>
    <w:rsid w:val="00DA670C"/>
    <w:rsid w:val="00DA68EC"/>
    <w:rsid w:val="00DA6E22"/>
    <w:rsid w:val="00DA7335"/>
    <w:rsid w:val="00DA73E7"/>
    <w:rsid w:val="00DA740D"/>
    <w:rsid w:val="00DA78DB"/>
    <w:rsid w:val="00DB00EB"/>
    <w:rsid w:val="00DB0104"/>
    <w:rsid w:val="00DB0895"/>
    <w:rsid w:val="00DB1D14"/>
    <w:rsid w:val="00DB1E24"/>
    <w:rsid w:val="00DB2C7E"/>
    <w:rsid w:val="00DB2D8B"/>
    <w:rsid w:val="00DB2E12"/>
    <w:rsid w:val="00DB322A"/>
    <w:rsid w:val="00DB3613"/>
    <w:rsid w:val="00DB3847"/>
    <w:rsid w:val="00DB3E85"/>
    <w:rsid w:val="00DB4BA0"/>
    <w:rsid w:val="00DB4C1F"/>
    <w:rsid w:val="00DB4C7C"/>
    <w:rsid w:val="00DB54D6"/>
    <w:rsid w:val="00DB5A49"/>
    <w:rsid w:val="00DB664D"/>
    <w:rsid w:val="00DB6698"/>
    <w:rsid w:val="00DB68B2"/>
    <w:rsid w:val="00DB68D0"/>
    <w:rsid w:val="00DB6BF7"/>
    <w:rsid w:val="00DB6F77"/>
    <w:rsid w:val="00DB6FB4"/>
    <w:rsid w:val="00DB761C"/>
    <w:rsid w:val="00DC01AC"/>
    <w:rsid w:val="00DC0624"/>
    <w:rsid w:val="00DC1740"/>
    <w:rsid w:val="00DC17B6"/>
    <w:rsid w:val="00DC1B99"/>
    <w:rsid w:val="00DC1D6F"/>
    <w:rsid w:val="00DC1D79"/>
    <w:rsid w:val="00DC1EB2"/>
    <w:rsid w:val="00DC1F4D"/>
    <w:rsid w:val="00DC236A"/>
    <w:rsid w:val="00DC257E"/>
    <w:rsid w:val="00DC31AA"/>
    <w:rsid w:val="00DC32DF"/>
    <w:rsid w:val="00DC346C"/>
    <w:rsid w:val="00DC3697"/>
    <w:rsid w:val="00DC3CD7"/>
    <w:rsid w:val="00DC3E87"/>
    <w:rsid w:val="00DC42A6"/>
    <w:rsid w:val="00DC46C3"/>
    <w:rsid w:val="00DC4F62"/>
    <w:rsid w:val="00DC52F6"/>
    <w:rsid w:val="00DC5381"/>
    <w:rsid w:val="00DC689C"/>
    <w:rsid w:val="00DC6B79"/>
    <w:rsid w:val="00DC6D40"/>
    <w:rsid w:val="00DC6E16"/>
    <w:rsid w:val="00DC6F59"/>
    <w:rsid w:val="00DC7300"/>
    <w:rsid w:val="00DC732E"/>
    <w:rsid w:val="00DD015F"/>
    <w:rsid w:val="00DD0196"/>
    <w:rsid w:val="00DD1455"/>
    <w:rsid w:val="00DD1559"/>
    <w:rsid w:val="00DD2136"/>
    <w:rsid w:val="00DD2184"/>
    <w:rsid w:val="00DD2E8B"/>
    <w:rsid w:val="00DD3AA0"/>
    <w:rsid w:val="00DD3AA2"/>
    <w:rsid w:val="00DD4658"/>
    <w:rsid w:val="00DD4A8B"/>
    <w:rsid w:val="00DD536C"/>
    <w:rsid w:val="00DD57ED"/>
    <w:rsid w:val="00DD58E9"/>
    <w:rsid w:val="00DD675E"/>
    <w:rsid w:val="00DD69D5"/>
    <w:rsid w:val="00DD6BA2"/>
    <w:rsid w:val="00DD6E26"/>
    <w:rsid w:val="00DD71DE"/>
    <w:rsid w:val="00DD757C"/>
    <w:rsid w:val="00DD7A57"/>
    <w:rsid w:val="00DD7B5A"/>
    <w:rsid w:val="00DD7FF4"/>
    <w:rsid w:val="00DE0184"/>
    <w:rsid w:val="00DE0304"/>
    <w:rsid w:val="00DE0555"/>
    <w:rsid w:val="00DE064D"/>
    <w:rsid w:val="00DE0BD1"/>
    <w:rsid w:val="00DE1004"/>
    <w:rsid w:val="00DE1F0E"/>
    <w:rsid w:val="00DE2210"/>
    <w:rsid w:val="00DE2655"/>
    <w:rsid w:val="00DE32B8"/>
    <w:rsid w:val="00DE33DB"/>
    <w:rsid w:val="00DE34EB"/>
    <w:rsid w:val="00DE351B"/>
    <w:rsid w:val="00DE42B2"/>
    <w:rsid w:val="00DE43EF"/>
    <w:rsid w:val="00DE4920"/>
    <w:rsid w:val="00DE4B8D"/>
    <w:rsid w:val="00DE4CB9"/>
    <w:rsid w:val="00DE50EF"/>
    <w:rsid w:val="00DE52FC"/>
    <w:rsid w:val="00DE59CC"/>
    <w:rsid w:val="00DE5E34"/>
    <w:rsid w:val="00DE63BD"/>
    <w:rsid w:val="00DE67F1"/>
    <w:rsid w:val="00DE6AC2"/>
    <w:rsid w:val="00DE6E38"/>
    <w:rsid w:val="00DE7213"/>
    <w:rsid w:val="00DF02EA"/>
    <w:rsid w:val="00DF04AD"/>
    <w:rsid w:val="00DF06FA"/>
    <w:rsid w:val="00DF088E"/>
    <w:rsid w:val="00DF0B3E"/>
    <w:rsid w:val="00DF10C8"/>
    <w:rsid w:val="00DF14B0"/>
    <w:rsid w:val="00DF2203"/>
    <w:rsid w:val="00DF2310"/>
    <w:rsid w:val="00DF2BB3"/>
    <w:rsid w:val="00DF31D2"/>
    <w:rsid w:val="00DF387E"/>
    <w:rsid w:val="00DF3AB2"/>
    <w:rsid w:val="00DF45EE"/>
    <w:rsid w:val="00DF45F5"/>
    <w:rsid w:val="00DF4B6D"/>
    <w:rsid w:val="00DF4BFE"/>
    <w:rsid w:val="00DF4D79"/>
    <w:rsid w:val="00DF51AC"/>
    <w:rsid w:val="00DF539A"/>
    <w:rsid w:val="00DF5586"/>
    <w:rsid w:val="00DF5F2C"/>
    <w:rsid w:val="00DF75FF"/>
    <w:rsid w:val="00DF783E"/>
    <w:rsid w:val="00DF7BA7"/>
    <w:rsid w:val="00E00140"/>
    <w:rsid w:val="00E003E0"/>
    <w:rsid w:val="00E009FA"/>
    <w:rsid w:val="00E01392"/>
    <w:rsid w:val="00E018A4"/>
    <w:rsid w:val="00E01BD2"/>
    <w:rsid w:val="00E021A3"/>
    <w:rsid w:val="00E03841"/>
    <w:rsid w:val="00E03C67"/>
    <w:rsid w:val="00E03FB5"/>
    <w:rsid w:val="00E045F7"/>
    <w:rsid w:val="00E0486F"/>
    <w:rsid w:val="00E054A6"/>
    <w:rsid w:val="00E05E0B"/>
    <w:rsid w:val="00E05FE8"/>
    <w:rsid w:val="00E065EC"/>
    <w:rsid w:val="00E070E9"/>
    <w:rsid w:val="00E07796"/>
    <w:rsid w:val="00E07A61"/>
    <w:rsid w:val="00E10A2B"/>
    <w:rsid w:val="00E10BEB"/>
    <w:rsid w:val="00E10C7C"/>
    <w:rsid w:val="00E10C7D"/>
    <w:rsid w:val="00E10DB3"/>
    <w:rsid w:val="00E11106"/>
    <w:rsid w:val="00E11249"/>
    <w:rsid w:val="00E116C9"/>
    <w:rsid w:val="00E11E41"/>
    <w:rsid w:val="00E11EE1"/>
    <w:rsid w:val="00E12243"/>
    <w:rsid w:val="00E1239D"/>
    <w:rsid w:val="00E12901"/>
    <w:rsid w:val="00E130E6"/>
    <w:rsid w:val="00E133EE"/>
    <w:rsid w:val="00E14112"/>
    <w:rsid w:val="00E1498E"/>
    <w:rsid w:val="00E14C22"/>
    <w:rsid w:val="00E14CA3"/>
    <w:rsid w:val="00E14ECF"/>
    <w:rsid w:val="00E15001"/>
    <w:rsid w:val="00E155BC"/>
    <w:rsid w:val="00E1570B"/>
    <w:rsid w:val="00E1608B"/>
    <w:rsid w:val="00E164EF"/>
    <w:rsid w:val="00E16D84"/>
    <w:rsid w:val="00E16FDE"/>
    <w:rsid w:val="00E17DB2"/>
    <w:rsid w:val="00E20170"/>
    <w:rsid w:val="00E20ED6"/>
    <w:rsid w:val="00E20FF2"/>
    <w:rsid w:val="00E211FA"/>
    <w:rsid w:val="00E220B2"/>
    <w:rsid w:val="00E2249C"/>
    <w:rsid w:val="00E235DD"/>
    <w:rsid w:val="00E23CB2"/>
    <w:rsid w:val="00E24984"/>
    <w:rsid w:val="00E24E0C"/>
    <w:rsid w:val="00E26784"/>
    <w:rsid w:val="00E26B57"/>
    <w:rsid w:val="00E26FCE"/>
    <w:rsid w:val="00E273E3"/>
    <w:rsid w:val="00E27401"/>
    <w:rsid w:val="00E277BF"/>
    <w:rsid w:val="00E307C5"/>
    <w:rsid w:val="00E307F8"/>
    <w:rsid w:val="00E30AE6"/>
    <w:rsid w:val="00E30E6A"/>
    <w:rsid w:val="00E31A76"/>
    <w:rsid w:val="00E31A7D"/>
    <w:rsid w:val="00E31F8F"/>
    <w:rsid w:val="00E324CB"/>
    <w:rsid w:val="00E32E54"/>
    <w:rsid w:val="00E337A0"/>
    <w:rsid w:val="00E35C03"/>
    <w:rsid w:val="00E3611A"/>
    <w:rsid w:val="00E3614D"/>
    <w:rsid w:val="00E37009"/>
    <w:rsid w:val="00E371AA"/>
    <w:rsid w:val="00E378FD"/>
    <w:rsid w:val="00E37AAF"/>
    <w:rsid w:val="00E40569"/>
    <w:rsid w:val="00E40868"/>
    <w:rsid w:val="00E40D3F"/>
    <w:rsid w:val="00E41429"/>
    <w:rsid w:val="00E41DBA"/>
    <w:rsid w:val="00E423A0"/>
    <w:rsid w:val="00E42D48"/>
    <w:rsid w:val="00E432F2"/>
    <w:rsid w:val="00E436D8"/>
    <w:rsid w:val="00E4374E"/>
    <w:rsid w:val="00E4467A"/>
    <w:rsid w:val="00E45B8A"/>
    <w:rsid w:val="00E45DB8"/>
    <w:rsid w:val="00E46780"/>
    <w:rsid w:val="00E46997"/>
    <w:rsid w:val="00E469B4"/>
    <w:rsid w:val="00E46BC1"/>
    <w:rsid w:val="00E46F6C"/>
    <w:rsid w:val="00E50612"/>
    <w:rsid w:val="00E509BD"/>
    <w:rsid w:val="00E50BD0"/>
    <w:rsid w:val="00E50D07"/>
    <w:rsid w:val="00E512C3"/>
    <w:rsid w:val="00E513E4"/>
    <w:rsid w:val="00E514FD"/>
    <w:rsid w:val="00E51D96"/>
    <w:rsid w:val="00E52995"/>
    <w:rsid w:val="00E5322A"/>
    <w:rsid w:val="00E54409"/>
    <w:rsid w:val="00E5454B"/>
    <w:rsid w:val="00E546CB"/>
    <w:rsid w:val="00E54C0F"/>
    <w:rsid w:val="00E552B6"/>
    <w:rsid w:val="00E554D5"/>
    <w:rsid w:val="00E556A4"/>
    <w:rsid w:val="00E55777"/>
    <w:rsid w:val="00E559FB"/>
    <w:rsid w:val="00E5637F"/>
    <w:rsid w:val="00E56734"/>
    <w:rsid w:val="00E56DA4"/>
    <w:rsid w:val="00E56E64"/>
    <w:rsid w:val="00E57525"/>
    <w:rsid w:val="00E57CD7"/>
    <w:rsid w:val="00E57DA1"/>
    <w:rsid w:val="00E6090F"/>
    <w:rsid w:val="00E60CD8"/>
    <w:rsid w:val="00E60E90"/>
    <w:rsid w:val="00E615A2"/>
    <w:rsid w:val="00E61C2C"/>
    <w:rsid w:val="00E62AD9"/>
    <w:rsid w:val="00E64E20"/>
    <w:rsid w:val="00E652C2"/>
    <w:rsid w:val="00E6592A"/>
    <w:rsid w:val="00E65DEF"/>
    <w:rsid w:val="00E66666"/>
    <w:rsid w:val="00E66C71"/>
    <w:rsid w:val="00E66D45"/>
    <w:rsid w:val="00E66F22"/>
    <w:rsid w:val="00E67388"/>
    <w:rsid w:val="00E676D7"/>
    <w:rsid w:val="00E67756"/>
    <w:rsid w:val="00E6788B"/>
    <w:rsid w:val="00E67A49"/>
    <w:rsid w:val="00E7051F"/>
    <w:rsid w:val="00E7089D"/>
    <w:rsid w:val="00E7113C"/>
    <w:rsid w:val="00E71421"/>
    <w:rsid w:val="00E7233A"/>
    <w:rsid w:val="00E72509"/>
    <w:rsid w:val="00E725C9"/>
    <w:rsid w:val="00E725EC"/>
    <w:rsid w:val="00E72768"/>
    <w:rsid w:val="00E7309D"/>
    <w:rsid w:val="00E73381"/>
    <w:rsid w:val="00E73983"/>
    <w:rsid w:val="00E739AE"/>
    <w:rsid w:val="00E746B4"/>
    <w:rsid w:val="00E74CBA"/>
    <w:rsid w:val="00E74EBF"/>
    <w:rsid w:val="00E74F62"/>
    <w:rsid w:val="00E76484"/>
    <w:rsid w:val="00E765DB"/>
    <w:rsid w:val="00E76B25"/>
    <w:rsid w:val="00E76E58"/>
    <w:rsid w:val="00E77248"/>
    <w:rsid w:val="00E773ED"/>
    <w:rsid w:val="00E775F0"/>
    <w:rsid w:val="00E80400"/>
    <w:rsid w:val="00E805AD"/>
    <w:rsid w:val="00E8093A"/>
    <w:rsid w:val="00E81032"/>
    <w:rsid w:val="00E810DF"/>
    <w:rsid w:val="00E81E0F"/>
    <w:rsid w:val="00E81E51"/>
    <w:rsid w:val="00E82337"/>
    <w:rsid w:val="00E823C4"/>
    <w:rsid w:val="00E827F2"/>
    <w:rsid w:val="00E833C8"/>
    <w:rsid w:val="00E835EB"/>
    <w:rsid w:val="00E83812"/>
    <w:rsid w:val="00E83DB7"/>
    <w:rsid w:val="00E840E1"/>
    <w:rsid w:val="00E8431C"/>
    <w:rsid w:val="00E84806"/>
    <w:rsid w:val="00E84C17"/>
    <w:rsid w:val="00E85CC0"/>
    <w:rsid w:val="00E86358"/>
    <w:rsid w:val="00E869BA"/>
    <w:rsid w:val="00E86E38"/>
    <w:rsid w:val="00E873B3"/>
    <w:rsid w:val="00E87487"/>
    <w:rsid w:val="00E87AE1"/>
    <w:rsid w:val="00E900EF"/>
    <w:rsid w:val="00E909F6"/>
    <w:rsid w:val="00E90D56"/>
    <w:rsid w:val="00E9156C"/>
    <w:rsid w:val="00E9195D"/>
    <w:rsid w:val="00E91CB1"/>
    <w:rsid w:val="00E91D64"/>
    <w:rsid w:val="00E91E4F"/>
    <w:rsid w:val="00E92FC6"/>
    <w:rsid w:val="00E92FF2"/>
    <w:rsid w:val="00E931EA"/>
    <w:rsid w:val="00E9360C"/>
    <w:rsid w:val="00E93869"/>
    <w:rsid w:val="00E93F64"/>
    <w:rsid w:val="00E94382"/>
    <w:rsid w:val="00E9453D"/>
    <w:rsid w:val="00E9511B"/>
    <w:rsid w:val="00E955E1"/>
    <w:rsid w:val="00E9568E"/>
    <w:rsid w:val="00E95B0B"/>
    <w:rsid w:val="00E96BF3"/>
    <w:rsid w:val="00E96C16"/>
    <w:rsid w:val="00E970A3"/>
    <w:rsid w:val="00E97272"/>
    <w:rsid w:val="00E97817"/>
    <w:rsid w:val="00E9788D"/>
    <w:rsid w:val="00E97966"/>
    <w:rsid w:val="00EA060D"/>
    <w:rsid w:val="00EA09B4"/>
    <w:rsid w:val="00EA2043"/>
    <w:rsid w:val="00EA229B"/>
    <w:rsid w:val="00EA23DB"/>
    <w:rsid w:val="00EA2A22"/>
    <w:rsid w:val="00EA2B69"/>
    <w:rsid w:val="00EA2D2F"/>
    <w:rsid w:val="00EA30B3"/>
    <w:rsid w:val="00EA3846"/>
    <w:rsid w:val="00EA3DBA"/>
    <w:rsid w:val="00EA3E1E"/>
    <w:rsid w:val="00EA419A"/>
    <w:rsid w:val="00EA483D"/>
    <w:rsid w:val="00EA4D80"/>
    <w:rsid w:val="00EA5068"/>
    <w:rsid w:val="00EA5285"/>
    <w:rsid w:val="00EA5639"/>
    <w:rsid w:val="00EA5D76"/>
    <w:rsid w:val="00EA6C82"/>
    <w:rsid w:val="00EA6CFD"/>
    <w:rsid w:val="00EA7472"/>
    <w:rsid w:val="00EA7899"/>
    <w:rsid w:val="00EA7B66"/>
    <w:rsid w:val="00EA7DB2"/>
    <w:rsid w:val="00EB05E9"/>
    <w:rsid w:val="00EB0CE5"/>
    <w:rsid w:val="00EB27B4"/>
    <w:rsid w:val="00EB2C59"/>
    <w:rsid w:val="00EB3684"/>
    <w:rsid w:val="00EB3C9A"/>
    <w:rsid w:val="00EB3E0D"/>
    <w:rsid w:val="00EB45B5"/>
    <w:rsid w:val="00EB4BC5"/>
    <w:rsid w:val="00EB4FFC"/>
    <w:rsid w:val="00EB5688"/>
    <w:rsid w:val="00EB5BA2"/>
    <w:rsid w:val="00EB60DA"/>
    <w:rsid w:val="00EB61F9"/>
    <w:rsid w:val="00EB6972"/>
    <w:rsid w:val="00EB7E9F"/>
    <w:rsid w:val="00EC0DB2"/>
    <w:rsid w:val="00EC0F57"/>
    <w:rsid w:val="00EC0FF0"/>
    <w:rsid w:val="00EC148C"/>
    <w:rsid w:val="00EC1D1F"/>
    <w:rsid w:val="00EC25DB"/>
    <w:rsid w:val="00EC280B"/>
    <w:rsid w:val="00EC28B8"/>
    <w:rsid w:val="00EC2C80"/>
    <w:rsid w:val="00EC3024"/>
    <w:rsid w:val="00EC3468"/>
    <w:rsid w:val="00EC3703"/>
    <w:rsid w:val="00EC37DF"/>
    <w:rsid w:val="00EC3A89"/>
    <w:rsid w:val="00EC3E99"/>
    <w:rsid w:val="00EC3EE3"/>
    <w:rsid w:val="00EC44D5"/>
    <w:rsid w:val="00EC4B2A"/>
    <w:rsid w:val="00EC4F36"/>
    <w:rsid w:val="00EC5668"/>
    <w:rsid w:val="00EC59EA"/>
    <w:rsid w:val="00EC5C50"/>
    <w:rsid w:val="00EC5D61"/>
    <w:rsid w:val="00EC61F3"/>
    <w:rsid w:val="00EC66B8"/>
    <w:rsid w:val="00EC6B9F"/>
    <w:rsid w:val="00EC7178"/>
    <w:rsid w:val="00EC75E2"/>
    <w:rsid w:val="00EC762D"/>
    <w:rsid w:val="00EC7C3C"/>
    <w:rsid w:val="00EC7DA2"/>
    <w:rsid w:val="00EC7DB9"/>
    <w:rsid w:val="00ED09B0"/>
    <w:rsid w:val="00ED21CA"/>
    <w:rsid w:val="00ED224F"/>
    <w:rsid w:val="00ED2978"/>
    <w:rsid w:val="00ED2B1C"/>
    <w:rsid w:val="00ED2F61"/>
    <w:rsid w:val="00ED3C1D"/>
    <w:rsid w:val="00ED3E36"/>
    <w:rsid w:val="00ED4654"/>
    <w:rsid w:val="00ED4718"/>
    <w:rsid w:val="00ED4910"/>
    <w:rsid w:val="00ED5001"/>
    <w:rsid w:val="00ED5BDE"/>
    <w:rsid w:val="00ED5D7D"/>
    <w:rsid w:val="00ED6673"/>
    <w:rsid w:val="00ED67C3"/>
    <w:rsid w:val="00ED725F"/>
    <w:rsid w:val="00EE06A8"/>
    <w:rsid w:val="00EE09C3"/>
    <w:rsid w:val="00EE1609"/>
    <w:rsid w:val="00EE1A94"/>
    <w:rsid w:val="00EE1D2A"/>
    <w:rsid w:val="00EE2E3D"/>
    <w:rsid w:val="00EE32AE"/>
    <w:rsid w:val="00EE3452"/>
    <w:rsid w:val="00EE356E"/>
    <w:rsid w:val="00EE35E5"/>
    <w:rsid w:val="00EE36C6"/>
    <w:rsid w:val="00EE3805"/>
    <w:rsid w:val="00EE3EE1"/>
    <w:rsid w:val="00EE42A5"/>
    <w:rsid w:val="00EE45F4"/>
    <w:rsid w:val="00EE4BDE"/>
    <w:rsid w:val="00EE5993"/>
    <w:rsid w:val="00EE5E83"/>
    <w:rsid w:val="00EE61F9"/>
    <w:rsid w:val="00EE678E"/>
    <w:rsid w:val="00EE75F0"/>
    <w:rsid w:val="00EF00E1"/>
    <w:rsid w:val="00EF0B81"/>
    <w:rsid w:val="00EF125D"/>
    <w:rsid w:val="00EF1B62"/>
    <w:rsid w:val="00EF1DBB"/>
    <w:rsid w:val="00EF1DDA"/>
    <w:rsid w:val="00EF22B2"/>
    <w:rsid w:val="00EF2A11"/>
    <w:rsid w:val="00EF3523"/>
    <w:rsid w:val="00EF3A41"/>
    <w:rsid w:val="00EF5186"/>
    <w:rsid w:val="00EF572E"/>
    <w:rsid w:val="00EF6F72"/>
    <w:rsid w:val="00EF6FE6"/>
    <w:rsid w:val="00EF71D5"/>
    <w:rsid w:val="00EF72D2"/>
    <w:rsid w:val="00EF7691"/>
    <w:rsid w:val="00EF7D30"/>
    <w:rsid w:val="00F002DF"/>
    <w:rsid w:val="00F00F07"/>
    <w:rsid w:val="00F01644"/>
    <w:rsid w:val="00F0171B"/>
    <w:rsid w:val="00F0187A"/>
    <w:rsid w:val="00F01EFF"/>
    <w:rsid w:val="00F02ED8"/>
    <w:rsid w:val="00F03029"/>
    <w:rsid w:val="00F031C3"/>
    <w:rsid w:val="00F0418A"/>
    <w:rsid w:val="00F05110"/>
    <w:rsid w:val="00F0512D"/>
    <w:rsid w:val="00F05455"/>
    <w:rsid w:val="00F05CFB"/>
    <w:rsid w:val="00F0636E"/>
    <w:rsid w:val="00F064DD"/>
    <w:rsid w:val="00F065FF"/>
    <w:rsid w:val="00F075AD"/>
    <w:rsid w:val="00F07CAA"/>
    <w:rsid w:val="00F10386"/>
    <w:rsid w:val="00F10434"/>
    <w:rsid w:val="00F1076C"/>
    <w:rsid w:val="00F10E26"/>
    <w:rsid w:val="00F111C0"/>
    <w:rsid w:val="00F117E6"/>
    <w:rsid w:val="00F11C4A"/>
    <w:rsid w:val="00F12235"/>
    <w:rsid w:val="00F1262E"/>
    <w:rsid w:val="00F12648"/>
    <w:rsid w:val="00F12CA1"/>
    <w:rsid w:val="00F130FE"/>
    <w:rsid w:val="00F13468"/>
    <w:rsid w:val="00F13AE7"/>
    <w:rsid w:val="00F14257"/>
    <w:rsid w:val="00F148C0"/>
    <w:rsid w:val="00F14F66"/>
    <w:rsid w:val="00F15043"/>
    <w:rsid w:val="00F20648"/>
    <w:rsid w:val="00F20A9B"/>
    <w:rsid w:val="00F20F15"/>
    <w:rsid w:val="00F21516"/>
    <w:rsid w:val="00F216C8"/>
    <w:rsid w:val="00F219B6"/>
    <w:rsid w:val="00F2205F"/>
    <w:rsid w:val="00F22BC4"/>
    <w:rsid w:val="00F22C89"/>
    <w:rsid w:val="00F23205"/>
    <w:rsid w:val="00F2391C"/>
    <w:rsid w:val="00F23D39"/>
    <w:rsid w:val="00F2409D"/>
    <w:rsid w:val="00F2464F"/>
    <w:rsid w:val="00F24751"/>
    <w:rsid w:val="00F248FC"/>
    <w:rsid w:val="00F24974"/>
    <w:rsid w:val="00F24E0E"/>
    <w:rsid w:val="00F24E3B"/>
    <w:rsid w:val="00F25068"/>
    <w:rsid w:val="00F25471"/>
    <w:rsid w:val="00F25EDA"/>
    <w:rsid w:val="00F264A5"/>
    <w:rsid w:val="00F2656B"/>
    <w:rsid w:val="00F266A0"/>
    <w:rsid w:val="00F26758"/>
    <w:rsid w:val="00F26ECE"/>
    <w:rsid w:val="00F27AD1"/>
    <w:rsid w:val="00F27B21"/>
    <w:rsid w:val="00F27D3C"/>
    <w:rsid w:val="00F30545"/>
    <w:rsid w:val="00F306ED"/>
    <w:rsid w:val="00F30817"/>
    <w:rsid w:val="00F30CAA"/>
    <w:rsid w:val="00F30D42"/>
    <w:rsid w:val="00F31281"/>
    <w:rsid w:val="00F318AA"/>
    <w:rsid w:val="00F31CE4"/>
    <w:rsid w:val="00F31D5A"/>
    <w:rsid w:val="00F31F9F"/>
    <w:rsid w:val="00F32024"/>
    <w:rsid w:val="00F3231F"/>
    <w:rsid w:val="00F3266D"/>
    <w:rsid w:val="00F3278F"/>
    <w:rsid w:val="00F327A0"/>
    <w:rsid w:val="00F3340C"/>
    <w:rsid w:val="00F33EFE"/>
    <w:rsid w:val="00F34C7B"/>
    <w:rsid w:val="00F34EE6"/>
    <w:rsid w:val="00F3511F"/>
    <w:rsid w:val="00F36409"/>
    <w:rsid w:val="00F36C3C"/>
    <w:rsid w:val="00F3794A"/>
    <w:rsid w:val="00F37C1A"/>
    <w:rsid w:val="00F37DB9"/>
    <w:rsid w:val="00F4083D"/>
    <w:rsid w:val="00F40A07"/>
    <w:rsid w:val="00F40CE3"/>
    <w:rsid w:val="00F41249"/>
    <w:rsid w:val="00F4206C"/>
    <w:rsid w:val="00F4293D"/>
    <w:rsid w:val="00F4362A"/>
    <w:rsid w:val="00F43C59"/>
    <w:rsid w:val="00F44D9C"/>
    <w:rsid w:val="00F453B1"/>
    <w:rsid w:val="00F458FB"/>
    <w:rsid w:val="00F45A98"/>
    <w:rsid w:val="00F45B0E"/>
    <w:rsid w:val="00F4617E"/>
    <w:rsid w:val="00F461E6"/>
    <w:rsid w:val="00F46766"/>
    <w:rsid w:val="00F46903"/>
    <w:rsid w:val="00F47BDD"/>
    <w:rsid w:val="00F50B72"/>
    <w:rsid w:val="00F50D08"/>
    <w:rsid w:val="00F51510"/>
    <w:rsid w:val="00F51568"/>
    <w:rsid w:val="00F51A12"/>
    <w:rsid w:val="00F52396"/>
    <w:rsid w:val="00F52619"/>
    <w:rsid w:val="00F52A2B"/>
    <w:rsid w:val="00F52D0C"/>
    <w:rsid w:val="00F53ADA"/>
    <w:rsid w:val="00F53DD3"/>
    <w:rsid w:val="00F53E90"/>
    <w:rsid w:val="00F54175"/>
    <w:rsid w:val="00F54C41"/>
    <w:rsid w:val="00F5514A"/>
    <w:rsid w:val="00F55ABB"/>
    <w:rsid w:val="00F56780"/>
    <w:rsid w:val="00F56BD0"/>
    <w:rsid w:val="00F56F96"/>
    <w:rsid w:val="00F56FC3"/>
    <w:rsid w:val="00F57888"/>
    <w:rsid w:val="00F57BC0"/>
    <w:rsid w:val="00F57BC2"/>
    <w:rsid w:val="00F61149"/>
    <w:rsid w:val="00F6224D"/>
    <w:rsid w:val="00F6226C"/>
    <w:rsid w:val="00F6236D"/>
    <w:rsid w:val="00F62971"/>
    <w:rsid w:val="00F62D92"/>
    <w:rsid w:val="00F63765"/>
    <w:rsid w:val="00F63778"/>
    <w:rsid w:val="00F63844"/>
    <w:rsid w:val="00F63935"/>
    <w:rsid w:val="00F63A14"/>
    <w:rsid w:val="00F644EA"/>
    <w:rsid w:val="00F64923"/>
    <w:rsid w:val="00F64E3C"/>
    <w:rsid w:val="00F652F8"/>
    <w:rsid w:val="00F672E3"/>
    <w:rsid w:val="00F67321"/>
    <w:rsid w:val="00F6736C"/>
    <w:rsid w:val="00F67D36"/>
    <w:rsid w:val="00F70389"/>
    <w:rsid w:val="00F70742"/>
    <w:rsid w:val="00F70B46"/>
    <w:rsid w:val="00F70FC5"/>
    <w:rsid w:val="00F710A0"/>
    <w:rsid w:val="00F71295"/>
    <w:rsid w:val="00F716FB"/>
    <w:rsid w:val="00F71FC8"/>
    <w:rsid w:val="00F7213E"/>
    <w:rsid w:val="00F7259A"/>
    <w:rsid w:val="00F72BAF"/>
    <w:rsid w:val="00F72D65"/>
    <w:rsid w:val="00F72FFF"/>
    <w:rsid w:val="00F73130"/>
    <w:rsid w:val="00F73502"/>
    <w:rsid w:val="00F7393F"/>
    <w:rsid w:val="00F73D80"/>
    <w:rsid w:val="00F73EFF"/>
    <w:rsid w:val="00F7516C"/>
    <w:rsid w:val="00F757D2"/>
    <w:rsid w:val="00F75DB1"/>
    <w:rsid w:val="00F762AB"/>
    <w:rsid w:val="00F766D4"/>
    <w:rsid w:val="00F76921"/>
    <w:rsid w:val="00F76C1A"/>
    <w:rsid w:val="00F777E8"/>
    <w:rsid w:val="00F77CEF"/>
    <w:rsid w:val="00F80044"/>
    <w:rsid w:val="00F80068"/>
    <w:rsid w:val="00F8061C"/>
    <w:rsid w:val="00F8075E"/>
    <w:rsid w:val="00F8108F"/>
    <w:rsid w:val="00F81091"/>
    <w:rsid w:val="00F81276"/>
    <w:rsid w:val="00F815D5"/>
    <w:rsid w:val="00F81F58"/>
    <w:rsid w:val="00F8208E"/>
    <w:rsid w:val="00F820A5"/>
    <w:rsid w:val="00F8242B"/>
    <w:rsid w:val="00F8256E"/>
    <w:rsid w:val="00F82E43"/>
    <w:rsid w:val="00F8328C"/>
    <w:rsid w:val="00F83337"/>
    <w:rsid w:val="00F83E83"/>
    <w:rsid w:val="00F8411B"/>
    <w:rsid w:val="00F84301"/>
    <w:rsid w:val="00F845ED"/>
    <w:rsid w:val="00F84CFD"/>
    <w:rsid w:val="00F84D97"/>
    <w:rsid w:val="00F84EB1"/>
    <w:rsid w:val="00F858C4"/>
    <w:rsid w:val="00F85EA4"/>
    <w:rsid w:val="00F866F4"/>
    <w:rsid w:val="00F86844"/>
    <w:rsid w:val="00F8685F"/>
    <w:rsid w:val="00F86D91"/>
    <w:rsid w:val="00F87887"/>
    <w:rsid w:val="00F900E3"/>
    <w:rsid w:val="00F907B0"/>
    <w:rsid w:val="00F9083A"/>
    <w:rsid w:val="00F916A9"/>
    <w:rsid w:val="00F9196D"/>
    <w:rsid w:val="00F9198D"/>
    <w:rsid w:val="00F92A9E"/>
    <w:rsid w:val="00F93484"/>
    <w:rsid w:val="00F939C8"/>
    <w:rsid w:val="00F94845"/>
    <w:rsid w:val="00F9499D"/>
    <w:rsid w:val="00F94DEC"/>
    <w:rsid w:val="00F94F4C"/>
    <w:rsid w:val="00F950BE"/>
    <w:rsid w:val="00F95C8A"/>
    <w:rsid w:val="00F95E33"/>
    <w:rsid w:val="00F9617E"/>
    <w:rsid w:val="00F96871"/>
    <w:rsid w:val="00F96B61"/>
    <w:rsid w:val="00F96D05"/>
    <w:rsid w:val="00F974DD"/>
    <w:rsid w:val="00F97959"/>
    <w:rsid w:val="00F97C07"/>
    <w:rsid w:val="00F97C5F"/>
    <w:rsid w:val="00FA018C"/>
    <w:rsid w:val="00FA0431"/>
    <w:rsid w:val="00FA0444"/>
    <w:rsid w:val="00FA04B0"/>
    <w:rsid w:val="00FA08A3"/>
    <w:rsid w:val="00FA0E25"/>
    <w:rsid w:val="00FA1284"/>
    <w:rsid w:val="00FA1BF2"/>
    <w:rsid w:val="00FA1DAB"/>
    <w:rsid w:val="00FA31B7"/>
    <w:rsid w:val="00FA37BB"/>
    <w:rsid w:val="00FA4B0D"/>
    <w:rsid w:val="00FA5124"/>
    <w:rsid w:val="00FA5675"/>
    <w:rsid w:val="00FA5BD1"/>
    <w:rsid w:val="00FA5DFB"/>
    <w:rsid w:val="00FA62A3"/>
    <w:rsid w:val="00FA62CA"/>
    <w:rsid w:val="00FA64B5"/>
    <w:rsid w:val="00FA6A0F"/>
    <w:rsid w:val="00FB021B"/>
    <w:rsid w:val="00FB06B1"/>
    <w:rsid w:val="00FB08A0"/>
    <w:rsid w:val="00FB0C0B"/>
    <w:rsid w:val="00FB174F"/>
    <w:rsid w:val="00FB37DA"/>
    <w:rsid w:val="00FB3ADF"/>
    <w:rsid w:val="00FB41B6"/>
    <w:rsid w:val="00FB4909"/>
    <w:rsid w:val="00FB49F3"/>
    <w:rsid w:val="00FB4B11"/>
    <w:rsid w:val="00FB50E8"/>
    <w:rsid w:val="00FB5501"/>
    <w:rsid w:val="00FB556D"/>
    <w:rsid w:val="00FB58A5"/>
    <w:rsid w:val="00FB5BF1"/>
    <w:rsid w:val="00FB6167"/>
    <w:rsid w:val="00FB6C06"/>
    <w:rsid w:val="00FB7CA9"/>
    <w:rsid w:val="00FB7FFC"/>
    <w:rsid w:val="00FC0074"/>
    <w:rsid w:val="00FC0C9E"/>
    <w:rsid w:val="00FC0D8E"/>
    <w:rsid w:val="00FC1FF2"/>
    <w:rsid w:val="00FC21E6"/>
    <w:rsid w:val="00FC23A4"/>
    <w:rsid w:val="00FC3277"/>
    <w:rsid w:val="00FC36E4"/>
    <w:rsid w:val="00FC383F"/>
    <w:rsid w:val="00FC43E1"/>
    <w:rsid w:val="00FC4818"/>
    <w:rsid w:val="00FC4CED"/>
    <w:rsid w:val="00FC5C28"/>
    <w:rsid w:val="00FC5C49"/>
    <w:rsid w:val="00FC700A"/>
    <w:rsid w:val="00FC7072"/>
    <w:rsid w:val="00FC77BC"/>
    <w:rsid w:val="00FC7B13"/>
    <w:rsid w:val="00FC7C77"/>
    <w:rsid w:val="00FC7CA3"/>
    <w:rsid w:val="00FD0386"/>
    <w:rsid w:val="00FD07EA"/>
    <w:rsid w:val="00FD1157"/>
    <w:rsid w:val="00FD1458"/>
    <w:rsid w:val="00FD1733"/>
    <w:rsid w:val="00FD19B5"/>
    <w:rsid w:val="00FD1EF5"/>
    <w:rsid w:val="00FD213A"/>
    <w:rsid w:val="00FD240F"/>
    <w:rsid w:val="00FD2717"/>
    <w:rsid w:val="00FD2E5C"/>
    <w:rsid w:val="00FD41C3"/>
    <w:rsid w:val="00FD4346"/>
    <w:rsid w:val="00FD4645"/>
    <w:rsid w:val="00FD488A"/>
    <w:rsid w:val="00FD4C98"/>
    <w:rsid w:val="00FD4F66"/>
    <w:rsid w:val="00FD578D"/>
    <w:rsid w:val="00FD5D21"/>
    <w:rsid w:val="00FD5DCD"/>
    <w:rsid w:val="00FD6E03"/>
    <w:rsid w:val="00FD6E7B"/>
    <w:rsid w:val="00FD6F77"/>
    <w:rsid w:val="00FD7867"/>
    <w:rsid w:val="00FD7BEF"/>
    <w:rsid w:val="00FE0A26"/>
    <w:rsid w:val="00FE11D0"/>
    <w:rsid w:val="00FE149D"/>
    <w:rsid w:val="00FE1655"/>
    <w:rsid w:val="00FE1CBA"/>
    <w:rsid w:val="00FE1DCA"/>
    <w:rsid w:val="00FE26F0"/>
    <w:rsid w:val="00FE27FF"/>
    <w:rsid w:val="00FE294A"/>
    <w:rsid w:val="00FE2C76"/>
    <w:rsid w:val="00FE37CC"/>
    <w:rsid w:val="00FE38BB"/>
    <w:rsid w:val="00FE3FE6"/>
    <w:rsid w:val="00FE43CE"/>
    <w:rsid w:val="00FE44F0"/>
    <w:rsid w:val="00FE4DBD"/>
    <w:rsid w:val="00FE52FA"/>
    <w:rsid w:val="00FE58DD"/>
    <w:rsid w:val="00FE5A33"/>
    <w:rsid w:val="00FE6431"/>
    <w:rsid w:val="00FE6E99"/>
    <w:rsid w:val="00FE7039"/>
    <w:rsid w:val="00FF0858"/>
    <w:rsid w:val="00FF0E08"/>
    <w:rsid w:val="00FF1041"/>
    <w:rsid w:val="00FF12D4"/>
    <w:rsid w:val="00FF24CC"/>
    <w:rsid w:val="00FF255F"/>
    <w:rsid w:val="00FF2ABC"/>
    <w:rsid w:val="00FF2D69"/>
    <w:rsid w:val="00FF2FD9"/>
    <w:rsid w:val="00FF35CB"/>
    <w:rsid w:val="00FF3D1F"/>
    <w:rsid w:val="00FF46EF"/>
    <w:rsid w:val="00FF491C"/>
    <w:rsid w:val="00FF6260"/>
    <w:rsid w:val="00FF6787"/>
    <w:rsid w:val="00FF6B31"/>
    <w:rsid w:val="00FF7786"/>
    <w:rsid w:val="00FF7C40"/>
    <w:rsid w:val="00FF7C6B"/>
    <w:rsid w:val="3610CA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F4B695A"/>
  <w15:chartTrackingRefBased/>
  <w15:docId w15:val="{7FBDF9A6-0B3D-47D0-96D5-76C52907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List Bullet" w:uiPriority="99"/>
    <w:lsdException w:name="Title" w:qFormat="1"/>
    <w:lsdException w:name="Subtitle" w:qFormat="1"/>
    <w:lsdException w:name="Hyperlink" w:uiPriority="99"/>
    <w:lsdException w:name="Strong" w:uiPriority="22" w:qFormat="1"/>
    <w:lsdException w:name="Emphasis" w:qFormat="1"/>
    <w:lsdException w:name="Plain Text"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D5B"/>
    <w:rPr>
      <w:sz w:val="24"/>
      <w:lang w:eastAsia="en-US"/>
    </w:rPr>
  </w:style>
  <w:style w:type="paragraph" w:styleId="Heading1">
    <w:name w:val="heading 1"/>
    <w:aliases w:val="Appendix"/>
    <w:basedOn w:val="Normal"/>
    <w:next w:val="Normal"/>
    <w:uiPriority w:val="9"/>
    <w:qFormat/>
    <w:rsid w:val="002D099B"/>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uiPriority w:val="9"/>
    <w:qFormat/>
    <w:rsid w:val="002D099B"/>
    <w:pPr>
      <w:numPr>
        <w:ilvl w:val="1"/>
        <w:numId w:val="1"/>
      </w:numPr>
      <w:jc w:val="both"/>
      <w:outlineLvl w:val="1"/>
    </w:pPr>
    <w:rPr>
      <w:lang w:eastAsia="x-none"/>
    </w:rPr>
  </w:style>
  <w:style w:type="paragraph" w:styleId="Heading3">
    <w:name w:val="heading 3"/>
    <w:aliases w:val="Section Header3,Sub-Clause Paragraph"/>
    <w:basedOn w:val="Normal"/>
    <w:next w:val="Normal"/>
    <w:uiPriority w:val="9"/>
    <w:qFormat/>
    <w:rsid w:val="002D099B"/>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qFormat/>
    <w:rsid w:val="002D099B"/>
    <w:pPr>
      <w:keepNext/>
      <w:numPr>
        <w:ilvl w:val="3"/>
        <w:numId w:val="1"/>
      </w:numPr>
      <w:outlineLvl w:val="3"/>
    </w:pPr>
    <w:rPr>
      <w:b/>
      <w:sz w:val="44"/>
    </w:rPr>
  </w:style>
  <w:style w:type="paragraph" w:styleId="Heading5">
    <w:name w:val="heading 5"/>
    <w:basedOn w:val="Normal"/>
    <w:next w:val="Normal"/>
    <w:qFormat/>
    <w:rsid w:val="002D099B"/>
    <w:pPr>
      <w:keepNext/>
      <w:numPr>
        <w:ilvl w:val="4"/>
        <w:numId w:val="1"/>
      </w:numPr>
      <w:outlineLvl w:val="4"/>
    </w:pPr>
    <w:rPr>
      <w:b/>
      <w:sz w:val="40"/>
    </w:rPr>
  </w:style>
  <w:style w:type="paragraph" w:styleId="Heading6">
    <w:name w:val="heading 6"/>
    <w:basedOn w:val="Normal"/>
    <w:next w:val="Normal"/>
    <w:qFormat/>
    <w:rsid w:val="002D099B"/>
    <w:pPr>
      <w:keepNext/>
      <w:numPr>
        <w:ilvl w:val="5"/>
        <w:numId w:val="1"/>
      </w:numPr>
      <w:outlineLvl w:val="5"/>
    </w:pPr>
    <w:rPr>
      <w:b/>
      <w:sz w:val="36"/>
    </w:rPr>
  </w:style>
  <w:style w:type="paragraph" w:styleId="Heading7">
    <w:name w:val="heading 7"/>
    <w:basedOn w:val="Normal"/>
    <w:next w:val="Normal"/>
    <w:qFormat/>
    <w:rsid w:val="002D099B"/>
    <w:pPr>
      <w:keepNext/>
      <w:numPr>
        <w:ilvl w:val="6"/>
        <w:numId w:val="1"/>
      </w:numPr>
      <w:outlineLvl w:val="6"/>
    </w:pPr>
    <w:rPr>
      <w:sz w:val="48"/>
    </w:rPr>
  </w:style>
  <w:style w:type="paragraph" w:styleId="Heading8">
    <w:name w:val="heading 8"/>
    <w:basedOn w:val="Normal"/>
    <w:next w:val="Normal"/>
    <w:qFormat/>
    <w:rsid w:val="002D099B"/>
    <w:pPr>
      <w:keepNext/>
      <w:numPr>
        <w:ilvl w:val="7"/>
        <w:numId w:val="1"/>
      </w:numPr>
      <w:outlineLvl w:val="7"/>
    </w:pPr>
    <w:rPr>
      <w:b/>
      <w:sz w:val="18"/>
    </w:rPr>
  </w:style>
  <w:style w:type="paragraph" w:styleId="Heading9">
    <w:name w:val="heading 9"/>
    <w:basedOn w:val="Normal"/>
    <w:next w:val="Normal"/>
    <w:qFormat/>
    <w:rsid w:val="002D099B"/>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D099B"/>
    <w:rPr>
      <w:sz w:val="24"/>
      <w:lang w:eastAsia="x-none"/>
    </w:rPr>
  </w:style>
  <w:style w:type="character" w:styleId="Hyperlink">
    <w:name w:val="Hyperlink"/>
    <w:uiPriority w:val="99"/>
    <w:rsid w:val="002D099B"/>
    <w:rPr>
      <w:color w:val="0000FF"/>
      <w:u w:val="single"/>
    </w:rPr>
  </w:style>
  <w:style w:type="paragraph" w:styleId="Header">
    <w:name w:val="header"/>
    <w:aliases w:val="Char Char Char"/>
    <w:basedOn w:val="Normal"/>
    <w:link w:val="HeaderChar"/>
    <w:uiPriority w:val="99"/>
    <w:rsid w:val="002D099B"/>
    <w:pPr>
      <w:widowControl w:val="0"/>
      <w:tabs>
        <w:tab w:val="center" w:pos="4153"/>
        <w:tab w:val="right" w:pos="8306"/>
      </w:tabs>
      <w:spacing w:after="20"/>
      <w:jc w:val="both"/>
    </w:pPr>
  </w:style>
  <w:style w:type="paragraph" w:customStyle="1" w:styleId="Point1">
    <w:name w:val="Point 1"/>
    <w:basedOn w:val="Normal"/>
    <w:rsid w:val="002D099B"/>
    <w:pPr>
      <w:spacing w:before="120" w:after="120"/>
      <w:ind w:left="1418" w:hanging="567"/>
      <w:jc w:val="both"/>
    </w:pPr>
    <w:rPr>
      <w:lang w:val="en-GB"/>
    </w:rPr>
  </w:style>
  <w:style w:type="paragraph" w:styleId="BodyTextIndent3">
    <w:name w:val="Body Text Indent 3"/>
    <w:basedOn w:val="Normal"/>
    <w:rsid w:val="002D099B"/>
    <w:pPr>
      <w:tabs>
        <w:tab w:val="left" w:pos="4536"/>
      </w:tabs>
      <w:ind w:firstLine="2268"/>
      <w:jc w:val="both"/>
    </w:pPr>
  </w:style>
  <w:style w:type="paragraph" w:styleId="BodyText3">
    <w:name w:val="Body Text 3"/>
    <w:basedOn w:val="Normal"/>
    <w:rsid w:val="002D099B"/>
    <w:pPr>
      <w:jc w:val="both"/>
    </w:pPr>
  </w:style>
  <w:style w:type="paragraph" w:styleId="Footer">
    <w:name w:val="footer"/>
    <w:basedOn w:val="Normal"/>
    <w:link w:val="FooterChar"/>
    <w:uiPriority w:val="99"/>
    <w:rsid w:val="002D099B"/>
    <w:pPr>
      <w:tabs>
        <w:tab w:val="center" w:pos="4320"/>
        <w:tab w:val="right" w:pos="8640"/>
      </w:tabs>
    </w:pPr>
    <w:rPr>
      <w:lang w:eastAsia="x-none"/>
    </w:rPr>
  </w:style>
  <w:style w:type="paragraph" w:styleId="BodyTextIndent">
    <w:name w:val="Body Text Indent"/>
    <w:basedOn w:val="Normal"/>
    <w:rsid w:val="002D099B"/>
    <w:pPr>
      <w:ind w:firstLine="720"/>
    </w:pPr>
    <w:rPr>
      <w:i/>
    </w:rPr>
  </w:style>
  <w:style w:type="character" w:styleId="PageNumber">
    <w:name w:val="page number"/>
    <w:basedOn w:val="DefaultParagraphFont"/>
    <w:rsid w:val="002D099B"/>
  </w:style>
  <w:style w:type="paragraph" w:styleId="BodyTextIndent2">
    <w:name w:val="Body Text Indent 2"/>
    <w:basedOn w:val="Normal"/>
    <w:rsid w:val="002D099B"/>
    <w:pPr>
      <w:ind w:left="720"/>
    </w:pPr>
    <w:rPr>
      <w:i/>
    </w:rPr>
  </w:style>
  <w:style w:type="paragraph" w:styleId="Title">
    <w:name w:val="Title"/>
    <w:basedOn w:val="Normal"/>
    <w:qFormat/>
    <w:rsid w:val="002D099B"/>
    <w:pPr>
      <w:jc w:val="center"/>
    </w:pPr>
    <w:rPr>
      <w:b/>
    </w:rPr>
  </w:style>
  <w:style w:type="paragraph" w:customStyle="1" w:styleId="Document1">
    <w:name w:val="Document 1"/>
    <w:rsid w:val="002D099B"/>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BankNormal">
    <w:name w:val="BankNormal"/>
    <w:basedOn w:val="Normal"/>
    <w:uiPriority w:val="99"/>
    <w:rsid w:val="002D099B"/>
    <w:pPr>
      <w:overflowPunct w:val="0"/>
      <w:autoSpaceDE w:val="0"/>
      <w:autoSpaceDN w:val="0"/>
      <w:adjustRightInd w:val="0"/>
      <w:spacing w:after="240"/>
      <w:textAlignment w:val="baseline"/>
    </w:pPr>
    <w:rPr>
      <w:lang w:val="en-US"/>
    </w:rPr>
  </w:style>
  <w:style w:type="paragraph" w:customStyle="1" w:styleId="FR1">
    <w:name w:val="FR1"/>
    <w:rsid w:val="002D099B"/>
    <w:pPr>
      <w:widowControl w:val="0"/>
      <w:autoSpaceDE w:val="0"/>
      <w:autoSpaceDN w:val="0"/>
      <w:adjustRightInd w:val="0"/>
    </w:pPr>
    <w:rPr>
      <w:rFonts w:ascii="Arial" w:hAnsi="Arial" w:cs="Arial"/>
      <w:i/>
      <w:iCs/>
      <w:sz w:val="18"/>
      <w:szCs w:val="18"/>
      <w:lang w:val="en-US" w:eastAsia="en-US"/>
    </w:rPr>
  </w:style>
  <w:style w:type="paragraph" w:styleId="BodyText">
    <w:name w:val="Body Text"/>
    <w:basedOn w:val="Normal"/>
    <w:rsid w:val="002D099B"/>
    <w:pPr>
      <w:spacing w:after="120"/>
    </w:pPr>
  </w:style>
  <w:style w:type="paragraph" w:styleId="FootnoteText">
    <w:name w:val="footnote text"/>
    <w:basedOn w:val="Normal"/>
    <w:rsid w:val="002D099B"/>
    <w:pPr>
      <w:tabs>
        <w:tab w:val="left" w:pos="360"/>
      </w:tabs>
      <w:suppressAutoHyphens/>
      <w:overflowPunct w:val="0"/>
      <w:autoSpaceDE w:val="0"/>
      <w:autoSpaceDN w:val="0"/>
      <w:adjustRightInd w:val="0"/>
      <w:ind w:left="360" w:hanging="360"/>
      <w:textAlignment w:val="baseline"/>
    </w:pPr>
    <w:rPr>
      <w:sz w:val="20"/>
      <w:lang w:val="en-US"/>
    </w:rPr>
  </w:style>
  <w:style w:type="character" w:styleId="FootnoteReference">
    <w:name w:val="footnote reference"/>
    <w:uiPriority w:val="99"/>
    <w:semiHidden/>
    <w:rsid w:val="002D099B"/>
    <w:rPr>
      <w:vertAlign w:val="superscript"/>
    </w:rPr>
  </w:style>
  <w:style w:type="paragraph" w:customStyle="1" w:styleId="Sub-ClauseText">
    <w:name w:val="Sub-Clause Text"/>
    <w:basedOn w:val="Normal"/>
    <w:rsid w:val="002D099B"/>
    <w:pPr>
      <w:overflowPunct w:val="0"/>
      <w:autoSpaceDE w:val="0"/>
      <w:autoSpaceDN w:val="0"/>
      <w:adjustRightInd w:val="0"/>
      <w:spacing w:before="120" w:after="120"/>
      <w:jc w:val="both"/>
      <w:textAlignment w:val="baseline"/>
    </w:pPr>
    <w:rPr>
      <w:spacing w:val="-4"/>
      <w:lang w:val="en-US"/>
    </w:rPr>
  </w:style>
  <w:style w:type="paragraph" w:styleId="List">
    <w:name w:val="List"/>
    <w:basedOn w:val="Normal"/>
    <w:rsid w:val="002D099B"/>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Normal"/>
    <w:rsid w:val="002D099B"/>
    <w:pPr>
      <w:keepNext/>
      <w:widowControl w:val="0"/>
      <w:tabs>
        <w:tab w:val="left" w:pos="567"/>
      </w:tabs>
      <w:spacing w:before="240" w:line="240" w:lineRule="exact"/>
    </w:pPr>
    <w:rPr>
      <w:rFonts w:ascii="Arial" w:hAnsi="Arial"/>
      <w:b/>
      <w:snapToGrid w:val="0"/>
      <w:lang w:val="cs-CZ"/>
    </w:rPr>
  </w:style>
  <w:style w:type="paragraph" w:styleId="BalloonText">
    <w:name w:val="Balloon Text"/>
    <w:basedOn w:val="Normal"/>
    <w:semiHidden/>
    <w:rsid w:val="002D099B"/>
    <w:rPr>
      <w:rFonts w:ascii="Tahoma" w:hAnsi="Tahoma" w:cs="Tahoma"/>
      <w:sz w:val="16"/>
      <w:szCs w:val="16"/>
    </w:rPr>
  </w:style>
  <w:style w:type="character" w:styleId="CommentReference">
    <w:name w:val="annotation reference"/>
    <w:uiPriority w:val="99"/>
    <w:qFormat/>
    <w:rsid w:val="002D099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Diagrama"/>
    <w:basedOn w:val="Normal"/>
    <w:link w:val="CommentTextChar"/>
    <w:uiPriority w:val="99"/>
    <w:qFormat/>
    <w:rsid w:val="002D099B"/>
    <w:rPr>
      <w:sz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link w:val="CommentText"/>
    <w:uiPriority w:val="99"/>
    <w:qFormat/>
    <w:rsid w:val="002D099B"/>
    <w:rPr>
      <w:lang w:val="lt-LT" w:eastAsia="en-US" w:bidi="ar-SA"/>
    </w:rPr>
  </w:style>
  <w:style w:type="paragraph" w:customStyle="1" w:styleId="FR2">
    <w:name w:val="FR2"/>
    <w:rsid w:val="002D099B"/>
    <w:pPr>
      <w:widowControl w:val="0"/>
      <w:autoSpaceDE w:val="0"/>
      <w:autoSpaceDN w:val="0"/>
      <w:adjustRightInd w:val="0"/>
      <w:spacing w:before="220"/>
    </w:pPr>
    <w:rPr>
      <w:rFonts w:ascii="Arial" w:hAnsi="Arial" w:cs="Arial"/>
      <w:i/>
      <w:iCs/>
      <w:sz w:val="18"/>
      <w:szCs w:val="18"/>
      <w:lang w:val="en-US" w:eastAsia="en-US"/>
    </w:rPr>
  </w:style>
  <w:style w:type="paragraph" w:styleId="TOAHeading">
    <w:name w:val="toa heading"/>
    <w:basedOn w:val="Normal"/>
    <w:next w:val="Normal"/>
    <w:semiHidden/>
    <w:rsid w:val="002D099B"/>
    <w:pPr>
      <w:tabs>
        <w:tab w:val="left" w:pos="9000"/>
        <w:tab w:val="right" w:pos="9360"/>
      </w:tabs>
      <w:suppressAutoHyphens/>
      <w:overflowPunct w:val="0"/>
      <w:autoSpaceDE w:val="0"/>
      <w:autoSpaceDN w:val="0"/>
      <w:adjustRightInd w:val="0"/>
      <w:jc w:val="both"/>
      <w:textAlignment w:val="baseline"/>
    </w:pPr>
    <w:rPr>
      <w:lang w:val="en-US"/>
    </w:rPr>
  </w:style>
  <w:style w:type="paragraph" w:styleId="NormalWeb">
    <w:name w:val="Normal (Web)"/>
    <w:basedOn w:val="Normal"/>
    <w:uiPriority w:val="99"/>
    <w:rsid w:val="002D099B"/>
    <w:pPr>
      <w:overflowPunct w:val="0"/>
      <w:autoSpaceDE w:val="0"/>
      <w:autoSpaceDN w:val="0"/>
      <w:adjustRightInd w:val="0"/>
      <w:spacing w:before="100" w:after="100"/>
      <w:textAlignment w:val="baseline"/>
    </w:pPr>
    <w:rPr>
      <w:rFonts w:ascii="Arial Unicode MS" w:eastAsia="Arial Unicode MS"/>
      <w:lang w:val="en-US"/>
    </w:rPr>
  </w:style>
  <w:style w:type="paragraph" w:styleId="HTMLAddress">
    <w:name w:val="HTML Address"/>
    <w:basedOn w:val="Normal"/>
    <w:rsid w:val="002D099B"/>
    <w:pPr>
      <w:suppressAutoHyphens/>
      <w:overflowPunct w:val="0"/>
      <w:autoSpaceDE w:val="0"/>
      <w:autoSpaceDN w:val="0"/>
      <w:adjustRightInd w:val="0"/>
      <w:jc w:val="both"/>
      <w:textAlignment w:val="baseline"/>
    </w:pPr>
    <w:rPr>
      <w:i/>
      <w:lang w:val="en-US"/>
    </w:rPr>
  </w:style>
  <w:style w:type="paragraph" w:customStyle="1" w:styleId="tabulka">
    <w:name w:val="tabulka"/>
    <w:basedOn w:val="Normal"/>
    <w:rsid w:val="002D099B"/>
    <w:pPr>
      <w:widowControl w:val="0"/>
      <w:spacing w:before="120" w:line="240" w:lineRule="exact"/>
      <w:jc w:val="center"/>
    </w:pPr>
    <w:rPr>
      <w:rFonts w:ascii="Arial" w:hAnsi="Arial"/>
      <w:sz w:val="20"/>
      <w:lang w:val="cs-CZ"/>
    </w:rPr>
  </w:style>
  <w:style w:type="paragraph" w:styleId="HTMLPreformatted">
    <w:name w:val="HTML Preformatted"/>
    <w:basedOn w:val="Normal"/>
    <w:rsid w:val="002D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Style1">
    <w:name w:val="Style1"/>
    <w:basedOn w:val="Heading5"/>
    <w:rsid w:val="002D099B"/>
    <w:pPr>
      <w:keepNext w:val="0"/>
      <w:numPr>
        <w:ilvl w:val="0"/>
        <w:numId w:val="2"/>
      </w:numPr>
      <w:spacing w:before="240" w:after="240"/>
    </w:pPr>
    <w:rPr>
      <w:rFonts w:ascii="Arial" w:hAnsi="Arial"/>
      <w:bCs/>
      <w:iCs/>
      <w:sz w:val="24"/>
      <w:szCs w:val="26"/>
    </w:rPr>
  </w:style>
  <w:style w:type="paragraph" w:styleId="BodyText2">
    <w:name w:val="Body Text 2"/>
    <w:basedOn w:val="Normal"/>
    <w:rsid w:val="002D099B"/>
    <w:pPr>
      <w:spacing w:after="120" w:line="480" w:lineRule="auto"/>
    </w:pPr>
  </w:style>
  <w:style w:type="paragraph" w:customStyle="1" w:styleId="normaltableau">
    <w:name w:val="normal_tableau"/>
    <w:basedOn w:val="Normal"/>
    <w:rsid w:val="002D099B"/>
    <w:pPr>
      <w:spacing w:before="120" w:after="120"/>
      <w:jc w:val="both"/>
    </w:pPr>
    <w:rPr>
      <w:rFonts w:ascii="Optima" w:hAnsi="Optima"/>
      <w:sz w:val="22"/>
      <w:lang w:val="en-GB"/>
    </w:rPr>
  </w:style>
  <w:style w:type="paragraph" w:customStyle="1" w:styleId="Stilius3">
    <w:name w:val="Stilius3"/>
    <w:basedOn w:val="Normal"/>
    <w:qFormat/>
    <w:rsid w:val="002D099B"/>
    <w:pPr>
      <w:spacing w:before="200"/>
      <w:jc w:val="both"/>
    </w:pPr>
    <w:rPr>
      <w:sz w:val="22"/>
      <w:szCs w:val="22"/>
    </w:rPr>
  </w:style>
  <w:style w:type="paragraph" w:customStyle="1" w:styleId="Stilius5">
    <w:name w:val="Stilius5"/>
    <w:basedOn w:val="Normal"/>
    <w:qFormat/>
    <w:rsid w:val="002D099B"/>
    <w:pPr>
      <w:spacing w:after="200" w:line="276" w:lineRule="auto"/>
      <w:jc w:val="center"/>
    </w:pPr>
    <w:rPr>
      <w:b/>
      <w:sz w:val="28"/>
      <w:szCs w:val="28"/>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
    <w:basedOn w:val="Normal"/>
    <w:link w:val="ListParagraphChar"/>
    <w:uiPriority w:val="99"/>
    <w:qFormat/>
    <w:rsid w:val="002D099B"/>
    <w:pPr>
      <w:ind w:left="720"/>
      <w:contextualSpacing/>
    </w:pPr>
    <w:rPr>
      <w:rFonts w:eastAsia="Calibri"/>
      <w:szCs w:val="24"/>
    </w:rPr>
  </w:style>
  <w:style w:type="paragraph" w:customStyle="1" w:styleId="Pagrindinistekstas1">
    <w:name w:val="Pagrindinis tekstas1"/>
    <w:rsid w:val="002D099B"/>
    <w:pPr>
      <w:ind w:firstLine="312"/>
      <w:jc w:val="both"/>
    </w:pPr>
    <w:rPr>
      <w:rFonts w:ascii="TimesLT" w:hAnsi="TimesLT"/>
      <w:snapToGrid w:val="0"/>
      <w:lang w:val="en-US" w:eastAsia="en-US"/>
    </w:rPr>
  </w:style>
  <w:style w:type="character" w:styleId="Emphasis">
    <w:name w:val="Emphasis"/>
    <w:qFormat/>
    <w:rsid w:val="002D099B"/>
    <w:rPr>
      <w:i/>
      <w:iCs/>
    </w:rPr>
  </w:style>
  <w:style w:type="paragraph" w:customStyle="1" w:styleId="ATekstas">
    <w:name w:val="A Tekstas"/>
    <w:basedOn w:val="Normal"/>
    <w:rsid w:val="004C24DB"/>
    <w:pPr>
      <w:spacing w:before="120" w:line="300" w:lineRule="auto"/>
      <w:jc w:val="both"/>
    </w:pPr>
    <w:rPr>
      <w:szCs w:val="24"/>
      <w:lang w:eastAsia="lt-LT"/>
    </w:rPr>
  </w:style>
  <w:style w:type="character" w:customStyle="1" w:styleId="FooterChar">
    <w:name w:val="Footer Char"/>
    <w:link w:val="Footer"/>
    <w:uiPriority w:val="99"/>
    <w:rsid w:val="00B30B92"/>
    <w:rPr>
      <w:sz w:val="24"/>
      <w:lang w:val="lt-LT"/>
    </w:rPr>
  </w:style>
  <w:style w:type="character" w:styleId="Strong">
    <w:name w:val="Strong"/>
    <w:uiPriority w:val="22"/>
    <w:qFormat/>
    <w:rsid w:val="00C708C5"/>
    <w:rPr>
      <w:b/>
      <w:bCs/>
    </w:rPr>
  </w:style>
  <w:style w:type="paragraph" w:customStyle="1" w:styleId="text-3mezera">
    <w:name w:val="text - 3 mezera"/>
    <w:basedOn w:val="Normal"/>
    <w:rsid w:val="00B955C4"/>
    <w:pPr>
      <w:widowControl w:val="0"/>
      <w:spacing w:before="60" w:line="240" w:lineRule="exact"/>
      <w:jc w:val="both"/>
    </w:pPr>
    <w:rPr>
      <w:rFonts w:ascii="Arial" w:hAnsi="Arial" w:cs="Arial"/>
      <w:szCs w:val="24"/>
      <w:lang w:val="cs-CZ" w:eastAsia="fi-FI"/>
    </w:rPr>
  </w:style>
  <w:style w:type="table" w:styleId="TableGrid">
    <w:name w:val="Table Grid"/>
    <w:basedOn w:val="TableNormal"/>
    <w:rsid w:val="003C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CA7EB6"/>
    <w:rPr>
      <w:b/>
      <w:bCs/>
    </w:rPr>
  </w:style>
  <w:style w:type="character" w:customStyle="1" w:styleId="CommentSubjectChar">
    <w:name w:val="Comment Subject Char"/>
    <w:link w:val="CommentSubject"/>
    <w:rsid w:val="00CA7EB6"/>
    <w:rPr>
      <w:b/>
      <w:bCs/>
      <w:lang w:val="lt-LT" w:eastAsia="en-US" w:bidi="ar-SA"/>
    </w:rPr>
  </w:style>
  <w:style w:type="character" w:customStyle="1" w:styleId="HeaderChar">
    <w:name w:val="Header Char"/>
    <w:aliases w:val="Char Char Char Char"/>
    <w:link w:val="Header"/>
    <w:uiPriority w:val="99"/>
    <w:locked/>
    <w:rsid w:val="000214D3"/>
    <w:rPr>
      <w:sz w:val="24"/>
      <w:lang w:val="lt-LT"/>
    </w:rPr>
  </w:style>
  <w:style w:type="paragraph" w:customStyle="1" w:styleId="Style4">
    <w:name w:val="Style4"/>
    <w:basedOn w:val="Normal"/>
    <w:uiPriority w:val="99"/>
    <w:rsid w:val="000214D3"/>
    <w:pPr>
      <w:widowControl w:val="0"/>
      <w:autoSpaceDE w:val="0"/>
      <w:autoSpaceDN w:val="0"/>
      <w:adjustRightInd w:val="0"/>
      <w:spacing w:line="274" w:lineRule="exact"/>
    </w:pPr>
    <w:rPr>
      <w:szCs w:val="24"/>
      <w:lang w:eastAsia="lt-LT"/>
    </w:rPr>
  </w:style>
  <w:style w:type="paragraph" w:customStyle="1" w:styleId="BodyText1">
    <w:name w:val="Body Text1"/>
    <w:basedOn w:val="Normal"/>
    <w:rsid w:val="00100607"/>
    <w:pPr>
      <w:suppressAutoHyphens/>
      <w:autoSpaceDE w:val="0"/>
      <w:autoSpaceDN w:val="0"/>
      <w:adjustRightInd w:val="0"/>
      <w:spacing w:line="298" w:lineRule="auto"/>
      <w:ind w:firstLine="312"/>
      <w:jc w:val="both"/>
      <w:textAlignment w:val="center"/>
    </w:pPr>
    <w:rPr>
      <w:color w:val="000000"/>
      <w:sz w:val="20"/>
    </w:rPr>
  </w:style>
  <w:style w:type="paragraph" w:customStyle="1" w:styleId="Bodytxt">
    <w:name w:val="Bodytxt"/>
    <w:basedOn w:val="Normal"/>
    <w:rsid w:val="001D353D"/>
    <w:pPr>
      <w:keepNext/>
      <w:jc w:val="both"/>
    </w:pPr>
    <w:rPr>
      <w:sz w:val="22"/>
      <w:szCs w:val="22"/>
      <w:lang w:eastAsia="fi-FI"/>
    </w:rPr>
  </w:style>
  <w:style w:type="character" w:customStyle="1" w:styleId="LLCTekstas">
    <w:name w:val="LLCTekstas"/>
    <w:rsid w:val="008601B6"/>
  </w:style>
  <w:style w:type="paragraph" w:customStyle="1" w:styleId="Style25">
    <w:name w:val="Style25"/>
    <w:basedOn w:val="Normal"/>
    <w:uiPriority w:val="99"/>
    <w:rsid w:val="00741DDA"/>
    <w:pPr>
      <w:widowControl w:val="0"/>
      <w:autoSpaceDE w:val="0"/>
      <w:autoSpaceDN w:val="0"/>
      <w:adjustRightInd w:val="0"/>
      <w:ind w:firstLine="720"/>
      <w:jc w:val="center"/>
    </w:pPr>
    <w:rPr>
      <w:rFonts w:ascii="Arial" w:hAnsi="Arial" w:cs="Arial"/>
      <w:sz w:val="20"/>
      <w:szCs w:val="24"/>
      <w:lang w:eastAsia="lt-LT"/>
    </w:rPr>
  </w:style>
  <w:style w:type="paragraph" w:styleId="NoSpacing">
    <w:name w:val="No Spacing"/>
    <w:uiPriority w:val="1"/>
    <w:qFormat/>
    <w:rsid w:val="00726635"/>
    <w:rPr>
      <w:sz w:val="24"/>
    </w:rPr>
  </w:style>
  <w:style w:type="paragraph" w:customStyle="1" w:styleId="Body2">
    <w:name w:val="Body 2"/>
    <w:rsid w:val="00333DA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F255F"/>
    <w:rPr>
      <w:rFonts w:eastAsia="Calibri"/>
      <w:sz w:val="24"/>
      <w:szCs w:val="24"/>
      <w:lang w:eastAsia="en-US"/>
    </w:rPr>
  </w:style>
  <w:style w:type="paragraph" w:styleId="ListBullet">
    <w:name w:val="List Bullet"/>
    <w:basedOn w:val="Normal"/>
    <w:uiPriority w:val="99"/>
    <w:rsid w:val="00CB21FA"/>
    <w:pPr>
      <w:numPr>
        <w:numId w:val="3"/>
      </w:numPr>
      <w:tabs>
        <w:tab w:val="clear" w:pos="0"/>
        <w:tab w:val="num" w:pos="360"/>
      </w:tabs>
      <w:ind w:left="360" w:hanging="360"/>
    </w:pPr>
    <w:rPr>
      <w:szCs w:val="24"/>
      <w:lang w:val="en-GB"/>
    </w:rPr>
  </w:style>
  <w:style w:type="numbering" w:customStyle="1" w:styleId="Punktai">
    <w:name w:val="Punktai"/>
    <w:rsid w:val="00CB21FA"/>
    <w:pPr>
      <w:numPr>
        <w:numId w:val="3"/>
      </w:numPr>
    </w:pPr>
  </w:style>
  <w:style w:type="table" w:customStyle="1" w:styleId="TableGrid1">
    <w:name w:val="Table Grid1"/>
    <w:basedOn w:val="TableNormal"/>
    <w:next w:val="TableGrid"/>
    <w:uiPriority w:val="99"/>
    <w:rsid w:val="005A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qFormat/>
    <w:locked/>
    <w:rsid w:val="00EA7B66"/>
    <w:rPr>
      <w:rFonts w:ascii="Calibri" w:hAnsi="Calibri"/>
    </w:rPr>
  </w:style>
  <w:style w:type="paragraph" w:styleId="PlainText">
    <w:name w:val="Plain Text"/>
    <w:basedOn w:val="Normal"/>
    <w:link w:val="PlainTextChar"/>
    <w:qFormat/>
    <w:rsid w:val="00EA7B66"/>
    <w:rPr>
      <w:rFonts w:ascii="Calibri" w:hAnsi="Calibri"/>
      <w:sz w:val="20"/>
      <w:lang w:eastAsia="lt-LT"/>
    </w:rPr>
  </w:style>
  <w:style w:type="character" w:customStyle="1" w:styleId="PlainTextChar1">
    <w:name w:val="Plain Text Char1"/>
    <w:rsid w:val="00EA7B66"/>
    <w:rPr>
      <w:rFonts w:ascii="Courier New" w:hAnsi="Courier New" w:cs="Courier New"/>
      <w:lang w:eastAsia="en-US"/>
    </w:rPr>
  </w:style>
  <w:style w:type="character" w:customStyle="1" w:styleId="Hyperlink0">
    <w:name w:val="Hyperlink.0"/>
    <w:rsid w:val="00067078"/>
    <w:rPr>
      <w:rFonts w:ascii="Times New Roman" w:eastAsia="Times New Roman" w:hAnsi="Times New Roman" w:cs="Times New Roman"/>
    </w:rPr>
  </w:style>
  <w:style w:type="character" w:customStyle="1" w:styleId="highlight">
    <w:name w:val="highlight"/>
    <w:rsid w:val="00761EEC"/>
  </w:style>
  <w:style w:type="paragraph" w:customStyle="1" w:styleId="1punktas">
    <w:name w:val="1punktas"/>
    <w:basedOn w:val="Normal"/>
    <w:qFormat/>
    <w:rsid w:val="001442FE"/>
    <w:pPr>
      <w:numPr>
        <w:numId w:val="7"/>
      </w:numPr>
      <w:jc w:val="both"/>
    </w:pPr>
    <w:rPr>
      <w:b/>
      <w:szCs w:val="24"/>
    </w:rPr>
  </w:style>
  <w:style w:type="paragraph" w:customStyle="1" w:styleId="2papunktis">
    <w:name w:val="2 papunktis"/>
    <w:basedOn w:val="ListParagraph"/>
    <w:link w:val="2papunktisChar"/>
    <w:qFormat/>
    <w:rsid w:val="001442FE"/>
    <w:pPr>
      <w:numPr>
        <w:ilvl w:val="1"/>
        <w:numId w:val="6"/>
      </w:numPr>
      <w:ind w:left="414" w:hanging="414"/>
      <w:jc w:val="both"/>
    </w:pPr>
    <w:rPr>
      <w:rFonts w:eastAsia="Times New Roman"/>
      <w:szCs w:val="20"/>
      <w:lang w:val="en-US"/>
    </w:rPr>
  </w:style>
  <w:style w:type="character" w:customStyle="1" w:styleId="2papunktisChar">
    <w:name w:val="2 papunktis Char"/>
    <w:link w:val="2papunktis"/>
    <w:rsid w:val="001442FE"/>
    <w:rPr>
      <w:sz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sid w:val="00591547"/>
    <w:rPr>
      <w:sz w:val="24"/>
      <w:lang w:eastAsia="en-US"/>
    </w:rPr>
  </w:style>
  <w:style w:type="character" w:customStyle="1" w:styleId="normaltextrun">
    <w:name w:val="normaltextrun"/>
    <w:basedOn w:val="DefaultParagraphFont"/>
    <w:rsid w:val="0020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1232">
      <w:bodyDiv w:val="1"/>
      <w:marLeft w:val="0"/>
      <w:marRight w:val="0"/>
      <w:marTop w:val="0"/>
      <w:marBottom w:val="0"/>
      <w:divBdr>
        <w:top w:val="none" w:sz="0" w:space="0" w:color="auto"/>
        <w:left w:val="none" w:sz="0" w:space="0" w:color="auto"/>
        <w:bottom w:val="none" w:sz="0" w:space="0" w:color="auto"/>
        <w:right w:val="none" w:sz="0" w:space="0" w:color="auto"/>
      </w:divBdr>
      <w:divsChild>
        <w:div w:id="391077227">
          <w:marLeft w:val="0"/>
          <w:marRight w:val="0"/>
          <w:marTop w:val="0"/>
          <w:marBottom w:val="0"/>
          <w:divBdr>
            <w:top w:val="none" w:sz="0" w:space="0" w:color="auto"/>
            <w:left w:val="none" w:sz="0" w:space="0" w:color="auto"/>
            <w:bottom w:val="none" w:sz="0" w:space="0" w:color="auto"/>
            <w:right w:val="none" w:sz="0" w:space="0" w:color="auto"/>
          </w:divBdr>
        </w:div>
        <w:div w:id="1135370016">
          <w:marLeft w:val="0"/>
          <w:marRight w:val="0"/>
          <w:marTop w:val="0"/>
          <w:marBottom w:val="0"/>
          <w:divBdr>
            <w:top w:val="none" w:sz="0" w:space="0" w:color="auto"/>
            <w:left w:val="none" w:sz="0" w:space="0" w:color="auto"/>
            <w:bottom w:val="none" w:sz="0" w:space="0" w:color="auto"/>
            <w:right w:val="none" w:sz="0" w:space="0" w:color="auto"/>
          </w:divBdr>
        </w:div>
        <w:div w:id="2023968400">
          <w:marLeft w:val="0"/>
          <w:marRight w:val="0"/>
          <w:marTop w:val="0"/>
          <w:marBottom w:val="0"/>
          <w:divBdr>
            <w:top w:val="none" w:sz="0" w:space="0" w:color="auto"/>
            <w:left w:val="none" w:sz="0" w:space="0" w:color="auto"/>
            <w:bottom w:val="none" w:sz="0" w:space="0" w:color="auto"/>
            <w:right w:val="none" w:sz="0" w:space="0" w:color="auto"/>
          </w:divBdr>
        </w:div>
      </w:divsChild>
    </w:div>
    <w:div w:id="145055924">
      <w:bodyDiv w:val="1"/>
      <w:marLeft w:val="0"/>
      <w:marRight w:val="0"/>
      <w:marTop w:val="0"/>
      <w:marBottom w:val="0"/>
      <w:divBdr>
        <w:top w:val="none" w:sz="0" w:space="0" w:color="auto"/>
        <w:left w:val="none" w:sz="0" w:space="0" w:color="auto"/>
        <w:bottom w:val="none" w:sz="0" w:space="0" w:color="auto"/>
        <w:right w:val="none" w:sz="0" w:space="0" w:color="auto"/>
      </w:divBdr>
    </w:div>
    <w:div w:id="283997821">
      <w:bodyDiv w:val="1"/>
      <w:marLeft w:val="0"/>
      <w:marRight w:val="0"/>
      <w:marTop w:val="0"/>
      <w:marBottom w:val="0"/>
      <w:divBdr>
        <w:top w:val="none" w:sz="0" w:space="0" w:color="auto"/>
        <w:left w:val="none" w:sz="0" w:space="0" w:color="auto"/>
        <w:bottom w:val="none" w:sz="0" w:space="0" w:color="auto"/>
        <w:right w:val="none" w:sz="0" w:space="0" w:color="auto"/>
      </w:divBdr>
    </w:div>
    <w:div w:id="426509407">
      <w:bodyDiv w:val="1"/>
      <w:marLeft w:val="0"/>
      <w:marRight w:val="0"/>
      <w:marTop w:val="0"/>
      <w:marBottom w:val="0"/>
      <w:divBdr>
        <w:top w:val="none" w:sz="0" w:space="0" w:color="auto"/>
        <w:left w:val="none" w:sz="0" w:space="0" w:color="auto"/>
        <w:bottom w:val="none" w:sz="0" w:space="0" w:color="auto"/>
        <w:right w:val="none" w:sz="0" w:space="0" w:color="auto"/>
      </w:divBdr>
    </w:div>
    <w:div w:id="702288592">
      <w:bodyDiv w:val="1"/>
      <w:marLeft w:val="0"/>
      <w:marRight w:val="0"/>
      <w:marTop w:val="0"/>
      <w:marBottom w:val="0"/>
      <w:divBdr>
        <w:top w:val="none" w:sz="0" w:space="0" w:color="auto"/>
        <w:left w:val="none" w:sz="0" w:space="0" w:color="auto"/>
        <w:bottom w:val="none" w:sz="0" w:space="0" w:color="auto"/>
        <w:right w:val="none" w:sz="0" w:space="0" w:color="auto"/>
      </w:divBdr>
    </w:div>
    <w:div w:id="784495137">
      <w:bodyDiv w:val="1"/>
      <w:marLeft w:val="0"/>
      <w:marRight w:val="0"/>
      <w:marTop w:val="0"/>
      <w:marBottom w:val="0"/>
      <w:divBdr>
        <w:top w:val="none" w:sz="0" w:space="0" w:color="auto"/>
        <w:left w:val="none" w:sz="0" w:space="0" w:color="auto"/>
        <w:bottom w:val="none" w:sz="0" w:space="0" w:color="auto"/>
        <w:right w:val="none" w:sz="0" w:space="0" w:color="auto"/>
      </w:divBdr>
      <w:divsChild>
        <w:div w:id="1039815529">
          <w:marLeft w:val="0"/>
          <w:marRight w:val="0"/>
          <w:marTop w:val="0"/>
          <w:marBottom w:val="0"/>
          <w:divBdr>
            <w:top w:val="none" w:sz="0" w:space="0" w:color="auto"/>
            <w:left w:val="none" w:sz="0" w:space="0" w:color="auto"/>
            <w:bottom w:val="none" w:sz="0" w:space="0" w:color="auto"/>
            <w:right w:val="none" w:sz="0" w:space="0" w:color="auto"/>
          </w:divBdr>
        </w:div>
        <w:div w:id="2069496256">
          <w:marLeft w:val="0"/>
          <w:marRight w:val="0"/>
          <w:marTop w:val="0"/>
          <w:marBottom w:val="0"/>
          <w:divBdr>
            <w:top w:val="none" w:sz="0" w:space="0" w:color="auto"/>
            <w:left w:val="none" w:sz="0" w:space="0" w:color="auto"/>
            <w:bottom w:val="none" w:sz="0" w:space="0" w:color="auto"/>
            <w:right w:val="none" w:sz="0" w:space="0" w:color="auto"/>
          </w:divBdr>
        </w:div>
      </w:divsChild>
    </w:div>
    <w:div w:id="861942104">
      <w:bodyDiv w:val="1"/>
      <w:marLeft w:val="0"/>
      <w:marRight w:val="0"/>
      <w:marTop w:val="0"/>
      <w:marBottom w:val="0"/>
      <w:divBdr>
        <w:top w:val="none" w:sz="0" w:space="0" w:color="auto"/>
        <w:left w:val="none" w:sz="0" w:space="0" w:color="auto"/>
        <w:bottom w:val="none" w:sz="0" w:space="0" w:color="auto"/>
        <w:right w:val="none" w:sz="0" w:space="0" w:color="auto"/>
      </w:divBdr>
    </w:div>
    <w:div w:id="974026953">
      <w:bodyDiv w:val="1"/>
      <w:marLeft w:val="0"/>
      <w:marRight w:val="0"/>
      <w:marTop w:val="0"/>
      <w:marBottom w:val="0"/>
      <w:divBdr>
        <w:top w:val="none" w:sz="0" w:space="0" w:color="auto"/>
        <w:left w:val="none" w:sz="0" w:space="0" w:color="auto"/>
        <w:bottom w:val="none" w:sz="0" w:space="0" w:color="auto"/>
        <w:right w:val="none" w:sz="0" w:space="0" w:color="auto"/>
      </w:divBdr>
    </w:div>
    <w:div w:id="1106728618">
      <w:bodyDiv w:val="1"/>
      <w:marLeft w:val="0"/>
      <w:marRight w:val="0"/>
      <w:marTop w:val="0"/>
      <w:marBottom w:val="0"/>
      <w:divBdr>
        <w:top w:val="none" w:sz="0" w:space="0" w:color="auto"/>
        <w:left w:val="none" w:sz="0" w:space="0" w:color="auto"/>
        <w:bottom w:val="none" w:sz="0" w:space="0" w:color="auto"/>
        <w:right w:val="none" w:sz="0" w:space="0" w:color="auto"/>
      </w:divBdr>
    </w:div>
    <w:div w:id="1329406864">
      <w:bodyDiv w:val="1"/>
      <w:marLeft w:val="0"/>
      <w:marRight w:val="0"/>
      <w:marTop w:val="0"/>
      <w:marBottom w:val="0"/>
      <w:divBdr>
        <w:top w:val="none" w:sz="0" w:space="0" w:color="auto"/>
        <w:left w:val="none" w:sz="0" w:space="0" w:color="auto"/>
        <w:bottom w:val="none" w:sz="0" w:space="0" w:color="auto"/>
        <w:right w:val="none" w:sz="0" w:space="0" w:color="auto"/>
      </w:divBdr>
    </w:div>
    <w:div w:id="1403521128">
      <w:bodyDiv w:val="1"/>
      <w:marLeft w:val="0"/>
      <w:marRight w:val="0"/>
      <w:marTop w:val="0"/>
      <w:marBottom w:val="0"/>
      <w:divBdr>
        <w:top w:val="none" w:sz="0" w:space="0" w:color="auto"/>
        <w:left w:val="none" w:sz="0" w:space="0" w:color="auto"/>
        <w:bottom w:val="none" w:sz="0" w:space="0" w:color="auto"/>
        <w:right w:val="none" w:sz="0" w:space="0" w:color="auto"/>
      </w:divBdr>
    </w:div>
    <w:div w:id="1423185507">
      <w:bodyDiv w:val="1"/>
      <w:marLeft w:val="0"/>
      <w:marRight w:val="0"/>
      <w:marTop w:val="0"/>
      <w:marBottom w:val="0"/>
      <w:divBdr>
        <w:top w:val="none" w:sz="0" w:space="0" w:color="auto"/>
        <w:left w:val="none" w:sz="0" w:space="0" w:color="auto"/>
        <w:bottom w:val="none" w:sz="0" w:space="0" w:color="auto"/>
        <w:right w:val="none" w:sz="0" w:space="0" w:color="auto"/>
      </w:divBdr>
    </w:div>
    <w:div w:id="1671181382">
      <w:bodyDiv w:val="1"/>
      <w:marLeft w:val="0"/>
      <w:marRight w:val="0"/>
      <w:marTop w:val="0"/>
      <w:marBottom w:val="0"/>
      <w:divBdr>
        <w:top w:val="none" w:sz="0" w:space="0" w:color="auto"/>
        <w:left w:val="none" w:sz="0" w:space="0" w:color="auto"/>
        <w:bottom w:val="none" w:sz="0" w:space="0" w:color="auto"/>
        <w:right w:val="none" w:sz="0" w:space="0" w:color="auto"/>
      </w:divBdr>
    </w:div>
    <w:div w:id="1727870487">
      <w:bodyDiv w:val="1"/>
      <w:marLeft w:val="0"/>
      <w:marRight w:val="0"/>
      <w:marTop w:val="0"/>
      <w:marBottom w:val="0"/>
      <w:divBdr>
        <w:top w:val="none" w:sz="0" w:space="0" w:color="auto"/>
        <w:left w:val="none" w:sz="0" w:space="0" w:color="auto"/>
        <w:bottom w:val="none" w:sz="0" w:space="0" w:color="auto"/>
        <w:right w:val="none" w:sz="0" w:space="0" w:color="auto"/>
      </w:divBdr>
    </w:div>
    <w:div w:id="1764496486">
      <w:bodyDiv w:val="1"/>
      <w:marLeft w:val="0"/>
      <w:marRight w:val="0"/>
      <w:marTop w:val="0"/>
      <w:marBottom w:val="0"/>
      <w:divBdr>
        <w:top w:val="none" w:sz="0" w:space="0" w:color="auto"/>
        <w:left w:val="none" w:sz="0" w:space="0" w:color="auto"/>
        <w:bottom w:val="none" w:sz="0" w:space="0" w:color="auto"/>
        <w:right w:val="none" w:sz="0" w:space="0" w:color="auto"/>
      </w:divBdr>
    </w:div>
    <w:div w:id="1775829111">
      <w:bodyDiv w:val="1"/>
      <w:marLeft w:val="0"/>
      <w:marRight w:val="0"/>
      <w:marTop w:val="0"/>
      <w:marBottom w:val="0"/>
      <w:divBdr>
        <w:top w:val="none" w:sz="0" w:space="0" w:color="auto"/>
        <w:left w:val="none" w:sz="0" w:space="0" w:color="auto"/>
        <w:bottom w:val="none" w:sz="0" w:space="0" w:color="auto"/>
        <w:right w:val="none" w:sz="0" w:space="0" w:color="auto"/>
      </w:divBdr>
      <w:divsChild>
        <w:div w:id="622006565">
          <w:marLeft w:val="0"/>
          <w:marRight w:val="0"/>
          <w:marTop w:val="0"/>
          <w:marBottom w:val="0"/>
          <w:divBdr>
            <w:top w:val="none" w:sz="0" w:space="0" w:color="auto"/>
            <w:left w:val="none" w:sz="0" w:space="0" w:color="auto"/>
            <w:bottom w:val="none" w:sz="0" w:space="0" w:color="auto"/>
            <w:right w:val="none" w:sz="0" w:space="0" w:color="auto"/>
          </w:divBdr>
        </w:div>
        <w:div w:id="867377047">
          <w:marLeft w:val="0"/>
          <w:marRight w:val="0"/>
          <w:marTop w:val="0"/>
          <w:marBottom w:val="0"/>
          <w:divBdr>
            <w:top w:val="none" w:sz="0" w:space="0" w:color="auto"/>
            <w:left w:val="none" w:sz="0" w:space="0" w:color="auto"/>
            <w:bottom w:val="none" w:sz="0" w:space="0" w:color="auto"/>
            <w:right w:val="none" w:sz="0" w:space="0" w:color="auto"/>
          </w:divBdr>
        </w:div>
      </w:divsChild>
    </w:div>
    <w:div w:id="1784569279">
      <w:bodyDiv w:val="1"/>
      <w:marLeft w:val="0"/>
      <w:marRight w:val="0"/>
      <w:marTop w:val="0"/>
      <w:marBottom w:val="0"/>
      <w:divBdr>
        <w:top w:val="none" w:sz="0" w:space="0" w:color="auto"/>
        <w:left w:val="none" w:sz="0" w:space="0" w:color="auto"/>
        <w:bottom w:val="none" w:sz="0" w:space="0" w:color="auto"/>
        <w:right w:val="none" w:sz="0" w:space="0" w:color="auto"/>
      </w:divBdr>
    </w:div>
    <w:div w:id="2084911373">
      <w:bodyDiv w:val="1"/>
      <w:marLeft w:val="0"/>
      <w:marRight w:val="0"/>
      <w:marTop w:val="0"/>
      <w:marBottom w:val="0"/>
      <w:divBdr>
        <w:top w:val="none" w:sz="0" w:space="0" w:color="auto"/>
        <w:left w:val="none" w:sz="0" w:space="0" w:color="auto"/>
        <w:bottom w:val="none" w:sz="0" w:space="0" w:color="auto"/>
        <w:right w:val="none" w:sz="0" w:space="0" w:color="auto"/>
      </w:divBdr>
      <w:divsChild>
        <w:div w:id="123936080">
          <w:marLeft w:val="0"/>
          <w:marRight w:val="0"/>
          <w:marTop w:val="0"/>
          <w:marBottom w:val="0"/>
          <w:divBdr>
            <w:top w:val="none" w:sz="0" w:space="0" w:color="auto"/>
            <w:left w:val="none" w:sz="0" w:space="0" w:color="auto"/>
            <w:bottom w:val="none" w:sz="0" w:space="0" w:color="auto"/>
            <w:right w:val="none" w:sz="0" w:space="0" w:color="auto"/>
          </w:divBdr>
        </w:div>
        <w:div w:id="410785213">
          <w:marLeft w:val="0"/>
          <w:marRight w:val="0"/>
          <w:marTop w:val="0"/>
          <w:marBottom w:val="0"/>
          <w:divBdr>
            <w:top w:val="none" w:sz="0" w:space="0" w:color="auto"/>
            <w:left w:val="none" w:sz="0" w:space="0" w:color="auto"/>
            <w:bottom w:val="none" w:sz="0" w:space="0" w:color="auto"/>
            <w:right w:val="none" w:sz="0" w:space="0" w:color="auto"/>
          </w:divBdr>
        </w:div>
        <w:div w:id="423116281">
          <w:marLeft w:val="0"/>
          <w:marRight w:val="0"/>
          <w:marTop w:val="0"/>
          <w:marBottom w:val="0"/>
          <w:divBdr>
            <w:top w:val="none" w:sz="0" w:space="0" w:color="auto"/>
            <w:left w:val="none" w:sz="0" w:space="0" w:color="auto"/>
            <w:bottom w:val="none" w:sz="0" w:space="0" w:color="auto"/>
            <w:right w:val="none" w:sz="0" w:space="0" w:color="auto"/>
          </w:divBdr>
        </w:div>
        <w:div w:id="726031298">
          <w:marLeft w:val="0"/>
          <w:marRight w:val="0"/>
          <w:marTop w:val="0"/>
          <w:marBottom w:val="0"/>
          <w:divBdr>
            <w:top w:val="none" w:sz="0" w:space="0" w:color="auto"/>
            <w:left w:val="none" w:sz="0" w:space="0" w:color="auto"/>
            <w:bottom w:val="none" w:sz="0" w:space="0" w:color="auto"/>
            <w:right w:val="none" w:sz="0" w:space="0" w:color="auto"/>
          </w:divBdr>
        </w:div>
        <w:div w:id="950434508">
          <w:marLeft w:val="0"/>
          <w:marRight w:val="0"/>
          <w:marTop w:val="0"/>
          <w:marBottom w:val="0"/>
          <w:divBdr>
            <w:top w:val="none" w:sz="0" w:space="0" w:color="auto"/>
            <w:left w:val="none" w:sz="0" w:space="0" w:color="auto"/>
            <w:bottom w:val="none" w:sz="0" w:space="0" w:color="auto"/>
            <w:right w:val="none" w:sz="0" w:space="0" w:color="auto"/>
          </w:divBdr>
        </w:div>
        <w:div w:id="1207990495">
          <w:marLeft w:val="0"/>
          <w:marRight w:val="0"/>
          <w:marTop w:val="0"/>
          <w:marBottom w:val="0"/>
          <w:divBdr>
            <w:top w:val="none" w:sz="0" w:space="0" w:color="auto"/>
            <w:left w:val="none" w:sz="0" w:space="0" w:color="auto"/>
            <w:bottom w:val="none" w:sz="0" w:space="0" w:color="auto"/>
            <w:right w:val="none" w:sz="0" w:space="0" w:color="auto"/>
          </w:divBdr>
        </w:div>
        <w:div w:id="1587959771">
          <w:marLeft w:val="0"/>
          <w:marRight w:val="0"/>
          <w:marTop w:val="0"/>
          <w:marBottom w:val="0"/>
          <w:divBdr>
            <w:top w:val="none" w:sz="0" w:space="0" w:color="auto"/>
            <w:left w:val="none" w:sz="0" w:space="0" w:color="auto"/>
            <w:bottom w:val="none" w:sz="0" w:space="0" w:color="auto"/>
            <w:right w:val="none" w:sz="0" w:space="0" w:color="auto"/>
          </w:divBdr>
        </w:div>
        <w:div w:id="1694266295">
          <w:marLeft w:val="0"/>
          <w:marRight w:val="0"/>
          <w:marTop w:val="0"/>
          <w:marBottom w:val="0"/>
          <w:divBdr>
            <w:top w:val="none" w:sz="0" w:space="0" w:color="auto"/>
            <w:left w:val="none" w:sz="0" w:space="0" w:color="auto"/>
            <w:bottom w:val="none" w:sz="0" w:space="0" w:color="auto"/>
            <w:right w:val="none" w:sz="0" w:space="0" w:color="auto"/>
          </w:divBdr>
        </w:div>
        <w:div w:id="198962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642130D8BAA24FA6990DA0ED7FCEFB" ma:contentTypeVersion="12" ma:contentTypeDescription="Create a new document." ma:contentTypeScope="" ma:versionID="46ff744c2bb6b897577295af9a51e78d">
  <xsd:schema xmlns:xsd="http://www.w3.org/2001/XMLSchema" xmlns:xs="http://www.w3.org/2001/XMLSchema" xmlns:p="http://schemas.microsoft.com/office/2006/metadata/properties" xmlns:ns3="6ffe3b47-46d4-43da-865c-e64584ae5fd7" xmlns:ns4="c5893aef-c6bc-4467-9311-4bdb0254712b" targetNamespace="http://schemas.microsoft.com/office/2006/metadata/properties" ma:root="true" ma:fieldsID="d789d8f028eaeb62142351a6dda95c05" ns3:_="" ns4:_="">
    <xsd:import namespace="6ffe3b47-46d4-43da-865c-e64584ae5fd7"/>
    <xsd:import namespace="c5893aef-c6bc-4467-9311-4bdb02547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e3b47-46d4-43da-865c-e64584ae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93aef-c6bc-4467-9311-4bdb025471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9B335-E930-485F-9E98-340DEDBCDABE}">
  <ds:schemaRefs>
    <ds:schemaRef ds:uri="http://schemas.openxmlformats.org/officeDocument/2006/bibliography"/>
  </ds:schemaRefs>
</ds:datastoreItem>
</file>

<file path=customXml/itemProps2.xml><?xml version="1.0" encoding="utf-8"?>
<ds:datastoreItem xmlns:ds="http://schemas.openxmlformats.org/officeDocument/2006/customXml" ds:itemID="{07C002A3-8E23-473A-8CE9-0C3835FE1A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D244C1-29EF-4B0F-922E-ABB722BA0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e3b47-46d4-43da-865c-e64584ae5fd7"/>
    <ds:schemaRef ds:uri="c5893aef-c6bc-4467-9311-4bdb0254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BD5E8-2054-4187-8520-698B4C5128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65121</Words>
  <Characters>37119</Characters>
  <Application>Microsoft Office Word</Application>
  <DocSecurity>0</DocSecurity>
  <Lines>309</Lines>
  <Paragraphs>204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RANGOS SUTARTIS NR</vt:lpstr>
      <vt:lpstr>RANGOS SUTARTIS NR</vt:lpstr>
    </vt:vector>
  </TitlesOfParts>
  <Company>Hewlett-Packard Company</Company>
  <LinksUpToDate>false</LinksUpToDate>
  <CharactersWithSpaces>102036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dc:creator>
  <cp:keywords/>
  <cp:lastModifiedBy>Loreta Chaziachmetova</cp:lastModifiedBy>
  <cp:revision>2</cp:revision>
  <cp:lastPrinted>2023-06-19T05:56:00Z</cp:lastPrinted>
  <dcterms:created xsi:type="dcterms:W3CDTF">2025-10-01T09:49:00Z</dcterms:created>
  <dcterms:modified xsi:type="dcterms:W3CDTF">2025-10-01T09:49:00Z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0x0101007F642130D8BAA24FA6990DA0ED7FCEFB</vt:lpwstr>
  </property>
</Properties>
</file>