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AB529" w14:textId="77777777" w:rsidR="000E550E" w:rsidRDefault="000E550E" w:rsidP="000E550E">
      <w:pPr>
        <w:spacing w:after="0" w:line="240" w:lineRule="auto"/>
        <w:jc w:val="right"/>
        <w:outlineLvl w:val="0"/>
        <w:rPr>
          <w:rFonts w:ascii="Times New Roman" w:eastAsia="Times New Roman" w:hAnsi="Times New Roman" w:cs="Times New Roman"/>
          <w:sz w:val="24"/>
          <w:szCs w:val="20"/>
        </w:rPr>
      </w:pPr>
      <w:r>
        <w:rPr>
          <w:rFonts w:ascii="Times New Roman" w:eastAsia="Times New Roman" w:hAnsi="Times New Roman" w:cs="Times New Roman"/>
          <w:sz w:val="24"/>
          <w:szCs w:val="20"/>
        </w:rPr>
        <w:t>Sąlygų 3 priedas</w:t>
      </w:r>
    </w:p>
    <w:p w14:paraId="5BEEB4FA" w14:textId="131A72D8" w:rsidR="00E500BD" w:rsidRDefault="000E550E" w:rsidP="000E550E">
      <w:pPr>
        <w:pStyle w:val="NoSpacing"/>
        <w:jc w:val="center"/>
        <w:rPr>
          <w:i/>
        </w:rPr>
      </w:pPr>
      <w:proofErr w:type="spellStart"/>
      <w:r w:rsidRPr="00734EC5">
        <w:rPr>
          <w:i/>
        </w:rPr>
        <w:t>Projektas</w:t>
      </w:r>
      <w:proofErr w:type="spellEnd"/>
    </w:p>
    <w:p w14:paraId="70B55B3C" w14:textId="77777777" w:rsidR="000E550E" w:rsidRPr="00734EC5" w:rsidRDefault="000E550E" w:rsidP="000E550E">
      <w:pPr>
        <w:pStyle w:val="NoSpacing"/>
        <w:jc w:val="center"/>
        <w:rPr>
          <w:b/>
          <w:i/>
        </w:rPr>
      </w:pPr>
    </w:p>
    <w:p w14:paraId="28D911DD" w14:textId="77777777" w:rsidR="00CE1971" w:rsidRPr="00CE1971" w:rsidRDefault="00CE1971" w:rsidP="00CE1971">
      <w:pPr>
        <w:spacing w:after="0" w:line="240" w:lineRule="auto"/>
        <w:jc w:val="center"/>
        <w:outlineLvl w:val="0"/>
        <w:rPr>
          <w:rFonts w:ascii="Times New Roman" w:eastAsia="Times New Roman" w:hAnsi="Times New Roman" w:cs="Times New Roman"/>
          <w:b/>
          <w:sz w:val="24"/>
          <w:szCs w:val="20"/>
          <w:lang w:eastAsia="lt-LT"/>
        </w:rPr>
      </w:pPr>
      <w:r w:rsidRPr="00CE1971">
        <w:rPr>
          <w:rFonts w:ascii="Times New Roman" w:eastAsia="Times New Roman" w:hAnsi="Times New Roman" w:cs="Times New Roman"/>
          <w:b/>
          <w:sz w:val="24"/>
          <w:szCs w:val="20"/>
        </w:rPr>
        <w:t>STATINIO PROJEKTAVIMO PASLAUGŲ IR PROJEKTO VYKDYMO PRIEŽIŪROS PASLAUGŲ VIEŠOJO PIRKIMO-PARDAVIMO SUTARTIS</w:t>
      </w:r>
    </w:p>
    <w:p w14:paraId="2A8F0A27" w14:textId="77777777" w:rsidR="00CE1971" w:rsidRPr="00CE1971" w:rsidRDefault="00CE1971" w:rsidP="00CE1971">
      <w:pPr>
        <w:spacing w:after="0" w:line="240" w:lineRule="auto"/>
        <w:jc w:val="center"/>
        <w:outlineLvl w:val="0"/>
        <w:rPr>
          <w:rFonts w:ascii="Times New Roman" w:eastAsia="Times New Roman" w:hAnsi="Times New Roman" w:cs="Times New Roman"/>
          <w:sz w:val="24"/>
          <w:szCs w:val="20"/>
          <w:lang w:eastAsia="lt-LT"/>
        </w:rPr>
      </w:pPr>
    </w:p>
    <w:p w14:paraId="4C853CDB" w14:textId="77777777" w:rsidR="00CE1971" w:rsidRPr="00CE1971" w:rsidRDefault="00CE1971" w:rsidP="00CE1971">
      <w:pPr>
        <w:spacing w:after="0" w:line="240" w:lineRule="auto"/>
        <w:jc w:val="center"/>
        <w:rPr>
          <w:rFonts w:ascii="Times New Roman" w:eastAsia="Times New Roman" w:hAnsi="Times New Roman" w:cs="Times New Roman"/>
          <w:b/>
          <w:sz w:val="24"/>
          <w:szCs w:val="20"/>
          <w:lang w:eastAsia="lt-LT"/>
        </w:rPr>
      </w:pPr>
      <w:r w:rsidRPr="00CE1971">
        <w:rPr>
          <w:rFonts w:ascii="Times New Roman" w:eastAsia="Times New Roman" w:hAnsi="Times New Roman" w:cs="Times New Roman"/>
          <w:b/>
          <w:sz w:val="24"/>
          <w:szCs w:val="20"/>
        </w:rPr>
        <w:t xml:space="preserve">I. </w:t>
      </w:r>
      <w:r w:rsidRPr="00CE1971">
        <w:rPr>
          <w:rFonts w:ascii="Times New Roman" w:eastAsia="Times New Roman" w:hAnsi="Times New Roman" w:cs="Times New Roman"/>
          <w:b/>
          <w:sz w:val="24"/>
          <w:szCs w:val="20"/>
          <w:lang w:eastAsia="lt-LT"/>
        </w:rPr>
        <w:t>SPECIALIOJI DALIS</w:t>
      </w:r>
    </w:p>
    <w:p w14:paraId="2E7C6A5D" w14:textId="77777777" w:rsidR="00CE1971" w:rsidRPr="00CE1971" w:rsidRDefault="00CE1971" w:rsidP="00CE1971">
      <w:pPr>
        <w:spacing w:after="0" w:line="240" w:lineRule="auto"/>
        <w:jc w:val="center"/>
        <w:rPr>
          <w:rFonts w:ascii="Times New Roman" w:eastAsia="Times New Roman" w:hAnsi="Times New Roman" w:cs="Times New Roman"/>
          <w:sz w:val="24"/>
          <w:szCs w:val="20"/>
          <w:lang w:eastAsia="lt-LT"/>
        </w:rPr>
      </w:pPr>
    </w:p>
    <w:p w14:paraId="76092C3A" w14:textId="77777777" w:rsidR="00CE1971" w:rsidRPr="00CE1971" w:rsidRDefault="00CE1971" w:rsidP="00CE1971">
      <w:pPr>
        <w:spacing w:after="0" w:line="240" w:lineRule="auto"/>
        <w:jc w:val="center"/>
        <w:rPr>
          <w:rFonts w:ascii="Times New Roman" w:eastAsia="Times New Roman" w:hAnsi="Times New Roman" w:cs="Times New Roman"/>
          <w:sz w:val="24"/>
          <w:szCs w:val="20"/>
        </w:rPr>
      </w:pPr>
      <w:r w:rsidRPr="00CE1971">
        <w:rPr>
          <w:rFonts w:ascii="Times New Roman" w:eastAsia="Times New Roman" w:hAnsi="Times New Roman" w:cs="Times New Roman"/>
          <w:sz w:val="24"/>
          <w:szCs w:val="20"/>
        </w:rPr>
        <w:t>20</w:t>
      </w:r>
      <w:r>
        <w:rPr>
          <w:rFonts w:ascii="Times New Roman" w:eastAsia="Times New Roman" w:hAnsi="Times New Roman" w:cs="Times New Roman"/>
          <w:sz w:val="24"/>
          <w:szCs w:val="20"/>
        </w:rPr>
        <w:t>25</w:t>
      </w:r>
      <w:r w:rsidRPr="00CE1971">
        <w:rPr>
          <w:rFonts w:ascii="Times New Roman" w:eastAsia="Times New Roman" w:hAnsi="Times New Roman" w:cs="Times New Roman"/>
          <w:sz w:val="24"/>
          <w:szCs w:val="20"/>
        </w:rPr>
        <w:t xml:space="preserve"> m. _________________ d. Nr.</w:t>
      </w:r>
    </w:p>
    <w:p w14:paraId="6F16BD62" w14:textId="77777777" w:rsidR="00CE1971" w:rsidRPr="00CE1971" w:rsidRDefault="00CE1971" w:rsidP="00CE1971">
      <w:pPr>
        <w:spacing w:after="0" w:line="240" w:lineRule="auto"/>
        <w:jc w:val="center"/>
        <w:rPr>
          <w:rFonts w:ascii="Times New Roman" w:eastAsia="Times New Roman" w:hAnsi="Times New Roman" w:cs="Times New Roman"/>
          <w:sz w:val="24"/>
          <w:szCs w:val="20"/>
        </w:rPr>
      </w:pPr>
      <w:r w:rsidRPr="00CE1971">
        <w:rPr>
          <w:rFonts w:ascii="Times New Roman" w:eastAsia="Times New Roman" w:hAnsi="Times New Roman" w:cs="Times New Roman"/>
          <w:sz w:val="24"/>
          <w:szCs w:val="20"/>
        </w:rPr>
        <w:t>Vilnius</w:t>
      </w:r>
    </w:p>
    <w:p w14:paraId="566C50A3" w14:textId="77777777" w:rsidR="00CE1971" w:rsidRPr="00CE1971" w:rsidRDefault="00CE1971" w:rsidP="00CE1971">
      <w:pPr>
        <w:spacing w:after="0" w:line="240" w:lineRule="auto"/>
        <w:jc w:val="both"/>
        <w:rPr>
          <w:rFonts w:ascii="Times New Roman" w:eastAsia="Times New Roman" w:hAnsi="Times New Roman" w:cs="Times New Roman"/>
          <w:sz w:val="24"/>
          <w:szCs w:val="20"/>
          <w:lang w:eastAsia="lt-LT"/>
        </w:rPr>
      </w:pPr>
    </w:p>
    <w:p w14:paraId="02330647" w14:textId="39754D5C" w:rsidR="00CE1971" w:rsidRPr="00CE1971" w:rsidRDefault="00CE1971" w:rsidP="00CE1971">
      <w:pPr>
        <w:spacing w:after="0" w:line="240" w:lineRule="auto"/>
        <w:jc w:val="both"/>
        <w:rPr>
          <w:rFonts w:ascii="Times New Roman" w:eastAsia="Times New Roman" w:hAnsi="Times New Roman" w:cs="Times New Roman"/>
          <w:sz w:val="24"/>
          <w:szCs w:val="20"/>
          <w:lang w:eastAsia="lt-LT"/>
        </w:rPr>
      </w:pPr>
      <w:r w:rsidRPr="00CE1971">
        <w:rPr>
          <w:rFonts w:ascii="Times New Roman" w:eastAsia="Times New Roman" w:hAnsi="Times New Roman" w:cs="Times New Roman"/>
          <w:b/>
          <w:bCs/>
          <w:sz w:val="24"/>
          <w:szCs w:val="24"/>
        </w:rPr>
        <w:t xml:space="preserve">Nacionalinis kibernetinio saugumo centras </w:t>
      </w:r>
      <w:r w:rsidRPr="00CE1971">
        <w:rPr>
          <w:rFonts w:ascii="Times New Roman" w:eastAsia="Times New Roman" w:hAnsi="Times New Roman" w:cs="Times New Roman"/>
          <w:b/>
          <w:sz w:val="24"/>
          <w:szCs w:val="24"/>
        </w:rPr>
        <w:t>prie Krašto apsaugos ministerijos,</w:t>
      </w:r>
      <w:r w:rsidRPr="00CE1971">
        <w:rPr>
          <w:rFonts w:ascii="Times New Roman" w:eastAsia="Times New Roman" w:hAnsi="Times New Roman" w:cs="Times New Roman"/>
          <w:sz w:val="24"/>
          <w:szCs w:val="24"/>
        </w:rPr>
        <w:t xml:space="preserve"> atstovaujamas direktoriaus </w:t>
      </w:r>
      <w:r w:rsidR="00B92346">
        <w:rPr>
          <w:rFonts w:ascii="Times New Roman" w:eastAsia="Times New Roman" w:hAnsi="Times New Roman" w:cs="Times New Roman"/>
          <w:color w:val="000000"/>
          <w:sz w:val="24"/>
          <w:szCs w:val="24"/>
        </w:rPr>
        <w:t>Antano Aleknavičiaus</w:t>
      </w:r>
      <w:r w:rsidRPr="00CE1971">
        <w:rPr>
          <w:rFonts w:ascii="Times New Roman" w:eastAsia="Times New Roman" w:hAnsi="Times New Roman" w:cs="Times New Roman"/>
          <w:color w:val="000000"/>
          <w:sz w:val="24"/>
          <w:szCs w:val="24"/>
        </w:rPr>
        <w:t xml:space="preserve">, </w:t>
      </w:r>
      <w:r w:rsidR="00B92346">
        <w:rPr>
          <w:rFonts w:ascii="Times New Roman" w:eastAsia="Times New Roman" w:hAnsi="Times New Roman" w:cs="Times New Roman"/>
          <w:sz w:val="24"/>
          <w:szCs w:val="24"/>
        </w:rPr>
        <w:t>veikiančio pagal įstaigos</w:t>
      </w:r>
      <w:r w:rsidRPr="00CE1971">
        <w:rPr>
          <w:rFonts w:ascii="Times New Roman" w:eastAsia="Times New Roman" w:hAnsi="Times New Roman" w:cs="Times New Roman"/>
          <w:sz w:val="24"/>
          <w:szCs w:val="24"/>
        </w:rPr>
        <w:t xml:space="preserve"> nuostatus, </w:t>
      </w:r>
      <w:r w:rsidRPr="00CE1971">
        <w:rPr>
          <w:rFonts w:ascii="Times New Roman" w:eastAsia="Times New Roman" w:hAnsi="Times New Roman" w:cs="Times New Roman"/>
          <w:sz w:val="24"/>
          <w:szCs w:val="20"/>
        </w:rPr>
        <w:t xml:space="preserve">(toliau – </w:t>
      </w:r>
      <w:r w:rsidRPr="00CE1971">
        <w:rPr>
          <w:rFonts w:ascii="Times New Roman" w:eastAsia="Times New Roman" w:hAnsi="Times New Roman" w:cs="Times New Roman"/>
          <w:b/>
          <w:sz w:val="24"/>
          <w:szCs w:val="20"/>
        </w:rPr>
        <w:t>Užsakovas</w:t>
      </w:r>
      <w:r w:rsidRPr="00CE1971">
        <w:rPr>
          <w:rFonts w:ascii="Times New Roman" w:eastAsia="Times New Roman" w:hAnsi="Times New Roman" w:cs="Times New Roman"/>
          <w:sz w:val="24"/>
          <w:szCs w:val="20"/>
        </w:rPr>
        <w:t xml:space="preserve">), ir </w:t>
      </w:r>
      <w:r w:rsidRPr="00CE1971">
        <w:rPr>
          <w:rFonts w:ascii="Times New Roman" w:eastAsia="Times New Roman" w:hAnsi="Times New Roman" w:cs="Times New Roman"/>
          <w:sz w:val="24"/>
          <w:szCs w:val="24"/>
        </w:rPr>
        <w:t xml:space="preserve">............................, atstovaujamas, </w:t>
      </w:r>
      <w:r w:rsidRPr="00CE1971">
        <w:rPr>
          <w:rFonts w:ascii="Times New Roman" w:eastAsia="Times New Roman" w:hAnsi="Times New Roman" w:cs="Times New Roman"/>
          <w:i/>
          <w:sz w:val="24"/>
          <w:szCs w:val="20"/>
        </w:rPr>
        <w:t>(pareigos, vardas, pavardė)</w:t>
      </w:r>
      <w:r w:rsidRPr="00CE1971">
        <w:rPr>
          <w:rFonts w:ascii="Times New Roman" w:eastAsia="Times New Roman" w:hAnsi="Times New Roman" w:cs="Times New Roman"/>
          <w:sz w:val="24"/>
          <w:szCs w:val="20"/>
        </w:rPr>
        <w:t>, veikiančio (-</w:t>
      </w:r>
      <w:proofErr w:type="spellStart"/>
      <w:r w:rsidRPr="00CE1971">
        <w:rPr>
          <w:rFonts w:ascii="Times New Roman" w:eastAsia="Times New Roman" w:hAnsi="Times New Roman" w:cs="Times New Roman"/>
          <w:sz w:val="24"/>
          <w:szCs w:val="20"/>
        </w:rPr>
        <w:t>ios</w:t>
      </w:r>
      <w:proofErr w:type="spellEnd"/>
      <w:r w:rsidRPr="00CE1971">
        <w:rPr>
          <w:rFonts w:ascii="Times New Roman" w:eastAsia="Times New Roman" w:hAnsi="Times New Roman" w:cs="Times New Roman"/>
          <w:sz w:val="24"/>
          <w:szCs w:val="20"/>
        </w:rPr>
        <w:t xml:space="preserve">) pagal </w:t>
      </w:r>
      <w:r w:rsidRPr="00CE1971">
        <w:rPr>
          <w:rFonts w:ascii="Times New Roman" w:eastAsia="Times New Roman" w:hAnsi="Times New Roman" w:cs="Times New Roman"/>
          <w:i/>
          <w:sz w:val="24"/>
          <w:szCs w:val="20"/>
        </w:rPr>
        <w:t>(dokumentas, kurio pagrindu veikia asmuo)</w:t>
      </w:r>
      <w:r w:rsidRPr="00CE1971">
        <w:rPr>
          <w:rFonts w:ascii="Times New Roman" w:eastAsia="Times New Roman" w:hAnsi="Times New Roman" w:cs="Times New Roman"/>
          <w:sz w:val="24"/>
          <w:szCs w:val="20"/>
        </w:rPr>
        <w:t xml:space="preserve"> (toliau – </w:t>
      </w:r>
      <w:r w:rsidRPr="00CE1971">
        <w:rPr>
          <w:rFonts w:ascii="Times New Roman" w:eastAsia="Times New Roman" w:hAnsi="Times New Roman" w:cs="Times New Roman"/>
          <w:b/>
          <w:sz w:val="24"/>
          <w:szCs w:val="20"/>
        </w:rPr>
        <w:t>Projektuotojas</w:t>
      </w:r>
      <w:r w:rsidRPr="00CE1971">
        <w:rPr>
          <w:rFonts w:ascii="Times New Roman" w:eastAsia="Times New Roman" w:hAnsi="Times New Roman" w:cs="Times New Roman"/>
          <w:sz w:val="24"/>
          <w:szCs w:val="20"/>
        </w:rPr>
        <w:t xml:space="preserve">), </w:t>
      </w:r>
      <w:r w:rsidRPr="00CE1971">
        <w:rPr>
          <w:rFonts w:ascii="Times New Roman" w:eastAsia="Times New Roman" w:hAnsi="Times New Roman" w:cs="Times New Roman"/>
          <w:i/>
          <w:sz w:val="24"/>
          <w:szCs w:val="20"/>
        </w:rPr>
        <w:t xml:space="preserve">(jei tai ūkio subjektų grupė – atitinkami duomenys apie kiekvieną partnerį), </w:t>
      </w:r>
      <w:r w:rsidRPr="00CE1971">
        <w:rPr>
          <w:rFonts w:ascii="Times New Roman" w:eastAsia="Times New Roman" w:hAnsi="Times New Roman" w:cs="Times New Roman"/>
          <w:sz w:val="24"/>
          <w:szCs w:val="20"/>
          <w:lang w:eastAsia="lt-LT"/>
        </w:rPr>
        <w:t xml:space="preserve">toliau kartu šioje sutartyje vadinami „Šalimis“, o kiekvienas atskirai – „Šalimi“, vadovaudamosi </w:t>
      </w:r>
      <w:r w:rsidRPr="00CE1971">
        <w:rPr>
          <w:rFonts w:ascii="Times New Roman" w:eastAsia="Times New Roman" w:hAnsi="Times New Roman" w:cs="Times New Roman"/>
          <w:color w:val="000000"/>
          <w:sz w:val="24"/>
          <w:szCs w:val="24"/>
        </w:rPr>
        <w:t>Lietuvos Respublikos viešųjų pirkimų įstatymų</w:t>
      </w:r>
      <w:r w:rsidRPr="00CE1971">
        <w:rPr>
          <w:rFonts w:ascii="Times New Roman" w:eastAsia="Times New Roman" w:hAnsi="Times New Roman" w:cs="Times New Roman"/>
          <w:bCs/>
          <w:sz w:val="24"/>
          <w:szCs w:val="24"/>
        </w:rPr>
        <w:t>,</w:t>
      </w:r>
      <w:r w:rsidRPr="00CE1971">
        <w:rPr>
          <w:rFonts w:ascii="Times New Roman" w:eastAsia="Times New Roman" w:hAnsi="Times New Roman" w:cs="Times New Roman"/>
          <w:sz w:val="24"/>
          <w:szCs w:val="24"/>
          <w:lang w:eastAsia="lt-LT"/>
        </w:rPr>
        <w:t xml:space="preserve"> Mažos vertės pirkimų tvarkos aprašu, patvirtintu Viešųjų pirkimų tarnybos direktoriaus 2017 m. birželio 28 d. įsakymu Nr. 1S-97 „Dėl Mažos vertės pirkimų tvarkos aprašo patvirtinimo“</w:t>
      </w:r>
      <w:r w:rsidRPr="00CE1971">
        <w:rPr>
          <w:rFonts w:ascii="Times New Roman" w:eastAsia="Times New Roman" w:hAnsi="Times New Roman" w:cs="Times New Roman"/>
          <w:bCs/>
          <w:sz w:val="24"/>
          <w:szCs w:val="20"/>
          <w:lang w:eastAsia="lt-LT"/>
        </w:rPr>
        <w:t xml:space="preserve">, </w:t>
      </w:r>
      <w:r w:rsidRPr="00CE1971">
        <w:rPr>
          <w:rFonts w:ascii="Times New Roman" w:eastAsia="Times New Roman" w:hAnsi="Times New Roman" w:cs="Times New Roman"/>
          <w:sz w:val="24"/>
          <w:szCs w:val="20"/>
          <w:lang w:eastAsia="lt-LT"/>
        </w:rPr>
        <w:t xml:space="preserve">sudarė šią Statinio projektavimo ir projekto vykdymo priežiūros paslaugų </w:t>
      </w:r>
      <w:r w:rsidRPr="00CE1971">
        <w:rPr>
          <w:rFonts w:ascii="Times New Roman" w:eastAsia="Times New Roman" w:hAnsi="Times New Roman" w:cs="Times New Roman"/>
          <w:sz w:val="24"/>
          <w:szCs w:val="20"/>
        </w:rPr>
        <w:t>viešojo pirkimo-pardavimo</w:t>
      </w:r>
      <w:r w:rsidRPr="00CE1971">
        <w:rPr>
          <w:rFonts w:ascii="Times New Roman" w:eastAsia="Times New Roman" w:hAnsi="Times New Roman" w:cs="Times New Roman"/>
          <w:b/>
          <w:sz w:val="24"/>
          <w:szCs w:val="20"/>
        </w:rPr>
        <w:t xml:space="preserve"> </w:t>
      </w:r>
      <w:r w:rsidRPr="00CE1971">
        <w:rPr>
          <w:rFonts w:ascii="Times New Roman" w:eastAsia="Times New Roman" w:hAnsi="Times New Roman" w:cs="Times New Roman"/>
          <w:sz w:val="24"/>
          <w:szCs w:val="20"/>
          <w:lang w:eastAsia="lt-LT"/>
        </w:rPr>
        <w:t>sutartį, toliau vadinamą „Sutartimi“, ir susitarė dėl toliau išvardintų sąlygų: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2"/>
        <w:gridCol w:w="4857"/>
      </w:tblGrid>
      <w:tr w:rsidR="00CE1971" w:rsidRPr="00CE1971" w14:paraId="1C012183" w14:textId="77777777" w:rsidTr="00CE1971">
        <w:tc>
          <w:tcPr>
            <w:tcW w:w="9639" w:type="dxa"/>
            <w:gridSpan w:val="2"/>
            <w:tcBorders>
              <w:top w:val="single" w:sz="4" w:space="0" w:color="auto"/>
              <w:left w:val="single" w:sz="4" w:space="0" w:color="auto"/>
              <w:bottom w:val="single" w:sz="4" w:space="0" w:color="auto"/>
              <w:right w:val="single" w:sz="4" w:space="0" w:color="auto"/>
            </w:tcBorders>
          </w:tcPr>
          <w:p w14:paraId="7A84954D" w14:textId="77777777" w:rsidR="00CE1971" w:rsidRPr="00155EB6" w:rsidRDefault="00CE1971" w:rsidP="00CE1971">
            <w:pPr>
              <w:spacing w:after="0" w:line="240" w:lineRule="auto"/>
              <w:jc w:val="both"/>
              <w:rPr>
                <w:rFonts w:ascii="Times New Roman" w:eastAsia="Times New Roman" w:hAnsi="Times New Roman" w:cs="Times New Roman"/>
                <w:b/>
                <w:sz w:val="24"/>
                <w:szCs w:val="24"/>
                <w:lang w:eastAsia="lt-LT"/>
              </w:rPr>
            </w:pPr>
            <w:r w:rsidRPr="00155EB6">
              <w:rPr>
                <w:rFonts w:ascii="Times New Roman" w:eastAsia="Times New Roman" w:hAnsi="Times New Roman" w:cs="Times New Roman"/>
                <w:b/>
                <w:sz w:val="24"/>
                <w:szCs w:val="20"/>
                <w:lang w:eastAsia="lt-LT"/>
              </w:rPr>
              <w:t>1. Sutarties objektas:</w:t>
            </w:r>
          </w:p>
          <w:p w14:paraId="4B609E11" w14:textId="77777777" w:rsidR="00CE1971" w:rsidRPr="00155EB6" w:rsidRDefault="00CE1971" w:rsidP="00CE1971">
            <w:pPr>
              <w:spacing w:after="0" w:line="240" w:lineRule="auto"/>
              <w:jc w:val="both"/>
              <w:rPr>
                <w:rFonts w:ascii="Times New Roman" w:eastAsia="Times New Roman" w:hAnsi="Times New Roman" w:cs="Times New Roman"/>
                <w:sz w:val="24"/>
                <w:szCs w:val="20"/>
              </w:rPr>
            </w:pPr>
            <w:r w:rsidRPr="00155EB6">
              <w:rPr>
                <w:rFonts w:ascii="Times New Roman" w:eastAsia="Times New Roman" w:hAnsi="Times New Roman" w:cs="Times New Roman"/>
                <w:sz w:val="24"/>
                <w:szCs w:val="20"/>
              </w:rPr>
              <w:t>1.1.</w:t>
            </w:r>
            <w:r w:rsidRPr="00155EB6">
              <w:rPr>
                <w:rFonts w:ascii="Times New Roman" w:eastAsia="Times New Roman" w:hAnsi="Times New Roman" w:cs="Times New Roman"/>
                <w:b/>
                <w:sz w:val="24"/>
                <w:szCs w:val="20"/>
              </w:rPr>
              <w:t xml:space="preserve"> Projektuotojas</w:t>
            </w:r>
            <w:r w:rsidRPr="00155EB6">
              <w:rPr>
                <w:rFonts w:ascii="Times New Roman" w:eastAsia="Times New Roman" w:hAnsi="Times New Roman" w:cs="Times New Roman"/>
                <w:sz w:val="24"/>
                <w:szCs w:val="20"/>
              </w:rPr>
              <w:t xml:space="preserve"> įsipareigoja savo jėgomis, medžiagomis, rizika ir atsakomybe pagal teisės aktuose, Sutartyje ir jos prieduose nustatytus reikalavimus </w:t>
            </w:r>
            <w:r w:rsidRPr="00155EB6">
              <w:rPr>
                <w:rFonts w:ascii="Times New Roman" w:eastAsia="Times New Roman" w:hAnsi="Times New Roman" w:cs="Times New Roman"/>
                <w:sz w:val="24"/>
                <w:szCs w:val="20"/>
                <w:lang w:eastAsia="lt-LT"/>
              </w:rPr>
              <w:t xml:space="preserve">suteikti </w:t>
            </w:r>
            <w:r w:rsidRPr="00155EB6">
              <w:rPr>
                <w:rFonts w:ascii="Times New Roman" w:eastAsia="Times New Roman" w:hAnsi="Times New Roman" w:cs="Times New Roman"/>
                <w:sz w:val="24"/>
                <w:szCs w:val="24"/>
              </w:rPr>
              <w:t>Nacionalinio kibernetinio saugumo centro prie Krašto apsaugos ministerijos administracinio pastato, esančio Gedimino pr. 40, Vilniuje, penkto aukšt</w:t>
            </w:r>
            <w:r w:rsidR="00A53C43" w:rsidRPr="00155EB6">
              <w:rPr>
                <w:rFonts w:ascii="Times New Roman" w:eastAsia="Times New Roman" w:hAnsi="Times New Roman" w:cs="Times New Roman"/>
                <w:sz w:val="24"/>
                <w:szCs w:val="24"/>
              </w:rPr>
              <w:t>o</w:t>
            </w:r>
            <w:r w:rsidR="009C53DB" w:rsidRPr="00155EB6">
              <w:rPr>
                <w:rFonts w:ascii="Times New Roman" w:eastAsia="Times New Roman" w:hAnsi="Times New Roman" w:cs="Times New Roman"/>
                <w:sz w:val="24"/>
                <w:szCs w:val="24"/>
              </w:rPr>
              <w:t xml:space="preserve"> </w:t>
            </w:r>
            <w:r w:rsidR="00A53C43" w:rsidRPr="00155EB6">
              <w:rPr>
                <w:rFonts w:ascii="Times New Roman" w:eastAsia="Times New Roman" w:hAnsi="Times New Roman" w:cs="Times New Roman"/>
                <w:sz w:val="24"/>
                <w:szCs w:val="24"/>
              </w:rPr>
              <w:t xml:space="preserve">vakarinės dalies </w:t>
            </w:r>
            <w:r w:rsidRPr="00155EB6">
              <w:rPr>
                <w:rFonts w:ascii="Times New Roman" w:eastAsia="Times New Roman" w:hAnsi="Times New Roman" w:cs="Times New Roman"/>
                <w:sz w:val="24"/>
                <w:szCs w:val="24"/>
              </w:rPr>
              <w:t xml:space="preserve">patalpų </w:t>
            </w:r>
            <w:r w:rsidRPr="00155EB6">
              <w:rPr>
                <w:rFonts w:ascii="Times New Roman" w:eastAsia="Times New Roman" w:hAnsi="Times New Roman" w:cs="Times New Roman"/>
                <w:sz w:val="24"/>
                <w:szCs w:val="20"/>
              </w:rPr>
              <w:t xml:space="preserve">paprastojo remonto </w:t>
            </w:r>
            <w:r w:rsidRPr="00155EB6">
              <w:rPr>
                <w:rFonts w:ascii="Times New Roman" w:eastAsia="Times New Roman" w:hAnsi="Times New Roman" w:cs="Times New Roman"/>
                <w:sz w:val="24"/>
                <w:szCs w:val="24"/>
              </w:rPr>
              <w:t>projektavimo</w:t>
            </w:r>
            <w:r w:rsidRPr="00155EB6">
              <w:rPr>
                <w:rFonts w:ascii="Times New Roman" w:eastAsia="Times New Roman" w:hAnsi="Times New Roman" w:cs="Times New Roman"/>
                <w:sz w:val="24"/>
                <w:szCs w:val="20"/>
              </w:rPr>
              <w:t xml:space="preserve"> ir statinio projekto vykdymo priežiūros paslaugas (toliau – paslaugos), o </w:t>
            </w:r>
            <w:r w:rsidRPr="00155EB6">
              <w:rPr>
                <w:rFonts w:ascii="Times New Roman" w:eastAsia="Times New Roman" w:hAnsi="Times New Roman" w:cs="Times New Roman"/>
                <w:b/>
                <w:sz w:val="24"/>
                <w:szCs w:val="20"/>
              </w:rPr>
              <w:t>Užsakovas</w:t>
            </w:r>
            <w:r w:rsidRPr="00155EB6">
              <w:rPr>
                <w:rFonts w:ascii="Times New Roman" w:eastAsia="Times New Roman" w:hAnsi="Times New Roman" w:cs="Times New Roman"/>
                <w:sz w:val="24"/>
                <w:szCs w:val="20"/>
              </w:rPr>
              <w:t xml:space="preserve"> įsipareigoja tinkamai suteiktas ir Sutartyje bei jos prieduose nustatytus reikalavimus atitinkančias paslaugas priimti ir už jas sumokėti </w:t>
            </w:r>
            <w:r w:rsidRPr="00155EB6">
              <w:rPr>
                <w:rFonts w:ascii="Times New Roman" w:eastAsia="Times New Roman" w:hAnsi="Times New Roman" w:cs="Times New Roman"/>
                <w:b/>
                <w:sz w:val="24"/>
                <w:szCs w:val="20"/>
              </w:rPr>
              <w:t>Projektuotojui</w:t>
            </w:r>
            <w:r w:rsidRPr="00155EB6">
              <w:rPr>
                <w:rFonts w:ascii="Times New Roman" w:eastAsia="Times New Roman" w:hAnsi="Times New Roman" w:cs="Times New Roman"/>
                <w:sz w:val="24"/>
                <w:szCs w:val="20"/>
              </w:rPr>
              <w:t xml:space="preserve"> Sutartyje ir jos prieduose nustatyta tvarka ir sąlygomis.</w:t>
            </w:r>
          </w:p>
          <w:p w14:paraId="549CBCBA" w14:textId="77777777" w:rsidR="00CE1971" w:rsidRPr="00155EB6" w:rsidRDefault="00CE1971" w:rsidP="00CE1971">
            <w:pPr>
              <w:spacing w:after="0" w:line="240" w:lineRule="auto"/>
              <w:jc w:val="both"/>
              <w:rPr>
                <w:rFonts w:ascii="Times New Roman" w:eastAsia="Times New Roman" w:hAnsi="Times New Roman" w:cs="Times New Roman"/>
                <w:sz w:val="24"/>
                <w:szCs w:val="20"/>
              </w:rPr>
            </w:pPr>
            <w:r w:rsidRPr="00155EB6">
              <w:rPr>
                <w:rFonts w:ascii="Times New Roman" w:eastAsia="Times New Roman" w:hAnsi="Times New Roman" w:cs="Times New Roman"/>
                <w:sz w:val="24"/>
                <w:szCs w:val="20"/>
              </w:rPr>
              <w:t xml:space="preserve">1.2. </w:t>
            </w:r>
            <w:r w:rsidRPr="00155EB6">
              <w:rPr>
                <w:rFonts w:ascii="Times New Roman" w:eastAsia="Times New Roman" w:hAnsi="Times New Roman" w:cs="Times New Roman"/>
                <w:b/>
                <w:sz w:val="24"/>
                <w:szCs w:val="20"/>
              </w:rPr>
              <w:t>Projektuotojo</w:t>
            </w:r>
            <w:r w:rsidRPr="00155EB6">
              <w:rPr>
                <w:rFonts w:ascii="Times New Roman" w:eastAsia="Times New Roman" w:hAnsi="Times New Roman" w:cs="Times New Roman"/>
                <w:sz w:val="24"/>
                <w:szCs w:val="20"/>
              </w:rPr>
              <w:t xml:space="preserve"> teikiamos paslaugos detalizuojamos kituose Sutarties punktuose bei Sutarties prieduose.</w:t>
            </w:r>
          </w:p>
        </w:tc>
      </w:tr>
      <w:tr w:rsidR="00CE1971" w:rsidRPr="00CE1971" w14:paraId="7027542E" w14:textId="77777777" w:rsidTr="00CE1971">
        <w:tc>
          <w:tcPr>
            <w:tcW w:w="9639" w:type="dxa"/>
            <w:gridSpan w:val="2"/>
            <w:tcBorders>
              <w:top w:val="single" w:sz="4" w:space="0" w:color="auto"/>
              <w:left w:val="single" w:sz="4" w:space="0" w:color="auto"/>
              <w:bottom w:val="single" w:sz="4" w:space="0" w:color="auto"/>
              <w:right w:val="single" w:sz="4" w:space="0" w:color="auto"/>
            </w:tcBorders>
            <w:hideMark/>
          </w:tcPr>
          <w:p w14:paraId="726F4E51" w14:textId="77777777" w:rsidR="00CE1971" w:rsidRPr="00155EB6" w:rsidRDefault="00CE1971" w:rsidP="00CE1971">
            <w:pPr>
              <w:spacing w:after="0" w:line="240" w:lineRule="auto"/>
              <w:jc w:val="both"/>
              <w:rPr>
                <w:rFonts w:ascii="Times New Roman" w:eastAsia="Times New Roman" w:hAnsi="Times New Roman" w:cs="Times New Roman"/>
                <w:b/>
                <w:sz w:val="24"/>
                <w:szCs w:val="24"/>
                <w:lang w:eastAsia="lt-LT"/>
              </w:rPr>
            </w:pPr>
            <w:r w:rsidRPr="00155EB6">
              <w:rPr>
                <w:rFonts w:ascii="Times New Roman" w:eastAsia="Times New Roman" w:hAnsi="Times New Roman" w:cs="Times New Roman"/>
                <w:b/>
                <w:sz w:val="24"/>
                <w:szCs w:val="20"/>
                <w:lang w:eastAsia="lt-LT"/>
              </w:rPr>
              <w:t>2. Sutarties kaina/kainodaros taisyklės:</w:t>
            </w:r>
          </w:p>
          <w:p w14:paraId="11135A46" w14:textId="77777777" w:rsidR="00D17785" w:rsidRDefault="00CE1971" w:rsidP="00D17785">
            <w:pPr>
              <w:pStyle w:val="Heading1"/>
              <w:jc w:val="both"/>
            </w:pPr>
            <w:r w:rsidRPr="00155EB6">
              <w:t>2.1. Pradinė</w:t>
            </w:r>
            <w:r w:rsidR="004C189A">
              <w:t>s</w:t>
            </w:r>
            <w:r w:rsidRPr="00155EB6">
              <w:t xml:space="preserve"> sutarties vertė </w:t>
            </w:r>
            <w:r w:rsidR="004C189A" w:rsidRPr="004C189A">
              <w:t>(</w:t>
            </w:r>
            <w:r w:rsidR="004C189A" w:rsidRPr="00A21969">
              <w:t>nurodyti sumą skaičiais</w:t>
            </w:r>
            <w:r w:rsidR="004C189A" w:rsidRPr="004C189A">
              <w:t xml:space="preserve">) </w:t>
            </w:r>
            <w:proofErr w:type="spellStart"/>
            <w:r w:rsidR="004C189A" w:rsidRPr="004C189A">
              <w:t>Eur</w:t>
            </w:r>
            <w:proofErr w:type="spellEnd"/>
            <w:r w:rsidR="004C189A" w:rsidRPr="004C189A">
              <w:t xml:space="preserve"> (</w:t>
            </w:r>
            <w:r w:rsidR="004C189A" w:rsidRPr="006112C1">
              <w:rPr>
                <w:i/>
                <w:color w:val="2E74B5" w:themeColor="accent1" w:themeShade="BF"/>
              </w:rPr>
              <w:t>nurodyti sumą žodžiais</w:t>
            </w:r>
            <w:r w:rsidR="004C189A" w:rsidRPr="004C189A">
              <w:t xml:space="preserve">) be PVM. PVM sudaro </w:t>
            </w:r>
            <w:r w:rsidR="004C189A" w:rsidRPr="004C189A">
              <w:rPr>
                <w:color w:val="4472C4"/>
              </w:rPr>
              <w:t>(</w:t>
            </w:r>
            <w:r w:rsidR="004C189A" w:rsidRPr="00A21969">
              <w:rPr>
                <w:i/>
                <w:color w:val="4472C4"/>
              </w:rPr>
              <w:t>nurodyti sumą skaičiais</w:t>
            </w:r>
            <w:r w:rsidR="004C189A" w:rsidRPr="004C189A">
              <w:rPr>
                <w:color w:val="4472C4"/>
              </w:rPr>
              <w:t>)</w:t>
            </w:r>
            <w:r w:rsidR="004C189A" w:rsidRPr="004C189A">
              <w:t xml:space="preserve"> </w:t>
            </w:r>
            <w:proofErr w:type="spellStart"/>
            <w:r w:rsidR="004C189A" w:rsidRPr="004C189A">
              <w:t>Eur</w:t>
            </w:r>
            <w:proofErr w:type="spellEnd"/>
            <w:r w:rsidR="004C189A" w:rsidRPr="004C189A">
              <w:t xml:space="preserve"> </w:t>
            </w:r>
            <w:r w:rsidR="004C189A" w:rsidRPr="004C189A">
              <w:rPr>
                <w:color w:val="4472C4"/>
              </w:rPr>
              <w:t>(</w:t>
            </w:r>
            <w:r w:rsidR="004C189A" w:rsidRPr="00A21969">
              <w:rPr>
                <w:i/>
                <w:color w:val="4472C4"/>
              </w:rPr>
              <w:t>nurodyti sumą žodžiais</w:t>
            </w:r>
            <w:r w:rsidR="004C189A" w:rsidRPr="004C189A">
              <w:rPr>
                <w:color w:val="4472C4"/>
              </w:rPr>
              <w:t>)</w:t>
            </w:r>
            <w:r w:rsidR="004C189A" w:rsidRPr="004C189A">
              <w:t>.</w:t>
            </w:r>
            <w:r w:rsidR="004C189A">
              <w:t xml:space="preserve"> </w:t>
            </w:r>
            <w:r w:rsidR="004C189A" w:rsidRPr="004C189A">
              <w:t xml:space="preserve">Sutarties kaina yra </w:t>
            </w:r>
            <w:r w:rsidR="004C189A" w:rsidRPr="004C189A">
              <w:rPr>
                <w:color w:val="4472C4"/>
              </w:rPr>
              <w:t>(</w:t>
            </w:r>
            <w:r w:rsidR="004C189A" w:rsidRPr="00A21969">
              <w:rPr>
                <w:i/>
                <w:color w:val="4472C4"/>
              </w:rPr>
              <w:t>nurodyti sumą skaičiais</w:t>
            </w:r>
            <w:r w:rsidR="004C189A" w:rsidRPr="004C189A">
              <w:rPr>
                <w:color w:val="4472C4"/>
              </w:rPr>
              <w:t>)</w:t>
            </w:r>
            <w:r w:rsidR="004C189A" w:rsidRPr="004C189A">
              <w:t xml:space="preserve"> </w:t>
            </w:r>
            <w:proofErr w:type="spellStart"/>
            <w:r w:rsidR="004C189A" w:rsidRPr="004C189A">
              <w:t>Eur</w:t>
            </w:r>
            <w:proofErr w:type="spellEnd"/>
            <w:r w:rsidR="004C189A" w:rsidRPr="004C189A">
              <w:t xml:space="preserve"> </w:t>
            </w:r>
            <w:r w:rsidR="004C189A" w:rsidRPr="004C189A">
              <w:rPr>
                <w:color w:val="4472C4"/>
              </w:rPr>
              <w:t>(</w:t>
            </w:r>
            <w:r w:rsidR="004C189A" w:rsidRPr="00A21969">
              <w:rPr>
                <w:i/>
                <w:color w:val="4472C4"/>
              </w:rPr>
              <w:t>nurodyti sumą žodžiais</w:t>
            </w:r>
            <w:r w:rsidR="004C189A" w:rsidRPr="004C189A">
              <w:rPr>
                <w:color w:val="4472C4"/>
              </w:rPr>
              <w:t>)</w:t>
            </w:r>
            <w:r w:rsidR="004C189A" w:rsidRPr="004C189A">
              <w:t xml:space="preserve"> su PVM.</w:t>
            </w:r>
            <w:r w:rsidR="005B453C">
              <w:t xml:space="preserve"> </w:t>
            </w:r>
            <w:r w:rsidR="005B453C" w:rsidRPr="005B453C">
              <w:t>Šioje Sutartyje Pradinės sutarties vertė yra lygi Projektuotojo pasiūlymo kainai be PVM, nurodytai už visą pirkimo dokumentuose ir Sutartyje nurodytą perkamų paslaugų kiekį ir apimtį.</w:t>
            </w:r>
            <w:r w:rsidR="00D17785">
              <w:t xml:space="preserve"> </w:t>
            </w:r>
            <w:r w:rsidRPr="00155EB6">
              <w:t xml:space="preserve">Į Sutarties kainą yra įskaičiuoti visi mokesčiai, įskaitant PVM, autorinis atlyginimas, visos su dokumentų, kurių reikalauja </w:t>
            </w:r>
            <w:r w:rsidRPr="00155EB6">
              <w:rPr>
                <w:b/>
              </w:rPr>
              <w:t>Užsakovas,</w:t>
            </w:r>
            <w:r w:rsidRPr="00155EB6">
              <w:t xml:space="preserve"> rengimu ir pateikimu susijusios išlaidos ir visos kitos išlaidos, būtinos tinkamam ir kokybiškam paslaugų suteikimui. Į Sutarties kainą yra įskaičiuota taip pat kitos išlaidos, nurodytos Sutarties specialiojoje, bendrojoje dalyse ir Sutarties prieduose.</w:t>
            </w:r>
          </w:p>
          <w:p w14:paraId="559273CB" w14:textId="2E7AF650" w:rsidR="00CE1971" w:rsidRPr="00155EB6" w:rsidRDefault="00CE1971" w:rsidP="00D17785">
            <w:pPr>
              <w:pStyle w:val="Heading1"/>
              <w:jc w:val="both"/>
            </w:pPr>
            <w:r w:rsidRPr="00155EB6">
              <w:t xml:space="preserve">2.2. Šiai Sutarčiai yra taikoma fiksuotos kainos apskaičiavimo būdas. </w:t>
            </w:r>
          </w:p>
          <w:p w14:paraId="6E711520" w14:textId="77777777" w:rsidR="00CE1971" w:rsidRPr="00155EB6" w:rsidRDefault="00CE1971" w:rsidP="00D17785">
            <w:pPr>
              <w:pStyle w:val="Heading1"/>
              <w:jc w:val="both"/>
            </w:pPr>
            <w:r w:rsidRPr="00155EB6">
              <w:t>2.3. Peržiūros atvejis nurodytas Sutarties Bendrosios dalies 4.3.1 punkte.</w:t>
            </w:r>
          </w:p>
          <w:p w14:paraId="0344596D" w14:textId="0EAA688B" w:rsidR="00D17785" w:rsidRPr="00155EB6" w:rsidRDefault="00CE1971" w:rsidP="00DD4176">
            <w:pPr>
              <w:pStyle w:val="Heading1"/>
              <w:jc w:val="both"/>
            </w:pPr>
            <w:r w:rsidRPr="00155EB6">
              <w:t>2.4. Sutarties kaina detalizuota šios Sutarties 1 priede „Projekto etapų kainos paskirstymas“ (toliau – 1 priedas).</w:t>
            </w:r>
          </w:p>
        </w:tc>
      </w:tr>
      <w:tr w:rsidR="00CE1971" w:rsidRPr="00CE1971" w14:paraId="03187AFD" w14:textId="77777777" w:rsidTr="00CE1971">
        <w:tc>
          <w:tcPr>
            <w:tcW w:w="9639" w:type="dxa"/>
            <w:gridSpan w:val="2"/>
            <w:tcBorders>
              <w:top w:val="single" w:sz="4" w:space="0" w:color="auto"/>
              <w:left w:val="single" w:sz="4" w:space="0" w:color="auto"/>
              <w:bottom w:val="single" w:sz="4" w:space="0" w:color="auto"/>
              <w:right w:val="single" w:sz="4" w:space="0" w:color="auto"/>
            </w:tcBorders>
            <w:hideMark/>
          </w:tcPr>
          <w:p w14:paraId="2FD561A6" w14:textId="77777777" w:rsidR="00CE1971" w:rsidRPr="00CE1971" w:rsidRDefault="00CE1971" w:rsidP="00CE1971">
            <w:pPr>
              <w:spacing w:after="0" w:line="240" w:lineRule="auto"/>
              <w:jc w:val="both"/>
              <w:rPr>
                <w:rFonts w:ascii="Times New Roman" w:eastAsia="Times New Roman" w:hAnsi="Times New Roman" w:cs="Times New Roman"/>
                <w:b/>
                <w:sz w:val="24"/>
                <w:szCs w:val="24"/>
                <w:lang w:eastAsia="lt-LT"/>
              </w:rPr>
            </w:pPr>
            <w:r w:rsidRPr="00CE1971">
              <w:rPr>
                <w:rFonts w:ascii="Times New Roman" w:eastAsia="Times New Roman" w:hAnsi="Times New Roman" w:cs="Times New Roman"/>
                <w:b/>
                <w:sz w:val="24"/>
                <w:szCs w:val="20"/>
                <w:lang w:eastAsia="lt-LT"/>
              </w:rPr>
              <w:t xml:space="preserve">3. Mokėjimo sąlygos: </w:t>
            </w:r>
          </w:p>
          <w:p w14:paraId="280FEE4E" w14:textId="77777777" w:rsidR="00CE1971" w:rsidRPr="00155EB6" w:rsidRDefault="00CE1971" w:rsidP="00CE1971">
            <w:pPr>
              <w:spacing w:after="0" w:line="240" w:lineRule="auto"/>
              <w:jc w:val="both"/>
              <w:rPr>
                <w:rFonts w:ascii="Times New Roman" w:eastAsia="Times New Roman" w:hAnsi="Times New Roman" w:cs="Times New Roman"/>
                <w:sz w:val="24"/>
                <w:szCs w:val="20"/>
              </w:rPr>
            </w:pPr>
            <w:r w:rsidRPr="00CE1971">
              <w:rPr>
                <w:rFonts w:ascii="Times New Roman" w:eastAsia="Times New Roman" w:hAnsi="Times New Roman" w:cs="Times New Roman"/>
                <w:sz w:val="24"/>
                <w:szCs w:val="20"/>
                <w:lang w:eastAsia="lt-LT"/>
              </w:rPr>
              <w:t xml:space="preserve">3.1. </w:t>
            </w:r>
            <w:r w:rsidRPr="00CE1971">
              <w:rPr>
                <w:rFonts w:ascii="Times New Roman" w:eastAsia="Times New Roman" w:hAnsi="Times New Roman" w:cs="Times New Roman"/>
                <w:sz w:val="24"/>
                <w:szCs w:val="20"/>
              </w:rPr>
              <w:t xml:space="preserve">Sutarties specialiosios dalies 2.1 punkte nurodytos Sutarties kainos, </w:t>
            </w:r>
            <w:r w:rsidRPr="00CE1971">
              <w:rPr>
                <w:rFonts w:ascii="Times New Roman" w:eastAsia="Times New Roman" w:hAnsi="Times New Roman" w:cs="Times New Roman"/>
                <w:b/>
                <w:sz w:val="24"/>
                <w:szCs w:val="20"/>
              </w:rPr>
              <w:t>Užsakovas</w:t>
            </w:r>
            <w:r w:rsidRPr="00CE1971">
              <w:rPr>
                <w:rFonts w:ascii="Times New Roman" w:eastAsia="Times New Roman" w:hAnsi="Times New Roman" w:cs="Times New Roman"/>
                <w:sz w:val="24"/>
                <w:szCs w:val="20"/>
              </w:rPr>
              <w:t xml:space="preserve"> sumoka </w:t>
            </w:r>
            <w:r w:rsidRPr="00155EB6">
              <w:rPr>
                <w:rFonts w:ascii="Times New Roman" w:eastAsia="Times New Roman" w:hAnsi="Times New Roman" w:cs="Times New Roman"/>
                <w:b/>
                <w:sz w:val="24"/>
                <w:szCs w:val="20"/>
              </w:rPr>
              <w:t>Projektuotojui</w:t>
            </w:r>
            <w:r w:rsidRPr="00155EB6">
              <w:rPr>
                <w:rFonts w:ascii="Times New Roman" w:eastAsia="Times New Roman" w:hAnsi="Times New Roman" w:cs="Times New Roman"/>
                <w:sz w:val="24"/>
                <w:szCs w:val="20"/>
              </w:rPr>
              <w:t xml:space="preserve"> iki 30 proc. avansu Sutarties specialiosios dalies 3.2 punkte nustatytomis sąlygomis.</w:t>
            </w:r>
          </w:p>
          <w:p w14:paraId="0635E761" w14:textId="77777777" w:rsidR="00CE1971" w:rsidRPr="00155EB6" w:rsidRDefault="00CE1971" w:rsidP="00CE1971">
            <w:pPr>
              <w:spacing w:after="0" w:line="240" w:lineRule="auto"/>
              <w:jc w:val="both"/>
              <w:rPr>
                <w:rFonts w:ascii="Times New Roman" w:eastAsia="Times New Roman" w:hAnsi="Times New Roman" w:cs="Times New Roman"/>
                <w:sz w:val="24"/>
                <w:szCs w:val="20"/>
              </w:rPr>
            </w:pPr>
            <w:r w:rsidRPr="00155EB6">
              <w:rPr>
                <w:rFonts w:ascii="Times New Roman" w:eastAsia="Times New Roman" w:hAnsi="Times New Roman" w:cs="Times New Roman"/>
                <w:snapToGrid w:val="0"/>
                <w:sz w:val="24"/>
                <w:szCs w:val="20"/>
              </w:rPr>
              <w:lastRenderedPageBreak/>
              <w:t xml:space="preserve">3.2. </w:t>
            </w:r>
            <w:r w:rsidRPr="00155EB6">
              <w:rPr>
                <w:rFonts w:ascii="Times New Roman" w:eastAsia="Times New Roman" w:hAnsi="Times New Roman" w:cs="Times New Roman"/>
                <w:b/>
                <w:snapToGrid w:val="0"/>
                <w:sz w:val="24"/>
                <w:szCs w:val="20"/>
              </w:rPr>
              <w:t xml:space="preserve">Užsakovas </w:t>
            </w:r>
            <w:r w:rsidRPr="00155EB6">
              <w:rPr>
                <w:rFonts w:ascii="Times New Roman" w:eastAsia="Times New Roman" w:hAnsi="Times New Roman" w:cs="Times New Roman"/>
                <w:snapToGrid w:val="0"/>
                <w:sz w:val="24"/>
                <w:szCs w:val="20"/>
              </w:rPr>
              <w:t xml:space="preserve">sumoka </w:t>
            </w:r>
            <w:r w:rsidRPr="00155EB6">
              <w:rPr>
                <w:rFonts w:ascii="Times New Roman" w:eastAsia="Times New Roman" w:hAnsi="Times New Roman" w:cs="Times New Roman"/>
                <w:b/>
                <w:snapToGrid w:val="0"/>
                <w:sz w:val="24"/>
                <w:szCs w:val="20"/>
              </w:rPr>
              <w:t>Projektuotojui</w:t>
            </w:r>
            <w:r w:rsidRPr="00155EB6">
              <w:rPr>
                <w:rFonts w:ascii="Times New Roman" w:eastAsia="Times New Roman" w:hAnsi="Times New Roman" w:cs="Times New Roman"/>
                <w:snapToGrid w:val="0"/>
                <w:sz w:val="24"/>
                <w:szCs w:val="20"/>
              </w:rPr>
              <w:t xml:space="preserve"> avansu už paslaugas per 10 (dešimt) dienų</w:t>
            </w:r>
            <w:r w:rsidRPr="00155EB6">
              <w:rPr>
                <w:rFonts w:ascii="Times New Roman" w:eastAsia="Times New Roman" w:hAnsi="Times New Roman" w:cs="Times New Roman"/>
                <w:sz w:val="24"/>
                <w:szCs w:val="20"/>
              </w:rPr>
              <w:t>, kai įvykdytos visos šios sąlygos:</w:t>
            </w:r>
          </w:p>
          <w:p w14:paraId="5CFA1AD3" w14:textId="77777777" w:rsidR="00CE1971" w:rsidRPr="00155EB6" w:rsidRDefault="00CE1971" w:rsidP="00CE1971">
            <w:pPr>
              <w:tabs>
                <w:tab w:val="left" w:pos="7114"/>
              </w:tabs>
              <w:spacing w:after="0" w:line="240" w:lineRule="auto"/>
              <w:jc w:val="both"/>
              <w:rPr>
                <w:rFonts w:ascii="Times New Roman" w:eastAsia="Times New Roman" w:hAnsi="Times New Roman" w:cs="Times New Roman"/>
                <w:sz w:val="24"/>
                <w:szCs w:val="20"/>
              </w:rPr>
            </w:pPr>
            <w:r w:rsidRPr="00155EB6">
              <w:rPr>
                <w:rFonts w:ascii="Times New Roman" w:eastAsia="Times New Roman" w:hAnsi="Times New Roman" w:cs="Times New Roman"/>
                <w:sz w:val="24"/>
                <w:szCs w:val="20"/>
              </w:rPr>
              <w:t>3.2.1. abi Šalys yra pasirašiusios Sutartį;</w:t>
            </w:r>
          </w:p>
          <w:p w14:paraId="01E3FF67" w14:textId="77777777" w:rsidR="00CE1971" w:rsidRPr="00155EB6" w:rsidRDefault="00CE1971" w:rsidP="00CE1971">
            <w:pPr>
              <w:spacing w:after="0" w:line="240" w:lineRule="auto"/>
              <w:jc w:val="both"/>
              <w:rPr>
                <w:rFonts w:ascii="Times New Roman" w:eastAsia="Times New Roman" w:hAnsi="Times New Roman" w:cs="Times New Roman"/>
                <w:sz w:val="24"/>
                <w:szCs w:val="20"/>
              </w:rPr>
            </w:pPr>
            <w:r w:rsidRPr="00155EB6">
              <w:rPr>
                <w:rFonts w:ascii="Times New Roman" w:eastAsia="Times New Roman" w:hAnsi="Times New Roman" w:cs="Times New Roman"/>
                <w:sz w:val="24"/>
                <w:szCs w:val="20"/>
              </w:rPr>
              <w:t xml:space="preserve">3.2.2. </w:t>
            </w:r>
            <w:r w:rsidRPr="00155EB6">
              <w:rPr>
                <w:rFonts w:ascii="Times New Roman" w:eastAsia="Times New Roman" w:hAnsi="Times New Roman" w:cs="Times New Roman"/>
                <w:b/>
                <w:sz w:val="24"/>
                <w:szCs w:val="20"/>
              </w:rPr>
              <w:t>Projektuotojas</w:t>
            </w:r>
            <w:r w:rsidRPr="00155EB6">
              <w:rPr>
                <w:rFonts w:ascii="Times New Roman" w:eastAsia="Times New Roman" w:hAnsi="Times New Roman" w:cs="Times New Roman"/>
                <w:sz w:val="24"/>
                <w:szCs w:val="20"/>
              </w:rPr>
              <w:t xml:space="preserve"> yra pateikęs avansinio apmokėjimo banko garantiją arba draudimo bendrovės laidavimo raštą avanso sumai, kurios dydis privalo atitikti 30 proc. Sutarties kainos dydį. Banko garantiją arba draudimo bendrovės laidavimo raštą </w:t>
            </w:r>
            <w:r w:rsidRPr="00155EB6">
              <w:rPr>
                <w:rFonts w:ascii="Times New Roman" w:eastAsia="Times New Roman" w:hAnsi="Times New Roman" w:cs="Times New Roman"/>
                <w:b/>
                <w:sz w:val="24"/>
                <w:szCs w:val="20"/>
              </w:rPr>
              <w:t>Projektuotojas</w:t>
            </w:r>
            <w:r w:rsidRPr="00155EB6">
              <w:rPr>
                <w:rFonts w:ascii="Times New Roman" w:eastAsia="Times New Roman" w:hAnsi="Times New Roman" w:cs="Times New Roman"/>
                <w:sz w:val="24"/>
                <w:szCs w:val="20"/>
              </w:rPr>
              <w:t xml:space="preserve"> turi pateikti ne vėliau kaip per 5 (penkias) dienas po Sutarties pasirašymo dienos ir ji turi galioti 2 (du) mėnesius ilgiau nei paslaugų suteikimo terminas;</w:t>
            </w:r>
          </w:p>
          <w:p w14:paraId="22C9B15E" w14:textId="77777777" w:rsidR="00CE1971" w:rsidRPr="00155EB6" w:rsidRDefault="00CE1971" w:rsidP="00CE1971">
            <w:pPr>
              <w:spacing w:after="0" w:line="240" w:lineRule="auto"/>
              <w:jc w:val="both"/>
              <w:rPr>
                <w:rFonts w:ascii="Times New Roman" w:eastAsia="Times New Roman" w:hAnsi="Times New Roman" w:cs="Times New Roman"/>
                <w:sz w:val="24"/>
                <w:szCs w:val="20"/>
              </w:rPr>
            </w:pPr>
            <w:r w:rsidRPr="00155EB6">
              <w:rPr>
                <w:rFonts w:ascii="Times New Roman" w:eastAsia="Times New Roman" w:hAnsi="Times New Roman" w:cs="Times New Roman"/>
                <w:sz w:val="24"/>
                <w:szCs w:val="20"/>
              </w:rPr>
              <w:t xml:space="preserve">3.2.3. </w:t>
            </w:r>
            <w:r w:rsidRPr="00155EB6">
              <w:rPr>
                <w:rFonts w:ascii="Times New Roman" w:eastAsia="Times New Roman" w:hAnsi="Times New Roman" w:cs="Times New Roman"/>
                <w:b/>
                <w:sz w:val="24"/>
                <w:szCs w:val="20"/>
              </w:rPr>
              <w:t>Projektuotojas</w:t>
            </w:r>
            <w:r w:rsidRPr="00155EB6">
              <w:rPr>
                <w:rFonts w:ascii="Times New Roman" w:eastAsia="Times New Roman" w:hAnsi="Times New Roman" w:cs="Times New Roman"/>
                <w:sz w:val="24"/>
                <w:szCs w:val="20"/>
              </w:rPr>
              <w:t xml:space="preserve"> ne vėliau kaip per 5 (penkias) dienas po Sutarties pasirašymo dienos yra pateikęs</w:t>
            </w:r>
            <w:r w:rsidRPr="00155EB6">
              <w:rPr>
                <w:rFonts w:ascii="Times New Roman" w:eastAsia="Times New Roman" w:hAnsi="Times New Roman" w:cs="Times New Roman"/>
                <w:b/>
                <w:sz w:val="24"/>
                <w:szCs w:val="20"/>
              </w:rPr>
              <w:t xml:space="preserve"> Pirkėjui</w:t>
            </w:r>
            <w:r w:rsidRPr="00155EB6">
              <w:rPr>
                <w:rFonts w:ascii="Times New Roman" w:eastAsia="Times New Roman" w:hAnsi="Times New Roman" w:cs="Times New Roman"/>
                <w:sz w:val="24"/>
                <w:szCs w:val="20"/>
              </w:rPr>
              <w:t xml:space="preserve"> avansinio mokėjimo sąskaitą.</w:t>
            </w:r>
          </w:p>
          <w:p w14:paraId="2EA6174D" w14:textId="5EEA7C6B" w:rsidR="00CE1971" w:rsidRPr="00155EB6" w:rsidRDefault="00CE1971" w:rsidP="00CE1971">
            <w:pPr>
              <w:spacing w:after="0" w:line="240" w:lineRule="auto"/>
              <w:jc w:val="both"/>
              <w:rPr>
                <w:rFonts w:ascii="Times New Roman" w:eastAsia="Times New Roman" w:hAnsi="Times New Roman" w:cs="Times New Roman"/>
                <w:sz w:val="24"/>
                <w:szCs w:val="20"/>
                <w:lang w:eastAsia="lt-LT"/>
              </w:rPr>
            </w:pPr>
            <w:r w:rsidRPr="00155EB6">
              <w:rPr>
                <w:rFonts w:ascii="Times New Roman" w:eastAsia="Times New Roman" w:hAnsi="Times New Roman" w:cs="Times New Roman"/>
                <w:sz w:val="24"/>
                <w:szCs w:val="20"/>
                <w:lang w:eastAsia="lt-LT"/>
              </w:rPr>
              <w:t xml:space="preserve">3.3. </w:t>
            </w:r>
            <w:r w:rsidRPr="00155EB6">
              <w:rPr>
                <w:rFonts w:ascii="Times New Roman" w:eastAsia="Times New Roman" w:hAnsi="Times New Roman" w:cs="Times New Roman"/>
                <w:sz w:val="24"/>
                <w:szCs w:val="24"/>
              </w:rPr>
              <w:t>Tolesni mokėjimai atskaičius avansą vykdomi vadovaujantis</w:t>
            </w:r>
            <w:r w:rsidRPr="00155EB6">
              <w:rPr>
                <w:rFonts w:ascii="Times New Roman" w:eastAsia="Times New Roman" w:hAnsi="Times New Roman" w:cs="Times New Roman"/>
                <w:bCs/>
                <w:sz w:val="24"/>
                <w:szCs w:val="24"/>
              </w:rPr>
              <w:t xml:space="preserve"> </w:t>
            </w:r>
            <w:r w:rsidRPr="00155EB6">
              <w:rPr>
                <w:rFonts w:ascii="Times New Roman" w:eastAsia="Times New Roman" w:hAnsi="Times New Roman" w:cs="Times New Roman"/>
                <w:sz w:val="24"/>
                <w:szCs w:val="20"/>
                <w:lang w:eastAsia="lt-LT"/>
              </w:rPr>
              <w:t>Sutarties 1 priede nurodyta projektini</w:t>
            </w:r>
            <w:r w:rsidR="00403200">
              <w:rPr>
                <w:rFonts w:ascii="Times New Roman" w:eastAsia="Times New Roman" w:hAnsi="Times New Roman" w:cs="Times New Roman"/>
                <w:sz w:val="24"/>
                <w:szCs w:val="20"/>
                <w:lang w:eastAsia="lt-LT"/>
              </w:rPr>
              <w:t>ų</w:t>
            </w:r>
            <w:r w:rsidRPr="00155EB6">
              <w:rPr>
                <w:rFonts w:ascii="Times New Roman" w:eastAsia="Times New Roman" w:hAnsi="Times New Roman" w:cs="Times New Roman"/>
                <w:sz w:val="24"/>
                <w:szCs w:val="20"/>
                <w:lang w:eastAsia="lt-LT"/>
              </w:rPr>
              <w:t xml:space="preserve"> pasiūlym</w:t>
            </w:r>
            <w:r w:rsidR="00403200">
              <w:rPr>
                <w:rFonts w:ascii="Times New Roman" w:eastAsia="Times New Roman" w:hAnsi="Times New Roman" w:cs="Times New Roman"/>
                <w:sz w:val="24"/>
                <w:szCs w:val="20"/>
                <w:lang w:eastAsia="lt-LT"/>
              </w:rPr>
              <w:t>ų</w:t>
            </w:r>
            <w:r w:rsidRPr="00155EB6">
              <w:rPr>
                <w:rFonts w:ascii="Times New Roman" w:eastAsia="Times New Roman" w:hAnsi="Times New Roman" w:cs="Times New Roman"/>
                <w:sz w:val="24"/>
                <w:szCs w:val="20"/>
                <w:lang w:eastAsia="lt-LT"/>
              </w:rPr>
              <w:t xml:space="preserve">, </w:t>
            </w:r>
            <w:r w:rsidRPr="00155EB6">
              <w:rPr>
                <w:rFonts w:ascii="Times New Roman" w:eastAsia="Times New Roman" w:hAnsi="Times New Roman" w:cs="Times New Roman"/>
                <w:sz w:val="24"/>
                <w:szCs w:val="20"/>
              </w:rPr>
              <w:t xml:space="preserve">paprastojo remonto projekto (techninio darbo projekto) parengimo, projekto vykdymo priežiūros </w:t>
            </w:r>
            <w:r w:rsidRPr="00155EB6">
              <w:rPr>
                <w:rFonts w:ascii="Times New Roman" w:eastAsia="Times New Roman" w:hAnsi="Times New Roman" w:cs="Times New Roman"/>
                <w:sz w:val="24"/>
                <w:szCs w:val="20"/>
                <w:lang w:eastAsia="lt-LT"/>
              </w:rPr>
              <w:t xml:space="preserve">kaina ir sumokama </w:t>
            </w:r>
            <w:r w:rsidRPr="00155EB6">
              <w:rPr>
                <w:rFonts w:ascii="Times New Roman" w:eastAsia="Times New Roman" w:hAnsi="Times New Roman" w:cs="Times New Roman"/>
                <w:b/>
                <w:sz w:val="24"/>
                <w:szCs w:val="20"/>
                <w:lang w:eastAsia="lt-LT"/>
              </w:rPr>
              <w:t>Projektuotojui</w:t>
            </w:r>
            <w:r w:rsidRPr="00155EB6">
              <w:rPr>
                <w:rFonts w:ascii="Times New Roman" w:eastAsia="Times New Roman" w:hAnsi="Times New Roman" w:cs="Times New Roman"/>
                <w:sz w:val="24"/>
                <w:szCs w:val="20"/>
                <w:lang w:eastAsia="lt-LT"/>
              </w:rPr>
              <w:t xml:space="preserve"> per 30 (trisdešimt) dienų nuo projektini</w:t>
            </w:r>
            <w:r w:rsidR="00403200">
              <w:rPr>
                <w:rFonts w:ascii="Times New Roman" w:eastAsia="Times New Roman" w:hAnsi="Times New Roman" w:cs="Times New Roman"/>
                <w:sz w:val="24"/>
                <w:szCs w:val="20"/>
                <w:lang w:eastAsia="lt-LT"/>
              </w:rPr>
              <w:t>ų</w:t>
            </w:r>
            <w:r w:rsidRPr="00155EB6">
              <w:rPr>
                <w:rFonts w:ascii="Times New Roman" w:eastAsia="Times New Roman" w:hAnsi="Times New Roman" w:cs="Times New Roman"/>
                <w:sz w:val="24"/>
                <w:szCs w:val="20"/>
                <w:lang w:eastAsia="lt-LT"/>
              </w:rPr>
              <w:t xml:space="preserve"> pasiūlym</w:t>
            </w:r>
            <w:r w:rsidR="00403200">
              <w:rPr>
                <w:rFonts w:ascii="Times New Roman" w:eastAsia="Times New Roman" w:hAnsi="Times New Roman" w:cs="Times New Roman"/>
                <w:sz w:val="24"/>
                <w:szCs w:val="20"/>
                <w:lang w:eastAsia="lt-LT"/>
              </w:rPr>
              <w:t>ų</w:t>
            </w:r>
            <w:r w:rsidRPr="00155EB6">
              <w:rPr>
                <w:rFonts w:ascii="Times New Roman" w:eastAsia="Times New Roman" w:hAnsi="Times New Roman" w:cs="Times New Roman"/>
                <w:sz w:val="24"/>
                <w:szCs w:val="20"/>
                <w:lang w:eastAsia="lt-LT"/>
              </w:rPr>
              <w:t xml:space="preserve">, </w:t>
            </w:r>
            <w:r w:rsidRPr="00155EB6">
              <w:rPr>
                <w:rFonts w:ascii="Times New Roman" w:eastAsia="Times New Roman" w:hAnsi="Times New Roman" w:cs="Times New Roman"/>
                <w:sz w:val="24"/>
                <w:szCs w:val="20"/>
              </w:rPr>
              <w:t>paprastojo remonto projekto parengimo</w:t>
            </w:r>
            <w:r w:rsidRPr="00155EB6">
              <w:rPr>
                <w:rFonts w:ascii="Times New Roman" w:eastAsia="Times New Roman" w:hAnsi="Times New Roman" w:cs="Times New Roman"/>
                <w:sz w:val="24"/>
                <w:szCs w:val="20"/>
                <w:lang w:eastAsia="lt-LT"/>
              </w:rPr>
              <w:t xml:space="preserve"> ar projekto vykdymo priežiūros paslaugų (ar jų dalies) suteikimo ir PVM sąskaitos–faktūros gavimo dienos, prieš tai Šalims pasirašius suteiktų atitinkamų paslaugų perdavimo-priėmimo aktą. </w:t>
            </w:r>
          </w:p>
          <w:p w14:paraId="34D8BFA3" w14:textId="590CD0E0" w:rsidR="00134CEC" w:rsidRPr="00155EB6" w:rsidRDefault="00CE1971" w:rsidP="00134CEC">
            <w:pPr>
              <w:spacing w:after="0" w:line="240" w:lineRule="auto"/>
              <w:ind w:left="30"/>
              <w:contextualSpacing/>
              <w:jc w:val="both"/>
              <w:rPr>
                <w:rFonts w:ascii="Times New Roman" w:eastAsia="Calibri" w:hAnsi="Times New Roman" w:cs="Times New Roman"/>
                <w:noProof/>
                <w:sz w:val="24"/>
                <w:szCs w:val="24"/>
              </w:rPr>
            </w:pPr>
            <w:r w:rsidRPr="00155EB6">
              <w:rPr>
                <w:rFonts w:ascii="Times New Roman" w:eastAsia="Times New Roman" w:hAnsi="Times New Roman" w:cs="Times New Roman"/>
                <w:sz w:val="24"/>
                <w:szCs w:val="20"/>
                <w:lang w:eastAsia="lt-LT"/>
              </w:rPr>
              <w:t xml:space="preserve">3.4. </w:t>
            </w:r>
            <w:r w:rsidRPr="00155EB6">
              <w:rPr>
                <w:rFonts w:ascii="Times New Roman" w:eastAsia="Times New Roman" w:hAnsi="Times New Roman" w:cs="Times New Roman"/>
                <w:sz w:val="24"/>
                <w:szCs w:val="20"/>
              </w:rPr>
              <w:t>Vadovaujantis Lietuvos Respublikos viešųjų pirkimų įstatymo 22 straipsnio 3 dalies nuostatomis,</w:t>
            </w:r>
            <w:r w:rsidRPr="00155EB6">
              <w:rPr>
                <w:rFonts w:ascii="Times New Roman" w:eastAsia="Times New Roman" w:hAnsi="Times New Roman" w:cs="Times New Roman"/>
                <w:b/>
                <w:sz w:val="24"/>
                <w:szCs w:val="20"/>
              </w:rPr>
              <w:t xml:space="preserve"> Projektuotojas</w:t>
            </w:r>
            <w:r w:rsidRPr="00155EB6">
              <w:rPr>
                <w:rFonts w:ascii="Times New Roman" w:eastAsia="Times New Roman" w:hAnsi="Times New Roman" w:cs="Times New Roman"/>
                <w:sz w:val="24"/>
                <w:szCs w:val="20"/>
              </w:rPr>
              <w:t xml:space="preserve"> pateikia </w:t>
            </w:r>
            <w:r w:rsidRPr="00155EB6">
              <w:rPr>
                <w:rFonts w:ascii="Times New Roman" w:eastAsia="Times New Roman" w:hAnsi="Times New Roman" w:cs="Times New Roman"/>
                <w:b/>
                <w:sz w:val="24"/>
                <w:szCs w:val="20"/>
              </w:rPr>
              <w:t>Užsakovui</w:t>
            </w:r>
            <w:r w:rsidR="006C7BE4">
              <w:rPr>
                <w:rFonts w:ascii="Times New Roman" w:eastAsia="Times New Roman" w:hAnsi="Times New Roman" w:cs="Times New Roman"/>
                <w:sz w:val="24"/>
                <w:szCs w:val="20"/>
              </w:rPr>
              <w:t xml:space="preserve"> už suteiktas paslaugas sąskaitą</w:t>
            </w:r>
            <w:r w:rsidRPr="00155EB6">
              <w:rPr>
                <w:rFonts w:ascii="Times New Roman" w:eastAsia="Times New Roman" w:hAnsi="Times New Roman" w:cs="Times New Roman"/>
                <w:sz w:val="24"/>
                <w:szCs w:val="20"/>
              </w:rPr>
              <w:t xml:space="preserve">-faktūrą </w:t>
            </w:r>
            <w:r w:rsidR="00134CEC" w:rsidRPr="00155EB6">
              <w:rPr>
                <w:rFonts w:ascii="Times New Roman" w:eastAsia="Times New Roman" w:hAnsi="Times New Roman" w:cs="Times New Roman"/>
                <w:sz w:val="24"/>
                <w:szCs w:val="20"/>
              </w:rPr>
              <w:t>naudojantis</w:t>
            </w:r>
            <w:r w:rsidRPr="00155EB6">
              <w:rPr>
                <w:rFonts w:ascii="Times New Roman" w:eastAsia="Times New Roman" w:hAnsi="Times New Roman" w:cs="Times New Roman"/>
                <w:sz w:val="24"/>
                <w:szCs w:val="20"/>
              </w:rPr>
              <w:t xml:space="preserve"> </w:t>
            </w:r>
            <w:r w:rsidR="00134CEC" w:rsidRPr="00155EB6">
              <w:rPr>
                <w:rFonts w:ascii="Times New Roman" w:eastAsia="Calibri" w:hAnsi="Times New Roman" w:cs="Times New Roman"/>
                <w:noProof/>
                <w:sz w:val="24"/>
                <w:szCs w:val="24"/>
              </w:rPr>
              <w:t xml:space="preserve">Sąskaitų administravimo bendrosios informacinės sistemos (SABIS) priemonėmis, nurodant </w:t>
            </w:r>
            <w:r w:rsidR="00134CEC" w:rsidRPr="00155EB6">
              <w:rPr>
                <w:rFonts w:ascii="Times New Roman" w:eastAsia="Calibri" w:hAnsi="Times New Roman" w:cs="Times New Roman"/>
                <w:b/>
                <w:noProof/>
                <w:sz w:val="24"/>
                <w:szCs w:val="24"/>
              </w:rPr>
              <w:t xml:space="preserve">Pirkėją, </w:t>
            </w:r>
            <w:r w:rsidR="00134CEC" w:rsidRPr="00155EB6">
              <w:rPr>
                <w:rFonts w:ascii="Times New Roman" w:eastAsia="Calibri" w:hAnsi="Times New Roman" w:cs="Times New Roman"/>
                <w:noProof/>
                <w:sz w:val="24"/>
                <w:szCs w:val="24"/>
              </w:rPr>
              <w:t xml:space="preserve">Sutarties numerį ir datą. Jeigu </w:t>
            </w:r>
            <w:r w:rsidR="00907CDC" w:rsidRPr="00907CDC">
              <w:rPr>
                <w:rFonts w:ascii="Times New Roman" w:eastAsia="Calibri" w:hAnsi="Times New Roman" w:cs="Times New Roman"/>
                <w:b/>
                <w:noProof/>
                <w:sz w:val="24"/>
                <w:szCs w:val="24"/>
              </w:rPr>
              <w:t>Projektuotojas</w:t>
            </w:r>
            <w:r w:rsidR="00134CEC" w:rsidRPr="00155EB6">
              <w:rPr>
                <w:rFonts w:ascii="Times New Roman" w:eastAsia="Calibri" w:hAnsi="Times New Roman" w:cs="Times New Roman"/>
                <w:noProof/>
                <w:sz w:val="24"/>
                <w:szCs w:val="24"/>
              </w:rPr>
              <w:t xml:space="preserve"> nepateikia sąskaitos informacinės sistemos „SABIS“ priemonėmis, mokėjimas neatliekamas.</w:t>
            </w:r>
          </w:p>
          <w:p w14:paraId="7A3CA1CF" w14:textId="77777777" w:rsidR="00CE1971" w:rsidRPr="00CE1971" w:rsidRDefault="00CE1971" w:rsidP="00CE1971">
            <w:pPr>
              <w:spacing w:after="0" w:line="240" w:lineRule="auto"/>
              <w:jc w:val="both"/>
              <w:rPr>
                <w:rFonts w:ascii="Times New Roman" w:eastAsia="Times New Roman" w:hAnsi="Times New Roman" w:cs="Times New Roman"/>
                <w:sz w:val="24"/>
                <w:szCs w:val="24"/>
              </w:rPr>
            </w:pPr>
          </w:p>
        </w:tc>
      </w:tr>
      <w:tr w:rsidR="00CE1971" w:rsidRPr="00CE1971" w14:paraId="0897D324" w14:textId="77777777" w:rsidTr="00CE1971">
        <w:trPr>
          <w:trHeight w:val="368"/>
        </w:trPr>
        <w:tc>
          <w:tcPr>
            <w:tcW w:w="9639" w:type="dxa"/>
            <w:gridSpan w:val="2"/>
            <w:tcBorders>
              <w:top w:val="single" w:sz="4" w:space="0" w:color="auto"/>
              <w:left w:val="single" w:sz="4" w:space="0" w:color="auto"/>
              <w:bottom w:val="single" w:sz="4" w:space="0" w:color="auto"/>
              <w:right w:val="single" w:sz="4" w:space="0" w:color="auto"/>
            </w:tcBorders>
          </w:tcPr>
          <w:p w14:paraId="5D32E7E4" w14:textId="6454BC60" w:rsidR="00CE1971" w:rsidRPr="00CE1971" w:rsidRDefault="00CE1971" w:rsidP="00CE1971">
            <w:pPr>
              <w:spacing w:after="0" w:line="240" w:lineRule="auto"/>
              <w:jc w:val="both"/>
              <w:rPr>
                <w:rFonts w:ascii="Times New Roman" w:eastAsia="Times New Roman" w:hAnsi="Times New Roman" w:cs="Times New Roman"/>
                <w:b/>
                <w:sz w:val="24"/>
                <w:szCs w:val="24"/>
                <w:lang w:eastAsia="lt-LT"/>
              </w:rPr>
            </w:pPr>
            <w:r w:rsidRPr="00CE1971">
              <w:rPr>
                <w:rFonts w:ascii="Times New Roman" w:eastAsia="Times New Roman" w:hAnsi="Times New Roman" w:cs="Times New Roman"/>
                <w:b/>
                <w:sz w:val="24"/>
                <w:szCs w:val="20"/>
                <w:lang w:eastAsia="lt-LT"/>
              </w:rPr>
              <w:lastRenderedPageBreak/>
              <w:t>4. Paslaugų teikimo terminai ir</w:t>
            </w:r>
            <w:r w:rsidR="003C1B8D">
              <w:rPr>
                <w:rFonts w:ascii="Times New Roman" w:eastAsia="Times New Roman" w:hAnsi="Times New Roman" w:cs="Times New Roman"/>
                <w:b/>
                <w:sz w:val="24"/>
                <w:szCs w:val="20"/>
                <w:lang w:eastAsia="lt-LT"/>
              </w:rPr>
              <w:t xml:space="preserve"> </w:t>
            </w:r>
            <w:r w:rsidR="00757080">
              <w:rPr>
                <w:rFonts w:ascii="Times New Roman" w:eastAsia="Times New Roman" w:hAnsi="Times New Roman" w:cs="Times New Roman"/>
                <w:b/>
                <w:sz w:val="24"/>
                <w:szCs w:val="20"/>
                <w:lang w:eastAsia="lt-LT"/>
              </w:rPr>
              <w:t>tvarka:</w:t>
            </w:r>
          </w:p>
          <w:p w14:paraId="04F70793" w14:textId="5BB5F691" w:rsidR="00CE1971" w:rsidRDefault="00CE1971" w:rsidP="00CE1971">
            <w:pPr>
              <w:spacing w:after="0" w:line="240" w:lineRule="auto"/>
              <w:jc w:val="both"/>
              <w:rPr>
                <w:rFonts w:ascii="Times New Roman" w:eastAsia="Times New Roman" w:hAnsi="Times New Roman" w:cs="Times New Roman"/>
                <w:sz w:val="24"/>
                <w:szCs w:val="20"/>
                <w:lang w:eastAsia="lt-LT"/>
              </w:rPr>
            </w:pPr>
            <w:r w:rsidRPr="00CE1971">
              <w:rPr>
                <w:rFonts w:ascii="Times New Roman" w:eastAsia="Times New Roman" w:hAnsi="Times New Roman" w:cs="Times New Roman"/>
                <w:sz w:val="24"/>
                <w:szCs w:val="20"/>
                <w:lang w:eastAsia="lt-LT"/>
              </w:rPr>
              <w:t>4</w:t>
            </w:r>
            <w:r w:rsidRPr="00757080">
              <w:rPr>
                <w:rFonts w:ascii="Times New Roman" w:eastAsia="Times New Roman" w:hAnsi="Times New Roman" w:cs="Times New Roman"/>
                <w:sz w:val="24"/>
                <w:szCs w:val="20"/>
                <w:lang w:eastAsia="lt-LT"/>
              </w:rPr>
              <w:t xml:space="preserve">.1. </w:t>
            </w:r>
            <w:r w:rsidRPr="00757080">
              <w:rPr>
                <w:rFonts w:ascii="Times New Roman" w:eastAsia="Times New Roman" w:hAnsi="Times New Roman" w:cs="Times New Roman"/>
                <w:b/>
                <w:sz w:val="24"/>
                <w:szCs w:val="20"/>
                <w:lang w:eastAsia="lt-LT"/>
              </w:rPr>
              <w:t>Projektuotojas</w:t>
            </w:r>
            <w:r w:rsidRPr="00757080">
              <w:rPr>
                <w:rFonts w:ascii="Times New Roman" w:eastAsia="Times New Roman" w:hAnsi="Times New Roman" w:cs="Times New Roman"/>
                <w:sz w:val="24"/>
                <w:szCs w:val="20"/>
                <w:lang w:eastAsia="lt-LT"/>
              </w:rPr>
              <w:t xml:space="preserve"> privalo parengti pagal Sutartį ir pagal Sutarties 3 priedo „</w:t>
            </w:r>
            <w:r w:rsidRPr="00757080">
              <w:rPr>
                <w:rFonts w:ascii="Times New Roman" w:eastAsia="Times New Roman" w:hAnsi="Times New Roman" w:cs="Times New Roman"/>
                <w:sz w:val="24"/>
                <w:szCs w:val="24"/>
              </w:rPr>
              <w:t xml:space="preserve">Nacionalinio kibernetinio saugumo centro prie Krašto apsaugos ministerijos administracinio pastato, esančio Gedimino pr. 40, Vilniuje, </w:t>
            </w:r>
            <w:r w:rsidR="00D82462" w:rsidRPr="00757080">
              <w:rPr>
                <w:rFonts w:ascii="Times New Roman" w:eastAsia="Times New Roman" w:hAnsi="Times New Roman" w:cs="Times New Roman"/>
                <w:sz w:val="24"/>
                <w:szCs w:val="24"/>
              </w:rPr>
              <w:t>penkto</w:t>
            </w:r>
            <w:r w:rsidRPr="00757080">
              <w:rPr>
                <w:rFonts w:ascii="Times New Roman" w:eastAsia="Times New Roman" w:hAnsi="Times New Roman" w:cs="Times New Roman"/>
                <w:sz w:val="24"/>
                <w:szCs w:val="24"/>
              </w:rPr>
              <w:t xml:space="preserve"> aukšto </w:t>
            </w:r>
            <w:r w:rsidR="00D82462" w:rsidRPr="00757080">
              <w:rPr>
                <w:rFonts w:ascii="Times New Roman" w:eastAsia="Times New Roman" w:hAnsi="Times New Roman" w:cs="Times New Roman"/>
                <w:sz w:val="24"/>
                <w:szCs w:val="24"/>
              </w:rPr>
              <w:t>vakarinės dalies</w:t>
            </w:r>
            <w:r w:rsidRPr="00757080">
              <w:rPr>
                <w:rFonts w:ascii="Times New Roman" w:eastAsia="Times New Roman" w:hAnsi="Times New Roman" w:cs="Times New Roman"/>
                <w:sz w:val="24"/>
                <w:szCs w:val="24"/>
              </w:rPr>
              <w:t xml:space="preserve"> remonto darbų projektavimo užduotis (Techninė užduotis)“</w:t>
            </w:r>
            <w:r w:rsidRPr="00757080">
              <w:rPr>
                <w:rFonts w:ascii="Times New Roman" w:eastAsia="Times New Roman" w:hAnsi="Times New Roman" w:cs="Times New Roman"/>
                <w:sz w:val="24"/>
                <w:szCs w:val="20"/>
                <w:lang w:eastAsia="lt-LT"/>
              </w:rPr>
              <w:t xml:space="preserve"> (toliau – 3 priedas) nurodytus projekto rengimo dokumentus, projektin</w:t>
            </w:r>
            <w:r w:rsidR="00403200" w:rsidRPr="00757080">
              <w:rPr>
                <w:rFonts w:ascii="Times New Roman" w:eastAsia="Times New Roman" w:hAnsi="Times New Roman" w:cs="Times New Roman"/>
                <w:sz w:val="24"/>
                <w:szCs w:val="20"/>
                <w:lang w:eastAsia="lt-LT"/>
              </w:rPr>
              <w:t>ius</w:t>
            </w:r>
            <w:r w:rsidRPr="00757080">
              <w:rPr>
                <w:rFonts w:ascii="Times New Roman" w:eastAsia="Times New Roman" w:hAnsi="Times New Roman" w:cs="Times New Roman"/>
                <w:sz w:val="24"/>
                <w:szCs w:val="20"/>
                <w:lang w:eastAsia="lt-LT"/>
              </w:rPr>
              <w:t xml:space="preserve"> pasiūlym</w:t>
            </w:r>
            <w:r w:rsidR="00403200" w:rsidRPr="00757080">
              <w:rPr>
                <w:rFonts w:ascii="Times New Roman" w:eastAsia="Times New Roman" w:hAnsi="Times New Roman" w:cs="Times New Roman"/>
                <w:sz w:val="24"/>
                <w:szCs w:val="20"/>
                <w:lang w:eastAsia="lt-LT"/>
              </w:rPr>
              <w:t>us</w:t>
            </w:r>
            <w:r w:rsidRPr="00757080">
              <w:rPr>
                <w:rFonts w:ascii="Times New Roman" w:eastAsia="Times New Roman" w:hAnsi="Times New Roman" w:cs="Times New Roman"/>
                <w:sz w:val="24"/>
                <w:szCs w:val="20"/>
                <w:lang w:eastAsia="lt-LT"/>
              </w:rPr>
              <w:t xml:space="preserve"> ir jais vadovaujantis parengti paprastojo remonto projektą, kurį turi sudaryti aiškinamasis raštas, techninė specifikacij</w:t>
            </w:r>
            <w:r w:rsidR="00D82462" w:rsidRPr="00757080">
              <w:rPr>
                <w:rFonts w:ascii="Times New Roman" w:eastAsia="Times New Roman" w:hAnsi="Times New Roman" w:cs="Times New Roman"/>
                <w:sz w:val="24"/>
                <w:szCs w:val="20"/>
                <w:lang w:eastAsia="lt-LT"/>
              </w:rPr>
              <w:t>a</w:t>
            </w:r>
            <w:r w:rsidRPr="00757080">
              <w:rPr>
                <w:rFonts w:ascii="Times New Roman" w:eastAsia="Times New Roman" w:hAnsi="Times New Roman" w:cs="Times New Roman"/>
                <w:sz w:val="24"/>
                <w:szCs w:val="20"/>
                <w:lang w:eastAsia="lt-LT"/>
              </w:rPr>
              <w:t>, sąnaudų kiekių žiniaraščiai, darbo brėžiniai, sąmatos ir kiti projektavimo užduoty</w:t>
            </w:r>
            <w:r w:rsidR="004F2EFF" w:rsidRPr="00757080">
              <w:rPr>
                <w:rFonts w:ascii="Times New Roman" w:eastAsia="Times New Roman" w:hAnsi="Times New Roman" w:cs="Times New Roman"/>
                <w:sz w:val="24"/>
                <w:szCs w:val="20"/>
                <w:lang w:eastAsia="lt-LT"/>
              </w:rPr>
              <w:t>j</w:t>
            </w:r>
            <w:r w:rsidRPr="00757080">
              <w:rPr>
                <w:rFonts w:ascii="Times New Roman" w:eastAsia="Times New Roman" w:hAnsi="Times New Roman" w:cs="Times New Roman"/>
                <w:sz w:val="24"/>
                <w:szCs w:val="20"/>
                <w:lang w:eastAsia="lt-LT"/>
              </w:rPr>
              <w:t>e (Techninė</w:t>
            </w:r>
            <w:r w:rsidR="00F43B0F" w:rsidRPr="00757080">
              <w:rPr>
                <w:rFonts w:ascii="Times New Roman" w:eastAsia="Times New Roman" w:hAnsi="Times New Roman" w:cs="Times New Roman"/>
                <w:sz w:val="24"/>
                <w:szCs w:val="20"/>
                <w:lang w:eastAsia="lt-LT"/>
              </w:rPr>
              <w:t>je</w:t>
            </w:r>
            <w:r w:rsidRPr="00757080">
              <w:rPr>
                <w:rFonts w:ascii="Times New Roman" w:eastAsia="Times New Roman" w:hAnsi="Times New Roman" w:cs="Times New Roman"/>
                <w:sz w:val="24"/>
                <w:szCs w:val="20"/>
                <w:lang w:eastAsia="lt-LT"/>
              </w:rPr>
              <w:t xml:space="preserve"> užduoty</w:t>
            </w:r>
            <w:r w:rsidR="00F43B0F" w:rsidRPr="00757080">
              <w:rPr>
                <w:rFonts w:ascii="Times New Roman" w:eastAsia="Times New Roman" w:hAnsi="Times New Roman" w:cs="Times New Roman"/>
                <w:sz w:val="24"/>
                <w:szCs w:val="20"/>
                <w:lang w:eastAsia="lt-LT"/>
              </w:rPr>
              <w:t>j</w:t>
            </w:r>
            <w:r w:rsidRPr="00757080">
              <w:rPr>
                <w:rFonts w:ascii="Times New Roman" w:eastAsia="Times New Roman" w:hAnsi="Times New Roman" w:cs="Times New Roman"/>
                <w:sz w:val="24"/>
                <w:szCs w:val="20"/>
                <w:lang w:eastAsia="lt-LT"/>
              </w:rPr>
              <w:t>e) bei teisės aktuose numatyti būtini dokumentai (toliau – Projektas/projektinė dokumentacija/statinio projektas), paprastojo remonto metu vykdyti projekto vykdymo priežiūrą bei suteikti visas kitas paslaugas, būtinas šios Sutarties įvykdymui.</w:t>
            </w:r>
            <w:r w:rsidR="00907CDC">
              <w:rPr>
                <w:rFonts w:ascii="Times New Roman" w:eastAsia="Times New Roman" w:hAnsi="Times New Roman" w:cs="Times New Roman"/>
                <w:sz w:val="24"/>
                <w:szCs w:val="20"/>
                <w:lang w:eastAsia="lt-LT"/>
              </w:rPr>
              <w:t xml:space="preserve"> </w:t>
            </w:r>
            <w:r w:rsidR="00907CDC" w:rsidRPr="00907CDC">
              <w:rPr>
                <w:rFonts w:ascii="Times New Roman" w:eastAsia="Times New Roman" w:hAnsi="Times New Roman" w:cs="Times New Roman"/>
                <w:sz w:val="24"/>
                <w:szCs w:val="20"/>
                <w:lang w:eastAsia="lt-LT"/>
              </w:rPr>
              <w:t>Projekt</w:t>
            </w:r>
            <w:r w:rsidR="00634FC7">
              <w:rPr>
                <w:rFonts w:ascii="Times New Roman" w:eastAsia="Times New Roman" w:hAnsi="Times New Roman" w:cs="Times New Roman"/>
                <w:sz w:val="24"/>
                <w:szCs w:val="20"/>
                <w:lang w:eastAsia="lt-LT"/>
              </w:rPr>
              <w:t>iniai pasiūlymai</w:t>
            </w:r>
            <w:r w:rsidR="00907CDC">
              <w:rPr>
                <w:rFonts w:ascii="Times New Roman" w:eastAsia="Times New Roman" w:hAnsi="Times New Roman" w:cs="Times New Roman"/>
                <w:sz w:val="24"/>
                <w:szCs w:val="20"/>
                <w:lang w:eastAsia="lt-LT"/>
              </w:rPr>
              <w:t xml:space="preserve"> turi būti </w:t>
            </w:r>
            <w:r w:rsidR="00907CDC">
              <w:rPr>
                <w:rFonts w:ascii="Calibri" w:eastAsia="Times New Roman" w:hAnsi="Calibri" w:cs="Calibri"/>
                <w:sz w:val="24"/>
                <w:szCs w:val="20"/>
                <w:lang w:eastAsia="lt-LT"/>
              </w:rPr>
              <w:t>p</w:t>
            </w:r>
            <w:r w:rsidR="00907CDC">
              <w:rPr>
                <w:rFonts w:ascii="Times New Roman" w:eastAsia="Times New Roman" w:hAnsi="Times New Roman" w:cs="Times New Roman"/>
                <w:sz w:val="24"/>
                <w:szCs w:val="20"/>
                <w:lang w:eastAsia="lt-LT"/>
              </w:rPr>
              <w:t>arengt</w:t>
            </w:r>
            <w:r w:rsidR="00634FC7">
              <w:rPr>
                <w:rFonts w:ascii="Times New Roman" w:eastAsia="Times New Roman" w:hAnsi="Times New Roman" w:cs="Times New Roman"/>
                <w:sz w:val="24"/>
                <w:szCs w:val="20"/>
                <w:lang w:eastAsia="lt-LT"/>
              </w:rPr>
              <w:t>i</w:t>
            </w:r>
            <w:r w:rsidR="00907CDC">
              <w:rPr>
                <w:rFonts w:ascii="Times New Roman" w:eastAsia="Times New Roman" w:hAnsi="Times New Roman" w:cs="Times New Roman"/>
                <w:sz w:val="24"/>
                <w:szCs w:val="20"/>
                <w:lang w:eastAsia="lt-LT"/>
              </w:rPr>
              <w:t xml:space="preserve"> ir </w:t>
            </w:r>
            <w:r w:rsidR="00E46BBC" w:rsidRPr="00E46BBC">
              <w:rPr>
                <w:rFonts w:ascii="Times New Roman" w:eastAsia="Times New Roman" w:hAnsi="Times New Roman" w:cs="Times New Roman"/>
                <w:sz w:val="24"/>
                <w:szCs w:val="24"/>
                <w:lang w:eastAsia="lt-LT"/>
              </w:rPr>
              <w:t>suderint</w:t>
            </w:r>
            <w:r w:rsidR="00634FC7">
              <w:rPr>
                <w:rFonts w:ascii="Times New Roman" w:eastAsia="Times New Roman" w:hAnsi="Times New Roman" w:cs="Times New Roman"/>
                <w:sz w:val="24"/>
                <w:szCs w:val="24"/>
                <w:lang w:eastAsia="lt-LT"/>
              </w:rPr>
              <w:t>i</w:t>
            </w:r>
            <w:r w:rsidR="00E46BBC" w:rsidRPr="00E46BBC">
              <w:rPr>
                <w:rFonts w:ascii="Times New Roman" w:eastAsia="Times New Roman" w:hAnsi="Times New Roman" w:cs="Times New Roman"/>
                <w:sz w:val="24"/>
                <w:szCs w:val="24"/>
                <w:lang w:eastAsia="lt-LT"/>
              </w:rPr>
              <w:t xml:space="preserve"> </w:t>
            </w:r>
            <w:r w:rsidR="00907CDC" w:rsidRPr="00E46BBC">
              <w:rPr>
                <w:rFonts w:ascii="Times New Roman" w:eastAsia="Times New Roman" w:hAnsi="Times New Roman" w:cs="Times New Roman"/>
                <w:sz w:val="24"/>
                <w:szCs w:val="24"/>
                <w:lang w:eastAsia="lt-LT"/>
              </w:rPr>
              <w:t xml:space="preserve">su </w:t>
            </w:r>
            <w:r w:rsidR="00907CDC" w:rsidRPr="007A7055">
              <w:rPr>
                <w:rFonts w:ascii="Times New Roman" w:eastAsia="Times New Roman" w:hAnsi="Times New Roman" w:cs="Times New Roman"/>
                <w:b/>
                <w:sz w:val="24"/>
                <w:szCs w:val="24"/>
                <w:lang w:eastAsia="lt-LT"/>
              </w:rPr>
              <w:t>Užsakovu</w:t>
            </w:r>
            <w:r w:rsidR="00907CDC" w:rsidRPr="00E46BBC">
              <w:rPr>
                <w:rFonts w:ascii="Times New Roman" w:eastAsia="Times New Roman" w:hAnsi="Times New Roman" w:cs="Times New Roman"/>
                <w:sz w:val="24"/>
                <w:szCs w:val="24"/>
                <w:lang w:eastAsia="lt-LT"/>
              </w:rPr>
              <w:t xml:space="preserve"> </w:t>
            </w:r>
            <w:r w:rsidR="00907CDC" w:rsidRPr="00FC5317">
              <w:rPr>
                <w:rFonts w:ascii="Times New Roman" w:eastAsia="Times New Roman" w:hAnsi="Times New Roman" w:cs="Times New Roman"/>
                <w:sz w:val="24"/>
                <w:szCs w:val="24"/>
                <w:lang w:eastAsia="lt-LT"/>
              </w:rPr>
              <w:t>ne vėliau kai</w:t>
            </w:r>
            <w:r w:rsidR="00907CDC" w:rsidRPr="00AB2154">
              <w:rPr>
                <w:rFonts w:ascii="Times New Roman" w:eastAsia="Times New Roman" w:hAnsi="Times New Roman" w:cs="Times New Roman"/>
                <w:sz w:val="24"/>
                <w:szCs w:val="24"/>
                <w:lang w:eastAsia="lt-LT"/>
              </w:rPr>
              <w:t>p</w:t>
            </w:r>
            <w:r w:rsidR="00907CDC" w:rsidRPr="00E46BBC">
              <w:rPr>
                <w:rFonts w:ascii="Times New Roman" w:eastAsia="Times New Roman" w:hAnsi="Times New Roman" w:cs="Times New Roman"/>
                <w:sz w:val="24"/>
                <w:szCs w:val="24"/>
                <w:lang w:eastAsia="lt-LT"/>
              </w:rPr>
              <w:t xml:space="preserve"> p</w:t>
            </w:r>
            <w:r w:rsidR="00907CDC" w:rsidRPr="00FC5317">
              <w:rPr>
                <w:rFonts w:ascii="Times New Roman" w:eastAsia="Times New Roman" w:hAnsi="Times New Roman" w:cs="Times New Roman"/>
                <w:sz w:val="24"/>
                <w:szCs w:val="24"/>
                <w:lang w:eastAsia="lt-LT"/>
              </w:rPr>
              <w:t xml:space="preserve">er </w:t>
            </w:r>
            <w:r w:rsidR="00AB2154">
              <w:rPr>
                <w:rFonts w:ascii="Times New Roman" w:eastAsia="Times New Roman" w:hAnsi="Times New Roman" w:cs="Times New Roman"/>
                <w:sz w:val="24"/>
                <w:szCs w:val="24"/>
                <w:lang w:eastAsia="lt-LT"/>
              </w:rPr>
              <w:t>30 (trisdešimt) darbo dienų</w:t>
            </w:r>
            <w:r w:rsidR="00907CDC" w:rsidRPr="00E46BBC">
              <w:rPr>
                <w:rFonts w:ascii="Times New Roman" w:eastAsia="Times New Roman" w:hAnsi="Times New Roman" w:cs="Times New Roman"/>
                <w:sz w:val="24"/>
                <w:szCs w:val="24"/>
                <w:lang w:eastAsia="lt-LT"/>
              </w:rPr>
              <w:t xml:space="preserve"> nuo Sutarties įsigaliojimo dienos. </w:t>
            </w:r>
            <w:r w:rsidR="00634FC7">
              <w:rPr>
                <w:rFonts w:ascii="Times New Roman" w:eastAsia="Times New Roman" w:hAnsi="Times New Roman" w:cs="Times New Roman"/>
                <w:sz w:val="24"/>
                <w:szCs w:val="24"/>
                <w:lang w:eastAsia="lt-LT"/>
              </w:rPr>
              <w:t xml:space="preserve">Techninio darbo </w:t>
            </w:r>
            <w:r w:rsidR="00634FC7">
              <w:rPr>
                <w:rFonts w:ascii="Calibri" w:eastAsia="Times New Roman" w:hAnsi="Calibri" w:cs="Calibri"/>
                <w:sz w:val="24"/>
                <w:szCs w:val="24"/>
                <w:lang w:eastAsia="lt-LT"/>
              </w:rPr>
              <w:t>p</w:t>
            </w:r>
            <w:r w:rsidR="00634FC7">
              <w:rPr>
                <w:rFonts w:ascii="Times New Roman" w:eastAsia="Times New Roman" w:hAnsi="Times New Roman" w:cs="Times New Roman"/>
                <w:sz w:val="24"/>
                <w:szCs w:val="24"/>
                <w:lang w:eastAsia="lt-LT"/>
              </w:rPr>
              <w:t>rojektas turi būti parengtas ir suderintas</w:t>
            </w:r>
            <w:r w:rsidR="00634FC7" w:rsidRPr="00634FC7">
              <w:rPr>
                <w:rFonts w:ascii="Times New Roman" w:eastAsia="Times New Roman" w:hAnsi="Times New Roman" w:cs="Times New Roman"/>
                <w:sz w:val="24"/>
                <w:szCs w:val="24"/>
                <w:lang w:eastAsia="lt-LT"/>
              </w:rPr>
              <w:t xml:space="preserve"> su </w:t>
            </w:r>
            <w:r w:rsidR="00634FC7" w:rsidRPr="007A7055">
              <w:rPr>
                <w:rFonts w:ascii="Times New Roman" w:eastAsia="Times New Roman" w:hAnsi="Times New Roman" w:cs="Times New Roman"/>
                <w:b/>
                <w:sz w:val="24"/>
                <w:szCs w:val="24"/>
                <w:lang w:eastAsia="lt-LT"/>
              </w:rPr>
              <w:t>Užsakovu</w:t>
            </w:r>
            <w:r w:rsidR="00634FC7" w:rsidRPr="00634FC7">
              <w:rPr>
                <w:rFonts w:ascii="Times New Roman" w:eastAsia="Times New Roman" w:hAnsi="Times New Roman" w:cs="Times New Roman"/>
                <w:sz w:val="24"/>
                <w:szCs w:val="24"/>
                <w:lang w:eastAsia="lt-LT"/>
              </w:rPr>
              <w:t xml:space="preserve"> ne vėliau kaip per </w:t>
            </w:r>
            <w:r w:rsidR="00AB2154">
              <w:rPr>
                <w:rFonts w:ascii="Times New Roman" w:eastAsia="Times New Roman" w:hAnsi="Times New Roman" w:cs="Times New Roman"/>
                <w:sz w:val="24"/>
                <w:szCs w:val="24"/>
                <w:lang w:eastAsia="lt-LT"/>
              </w:rPr>
              <w:t>60 (šešiasdešimt) darbo dienų</w:t>
            </w:r>
            <w:r w:rsidR="00634FC7" w:rsidRPr="00634FC7">
              <w:rPr>
                <w:rFonts w:ascii="Times New Roman" w:eastAsia="Times New Roman" w:hAnsi="Times New Roman" w:cs="Times New Roman"/>
                <w:sz w:val="24"/>
                <w:szCs w:val="24"/>
                <w:lang w:eastAsia="lt-LT"/>
              </w:rPr>
              <w:t xml:space="preserve"> nuo </w:t>
            </w:r>
            <w:r w:rsidR="00907CDC" w:rsidRPr="007A7055">
              <w:rPr>
                <w:rFonts w:ascii="Times New Roman" w:eastAsia="Times New Roman" w:hAnsi="Times New Roman" w:cs="Times New Roman"/>
                <w:b/>
                <w:sz w:val="24"/>
                <w:szCs w:val="24"/>
                <w:lang w:eastAsia="lt-LT"/>
              </w:rPr>
              <w:t>Užsakovo</w:t>
            </w:r>
            <w:r w:rsidR="00907CDC" w:rsidRPr="00FC5317">
              <w:rPr>
                <w:rFonts w:ascii="Times New Roman" w:eastAsia="Times New Roman" w:hAnsi="Times New Roman" w:cs="Times New Roman"/>
                <w:sz w:val="24"/>
                <w:szCs w:val="24"/>
                <w:lang w:eastAsia="lt-LT"/>
              </w:rPr>
              <w:t xml:space="preserve"> </w:t>
            </w:r>
            <w:r w:rsidR="00634FC7">
              <w:rPr>
                <w:rFonts w:ascii="Times New Roman" w:eastAsia="Times New Roman" w:hAnsi="Times New Roman" w:cs="Times New Roman"/>
                <w:sz w:val="24"/>
                <w:szCs w:val="24"/>
                <w:lang w:eastAsia="lt-LT"/>
              </w:rPr>
              <w:t xml:space="preserve">informavimo </w:t>
            </w:r>
            <w:r w:rsidR="00AB2154" w:rsidRPr="007A7055">
              <w:rPr>
                <w:rFonts w:ascii="Times New Roman" w:eastAsia="Times New Roman" w:hAnsi="Times New Roman" w:cs="Times New Roman"/>
                <w:b/>
                <w:sz w:val="24"/>
                <w:szCs w:val="24"/>
                <w:lang w:eastAsia="lt-LT"/>
              </w:rPr>
              <w:t>Projektuotoją</w:t>
            </w:r>
            <w:r w:rsidR="00AB2154" w:rsidRPr="00AB2154">
              <w:rPr>
                <w:rFonts w:ascii="Times New Roman" w:eastAsia="Times New Roman" w:hAnsi="Times New Roman" w:cs="Times New Roman"/>
                <w:sz w:val="24"/>
                <w:szCs w:val="24"/>
                <w:lang w:eastAsia="lt-LT"/>
              </w:rPr>
              <w:t xml:space="preserve"> </w:t>
            </w:r>
            <w:r w:rsidR="00634FC7">
              <w:rPr>
                <w:rFonts w:ascii="Times New Roman" w:eastAsia="Times New Roman" w:hAnsi="Times New Roman" w:cs="Times New Roman"/>
                <w:sz w:val="24"/>
                <w:szCs w:val="24"/>
                <w:lang w:eastAsia="lt-LT"/>
              </w:rPr>
              <w:t>a</w:t>
            </w:r>
            <w:r w:rsidR="00634FC7">
              <w:rPr>
                <w:rFonts w:ascii="Calibri" w:eastAsia="Times New Roman" w:hAnsi="Calibri" w:cs="Calibri"/>
                <w:sz w:val="24"/>
                <w:szCs w:val="24"/>
                <w:lang w:eastAsia="lt-LT"/>
              </w:rPr>
              <w:t>p</w:t>
            </w:r>
            <w:r w:rsidR="00634FC7">
              <w:rPr>
                <w:rFonts w:ascii="Times New Roman" w:eastAsia="Times New Roman" w:hAnsi="Times New Roman" w:cs="Times New Roman"/>
                <w:sz w:val="24"/>
                <w:szCs w:val="24"/>
                <w:lang w:eastAsia="lt-LT"/>
              </w:rPr>
              <w:t xml:space="preserve">ie </w:t>
            </w:r>
            <w:r w:rsidR="00634FC7">
              <w:rPr>
                <w:rFonts w:ascii="Calibri" w:eastAsia="Times New Roman" w:hAnsi="Calibri" w:cs="Calibri"/>
                <w:sz w:val="24"/>
                <w:szCs w:val="24"/>
                <w:lang w:eastAsia="lt-LT"/>
              </w:rPr>
              <w:t>p</w:t>
            </w:r>
            <w:r w:rsidR="00634FC7">
              <w:rPr>
                <w:rFonts w:ascii="Times New Roman" w:eastAsia="Times New Roman" w:hAnsi="Times New Roman" w:cs="Times New Roman"/>
                <w:sz w:val="24"/>
                <w:szCs w:val="24"/>
                <w:lang w:eastAsia="lt-LT"/>
              </w:rPr>
              <w:t xml:space="preserve">ritarimą </w:t>
            </w:r>
            <w:r w:rsidR="00634FC7">
              <w:rPr>
                <w:rFonts w:ascii="Calibri" w:eastAsia="Times New Roman" w:hAnsi="Calibri" w:cs="Calibri"/>
                <w:sz w:val="24"/>
                <w:szCs w:val="24"/>
                <w:lang w:eastAsia="lt-LT"/>
              </w:rPr>
              <w:t>p</w:t>
            </w:r>
            <w:r w:rsidR="00634FC7">
              <w:rPr>
                <w:rFonts w:ascii="Times New Roman" w:eastAsia="Times New Roman" w:hAnsi="Times New Roman" w:cs="Times New Roman"/>
                <w:sz w:val="24"/>
                <w:szCs w:val="24"/>
                <w:lang w:eastAsia="lt-LT"/>
              </w:rPr>
              <w:t xml:space="preserve">rojektiniams </w:t>
            </w:r>
            <w:r w:rsidR="00634FC7">
              <w:rPr>
                <w:rFonts w:ascii="Calibri" w:eastAsia="Times New Roman" w:hAnsi="Calibri" w:cs="Calibri"/>
                <w:sz w:val="24"/>
                <w:szCs w:val="24"/>
                <w:lang w:eastAsia="lt-LT"/>
              </w:rPr>
              <w:t>p</w:t>
            </w:r>
            <w:r w:rsidR="00634FC7">
              <w:rPr>
                <w:rFonts w:ascii="Times New Roman" w:eastAsia="Times New Roman" w:hAnsi="Times New Roman" w:cs="Times New Roman"/>
                <w:sz w:val="24"/>
                <w:szCs w:val="24"/>
                <w:lang w:eastAsia="lt-LT"/>
              </w:rPr>
              <w:t xml:space="preserve">asiūlymams. </w:t>
            </w:r>
            <w:r w:rsidR="00AB2154" w:rsidRPr="007A7055">
              <w:rPr>
                <w:rFonts w:ascii="Times New Roman" w:eastAsia="Times New Roman" w:hAnsi="Times New Roman" w:cs="Times New Roman"/>
                <w:b/>
                <w:sz w:val="24"/>
                <w:szCs w:val="24"/>
                <w:lang w:eastAsia="lt-LT"/>
              </w:rPr>
              <w:t>Užsakovo</w:t>
            </w:r>
            <w:r w:rsidR="00AB2154" w:rsidRPr="00AB2154">
              <w:rPr>
                <w:rFonts w:ascii="Times New Roman" w:eastAsia="Times New Roman" w:hAnsi="Times New Roman" w:cs="Times New Roman"/>
                <w:sz w:val="24"/>
                <w:szCs w:val="24"/>
                <w:lang w:eastAsia="lt-LT"/>
              </w:rPr>
              <w:t xml:space="preserve"> </w:t>
            </w:r>
            <w:r w:rsidR="00AB2154">
              <w:rPr>
                <w:rFonts w:ascii="Times New Roman" w:eastAsia="Times New Roman" w:hAnsi="Times New Roman" w:cs="Times New Roman"/>
                <w:sz w:val="24"/>
                <w:szCs w:val="24"/>
                <w:lang w:eastAsia="lt-LT"/>
              </w:rPr>
              <w:t>Projektinių pasiūlymų ir Techninio darbo projekto</w:t>
            </w:r>
            <w:r w:rsidR="00AB2154" w:rsidRPr="00AB2154">
              <w:rPr>
                <w:rFonts w:ascii="Times New Roman" w:eastAsia="Times New Roman" w:hAnsi="Times New Roman" w:cs="Times New Roman"/>
                <w:sz w:val="24"/>
                <w:szCs w:val="24"/>
                <w:lang w:eastAsia="lt-LT"/>
              </w:rPr>
              <w:t xml:space="preserve"> </w:t>
            </w:r>
            <w:r w:rsidR="00907CDC" w:rsidRPr="00FC5317">
              <w:rPr>
                <w:rFonts w:ascii="Times New Roman" w:eastAsia="Times New Roman" w:hAnsi="Times New Roman" w:cs="Times New Roman"/>
                <w:sz w:val="24"/>
                <w:szCs w:val="24"/>
                <w:lang w:eastAsia="lt-LT"/>
              </w:rPr>
              <w:t>tikrinimo</w:t>
            </w:r>
            <w:r w:rsidR="00AB2154">
              <w:rPr>
                <w:rFonts w:ascii="Times New Roman" w:eastAsia="Times New Roman" w:hAnsi="Times New Roman" w:cs="Times New Roman"/>
                <w:sz w:val="24"/>
                <w:szCs w:val="24"/>
                <w:lang w:eastAsia="lt-LT"/>
              </w:rPr>
              <w:t xml:space="preserve">, </w:t>
            </w:r>
            <w:r w:rsidR="00AB2154" w:rsidRPr="00AB2154">
              <w:rPr>
                <w:rFonts w:ascii="Times New Roman" w:eastAsia="Times New Roman" w:hAnsi="Times New Roman" w:cs="Times New Roman"/>
                <w:sz w:val="24"/>
                <w:szCs w:val="24"/>
                <w:lang w:eastAsia="lt-LT"/>
              </w:rPr>
              <w:t>Techninio darbo projekto</w:t>
            </w:r>
            <w:r w:rsidR="00AB2154">
              <w:rPr>
                <w:rFonts w:ascii="Times New Roman" w:eastAsia="Times New Roman" w:hAnsi="Times New Roman" w:cs="Times New Roman"/>
                <w:sz w:val="24"/>
                <w:szCs w:val="24"/>
                <w:lang w:eastAsia="lt-LT"/>
              </w:rPr>
              <w:t xml:space="preserve"> eks</w:t>
            </w:r>
            <w:r w:rsidR="00AB2154">
              <w:rPr>
                <w:rFonts w:ascii="Calibri" w:eastAsia="Times New Roman" w:hAnsi="Calibri" w:cs="Calibri"/>
                <w:sz w:val="24"/>
                <w:szCs w:val="24"/>
                <w:lang w:eastAsia="lt-LT"/>
              </w:rPr>
              <w:t>p</w:t>
            </w:r>
            <w:r w:rsidR="00AB2154">
              <w:rPr>
                <w:rFonts w:ascii="Times New Roman" w:eastAsia="Times New Roman" w:hAnsi="Times New Roman" w:cs="Times New Roman"/>
                <w:sz w:val="24"/>
                <w:szCs w:val="24"/>
                <w:lang w:eastAsia="lt-LT"/>
              </w:rPr>
              <w:t>ertizės</w:t>
            </w:r>
            <w:r w:rsidR="00907CDC" w:rsidRPr="00FC5317">
              <w:rPr>
                <w:rFonts w:ascii="Times New Roman" w:eastAsia="Times New Roman" w:hAnsi="Times New Roman" w:cs="Times New Roman"/>
                <w:sz w:val="24"/>
                <w:szCs w:val="24"/>
                <w:lang w:eastAsia="lt-LT"/>
              </w:rPr>
              <w:t xml:space="preserve"> </w:t>
            </w:r>
            <w:r w:rsidR="00AB2154">
              <w:rPr>
                <w:rFonts w:ascii="Times New Roman" w:eastAsia="Times New Roman" w:hAnsi="Times New Roman" w:cs="Times New Roman"/>
                <w:sz w:val="24"/>
                <w:szCs w:val="24"/>
                <w:lang w:eastAsia="lt-LT"/>
              </w:rPr>
              <w:t>bei</w:t>
            </w:r>
            <w:r w:rsidR="00907CDC" w:rsidRPr="00FC5317">
              <w:rPr>
                <w:rFonts w:ascii="Times New Roman" w:eastAsia="Times New Roman" w:hAnsi="Times New Roman" w:cs="Times New Roman"/>
                <w:sz w:val="24"/>
                <w:szCs w:val="24"/>
                <w:lang w:eastAsia="lt-LT"/>
              </w:rPr>
              <w:t xml:space="preserve"> pastabų pateikimo Projektuotojui terminas neįskaičiuojamas į Projekto </w:t>
            </w:r>
            <w:r w:rsidR="00E46BBC" w:rsidRPr="00AB2154">
              <w:rPr>
                <w:rFonts w:ascii="Times New Roman" w:eastAsia="Times New Roman" w:hAnsi="Times New Roman" w:cs="Times New Roman"/>
                <w:sz w:val="24"/>
                <w:szCs w:val="24"/>
                <w:lang w:eastAsia="lt-LT"/>
              </w:rPr>
              <w:t>p</w:t>
            </w:r>
            <w:r w:rsidR="00E46BBC" w:rsidRPr="00E46BBC">
              <w:rPr>
                <w:rFonts w:ascii="Times New Roman" w:eastAsia="Times New Roman" w:hAnsi="Times New Roman" w:cs="Times New Roman"/>
                <w:sz w:val="24"/>
                <w:szCs w:val="24"/>
                <w:lang w:eastAsia="lt-LT"/>
              </w:rPr>
              <w:t>a</w:t>
            </w:r>
            <w:r w:rsidR="00907CDC" w:rsidRPr="00E46BBC">
              <w:rPr>
                <w:rFonts w:ascii="Times New Roman" w:eastAsia="Times New Roman" w:hAnsi="Times New Roman" w:cs="Times New Roman"/>
                <w:sz w:val="24"/>
                <w:szCs w:val="24"/>
                <w:lang w:eastAsia="lt-LT"/>
              </w:rPr>
              <w:t>rengimo</w:t>
            </w:r>
            <w:r w:rsidR="00907CDC" w:rsidRPr="00907CDC">
              <w:rPr>
                <w:rFonts w:ascii="Times New Roman" w:eastAsia="Times New Roman" w:hAnsi="Times New Roman" w:cs="Times New Roman"/>
                <w:sz w:val="24"/>
                <w:szCs w:val="20"/>
                <w:lang w:eastAsia="lt-LT"/>
              </w:rPr>
              <w:t xml:space="preserve"> </w:t>
            </w:r>
            <w:r w:rsidR="00E46BBC">
              <w:rPr>
                <w:rFonts w:ascii="Times New Roman" w:eastAsia="Times New Roman" w:hAnsi="Times New Roman" w:cs="Times New Roman"/>
                <w:sz w:val="24"/>
                <w:szCs w:val="20"/>
                <w:lang w:eastAsia="lt-LT"/>
              </w:rPr>
              <w:t xml:space="preserve">ir suderinimo </w:t>
            </w:r>
            <w:r w:rsidR="00907CDC" w:rsidRPr="00907CDC">
              <w:rPr>
                <w:rFonts w:ascii="Times New Roman" w:eastAsia="Times New Roman" w:hAnsi="Times New Roman" w:cs="Times New Roman"/>
                <w:sz w:val="24"/>
                <w:szCs w:val="20"/>
                <w:lang w:eastAsia="lt-LT"/>
              </w:rPr>
              <w:t>terminą.</w:t>
            </w:r>
          </w:p>
          <w:p w14:paraId="073696E7" w14:textId="6D14884E" w:rsidR="007C4A37" w:rsidRPr="00757080" w:rsidRDefault="007C4A37" w:rsidP="007C4A37">
            <w:pPr>
              <w:spacing w:after="0" w:line="240" w:lineRule="auto"/>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zh-CN"/>
              </w:rPr>
              <w:t xml:space="preserve">4.2. </w:t>
            </w:r>
            <w:r w:rsidRPr="00757080">
              <w:rPr>
                <w:rFonts w:ascii="Times New Roman" w:eastAsia="Times New Roman" w:hAnsi="Times New Roman" w:cs="Times New Roman"/>
                <w:b/>
                <w:sz w:val="24"/>
                <w:szCs w:val="20"/>
                <w:lang w:eastAsia="lt-LT"/>
              </w:rPr>
              <w:t>Projektuotojas</w:t>
            </w:r>
            <w:r w:rsidRPr="00757080">
              <w:rPr>
                <w:rFonts w:ascii="Times New Roman" w:eastAsia="Times New Roman" w:hAnsi="Times New Roman" w:cs="Times New Roman"/>
                <w:sz w:val="24"/>
                <w:szCs w:val="20"/>
                <w:lang w:eastAsia="lt-LT"/>
              </w:rPr>
              <w:t xml:space="preserve"> įsipareigoja statinio projekto vykdymo priežiūrą suteikti Sutarties 2 priede „Kalendorinis statinio projekto vykdymo priežiūros darbų grafikas“ numatytais terminais. </w:t>
            </w:r>
            <w:r w:rsidRPr="00757080">
              <w:rPr>
                <w:rFonts w:ascii="Times New Roman" w:eastAsia="Times New Roman" w:hAnsi="Times New Roman" w:cs="Times New Roman"/>
                <w:b/>
                <w:sz w:val="24"/>
                <w:szCs w:val="20"/>
                <w:lang w:eastAsia="lt-LT"/>
              </w:rPr>
              <w:t>Užsakovui</w:t>
            </w:r>
            <w:r w:rsidRPr="00757080">
              <w:rPr>
                <w:rFonts w:ascii="Times New Roman" w:eastAsia="Times New Roman" w:hAnsi="Times New Roman" w:cs="Times New Roman"/>
                <w:sz w:val="24"/>
                <w:szCs w:val="20"/>
                <w:lang w:eastAsia="lt-LT"/>
              </w:rPr>
              <w:t xml:space="preserve"> patvirtinus </w:t>
            </w:r>
            <w:r w:rsidRPr="00757080">
              <w:rPr>
                <w:rFonts w:ascii="Times New Roman" w:eastAsia="Times New Roman" w:hAnsi="Times New Roman" w:cs="Times New Roman"/>
                <w:b/>
                <w:sz w:val="24"/>
                <w:szCs w:val="20"/>
                <w:lang w:eastAsia="lt-LT"/>
              </w:rPr>
              <w:t>Projektuotojo</w:t>
            </w:r>
            <w:r w:rsidRPr="00757080">
              <w:rPr>
                <w:rFonts w:ascii="Times New Roman" w:eastAsia="Times New Roman" w:hAnsi="Times New Roman" w:cs="Times New Roman"/>
                <w:sz w:val="24"/>
                <w:szCs w:val="20"/>
                <w:lang w:eastAsia="lt-LT"/>
              </w:rPr>
              <w:t xml:space="preserve"> parengtą statinio techninį darbo projektą, paslaugų teikimas sustabdomas (be atskiro Šalių susitarimo) iki pranešimo iš </w:t>
            </w:r>
            <w:r w:rsidRPr="00757080">
              <w:rPr>
                <w:rFonts w:ascii="Times New Roman" w:eastAsia="Times New Roman" w:hAnsi="Times New Roman" w:cs="Times New Roman"/>
                <w:b/>
                <w:sz w:val="24"/>
                <w:szCs w:val="20"/>
                <w:lang w:eastAsia="lt-LT"/>
              </w:rPr>
              <w:t>Užsakovo</w:t>
            </w:r>
            <w:r w:rsidRPr="00757080">
              <w:rPr>
                <w:rFonts w:ascii="Times New Roman" w:eastAsia="Times New Roman" w:hAnsi="Times New Roman" w:cs="Times New Roman"/>
                <w:sz w:val="24"/>
                <w:szCs w:val="20"/>
                <w:lang w:eastAsia="lt-LT"/>
              </w:rPr>
              <w:t xml:space="preserve"> gavimo dienos. Paslaugų sustabdymas neliečia tų sutartinių įsipareigojimų, kurie susiję su jau perduotomis paslaugomis (pvz. Sutarties specialiosios dalies </w:t>
            </w:r>
            <w:r w:rsidR="007A7055" w:rsidRPr="007A7055">
              <w:rPr>
                <w:rFonts w:ascii="Times New Roman" w:eastAsia="Times New Roman" w:hAnsi="Times New Roman" w:cs="Times New Roman"/>
                <w:sz w:val="24"/>
                <w:szCs w:val="20"/>
                <w:lang w:eastAsia="lt-LT"/>
              </w:rPr>
              <w:t>4.10.3</w:t>
            </w:r>
            <w:r w:rsidRPr="007A7055">
              <w:rPr>
                <w:rFonts w:ascii="Times New Roman" w:eastAsia="Times New Roman" w:hAnsi="Times New Roman" w:cs="Times New Roman"/>
                <w:sz w:val="24"/>
                <w:szCs w:val="20"/>
                <w:lang w:eastAsia="lt-LT"/>
              </w:rPr>
              <w:t xml:space="preserve"> </w:t>
            </w:r>
            <w:r w:rsidRPr="00757080">
              <w:rPr>
                <w:rFonts w:ascii="Times New Roman" w:eastAsia="Times New Roman" w:hAnsi="Times New Roman" w:cs="Times New Roman"/>
                <w:sz w:val="24"/>
                <w:szCs w:val="20"/>
                <w:lang w:eastAsia="lt-LT"/>
              </w:rPr>
              <w:t>punkte numatyti įsipareigojimai ir pan.).</w:t>
            </w:r>
          </w:p>
          <w:p w14:paraId="1F6D648E" w14:textId="501A2826" w:rsidR="00CE1971" w:rsidRPr="00757080" w:rsidRDefault="00CE1971" w:rsidP="00CE1971">
            <w:pPr>
              <w:spacing w:after="0" w:line="240" w:lineRule="auto"/>
              <w:jc w:val="both"/>
              <w:rPr>
                <w:rFonts w:ascii="Times New Roman" w:eastAsia="Times New Roman" w:hAnsi="Times New Roman" w:cs="Times New Roman"/>
                <w:sz w:val="24"/>
                <w:szCs w:val="20"/>
                <w:lang w:eastAsia="lt-LT"/>
              </w:rPr>
            </w:pPr>
            <w:r w:rsidRPr="00757080">
              <w:rPr>
                <w:rFonts w:ascii="Times New Roman" w:eastAsia="Times New Roman" w:hAnsi="Times New Roman" w:cs="Times New Roman"/>
                <w:sz w:val="24"/>
                <w:szCs w:val="20"/>
                <w:lang w:eastAsia="lt-LT"/>
              </w:rPr>
              <w:t>4.3. Projekto vykdymo priežiūros paslaugos teikiamos nuo statybos pradžios iki statybos užbaigimo akto (ar iki deklaracijos apie statybos užbaigimą arba iki galutinio darbų perdavimo priėmimo akto, kai statybos užbaigimo aktas neprivalomas) pasirašymo (pagal STR 1.05.01:2017 „Statybą leidžiantys dokumentai. Statybos užbaigimas. Statybos sustabdymas. Savavališkos statybos padarinių šalinimas. Statybos pagal neteisėtai išduotą statybą leidžiantį dokumentą padarinių šalinimas“)</w:t>
            </w:r>
            <w:r w:rsidR="00AB6EC1" w:rsidRPr="00757080">
              <w:rPr>
                <w:rFonts w:ascii="Times New Roman" w:eastAsia="Times New Roman" w:hAnsi="Times New Roman" w:cs="Times New Roman"/>
                <w:sz w:val="24"/>
                <w:szCs w:val="20"/>
                <w:lang w:eastAsia="lt-LT"/>
              </w:rPr>
              <w:t>.</w:t>
            </w:r>
          </w:p>
          <w:p w14:paraId="42B76F0E" w14:textId="77777777" w:rsidR="00CE1971" w:rsidRPr="00757080" w:rsidRDefault="00CE1971" w:rsidP="00CE1971">
            <w:pPr>
              <w:spacing w:after="0" w:line="240" w:lineRule="auto"/>
              <w:jc w:val="both"/>
              <w:rPr>
                <w:rFonts w:ascii="Times New Roman" w:eastAsia="Times New Roman" w:hAnsi="Times New Roman" w:cs="Times New Roman"/>
                <w:sz w:val="24"/>
                <w:szCs w:val="20"/>
                <w:lang w:eastAsia="lt-LT"/>
              </w:rPr>
            </w:pPr>
            <w:r w:rsidRPr="00757080">
              <w:rPr>
                <w:rFonts w:ascii="Times New Roman" w:eastAsia="Times New Roman" w:hAnsi="Times New Roman" w:cs="Times New Roman"/>
                <w:sz w:val="24"/>
                <w:szCs w:val="20"/>
                <w:lang w:eastAsia="lt-LT"/>
              </w:rPr>
              <w:lastRenderedPageBreak/>
              <w:t xml:space="preserve">4.4. </w:t>
            </w:r>
            <w:r w:rsidRPr="00757080">
              <w:rPr>
                <w:rFonts w:ascii="Times New Roman" w:eastAsia="Times New Roman" w:hAnsi="Times New Roman" w:cs="Times New Roman"/>
                <w:b/>
                <w:sz w:val="24"/>
                <w:szCs w:val="20"/>
                <w:lang w:eastAsia="lt-LT"/>
              </w:rPr>
              <w:t>Projektuotojo</w:t>
            </w:r>
            <w:r w:rsidRPr="00757080">
              <w:rPr>
                <w:rFonts w:ascii="Times New Roman" w:eastAsia="Times New Roman" w:hAnsi="Times New Roman" w:cs="Times New Roman"/>
                <w:sz w:val="24"/>
                <w:szCs w:val="20"/>
                <w:lang w:eastAsia="lt-LT"/>
              </w:rPr>
              <w:t xml:space="preserve"> paskirtas projekto vykdymo priežiūros vadovas statybvietėje turi lankytis tiek, kiek reikalinga tinkamam savo pareigų vykdymui, bet ne rečiau kaip 4 (keturis) kartus per mėnesį.</w:t>
            </w:r>
          </w:p>
          <w:p w14:paraId="122C5344" w14:textId="77777777" w:rsidR="00CE1971" w:rsidRPr="00757080" w:rsidRDefault="00CE1971" w:rsidP="00CE1971">
            <w:pPr>
              <w:spacing w:after="0" w:line="240" w:lineRule="auto"/>
              <w:jc w:val="both"/>
              <w:rPr>
                <w:rFonts w:ascii="Times New Roman" w:eastAsia="Times New Roman" w:hAnsi="Times New Roman" w:cs="Times New Roman"/>
                <w:sz w:val="24"/>
                <w:szCs w:val="20"/>
                <w:lang w:eastAsia="lt-LT"/>
              </w:rPr>
            </w:pPr>
            <w:r w:rsidRPr="00757080">
              <w:rPr>
                <w:rFonts w:ascii="Times New Roman" w:eastAsia="Times New Roman" w:hAnsi="Times New Roman" w:cs="Times New Roman"/>
                <w:sz w:val="24"/>
                <w:szCs w:val="20"/>
                <w:lang w:eastAsia="lt-LT"/>
              </w:rPr>
              <w:t xml:space="preserve">4.5. </w:t>
            </w:r>
            <w:r w:rsidRPr="00757080">
              <w:rPr>
                <w:rFonts w:ascii="Times New Roman" w:eastAsia="Times New Roman" w:hAnsi="Times New Roman" w:cs="Times New Roman"/>
                <w:b/>
                <w:sz w:val="24"/>
                <w:szCs w:val="20"/>
                <w:lang w:eastAsia="lt-LT"/>
              </w:rPr>
              <w:t>Užsakydamas</w:t>
            </w:r>
            <w:r w:rsidRPr="00757080">
              <w:rPr>
                <w:rFonts w:ascii="Times New Roman" w:eastAsia="Times New Roman" w:hAnsi="Times New Roman" w:cs="Times New Roman"/>
                <w:sz w:val="24"/>
                <w:szCs w:val="20"/>
                <w:lang w:eastAsia="lt-LT"/>
              </w:rPr>
              <w:t xml:space="preserve"> paslaugas pas trečiuosius asmenis (subtiekėjus), </w:t>
            </w:r>
            <w:r w:rsidRPr="00757080">
              <w:rPr>
                <w:rFonts w:ascii="Times New Roman" w:eastAsia="Times New Roman" w:hAnsi="Times New Roman" w:cs="Times New Roman"/>
                <w:b/>
                <w:sz w:val="24"/>
                <w:szCs w:val="20"/>
                <w:lang w:eastAsia="lt-LT"/>
              </w:rPr>
              <w:t>Projektuotojas</w:t>
            </w:r>
            <w:r w:rsidRPr="00757080">
              <w:rPr>
                <w:rFonts w:ascii="Times New Roman" w:eastAsia="Times New Roman" w:hAnsi="Times New Roman" w:cs="Times New Roman"/>
                <w:sz w:val="24"/>
                <w:szCs w:val="20"/>
                <w:lang w:eastAsia="lt-LT"/>
              </w:rPr>
              <w:t xml:space="preserve"> taip pat visiškai atsako už tokių trečiųjų asmenų (subtiekėjų) atliekamus veiksmus bei jų veiksmais ir/ar neveikimu padarytą žalą;</w:t>
            </w:r>
          </w:p>
          <w:p w14:paraId="49830FC0" w14:textId="77777777" w:rsidR="00CE1971" w:rsidRPr="00757080" w:rsidRDefault="00CE1971" w:rsidP="00CE1971">
            <w:pPr>
              <w:spacing w:after="0" w:line="240" w:lineRule="auto"/>
              <w:jc w:val="both"/>
              <w:rPr>
                <w:rFonts w:ascii="Times New Roman" w:eastAsia="Times New Roman" w:hAnsi="Times New Roman" w:cs="Times New Roman"/>
                <w:sz w:val="24"/>
                <w:szCs w:val="20"/>
                <w:lang w:eastAsia="lt-LT"/>
              </w:rPr>
            </w:pPr>
            <w:r w:rsidRPr="00757080">
              <w:rPr>
                <w:rFonts w:ascii="Times New Roman" w:eastAsia="Times New Roman" w:hAnsi="Times New Roman" w:cs="Times New Roman"/>
                <w:sz w:val="24"/>
                <w:szCs w:val="20"/>
                <w:lang w:eastAsia="lt-LT"/>
              </w:rPr>
              <w:t xml:space="preserve">4.6. </w:t>
            </w:r>
            <w:r w:rsidRPr="00757080">
              <w:rPr>
                <w:rFonts w:ascii="Times New Roman" w:eastAsia="Times New Roman" w:hAnsi="Times New Roman" w:cs="Times New Roman"/>
                <w:sz w:val="24"/>
                <w:szCs w:val="24"/>
              </w:rPr>
              <w:t>Sklypas ir jame esantis objektas (</w:t>
            </w:r>
            <w:r w:rsidRPr="00757080">
              <w:rPr>
                <w:rFonts w:ascii="Times New Roman" w:eastAsia="Times New Roman" w:hAnsi="Times New Roman" w:cs="Times New Roman"/>
                <w:sz w:val="24"/>
                <w:szCs w:val="20"/>
                <w:lang w:eastAsia="lt-LT"/>
              </w:rPr>
              <w:t xml:space="preserve">projektuojamas administracinis pastatas </w:t>
            </w:r>
            <w:r w:rsidRPr="00757080">
              <w:rPr>
                <w:rFonts w:ascii="Times New Roman" w:eastAsia="Times New Roman" w:hAnsi="Times New Roman" w:cs="Times New Roman"/>
                <w:sz w:val="24"/>
                <w:szCs w:val="24"/>
              </w:rPr>
              <w:t>Gedimino pr. 40</w:t>
            </w:r>
            <w:r w:rsidRPr="00757080">
              <w:rPr>
                <w:rFonts w:ascii="Times New Roman" w:eastAsia="Times New Roman" w:hAnsi="Times New Roman" w:cs="Times New Roman"/>
                <w:sz w:val="24"/>
                <w:szCs w:val="20"/>
                <w:lang w:eastAsia="lt-LT"/>
              </w:rPr>
              <w:t xml:space="preserve">, Vilnius) </w:t>
            </w:r>
            <w:r w:rsidRPr="00757080">
              <w:rPr>
                <w:rFonts w:ascii="Times New Roman" w:eastAsia="Times New Roman" w:hAnsi="Times New Roman" w:cs="Times New Roman"/>
                <w:b/>
                <w:sz w:val="24"/>
                <w:szCs w:val="24"/>
              </w:rPr>
              <w:t>įtrauktas į kultūros paveldo vertybių registrą</w:t>
            </w:r>
            <w:r w:rsidRPr="00757080">
              <w:rPr>
                <w:rFonts w:ascii="Times New Roman" w:eastAsia="Times New Roman" w:hAnsi="Times New Roman" w:cs="Times New Roman"/>
                <w:sz w:val="24"/>
                <w:szCs w:val="24"/>
              </w:rPr>
              <w:t xml:space="preserve">. </w:t>
            </w:r>
            <w:r w:rsidRPr="00757080">
              <w:rPr>
                <w:rFonts w:ascii="Times New Roman" w:eastAsia="Times New Roman" w:hAnsi="Times New Roman" w:cs="Times New Roman"/>
                <w:sz w:val="24"/>
                <w:szCs w:val="20"/>
                <w:lang w:eastAsia="lt-LT"/>
              </w:rPr>
              <w:t>Projektas turi būti rengiamas pagal statinių projektavimą reglamentuojančių teisės aktų reikalavimus. Projektas turi būti parengtas tokios apimties bei sudėties, kad jis būtų pakankamas Projekto paskirčiai įgyvendinti ir atitiktų projektavimo paslaugas reglamentuojančių teisė</w:t>
            </w:r>
            <w:r w:rsidR="00BC02AA" w:rsidRPr="00757080">
              <w:rPr>
                <w:rFonts w:ascii="Times New Roman" w:eastAsia="Times New Roman" w:hAnsi="Times New Roman" w:cs="Times New Roman"/>
                <w:sz w:val="24"/>
                <w:szCs w:val="20"/>
                <w:lang w:eastAsia="lt-LT"/>
              </w:rPr>
              <w:t>s</w:t>
            </w:r>
            <w:r w:rsidRPr="00757080">
              <w:rPr>
                <w:rFonts w:ascii="Times New Roman" w:eastAsia="Times New Roman" w:hAnsi="Times New Roman" w:cs="Times New Roman"/>
                <w:sz w:val="24"/>
                <w:szCs w:val="20"/>
                <w:lang w:eastAsia="lt-LT"/>
              </w:rPr>
              <w:t xml:space="preserve"> aktų reikalavimus. Projekto sprendiniai turi būti ekonomiškai pagrįsti ir racionalūs.</w:t>
            </w:r>
          </w:p>
          <w:p w14:paraId="51128552" w14:textId="689B7460" w:rsidR="00CE1971" w:rsidRDefault="00CE1971" w:rsidP="00CE1971">
            <w:pPr>
              <w:spacing w:after="0" w:line="240" w:lineRule="auto"/>
              <w:jc w:val="both"/>
              <w:rPr>
                <w:rFonts w:ascii="Times New Roman" w:eastAsia="Times New Roman" w:hAnsi="Times New Roman" w:cs="Times New Roman"/>
                <w:sz w:val="24"/>
                <w:szCs w:val="20"/>
                <w:lang w:eastAsia="lt-LT"/>
              </w:rPr>
            </w:pPr>
            <w:r w:rsidRPr="00757080">
              <w:rPr>
                <w:rFonts w:ascii="Times New Roman" w:eastAsia="Times New Roman" w:hAnsi="Times New Roman" w:cs="Times New Roman"/>
                <w:sz w:val="24"/>
                <w:szCs w:val="20"/>
                <w:lang w:eastAsia="lt-LT"/>
              </w:rPr>
              <w:t>4.</w:t>
            </w:r>
            <w:r w:rsidR="006112C1" w:rsidRPr="00757080">
              <w:rPr>
                <w:rFonts w:ascii="Times New Roman" w:eastAsia="Times New Roman" w:hAnsi="Times New Roman" w:cs="Times New Roman"/>
                <w:sz w:val="24"/>
                <w:szCs w:val="20"/>
                <w:lang w:eastAsia="lt-LT"/>
              </w:rPr>
              <w:t>7</w:t>
            </w:r>
            <w:r w:rsidRPr="00757080">
              <w:rPr>
                <w:rFonts w:ascii="Times New Roman" w:eastAsia="Times New Roman" w:hAnsi="Times New Roman" w:cs="Times New Roman"/>
                <w:sz w:val="24"/>
                <w:szCs w:val="20"/>
                <w:lang w:eastAsia="lt-LT"/>
              </w:rPr>
              <w:t xml:space="preserve">. </w:t>
            </w:r>
            <w:r w:rsidRPr="00757080">
              <w:rPr>
                <w:rFonts w:ascii="Times New Roman" w:eastAsia="Times New Roman" w:hAnsi="Times New Roman" w:cs="Times New Roman"/>
                <w:b/>
                <w:sz w:val="24"/>
                <w:szCs w:val="20"/>
                <w:lang w:eastAsia="lt-LT"/>
              </w:rPr>
              <w:t>Projektuotojas</w:t>
            </w:r>
            <w:r w:rsidRPr="00757080">
              <w:rPr>
                <w:rFonts w:ascii="Times New Roman" w:eastAsia="Times New Roman" w:hAnsi="Times New Roman" w:cs="Times New Roman"/>
                <w:sz w:val="24"/>
                <w:szCs w:val="20"/>
                <w:lang w:eastAsia="lt-LT"/>
              </w:rPr>
              <w:t xml:space="preserve"> turi pateikti </w:t>
            </w:r>
            <w:r w:rsidRPr="00757080">
              <w:rPr>
                <w:rFonts w:ascii="Times New Roman" w:eastAsia="Times New Roman" w:hAnsi="Times New Roman" w:cs="Times New Roman"/>
                <w:b/>
                <w:sz w:val="24"/>
                <w:szCs w:val="20"/>
                <w:lang w:eastAsia="lt-LT"/>
              </w:rPr>
              <w:t>Užsakovui</w:t>
            </w:r>
            <w:r w:rsidRPr="00757080">
              <w:rPr>
                <w:rFonts w:ascii="Times New Roman" w:eastAsia="Times New Roman" w:hAnsi="Times New Roman" w:cs="Times New Roman"/>
                <w:sz w:val="24"/>
                <w:szCs w:val="20"/>
                <w:lang w:eastAsia="lt-LT"/>
              </w:rPr>
              <w:t xml:space="preserve"> </w:t>
            </w:r>
            <w:r w:rsidR="00563496">
              <w:rPr>
                <w:rFonts w:ascii="Times New Roman" w:eastAsia="Times New Roman" w:hAnsi="Times New Roman" w:cs="Times New Roman"/>
                <w:sz w:val="24"/>
                <w:szCs w:val="20"/>
                <w:lang w:eastAsia="lt-LT"/>
              </w:rPr>
              <w:t xml:space="preserve">3 (tris) </w:t>
            </w:r>
            <w:r w:rsidRPr="00757080">
              <w:rPr>
                <w:rFonts w:ascii="Times New Roman" w:eastAsia="Times New Roman" w:hAnsi="Times New Roman" w:cs="Times New Roman"/>
                <w:sz w:val="24"/>
                <w:szCs w:val="20"/>
                <w:lang w:eastAsia="lt-LT"/>
              </w:rPr>
              <w:t>projektin</w:t>
            </w:r>
            <w:r w:rsidR="004A2C5E" w:rsidRPr="00757080">
              <w:rPr>
                <w:rFonts w:ascii="Times New Roman" w:eastAsia="Times New Roman" w:hAnsi="Times New Roman" w:cs="Times New Roman"/>
                <w:sz w:val="24"/>
                <w:szCs w:val="20"/>
                <w:lang w:eastAsia="lt-LT"/>
              </w:rPr>
              <w:t>ių</w:t>
            </w:r>
            <w:r w:rsidRPr="00757080">
              <w:rPr>
                <w:rFonts w:ascii="Times New Roman" w:eastAsia="Times New Roman" w:hAnsi="Times New Roman" w:cs="Times New Roman"/>
                <w:sz w:val="24"/>
                <w:szCs w:val="20"/>
                <w:lang w:eastAsia="lt-LT"/>
              </w:rPr>
              <w:t xml:space="preserve"> pasiūlym</w:t>
            </w:r>
            <w:r w:rsidR="004A2C5E" w:rsidRPr="00757080">
              <w:rPr>
                <w:rFonts w:ascii="Times New Roman" w:eastAsia="Times New Roman" w:hAnsi="Times New Roman" w:cs="Times New Roman"/>
                <w:sz w:val="24"/>
                <w:szCs w:val="20"/>
                <w:lang w:eastAsia="lt-LT"/>
              </w:rPr>
              <w:t>ų</w:t>
            </w:r>
            <w:r w:rsidRPr="00757080">
              <w:rPr>
                <w:rFonts w:ascii="Times New Roman" w:eastAsia="Times New Roman" w:hAnsi="Times New Roman" w:cs="Times New Roman"/>
                <w:sz w:val="24"/>
                <w:szCs w:val="20"/>
                <w:lang w:eastAsia="lt-LT"/>
              </w:rPr>
              <w:t xml:space="preserve"> ir </w:t>
            </w:r>
            <w:r w:rsidR="00563496">
              <w:rPr>
                <w:rFonts w:ascii="Times New Roman" w:eastAsia="Times New Roman" w:hAnsi="Times New Roman" w:cs="Times New Roman"/>
                <w:sz w:val="24"/>
                <w:szCs w:val="20"/>
                <w:lang w:eastAsia="lt-LT"/>
              </w:rPr>
              <w:t xml:space="preserve">3 </w:t>
            </w:r>
            <w:r w:rsidR="0028706C" w:rsidRPr="00757080">
              <w:rPr>
                <w:rFonts w:ascii="Times New Roman" w:eastAsia="Times New Roman" w:hAnsi="Times New Roman" w:cs="Times New Roman"/>
                <w:sz w:val="24"/>
                <w:szCs w:val="20"/>
                <w:lang w:eastAsia="lt-LT"/>
              </w:rPr>
              <w:t>(</w:t>
            </w:r>
            <w:r w:rsidR="00563496">
              <w:rPr>
                <w:rFonts w:ascii="Times New Roman" w:eastAsia="Times New Roman" w:hAnsi="Times New Roman" w:cs="Times New Roman"/>
                <w:sz w:val="24"/>
                <w:szCs w:val="20"/>
                <w:lang w:eastAsia="lt-LT"/>
              </w:rPr>
              <w:t>tris</w:t>
            </w:r>
            <w:r w:rsidR="0028706C" w:rsidRPr="00757080">
              <w:rPr>
                <w:rFonts w:ascii="Times New Roman" w:eastAsia="Times New Roman" w:hAnsi="Times New Roman" w:cs="Times New Roman"/>
                <w:sz w:val="24"/>
                <w:szCs w:val="20"/>
                <w:lang w:eastAsia="lt-LT"/>
              </w:rPr>
              <w:t>)</w:t>
            </w:r>
            <w:r w:rsidRPr="00757080">
              <w:rPr>
                <w:rFonts w:ascii="Times New Roman" w:eastAsia="Times New Roman" w:hAnsi="Times New Roman" w:cs="Times New Roman"/>
                <w:sz w:val="24"/>
                <w:szCs w:val="20"/>
                <w:lang w:eastAsia="lt-LT"/>
              </w:rPr>
              <w:t xml:space="preserve"> projekto kopij</w:t>
            </w:r>
            <w:r w:rsidR="0016752D" w:rsidRPr="00757080">
              <w:rPr>
                <w:rFonts w:ascii="Times New Roman" w:eastAsia="Times New Roman" w:hAnsi="Times New Roman" w:cs="Times New Roman"/>
                <w:sz w:val="24"/>
                <w:szCs w:val="20"/>
                <w:lang w:eastAsia="lt-LT"/>
              </w:rPr>
              <w:t>as</w:t>
            </w:r>
            <w:r w:rsidRPr="00757080">
              <w:rPr>
                <w:rFonts w:ascii="Times New Roman" w:eastAsia="Times New Roman" w:hAnsi="Times New Roman" w:cs="Times New Roman"/>
                <w:sz w:val="24"/>
                <w:szCs w:val="20"/>
                <w:lang w:eastAsia="lt-LT"/>
              </w:rPr>
              <w:t xml:space="preserve"> </w:t>
            </w:r>
            <w:r w:rsidR="0016752D" w:rsidRPr="00757080">
              <w:rPr>
                <w:rFonts w:ascii="Times New Roman" w:eastAsia="Times New Roman" w:hAnsi="Times New Roman" w:cs="Times New Roman"/>
                <w:sz w:val="24"/>
                <w:szCs w:val="20"/>
                <w:lang w:eastAsia="lt-LT"/>
              </w:rPr>
              <w:t>kompiuterinėje laikmenoje (</w:t>
            </w:r>
            <w:r w:rsidR="004A2C5E" w:rsidRPr="00757080">
              <w:rPr>
                <w:rFonts w:ascii="Times New Roman" w:eastAsia="Times New Roman" w:hAnsi="Times New Roman" w:cs="Times New Roman"/>
                <w:sz w:val="24"/>
                <w:szCs w:val="20"/>
                <w:lang w:eastAsia="lt-LT"/>
              </w:rPr>
              <w:t>PDF formatu</w:t>
            </w:r>
            <w:r w:rsidR="0016752D" w:rsidRPr="00757080">
              <w:rPr>
                <w:rFonts w:ascii="Times New Roman" w:eastAsia="Times New Roman" w:hAnsi="Times New Roman" w:cs="Times New Roman"/>
                <w:sz w:val="24"/>
                <w:szCs w:val="20"/>
                <w:lang w:eastAsia="lt-LT"/>
              </w:rPr>
              <w:t>)</w:t>
            </w:r>
            <w:r w:rsidR="004A2C5E" w:rsidRPr="00757080">
              <w:rPr>
                <w:rFonts w:ascii="Times New Roman" w:eastAsia="Times New Roman" w:hAnsi="Times New Roman" w:cs="Times New Roman"/>
                <w:sz w:val="24"/>
                <w:szCs w:val="20"/>
                <w:lang w:eastAsia="lt-LT"/>
              </w:rPr>
              <w:t xml:space="preserve"> </w:t>
            </w:r>
            <w:r w:rsidRPr="00757080">
              <w:rPr>
                <w:rFonts w:ascii="Times New Roman" w:eastAsia="Times New Roman" w:hAnsi="Times New Roman" w:cs="Times New Roman"/>
                <w:sz w:val="24"/>
                <w:szCs w:val="20"/>
                <w:lang w:eastAsia="lt-LT"/>
              </w:rPr>
              <w:t>patvirtintas elektroniniu parašu</w:t>
            </w:r>
            <w:r w:rsidR="004A2C5E" w:rsidRPr="00757080">
              <w:rPr>
                <w:rFonts w:ascii="Times New Roman" w:eastAsia="Times New Roman" w:hAnsi="Times New Roman" w:cs="Times New Roman"/>
                <w:sz w:val="24"/>
                <w:szCs w:val="20"/>
                <w:lang w:eastAsia="lt-LT"/>
              </w:rPr>
              <w:t>.</w:t>
            </w:r>
          </w:p>
          <w:p w14:paraId="2F8507E3" w14:textId="47683EAB" w:rsidR="00CE1971" w:rsidRPr="00757080" w:rsidRDefault="00CE1971" w:rsidP="00CE1971">
            <w:pPr>
              <w:spacing w:after="0" w:line="240" w:lineRule="auto"/>
              <w:jc w:val="both"/>
              <w:rPr>
                <w:rFonts w:ascii="Times New Roman" w:eastAsia="Times New Roman" w:hAnsi="Times New Roman" w:cs="Times New Roman"/>
                <w:sz w:val="24"/>
                <w:szCs w:val="24"/>
                <w:lang w:eastAsia="lt-LT"/>
              </w:rPr>
            </w:pPr>
            <w:r w:rsidRPr="00757080">
              <w:rPr>
                <w:rFonts w:ascii="Times New Roman" w:eastAsia="Times New Roman" w:hAnsi="Times New Roman" w:cs="Times New Roman"/>
                <w:sz w:val="24"/>
                <w:szCs w:val="24"/>
                <w:lang w:eastAsia="lt-LT"/>
              </w:rPr>
              <w:t>4.</w:t>
            </w:r>
            <w:r w:rsidR="009E726E">
              <w:rPr>
                <w:rFonts w:ascii="Times New Roman" w:eastAsia="Times New Roman" w:hAnsi="Times New Roman" w:cs="Times New Roman"/>
                <w:sz w:val="24"/>
                <w:szCs w:val="24"/>
                <w:lang w:eastAsia="lt-LT"/>
              </w:rPr>
              <w:t>8</w:t>
            </w:r>
            <w:r w:rsidRPr="00757080">
              <w:rPr>
                <w:rFonts w:ascii="Times New Roman" w:eastAsia="Times New Roman" w:hAnsi="Times New Roman" w:cs="Times New Roman"/>
                <w:sz w:val="24"/>
                <w:szCs w:val="24"/>
                <w:lang w:eastAsia="lt-LT"/>
              </w:rPr>
              <w:t xml:space="preserve">. </w:t>
            </w:r>
            <w:r w:rsidRPr="00757080">
              <w:rPr>
                <w:rFonts w:ascii="Times New Roman" w:eastAsia="Times New Roman" w:hAnsi="Times New Roman" w:cs="Times New Roman"/>
                <w:b/>
                <w:sz w:val="24"/>
                <w:szCs w:val="24"/>
                <w:lang w:eastAsia="lt-LT"/>
              </w:rPr>
              <w:t>Projektuotojas</w:t>
            </w:r>
            <w:r w:rsidRPr="00757080">
              <w:rPr>
                <w:rFonts w:ascii="Times New Roman" w:eastAsia="Times New Roman" w:hAnsi="Times New Roman" w:cs="Times New Roman"/>
                <w:sz w:val="24"/>
                <w:szCs w:val="24"/>
                <w:lang w:eastAsia="lt-LT"/>
              </w:rPr>
              <w:t xml:space="preserve"> įsipareigoja užtikrinti, kad visi Projekto pakeitimai nustatyta tvarka būtų suderinti su </w:t>
            </w:r>
            <w:r w:rsidRPr="00757080">
              <w:rPr>
                <w:rFonts w:ascii="Times New Roman" w:eastAsia="Times New Roman" w:hAnsi="Times New Roman" w:cs="Times New Roman"/>
                <w:b/>
                <w:sz w:val="24"/>
                <w:szCs w:val="24"/>
                <w:lang w:eastAsia="lt-LT"/>
              </w:rPr>
              <w:t>Užsakovu</w:t>
            </w:r>
            <w:r w:rsidRPr="00757080">
              <w:rPr>
                <w:rFonts w:ascii="Times New Roman" w:eastAsia="Times New Roman" w:hAnsi="Times New Roman" w:cs="Times New Roman"/>
                <w:sz w:val="24"/>
                <w:szCs w:val="24"/>
                <w:lang w:eastAsia="lt-LT"/>
              </w:rPr>
              <w:t xml:space="preserve"> ir/ar atsakingomis institucijomis ir įforminti Projekto </w:t>
            </w:r>
            <w:proofErr w:type="spellStart"/>
            <w:r w:rsidRPr="00757080">
              <w:rPr>
                <w:rFonts w:ascii="Times New Roman" w:eastAsia="Times New Roman" w:hAnsi="Times New Roman" w:cs="Times New Roman"/>
                <w:sz w:val="24"/>
                <w:szCs w:val="24"/>
                <w:lang w:eastAsia="lt-LT"/>
              </w:rPr>
              <w:t>keitimus</w:t>
            </w:r>
            <w:proofErr w:type="spellEnd"/>
            <w:r w:rsidRPr="00757080">
              <w:rPr>
                <w:rFonts w:ascii="Times New Roman" w:eastAsia="Times New Roman" w:hAnsi="Times New Roman" w:cs="Times New Roman"/>
                <w:sz w:val="24"/>
                <w:szCs w:val="24"/>
                <w:lang w:eastAsia="lt-LT"/>
              </w:rPr>
              <w:t xml:space="preserve"> teisės aktų nustatyta tvarka.</w:t>
            </w:r>
          </w:p>
          <w:p w14:paraId="1D8C4929" w14:textId="76D47121" w:rsidR="00CE1971" w:rsidRPr="00757080" w:rsidRDefault="00CE1971" w:rsidP="00CE1971">
            <w:pPr>
              <w:spacing w:after="0" w:line="240" w:lineRule="auto"/>
              <w:jc w:val="both"/>
              <w:rPr>
                <w:rFonts w:ascii="Times New Roman" w:eastAsia="Times New Roman" w:hAnsi="Times New Roman" w:cs="Times New Roman"/>
                <w:sz w:val="24"/>
                <w:szCs w:val="24"/>
                <w:lang w:eastAsia="lt-LT"/>
              </w:rPr>
            </w:pPr>
            <w:r w:rsidRPr="00757080">
              <w:rPr>
                <w:rFonts w:ascii="Times New Roman" w:eastAsia="Times New Roman" w:hAnsi="Times New Roman" w:cs="Times New Roman"/>
                <w:sz w:val="24"/>
                <w:szCs w:val="24"/>
                <w:lang w:eastAsia="lt-LT"/>
              </w:rPr>
              <w:t>4.</w:t>
            </w:r>
            <w:r w:rsidR="009E726E">
              <w:rPr>
                <w:rFonts w:ascii="Times New Roman" w:eastAsia="Times New Roman" w:hAnsi="Times New Roman" w:cs="Times New Roman"/>
                <w:sz w:val="24"/>
                <w:szCs w:val="24"/>
                <w:lang w:eastAsia="lt-LT"/>
              </w:rPr>
              <w:t>9</w:t>
            </w:r>
            <w:r w:rsidRPr="00757080">
              <w:rPr>
                <w:rFonts w:ascii="Times New Roman" w:eastAsia="Times New Roman" w:hAnsi="Times New Roman" w:cs="Times New Roman"/>
                <w:sz w:val="24"/>
                <w:szCs w:val="24"/>
                <w:lang w:eastAsia="lt-LT"/>
              </w:rPr>
              <w:t xml:space="preserve">. </w:t>
            </w:r>
            <w:r w:rsidRPr="00757080">
              <w:rPr>
                <w:rFonts w:ascii="Times New Roman" w:eastAsia="Times New Roman" w:hAnsi="Times New Roman" w:cs="Times New Roman"/>
                <w:b/>
                <w:sz w:val="24"/>
                <w:szCs w:val="24"/>
                <w:lang w:eastAsia="lt-LT"/>
              </w:rPr>
              <w:t>Projektuotojas</w:t>
            </w:r>
            <w:r w:rsidRPr="00757080">
              <w:rPr>
                <w:rFonts w:ascii="Times New Roman" w:eastAsia="Times New Roman" w:hAnsi="Times New Roman" w:cs="Times New Roman"/>
                <w:sz w:val="24"/>
                <w:szCs w:val="24"/>
                <w:lang w:eastAsia="lt-LT"/>
              </w:rPr>
              <w:t>, privalo paruošti reikiamą dokumentaciją, reikalingą statybą leidžiančiam dokumentui gauti, atlikti visus būtinus veiksmus, užtikrinančius statybą leidžiančio dokumento išdavimą.</w:t>
            </w:r>
          </w:p>
          <w:p w14:paraId="607E6935" w14:textId="0943AD2B" w:rsidR="00CE1971" w:rsidRDefault="00A656EE" w:rsidP="0075708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4.1</w:t>
            </w:r>
            <w:r w:rsidR="009E726E">
              <w:rPr>
                <w:rFonts w:ascii="Times New Roman" w:eastAsia="Times New Roman" w:hAnsi="Times New Roman" w:cs="Times New Roman"/>
                <w:sz w:val="24"/>
                <w:szCs w:val="24"/>
                <w:lang w:eastAsia="lt-LT"/>
              </w:rPr>
              <w:t>0</w:t>
            </w:r>
            <w:r>
              <w:rPr>
                <w:rFonts w:ascii="Times New Roman" w:eastAsia="Times New Roman" w:hAnsi="Times New Roman" w:cs="Times New Roman"/>
                <w:sz w:val="24"/>
                <w:szCs w:val="24"/>
                <w:lang w:eastAsia="lt-LT"/>
              </w:rPr>
              <w:t xml:space="preserve">. </w:t>
            </w:r>
            <w:r w:rsidRPr="00A656EE">
              <w:rPr>
                <w:rFonts w:ascii="Times New Roman" w:eastAsia="Times New Roman" w:hAnsi="Times New Roman" w:cs="Times New Roman"/>
                <w:sz w:val="24"/>
                <w:szCs w:val="24"/>
                <w:lang w:eastAsia="lt-LT"/>
              </w:rPr>
              <w:t>Esminės Sutarties sąlygos</w:t>
            </w:r>
            <w:r>
              <w:rPr>
                <w:rFonts w:ascii="Times New Roman" w:eastAsia="Times New Roman" w:hAnsi="Times New Roman" w:cs="Times New Roman"/>
                <w:sz w:val="24"/>
                <w:szCs w:val="24"/>
                <w:lang w:eastAsia="lt-LT"/>
              </w:rPr>
              <w:t xml:space="preserve"> yra Sutarties bendrojoje dalyje įvardintos kai</w:t>
            </w:r>
            <w:r>
              <w:rPr>
                <w:rFonts w:ascii="Calibri" w:eastAsia="Times New Roman" w:hAnsi="Calibri" w:cs="Calibri"/>
                <w:sz w:val="24"/>
                <w:szCs w:val="24"/>
                <w:lang w:eastAsia="lt-LT"/>
              </w:rPr>
              <w:t>p</w:t>
            </w:r>
            <w:r>
              <w:rPr>
                <w:rFonts w:ascii="Times New Roman" w:eastAsia="Times New Roman" w:hAnsi="Times New Roman" w:cs="Times New Roman"/>
                <w:sz w:val="24"/>
                <w:szCs w:val="24"/>
                <w:lang w:eastAsia="lt-LT"/>
              </w:rPr>
              <w:t xml:space="preserve"> esminės Sutarties sąlygos ir šios žemiau nurodytos sąlygos:</w:t>
            </w:r>
          </w:p>
          <w:p w14:paraId="0B2C5AE4" w14:textId="2A11E80D" w:rsidR="00A656EE" w:rsidRDefault="00A656EE" w:rsidP="00335DF7">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4.1</w:t>
            </w:r>
            <w:r w:rsidR="009E726E">
              <w:rPr>
                <w:rFonts w:ascii="Times New Roman" w:eastAsia="Times New Roman" w:hAnsi="Times New Roman" w:cs="Times New Roman"/>
                <w:sz w:val="24"/>
                <w:szCs w:val="24"/>
                <w:lang w:eastAsia="lt-LT"/>
              </w:rPr>
              <w:t>0</w:t>
            </w:r>
            <w:r>
              <w:rPr>
                <w:rFonts w:ascii="Times New Roman" w:eastAsia="Times New Roman" w:hAnsi="Times New Roman" w:cs="Times New Roman"/>
                <w:sz w:val="24"/>
                <w:szCs w:val="24"/>
                <w:lang w:eastAsia="lt-LT"/>
              </w:rPr>
              <w:t xml:space="preserve">.1. </w:t>
            </w:r>
            <w:r w:rsidR="00335DF7">
              <w:rPr>
                <w:rFonts w:ascii="Times New Roman" w:eastAsia="Times New Roman" w:hAnsi="Times New Roman" w:cs="Times New Roman"/>
                <w:sz w:val="24"/>
                <w:szCs w:val="24"/>
                <w:lang w:eastAsia="lt-LT"/>
              </w:rPr>
              <w:t xml:space="preserve">Sutarties specialiosios dalies 4.1 </w:t>
            </w:r>
            <w:r w:rsidR="00335DF7">
              <w:rPr>
                <w:rFonts w:ascii="Calibri" w:eastAsia="Times New Roman" w:hAnsi="Calibri" w:cs="Calibri"/>
                <w:sz w:val="24"/>
                <w:szCs w:val="24"/>
                <w:lang w:eastAsia="lt-LT"/>
              </w:rPr>
              <w:t>p</w:t>
            </w:r>
            <w:r w:rsidR="00335DF7">
              <w:rPr>
                <w:rFonts w:ascii="Times New Roman" w:eastAsia="Times New Roman" w:hAnsi="Times New Roman" w:cs="Times New Roman"/>
                <w:sz w:val="24"/>
                <w:szCs w:val="24"/>
                <w:lang w:eastAsia="lt-LT"/>
              </w:rPr>
              <w:t>unkte nustatyt</w:t>
            </w:r>
            <w:r w:rsidR="00B10204">
              <w:rPr>
                <w:rFonts w:ascii="Times New Roman" w:eastAsia="Times New Roman" w:hAnsi="Times New Roman" w:cs="Times New Roman"/>
                <w:sz w:val="24"/>
                <w:szCs w:val="24"/>
                <w:lang w:eastAsia="lt-LT"/>
              </w:rPr>
              <w:t>i</w:t>
            </w:r>
            <w:r w:rsidR="00335DF7">
              <w:rPr>
                <w:rFonts w:ascii="Times New Roman" w:eastAsia="Times New Roman" w:hAnsi="Times New Roman" w:cs="Times New Roman"/>
                <w:sz w:val="24"/>
                <w:szCs w:val="24"/>
                <w:lang w:eastAsia="lt-LT"/>
              </w:rPr>
              <w:t xml:space="preserve"> </w:t>
            </w:r>
            <w:r w:rsidR="00B10204">
              <w:rPr>
                <w:rFonts w:ascii="Times New Roman" w:eastAsia="Times New Roman" w:hAnsi="Times New Roman" w:cs="Times New Roman"/>
                <w:sz w:val="24"/>
                <w:szCs w:val="24"/>
                <w:lang w:eastAsia="lt-LT"/>
              </w:rPr>
              <w:t>terminai</w:t>
            </w:r>
            <w:r w:rsidR="003D6347">
              <w:rPr>
                <w:rFonts w:ascii="Times New Roman" w:eastAsia="Times New Roman" w:hAnsi="Times New Roman" w:cs="Times New Roman"/>
                <w:sz w:val="24"/>
                <w:szCs w:val="24"/>
                <w:lang w:eastAsia="lt-LT"/>
              </w:rPr>
              <w:t>.</w:t>
            </w:r>
          </w:p>
          <w:p w14:paraId="271A99BF" w14:textId="34EB4B0B" w:rsidR="00335DF7" w:rsidRPr="007A7055" w:rsidRDefault="00335DF7" w:rsidP="00335DF7">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4.1</w:t>
            </w:r>
            <w:r w:rsidR="009E726E">
              <w:rPr>
                <w:rFonts w:ascii="Times New Roman" w:eastAsia="Times New Roman" w:hAnsi="Times New Roman" w:cs="Times New Roman"/>
                <w:sz w:val="24"/>
                <w:szCs w:val="24"/>
                <w:lang w:eastAsia="lt-LT"/>
              </w:rPr>
              <w:t>0</w:t>
            </w:r>
            <w:r>
              <w:rPr>
                <w:rFonts w:ascii="Times New Roman" w:eastAsia="Times New Roman" w:hAnsi="Times New Roman" w:cs="Times New Roman"/>
                <w:sz w:val="24"/>
                <w:szCs w:val="24"/>
                <w:lang w:eastAsia="lt-LT"/>
              </w:rPr>
              <w:t xml:space="preserve">.2. </w:t>
            </w:r>
            <w:r w:rsidRPr="00780CCC">
              <w:rPr>
                <w:rFonts w:ascii="Times New Roman" w:eastAsia="Times New Roman" w:hAnsi="Times New Roman" w:cs="Times New Roman"/>
                <w:b/>
                <w:sz w:val="24"/>
                <w:szCs w:val="24"/>
                <w:lang w:eastAsia="lt-LT"/>
              </w:rPr>
              <w:t>Projektuotojo</w:t>
            </w:r>
            <w:r w:rsidRPr="00335DF7">
              <w:rPr>
                <w:rFonts w:ascii="Times New Roman" w:eastAsia="Times New Roman" w:hAnsi="Times New Roman" w:cs="Times New Roman"/>
                <w:sz w:val="24"/>
                <w:szCs w:val="24"/>
                <w:lang w:eastAsia="lt-LT"/>
              </w:rPr>
              <w:t xml:space="preserve"> pareiga</w:t>
            </w:r>
            <w:r>
              <w:rPr>
                <w:rFonts w:ascii="Times New Roman" w:eastAsia="Times New Roman" w:hAnsi="Times New Roman" w:cs="Times New Roman"/>
                <w:sz w:val="24"/>
                <w:szCs w:val="24"/>
                <w:lang w:eastAsia="lt-LT"/>
              </w:rPr>
              <w:t xml:space="preserve"> neatlygintinai</w:t>
            </w:r>
            <w:r w:rsidRPr="00335DF7">
              <w:rPr>
                <w:rFonts w:ascii="Times New Roman" w:eastAsia="Times New Roman" w:hAnsi="Times New Roman" w:cs="Times New Roman"/>
                <w:sz w:val="24"/>
                <w:szCs w:val="24"/>
                <w:lang w:eastAsia="lt-LT"/>
              </w:rPr>
              <w:t xml:space="preserve"> nedelsiant</w:t>
            </w:r>
            <w:r w:rsidR="000056F1">
              <w:rPr>
                <w:rFonts w:ascii="Times New Roman" w:eastAsia="Times New Roman" w:hAnsi="Times New Roman" w:cs="Times New Roman"/>
                <w:sz w:val="24"/>
                <w:szCs w:val="24"/>
                <w:lang w:eastAsia="lt-LT"/>
              </w:rPr>
              <w:t xml:space="preserve">, bet </w:t>
            </w:r>
            <w:r w:rsidR="000056F1" w:rsidRPr="000056F1">
              <w:rPr>
                <w:rFonts w:ascii="Times New Roman" w:eastAsia="Times New Roman" w:hAnsi="Times New Roman" w:cs="Times New Roman"/>
                <w:sz w:val="24"/>
                <w:szCs w:val="24"/>
                <w:lang w:eastAsia="lt-LT"/>
              </w:rPr>
              <w:t xml:space="preserve">ne vėliau kaip per 5 (penkias) darbo </w:t>
            </w:r>
            <w:r w:rsidR="000056F1" w:rsidRPr="007A7055">
              <w:rPr>
                <w:rFonts w:ascii="Times New Roman" w:eastAsia="Times New Roman" w:hAnsi="Times New Roman" w:cs="Times New Roman"/>
                <w:sz w:val="24"/>
                <w:szCs w:val="24"/>
                <w:lang w:eastAsia="lt-LT"/>
              </w:rPr>
              <w:t>dienas nuo pastabų gavimo dienos</w:t>
            </w:r>
            <w:r w:rsidRPr="007A7055">
              <w:rPr>
                <w:rFonts w:ascii="Times New Roman" w:eastAsia="Times New Roman" w:hAnsi="Times New Roman" w:cs="Times New Roman"/>
                <w:sz w:val="24"/>
                <w:szCs w:val="24"/>
                <w:lang w:eastAsia="lt-LT"/>
              </w:rPr>
              <w:t xml:space="preserve"> atlikti Projekto pataisymą ir/ar papildymą pagal Užsakovo pastabas.</w:t>
            </w:r>
          </w:p>
          <w:p w14:paraId="3ECC42BB" w14:textId="4D2DA4ED" w:rsidR="00335DF7" w:rsidRPr="007A7055" w:rsidRDefault="00335DF7" w:rsidP="00560D96">
            <w:pPr>
              <w:spacing w:after="0" w:line="240" w:lineRule="auto"/>
              <w:jc w:val="both"/>
              <w:rPr>
                <w:rFonts w:ascii="Times New Roman" w:eastAsia="Times New Roman" w:hAnsi="Times New Roman" w:cs="Times New Roman"/>
                <w:sz w:val="24"/>
                <w:szCs w:val="24"/>
                <w:lang w:eastAsia="lt-LT"/>
              </w:rPr>
            </w:pPr>
            <w:r w:rsidRPr="007A7055">
              <w:rPr>
                <w:rFonts w:ascii="Times New Roman" w:eastAsia="Times New Roman" w:hAnsi="Times New Roman" w:cs="Times New Roman"/>
                <w:sz w:val="24"/>
                <w:szCs w:val="24"/>
                <w:lang w:eastAsia="lt-LT"/>
              </w:rPr>
              <w:t>4.1</w:t>
            </w:r>
            <w:r w:rsidR="009E726E" w:rsidRPr="007A7055">
              <w:rPr>
                <w:rFonts w:ascii="Times New Roman" w:eastAsia="Times New Roman" w:hAnsi="Times New Roman" w:cs="Times New Roman"/>
                <w:sz w:val="24"/>
                <w:szCs w:val="24"/>
                <w:lang w:eastAsia="lt-LT"/>
              </w:rPr>
              <w:t>0</w:t>
            </w:r>
            <w:r w:rsidRPr="007A7055">
              <w:rPr>
                <w:rFonts w:ascii="Times New Roman" w:eastAsia="Times New Roman" w:hAnsi="Times New Roman" w:cs="Times New Roman"/>
                <w:sz w:val="24"/>
                <w:szCs w:val="24"/>
                <w:lang w:eastAsia="lt-LT"/>
              </w:rPr>
              <w:t xml:space="preserve">.3. </w:t>
            </w:r>
            <w:r w:rsidRPr="00780CCC">
              <w:rPr>
                <w:rFonts w:ascii="Times New Roman" w:eastAsia="Times New Roman" w:hAnsi="Times New Roman" w:cs="Times New Roman"/>
                <w:b/>
                <w:sz w:val="24"/>
                <w:szCs w:val="24"/>
                <w:lang w:eastAsia="lt-LT"/>
              </w:rPr>
              <w:t>Užsakovui</w:t>
            </w:r>
            <w:r w:rsidRPr="007A7055">
              <w:rPr>
                <w:rFonts w:ascii="Times New Roman" w:eastAsia="Times New Roman" w:hAnsi="Times New Roman" w:cs="Times New Roman"/>
                <w:sz w:val="24"/>
                <w:szCs w:val="24"/>
                <w:lang w:eastAsia="lt-LT"/>
              </w:rPr>
              <w:t xml:space="preserve"> paskelbus remonto darbų viešąjį pirkimą pagal </w:t>
            </w:r>
            <w:r w:rsidRPr="00780CCC">
              <w:rPr>
                <w:rFonts w:ascii="Times New Roman" w:eastAsia="Times New Roman" w:hAnsi="Times New Roman" w:cs="Times New Roman"/>
                <w:b/>
                <w:sz w:val="24"/>
                <w:szCs w:val="24"/>
                <w:lang w:eastAsia="lt-LT"/>
              </w:rPr>
              <w:t>Projektuotojo</w:t>
            </w:r>
            <w:r w:rsidRPr="007A7055">
              <w:rPr>
                <w:rFonts w:ascii="Times New Roman" w:eastAsia="Times New Roman" w:hAnsi="Times New Roman" w:cs="Times New Roman"/>
                <w:sz w:val="24"/>
                <w:szCs w:val="24"/>
                <w:lang w:eastAsia="lt-LT"/>
              </w:rPr>
              <w:t xml:space="preserve"> parengtą projektą ir gavus tiekėjų paklausimų dėl </w:t>
            </w:r>
            <w:r w:rsidRPr="00780CCC">
              <w:rPr>
                <w:rFonts w:ascii="Times New Roman" w:eastAsia="Times New Roman" w:hAnsi="Times New Roman" w:cs="Times New Roman"/>
                <w:b/>
                <w:sz w:val="24"/>
                <w:szCs w:val="24"/>
                <w:lang w:eastAsia="lt-LT"/>
              </w:rPr>
              <w:t>Projektuotojo</w:t>
            </w:r>
            <w:r w:rsidRPr="007A7055">
              <w:rPr>
                <w:rFonts w:ascii="Times New Roman" w:eastAsia="Times New Roman" w:hAnsi="Times New Roman" w:cs="Times New Roman"/>
                <w:sz w:val="24"/>
                <w:szCs w:val="24"/>
                <w:lang w:eastAsia="lt-LT"/>
              </w:rPr>
              <w:t xml:space="preserve"> parengto projekto sprendinių, </w:t>
            </w:r>
            <w:r w:rsidR="00560D96" w:rsidRPr="00780CCC">
              <w:rPr>
                <w:rFonts w:ascii="Times New Roman" w:eastAsia="Times New Roman" w:hAnsi="Times New Roman" w:cs="Times New Roman"/>
                <w:b/>
                <w:sz w:val="24"/>
                <w:szCs w:val="24"/>
                <w:lang w:eastAsia="lt-LT"/>
              </w:rPr>
              <w:t>Projektuotoj</w:t>
            </w:r>
            <w:r w:rsidRPr="00780CCC">
              <w:rPr>
                <w:rFonts w:ascii="Times New Roman" w:eastAsia="Times New Roman" w:hAnsi="Times New Roman" w:cs="Times New Roman"/>
                <w:b/>
                <w:sz w:val="24"/>
                <w:szCs w:val="24"/>
                <w:lang w:eastAsia="lt-LT"/>
              </w:rPr>
              <w:t>as</w:t>
            </w:r>
            <w:r w:rsidRPr="007A7055">
              <w:rPr>
                <w:rFonts w:ascii="Times New Roman" w:eastAsia="Times New Roman" w:hAnsi="Times New Roman" w:cs="Times New Roman"/>
                <w:sz w:val="24"/>
                <w:szCs w:val="24"/>
                <w:lang w:eastAsia="lt-LT"/>
              </w:rPr>
              <w:t xml:space="preserve"> turi neatlygintinai raštu pateikti </w:t>
            </w:r>
            <w:r w:rsidR="00560D96" w:rsidRPr="00780CCC">
              <w:rPr>
                <w:rFonts w:ascii="Times New Roman" w:eastAsia="Times New Roman" w:hAnsi="Times New Roman" w:cs="Times New Roman"/>
                <w:b/>
                <w:sz w:val="24"/>
                <w:szCs w:val="24"/>
                <w:lang w:eastAsia="lt-LT"/>
              </w:rPr>
              <w:t>Užsakovui</w:t>
            </w:r>
            <w:r w:rsidRPr="007A7055">
              <w:rPr>
                <w:rFonts w:ascii="Times New Roman" w:eastAsia="Times New Roman" w:hAnsi="Times New Roman" w:cs="Times New Roman"/>
                <w:sz w:val="24"/>
                <w:szCs w:val="24"/>
                <w:lang w:eastAsia="lt-LT"/>
              </w:rPr>
              <w:t xml:space="preserve"> motyvuotus paaiškinimus / išvadą ne vėliau kaip per 3 (tris) darbo dienas nuo minėtų paklausimų iš </w:t>
            </w:r>
            <w:r w:rsidR="00780CCC" w:rsidRPr="00D63897">
              <w:rPr>
                <w:rFonts w:ascii="Times New Roman" w:eastAsia="Times New Roman" w:hAnsi="Times New Roman" w:cs="Times New Roman"/>
                <w:b/>
                <w:sz w:val="24"/>
                <w:szCs w:val="24"/>
                <w:lang w:eastAsia="lt-LT"/>
              </w:rPr>
              <w:t>Užsakovo</w:t>
            </w:r>
            <w:r w:rsidRPr="00D63897">
              <w:rPr>
                <w:rFonts w:ascii="Times New Roman" w:eastAsia="Times New Roman" w:hAnsi="Times New Roman" w:cs="Times New Roman"/>
                <w:sz w:val="24"/>
                <w:szCs w:val="24"/>
                <w:lang w:eastAsia="lt-LT"/>
              </w:rPr>
              <w:t xml:space="preserve"> </w:t>
            </w:r>
            <w:r w:rsidRPr="007A7055">
              <w:rPr>
                <w:rFonts w:ascii="Times New Roman" w:eastAsia="Times New Roman" w:hAnsi="Times New Roman" w:cs="Times New Roman"/>
                <w:sz w:val="24"/>
                <w:szCs w:val="24"/>
                <w:lang w:eastAsia="lt-LT"/>
              </w:rPr>
              <w:t xml:space="preserve">gavimo dienos arba per kitą netrumpesnį </w:t>
            </w:r>
            <w:r w:rsidR="00560D96" w:rsidRPr="00780CCC">
              <w:rPr>
                <w:rFonts w:ascii="Times New Roman" w:eastAsia="Times New Roman" w:hAnsi="Times New Roman" w:cs="Times New Roman"/>
                <w:b/>
                <w:sz w:val="24"/>
                <w:szCs w:val="24"/>
                <w:lang w:eastAsia="lt-LT"/>
              </w:rPr>
              <w:t>Užsakovo</w:t>
            </w:r>
            <w:r w:rsidRPr="007A7055">
              <w:rPr>
                <w:rFonts w:ascii="Times New Roman" w:eastAsia="Times New Roman" w:hAnsi="Times New Roman" w:cs="Times New Roman"/>
                <w:sz w:val="24"/>
                <w:szCs w:val="24"/>
                <w:lang w:eastAsia="lt-LT"/>
              </w:rPr>
              <w:t xml:space="preserve"> nustatytą terminą.</w:t>
            </w:r>
          </w:p>
          <w:p w14:paraId="563BD566" w14:textId="38B0BBA9" w:rsidR="00C439D3" w:rsidRDefault="00C439D3" w:rsidP="00560D9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4.1</w:t>
            </w:r>
            <w:r w:rsidR="009E726E">
              <w:rPr>
                <w:rFonts w:ascii="Times New Roman" w:eastAsia="Times New Roman" w:hAnsi="Times New Roman" w:cs="Times New Roman"/>
                <w:sz w:val="24"/>
                <w:szCs w:val="24"/>
                <w:lang w:eastAsia="lt-LT"/>
              </w:rPr>
              <w:t>0</w:t>
            </w:r>
            <w:r>
              <w:rPr>
                <w:rFonts w:ascii="Times New Roman" w:eastAsia="Times New Roman" w:hAnsi="Times New Roman" w:cs="Times New Roman"/>
                <w:sz w:val="24"/>
                <w:szCs w:val="24"/>
                <w:lang w:eastAsia="lt-LT"/>
              </w:rPr>
              <w:t xml:space="preserve">.4. </w:t>
            </w:r>
            <w:r w:rsidRPr="00C439D3">
              <w:rPr>
                <w:rFonts w:ascii="Times New Roman" w:eastAsia="Times New Roman" w:hAnsi="Times New Roman" w:cs="Times New Roman"/>
                <w:sz w:val="24"/>
                <w:szCs w:val="24"/>
                <w:lang w:eastAsia="lt-LT"/>
              </w:rPr>
              <w:t>Aplinkybių, atitinkančių bent vieną iš Viešųjų pirkimo įstatymo 45 straipsnio 2</w:t>
            </w:r>
            <w:r w:rsidRPr="00C439D3">
              <w:rPr>
                <w:rFonts w:ascii="Times New Roman" w:eastAsia="Times New Roman" w:hAnsi="Times New Roman" w:cs="Times New Roman"/>
                <w:sz w:val="24"/>
                <w:szCs w:val="24"/>
                <w:vertAlign w:val="superscript"/>
                <w:lang w:eastAsia="lt-LT"/>
              </w:rPr>
              <w:t>1</w:t>
            </w:r>
            <w:r w:rsidRPr="00C439D3">
              <w:rPr>
                <w:rFonts w:ascii="Times New Roman" w:eastAsia="Times New Roman" w:hAnsi="Times New Roman" w:cs="Times New Roman"/>
                <w:sz w:val="24"/>
                <w:szCs w:val="24"/>
                <w:lang w:eastAsia="lt-LT"/>
              </w:rPr>
              <w:t xml:space="preserve"> dalyje išvardintų sąlygų nebuvimas.</w:t>
            </w:r>
          </w:p>
          <w:p w14:paraId="6349A13C" w14:textId="4B5A195D" w:rsidR="00C439D3" w:rsidRDefault="00C439D3" w:rsidP="00C439D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4.1</w:t>
            </w:r>
            <w:r w:rsidR="009E726E">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 xml:space="preserve">. </w:t>
            </w:r>
            <w:r w:rsidRPr="00C439D3">
              <w:rPr>
                <w:rFonts w:ascii="Times New Roman" w:eastAsia="Times New Roman" w:hAnsi="Times New Roman" w:cs="Times New Roman"/>
                <w:sz w:val="24"/>
                <w:szCs w:val="24"/>
                <w:lang w:eastAsia="lt-LT"/>
              </w:rPr>
              <w:t>Dideli arba nuolatiniai esminės Sutarties sąlygos vykdymo</w:t>
            </w:r>
            <w:r>
              <w:rPr>
                <w:rFonts w:ascii="Times New Roman" w:eastAsia="Times New Roman" w:hAnsi="Times New Roman" w:cs="Times New Roman"/>
                <w:sz w:val="24"/>
                <w:szCs w:val="24"/>
                <w:lang w:eastAsia="lt-LT"/>
              </w:rPr>
              <w:t xml:space="preserve"> </w:t>
            </w:r>
            <w:r w:rsidRPr="00C439D3">
              <w:rPr>
                <w:rFonts w:ascii="Times New Roman" w:eastAsia="Times New Roman" w:hAnsi="Times New Roman" w:cs="Times New Roman"/>
                <w:sz w:val="24"/>
                <w:szCs w:val="24"/>
                <w:lang w:eastAsia="lt-LT"/>
              </w:rPr>
              <w:t>trūkumai</w:t>
            </w:r>
            <w:r>
              <w:rPr>
                <w:rFonts w:ascii="Times New Roman" w:eastAsia="Times New Roman" w:hAnsi="Times New Roman" w:cs="Times New Roman"/>
                <w:sz w:val="24"/>
                <w:szCs w:val="24"/>
                <w:lang w:eastAsia="lt-LT"/>
              </w:rPr>
              <w:t>:</w:t>
            </w:r>
          </w:p>
          <w:p w14:paraId="1A0826DC" w14:textId="0C84505B" w:rsidR="00C439D3" w:rsidRPr="00D63897" w:rsidRDefault="00C439D3" w:rsidP="00C439D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4.1</w:t>
            </w:r>
            <w:r w:rsidR="009E726E">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 xml:space="preserve">.1. </w:t>
            </w:r>
            <w:r w:rsidRPr="00780CCC">
              <w:rPr>
                <w:rFonts w:ascii="Times New Roman" w:eastAsia="Times New Roman" w:hAnsi="Times New Roman" w:cs="Times New Roman"/>
                <w:b/>
                <w:sz w:val="24"/>
                <w:szCs w:val="24"/>
                <w:lang w:eastAsia="lt-LT"/>
              </w:rPr>
              <w:t>Projektuotojo</w:t>
            </w:r>
            <w:r>
              <w:rPr>
                <w:rFonts w:ascii="Times New Roman" w:eastAsia="Times New Roman" w:hAnsi="Times New Roman" w:cs="Times New Roman"/>
                <w:sz w:val="24"/>
                <w:szCs w:val="24"/>
                <w:lang w:eastAsia="lt-LT"/>
              </w:rPr>
              <w:t xml:space="preserve"> vėlavimas</w:t>
            </w:r>
            <w:r w:rsidRPr="00C439D3">
              <w:rPr>
                <w:rFonts w:ascii="Times New Roman" w:eastAsia="Times New Roman" w:hAnsi="Times New Roman" w:cs="Times New Roman"/>
                <w:sz w:val="24"/>
                <w:szCs w:val="24"/>
                <w:lang w:eastAsia="lt-LT"/>
              </w:rPr>
              <w:t xml:space="preserve"> daugiau nei 10 (dešimt) darbo dienų</w:t>
            </w:r>
            <w:r w:rsidR="00B10204">
              <w:rPr>
                <w:rFonts w:ascii="Times New Roman" w:eastAsia="Times New Roman" w:hAnsi="Times New Roman" w:cs="Times New Roman"/>
                <w:sz w:val="24"/>
                <w:szCs w:val="24"/>
                <w:lang w:eastAsia="lt-LT"/>
              </w:rPr>
              <w:t xml:space="preserve"> </w:t>
            </w:r>
            <w:r w:rsidR="00B10204" w:rsidRPr="00B10204">
              <w:rPr>
                <w:rFonts w:ascii="Times New Roman" w:eastAsia="Times New Roman" w:hAnsi="Times New Roman" w:cs="Times New Roman"/>
                <w:sz w:val="24"/>
                <w:szCs w:val="24"/>
                <w:lang w:eastAsia="lt-LT"/>
              </w:rPr>
              <w:t>Sutarties specialiosios dalies</w:t>
            </w:r>
            <w:r w:rsidR="00B10204">
              <w:rPr>
                <w:rFonts w:ascii="Times New Roman" w:eastAsia="Times New Roman" w:hAnsi="Times New Roman" w:cs="Times New Roman"/>
                <w:sz w:val="24"/>
                <w:szCs w:val="24"/>
                <w:lang w:eastAsia="lt-LT"/>
              </w:rPr>
              <w:t xml:space="preserve"> 4.1 punkte </w:t>
            </w:r>
            <w:r w:rsidR="00B10204" w:rsidRPr="00D63897">
              <w:rPr>
                <w:rFonts w:ascii="Times New Roman" w:eastAsia="Times New Roman" w:hAnsi="Times New Roman" w:cs="Times New Roman"/>
                <w:sz w:val="24"/>
                <w:szCs w:val="24"/>
                <w:lang w:eastAsia="lt-LT"/>
              </w:rPr>
              <w:t>nustatyt</w:t>
            </w:r>
            <w:r w:rsidR="00780CCC" w:rsidRPr="00D63897">
              <w:rPr>
                <w:rFonts w:ascii="Times New Roman" w:eastAsia="Times New Roman" w:hAnsi="Times New Roman" w:cs="Times New Roman"/>
                <w:sz w:val="24"/>
                <w:szCs w:val="24"/>
                <w:lang w:eastAsia="lt-LT"/>
              </w:rPr>
              <w:t>ų</w:t>
            </w:r>
            <w:r w:rsidR="00B10204" w:rsidRPr="00D63897">
              <w:rPr>
                <w:rFonts w:ascii="Times New Roman" w:eastAsia="Times New Roman" w:hAnsi="Times New Roman" w:cs="Times New Roman"/>
                <w:sz w:val="24"/>
                <w:szCs w:val="24"/>
                <w:lang w:eastAsia="lt-LT"/>
              </w:rPr>
              <w:t xml:space="preserve"> termin</w:t>
            </w:r>
            <w:r w:rsidR="00780CCC" w:rsidRPr="00D63897">
              <w:rPr>
                <w:rFonts w:ascii="Times New Roman" w:eastAsia="Times New Roman" w:hAnsi="Times New Roman" w:cs="Times New Roman"/>
                <w:sz w:val="24"/>
                <w:szCs w:val="24"/>
                <w:lang w:eastAsia="lt-LT"/>
              </w:rPr>
              <w:t>ų</w:t>
            </w:r>
            <w:r w:rsidRPr="00D63897">
              <w:rPr>
                <w:rFonts w:ascii="Times New Roman" w:eastAsia="Times New Roman" w:hAnsi="Times New Roman" w:cs="Times New Roman"/>
                <w:sz w:val="24"/>
                <w:szCs w:val="24"/>
                <w:lang w:eastAsia="lt-LT"/>
              </w:rPr>
              <w:t>.</w:t>
            </w:r>
          </w:p>
          <w:p w14:paraId="1B9F34D2" w14:textId="07DAAE6B" w:rsidR="00C439D3" w:rsidRDefault="00C439D3" w:rsidP="00C439D3">
            <w:pPr>
              <w:spacing w:after="0" w:line="240" w:lineRule="auto"/>
              <w:jc w:val="both"/>
              <w:rPr>
                <w:rFonts w:ascii="Times New Roman" w:eastAsia="Times New Roman" w:hAnsi="Times New Roman" w:cs="Times New Roman"/>
                <w:sz w:val="24"/>
                <w:szCs w:val="24"/>
                <w:lang w:eastAsia="lt-LT"/>
              </w:rPr>
            </w:pPr>
            <w:r w:rsidRPr="00C439D3">
              <w:rPr>
                <w:rFonts w:ascii="Times New Roman" w:eastAsia="Times New Roman" w:hAnsi="Times New Roman" w:cs="Times New Roman"/>
                <w:sz w:val="24"/>
                <w:szCs w:val="24"/>
                <w:lang w:eastAsia="lt-LT"/>
              </w:rPr>
              <w:t>4.1</w:t>
            </w:r>
            <w:r w:rsidR="009E726E">
              <w:rPr>
                <w:rFonts w:ascii="Times New Roman" w:eastAsia="Times New Roman" w:hAnsi="Times New Roman" w:cs="Times New Roman"/>
                <w:sz w:val="24"/>
                <w:szCs w:val="24"/>
                <w:lang w:eastAsia="lt-LT"/>
              </w:rPr>
              <w:t>1</w:t>
            </w:r>
            <w:r w:rsidRPr="00C439D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2</w:t>
            </w:r>
            <w:r w:rsidRPr="00C439D3">
              <w:rPr>
                <w:rFonts w:ascii="Times New Roman" w:eastAsia="Times New Roman" w:hAnsi="Times New Roman" w:cs="Times New Roman"/>
                <w:sz w:val="24"/>
                <w:szCs w:val="24"/>
                <w:lang w:eastAsia="lt-LT"/>
              </w:rPr>
              <w:t>. Paaiškėja, kad yra aplinkybė, atitinkanti bent vieną iš Viešųjų pirkimo įstatymo 45 straipsnio 2</w:t>
            </w:r>
            <w:r w:rsidRPr="002345D7">
              <w:rPr>
                <w:rFonts w:ascii="Times New Roman" w:eastAsia="Times New Roman" w:hAnsi="Times New Roman" w:cs="Times New Roman"/>
                <w:sz w:val="24"/>
                <w:szCs w:val="24"/>
                <w:vertAlign w:val="superscript"/>
                <w:lang w:eastAsia="lt-LT"/>
              </w:rPr>
              <w:t>1</w:t>
            </w:r>
            <w:r w:rsidRPr="00C439D3">
              <w:rPr>
                <w:rFonts w:ascii="Times New Roman" w:eastAsia="Times New Roman" w:hAnsi="Times New Roman" w:cs="Times New Roman"/>
                <w:sz w:val="24"/>
                <w:szCs w:val="24"/>
                <w:lang w:eastAsia="lt-LT"/>
              </w:rPr>
              <w:t xml:space="preserve"> dalyje išvardintų sąlygų.</w:t>
            </w:r>
          </w:p>
          <w:p w14:paraId="2DB3C6EE" w14:textId="10F592DD" w:rsidR="00C439D3" w:rsidRDefault="00C439D3" w:rsidP="009E726E">
            <w:pPr>
              <w:spacing w:after="0" w:line="240" w:lineRule="auto"/>
              <w:jc w:val="both"/>
              <w:rPr>
                <w:rFonts w:ascii="Times New Roman" w:eastAsia="Times New Roman" w:hAnsi="Times New Roman" w:cs="Times New Roman"/>
                <w:sz w:val="24"/>
                <w:szCs w:val="24"/>
                <w:lang w:eastAsia="lt-LT"/>
              </w:rPr>
            </w:pPr>
            <w:r w:rsidRPr="00C439D3">
              <w:rPr>
                <w:rFonts w:ascii="Times New Roman" w:eastAsia="Times New Roman" w:hAnsi="Times New Roman" w:cs="Times New Roman"/>
                <w:sz w:val="24"/>
                <w:szCs w:val="24"/>
                <w:lang w:eastAsia="lt-LT"/>
              </w:rPr>
              <w:t>4.1</w:t>
            </w:r>
            <w:r w:rsidR="009E726E">
              <w:rPr>
                <w:rFonts w:ascii="Times New Roman" w:eastAsia="Times New Roman" w:hAnsi="Times New Roman" w:cs="Times New Roman"/>
                <w:sz w:val="24"/>
                <w:szCs w:val="24"/>
                <w:lang w:eastAsia="lt-LT"/>
              </w:rPr>
              <w:t>1</w:t>
            </w:r>
            <w:r w:rsidRPr="00C439D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C439D3">
              <w:rPr>
                <w:rFonts w:ascii="Times New Roman" w:eastAsia="Times New Roman" w:hAnsi="Times New Roman" w:cs="Times New Roman"/>
                <w:sz w:val="24"/>
                <w:szCs w:val="24"/>
                <w:lang w:eastAsia="lt-LT"/>
              </w:rPr>
              <w:t xml:space="preserve">. </w:t>
            </w:r>
            <w:r w:rsidR="00D63897" w:rsidRPr="00D63897">
              <w:rPr>
                <w:rFonts w:ascii="Times New Roman" w:eastAsia="Times New Roman" w:hAnsi="Times New Roman" w:cs="Times New Roman"/>
                <w:b/>
                <w:sz w:val="24"/>
                <w:szCs w:val="24"/>
                <w:lang w:eastAsia="lt-LT"/>
              </w:rPr>
              <w:t>Projektuotojas</w:t>
            </w:r>
            <w:r w:rsidRPr="00C439D3">
              <w:rPr>
                <w:rFonts w:ascii="Times New Roman" w:eastAsia="Times New Roman" w:hAnsi="Times New Roman" w:cs="Times New Roman"/>
                <w:sz w:val="24"/>
                <w:szCs w:val="24"/>
                <w:lang w:eastAsia="lt-LT"/>
              </w:rPr>
              <w:t xml:space="preserve"> per 10 darbo dienų nuo prašymo gavimo dienos iš </w:t>
            </w:r>
            <w:r w:rsidR="00D63897" w:rsidRPr="00D63897">
              <w:rPr>
                <w:rFonts w:ascii="Times New Roman" w:eastAsia="Times New Roman" w:hAnsi="Times New Roman" w:cs="Times New Roman"/>
                <w:b/>
                <w:sz w:val="24"/>
                <w:szCs w:val="24"/>
                <w:lang w:eastAsia="lt-LT"/>
              </w:rPr>
              <w:t>Užsakovo</w:t>
            </w:r>
            <w:r w:rsidRPr="00C439D3">
              <w:rPr>
                <w:rFonts w:ascii="Times New Roman" w:eastAsia="Times New Roman" w:hAnsi="Times New Roman" w:cs="Times New Roman"/>
                <w:sz w:val="24"/>
                <w:szCs w:val="24"/>
                <w:lang w:eastAsia="lt-LT"/>
              </w:rPr>
              <w:t xml:space="preserve"> nepateikia prašomų dokumentų nurodytus Viešųjų pirkimų įstatymo 51 straipsnio 12 dalyje, kad nėra sąlygų, numatytų Viešųjų pirkimų įstatymo 45 straipsnio 2</w:t>
            </w:r>
            <w:r w:rsidRPr="002345D7">
              <w:rPr>
                <w:rFonts w:ascii="Times New Roman" w:eastAsia="Times New Roman" w:hAnsi="Times New Roman" w:cs="Times New Roman"/>
                <w:sz w:val="24"/>
                <w:szCs w:val="24"/>
                <w:vertAlign w:val="superscript"/>
                <w:lang w:eastAsia="lt-LT"/>
              </w:rPr>
              <w:t>1</w:t>
            </w:r>
            <w:r w:rsidRPr="00C439D3">
              <w:rPr>
                <w:rFonts w:ascii="Times New Roman" w:eastAsia="Times New Roman" w:hAnsi="Times New Roman" w:cs="Times New Roman"/>
                <w:sz w:val="24"/>
                <w:szCs w:val="24"/>
                <w:lang w:eastAsia="lt-LT"/>
              </w:rPr>
              <w:t xml:space="preserve"> dalyje.</w:t>
            </w:r>
          </w:p>
          <w:p w14:paraId="03BFB0AD" w14:textId="77777777" w:rsidR="00BA4A21" w:rsidRDefault="00BA4A21" w:rsidP="008F599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4.12. Sutarties bendrosios dalies 4.9 </w:t>
            </w:r>
            <w:r>
              <w:rPr>
                <w:rFonts w:ascii="Calibri" w:eastAsia="Times New Roman" w:hAnsi="Calibri" w:cs="Calibri"/>
                <w:sz w:val="24"/>
                <w:szCs w:val="24"/>
                <w:lang w:eastAsia="lt-LT"/>
              </w:rPr>
              <w:t>p</w:t>
            </w:r>
            <w:r>
              <w:rPr>
                <w:rFonts w:ascii="Times New Roman" w:eastAsia="Times New Roman" w:hAnsi="Times New Roman" w:cs="Times New Roman"/>
                <w:sz w:val="24"/>
                <w:szCs w:val="24"/>
                <w:lang w:eastAsia="lt-LT"/>
              </w:rPr>
              <w:t>unktas taikomas.</w:t>
            </w:r>
          </w:p>
          <w:p w14:paraId="7E045E05" w14:textId="061A423F" w:rsidR="007E56D5" w:rsidRPr="001246B7" w:rsidRDefault="009B0E7C" w:rsidP="00A95792">
            <w:pPr>
              <w:spacing w:after="0" w:line="240" w:lineRule="auto"/>
              <w:jc w:val="both"/>
              <w:rPr>
                <w:rFonts w:ascii="Times New Roman" w:eastAsia="Times New Roman" w:hAnsi="Times New Roman" w:cs="Times New Roman"/>
                <w:sz w:val="24"/>
                <w:szCs w:val="24"/>
                <w:lang w:eastAsia="lt-LT"/>
              </w:rPr>
            </w:pPr>
            <w:r w:rsidRPr="00A95792">
              <w:rPr>
                <w:rFonts w:ascii="Times New Roman" w:eastAsia="Times New Roman" w:hAnsi="Times New Roman" w:cs="Times New Roman"/>
                <w:sz w:val="24"/>
                <w:szCs w:val="24"/>
                <w:lang w:eastAsia="lt-LT"/>
              </w:rPr>
              <w:t xml:space="preserve">4.13. </w:t>
            </w:r>
            <w:r w:rsidR="001246B7" w:rsidRPr="00A95792">
              <w:rPr>
                <w:rFonts w:ascii="Times New Roman" w:eastAsia="Times New Roman" w:hAnsi="Times New Roman" w:cs="Times New Roman"/>
                <w:sz w:val="24"/>
                <w:szCs w:val="24"/>
                <w:lang w:eastAsia="lt-LT"/>
              </w:rPr>
              <w:t>V</w:t>
            </w:r>
            <w:r w:rsidRPr="00A95792">
              <w:rPr>
                <w:rFonts w:ascii="Times New Roman" w:hAnsi="Times New Roman" w:cs="Times New Roman"/>
                <w:sz w:val="24"/>
                <w:szCs w:val="24"/>
                <w:shd w:val="clear" w:color="auto" w:fill="FFFFFF"/>
              </w:rPr>
              <w:t xml:space="preserve">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w:t>
            </w:r>
            <w:r w:rsidR="001246B7" w:rsidRPr="00A95792">
              <w:rPr>
                <w:rFonts w:ascii="Times New Roman" w:hAnsi="Times New Roman" w:cs="Times New Roman"/>
                <w:sz w:val="24"/>
                <w:szCs w:val="24"/>
                <w:shd w:val="clear" w:color="auto" w:fill="FFFFFF"/>
              </w:rPr>
              <w:t>projektavimo paslaugoms taikom</w:t>
            </w:r>
            <w:r w:rsidR="004B00F0" w:rsidRPr="00A95792">
              <w:rPr>
                <w:rFonts w:ascii="Times New Roman" w:hAnsi="Times New Roman" w:cs="Times New Roman"/>
                <w:sz w:val="24"/>
                <w:szCs w:val="24"/>
                <w:shd w:val="clear" w:color="auto" w:fill="FFFFFF"/>
              </w:rPr>
              <w:t>a</w:t>
            </w:r>
            <w:r w:rsidR="001246B7" w:rsidRPr="00A95792">
              <w:rPr>
                <w:rFonts w:ascii="Times New Roman" w:hAnsi="Times New Roman" w:cs="Times New Roman"/>
                <w:sz w:val="24"/>
                <w:szCs w:val="24"/>
                <w:shd w:val="clear" w:color="auto" w:fill="FFFFFF"/>
              </w:rPr>
              <w:t xml:space="preserve"> </w:t>
            </w:r>
            <w:r w:rsidR="001246B7" w:rsidRPr="00A95792">
              <w:rPr>
                <w:rFonts w:ascii="Times New Roman" w:hAnsi="Times New Roman" w:cs="Times New Roman"/>
                <w:sz w:val="24"/>
                <w:szCs w:val="24"/>
              </w:rPr>
              <w:t>4.1</w:t>
            </w:r>
            <w:r w:rsidR="004B00F0" w:rsidRPr="00A95792">
              <w:rPr>
                <w:rFonts w:ascii="Times New Roman" w:hAnsi="Times New Roman" w:cs="Times New Roman"/>
                <w:sz w:val="24"/>
                <w:szCs w:val="24"/>
              </w:rPr>
              <w:t xml:space="preserve"> </w:t>
            </w:r>
            <w:r w:rsidR="001246B7" w:rsidRPr="00A95792">
              <w:rPr>
                <w:rFonts w:ascii="Times New Roman" w:hAnsi="Times New Roman" w:cs="Times New Roman"/>
                <w:sz w:val="24"/>
                <w:szCs w:val="24"/>
              </w:rPr>
              <w:t>papunk</w:t>
            </w:r>
            <w:r w:rsidR="004B00F0" w:rsidRPr="00A95792">
              <w:rPr>
                <w:rFonts w:ascii="Times New Roman" w:hAnsi="Times New Roman" w:cs="Times New Roman"/>
                <w:sz w:val="24"/>
                <w:szCs w:val="24"/>
              </w:rPr>
              <w:t>čio</w:t>
            </w:r>
            <w:r w:rsidR="004B00F0" w:rsidRPr="00A95792">
              <w:rPr>
                <w:rFonts w:ascii="Times New Roman" w:hAnsi="Times New Roman" w:cs="Times New Roman"/>
                <w:sz w:val="24"/>
                <w:szCs w:val="24"/>
                <w:shd w:val="clear" w:color="auto" w:fill="FFFFFF"/>
              </w:rPr>
              <w:t xml:space="preserve"> nuostata</w:t>
            </w:r>
            <w:r w:rsidR="001246B7" w:rsidRPr="00A95792">
              <w:rPr>
                <w:rFonts w:ascii="Times New Roman" w:hAnsi="Times New Roman" w:cs="Times New Roman"/>
                <w:sz w:val="24"/>
                <w:szCs w:val="24"/>
              </w:rPr>
              <w:t xml:space="preserve"> (</w:t>
            </w:r>
            <w:r w:rsidR="001246B7" w:rsidRPr="00A95792">
              <w:rPr>
                <w:rFonts w:ascii="Times New Roman" w:hAnsi="Times New Roman" w:cs="Times New Roman"/>
                <w:sz w:val="24"/>
                <w:szCs w:val="24"/>
                <w:shd w:val="clear" w:color="auto" w:fill="FFFFFF"/>
              </w:rPr>
              <w:t xml:space="preserve">yra Produktų, kurių viešiesiems pirkimams ir pirkimams taikytini minimalūs aplinkos apsaugos kriterijai, sąraše, nurodytame Tvarkos aprašo 1 priede </w:t>
            </w:r>
            <w:r w:rsidR="00ED53DF" w:rsidRPr="00A95792">
              <w:rPr>
                <w:rFonts w:ascii="Times New Roman" w:hAnsi="Times New Roman" w:cs="Times New Roman"/>
                <w:sz w:val="24"/>
                <w:szCs w:val="24"/>
                <w:shd w:val="clear" w:color="auto" w:fill="FFFFFF"/>
              </w:rPr>
              <w:t xml:space="preserve">(Pastatų projektavimo paslaugos) </w:t>
            </w:r>
            <w:r w:rsidR="001246B7" w:rsidRPr="00A95792">
              <w:rPr>
                <w:rFonts w:ascii="Times New Roman" w:hAnsi="Times New Roman" w:cs="Times New Roman"/>
                <w:sz w:val="24"/>
                <w:szCs w:val="24"/>
                <w:shd w:val="clear" w:color="auto" w:fill="FFFFFF"/>
              </w:rPr>
              <w:t xml:space="preserve">ir atitinka visus produktui nustatytus ir aplinkos ministro </w:t>
            </w:r>
            <w:r w:rsidR="001246B7" w:rsidRPr="0074645F">
              <w:rPr>
                <w:rFonts w:ascii="Times New Roman" w:hAnsi="Times New Roman" w:cs="Times New Roman"/>
                <w:sz w:val="24"/>
                <w:szCs w:val="24"/>
                <w:shd w:val="clear" w:color="auto" w:fill="FFFFFF"/>
              </w:rPr>
              <w:t>įsakymu patvirtintus minimalius aplinkos apsaugos kriterijus, nurodytus Tvarkos aprašo 2 priede</w:t>
            </w:r>
            <w:r w:rsidR="00ED53DF" w:rsidRPr="0074645F">
              <w:rPr>
                <w:rFonts w:ascii="Times New Roman" w:hAnsi="Times New Roman" w:cs="Times New Roman"/>
                <w:sz w:val="24"/>
                <w:szCs w:val="24"/>
                <w:shd w:val="clear" w:color="auto" w:fill="FFFFFF"/>
              </w:rPr>
              <w:t xml:space="preserve"> (XII skyrius Pastatų projektavimo paslaugos ir statybos darbai, XIII skyrius. Statybinės medžiagos</w:t>
            </w:r>
            <w:r w:rsidR="001246B7" w:rsidRPr="0074645F">
              <w:rPr>
                <w:rFonts w:ascii="Times New Roman" w:hAnsi="Times New Roman" w:cs="Times New Roman"/>
                <w:sz w:val="24"/>
                <w:szCs w:val="24"/>
                <w:shd w:val="clear" w:color="auto" w:fill="FFFFFF"/>
              </w:rPr>
              <w:t>).</w:t>
            </w:r>
          </w:p>
        </w:tc>
      </w:tr>
      <w:tr w:rsidR="006112C1" w:rsidRPr="00CE1971" w14:paraId="3C8CD3CC" w14:textId="77777777" w:rsidTr="00CE1971">
        <w:trPr>
          <w:trHeight w:val="368"/>
        </w:trPr>
        <w:tc>
          <w:tcPr>
            <w:tcW w:w="9639" w:type="dxa"/>
            <w:gridSpan w:val="2"/>
            <w:tcBorders>
              <w:top w:val="single" w:sz="4" w:space="0" w:color="auto"/>
              <w:left w:val="single" w:sz="4" w:space="0" w:color="auto"/>
              <w:bottom w:val="single" w:sz="4" w:space="0" w:color="auto"/>
              <w:right w:val="single" w:sz="4" w:space="0" w:color="auto"/>
            </w:tcBorders>
          </w:tcPr>
          <w:p w14:paraId="41755978" w14:textId="4F050842" w:rsidR="006112C1" w:rsidRDefault="00FC5317" w:rsidP="006112C1">
            <w:pPr>
              <w:spacing w:after="0" w:line="240" w:lineRule="auto"/>
              <w:jc w:val="both"/>
              <w:rPr>
                <w:rFonts w:ascii="Times New Roman" w:eastAsia="Times New Roman" w:hAnsi="Times New Roman" w:cs="Times New Roman"/>
                <w:b/>
                <w:sz w:val="24"/>
                <w:szCs w:val="20"/>
                <w:lang w:eastAsia="lt-LT"/>
              </w:rPr>
            </w:pPr>
            <w:r>
              <w:rPr>
                <w:rFonts w:ascii="Times New Roman" w:eastAsia="Times New Roman" w:hAnsi="Times New Roman" w:cs="Times New Roman"/>
                <w:b/>
                <w:sz w:val="24"/>
                <w:szCs w:val="20"/>
                <w:lang w:eastAsia="lt-LT"/>
              </w:rPr>
              <w:lastRenderedPageBreak/>
              <w:t>5</w:t>
            </w:r>
            <w:r w:rsidR="006112C1" w:rsidRPr="00E24D90">
              <w:rPr>
                <w:rFonts w:ascii="Times New Roman" w:eastAsia="Times New Roman" w:hAnsi="Times New Roman" w:cs="Times New Roman"/>
                <w:b/>
                <w:sz w:val="24"/>
                <w:szCs w:val="20"/>
                <w:lang w:eastAsia="lt-LT"/>
              </w:rPr>
              <w:t>.</w:t>
            </w:r>
            <w:r w:rsidR="006112C1" w:rsidRPr="00CE1971">
              <w:rPr>
                <w:rFonts w:ascii="Times New Roman" w:eastAsia="Times New Roman" w:hAnsi="Times New Roman" w:cs="Times New Roman"/>
                <w:b/>
                <w:sz w:val="24"/>
                <w:szCs w:val="20"/>
                <w:lang w:eastAsia="lt-LT"/>
              </w:rPr>
              <w:t xml:space="preserve"> </w:t>
            </w:r>
            <w:r w:rsidR="006112C1" w:rsidRPr="00C153B4">
              <w:rPr>
                <w:rFonts w:ascii="Times New Roman" w:eastAsia="Times New Roman" w:hAnsi="Times New Roman" w:cs="Times New Roman"/>
                <w:b/>
                <w:sz w:val="24"/>
                <w:szCs w:val="20"/>
                <w:lang w:eastAsia="lt-LT"/>
              </w:rPr>
              <w:t>Kitos šalių teisės ir pareigos</w:t>
            </w:r>
            <w:r w:rsidR="00E24D90">
              <w:rPr>
                <w:rFonts w:ascii="Times New Roman" w:eastAsia="Times New Roman" w:hAnsi="Times New Roman" w:cs="Times New Roman"/>
                <w:b/>
                <w:sz w:val="24"/>
                <w:szCs w:val="20"/>
                <w:lang w:eastAsia="lt-LT"/>
              </w:rPr>
              <w:t>:</w:t>
            </w:r>
          </w:p>
          <w:p w14:paraId="4DF62809" w14:textId="0F1A9CD4" w:rsidR="006112C1" w:rsidRPr="00C153B4" w:rsidRDefault="00FC5317" w:rsidP="006112C1">
            <w:pPr>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5</w:t>
            </w:r>
            <w:r w:rsidR="006112C1" w:rsidRPr="00C153B4">
              <w:rPr>
                <w:rFonts w:ascii="Times New Roman" w:hAnsi="Times New Roman" w:cs="Times New Roman"/>
                <w:bCs/>
                <w:sz w:val="24"/>
                <w:szCs w:val="24"/>
                <w:lang w:eastAsia="lt-LT"/>
              </w:rPr>
              <w:t xml:space="preserve">.1. </w:t>
            </w:r>
            <w:r w:rsidR="006112C1" w:rsidRPr="00C153B4">
              <w:rPr>
                <w:rFonts w:ascii="Times New Roman" w:hAnsi="Times New Roman" w:cs="Times New Roman"/>
                <w:b/>
                <w:bCs/>
                <w:sz w:val="24"/>
                <w:szCs w:val="24"/>
                <w:lang w:eastAsia="lt-LT"/>
              </w:rPr>
              <w:t>Projektuotojas</w:t>
            </w:r>
            <w:r w:rsidR="006112C1" w:rsidRPr="00C153B4">
              <w:rPr>
                <w:rFonts w:ascii="Times New Roman" w:hAnsi="Times New Roman" w:cs="Times New Roman"/>
                <w:bCs/>
                <w:sz w:val="24"/>
                <w:szCs w:val="24"/>
                <w:lang w:eastAsia="lt-LT"/>
              </w:rPr>
              <w:t xml:space="preserve"> įsipareigoja:</w:t>
            </w:r>
          </w:p>
          <w:p w14:paraId="776ABA22" w14:textId="0AFF241F" w:rsidR="006112C1" w:rsidRPr="00C153B4" w:rsidRDefault="00FC5317" w:rsidP="006112C1">
            <w:pPr>
              <w:spacing w:after="0" w:line="240" w:lineRule="auto"/>
              <w:jc w:val="both"/>
              <w:rPr>
                <w:rFonts w:ascii="Times New Roman" w:hAnsi="Times New Roman" w:cs="Times New Roman"/>
                <w:sz w:val="24"/>
                <w:szCs w:val="24"/>
              </w:rPr>
            </w:pPr>
            <w:r>
              <w:rPr>
                <w:rFonts w:ascii="Times New Roman" w:hAnsi="Times New Roman" w:cs="Times New Roman"/>
                <w:bCs/>
                <w:sz w:val="24"/>
                <w:szCs w:val="24"/>
                <w:lang w:eastAsia="lt-LT"/>
              </w:rPr>
              <w:t>5</w:t>
            </w:r>
            <w:r w:rsidR="006112C1" w:rsidRPr="00C153B4">
              <w:rPr>
                <w:rFonts w:ascii="Times New Roman" w:hAnsi="Times New Roman" w:cs="Times New Roman"/>
                <w:bCs/>
                <w:sz w:val="24"/>
                <w:szCs w:val="24"/>
                <w:lang w:eastAsia="lt-LT"/>
              </w:rPr>
              <w:t>.1</w:t>
            </w:r>
            <w:r w:rsidR="006112C1">
              <w:rPr>
                <w:rFonts w:ascii="Times New Roman" w:hAnsi="Times New Roman" w:cs="Times New Roman"/>
                <w:bCs/>
                <w:sz w:val="24"/>
                <w:szCs w:val="24"/>
                <w:lang w:eastAsia="lt-LT"/>
              </w:rPr>
              <w:t>.1</w:t>
            </w:r>
            <w:r w:rsidR="006112C1" w:rsidRPr="00C153B4">
              <w:rPr>
                <w:rFonts w:ascii="Times New Roman" w:hAnsi="Times New Roman" w:cs="Times New Roman"/>
                <w:bCs/>
                <w:sz w:val="24"/>
                <w:szCs w:val="24"/>
                <w:lang w:eastAsia="lt-LT"/>
              </w:rPr>
              <w:t xml:space="preserve">. </w:t>
            </w:r>
            <w:r w:rsidR="006112C1" w:rsidRPr="00C153B4">
              <w:rPr>
                <w:rFonts w:ascii="Times New Roman" w:hAnsi="Times New Roman" w:cs="Times New Roman"/>
                <w:sz w:val="24"/>
                <w:szCs w:val="24"/>
                <w:lang w:eastAsia="zh-CN"/>
              </w:rPr>
              <w:t xml:space="preserve">pagal </w:t>
            </w:r>
            <w:r w:rsidR="006112C1" w:rsidRPr="00C153B4">
              <w:rPr>
                <w:rFonts w:ascii="Times New Roman" w:hAnsi="Times New Roman" w:cs="Times New Roman"/>
                <w:b/>
                <w:sz w:val="24"/>
                <w:szCs w:val="24"/>
                <w:lang w:eastAsia="zh-CN"/>
              </w:rPr>
              <w:t>Užsakovo</w:t>
            </w:r>
            <w:r w:rsidR="006112C1" w:rsidRPr="00C153B4">
              <w:rPr>
                <w:rFonts w:ascii="Times New Roman" w:hAnsi="Times New Roman" w:cs="Times New Roman"/>
                <w:sz w:val="24"/>
                <w:szCs w:val="24"/>
                <w:lang w:eastAsia="zh-CN"/>
              </w:rPr>
              <w:t xml:space="preserve"> pateiktas pastabas ištaisyti projektinę dokumentaciją ne vėliau kaip per </w:t>
            </w:r>
            <w:r w:rsidR="006112C1">
              <w:rPr>
                <w:rFonts w:ascii="Times New Roman" w:hAnsi="Times New Roman" w:cs="Times New Roman"/>
                <w:sz w:val="24"/>
                <w:szCs w:val="24"/>
                <w:lang w:eastAsia="zh-CN"/>
              </w:rPr>
              <w:t xml:space="preserve">5 </w:t>
            </w:r>
            <w:r w:rsidR="006112C1" w:rsidRPr="00C153B4">
              <w:rPr>
                <w:rFonts w:ascii="Times New Roman" w:hAnsi="Times New Roman" w:cs="Times New Roman"/>
                <w:sz w:val="24"/>
                <w:szCs w:val="24"/>
                <w:lang w:eastAsia="zh-CN"/>
              </w:rPr>
              <w:t>(penkias) darbo dienas</w:t>
            </w:r>
            <w:r w:rsidR="006112C1">
              <w:t xml:space="preserve"> </w:t>
            </w:r>
            <w:r w:rsidR="006112C1" w:rsidRPr="00C153B4">
              <w:rPr>
                <w:rFonts w:ascii="Times New Roman" w:hAnsi="Times New Roman" w:cs="Times New Roman"/>
                <w:sz w:val="24"/>
                <w:szCs w:val="24"/>
                <w:lang w:eastAsia="zh-CN"/>
              </w:rPr>
              <w:t>nuo pastabų gavimo dienos.</w:t>
            </w:r>
          </w:p>
          <w:p w14:paraId="54739486" w14:textId="79196817" w:rsidR="006112C1" w:rsidRPr="00C153B4" w:rsidRDefault="00FC5317" w:rsidP="006112C1">
            <w:pPr>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5</w:t>
            </w:r>
            <w:r w:rsidR="006112C1" w:rsidRPr="00C153B4">
              <w:rPr>
                <w:rFonts w:ascii="Times New Roman" w:hAnsi="Times New Roman" w:cs="Times New Roman"/>
                <w:bCs/>
                <w:sz w:val="24"/>
                <w:szCs w:val="24"/>
                <w:lang w:eastAsia="lt-LT"/>
              </w:rPr>
              <w:t>.1</w:t>
            </w:r>
            <w:r w:rsidR="006112C1">
              <w:rPr>
                <w:rFonts w:ascii="Times New Roman" w:hAnsi="Times New Roman" w:cs="Times New Roman"/>
                <w:bCs/>
                <w:sz w:val="24"/>
                <w:szCs w:val="24"/>
                <w:lang w:eastAsia="lt-LT"/>
              </w:rPr>
              <w:t>.2</w:t>
            </w:r>
            <w:r w:rsidR="006112C1" w:rsidRPr="00C153B4">
              <w:rPr>
                <w:rFonts w:ascii="Times New Roman" w:hAnsi="Times New Roman" w:cs="Times New Roman"/>
                <w:bCs/>
                <w:sz w:val="24"/>
                <w:szCs w:val="24"/>
                <w:lang w:eastAsia="lt-LT"/>
              </w:rPr>
              <w:t xml:space="preserve">. paslaugas teikti, projektavimo dokumentus parengti pagal galiojančius Lietuvos Respublikos statybos įstatymo, statybos techninių reglamentų, kultūros </w:t>
            </w:r>
            <w:r w:rsidR="006112C1" w:rsidRPr="00C153B4">
              <w:rPr>
                <w:rFonts w:ascii="Times New Roman" w:hAnsi="Times New Roman" w:cs="Times New Roman"/>
                <w:sz w:val="24"/>
                <w:szCs w:val="24"/>
              </w:rPr>
              <w:t>paveldo tvarkybos reglamentų</w:t>
            </w:r>
            <w:r w:rsidR="006112C1" w:rsidRPr="00C153B4">
              <w:rPr>
                <w:rFonts w:ascii="Times New Roman" w:hAnsi="Times New Roman" w:cs="Times New Roman"/>
                <w:bCs/>
                <w:sz w:val="24"/>
                <w:szCs w:val="24"/>
                <w:lang w:eastAsia="lt-LT"/>
              </w:rPr>
              <w:t xml:space="preserve"> ir kitų teisės aktų reikalavimus, atsižvelgiant į </w:t>
            </w:r>
            <w:r w:rsidR="006112C1" w:rsidRPr="00C153B4">
              <w:rPr>
                <w:rFonts w:ascii="Times New Roman" w:hAnsi="Times New Roman" w:cs="Times New Roman"/>
                <w:b/>
                <w:bCs/>
                <w:sz w:val="24"/>
                <w:szCs w:val="24"/>
                <w:lang w:eastAsia="lt-LT"/>
              </w:rPr>
              <w:t>Užsakovo</w:t>
            </w:r>
            <w:r w:rsidR="006112C1" w:rsidRPr="00C153B4">
              <w:rPr>
                <w:rFonts w:ascii="Times New Roman" w:hAnsi="Times New Roman" w:cs="Times New Roman"/>
                <w:bCs/>
                <w:sz w:val="24"/>
                <w:szCs w:val="24"/>
                <w:lang w:eastAsia="lt-LT"/>
              </w:rPr>
              <w:t xml:space="preserve"> poreikius ir pastabas;</w:t>
            </w:r>
          </w:p>
          <w:p w14:paraId="7115C15A" w14:textId="5EBB2859" w:rsidR="006112C1" w:rsidRPr="00C153B4" w:rsidRDefault="00FC5317" w:rsidP="006112C1">
            <w:pPr>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5</w:t>
            </w:r>
            <w:r w:rsidR="006112C1" w:rsidRPr="00C153B4">
              <w:rPr>
                <w:rFonts w:ascii="Times New Roman" w:hAnsi="Times New Roman" w:cs="Times New Roman"/>
                <w:bCs/>
                <w:sz w:val="24"/>
                <w:szCs w:val="24"/>
                <w:lang w:eastAsia="lt-LT"/>
              </w:rPr>
              <w:t>.1</w:t>
            </w:r>
            <w:r w:rsidR="006112C1">
              <w:rPr>
                <w:rFonts w:ascii="Times New Roman" w:hAnsi="Times New Roman" w:cs="Times New Roman"/>
                <w:bCs/>
                <w:sz w:val="24"/>
                <w:szCs w:val="24"/>
                <w:lang w:eastAsia="lt-LT"/>
              </w:rPr>
              <w:t>.3</w:t>
            </w:r>
            <w:r w:rsidR="006112C1" w:rsidRPr="00C153B4">
              <w:rPr>
                <w:rFonts w:ascii="Times New Roman" w:hAnsi="Times New Roman" w:cs="Times New Roman"/>
                <w:bCs/>
                <w:sz w:val="24"/>
                <w:szCs w:val="24"/>
                <w:lang w:eastAsia="lt-LT"/>
              </w:rPr>
              <w:t xml:space="preserve">. ne vėliau kaip per 5 (penkias) darbo dienas nuo Sutarties įsigaliojimo dienos, paskirti projekto vadovą ir </w:t>
            </w:r>
            <w:r w:rsidR="006112C1" w:rsidRPr="00C153B4">
              <w:rPr>
                <w:rFonts w:ascii="Times New Roman" w:hAnsi="Times New Roman" w:cs="Times New Roman"/>
                <w:b/>
                <w:bCs/>
                <w:sz w:val="24"/>
                <w:szCs w:val="24"/>
                <w:lang w:eastAsia="lt-LT"/>
              </w:rPr>
              <w:t>Projektuotojo</w:t>
            </w:r>
            <w:r w:rsidR="006112C1" w:rsidRPr="00C153B4">
              <w:rPr>
                <w:rFonts w:ascii="Times New Roman" w:hAnsi="Times New Roman" w:cs="Times New Roman"/>
                <w:bCs/>
                <w:sz w:val="24"/>
                <w:szCs w:val="24"/>
                <w:lang w:eastAsia="lt-LT"/>
              </w:rPr>
              <w:t xml:space="preserve"> atstovą, suteikiant visus įgaliojimus, būtinus </w:t>
            </w:r>
            <w:r w:rsidR="006112C1" w:rsidRPr="00C153B4">
              <w:rPr>
                <w:rFonts w:ascii="Times New Roman" w:hAnsi="Times New Roman" w:cs="Times New Roman"/>
                <w:b/>
                <w:bCs/>
                <w:sz w:val="24"/>
                <w:szCs w:val="24"/>
                <w:lang w:eastAsia="lt-LT"/>
              </w:rPr>
              <w:t>Projektuotojo</w:t>
            </w:r>
            <w:r w:rsidR="006112C1" w:rsidRPr="00C153B4">
              <w:rPr>
                <w:rFonts w:ascii="Times New Roman" w:hAnsi="Times New Roman" w:cs="Times New Roman"/>
                <w:bCs/>
                <w:sz w:val="24"/>
                <w:szCs w:val="24"/>
                <w:lang w:eastAsia="lt-LT"/>
              </w:rPr>
              <w:t xml:space="preserve"> vardu veikti pagal Sutartį. </w:t>
            </w:r>
            <w:r w:rsidR="006112C1" w:rsidRPr="00C153B4">
              <w:rPr>
                <w:rFonts w:ascii="Times New Roman" w:hAnsi="Times New Roman" w:cs="Times New Roman"/>
                <w:b/>
                <w:bCs/>
                <w:sz w:val="24"/>
                <w:szCs w:val="24"/>
                <w:lang w:eastAsia="lt-LT"/>
              </w:rPr>
              <w:t>Projektuotojo</w:t>
            </w:r>
            <w:r w:rsidR="006112C1" w:rsidRPr="00C153B4">
              <w:rPr>
                <w:rFonts w:ascii="Times New Roman" w:hAnsi="Times New Roman" w:cs="Times New Roman"/>
                <w:bCs/>
                <w:sz w:val="24"/>
                <w:szCs w:val="24"/>
                <w:lang w:eastAsia="lt-LT"/>
              </w:rPr>
              <w:t xml:space="preserve"> atstovas nurodytas šios Sutarties specialiosios dalies </w:t>
            </w:r>
            <w:r w:rsidR="008B361D" w:rsidRPr="008B361D">
              <w:rPr>
                <w:rFonts w:ascii="Times New Roman" w:hAnsi="Times New Roman" w:cs="Times New Roman"/>
                <w:bCs/>
                <w:sz w:val="24"/>
                <w:szCs w:val="24"/>
                <w:lang w:eastAsia="lt-LT"/>
              </w:rPr>
              <w:t>10</w:t>
            </w:r>
            <w:r w:rsidR="006112C1" w:rsidRPr="008B361D">
              <w:rPr>
                <w:rFonts w:ascii="Times New Roman" w:hAnsi="Times New Roman" w:cs="Times New Roman"/>
                <w:bCs/>
                <w:sz w:val="24"/>
                <w:szCs w:val="24"/>
                <w:lang w:eastAsia="lt-LT"/>
              </w:rPr>
              <w:t xml:space="preserve">.1 </w:t>
            </w:r>
            <w:r w:rsidR="006112C1" w:rsidRPr="00C153B4">
              <w:rPr>
                <w:rFonts w:ascii="Times New Roman" w:hAnsi="Times New Roman" w:cs="Times New Roman"/>
                <w:bCs/>
                <w:sz w:val="24"/>
                <w:szCs w:val="24"/>
                <w:lang w:eastAsia="lt-LT"/>
              </w:rPr>
              <w:t xml:space="preserve">punkte įgyja teisę Sutarties tikslais veikti </w:t>
            </w:r>
            <w:r w:rsidR="006112C1" w:rsidRPr="00C153B4">
              <w:rPr>
                <w:rFonts w:ascii="Times New Roman" w:hAnsi="Times New Roman" w:cs="Times New Roman"/>
                <w:b/>
                <w:bCs/>
                <w:sz w:val="24"/>
                <w:szCs w:val="24"/>
                <w:lang w:eastAsia="lt-LT"/>
              </w:rPr>
              <w:t>Projektuotojo</w:t>
            </w:r>
            <w:r w:rsidR="006112C1" w:rsidRPr="00C153B4">
              <w:rPr>
                <w:rFonts w:ascii="Times New Roman" w:hAnsi="Times New Roman" w:cs="Times New Roman"/>
                <w:bCs/>
                <w:sz w:val="24"/>
                <w:szCs w:val="24"/>
                <w:lang w:eastAsia="lt-LT"/>
              </w:rPr>
              <w:t xml:space="preserve"> vardu nuo Sutarties įsigaliojimo momento;</w:t>
            </w:r>
          </w:p>
          <w:p w14:paraId="6AA79061" w14:textId="4D07D10C" w:rsidR="006112C1" w:rsidRPr="00C153B4" w:rsidRDefault="00FC5317" w:rsidP="006112C1">
            <w:pPr>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5</w:t>
            </w:r>
            <w:r w:rsidR="006112C1" w:rsidRPr="00C153B4">
              <w:rPr>
                <w:rFonts w:ascii="Times New Roman" w:hAnsi="Times New Roman" w:cs="Times New Roman"/>
                <w:bCs/>
                <w:sz w:val="24"/>
                <w:szCs w:val="24"/>
                <w:lang w:eastAsia="lt-LT"/>
              </w:rPr>
              <w:t>.1</w:t>
            </w:r>
            <w:r w:rsidR="006112C1">
              <w:rPr>
                <w:rFonts w:ascii="Times New Roman" w:hAnsi="Times New Roman" w:cs="Times New Roman"/>
                <w:bCs/>
                <w:sz w:val="24"/>
                <w:szCs w:val="24"/>
                <w:lang w:eastAsia="lt-LT"/>
              </w:rPr>
              <w:t>.4</w:t>
            </w:r>
            <w:r w:rsidR="006112C1" w:rsidRPr="00C153B4">
              <w:rPr>
                <w:rFonts w:ascii="Times New Roman" w:hAnsi="Times New Roman" w:cs="Times New Roman"/>
                <w:bCs/>
                <w:sz w:val="24"/>
                <w:szCs w:val="24"/>
                <w:lang w:eastAsia="lt-LT"/>
              </w:rPr>
              <w:t xml:space="preserve">. nedelsiant, bet ne vėliau kaip per 3 (tris) darbo dienas po atitinkamų aplinkybių atsiradimo/paaiškėjimo raštu informuoti </w:t>
            </w:r>
            <w:r w:rsidR="006112C1" w:rsidRPr="00C153B4">
              <w:rPr>
                <w:rFonts w:ascii="Times New Roman" w:hAnsi="Times New Roman" w:cs="Times New Roman"/>
                <w:b/>
                <w:bCs/>
                <w:sz w:val="24"/>
                <w:szCs w:val="24"/>
                <w:lang w:eastAsia="lt-LT"/>
              </w:rPr>
              <w:t>Užsakovą</w:t>
            </w:r>
            <w:r w:rsidR="006112C1" w:rsidRPr="00C153B4">
              <w:rPr>
                <w:rFonts w:ascii="Times New Roman" w:hAnsi="Times New Roman" w:cs="Times New Roman"/>
                <w:bCs/>
                <w:sz w:val="24"/>
                <w:szCs w:val="24"/>
                <w:lang w:eastAsia="lt-LT"/>
              </w:rPr>
              <w:t xml:space="preserve"> apie atsiradimą aplinkybių, galinčių trukdyti pradėti, teikti ir (arba) baigti teikti paslaugas (įskaitant ir </w:t>
            </w:r>
            <w:r w:rsidR="006112C1" w:rsidRPr="00C153B4">
              <w:rPr>
                <w:rFonts w:ascii="Times New Roman" w:hAnsi="Times New Roman" w:cs="Times New Roman"/>
                <w:b/>
                <w:bCs/>
                <w:sz w:val="24"/>
                <w:szCs w:val="24"/>
                <w:lang w:eastAsia="lt-LT"/>
              </w:rPr>
              <w:t>Užsakovo</w:t>
            </w:r>
            <w:r w:rsidR="006112C1" w:rsidRPr="00C153B4">
              <w:rPr>
                <w:rFonts w:ascii="Times New Roman" w:hAnsi="Times New Roman" w:cs="Times New Roman"/>
                <w:bCs/>
                <w:sz w:val="24"/>
                <w:szCs w:val="24"/>
                <w:lang w:eastAsia="lt-LT"/>
              </w:rPr>
              <w:t xml:space="preserve"> pateiktos informacijos, duomenų, dokumentų trūkumą, realią tikimybę, kad </w:t>
            </w:r>
            <w:r w:rsidR="006112C1" w:rsidRPr="00C153B4">
              <w:rPr>
                <w:rFonts w:ascii="Times New Roman" w:hAnsi="Times New Roman" w:cs="Times New Roman"/>
                <w:b/>
                <w:bCs/>
                <w:sz w:val="24"/>
                <w:szCs w:val="24"/>
                <w:lang w:eastAsia="lt-LT"/>
              </w:rPr>
              <w:t>Užsakovo</w:t>
            </w:r>
            <w:r w:rsidR="006112C1" w:rsidRPr="00C153B4">
              <w:rPr>
                <w:rFonts w:ascii="Times New Roman" w:hAnsi="Times New Roman" w:cs="Times New Roman"/>
                <w:bCs/>
                <w:sz w:val="24"/>
                <w:szCs w:val="24"/>
                <w:lang w:eastAsia="lt-LT"/>
              </w:rPr>
              <w:t xml:space="preserve"> nurodymai kelia grėsmę paslaugų kokybei, jų atlikimo terminams);</w:t>
            </w:r>
          </w:p>
          <w:p w14:paraId="395ACEA7" w14:textId="3FEB96B8" w:rsidR="006112C1" w:rsidRPr="00C153B4" w:rsidRDefault="00FC5317" w:rsidP="006112C1">
            <w:pPr>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5</w:t>
            </w:r>
            <w:r w:rsidR="006112C1" w:rsidRPr="00C153B4">
              <w:rPr>
                <w:rFonts w:ascii="Times New Roman" w:hAnsi="Times New Roman" w:cs="Times New Roman"/>
                <w:bCs/>
                <w:sz w:val="24"/>
                <w:szCs w:val="24"/>
                <w:lang w:eastAsia="lt-LT"/>
              </w:rPr>
              <w:t>.1</w:t>
            </w:r>
            <w:r w:rsidR="006112C1">
              <w:rPr>
                <w:rFonts w:ascii="Times New Roman" w:hAnsi="Times New Roman" w:cs="Times New Roman"/>
                <w:bCs/>
                <w:sz w:val="24"/>
                <w:szCs w:val="24"/>
                <w:lang w:eastAsia="lt-LT"/>
              </w:rPr>
              <w:t>.5</w:t>
            </w:r>
            <w:r w:rsidR="006112C1" w:rsidRPr="00C153B4">
              <w:rPr>
                <w:rFonts w:ascii="Times New Roman" w:hAnsi="Times New Roman" w:cs="Times New Roman"/>
                <w:bCs/>
                <w:sz w:val="24"/>
                <w:szCs w:val="24"/>
                <w:lang w:eastAsia="lt-LT"/>
              </w:rPr>
              <w:t xml:space="preserve">. laiku ir tinkamai informuoti </w:t>
            </w:r>
            <w:r w:rsidR="006112C1" w:rsidRPr="00C153B4">
              <w:rPr>
                <w:rFonts w:ascii="Times New Roman" w:hAnsi="Times New Roman" w:cs="Times New Roman"/>
                <w:b/>
                <w:bCs/>
                <w:sz w:val="24"/>
                <w:szCs w:val="24"/>
                <w:lang w:eastAsia="lt-LT"/>
              </w:rPr>
              <w:t>Užsakovą</w:t>
            </w:r>
            <w:r w:rsidR="006112C1" w:rsidRPr="00C153B4">
              <w:rPr>
                <w:rFonts w:ascii="Times New Roman" w:hAnsi="Times New Roman" w:cs="Times New Roman"/>
                <w:bCs/>
                <w:sz w:val="24"/>
                <w:szCs w:val="24"/>
                <w:lang w:eastAsia="lt-LT"/>
              </w:rPr>
              <w:t xml:space="preserve"> apie suteiktas paslaugas bei pateikti </w:t>
            </w:r>
            <w:r w:rsidR="006112C1" w:rsidRPr="00C153B4">
              <w:rPr>
                <w:rFonts w:ascii="Times New Roman" w:hAnsi="Times New Roman" w:cs="Times New Roman"/>
                <w:b/>
                <w:bCs/>
                <w:sz w:val="24"/>
                <w:szCs w:val="24"/>
                <w:lang w:eastAsia="lt-LT"/>
              </w:rPr>
              <w:t>Užsakovui</w:t>
            </w:r>
            <w:r w:rsidR="006112C1" w:rsidRPr="00C153B4">
              <w:rPr>
                <w:rFonts w:ascii="Times New Roman" w:hAnsi="Times New Roman" w:cs="Times New Roman"/>
                <w:bCs/>
                <w:sz w:val="24"/>
                <w:szCs w:val="24"/>
                <w:lang w:eastAsia="lt-LT"/>
              </w:rPr>
              <w:t xml:space="preserve"> suteiktų paslaugų priėmimo-perdavimo aktus per 10 (dešimt) darbo dienų, išrašyti sąskaitas-faktūras, kitą normatyvinių statybos dokumentų nurodytą paslaugų suteikimo dokumentaciją. </w:t>
            </w:r>
            <w:r w:rsidR="006112C1" w:rsidRPr="00C153B4">
              <w:rPr>
                <w:rFonts w:ascii="Times New Roman" w:hAnsi="Times New Roman" w:cs="Times New Roman"/>
                <w:b/>
                <w:bCs/>
                <w:sz w:val="24"/>
                <w:szCs w:val="24"/>
                <w:lang w:eastAsia="lt-LT"/>
              </w:rPr>
              <w:t>Užsakovui</w:t>
            </w:r>
            <w:r w:rsidR="006112C1" w:rsidRPr="00C153B4">
              <w:rPr>
                <w:rFonts w:ascii="Times New Roman" w:hAnsi="Times New Roman" w:cs="Times New Roman"/>
                <w:bCs/>
                <w:sz w:val="24"/>
                <w:szCs w:val="24"/>
                <w:lang w:eastAsia="lt-LT"/>
              </w:rPr>
              <w:t xml:space="preserve"> paprašius papildomos informacijos, per 3 (tris) darbo dienas raštu pranešti apie paslaugų eigą bei rezultatus, pateikti kitą su Sutarties vykdymu susijusią informaciją;</w:t>
            </w:r>
          </w:p>
          <w:p w14:paraId="6BB6A858" w14:textId="4C01F71F" w:rsidR="006112C1" w:rsidRPr="00C153B4" w:rsidRDefault="00FC5317" w:rsidP="006112C1">
            <w:pPr>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5</w:t>
            </w:r>
            <w:r w:rsidR="006112C1" w:rsidRPr="00C153B4">
              <w:rPr>
                <w:rFonts w:ascii="Times New Roman" w:hAnsi="Times New Roman" w:cs="Times New Roman"/>
                <w:bCs/>
                <w:sz w:val="24"/>
                <w:szCs w:val="24"/>
                <w:lang w:eastAsia="lt-LT"/>
              </w:rPr>
              <w:t>.1</w:t>
            </w:r>
            <w:r w:rsidR="006112C1">
              <w:rPr>
                <w:rFonts w:ascii="Times New Roman" w:hAnsi="Times New Roman" w:cs="Times New Roman"/>
                <w:bCs/>
                <w:sz w:val="24"/>
                <w:szCs w:val="24"/>
                <w:lang w:eastAsia="lt-LT"/>
              </w:rPr>
              <w:t>.6</w:t>
            </w:r>
            <w:r w:rsidR="006112C1" w:rsidRPr="00C153B4">
              <w:rPr>
                <w:rFonts w:ascii="Times New Roman" w:hAnsi="Times New Roman" w:cs="Times New Roman"/>
                <w:bCs/>
                <w:sz w:val="24"/>
                <w:szCs w:val="24"/>
                <w:lang w:eastAsia="lt-LT"/>
              </w:rPr>
              <w:t xml:space="preserve">. nekeisti Sutartyje nurodytų atestuotų projekto vadovų / projekto dalies vadovų (specialistų) ir (ar) nepasitelkti naujų subtiekėjų be </w:t>
            </w:r>
            <w:r w:rsidR="006112C1" w:rsidRPr="00C153B4">
              <w:rPr>
                <w:rFonts w:ascii="Times New Roman" w:hAnsi="Times New Roman" w:cs="Times New Roman"/>
                <w:b/>
                <w:bCs/>
                <w:sz w:val="24"/>
                <w:szCs w:val="24"/>
                <w:lang w:eastAsia="lt-LT"/>
              </w:rPr>
              <w:t>Užsakovo</w:t>
            </w:r>
            <w:r w:rsidR="006112C1" w:rsidRPr="00C153B4">
              <w:rPr>
                <w:rFonts w:ascii="Times New Roman" w:hAnsi="Times New Roman" w:cs="Times New Roman"/>
                <w:bCs/>
                <w:sz w:val="24"/>
                <w:szCs w:val="24"/>
                <w:lang w:eastAsia="lt-LT"/>
              </w:rPr>
              <w:t xml:space="preserve"> </w:t>
            </w:r>
            <w:r w:rsidR="006112C1">
              <w:rPr>
                <w:rFonts w:ascii="Times New Roman" w:hAnsi="Times New Roman" w:cs="Times New Roman"/>
                <w:bCs/>
                <w:sz w:val="24"/>
                <w:szCs w:val="24"/>
                <w:lang w:eastAsia="lt-LT"/>
              </w:rPr>
              <w:t xml:space="preserve">iš ankstinio </w:t>
            </w:r>
            <w:r w:rsidR="006112C1" w:rsidRPr="00C153B4">
              <w:rPr>
                <w:rFonts w:ascii="Times New Roman" w:hAnsi="Times New Roman" w:cs="Times New Roman"/>
                <w:bCs/>
                <w:sz w:val="24"/>
                <w:szCs w:val="24"/>
                <w:lang w:eastAsia="lt-LT"/>
              </w:rPr>
              <w:t>raštiško sutikimo;</w:t>
            </w:r>
          </w:p>
          <w:p w14:paraId="59652357" w14:textId="027237C8" w:rsidR="006112C1" w:rsidRPr="00C153B4" w:rsidRDefault="00FC5317" w:rsidP="006112C1">
            <w:pPr>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5</w:t>
            </w:r>
            <w:r w:rsidR="006112C1" w:rsidRPr="00C153B4">
              <w:rPr>
                <w:rFonts w:ascii="Times New Roman" w:hAnsi="Times New Roman" w:cs="Times New Roman"/>
                <w:bCs/>
                <w:sz w:val="24"/>
                <w:szCs w:val="24"/>
                <w:lang w:eastAsia="lt-LT"/>
              </w:rPr>
              <w:t xml:space="preserve">.2. </w:t>
            </w:r>
            <w:r w:rsidR="006112C1" w:rsidRPr="00C153B4">
              <w:rPr>
                <w:rFonts w:ascii="Times New Roman" w:hAnsi="Times New Roman" w:cs="Times New Roman"/>
                <w:b/>
                <w:bCs/>
                <w:sz w:val="24"/>
                <w:szCs w:val="24"/>
                <w:lang w:eastAsia="lt-LT"/>
              </w:rPr>
              <w:t>Projektuotojas</w:t>
            </w:r>
            <w:r w:rsidR="006112C1" w:rsidRPr="00C153B4">
              <w:rPr>
                <w:rFonts w:ascii="Times New Roman" w:hAnsi="Times New Roman" w:cs="Times New Roman"/>
                <w:bCs/>
                <w:sz w:val="24"/>
                <w:szCs w:val="24"/>
                <w:lang w:eastAsia="lt-LT"/>
              </w:rPr>
              <w:t xml:space="preserve"> sutinka (duoda išankstinį sutikimą), kad sutartinių santykinių pasibaigimo atveju (iki projekto vykdymo priežiūros paslaugų pradžios) </w:t>
            </w:r>
            <w:r w:rsidR="006112C1" w:rsidRPr="00C153B4">
              <w:rPr>
                <w:rFonts w:ascii="Times New Roman" w:hAnsi="Times New Roman" w:cs="Times New Roman"/>
                <w:b/>
                <w:bCs/>
                <w:sz w:val="24"/>
                <w:szCs w:val="24"/>
                <w:lang w:eastAsia="lt-LT"/>
              </w:rPr>
              <w:t xml:space="preserve">Užsakovas </w:t>
            </w:r>
            <w:r w:rsidR="006112C1" w:rsidRPr="00C153B4">
              <w:rPr>
                <w:rFonts w:ascii="Times New Roman" w:hAnsi="Times New Roman" w:cs="Times New Roman"/>
                <w:bCs/>
                <w:sz w:val="24"/>
                <w:szCs w:val="24"/>
                <w:lang w:eastAsia="lt-LT"/>
              </w:rPr>
              <w:t>gali sudaryti projekto vykdymo priežiūros sutartį su kitu projektuotoju.</w:t>
            </w:r>
          </w:p>
          <w:p w14:paraId="1809A5B0" w14:textId="72D2AD20" w:rsidR="006112C1" w:rsidRPr="00C153B4" w:rsidRDefault="00FC5317" w:rsidP="006112C1">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6112C1" w:rsidRPr="00C153B4">
              <w:rPr>
                <w:rFonts w:ascii="Times New Roman" w:hAnsi="Times New Roman" w:cs="Times New Roman"/>
                <w:sz w:val="24"/>
                <w:szCs w:val="24"/>
              </w:rPr>
              <w:t xml:space="preserve">.3. </w:t>
            </w:r>
            <w:r w:rsidR="006112C1" w:rsidRPr="00C153B4">
              <w:rPr>
                <w:rFonts w:ascii="Times New Roman" w:hAnsi="Times New Roman" w:cs="Times New Roman"/>
                <w:b/>
                <w:sz w:val="24"/>
                <w:szCs w:val="24"/>
              </w:rPr>
              <w:t>Užsakovas</w:t>
            </w:r>
            <w:r w:rsidR="006112C1" w:rsidRPr="00C153B4">
              <w:rPr>
                <w:rFonts w:ascii="Times New Roman" w:hAnsi="Times New Roman" w:cs="Times New Roman"/>
                <w:sz w:val="24"/>
                <w:szCs w:val="24"/>
              </w:rPr>
              <w:t xml:space="preserve"> įsipareigoja:</w:t>
            </w:r>
          </w:p>
          <w:p w14:paraId="452605B0" w14:textId="545A335B" w:rsidR="006112C1" w:rsidRPr="00C153B4" w:rsidRDefault="00FC5317" w:rsidP="006112C1">
            <w:pPr>
              <w:spacing w:after="0" w:line="240" w:lineRule="auto"/>
              <w:jc w:val="both"/>
              <w:rPr>
                <w:rFonts w:ascii="Times New Roman" w:hAnsi="Times New Roman" w:cs="Times New Roman"/>
                <w:bCs/>
                <w:sz w:val="24"/>
                <w:szCs w:val="24"/>
                <w:lang w:eastAsia="lt-LT"/>
              </w:rPr>
            </w:pPr>
            <w:r>
              <w:rPr>
                <w:rFonts w:ascii="Times New Roman" w:hAnsi="Times New Roman" w:cs="Times New Roman"/>
                <w:sz w:val="24"/>
                <w:szCs w:val="24"/>
              </w:rPr>
              <w:t>5</w:t>
            </w:r>
            <w:r w:rsidR="006112C1" w:rsidRPr="00C153B4">
              <w:rPr>
                <w:rFonts w:ascii="Times New Roman" w:hAnsi="Times New Roman" w:cs="Times New Roman"/>
                <w:sz w:val="24"/>
                <w:szCs w:val="24"/>
              </w:rPr>
              <w:t xml:space="preserve">.3.1. </w:t>
            </w:r>
            <w:r w:rsidR="006112C1" w:rsidRPr="00C153B4">
              <w:rPr>
                <w:rFonts w:ascii="Times New Roman" w:hAnsi="Times New Roman" w:cs="Times New Roman"/>
                <w:bCs/>
                <w:sz w:val="24"/>
                <w:szCs w:val="24"/>
                <w:lang w:eastAsia="lt-LT"/>
              </w:rPr>
              <w:t xml:space="preserve">nedelsiant, bet ne vėliau kaip per 10 (dešimt) darbo dienų atlikti Sutarties Bendrosios dalies </w:t>
            </w:r>
            <w:r w:rsidR="004B00F0" w:rsidRPr="004B00F0">
              <w:rPr>
                <w:rFonts w:ascii="Times New Roman" w:hAnsi="Times New Roman" w:cs="Times New Roman"/>
                <w:bCs/>
                <w:sz w:val="24"/>
                <w:szCs w:val="24"/>
                <w:lang w:eastAsia="lt-LT"/>
              </w:rPr>
              <w:t>6</w:t>
            </w:r>
            <w:r w:rsidR="006112C1" w:rsidRPr="004B00F0">
              <w:rPr>
                <w:rFonts w:ascii="Times New Roman" w:hAnsi="Times New Roman" w:cs="Times New Roman"/>
                <w:sz w:val="24"/>
                <w:szCs w:val="24"/>
              </w:rPr>
              <w:t xml:space="preserve">.1.3 </w:t>
            </w:r>
            <w:r w:rsidR="006112C1" w:rsidRPr="004B00F0">
              <w:rPr>
                <w:rFonts w:ascii="Times New Roman" w:hAnsi="Times New Roman" w:cs="Times New Roman"/>
                <w:bCs/>
                <w:sz w:val="24"/>
                <w:szCs w:val="24"/>
                <w:lang w:eastAsia="lt-LT"/>
              </w:rPr>
              <w:t xml:space="preserve">papunktyje </w:t>
            </w:r>
            <w:r w:rsidR="006112C1" w:rsidRPr="00C153B4">
              <w:rPr>
                <w:rFonts w:ascii="Times New Roman" w:hAnsi="Times New Roman" w:cs="Times New Roman"/>
                <w:bCs/>
                <w:sz w:val="24"/>
                <w:szCs w:val="24"/>
                <w:lang w:eastAsia="lt-LT"/>
              </w:rPr>
              <w:t>numatomus veiksmus;</w:t>
            </w:r>
          </w:p>
          <w:p w14:paraId="5EB505FB" w14:textId="0B3177A8" w:rsidR="006112C1" w:rsidRPr="00C153B4" w:rsidRDefault="00FC5317" w:rsidP="006112C1">
            <w:pPr>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5</w:t>
            </w:r>
            <w:r w:rsidR="006112C1" w:rsidRPr="00C153B4">
              <w:rPr>
                <w:rFonts w:ascii="Times New Roman" w:hAnsi="Times New Roman" w:cs="Times New Roman"/>
                <w:bCs/>
                <w:sz w:val="24"/>
                <w:szCs w:val="24"/>
                <w:lang w:eastAsia="lt-LT"/>
              </w:rPr>
              <w:t xml:space="preserve">.3.2. </w:t>
            </w:r>
            <w:r w:rsidR="006112C1" w:rsidRPr="00C153B4">
              <w:rPr>
                <w:rFonts w:ascii="Times New Roman" w:hAnsi="Times New Roman" w:cs="Times New Roman"/>
                <w:sz w:val="24"/>
                <w:szCs w:val="24"/>
                <w:lang w:eastAsia="lt-LT"/>
              </w:rPr>
              <w:t xml:space="preserve">nedelsiant, bet ne vėliau kaip per 5 darbo dienas po rašytinio </w:t>
            </w:r>
            <w:r w:rsidR="006112C1" w:rsidRPr="00C153B4">
              <w:rPr>
                <w:rFonts w:ascii="Times New Roman" w:hAnsi="Times New Roman" w:cs="Times New Roman"/>
                <w:b/>
                <w:sz w:val="24"/>
                <w:szCs w:val="24"/>
                <w:lang w:eastAsia="lt-LT"/>
              </w:rPr>
              <w:t>Projektuotojo</w:t>
            </w:r>
            <w:r w:rsidR="006112C1" w:rsidRPr="00C153B4">
              <w:rPr>
                <w:rFonts w:ascii="Times New Roman" w:hAnsi="Times New Roman" w:cs="Times New Roman"/>
                <w:sz w:val="24"/>
                <w:szCs w:val="24"/>
                <w:lang w:eastAsia="lt-LT"/>
              </w:rPr>
              <w:t xml:space="preserve"> prašymo gavimo pateikti </w:t>
            </w:r>
            <w:r w:rsidR="006112C1" w:rsidRPr="00C153B4">
              <w:rPr>
                <w:rFonts w:ascii="Times New Roman" w:hAnsi="Times New Roman" w:cs="Times New Roman"/>
                <w:b/>
                <w:sz w:val="24"/>
                <w:szCs w:val="24"/>
                <w:lang w:eastAsia="lt-LT"/>
              </w:rPr>
              <w:t>Projektuotojui</w:t>
            </w:r>
            <w:r w:rsidR="006112C1" w:rsidRPr="00C153B4">
              <w:rPr>
                <w:rFonts w:ascii="Times New Roman" w:hAnsi="Times New Roman" w:cs="Times New Roman"/>
                <w:sz w:val="24"/>
                <w:szCs w:val="24"/>
                <w:lang w:eastAsia="lt-LT"/>
              </w:rPr>
              <w:t xml:space="preserve"> visus paslaugų teikimui reikalingus dokumentus ir informaciją;</w:t>
            </w:r>
          </w:p>
          <w:p w14:paraId="61B34E3D" w14:textId="503FB5EC" w:rsidR="006112C1" w:rsidRPr="00C153B4" w:rsidRDefault="00C03C3F" w:rsidP="006112C1">
            <w:pPr>
              <w:spacing w:after="0" w:line="240" w:lineRule="auto"/>
              <w:jc w:val="both"/>
              <w:rPr>
                <w:rFonts w:ascii="Times New Roman" w:hAnsi="Times New Roman" w:cs="Times New Roman"/>
                <w:sz w:val="24"/>
                <w:szCs w:val="24"/>
                <w:lang w:eastAsia="lt-LT"/>
              </w:rPr>
            </w:pPr>
            <w:r>
              <w:rPr>
                <w:rFonts w:ascii="Times New Roman" w:hAnsi="Times New Roman" w:cs="Times New Roman"/>
                <w:bCs/>
                <w:sz w:val="24"/>
                <w:szCs w:val="24"/>
                <w:lang w:eastAsia="lt-LT"/>
              </w:rPr>
              <w:t>5</w:t>
            </w:r>
            <w:r w:rsidR="006112C1" w:rsidRPr="00C153B4">
              <w:rPr>
                <w:rFonts w:ascii="Times New Roman" w:hAnsi="Times New Roman" w:cs="Times New Roman"/>
                <w:bCs/>
                <w:sz w:val="24"/>
                <w:szCs w:val="24"/>
                <w:lang w:eastAsia="lt-LT"/>
              </w:rPr>
              <w:t xml:space="preserve">.3.3. </w:t>
            </w:r>
            <w:r w:rsidR="006112C1" w:rsidRPr="00C153B4">
              <w:rPr>
                <w:rFonts w:ascii="Times New Roman" w:hAnsi="Times New Roman" w:cs="Times New Roman"/>
                <w:sz w:val="24"/>
                <w:szCs w:val="24"/>
                <w:lang w:eastAsia="lt-LT"/>
              </w:rPr>
              <w:t xml:space="preserve">nedelsiant, bet ne vėliau kaip per 3 (tris) darbo dienas nuo tam tikrų aplinkybių atsiradimo momento, raštu informuoti </w:t>
            </w:r>
            <w:r w:rsidR="006112C1" w:rsidRPr="00C153B4">
              <w:rPr>
                <w:rFonts w:ascii="Times New Roman" w:hAnsi="Times New Roman" w:cs="Times New Roman"/>
                <w:b/>
                <w:sz w:val="24"/>
                <w:szCs w:val="24"/>
                <w:lang w:eastAsia="lt-LT"/>
              </w:rPr>
              <w:t>Projektuotoją</w:t>
            </w:r>
            <w:r w:rsidR="006112C1" w:rsidRPr="00C153B4">
              <w:rPr>
                <w:rFonts w:ascii="Times New Roman" w:hAnsi="Times New Roman" w:cs="Times New Roman"/>
                <w:sz w:val="24"/>
                <w:szCs w:val="24"/>
                <w:lang w:eastAsia="lt-LT"/>
              </w:rPr>
              <w:t xml:space="preserve"> apie aplinkybių, galinčių trukdyti tinkamai suteikti paslaugas, atsiradimą;</w:t>
            </w:r>
          </w:p>
          <w:p w14:paraId="36CD751E" w14:textId="03C8234E" w:rsidR="006112C1" w:rsidRPr="00C153B4" w:rsidRDefault="00FC5317" w:rsidP="006112C1">
            <w:pPr>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5</w:t>
            </w:r>
            <w:r w:rsidR="006112C1" w:rsidRPr="00C153B4">
              <w:rPr>
                <w:rFonts w:ascii="Times New Roman" w:hAnsi="Times New Roman" w:cs="Times New Roman"/>
                <w:bCs/>
                <w:sz w:val="24"/>
                <w:szCs w:val="24"/>
                <w:lang w:eastAsia="lt-LT"/>
              </w:rPr>
              <w:t xml:space="preserve">.3.4. nedelsiant, bet ne vėliau kaip </w:t>
            </w:r>
            <w:r w:rsidR="006112C1" w:rsidRPr="00C153B4">
              <w:rPr>
                <w:rFonts w:ascii="Times New Roman" w:hAnsi="Times New Roman" w:cs="Times New Roman"/>
                <w:bCs/>
                <w:i/>
                <w:sz w:val="24"/>
                <w:szCs w:val="24"/>
                <w:lang w:eastAsia="lt-LT"/>
              </w:rPr>
              <w:t xml:space="preserve"> </w:t>
            </w:r>
            <w:r w:rsidR="006112C1" w:rsidRPr="00294E43">
              <w:rPr>
                <w:rFonts w:ascii="Times New Roman" w:hAnsi="Times New Roman" w:cs="Times New Roman"/>
                <w:bCs/>
                <w:sz w:val="24"/>
                <w:szCs w:val="24"/>
                <w:lang w:eastAsia="lt-LT"/>
              </w:rPr>
              <w:t>per</w:t>
            </w:r>
            <w:r w:rsidR="006112C1" w:rsidRPr="00C153B4">
              <w:rPr>
                <w:rFonts w:ascii="Times New Roman" w:hAnsi="Times New Roman" w:cs="Times New Roman"/>
                <w:bCs/>
                <w:i/>
                <w:sz w:val="24"/>
                <w:szCs w:val="24"/>
                <w:lang w:eastAsia="lt-LT"/>
              </w:rPr>
              <w:t xml:space="preserve"> </w:t>
            </w:r>
            <w:r w:rsidR="006112C1" w:rsidRPr="00294E43">
              <w:rPr>
                <w:rFonts w:ascii="Times New Roman" w:hAnsi="Times New Roman" w:cs="Times New Roman"/>
                <w:bCs/>
                <w:sz w:val="24"/>
                <w:szCs w:val="24"/>
                <w:lang w:eastAsia="lt-LT"/>
              </w:rPr>
              <w:t>10 (dešimt)</w:t>
            </w:r>
            <w:r w:rsidR="006112C1" w:rsidRPr="00C153B4">
              <w:rPr>
                <w:rFonts w:ascii="Times New Roman" w:hAnsi="Times New Roman" w:cs="Times New Roman"/>
                <w:bCs/>
                <w:sz w:val="24"/>
                <w:szCs w:val="24"/>
                <w:lang w:eastAsia="lt-LT"/>
              </w:rPr>
              <w:t xml:space="preserve"> darbo dienų atlikti Sutarties Bendrosios dalies 7.2 papunktyje numatomus veiksmus;</w:t>
            </w:r>
          </w:p>
          <w:p w14:paraId="0312DC84" w14:textId="2FFF0E73" w:rsidR="006112C1" w:rsidRPr="00C153B4" w:rsidRDefault="00FC5317" w:rsidP="006112C1">
            <w:pPr>
              <w:spacing w:after="0" w:line="240" w:lineRule="auto"/>
              <w:jc w:val="both"/>
              <w:rPr>
                <w:rFonts w:ascii="Times New Roman" w:eastAsia="Times New Roman" w:hAnsi="Times New Roman" w:cs="Times New Roman"/>
                <w:b/>
                <w:sz w:val="24"/>
                <w:szCs w:val="24"/>
                <w:lang w:eastAsia="lt-LT"/>
              </w:rPr>
            </w:pPr>
            <w:r>
              <w:rPr>
                <w:rFonts w:ascii="Times New Roman" w:hAnsi="Times New Roman" w:cs="Times New Roman"/>
                <w:sz w:val="24"/>
                <w:szCs w:val="24"/>
                <w:lang w:eastAsia="lt-LT"/>
              </w:rPr>
              <w:t>5</w:t>
            </w:r>
            <w:r w:rsidR="006112C1" w:rsidRPr="00C153B4">
              <w:rPr>
                <w:rFonts w:ascii="Times New Roman" w:hAnsi="Times New Roman" w:cs="Times New Roman"/>
                <w:sz w:val="24"/>
                <w:szCs w:val="24"/>
                <w:lang w:eastAsia="lt-LT"/>
              </w:rPr>
              <w:t xml:space="preserve">.3.5. Apmokėti </w:t>
            </w:r>
            <w:r w:rsidR="006112C1" w:rsidRPr="00C153B4">
              <w:rPr>
                <w:rFonts w:ascii="Times New Roman" w:hAnsi="Times New Roman" w:cs="Times New Roman"/>
                <w:b/>
                <w:sz w:val="24"/>
                <w:szCs w:val="24"/>
                <w:lang w:eastAsia="lt-LT"/>
              </w:rPr>
              <w:t>Projektuotojui</w:t>
            </w:r>
            <w:r w:rsidR="006112C1" w:rsidRPr="00C153B4">
              <w:rPr>
                <w:rFonts w:ascii="Times New Roman" w:hAnsi="Times New Roman" w:cs="Times New Roman"/>
                <w:sz w:val="24"/>
                <w:szCs w:val="24"/>
                <w:lang w:eastAsia="lt-LT"/>
              </w:rPr>
              <w:t xml:space="preserve"> už tinkamai suteiktas bei nustatyta tvarka priimtas paslaugas Sutartyje numatytais terminais ir tvarka.</w:t>
            </w:r>
          </w:p>
          <w:p w14:paraId="34FBD7A6" w14:textId="77777777" w:rsidR="006112C1" w:rsidRPr="00CE1971" w:rsidRDefault="006112C1" w:rsidP="00CE1971">
            <w:pPr>
              <w:spacing w:after="0" w:line="240" w:lineRule="auto"/>
              <w:jc w:val="both"/>
              <w:rPr>
                <w:rFonts w:ascii="Times New Roman" w:eastAsia="Times New Roman" w:hAnsi="Times New Roman" w:cs="Times New Roman"/>
                <w:b/>
                <w:sz w:val="24"/>
                <w:szCs w:val="20"/>
                <w:lang w:eastAsia="lt-LT"/>
              </w:rPr>
            </w:pPr>
          </w:p>
        </w:tc>
      </w:tr>
      <w:tr w:rsidR="00CE1971" w:rsidRPr="00CE1971" w14:paraId="4C30682F" w14:textId="77777777" w:rsidTr="00CE1971">
        <w:tc>
          <w:tcPr>
            <w:tcW w:w="9639" w:type="dxa"/>
            <w:gridSpan w:val="2"/>
            <w:tcBorders>
              <w:top w:val="single" w:sz="4" w:space="0" w:color="auto"/>
              <w:left w:val="single" w:sz="4" w:space="0" w:color="auto"/>
              <w:bottom w:val="single" w:sz="4" w:space="0" w:color="auto"/>
              <w:right w:val="single" w:sz="4" w:space="0" w:color="auto"/>
            </w:tcBorders>
          </w:tcPr>
          <w:p w14:paraId="438BC027" w14:textId="66DA2492" w:rsidR="00CE1971" w:rsidRDefault="00854A35" w:rsidP="00CE1971">
            <w:pPr>
              <w:spacing w:after="0" w:line="240" w:lineRule="auto"/>
              <w:jc w:val="both"/>
              <w:rPr>
                <w:rFonts w:ascii="Times New Roman" w:eastAsia="Times New Roman" w:hAnsi="Times New Roman" w:cs="Times New Roman"/>
                <w:b/>
                <w:sz w:val="24"/>
                <w:szCs w:val="20"/>
                <w:lang w:eastAsia="lt-LT"/>
              </w:rPr>
            </w:pPr>
            <w:r>
              <w:rPr>
                <w:rFonts w:ascii="Times New Roman" w:eastAsia="Times New Roman" w:hAnsi="Times New Roman" w:cs="Times New Roman"/>
                <w:b/>
                <w:sz w:val="24"/>
                <w:szCs w:val="20"/>
                <w:lang w:eastAsia="lt-LT"/>
              </w:rPr>
              <w:t>6</w:t>
            </w:r>
            <w:r w:rsidR="00C153B4">
              <w:rPr>
                <w:rFonts w:ascii="Times New Roman" w:eastAsia="Times New Roman" w:hAnsi="Times New Roman" w:cs="Times New Roman"/>
                <w:b/>
                <w:sz w:val="24"/>
                <w:szCs w:val="20"/>
                <w:lang w:eastAsia="lt-LT"/>
              </w:rPr>
              <w:t xml:space="preserve">. </w:t>
            </w:r>
            <w:r w:rsidR="00CE1971" w:rsidRPr="00CE1971">
              <w:rPr>
                <w:rFonts w:ascii="Times New Roman" w:eastAsia="Times New Roman" w:hAnsi="Times New Roman" w:cs="Times New Roman"/>
                <w:b/>
                <w:sz w:val="24"/>
                <w:szCs w:val="20"/>
                <w:lang w:eastAsia="lt-LT"/>
              </w:rPr>
              <w:t>Šalių atsakomybė:</w:t>
            </w:r>
          </w:p>
          <w:p w14:paraId="63577B39" w14:textId="59B9EA3A" w:rsidR="00CE1971" w:rsidRPr="00CE1971" w:rsidRDefault="00854A35" w:rsidP="00CE1971">
            <w:pPr>
              <w:spacing w:after="0" w:line="240" w:lineRule="auto"/>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6</w:t>
            </w:r>
            <w:r w:rsidR="00CE1971" w:rsidRPr="00CE1971">
              <w:rPr>
                <w:rFonts w:ascii="Times New Roman" w:eastAsia="Times New Roman" w:hAnsi="Times New Roman" w:cs="Times New Roman"/>
                <w:sz w:val="24"/>
                <w:szCs w:val="20"/>
                <w:lang w:eastAsia="lt-LT"/>
              </w:rPr>
              <w:t>.1. Sutarties Bendrosios dalies 10.2 punkte nurodytų šalių iš anksto sutartų minimalių nuostolių dydis yra 0,1 proc. nuo netinkamai suteiktų paslaugų kainos be PVM.</w:t>
            </w:r>
          </w:p>
          <w:p w14:paraId="2E1F187E" w14:textId="4C5B9035" w:rsidR="00CE1971" w:rsidRPr="00CE1971" w:rsidRDefault="00854A35" w:rsidP="00CE1971">
            <w:pPr>
              <w:spacing w:after="0" w:line="240" w:lineRule="auto"/>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6</w:t>
            </w:r>
            <w:r w:rsidR="00CE1971" w:rsidRPr="00CE1971">
              <w:rPr>
                <w:rFonts w:ascii="Times New Roman" w:eastAsia="Times New Roman" w:hAnsi="Times New Roman" w:cs="Times New Roman"/>
                <w:sz w:val="24"/>
                <w:szCs w:val="20"/>
                <w:lang w:eastAsia="lt-LT"/>
              </w:rPr>
              <w:t>.2. Sutarties Bendrosios dalies 10.3 punkte nurodytų šalių iš anksto sutartų minimalių nuostolių dydis yra 0,1 proc. nuo vėluojamų suteikti paslaugų kainos be PVM</w:t>
            </w:r>
            <w:r w:rsidR="00CE1971" w:rsidRPr="00CE1971">
              <w:rPr>
                <w:rFonts w:ascii="Times New Roman" w:eastAsia="Times New Roman" w:hAnsi="Times New Roman" w:cs="Times New Roman"/>
                <w:sz w:val="24"/>
                <w:szCs w:val="20"/>
              </w:rPr>
              <w:t xml:space="preserve"> </w:t>
            </w:r>
            <w:r w:rsidR="00CE1971" w:rsidRPr="00CE1971">
              <w:rPr>
                <w:rFonts w:ascii="Times New Roman" w:eastAsia="Times New Roman" w:hAnsi="Times New Roman" w:cs="Times New Roman"/>
                <w:sz w:val="24"/>
                <w:szCs w:val="20"/>
                <w:lang w:eastAsia="lt-LT"/>
              </w:rPr>
              <w:t>už kiekvieną pavėluotą dieną.</w:t>
            </w:r>
          </w:p>
          <w:p w14:paraId="79FB6AFE" w14:textId="6FB812A0" w:rsidR="00CE1971" w:rsidRPr="00CE1971" w:rsidRDefault="00854A35" w:rsidP="00CE1971">
            <w:pPr>
              <w:spacing w:after="0" w:line="240" w:lineRule="auto"/>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6</w:t>
            </w:r>
            <w:r w:rsidR="00CE1971" w:rsidRPr="00CE1971">
              <w:rPr>
                <w:rFonts w:ascii="Times New Roman" w:eastAsia="Times New Roman" w:hAnsi="Times New Roman" w:cs="Times New Roman"/>
                <w:sz w:val="24"/>
                <w:szCs w:val="20"/>
                <w:lang w:eastAsia="lt-LT"/>
              </w:rPr>
              <w:t>.3. Sutarties Bendrosios dalies 10.4 punkte nurodytų šalių iš anksto sutartų minimalių nuostolių dydis yra 0,05 proc. nuo Sutarties kainos be PVM</w:t>
            </w:r>
            <w:r w:rsidR="00CE1971" w:rsidRPr="00CE1971">
              <w:rPr>
                <w:rFonts w:ascii="Times New Roman" w:eastAsia="Times New Roman" w:hAnsi="Times New Roman" w:cs="Times New Roman"/>
                <w:sz w:val="24"/>
                <w:szCs w:val="20"/>
              </w:rPr>
              <w:t xml:space="preserve"> </w:t>
            </w:r>
            <w:r w:rsidR="00CE1971" w:rsidRPr="00CE1971">
              <w:rPr>
                <w:rFonts w:ascii="Times New Roman" w:eastAsia="Times New Roman" w:hAnsi="Times New Roman" w:cs="Times New Roman"/>
                <w:sz w:val="24"/>
                <w:szCs w:val="20"/>
                <w:lang w:eastAsia="lt-LT"/>
              </w:rPr>
              <w:t>už kiekvieną pavėluotą dieną iki trūkumai bus pašalinti ar ištaisyti.</w:t>
            </w:r>
          </w:p>
          <w:p w14:paraId="3D448E94" w14:textId="03AF6802" w:rsidR="00CE1971" w:rsidRPr="00CE1971" w:rsidRDefault="00854A35" w:rsidP="00CE1971">
            <w:pPr>
              <w:spacing w:after="0" w:line="240" w:lineRule="auto"/>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6</w:t>
            </w:r>
            <w:r w:rsidR="00CE1971" w:rsidRPr="00CE1971">
              <w:rPr>
                <w:rFonts w:ascii="Times New Roman" w:eastAsia="Times New Roman" w:hAnsi="Times New Roman" w:cs="Times New Roman"/>
                <w:sz w:val="24"/>
                <w:szCs w:val="20"/>
                <w:lang w:eastAsia="lt-LT"/>
              </w:rPr>
              <w:t>.4. Sutarties Bendrosios dalies 10.5 punkte nurodytų šalių iš anksto sutartų minimalių nuostolių dydis yra 0,</w:t>
            </w:r>
            <w:r w:rsidR="004A3C03" w:rsidRPr="00CE1971">
              <w:rPr>
                <w:rFonts w:ascii="Times New Roman" w:eastAsia="Times New Roman" w:hAnsi="Times New Roman" w:cs="Times New Roman"/>
                <w:sz w:val="24"/>
                <w:szCs w:val="20"/>
                <w:lang w:eastAsia="lt-LT"/>
              </w:rPr>
              <w:t>0</w:t>
            </w:r>
            <w:r w:rsidR="004A3C03">
              <w:rPr>
                <w:rFonts w:ascii="Times New Roman" w:eastAsia="Times New Roman" w:hAnsi="Times New Roman" w:cs="Times New Roman"/>
                <w:sz w:val="24"/>
                <w:szCs w:val="20"/>
                <w:lang w:eastAsia="lt-LT"/>
              </w:rPr>
              <w:t>5</w:t>
            </w:r>
            <w:r w:rsidR="004A3C03" w:rsidRPr="00CE1971">
              <w:rPr>
                <w:rFonts w:ascii="Times New Roman" w:eastAsia="Times New Roman" w:hAnsi="Times New Roman" w:cs="Times New Roman"/>
                <w:sz w:val="24"/>
                <w:szCs w:val="20"/>
                <w:lang w:eastAsia="lt-LT"/>
              </w:rPr>
              <w:t xml:space="preserve"> </w:t>
            </w:r>
            <w:r w:rsidR="00CE1971" w:rsidRPr="00CE1971">
              <w:rPr>
                <w:rFonts w:ascii="Times New Roman" w:eastAsia="Times New Roman" w:hAnsi="Times New Roman" w:cs="Times New Roman"/>
                <w:sz w:val="24"/>
                <w:szCs w:val="20"/>
                <w:lang w:eastAsia="lt-LT"/>
              </w:rPr>
              <w:t>proc. nuo Sutarties kainos be PVM</w:t>
            </w:r>
            <w:r w:rsidR="00CE1971" w:rsidRPr="00CE1971">
              <w:rPr>
                <w:rFonts w:ascii="Times New Roman" w:eastAsia="Times New Roman" w:hAnsi="Times New Roman" w:cs="Times New Roman"/>
                <w:sz w:val="24"/>
                <w:szCs w:val="20"/>
              </w:rPr>
              <w:t xml:space="preserve"> </w:t>
            </w:r>
            <w:r w:rsidR="00CE1971" w:rsidRPr="00CE1971">
              <w:rPr>
                <w:rFonts w:ascii="Times New Roman" w:eastAsia="Times New Roman" w:hAnsi="Times New Roman" w:cs="Times New Roman"/>
                <w:sz w:val="24"/>
                <w:szCs w:val="20"/>
                <w:lang w:eastAsia="lt-LT"/>
              </w:rPr>
              <w:t>už kiekvieną pavėluotą dieną.</w:t>
            </w:r>
          </w:p>
          <w:p w14:paraId="0A1EAACC" w14:textId="7B35CD25" w:rsidR="00CE1971" w:rsidRPr="00CE1971" w:rsidRDefault="00854A35" w:rsidP="00CE1971">
            <w:pPr>
              <w:spacing w:after="0" w:line="240" w:lineRule="auto"/>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lastRenderedPageBreak/>
              <w:t>6</w:t>
            </w:r>
            <w:r w:rsidR="00CE1971" w:rsidRPr="00CE1971">
              <w:rPr>
                <w:rFonts w:ascii="Times New Roman" w:eastAsia="Times New Roman" w:hAnsi="Times New Roman" w:cs="Times New Roman"/>
                <w:sz w:val="24"/>
                <w:szCs w:val="20"/>
                <w:lang w:eastAsia="lt-LT"/>
              </w:rPr>
              <w:t xml:space="preserve">.5. Vadovaujantis Sutarties Bendrosios dalies 10.6. papunkčio nuostatomis, </w:t>
            </w:r>
            <w:r w:rsidR="00CE1971" w:rsidRPr="00CE1971">
              <w:rPr>
                <w:rFonts w:ascii="Times New Roman" w:eastAsia="Times New Roman" w:hAnsi="Times New Roman" w:cs="Times New Roman"/>
                <w:b/>
                <w:sz w:val="24"/>
                <w:szCs w:val="20"/>
                <w:lang w:eastAsia="lt-LT"/>
              </w:rPr>
              <w:t>Projektuotojas</w:t>
            </w:r>
            <w:r w:rsidR="00CE1971" w:rsidRPr="00CE1971">
              <w:rPr>
                <w:rFonts w:ascii="Times New Roman" w:eastAsia="Times New Roman" w:hAnsi="Times New Roman" w:cs="Times New Roman"/>
                <w:sz w:val="24"/>
                <w:szCs w:val="20"/>
                <w:lang w:eastAsia="lt-LT"/>
              </w:rPr>
              <w:t xml:space="preserve"> įsipareigoja mokėti </w:t>
            </w:r>
            <w:r w:rsidR="00CE1971" w:rsidRPr="00CE1971">
              <w:rPr>
                <w:rFonts w:ascii="Times New Roman" w:eastAsia="Times New Roman" w:hAnsi="Times New Roman" w:cs="Times New Roman"/>
                <w:b/>
                <w:sz w:val="24"/>
                <w:szCs w:val="20"/>
                <w:lang w:eastAsia="lt-LT"/>
              </w:rPr>
              <w:t>Užsakovui</w:t>
            </w:r>
            <w:r w:rsidR="00CE1971" w:rsidRPr="00CE1971">
              <w:rPr>
                <w:rFonts w:ascii="Times New Roman" w:eastAsia="Times New Roman" w:hAnsi="Times New Roman" w:cs="Times New Roman"/>
                <w:sz w:val="24"/>
                <w:szCs w:val="20"/>
                <w:lang w:eastAsia="lt-LT"/>
              </w:rPr>
              <w:t xml:space="preserve"> 30 (trisdešimties) eurų baudą už kiekvieną neatvykimą į statybvietę pagal projekto vykdymo priežiūros grafiką;</w:t>
            </w:r>
          </w:p>
          <w:p w14:paraId="558AFE38" w14:textId="5A0BFC07" w:rsidR="00CE1971" w:rsidRPr="00CE1971" w:rsidRDefault="00854A35" w:rsidP="00CE1971">
            <w:pPr>
              <w:spacing w:after="0" w:line="240" w:lineRule="auto"/>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6</w:t>
            </w:r>
            <w:r w:rsidR="00CE1971" w:rsidRPr="00CE1971">
              <w:rPr>
                <w:rFonts w:ascii="Times New Roman" w:eastAsia="Times New Roman" w:hAnsi="Times New Roman" w:cs="Times New Roman"/>
                <w:sz w:val="24"/>
                <w:szCs w:val="20"/>
                <w:lang w:eastAsia="lt-LT"/>
              </w:rPr>
              <w:t xml:space="preserve">.6. Nesumažinant ir neapribojant </w:t>
            </w:r>
            <w:r w:rsidR="00CE1971" w:rsidRPr="00CE1971">
              <w:rPr>
                <w:rFonts w:ascii="Times New Roman" w:eastAsia="Times New Roman" w:hAnsi="Times New Roman" w:cs="Times New Roman"/>
                <w:b/>
                <w:sz w:val="24"/>
                <w:szCs w:val="20"/>
                <w:lang w:eastAsia="lt-LT"/>
              </w:rPr>
              <w:t>Projektuotojo</w:t>
            </w:r>
            <w:r w:rsidR="00CE1971" w:rsidRPr="00CE1971">
              <w:rPr>
                <w:rFonts w:ascii="Times New Roman" w:eastAsia="Times New Roman" w:hAnsi="Times New Roman" w:cs="Times New Roman"/>
                <w:sz w:val="24"/>
                <w:szCs w:val="20"/>
                <w:lang w:eastAsia="lt-LT"/>
              </w:rPr>
              <w:t xml:space="preserve"> atsakomybės už tinkamą Sutarties vykdymą, numatytos šioje Sutartyje bei Lietuvos Respublikos teisės aktuose, </w:t>
            </w:r>
            <w:r w:rsidR="00CE1971" w:rsidRPr="00CE1971">
              <w:rPr>
                <w:rFonts w:ascii="Times New Roman" w:eastAsia="Times New Roman" w:hAnsi="Times New Roman" w:cs="Times New Roman"/>
                <w:b/>
                <w:sz w:val="24"/>
                <w:szCs w:val="20"/>
                <w:lang w:eastAsia="lt-LT"/>
              </w:rPr>
              <w:t>Projektuotojas</w:t>
            </w:r>
            <w:r w:rsidR="00CE1971" w:rsidRPr="00CE1971">
              <w:rPr>
                <w:rFonts w:ascii="Times New Roman" w:eastAsia="Times New Roman" w:hAnsi="Times New Roman" w:cs="Times New Roman"/>
                <w:sz w:val="24"/>
                <w:szCs w:val="20"/>
                <w:lang w:eastAsia="lt-LT"/>
              </w:rPr>
              <w:t xml:space="preserve"> įsipareigoja sumokėti </w:t>
            </w:r>
            <w:r w:rsidR="00CE1971" w:rsidRPr="00CE1971">
              <w:rPr>
                <w:rFonts w:ascii="Times New Roman" w:eastAsia="Times New Roman" w:hAnsi="Times New Roman" w:cs="Times New Roman"/>
                <w:b/>
                <w:sz w:val="24"/>
                <w:szCs w:val="20"/>
                <w:lang w:eastAsia="lt-LT"/>
              </w:rPr>
              <w:t>Užsakovui</w:t>
            </w:r>
            <w:r w:rsidR="00CE1971" w:rsidRPr="00CE1971">
              <w:rPr>
                <w:rFonts w:ascii="Times New Roman" w:eastAsia="Times New Roman" w:hAnsi="Times New Roman" w:cs="Times New Roman"/>
                <w:sz w:val="24"/>
                <w:szCs w:val="20"/>
                <w:lang w:eastAsia="lt-LT"/>
              </w:rPr>
              <w:t xml:space="preserve"> žemiau nurodyto dydžio Šalių iš anksto sutartus </w:t>
            </w:r>
            <w:r w:rsidR="00CE1971" w:rsidRPr="00CE1971">
              <w:rPr>
                <w:rFonts w:ascii="Times New Roman" w:eastAsia="Times New Roman" w:hAnsi="Times New Roman" w:cs="Times New Roman"/>
                <w:b/>
                <w:sz w:val="24"/>
                <w:szCs w:val="20"/>
                <w:lang w:eastAsia="lt-LT"/>
              </w:rPr>
              <w:t>Užsakovo</w:t>
            </w:r>
            <w:r w:rsidR="00CE1971" w:rsidRPr="00CE1971">
              <w:rPr>
                <w:rFonts w:ascii="Times New Roman" w:eastAsia="Times New Roman" w:hAnsi="Times New Roman" w:cs="Times New Roman"/>
                <w:sz w:val="24"/>
                <w:szCs w:val="20"/>
                <w:lang w:eastAsia="lt-LT"/>
              </w:rPr>
              <w:t xml:space="preserve"> patirtus minimaliais nuostolius, kurie bus patirti dėl to, kad </w:t>
            </w:r>
            <w:r w:rsidR="00CE1971" w:rsidRPr="00CE1971">
              <w:rPr>
                <w:rFonts w:ascii="Times New Roman" w:eastAsia="Times New Roman" w:hAnsi="Times New Roman" w:cs="Times New Roman"/>
                <w:b/>
                <w:sz w:val="24"/>
                <w:szCs w:val="20"/>
                <w:lang w:eastAsia="lt-LT"/>
              </w:rPr>
              <w:t>Užsakovas</w:t>
            </w:r>
            <w:r w:rsidR="00CE1971" w:rsidRPr="00CE1971">
              <w:rPr>
                <w:rFonts w:ascii="Times New Roman" w:eastAsia="Times New Roman" w:hAnsi="Times New Roman" w:cs="Times New Roman"/>
                <w:sz w:val="24"/>
                <w:szCs w:val="20"/>
                <w:lang w:eastAsia="lt-LT"/>
              </w:rPr>
              <w:t xml:space="preserve"> turės sumokėti statybos darbų (paprastojo remonto) rangovui už papildomai atliktus būtinus statybos darbus, kurie dėl </w:t>
            </w:r>
            <w:r w:rsidR="00CE1971" w:rsidRPr="00CE1971">
              <w:rPr>
                <w:rFonts w:ascii="Times New Roman" w:eastAsia="Times New Roman" w:hAnsi="Times New Roman" w:cs="Times New Roman"/>
                <w:b/>
                <w:sz w:val="24"/>
                <w:szCs w:val="20"/>
                <w:lang w:eastAsia="lt-LT"/>
              </w:rPr>
              <w:t>Projektuotojo</w:t>
            </w:r>
            <w:r w:rsidR="00CE1971" w:rsidRPr="00CE1971">
              <w:rPr>
                <w:rFonts w:ascii="Times New Roman" w:eastAsia="Times New Roman" w:hAnsi="Times New Roman" w:cs="Times New Roman"/>
                <w:sz w:val="24"/>
                <w:szCs w:val="20"/>
                <w:lang w:eastAsia="lt-LT"/>
              </w:rPr>
              <w:t xml:space="preserve"> kaltės nebuvo numatyti statinio projekte ar atskirose jo sudedamosiose dalyse. Šalys susitaria, jog Šalių iš anksto sutartų </w:t>
            </w:r>
            <w:r w:rsidR="00CE1971" w:rsidRPr="00CE1971">
              <w:rPr>
                <w:rFonts w:ascii="Times New Roman" w:eastAsia="Times New Roman" w:hAnsi="Times New Roman" w:cs="Times New Roman"/>
                <w:b/>
                <w:sz w:val="24"/>
                <w:szCs w:val="20"/>
                <w:lang w:eastAsia="lt-LT"/>
              </w:rPr>
              <w:t>Užsakovo</w:t>
            </w:r>
            <w:r w:rsidR="00CE1971" w:rsidRPr="00CE1971">
              <w:rPr>
                <w:rFonts w:ascii="Times New Roman" w:eastAsia="Times New Roman" w:hAnsi="Times New Roman" w:cs="Times New Roman"/>
                <w:sz w:val="24"/>
                <w:szCs w:val="20"/>
                <w:lang w:eastAsia="lt-LT"/>
              </w:rPr>
              <w:t xml:space="preserve"> patirtų minimalių nuostolių dydis yra 10 (dešimt) % nuo visų papildomai atliktų statybos darbų, kurie dėl </w:t>
            </w:r>
            <w:r w:rsidR="00CE1971" w:rsidRPr="00CE1971">
              <w:rPr>
                <w:rFonts w:ascii="Times New Roman" w:eastAsia="Times New Roman" w:hAnsi="Times New Roman" w:cs="Times New Roman"/>
                <w:b/>
                <w:sz w:val="24"/>
                <w:szCs w:val="20"/>
                <w:lang w:eastAsia="lt-LT"/>
              </w:rPr>
              <w:t>Projektuotojo</w:t>
            </w:r>
            <w:r w:rsidR="00CE1971" w:rsidRPr="00CE1971">
              <w:rPr>
                <w:rFonts w:ascii="Times New Roman" w:eastAsia="Times New Roman" w:hAnsi="Times New Roman" w:cs="Times New Roman"/>
                <w:sz w:val="24"/>
                <w:szCs w:val="20"/>
                <w:lang w:eastAsia="lt-LT"/>
              </w:rPr>
              <w:t xml:space="preserve"> kaltės nebuvo numatyti statinio projekte ar atskirose jo sudedamosiose dalyse, kainos.</w:t>
            </w:r>
          </w:p>
          <w:p w14:paraId="50478754" w14:textId="18D06E7D" w:rsidR="00CE1971" w:rsidRPr="00CE1971" w:rsidRDefault="00854A35" w:rsidP="00CE1971">
            <w:pPr>
              <w:spacing w:after="0" w:line="240" w:lineRule="auto"/>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6</w:t>
            </w:r>
            <w:r w:rsidR="00CE1971" w:rsidRPr="00CE1971">
              <w:rPr>
                <w:rFonts w:ascii="Times New Roman" w:eastAsia="Times New Roman" w:hAnsi="Times New Roman" w:cs="Times New Roman"/>
                <w:sz w:val="24"/>
                <w:szCs w:val="20"/>
                <w:lang w:eastAsia="lt-LT"/>
              </w:rPr>
              <w:t>.7. Kitos sutartinės atsakomybės taikymo sąlygos nustatytos Sutarties bendrojoje dalyje.</w:t>
            </w:r>
          </w:p>
          <w:p w14:paraId="631F8B50" w14:textId="77777777" w:rsidR="00CE1971" w:rsidRPr="00CE1971" w:rsidRDefault="00CE1971" w:rsidP="00CE1971">
            <w:pPr>
              <w:spacing w:after="0" w:line="240" w:lineRule="auto"/>
              <w:jc w:val="both"/>
              <w:rPr>
                <w:rFonts w:ascii="Times New Roman" w:eastAsia="Times New Roman" w:hAnsi="Times New Roman" w:cs="Times New Roman"/>
                <w:sz w:val="24"/>
                <w:szCs w:val="24"/>
                <w:lang w:eastAsia="lt-LT"/>
              </w:rPr>
            </w:pPr>
          </w:p>
        </w:tc>
      </w:tr>
      <w:tr w:rsidR="00CE1971" w:rsidRPr="00CE1971" w14:paraId="087E0AD6" w14:textId="77777777" w:rsidTr="00CE1971">
        <w:tc>
          <w:tcPr>
            <w:tcW w:w="9639" w:type="dxa"/>
            <w:gridSpan w:val="2"/>
            <w:tcBorders>
              <w:top w:val="single" w:sz="4" w:space="0" w:color="auto"/>
              <w:left w:val="single" w:sz="4" w:space="0" w:color="auto"/>
              <w:bottom w:val="single" w:sz="4" w:space="0" w:color="auto"/>
              <w:right w:val="single" w:sz="4" w:space="0" w:color="auto"/>
            </w:tcBorders>
            <w:hideMark/>
          </w:tcPr>
          <w:p w14:paraId="7819B108" w14:textId="0F2B7200" w:rsidR="00CE1971" w:rsidRPr="00CE1971" w:rsidRDefault="00854A35" w:rsidP="00CE1971">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0"/>
                <w:lang w:eastAsia="lt-LT"/>
              </w:rPr>
              <w:lastRenderedPageBreak/>
              <w:t>7</w:t>
            </w:r>
            <w:r w:rsidR="00CE1971" w:rsidRPr="00E24D90">
              <w:rPr>
                <w:rFonts w:ascii="Times New Roman" w:eastAsia="Times New Roman" w:hAnsi="Times New Roman" w:cs="Times New Roman"/>
                <w:b/>
                <w:sz w:val="24"/>
                <w:szCs w:val="20"/>
                <w:lang w:eastAsia="lt-LT"/>
              </w:rPr>
              <w:t>.</w:t>
            </w:r>
            <w:r w:rsidR="00CE1971" w:rsidRPr="00CE1971">
              <w:rPr>
                <w:rFonts w:ascii="Times New Roman" w:eastAsia="Times New Roman" w:hAnsi="Times New Roman" w:cs="Times New Roman"/>
                <w:b/>
                <w:sz w:val="24"/>
                <w:szCs w:val="20"/>
                <w:lang w:eastAsia="lt-LT"/>
              </w:rPr>
              <w:t xml:space="preserve"> Sutarties galiojimas, sustabdymas, nutraukimas:</w:t>
            </w:r>
          </w:p>
          <w:p w14:paraId="0CA97792" w14:textId="10C13382" w:rsidR="00CE1971" w:rsidRPr="00CE1971" w:rsidRDefault="00854A35" w:rsidP="00CE197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CE1971" w:rsidRPr="00CE1971">
              <w:rPr>
                <w:rFonts w:ascii="Times New Roman" w:eastAsia="Times New Roman" w:hAnsi="Times New Roman" w:cs="Times New Roman"/>
                <w:sz w:val="24"/>
                <w:szCs w:val="24"/>
                <w:lang w:eastAsia="lt-LT"/>
              </w:rPr>
              <w:t>.1. Sutartis įsigalioja nuo jos pasirašymo dienos ir galioja iki visiško šalių sutartinių įsipareigojimų įvykdymo.</w:t>
            </w:r>
          </w:p>
          <w:p w14:paraId="5C5CD2A9" w14:textId="5EE1BCF8" w:rsidR="00CE1971" w:rsidRPr="00CE1971" w:rsidRDefault="00854A35" w:rsidP="00CE197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CE1971" w:rsidRPr="00CE1971">
              <w:rPr>
                <w:rFonts w:ascii="Times New Roman" w:eastAsia="Times New Roman" w:hAnsi="Times New Roman" w:cs="Times New Roman"/>
                <w:sz w:val="24"/>
                <w:szCs w:val="24"/>
                <w:lang w:eastAsia="lt-LT"/>
              </w:rPr>
              <w:t xml:space="preserve">.2. Sutarties Bendrosios dalies 17.4 punkte nurodytu atveju sustabdytą paslaugų teikimą </w:t>
            </w:r>
            <w:r w:rsidR="00CE1971" w:rsidRPr="00CE1971">
              <w:rPr>
                <w:rFonts w:ascii="Times New Roman" w:eastAsia="Times New Roman" w:hAnsi="Times New Roman" w:cs="Times New Roman"/>
                <w:b/>
                <w:sz w:val="24"/>
                <w:szCs w:val="24"/>
                <w:lang w:eastAsia="lt-LT"/>
              </w:rPr>
              <w:t>Projektuotojas</w:t>
            </w:r>
            <w:r w:rsidR="00CE1971" w:rsidRPr="00CE1971">
              <w:rPr>
                <w:rFonts w:ascii="Times New Roman" w:eastAsia="Times New Roman" w:hAnsi="Times New Roman" w:cs="Times New Roman"/>
                <w:sz w:val="24"/>
                <w:szCs w:val="24"/>
                <w:lang w:eastAsia="lt-LT"/>
              </w:rPr>
              <w:t xml:space="preserve"> privalo atnaujinti ne vėliau kaip per 3 (tris) dienas nuo </w:t>
            </w:r>
            <w:r w:rsidR="00CE1971" w:rsidRPr="00CE1971">
              <w:rPr>
                <w:rFonts w:ascii="Times New Roman" w:eastAsia="Times New Roman" w:hAnsi="Times New Roman" w:cs="Times New Roman"/>
                <w:b/>
                <w:sz w:val="24"/>
                <w:szCs w:val="24"/>
                <w:lang w:eastAsia="lt-LT"/>
              </w:rPr>
              <w:t>Užsakovo</w:t>
            </w:r>
            <w:r w:rsidR="00CE1971" w:rsidRPr="00CE1971">
              <w:rPr>
                <w:rFonts w:ascii="Times New Roman" w:eastAsia="Times New Roman" w:hAnsi="Times New Roman" w:cs="Times New Roman"/>
                <w:sz w:val="24"/>
                <w:szCs w:val="24"/>
                <w:lang w:eastAsia="lt-LT"/>
              </w:rPr>
              <w:t xml:space="preserve"> raštiško pranešimo apie paslaugų teikimo atnaujinimą, gavimo dienos arba per kitą </w:t>
            </w:r>
            <w:r w:rsidR="00CE1971" w:rsidRPr="00CE1971">
              <w:rPr>
                <w:rFonts w:ascii="Times New Roman" w:eastAsia="Times New Roman" w:hAnsi="Times New Roman" w:cs="Times New Roman"/>
                <w:b/>
                <w:sz w:val="24"/>
                <w:szCs w:val="24"/>
                <w:lang w:eastAsia="lt-LT"/>
              </w:rPr>
              <w:t>Užsakovo</w:t>
            </w:r>
            <w:r w:rsidR="00CE1971" w:rsidRPr="00CE1971">
              <w:rPr>
                <w:rFonts w:ascii="Times New Roman" w:eastAsia="Times New Roman" w:hAnsi="Times New Roman" w:cs="Times New Roman"/>
                <w:sz w:val="24"/>
                <w:szCs w:val="24"/>
                <w:lang w:eastAsia="lt-LT"/>
              </w:rPr>
              <w:t xml:space="preserve"> pranešime nurodytą terminą.</w:t>
            </w:r>
          </w:p>
          <w:p w14:paraId="700A8731" w14:textId="151B5F85" w:rsidR="00CE1971" w:rsidRPr="00CE1971" w:rsidRDefault="00854A35" w:rsidP="00CE19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E1971" w:rsidRPr="00CE1971">
              <w:rPr>
                <w:rFonts w:ascii="Times New Roman" w:eastAsia="Times New Roman" w:hAnsi="Times New Roman" w:cs="Times New Roman"/>
                <w:sz w:val="24"/>
                <w:szCs w:val="24"/>
              </w:rPr>
              <w:t xml:space="preserve">.3. Į Sutartinių įsipareigojimų įvykdymo terminus neįskaičiuojamas paslaugų teikimo sustabdymo laikas. Paslaugų teikimas, </w:t>
            </w:r>
            <w:r w:rsidR="00CE1971" w:rsidRPr="00CE1971">
              <w:rPr>
                <w:rFonts w:ascii="Times New Roman" w:eastAsia="Times New Roman" w:hAnsi="Times New Roman" w:cs="Times New Roman"/>
                <w:b/>
                <w:sz w:val="24"/>
                <w:szCs w:val="24"/>
              </w:rPr>
              <w:t>Projektuotojo</w:t>
            </w:r>
            <w:r w:rsidR="00CE1971" w:rsidRPr="00CE1971">
              <w:rPr>
                <w:rFonts w:ascii="Times New Roman" w:eastAsia="Times New Roman" w:hAnsi="Times New Roman" w:cs="Times New Roman"/>
                <w:sz w:val="24"/>
                <w:szCs w:val="24"/>
              </w:rPr>
              <w:t xml:space="preserve"> prašymu, nestabdomas, jeigu </w:t>
            </w:r>
            <w:r w:rsidR="00CE1971" w:rsidRPr="00CE1971">
              <w:rPr>
                <w:rFonts w:ascii="Times New Roman" w:eastAsia="Times New Roman" w:hAnsi="Times New Roman" w:cs="Times New Roman"/>
                <w:b/>
                <w:sz w:val="24"/>
                <w:szCs w:val="24"/>
              </w:rPr>
              <w:t>Užsakovas</w:t>
            </w:r>
            <w:r w:rsidR="00CE1971" w:rsidRPr="00CE1971">
              <w:rPr>
                <w:rFonts w:ascii="Times New Roman" w:eastAsia="Times New Roman" w:hAnsi="Times New Roman" w:cs="Times New Roman"/>
                <w:sz w:val="24"/>
                <w:szCs w:val="24"/>
              </w:rPr>
              <w:t xml:space="preserve"> nustato, kad prašyme nurodytų aplinkybių (priežasčių) atsiradimą sąlygojo </w:t>
            </w:r>
            <w:r w:rsidR="00CE1971" w:rsidRPr="00CE1971">
              <w:rPr>
                <w:rFonts w:ascii="Times New Roman" w:eastAsia="Times New Roman" w:hAnsi="Times New Roman" w:cs="Times New Roman"/>
                <w:b/>
                <w:sz w:val="24"/>
                <w:szCs w:val="24"/>
              </w:rPr>
              <w:t>Projektuotojo</w:t>
            </w:r>
            <w:r w:rsidR="00CE1971" w:rsidRPr="00CE1971">
              <w:rPr>
                <w:rFonts w:ascii="Times New Roman" w:eastAsia="Times New Roman" w:hAnsi="Times New Roman" w:cs="Times New Roman"/>
                <w:sz w:val="24"/>
                <w:szCs w:val="24"/>
              </w:rPr>
              <w:t xml:space="preserve"> kaltė (aplaidumas).</w:t>
            </w:r>
          </w:p>
          <w:p w14:paraId="5EF14EEC" w14:textId="562C3A98" w:rsidR="00CE1971" w:rsidRPr="00CE1971" w:rsidRDefault="00854A35" w:rsidP="00CE1971">
            <w:pPr>
              <w:spacing w:after="0" w:line="240" w:lineRule="auto"/>
              <w:jc w:val="both"/>
              <w:rPr>
                <w:rFonts w:ascii="Times New Roman" w:eastAsia="Calibri" w:hAnsi="Times New Roman" w:cs="Times New Roman"/>
                <w:sz w:val="24"/>
                <w:szCs w:val="24"/>
                <w:lang w:eastAsia="ar-SA"/>
              </w:rPr>
            </w:pPr>
            <w:r>
              <w:rPr>
                <w:rFonts w:ascii="Times New Roman" w:eastAsia="Times New Roman" w:hAnsi="Times New Roman" w:cs="Times New Roman"/>
                <w:sz w:val="24"/>
                <w:szCs w:val="24"/>
              </w:rPr>
              <w:t>7</w:t>
            </w:r>
            <w:r w:rsidR="00CE1971" w:rsidRPr="00CE1971">
              <w:rPr>
                <w:rFonts w:ascii="Times New Roman" w:eastAsia="Times New Roman" w:hAnsi="Times New Roman" w:cs="Times New Roman"/>
                <w:sz w:val="24"/>
                <w:szCs w:val="24"/>
              </w:rPr>
              <w:t xml:space="preserve">.4. </w:t>
            </w:r>
            <w:r w:rsidR="00CE1971" w:rsidRPr="00CE1971">
              <w:rPr>
                <w:rFonts w:ascii="Times New Roman" w:eastAsia="Calibri" w:hAnsi="Times New Roman" w:cs="Times New Roman"/>
                <w:sz w:val="24"/>
                <w:szCs w:val="24"/>
                <w:lang w:eastAsia="ar-SA"/>
              </w:rPr>
              <w:t xml:space="preserve">Sutartyje ir/ar jos prieduose numatyti paslaugų teikimo terminai pratęsiami tiek dienų, kiek </w:t>
            </w:r>
            <w:r w:rsidR="00CE1971" w:rsidRPr="00CE1971">
              <w:rPr>
                <w:rFonts w:ascii="Times New Roman" w:eastAsia="Calibri" w:hAnsi="Times New Roman" w:cs="Times New Roman"/>
                <w:b/>
                <w:sz w:val="24"/>
                <w:szCs w:val="24"/>
                <w:lang w:eastAsia="ar-SA"/>
              </w:rPr>
              <w:t>Projektuotojas</w:t>
            </w:r>
            <w:r w:rsidR="00CE1971" w:rsidRPr="00CE1971">
              <w:rPr>
                <w:rFonts w:ascii="Times New Roman" w:eastAsia="Calibri" w:hAnsi="Times New Roman" w:cs="Times New Roman"/>
                <w:sz w:val="24"/>
                <w:szCs w:val="24"/>
                <w:lang w:eastAsia="ar-SA"/>
              </w:rPr>
              <w:t xml:space="preserve"> ne dėl savo kaltės negalėjo jų suteikti.</w:t>
            </w:r>
          </w:p>
          <w:p w14:paraId="6A6D91C4" w14:textId="77777777" w:rsidR="00CE1971" w:rsidRPr="00CE1971" w:rsidRDefault="00CE1971" w:rsidP="00CE1971">
            <w:pPr>
              <w:spacing w:after="0" w:line="240" w:lineRule="auto"/>
              <w:jc w:val="both"/>
              <w:rPr>
                <w:rFonts w:ascii="Times New Roman" w:eastAsia="Times New Roman" w:hAnsi="Times New Roman" w:cs="Times New Roman"/>
                <w:sz w:val="24"/>
                <w:szCs w:val="24"/>
              </w:rPr>
            </w:pPr>
          </w:p>
        </w:tc>
      </w:tr>
      <w:tr w:rsidR="00CE1971" w:rsidRPr="00CE1971" w14:paraId="3C089CDB" w14:textId="77777777" w:rsidTr="00CE1971">
        <w:trPr>
          <w:trHeight w:val="368"/>
        </w:trPr>
        <w:tc>
          <w:tcPr>
            <w:tcW w:w="9639" w:type="dxa"/>
            <w:gridSpan w:val="2"/>
            <w:tcBorders>
              <w:top w:val="single" w:sz="4" w:space="0" w:color="auto"/>
              <w:left w:val="single" w:sz="4" w:space="0" w:color="auto"/>
              <w:bottom w:val="single" w:sz="4" w:space="0" w:color="auto"/>
              <w:right w:val="single" w:sz="4" w:space="0" w:color="auto"/>
            </w:tcBorders>
            <w:hideMark/>
          </w:tcPr>
          <w:p w14:paraId="6672662B" w14:textId="79D0CBC8" w:rsidR="00CE1971" w:rsidRPr="00CE1971" w:rsidRDefault="005376BB" w:rsidP="00CE1971">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0"/>
                <w:lang w:eastAsia="lt-LT"/>
              </w:rPr>
              <w:t>8</w:t>
            </w:r>
            <w:r w:rsidR="00CE1971" w:rsidRPr="00E24D90">
              <w:rPr>
                <w:rFonts w:ascii="Times New Roman" w:eastAsia="Times New Roman" w:hAnsi="Times New Roman" w:cs="Times New Roman"/>
                <w:b/>
                <w:sz w:val="24"/>
                <w:szCs w:val="20"/>
                <w:lang w:eastAsia="lt-LT"/>
              </w:rPr>
              <w:t>.</w:t>
            </w:r>
            <w:r w:rsidR="00CE1971" w:rsidRPr="00CE1971">
              <w:rPr>
                <w:rFonts w:ascii="Times New Roman" w:eastAsia="Times New Roman" w:hAnsi="Times New Roman" w:cs="Times New Roman"/>
                <w:b/>
                <w:sz w:val="24"/>
                <w:szCs w:val="20"/>
                <w:lang w:eastAsia="lt-LT"/>
              </w:rPr>
              <w:t xml:space="preserve"> Sutarties įvykdymo užtikrinimas:</w:t>
            </w:r>
          </w:p>
          <w:p w14:paraId="4DC662D3" w14:textId="77777777" w:rsidR="00CE1971" w:rsidRPr="00CE1971" w:rsidRDefault="00CE1971" w:rsidP="00CE1971">
            <w:pPr>
              <w:spacing w:after="0" w:line="240" w:lineRule="auto"/>
              <w:jc w:val="both"/>
              <w:rPr>
                <w:rFonts w:ascii="Times New Roman" w:eastAsia="Times New Roman" w:hAnsi="Times New Roman" w:cs="Times New Roman"/>
                <w:sz w:val="24"/>
                <w:szCs w:val="20"/>
              </w:rPr>
            </w:pPr>
            <w:r w:rsidRPr="00CE1971">
              <w:rPr>
                <w:rFonts w:ascii="Times New Roman" w:eastAsia="Times New Roman" w:hAnsi="Times New Roman" w:cs="Times New Roman"/>
                <w:sz w:val="24"/>
                <w:szCs w:val="20"/>
              </w:rPr>
              <w:t xml:space="preserve">Sutarties įvykdymo užtikrinimo banko garantijos ar draudimo bendrovės laidavimo, numatyto Sutarties bendrosios dalies 15.1 papunktyje, pateikti nereikalaujama. </w:t>
            </w:r>
          </w:p>
          <w:p w14:paraId="4ECA255F" w14:textId="77777777" w:rsidR="00CE1971" w:rsidRPr="00CE1971" w:rsidRDefault="00CE1971" w:rsidP="00CE1971">
            <w:pPr>
              <w:spacing w:after="0" w:line="240" w:lineRule="auto"/>
              <w:jc w:val="both"/>
              <w:rPr>
                <w:rFonts w:ascii="Times New Roman" w:eastAsia="Times New Roman" w:hAnsi="Times New Roman" w:cs="Times New Roman"/>
                <w:sz w:val="24"/>
                <w:szCs w:val="24"/>
                <w:lang w:eastAsia="lt-LT"/>
              </w:rPr>
            </w:pPr>
          </w:p>
        </w:tc>
      </w:tr>
      <w:tr w:rsidR="00CE1971" w:rsidRPr="00CE1971" w14:paraId="38785D79" w14:textId="77777777" w:rsidTr="00CE1971">
        <w:trPr>
          <w:trHeight w:val="368"/>
        </w:trPr>
        <w:tc>
          <w:tcPr>
            <w:tcW w:w="9639" w:type="dxa"/>
            <w:gridSpan w:val="2"/>
            <w:tcBorders>
              <w:top w:val="single" w:sz="4" w:space="0" w:color="auto"/>
              <w:left w:val="single" w:sz="4" w:space="0" w:color="auto"/>
              <w:bottom w:val="single" w:sz="4" w:space="0" w:color="auto"/>
              <w:right w:val="single" w:sz="4" w:space="0" w:color="auto"/>
            </w:tcBorders>
          </w:tcPr>
          <w:p w14:paraId="31765440" w14:textId="5A26AD71" w:rsidR="00CE1971" w:rsidRPr="00CE1971" w:rsidRDefault="005376BB" w:rsidP="00CE1971">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0"/>
                <w:lang w:eastAsia="lt-LT"/>
              </w:rPr>
              <w:t>9</w:t>
            </w:r>
            <w:r w:rsidR="00CE1971" w:rsidRPr="00CE1971">
              <w:rPr>
                <w:rFonts w:ascii="Times New Roman" w:eastAsia="Times New Roman" w:hAnsi="Times New Roman" w:cs="Times New Roman"/>
                <w:b/>
                <w:sz w:val="24"/>
                <w:szCs w:val="20"/>
                <w:lang w:eastAsia="lt-LT"/>
              </w:rPr>
              <w:t>. Įgalioti atstovai:</w:t>
            </w:r>
          </w:p>
          <w:p w14:paraId="238AFB29" w14:textId="18D8B693" w:rsidR="00CE1971" w:rsidRPr="00CE1971" w:rsidRDefault="005376BB" w:rsidP="00CE1971">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9</w:t>
            </w:r>
            <w:r w:rsidR="00CE1971" w:rsidRPr="00CE1971">
              <w:rPr>
                <w:rFonts w:ascii="Times New Roman" w:eastAsia="Times New Roman" w:hAnsi="Times New Roman" w:cs="Times New Roman"/>
                <w:sz w:val="24"/>
                <w:szCs w:val="24"/>
              </w:rPr>
              <w:t>.1.</w:t>
            </w:r>
            <w:r w:rsidR="00CE1971" w:rsidRPr="00CE1971">
              <w:rPr>
                <w:rFonts w:ascii="Times New Roman" w:eastAsia="Times New Roman" w:hAnsi="Times New Roman" w:cs="Times New Roman"/>
                <w:b/>
                <w:sz w:val="24"/>
                <w:szCs w:val="24"/>
              </w:rPr>
              <w:t xml:space="preserve"> Projektuotojo</w:t>
            </w:r>
            <w:r w:rsidR="00CE1971" w:rsidRPr="00CE1971">
              <w:rPr>
                <w:rFonts w:ascii="Times New Roman" w:eastAsia="Times New Roman" w:hAnsi="Times New Roman" w:cs="Times New Roman"/>
                <w:sz w:val="24"/>
                <w:szCs w:val="24"/>
              </w:rPr>
              <w:t xml:space="preserve"> atstovas, atsakingas už paslaugų kokybę ir Sutarties vykdymo kontrolę – </w:t>
            </w:r>
            <w:r w:rsidR="00CE1971" w:rsidRPr="00CE1971">
              <w:rPr>
                <w:rFonts w:ascii="Times New Roman" w:eastAsia="Times New Roman" w:hAnsi="Times New Roman" w:cs="Times New Roman"/>
                <w:i/>
                <w:sz w:val="24"/>
                <w:szCs w:val="20"/>
              </w:rPr>
              <w:t>(pareigos, vardas, pavardė, telefonas, el. paštas).</w:t>
            </w:r>
          </w:p>
          <w:p w14:paraId="25D21A8E" w14:textId="4CE0D5CE" w:rsidR="00CE1971" w:rsidRPr="00CE1971" w:rsidRDefault="005376BB" w:rsidP="00CE1971">
            <w:pPr>
              <w:spacing w:after="0" w:line="240" w:lineRule="auto"/>
              <w:jc w:val="both"/>
              <w:rPr>
                <w:rFonts w:ascii="Times New Roman" w:eastAsia="Times New Roman" w:hAnsi="Times New Roman" w:cs="Times New Roman"/>
                <w:i/>
                <w:sz w:val="24"/>
                <w:szCs w:val="20"/>
              </w:rPr>
            </w:pPr>
            <w:r>
              <w:rPr>
                <w:rFonts w:ascii="Times New Roman" w:eastAsia="Times New Roman" w:hAnsi="Times New Roman" w:cs="Times New Roman"/>
                <w:sz w:val="24"/>
                <w:szCs w:val="20"/>
              </w:rPr>
              <w:t>9</w:t>
            </w:r>
            <w:r w:rsidR="00CE1971" w:rsidRPr="00CE1971">
              <w:rPr>
                <w:rFonts w:ascii="Times New Roman" w:eastAsia="Times New Roman" w:hAnsi="Times New Roman" w:cs="Times New Roman"/>
                <w:sz w:val="24"/>
                <w:szCs w:val="20"/>
              </w:rPr>
              <w:t xml:space="preserve">.2. </w:t>
            </w:r>
            <w:r w:rsidR="00CE1971" w:rsidRPr="00CE1971">
              <w:rPr>
                <w:rFonts w:ascii="Times New Roman" w:eastAsia="Times New Roman" w:hAnsi="Times New Roman" w:cs="Times New Roman"/>
                <w:b/>
                <w:sz w:val="24"/>
                <w:szCs w:val="20"/>
              </w:rPr>
              <w:t>Užsakovo</w:t>
            </w:r>
            <w:r w:rsidR="00CE1971" w:rsidRPr="00CE1971">
              <w:rPr>
                <w:rFonts w:ascii="Times New Roman" w:eastAsia="Times New Roman" w:hAnsi="Times New Roman" w:cs="Times New Roman"/>
                <w:sz w:val="24"/>
                <w:szCs w:val="24"/>
              </w:rPr>
              <w:t xml:space="preserve"> atstovas, atsakingas už paslaugų kokybę ir Sutarties vykdymo kontrolę – </w:t>
            </w:r>
            <w:r w:rsidR="00CE1971" w:rsidRPr="00CE1971">
              <w:rPr>
                <w:rFonts w:ascii="Times New Roman" w:eastAsia="Times New Roman" w:hAnsi="Times New Roman" w:cs="Times New Roman"/>
                <w:i/>
                <w:sz w:val="24"/>
                <w:szCs w:val="20"/>
              </w:rPr>
              <w:t>(NKSC darbuotojo pareigos, vardas, pavardė, telefonas, el. paštas).</w:t>
            </w:r>
          </w:p>
          <w:p w14:paraId="08517814" w14:textId="77777777" w:rsidR="00CE1971" w:rsidRPr="00CE1971" w:rsidRDefault="00CE1971" w:rsidP="00CE1971">
            <w:pPr>
              <w:spacing w:after="0" w:line="240" w:lineRule="auto"/>
              <w:jc w:val="both"/>
              <w:rPr>
                <w:rFonts w:ascii="Times New Roman" w:eastAsia="Times New Roman" w:hAnsi="Times New Roman" w:cs="Times New Roman"/>
                <w:b/>
                <w:sz w:val="24"/>
                <w:szCs w:val="24"/>
                <w:lang w:eastAsia="lt-LT"/>
              </w:rPr>
            </w:pPr>
          </w:p>
        </w:tc>
      </w:tr>
      <w:tr w:rsidR="00CE1971" w:rsidRPr="00CE1971" w14:paraId="01EEC249" w14:textId="77777777" w:rsidTr="00CE1971">
        <w:tc>
          <w:tcPr>
            <w:tcW w:w="9639" w:type="dxa"/>
            <w:gridSpan w:val="2"/>
            <w:tcBorders>
              <w:top w:val="single" w:sz="4" w:space="0" w:color="auto"/>
              <w:left w:val="single" w:sz="4" w:space="0" w:color="auto"/>
              <w:bottom w:val="single" w:sz="4" w:space="0" w:color="auto"/>
              <w:right w:val="single" w:sz="4" w:space="0" w:color="auto"/>
            </w:tcBorders>
            <w:hideMark/>
          </w:tcPr>
          <w:p w14:paraId="7CA6CC5C" w14:textId="3E14FD04" w:rsidR="00CE1971" w:rsidRPr="00CE1971" w:rsidRDefault="005376BB" w:rsidP="00CE1971">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10</w:t>
            </w:r>
            <w:r w:rsidR="00CE1971" w:rsidRPr="00CE1971">
              <w:rPr>
                <w:rFonts w:ascii="Times New Roman" w:eastAsia="Times New Roman" w:hAnsi="Times New Roman" w:cs="Times New Roman"/>
                <w:b/>
                <w:sz w:val="24"/>
                <w:szCs w:val="24"/>
                <w:lang w:eastAsia="lt-LT"/>
              </w:rPr>
              <w:t>. Kitos nuostatos:</w:t>
            </w:r>
          </w:p>
          <w:p w14:paraId="25FAEAB9" w14:textId="70056742" w:rsidR="00CE1971" w:rsidRPr="00CE1971" w:rsidRDefault="005376BB" w:rsidP="00CE19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E1971" w:rsidRPr="00CE1971">
              <w:rPr>
                <w:rFonts w:ascii="Times New Roman" w:eastAsia="Times New Roman" w:hAnsi="Times New Roman" w:cs="Times New Roman"/>
                <w:sz w:val="24"/>
                <w:szCs w:val="24"/>
              </w:rPr>
              <w:t xml:space="preserve">.1. </w:t>
            </w:r>
            <w:r w:rsidR="00CE1971" w:rsidRPr="00CE1971">
              <w:rPr>
                <w:rFonts w:ascii="Times New Roman" w:eastAsia="Times New Roman" w:hAnsi="Times New Roman" w:cs="Times New Roman"/>
                <w:b/>
                <w:sz w:val="24"/>
                <w:szCs w:val="24"/>
                <w:lang w:eastAsia="lt-LT"/>
              </w:rPr>
              <w:t xml:space="preserve">Projektuotojas </w:t>
            </w:r>
            <w:r w:rsidR="00CE1971" w:rsidRPr="00CE1971">
              <w:rPr>
                <w:rFonts w:ascii="Times New Roman" w:eastAsia="Times New Roman" w:hAnsi="Times New Roman" w:cs="Times New Roman"/>
                <w:sz w:val="24"/>
                <w:szCs w:val="24"/>
              </w:rPr>
              <w:t>nurodytą/</w:t>
            </w:r>
            <w:proofErr w:type="spellStart"/>
            <w:r w:rsidR="00CE1971" w:rsidRPr="00CE1971">
              <w:rPr>
                <w:rFonts w:ascii="Times New Roman" w:eastAsia="Times New Roman" w:hAnsi="Times New Roman" w:cs="Times New Roman"/>
                <w:sz w:val="24"/>
                <w:szCs w:val="24"/>
              </w:rPr>
              <w:t>us</w:t>
            </w:r>
            <w:proofErr w:type="spellEnd"/>
            <w:r w:rsidR="00CE1971" w:rsidRPr="00CE1971">
              <w:rPr>
                <w:rFonts w:ascii="Times New Roman" w:eastAsia="Times New Roman" w:hAnsi="Times New Roman" w:cs="Times New Roman"/>
                <w:sz w:val="24"/>
                <w:szCs w:val="24"/>
              </w:rPr>
              <w:t xml:space="preserve"> </w:t>
            </w:r>
            <w:proofErr w:type="spellStart"/>
            <w:r w:rsidR="00CE1971" w:rsidRPr="00CE1971">
              <w:rPr>
                <w:rFonts w:ascii="Times New Roman" w:eastAsia="Times New Roman" w:hAnsi="Times New Roman" w:cs="Times New Roman"/>
                <w:sz w:val="24"/>
                <w:szCs w:val="24"/>
              </w:rPr>
              <w:t>subteikėją</w:t>
            </w:r>
            <w:proofErr w:type="spellEnd"/>
            <w:r w:rsidR="00CE1971" w:rsidRPr="00CE1971">
              <w:rPr>
                <w:rFonts w:ascii="Times New Roman" w:eastAsia="Times New Roman" w:hAnsi="Times New Roman" w:cs="Times New Roman"/>
                <w:sz w:val="24"/>
                <w:szCs w:val="24"/>
              </w:rPr>
              <w:t xml:space="preserve"> (-</w:t>
            </w:r>
            <w:proofErr w:type="spellStart"/>
            <w:r w:rsidR="00CE1971" w:rsidRPr="00CE1971">
              <w:rPr>
                <w:rFonts w:ascii="Times New Roman" w:eastAsia="Times New Roman" w:hAnsi="Times New Roman" w:cs="Times New Roman"/>
                <w:sz w:val="24"/>
                <w:szCs w:val="24"/>
              </w:rPr>
              <w:t>us</w:t>
            </w:r>
            <w:proofErr w:type="spellEnd"/>
            <w:r w:rsidR="00CE1971" w:rsidRPr="00CE1971">
              <w:rPr>
                <w:rFonts w:ascii="Times New Roman" w:eastAsia="Times New Roman" w:hAnsi="Times New Roman" w:cs="Times New Roman"/>
                <w:sz w:val="24"/>
                <w:szCs w:val="24"/>
              </w:rPr>
              <w:t xml:space="preserve">) gali keisti, tik raštu suderinus su </w:t>
            </w:r>
            <w:r w:rsidR="00CE1971" w:rsidRPr="00CE1971">
              <w:rPr>
                <w:rFonts w:ascii="Times New Roman" w:eastAsia="Times New Roman" w:hAnsi="Times New Roman" w:cs="Times New Roman"/>
                <w:b/>
                <w:bCs/>
                <w:sz w:val="24"/>
                <w:szCs w:val="24"/>
              </w:rPr>
              <w:t>Užsakovu.</w:t>
            </w:r>
            <w:r w:rsidR="00CE1971" w:rsidRPr="00CE1971">
              <w:rPr>
                <w:rFonts w:ascii="Times New Roman" w:eastAsia="Times New Roman" w:hAnsi="Times New Roman" w:cs="Times New Roman"/>
                <w:sz w:val="24"/>
                <w:szCs w:val="24"/>
              </w:rPr>
              <w:t xml:space="preserve"> Prieš tai </w:t>
            </w:r>
            <w:r w:rsidR="00CE1971" w:rsidRPr="00CE1971">
              <w:rPr>
                <w:rFonts w:ascii="Times New Roman" w:eastAsia="Times New Roman" w:hAnsi="Times New Roman" w:cs="Times New Roman"/>
                <w:b/>
                <w:bCs/>
                <w:sz w:val="24"/>
                <w:szCs w:val="24"/>
              </w:rPr>
              <w:t>Projektuotojas</w:t>
            </w:r>
            <w:r w:rsidR="00CE1971" w:rsidRPr="00CE1971">
              <w:rPr>
                <w:rFonts w:ascii="Times New Roman" w:eastAsia="Times New Roman" w:hAnsi="Times New Roman" w:cs="Times New Roman"/>
                <w:sz w:val="24"/>
                <w:szCs w:val="24"/>
              </w:rPr>
              <w:t xml:space="preserve"> turi pateikti </w:t>
            </w:r>
            <w:r w:rsidR="00CE1971" w:rsidRPr="00CE1971">
              <w:rPr>
                <w:rFonts w:ascii="Times New Roman" w:eastAsia="Times New Roman" w:hAnsi="Times New Roman" w:cs="Times New Roman"/>
                <w:b/>
                <w:bCs/>
                <w:sz w:val="24"/>
                <w:szCs w:val="24"/>
              </w:rPr>
              <w:t>Užsakovui</w:t>
            </w:r>
            <w:r w:rsidR="00CE1971" w:rsidRPr="00CE1971">
              <w:rPr>
                <w:rFonts w:ascii="Times New Roman" w:eastAsia="Times New Roman" w:hAnsi="Times New Roman" w:cs="Times New Roman"/>
                <w:sz w:val="24"/>
                <w:szCs w:val="24"/>
              </w:rPr>
              <w:t xml:space="preserve"> dokumentus, įrodančius, kad </w:t>
            </w:r>
            <w:proofErr w:type="spellStart"/>
            <w:r w:rsidR="00CE1971" w:rsidRPr="00CE1971">
              <w:rPr>
                <w:rFonts w:ascii="Times New Roman" w:eastAsia="Times New Roman" w:hAnsi="Times New Roman" w:cs="Times New Roman"/>
                <w:sz w:val="24"/>
                <w:szCs w:val="24"/>
              </w:rPr>
              <w:t>subteikėjas</w:t>
            </w:r>
            <w:proofErr w:type="spellEnd"/>
            <w:r w:rsidR="00CE1971" w:rsidRPr="00CE1971">
              <w:rPr>
                <w:rFonts w:ascii="Times New Roman" w:eastAsia="Times New Roman" w:hAnsi="Times New Roman" w:cs="Times New Roman"/>
                <w:sz w:val="24"/>
                <w:szCs w:val="24"/>
              </w:rPr>
              <w:t xml:space="preserve"> (-ai) atitinka Skelbiamos apklausos sąlygose (jeigu taikoma) nustatytus minimalius kvalifikacijos reikalavimus. </w:t>
            </w:r>
          </w:p>
          <w:p w14:paraId="260B7414" w14:textId="7F4F94E2" w:rsidR="00CE1971" w:rsidRPr="00CE1971" w:rsidRDefault="005376BB" w:rsidP="00CE19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E1971" w:rsidRPr="00CE1971">
              <w:rPr>
                <w:rFonts w:ascii="Times New Roman" w:eastAsia="Times New Roman" w:hAnsi="Times New Roman" w:cs="Times New Roman"/>
                <w:sz w:val="24"/>
                <w:szCs w:val="24"/>
              </w:rPr>
              <w:t xml:space="preserve">.2. </w:t>
            </w:r>
            <w:r w:rsidR="00CE1971" w:rsidRPr="00CE1971">
              <w:rPr>
                <w:rFonts w:ascii="Times New Roman" w:eastAsia="Times New Roman" w:hAnsi="Times New Roman" w:cs="Times New Roman"/>
                <w:b/>
                <w:sz w:val="24"/>
                <w:szCs w:val="24"/>
              </w:rPr>
              <w:t>Projektuotojas</w:t>
            </w:r>
            <w:r w:rsidR="00CE1971" w:rsidRPr="00CE1971">
              <w:rPr>
                <w:rFonts w:ascii="Times New Roman" w:eastAsia="Times New Roman" w:hAnsi="Times New Roman" w:cs="Times New Roman"/>
                <w:sz w:val="24"/>
                <w:szCs w:val="24"/>
              </w:rPr>
              <w:t xml:space="preserve"> įsipareigoja per</w:t>
            </w:r>
            <w:r w:rsidR="00334E04">
              <w:rPr>
                <w:rFonts w:ascii="Times New Roman" w:eastAsia="Times New Roman" w:hAnsi="Times New Roman" w:cs="Times New Roman"/>
                <w:sz w:val="24"/>
                <w:szCs w:val="24"/>
              </w:rPr>
              <w:t xml:space="preserve"> </w:t>
            </w:r>
            <w:r w:rsidR="00EE0E80">
              <w:rPr>
                <w:rFonts w:ascii="Times New Roman" w:eastAsia="Times New Roman" w:hAnsi="Times New Roman" w:cs="Times New Roman"/>
                <w:sz w:val="24"/>
                <w:szCs w:val="24"/>
              </w:rPr>
              <w:t xml:space="preserve">3 (tris) </w:t>
            </w:r>
            <w:r w:rsidR="00334E04">
              <w:rPr>
                <w:rFonts w:ascii="Times New Roman" w:eastAsia="Times New Roman" w:hAnsi="Times New Roman" w:cs="Times New Roman"/>
                <w:sz w:val="24"/>
                <w:szCs w:val="24"/>
              </w:rPr>
              <w:t>darbo dienas</w:t>
            </w:r>
            <w:r w:rsidR="00CE1971" w:rsidRPr="00CE1971">
              <w:rPr>
                <w:rFonts w:ascii="Times New Roman" w:eastAsia="Times New Roman" w:hAnsi="Times New Roman" w:cs="Times New Roman"/>
                <w:sz w:val="24"/>
                <w:szCs w:val="24"/>
              </w:rPr>
              <w:t xml:space="preserve"> neatlygintinai įvertinti ir raštu pateikti </w:t>
            </w:r>
            <w:r w:rsidR="00CE1971" w:rsidRPr="00CE1971">
              <w:rPr>
                <w:rFonts w:ascii="Times New Roman" w:eastAsia="Times New Roman" w:hAnsi="Times New Roman" w:cs="Times New Roman"/>
                <w:b/>
                <w:sz w:val="24"/>
                <w:szCs w:val="24"/>
              </w:rPr>
              <w:t>Užsakovui</w:t>
            </w:r>
            <w:r w:rsidR="00CE1971" w:rsidRPr="00CE1971">
              <w:rPr>
                <w:rFonts w:ascii="Times New Roman" w:eastAsia="Times New Roman" w:hAnsi="Times New Roman" w:cs="Times New Roman"/>
                <w:sz w:val="24"/>
                <w:szCs w:val="24"/>
              </w:rPr>
              <w:t xml:space="preserve"> motyvuotą išvadą ar paaiškinimus dėl </w:t>
            </w:r>
            <w:r w:rsidR="00CE1971" w:rsidRPr="00CE1971">
              <w:rPr>
                <w:rFonts w:ascii="Times New Roman" w:eastAsia="Times New Roman" w:hAnsi="Times New Roman" w:cs="Times New Roman"/>
                <w:b/>
                <w:sz w:val="24"/>
                <w:szCs w:val="24"/>
              </w:rPr>
              <w:t>Užsakovui</w:t>
            </w:r>
            <w:r w:rsidR="00CE1971" w:rsidRPr="00CE1971">
              <w:rPr>
                <w:rFonts w:ascii="Times New Roman" w:eastAsia="Times New Roman" w:hAnsi="Times New Roman" w:cs="Times New Roman"/>
                <w:sz w:val="24"/>
                <w:szCs w:val="24"/>
              </w:rPr>
              <w:t xml:space="preserve"> pateiktų pretenzijų ar užklausimų (</w:t>
            </w:r>
            <w:r w:rsidR="00CE1971" w:rsidRPr="00CE1971">
              <w:rPr>
                <w:rFonts w:ascii="Times New Roman" w:eastAsia="Times New Roman" w:hAnsi="Times New Roman" w:cs="Times New Roman"/>
                <w:b/>
                <w:sz w:val="24"/>
                <w:szCs w:val="24"/>
              </w:rPr>
              <w:t>Užsakovui</w:t>
            </w:r>
            <w:r w:rsidR="00CE1971" w:rsidRPr="00CE1971">
              <w:rPr>
                <w:rFonts w:ascii="Times New Roman" w:eastAsia="Times New Roman" w:hAnsi="Times New Roman" w:cs="Times New Roman"/>
                <w:sz w:val="24"/>
                <w:szCs w:val="24"/>
              </w:rPr>
              <w:t xml:space="preserve"> vykdant viešąjį konkursą paprastojo remonto darbams pagal </w:t>
            </w:r>
            <w:r w:rsidR="00CE1971" w:rsidRPr="00CE1971">
              <w:rPr>
                <w:rFonts w:ascii="Times New Roman" w:eastAsia="Times New Roman" w:hAnsi="Times New Roman" w:cs="Times New Roman"/>
                <w:b/>
                <w:sz w:val="24"/>
                <w:szCs w:val="24"/>
              </w:rPr>
              <w:t>Projektuotojo</w:t>
            </w:r>
            <w:r w:rsidR="00CE1971" w:rsidRPr="00CE1971">
              <w:rPr>
                <w:rFonts w:ascii="Times New Roman" w:eastAsia="Times New Roman" w:hAnsi="Times New Roman" w:cs="Times New Roman"/>
                <w:sz w:val="24"/>
                <w:szCs w:val="24"/>
              </w:rPr>
              <w:t xml:space="preserve"> parengtą projektinę dokumentaciją).</w:t>
            </w:r>
          </w:p>
          <w:p w14:paraId="2070F7F0" w14:textId="23360759" w:rsidR="00CE1971" w:rsidRPr="00CE1971" w:rsidRDefault="005376BB" w:rsidP="00CE19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E1971" w:rsidRPr="00CE1971">
              <w:rPr>
                <w:rFonts w:ascii="Times New Roman" w:eastAsia="Times New Roman" w:hAnsi="Times New Roman" w:cs="Times New Roman"/>
                <w:sz w:val="24"/>
                <w:szCs w:val="24"/>
              </w:rPr>
              <w:t>.3. Jeigu Sutarties Specialiosios dalies ir/ar jos priedų nuostatos neatitinka Sutarties Bendrosios dalies nuostatų, pirmenybė yra teikiama Sutarties Specialiosios dalies ir jos priedų nuostatoms.</w:t>
            </w:r>
          </w:p>
          <w:p w14:paraId="28E46F68" w14:textId="082735AA" w:rsidR="00CE1971" w:rsidRPr="00CE1971" w:rsidRDefault="005376BB" w:rsidP="00CE197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CE1971" w:rsidRPr="00CE1971">
              <w:rPr>
                <w:rFonts w:ascii="Times New Roman" w:eastAsia="Times New Roman" w:hAnsi="Times New Roman" w:cs="Times New Roman"/>
                <w:sz w:val="24"/>
                <w:szCs w:val="24"/>
                <w:lang w:eastAsia="lt-LT"/>
              </w:rPr>
              <w:t xml:space="preserve">.4. </w:t>
            </w:r>
            <w:r w:rsidR="00CE1971" w:rsidRPr="00CE1971">
              <w:rPr>
                <w:rFonts w:ascii="Times New Roman" w:eastAsia="Times New Roman" w:hAnsi="Times New Roman" w:cs="Times New Roman"/>
                <w:b/>
                <w:sz w:val="24"/>
                <w:szCs w:val="24"/>
                <w:lang w:eastAsia="lt-LT"/>
              </w:rPr>
              <w:t>Projektuotojas</w:t>
            </w:r>
            <w:r w:rsidR="00CE1971" w:rsidRPr="00CE1971">
              <w:rPr>
                <w:rFonts w:ascii="Times New Roman" w:eastAsia="Times New Roman" w:hAnsi="Times New Roman" w:cs="Times New Roman"/>
                <w:sz w:val="24"/>
                <w:szCs w:val="24"/>
                <w:lang w:eastAsia="lt-LT"/>
              </w:rPr>
              <w:t xml:space="preserve"> pasirašydamas projektinių pasiūlymų / techninio darbo projekto priėmimo-perdavimo-priėmimo aktą kartu sutinka (duoda išankstinį sutikimą), kad </w:t>
            </w:r>
            <w:r w:rsidR="00CE1971" w:rsidRPr="00CE1971">
              <w:rPr>
                <w:rFonts w:ascii="Times New Roman" w:eastAsia="Times New Roman" w:hAnsi="Times New Roman" w:cs="Times New Roman"/>
                <w:b/>
                <w:sz w:val="24"/>
                <w:szCs w:val="24"/>
                <w:lang w:eastAsia="lt-LT"/>
              </w:rPr>
              <w:t>Užsakovas</w:t>
            </w:r>
            <w:r w:rsidR="00CE1971" w:rsidRPr="00CE1971">
              <w:rPr>
                <w:rFonts w:ascii="Times New Roman" w:eastAsia="Times New Roman" w:hAnsi="Times New Roman" w:cs="Times New Roman"/>
                <w:sz w:val="24"/>
                <w:szCs w:val="24"/>
                <w:lang w:eastAsia="lt-LT"/>
              </w:rPr>
              <w:t xml:space="preserve">, be atskiro </w:t>
            </w:r>
            <w:r w:rsidR="00CE1971" w:rsidRPr="00CE1971">
              <w:rPr>
                <w:rFonts w:ascii="Times New Roman" w:eastAsia="Times New Roman" w:hAnsi="Times New Roman" w:cs="Times New Roman"/>
                <w:sz w:val="24"/>
                <w:szCs w:val="24"/>
                <w:lang w:eastAsia="lt-LT"/>
              </w:rPr>
              <w:lastRenderedPageBreak/>
              <w:t xml:space="preserve">sutikimo iš </w:t>
            </w:r>
            <w:r w:rsidR="00CE1971" w:rsidRPr="00CE1971">
              <w:rPr>
                <w:rFonts w:ascii="Times New Roman" w:eastAsia="Times New Roman" w:hAnsi="Times New Roman" w:cs="Times New Roman"/>
                <w:b/>
                <w:sz w:val="24"/>
                <w:szCs w:val="24"/>
                <w:lang w:eastAsia="lt-LT"/>
              </w:rPr>
              <w:t>Projektuotojo</w:t>
            </w:r>
            <w:r w:rsidR="00CE1971" w:rsidRPr="00CE1971">
              <w:rPr>
                <w:rFonts w:ascii="Times New Roman" w:eastAsia="Times New Roman" w:hAnsi="Times New Roman" w:cs="Times New Roman"/>
                <w:sz w:val="24"/>
                <w:szCs w:val="24"/>
                <w:lang w:eastAsia="lt-LT"/>
              </w:rPr>
              <w:t xml:space="preserve"> (projekto autoriaus) gavimo, turi teisę maksimalia leistina įstatymuose numatyta apimtimi ir turiniu daryti parengto ir Sutartyje nustatyta tvarka </w:t>
            </w:r>
            <w:r w:rsidR="00CE1971" w:rsidRPr="00CE1971">
              <w:rPr>
                <w:rFonts w:ascii="Times New Roman" w:eastAsia="Times New Roman" w:hAnsi="Times New Roman" w:cs="Times New Roman"/>
                <w:b/>
                <w:sz w:val="24"/>
                <w:szCs w:val="24"/>
                <w:lang w:eastAsia="lt-LT"/>
              </w:rPr>
              <w:t xml:space="preserve">Užsakovui </w:t>
            </w:r>
            <w:r w:rsidR="00CE1971" w:rsidRPr="00CE1971">
              <w:rPr>
                <w:rFonts w:ascii="Times New Roman" w:eastAsia="Times New Roman" w:hAnsi="Times New Roman" w:cs="Times New Roman"/>
                <w:sz w:val="24"/>
                <w:szCs w:val="24"/>
                <w:lang w:eastAsia="lt-LT"/>
              </w:rPr>
              <w:t xml:space="preserve">perduotų projektinių pasiūlymų, techninio darbo projekto ar jo atskirų sudėtinių dalių pakeitimus, koregavimą (įskaitant naujos laidos išleidimą). </w:t>
            </w:r>
            <w:r w:rsidR="00CE1971" w:rsidRPr="00CE1971">
              <w:rPr>
                <w:rFonts w:ascii="Times New Roman" w:eastAsia="Times New Roman" w:hAnsi="Times New Roman" w:cs="Times New Roman"/>
                <w:b/>
                <w:sz w:val="24"/>
                <w:szCs w:val="24"/>
                <w:lang w:eastAsia="lt-LT"/>
              </w:rPr>
              <w:t>Projektuotojas</w:t>
            </w:r>
            <w:r w:rsidR="00CE1971" w:rsidRPr="00CE1971">
              <w:rPr>
                <w:rFonts w:ascii="Times New Roman" w:eastAsia="Times New Roman" w:hAnsi="Times New Roman" w:cs="Times New Roman"/>
                <w:sz w:val="24"/>
                <w:szCs w:val="24"/>
                <w:lang w:eastAsia="lt-LT"/>
              </w:rPr>
              <w:t xml:space="preserve"> pasirašydamas šią Sutartį taip pat sutinka (duoda išankstinį sutikimą), kad: 1) pagal jo parengt</w:t>
            </w:r>
            <w:r w:rsidR="009D3E2C">
              <w:rPr>
                <w:rFonts w:ascii="Times New Roman" w:eastAsia="Times New Roman" w:hAnsi="Times New Roman" w:cs="Times New Roman"/>
                <w:sz w:val="24"/>
                <w:szCs w:val="24"/>
                <w:lang w:eastAsia="lt-LT"/>
              </w:rPr>
              <w:t>us</w:t>
            </w:r>
            <w:r w:rsidR="00CE1971" w:rsidRPr="00CE1971">
              <w:rPr>
                <w:rFonts w:ascii="Times New Roman" w:eastAsia="Times New Roman" w:hAnsi="Times New Roman" w:cs="Times New Roman"/>
                <w:sz w:val="24"/>
                <w:szCs w:val="24"/>
                <w:lang w:eastAsia="lt-LT"/>
              </w:rPr>
              <w:t xml:space="preserve"> projektin</w:t>
            </w:r>
            <w:r w:rsidR="009D3E2C">
              <w:rPr>
                <w:rFonts w:ascii="Times New Roman" w:eastAsia="Times New Roman" w:hAnsi="Times New Roman" w:cs="Times New Roman"/>
                <w:sz w:val="24"/>
                <w:szCs w:val="24"/>
                <w:lang w:eastAsia="lt-LT"/>
              </w:rPr>
              <w:t>ius</w:t>
            </w:r>
            <w:r w:rsidR="00CE1971" w:rsidRPr="00CE1971">
              <w:rPr>
                <w:rFonts w:ascii="Times New Roman" w:eastAsia="Times New Roman" w:hAnsi="Times New Roman" w:cs="Times New Roman"/>
                <w:sz w:val="24"/>
                <w:szCs w:val="24"/>
                <w:lang w:eastAsia="lt-LT"/>
              </w:rPr>
              <w:t xml:space="preserve"> pasiūlym</w:t>
            </w:r>
            <w:r w:rsidR="009D3E2C">
              <w:rPr>
                <w:rFonts w:ascii="Times New Roman" w:eastAsia="Times New Roman" w:hAnsi="Times New Roman" w:cs="Times New Roman"/>
                <w:sz w:val="24"/>
                <w:szCs w:val="24"/>
                <w:lang w:eastAsia="lt-LT"/>
              </w:rPr>
              <w:t>us</w:t>
            </w:r>
            <w:r w:rsidR="00CE1971" w:rsidRPr="00CE1971">
              <w:rPr>
                <w:rFonts w:ascii="Times New Roman" w:eastAsia="Times New Roman" w:hAnsi="Times New Roman" w:cs="Times New Roman"/>
                <w:sz w:val="24"/>
                <w:szCs w:val="24"/>
                <w:lang w:eastAsia="lt-LT"/>
              </w:rPr>
              <w:t xml:space="preserve"> techninį darbo projektą rengtų kitas projektuotojas, jeigu ši Sutartis būtų nutraukta neparengus techninio darbo projekto; 2) statinio projekto vykdymo priežiūrą, pagal jo parengtą techninį darbo projektą vykdytų kitas projektuotojas, jeigu sutartis būtų nutraukiama.</w:t>
            </w:r>
          </w:p>
          <w:p w14:paraId="5E92AB9E" w14:textId="69F57C43" w:rsidR="00CE1971" w:rsidRPr="00CE1971" w:rsidRDefault="005376BB" w:rsidP="00CE197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CE1971" w:rsidRPr="00CE1971">
              <w:rPr>
                <w:rFonts w:ascii="Times New Roman" w:eastAsia="Times New Roman" w:hAnsi="Times New Roman" w:cs="Times New Roman"/>
                <w:sz w:val="24"/>
                <w:szCs w:val="24"/>
                <w:lang w:eastAsia="lt-LT"/>
              </w:rPr>
              <w:t xml:space="preserve">.5. </w:t>
            </w:r>
            <w:r w:rsidR="00CE1971" w:rsidRPr="00CE1971">
              <w:rPr>
                <w:rFonts w:ascii="Times New Roman" w:eastAsia="Times New Roman" w:hAnsi="Times New Roman" w:cs="Times New Roman"/>
                <w:b/>
                <w:sz w:val="24"/>
                <w:szCs w:val="24"/>
                <w:lang w:eastAsia="lt-LT"/>
              </w:rPr>
              <w:t>Projektuotojas</w:t>
            </w:r>
            <w:r w:rsidR="00CE1971" w:rsidRPr="00CE1971">
              <w:rPr>
                <w:rFonts w:ascii="Times New Roman" w:eastAsia="Times New Roman" w:hAnsi="Times New Roman" w:cs="Times New Roman"/>
                <w:sz w:val="24"/>
                <w:szCs w:val="24"/>
                <w:lang w:eastAsia="lt-LT"/>
              </w:rPr>
              <w:t xml:space="preserve"> įsipareigoja prieš projektini</w:t>
            </w:r>
            <w:r w:rsidR="004A2C5E">
              <w:rPr>
                <w:rFonts w:ascii="Times New Roman" w:eastAsia="Times New Roman" w:hAnsi="Times New Roman" w:cs="Times New Roman"/>
                <w:sz w:val="24"/>
                <w:szCs w:val="24"/>
                <w:lang w:eastAsia="lt-LT"/>
              </w:rPr>
              <w:t>ų</w:t>
            </w:r>
            <w:r w:rsidR="00CE1971" w:rsidRPr="00CE1971">
              <w:rPr>
                <w:rFonts w:ascii="Times New Roman" w:eastAsia="Times New Roman" w:hAnsi="Times New Roman" w:cs="Times New Roman"/>
                <w:sz w:val="24"/>
                <w:szCs w:val="24"/>
                <w:lang w:eastAsia="lt-LT"/>
              </w:rPr>
              <w:t xml:space="preserve"> pasiūlym</w:t>
            </w:r>
            <w:r w:rsidR="004A2C5E">
              <w:rPr>
                <w:rFonts w:ascii="Times New Roman" w:eastAsia="Times New Roman" w:hAnsi="Times New Roman" w:cs="Times New Roman"/>
                <w:sz w:val="24"/>
                <w:szCs w:val="24"/>
                <w:lang w:eastAsia="lt-LT"/>
              </w:rPr>
              <w:t>ų</w:t>
            </w:r>
            <w:r w:rsidR="00CE1971" w:rsidRPr="00CE1971">
              <w:rPr>
                <w:rFonts w:ascii="Times New Roman" w:eastAsia="Times New Roman" w:hAnsi="Times New Roman" w:cs="Times New Roman"/>
                <w:sz w:val="24"/>
                <w:szCs w:val="24"/>
                <w:lang w:eastAsia="lt-LT"/>
              </w:rPr>
              <w:t xml:space="preserve"> ir techninio darbo projekto rengimą supažindinti projektini</w:t>
            </w:r>
            <w:r w:rsidR="009D3E2C">
              <w:rPr>
                <w:rFonts w:ascii="Times New Roman" w:eastAsia="Times New Roman" w:hAnsi="Times New Roman" w:cs="Times New Roman"/>
                <w:sz w:val="24"/>
                <w:szCs w:val="24"/>
                <w:lang w:eastAsia="lt-LT"/>
              </w:rPr>
              <w:t>ų</w:t>
            </w:r>
            <w:r w:rsidR="00CE1971" w:rsidRPr="00CE1971">
              <w:rPr>
                <w:rFonts w:ascii="Times New Roman" w:eastAsia="Times New Roman" w:hAnsi="Times New Roman" w:cs="Times New Roman"/>
                <w:sz w:val="24"/>
                <w:szCs w:val="24"/>
                <w:lang w:eastAsia="lt-LT"/>
              </w:rPr>
              <w:t xml:space="preserve"> pasiūlym</w:t>
            </w:r>
            <w:r w:rsidR="009D3E2C">
              <w:rPr>
                <w:rFonts w:ascii="Times New Roman" w:eastAsia="Times New Roman" w:hAnsi="Times New Roman" w:cs="Times New Roman"/>
                <w:sz w:val="24"/>
                <w:szCs w:val="24"/>
                <w:lang w:eastAsia="lt-LT"/>
              </w:rPr>
              <w:t>ų</w:t>
            </w:r>
            <w:r w:rsidR="00CE1971" w:rsidRPr="00CE1971">
              <w:rPr>
                <w:rFonts w:ascii="Times New Roman" w:eastAsia="Times New Roman" w:hAnsi="Times New Roman" w:cs="Times New Roman"/>
                <w:sz w:val="24"/>
                <w:szCs w:val="24"/>
                <w:lang w:eastAsia="lt-LT"/>
              </w:rPr>
              <w:t xml:space="preserve"> ir techninio darbo projekto autorių/</w:t>
            </w:r>
            <w:proofErr w:type="spellStart"/>
            <w:r w:rsidR="00CE1971" w:rsidRPr="00CE1971">
              <w:rPr>
                <w:rFonts w:ascii="Times New Roman" w:eastAsia="Times New Roman" w:hAnsi="Times New Roman" w:cs="Times New Roman"/>
                <w:sz w:val="24"/>
                <w:szCs w:val="24"/>
                <w:lang w:eastAsia="lt-LT"/>
              </w:rPr>
              <w:t>ius</w:t>
            </w:r>
            <w:proofErr w:type="spellEnd"/>
            <w:r w:rsidR="00CE1971" w:rsidRPr="00CE1971">
              <w:rPr>
                <w:rFonts w:ascii="Times New Roman" w:eastAsia="Times New Roman" w:hAnsi="Times New Roman" w:cs="Times New Roman"/>
                <w:sz w:val="24"/>
                <w:szCs w:val="24"/>
                <w:lang w:eastAsia="lt-LT"/>
              </w:rPr>
              <w:t xml:space="preserve"> su Sutarties specialiosios dalies </w:t>
            </w:r>
            <w:r>
              <w:rPr>
                <w:rFonts w:ascii="Times New Roman" w:eastAsia="Times New Roman" w:hAnsi="Times New Roman" w:cs="Times New Roman"/>
                <w:sz w:val="24"/>
                <w:szCs w:val="24"/>
                <w:lang w:eastAsia="lt-LT"/>
              </w:rPr>
              <w:t>10</w:t>
            </w:r>
            <w:r w:rsidR="00CE1971" w:rsidRPr="00CE1971">
              <w:rPr>
                <w:rFonts w:ascii="Times New Roman" w:eastAsia="Times New Roman" w:hAnsi="Times New Roman" w:cs="Times New Roman"/>
                <w:sz w:val="24"/>
                <w:szCs w:val="24"/>
                <w:lang w:eastAsia="lt-LT"/>
              </w:rPr>
              <w:t>.4 papunktyje nurodytomis sąlygomis.</w:t>
            </w:r>
          </w:p>
          <w:p w14:paraId="3BCEA723" w14:textId="77777777" w:rsidR="00CE1971" w:rsidRPr="00CE1971" w:rsidRDefault="00CE1971" w:rsidP="00CE1971">
            <w:pPr>
              <w:spacing w:after="0" w:line="240" w:lineRule="auto"/>
              <w:jc w:val="both"/>
              <w:rPr>
                <w:rFonts w:ascii="Times New Roman" w:eastAsia="Times New Roman" w:hAnsi="Times New Roman" w:cs="Times New Roman"/>
                <w:sz w:val="24"/>
                <w:szCs w:val="24"/>
                <w:lang w:eastAsia="lt-LT"/>
              </w:rPr>
            </w:pPr>
          </w:p>
        </w:tc>
      </w:tr>
      <w:tr w:rsidR="00CE1971" w:rsidRPr="00CE1971" w14:paraId="334F750D" w14:textId="77777777" w:rsidTr="00CE1971">
        <w:trPr>
          <w:trHeight w:val="576"/>
        </w:trPr>
        <w:tc>
          <w:tcPr>
            <w:tcW w:w="9639" w:type="dxa"/>
            <w:gridSpan w:val="2"/>
            <w:tcBorders>
              <w:top w:val="single" w:sz="4" w:space="0" w:color="auto"/>
              <w:left w:val="single" w:sz="4" w:space="0" w:color="auto"/>
              <w:bottom w:val="single" w:sz="4" w:space="0" w:color="auto"/>
              <w:right w:val="single" w:sz="4" w:space="0" w:color="auto"/>
            </w:tcBorders>
            <w:hideMark/>
          </w:tcPr>
          <w:p w14:paraId="3FA01275" w14:textId="4F410FF0" w:rsidR="00CE1971" w:rsidRPr="00CE1971" w:rsidRDefault="005376BB" w:rsidP="00CE1971">
            <w:pPr>
              <w:spacing w:after="0" w:line="240" w:lineRule="auto"/>
              <w:jc w:val="both"/>
              <w:rPr>
                <w:rFonts w:ascii="Times New Roman" w:eastAsia="Times New Roman" w:hAnsi="Times New Roman" w:cs="Times New Roman"/>
                <w:b/>
                <w:sz w:val="24"/>
                <w:szCs w:val="20"/>
                <w:lang w:eastAsia="lt-LT"/>
              </w:rPr>
            </w:pPr>
            <w:r w:rsidRPr="00E24D90">
              <w:rPr>
                <w:rFonts w:ascii="Times New Roman" w:eastAsia="Times New Roman" w:hAnsi="Times New Roman" w:cs="Times New Roman"/>
                <w:b/>
                <w:sz w:val="24"/>
                <w:szCs w:val="20"/>
                <w:lang w:eastAsia="lt-LT"/>
              </w:rPr>
              <w:lastRenderedPageBreak/>
              <w:t>1</w:t>
            </w:r>
            <w:r>
              <w:rPr>
                <w:rFonts w:ascii="Times New Roman" w:eastAsia="Times New Roman" w:hAnsi="Times New Roman" w:cs="Times New Roman"/>
                <w:b/>
                <w:sz w:val="24"/>
                <w:szCs w:val="20"/>
                <w:lang w:eastAsia="lt-LT"/>
              </w:rPr>
              <w:t>1</w:t>
            </w:r>
            <w:r w:rsidR="00CE1971" w:rsidRPr="00E24D90">
              <w:rPr>
                <w:rFonts w:ascii="Times New Roman" w:eastAsia="Times New Roman" w:hAnsi="Times New Roman" w:cs="Times New Roman"/>
                <w:b/>
                <w:sz w:val="24"/>
                <w:szCs w:val="20"/>
                <w:lang w:eastAsia="lt-LT"/>
              </w:rPr>
              <w:t>.</w:t>
            </w:r>
            <w:r w:rsidR="00CE1971" w:rsidRPr="00CE1971">
              <w:rPr>
                <w:rFonts w:ascii="Times New Roman" w:eastAsia="Times New Roman" w:hAnsi="Times New Roman" w:cs="Times New Roman"/>
                <w:b/>
                <w:sz w:val="24"/>
                <w:szCs w:val="20"/>
                <w:lang w:eastAsia="lt-LT"/>
              </w:rPr>
              <w:t xml:space="preserve"> Sutarties priedai: </w:t>
            </w:r>
          </w:p>
          <w:p w14:paraId="7AF0E539" w14:textId="2C9BC1DD" w:rsidR="00CE1971" w:rsidRPr="00CE1971" w:rsidRDefault="005376BB" w:rsidP="00CE1971">
            <w:pPr>
              <w:spacing w:after="0" w:line="240" w:lineRule="auto"/>
              <w:jc w:val="both"/>
              <w:rPr>
                <w:rFonts w:ascii="Times New Roman" w:eastAsia="Times New Roman" w:hAnsi="Times New Roman" w:cs="Times New Roman"/>
                <w:sz w:val="24"/>
                <w:szCs w:val="20"/>
                <w:lang w:eastAsia="lt-LT"/>
              </w:rPr>
            </w:pPr>
            <w:r w:rsidRPr="00CE1971">
              <w:rPr>
                <w:rFonts w:ascii="Times New Roman" w:eastAsia="Times New Roman" w:hAnsi="Times New Roman" w:cs="Times New Roman"/>
                <w:sz w:val="24"/>
                <w:szCs w:val="20"/>
                <w:lang w:eastAsia="lt-LT"/>
              </w:rPr>
              <w:t>1</w:t>
            </w:r>
            <w:r>
              <w:rPr>
                <w:rFonts w:ascii="Times New Roman" w:eastAsia="Times New Roman" w:hAnsi="Times New Roman" w:cs="Times New Roman"/>
                <w:sz w:val="24"/>
                <w:szCs w:val="20"/>
                <w:lang w:eastAsia="lt-LT"/>
              </w:rPr>
              <w:t>1</w:t>
            </w:r>
            <w:r w:rsidR="00CE1971" w:rsidRPr="00CE1971">
              <w:rPr>
                <w:rFonts w:ascii="Times New Roman" w:eastAsia="Times New Roman" w:hAnsi="Times New Roman" w:cs="Times New Roman"/>
                <w:sz w:val="24"/>
                <w:szCs w:val="20"/>
                <w:lang w:eastAsia="lt-LT"/>
              </w:rPr>
              <w:t>.1. Projekto etapų kainos paskirstymas, 1 lapas;</w:t>
            </w:r>
          </w:p>
          <w:p w14:paraId="0696C0EF" w14:textId="50481F34" w:rsidR="00CE1971" w:rsidRPr="00CE1971" w:rsidRDefault="005376BB" w:rsidP="00CE1971">
            <w:pPr>
              <w:spacing w:after="0" w:line="240" w:lineRule="auto"/>
              <w:jc w:val="both"/>
              <w:rPr>
                <w:rFonts w:ascii="Times New Roman" w:eastAsia="Times New Roman" w:hAnsi="Times New Roman" w:cs="Times New Roman"/>
                <w:sz w:val="24"/>
                <w:szCs w:val="20"/>
                <w:lang w:eastAsia="lt-LT"/>
              </w:rPr>
            </w:pPr>
            <w:r w:rsidRPr="00CE1971">
              <w:rPr>
                <w:rFonts w:ascii="Times New Roman" w:eastAsia="Times New Roman" w:hAnsi="Times New Roman" w:cs="Times New Roman"/>
                <w:sz w:val="24"/>
                <w:szCs w:val="20"/>
                <w:lang w:eastAsia="lt-LT"/>
              </w:rPr>
              <w:t>1</w:t>
            </w:r>
            <w:r>
              <w:rPr>
                <w:rFonts w:ascii="Times New Roman" w:eastAsia="Times New Roman" w:hAnsi="Times New Roman" w:cs="Times New Roman"/>
                <w:sz w:val="24"/>
                <w:szCs w:val="20"/>
                <w:lang w:eastAsia="lt-LT"/>
              </w:rPr>
              <w:t>1</w:t>
            </w:r>
            <w:r w:rsidR="00CE1971" w:rsidRPr="00CE1971">
              <w:rPr>
                <w:rFonts w:ascii="Times New Roman" w:eastAsia="Times New Roman" w:hAnsi="Times New Roman" w:cs="Times New Roman"/>
                <w:sz w:val="24"/>
                <w:szCs w:val="20"/>
                <w:lang w:eastAsia="lt-LT"/>
              </w:rPr>
              <w:t>.2. Kalendorinis statinio projekto vykdymo priežiūros grafikas (Grafiko forma), 1 lapas;</w:t>
            </w:r>
          </w:p>
          <w:p w14:paraId="607442CD" w14:textId="690853AD" w:rsidR="00CE1971" w:rsidRPr="006B5FD3" w:rsidRDefault="005376BB" w:rsidP="00CE1971">
            <w:pPr>
              <w:spacing w:after="0" w:line="240" w:lineRule="auto"/>
              <w:jc w:val="both"/>
              <w:rPr>
                <w:rFonts w:ascii="Times New Roman" w:eastAsia="Calibri" w:hAnsi="Times New Roman" w:cs="Times New Roman"/>
                <w:bCs/>
                <w:sz w:val="24"/>
                <w:szCs w:val="24"/>
              </w:rPr>
            </w:pPr>
            <w:r w:rsidRPr="00CE1971">
              <w:rPr>
                <w:rFonts w:ascii="Times New Roman" w:eastAsia="Times New Roman" w:hAnsi="Times New Roman" w:cs="Times New Roman"/>
                <w:sz w:val="24"/>
                <w:szCs w:val="20"/>
                <w:lang w:eastAsia="lt-LT"/>
              </w:rPr>
              <w:t>1</w:t>
            </w:r>
            <w:r>
              <w:rPr>
                <w:rFonts w:ascii="Times New Roman" w:eastAsia="Times New Roman" w:hAnsi="Times New Roman" w:cs="Times New Roman"/>
                <w:sz w:val="24"/>
                <w:szCs w:val="20"/>
                <w:lang w:eastAsia="lt-LT"/>
              </w:rPr>
              <w:t>1</w:t>
            </w:r>
            <w:r w:rsidR="00CE1971" w:rsidRPr="00CE1971">
              <w:rPr>
                <w:rFonts w:ascii="Times New Roman" w:eastAsia="Times New Roman" w:hAnsi="Times New Roman" w:cs="Times New Roman"/>
                <w:sz w:val="24"/>
                <w:szCs w:val="20"/>
                <w:lang w:eastAsia="lt-LT"/>
              </w:rPr>
              <w:t xml:space="preserve">.3. </w:t>
            </w:r>
            <w:r w:rsidR="00CE1971" w:rsidRPr="00CE1971">
              <w:rPr>
                <w:rFonts w:ascii="Times New Roman" w:eastAsia="Times New Roman" w:hAnsi="Times New Roman" w:cs="Times New Roman"/>
                <w:sz w:val="24"/>
                <w:szCs w:val="24"/>
              </w:rPr>
              <w:t xml:space="preserve">Nacionalinio kibernetinio saugumo centro prie Krašto apsaugos ministerijos administracinio </w:t>
            </w:r>
            <w:r w:rsidR="00CE1971" w:rsidRPr="006B5FD3">
              <w:rPr>
                <w:rFonts w:ascii="Times New Roman" w:eastAsia="Times New Roman" w:hAnsi="Times New Roman" w:cs="Times New Roman"/>
                <w:sz w:val="24"/>
                <w:szCs w:val="24"/>
              </w:rPr>
              <w:t xml:space="preserve">pastato, esančio Gedimino pr. 40, Vilniuje, </w:t>
            </w:r>
            <w:r w:rsidR="00AF5CEE" w:rsidRPr="006B5FD3">
              <w:rPr>
                <w:rFonts w:ascii="Times New Roman" w:eastAsia="Times New Roman" w:hAnsi="Times New Roman" w:cs="Times New Roman"/>
                <w:sz w:val="24"/>
                <w:szCs w:val="24"/>
              </w:rPr>
              <w:t>penkto</w:t>
            </w:r>
            <w:r w:rsidR="00CE1971" w:rsidRPr="006B5FD3">
              <w:rPr>
                <w:rFonts w:ascii="Times New Roman" w:eastAsia="Times New Roman" w:hAnsi="Times New Roman" w:cs="Times New Roman"/>
                <w:sz w:val="24"/>
                <w:szCs w:val="24"/>
              </w:rPr>
              <w:t xml:space="preserve"> aukšto </w:t>
            </w:r>
            <w:r w:rsidR="00AF5CEE" w:rsidRPr="006B5FD3">
              <w:rPr>
                <w:rFonts w:ascii="Times New Roman" w:eastAsia="Times New Roman" w:hAnsi="Times New Roman" w:cs="Times New Roman"/>
                <w:sz w:val="24"/>
                <w:szCs w:val="24"/>
              </w:rPr>
              <w:t xml:space="preserve">vakarinės dalies </w:t>
            </w:r>
            <w:r w:rsidR="00CE1971" w:rsidRPr="006B5FD3">
              <w:rPr>
                <w:rFonts w:ascii="Times New Roman" w:eastAsia="Times New Roman" w:hAnsi="Times New Roman" w:cs="Times New Roman"/>
                <w:sz w:val="24"/>
                <w:szCs w:val="24"/>
              </w:rPr>
              <w:t>remonto darbų projektavimo užduotis (Techninė užduotis)</w:t>
            </w:r>
            <w:r w:rsidR="00CE1971" w:rsidRPr="006B5FD3">
              <w:rPr>
                <w:rFonts w:ascii="Times New Roman" w:eastAsia="Calibri" w:hAnsi="Times New Roman" w:cs="Times New Roman"/>
                <w:bCs/>
                <w:sz w:val="24"/>
                <w:szCs w:val="24"/>
              </w:rPr>
              <w:t xml:space="preserve">, </w:t>
            </w:r>
            <w:r w:rsidR="006B5FD3" w:rsidRPr="006B5FD3">
              <w:rPr>
                <w:rFonts w:ascii="Times New Roman" w:eastAsia="Calibri" w:hAnsi="Times New Roman" w:cs="Times New Roman"/>
                <w:bCs/>
                <w:sz w:val="24"/>
                <w:szCs w:val="24"/>
              </w:rPr>
              <w:t>7</w:t>
            </w:r>
            <w:r w:rsidR="00CE1971" w:rsidRPr="006B5FD3">
              <w:rPr>
                <w:rFonts w:ascii="Times New Roman" w:eastAsia="Calibri" w:hAnsi="Times New Roman" w:cs="Times New Roman"/>
                <w:bCs/>
                <w:sz w:val="24"/>
                <w:szCs w:val="24"/>
              </w:rPr>
              <w:t xml:space="preserve"> lap</w:t>
            </w:r>
            <w:r w:rsidR="006B5FD3" w:rsidRPr="006B5FD3">
              <w:rPr>
                <w:rFonts w:ascii="Times New Roman" w:eastAsia="Calibri" w:hAnsi="Times New Roman" w:cs="Times New Roman"/>
                <w:bCs/>
                <w:sz w:val="24"/>
                <w:szCs w:val="24"/>
              </w:rPr>
              <w:t>ai;</w:t>
            </w:r>
          </w:p>
          <w:p w14:paraId="6733923B" w14:textId="446E3F3B" w:rsidR="006B5FD3" w:rsidRPr="00CE1971" w:rsidRDefault="005376BB" w:rsidP="006B5FD3">
            <w:pPr>
              <w:rPr>
                <w:rFonts w:eastAsia="Calibri"/>
                <w:bCs/>
                <w:szCs w:val="24"/>
              </w:rPr>
            </w:pPr>
            <w:r w:rsidRPr="006B5FD3">
              <w:rPr>
                <w:rFonts w:ascii="Times New Roman" w:eastAsia="Calibri" w:hAnsi="Times New Roman" w:cs="Times New Roman"/>
                <w:bCs/>
                <w:sz w:val="24"/>
                <w:szCs w:val="24"/>
              </w:rPr>
              <w:t>1</w:t>
            </w:r>
            <w:r>
              <w:rPr>
                <w:rFonts w:ascii="Times New Roman" w:eastAsia="Calibri" w:hAnsi="Times New Roman" w:cs="Times New Roman"/>
                <w:bCs/>
                <w:sz w:val="24"/>
                <w:szCs w:val="24"/>
              </w:rPr>
              <w:t>1</w:t>
            </w:r>
            <w:r w:rsidR="006B5FD3" w:rsidRPr="006B5FD3">
              <w:rPr>
                <w:rFonts w:ascii="Times New Roman" w:eastAsia="Calibri" w:hAnsi="Times New Roman" w:cs="Times New Roman"/>
                <w:bCs/>
                <w:sz w:val="24"/>
                <w:szCs w:val="24"/>
              </w:rPr>
              <w:t xml:space="preserve">.4. </w:t>
            </w:r>
            <w:r w:rsidR="006B5FD3" w:rsidRPr="006B5FD3">
              <w:rPr>
                <w:rFonts w:ascii="Times New Roman" w:hAnsi="Times New Roman" w:cs="Times New Roman"/>
                <w:sz w:val="24"/>
                <w:szCs w:val="24"/>
              </w:rPr>
              <w:t xml:space="preserve">Techninės užduoties priedas, 1 lapas. </w:t>
            </w:r>
          </w:p>
          <w:p w14:paraId="407DC085" w14:textId="77777777" w:rsidR="00CE1971" w:rsidRPr="00CE1971" w:rsidRDefault="00CE1971" w:rsidP="00CE1971">
            <w:pPr>
              <w:spacing w:after="0" w:line="240" w:lineRule="auto"/>
              <w:jc w:val="both"/>
              <w:rPr>
                <w:rFonts w:ascii="Times New Roman" w:eastAsia="Times New Roman" w:hAnsi="Times New Roman" w:cs="Times New Roman"/>
                <w:sz w:val="24"/>
                <w:szCs w:val="24"/>
              </w:rPr>
            </w:pPr>
          </w:p>
        </w:tc>
      </w:tr>
      <w:tr w:rsidR="00CE1971" w:rsidRPr="00CE1971" w14:paraId="73AE393A" w14:textId="77777777" w:rsidTr="00CE1971">
        <w:tc>
          <w:tcPr>
            <w:tcW w:w="4782" w:type="dxa"/>
            <w:tcBorders>
              <w:top w:val="single" w:sz="4" w:space="0" w:color="auto"/>
              <w:left w:val="single" w:sz="4" w:space="0" w:color="auto"/>
              <w:bottom w:val="single" w:sz="4" w:space="0" w:color="auto"/>
              <w:right w:val="single" w:sz="4" w:space="0" w:color="auto"/>
            </w:tcBorders>
          </w:tcPr>
          <w:p w14:paraId="0A4A392F" w14:textId="47AAB19F" w:rsidR="00CE1971" w:rsidRPr="00CE1971" w:rsidRDefault="005376BB" w:rsidP="00CE1971">
            <w:pPr>
              <w:spacing w:after="0" w:line="240" w:lineRule="auto"/>
              <w:jc w:val="both"/>
              <w:rPr>
                <w:rFonts w:ascii="Times New Roman" w:eastAsia="Times New Roman" w:hAnsi="Times New Roman" w:cs="Times New Roman"/>
                <w:b/>
                <w:sz w:val="24"/>
                <w:szCs w:val="24"/>
              </w:rPr>
            </w:pPr>
            <w:r w:rsidRPr="00CE1971">
              <w:rPr>
                <w:rFonts w:ascii="Times New Roman" w:eastAsia="Times New Roman" w:hAnsi="Times New Roman" w:cs="Times New Roman"/>
                <w:b/>
                <w:sz w:val="24"/>
                <w:szCs w:val="20"/>
              </w:rPr>
              <w:t>1</w:t>
            </w:r>
            <w:r>
              <w:rPr>
                <w:rFonts w:ascii="Times New Roman" w:eastAsia="Times New Roman" w:hAnsi="Times New Roman" w:cs="Times New Roman"/>
                <w:b/>
                <w:sz w:val="24"/>
                <w:szCs w:val="20"/>
              </w:rPr>
              <w:t>2</w:t>
            </w:r>
            <w:r w:rsidR="00CE1971" w:rsidRPr="00CE1971">
              <w:rPr>
                <w:rFonts w:ascii="Times New Roman" w:eastAsia="Times New Roman" w:hAnsi="Times New Roman" w:cs="Times New Roman"/>
                <w:b/>
                <w:sz w:val="24"/>
                <w:szCs w:val="20"/>
              </w:rPr>
              <w:t>. Užsakovo rekvizitai</w:t>
            </w:r>
          </w:p>
          <w:p w14:paraId="5C808229" w14:textId="77777777" w:rsidR="00CE1971" w:rsidRPr="00CE1971" w:rsidRDefault="00CE1971" w:rsidP="00CE1971">
            <w:pPr>
              <w:spacing w:after="0" w:line="240" w:lineRule="auto"/>
              <w:jc w:val="both"/>
              <w:rPr>
                <w:rFonts w:ascii="Times New Roman" w:eastAsia="Times New Roman" w:hAnsi="Times New Roman" w:cs="Times New Roman"/>
                <w:sz w:val="24"/>
                <w:szCs w:val="20"/>
              </w:rPr>
            </w:pPr>
          </w:p>
          <w:p w14:paraId="490E40AD" w14:textId="77777777" w:rsidR="00CE1971" w:rsidRPr="00CE1971" w:rsidRDefault="00CE1971" w:rsidP="00CE1971">
            <w:pPr>
              <w:spacing w:after="0" w:line="240" w:lineRule="auto"/>
              <w:jc w:val="both"/>
              <w:rPr>
                <w:rFonts w:ascii="Times New Roman" w:eastAsia="Times New Roman" w:hAnsi="Times New Roman" w:cs="Times New Roman"/>
                <w:sz w:val="24"/>
                <w:szCs w:val="20"/>
              </w:rPr>
            </w:pPr>
            <w:r w:rsidRPr="00CE1971">
              <w:rPr>
                <w:rFonts w:ascii="Times New Roman" w:eastAsia="Times New Roman" w:hAnsi="Times New Roman" w:cs="Times New Roman"/>
                <w:sz w:val="24"/>
                <w:szCs w:val="20"/>
              </w:rPr>
              <w:t>Kontaktinis asmuo</w:t>
            </w:r>
          </w:p>
          <w:p w14:paraId="42D40843" w14:textId="77777777" w:rsidR="00CE1971" w:rsidRPr="00CE1971" w:rsidRDefault="00CE1971" w:rsidP="00CE1971">
            <w:pPr>
              <w:spacing w:after="0" w:line="240" w:lineRule="auto"/>
              <w:jc w:val="both"/>
              <w:rPr>
                <w:rFonts w:ascii="Times New Roman" w:eastAsia="Times New Roman" w:hAnsi="Times New Roman" w:cs="Times New Roman"/>
                <w:sz w:val="24"/>
                <w:szCs w:val="20"/>
              </w:rPr>
            </w:pPr>
          </w:p>
          <w:p w14:paraId="5B4DBCE4" w14:textId="77777777" w:rsidR="00CE1971" w:rsidRPr="00CE1971" w:rsidRDefault="00CE1971" w:rsidP="00CE1971">
            <w:pPr>
              <w:spacing w:after="0" w:line="240" w:lineRule="auto"/>
              <w:jc w:val="both"/>
              <w:rPr>
                <w:rFonts w:ascii="Times New Roman" w:eastAsia="Times New Roman" w:hAnsi="Times New Roman" w:cs="Times New Roman"/>
                <w:b/>
                <w:sz w:val="24"/>
                <w:szCs w:val="24"/>
              </w:rPr>
            </w:pPr>
            <w:r w:rsidRPr="00CE1971">
              <w:rPr>
                <w:rFonts w:ascii="Times New Roman" w:eastAsia="Times New Roman" w:hAnsi="Times New Roman" w:cs="Times New Roman"/>
                <w:i/>
                <w:sz w:val="24"/>
                <w:szCs w:val="20"/>
              </w:rPr>
              <w:t>(pareigos, vardas, pavardė, telefonas, elektroninis paštas)</w:t>
            </w:r>
          </w:p>
        </w:tc>
        <w:tc>
          <w:tcPr>
            <w:tcW w:w="4857" w:type="dxa"/>
            <w:tcBorders>
              <w:top w:val="single" w:sz="4" w:space="0" w:color="auto"/>
              <w:left w:val="single" w:sz="4" w:space="0" w:color="auto"/>
              <w:bottom w:val="single" w:sz="4" w:space="0" w:color="auto"/>
              <w:right w:val="single" w:sz="4" w:space="0" w:color="auto"/>
            </w:tcBorders>
          </w:tcPr>
          <w:p w14:paraId="50546CC4" w14:textId="43CAE11D" w:rsidR="00CE1971" w:rsidRPr="00CE1971" w:rsidRDefault="005376BB" w:rsidP="00CE1971">
            <w:pPr>
              <w:spacing w:after="0" w:line="240" w:lineRule="auto"/>
              <w:jc w:val="both"/>
              <w:rPr>
                <w:rFonts w:ascii="Times New Roman" w:eastAsia="Times New Roman" w:hAnsi="Times New Roman" w:cs="Times New Roman"/>
                <w:b/>
                <w:sz w:val="24"/>
                <w:szCs w:val="24"/>
              </w:rPr>
            </w:pPr>
            <w:r w:rsidRPr="00CE1971">
              <w:rPr>
                <w:rFonts w:ascii="Times New Roman" w:eastAsia="Times New Roman" w:hAnsi="Times New Roman" w:cs="Times New Roman"/>
                <w:b/>
                <w:sz w:val="24"/>
                <w:szCs w:val="20"/>
              </w:rPr>
              <w:t>1</w:t>
            </w:r>
            <w:r>
              <w:rPr>
                <w:rFonts w:ascii="Times New Roman" w:eastAsia="Times New Roman" w:hAnsi="Times New Roman" w:cs="Times New Roman"/>
                <w:b/>
                <w:sz w:val="24"/>
                <w:szCs w:val="20"/>
              </w:rPr>
              <w:t>3</w:t>
            </w:r>
            <w:r w:rsidR="00CE1971" w:rsidRPr="00CE1971">
              <w:rPr>
                <w:rFonts w:ascii="Times New Roman" w:eastAsia="Times New Roman" w:hAnsi="Times New Roman" w:cs="Times New Roman"/>
                <w:b/>
                <w:sz w:val="24"/>
                <w:szCs w:val="20"/>
              </w:rPr>
              <w:t xml:space="preserve">. </w:t>
            </w:r>
            <w:r w:rsidR="00CE1971" w:rsidRPr="00CE1971">
              <w:rPr>
                <w:rFonts w:ascii="Times New Roman" w:eastAsia="Times New Roman" w:hAnsi="Times New Roman" w:cs="Times New Roman"/>
                <w:b/>
                <w:sz w:val="24"/>
                <w:szCs w:val="24"/>
              </w:rPr>
              <w:t>Projektuotojo</w:t>
            </w:r>
            <w:r w:rsidR="00CE1971" w:rsidRPr="00CE1971">
              <w:rPr>
                <w:rFonts w:ascii="Times New Roman" w:eastAsia="Times New Roman" w:hAnsi="Times New Roman" w:cs="Times New Roman"/>
                <w:b/>
                <w:sz w:val="24"/>
                <w:szCs w:val="20"/>
              </w:rPr>
              <w:t xml:space="preserve"> rekvizitai</w:t>
            </w:r>
          </w:p>
          <w:p w14:paraId="51DD714C" w14:textId="77777777" w:rsidR="00CE1971" w:rsidRPr="00CE1971" w:rsidRDefault="00CE1971" w:rsidP="00CE1971">
            <w:pPr>
              <w:spacing w:after="0" w:line="240" w:lineRule="auto"/>
              <w:jc w:val="both"/>
              <w:rPr>
                <w:rFonts w:ascii="Times New Roman" w:eastAsia="Times New Roman" w:hAnsi="Times New Roman" w:cs="Times New Roman"/>
                <w:sz w:val="24"/>
                <w:szCs w:val="20"/>
              </w:rPr>
            </w:pPr>
          </w:p>
          <w:p w14:paraId="37503F23" w14:textId="77777777" w:rsidR="00CE1971" w:rsidRPr="00CE1971" w:rsidRDefault="00CE1971" w:rsidP="00CE1971">
            <w:pPr>
              <w:spacing w:after="0" w:line="240" w:lineRule="auto"/>
              <w:jc w:val="both"/>
              <w:rPr>
                <w:rFonts w:ascii="Times New Roman" w:eastAsia="Times New Roman" w:hAnsi="Times New Roman" w:cs="Times New Roman"/>
                <w:sz w:val="24"/>
                <w:szCs w:val="20"/>
              </w:rPr>
            </w:pPr>
            <w:r w:rsidRPr="00CE1971">
              <w:rPr>
                <w:rFonts w:ascii="Times New Roman" w:eastAsia="Times New Roman" w:hAnsi="Times New Roman" w:cs="Times New Roman"/>
                <w:sz w:val="24"/>
                <w:szCs w:val="20"/>
              </w:rPr>
              <w:t>Kontaktinis asmuo</w:t>
            </w:r>
          </w:p>
          <w:p w14:paraId="1C92E2FB" w14:textId="77777777" w:rsidR="00CE1971" w:rsidRPr="00CE1971" w:rsidRDefault="00CE1971" w:rsidP="00CE1971">
            <w:pPr>
              <w:spacing w:after="0" w:line="240" w:lineRule="auto"/>
              <w:jc w:val="both"/>
              <w:rPr>
                <w:rFonts w:ascii="Times New Roman" w:eastAsia="Times New Roman" w:hAnsi="Times New Roman" w:cs="Times New Roman"/>
                <w:sz w:val="24"/>
                <w:szCs w:val="20"/>
              </w:rPr>
            </w:pPr>
          </w:p>
          <w:p w14:paraId="4A1A72AD" w14:textId="77777777" w:rsidR="00CE1971" w:rsidRPr="00CE1971" w:rsidRDefault="00CE1971" w:rsidP="00CE1971">
            <w:pPr>
              <w:spacing w:after="0" w:line="240" w:lineRule="auto"/>
              <w:jc w:val="both"/>
              <w:rPr>
                <w:rFonts w:ascii="Times New Roman" w:eastAsia="Times New Roman" w:hAnsi="Times New Roman" w:cs="Times New Roman"/>
                <w:b/>
                <w:sz w:val="24"/>
                <w:szCs w:val="24"/>
              </w:rPr>
            </w:pPr>
            <w:r w:rsidRPr="00CE1971">
              <w:rPr>
                <w:rFonts w:ascii="Times New Roman" w:eastAsia="Times New Roman" w:hAnsi="Times New Roman" w:cs="Times New Roman"/>
                <w:i/>
                <w:sz w:val="24"/>
                <w:szCs w:val="20"/>
              </w:rPr>
              <w:t>(pareigos, vardas, pavardė, telefonas, elektroninis paštas)</w:t>
            </w:r>
          </w:p>
        </w:tc>
      </w:tr>
    </w:tbl>
    <w:p w14:paraId="7DD652DD" w14:textId="77777777" w:rsidR="00CE1971" w:rsidRPr="00CE1971" w:rsidRDefault="00CE1971" w:rsidP="00CE1971">
      <w:pPr>
        <w:spacing w:after="0" w:line="240" w:lineRule="auto"/>
        <w:jc w:val="both"/>
        <w:rPr>
          <w:rFonts w:ascii="Times New Roman" w:eastAsia="Times New Roman" w:hAnsi="Times New Roman" w:cs="Times New Roman"/>
          <w:sz w:val="24"/>
          <w:szCs w:val="20"/>
        </w:rPr>
      </w:pPr>
    </w:p>
    <w:p w14:paraId="2235DE99" w14:textId="77777777" w:rsidR="00CE1971" w:rsidRPr="00CE1971" w:rsidRDefault="00CE1971" w:rsidP="00CE1971">
      <w:pPr>
        <w:spacing w:after="0" w:line="240" w:lineRule="auto"/>
        <w:jc w:val="both"/>
        <w:rPr>
          <w:rFonts w:ascii="Times New Roman" w:eastAsia="Times New Roman" w:hAnsi="Times New Roman" w:cs="Times New Roman"/>
          <w:sz w:val="24"/>
          <w:szCs w:val="20"/>
        </w:rPr>
      </w:pPr>
    </w:p>
    <w:p w14:paraId="07A9663B" w14:textId="77777777" w:rsidR="00CE1971" w:rsidRPr="00CE1971" w:rsidRDefault="00CE1971" w:rsidP="00CE1971">
      <w:pPr>
        <w:spacing w:after="0" w:line="240" w:lineRule="auto"/>
        <w:jc w:val="both"/>
        <w:rPr>
          <w:rFonts w:ascii="Times New Roman" w:eastAsia="Times New Roman" w:hAnsi="Times New Roman" w:cs="Times New Roman"/>
          <w:sz w:val="24"/>
          <w:szCs w:val="20"/>
        </w:rPr>
      </w:pPr>
    </w:p>
    <w:p w14:paraId="08C3A653" w14:textId="77777777" w:rsidR="00CE1971" w:rsidRPr="00F75AF9" w:rsidRDefault="00CE1971" w:rsidP="00CE1971">
      <w:pPr>
        <w:spacing w:after="0" w:line="240" w:lineRule="auto"/>
        <w:jc w:val="both"/>
        <w:rPr>
          <w:rStyle w:val="Strong"/>
          <w:rFonts w:ascii="Times New Roman" w:hAnsi="Times New Roman" w:cs="Times New Roman"/>
          <w:b w:val="0"/>
          <w:sz w:val="24"/>
          <w:szCs w:val="24"/>
        </w:rPr>
      </w:pPr>
    </w:p>
    <w:p w14:paraId="54D07D2B" w14:textId="77777777" w:rsidR="00AF5CEE" w:rsidRPr="00F75AF9" w:rsidRDefault="00AF5CEE" w:rsidP="00AF5CEE">
      <w:pPr>
        <w:suppressAutoHyphens/>
        <w:spacing w:after="0" w:line="240" w:lineRule="auto"/>
        <w:jc w:val="both"/>
        <w:rPr>
          <w:rStyle w:val="Strong"/>
          <w:rFonts w:ascii="Times New Roman" w:hAnsi="Times New Roman" w:cs="Times New Roman"/>
          <w:b w:val="0"/>
          <w:sz w:val="24"/>
          <w:szCs w:val="24"/>
        </w:rPr>
      </w:pPr>
      <w:r w:rsidRPr="00F75AF9">
        <w:rPr>
          <w:rStyle w:val="Strong"/>
          <w:rFonts w:ascii="Times New Roman" w:hAnsi="Times New Roman" w:cs="Times New Roman"/>
          <w:b w:val="0"/>
          <w:sz w:val="24"/>
          <w:szCs w:val="24"/>
        </w:rPr>
        <w:t>Užsakovo vardu</w:t>
      </w:r>
      <w:r w:rsidRPr="00F75AF9">
        <w:rPr>
          <w:rStyle w:val="Strong"/>
          <w:rFonts w:ascii="Times New Roman" w:hAnsi="Times New Roman" w:cs="Times New Roman"/>
          <w:b w:val="0"/>
          <w:sz w:val="24"/>
          <w:szCs w:val="24"/>
        </w:rPr>
        <w:tab/>
      </w:r>
      <w:r w:rsidRPr="00F75AF9">
        <w:rPr>
          <w:rStyle w:val="Strong"/>
          <w:rFonts w:ascii="Times New Roman" w:hAnsi="Times New Roman" w:cs="Times New Roman"/>
          <w:b w:val="0"/>
          <w:sz w:val="24"/>
          <w:szCs w:val="24"/>
        </w:rPr>
        <w:tab/>
      </w:r>
      <w:r w:rsidRPr="00F75AF9">
        <w:rPr>
          <w:rStyle w:val="Strong"/>
          <w:rFonts w:ascii="Times New Roman" w:hAnsi="Times New Roman" w:cs="Times New Roman"/>
          <w:b w:val="0"/>
          <w:sz w:val="24"/>
          <w:szCs w:val="24"/>
        </w:rPr>
        <w:tab/>
      </w:r>
      <w:r w:rsidRPr="00F75AF9">
        <w:rPr>
          <w:rStyle w:val="Strong"/>
          <w:rFonts w:ascii="Times New Roman" w:hAnsi="Times New Roman" w:cs="Times New Roman"/>
          <w:b w:val="0"/>
          <w:sz w:val="24"/>
          <w:szCs w:val="24"/>
        </w:rPr>
        <w:tab/>
        <w:t>Projektuotojo vardu</w:t>
      </w:r>
    </w:p>
    <w:p w14:paraId="5D5EAB3E" w14:textId="77777777" w:rsidR="00AF5CEE" w:rsidRPr="00F75AF9" w:rsidRDefault="00AF5CEE" w:rsidP="00AF5CEE">
      <w:pPr>
        <w:suppressAutoHyphens/>
        <w:spacing w:after="0" w:line="240" w:lineRule="auto"/>
        <w:jc w:val="both"/>
        <w:rPr>
          <w:rStyle w:val="Strong"/>
          <w:rFonts w:ascii="Times New Roman" w:hAnsi="Times New Roman" w:cs="Times New Roman"/>
          <w:b w:val="0"/>
          <w:sz w:val="24"/>
          <w:szCs w:val="24"/>
        </w:rPr>
      </w:pPr>
    </w:p>
    <w:p w14:paraId="13DC5473" w14:textId="77777777" w:rsidR="00AF5CEE" w:rsidRPr="00F75AF9" w:rsidRDefault="00AF5CEE" w:rsidP="00AF5CEE">
      <w:pPr>
        <w:spacing w:after="0" w:line="240" w:lineRule="auto"/>
        <w:jc w:val="both"/>
        <w:rPr>
          <w:rStyle w:val="Strong"/>
          <w:rFonts w:ascii="Times New Roman" w:hAnsi="Times New Roman" w:cs="Times New Roman"/>
          <w:b w:val="0"/>
          <w:sz w:val="24"/>
          <w:szCs w:val="24"/>
        </w:rPr>
      </w:pPr>
      <w:r w:rsidRPr="00F75AF9">
        <w:rPr>
          <w:rStyle w:val="Strong"/>
          <w:rFonts w:ascii="Times New Roman" w:hAnsi="Times New Roman" w:cs="Times New Roman"/>
          <w:b w:val="0"/>
          <w:sz w:val="24"/>
          <w:szCs w:val="24"/>
        </w:rPr>
        <w:t>(pareigų pavadinimas)</w:t>
      </w:r>
      <w:r w:rsidRPr="00F75AF9">
        <w:rPr>
          <w:rStyle w:val="Strong"/>
          <w:rFonts w:ascii="Times New Roman" w:hAnsi="Times New Roman" w:cs="Times New Roman"/>
          <w:b w:val="0"/>
          <w:sz w:val="24"/>
          <w:szCs w:val="24"/>
        </w:rPr>
        <w:tab/>
      </w:r>
      <w:r w:rsidRPr="00F75AF9">
        <w:rPr>
          <w:rStyle w:val="Strong"/>
          <w:rFonts w:ascii="Times New Roman" w:hAnsi="Times New Roman" w:cs="Times New Roman"/>
          <w:b w:val="0"/>
          <w:sz w:val="24"/>
          <w:szCs w:val="24"/>
        </w:rPr>
        <w:tab/>
      </w:r>
      <w:r w:rsidRPr="00F75AF9">
        <w:rPr>
          <w:rStyle w:val="Strong"/>
          <w:rFonts w:ascii="Times New Roman" w:hAnsi="Times New Roman" w:cs="Times New Roman"/>
          <w:b w:val="0"/>
          <w:sz w:val="24"/>
          <w:szCs w:val="24"/>
        </w:rPr>
        <w:tab/>
      </w:r>
      <w:r w:rsidRPr="00F75AF9">
        <w:rPr>
          <w:rStyle w:val="Strong"/>
          <w:rFonts w:ascii="Times New Roman" w:hAnsi="Times New Roman" w:cs="Times New Roman"/>
          <w:b w:val="0"/>
          <w:sz w:val="24"/>
          <w:szCs w:val="24"/>
        </w:rPr>
        <w:tab/>
        <w:t>(pareigų pavadinimas)</w:t>
      </w:r>
    </w:p>
    <w:p w14:paraId="06A07AF9" w14:textId="77777777" w:rsidR="00AF5CEE" w:rsidRPr="00F75AF9" w:rsidRDefault="00AF5CEE" w:rsidP="00AF5CEE">
      <w:pPr>
        <w:widowControl w:val="0"/>
        <w:overflowPunct w:val="0"/>
        <w:autoSpaceDE w:val="0"/>
        <w:autoSpaceDN w:val="0"/>
        <w:adjustRightInd w:val="0"/>
        <w:spacing w:after="0" w:line="228" w:lineRule="auto"/>
        <w:jc w:val="both"/>
        <w:rPr>
          <w:rStyle w:val="Strong"/>
          <w:rFonts w:ascii="Times New Roman" w:hAnsi="Times New Roman" w:cs="Times New Roman"/>
          <w:b w:val="0"/>
          <w:sz w:val="24"/>
          <w:szCs w:val="24"/>
        </w:rPr>
      </w:pPr>
      <w:r w:rsidRPr="00F75AF9">
        <w:rPr>
          <w:rStyle w:val="Strong"/>
          <w:rFonts w:ascii="Times New Roman" w:hAnsi="Times New Roman" w:cs="Times New Roman"/>
          <w:b w:val="0"/>
          <w:sz w:val="24"/>
          <w:szCs w:val="24"/>
        </w:rPr>
        <w:t>_________________</w:t>
      </w:r>
      <w:r w:rsidRPr="00F75AF9">
        <w:rPr>
          <w:rStyle w:val="Strong"/>
          <w:rFonts w:ascii="Times New Roman" w:hAnsi="Times New Roman" w:cs="Times New Roman"/>
          <w:b w:val="0"/>
          <w:sz w:val="24"/>
          <w:szCs w:val="24"/>
        </w:rPr>
        <w:tab/>
      </w:r>
      <w:r w:rsidRPr="00F75AF9">
        <w:rPr>
          <w:rStyle w:val="Strong"/>
          <w:rFonts w:ascii="Times New Roman" w:hAnsi="Times New Roman" w:cs="Times New Roman"/>
          <w:b w:val="0"/>
          <w:sz w:val="24"/>
          <w:szCs w:val="24"/>
        </w:rPr>
        <w:tab/>
      </w:r>
      <w:r w:rsidRPr="00F75AF9">
        <w:rPr>
          <w:rStyle w:val="Strong"/>
          <w:rFonts w:ascii="Times New Roman" w:hAnsi="Times New Roman" w:cs="Times New Roman"/>
          <w:b w:val="0"/>
          <w:sz w:val="24"/>
          <w:szCs w:val="24"/>
        </w:rPr>
        <w:tab/>
      </w:r>
      <w:r w:rsidRPr="00F75AF9">
        <w:rPr>
          <w:rStyle w:val="Strong"/>
          <w:rFonts w:ascii="Times New Roman" w:hAnsi="Times New Roman" w:cs="Times New Roman"/>
          <w:b w:val="0"/>
          <w:sz w:val="24"/>
          <w:szCs w:val="24"/>
        </w:rPr>
        <w:tab/>
        <w:t>___________________</w:t>
      </w:r>
    </w:p>
    <w:p w14:paraId="559A68F7" w14:textId="77777777" w:rsidR="00AF5CEE" w:rsidRPr="00F75AF9" w:rsidRDefault="00AF5CEE" w:rsidP="00AF5CEE">
      <w:pPr>
        <w:widowControl w:val="0"/>
        <w:overflowPunct w:val="0"/>
        <w:autoSpaceDE w:val="0"/>
        <w:autoSpaceDN w:val="0"/>
        <w:adjustRightInd w:val="0"/>
        <w:spacing w:after="0" w:line="228" w:lineRule="auto"/>
        <w:jc w:val="both"/>
        <w:rPr>
          <w:rStyle w:val="Strong"/>
          <w:rFonts w:ascii="Times New Roman" w:hAnsi="Times New Roman" w:cs="Times New Roman"/>
          <w:b w:val="0"/>
          <w:sz w:val="24"/>
          <w:szCs w:val="24"/>
        </w:rPr>
      </w:pPr>
      <w:r w:rsidRPr="00F75AF9">
        <w:rPr>
          <w:rStyle w:val="Strong"/>
          <w:rFonts w:ascii="Times New Roman" w:hAnsi="Times New Roman" w:cs="Times New Roman"/>
          <w:b w:val="0"/>
          <w:sz w:val="24"/>
          <w:szCs w:val="24"/>
        </w:rPr>
        <w:t>(parašas)</w:t>
      </w:r>
      <w:r w:rsidRPr="00F75AF9">
        <w:rPr>
          <w:rStyle w:val="Strong"/>
          <w:rFonts w:ascii="Times New Roman" w:hAnsi="Times New Roman" w:cs="Times New Roman"/>
          <w:b w:val="0"/>
          <w:sz w:val="24"/>
          <w:szCs w:val="24"/>
        </w:rPr>
        <w:tab/>
      </w:r>
      <w:r w:rsidRPr="00F75AF9">
        <w:rPr>
          <w:rStyle w:val="Strong"/>
          <w:rFonts w:ascii="Times New Roman" w:hAnsi="Times New Roman" w:cs="Times New Roman"/>
          <w:b w:val="0"/>
          <w:sz w:val="24"/>
          <w:szCs w:val="24"/>
        </w:rPr>
        <w:tab/>
      </w:r>
      <w:r w:rsidRPr="00F75AF9">
        <w:rPr>
          <w:rStyle w:val="Strong"/>
          <w:rFonts w:ascii="Times New Roman" w:hAnsi="Times New Roman" w:cs="Times New Roman"/>
          <w:b w:val="0"/>
          <w:sz w:val="24"/>
          <w:szCs w:val="24"/>
        </w:rPr>
        <w:tab/>
      </w:r>
      <w:r w:rsidRPr="00F75AF9">
        <w:rPr>
          <w:rStyle w:val="Strong"/>
          <w:rFonts w:ascii="Times New Roman" w:hAnsi="Times New Roman" w:cs="Times New Roman"/>
          <w:b w:val="0"/>
          <w:sz w:val="24"/>
          <w:szCs w:val="24"/>
        </w:rPr>
        <w:tab/>
      </w:r>
      <w:r w:rsidRPr="00F75AF9">
        <w:rPr>
          <w:rStyle w:val="Strong"/>
          <w:rFonts w:ascii="Times New Roman" w:hAnsi="Times New Roman" w:cs="Times New Roman"/>
          <w:b w:val="0"/>
          <w:sz w:val="24"/>
          <w:szCs w:val="24"/>
        </w:rPr>
        <w:tab/>
        <w:t>(parašas)</w:t>
      </w:r>
    </w:p>
    <w:p w14:paraId="1FB9A2A6" w14:textId="77777777" w:rsidR="00AF5CEE" w:rsidRPr="00F75AF9" w:rsidRDefault="00AF5CEE" w:rsidP="00AF5CEE">
      <w:pPr>
        <w:spacing w:after="0" w:line="240" w:lineRule="auto"/>
        <w:jc w:val="both"/>
        <w:rPr>
          <w:rStyle w:val="Strong"/>
          <w:rFonts w:ascii="Times New Roman" w:hAnsi="Times New Roman" w:cs="Times New Roman"/>
          <w:b w:val="0"/>
          <w:sz w:val="24"/>
          <w:szCs w:val="24"/>
        </w:rPr>
      </w:pPr>
    </w:p>
    <w:p w14:paraId="2FA188C2" w14:textId="77777777" w:rsidR="00AF5CEE" w:rsidRPr="00F75AF9" w:rsidRDefault="00AF5CEE" w:rsidP="00AF5CEE">
      <w:pPr>
        <w:spacing w:after="0" w:line="240" w:lineRule="auto"/>
        <w:jc w:val="both"/>
        <w:rPr>
          <w:rStyle w:val="Strong"/>
          <w:rFonts w:ascii="Times New Roman" w:hAnsi="Times New Roman" w:cs="Times New Roman"/>
          <w:b w:val="0"/>
          <w:sz w:val="24"/>
          <w:szCs w:val="24"/>
        </w:rPr>
      </w:pPr>
      <w:r w:rsidRPr="00F75AF9">
        <w:rPr>
          <w:rStyle w:val="Strong"/>
          <w:rFonts w:ascii="Times New Roman" w:hAnsi="Times New Roman" w:cs="Times New Roman"/>
          <w:b w:val="0"/>
          <w:sz w:val="24"/>
          <w:szCs w:val="24"/>
        </w:rPr>
        <w:t>(Vardas ir pavardė)</w:t>
      </w:r>
      <w:r w:rsidRPr="00F75AF9">
        <w:rPr>
          <w:rStyle w:val="Strong"/>
          <w:rFonts w:ascii="Times New Roman" w:hAnsi="Times New Roman" w:cs="Times New Roman"/>
          <w:b w:val="0"/>
          <w:sz w:val="24"/>
          <w:szCs w:val="24"/>
        </w:rPr>
        <w:tab/>
      </w:r>
      <w:r w:rsidRPr="00F75AF9">
        <w:rPr>
          <w:rStyle w:val="Strong"/>
          <w:rFonts w:ascii="Times New Roman" w:hAnsi="Times New Roman" w:cs="Times New Roman"/>
          <w:b w:val="0"/>
          <w:sz w:val="24"/>
          <w:szCs w:val="24"/>
        </w:rPr>
        <w:tab/>
      </w:r>
      <w:r w:rsidRPr="00F75AF9">
        <w:rPr>
          <w:rStyle w:val="Strong"/>
          <w:rFonts w:ascii="Times New Roman" w:hAnsi="Times New Roman" w:cs="Times New Roman"/>
          <w:b w:val="0"/>
          <w:sz w:val="24"/>
          <w:szCs w:val="24"/>
        </w:rPr>
        <w:tab/>
      </w:r>
      <w:r w:rsidRPr="00F75AF9">
        <w:rPr>
          <w:rStyle w:val="Strong"/>
          <w:rFonts w:ascii="Times New Roman" w:hAnsi="Times New Roman" w:cs="Times New Roman"/>
          <w:b w:val="0"/>
          <w:sz w:val="24"/>
          <w:szCs w:val="24"/>
        </w:rPr>
        <w:tab/>
        <w:t>(Vardas ir pavardė)</w:t>
      </w:r>
    </w:p>
    <w:p w14:paraId="630834C5" w14:textId="77777777" w:rsidR="00AF5CEE" w:rsidRPr="00F75AF9" w:rsidRDefault="00AF5CEE" w:rsidP="00AF5CEE">
      <w:pPr>
        <w:widowControl w:val="0"/>
        <w:overflowPunct w:val="0"/>
        <w:autoSpaceDE w:val="0"/>
        <w:autoSpaceDN w:val="0"/>
        <w:adjustRightInd w:val="0"/>
        <w:spacing w:after="0" w:line="232" w:lineRule="auto"/>
        <w:jc w:val="both"/>
        <w:rPr>
          <w:rStyle w:val="Strong"/>
          <w:rFonts w:ascii="Times New Roman" w:hAnsi="Times New Roman" w:cs="Times New Roman"/>
          <w:b w:val="0"/>
          <w:sz w:val="24"/>
          <w:szCs w:val="24"/>
        </w:rPr>
      </w:pPr>
    </w:p>
    <w:p w14:paraId="61416980" w14:textId="118540A2" w:rsidR="00CE1971" w:rsidRPr="00CE1971" w:rsidRDefault="00AF5CEE" w:rsidP="003D3FF2">
      <w:pPr>
        <w:spacing w:after="0" w:line="240" w:lineRule="auto"/>
        <w:jc w:val="both"/>
        <w:rPr>
          <w:rFonts w:ascii="Times New Roman" w:eastAsia="Times New Roman" w:hAnsi="Times New Roman" w:cs="Times New Roman"/>
          <w:b/>
          <w:sz w:val="24"/>
          <w:szCs w:val="20"/>
        </w:rPr>
      </w:pPr>
      <w:r w:rsidRPr="00F75AF9">
        <w:rPr>
          <w:rStyle w:val="Strong"/>
          <w:rFonts w:ascii="Times New Roman" w:hAnsi="Times New Roman" w:cs="Times New Roman"/>
          <w:b w:val="0"/>
          <w:sz w:val="24"/>
          <w:szCs w:val="24"/>
        </w:rPr>
        <w:t>A. V.</w:t>
      </w:r>
      <w:r w:rsidRPr="00F75AF9">
        <w:rPr>
          <w:rStyle w:val="Strong"/>
          <w:rFonts w:ascii="Times New Roman" w:hAnsi="Times New Roman" w:cs="Times New Roman"/>
          <w:b w:val="0"/>
          <w:sz w:val="24"/>
          <w:szCs w:val="24"/>
        </w:rPr>
        <w:tab/>
      </w:r>
      <w:r w:rsidRPr="00F75AF9">
        <w:rPr>
          <w:rStyle w:val="Strong"/>
          <w:rFonts w:ascii="Times New Roman" w:hAnsi="Times New Roman" w:cs="Times New Roman"/>
          <w:b w:val="0"/>
          <w:sz w:val="24"/>
          <w:szCs w:val="24"/>
        </w:rPr>
        <w:tab/>
      </w:r>
      <w:r w:rsidRPr="00F75AF9">
        <w:rPr>
          <w:rStyle w:val="Strong"/>
          <w:rFonts w:ascii="Times New Roman" w:hAnsi="Times New Roman" w:cs="Times New Roman"/>
          <w:b w:val="0"/>
          <w:sz w:val="24"/>
          <w:szCs w:val="24"/>
        </w:rPr>
        <w:tab/>
      </w:r>
      <w:r w:rsidRPr="00F75AF9">
        <w:rPr>
          <w:rStyle w:val="Strong"/>
          <w:rFonts w:ascii="Times New Roman" w:hAnsi="Times New Roman" w:cs="Times New Roman"/>
          <w:b w:val="0"/>
          <w:sz w:val="24"/>
          <w:szCs w:val="24"/>
        </w:rPr>
        <w:tab/>
      </w:r>
      <w:r w:rsidRPr="00F75AF9">
        <w:rPr>
          <w:rStyle w:val="Strong"/>
          <w:rFonts w:ascii="Times New Roman" w:hAnsi="Times New Roman" w:cs="Times New Roman"/>
          <w:b w:val="0"/>
          <w:sz w:val="24"/>
          <w:szCs w:val="24"/>
        </w:rPr>
        <w:tab/>
        <w:t>A. V</w:t>
      </w:r>
      <w:r w:rsidR="003D3FF2" w:rsidRPr="00F75AF9">
        <w:rPr>
          <w:rStyle w:val="Strong"/>
          <w:rFonts w:ascii="Times New Roman" w:hAnsi="Times New Roman" w:cs="Times New Roman"/>
          <w:b w:val="0"/>
          <w:sz w:val="24"/>
          <w:szCs w:val="24"/>
        </w:rPr>
        <w:t>.</w:t>
      </w:r>
      <w:r w:rsidR="00CE1971" w:rsidRPr="00F75AF9">
        <w:rPr>
          <w:rStyle w:val="Strong"/>
          <w:rFonts w:ascii="Times New Roman" w:hAnsi="Times New Roman" w:cs="Times New Roman"/>
          <w:b w:val="0"/>
          <w:sz w:val="24"/>
          <w:szCs w:val="24"/>
        </w:rPr>
        <w:br w:type="page"/>
      </w:r>
    </w:p>
    <w:p w14:paraId="257943D2" w14:textId="77777777" w:rsidR="00CE1971" w:rsidRPr="00E24D90" w:rsidRDefault="00CE1971" w:rsidP="00CE1971">
      <w:pPr>
        <w:spacing w:before="120" w:after="0" w:line="240" w:lineRule="auto"/>
        <w:jc w:val="center"/>
        <w:rPr>
          <w:rFonts w:ascii="Times New Roman" w:eastAsia="Times New Roman" w:hAnsi="Times New Roman" w:cs="Times New Roman"/>
          <w:b/>
          <w:sz w:val="24"/>
          <w:szCs w:val="24"/>
        </w:rPr>
      </w:pPr>
      <w:r w:rsidRPr="00E24D90">
        <w:rPr>
          <w:rFonts w:ascii="Times New Roman" w:eastAsia="Times New Roman" w:hAnsi="Times New Roman" w:cs="Times New Roman"/>
          <w:b/>
          <w:sz w:val="24"/>
          <w:szCs w:val="24"/>
        </w:rPr>
        <w:lastRenderedPageBreak/>
        <w:t>STATINIO PROJEKTAVIMO PASLAUGŲ IR PROJEKTO VYKDYMO PRIEŽIŪROS VIEŠOJO PIRKIMO-PARDAVIMO SUTARTIS</w:t>
      </w:r>
    </w:p>
    <w:p w14:paraId="382B8D7B" w14:textId="77777777" w:rsidR="00CE1971" w:rsidRPr="00E24D90" w:rsidRDefault="00CE1971" w:rsidP="00CE1971">
      <w:pPr>
        <w:spacing w:before="120" w:after="0" w:line="240" w:lineRule="auto"/>
        <w:jc w:val="center"/>
        <w:rPr>
          <w:rFonts w:ascii="Times New Roman" w:eastAsia="Times New Roman" w:hAnsi="Times New Roman" w:cs="Times New Roman"/>
          <w:b/>
          <w:sz w:val="24"/>
          <w:szCs w:val="24"/>
        </w:rPr>
      </w:pPr>
      <w:r w:rsidRPr="00E24D90">
        <w:rPr>
          <w:rFonts w:ascii="Times New Roman" w:eastAsia="Times New Roman" w:hAnsi="Times New Roman" w:cs="Times New Roman"/>
          <w:b/>
          <w:sz w:val="24"/>
          <w:szCs w:val="24"/>
          <w:lang w:eastAsia="lt-LT"/>
        </w:rPr>
        <w:t xml:space="preserve">II. </w:t>
      </w:r>
      <w:r w:rsidRPr="00E24D90">
        <w:rPr>
          <w:rFonts w:ascii="Times New Roman" w:eastAsia="Times New Roman" w:hAnsi="Times New Roman" w:cs="Times New Roman"/>
          <w:b/>
          <w:sz w:val="24"/>
          <w:szCs w:val="24"/>
        </w:rPr>
        <w:t>BENDROJI DALIS</w:t>
      </w:r>
    </w:p>
    <w:p w14:paraId="79DF7861" w14:textId="77777777" w:rsidR="00CE1971" w:rsidRPr="00E24D90" w:rsidRDefault="00CE1971" w:rsidP="00CE1971">
      <w:pPr>
        <w:spacing w:before="120" w:after="0" w:line="240" w:lineRule="auto"/>
        <w:jc w:val="both"/>
        <w:rPr>
          <w:rFonts w:ascii="Times New Roman" w:eastAsia="Times New Roman" w:hAnsi="Times New Roman" w:cs="Times New Roman"/>
          <w:sz w:val="24"/>
          <w:szCs w:val="24"/>
        </w:rPr>
      </w:pPr>
    </w:p>
    <w:p w14:paraId="0D1A1322" w14:textId="77777777" w:rsidR="00CE1971" w:rsidRPr="00E24D90" w:rsidRDefault="00CE1971" w:rsidP="00CE1971">
      <w:pPr>
        <w:numPr>
          <w:ilvl w:val="0"/>
          <w:numId w:val="29"/>
        </w:numPr>
        <w:spacing w:before="120" w:after="0" w:line="240" w:lineRule="auto"/>
        <w:ind w:left="851" w:right="125" w:hanging="851"/>
        <w:jc w:val="both"/>
        <w:rPr>
          <w:rFonts w:ascii="Times New Roman" w:eastAsia="Times New Roman" w:hAnsi="Times New Roman" w:cs="Times New Roman"/>
          <w:b/>
          <w:bCs/>
          <w:sz w:val="24"/>
          <w:szCs w:val="24"/>
        </w:rPr>
      </w:pPr>
      <w:r w:rsidRPr="00E24D90">
        <w:rPr>
          <w:rFonts w:ascii="Times New Roman" w:eastAsia="Times New Roman" w:hAnsi="Times New Roman" w:cs="Times New Roman"/>
          <w:b/>
          <w:bCs/>
          <w:sz w:val="24"/>
          <w:szCs w:val="24"/>
        </w:rPr>
        <w:t xml:space="preserve">Šalių pareiškimai </w:t>
      </w:r>
    </w:p>
    <w:p w14:paraId="3C5CB66D" w14:textId="77777777" w:rsidR="00CE1971" w:rsidRPr="00E24D90" w:rsidRDefault="00CE1971" w:rsidP="00CE1971">
      <w:pPr>
        <w:numPr>
          <w:ilvl w:val="1"/>
          <w:numId w:val="29"/>
        </w:numPr>
        <w:spacing w:before="120" w:after="0" w:line="240" w:lineRule="auto"/>
        <w:ind w:left="851" w:right="125"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pacing w:val="-4"/>
          <w:sz w:val="24"/>
          <w:szCs w:val="24"/>
        </w:rPr>
        <w:t>Šalys pareiškia ir garantuoja, kad:</w:t>
      </w:r>
      <w:r w:rsidRPr="00E24D90">
        <w:rPr>
          <w:rFonts w:ascii="Times New Roman" w:eastAsia="Times New Roman" w:hAnsi="Times New Roman" w:cs="Times New Roman"/>
          <w:sz w:val="24"/>
          <w:szCs w:val="24"/>
        </w:rPr>
        <w:t xml:space="preserve"> </w:t>
      </w:r>
    </w:p>
    <w:p w14:paraId="4BCF3A7B" w14:textId="77777777" w:rsidR="00CE1971" w:rsidRPr="00E24D90" w:rsidRDefault="00CE1971" w:rsidP="00CE1971">
      <w:pPr>
        <w:numPr>
          <w:ilvl w:val="2"/>
          <w:numId w:val="29"/>
        </w:numPr>
        <w:spacing w:before="120" w:after="0" w:line="240" w:lineRule="auto"/>
        <w:ind w:left="851" w:right="125"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pacing w:val="-1"/>
          <w:sz w:val="24"/>
          <w:szCs w:val="24"/>
        </w:rPr>
        <w:t xml:space="preserve">Sutartį sudarė turėdamos tikslą realizuoti jos nuostatas bei galėdamos realiai įvykdyti Sutartyje </w:t>
      </w:r>
      <w:r w:rsidRPr="00E24D90">
        <w:rPr>
          <w:rFonts w:ascii="Times New Roman" w:eastAsia="Times New Roman" w:hAnsi="Times New Roman" w:cs="Times New Roman"/>
          <w:spacing w:val="-6"/>
          <w:sz w:val="24"/>
          <w:szCs w:val="24"/>
        </w:rPr>
        <w:t>nurodytus įsipareigojimus</w:t>
      </w:r>
      <w:r w:rsidRPr="00E24D90">
        <w:rPr>
          <w:rFonts w:ascii="Times New Roman" w:eastAsia="Times New Roman" w:hAnsi="Times New Roman" w:cs="Times New Roman"/>
          <w:sz w:val="24"/>
          <w:szCs w:val="24"/>
        </w:rPr>
        <w:t xml:space="preserve"> nurodyta apimtimi ir terminais</w:t>
      </w:r>
      <w:r w:rsidRPr="00E24D90">
        <w:rPr>
          <w:rFonts w:ascii="Times New Roman" w:eastAsia="Times New Roman" w:hAnsi="Times New Roman" w:cs="Times New Roman"/>
          <w:spacing w:val="-6"/>
          <w:sz w:val="24"/>
          <w:szCs w:val="24"/>
        </w:rPr>
        <w:t>.</w:t>
      </w:r>
    </w:p>
    <w:p w14:paraId="68035414" w14:textId="77777777" w:rsidR="00CE1971" w:rsidRPr="00E24D90" w:rsidRDefault="00CE1971" w:rsidP="00CE1971">
      <w:pPr>
        <w:numPr>
          <w:ilvl w:val="2"/>
          <w:numId w:val="29"/>
        </w:numPr>
        <w:tabs>
          <w:tab w:val="left" w:pos="0"/>
        </w:tabs>
        <w:suppressAutoHyphen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Sudarydamos Sutartį, jos nepažeidžia jokių sutarčių ar kitokių įsipareigojimų trečiųjų asmenų atžvilgiu. Šiai Sutarčiai sudaryti nereikia gauti jokių trečiųjų asmenų sutikimų.</w:t>
      </w:r>
    </w:p>
    <w:p w14:paraId="62BD6379" w14:textId="77777777" w:rsidR="00CE1971" w:rsidRPr="00E24D90" w:rsidRDefault="00CE1971" w:rsidP="00CE1971">
      <w:pPr>
        <w:numPr>
          <w:ilvl w:val="2"/>
          <w:numId w:val="29"/>
        </w:numPr>
        <w:tabs>
          <w:tab w:val="left" w:pos="0"/>
        </w:tabs>
        <w:suppressAutoHyphen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Asmenys, pasirašantys šią Sutartį, turi visus teisės aktų ir Šalių nustatyta tvarka tam tikslui išduotus reikalingus įgaliojimus ir </w:t>
      </w:r>
      <w:proofErr w:type="spellStart"/>
      <w:r w:rsidRPr="00E24D90">
        <w:rPr>
          <w:rFonts w:ascii="Times New Roman" w:eastAsia="Times New Roman" w:hAnsi="Times New Roman" w:cs="Times New Roman"/>
          <w:sz w:val="24"/>
          <w:szCs w:val="24"/>
        </w:rPr>
        <w:t>patvirtinimus</w:t>
      </w:r>
      <w:proofErr w:type="spellEnd"/>
      <w:r w:rsidRPr="00E24D90">
        <w:rPr>
          <w:rFonts w:ascii="Times New Roman" w:eastAsia="Times New Roman" w:hAnsi="Times New Roman" w:cs="Times New Roman"/>
          <w:sz w:val="24"/>
          <w:szCs w:val="24"/>
        </w:rPr>
        <w:t>. Visa informacija, kurią viena iš Šalių pateikė ir (ar) pateikia, vykdant šią Sutartį, kitai Šaliai yra išsami ir teisinga.</w:t>
      </w:r>
    </w:p>
    <w:p w14:paraId="169DFB7E" w14:textId="77777777" w:rsidR="00CE1971" w:rsidRPr="00E24D90" w:rsidRDefault="00CE1971" w:rsidP="00CE1971">
      <w:pPr>
        <w:numPr>
          <w:ilvl w:val="2"/>
          <w:numId w:val="29"/>
        </w:numPr>
        <w:tabs>
          <w:tab w:val="left" w:pos="0"/>
        </w:tabs>
        <w:suppressAutoHyphen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Šalys dės maksimalias pastangas Sutarčiai įvykdyti, t. y. kiekviena Šalis esant reikalui privalės imtis tokių pastangų, kokių būtų ėmęsis tokiomis pat aplinkybėmis protingas asmuo.</w:t>
      </w:r>
    </w:p>
    <w:p w14:paraId="45C5BEC8" w14:textId="77777777" w:rsidR="00CE1971" w:rsidRPr="00E24D90" w:rsidRDefault="00CE1971" w:rsidP="00CE1971">
      <w:pPr>
        <w:numPr>
          <w:ilvl w:val="1"/>
          <w:numId w:val="29"/>
        </w:numPr>
        <w:spacing w:before="120" w:after="0" w:line="240" w:lineRule="auto"/>
        <w:ind w:left="851" w:right="125"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xml:space="preserve"> pareiškia ir garantuoja, </w:t>
      </w:r>
      <w:r w:rsidRPr="00E24D90">
        <w:rPr>
          <w:rFonts w:ascii="Times New Roman" w:eastAsia="Times New Roman" w:hAnsi="Times New Roman" w:cs="Times New Roman"/>
          <w:spacing w:val="-4"/>
          <w:sz w:val="24"/>
          <w:szCs w:val="24"/>
        </w:rPr>
        <w:t>kad:</w:t>
      </w:r>
      <w:r w:rsidRPr="00E24D90">
        <w:rPr>
          <w:rFonts w:ascii="Times New Roman" w:eastAsia="Times New Roman" w:hAnsi="Times New Roman" w:cs="Times New Roman"/>
          <w:sz w:val="24"/>
          <w:szCs w:val="24"/>
        </w:rPr>
        <w:t xml:space="preserve"> </w:t>
      </w:r>
    </w:p>
    <w:p w14:paraId="4E34C65D" w14:textId="77777777" w:rsidR="00CE1971" w:rsidRPr="00E24D90" w:rsidRDefault="00CE1971" w:rsidP="00CE1971">
      <w:pPr>
        <w:numPr>
          <w:ilvl w:val="2"/>
          <w:numId w:val="29"/>
        </w:numPr>
        <w:spacing w:before="120" w:after="0" w:line="240" w:lineRule="auto"/>
        <w:ind w:left="851" w:right="125" w:hanging="851"/>
        <w:jc w:val="both"/>
        <w:rPr>
          <w:rFonts w:ascii="Times New Roman" w:eastAsia="Times New Roman" w:hAnsi="Times New Roman" w:cs="Times New Roman"/>
          <w:spacing w:val="-6"/>
          <w:sz w:val="24"/>
          <w:szCs w:val="24"/>
        </w:rPr>
      </w:pPr>
      <w:r w:rsidRPr="00E24D90">
        <w:rPr>
          <w:rFonts w:ascii="Times New Roman" w:eastAsia="Times New Roman" w:hAnsi="Times New Roman" w:cs="Times New Roman"/>
          <w:spacing w:val="3"/>
          <w:sz w:val="24"/>
          <w:szCs w:val="24"/>
        </w:rPr>
        <w:t xml:space="preserve">pilnai susipažino su visa informacija, susijusia su Sutarties dalyku bei kita </w:t>
      </w:r>
      <w:r w:rsidRPr="00E24D90">
        <w:rPr>
          <w:rFonts w:ascii="Times New Roman" w:eastAsia="Times New Roman" w:hAnsi="Times New Roman" w:cs="Times New Roman"/>
          <w:b/>
          <w:spacing w:val="3"/>
          <w:sz w:val="24"/>
          <w:szCs w:val="24"/>
        </w:rPr>
        <w:t>Užsakovo</w:t>
      </w:r>
      <w:r w:rsidRPr="00E24D90">
        <w:rPr>
          <w:rFonts w:ascii="Times New Roman" w:eastAsia="Times New Roman" w:hAnsi="Times New Roman" w:cs="Times New Roman"/>
          <w:spacing w:val="3"/>
          <w:sz w:val="24"/>
          <w:szCs w:val="24"/>
        </w:rPr>
        <w:t xml:space="preserve"> </w:t>
      </w:r>
      <w:r w:rsidRPr="00E24D90">
        <w:rPr>
          <w:rFonts w:ascii="Times New Roman" w:eastAsia="Times New Roman" w:hAnsi="Times New Roman" w:cs="Times New Roman"/>
          <w:spacing w:val="-4"/>
          <w:sz w:val="24"/>
          <w:szCs w:val="24"/>
        </w:rPr>
        <w:t>pateikta ar šioje Sutartyje nurodyta dokumentacija, reikalinga Sutarties pagrindu prisiimamiems įsipareigojimams įvykdyti</w:t>
      </w:r>
      <w:r w:rsidRPr="00E24D90">
        <w:rPr>
          <w:rFonts w:ascii="Times New Roman" w:eastAsia="Times New Roman" w:hAnsi="Times New Roman" w:cs="Times New Roman"/>
          <w:spacing w:val="-1"/>
          <w:sz w:val="24"/>
          <w:szCs w:val="24"/>
        </w:rPr>
        <w:t xml:space="preserve"> ir ši dokumentacija bei joje pateikta informacija yra visiškai ir pilnai pakankama tam, kad </w:t>
      </w:r>
      <w:r w:rsidRPr="00E24D90">
        <w:rPr>
          <w:rFonts w:ascii="Times New Roman" w:eastAsia="Times New Roman" w:hAnsi="Times New Roman" w:cs="Times New Roman"/>
          <w:b/>
          <w:spacing w:val="-1"/>
          <w:sz w:val="24"/>
          <w:szCs w:val="24"/>
        </w:rPr>
        <w:t>Projektuotojas</w:t>
      </w:r>
      <w:r w:rsidRPr="00E24D90">
        <w:rPr>
          <w:rFonts w:ascii="Times New Roman" w:eastAsia="Times New Roman" w:hAnsi="Times New Roman" w:cs="Times New Roman"/>
          <w:spacing w:val="-1"/>
          <w:sz w:val="24"/>
          <w:szCs w:val="24"/>
        </w:rPr>
        <w:t xml:space="preserve"> galėtų </w:t>
      </w:r>
      <w:r w:rsidRPr="00E24D90">
        <w:rPr>
          <w:rFonts w:ascii="Times New Roman" w:eastAsia="Times New Roman" w:hAnsi="Times New Roman" w:cs="Times New Roman"/>
          <w:spacing w:val="-5"/>
          <w:sz w:val="24"/>
          <w:szCs w:val="24"/>
        </w:rPr>
        <w:t>užtikrinti tinkamą ir visišką visų Sutartimi prisiimamų įsipareigojimų vykdymą ir jų kokybę</w:t>
      </w:r>
      <w:r w:rsidRPr="00E24D90">
        <w:rPr>
          <w:rFonts w:ascii="Times New Roman" w:eastAsia="Times New Roman" w:hAnsi="Times New Roman" w:cs="Times New Roman"/>
          <w:spacing w:val="-6"/>
          <w:sz w:val="24"/>
          <w:szCs w:val="24"/>
        </w:rPr>
        <w:t>.</w:t>
      </w:r>
    </w:p>
    <w:p w14:paraId="59AAB11B" w14:textId="77777777" w:rsidR="00CE1971" w:rsidRPr="00E24D90" w:rsidRDefault="00CE1971" w:rsidP="00CE1971">
      <w:pPr>
        <w:numPr>
          <w:ilvl w:val="2"/>
          <w:numId w:val="29"/>
        </w:numPr>
        <w:spacing w:before="120" w:after="0" w:line="240" w:lineRule="auto"/>
        <w:ind w:left="851" w:right="125"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pacing w:val="-4"/>
          <w:sz w:val="24"/>
          <w:szCs w:val="24"/>
        </w:rPr>
        <w:t xml:space="preserve">jis pats bei jo sutartinius įsipareigojimus atliekantys asmenys (toliau – subrangovai) turi visas </w:t>
      </w:r>
      <w:r w:rsidRPr="00E24D90">
        <w:rPr>
          <w:rFonts w:ascii="Times New Roman" w:eastAsia="Times New Roman" w:hAnsi="Times New Roman" w:cs="Times New Roman"/>
          <w:spacing w:val="-3"/>
          <w:sz w:val="24"/>
          <w:szCs w:val="24"/>
        </w:rPr>
        <w:t xml:space="preserve">licencijas, </w:t>
      </w:r>
      <w:r w:rsidRPr="00E24D90">
        <w:rPr>
          <w:rFonts w:ascii="Times New Roman" w:eastAsia="Times New Roman" w:hAnsi="Times New Roman" w:cs="Times New Roman"/>
          <w:spacing w:val="-4"/>
          <w:sz w:val="24"/>
          <w:szCs w:val="24"/>
        </w:rPr>
        <w:t xml:space="preserve">leidimus, </w:t>
      </w:r>
      <w:r w:rsidRPr="00E24D90">
        <w:rPr>
          <w:rFonts w:ascii="Times New Roman" w:eastAsia="Times New Roman" w:hAnsi="Times New Roman" w:cs="Times New Roman"/>
          <w:spacing w:val="-3"/>
          <w:sz w:val="24"/>
          <w:szCs w:val="24"/>
        </w:rPr>
        <w:t xml:space="preserve">atestatus, kvalifikacinius pažymėjimus, taip pat visą kitą reikiamą kvalifikaciją ir kompetenciją įsipareigojimams, numatytiems šioje Sutartyje </w:t>
      </w:r>
      <w:r w:rsidRPr="00E24D90">
        <w:rPr>
          <w:rFonts w:ascii="Times New Roman" w:eastAsia="Times New Roman" w:hAnsi="Times New Roman" w:cs="Times New Roman"/>
          <w:spacing w:val="-9"/>
          <w:sz w:val="24"/>
          <w:szCs w:val="24"/>
        </w:rPr>
        <w:t>vykdyti.</w:t>
      </w:r>
    </w:p>
    <w:p w14:paraId="0459320D" w14:textId="77777777" w:rsidR="00CE1971" w:rsidRPr="00E24D90" w:rsidRDefault="00CE1971" w:rsidP="00CE1971">
      <w:pPr>
        <w:numPr>
          <w:ilvl w:val="2"/>
          <w:numId w:val="29"/>
        </w:numPr>
        <w:spacing w:before="120" w:after="0" w:line="240" w:lineRule="auto"/>
        <w:ind w:left="851" w:right="125"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pacing w:val="-1"/>
          <w:sz w:val="24"/>
          <w:szCs w:val="24"/>
        </w:rPr>
        <w:t xml:space="preserve">jis turi visas technines, intelektualines, fizines bei bet kokias kitas galimybes ir savybes, </w:t>
      </w:r>
      <w:r w:rsidRPr="00E24D90">
        <w:rPr>
          <w:rFonts w:ascii="Times New Roman" w:eastAsia="Times New Roman" w:hAnsi="Times New Roman" w:cs="Times New Roman"/>
          <w:spacing w:val="2"/>
          <w:sz w:val="24"/>
          <w:szCs w:val="24"/>
        </w:rPr>
        <w:t xml:space="preserve">reikalingas ir leidžiančias jam deramai vykdyti Sutarties sąlygas bei užtikrinti aukščiausią </w:t>
      </w:r>
      <w:r w:rsidRPr="00E24D90">
        <w:rPr>
          <w:rFonts w:ascii="Times New Roman" w:eastAsia="Times New Roman" w:hAnsi="Times New Roman" w:cs="Times New Roman"/>
          <w:spacing w:val="-5"/>
          <w:sz w:val="24"/>
          <w:szCs w:val="24"/>
        </w:rPr>
        <w:t>atliekamų paslaugų kokybę.</w:t>
      </w:r>
    </w:p>
    <w:p w14:paraId="6CE1DD02" w14:textId="77777777" w:rsidR="00CE1971" w:rsidRPr="00E24D90" w:rsidRDefault="00CE1971" w:rsidP="00CE1971">
      <w:pPr>
        <w:numPr>
          <w:ilvl w:val="2"/>
          <w:numId w:val="29"/>
        </w:numPr>
        <w:spacing w:before="120" w:after="0" w:line="240" w:lineRule="auto"/>
        <w:ind w:left="851" w:right="125"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pacing w:val="-5"/>
          <w:sz w:val="24"/>
          <w:szCs w:val="24"/>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2FE89016" w14:textId="77777777" w:rsidR="00CE1971" w:rsidRPr="00E24D90" w:rsidRDefault="00CE1971" w:rsidP="00CE1971">
      <w:pPr>
        <w:numPr>
          <w:ilvl w:val="2"/>
          <w:numId w:val="29"/>
        </w:numPr>
        <w:spacing w:before="120" w:after="0" w:line="240" w:lineRule="auto"/>
        <w:ind w:left="851" w:right="125"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paslaugas atliks griežtai laikantis reikalavimų, įtvirtintų LR statybos įstatyme, statybos techniniuose reglamentuose (STR) bei kituose galiojančiuose teisės aktuose.</w:t>
      </w:r>
    </w:p>
    <w:p w14:paraId="07EC674D" w14:textId="77777777" w:rsidR="00CE1971" w:rsidRPr="00E24D90" w:rsidRDefault="00CE1971" w:rsidP="00CE1971">
      <w:pPr>
        <w:numPr>
          <w:ilvl w:val="2"/>
          <w:numId w:val="29"/>
        </w:numPr>
        <w:spacing w:before="120" w:after="0" w:line="240" w:lineRule="auto"/>
        <w:ind w:left="851" w:right="125"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vykdys prisiimtus įsipareigojimus atsakingai, su didžiausiu kruopštumu ir laikydamasis profesinių standartų bei </w:t>
      </w:r>
      <w:r w:rsidRPr="00E24D90">
        <w:rPr>
          <w:rFonts w:ascii="Times New Roman" w:eastAsia="Times New Roman" w:hAnsi="Times New Roman" w:cs="Times New Roman"/>
          <w:b/>
          <w:sz w:val="24"/>
          <w:szCs w:val="24"/>
        </w:rPr>
        <w:t>Užsakovo</w:t>
      </w:r>
      <w:r w:rsidRPr="00E24D90">
        <w:rPr>
          <w:rFonts w:ascii="Times New Roman" w:eastAsia="Times New Roman" w:hAnsi="Times New Roman" w:cs="Times New Roman"/>
          <w:sz w:val="24"/>
          <w:szCs w:val="24"/>
        </w:rPr>
        <w:t xml:space="preserve"> reikalavimų.</w:t>
      </w:r>
    </w:p>
    <w:p w14:paraId="13439725" w14:textId="77777777" w:rsidR="00CE1971" w:rsidRPr="00E24D90" w:rsidRDefault="00CE1971" w:rsidP="00CE1971">
      <w:pPr>
        <w:numPr>
          <w:ilvl w:val="1"/>
          <w:numId w:val="29"/>
        </w:numPr>
        <w:tabs>
          <w:tab w:val="left" w:pos="993"/>
        </w:tabs>
        <w:spacing w:before="120" w:after="0" w:line="240" w:lineRule="auto"/>
        <w:ind w:left="851" w:right="125"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Šalys pareiškia ir garantuoja, kad kiekvienas Sutarties 1.1 – 1.2 punktuose nurodytų </w:t>
      </w:r>
      <w:r w:rsidRPr="00E24D90">
        <w:rPr>
          <w:rFonts w:ascii="Times New Roman" w:eastAsia="Times New Roman" w:hAnsi="Times New Roman" w:cs="Times New Roman"/>
          <w:spacing w:val="-5"/>
          <w:sz w:val="24"/>
          <w:szCs w:val="24"/>
        </w:rPr>
        <w:t>pareiškimų Sutarties sudarymo dieną yra teisingas.</w:t>
      </w:r>
    </w:p>
    <w:p w14:paraId="230A1353" w14:textId="77777777" w:rsidR="00CE1971" w:rsidRPr="00E24D90" w:rsidRDefault="00CE1971" w:rsidP="00CE1971">
      <w:pPr>
        <w:numPr>
          <w:ilvl w:val="0"/>
          <w:numId w:val="29"/>
        </w:numPr>
        <w:spacing w:before="120" w:after="0" w:line="240" w:lineRule="auto"/>
        <w:ind w:left="851" w:right="125" w:hanging="851"/>
        <w:jc w:val="both"/>
        <w:rPr>
          <w:rFonts w:ascii="Times New Roman" w:eastAsia="Times New Roman" w:hAnsi="Times New Roman" w:cs="Times New Roman"/>
          <w:bCs/>
          <w:sz w:val="24"/>
          <w:szCs w:val="24"/>
        </w:rPr>
      </w:pPr>
      <w:r w:rsidRPr="00E24D90">
        <w:rPr>
          <w:rFonts w:ascii="Times New Roman" w:eastAsia="Times New Roman" w:hAnsi="Times New Roman" w:cs="Times New Roman"/>
          <w:b/>
          <w:bCs/>
          <w:sz w:val="24"/>
          <w:szCs w:val="24"/>
        </w:rPr>
        <w:t>Sutarties aiškinimas ir vartojamos sąvokos</w:t>
      </w:r>
      <w:r w:rsidRPr="00E24D90">
        <w:rPr>
          <w:rFonts w:ascii="Times New Roman" w:eastAsia="Times New Roman" w:hAnsi="Times New Roman" w:cs="Times New Roman"/>
          <w:bCs/>
          <w:i/>
          <w:sz w:val="24"/>
          <w:szCs w:val="24"/>
        </w:rPr>
        <w:t xml:space="preserve"> </w:t>
      </w:r>
    </w:p>
    <w:p w14:paraId="5494296C" w14:textId="77777777" w:rsidR="00CE1971" w:rsidRPr="00E24D90" w:rsidRDefault="00CE1971" w:rsidP="00CE1971">
      <w:pPr>
        <w:numPr>
          <w:ilvl w:val="1"/>
          <w:numId w:val="29"/>
        </w:numPr>
        <w:tabs>
          <w:tab w:val="left" w:pos="993"/>
        </w:tabs>
        <w:spacing w:before="120" w:after="0" w:line="240" w:lineRule="auto"/>
        <w:ind w:left="851" w:right="125"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Sutartyje, kur reikalauja kontekstas, žodžiai pateikti vienaskaita, gali turėti ir daugiskaitos prasmę ir atvirkščiai.</w:t>
      </w:r>
    </w:p>
    <w:p w14:paraId="5305FF02" w14:textId="77777777" w:rsidR="00CE1971" w:rsidRPr="00E24D90" w:rsidRDefault="00CE1971" w:rsidP="00CE1971">
      <w:pPr>
        <w:numPr>
          <w:ilvl w:val="1"/>
          <w:numId w:val="29"/>
        </w:numPr>
        <w:tabs>
          <w:tab w:val="left" w:pos="993"/>
        </w:tabs>
        <w:spacing w:before="120" w:after="0" w:line="240" w:lineRule="auto"/>
        <w:ind w:left="851" w:right="125"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2814C359" w14:textId="77777777" w:rsidR="00CE1971" w:rsidRPr="00E24D90" w:rsidRDefault="00CE1971" w:rsidP="00CE1971">
      <w:pPr>
        <w:numPr>
          <w:ilvl w:val="1"/>
          <w:numId w:val="29"/>
        </w:numPr>
        <w:tabs>
          <w:tab w:val="left" w:pos="993"/>
        </w:tabs>
        <w:spacing w:before="120" w:after="0" w:line="240" w:lineRule="auto"/>
        <w:ind w:left="851" w:right="125"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lastRenderedPageBreak/>
        <w:t xml:space="preserve">Sutarties vykdymo sustabdymo arba Sutarties vykdymo atnaujinimo momentu laikoma raštiško </w:t>
      </w:r>
      <w:r w:rsidRPr="00E24D90">
        <w:rPr>
          <w:rFonts w:ascii="Times New Roman" w:eastAsia="Times New Roman" w:hAnsi="Times New Roman" w:cs="Times New Roman"/>
          <w:b/>
          <w:sz w:val="24"/>
          <w:szCs w:val="24"/>
        </w:rPr>
        <w:t>Užsakovo</w:t>
      </w:r>
      <w:r w:rsidRPr="00E24D90">
        <w:rPr>
          <w:rFonts w:ascii="Times New Roman" w:eastAsia="Times New Roman" w:hAnsi="Times New Roman" w:cs="Times New Roman"/>
          <w:sz w:val="24"/>
          <w:szCs w:val="24"/>
        </w:rPr>
        <w:t xml:space="preserve"> pranešimo (patvirtinimo) </w:t>
      </w:r>
      <w:r w:rsidRPr="00E24D90">
        <w:rPr>
          <w:rFonts w:ascii="Times New Roman" w:eastAsia="Times New Roman" w:hAnsi="Times New Roman" w:cs="Times New Roman"/>
          <w:b/>
          <w:sz w:val="24"/>
          <w:szCs w:val="24"/>
        </w:rPr>
        <w:t>Projektuotojui</w:t>
      </w:r>
      <w:r w:rsidRPr="00E24D90">
        <w:rPr>
          <w:rFonts w:ascii="Times New Roman" w:eastAsia="Times New Roman" w:hAnsi="Times New Roman" w:cs="Times New Roman"/>
          <w:sz w:val="24"/>
          <w:szCs w:val="24"/>
        </w:rPr>
        <w:t xml:space="preserve"> apie Sutarties vykdymo sustabdymą arba Sutarties vykdymo atnaujinimą arba </w:t>
      </w:r>
      <w:r w:rsidRPr="00E24D90">
        <w:rPr>
          <w:rFonts w:ascii="Times New Roman" w:eastAsia="Times New Roman" w:hAnsi="Times New Roman" w:cs="Times New Roman"/>
          <w:b/>
          <w:sz w:val="24"/>
          <w:szCs w:val="24"/>
        </w:rPr>
        <w:t>Projektuotojo</w:t>
      </w:r>
      <w:r w:rsidRPr="00E24D90">
        <w:rPr>
          <w:rFonts w:ascii="Times New Roman" w:eastAsia="Times New Roman" w:hAnsi="Times New Roman" w:cs="Times New Roman"/>
          <w:sz w:val="24"/>
          <w:szCs w:val="24"/>
        </w:rPr>
        <w:t xml:space="preserve"> pranešimo apie aplinkybių, dėl kurių yra sustabdytas Sutarties vykdymas, išnykimą, gavimo diena. </w:t>
      </w:r>
    </w:p>
    <w:p w14:paraId="3F96FC15" w14:textId="77777777" w:rsidR="00CE1971" w:rsidRPr="00E24D90" w:rsidRDefault="00CE1971" w:rsidP="00CE1971">
      <w:pPr>
        <w:numPr>
          <w:ilvl w:val="1"/>
          <w:numId w:val="29"/>
        </w:numPr>
        <w:tabs>
          <w:tab w:val="left" w:pos="993"/>
        </w:tabs>
        <w:spacing w:before="120" w:after="0" w:line="240" w:lineRule="auto"/>
        <w:ind w:left="851" w:right="125"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Sutarties trukmė ir kiti terminai yra skaičiuojami kalendorinėmis dienomis, jei Sutartyje nenurodyta kitaip.</w:t>
      </w:r>
    </w:p>
    <w:p w14:paraId="1E5187CC" w14:textId="77777777" w:rsidR="00CE1971" w:rsidRPr="00E24D90" w:rsidRDefault="00CE1971" w:rsidP="00CE1971">
      <w:pPr>
        <w:numPr>
          <w:ilvl w:val="1"/>
          <w:numId w:val="29"/>
        </w:numPr>
        <w:tabs>
          <w:tab w:val="left" w:pos="993"/>
          <w:tab w:val="left" w:pos="1134"/>
        </w:tabs>
        <w:spacing w:before="120" w:after="0" w:line="240" w:lineRule="auto"/>
        <w:ind w:left="851" w:right="125"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Atskiri Sutarties dokumentai laikomi vienas kitą paaiškinančiais, bet esant </w:t>
      </w:r>
      <w:proofErr w:type="spellStart"/>
      <w:r w:rsidRPr="00E24D90">
        <w:rPr>
          <w:rFonts w:ascii="Times New Roman" w:eastAsia="Times New Roman" w:hAnsi="Times New Roman" w:cs="Times New Roman"/>
          <w:sz w:val="24"/>
          <w:szCs w:val="24"/>
        </w:rPr>
        <w:t>neaiškumų</w:t>
      </w:r>
      <w:proofErr w:type="spellEnd"/>
      <w:r w:rsidRPr="00E24D90">
        <w:rPr>
          <w:rFonts w:ascii="Times New Roman" w:eastAsia="Times New Roman" w:hAnsi="Times New Roman" w:cs="Times New Roman"/>
          <w:sz w:val="24"/>
          <w:szCs w:val="24"/>
        </w:rPr>
        <w:t xml:space="preserve"> ir (ar) prieštaravimų, juos išaiškina </w:t>
      </w:r>
      <w:r w:rsidRPr="00E24D90">
        <w:rPr>
          <w:rFonts w:ascii="Times New Roman" w:eastAsia="Times New Roman" w:hAnsi="Times New Roman" w:cs="Times New Roman"/>
          <w:b/>
          <w:bCs/>
          <w:sz w:val="24"/>
          <w:szCs w:val="24"/>
        </w:rPr>
        <w:t>Užsakovas</w:t>
      </w:r>
      <w:r w:rsidRPr="00E24D90">
        <w:rPr>
          <w:rFonts w:ascii="Times New Roman" w:eastAsia="Times New Roman" w:hAnsi="Times New Roman" w:cs="Times New Roman"/>
          <w:bCs/>
          <w:sz w:val="24"/>
          <w:szCs w:val="24"/>
        </w:rPr>
        <w:t>.</w:t>
      </w:r>
    </w:p>
    <w:p w14:paraId="38D3729A" w14:textId="77777777" w:rsidR="00CE1971" w:rsidRPr="00E24D90" w:rsidRDefault="00CE1971" w:rsidP="00CE1971">
      <w:pPr>
        <w:numPr>
          <w:ilvl w:val="1"/>
          <w:numId w:val="29"/>
        </w:numPr>
        <w:tabs>
          <w:tab w:val="left" w:pos="993"/>
        </w:tabs>
        <w:spacing w:before="120" w:after="0" w:line="240" w:lineRule="auto"/>
        <w:ind w:left="851" w:right="125"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Sutartyje vartojamos sąvokos:</w:t>
      </w:r>
    </w:p>
    <w:p w14:paraId="22E06174" w14:textId="77777777" w:rsidR="00CE1971" w:rsidRPr="00E24D90" w:rsidRDefault="00CE1971" w:rsidP="00CE1971">
      <w:pPr>
        <w:numPr>
          <w:ilvl w:val="2"/>
          <w:numId w:val="29"/>
        </w:numPr>
        <w:tabs>
          <w:tab w:val="left" w:pos="1134"/>
        </w:tabs>
        <w:spacing w:before="120" w:after="0" w:line="240" w:lineRule="auto"/>
        <w:ind w:left="851" w:right="125"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b/>
          <w:sz w:val="24"/>
          <w:szCs w:val="24"/>
        </w:rPr>
        <w:t>Sutarties dokumentai</w:t>
      </w:r>
      <w:r w:rsidRPr="00E24D90">
        <w:rPr>
          <w:rFonts w:ascii="Times New Roman" w:eastAsia="Times New Roman" w:hAnsi="Times New Roman" w:cs="Times New Roman"/>
          <w:sz w:val="24"/>
          <w:szCs w:val="24"/>
        </w:rPr>
        <w:t xml:space="preserve"> – Sutartis, papildomi raštiški susitarimai, Sutarties priedai,  paslaugų priėmimo-perdavimo aktai ir visi kiti su šios Sutarties vykdymu susiję dokumentai.</w:t>
      </w:r>
    </w:p>
    <w:p w14:paraId="15075B03" w14:textId="01E74082" w:rsidR="00CE1971" w:rsidRPr="00E24D90" w:rsidRDefault="00CE1971" w:rsidP="00CE1971">
      <w:pPr>
        <w:numPr>
          <w:ilvl w:val="2"/>
          <w:numId w:val="29"/>
        </w:numPr>
        <w:tabs>
          <w:tab w:val="left" w:pos="1134"/>
        </w:tabs>
        <w:spacing w:before="120" w:after="0" w:line="240" w:lineRule="auto"/>
        <w:ind w:left="851" w:right="125"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b/>
          <w:sz w:val="24"/>
          <w:szCs w:val="24"/>
        </w:rPr>
        <w:t xml:space="preserve">Paslaugų rezultatas </w:t>
      </w:r>
      <w:r w:rsidRPr="00E24D90">
        <w:rPr>
          <w:rFonts w:ascii="Times New Roman" w:eastAsia="Times New Roman" w:hAnsi="Times New Roman" w:cs="Times New Roman"/>
          <w:sz w:val="24"/>
          <w:szCs w:val="24"/>
        </w:rPr>
        <w:t xml:space="preserve">– pagal Sutarties ir teisės aktų reikalavimus parengti statinio techninis darbo </w:t>
      </w:r>
      <w:r w:rsidR="00D43C09" w:rsidRPr="00E24D90">
        <w:rPr>
          <w:rFonts w:ascii="Times New Roman" w:eastAsia="Times New Roman" w:hAnsi="Times New Roman" w:cs="Times New Roman"/>
          <w:sz w:val="24"/>
          <w:szCs w:val="24"/>
        </w:rPr>
        <w:t>projektas</w:t>
      </w:r>
      <w:r w:rsidRPr="00E24D90">
        <w:rPr>
          <w:rFonts w:ascii="Times New Roman" w:eastAsia="Times New Roman" w:hAnsi="Times New Roman" w:cs="Times New Roman"/>
          <w:sz w:val="24"/>
          <w:szCs w:val="24"/>
        </w:rPr>
        <w:t>, atskiros jų sudėtinės dalys, kita projektinė dokumentacija bei Sutartyje nustatyta tvarka įvykdyta statinio projekto vykdymo priežiūra.</w:t>
      </w:r>
    </w:p>
    <w:p w14:paraId="563B3A96" w14:textId="77777777" w:rsidR="00CE1971" w:rsidRPr="00E24D90" w:rsidRDefault="00CE1971" w:rsidP="00CE1971">
      <w:pPr>
        <w:numPr>
          <w:ilvl w:val="2"/>
          <w:numId w:val="29"/>
        </w:numPr>
        <w:tabs>
          <w:tab w:val="left" w:pos="1134"/>
        </w:tabs>
        <w:spacing w:before="120" w:after="0" w:line="240" w:lineRule="auto"/>
        <w:ind w:left="851" w:right="125"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b/>
          <w:sz w:val="24"/>
          <w:szCs w:val="24"/>
        </w:rPr>
        <w:t>Šalių iš anksto sutarti minimalūs nuostoliai</w:t>
      </w:r>
      <w:r w:rsidRPr="00E24D90">
        <w:rPr>
          <w:rFonts w:ascii="Times New Roman" w:eastAsia="Times New Roman" w:hAnsi="Times New Roman" w:cs="Times New Roman"/>
          <w:sz w:val="24"/>
          <w:szCs w:val="24"/>
        </w:rPr>
        <w:t xml:space="preserve"> – tai Sutarties nustatyta tvarka apskaičiuota ir neginčijama pinigų suma, kurią Projektuotojas įsipareigoja sumokėti </w:t>
      </w:r>
      <w:r w:rsidRPr="00E24D90">
        <w:rPr>
          <w:rFonts w:ascii="Times New Roman" w:eastAsia="Times New Roman" w:hAnsi="Times New Roman" w:cs="Times New Roman"/>
          <w:b/>
          <w:sz w:val="24"/>
          <w:szCs w:val="24"/>
        </w:rPr>
        <w:t>Užsakovui</w:t>
      </w:r>
      <w:r w:rsidRPr="00E24D90">
        <w:rPr>
          <w:rFonts w:ascii="Times New Roman" w:eastAsia="Times New Roman" w:hAnsi="Times New Roman" w:cs="Times New Roman"/>
          <w:sz w:val="24"/>
          <w:szCs w:val="24"/>
        </w:rPr>
        <w:t>, jeigu sutartiniai įsipareigojimai neįvykdyti arba netinkamai įvykdyti.</w:t>
      </w:r>
    </w:p>
    <w:p w14:paraId="394364AF" w14:textId="77777777" w:rsidR="00CE1971" w:rsidRPr="00E24D90" w:rsidRDefault="00CE1971" w:rsidP="00CE1971">
      <w:pPr>
        <w:numPr>
          <w:ilvl w:val="2"/>
          <w:numId w:val="29"/>
        </w:numPr>
        <w:tabs>
          <w:tab w:val="left" w:pos="1134"/>
        </w:tabs>
        <w:spacing w:before="120" w:after="0" w:line="240" w:lineRule="auto"/>
        <w:ind w:left="851" w:right="125"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b/>
          <w:sz w:val="24"/>
          <w:szCs w:val="24"/>
        </w:rPr>
        <w:t>Statinio pripažinimo baigtu statyti</w:t>
      </w:r>
      <w:r w:rsidRPr="00E24D90">
        <w:rPr>
          <w:rFonts w:ascii="Times New Roman" w:eastAsia="Times New Roman" w:hAnsi="Times New Roman" w:cs="Times New Roman"/>
          <w:sz w:val="24"/>
          <w:szCs w:val="24"/>
        </w:rPr>
        <w:t xml:space="preserve"> </w:t>
      </w:r>
      <w:r w:rsidRPr="00E24D90">
        <w:rPr>
          <w:rFonts w:ascii="Times New Roman" w:eastAsia="Times New Roman" w:hAnsi="Times New Roman" w:cs="Times New Roman"/>
          <w:b/>
          <w:sz w:val="24"/>
          <w:szCs w:val="24"/>
        </w:rPr>
        <w:t>procedūros</w:t>
      </w:r>
      <w:r w:rsidRPr="00E24D90">
        <w:rPr>
          <w:rFonts w:ascii="Times New Roman" w:eastAsia="Times New Roman" w:hAnsi="Times New Roman" w:cs="Times New Roman"/>
          <w:sz w:val="24"/>
          <w:szCs w:val="24"/>
        </w:rPr>
        <w:t xml:space="preserve"> – Užsakovo vykdomos statinio pripažinimo baigtais statyti procedūros, kurias vykdo </w:t>
      </w:r>
      <w:r w:rsidR="002A158A" w:rsidRPr="00E24D90">
        <w:rPr>
          <w:rFonts w:ascii="Times New Roman" w:eastAsia="Times New Roman" w:hAnsi="Times New Roman" w:cs="Times New Roman"/>
          <w:sz w:val="24"/>
          <w:szCs w:val="24"/>
        </w:rPr>
        <w:t>Nacionalinio kibernetinio saugumo centro prie KAM direktoriaus</w:t>
      </w:r>
      <w:r w:rsidRPr="00E24D90">
        <w:rPr>
          <w:rFonts w:ascii="Times New Roman" w:eastAsia="Times New Roman" w:hAnsi="Times New Roman" w:cs="Times New Roman"/>
          <w:sz w:val="24"/>
          <w:szCs w:val="24"/>
        </w:rPr>
        <w:t xml:space="preserve"> įsakymu sudaryta statinių pripažinimo baigtais statyti komisija.</w:t>
      </w:r>
    </w:p>
    <w:p w14:paraId="697A5F65" w14:textId="77777777" w:rsidR="00CE1971" w:rsidRPr="00E24D90" w:rsidRDefault="00CE1971" w:rsidP="00CE1971">
      <w:pPr>
        <w:numPr>
          <w:ilvl w:val="2"/>
          <w:numId w:val="29"/>
        </w:numPr>
        <w:tabs>
          <w:tab w:val="left" w:pos="1134"/>
        </w:tabs>
        <w:spacing w:before="120" w:after="0" w:line="240" w:lineRule="auto"/>
        <w:ind w:left="851" w:right="125"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b/>
          <w:sz w:val="24"/>
          <w:szCs w:val="24"/>
        </w:rPr>
        <w:t xml:space="preserve">Papildomos paslaugos </w:t>
      </w:r>
      <w:r w:rsidRPr="00E24D90">
        <w:rPr>
          <w:rFonts w:ascii="Times New Roman" w:eastAsia="Times New Roman" w:hAnsi="Times New Roman" w:cs="Times New Roman"/>
          <w:sz w:val="24"/>
          <w:szCs w:val="24"/>
        </w:rPr>
        <w:t xml:space="preserve">- tai sutartyje nenumatytos, tačiau tiesiogiai su sutartyje numatytomis paslaugomis susijusios ir būtinos sutarčiai įvykdyti (užbaigti) paslaugos. Didesni </w:t>
      </w:r>
      <w:r w:rsidRPr="00E24D90">
        <w:rPr>
          <w:rFonts w:ascii="Times New Roman" w:eastAsia="Times New Roman" w:hAnsi="Times New Roman" w:cs="Times New Roman"/>
          <w:b/>
          <w:sz w:val="24"/>
          <w:szCs w:val="24"/>
        </w:rPr>
        <w:t>Projektuotojo</w:t>
      </w:r>
      <w:r w:rsidRPr="00E24D90">
        <w:rPr>
          <w:rFonts w:ascii="Times New Roman" w:eastAsia="Times New Roman" w:hAnsi="Times New Roman" w:cs="Times New Roman"/>
          <w:sz w:val="24"/>
          <w:szCs w:val="24"/>
        </w:rPr>
        <w:t xml:space="preserve"> pagal sutartį nesant sutarties Šalių raštiško susitarimo suteiktų paslaugų kiekiai (apimtys), kurie yra būtini šiai sutarčiai įvykdyti, nelaikomi papildomomis paslaugomis. Taip pat papildomomis paslaugomis nelaikomos tokios paslaugos, kurias suteikti yra būtina dėl Projektuotojo kaltės (klaidų, neatidumo, aplaidumo ir pan.).</w:t>
      </w:r>
    </w:p>
    <w:p w14:paraId="16AA8D05" w14:textId="77777777" w:rsidR="00CE1971" w:rsidRPr="00E24D90" w:rsidRDefault="00CE1971" w:rsidP="00CE1971">
      <w:pPr>
        <w:numPr>
          <w:ilvl w:val="2"/>
          <w:numId w:val="29"/>
        </w:numPr>
        <w:tabs>
          <w:tab w:val="left" w:pos="1134"/>
        </w:tabs>
        <w:spacing w:before="120" w:after="0" w:line="240" w:lineRule="auto"/>
        <w:ind w:left="851" w:right="125"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b/>
          <w:sz w:val="24"/>
          <w:szCs w:val="24"/>
        </w:rPr>
        <w:t xml:space="preserve">Gavėjas </w:t>
      </w:r>
      <w:r w:rsidRPr="00E24D90">
        <w:rPr>
          <w:rFonts w:ascii="Times New Roman" w:eastAsia="Times New Roman" w:hAnsi="Times New Roman" w:cs="Times New Roman"/>
          <w:sz w:val="24"/>
          <w:szCs w:val="24"/>
        </w:rPr>
        <w:t>– statinio naudotojas ir kitos krašto apsaugos sistemos institucijos ir jų padaliniai.</w:t>
      </w:r>
    </w:p>
    <w:p w14:paraId="27F0BECD" w14:textId="77777777" w:rsidR="00CE1971" w:rsidRPr="00E24D90" w:rsidRDefault="00CE1971" w:rsidP="00CE1971">
      <w:pPr>
        <w:numPr>
          <w:ilvl w:val="1"/>
          <w:numId w:val="29"/>
        </w:numPr>
        <w:tabs>
          <w:tab w:val="left" w:pos="993"/>
        </w:tabs>
        <w:spacing w:before="120" w:after="0" w:line="240" w:lineRule="auto"/>
        <w:ind w:left="851" w:right="125"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Kitos sutartyje vartojamos sąvokos atitinka Lietuvos Respublikos statybos įstatyme, statybos techniniuose reglamentuose ir kituose teisės aktuose nurodytas sąvokas.</w:t>
      </w:r>
    </w:p>
    <w:p w14:paraId="59D48AF9" w14:textId="77777777" w:rsidR="00CE1971" w:rsidRPr="00E24D90" w:rsidRDefault="00CE1971" w:rsidP="00CE1971">
      <w:pPr>
        <w:numPr>
          <w:ilvl w:val="0"/>
          <w:numId w:val="29"/>
        </w:numPr>
        <w:spacing w:before="120" w:after="0" w:line="240" w:lineRule="auto"/>
        <w:ind w:left="851" w:hanging="851"/>
        <w:jc w:val="both"/>
        <w:rPr>
          <w:rFonts w:ascii="Times New Roman" w:eastAsia="Times New Roman" w:hAnsi="Times New Roman" w:cs="Times New Roman"/>
          <w:b/>
          <w:bCs/>
          <w:sz w:val="24"/>
          <w:szCs w:val="24"/>
        </w:rPr>
      </w:pPr>
      <w:r w:rsidRPr="00E24D90">
        <w:rPr>
          <w:rFonts w:ascii="Times New Roman" w:eastAsia="Times New Roman" w:hAnsi="Times New Roman" w:cs="Times New Roman"/>
          <w:b/>
          <w:bCs/>
          <w:sz w:val="24"/>
          <w:szCs w:val="24"/>
        </w:rPr>
        <w:t>Sutarties objektas</w:t>
      </w:r>
    </w:p>
    <w:p w14:paraId="49E45DC1" w14:textId="6C42DB49" w:rsidR="00CE1971" w:rsidRPr="00E24D90" w:rsidRDefault="00CE1971" w:rsidP="00E24D90">
      <w:pPr>
        <w:pStyle w:val="ListParagraph"/>
        <w:numPr>
          <w:ilvl w:val="1"/>
          <w:numId w:val="29"/>
        </w:numPr>
        <w:spacing w:before="120"/>
        <w:jc w:val="both"/>
        <w:rPr>
          <w:szCs w:val="24"/>
          <w:lang w:val="lt-LT"/>
        </w:rPr>
      </w:pPr>
      <w:r w:rsidRPr="00E24D90">
        <w:rPr>
          <w:b/>
          <w:szCs w:val="24"/>
          <w:lang w:val="lt-LT"/>
        </w:rPr>
        <w:t>Projektuotojas</w:t>
      </w:r>
      <w:r w:rsidRPr="00E24D90">
        <w:rPr>
          <w:szCs w:val="24"/>
          <w:lang w:val="lt-LT"/>
        </w:rPr>
        <w:t xml:space="preserve"> įsipareigoja savo jėgomis, medžiagomis, rizika ir atsakomybe pagal teisės aktuose, Sutartyje ir jos prieduose nustatytus reikalavimus teikti Statinio projektavimo ir projekto vykdymo priežiūros paslaugas (toliau – paslaugos), įvardintas </w:t>
      </w:r>
      <w:r w:rsidRPr="00E24D90">
        <w:rPr>
          <w:i/>
          <w:szCs w:val="24"/>
          <w:lang w:val="lt-LT"/>
        </w:rPr>
        <w:t>Sutarties specialiojoje dalyje</w:t>
      </w:r>
      <w:r w:rsidRPr="00E24D90">
        <w:rPr>
          <w:szCs w:val="24"/>
          <w:lang w:val="lt-LT"/>
        </w:rPr>
        <w:t xml:space="preserve">, o </w:t>
      </w:r>
      <w:r w:rsidRPr="00E24D90">
        <w:rPr>
          <w:b/>
          <w:szCs w:val="24"/>
          <w:lang w:val="lt-LT"/>
        </w:rPr>
        <w:t>Užsakovas</w:t>
      </w:r>
      <w:r w:rsidRPr="00E24D90">
        <w:rPr>
          <w:szCs w:val="24"/>
          <w:lang w:val="lt-LT"/>
        </w:rPr>
        <w:t xml:space="preserve"> įsipareigoja tinkamai suteiktas ir Sutartyje ir jos prieduose nustatytus reikalavimus atitinkančias paslaugas priimti ir už jas sumokėti </w:t>
      </w:r>
      <w:r w:rsidRPr="00E24D90">
        <w:rPr>
          <w:b/>
          <w:szCs w:val="24"/>
          <w:lang w:val="lt-LT"/>
        </w:rPr>
        <w:t>Projektuotojui</w:t>
      </w:r>
      <w:r w:rsidRPr="00E24D90">
        <w:rPr>
          <w:szCs w:val="24"/>
          <w:lang w:val="lt-LT"/>
        </w:rPr>
        <w:t xml:space="preserve"> Sutartyje (jos prieduose) nustatyta tvarka ir sąlygomis. </w:t>
      </w:r>
    </w:p>
    <w:p w14:paraId="18D265A0" w14:textId="77777777" w:rsidR="00D43C09" w:rsidRPr="00E24D90" w:rsidRDefault="00D43C09" w:rsidP="00E24D90">
      <w:pPr>
        <w:pStyle w:val="ListParagraph"/>
        <w:numPr>
          <w:ilvl w:val="1"/>
          <w:numId w:val="29"/>
        </w:numPr>
        <w:jc w:val="both"/>
        <w:rPr>
          <w:szCs w:val="24"/>
          <w:lang w:val="lt-LT"/>
        </w:rPr>
      </w:pPr>
      <w:r w:rsidRPr="00E24D90">
        <w:rPr>
          <w:szCs w:val="24"/>
          <w:lang w:val="lt-LT"/>
        </w:rPr>
        <w:t>Į projektavimo paslaugų apimtį įeina projekto/projektinės dokumentacijos pataisymai pagal Užsakovo pastabas, pagal projekto ekspertizės privalomąsias pastabas, pagal projektą tikrinusių institucijų, subjektų (jų padalinių) pastabas, taip pat projekto klaidų, pastebėtų statybos metu, taisymai. Šie pataisymai neapima keitimų ir (arba) papildymų, kurie gali būti daromi Užsakovo iniciatyva arba dėl objektyvių nenumatytų aplinkybių.</w:t>
      </w:r>
    </w:p>
    <w:p w14:paraId="167F3321" w14:textId="77777777" w:rsidR="00D43C09" w:rsidRPr="00E24D90" w:rsidRDefault="00D43C09" w:rsidP="00E24D90">
      <w:pPr>
        <w:pStyle w:val="ListParagraph"/>
        <w:numPr>
          <w:ilvl w:val="1"/>
          <w:numId w:val="29"/>
        </w:numPr>
        <w:jc w:val="both"/>
        <w:rPr>
          <w:szCs w:val="24"/>
          <w:lang w:val="lt-LT"/>
        </w:rPr>
      </w:pPr>
      <w:r w:rsidRPr="00E24D90">
        <w:rPr>
          <w:szCs w:val="24"/>
          <w:lang w:val="lt-LT"/>
        </w:rPr>
        <w:t xml:space="preserve">Projektuotojas, parengęs (kultūros paveldo tvarkybos, statinio techninį darbo projektus), prisiima atsakomybę už viso projekto kokybę. Projektuotojas privalo pasirašyti statinio </w:t>
      </w:r>
      <w:r w:rsidRPr="00E24D90">
        <w:rPr>
          <w:szCs w:val="24"/>
          <w:lang w:val="lt-LT"/>
        </w:rPr>
        <w:lastRenderedPageBreak/>
        <w:t>projektą tuo prisiimdamas atsakomybę, kad statinio projektas atitinka įstatymų, kitų teisės aktų, privalomųjų projekto rengimo dokumentų ir normatyvinių statybos techninių dokumentų ir normatyvinių statinio saugos ir paskirties dokumentų nuostatas.</w:t>
      </w:r>
    </w:p>
    <w:p w14:paraId="2D1DC8F1" w14:textId="77777777" w:rsidR="00D43C09" w:rsidRPr="00E24D90" w:rsidRDefault="00D43C09" w:rsidP="00E24D90">
      <w:pPr>
        <w:pStyle w:val="ListParagraph"/>
        <w:numPr>
          <w:ilvl w:val="1"/>
          <w:numId w:val="29"/>
        </w:numPr>
        <w:jc w:val="both"/>
        <w:rPr>
          <w:szCs w:val="24"/>
          <w:lang w:val="lt-LT"/>
        </w:rPr>
      </w:pPr>
      <w:r w:rsidRPr="00E24D90">
        <w:rPr>
          <w:szCs w:val="24"/>
          <w:lang w:val="lt-LT"/>
        </w:rPr>
        <w:t>Projektas turi būti rengiamas vadovaujantis Lietuvos Respublikos statybos įstatymu, Statybos techniniu reglamentu STR 1.04.04:2017 ,,Statinio projektavimas, projekto ekspertizė“, (paveldo tvarkybos reglamentu PTR 3.06.01:2014 ,,Kultūros paveldo tvarkybos darbų projektų rengimo taisyklės“).</w:t>
      </w:r>
    </w:p>
    <w:p w14:paraId="19605030" w14:textId="31EB5D88" w:rsidR="00D43C09" w:rsidRPr="00E24D90" w:rsidRDefault="00831793" w:rsidP="00E24D90">
      <w:pPr>
        <w:pStyle w:val="ListParagraph"/>
        <w:numPr>
          <w:ilvl w:val="1"/>
          <w:numId w:val="29"/>
        </w:numPr>
        <w:spacing w:before="120"/>
        <w:jc w:val="both"/>
        <w:rPr>
          <w:szCs w:val="24"/>
          <w:lang w:val="lt-LT"/>
        </w:rPr>
      </w:pPr>
      <w:r w:rsidRPr="00E24D90">
        <w:rPr>
          <w:szCs w:val="24"/>
          <w:lang w:val="lt-LT"/>
        </w:rPr>
        <w:t>Projekte turi būti numatyti visi reikalingi darbai ir jų apimtys, net jeigu tai nepaminėta techninėje užduotyje. Projektas turi būti parengtas taip, kad juo vadovaujantis būtų galima skelbti konkursą (kultūros paveldo tvarkybos, naujo statinio statybos, rekonstravimo, kapitalinio remonto) darbams atlikti.</w:t>
      </w:r>
    </w:p>
    <w:p w14:paraId="58ED9326" w14:textId="77777777" w:rsidR="00CE1971" w:rsidRPr="00E24D90" w:rsidRDefault="00CE1971" w:rsidP="00CE1971">
      <w:pPr>
        <w:numPr>
          <w:ilvl w:val="0"/>
          <w:numId w:val="29"/>
        </w:numPr>
        <w:tabs>
          <w:tab w:val="left" w:pos="851"/>
        </w:tabs>
        <w:spacing w:before="120" w:after="0" w:line="240" w:lineRule="auto"/>
        <w:ind w:left="851" w:hanging="851"/>
        <w:jc w:val="both"/>
        <w:rPr>
          <w:rFonts w:ascii="Times New Roman" w:eastAsia="Times New Roman" w:hAnsi="Times New Roman" w:cs="Times New Roman"/>
          <w:b/>
          <w:sz w:val="24"/>
          <w:szCs w:val="24"/>
        </w:rPr>
      </w:pPr>
      <w:r w:rsidRPr="00E24D90">
        <w:rPr>
          <w:rFonts w:ascii="Times New Roman" w:eastAsia="Times New Roman" w:hAnsi="Times New Roman" w:cs="Times New Roman"/>
          <w:b/>
          <w:bCs/>
          <w:sz w:val="24"/>
          <w:szCs w:val="24"/>
        </w:rPr>
        <w:t>Sutarties kaina ir kainodaros taisyklės</w:t>
      </w:r>
    </w:p>
    <w:p w14:paraId="2D32F112" w14:textId="77777777" w:rsidR="00CE1971" w:rsidRPr="00E24D90" w:rsidRDefault="00CE1971" w:rsidP="00CE1971">
      <w:pPr>
        <w:widowControl w:val="0"/>
        <w:numPr>
          <w:ilvl w:val="1"/>
          <w:numId w:val="29"/>
        </w:numPr>
        <w:tabs>
          <w:tab w:val="left" w:pos="851"/>
        </w:tabs>
        <w:suppressAutoHyphens/>
        <w:spacing w:before="120" w:after="0" w:line="240" w:lineRule="auto"/>
        <w:ind w:left="851" w:hanging="851"/>
        <w:jc w:val="both"/>
        <w:outlineLvl w:val="1"/>
        <w:rPr>
          <w:rFonts w:ascii="Times New Roman" w:eastAsia="Times New Roman" w:hAnsi="Times New Roman" w:cs="Times New Roman"/>
          <w:bCs/>
          <w:sz w:val="24"/>
          <w:szCs w:val="24"/>
        </w:rPr>
      </w:pPr>
      <w:r w:rsidRPr="00E24D90">
        <w:rPr>
          <w:rFonts w:ascii="Times New Roman" w:eastAsia="Times New Roman" w:hAnsi="Times New Roman" w:cs="Times New Roman"/>
          <w:bCs/>
          <w:sz w:val="24"/>
          <w:szCs w:val="24"/>
        </w:rPr>
        <w:t xml:space="preserve">Į Sutarties kainą įtrauktas visas už Sutarties atlikimą numatytas užmokestis. Šalys aiškiai susitaria, kad į Sutarties kainą yra įskaičiuotos ir projekto vykdymo priežiūros paslaugos ir kiti Sutartyje numatyti </w:t>
      </w:r>
      <w:r w:rsidRPr="00E24D90">
        <w:rPr>
          <w:rFonts w:ascii="Times New Roman" w:eastAsia="Times New Roman" w:hAnsi="Times New Roman" w:cs="Times New Roman"/>
          <w:b/>
          <w:bCs/>
          <w:sz w:val="24"/>
          <w:szCs w:val="24"/>
        </w:rPr>
        <w:t>Projektuotojo</w:t>
      </w:r>
      <w:r w:rsidRPr="00E24D90">
        <w:rPr>
          <w:rFonts w:ascii="Times New Roman" w:eastAsia="Times New Roman" w:hAnsi="Times New Roman" w:cs="Times New Roman"/>
          <w:bCs/>
          <w:sz w:val="24"/>
          <w:szCs w:val="24"/>
        </w:rPr>
        <w:t xml:space="preserve"> įsipareigojimai ir papildomas užmokestis </w:t>
      </w:r>
      <w:r w:rsidRPr="00E24D90">
        <w:rPr>
          <w:rFonts w:ascii="Times New Roman" w:eastAsia="Times New Roman" w:hAnsi="Times New Roman" w:cs="Times New Roman"/>
          <w:b/>
          <w:bCs/>
          <w:sz w:val="24"/>
          <w:szCs w:val="24"/>
        </w:rPr>
        <w:t>Projektuotojui</w:t>
      </w:r>
      <w:r w:rsidRPr="00E24D90">
        <w:rPr>
          <w:rFonts w:ascii="Times New Roman" w:eastAsia="Times New Roman" w:hAnsi="Times New Roman" w:cs="Times New Roman"/>
          <w:bCs/>
          <w:sz w:val="24"/>
          <w:szCs w:val="24"/>
        </w:rPr>
        <w:t xml:space="preserve"> už tai nebus mokamas.</w:t>
      </w:r>
      <w:r w:rsidRPr="00E24D90">
        <w:rPr>
          <w:rFonts w:ascii="Times New Roman" w:eastAsia="Times New Roman" w:hAnsi="Times New Roman" w:cs="Times New Roman"/>
          <w:b/>
          <w:bCs/>
          <w:sz w:val="24"/>
          <w:szCs w:val="24"/>
        </w:rPr>
        <w:t xml:space="preserve"> Projektuotojas</w:t>
      </w:r>
      <w:r w:rsidRPr="00E24D90">
        <w:rPr>
          <w:rFonts w:ascii="Times New Roman" w:eastAsia="Times New Roman" w:hAnsi="Times New Roman" w:cs="Times New Roman"/>
          <w:bCs/>
          <w:sz w:val="24"/>
          <w:szCs w:val="24"/>
        </w:rPr>
        <w:t xml:space="preserve"> neturi teisės reikalauti padengti jokių išlaidų, viršijančių Sutarties kainą. Sutarčiai taikomas fiksuotos kainos su peržiūra apskaičiavimo būdas.</w:t>
      </w:r>
    </w:p>
    <w:p w14:paraId="16571855" w14:textId="77777777" w:rsidR="00CE1971" w:rsidRPr="00E24D90" w:rsidRDefault="00CE1971" w:rsidP="00CE1971">
      <w:pPr>
        <w:widowControl w:val="0"/>
        <w:numPr>
          <w:ilvl w:val="1"/>
          <w:numId w:val="29"/>
        </w:numPr>
        <w:tabs>
          <w:tab w:val="left" w:pos="851"/>
        </w:tabs>
        <w:suppressAutoHyphens/>
        <w:spacing w:before="120" w:after="0" w:line="240" w:lineRule="auto"/>
        <w:ind w:left="851" w:hanging="851"/>
        <w:jc w:val="both"/>
        <w:outlineLvl w:val="1"/>
        <w:rPr>
          <w:rFonts w:ascii="Times New Roman" w:eastAsia="Times New Roman" w:hAnsi="Times New Roman" w:cs="Times New Roman"/>
          <w:bCs/>
          <w:sz w:val="24"/>
          <w:szCs w:val="24"/>
        </w:rPr>
      </w:pPr>
      <w:r w:rsidRPr="00E24D90">
        <w:rPr>
          <w:rFonts w:ascii="Times New Roman" w:eastAsia="Times New Roman" w:hAnsi="Times New Roman" w:cs="Times New Roman"/>
          <w:bCs/>
          <w:sz w:val="24"/>
          <w:szCs w:val="24"/>
        </w:rPr>
        <w:t>Sutarties kaina negali būti keičiama visą Sutarties galiojimo laikotarpį, išskyrus Sutartyje numatytus atvejus</w:t>
      </w:r>
      <w:r w:rsidRPr="00E24D90">
        <w:rPr>
          <w:rFonts w:ascii="Times New Roman" w:eastAsia="Times New Roman" w:hAnsi="Times New Roman" w:cs="Times New Roman"/>
          <w:b/>
          <w:bCs/>
          <w:sz w:val="24"/>
          <w:szCs w:val="24"/>
        </w:rPr>
        <w:t>.</w:t>
      </w:r>
      <w:r w:rsidRPr="00E24D90">
        <w:rPr>
          <w:rFonts w:ascii="Times New Roman" w:eastAsia="Times New Roman" w:hAnsi="Times New Roman" w:cs="Times New Roman"/>
          <w:bCs/>
          <w:sz w:val="24"/>
          <w:szCs w:val="24"/>
        </w:rPr>
        <w:t xml:space="preserve"> Šalys taip pat susitaria, kad Sutarties kaina negali būti keičiama ir tais atvejais, jeigu po Sutarties pasirašymo kompetentingos institucijos pakeistų žemės sklypo, kuriame </w:t>
      </w:r>
      <w:r w:rsidRPr="00E24D90">
        <w:rPr>
          <w:rFonts w:ascii="Times New Roman" w:eastAsia="Times New Roman" w:hAnsi="Times New Roman" w:cs="Times New Roman"/>
          <w:b/>
          <w:bCs/>
          <w:sz w:val="24"/>
          <w:szCs w:val="24"/>
        </w:rPr>
        <w:t>Užsakovas</w:t>
      </w:r>
      <w:r w:rsidRPr="00E24D90">
        <w:rPr>
          <w:rFonts w:ascii="Times New Roman" w:eastAsia="Times New Roman" w:hAnsi="Times New Roman" w:cs="Times New Roman"/>
          <w:bCs/>
          <w:sz w:val="24"/>
          <w:szCs w:val="24"/>
        </w:rPr>
        <w:t xml:space="preserve"> planuoja statyti Statinį, išduotose prisijungimo sąlygose nustatytas technines sąlygas, taip pat lauko inžinerinių tinklų, infrastruktūros ir kitus sprendinius. </w:t>
      </w:r>
    </w:p>
    <w:p w14:paraId="264D31B9" w14:textId="77777777" w:rsidR="00CE1971" w:rsidRPr="00E24D90" w:rsidRDefault="00CE1971" w:rsidP="00CE1971">
      <w:pPr>
        <w:widowControl w:val="0"/>
        <w:numPr>
          <w:ilvl w:val="1"/>
          <w:numId w:val="29"/>
        </w:numPr>
        <w:tabs>
          <w:tab w:val="left" w:pos="851"/>
        </w:tabs>
        <w:suppressAutoHyphens/>
        <w:spacing w:before="120" w:after="0" w:line="240" w:lineRule="auto"/>
        <w:ind w:left="851" w:hanging="851"/>
        <w:jc w:val="both"/>
        <w:outlineLvl w:val="1"/>
        <w:rPr>
          <w:rFonts w:ascii="Times New Roman" w:eastAsia="Times New Roman" w:hAnsi="Times New Roman" w:cs="Times New Roman"/>
          <w:bCs/>
          <w:sz w:val="24"/>
          <w:szCs w:val="24"/>
        </w:rPr>
      </w:pPr>
      <w:r w:rsidRPr="00E24D90">
        <w:rPr>
          <w:rFonts w:ascii="Times New Roman" w:eastAsia="Times New Roman" w:hAnsi="Times New Roman" w:cs="Times New Roman"/>
          <w:bCs/>
          <w:sz w:val="24"/>
          <w:szCs w:val="24"/>
        </w:rPr>
        <w:t>Sutarties kaina gali būti keičiama (peržiūrima) šiais atvejais:</w:t>
      </w:r>
    </w:p>
    <w:p w14:paraId="7A794C90" w14:textId="77777777" w:rsidR="00CE1971" w:rsidRPr="00E24D90" w:rsidRDefault="00CE1971" w:rsidP="00CE1971">
      <w:pPr>
        <w:widowControl w:val="0"/>
        <w:numPr>
          <w:ilvl w:val="2"/>
          <w:numId w:val="29"/>
        </w:numPr>
        <w:tabs>
          <w:tab w:val="left" w:pos="851"/>
          <w:tab w:val="left" w:pos="993"/>
        </w:tab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kai po Sutarties pasirašymo pasikeičia PVM tarifas. Tokiu atveju kaina keičiama  atsižvelgus į pasikeitusio PVM tarifo dydį, o kainos pokyčio dydis yra proporcingas mokesčio tarifo pokyčio dydžiui. Perskaičiuojant sutarties kainą, perskaičiuojama tik tų paslaugų, kurios yra nesuteiktos ir bus atliekamos tik po Šalių pasirašyto susitarimo įsigaliojimo dienos, kaina; </w:t>
      </w:r>
    </w:p>
    <w:p w14:paraId="1A7B1FA9" w14:textId="77777777" w:rsidR="00CE1971" w:rsidRPr="00E24D90" w:rsidRDefault="00CE1971" w:rsidP="00CE1971">
      <w:pPr>
        <w:widowControl w:val="0"/>
        <w:numPr>
          <w:ilvl w:val="2"/>
          <w:numId w:val="29"/>
        </w:numPr>
        <w:tabs>
          <w:tab w:val="left" w:pos="993"/>
        </w:tab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kai </w:t>
      </w:r>
      <w:r w:rsidRPr="00E24D90">
        <w:rPr>
          <w:rFonts w:ascii="Times New Roman" w:eastAsia="Times New Roman" w:hAnsi="Times New Roman" w:cs="Times New Roman"/>
          <w:b/>
          <w:sz w:val="24"/>
          <w:szCs w:val="24"/>
        </w:rPr>
        <w:t>Užsakovas</w:t>
      </w:r>
      <w:r w:rsidRPr="00E24D90">
        <w:rPr>
          <w:rFonts w:ascii="Times New Roman" w:eastAsia="Times New Roman" w:hAnsi="Times New Roman" w:cs="Times New Roman"/>
          <w:sz w:val="24"/>
          <w:szCs w:val="24"/>
        </w:rPr>
        <w:t xml:space="preserve"> atsisako tam tikrų paslaugų atlikimo. Tokiu atveju Sutarties kaina proporcingai mažinama atsisakytų paslaugų kainos dydžiu;</w:t>
      </w:r>
    </w:p>
    <w:p w14:paraId="007A46E1" w14:textId="479896A9" w:rsidR="00CE1971" w:rsidRPr="00E24D90" w:rsidRDefault="00CE1971" w:rsidP="00CE1971">
      <w:pPr>
        <w:widowControl w:val="0"/>
        <w:numPr>
          <w:ilvl w:val="2"/>
          <w:numId w:val="29"/>
        </w:numPr>
        <w:tabs>
          <w:tab w:val="left" w:pos="993"/>
        </w:tab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bCs/>
          <w:sz w:val="24"/>
          <w:szCs w:val="24"/>
        </w:rPr>
        <w:t xml:space="preserve">Sutarties kaina gali būti mažinama, kai Sutarties vykdymo metu, dėl teisės aktuose nustatyto teisinio reguliavimo arba </w:t>
      </w:r>
      <w:r w:rsidRPr="00E24D90">
        <w:rPr>
          <w:rFonts w:ascii="Times New Roman" w:eastAsia="Times New Roman" w:hAnsi="Times New Roman" w:cs="Times New Roman"/>
          <w:b/>
          <w:bCs/>
          <w:sz w:val="24"/>
          <w:szCs w:val="24"/>
        </w:rPr>
        <w:t xml:space="preserve">Užsakovui </w:t>
      </w:r>
      <w:r w:rsidRPr="00E24D90">
        <w:rPr>
          <w:rFonts w:ascii="Times New Roman" w:eastAsia="Times New Roman" w:hAnsi="Times New Roman" w:cs="Times New Roman"/>
          <w:bCs/>
          <w:sz w:val="24"/>
          <w:szCs w:val="24"/>
        </w:rPr>
        <w:t>pasirinkus</w:t>
      </w:r>
      <w:r w:rsidRPr="00E24D90">
        <w:rPr>
          <w:rFonts w:ascii="Times New Roman" w:eastAsia="Times New Roman" w:hAnsi="Times New Roman" w:cs="Times New Roman"/>
          <w:b/>
          <w:bCs/>
          <w:sz w:val="24"/>
          <w:szCs w:val="24"/>
        </w:rPr>
        <w:t xml:space="preserve"> </w:t>
      </w:r>
      <w:r w:rsidRPr="00E24D90">
        <w:rPr>
          <w:rFonts w:ascii="Times New Roman" w:eastAsia="Times New Roman" w:hAnsi="Times New Roman" w:cs="Times New Roman"/>
          <w:bCs/>
          <w:sz w:val="24"/>
          <w:szCs w:val="24"/>
        </w:rPr>
        <w:t xml:space="preserve">atitinkamus sprendinius techniniam </w:t>
      </w:r>
      <w:r w:rsidR="00F919C4" w:rsidRPr="00E24D90">
        <w:rPr>
          <w:rFonts w:ascii="Times New Roman" w:eastAsia="Times New Roman" w:hAnsi="Times New Roman" w:cs="Times New Roman"/>
          <w:bCs/>
          <w:sz w:val="24"/>
          <w:szCs w:val="24"/>
        </w:rPr>
        <w:t xml:space="preserve">darbo </w:t>
      </w:r>
      <w:r w:rsidRPr="00E24D90">
        <w:rPr>
          <w:rFonts w:ascii="Times New Roman" w:eastAsia="Times New Roman" w:hAnsi="Times New Roman" w:cs="Times New Roman"/>
          <w:bCs/>
          <w:sz w:val="24"/>
          <w:szCs w:val="24"/>
        </w:rPr>
        <w:t>projektui rengti, Sutartyje ar jos prieduose numatytos teikti paslaugos (jų dalis/</w:t>
      </w:r>
      <w:proofErr w:type="spellStart"/>
      <w:r w:rsidRPr="00E24D90">
        <w:rPr>
          <w:rFonts w:ascii="Times New Roman" w:eastAsia="Times New Roman" w:hAnsi="Times New Roman" w:cs="Times New Roman"/>
          <w:bCs/>
          <w:sz w:val="24"/>
          <w:szCs w:val="24"/>
        </w:rPr>
        <w:t>ys</w:t>
      </w:r>
      <w:proofErr w:type="spellEnd"/>
      <w:r w:rsidRPr="00E24D90">
        <w:rPr>
          <w:rFonts w:ascii="Times New Roman" w:eastAsia="Times New Roman" w:hAnsi="Times New Roman" w:cs="Times New Roman"/>
          <w:bCs/>
          <w:sz w:val="24"/>
          <w:szCs w:val="24"/>
        </w:rPr>
        <w:t>) tampa nereikalingos siekiant tinkamai įvykdyti Sutartį.</w:t>
      </w:r>
      <w:r w:rsidRPr="00E24D90">
        <w:rPr>
          <w:rFonts w:ascii="Times New Roman" w:eastAsia="Times New Roman" w:hAnsi="Times New Roman" w:cs="Times New Roman"/>
          <w:sz w:val="24"/>
          <w:szCs w:val="24"/>
        </w:rPr>
        <w:t xml:space="preserve"> Tokiu atveju Sutarties kaina proporcingai mažinama atsisakytų paslaugų kainos dydžiu.</w:t>
      </w:r>
    </w:p>
    <w:p w14:paraId="6DFDC6DB" w14:textId="77777777" w:rsidR="00CE1971" w:rsidRPr="00E24D90" w:rsidRDefault="00CE1971" w:rsidP="00CE1971">
      <w:pPr>
        <w:numPr>
          <w:ilvl w:val="1"/>
          <w:numId w:val="29"/>
        </w:numPr>
        <w:spacing w:before="120" w:after="0" w:line="240" w:lineRule="auto"/>
        <w:ind w:left="851" w:right="125"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Dėl Sutarties bendrosios dalies 4.3 punkte išvardytų priežasčių pasikeitusi Sutarties kaina yra perskaičiuojama ir įforminama raštu Šalims pasirašius susitarimą ir pridėjus prie jo Šalių pasirašytus suteiktų paslaugų aktus, pažymas apie paslaugų ir išlaidų vertę ir kitus reikalingus dokumentus pagrindžiančius Sutarties kainos pasikeitimą. </w:t>
      </w:r>
      <w:r w:rsidRPr="00E24D90">
        <w:rPr>
          <w:rFonts w:ascii="Times New Roman" w:eastAsia="Times New Roman" w:hAnsi="Times New Roman" w:cs="Times New Roman"/>
          <w:bCs/>
          <w:sz w:val="24"/>
          <w:szCs w:val="24"/>
        </w:rPr>
        <w:t>Šalių</w:t>
      </w:r>
      <w:r w:rsidRPr="00E24D90">
        <w:rPr>
          <w:rFonts w:ascii="Times New Roman" w:eastAsia="Times New Roman" w:hAnsi="Times New Roman" w:cs="Times New Roman"/>
          <w:sz w:val="24"/>
          <w:szCs w:val="24"/>
        </w:rPr>
        <w:t xml:space="preserve"> pasirašyti susitarimai tampa neatskiriama Sutarties dalimi. Sutarties 4.3 punkte nurodytais atvejais keičiant sutarties kainą, atitinkamai turi būti pakeisti ir visi sutarties priedai.</w:t>
      </w:r>
    </w:p>
    <w:p w14:paraId="3BC2A457" w14:textId="77777777" w:rsidR="00CE1971" w:rsidRPr="00E24D90" w:rsidRDefault="00CE1971" w:rsidP="00CE1971">
      <w:pPr>
        <w:numPr>
          <w:ilvl w:val="1"/>
          <w:numId w:val="29"/>
        </w:numPr>
        <w:spacing w:before="120" w:after="0" w:line="240" w:lineRule="auto"/>
        <w:ind w:left="851" w:right="125"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Užsienio valiutų kursų svyravimo, Sutarties sustabdymo, teisės aktų pasikeitimo (išskyrus Sutartyje numatytas išimtis) rizika tenka </w:t>
      </w:r>
      <w:r w:rsidRPr="00E24D90">
        <w:rPr>
          <w:rFonts w:ascii="Times New Roman" w:eastAsia="Times New Roman" w:hAnsi="Times New Roman" w:cs="Times New Roman"/>
          <w:b/>
          <w:sz w:val="24"/>
          <w:szCs w:val="24"/>
        </w:rPr>
        <w:t>Projektuotojui</w:t>
      </w:r>
      <w:r w:rsidRPr="00E24D90">
        <w:rPr>
          <w:rFonts w:ascii="Times New Roman" w:eastAsia="Times New Roman" w:hAnsi="Times New Roman" w:cs="Times New Roman"/>
          <w:sz w:val="24"/>
          <w:szCs w:val="24"/>
        </w:rPr>
        <w:t>.</w:t>
      </w:r>
    </w:p>
    <w:p w14:paraId="35276876" w14:textId="77777777" w:rsidR="00CE1971" w:rsidRPr="00E24D90" w:rsidRDefault="00CE1971" w:rsidP="00CE1971">
      <w:pPr>
        <w:numPr>
          <w:ilvl w:val="1"/>
          <w:numId w:val="29"/>
        </w:numPr>
        <w:spacing w:before="120" w:after="0" w:line="240" w:lineRule="auto"/>
        <w:ind w:left="851" w:right="125"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Jeigu, siekiant laiku ir tinkamai įvykdyti Sutartį, reikia atlikti papildomas paslaugas, kurių </w:t>
      </w: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xml:space="preserve"> nenumatė teikdamas pasiūlymą viešojo konkurso metu ar sudarant šią </w:t>
      </w:r>
      <w:r w:rsidRPr="00E24D90">
        <w:rPr>
          <w:rFonts w:ascii="Times New Roman" w:eastAsia="Times New Roman" w:hAnsi="Times New Roman" w:cs="Times New Roman"/>
          <w:sz w:val="24"/>
          <w:szCs w:val="24"/>
        </w:rPr>
        <w:lastRenderedPageBreak/>
        <w:t xml:space="preserve">Sutartį, bet turėjo ir galėjo jas numatyti, ir jos yra būtinos šiai Sutarčiai tinkamai įvykdyti, šias paslaugas </w:t>
      </w: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xml:space="preserve"> atlieka savo pastangų ir išteklių (piniginių, materialinių ir/ar kitų) sąskaita.</w:t>
      </w:r>
    </w:p>
    <w:p w14:paraId="43DF3BF3" w14:textId="77777777" w:rsidR="00CE1971" w:rsidRPr="00E24D90" w:rsidRDefault="00CE1971" w:rsidP="00CE1971">
      <w:pPr>
        <w:numPr>
          <w:ilvl w:val="1"/>
          <w:numId w:val="29"/>
        </w:numPr>
        <w:spacing w:before="120" w:after="0" w:line="240" w:lineRule="auto"/>
        <w:ind w:left="851" w:right="125"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Už paslaugas, kurias </w:t>
      </w: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xml:space="preserve"> atlieka be </w:t>
      </w:r>
      <w:r w:rsidRPr="00E24D90">
        <w:rPr>
          <w:rFonts w:ascii="Times New Roman" w:eastAsia="Times New Roman" w:hAnsi="Times New Roman" w:cs="Times New Roman"/>
          <w:b/>
          <w:sz w:val="24"/>
          <w:szCs w:val="24"/>
        </w:rPr>
        <w:t>Užsakovo</w:t>
      </w:r>
      <w:r w:rsidRPr="00E24D90">
        <w:rPr>
          <w:rFonts w:ascii="Times New Roman" w:eastAsia="Times New Roman" w:hAnsi="Times New Roman" w:cs="Times New Roman"/>
          <w:sz w:val="24"/>
          <w:szCs w:val="24"/>
        </w:rPr>
        <w:t xml:space="preserve"> leidimo, nukrypdamas nuo Sutarties, neatlyginama. </w:t>
      </w:r>
      <w:r w:rsidRPr="00E24D90">
        <w:rPr>
          <w:rFonts w:ascii="Times New Roman" w:eastAsia="Times New Roman" w:hAnsi="Times New Roman" w:cs="Times New Roman"/>
          <w:b/>
          <w:sz w:val="24"/>
          <w:szCs w:val="24"/>
        </w:rPr>
        <w:t>Užsakovui</w:t>
      </w:r>
      <w:r w:rsidRPr="00E24D90">
        <w:rPr>
          <w:rFonts w:ascii="Times New Roman" w:eastAsia="Times New Roman" w:hAnsi="Times New Roman" w:cs="Times New Roman"/>
          <w:sz w:val="24"/>
          <w:szCs w:val="24"/>
        </w:rPr>
        <w:t xml:space="preserve"> pareikalavus, </w:t>
      </w: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xml:space="preserve"> privalo, per </w:t>
      </w:r>
      <w:r w:rsidRPr="00E24D90">
        <w:rPr>
          <w:rFonts w:ascii="Times New Roman" w:eastAsia="Times New Roman" w:hAnsi="Times New Roman" w:cs="Times New Roman"/>
          <w:b/>
          <w:sz w:val="24"/>
          <w:szCs w:val="24"/>
        </w:rPr>
        <w:t>Užsakovo</w:t>
      </w:r>
      <w:r w:rsidRPr="00E24D90">
        <w:rPr>
          <w:rFonts w:ascii="Times New Roman" w:eastAsia="Times New Roman" w:hAnsi="Times New Roman" w:cs="Times New Roman"/>
          <w:sz w:val="24"/>
          <w:szCs w:val="24"/>
        </w:rPr>
        <w:t xml:space="preserve"> nurodytą terminą pašalinti (ištaisyti) be </w:t>
      </w:r>
      <w:r w:rsidRPr="00E24D90">
        <w:rPr>
          <w:rFonts w:ascii="Times New Roman" w:eastAsia="Times New Roman" w:hAnsi="Times New Roman" w:cs="Times New Roman"/>
          <w:b/>
          <w:sz w:val="24"/>
          <w:szCs w:val="24"/>
        </w:rPr>
        <w:t>Užsakovo</w:t>
      </w:r>
      <w:r w:rsidRPr="00E24D90">
        <w:rPr>
          <w:rFonts w:ascii="Times New Roman" w:eastAsia="Times New Roman" w:hAnsi="Times New Roman" w:cs="Times New Roman"/>
          <w:sz w:val="24"/>
          <w:szCs w:val="24"/>
        </w:rPr>
        <w:t xml:space="preserve"> leidimo atliktas paslaugas.</w:t>
      </w:r>
    </w:p>
    <w:p w14:paraId="660BC53F" w14:textId="77777777" w:rsidR="00CE1971" w:rsidRPr="00E24D90" w:rsidRDefault="00CE1971" w:rsidP="00CE1971">
      <w:pPr>
        <w:numPr>
          <w:ilvl w:val="1"/>
          <w:numId w:val="29"/>
        </w:numPr>
        <w:tabs>
          <w:tab w:val="left" w:pos="284"/>
          <w:tab w:val="left" w:pos="851"/>
        </w:tabs>
        <w:autoSpaceDE w:val="0"/>
        <w:autoSpaceDN w:val="0"/>
        <w:spacing w:before="120" w:after="0" w:line="240" w:lineRule="auto"/>
        <w:ind w:left="851" w:right="125"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Sutarties vykdymo metu atsiradus būtinybei atlikti papildomas paslaugas, kurių </w:t>
      </w: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xml:space="preserve"> negalėjo numatyti teikdamas pasiūlymą viešojo konkurso metu ir šios Sutarties pasirašymo metu, Šalims sutarus dėl tokių paslaugų teikimo poreikio, tokios paslaugos įsigyjamos Viešųjų pirkimų įstatymo nustatyta tvarka.</w:t>
      </w:r>
    </w:p>
    <w:p w14:paraId="6C9AF845" w14:textId="377A8A2D" w:rsidR="00CE1971" w:rsidRPr="00E24D90" w:rsidRDefault="00CE1971" w:rsidP="00CE1971">
      <w:pPr>
        <w:numPr>
          <w:ilvl w:val="1"/>
          <w:numId w:val="29"/>
        </w:numPr>
        <w:tabs>
          <w:tab w:val="left" w:pos="284"/>
          <w:tab w:val="left" w:pos="851"/>
        </w:tabs>
        <w:autoSpaceDE w:val="0"/>
        <w:autoSpaceDN w:val="0"/>
        <w:spacing w:before="120" w:after="0" w:line="240" w:lineRule="auto"/>
        <w:ind w:left="851" w:right="125"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lang w:eastAsia="lt-LT"/>
        </w:rPr>
        <w:t xml:space="preserve">Sutarties </w:t>
      </w:r>
      <w:r w:rsidR="00F919C4" w:rsidRPr="00E24D90">
        <w:rPr>
          <w:rFonts w:ascii="Times New Roman" w:eastAsia="Times New Roman" w:hAnsi="Times New Roman" w:cs="Times New Roman"/>
          <w:sz w:val="24"/>
          <w:szCs w:val="24"/>
          <w:lang w:eastAsia="lt-LT"/>
        </w:rPr>
        <w:t xml:space="preserve">ir (ar) Sutarties prieduose </w:t>
      </w:r>
      <w:r w:rsidRPr="00E24D90">
        <w:rPr>
          <w:rFonts w:ascii="Times New Roman" w:eastAsia="Times New Roman" w:hAnsi="Times New Roman" w:cs="Times New Roman"/>
          <w:sz w:val="24"/>
          <w:szCs w:val="24"/>
          <w:lang w:eastAsia="lt-LT"/>
        </w:rPr>
        <w:t xml:space="preserve"> </w:t>
      </w:r>
      <w:r w:rsidR="00F919C4" w:rsidRPr="00E24D90">
        <w:rPr>
          <w:rFonts w:ascii="Times New Roman" w:eastAsia="Times New Roman" w:hAnsi="Times New Roman" w:cs="Times New Roman"/>
          <w:sz w:val="24"/>
          <w:szCs w:val="24"/>
          <w:lang w:eastAsia="lt-LT"/>
        </w:rPr>
        <w:t xml:space="preserve">nurodytas </w:t>
      </w:r>
      <w:r w:rsidRPr="00E24D90">
        <w:rPr>
          <w:rFonts w:ascii="Times New Roman" w:eastAsia="Times New Roman" w:hAnsi="Times New Roman" w:cs="Times New Roman"/>
          <w:sz w:val="24"/>
          <w:szCs w:val="24"/>
        </w:rPr>
        <w:t xml:space="preserve">personalo skaičius, reikalingos infrastruktūros (pastatų, statinių, patalpų, ploto (kvadratūros), statybos vietos) poreikis, patalpų funkcinė paskirtis bus tikslinami ir gali keistis projektinių pasiūlymų rengimo eigoje. </w:t>
      </w:r>
      <w:r w:rsidRPr="00E24D90">
        <w:rPr>
          <w:rFonts w:ascii="Times New Roman" w:eastAsia="Times New Roman" w:hAnsi="Times New Roman" w:cs="Times New Roman"/>
          <w:bCs/>
          <w:sz w:val="24"/>
          <w:szCs w:val="24"/>
        </w:rPr>
        <w:t xml:space="preserve">Projektuotojas patvirtina, kad šią riziką įvertino ir prisiėmė </w:t>
      </w:r>
      <w:r w:rsidRPr="00E24D90">
        <w:rPr>
          <w:rFonts w:ascii="Times New Roman" w:eastAsia="Times New Roman" w:hAnsi="Times New Roman" w:cs="Times New Roman"/>
          <w:sz w:val="24"/>
          <w:szCs w:val="24"/>
        </w:rPr>
        <w:t xml:space="preserve">pateikdamas savo pasiūlymą </w:t>
      </w:r>
      <w:r w:rsidRPr="00E24D90">
        <w:rPr>
          <w:rFonts w:ascii="Times New Roman" w:eastAsia="Times New Roman" w:hAnsi="Times New Roman" w:cs="Times New Roman"/>
          <w:spacing w:val="-7"/>
          <w:sz w:val="24"/>
          <w:szCs w:val="24"/>
        </w:rPr>
        <w:t xml:space="preserve">konkursui ir </w:t>
      </w:r>
      <w:r w:rsidRPr="00E24D90">
        <w:rPr>
          <w:rFonts w:ascii="Times New Roman" w:eastAsia="Times New Roman" w:hAnsi="Times New Roman" w:cs="Times New Roman"/>
          <w:sz w:val="24"/>
          <w:szCs w:val="24"/>
        </w:rPr>
        <w:t xml:space="preserve">sudarydamas šią Sutartį </w:t>
      </w:r>
      <w:r w:rsidRPr="00E24D90">
        <w:rPr>
          <w:rFonts w:ascii="Times New Roman" w:eastAsia="Times New Roman" w:hAnsi="Times New Roman" w:cs="Times New Roman"/>
          <w:i/>
          <w:sz w:val="24"/>
          <w:szCs w:val="24"/>
        </w:rPr>
        <w:t>(šios sąlygos taikomos jei tai yra nurodyta Sutarties specialiojoje dalyje)</w:t>
      </w:r>
      <w:r w:rsidRPr="00E24D90">
        <w:rPr>
          <w:rFonts w:ascii="Times New Roman" w:eastAsia="Times New Roman" w:hAnsi="Times New Roman" w:cs="Times New Roman"/>
          <w:sz w:val="24"/>
          <w:szCs w:val="24"/>
        </w:rPr>
        <w:t>.</w:t>
      </w:r>
    </w:p>
    <w:p w14:paraId="10336EF9" w14:textId="77777777" w:rsidR="00CE1971" w:rsidRPr="00E24D90" w:rsidRDefault="00CE1971" w:rsidP="00CE1971">
      <w:pPr>
        <w:numPr>
          <w:ilvl w:val="0"/>
          <w:numId w:val="29"/>
        </w:numPr>
        <w:tabs>
          <w:tab w:val="left" w:pos="851"/>
        </w:tabs>
        <w:spacing w:before="120" w:after="0" w:line="240" w:lineRule="auto"/>
        <w:ind w:left="851" w:hanging="851"/>
        <w:jc w:val="both"/>
        <w:rPr>
          <w:rFonts w:ascii="Times New Roman" w:eastAsia="Times New Roman" w:hAnsi="Times New Roman" w:cs="Times New Roman"/>
          <w:b/>
          <w:sz w:val="24"/>
          <w:szCs w:val="24"/>
        </w:rPr>
      </w:pPr>
      <w:r w:rsidRPr="00E24D90">
        <w:rPr>
          <w:rFonts w:ascii="Times New Roman" w:eastAsia="Times New Roman" w:hAnsi="Times New Roman" w:cs="Times New Roman"/>
          <w:b/>
          <w:sz w:val="24"/>
          <w:szCs w:val="24"/>
        </w:rPr>
        <w:t>Mokėjimo sąlygos:</w:t>
      </w:r>
    </w:p>
    <w:p w14:paraId="2034FC55" w14:textId="77777777" w:rsidR="00CE1971" w:rsidRPr="00E24D90" w:rsidRDefault="00CE1971" w:rsidP="00CE1971">
      <w:pPr>
        <w:widowControl w:val="0"/>
        <w:numPr>
          <w:ilvl w:val="1"/>
          <w:numId w:val="29"/>
        </w:numPr>
        <w:tabs>
          <w:tab w:val="left" w:pos="851"/>
        </w:tabs>
        <w:suppressAutoHyphens/>
        <w:spacing w:before="120" w:after="0" w:line="240" w:lineRule="auto"/>
        <w:ind w:left="851" w:hanging="851"/>
        <w:jc w:val="both"/>
        <w:outlineLvl w:val="1"/>
        <w:rPr>
          <w:rFonts w:ascii="Times New Roman" w:eastAsia="Times New Roman" w:hAnsi="Times New Roman" w:cs="Times New Roman"/>
          <w:sz w:val="24"/>
          <w:szCs w:val="24"/>
        </w:rPr>
      </w:pPr>
      <w:r w:rsidRPr="00E24D90">
        <w:rPr>
          <w:rFonts w:ascii="Times New Roman" w:eastAsia="Times New Roman" w:hAnsi="Times New Roman" w:cs="Times New Roman"/>
          <w:bCs/>
          <w:sz w:val="24"/>
          <w:szCs w:val="24"/>
        </w:rPr>
        <w:t xml:space="preserve">Mokėjimai už suteiktas paslaugas vykdomi pagal </w:t>
      </w:r>
      <w:r w:rsidRPr="00E24D90">
        <w:rPr>
          <w:rFonts w:ascii="Times New Roman" w:eastAsia="Times New Roman" w:hAnsi="Times New Roman" w:cs="Times New Roman"/>
          <w:b/>
          <w:bCs/>
          <w:sz w:val="24"/>
          <w:szCs w:val="24"/>
        </w:rPr>
        <w:t>Projektuotojo</w:t>
      </w:r>
      <w:r w:rsidRPr="00E24D90">
        <w:rPr>
          <w:rFonts w:ascii="Times New Roman" w:eastAsia="Times New Roman" w:hAnsi="Times New Roman" w:cs="Times New Roman"/>
          <w:bCs/>
          <w:sz w:val="24"/>
          <w:szCs w:val="24"/>
        </w:rPr>
        <w:t xml:space="preserve"> pateiktas PVM sąskaitas – faktūras, Šalims pasirašius suteiktų paslaugų (dalies, etapo) perdavimo-priėmimo aktus ir tik esant galiojančiam </w:t>
      </w:r>
      <w:r w:rsidRPr="00E24D90">
        <w:rPr>
          <w:rFonts w:ascii="Times New Roman" w:eastAsia="Times New Roman" w:hAnsi="Times New Roman" w:cs="Times New Roman"/>
          <w:b/>
          <w:bCs/>
          <w:sz w:val="24"/>
          <w:szCs w:val="24"/>
        </w:rPr>
        <w:t>Projektuotojo</w:t>
      </w:r>
      <w:r w:rsidRPr="00E24D90">
        <w:rPr>
          <w:rFonts w:ascii="Times New Roman" w:eastAsia="Times New Roman" w:hAnsi="Times New Roman" w:cs="Times New Roman"/>
          <w:bCs/>
          <w:sz w:val="24"/>
          <w:szCs w:val="24"/>
        </w:rPr>
        <w:t xml:space="preserve"> pateiktam sutarties įvykdymo užtikrinimui. </w:t>
      </w:r>
      <w:r w:rsidRPr="00E24D90">
        <w:rPr>
          <w:rFonts w:ascii="Times New Roman" w:eastAsia="Times New Roman" w:hAnsi="Times New Roman" w:cs="Times New Roman"/>
          <w:sz w:val="24"/>
          <w:szCs w:val="24"/>
        </w:rPr>
        <w:t>Apmokėjimo diena laikoma apmokėjimo operacijos įvykdymo diena Užsakovo banke.</w:t>
      </w:r>
    </w:p>
    <w:p w14:paraId="2BC1135C" w14:textId="77777777" w:rsidR="00CE1971" w:rsidRPr="00E24D90" w:rsidRDefault="00CE1971" w:rsidP="00CE1971">
      <w:pPr>
        <w:widowControl w:val="0"/>
        <w:numPr>
          <w:ilvl w:val="1"/>
          <w:numId w:val="29"/>
        </w:numPr>
        <w:tabs>
          <w:tab w:val="left" w:pos="851"/>
        </w:tabs>
        <w:suppressAutoHyphens/>
        <w:spacing w:before="120" w:after="0" w:line="240" w:lineRule="auto"/>
        <w:ind w:left="851" w:hanging="851"/>
        <w:jc w:val="both"/>
        <w:outlineLvl w:val="1"/>
        <w:rPr>
          <w:rFonts w:ascii="Times New Roman" w:eastAsia="Times New Roman" w:hAnsi="Times New Roman" w:cs="Times New Roman"/>
          <w:bCs/>
          <w:sz w:val="24"/>
          <w:szCs w:val="24"/>
        </w:rPr>
      </w:pPr>
      <w:r w:rsidRPr="00E24D90">
        <w:rPr>
          <w:rFonts w:ascii="Times New Roman" w:eastAsia="Times New Roman" w:hAnsi="Times New Roman" w:cs="Times New Roman"/>
          <w:b/>
          <w:bCs/>
          <w:sz w:val="24"/>
          <w:szCs w:val="24"/>
        </w:rPr>
        <w:t>Užsakovas</w:t>
      </w:r>
      <w:r w:rsidRPr="00E24D90">
        <w:rPr>
          <w:rFonts w:ascii="Times New Roman" w:eastAsia="Times New Roman" w:hAnsi="Times New Roman" w:cs="Times New Roman"/>
          <w:bCs/>
          <w:sz w:val="24"/>
          <w:szCs w:val="24"/>
        </w:rPr>
        <w:t xml:space="preserve"> už suteiktas paslaugas (dalis, etapus) sumoka per 30 (trisdešimt) dienų nuo PVM sąskaitos – faktūros gavimo dienos ir įvykdžius kitas sutarties 5.1 punkte nurodytas sąlygas. </w:t>
      </w:r>
    </w:p>
    <w:p w14:paraId="29107907" w14:textId="77777777" w:rsidR="00CE1971" w:rsidRPr="00E24D90" w:rsidRDefault="00CE1971" w:rsidP="00CE1971">
      <w:pPr>
        <w:widowControl w:val="0"/>
        <w:numPr>
          <w:ilvl w:val="1"/>
          <w:numId w:val="29"/>
        </w:numPr>
        <w:tabs>
          <w:tab w:val="left" w:pos="851"/>
        </w:tabs>
        <w:suppressAutoHyphens/>
        <w:spacing w:before="120" w:after="0" w:line="240" w:lineRule="auto"/>
        <w:ind w:left="851" w:hanging="851"/>
        <w:jc w:val="both"/>
        <w:outlineLvl w:val="1"/>
        <w:rPr>
          <w:rFonts w:ascii="Times New Roman" w:eastAsia="Times New Roman" w:hAnsi="Times New Roman" w:cs="Times New Roman"/>
          <w:bCs/>
          <w:sz w:val="24"/>
          <w:szCs w:val="24"/>
        </w:rPr>
      </w:pPr>
      <w:r w:rsidRPr="00E24D90">
        <w:rPr>
          <w:rFonts w:ascii="Times New Roman" w:eastAsia="Times New Roman" w:hAnsi="Times New Roman" w:cs="Times New Roman"/>
          <w:b/>
          <w:sz w:val="24"/>
          <w:szCs w:val="24"/>
        </w:rPr>
        <w:t>Užsakovas</w:t>
      </w:r>
      <w:r w:rsidRPr="00E24D90">
        <w:rPr>
          <w:rFonts w:ascii="Times New Roman" w:eastAsia="Times New Roman" w:hAnsi="Times New Roman" w:cs="Times New Roman"/>
          <w:sz w:val="24"/>
          <w:szCs w:val="24"/>
        </w:rPr>
        <w:t xml:space="preserve"> numato tiesioginio atsiskaitymo su subtiekėjais (subrangovais) galimybę, vadovaujantis šiame punkte nustatyta tvarka. </w:t>
      </w:r>
      <w:r w:rsidRPr="00E24D90">
        <w:rPr>
          <w:rFonts w:ascii="Times New Roman" w:eastAsia="Times New Roman" w:hAnsi="Times New Roman" w:cs="Times New Roman"/>
          <w:b/>
          <w:sz w:val="24"/>
          <w:szCs w:val="24"/>
        </w:rPr>
        <w:t>Užsakovas</w:t>
      </w:r>
      <w:r w:rsidRPr="00E24D90">
        <w:rPr>
          <w:rFonts w:ascii="Times New Roman" w:eastAsia="Times New Roman" w:hAnsi="Times New Roman" w:cs="Times New Roman"/>
          <w:sz w:val="24"/>
          <w:szCs w:val="24"/>
        </w:rPr>
        <w:t xml:space="preserve"> ne vėliau kaip per 3 darbo dienas nuo šios Sutarties įsigaliojimo dienos raštu informuoja subtiekėjus apie tiesioginio atsiskaitymo galimybę, o subtiekėjas, norėdamas pasinaudoti tokia galimybe, raštu pateikia prašymą </w:t>
      </w:r>
      <w:r w:rsidRPr="00E24D90">
        <w:rPr>
          <w:rFonts w:ascii="Times New Roman" w:eastAsia="Times New Roman" w:hAnsi="Times New Roman" w:cs="Times New Roman"/>
          <w:b/>
          <w:sz w:val="24"/>
          <w:szCs w:val="24"/>
        </w:rPr>
        <w:t>Užsakovui</w:t>
      </w:r>
      <w:r w:rsidRPr="00E24D90">
        <w:rPr>
          <w:rFonts w:ascii="Times New Roman" w:eastAsia="Times New Roman" w:hAnsi="Times New Roman" w:cs="Times New Roman"/>
          <w:sz w:val="24"/>
          <w:szCs w:val="24"/>
        </w:rPr>
        <w:t xml:space="preserve">. Tais atvejais, kai subtiekėjas išreiškia norą pasinaudoti tiesioginio atsiskaitymo galimybe, turi būti sudaroma trišalė sutartis tarp </w:t>
      </w:r>
      <w:r w:rsidRPr="00E24D90">
        <w:rPr>
          <w:rFonts w:ascii="Times New Roman" w:eastAsia="Times New Roman" w:hAnsi="Times New Roman" w:cs="Times New Roman"/>
          <w:b/>
          <w:sz w:val="24"/>
          <w:szCs w:val="24"/>
        </w:rPr>
        <w:t>Užsakovo</w:t>
      </w:r>
      <w:r w:rsidRPr="00E24D90">
        <w:rPr>
          <w:rFonts w:ascii="Times New Roman" w:eastAsia="Times New Roman" w:hAnsi="Times New Roman" w:cs="Times New Roman"/>
          <w:sz w:val="24"/>
          <w:szCs w:val="24"/>
        </w:rPr>
        <w:t xml:space="preserve">, </w:t>
      </w:r>
      <w:r w:rsidRPr="00E24D90">
        <w:rPr>
          <w:rFonts w:ascii="Times New Roman" w:eastAsia="Times New Roman" w:hAnsi="Times New Roman" w:cs="Times New Roman"/>
          <w:b/>
          <w:sz w:val="24"/>
          <w:szCs w:val="24"/>
        </w:rPr>
        <w:t>Projektuotojo</w:t>
      </w:r>
      <w:r w:rsidRPr="00E24D90">
        <w:rPr>
          <w:rFonts w:ascii="Times New Roman" w:eastAsia="Times New Roman" w:hAnsi="Times New Roman" w:cs="Times New Roman"/>
          <w:sz w:val="24"/>
          <w:szCs w:val="24"/>
        </w:rPr>
        <w:t xml:space="preserve"> ir jo subtiekėjo, kurioje aprašoma tiesioginio atsiskaitymo su subtiekėju tvarka, kurioje numatoma teisė </w:t>
      </w:r>
      <w:r w:rsidRPr="00E24D90">
        <w:rPr>
          <w:rFonts w:ascii="Times New Roman" w:eastAsia="Times New Roman" w:hAnsi="Times New Roman" w:cs="Times New Roman"/>
          <w:b/>
          <w:sz w:val="24"/>
          <w:szCs w:val="24"/>
        </w:rPr>
        <w:t>Projektuotojui</w:t>
      </w:r>
      <w:r w:rsidRPr="00E24D90">
        <w:rPr>
          <w:rFonts w:ascii="Times New Roman" w:eastAsia="Times New Roman" w:hAnsi="Times New Roman" w:cs="Times New Roman"/>
          <w:sz w:val="24"/>
          <w:szCs w:val="24"/>
        </w:rPr>
        <w:t xml:space="preserve"> prieštarauti nepagrįstiems </w:t>
      </w:r>
      <w:proofErr w:type="spellStart"/>
      <w:r w:rsidRPr="00E24D90">
        <w:rPr>
          <w:rFonts w:ascii="Times New Roman" w:eastAsia="Times New Roman" w:hAnsi="Times New Roman" w:cs="Times New Roman"/>
          <w:sz w:val="24"/>
          <w:szCs w:val="24"/>
        </w:rPr>
        <w:t>mokėjimams</w:t>
      </w:r>
      <w:proofErr w:type="spellEnd"/>
      <w:r w:rsidRPr="00E24D90">
        <w:rPr>
          <w:rFonts w:ascii="Times New Roman" w:eastAsia="Times New Roman" w:hAnsi="Times New Roman" w:cs="Times New Roman"/>
          <w:sz w:val="24"/>
          <w:szCs w:val="24"/>
        </w:rPr>
        <w:t xml:space="preserve"> subtiekėjui (</w:t>
      </w:r>
      <w:r w:rsidRPr="00E24D90">
        <w:rPr>
          <w:rFonts w:ascii="Times New Roman" w:eastAsia="Times New Roman" w:hAnsi="Times New Roman" w:cs="Times New Roman"/>
          <w:i/>
          <w:sz w:val="24"/>
          <w:szCs w:val="24"/>
        </w:rPr>
        <w:t>punkto sąlygos taikomos jei nurodyta Sutarties specialiojoje dalyje</w:t>
      </w:r>
      <w:r w:rsidRPr="00E24D90">
        <w:rPr>
          <w:rFonts w:ascii="Times New Roman" w:eastAsia="Times New Roman" w:hAnsi="Times New Roman" w:cs="Times New Roman"/>
          <w:sz w:val="24"/>
          <w:szCs w:val="24"/>
        </w:rPr>
        <w:t>).</w:t>
      </w:r>
    </w:p>
    <w:p w14:paraId="77FFDBC1" w14:textId="77777777" w:rsidR="00CE1971" w:rsidRPr="00E24D90" w:rsidRDefault="00CE1971" w:rsidP="00CE1971">
      <w:pPr>
        <w:widowControl w:val="0"/>
        <w:numPr>
          <w:ilvl w:val="1"/>
          <w:numId w:val="29"/>
        </w:numPr>
        <w:tabs>
          <w:tab w:val="left" w:pos="851"/>
        </w:tabs>
        <w:suppressAutoHyphens/>
        <w:spacing w:before="120" w:after="0" w:line="240" w:lineRule="auto"/>
        <w:ind w:left="851" w:hanging="851"/>
        <w:jc w:val="both"/>
        <w:outlineLvl w:val="1"/>
        <w:rPr>
          <w:rFonts w:ascii="Times New Roman" w:eastAsia="Times New Roman" w:hAnsi="Times New Roman" w:cs="Times New Roman"/>
          <w:bCs/>
          <w:sz w:val="24"/>
          <w:szCs w:val="24"/>
        </w:rPr>
      </w:pPr>
      <w:r w:rsidRPr="00E24D90">
        <w:rPr>
          <w:rFonts w:ascii="Times New Roman" w:eastAsia="Times New Roman" w:hAnsi="Times New Roman" w:cs="Times New Roman"/>
          <w:bCs/>
          <w:sz w:val="24"/>
          <w:szCs w:val="24"/>
        </w:rPr>
        <w:t xml:space="preserve">Papildomos mokėjimo sąlygos gali būti nurodomos </w:t>
      </w:r>
      <w:r w:rsidRPr="00E24D90">
        <w:rPr>
          <w:rFonts w:ascii="Times New Roman" w:eastAsia="Times New Roman" w:hAnsi="Times New Roman" w:cs="Times New Roman"/>
          <w:bCs/>
          <w:i/>
          <w:sz w:val="24"/>
          <w:szCs w:val="24"/>
        </w:rPr>
        <w:t>Sutarties specialiojoje dalyje</w:t>
      </w:r>
      <w:r w:rsidRPr="00E24D90">
        <w:rPr>
          <w:rFonts w:ascii="Times New Roman" w:eastAsia="Times New Roman" w:hAnsi="Times New Roman" w:cs="Times New Roman"/>
          <w:bCs/>
          <w:sz w:val="24"/>
          <w:szCs w:val="24"/>
        </w:rPr>
        <w:t>.</w:t>
      </w:r>
    </w:p>
    <w:p w14:paraId="2D9E6FA1" w14:textId="77777777" w:rsidR="00CE1971" w:rsidRPr="00E24D90" w:rsidRDefault="00CE1971" w:rsidP="00CE1971">
      <w:pPr>
        <w:tabs>
          <w:tab w:val="left" w:pos="851"/>
        </w:tabs>
        <w:spacing w:after="0" w:line="240" w:lineRule="auto"/>
        <w:ind w:left="851" w:hanging="851"/>
        <w:jc w:val="both"/>
        <w:rPr>
          <w:rFonts w:ascii="Times New Roman" w:eastAsia="Times New Roman" w:hAnsi="Times New Roman" w:cs="Times New Roman"/>
          <w:sz w:val="24"/>
          <w:szCs w:val="24"/>
        </w:rPr>
      </w:pPr>
    </w:p>
    <w:p w14:paraId="322D3859" w14:textId="77777777" w:rsidR="00CE1971" w:rsidRPr="00E24D90" w:rsidRDefault="00CE1971" w:rsidP="00CE1971">
      <w:pPr>
        <w:numPr>
          <w:ilvl w:val="0"/>
          <w:numId w:val="29"/>
        </w:numPr>
        <w:tabs>
          <w:tab w:val="left" w:pos="851"/>
        </w:tabs>
        <w:spacing w:after="0" w:line="240" w:lineRule="auto"/>
        <w:ind w:left="851" w:hanging="851"/>
        <w:jc w:val="both"/>
        <w:rPr>
          <w:rFonts w:ascii="Times New Roman" w:eastAsia="Times New Roman" w:hAnsi="Times New Roman" w:cs="Times New Roman"/>
          <w:b/>
          <w:sz w:val="24"/>
          <w:szCs w:val="24"/>
        </w:rPr>
      </w:pPr>
      <w:r w:rsidRPr="00E24D90">
        <w:rPr>
          <w:rFonts w:ascii="Times New Roman" w:eastAsia="Times New Roman" w:hAnsi="Times New Roman" w:cs="Times New Roman"/>
          <w:b/>
          <w:sz w:val="24"/>
          <w:szCs w:val="24"/>
        </w:rPr>
        <w:t>Šalių teisės ir pareigos</w:t>
      </w:r>
    </w:p>
    <w:p w14:paraId="0BD78567" w14:textId="77777777" w:rsidR="00CE1971" w:rsidRPr="00E24D90" w:rsidRDefault="00CE1971" w:rsidP="00CE1971">
      <w:pPr>
        <w:numPr>
          <w:ilvl w:val="1"/>
          <w:numId w:val="29"/>
        </w:numPr>
        <w:tabs>
          <w:tab w:val="left" w:pos="851"/>
        </w:tab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b/>
          <w:sz w:val="24"/>
          <w:szCs w:val="24"/>
        </w:rPr>
        <w:t>Užsakovas</w:t>
      </w:r>
      <w:r w:rsidRPr="00E24D90">
        <w:rPr>
          <w:rFonts w:ascii="Times New Roman" w:eastAsia="Times New Roman" w:hAnsi="Times New Roman" w:cs="Times New Roman"/>
          <w:sz w:val="24"/>
          <w:szCs w:val="24"/>
        </w:rPr>
        <w:t xml:space="preserve"> privalo:</w:t>
      </w:r>
    </w:p>
    <w:p w14:paraId="66257670" w14:textId="77777777" w:rsidR="00CE1971" w:rsidRPr="00E24D90" w:rsidRDefault="00CE1971" w:rsidP="00CE1971">
      <w:pPr>
        <w:numPr>
          <w:ilvl w:val="2"/>
          <w:numId w:val="29"/>
        </w:numPr>
        <w:tabs>
          <w:tab w:val="left" w:pos="851"/>
          <w:tab w:val="left" w:pos="1134"/>
          <w:tab w:val="left" w:pos="1980"/>
        </w:tab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nedelsiant, bet ne vėliau kaip </w:t>
      </w:r>
      <w:r w:rsidRPr="00E24D90">
        <w:rPr>
          <w:rFonts w:ascii="Times New Roman" w:eastAsia="Times New Roman" w:hAnsi="Times New Roman" w:cs="Times New Roman"/>
          <w:bCs/>
          <w:sz w:val="24"/>
          <w:szCs w:val="24"/>
        </w:rPr>
        <w:t>per 3 (tris)</w:t>
      </w:r>
      <w:r w:rsidRPr="00E24D90">
        <w:rPr>
          <w:rFonts w:ascii="Times New Roman" w:eastAsia="Times New Roman" w:hAnsi="Times New Roman" w:cs="Times New Roman"/>
          <w:b/>
          <w:bCs/>
          <w:sz w:val="24"/>
          <w:szCs w:val="24"/>
        </w:rPr>
        <w:t xml:space="preserve"> </w:t>
      </w:r>
      <w:r w:rsidRPr="00E24D90">
        <w:rPr>
          <w:rFonts w:ascii="Times New Roman" w:eastAsia="Times New Roman" w:hAnsi="Times New Roman" w:cs="Times New Roman"/>
          <w:bCs/>
          <w:sz w:val="24"/>
          <w:szCs w:val="24"/>
        </w:rPr>
        <w:t>darbo dienas</w:t>
      </w:r>
      <w:r w:rsidRPr="00E24D90">
        <w:rPr>
          <w:rFonts w:ascii="Times New Roman" w:eastAsia="Times New Roman" w:hAnsi="Times New Roman" w:cs="Times New Roman"/>
          <w:sz w:val="24"/>
          <w:szCs w:val="24"/>
        </w:rPr>
        <w:t xml:space="preserve"> nuo tam tikrų aplinkybių atsiradimo momento, informuoti </w:t>
      </w:r>
      <w:r w:rsidRPr="00E24D90">
        <w:rPr>
          <w:rFonts w:ascii="Times New Roman" w:eastAsia="Times New Roman" w:hAnsi="Times New Roman" w:cs="Times New Roman"/>
          <w:b/>
          <w:sz w:val="24"/>
          <w:szCs w:val="24"/>
        </w:rPr>
        <w:t>Projektuotoją</w:t>
      </w:r>
      <w:r w:rsidRPr="00E24D90">
        <w:rPr>
          <w:rFonts w:ascii="Times New Roman" w:eastAsia="Times New Roman" w:hAnsi="Times New Roman" w:cs="Times New Roman"/>
          <w:sz w:val="24"/>
          <w:szCs w:val="24"/>
        </w:rPr>
        <w:t xml:space="preserve"> apie aplinkybių, galinčių trukdyti tinkamai įvykdyti sutartinius įsipareigojimus, atsiradimą;</w:t>
      </w:r>
    </w:p>
    <w:p w14:paraId="463DA577" w14:textId="5467F14D" w:rsidR="00CE1971" w:rsidRPr="00E24D90" w:rsidRDefault="00CE1971" w:rsidP="00CE1971">
      <w:pPr>
        <w:numPr>
          <w:ilvl w:val="2"/>
          <w:numId w:val="29"/>
        </w:numPr>
        <w:tabs>
          <w:tab w:val="left" w:pos="851"/>
          <w:tab w:val="left" w:pos="1134"/>
        </w:tab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pateikti </w:t>
      </w:r>
      <w:r w:rsidRPr="00E24D90">
        <w:rPr>
          <w:rFonts w:ascii="Times New Roman" w:eastAsia="Times New Roman" w:hAnsi="Times New Roman" w:cs="Times New Roman"/>
          <w:b/>
          <w:sz w:val="24"/>
          <w:szCs w:val="24"/>
        </w:rPr>
        <w:t xml:space="preserve">Projektuotojui </w:t>
      </w:r>
      <w:r w:rsidRPr="00E24D90">
        <w:rPr>
          <w:rFonts w:ascii="Times New Roman" w:eastAsia="Times New Roman" w:hAnsi="Times New Roman" w:cs="Times New Roman"/>
          <w:sz w:val="24"/>
          <w:szCs w:val="24"/>
        </w:rPr>
        <w:t xml:space="preserve">techniniam darbo </w:t>
      </w:r>
      <w:r w:rsidR="00F919C4" w:rsidRPr="00E24D90">
        <w:rPr>
          <w:rFonts w:ascii="Times New Roman" w:eastAsia="Times New Roman" w:hAnsi="Times New Roman" w:cs="Times New Roman"/>
          <w:sz w:val="24"/>
          <w:szCs w:val="24"/>
        </w:rPr>
        <w:t xml:space="preserve">projektui </w:t>
      </w:r>
      <w:r w:rsidRPr="00E24D90">
        <w:rPr>
          <w:rFonts w:ascii="Times New Roman" w:eastAsia="Times New Roman" w:hAnsi="Times New Roman" w:cs="Times New Roman"/>
          <w:sz w:val="24"/>
          <w:szCs w:val="24"/>
        </w:rPr>
        <w:t xml:space="preserve">parengti bei suderinti reikalingus dokumentus, kuriuos pagal įstatymus ir kitus teisės aktus </w:t>
      </w:r>
      <w:r w:rsidRPr="00E24D90">
        <w:rPr>
          <w:rFonts w:ascii="Times New Roman" w:eastAsia="Times New Roman" w:hAnsi="Times New Roman" w:cs="Times New Roman"/>
          <w:b/>
          <w:sz w:val="24"/>
          <w:szCs w:val="24"/>
        </w:rPr>
        <w:t>Užsakovas</w:t>
      </w:r>
      <w:r w:rsidRPr="00E24D90">
        <w:rPr>
          <w:rFonts w:ascii="Times New Roman" w:eastAsia="Times New Roman" w:hAnsi="Times New Roman" w:cs="Times New Roman"/>
          <w:sz w:val="24"/>
          <w:szCs w:val="24"/>
        </w:rPr>
        <w:t xml:space="preserve"> privalo pateikti </w:t>
      </w:r>
      <w:r w:rsidRPr="00E24D90">
        <w:rPr>
          <w:rFonts w:ascii="Times New Roman" w:eastAsia="Times New Roman" w:hAnsi="Times New Roman" w:cs="Times New Roman"/>
          <w:b/>
          <w:sz w:val="24"/>
          <w:szCs w:val="24"/>
        </w:rPr>
        <w:t>Projektuotojui</w:t>
      </w:r>
      <w:r w:rsidRPr="00E24D90">
        <w:rPr>
          <w:rFonts w:ascii="Times New Roman" w:eastAsia="Times New Roman" w:hAnsi="Times New Roman" w:cs="Times New Roman"/>
          <w:sz w:val="24"/>
          <w:szCs w:val="24"/>
        </w:rPr>
        <w:t xml:space="preserve">. Jeigu </w:t>
      </w:r>
      <w:r w:rsidRPr="00E24D90">
        <w:rPr>
          <w:rFonts w:ascii="Times New Roman" w:eastAsia="Times New Roman" w:hAnsi="Times New Roman" w:cs="Times New Roman"/>
          <w:b/>
          <w:sz w:val="24"/>
          <w:szCs w:val="24"/>
        </w:rPr>
        <w:t>Projektuotojui</w:t>
      </w:r>
      <w:r w:rsidRPr="00E24D90">
        <w:rPr>
          <w:rFonts w:ascii="Times New Roman" w:eastAsia="Times New Roman" w:hAnsi="Times New Roman" w:cs="Times New Roman"/>
          <w:sz w:val="24"/>
          <w:szCs w:val="24"/>
        </w:rPr>
        <w:t xml:space="preserve"> reikalingi kiti, Sutartyje nenurodyti dokumentai, jis įsipareigoja apie tai nedelsiant raštu įspėti </w:t>
      </w:r>
      <w:r w:rsidRPr="00E24D90">
        <w:rPr>
          <w:rFonts w:ascii="Times New Roman" w:eastAsia="Times New Roman" w:hAnsi="Times New Roman" w:cs="Times New Roman"/>
          <w:b/>
          <w:sz w:val="24"/>
          <w:szCs w:val="24"/>
        </w:rPr>
        <w:t>Užsakovą</w:t>
      </w:r>
      <w:r w:rsidRPr="00E24D90">
        <w:rPr>
          <w:rFonts w:ascii="Times New Roman" w:eastAsia="Times New Roman" w:hAnsi="Times New Roman" w:cs="Times New Roman"/>
          <w:sz w:val="24"/>
          <w:szCs w:val="24"/>
        </w:rPr>
        <w:t xml:space="preserve"> nurodydamas konkrečiai kokių dokumentų jam reikia ir kokia forma jie turėtų būti pateikti. </w:t>
      </w:r>
    </w:p>
    <w:p w14:paraId="4601ACF5" w14:textId="77777777" w:rsidR="00CE1971" w:rsidRPr="00E24D90" w:rsidRDefault="00CE1971" w:rsidP="00CE1971">
      <w:pPr>
        <w:numPr>
          <w:ilvl w:val="2"/>
          <w:numId w:val="29"/>
        </w:numPr>
        <w:tabs>
          <w:tab w:val="left" w:pos="851"/>
          <w:tab w:val="left" w:pos="1134"/>
        </w:tab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i/>
          <w:sz w:val="24"/>
          <w:szCs w:val="24"/>
        </w:rPr>
        <w:lastRenderedPageBreak/>
        <w:t>Sutarties specialiojoje dalyje nustatytu terminu</w:t>
      </w:r>
      <w:r w:rsidRPr="00E24D90">
        <w:rPr>
          <w:rFonts w:ascii="Times New Roman" w:eastAsia="Times New Roman" w:hAnsi="Times New Roman" w:cs="Times New Roman"/>
          <w:sz w:val="24"/>
          <w:szCs w:val="24"/>
        </w:rPr>
        <w:t xml:space="preserve"> po rašytinio </w:t>
      </w:r>
      <w:r w:rsidRPr="00E24D90">
        <w:rPr>
          <w:rFonts w:ascii="Times New Roman" w:eastAsia="Times New Roman" w:hAnsi="Times New Roman" w:cs="Times New Roman"/>
          <w:b/>
          <w:sz w:val="24"/>
          <w:szCs w:val="24"/>
        </w:rPr>
        <w:t>Projektuotojo</w:t>
      </w:r>
      <w:r w:rsidRPr="00E24D90">
        <w:rPr>
          <w:rFonts w:ascii="Times New Roman" w:eastAsia="Times New Roman" w:hAnsi="Times New Roman" w:cs="Times New Roman"/>
          <w:sz w:val="24"/>
          <w:szCs w:val="24"/>
        </w:rPr>
        <w:t xml:space="preserve"> prašymo gavimo pateikti pastarajam visus sutikimus, įgaliojimus ir (ar) kitus reikalingus leidimus bei dokumentus, kad </w:t>
      </w: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xml:space="preserve"> galėtų veikti kaip </w:t>
      </w:r>
      <w:r w:rsidRPr="00E24D90">
        <w:rPr>
          <w:rFonts w:ascii="Times New Roman" w:eastAsia="Times New Roman" w:hAnsi="Times New Roman" w:cs="Times New Roman"/>
          <w:b/>
          <w:sz w:val="24"/>
          <w:szCs w:val="24"/>
        </w:rPr>
        <w:t>Užsakovo</w:t>
      </w:r>
      <w:r w:rsidRPr="00E24D90">
        <w:rPr>
          <w:rFonts w:ascii="Times New Roman" w:eastAsia="Times New Roman" w:hAnsi="Times New Roman" w:cs="Times New Roman"/>
          <w:sz w:val="24"/>
          <w:szCs w:val="24"/>
        </w:rPr>
        <w:t xml:space="preserve"> įgaliotas atstovas visose kompetentingose institucijose ta apimtimi, kiek tai susiję su visomis paslaugomis ir statybos leidimo gavimu (įskaitant, bet neapsiribojant prisijungimo sąlygų gavimu, projekto derinimu, ekspertizių atlikimu).</w:t>
      </w:r>
    </w:p>
    <w:p w14:paraId="49550DF7" w14:textId="1B4B9544"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iš </w:t>
      </w:r>
      <w:r w:rsidRPr="00E24D90">
        <w:rPr>
          <w:rFonts w:ascii="Times New Roman" w:eastAsia="Times New Roman" w:hAnsi="Times New Roman" w:cs="Times New Roman"/>
          <w:b/>
          <w:sz w:val="24"/>
          <w:szCs w:val="24"/>
        </w:rPr>
        <w:t>Projektuotojo</w:t>
      </w:r>
      <w:r w:rsidRPr="00E24D90">
        <w:rPr>
          <w:rFonts w:ascii="Times New Roman" w:eastAsia="Times New Roman" w:hAnsi="Times New Roman" w:cs="Times New Roman"/>
          <w:sz w:val="24"/>
          <w:szCs w:val="24"/>
        </w:rPr>
        <w:t xml:space="preserve"> gavus pranešimą apie pasirengimą perduoti Sutartyje nurodytus Statinių </w:t>
      </w:r>
      <w:r w:rsidR="00F919C4" w:rsidRPr="00E24D90">
        <w:rPr>
          <w:rFonts w:ascii="Times New Roman" w:eastAsia="Times New Roman" w:hAnsi="Times New Roman" w:cs="Times New Roman"/>
          <w:sz w:val="24"/>
          <w:szCs w:val="24"/>
        </w:rPr>
        <w:t>projektinius pasiūlymus ir (</w:t>
      </w:r>
      <w:proofErr w:type="spellStart"/>
      <w:r w:rsidR="00F919C4" w:rsidRPr="00E24D90">
        <w:rPr>
          <w:rFonts w:ascii="Times New Roman" w:eastAsia="Times New Roman" w:hAnsi="Times New Roman" w:cs="Times New Roman"/>
          <w:sz w:val="24"/>
          <w:szCs w:val="24"/>
        </w:rPr>
        <w:t>arab</w:t>
      </w:r>
      <w:proofErr w:type="spellEnd"/>
      <w:r w:rsidR="00F919C4" w:rsidRPr="00E24D90">
        <w:rPr>
          <w:rFonts w:ascii="Times New Roman" w:eastAsia="Times New Roman" w:hAnsi="Times New Roman" w:cs="Times New Roman"/>
          <w:sz w:val="24"/>
          <w:szCs w:val="24"/>
        </w:rPr>
        <w:t xml:space="preserve">) </w:t>
      </w:r>
      <w:r w:rsidRPr="00E24D90">
        <w:rPr>
          <w:rFonts w:ascii="Times New Roman" w:eastAsia="Times New Roman" w:hAnsi="Times New Roman" w:cs="Times New Roman"/>
          <w:sz w:val="24"/>
          <w:szCs w:val="24"/>
        </w:rPr>
        <w:t xml:space="preserve">techninio darbo </w:t>
      </w:r>
      <w:r w:rsidR="00F919C4" w:rsidRPr="00E24D90">
        <w:rPr>
          <w:rFonts w:ascii="Times New Roman" w:eastAsia="Times New Roman" w:hAnsi="Times New Roman" w:cs="Times New Roman"/>
          <w:sz w:val="24"/>
          <w:szCs w:val="24"/>
        </w:rPr>
        <w:t xml:space="preserve">projektą </w:t>
      </w:r>
      <w:r w:rsidRPr="00E24D90">
        <w:rPr>
          <w:rFonts w:ascii="Times New Roman" w:eastAsia="Times New Roman" w:hAnsi="Times New Roman" w:cs="Times New Roman"/>
          <w:sz w:val="24"/>
          <w:szCs w:val="24"/>
        </w:rPr>
        <w:t xml:space="preserve">ar vieną iš jų dalių, nedelsiant pradėti atitinkamai </w:t>
      </w:r>
      <w:r w:rsidR="00F919C4" w:rsidRPr="00E24D90">
        <w:rPr>
          <w:rFonts w:ascii="Times New Roman" w:eastAsia="Times New Roman" w:hAnsi="Times New Roman" w:cs="Times New Roman"/>
          <w:sz w:val="24"/>
          <w:szCs w:val="24"/>
        </w:rPr>
        <w:t xml:space="preserve">projektinių pasiūlymų, </w:t>
      </w:r>
      <w:r w:rsidRPr="00E24D90">
        <w:rPr>
          <w:rFonts w:ascii="Times New Roman" w:eastAsia="Times New Roman" w:hAnsi="Times New Roman" w:cs="Times New Roman"/>
          <w:sz w:val="24"/>
          <w:szCs w:val="24"/>
        </w:rPr>
        <w:t xml:space="preserve">Statinių techninio darbo </w:t>
      </w:r>
      <w:r w:rsidR="00F919C4" w:rsidRPr="00E24D90">
        <w:rPr>
          <w:rFonts w:ascii="Times New Roman" w:eastAsia="Times New Roman" w:hAnsi="Times New Roman" w:cs="Times New Roman"/>
          <w:sz w:val="24"/>
          <w:szCs w:val="24"/>
        </w:rPr>
        <w:t xml:space="preserve">projekto </w:t>
      </w:r>
      <w:r w:rsidRPr="00E24D90">
        <w:rPr>
          <w:rFonts w:ascii="Times New Roman" w:eastAsia="Times New Roman" w:hAnsi="Times New Roman" w:cs="Times New Roman"/>
          <w:sz w:val="24"/>
          <w:szCs w:val="24"/>
        </w:rPr>
        <w:t>ar vienos iš jų dalių priėmimą ir patvirtinimo procedūras;</w:t>
      </w:r>
    </w:p>
    <w:p w14:paraId="5F05AA33" w14:textId="77777777"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jeigu 6.1.2 punkte nurodyti dokumentai nepateikiami </w:t>
      </w:r>
      <w:r w:rsidRPr="00E24D90">
        <w:rPr>
          <w:rFonts w:ascii="Times New Roman" w:eastAsia="Times New Roman" w:hAnsi="Times New Roman" w:cs="Times New Roman"/>
          <w:b/>
          <w:sz w:val="24"/>
          <w:szCs w:val="24"/>
        </w:rPr>
        <w:t>Projektuotojui</w:t>
      </w:r>
      <w:r w:rsidRPr="00E24D90">
        <w:rPr>
          <w:rFonts w:ascii="Times New Roman" w:eastAsia="Times New Roman" w:hAnsi="Times New Roman" w:cs="Times New Roman"/>
          <w:sz w:val="24"/>
          <w:szCs w:val="24"/>
        </w:rPr>
        <w:t xml:space="preserve"> ir be jų </w:t>
      </w: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xml:space="preserve"> negali pradėti vykdyti šios Sutarties, Sutartyje ar jos prieduose nustatyti terminai pratęsiami tokiam terminui, kiek vėluojama pateikti reikiamus dokumentus.</w:t>
      </w:r>
    </w:p>
    <w:p w14:paraId="775F4ED3" w14:textId="63D6647E"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inicijuodamas </w:t>
      </w:r>
      <w:r w:rsidR="00F919C4" w:rsidRPr="00E24D90">
        <w:rPr>
          <w:rFonts w:ascii="Times New Roman" w:eastAsia="Times New Roman" w:hAnsi="Times New Roman" w:cs="Times New Roman"/>
          <w:sz w:val="24"/>
          <w:szCs w:val="24"/>
        </w:rPr>
        <w:t xml:space="preserve">projektinių pasiūlymų, </w:t>
      </w:r>
      <w:r w:rsidRPr="00E24D90">
        <w:rPr>
          <w:rFonts w:ascii="Times New Roman" w:eastAsia="Times New Roman" w:hAnsi="Times New Roman" w:cs="Times New Roman"/>
          <w:sz w:val="24"/>
          <w:szCs w:val="24"/>
        </w:rPr>
        <w:t xml:space="preserve">techninio darbo </w:t>
      </w:r>
      <w:r w:rsidR="00F919C4" w:rsidRPr="00E24D90">
        <w:rPr>
          <w:rFonts w:ascii="Times New Roman" w:eastAsia="Times New Roman" w:hAnsi="Times New Roman" w:cs="Times New Roman"/>
          <w:sz w:val="24"/>
          <w:szCs w:val="24"/>
        </w:rPr>
        <w:t xml:space="preserve">projekto </w:t>
      </w:r>
      <w:r w:rsidRPr="00E24D90">
        <w:rPr>
          <w:rFonts w:ascii="Times New Roman" w:eastAsia="Times New Roman" w:hAnsi="Times New Roman" w:cs="Times New Roman"/>
          <w:sz w:val="24"/>
          <w:szCs w:val="24"/>
        </w:rPr>
        <w:t xml:space="preserve">arba kitų Sutartyje nustatytų Paslaugų pakeitimą, raštu informuoti </w:t>
      </w:r>
      <w:r w:rsidRPr="00E24D90">
        <w:rPr>
          <w:rFonts w:ascii="Times New Roman" w:eastAsia="Times New Roman" w:hAnsi="Times New Roman" w:cs="Times New Roman"/>
          <w:b/>
          <w:sz w:val="24"/>
          <w:szCs w:val="24"/>
        </w:rPr>
        <w:t>Projektuotoją</w:t>
      </w:r>
      <w:r w:rsidRPr="00E24D90">
        <w:rPr>
          <w:rFonts w:ascii="Times New Roman" w:eastAsia="Times New Roman" w:hAnsi="Times New Roman" w:cs="Times New Roman"/>
          <w:sz w:val="24"/>
          <w:szCs w:val="24"/>
        </w:rPr>
        <w:t xml:space="preserve"> apie numatomus ir (arba) norimus pakeitimus, ir dėl to sudaryti su </w:t>
      </w:r>
      <w:r w:rsidRPr="00E24D90">
        <w:rPr>
          <w:rFonts w:ascii="Times New Roman" w:eastAsia="Times New Roman" w:hAnsi="Times New Roman" w:cs="Times New Roman"/>
          <w:b/>
          <w:sz w:val="24"/>
          <w:szCs w:val="24"/>
        </w:rPr>
        <w:t>Projektuotoju</w:t>
      </w:r>
      <w:r w:rsidRPr="00E24D90">
        <w:rPr>
          <w:rFonts w:ascii="Times New Roman" w:eastAsia="Times New Roman" w:hAnsi="Times New Roman" w:cs="Times New Roman"/>
          <w:sz w:val="24"/>
          <w:szCs w:val="24"/>
        </w:rPr>
        <w:t xml:space="preserve"> papildomą susitarimą, kuriame nurodomi pakeitimo darbų terminai, kaina ir mokėjimo tvarka (išskyrus </w:t>
      </w:r>
      <w:r w:rsidRPr="00E24D90">
        <w:rPr>
          <w:rFonts w:ascii="Times New Roman" w:eastAsia="Times New Roman" w:hAnsi="Times New Roman" w:cs="Times New Roman"/>
          <w:sz w:val="24"/>
          <w:szCs w:val="24"/>
          <w:u w:val="single"/>
        </w:rPr>
        <w:t>neesminius (</w:t>
      </w:r>
      <w:r w:rsidRPr="00E24D90">
        <w:rPr>
          <w:rFonts w:ascii="Times New Roman" w:eastAsia="Times New Roman" w:hAnsi="Times New Roman" w:cs="Times New Roman"/>
          <w:sz w:val="24"/>
          <w:szCs w:val="24"/>
        </w:rPr>
        <w:t xml:space="preserve">iš esmės nekeičiančių Statinio projektinių sprendimų)) techninio </w:t>
      </w:r>
      <w:r w:rsidR="00F919C4" w:rsidRPr="00E24D90">
        <w:rPr>
          <w:rFonts w:ascii="Times New Roman" w:eastAsia="Times New Roman" w:hAnsi="Times New Roman" w:cs="Times New Roman"/>
          <w:sz w:val="24"/>
          <w:szCs w:val="24"/>
        </w:rPr>
        <w:t xml:space="preserve">darbo projekto </w:t>
      </w:r>
      <w:r w:rsidRPr="00E24D90">
        <w:rPr>
          <w:rFonts w:ascii="Times New Roman" w:eastAsia="Times New Roman" w:hAnsi="Times New Roman" w:cs="Times New Roman"/>
          <w:sz w:val="24"/>
          <w:szCs w:val="24"/>
        </w:rPr>
        <w:t xml:space="preserve">pakeitimus, kurių atlikimas nereikalauja didelės apimties darbų ir kuriuos savo sąskaita atlieka </w:t>
      </w: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w:t>
      </w:r>
    </w:p>
    <w:p w14:paraId="1E5FEEDD" w14:textId="77777777"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Priimti visus sprendimus, susijusius su šios Sutarties įgyvendinimu, per 10 dienų. Atskirais atvejais (kai sprendimui priimti būtina atlikti veiksmus, kurie užima laiko) šis terminas gali būti pratęsiamas dar 10 dienų. </w:t>
      </w:r>
    </w:p>
    <w:p w14:paraId="615B51A6" w14:textId="77777777" w:rsidR="00CE1971" w:rsidRPr="00E24D90" w:rsidRDefault="00CE1971" w:rsidP="00CE1971">
      <w:pPr>
        <w:numPr>
          <w:ilvl w:val="1"/>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b/>
          <w:sz w:val="24"/>
          <w:szCs w:val="24"/>
        </w:rPr>
        <w:t>Užsakovas</w:t>
      </w:r>
      <w:r w:rsidRPr="00E24D90">
        <w:rPr>
          <w:rFonts w:ascii="Times New Roman" w:eastAsia="Times New Roman" w:hAnsi="Times New Roman" w:cs="Times New Roman"/>
          <w:sz w:val="24"/>
          <w:szCs w:val="24"/>
        </w:rPr>
        <w:t xml:space="preserve"> turi teisę:</w:t>
      </w:r>
    </w:p>
    <w:p w14:paraId="07584472" w14:textId="77777777"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kontroliuoti ir prižiūrėti </w:t>
      </w:r>
      <w:r w:rsidRPr="00E24D90">
        <w:rPr>
          <w:rFonts w:ascii="Times New Roman" w:eastAsia="Times New Roman" w:hAnsi="Times New Roman" w:cs="Times New Roman"/>
          <w:b/>
          <w:sz w:val="24"/>
          <w:szCs w:val="24"/>
        </w:rPr>
        <w:t>Projektuotojo</w:t>
      </w:r>
      <w:r w:rsidRPr="00E24D90">
        <w:rPr>
          <w:rFonts w:ascii="Times New Roman" w:eastAsia="Times New Roman" w:hAnsi="Times New Roman" w:cs="Times New Roman"/>
          <w:sz w:val="24"/>
          <w:szCs w:val="24"/>
        </w:rPr>
        <w:t xml:space="preserve"> vykdomas paslaugas pagal teisės aktuose ir šioje sutartyje jų kiekiui ir kokybei nustatytus reikalavimus;</w:t>
      </w:r>
    </w:p>
    <w:p w14:paraId="6046758C" w14:textId="77777777"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projektavimo bei statinio statybos darbų vykdymo metu reikalauti, kad </w:t>
      </w: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xml:space="preserve"> savo sąskaita atliktų pakeitimus projektinėje dokumentacijoje, iš esmės nekeičiančius Statinio projektinių sprendimų.</w:t>
      </w:r>
    </w:p>
    <w:p w14:paraId="0A18552D" w14:textId="77777777"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Atsisakyti paslaugų ar jų dalies vykdymo, jeigu jų vykdymas taptų netikslingas ar nereikalingas.</w:t>
      </w:r>
    </w:p>
    <w:p w14:paraId="7460CB20" w14:textId="590A92F3" w:rsidR="00F919C4" w:rsidRPr="00E24D90" w:rsidRDefault="00F919C4" w:rsidP="00BC2575">
      <w:pPr>
        <w:pStyle w:val="ListParagraph"/>
        <w:numPr>
          <w:ilvl w:val="2"/>
          <w:numId w:val="29"/>
        </w:numPr>
        <w:ind w:left="851" w:hanging="851"/>
        <w:rPr>
          <w:szCs w:val="24"/>
          <w:lang w:val="lt-LT"/>
        </w:rPr>
      </w:pPr>
      <w:r w:rsidRPr="00E24D90">
        <w:rPr>
          <w:szCs w:val="24"/>
          <w:lang w:val="lt-LT" w:eastAsia="en-US"/>
        </w:rPr>
        <w:t>bet kuriuo metu pareikalauti iš Projektuotojo pateikti pagrindžiančius dokumentus, kad nėra sąlygų, numatytų VPĮ 45 straipsnio 2</w:t>
      </w:r>
      <w:r w:rsidRPr="00E24D90">
        <w:rPr>
          <w:szCs w:val="24"/>
          <w:vertAlign w:val="superscript"/>
          <w:lang w:val="lt-LT" w:eastAsia="en-US"/>
        </w:rPr>
        <w:t>1</w:t>
      </w:r>
      <w:r w:rsidRPr="00E24D90">
        <w:rPr>
          <w:szCs w:val="24"/>
          <w:lang w:val="lt-LT" w:eastAsia="en-US"/>
        </w:rPr>
        <w:t xml:space="preserve"> dalyje.</w:t>
      </w:r>
    </w:p>
    <w:p w14:paraId="6288669A" w14:textId="77777777" w:rsidR="00CE1971" w:rsidRPr="00E24D90" w:rsidRDefault="00CE1971" w:rsidP="00CE1971">
      <w:pPr>
        <w:numPr>
          <w:ilvl w:val="1"/>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xml:space="preserve"> privalo:</w:t>
      </w:r>
    </w:p>
    <w:p w14:paraId="25D5182F" w14:textId="77777777"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parengti Projektinius siūlymus pagal Sutartyje, jos prieduose ir Programinėje užduotyje nustatytus reikalavimus;</w:t>
      </w:r>
    </w:p>
    <w:p w14:paraId="7B0D8EAC" w14:textId="3AD0EE71" w:rsidR="00CE1971" w:rsidRPr="00E24D90" w:rsidRDefault="00CE1971" w:rsidP="00BC2575">
      <w:pPr>
        <w:numPr>
          <w:ilvl w:val="2"/>
          <w:numId w:val="29"/>
        </w:numPr>
        <w:spacing w:before="120" w:after="0" w:line="240" w:lineRule="auto"/>
        <w:ind w:left="851" w:hanging="851"/>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parengti </w:t>
      </w:r>
      <w:r w:rsidR="00FC55EF" w:rsidRPr="00E24D90">
        <w:rPr>
          <w:rFonts w:ascii="Times New Roman" w:eastAsia="Times New Roman" w:hAnsi="Times New Roman" w:cs="Times New Roman"/>
          <w:sz w:val="24"/>
          <w:szCs w:val="24"/>
        </w:rPr>
        <w:t xml:space="preserve">techninę </w:t>
      </w:r>
      <w:r w:rsidRPr="00E24D90">
        <w:rPr>
          <w:rFonts w:ascii="Times New Roman" w:eastAsia="Times New Roman" w:hAnsi="Times New Roman" w:cs="Times New Roman"/>
          <w:sz w:val="24"/>
          <w:szCs w:val="24"/>
        </w:rPr>
        <w:t xml:space="preserve">užduotį, </w:t>
      </w:r>
      <w:r w:rsidR="00FC55EF" w:rsidRPr="00E24D90">
        <w:rPr>
          <w:rFonts w:ascii="Times New Roman" w:eastAsia="Times New Roman" w:hAnsi="Times New Roman" w:cs="Times New Roman"/>
          <w:sz w:val="24"/>
          <w:szCs w:val="24"/>
        </w:rPr>
        <w:t xml:space="preserve">projektinius pasiūlymus, </w:t>
      </w:r>
      <w:r w:rsidRPr="00E24D90">
        <w:rPr>
          <w:rFonts w:ascii="Times New Roman" w:eastAsia="Times New Roman" w:hAnsi="Times New Roman" w:cs="Times New Roman"/>
          <w:sz w:val="24"/>
          <w:szCs w:val="24"/>
        </w:rPr>
        <w:t xml:space="preserve">Statinio techninį darbo </w:t>
      </w:r>
      <w:r w:rsidR="00FC55EF" w:rsidRPr="00E24D90">
        <w:rPr>
          <w:rFonts w:ascii="Times New Roman" w:eastAsia="Times New Roman" w:hAnsi="Times New Roman" w:cs="Times New Roman"/>
          <w:sz w:val="24"/>
          <w:szCs w:val="24"/>
        </w:rPr>
        <w:t xml:space="preserve">projektą </w:t>
      </w:r>
      <w:r w:rsidRPr="00E24D90">
        <w:rPr>
          <w:rFonts w:ascii="Times New Roman" w:eastAsia="Times New Roman" w:hAnsi="Times New Roman" w:cs="Times New Roman"/>
          <w:sz w:val="24"/>
          <w:szCs w:val="24"/>
        </w:rPr>
        <w:t xml:space="preserve">pagal teisės aktuose nustatytus reikalavimus ir šioje Sutartyje, jos prieduose nustatytus reikalavimus ir pateikti </w:t>
      </w:r>
      <w:r w:rsidRPr="00E24D90">
        <w:rPr>
          <w:rFonts w:ascii="Times New Roman" w:eastAsia="Times New Roman" w:hAnsi="Times New Roman" w:cs="Times New Roman"/>
          <w:b/>
          <w:sz w:val="24"/>
          <w:szCs w:val="24"/>
        </w:rPr>
        <w:t>Užsakovui</w:t>
      </w:r>
      <w:r w:rsidRPr="00E24D90">
        <w:rPr>
          <w:rFonts w:ascii="Times New Roman" w:eastAsia="Times New Roman" w:hAnsi="Times New Roman" w:cs="Times New Roman"/>
          <w:sz w:val="24"/>
          <w:szCs w:val="24"/>
        </w:rPr>
        <w:t xml:space="preserve">. </w:t>
      </w:r>
      <w:r w:rsidR="00FC55EF" w:rsidRPr="00E24D90">
        <w:rPr>
          <w:rFonts w:ascii="Times New Roman" w:eastAsia="Times New Roman" w:hAnsi="Times New Roman" w:cs="Times New Roman"/>
          <w:sz w:val="24"/>
          <w:szCs w:val="24"/>
        </w:rPr>
        <w:t xml:space="preserve">Tiksli paslaugų apimtis </w:t>
      </w:r>
      <w:r w:rsidRPr="00E24D90">
        <w:rPr>
          <w:rFonts w:ascii="Times New Roman" w:eastAsia="Times New Roman" w:hAnsi="Times New Roman" w:cs="Times New Roman"/>
          <w:sz w:val="24"/>
          <w:szCs w:val="24"/>
        </w:rPr>
        <w:t xml:space="preserve">detalizuojama </w:t>
      </w:r>
      <w:r w:rsidRPr="00E24D90">
        <w:rPr>
          <w:rFonts w:ascii="Times New Roman" w:eastAsia="Times New Roman" w:hAnsi="Times New Roman" w:cs="Times New Roman"/>
          <w:i/>
          <w:sz w:val="24"/>
          <w:szCs w:val="24"/>
        </w:rPr>
        <w:t>Sutarties specialiojoje dalyje</w:t>
      </w:r>
      <w:r w:rsidR="00FC55EF" w:rsidRPr="00E24D90">
        <w:rPr>
          <w:rFonts w:ascii="Times New Roman" w:eastAsia="Times New Roman" w:hAnsi="Times New Roman" w:cs="Times New Roman"/>
          <w:i/>
          <w:sz w:val="24"/>
          <w:szCs w:val="24"/>
        </w:rPr>
        <w:t xml:space="preserve"> ir jos prieduose</w:t>
      </w:r>
      <w:r w:rsidRPr="00E24D90">
        <w:rPr>
          <w:rFonts w:ascii="Times New Roman" w:eastAsia="Times New Roman" w:hAnsi="Times New Roman" w:cs="Times New Roman"/>
          <w:i/>
          <w:sz w:val="24"/>
          <w:szCs w:val="24"/>
        </w:rPr>
        <w:t>.</w:t>
      </w:r>
    </w:p>
    <w:p w14:paraId="52276740" w14:textId="77777777"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laikytis visų Sutartyje ir jos prieduose nustatytų sutartinių įsipareigojimų vykdymo terminų;</w:t>
      </w:r>
    </w:p>
    <w:p w14:paraId="4CB0EB60" w14:textId="77777777"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raštiškai iš anksto, bet ne vėliau kaip likus 15 dienų iki įvykdymo termino, informuoti </w:t>
      </w:r>
      <w:r w:rsidRPr="00E24D90">
        <w:rPr>
          <w:rFonts w:ascii="Times New Roman" w:eastAsia="Times New Roman" w:hAnsi="Times New Roman" w:cs="Times New Roman"/>
          <w:b/>
          <w:sz w:val="24"/>
          <w:szCs w:val="24"/>
        </w:rPr>
        <w:t xml:space="preserve">Užsakovą </w:t>
      </w:r>
      <w:r w:rsidRPr="00E24D90">
        <w:rPr>
          <w:rFonts w:ascii="Times New Roman" w:eastAsia="Times New Roman" w:hAnsi="Times New Roman" w:cs="Times New Roman"/>
          <w:sz w:val="24"/>
          <w:szCs w:val="24"/>
        </w:rPr>
        <w:t xml:space="preserve">apie tai, jeigu </w:t>
      </w: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xml:space="preserve"> sužino, kad vėluos įvykdyti sutartinius įsipareigojimus šioje Sutartyje ir jos prieduose nustatytais terminais, nurodyti konkrečias vėlavimo priežastis bei paslaugų atlikimo terminų pažeidimo pašalinimo priemones. </w:t>
      </w:r>
      <w:r w:rsidRPr="00E24D90">
        <w:rPr>
          <w:rFonts w:ascii="Times New Roman" w:eastAsia="Times New Roman" w:hAnsi="Times New Roman" w:cs="Times New Roman"/>
          <w:sz w:val="24"/>
          <w:szCs w:val="24"/>
        </w:rPr>
        <w:lastRenderedPageBreak/>
        <w:t xml:space="preserve">Tinkamas informavimas apie vėlavimą, neatleidžia </w:t>
      </w:r>
      <w:r w:rsidRPr="00E24D90">
        <w:rPr>
          <w:rFonts w:ascii="Times New Roman" w:eastAsia="Times New Roman" w:hAnsi="Times New Roman" w:cs="Times New Roman"/>
          <w:b/>
          <w:sz w:val="24"/>
          <w:szCs w:val="24"/>
        </w:rPr>
        <w:t>Projektuotojo</w:t>
      </w:r>
      <w:r w:rsidRPr="00E24D90">
        <w:rPr>
          <w:rFonts w:ascii="Times New Roman" w:eastAsia="Times New Roman" w:hAnsi="Times New Roman" w:cs="Times New Roman"/>
          <w:sz w:val="24"/>
          <w:szCs w:val="24"/>
        </w:rPr>
        <w:t xml:space="preserve"> nuo sutartinės atsakomybės už sutartinių įsipareigojimų neįvykdymą Sutartyje ir jos prieduose nustatytais terminais. Taip pat tinkamas informavimas nesuteikia </w:t>
      </w:r>
      <w:r w:rsidRPr="00E24D90">
        <w:rPr>
          <w:rFonts w:ascii="Times New Roman" w:eastAsia="Times New Roman" w:hAnsi="Times New Roman" w:cs="Times New Roman"/>
          <w:b/>
          <w:sz w:val="24"/>
          <w:szCs w:val="24"/>
        </w:rPr>
        <w:t>Projektuotojui</w:t>
      </w:r>
      <w:r w:rsidRPr="00E24D90">
        <w:rPr>
          <w:rFonts w:ascii="Times New Roman" w:eastAsia="Times New Roman" w:hAnsi="Times New Roman" w:cs="Times New Roman"/>
          <w:sz w:val="24"/>
          <w:szCs w:val="24"/>
        </w:rPr>
        <w:t xml:space="preserve"> teisės vienašališkai sustabdyti paslaugų teikimą. </w:t>
      </w:r>
      <w:r w:rsidRPr="00E24D90">
        <w:rPr>
          <w:rFonts w:ascii="Times New Roman" w:eastAsia="Times New Roman" w:hAnsi="Times New Roman" w:cs="Times New Roman"/>
          <w:b/>
          <w:sz w:val="24"/>
          <w:szCs w:val="24"/>
        </w:rPr>
        <w:t>Projektuotojui Užsakovas</w:t>
      </w:r>
      <w:r w:rsidRPr="00E24D90">
        <w:rPr>
          <w:rFonts w:ascii="Times New Roman" w:eastAsia="Times New Roman" w:hAnsi="Times New Roman" w:cs="Times New Roman"/>
          <w:sz w:val="24"/>
          <w:szCs w:val="24"/>
        </w:rPr>
        <w:t xml:space="preserve"> tinkamai paaiškino, kad Sutartyje ir jos prieduose nustatyti paslaugų atlikimo terminai yra esminė šios Sutarties sąlyga;</w:t>
      </w:r>
    </w:p>
    <w:p w14:paraId="3A4295A5" w14:textId="5F942C75"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garantuoti, kad, Statinys bus pastatytas nesant su </w:t>
      </w:r>
      <w:r w:rsidRPr="00E24D90">
        <w:rPr>
          <w:rFonts w:ascii="Times New Roman" w:eastAsia="Times New Roman" w:hAnsi="Times New Roman" w:cs="Times New Roman"/>
          <w:b/>
          <w:sz w:val="24"/>
          <w:szCs w:val="24"/>
        </w:rPr>
        <w:t>Užsakovu</w:t>
      </w:r>
      <w:r w:rsidRPr="00E24D90">
        <w:rPr>
          <w:rFonts w:ascii="Times New Roman" w:eastAsia="Times New Roman" w:hAnsi="Times New Roman" w:cs="Times New Roman"/>
          <w:sz w:val="24"/>
          <w:szCs w:val="24"/>
        </w:rPr>
        <w:t xml:space="preserve"> raštu nesuderintų nukrypimų nuo pradinių Statinio techninio </w:t>
      </w:r>
      <w:r w:rsidR="00E866AF" w:rsidRPr="00E24D90">
        <w:rPr>
          <w:rFonts w:ascii="Times New Roman" w:eastAsia="Times New Roman" w:hAnsi="Times New Roman" w:cs="Times New Roman"/>
          <w:sz w:val="24"/>
          <w:szCs w:val="24"/>
        </w:rPr>
        <w:t>darbo projekto</w:t>
      </w:r>
      <w:r w:rsidRPr="00E24D90">
        <w:rPr>
          <w:rFonts w:ascii="Times New Roman" w:eastAsia="Times New Roman" w:hAnsi="Times New Roman" w:cs="Times New Roman"/>
          <w:sz w:val="24"/>
          <w:szCs w:val="24"/>
        </w:rPr>
        <w:t xml:space="preserve">, neiškils jokių nuo </w:t>
      </w:r>
      <w:r w:rsidRPr="00E24D90">
        <w:rPr>
          <w:rFonts w:ascii="Times New Roman" w:eastAsia="Times New Roman" w:hAnsi="Times New Roman" w:cs="Times New Roman"/>
          <w:b/>
          <w:sz w:val="24"/>
          <w:szCs w:val="24"/>
        </w:rPr>
        <w:t>Projektuotojo</w:t>
      </w:r>
      <w:r w:rsidRPr="00E24D90">
        <w:rPr>
          <w:rFonts w:ascii="Times New Roman" w:eastAsia="Times New Roman" w:hAnsi="Times New Roman" w:cs="Times New Roman"/>
          <w:sz w:val="24"/>
          <w:szCs w:val="24"/>
        </w:rPr>
        <w:t xml:space="preserve"> priklausančių arba su netinkamu šios Sutarties vykdymu susijusių kliūčių statinio statybai užbaigti pagal LR Statybos įstatymo, normatyvinių statybos dokumentų ir kitų teisės aktų</w:t>
      </w:r>
      <w:r w:rsidRPr="00E24D90">
        <w:rPr>
          <w:rFonts w:ascii="Times New Roman" w:eastAsia="Times New Roman" w:hAnsi="Times New Roman" w:cs="Times New Roman"/>
          <w:bCs/>
          <w:sz w:val="24"/>
          <w:szCs w:val="24"/>
        </w:rPr>
        <w:t xml:space="preserve"> reikalavimus;</w:t>
      </w:r>
    </w:p>
    <w:p w14:paraId="2773B7A1" w14:textId="44130551" w:rsidR="00CE1971" w:rsidRPr="00E24D90" w:rsidRDefault="00E866AF"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teikdamas </w:t>
      </w:r>
      <w:r w:rsidR="00CE1971" w:rsidRPr="00E24D90">
        <w:rPr>
          <w:rFonts w:ascii="Times New Roman" w:eastAsia="Times New Roman" w:hAnsi="Times New Roman" w:cs="Times New Roman"/>
          <w:sz w:val="24"/>
          <w:szCs w:val="24"/>
        </w:rPr>
        <w:t xml:space="preserve">paslaugas ir derindamas parengtą </w:t>
      </w:r>
      <w:r w:rsidRPr="00E24D90">
        <w:rPr>
          <w:rFonts w:ascii="Times New Roman" w:eastAsia="Times New Roman" w:hAnsi="Times New Roman" w:cs="Times New Roman"/>
          <w:sz w:val="24"/>
          <w:szCs w:val="24"/>
        </w:rPr>
        <w:t xml:space="preserve">projektinę dokumentaciją (projektinius pasiūlymus, </w:t>
      </w:r>
      <w:r w:rsidR="00CE1971" w:rsidRPr="00E24D90">
        <w:rPr>
          <w:rFonts w:ascii="Times New Roman" w:eastAsia="Times New Roman" w:hAnsi="Times New Roman" w:cs="Times New Roman"/>
          <w:sz w:val="24"/>
          <w:szCs w:val="24"/>
        </w:rPr>
        <w:t xml:space="preserve">Statinio techninį darbo </w:t>
      </w:r>
      <w:r w:rsidRPr="00E24D90">
        <w:rPr>
          <w:rFonts w:ascii="Times New Roman" w:eastAsia="Times New Roman" w:hAnsi="Times New Roman" w:cs="Times New Roman"/>
          <w:sz w:val="24"/>
          <w:szCs w:val="24"/>
        </w:rPr>
        <w:t>projektą)</w:t>
      </w:r>
      <w:r w:rsidR="00CE1971" w:rsidRPr="00E24D90">
        <w:rPr>
          <w:rFonts w:ascii="Times New Roman" w:eastAsia="Times New Roman" w:hAnsi="Times New Roman" w:cs="Times New Roman"/>
          <w:sz w:val="24"/>
          <w:szCs w:val="24"/>
        </w:rPr>
        <w:t xml:space="preserve">, bendradarbiauti su </w:t>
      </w:r>
      <w:r w:rsidR="00CE1971" w:rsidRPr="00E24D90">
        <w:rPr>
          <w:rFonts w:ascii="Times New Roman" w:eastAsia="Times New Roman" w:hAnsi="Times New Roman" w:cs="Times New Roman"/>
          <w:b/>
          <w:sz w:val="24"/>
          <w:szCs w:val="24"/>
        </w:rPr>
        <w:t>Užsakovu</w:t>
      </w:r>
      <w:r w:rsidR="00CE1971" w:rsidRPr="00E24D90">
        <w:rPr>
          <w:rFonts w:ascii="Times New Roman" w:eastAsia="Times New Roman" w:hAnsi="Times New Roman" w:cs="Times New Roman"/>
          <w:sz w:val="24"/>
          <w:szCs w:val="24"/>
        </w:rPr>
        <w:t xml:space="preserve">, neatlygintinai konsultuoti </w:t>
      </w:r>
      <w:r w:rsidR="00CE1971" w:rsidRPr="00E24D90">
        <w:rPr>
          <w:rFonts w:ascii="Times New Roman" w:eastAsia="Times New Roman" w:hAnsi="Times New Roman" w:cs="Times New Roman"/>
          <w:b/>
          <w:sz w:val="24"/>
          <w:szCs w:val="24"/>
        </w:rPr>
        <w:t>Užsakovą</w:t>
      </w:r>
      <w:r w:rsidR="00CE1971" w:rsidRPr="00E24D90">
        <w:rPr>
          <w:rFonts w:ascii="Times New Roman" w:eastAsia="Times New Roman" w:hAnsi="Times New Roman" w:cs="Times New Roman"/>
          <w:sz w:val="24"/>
          <w:szCs w:val="24"/>
        </w:rPr>
        <w:t xml:space="preserve"> su šios Sutarties įgyvendinimu susijusiais klausimais; </w:t>
      </w:r>
    </w:p>
    <w:p w14:paraId="1D58696B" w14:textId="616177FC"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per </w:t>
      </w:r>
      <w:r w:rsidRPr="00E24D90">
        <w:rPr>
          <w:rFonts w:ascii="Times New Roman" w:eastAsia="Times New Roman" w:hAnsi="Times New Roman" w:cs="Times New Roman"/>
          <w:b/>
          <w:sz w:val="24"/>
          <w:szCs w:val="24"/>
        </w:rPr>
        <w:t>Užsakovo</w:t>
      </w:r>
      <w:r w:rsidRPr="00E24D90">
        <w:rPr>
          <w:rFonts w:ascii="Times New Roman" w:eastAsia="Times New Roman" w:hAnsi="Times New Roman" w:cs="Times New Roman"/>
          <w:sz w:val="24"/>
          <w:szCs w:val="24"/>
        </w:rPr>
        <w:t xml:space="preserve"> nurodytą laiko tarpą neatlygintinai pašalinti visus </w:t>
      </w:r>
      <w:r w:rsidR="00E866AF" w:rsidRPr="00E24D90">
        <w:rPr>
          <w:rFonts w:ascii="Times New Roman" w:eastAsia="Times New Roman" w:hAnsi="Times New Roman" w:cs="Times New Roman"/>
          <w:sz w:val="24"/>
          <w:szCs w:val="24"/>
        </w:rPr>
        <w:t xml:space="preserve">techninės užduoties, </w:t>
      </w:r>
      <w:r w:rsidRPr="00E24D90">
        <w:rPr>
          <w:rFonts w:ascii="Times New Roman" w:eastAsia="Times New Roman" w:hAnsi="Times New Roman" w:cs="Times New Roman"/>
          <w:sz w:val="24"/>
          <w:szCs w:val="24"/>
        </w:rPr>
        <w:t xml:space="preserve">projektinių siūlymų, statinio techninio darbo </w:t>
      </w:r>
      <w:r w:rsidR="00E866AF" w:rsidRPr="00E24D90">
        <w:rPr>
          <w:rFonts w:ascii="Times New Roman" w:eastAsia="Times New Roman" w:hAnsi="Times New Roman" w:cs="Times New Roman"/>
          <w:sz w:val="24"/>
          <w:szCs w:val="24"/>
        </w:rPr>
        <w:t xml:space="preserve">projekto </w:t>
      </w:r>
      <w:r w:rsidRPr="00E24D90">
        <w:rPr>
          <w:rFonts w:ascii="Times New Roman" w:eastAsia="Times New Roman" w:hAnsi="Times New Roman" w:cs="Times New Roman"/>
          <w:sz w:val="24"/>
          <w:szCs w:val="24"/>
        </w:rPr>
        <w:t>ir kitos projektinės dokumentacijos parengimo trūkumus, netikslumus ir išspręsti visus su tuo susijusius klausimus;</w:t>
      </w:r>
    </w:p>
    <w:p w14:paraId="63D0DDC0" w14:textId="3702538A"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Sutartyje ir jos prieduose nustatytais terminais ir tvarka parengtus Statinio techninį darbo </w:t>
      </w:r>
      <w:r w:rsidR="00E866AF" w:rsidRPr="00E24D90">
        <w:rPr>
          <w:rFonts w:ascii="Times New Roman" w:eastAsia="Times New Roman" w:hAnsi="Times New Roman" w:cs="Times New Roman"/>
          <w:sz w:val="24"/>
          <w:szCs w:val="24"/>
        </w:rPr>
        <w:t xml:space="preserve">projektą </w:t>
      </w:r>
      <w:r w:rsidRPr="00E24D90">
        <w:rPr>
          <w:rFonts w:ascii="Times New Roman" w:eastAsia="Times New Roman" w:hAnsi="Times New Roman" w:cs="Times New Roman"/>
          <w:sz w:val="24"/>
          <w:szCs w:val="24"/>
        </w:rPr>
        <w:t xml:space="preserve">bei </w:t>
      </w:r>
      <w:r w:rsidRPr="00E24D90">
        <w:rPr>
          <w:rFonts w:ascii="Times New Roman" w:eastAsia="Times New Roman" w:hAnsi="Times New Roman" w:cs="Times New Roman"/>
          <w:i/>
          <w:sz w:val="24"/>
          <w:szCs w:val="24"/>
        </w:rPr>
        <w:t>sutarties specialiojoje dalyje nurodytą jų kopijų</w:t>
      </w:r>
      <w:r w:rsidRPr="00E24D90">
        <w:rPr>
          <w:rFonts w:ascii="Times New Roman" w:eastAsia="Times New Roman" w:hAnsi="Times New Roman" w:cs="Times New Roman"/>
          <w:sz w:val="24"/>
          <w:szCs w:val="24"/>
        </w:rPr>
        <w:t xml:space="preserve"> </w:t>
      </w:r>
      <w:r w:rsidRPr="00E24D90">
        <w:rPr>
          <w:rFonts w:ascii="Times New Roman" w:eastAsia="Times New Roman" w:hAnsi="Times New Roman" w:cs="Times New Roman"/>
          <w:i/>
          <w:sz w:val="24"/>
          <w:szCs w:val="24"/>
        </w:rPr>
        <w:t>kiekį</w:t>
      </w:r>
      <w:r w:rsidRPr="00E24D90">
        <w:rPr>
          <w:rFonts w:ascii="Times New Roman" w:eastAsia="Times New Roman" w:hAnsi="Times New Roman" w:cs="Times New Roman"/>
          <w:sz w:val="24"/>
          <w:szCs w:val="24"/>
        </w:rPr>
        <w:t xml:space="preserve"> perduoti </w:t>
      </w:r>
      <w:r w:rsidRPr="00E24D90">
        <w:rPr>
          <w:rFonts w:ascii="Times New Roman" w:eastAsia="Times New Roman" w:hAnsi="Times New Roman" w:cs="Times New Roman"/>
          <w:b/>
          <w:sz w:val="24"/>
          <w:szCs w:val="24"/>
        </w:rPr>
        <w:t>Užsakovui</w:t>
      </w:r>
      <w:r w:rsidRPr="00E24D90">
        <w:rPr>
          <w:rFonts w:ascii="Times New Roman" w:eastAsia="Times New Roman" w:hAnsi="Times New Roman" w:cs="Times New Roman"/>
          <w:sz w:val="24"/>
          <w:szCs w:val="24"/>
        </w:rPr>
        <w:t>;</w:t>
      </w:r>
    </w:p>
    <w:p w14:paraId="5ED7EB36" w14:textId="77777777"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paskirti projekto vadovą ir atsakingą/</w:t>
      </w:r>
      <w:proofErr w:type="spellStart"/>
      <w:r w:rsidRPr="00E24D90">
        <w:rPr>
          <w:rFonts w:ascii="Times New Roman" w:eastAsia="Times New Roman" w:hAnsi="Times New Roman" w:cs="Times New Roman"/>
          <w:sz w:val="24"/>
          <w:szCs w:val="24"/>
        </w:rPr>
        <w:t>us</w:t>
      </w:r>
      <w:proofErr w:type="spellEnd"/>
      <w:r w:rsidRPr="00E24D90">
        <w:rPr>
          <w:rFonts w:ascii="Times New Roman" w:eastAsia="Times New Roman" w:hAnsi="Times New Roman" w:cs="Times New Roman"/>
          <w:sz w:val="24"/>
          <w:szCs w:val="24"/>
        </w:rPr>
        <w:t xml:space="preserve"> už projekto vykdymo priežiūrą iki visiško sutartinių įsipareigojimų įvykdymo pabaigos.</w:t>
      </w:r>
    </w:p>
    <w:p w14:paraId="1C675601" w14:textId="77777777"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užtikrinti atskirų projekto dalių tarpusavio suderinamumą ir už tai atsakyti;</w:t>
      </w:r>
    </w:p>
    <w:p w14:paraId="435B209B" w14:textId="77777777"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 paskirti projekto dalies vadovus, turinčius teisės aktų nustatytą reikiamą kvalifikaciją;</w:t>
      </w:r>
    </w:p>
    <w:p w14:paraId="19FEB5A6" w14:textId="41D5828C"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Užtikrinti pats arba kontroliuoti, kad </w:t>
      </w:r>
      <w:r w:rsidRPr="00E24D90">
        <w:rPr>
          <w:rFonts w:ascii="Times New Roman" w:eastAsia="Times New Roman" w:hAnsi="Times New Roman" w:cs="Times New Roman"/>
          <w:b/>
          <w:sz w:val="24"/>
          <w:szCs w:val="24"/>
        </w:rPr>
        <w:t>Projektuotojo</w:t>
      </w:r>
      <w:r w:rsidRPr="00E24D90">
        <w:rPr>
          <w:rFonts w:ascii="Times New Roman" w:eastAsia="Times New Roman" w:hAnsi="Times New Roman" w:cs="Times New Roman"/>
          <w:sz w:val="24"/>
          <w:szCs w:val="24"/>
        </w:rPr>
        <w:t xml:space="preserve"> paskirtas projekto vadovas užtikrintų, kad nebūtų </w:t>
      </w:r>
      <w:proofErr w:type="spellStart"/>
      <w:r w:rsidRPr="00E24D90">
        <w:rPr>
          <w:rFonts w:ascii="Times New Roman" w:eastAsia="Times New Roman" w:hAnsi="Times New Roman" w:cs="Times New Roman"/>
          <w:sz w:val="24"/>
          <w:szCs w:val="24"/>
        </w:rPr>
        <w:t>nesutapimų</w:t>
      </w:r>
      <w:proofErr w:type="spellEnd"/>
      <w:r w:rsidRPr="00E24D90">
        <w:rPr>
          <w:rFonts w:ascii="Times New Roman" w:eastAsia="Times New Roman" w:hAnsi="Times New Roman" w:cs="Times New Roman"/>
          <w:sz w:val="24"/>
          <w:szCs w:val="24"/>
        </w:rPr>
        <w:t xml:space="preserve"> tarp </w:t>
      </w:r>
      <w:r w:rsidR="00E866AF" w:rsidRPr="00E24D90">
        <w:rPr>
          <w:rFonts w:ascii="Times New Roman" w:eastAsia="Times New Roman" w:hAnsi="Times New Roman" w:cs="Times New Roman"/>
          <w:sz w:val="24"/>
          <w:szCs w:val="24"/>
        </w:rPr>
        <w:t xml:space="preserve">techninės užduoties, projektinių pasiūlymų, </w:t>
      </w:r>
      <w:r w:rsidRPr="00E24D90">
        <w:rPr>
          <w:rFonts w:ascii="Times New Roman" w:eastAsia="Times New Roman" w:hAnsi="Times New Roman" w:cs="Times New Roman"/>
          <w:sz w:val="24"/>
          <w:szCs w:val="24"/>
        </w:rPr>
        <w:t xml:space="preserve">techninio </w:t>
      </w:r>
      <w:r w:rsidR="00E866AF" w:rsidRPr="00E24D90">
        <w:rPr>
          <w:rFonts w:ascii="Times New Roman" w:eastAsia="Times New Roman" w:hAnsi="Times New Roman" w:cs="Times New Roman"/>
          <w:sz w:val="24"/>
          <w:szCs w:val="24"/>
        </w:rPr>
        <w:t xml:space="preserve">darbo </w:t>
      </w:r>
      <w:r w:rsidRPr="00E24D90">
        <w:rPr>
          <w:rFonts w:ascii="Times New Roman" w:eastAsia="Times New Roman" w:hAnsi="Times New Roman" w:cs="Times New Roman"/>
          <w:sz w:val="24"/>
          <w:szCs w:val="24"/>
        </w:rPr>
        <w:t>projekto</w:t>
      </w:r>
      <w:r w:rsidR="00E866AF" w:rsidRPr="00E24D90">
        <w:rPr>
          <w:rFonts w:ascii="Times New Roman" w:eastAsia="Times New Roman" w:hAnsi="Times New Roman" w:cs="Times New Roman"/>
          <w:sz w:val="24"/>
          <w:szCs w:val="24"/>
        </w:rPr>
        <w:t>,</w:t>
      </w:r>
      <w:r w:rsidRPr="00E24D90">
        <w:rPr>
          <w:rFonts w:ascii="Times New Roman" w:eastAsia="Times New Roman" w:hAnsi="Times New Roman" w:cs="Times New Roman"/>
          <w:sz w:val="24"/>
          <w:szCs w:val="24"/>
        </w:rPr>
        <w:t xml:space="preserve"> tarp techninio darbo projektų </w:t>
      </w:r>
      <w:r w:rsidR="00E866AF" w:rsidRPr="00E24D90">
        <w:rPr>
          <w:rFonts w:ascii="Times New Roman" w:eastAsia="Times New Roman" w:hAnsi="Times New Roman" w:cs="Times New Roman"/>
          <w:sz w:val="24"/>
          <w:szCs w:val="24"/>
        </w:rPr>
        <w:t xml:space="preserve">sudėtinių </w:t>
      </w:r>
      <w:r w:rsidRPr="00E24D90">
        <w:rPr>
          <w:rFonts w:ascii="Times New Roman" w:eastAsia="Times New Roman" w:hAnsi="Times New Roman" w:cs="Times New Roman"/>
          <w:sz w:val="24"/>
          <w:szCs w:val="24"/>
        </w:rPr>
        <w:t>dalių;</w:t>
      </w:r>
    </w:p>
    <w:p w14:paraId="5B8B64E3" w14:textId="4CD42BB2"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Norėdamas atlikti bet kokį techninio darbo </w:t>
      </w:r>
      <w:r w:rsidR="001E245D" w:rsidRPr="00E24D90">
        <w:rPr>
          <w:rFonts w:ascii="Times New Roman" w:eastAsia="Times New Roman" w:hAnsi="Times New Roman" w:cs="Times New Roman"/>
          <w:sz w:val="24"/>
          <w:szCs w:val="24"/>
        </w:rPr>
        <w:t xml:space="preserve">projekto </w:t>
      </w:r>
      <w:r w:rsidRPr="00E24D90">
        <w:rPr>
          <w:rFonts w:ascii="Times New Roman" w:eastAsia="Times New Roman" w:hAnsi="Times New Roman" w:cs="Times New Roman"/>
          <w:sz w:val="24"/>
          <w:szCs w:val="24"/>
        </w:rPr>
        <w:t xml:space="preserve">ar kitos, susijusios su šia Sutartimi, projektinės dokumentacijos pakeitimą, iš anksto raštu jį suderinti su </w:t>
      </w:r>
      <w:r w:rsidRPr="00E24D90">
        <w:rPr>
          <w:rFonts w:ascii="Times New Roman" w:eastAsia="Times New Roman" w:hAnsi="Times New Roman" w:cs="Times New Roman"/>
          <w:b/>
          <w:sz w:val="24"/>
          <w:szCs w:val="24"/>
        </w:rPr>
        <w:t>Užsakovu</w:t>
      </w:r>
      <w:r w:rsidRPr="00E24D90">
        <w:rPr>
          <w:rFonts w:ascii="Times New Roman" w:eastAsia="Times New Roman" w:hAnsi="Times New Roman" w:cs="Times New Roman"/>
          <w:sz w:val="24"/>
          <w:szCs w:val="24"/>
        </w:rPr>
        <w:t xml:space="preserve">. Jeigu pakeitimo iniciatorius yra </w:t>
      </w: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xml:space="preserve">, jis privalo raštu informuoti </w:t>
      </w:r>
      <w:r w:rsidRPr="00E24D90">
        <w:rPr>
          <w:rFonts w:ascii="Times New Roman" w:eastAsia="Times New Roman" w:hAnsi="Times New Roman" w:cs="Times New Roman"/>
          <w:b/>
          <w:sz w:val="24"/>
          <w:szCs w:val="24"/>
        </w:rPr>
        <w:t>Užsakovą</w:t>
      </w:r>
      <w:r w:rsidRPr="00E24D90">
        <w:rPr>
          <w:rFonts w:ascii="Times New Roman" w:eastAsia="Times New Roman" w:hAnsi="Times New Roman" w:cs="Times New Roman"/>
          <w:sz w:val="24"/>
          <w:szCs w:val="24"/>
        </w:rPr>
        <w:t xml:space="preserve"> apie numatomus pakeitimus, pagrįsti pakeitimus ir gauti raštišką </w:t>
      </w:r>
      <w:r w:rsidRPr="00E24D90">
        <w:rPr>
          <w:rFonts w:ascii="Times New Roman" w:eastAsia="Times New Roman" w:hAnsi="Times New Roman" w:cs="Times New Roman"/>
          <w:b/>
          <w:sz w:val="24"/>
          <w:szCs w:val="24"/>
        </w:rPr>
        <w:t>Užsakovo</w:t>
      </w:r>
      <w:r w:rsidRPr="00E24D90">
        <w:rPr>
          <w:rFonts w:ascii="Times New Roman" w:eastAsia="Times New Roman" w:hAnsi="Times New Roman" w:cs="Times New Roman"/>
          <w:sz w:val="24"/>
          <w:szCs w:val="24"/>
        </w:rPr>
        <w:t xml:space="preserve"> sutikimą dėl numatomų pakeitimų atlikimo. Atlikdamas techninio ir darbų projektų pakeitimus, </w:t>
      </w: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xml:space="preserve"> privalo atitinkamai pakeisti visas jų dalis, susijusias su konkrečiu pakeitimu;</w:t>
      </w:r>
    </w:p>
    <w:p w14:paraId="0DAA5287" w14:textId="77777777"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pareikalavus </w:t>
      </w:r>
      <w:r w:rsidRPr="00E24D90">
        <w:rPr>
          <w:rFonts w:ascii="Times New Roman" w:eastAsia="Times New Roman" w:hAnsi="Times New Roman" w:cs="Times New Roman"/>
          <w:b/>
          <w:sz w:val="24"/>
          <w:szCs w:val="24"/>
        </w:rPr>
        <w:t>Užsakovui</w:t>
      </w:r>
      <w:r w:rsidRPr="00E24D90">
        <w:rPr>
          <w:rFonts w:ascii="Times New Roman" w:eastAsia="Times New Roman" w:hAnsi="Times New Roman" w:cs="Times New Roman"/>
          <w:sz w:val="24"/>
          <w:szCs w:val="24"/>
        </w:rPr>
        <w:t xml:space="preserve">, per 5 (penkias) dienas nuo reikalavimo gavimo dienos, pateikia </w:t>
      </w:r>
      <w:r w:rsidRPr="00E24D90">
        <w:rPr>
          <w:rFonts w:ascii="Times New Roman" w:eastAsia="Times New Roman" w:hAnsi="Times New Roman" w:cs="Times New Roman"/>
          <w:b/>
          <w:sz w:val="24"/>
          <w:szCs w:val="24"/>
        </w:rPr>
        <w:t>Užsakovui</w:t>
      </w:r>
      <w:r w:rsidRPr="00E24D90">
        <w:rPr>
          <w:rFonts w:ascii="Times New Roman" w:eastAsia="Times New Roman" w:hAnsi="Times New Roman" w:cs="Times New Roman"/>
          <w:sz w:val="24"/>
          <w:szCs w:val="24"/>
        </w:rPr>
        <w:t xml:space="preserve"> raštišką ataskaitą apie pagal šią Sutartį suteiktas ar teikiamas paslaugas;</w:t>
      </w:r>
    </w:p>
    <w:p w14:paraId="5A2CB465" w14:textId="77777777"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dalyvauti gaunant leidimą statybai, Statinio pripažinimo baigtu statyti procedūrose ir, esant būtinybei užbaigimo procedūrose, imtis visų priemonių, kurios priklauso nuo jo valios ir galimybių, tam, kad būtų pašalinti bet kokie esami ir (arba) potencialūs trūkumai, dėl kurių statyba nebūtų pripažinta užbaigta ir (arba) kurie būtų nurodyti statybos užbaigimo akte, valstybinės komisijos protokoluose ir (arba) kituose su šiuo procesu susijusiuose dokumentuose. Vykdydamas šiame punkte numatytas prievoles, </w:t>
      </w: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xml:space="preserve"> privalo teikti </w:t>
      </w:r>
      <w:r w:rsidRPr="00E24D90">
        <w:rPr>
          <w:rFonts w:ascii="Times New Roman" w:eastAsia="Times New Roman" w:hAnsi="Times New Roman" w:cs="Times New Roman"/>
          <w:b/>
          <w:sz w:val="24"/>
          <w:szCs w:val="24"/>
        </w:rPr>
        <w:t xml:space="preserve">Užsakovui </w:t>
      </w:r>
      <w:r w:rsidRPr="00E24D90">
        <w:rPr>
          <w:rFonts w:ascii="Times New Roman" w:eastAsia="Times New Roman" w:hAnsi="Times New Roman" w:cs="Times New Roman"/>
          <w:sz w:val="24"/>
          <w:szCs w:val="24"/>
        </w:rPr>
        <w:t xml:space="preserve">nemokamas konsultacijas ir sprendinius, kurių pagrindu būtų šalinami bet kokie projekto defektai ir (arba) Statinio statybos trūkumai, jeigu juos nulėmė netinkamas ir (arba) neišsamus </w:t>
      </w:r>
      <w:r w:rsidRPr="00E24D90">
        <w:rPr>
          <w:rFonts w:ascii="Times New Roman" w:eastAsia="Times New Roman" w:hAnsi="Times New Roman" w:cs="Times New Roman"/>
          <w:b/>
          <w:sz w:val="24"/>
          <w:szCs w:val="24"/>
        </w:rPr>
        <w:t>Projektuotojo</w:t>
      </w:r>
      <w:r w:rsidRPr="00E24D90">
        <w:rPr>
          <w:rFonts w:ascii="Times New Roman" w:eastAsia="Times New Roman" w:hAnsi="Times New Roman" w:cs="Times New Roman"/>
          <w:sz w:val="24"/>
          <w:szCs w:val="24"/>
        </w:rPr>
        <w:t xml:space="preserve"> parengtas projektas arba jo sudėtinės dalys;</w:t>
      </w:r>
    </w:p>
    <w:p w14:paraId="00117F1B" w14:textId="77777777"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užsakydamas paslaugas pas subrangovus, visiškai atsakyti už jų veiklą prieš </w:t>
      </w:r>
      <w:r w:rsidRPr="00E24D90">
        <w:rPr>
          <w:rFonts w:ascii="Times New Roman" w:eastAsia="Times New Roman" w:hAnsi="Times New Roman" w:cs="Times New Roman"/>
          <w:b/>
          <w:sz w:val="24"/>
          <w:szCs w:val="24"/>
        </w:rPr>
        <w:t>Užsakovą</w:t>
      </w:r>
      <w:r w:rsidRPr="00E24D90">
        <w:rPr>
          <w:rFonts w:ascii="Times New Roman" w:eastAsia="Times New Roman" w:hAnsi="Times New Roman" w:cs="Times New Roman"/>
          <w:sz w:val="24"/>
          <w:szCs w:val="24"/>
        </w:rPr>
        <w:t>;</w:t>
      </w:r>
    </w:p>
    <w:p w14:paraId="3A45DE50" w14:textId="11937F19" w:rsidR="00CE1971" w:rsidRPr="00E24D90" w:rsidRDefault="00CE1971" w:rsidP="00BC2575">
      <w:pPr>
        <w:numPr>
          <w:ilvl w:val="2"/>
          <w:numId w:val="29"/>
        </w:numPr>
        <w:spacing w:before="120" w:after="0" w:line="240" w:lineRule="auto"/>
        <w:ind w:left="851" w:hanging="851"/>
        <w:jc w:val="both"/>
        <w:rPr>
          <w:rFonts w:ascii="Times New Roman" w:eastAsia="Times New Roman" w:hAnsi="Times New Roman" w:cs="Times New Roman"/>
          <w:bCs/>
          <w:sz w:val="24"/>
          <w:szCs w:val="24"/>
        </w:rPr>
      </w:pPr>
      <w:r w:rsidRPr="00E24D90">
        <w:rPr>
          <w:rFonts w:ascii="Times New Roman" w:eastAsia="Times New Roman" w:hAnsi="Times New Roman" w:cs="Times New Roman"/>
          <w:sz w:val="24"/>
          <w:szCs w:val="24"/>
        </w:rPr>
        <w:t xml:space="preserve">atlikdamas ir organizuodamas paslaugų atlikimą užtikrinti reikiamos kvalifikacijos darbuotojų panaudojimą, taip pat </w:t>
      </w:r>
      <w:r w:rsidRPr="00E24D90">
        <w:rPr>
          <w:rFonts w:ascii="Times New Roman" w:eastAsia="Times New Roman" w:hAnsi="Times New Roman" w:cs="Times New Roman"/>
          <w:b/>
          <w:sz w:val="24"/>
          <w:szCs w:val="24"/>
        </w:rPr>
        <w:t>Užsakovui</w:t>
      </w:r>
      <w:r w:rsidRPr="00E24D90">
        <w:rPr>
          <w:rFonts w:ascii="Times New Roman" w:eastAsia="Times New Roman" w:hAnsi="Times New Roman" w:cs="Times New Roman"/>
          <w:sz w:val="24"/>
          <w:szCs w:val="24"/>
        </w:rPr>
        <w:t xml:space="preserve"> pareikalavus, </w:t>
      </w:r>
      <w:r w:rsidR="001E245D" w:rsidRPr="00E24D90">
        <w:rPr>
          <w:rFonts w:ascii="Times New Roman" w:eastAsia="Times New Roman" w:hAnsi="Times New Roman" w:cs="Times New Roman"/>
          <w:sz w:val="24"/>
          <w:szCs w:val="24"/>
        </w:rPr>
        <w:t xml:space="preserve">nedelsiant, bet ne vėliau kaip per </w:t>
      </w:r>
      <w:r w:rsidR="001E245D" w:rsidRPr="00E24D90">
        <w:rPr>
          <w:rFonts w:ascii="Times New Roman" w:eastAsia="Times New Roman" w:hAnsi="Times New Roman" w:cs="Times New Roman"/>
          <w:sz w:val="24"/>
          <w:szCs w:val="24"/>
        </w:rPr>
        <w:lastRenderedPageBreak/>
        <w:t xml:space="preserve">5 (penkias) darbo dienas </w:t>
      </w:r>
      <w:r w:rsidRPr="00E24D90">
        <w:rPr>
          <w:rFonts w:ascii="Times New Roman" w:eastAsia="Times New Roman" w:hAnsi="Times New Roman" w:cs="Times New Roman"/>
          <w:sz w:val="24"/>
          <w:szCs w:val="24"/>
        </w:rPr>
        <w:t>pateikti duomenis apie asmenis, tiesiogiai vykdančius paslaugas ir duomenis apie jų kvalifikaciją;</w:t>
      </w:r>
    </w:p>
    <w:p w14:paraId="256E830D" w14:textId="77777777"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xml:space="preserve"> privalo nedelsiant, bet ne vėliau kaip per 3 (tris)</w:t>
      </w:r>
      <w:r w:rsidRPr="00E24D90">
        <w:rPr>
          <w:rFonts w:ascii="Times New Roman" w:eastAsia="Times New Roman" w:hAnsi="Times New Roman" w:cs="Times New Roman"/>
          <w:bCs/>
          <w:sz w:val="24"/>
          <w:szCs w:val="24"/>
        </w:rPr>
        <w:t xml:space="preserve"> darbo dienas po atitinkamų aplinkybių atsiradimo/paaiškėjimo, </w:t>
      </w:r>
      <w:r w:rsidRPr="00E24D90">
        <w:rPr>
          <w:rFonts w:ascii="Times New Roman" w:eastAsia="Times New Roman" w:hAnsi="Times New Roman" w:cs="Times New Roman"/>
          <w:sz w:val="24"/>
          <w:szCs w:val="24"/>
        </w:rPr>
        <w:t xml:space="preserve">raštu informuoti </w:t>
      </w:r>
      <w:r w:rsidRPr="00E24D90">
        <w:rPr>
          <w:rFonts w:ascii="Times New Roman" w:eastAsia="Times New Roman" w:hAnsi="Times New Roman" w:cs="Times New Roman"/>
          <w:b/>
          <w:sz w:val="24"/>
          <w:szCs w:val="24"/>
        </w:rPr>
        <w:t>Užsakovą</w:t>
      </w:r>
      <w:r w:rsidRPr="00E24D90">
        <w:rPr>
          <w:rFonts w:ascii="Times New Roman" w:eastAsia="Times New Roman" w:hAnsi="Times New Roman" w:cs="Times New Roman"/>
          <w:sz w:val="24"/>
          <w:szCs w:val="24"/>
        </w:rPr>
        <w:t xml:space="preserve"> apie atsiradimą aplinkybių, galinčių trukdyti pradėti, vykdyti ir (arba) baigti paslaugas (įskaitant ir </w:t>
      </w:r>
      <w:r w:rsidRPr="00E24D90">
        <w:rPr>
          <w:rFonts w:ascii="Times New Roman" w:eastAsia="Times New Roman" w:hAnsi="Times New Roman" w:cs="Times New Roman"/>
          <w:b/>
          <w:sz w:val="24"/>
          <w:szCs w:val="24"/>
        </w:rPr>
        <w:t>Užsakovo</w:t>
      </w:r>
      <w:r w:rsidRPr="00E24D90">
        <w:rPr>
          <w:rFonts w:ascii="Times New Roman" w:eastAsia="Times New Roman" w:hAnsi="Times New Roman" w:cs="Times New Roman"/>
          <w:sz w:val="24"/>
          <w:szCs w:val="24"/>
        </w:rPr>
        <w:t xml:space="preserve"> pateiktos informacijos, duomenų, dokumentų trūkumą, apie realią tikimybę, kad </w:t>
      </w:r>
      <w:r w:rsidRPr="00E24D90">
        <w:rPr>
          <w:rFonts w:ascii="Times New Roman" w:eastAsia="Times New Roman" w:hAnsi="Times New Roman" w:cs="Times New Roman"/>
          <w:b/>
          <w:sz w:val="24"/>
          <w:szCs w:val="24"/>
        </w:rPr>
        <w:t>Užsakovo</w:t>
      </w:r>
      <w:r w:rsidRPr="00E24D90">
        <w:rPr>
          <w:rFonts w:ascii="Times New Roman" w:eastAsia="Times New Roman" w:hAnsi="Times New Roman" w:cs="Times New Roman"/>
          <w:sz w:val="24"/>
          <w:szCs w:val="24"/>
        </w:rPr>
        <w:t xml:space="preserve"> nurodymai kelia grėsmę paslaugų kokybei, jų atlikimo terminams). Neatlikęs šios pareigos</w:t>
      </w:r>
      <w:r w:rsidRPr="00E24D90">
        <w:rPr>
          <w:rFonts w:ascii="Times New Roman" w:eastAsia="Times New Roman" w:hAnsi="Times New Roman" w:cs="Times New Roman"/>
          <w:bCs/>
          <w:sz w:val="24"/>
          <w:szCs w:val="24"/>
        </w:rPr>
        <w:t xml:space="preserve"> nustatytais terminais </w:t>
      </w:r>
      <w:r w:rsidRPr="00E24D90">
        <w:rPr>
          <w:rFonts w:ascii="Times New Roman" w:eastAsia="Times New Roman" w:hAnsi="Times New Roman" w:cs="Times New Roman"/>
          <w:b/>
          <w:bCs/>
          <w:sz w:val="24"/>
          <w:szCs w:val="24"/>
        </w:rPr>
        <w:t>Projektuotojas</w:t>
      </w:r>
      <w:r w:rsidRPr="00E24D90">
        <w:rPr>
          <w:rFonts w:ascii="Times New Roman" w:eastAsia="Times New Roman" w:hAnsi="Times New Roman" w:cs="Times New Roman"/>
          <w:bCs/>
          <w:sz w:val="24"/>
          <w:szCs w:val="24"/>
        </w:rPr>
        <w:t xml:space="preserve"> praranda teisę remtis minėtomis aplinkybėmis norėdamas pagrįsto Sutarties termino pratęsimo ir (ar) nuostolių atlyginimo; </w:t>
      </w:r>
    </w:p>
    <w:p w14:paraId="1BA63EA0" w14:textId="185B6CDF"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savo jėgomis bei sąskaita, gavęs iš </w:t>
      </w:r>
      <w:r w:rsidRPr="00E24D90">
        <w:rPr>
          <w:rFonts w:ascii="Times New Roman" w:eastAsia="Times New Roman" w:hAnsi="Times New Roman" w:cs="Times New Roman"/>
          <w:b/>
          <w:sz w:val="24"/>
          <w:szCs w:val="24"/>
        </w:rPr>
        <w:t>Užsakovo</w:t>
      </w:r>
      <w:r w:rsidRPr="00E24D90">
        <w:rPr>
          <w:rFonts w:ascii="Times New Roman" w:eastAsia="Times New Roman" w:hAnsi="Times New Roman" w:cs="Times New Roman"/>
          <w:sz w:val="24"/>
          <w:szCs w:val="24"/>
        </w:rPr>
        <w:t xml:space="preserve"> atitinkamus leidimus ir (ar) įgaliojimus, atlikti visus </w:t>
      </w:r>
      <w:r w:rsidR="00BB17B2" w:rsidRPr="00E24D90">
        <w:rPr>
          <w:rFonts w:ascii="Times New Roman" w:eastAsia="Times New Roman" w:hAnsi="Times New Roman" w:cs="Times New Roman"/>
          <w:sz w:val="24"/>
          <w:szCs w:val="24"/>
        </w:rPr>
        <w:t xml:space="preserve">rengiamų </w:t>
      </w:r>
      <w:r w:rsidRPr="00E24D90">
        <w:rPr>
          <w:rFonts w:ascii="Times New Roman" w:eastAsia="Times New Roman" w:hAnsi="Times New Roman" w:cs="Times New Roman"/>
          <w:sz w:val="24"/>
          <w:szCs w:val="24"/>
        </w:rPr>
        <w:t xml:space="preserve">ar </w:t>
      </w:r>
      <w:r w:rsidR="00BB17B2" w:rsidRPr="00E24D90">
        <w:rPr>
          <w:rFonts w:ascii="Times New Roman" w:eastAsia="Times New Roman" w:hAnsi="Times New Roman" w:cs="Times New Roman"/>
          <w:sz w:val="24"/>
          <w:szCs w:val="24"/>
        </w:rPr>
        <w:t xml:space="preserve">parengtų </w:t>
      </w:r>
      <w:r w:rsidRPr="00E24D90">
        <w:rPr>
          <w:rFonts w:ascii="Times New Roman" w:eastAsia="Times New Roman" w:hAnsi="Times New Roman" w:cs="Times New Roman"/>
          <w:sz w:val="24"/>
          <w:szCs w:val="24"/>
        </w:rPr>
        <w:t xml:space="preserve">techninio darbo </w:t>
      </w:r>
      <w:r w:rsidR="00BB17B2" w:rsidRPr="00E24D90">
        <w:rPr>
          <w:rFonts w:ascii="Times New Roman" w:eastAsia="Times New Roman" w:hAnsi="Times New Roman" w:cs="Times New Roman"/>
          <w:sz w:val="24"/>
          <w:szCs w:val="24"/>
        </w:rPr>
        <w:t xml:space="preserve">projekto </w:t>
      </w:r>
      <w:r w:rsidRPr="00E24D90">
        <w:rPr>
          <w:rFonts w:ascii="Times New Roman" w:eastAsia="Times New Roman" w:hAnsi="Times New Roman" w:cs="Times New Roman"/>
          <w:sz w:val="24"/>
          <w:szCs w:val="24"/>
        </w:rPr>
        <w:t xml:space="preserve">(atskirų jų dalių) </w:t>
      </w:r>
      <w:proofErr w:type="spellStart"/>
      <w:r w:rsidRPr="00E24D90">
        <w:rPr>
          <w:rFonts w:ascii="Times New Roman" w:eastAsia="Times New Roman" w:hAnsi="Times New Roman" w:cs="Times New Roman"/>
          <w:sz w:val="24"/>
          <w:szCs w:val="24"/>
        </w:rPr>
        <w:t>suderinimus</w:t>
      </w:r>
      <w:proofErr w:type="spellEnd"/>
      <w:r w:rsidRPr="00E24D90">
        <w:rPr>
          <w:rFonts w:ascii="Times New Roman" w:eastAsia="Times New Roman" w:hAnsi="Times New Roman" w:cs="Times New Roman"/>
          <w:sz w:val="24"/>
          <w:szCs w:val="24"/>
        </w:rPr>
        <w:t xml:space="preserve"> su valstybės ir (ar) savivaldos institucijomis, kitais asmenimis, paruošti visą dokumentaciją, reikalingą statybos leidimui gauti, ir atlikti visus veiksmus bei sudaryti visas sąlygas </w:t>
      </w:r>
      <w:r w:rsidRPr="00E24D90">
        <w:rPr>
          <w:rFonts w:ascii="Times New Roman" w:eastAsia="Times New Roman" w:hAnsi="Times New Roman" w:cs="Times New Roman"/>
          <w:b/>
          <w:sz w:val="24"/>
          <w:szCs w:val="24"/>
        </w:rPr>
        <w:t>Užsakovui</w:t>
      </w:r>
      <w:r w:rsidRPr="00E24D90">
        <w:rPr>
          <w:rFonts w:ascii="Times New Roman" w:eastAsia="Times New Roman" w:hAnsi="Times New Roman" w:cs="Times New Roman"/>
          <w:sz w:val="24"/>
          <w:szCs w:val="24"/>
        </w:rPr>
        <w:t xml:space="preserve"> (statytojui) statybos leidimą gauti. Šalys aiškiai susitaria, kad visus Paslaugų derinimo, statybos leidimo gavimo ir kitus reikalingus Sutarčiai įvykdyti klausimus </w:t>
      </w: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xml:space="preserve"> privalo išspręsti savarankiškai jam </w:t>
      </w:r>
      <w:r w:rsidRPr="00E24D90">
        <w:rPr>
          <w:rFonts w:ascii="Times New Roman" w:eastAsia="Times New Roman" w:hAnsi="Times New Roman" w:cs="Times New Roman"/>
          <w:b/>
          <w:sz w:val="24"/>
          <w:szCs w:val="24"/>
        </w:rPr>
        <w:t>Užsakovo</w:t>
      </w:r>
      <w:r w:rsidRPr="00E24D90">
        <w:rPr>
          <w:rFonts w:ascii="Times New Roman" w:eastAsia="Times New Roman" w:hAnsi="Times New Roman" w:cs="Times New Roman"/>
          <w:sz w:val="24"/>
          <w:szCs w:val="24"/>
        </w:rPr>
        <w:t xml:space="preserve"> suteikiamų įgaliojimų ribose. Ši Sutarties sąlyga yra esminė; </w:t>
      </w:r>
    </w:p>
    <w:p w14:paraId="53BD3CBE" w14:textId="77777777"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per </w:t>
      </w:r>
      <w:r w:rsidRPr="00E24D90">
        <w:rPr>
          <w:rFonts w:ascii="Times New Roman" w:eastAsia="Times New Roman" w:hAnsi="Times New Roman" w:cs="Times New Roman"/>
          <w:i/>
          <w:sz w:val="24"/>
          <w:szCs w:val="24"/>
        </w:rPr>
        <w:t>Sutarties specialiojoje dalyje nustatytą terminą</w:t>
      </w:r>
      <w:r w:rsidRPr="00E24D90">
        <w:rPr>
          <w:rFonts w:ascii="Times New Roman" w:eastAsia="Times New Roman" w:hAnsi="Times New Roman" w:cs="Times New Roman"/>
          <w:sz w:val="24"/>
          <w:szCs w:val="24"/>
        </w:rPr>
        <w:t xml:space="preserve"> ištaisyti visus savo suteiktų Paslaugų trūkumus nustatytus projekto ekspertizės metu;</w:t>
      </w:r>
    </w:p>
    <w:p w14:paraId="1DD01CD8" w14:textId="77777777"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Jeigu dėl programinės užduoties paaiškinimo </w:t>
      </w:r>
      <w:r w:rsidRPr="00E24D90">
        <w:rPr>
          <w:rFonts w:ascii="Times New Roman" w:eastAsia="Times New Roman" w:hAnsi="Times New Roman" w:cs="Times New Roman"/>
          <w:b/>
          <w:sz w:val="24"/>
          <w:szCs w:val="24"/>
        </w:rPr>
        <w:t xml:space="preserve">Projektuotojas </w:t>
      </w:r>
      <w:r w:rsidRPr="00E24D90">
        <w:rPr>
          <w:rFonts w:ascii="Times New Roman" w:eastAsia="Times New Roman" w:hAnsi="Times New Roman" w:cs="Times New Roman"/>
          <w:sz w:val="24"/>
          <w:szCs w:val="24"/>
        </w:rPr>
        <w:t>nesikreipė konkurso metu, o</w:t>
      </w:r>
      <w:r w:rsidRPr="00E24D90">
        <w:rPr>
          <w:rFonts w:ascii="Times New Roman" w:eastAsia="Times New Roman" w:hAnsi="Times New Roman" w:cs="Times New Roman"/>
          <w:b/>
          <w:sz w:val="24"/>
          <w:szCs w:val="24"/>
        </w:rPr>
        <w:t xml:space="preserve"> </w:t>
      </w:r>
      <w:r w:rsidRPr="00E24D90">
        <w:rPr>
          <w:rFonts w:ascii="Times New Roman" w:eastAsia="Times New Roman" w:hAnsi="Times New Roman" w:cs="Times New Roman"/>
          <w:sz w:val="24"/>
          <w:szCs w:val="24"/>
        </w:rPr>
        <w:t xml:space="preserve">kreipėsi jau po Sutarties pasirašymo, tokiu atveju </w:t>
      </w:r>
      <w:r w:rsidRPr="00E24D90">
        <w:rPr>
          <w:rFonts w:ascii="Times New Roman" w:eastAsia="Times New Roman" w:hAnsi="Times New Roman" w:cs="Times New Roman"/>
          <w:b/>
          <w:bCs/>
          <w:sz w:val="24"/>
          <w:szCs w:val="24"/>
        </w:rPr>
        <w:t>Projektuotojas</w:t>
      </w:r>
      <w:r w:rsidRPr="00E24D90">
        <w:rPr>
          <w:rFonts w:ascii="Times New Roman" w:eastAsia="Times New Roman" w:hAnsi="Times New Roman" w:cs="Times New Roman"/>
          <w:bCs/>
          <w:sz w:val="24"/>
          <w:szCs w:val="24"/>
        </w:rPr>
        <w:t xml:space="preserve"> praranda teisę remtis </w:t>
      </w:r>
      <w:r w:rsidRPr="00E24D90">
        <w:rPr>
          <w:rFonts w:ascii="Times New Roman" w:eastAsia="Times New Roman" w:hAnsi="Times New Roman" w:cs="Times New Roman"/>
          <w:sz w:val="24"/>
          <w:szCs w:val="24"/>
        </w:rPr>
        <w:t xml:space="preserve">kilusiais </w:t>
      </w:r>
      <w:proofErr w:type="spellStart"/>
      <w:r w:rsidRPr="00E24D90">
        <w:rPr>
          <w:rFonts w:ascii="Times New Roman" w:eastAsia="Times New Roman" w:hAnsi="Times New Roman" w:cs="Times New Roman"/>
          <w:sz w:val="24"/>
          <w:szCs w:val="24"/>
        </w:rPr>
        <w:t>neaiškumais</w:t>
      </w:r>
      <w:proofErr w:type="spellEnd"/>
      <w:r w:rsidRPr="00E24D90">
        <w:rPr>
          <w:rFonts w:ascii="Times New Roman" w:eastAsia="Times New Roman" w:hAnsi="Times New Roman" w:cs="Times New Roman"/>
          <w:sz w:val="24"/>
          <w:szCs w:val="24"/>
        </w:rPr>
        <w:t xml:space="preserve"> dėl programinės užduoties </w:t>
      </w:r>
      <w:r w:rsidRPr="00E24D90">
        <w:rPr>
          <w:rFonts w:ascii="Times New Roman" w:eastAsia="Times New Roman" w:hAnsi="Times New Roman" w:cs="Times New Roman"/>
          <w:bCs/>
          <w:sz w:val="24"/>
          <w:szCs w:val="24"/>
        </w:rPr>
        <w:t xml:space="preserve">norėdamas pagrįsti </w:t>
      </w:r>
      <w:r w:rsidRPr="00E24D90">
        <w:rPr>
          <w:rFonts w:ascii="Times New Roman" w:eastAsia="Times New Roman" w:hAnsi="Times New Roman" w:cs="Times New Roman"/>
          <w:sz w:val="24"/>
          <w:szCs w:val="24"/>
        </w:rPr>
        <w:t>netinkamą paslaugų suteikimą, kitus Sutarties sąlygų pažeidimus ar Sutarties sąlygų keitimą;</w:t>
      </w:r>
    </w:p>
    <w:p w14:paraId="53EF3973" w14:textId="77777777"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per 5 (penkias) dienas nuo </w:t>
      </w:r>
      <w:r w:rsidRPr="00E24D90">
        <w:rPr>
          <w:rFonts w:ascii="Times New Roman" w:eastAsia="Times New Roman" w:hAnsi="Times New Roman" w:cs="Times New Roman"/>
          <w:b/>
          <w:sz w:val="24"/>
          <w:szCs w:val="24"/>
        </w:rPr>
        <w:t>Užsakovo</w:t>
      </w:r>
      <w:r w:rsidRPr="00E24D90">
        <w:rPr>
          <w:rFonts w:ascii="Times New Roman" w:eastAsia="Times New Roman" w:hAnsi="Times New Roman" w:cs="Times New Roman"/>
          <w:sz w:val="24"/>
          <w:szCs w:val="24"/>
        </w:rPr>
        <w:t xml:space="preserve"> pareikalavimo dienos, gražinti </w:t>
      </w:r>
      <w:r w:rsidRPr="00E24D90">
        <w:rPr>
          <w:rFonts w:ascii="Times New Roman" w:eastAsia="Times New Roman" w:hAnsi="Times New Roman" w:cs="Times New Roman"/>
          <w:b/>
          <w:sz w:val="24"/>
          <w:szCs w:val="24"/>
        </w:rPr>
        <w:t>Užsakovui</w:t>
      </w:r>
      <w:r w:rsidRPr="00E24D90">
        <w:rPr>
          <w:rFonts w:ascii="Times New Roman" w:eastAsia="Times New Roman" w:hAnsi="Times New Roman" w:cs="Times New Roman"/>
          <w:sz w:val="24"/>
          <w:szCs w:val="24"/>
        </w:rPr>
        <w:t xml:space="preserve"> visus iš jo  gautus dokumentus, susijusius su Paslaugų teikimu.</w:t>
      </w:r>
    </w:p>
    <w:p w14:paraId="1B7BC659" w14:textId="77777777"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bCs/>
          <w:sz w:val="24"/>
          <w:szCs w:val="24"/>
        </w:rPr>
      </w:pPr>
      <w:r w:rsidRPr="00E24D90">
        <w:rPr>
          <w:rFonts w:ascii="Times New Roman" w:eastAsia="Times New Roman" w:hAnsi="Times New Roman" w:cs="Times New Roman"/>
          <w:sz w:val="24"/>
          <w:szCs w:val="24"/>
        </w:rPr>
        <w:t>statybos metu vykdyti projekto vykdymo priežiūrą teisės aktuose ir šioje Sutartyje nustatyta tvarka. Projekto vykdymo priežiūros paslaugų teikimui organizuoti ir kontroliuoti, šalys pasirašo P</w:t>
      </w:r>
      <w:r w:rsidRPr="00E24D90">
        <w:rPr>
          <w:rFonts w:ascii="Times New Roman" w:eastAsia="Times New Roman" w:hAnsi="Times New Roman" w:cs="Times New Roman"/>
          <w:bCs/>
          <w:sz w:val="24"/>
          <w:szCs w:val="24"/>
        </w:rPr>
        <w:t>rojekto vykdymo priežiūros grafiką, kuris tampa neatskiriama Sutarties dalimi.</w:t>
      </w:r>
    </w:p>
    <w:p w14:paraId="76750870" w14:textId="77777777"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statinio statybos metu, per 5 (penkias) darbo dienas nuo </w:t>
      </w:r>
      <w:r w:rsidRPr="00E24D90">
        <w:rPr>
          <w:rFonts w:ascii="Times New Roman" w:eastAsia="Times New Roman" w:hAnsi="Times New Roman" w:cs="Times New Roman"/>
          <w:b/>
          <w:sz w:val="24"/>
          <w:szCs w:val="24"/>
        </w:rPr>
        <w:t>Užsakovo</w:t>
      </w:r>
      <w:r w:rsidRPr="00E24D90">
        <w:rPr>
          <w:rFonts w:ascii="Times New Roman" w:eastAsia="Times New Roman" w:hAnsi="Times New Roman" w:cs="Times New Roman"/>
          <w:sz w:val="24"/>
          <w:szCs w:val="24"/>
        </w:rPr>
        <w:t xml:space="preserve"> užklausimo gavimo dienos:</w:t>
      </w:r>
    </w:p>
    <w:p w14:paraId="02D1B52A" w14:textId="77777777" w:rsidR="00CE1971" w:rsidRPr="00E24D90" w:rsidRDefault="00CE1971" w:rsidP="00CE1971">
      <w:pPr>
        <w:numPr>
          <w:ilvl w:val="3"/>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 neatlygintinai įvertinti ir raštu pateikti </w:t>
      </w:r>
      <w:r w:rsidRPr="00E24D90">
        <w:rPr>
          <w:rFonts w:ascii="Times New Roman" w:eastAsia="Times New Roman" w:hAnsi="Times New Roman" w:cs="Times New Roman"/>
          <w:b/>
          <w:sz w:val="24"/>
          <w:szCs w:val="24"/>
        </w:rPr>
        <w:t>Užsakovui</w:t>
      </w:r>
      <w:r w:rsidRPr="00E24D90">
        <w:rPr>
          <w:rFonts w:ascii="Times New Roman" w:eastAsia="Times New Roman" w:hAnsi="Times New Roman" w:cs="Times New Roman"/>
          <w:sz w:val="24"/>
          <w:szCs w:val="24"/>
        </w:rPr>
        <w:t xml:space="preserve"> motyvuotą išvadą dėl numatomų nevykdyti (atsisakyti) statybos darbų, numatytų projekto kiekių žiniaraščiuose ir statybos rangos sutartyje, pagrįstumo;</w:t>
      </w:r>
    </w:p>
    <w:p w14:paraId="421FC521" w14:textId="77777777" w:rsidR="00CE1971" w:rsidRPr="00E24D90" w:rsidRDefault="00CE1971" w:rsidP="00CE1971">
      <w:pPr>
        <w:numPr>
          <w:ilvl w:val="3"/>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 neatlygintinai įvertinti ir raštu pateikti </w:t>
      </w:r>
      <w:r w:rsidRPr="00E24D90">
        <w:rPr>
          <w:rFonts w:ascii="Times New Roman" w:eastAsia="Times New Roman" w:hAnsi="Times New Roman" w:cs="Times New Roman"/>
          <w:b/>
          <w:sz w:val="24"/>
          <w:szCs w:val="24"/>
        </w:rPr>
        <w:t>Užsakovui</w:t>
      </w:r>
      <w:r w:rsidRPr="00E24D90">
        <w:rPr>
          <w:rFonts w:ascii="Times New Roman" w:eastAsia="Times New Roman" w:hAnsi="Times New Roman" w:cs="Times New Roman"/>
          <w:sz w:val="24"/>
          <w:szCs w:val="24"/>
        </w:rPr>
        <w:t xml:space="preserve"> motyvuotą išvadą dėl statybos rangovo arba </w:t>
      </w:r>
      <w:r w:rsidRPr="00E24D90">
        <w:rPr>
          <w:rFonts w:ascii="Times New Roman" w:eastAsia="Times New Roman" w:hAnsi="Times New Roman" w:cs="Times New Roman"/>
          <w:b/>
          <w:sz w:val="24"/>
          <w:szCs w:val="24"/>
        </w:rPr>
        <w:t>Užsakovo</w:t>
      </w:r>
      <w:r w:rsidRPr="00E24D90">
        <w:rPr>
          <w:rFonts w:ascii="Times New Roman" w:eastAsia="Times New Roman" w:hAnsi="Times New Roman" w:cs="Times New Roman"/>
          <w:sz w:val="24"/>
          <w:szCs w:val="24"/>
        </w:rPr>
        <w:t xml:space="preserve"> pateiktų papildomų darbų, kurie nebuvo numatyti statinio projekte ir statybos rangos sutartyje, būtinumo, pagrįstumo ir atitikimo teisės aktams, susijusiems su statinių projektavimu ir statyba, o taip pat išvadoje nurodyti priežastis dėl kurių minėti darbai nebuvo numatyti statinio projekte.</w:t>
      </w:r>
    </w:p>
    <w:p w14:paraId="57DA57A9" w14:textId="77777777"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 Neatlygintinai pakoreguoti projektinę dokumentaciją, jeigu dėl atsisakomų vykdyti darbų ar dėl papildomų darbų vykdymo, projektinę dokumentaciją yra būtina koreguoti.</w:t>
      </w:r>
    </w:p>
    <w:p w14:paraId="6E61C29D" w14:textId="77777777"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užbaigus statybą, per 10 (dešimt) dienų nuo statybos užbaigimo dienos, suformuoti Sutarties specialiojoje dalyje nurodytą bylų skaičių su visais statinio projekto </w:t>
      </w:r>
      <w:proofErr w:type="spellStart"/>
      <w:r w:rsidRPr="00E24D90">
        <w:rPr>
          <w:rFonts w:ascii="Times New Roman" w:eastAsia="Times New Roman" w:hAnsi="Times New Roman" w:cs="Times New Roman"/>
          <w:sz w:val="24"/>
          <w:szCs w:val="24"/>
        </w:rPr>
        <w:t>keitimais</w:t>
      </w:r>
      <w:proofErr w:type="spellEnd"/>
      <w:r w:rsidRPr="00E24D90">
        <w:rPr>
          <w:rFonts w:ascii="Times New Roman" w:eastAsia="Times New Roman" w:hAnsi="Times New Roman" w:cs="Times New Roman"/>
          <w:sz w:val="24"/>
          <w:szCs w:val="24"/>
        </w:rPr>
        <w:t xml:space="preserve">, </w:t>
      </w:r>
      <w:proofErr w:type="spellStart"/>
      <w:r w:rsidRPr="00E24D90">
        <w:rPr>
          <w:rFonts w:ascii="Times New Roman" w:eastAsia="Times New Roman" w:hAnsi="Times New Roman" w:cs="Times New Roman"/>
          <w:sz w:val="24"/>
          <w:szCs w:val="24"/>
        </w:rPr>
        <w:t>papildymais</w:t>
      </w:r>
      <w:proofErr w:type="spellEnd"/>
      <w:r w:rsidRPr="00E24D90">
        <w:rPr>
          <w:rFonts w:ascii="Times New Roman" w:eastAsia="Times New Roman" w:hAnsi="Times New Roman" w:cs="Times New Roman"/>
          <w:sz w:val="24"/>
          <w:szCs w:val="24"/>
        </w:rPr>
        <w:t xml:space="preserve"> ir taisymais, atliktais statinio statybos metu ir perduoti juos </w:t>
      </w:r>
      <w:r w:rsidRPr="00E24D90">
        <w:rPr>
          <w:rFonts w:ascii="Times New Roman" w:eastAsia="Times New Roman" w:hAnsi="Times New Roman" w:cs="Times New Roman"/>
          <w:b/>
          <w:sz w:val="24"/>
          <w:szCs w:val="24"/>
        </w:rPr>
        <w:t>Užsakovui</w:t>
      </w:r>
      <w:r w:rsidRPr="00E24D90">
        <w:rPr>
          <w:rFonts w:ascii="Times New Roman" w:eastAsia="Times New Roman" w:hAnsi="Times New Roman" w:cs="Times New Roman"/>
          <w:sz w:val="24"/>
          <w:szCs w:val="24"/>
        </w:rPr>
        <w:t>.</w:t>
      </w:r>
    </w:p>
    <w:p w14:paraId="3773E12B" w14:textId="77777777"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perduodamas pagal šią Sutartį suteiktų paslaugų rezultatą, užtikrinti, kad jo pateiktuose dokumentuose yra nustatytos visos reikalingos ir (arba) būtinos priemonės, medžiagos ir </w:t>
      </w:r>
      <w:r w:rsidRPr="00E24D90">
        <w:rPr>
          <w:rFonts w:ascii="Times New Roman" w:eastAsia="Times New Roman" w:hAnsi="Times New Roman" w:cs="Times New Roman"/>
          <w:sz w:val="24"/>
          <w:szCs w:val="24"/>
        </w:rPr>
        <w:lastRenderedPageBreak/>
        <w:t xml:space="preserve">(arba) konstrukcijos elementai, būtini siekiant </w:t>
      </w:r>
      <w:r w:rsidRPr="00E24D90">
        <w:rPr>
          <w:rFonts w:ascii="Times New Roman" w:eastAsia="Times New Roman" w:hAnsi="Times New Roman" w:cs="Times New Roman"/>
          <w:b/>
          <w:sz w:val="24"/>
          <w:szCs w:val="24"/>
        </w:rPr>
        <w:t>Užsakovui</w:t>
      </w:r>
      <w:r w:rsidRPr="00E24D90">
        <w:rPr>
          <w:rFonts w:ascii="Times New Roman" w:eastAsia="Times New Roman" w:hAnsi="Times New Roman" w:cs="Times New Roman"/>
          <w:sz w:val="24"/>
          <w:szCs w:val="24"/>
        </w:rPr>
        <w:t xml:space="preserve"> tinkamai ir racionaliai statyti ir naudoti statinį.</w:t>
      </w:r>
    </w:p>
    <w:p w14:paraId="73920A41" w14:textId="77777777"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per</w:t>
      </w:r>
      <w:r w:rsidRPr="00E24D90">
        <w:rPr>
          <w:rFonts w:ascii="Times New Roman" w:eastAsia="Times New Roman" w:hAnsi="Times New Roman" w:cs="Times New Roman"/>
          <w:b/>
          <w:sz w:val="24"/>
          <w:szCs w:val="24"/>
        </w:rPr>
        <w:t xml:space="preserve"> Užsakovo</w:t>
      </w:r>
      <w:r w:rsidRPr="00E24D90">
        <w:rPr>
          <w:rFonts w:ascii="Times New Roman" w:eastAsia="Times New Roman" w:hAnsi="Times New Roman" w:cs="Times New Roman"/>
          <w:sz w:val="24"/>
          <w:szCs w:val="24"/>
        </w:rPr>
        <w:t xml:space="preserve"> rašytiniame</w:t>
      </w:r>
      <w:r w:rsidRPr="00E24D90">
        <w:rPr>
          <w:rFonts w:ascii="Times New Roman" w:eastAsia="Times New Roman" w:hAnsi="Times New Roman" w:cs="Times New Roman"/>
          <w:b/>
          <w:sz w:val="24"/>
          <w:szCs w:val="24"/>
        </w:rPr>
        <w:t xml:space="preserve"> </w:t>
      </w:r>
      <w:r w:rsidRPr="00E24D90">
        <w:rPr>
          <w:rFonts w:ascii="Times New Roman" w:eastAsia="Times New Roman" w:hAnsi="Times New Roman" w:cs="Times New Roman"/>
          <w:sz w:val="24"/>
          <w:szCs w:val="24"/>
        </w:rPr>
        <w:t>prašyme</w:t>
      </w:r>
      <w:r w:rsidRPr="00E24D90">
        <w:rPr>
          <w:rFonts w:ascii="Times New Roman" w:eastAsia="Times New Roman" w:hAnsi="Times New Roman" w:cs="Times New Roman"/>
          <w:b/>
          <w:sz w:val="24"/>
          <w:szCs w:val="24"/>
        </w:rPr>
        <w:t xml:space="preserve"> </w:t>
      </w:r>
      <w:r w:rsidRPr="00E24D90">
        <w:rPr>
          <w:rFonts w:ascii="Times New Roman" w:eastAsia="Times New Roman" w:hAnsi="Times New Roman" w:cs="Times New Roman"/>
          <w:sz w:val="24"/>
          <w:szCs w:val="24"/>
        </w:rPr>
        <w:t>nustatytą terminą, raštu neatlygintinai pateikti išvadą dėl statinio garantiniu laikotarpiu nustatytų statybos defektų šalinimo darbų technologijos tinkamumo.</w:t>
      </w:r>
    </w:p>
    <w:p w14:paraId="44A0656F" w14:textId="77777777"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teikiant paslaugas, atlikti visus tyrimus, kurie yra reikalingi ar gali būti reikalingi, siekiant</w:t>
      </w:r>
      <w:r w:rsidRPr="00E24D90">
        <w:rPr>
          <w:rFonts w:ascii="Times New Roman" w:eastAsia="Times New Roman" w:hAnsi="Times New Roman" w:cs="Times New Roman"/>
          <w:spacing w:val="-5"/>
          <w:sz w:val="24"/>
          <w:szCs w:val="24"/>
        </w:rPr>
        <w:t xml:space="preserve"> užtikrinti tinkamą ir visišką visų Sutartimi prisiimamų įsipareigojimų vykdymą ir jų kokybę</w:t>
      </w:r>
      <w:r w:rsidRPr="00E24D90">
        <w:rPr>
          <w:rFonts w:ascii="Times New Roman" w:eastAsia="Times New Roman" w:hAnsi="Times New Roman" w:cs="Times New Roman"/>
          <w:sz w:val="24"/>
          <w:szCs w:val="24"/>
        </w:rPr>
        <w:t>.</w:t>
      </w:r>
    </w:p>
    <w:p w14:paraId="3DBBD1BD" w14:textId="77777777" w:rsidR="00E91FD8" w:rsidRPr="00E24D90" w:rsidRDefault="00E91FD8" w:rsidP="00E24D90">
      <w:pPr>
        <w:pStyle w:val="ListParagraph"/>
        <w:numPr>
          <w:ilvl w:val="2"/>
          <w:numId w:val="29"/>
        </w:numPr>
        <w:ind w:left="709" w:hanging="709"/>
        <w:jc w:val="both"/>
        <w:rPr>
          <w:szCs w:val="24"/>
          <w:lang w:val="lt-LT" w:eastAsia="en-US"/>
        </w:rPr>
      </w:pPr>
      <w:r w:rsidRPr="00E24D90">
        <w:rPr>
          <w:szCs w:val="24"/>
          <w:lang w:val="lt-LT" w:eastAsia="en-US"/>
        </w:rPr>
        <w:t xml:space="preserve">užtikrinti, kad Projektuotojas, jo subtiekėjai, ūkio subjektai, kurių </w:t>
      </w:r>
      <w:proofErr w:type="spellStart"/>
      <w:r w:rsidRPr="00E24D90">
        <w:rPr>
          <w:szCs w:val="24"/>
          <w:lang w:val="lt-LT" w:eastAsia="en-US"/>
        </w:rPr>
        <w:t>pajėgumais</w:t>
      </w:r>
      <w:proofErr w:type="spellEnd"/>
      <w:r w:rsidRPr="00E24D90">
        <w:rPr>
          <w:szCs w:val="24"/>
          <w:lang w:val="lt-LT" w:eastAsia="en-US"/>
        </w:rPr>
        <w:t xml:space="preserve"> remiamasi, ar juos kontroliuojantys asmenys nėra registruoti (juridiniai asmenys), nėra nuolat gyvenantys (fiziniai asmenys) valstybėse ar teritorijose, nurodytose VPĮ 92 straipsnio 14 dalyje įvardytame sąraše.</w:t>
      </w:r>
    </w:p>
    <w:p w14:paraId="6878D3D4" w14:textId="77777777" w:rsidR="00E91FD8" w:rsidRPr="00E24D90" w:rsidRDefault="00E91FD8" w:rsidP="00E24D90">
      <w:pPr>
        <w:pStyle w:val="ListParagraph"/>
        <w:numPr>
          <w:ilvl w:val="2"/>
          <w:numId w:val="29"/>
        </w:numPr>
        <w:ind w:left="709" w:hanging="709"/>
        <w:jc w:val="both"/>
        <w:rPr>
          <w:szCs w:val="24"/>
          <w:lang w:val="lt-LT" w:eastAsia="en-US"/>
        </w:rPr>
      </w:pPr>
      <w:r w:rsidRPr="00E24D90">
        <w:rPr>
          <w:szCs w:val="24"/>
          <w:lang w:val="lt-LT" w:eastAsia="en-US"/>
        </w:rPr>
        <w:t>Užsakovui paskelbus statybos darbų viešąjį pirkimą pagal Projektuotojo parengtą projektinę dokumentaciją ir gavus paklausimų dėl Projektuotojo parengtos projektinės dokumentacijos sprendinių, Projektuotojas turi ne vėliau kaip per 5 (penkias) darbo dienas neatlygintinai pateikti išsamius ir motyvuotus raštiškus paaiškinimus. Tai yra esminė Sutarties sąlyga.</w:t>
      </w:r>
    </w:p>
    <w:p w14:paraId="7B7D4AF8" w14:textId="77777777" w:rsidR="00916DAD" w:rsidRPr="00E24D90" w:rsidRDefault="00916DAD" w:rsidP="00E24D90">
      <w:pPr>
        <w:pStyle w:val="ListParagraph"/>
        <w:numPr>
          <w:ilvl w:val="2"/>
          <w:numId w:val="29"/>
        </w:numPr>
        <w:ind w:left="709" w:hanging="709"/>
        <w:jc w:val="both"/>
        <w:rPr>
          <w:szCs w:val="24"/>
          <w:lang w:val="lt-LT" w:eastAsia="en-US"/>
        </w:rPr>
      </w:pPr>
      <w:r w:rsidRPr="00E24D90">
        <w:rPr>
          <w:szCs w:val="24"/>
          <w:lang w:val="lt-LT" w:eastAsia="en-US"/>
        </w:rPr>
        <w:t xml:space="preserve">Projektuotojas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E24D90">
        <w:rPr>
          <w:szCs w:val="24"/>
          <w:lang w:val="lt-LT" w:eastAsia="en-US"/>
        </w:rPr>
        <w:t>pajėgumais</w:t>
      </w:r>
      <w:proofErr w:type="spellEnd"/>
      <w:r w:rsidRPr="00E24D90">
        <w:rPr>
          <w:szCs w:val="24"/>
          <w:lang w:val="lt-LT"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p w14:paraId="0E3EF775" w14:textId="77777777" w:rsidR="00E91FD8" w:rsidRPr="00E24D90" w:rsidRDefault="00E91FD8" w:rsidP="00E24D90">
      <w:pPr>
        <w:spacing w:before="120" w:after="0" w:line="240" w:lineRule="auto"/>
        <w:ind w:left="851"/>
        <w:jc w:val="both"/>
        <w:rPr>
          <w:rFonts w:ascii="Times New Roman" w:eastAsia="Times New Roman" w:hAnsi="Times New Roman" w:cs="Times New Roman"/>
          <w:sz w:val="24"/>
          <w:szCs w:val="24"/>
        </w:rPr>
      </w:pPr>
    </w:p>
    <w:p w14:paraId="58603D0C" w14:textId="77777777" w:rsidR="00CE1971" w:rsidRPr="00E24D90" w:rsidRDefault="00CE1971" w:rsidP="00CE1971">
      <w:pPr>
        <w:numPr>
          <w:ilvl w:val="1"/>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xml:space="preserve"> turi teisę:</w:t>
      </w:r>
    </w:p>
    <w:p w14:paraId="7F12DA82" w14:textId="77777777"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pagal savo profesines žinias ir patirtį teikti </w:t>
      </w:r>
      <w:r w:rsidRPr="00E24D90">
        <w:rPr>
          <w:rFonts w:ascii="Times New Roman" w:eastAsia="Times New Roman" w:hAnsi="Times New Roman" w:cs="Times New Roman"/>
          <w:b/>
          <w:sz w:val="24"/>
          <w:szCs w:val="24"/>
        </w:rPr>
        <w:t>Užsakovui</w:t>
      </w:r>
      <w:r w:rsidRPr="00E24D90">
        <w:rPr>
          <w:rFonts w:ascii="Times New Roman" w:eastAsia="Times New Roman" w:hAnsi="Times New Roman" w:cs="Times New Roman"/>
          <w:sz w:val="24"/>
          <w:szCs w:val="24"/>
        </w:rPr>
        <w:t xml:space="preserve"> pasiūlymus dėl paslaugų principinių sprendimų tiek, kiek siūlomi pakeitimai, Projektuotojo nuomone, galėtų pasitarnauti techniškai ir būtų ekonomiškai optimalūs bei naudingi Statinio statybos sąlygoms sudaryti. </w:t>
      </w: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xml:space="preserve"> pirmiau paminėtus pasiūlymus dėl pakeitimų bei pakankamus jų pagrįstumo </w:t>
      </w:r>
      <w:proofErr w:type="spellStart"/>
      <w:r w:rsidRPr="00E24D90">
        <w:rPr>
          <w:rFonts w:ascii="Times New Roman" w:eastAsia="Times New Roman" w:hAnsi="Times New Roman" w:cs="Times New Roman"/>
          <w:sz w:val="24"/>
          <w:szCs w:val="24"/>
        </w:rPr>
        <w:t>įrodymus</w:t>
      </w:r>
      <w:proofErr w:type="spellEnd"/>
      <w:r w:rsidRPr="00E24D90">
        <w:rPr>
          <w:rFonts w:ascii="Times New Roman" w:eastAsia="Times New Roman" w:hAnsi="Times New Roman" w:cs="Times New Roman"/>
          <w:sz w:val="24"/>
          <w:szCs w:val="24"/>
        </w:rPr>
        <w:t xml:space="preserve"> pateikia </w:t>
      </w:r>
      <w:r w:rsidRPr="00E24D90">
        <w:rPr>
          <w:rFonts w:ascii="Times New Roman" w:eastAsia="Times New Roman" w:hAnsi="Times New Roman" w:cs="Times New Roman"/>
          <w:b/>
          <w:sz w:val="24"/>
          <w:szCs w:val="24"/>
        </w:rPr>
        <w:t>Užsakovui</w:t>
      </w:r>
      <w:r w:rsidRPr="00E24D90">
        <w:rPr>
          <w:rFonts w:ascii="Times New Roman" w:eastAsia="Times New Roman" w:hAnsi="Times New Roman" w:cs="Times New Roman"/>
          <w:sz w:val="24"/>
          <w:szCs w:val="24"/>
        </w:rPr>
        <w:t xml:space="preserve"> raštu.</w:t>
      </w:r>
    </w:p>
    <w:p w14:paraId="1155B5AD" w14:textId="77777777"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Nepriklausomai nuo vykdomų paslaugų, vystyti būtiną ir kitą įstatuose nustatytą ūkinę veiklą, kuri Projektuotojui netrukdo vykdyti savo įsipareigojimų, kylančių iš Sutarties.</w:t>
      </w:r>
    </w:p>
    <w:p w14:paraId="2027587C" w14:textId="77777777" w:rsidR="00CE1971" w:rsidRPr="00E24D90" w:rsidRDefault="00CE1971" w:rsidP="00CE1971">
      <w:pPr>
        <w:numPr>
          <w:ilvl w:val="0"/>
          <w:numId w:val="29"/>
        </w:numPr>
        <w:spacing w:before="120" w:after="0" w:line="240" w:lineRule="auto"/>
        <w:ind w:left="851" w:hanging="851"/>
        <w:jc w:val="both"/>
        <w:rPr>
          <w:rFonts w:ascii="Times New Roman" w:eastAsia="Times New Roman" w:hAnsi="Times New Roman" w:cs="Times New Roman"/>
          <w:b/>
          <w:sz w:val="24"/>
          <w:szCs w:val="24"/>
        </w:rPr>
      </w:pPr>
      <w:r w:rsidRPr="00E24D90">
        <w:rPr>
          <w:rFonts w:ascii="Times New Roman" w:eastAsia="Times New Roman" w:hAnsi="Times New Roman" w:cs="Times New Roman"/>
          <w:b/>
          <w:sz w:val="24"/>
          <w:szCs w:val="24"/>
        </w:rPr>
        <w:t>Paslaugų perdavimas ir priėmimas</w:t>
      </w:r>
    </w:p>
    <w:p w14:paraId="207A4E16" w14:textId="77777777" w:rsidR="00CE1971" w:rsidRPr="00E24D90" w:rsidRDefault="00CE1971" w:rsidP="00CE1971">
      <w:pPr>
        <w:numPr>
          <w:ilvl w:val="1"/>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Paslaugų rezultato perdavimas atliekamas Šalims pasirašant perdavimo–priėmimo aktą. </w:t>
      </w:r>
    </w:p>
    <w:p w14:paraId="0F126EF2" w14:textId="77777777" w:rsidR="00CE1971" w:rsidRPr="00E24D90" w:rsidRDefault="00CE1971" w:rsidP="00CE1971">
      <w:pPr>
        <w:numPr>
          <w:ilvl w:val="1"/>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Paslaugų rezultato perdavimui įforminti </w:t>
      </w: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xml:space="preserve"> pateikia </w:t>
      </w:r>
      <w:r w:rsidRPr="00E24D90">
        <w:rPr>
          <w:rFonts w:ascii="Times New Roman" w:eastAsia="Times New Roman" w:hAnsi="Times New Roman" w:cs="Times New Roman"/>
          <w:b/>
          <w:sz w:val="24"/>
          <w:szCs w:val="24"/>
        </w:rPr>
        <w:t xml:space="preserve">Užsakovui </w:t>
      </w:r>
      <w:r w:rsidRPr="00E24D90">
        <w:rPr>
          <w:rFonts w:ascii="Times New Roman" w:eastAsia="Times New Roman" w:hAnsi="Times New Roman" w:cs="Times New Roman"/>
          <w:sz w:val="24"/>
          <w:szCs w:val="24"/>
        </w:rPr>
        <w:t>perdavimo</w:t>
      </w:r>
      <w:r w:rsidRPr="00E24D90">
        <w:rPr>
          <w:rFonts w:ascii="Times New Roman" w:eastAsia="Times New Roman" w:hAnsi="Times New Roman" w:cs="Times New Roman"/>
          <w:sz w:val="24"/>
          <w:szCs w:val="24"/>
        </w:rPr>
        <w:sym w:font="Symbol" w:char="F02D"/>
      </w:r>
      <w:r w:rsidRPr="00E24D90">
        <w:rPr>
          <w:rFonts w:ascii="Times New Roman" w:eastAsia="Times New Roman" w:hAnsi="Times New Roman" w:cs="Times New Roman"/>
          <w:sz w:val="24"/>
          <w:szCs w:val="24"/>
        </w:rPr>
        <w:t xml:space="preserve">priėmimo aktą dviem egzemplioriais. </w:t>
      </w:r>
      <w:r w:rsidRPr="00E24D90">
        <w:rPr>
          <w:rFonts w:ascii="Times New Roman" w:eastAsia="Times New Roman" w:hAnsi="Times New Roman" w:cs="Times New Roman"/>
          <w:b/>
          <w:sz w:val="24"/>
          <w:szCs w:val="24"/>
        </w:rPr>
        <w:t>Užsakovas</w:t>
      </w:r>
      <w:r w:rsidRPr="00E24D90">
        <w:rPr>
          <w:rFonts w:ascii="Times New Roman" w:eastAsia="Times New Roman" w:hAnsi="Times New Roman" w:cs="Times New Roman"/>
          <w:sz w:val="24"/>
          <w:szCs w:val="24"/>
        </w:rPr>
        <w:t xml:space="preserve"> šį perdavimo</w:t>
      </w:r>
      <w:r w:rsidRPr="00E24D90">
        <w:rPr>
          <w:rFonts w:ascii="Times New Roman" w:eastAsia="Times New Roman" w:hAnsi="Times New Roman" w:cs="Times New Roman"/>
          <w:sz w:val="24"/>
          <w:szCs w:val="24"/>
        </w:rPr>
        <w:sym w:font="Symbol" w:char="F02D"/>
      </w:r>
      <w:r w:rsidRPr="00E24D90">
        <w:rPr>
          <w:rFonts w:ascii="Times New Roman" w:eastAsia="Times New Roman" w:hAnsi="Times New Roman" w:cs="Times New Roman"/>
          <w:sz w:val="24"/>
          <w:szCs w:val="24"/>
        </w:rPr>
        <w:t xml:space="preserve">priėmimo aktą per </w:t>
      </w:r>
      <w:r w:rsidRPr="00E24D90">
        <w:rPr>
          <w:rFonts w:ascii="Times New Roman" w:eastAsia="Times New Roman" w:hAnsi="Times New Roman" w:cs="Times New Roman"/>
          <w:bCs/>
          <w:i/>
          <w:sz w:val="24"/>
          <w:szCs w:val="24"/>
        </w:rPr>
        <w:t>sutarties specialiojoje dalyje nurodytą terminą</w:t>
      </w:r>
      <w:r w:rsidRPr="00E24D90">
        <w:rPr>
          <w:rFonts w:ascii="Times New Roman" w:eastAsia="Times New Roman" w:hAnsi="Times New Roman" w:cs="Times New Roman"/>
          <w:sz w:val="24"/>
          <w:szCs w:val="24"/>
        </w:rPr>
        <w:t xml:space="preserve"> privalo pasirašyti ir grąžinti </w:t>
      </w:r>
      <w:r w:rsidRPr="00E24D90">
        <w:rPr>
          <w:rFonts w:ascii="Times New Roman" w:eastAsia="Times New Roman" w:hAnsi="Times New Roman" w:cs="Times New Roman"/>
          <w:b/>
          <w:sz w:val="24"/>
          <w:szCs w:val="24"/>
        </w:rPr>
        <w:t>Projektuotojui</w:t>
      </w:r>
      <w:r w:rsidRPr="00E24D90">
        <w:rPr>
          <w:rFonts w:ascii="Times New Roman" w:eastAsia="Times New Roman" w:hAnsi="Times New Roman" w:cs="Times New Roman"/>
          <w:sz w:val="24"/>
          <w:szCs w:val="24"/>
        </w:rPr>
        <w:t xml:space="preserve">, o atsisakęs priimti paslaugų rezultatą, privalo pateikti </w:t>
      </w:r>
      <w:r w:rsidRPr="00E24D90">
        <w:rPr>
          <w:rFonts w:ascii="Times New Roman" w:eastAsia="Times New Roman" w:hAnsi="Times New Roman" w:cs="Times New Roman"/>
          <w:b/>
          <w:sz w:val="24"/>
          <w:szCs w:val="24"/>
        </w:rPr>
        <w:t>Projektuotojui</w:t>
      </w:r>
      <w:r w:rsidRPr="00E24D90">
        <w:rPr>
          <w:rFonts w:ascii="Times New Roman" w:eastAsia="Times New Roman" w:hAnsi="Times New Roman" w:cs="Times New Roman"/>
          <w:sz w:val="24"/>
          <w:szCs w:val="24"/>
        </w:rPr>
        <w:t xml:space="preserve"> motyvuotą atsisakymą priimti paslaugų rezultatą.  </w:t>
      </w:r>
    </w:p>
    <w:p w14:paraId="5137024B" w14:textId="77777777" w:rsidR="00CE1971" w:rsidRPr="00E24D90" w:rsidRDefault="00CE1971" w:rsidP="00CE1971">
      <w:pPr>
        <w:numPr>
          <w:ilvl w:val="0"/>
          <w:numId w:val="29"/>
        </w:numPr>
        <w:spacing w:before="120" w:after="0" w:line="240" w:lineRule="auto"/>
        <w:ind w:left="851" w:hanging="851"/>
        <w:jc w:val="both"/>
        <w:rPr>
          <w:rFonts w:ascii="Times New Roman" w:eastAsia="Times New Roman" w:hAnsi="Times New Roman" w:cs="Times New Roman"/>
          <w:b/>
          <w:sz w:val="24"/>
          <w:szCs w:val="24"/>
        </w:rPr>
      </w:pPr>
      <w:r w:rsidRPr="00E24D90">
        <w:rPr>
          <w:rFonts w:ascii="Times New Roman" w:eastAsia="Times New Roman" w:hAnsi="Times New Roman" w:cs="Times New Roman"/>
          <w:b/>
          <w:bCs/>
          <w:sz w:val="24"/>
          <w:szCs w:val="24"/>
        </w:rPr>
        <w:t>Paslaugų kokybė ir trūkumų šalinimo tvarka</w:t>
      </w:r>
    </w:p>
    <w:p w14:paraId="465FE2EB" w14:textId="77777777" w:rsidR="00CE1971" w:rsidRPr="00E24D90" w:rsidRDefault="00CE1971" w:rsidP="00CE1971">
      <w:pPr>
        <w:numPr>
          <w:ilvl w:val="1"/>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Jeigu </w:t>
      </w:r>
      <w:r w:rsidRPr="00E24D90">
        <w:rPr>
          <w:rFonts w:ascii="Times New Roman" w:eastAsia="Times New Roman" w:hAnsi="Times New Roman" w:cs="Times New Roman"/>
          <w:b/>
          <w:sz w:val="24"/>
          <w:szCs w:val="24"/>
        </w:rPr>
        <w:t xml:space="preserve">Užsakovas </w:t>
      </w:r>
      <w:r w:rsidRPr="00E24D90">
        <w:rPr>
          <w:rFonts w:ascii="Times New Roman" w:eastAsia="Times New Roman" w:hAnsi="Times New Roman" w:cs="Times New Roman"/>
          <w:sz w:val="24"/>
          <w:szCs w:val="24"/>
        </w:rPr>
        <w:t xml:space="preserve">Sutarties galiojimo metu bet kuriuo metu (nepriklausomai nuo to ar paslaugos nustatyta tvarka yra priimtos ar ne) nustato, kad suteiktos paslaugos turi kokybės </w:t>
      </w:r>
      <w:r w:rsidRPr="00E24D90">
        <w:rPr>
          <w:rFonts w:ascii="Times New Roman" w:eastAsia="Times New Roman" w:hAnsi="Times New Roman" w:cs="Times New Roman"/>
          <w:sz w:val="24"/>
          <w:szCs w:val="24"/>
        </w:rPr>
        <w:lastRenderedPageBreak/>
        <w:t xml:space="preserve">trūkumų, ar yra teikiamos (suteiktos) </w:t>
      </w:r>
      <w:r w:rsidRPr="00E24D90">
        <w:rPr>
          <w:rFonts w:ascii="Times New Roman" w:eastAsia="Times New Roman" w:hAnsi="Times New Roman" w:cs="Times New Roman"/>
          <w:bCs/>
          <w:sz w:val="24"/>
          <w:szCs w:val="24"/>
        </w:rPr>
        <w:t>pažeidžiant šioje Sutartyje numatytas sąlygas,</w:t>
      </w:r>
      <w:r w:rsidRPr="00E24D90">
        <w:rPr>
          <w:rFonts w:ascii="Times New Roman" w:eastAsia="Times New Roman" w:hAnsi="Times New Roman" w:cs="Times New Roman"/>
          <w:sz w:val="24"/>
          <w:szCs w:val="24"/>
        </w:rPr>
        <w:t xml:space="preserve"> jis bet kuriuo metu gali raštu pareikalauti, kad </w:t>
      </w:r>
      <w:r w:rsidRPr="00E24D90">
        <w:rPr>
          <w:rFonts w:ascii="Times New Roman" w:eastAsia="Times New Roman" w:hAnsi="Times New Roman" w:cs="Times New Roman"/>
          <w:b/>
          <w:sz w:val="24"/>
          <w:szCs w:val="24"/>
        </w:rPr>
        <w:t>Projektuotojas:</w:t>
      </w:r>
    </w:p>
    <w:p w14:paraId="67912BE2" w14:textId="77777777"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bCs/>
          <w:sz w:val="24"/>
          <w:szCs w:val="24"/>
        </w:rPr>
        <w:t>nedelsiant sustabdytų ir (ar) nutrauktų paslaugų atlikimą</w:t>
      </w:r>
      <w:r w:rsidRPr="00E24D90">
        <w:rPr>
          <w:rFonts w:ascii="Times New Roman" w:eastAsia="Times New Roman" w:hAnsi="Times New Roman" w:cs="Times New Roman"/>
          <w:sz w:val="24"/>
          <w:szCs w:val="24"/>
        </w:rPr>
        <w:t>;</w:t>
      </w:r>
    </w:p>
    <w:p w14:paraId="474D6720" w14:textId="77777777"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pašalintų nustatytus paslaugų kokybės trūkumus per </w:t>
      </w:r>
      <w:r w:rsidRPr="00E24D90">
        <w:rPr>
          <w:rFonts w:ascii="Times New Roman" w:eastAsia="Times New Roman" w:hAnsi="Times New Roman" w:cs="Times New Roman"/>
          <w:b/>
          <w:sz w:val="24"/>
          <w:szCs w:val="24"/>
        </w:rPr>
        <w:t>Užsakovo</w:t>
      </w:r>
      <w:r w:rsidRPr="00E24D90">
        <w:rPr>
          <w:rFonts w:ascii="Times New Roman" w:eastAsia="Times New Roman" w:hAnsi="Times New Roman" w:cs="Times New Roman"/>
          <w:sz w:val="24"/>
          <w:szCs w:val="24"/>
        </w:rPr>
        <w:t xml:space="preserve"> nurodytą laiko tarpą;</w:t>
      </w:r>
    </w:p>
    <w:p w14:paraId="7F7A1149" w14:textId="77777777"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neatlygintinai pagerintų atliekamų Paslaugų kokybę;</w:t>
      </w:r>
    </w:p>
    <w:p w14:paraId="08F6157C" w14:textId="77777777"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per </w:t>
      </w:r>
      <w:r w:rsidRPr="00E24D90">
        <w:rPr>
          <w:rFonts w:ascii="Times New Roman" w:eastAsia="Times New Roman" w:hAnsi="Times New Roman" w:cs="Times New Roman"/>
          <w:b/>
          <w:sz w:val="24"/>
          <w:szCs w:val="24"/>
        </w:rPr>
        <w:t>Užsakovo</w:t>
      </w:r>
      <w:r w:rsidRPr="00E24D90">
        <w:rPr>
          <w:rFonts w:ascii="Times New Roman" w:eastAsia="Times New Roman" w:hAnsi="Times New Roman" w:cs="Times New Roman"/>
          <w:sz w:val="24"/>
          <w:szCs w:val="24"/>
        </w:rPr>
        <w:t xml:space="preserve"> nurodytą laiko tarpą neatlygintinai ištaisytų netinkamai suteiktas Paslaugas;</w:t>
      </w:r>
    </w:p>
    <w:p w14:paraId="63A2E22E" w14:textId="77777777"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Atlygintų Užsakovo patirtus nuostolius dėl netinkamo sutartinių įsipareigojimų vykdymo.</w:t>
      </w:r>
    </w:p>
    <w:p w14:paraId="7ACBD806" w14:textId="77777777" w:rsidR="00CE1971" w:rsidRPr="00E24D90" w:rsidRDefault="00CE1971" w:rsidP="00CE1971">
      <w:pPr>
        <w:numPr>
          <w:ilvl w:val="1"/>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Sutarties 8.1 punkte nurodyti reikalavimai </w:t>
      </w:r>
      <w:r w:rsidRPr="00E24D90">
        <w:rPr>
          <w:rFonts w:ascii="Times New Roman" w:eastAsia="Times New Roman" w:hAnsi="Times New Roman" w:cs="Times New Roman"/>
          <w:b/>
          <w:sz w:val="24"/>
          <w:szCs w:val="24"/>
        </w:rPr>
        <w:t>Projektuotojui</w:t>
      </w:r>
      <w:r w:rsidRPr="00E24D90">
        <w:rPr>
          <w:rFonts w:ascii="Times New Roman" w:eastAsia="Times New Roman" w:hAnsi="Times New Roman" w:cs="Times New Roman"/>
          <w:sz w:val="24"/>
          <w:szCs w:val="24"/>
        </w:rPr>
        <w:t xml:space="preserve"> tampa privalomai vykdytini (tampa sutartine prievole) nuo tokio/ų reikalavimo/ų gavimo dienos.</w:t>
      </w:r>
    </w:p>
    <w:p w14:paraId="792B4BCC" w14:textId="77777777" w:rsidR="00CE1971" w:rsidRPr="00E24D90" w:rsidRDefault="00CE1971" w:rsidP="00CE1971">
      <w:pPr>
        <w:numPr>
          <w:ilvl w:val="1"/>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Projektuotojas įsipareigoja, kad esant </w:t>
      </w:r>
      <w:r w:rsidRPr="00E24D90">
        <w:rPr>
          <w:rFonts w:ascii="Times New Roman" w:eastAsia="Times New Roman" w:hAnsi="Times New Roman" w:cs="Times New Roman"/>
          <w:b/>
          <w:sz w:val="24"/>
          <w:szCs w:val="24"/>
        </w:rPr>
        <w:t>Projektuotojo</w:t>
      </w:r>
      <w:r w:rsidRPr="00E24D90">
        <w:rPr>
          <w:rFonts w:ascii="Times New Roman" w:eastAsia="Times New Roman" w:hAnsi="Times New Roman" w:cs="Times New Roman"/>
          <w:sz w:val="24"/>
          <w:szCs w:val="24"/>
        </w:rPr>
        <w:t xml:space="preserve"> parengtos projektinės dokumentacijos trūkumams ir atsižvelgdamas į statinio projekto ekspertizės metu ir/ar </w:t>
      </w:r>
      <w:r w:rsidRPr="00E24D90">
        <w:rPr>
          <w:rFonts w:ascii="Times New Roman" w:eastAsia="Times New Roman" w:hAnsi="Times New Roman" w:cs="Times New Roman"/>
          <w:b/>
          <w:sz w:val="24"/>
          <w:szCs w:val="24"/>
        </w:rPr>
        <w:t>Užsakovo</w:t>
      </w:r>
      <w:r w:rsidRPr="00E24D90">
        <w:rPr>
          <w:rFonts w:ascii="Times New Roman" w:eastAsia="Times New Roman" w:hAnsi="Times New Roman" w:cs="Times New Roman"/>
          <w:sz w:val="24"/>
          <w:szCs w:val="24"/>
        </w:rPr>
        <w:t xml:space="preserve"> pateiktas pastabas ir nurodymus, neatlygintinai pašalinti trūkumus, papildyti projektinę dokumentaciją ir suderinti atitinkamus pakeitimus su kompetentingomis institucijomis teisės aktų nustatyta tvarka.</w:t>
      </w:r>
    </w:p>
    <w:p w14:paraId="0D07C76D" w14:textId="77777777" w:rsidR="00CE1971" w:rsidRPr="00E24D90" w:rsidRDefault="00CE1971" w:rsidP="00CE1971">
      <w:pPr>
        <w:numPr>
          <w:ilvl w:val="1"/>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Atsisakius priimti paslaugų rezultatą ir nepasirašius perdavimo–priėmimo akto dėl suteiktų Paslaugų kokybės trūkumų, surašomas trūkumų aktas, kuriame nurodomi Paslaugų trūkumai ir terminai jiems pašalinti. Akte nurodytus trūkumus </w:t>
      </w: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xml:space="preserve"> pašalina savo jėgomis ir sąskaita. </w:t>
      </w:r>
    </w:p>
    <w:p w14:paraId="7E7A4CE0" w14:textId="77777777" w:rsidR="00CE1971" w:rsidRPr="00E24D90" w:rsidRDefault="00CE1971" w:rsidP="00CE1971">
      <w:pPr>
        <w:widowControl w:val="0"/>
        <w:numPr>
          <w:ilvl w:val="1"/>
          <w:numId w:val="29"/>
        </w:numPr>
        <w:suppressAutoHyphens/>
        <w:spacing w:before="120" w:after="0" w:line="240" w:lineRule="auto"/>
        <w:ind w:left="851" w:hanging="851"/>
        <w:jc w:val="both"/>
        <w:outlineLvl w:val="1"/>
        <w:rPr>
          <w:rFonts w:ascii="Times New Roman" w:eastAsia="Times New Roman" w:hAnsi="Times New Roman" w:cs="Times New Roman"/>
          <w:bCs/>
          <w:sz w:val="24"/>
          <w:szCs w:val="24"/>
        </w:rPr>
      </w:pPr>
      <w:r w:rsidRPr="00E24D90">
        <w:rPr>
          <w:rFonts w:ascii="Times New Roman" w:eastAsia="Times New Roman" w:hAnsi="Times New Roman" w:cs="Times New Roman"/>
          <w:bCs/>
          <w:sz w:val="24"/>
          <w:szCs w:val="24"/>
        </w:rPr>
        <w:t xml:space="preserve">Dėl Paslaugų kokybės trūkumų ar netinkamai suteiktų paslaugų, esant dėl to </w:t>
      </w:r>
      <w:r w:rsidRPr="00E24D90">
        <w:rPr>
          <w:rFonts w:ascii="Times New Roman" w:eastAsia="Times New Roman" w:hAnsi="Times New Roman" w:cs="Times New Roman"/>
          <w:b/>
          <w:bCs/>
          <w:sz w:val="24"/>
          <w:szCs w:val="24"/>
        </w:rPr>
        <w:t>Projektuotojo</w:t>
      </w:r>
      <w:r w:rsidRPr="00E24D90">
        <w:rPr>
          <w:rFonts w:ascii="Times New Roman" w:eastAsia="Times New Roman" w:hAnsi="Times New Roman" w:cs="Times New Roman"/>
          <w:bCs/>
          <w:sz w:val="24"/>
          <w:szCs w:val="24"/>
        </w:rPr>
        <w:t xml:space="preserve"> kaltei, sutartinių įsipareigojimų įvykdymo terminai nekeičiami.</w:t>
      </w:r>
    </w:p>
    <w:p w14:paraId="34E43AFE" w14:textId="77777777" w:rsidR="00CE1971" w:rsidRPr="00E24D90" w:rsidRDefault="00CE1971" w:rsidP="00CE1971">
      <w:pPr>
        <w:numPr>
          <w:ilvl w:val="1"/>
          <w:numId w:val="29"/>
        </w:numPr>
        <w:spacing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 Sutarties 8 punkte nurodytos nuostatos (sąlygos) nepanaikina </w:t>
      </w:r>
      <w:r w:rsidRPr="00E24D90">
        <w:rPr>
          <w:rFonts w:ascii="Times New Roman" w:eastAsia="Times New Roman" w:hAnsi="Times New Roman" w:cs="Times New Roman"/>
          <w:b/>
          <w:sz w:val="24"/>
          <w:szCs w:val="24"/>
        </w:rPr>
        <w:t>Projektuotojo</w:t>
      </w:r>
      <w:r w:rsidRPr="00E24D90">
        <w:rPr>
          <w:rFonts w:ascii="Times New Roman" w:eastAsia="Times New Roman" w:hAnsi="Times New Roman" w:cs="Times New Roman"/>
          <w:sz w:val="24"/>
          <w:szCs w:val="24"/>
        </w:rPr>
        <w:t xml:space="preserve"> atsakomybės,  numatytos Sutarties 10 punkte.</w:t>
      </w:r>
    </w:p>
    <w:p w14:paraId="32B7E170" w14:textId="77777777" w:rsidR="00CE1971" w:rsidRPr="00E24D90" w:rsidRDefault="00CE1971" w:rsidP="00CE1971">
      <w:pPr>
        <w:numPr>
          <w:ilvl w:val="1"/>
          <w:numId w:val="29"/>
        </w:numPr>
        <w:spacing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Nustatomi tokie statinio garantiniai terminai: Statinio garantinis terminas – 5 metai, paslėptų statinio elementų (konstrukcijų, vamzdynų ir kt.) – 10 metų, o jeigu buvo nustatyta šiuose elementuose tyčia paslėptų defektų – 20 metų.</w:t>
      </w:r>
    </w:p>
    <w:p w14:paraId="5350643F" w14:textId="77777777" w:rsidR="00B0634B" w:rsidRPr="00E24D90" w:rsidRDefault="00B0634B" w:rsidP="00CE1971">
      <w:pPr>
        <w:numPr>
          <w:ilvl w:val="1"/>
          <w:numId w:val="29"/>
        </w:numPr>
        <w:spacing w:after="0" w:line="240" w:lineRule="auto"/>
        <w:ind w:left="851" w:hanging="851"/>
        <w:jc w:val="both"/>
        <w:rPr>
          <w:rFonts w:ascii="Times New Roman" w:eastAsia="Times New Roman" w:hAnsi="Times New Roman" w:cs="Times New Roman"/>
          <w:sz w:val="24"/>
          <w:szCs w:val="24"/>
        </w:rPr>
      </w:pPr>
      <w:r w:rsidRPr="00E24D90">
        <w:rPr>
          <w:rFonts w:ascii="Times New Roman" w:hAnsi="Times New Roman" w:cs="Times New Roman"/>
          <w:sz w:val="24"/>
          <w:szCs w:val="24"/>
        </w:rPr>
        <w:t xml:space="preserve">Projektuotojas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E24D90">
        <w:rPr>
          <w:rFonts w:ascii="Times New Roman" w:hAnsi="Times New Roman" w:cs="Times New Roman"/>
          <w:sz w:val="24"/>
          <w:szCs w:val="24"/>
        </w:rPr>
        <w:t>pajėgumais</w:t>
      </w:r>
      <w:proofErr w:type="spellEnd"/>
      <w:r w:rsidRPr="00E24D90">
        <w:rPr>
          <w:rFonts w:ascii="Times New Roman" w:hAnsi="Times New Roman" w:cs="Times New Roman"/>
          <w:sz w:val="24"/>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Projektuotojas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Projektuotojo atstovai, patekdami į karinę teritoriją, privalo pateikti asmens tapatybę ir pilietybę patvirtinančius dokumentus.</w:t>
      </w:r>
    </w:p>
    <w:p w14:paraId="4E22A791" w14:textId="77777777" w:rsidR="00CE1971" w:rsidRPr="00E24D90" w:rsidRDefault="00CE1971" w:rsidP="00CE1971">
      <w:pPr>
        <w:numPr>
          <w:ilvl w:val="0"/>
          <w:numId w:val="29"/>
        </w:numPr>
        <w:spacing w:before="120" w:after="0" w:line="240" w:lineRule="auto"/>
        <w:ind w:left="851" w:hanging="851"/>
        <w:jc w:val="both"/>
        <w:rPr>
          <w:rFonts w:ascii="Times New Roman" w:eastAsia="Times New Roman" w:hAnsi="Times New Roman" w:cs="Times New Roman"/>
          <w:b/>
          <w:sz w:val="24"/>
          <w:szCs w:val="24"/>
        </w:rPr>
      </w:pPr>
      <w:r w:rsidRPr="00E24D90">
        <w:rPr>
          <w:rFonts w:ascii="Times New Roman" w:eastAsia="Times New Roman" w:hAnsi="Times New Roman" w:cs="Times New Roman"/>
          <w:b/>
          <w:sz w:val="24"/>
          <w:szCs w:val="24"/>
        </w:rPr>
        <w:t>Draudimas</w:t>
      </w:r>
    </w:p>
    <w:p w14:paraId="228347FC" w14:textId="77777777" w:rsidR="00CE1971" w:rsidRPr="00E24D90" w:rsidRDefault="00CE1971" w:rsidP="00CE1971">
      <w:pPr>
        <w:numPr>
          <w:ilvl w:val="1"/>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xml:space="preserve"> privalo vadovaudamasis teisės aktų nustatytais reikalavimais ir savo sąskaita apdrausti </w:t>
      </w:r>
      <w:r w:rsidRPr="00E24D90">
        <w:rPr>
          <w:rFonts w:ascii="Times New Roman" w:eastAsia="Times New Roman" w:hAnsi="Times New Roman" w:cs="Times New Roman"/>
          <w:b/>
          <w:sz w:val="24"/>
          <w:szCs w:val="24"/>
        </w:rPr>
        <w:t>Projektuotojo</w:t>
      </w:r>
      <w:r w:rsidRPr="00E24D90">
        <w:rPr>
          <w:rFonts w:ascii="Times New Roman" w:eastAsia="Times New Roman" w:hAnsi="Times New Roman" w:cs="Times New Roman"/>
          <w:sz w:val="24"/>
          <w:szCs w:val="24"/>
        </w:rPr>
        <w:t xml:space="preserve"> atsakomybę Statinio projektuotojo civilinės atsakomybės privalomuoju draudimu bei pateikti </w:t>
      </w:r>
      <w:r w:rsidRPr="00E24D90">
        <w:rPr>
          <w:rFonts w:ascii="Times New Roman" w:eastAsia="Times New Roman" w:hAnsi="Times New Roman" w:cs="Times New Roman"/>
          <w:b/>
          <w:sz w:val="24"/>
          <w:szCs w:val="24"/>
        </w:rPr>
        <w:t>Užsakovui</w:t>
      </w:r>
      <w:r w:rsidRPr="00E24D90">
        <w:rPr>
          <w:rFonts w:ascii="Times New Roman" w:eastAsia="Times New Roman" w:hAnsi="Times New Roman" w:cs="Times New Roman"/>
          <w:sz w:val="24"/>
          <w:szCs w:val="24"/>
        </w:rPr>
        <w:t xml:space="preserve"> draudimo liudijimo (poliso) tinkamai patvirtintą kopiją.</w:t>
      </w:r>
      <w:r w:rsidRPr="00E24D90">
        <w:rPr>
          <w:rFonts w:ascii="Times New Roman" w:eastAsia="Times New Roman" w:hAnsi="Times New Roman" w:cs="Times New Roman"/>
          <w:color w:val="FF0000"/>
          <w:sz w:val="24"/>
          <w:szCs w:val="24"/>
        </w:rPr>
        <w:t xml:space="preserve"> </w:t>
      </w:r>
      <w:r w:rsidRPr="00E24D90">
        <w:rPr>
          <w:rFonts w:ascii="Times New Roman" w:eastAsia="Times New Roman" w:hAnsi="Times New Roman" w:cs="Times New Roman"/>
          <w:sz w:val="24"/>
          <w:szCs w:val="24"/>
        </w:rPr>
        <w:t xml:space="preserve">Minimali draudimo suma, apdraudžiant projektuotojo civilinę atsakomybę </w:t>
      </w:r>
      <w:r w:rsidRPr="00E24D90">
        <w:rPr>
          <w:rFonts w:ascii="Times New Roman" w:eastAsia="Times New Roman" w:hAnsi="Times New Roman" w:cs="Times New Roman"/>
          <w:sz w:val="24"/>
          <w:szCs w:val="24"/>
        </w:rPr>
        <w:lastRenderedPageBreak/>
        <w:t xml:space="preserve">už vieno statinio projektą, turi būti ne mažesnė kaip 43 400 </w:t>
      </w:r>
      <w:proofErr w:type="spellStart"/>
      <w:r w:rsidRPr="00E24D90">
        <w:rPr>
          <w:rFonts w:ascii="Times New Roman" w:eastAsia="Times New Roman" w:hAnsi="Times New Roman" w:cs="Times New Roman"/>
          <w:sz w:val="24"/>
          <w:szCs w:val="24"/>
        </w:rPr>
        <w:t>Eur</w:t>
      </w:r>
      <w:proofErr w:type="spellEnd"/>
      <w:r w:rsidRPr="00E24D90">
        <w:rPr>
          <w:rFonts w:ascii="Times New Roman" w:eastAsia="Times New Roman" w:hAnsi="Times New Roman" w:cs="Times New Roman"/>
          <w:sz w:val="24"/>
          <w:szCs w:val="24"/>
        </w:rPr>
        <w:t xml:space="preserve"> (keturiasdešimt trys tūkstančiai keturi šimtai eurų) vienam draudžiamajam įvykiui (</w:t>
      </w:r>
      <w:r w:rsidRPr="00E24D90">
        <w:rPr>
          <w:rFonts w:ascii="Times New Roman" w:eastAsia="Times New Roman" w:hAnsi="Times New Roman" w:cs="Times New Roman"/>
          <w:i/>
          <w:sz w:val="24"/>
          <w:szCs w:val="24"/>
        </w:rPr>
        <w:t>jeigu Sutarties specialiojoje dalyje nenurodyta didesnė suma</w:t>
      </w:r>
      <w:r w:rsidRPr="00E24D90">
        <w:rPr>
          <w:rFonts w:ascii="Times New Roman" w:eastAsia="Times New Roman" w:hAnsi="Times New Roman" w:cs="Times New Roman"/>
          <w:sz w:val="24"/>
          <w:szCs w:val="24"/>
        </w:rPr>
        <w:t>). Draudimo apsaugos terminas turi apimti laikotarpį nuo šios Sutarties įsigaliojimo dienos iki Civilinio kodekso 6.698 straipsnio 1 dalies 1 punkte nurodyto garantinio termino pabaigos.</w:t>
      </w:r>
    </w:p>
    <w:p w14:paraId="216D4E03" w14:textId="77777777" w:rsidR="00CE1971" w:rsidRPr="00E24D90" w:rsidRDefault="00CE1971" w:rsidP="00CE1971">
      <w:pPr>
        <w:numPr>
          <w:ilvl w:val="1"/>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Likus 10 dienų iki</w:t>
      </w:r>
      <w:r w:rsidRPr="00E24D90">
        <w:rPr>
          <w:rFonts w:ascii="Times New Roman" w:eastAsia="Times New Roman" w:hAnsi="Times New Roman" w:cs="Times New Roman"/>
          <w:b/>
          <w:sz w:val="24"/>
          <w:szCs w:val="24"/>
        </w:rPr>
        <w:t xml:space="preserve"> </w:t>
      </w:r>
      <w:r w:rsidRPr="00E24D90">
        <w:rPr>
          <w:rFonts w:ascii="Times New Roman" w:eastAsia="Times New Roman" w:hAnsi="Times New Roman" w:cs="Times New Roman"/>
          <w:sz w:val="24"/>
          <w:szCs w:val="24"/>
        </w:rPr>
        <w:t xml:space="preserve">Statinio projektuotojo civilinės atsakomybės privalomojo draudimo galiojimo pabaigos, </w:t>
      </w: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xml:space="preserve"> savo sąskaita privalo pratęsti (atnaujinti) Statinio projektuotojo civilinės atsakomybės privalomąją draudimo sutartį, jeigu draudimo sutartis pasibaigs šios Sutarties galiojimo metu bei pateikti </w:t>
      </w:r>
      <w:r w:rsidRPr="00E24D90">
        <w:rPr>
          <w:rFonts w:ascii="Times New Roman" w:eastAsia="Times New Roman" w:hAnsi="Times New Roman" w:cs="Times New Roman"/>
          <w:b/>
          <w:sz w:val="24"/>
          <w:szCs w:val="24"/>
        </w:rPr>
        <w:t>Užsakovui</w:t>
      </w:r>
      <w:r w:rsidRPr="00E24D90">
        <w:rPr>
          <w:rFonts w:ascii="Times New Roman" w:eastAsia="Times New Roman" w:hAnsi="Times New Roman" w:cs="Times New Roman"/>
          <w:sz w:val="24"/>
          <w:szCs w:val="24"/>
        </w:rPr>
        <w:t xml:space="preserve"> tai įrodančius dokumentus. </w:t>
      </w:r>
    </w:p>
    <w:p w14:paraId="79569D28" w14:textId="77777777" w:rsidR="00CE1971" w:rsidRPr="00E24D90" w:rsidRDefault="00CE1971" w:rsidP="00CE1971">
      <w:pPr>
        <w:widowControl w:val="0"/>
        <w:numPr>
          <w:ilvl w:val="1"/>
          <w:numId w:val="29"/>
        </w:numPr>
        <w:tabs>
          <w:tab w:val="left" w:pos="851"/>
          <w:tab w:val="left" w:pos="1134"/>
          <w:tab w:val="left" w:pos="1560"/>
        </w:tabs>
        <w:suppressAutoHyphens/>
        <w:spacing w:before="120" w:after="0" w:line="240" w:lineRule="auto"/>
        <w:ind w:left="851" w:hanging="851"/>
        <w:jc w:val="both"/>
        <w:outlineLvl w:val="1"/>
        <w:rPr>
          <w:rFonts w:ascii="Times New Roman" w:eastAsia="Times New Roman" w:hAnsi="Times New Roman" w:cs="Times New Roman"/>
          <w:bCs/>
          <w:spacing w:val="-2"/>
          <w:sz w:val="24"/>
          <w:szCs w:val="24"/>
        </w:rPr>
      </w:pPr>
      <w:r w:rsidRPr="00E24D90">
        <w:rPr>
          <w:rFonts w:ascii="Times New Roman" w:eastAsia="Times New Roman" w:hAnsi="Times New Roman" w:cs="Times New Roman"/>
          <w:bCs/>
          <w:spacing w:val="-2"/>
          <w:sz w:val="24"/>
          <w:szCs w:val="24"/>
        </w:rPr>
        <w:t xml:space="preserve">Jeigu </w:t>
      </w:r>
      <w:r w:rsidRPr="00E24D90">
        <w:rPr>
          <w:rFonts w:ascii="Times New Roman" w:eastAsia="Times New Roman" w:hAnsi="Times New Roman" w:cs="Times New Roman"/>
          <w:b/>
          <w:bCs/>
          <w:spacing w:val="-2"/>
          <w:sz w:val="24"/>
          <w:szCs w:val="24"/>
        </w:rPr>
        <w:t>Projektuotojas</w:t>
      </w:r>
      <w:r w:rsidRPr="00E24D90">
        <w:rPr>
          <w:rFonts w:ascii="Times New Roman" w:eastAsia="Times New Roman" w:hAnsi="Times New Roman" w:cs="Times New Roman"/>
          <w:bCs/>
          <w:spacing w:val="-2"/>
          <w:sz w:val="24"/>
          <w:szCs w:val="24"/>
        </w:rPr>
        <w:t xml:space="preserve"> nesudaro draudimo sutarties arba neužtikrina bet kurios draudimo sutarties sąlygų, kurių iš jo reikalaujama atlikti ir palaikyti pagal Sutartį, arba nepateikia pakankamo įrodymo ir draudimo liudijimų kopijų pagal šio punkto reikalavimus, tai </w:t>
      </w:r>
      <w:r w:rsidRPr="00E24D90">
        <w:rPr>
          <w:rFonts w:ascii="Times New Roman" w:eastAsia="Times New Roman" w:hAnsi="Times New Roman" w:cs="Times New Roman"/>
          <w:b/>
          <w:bCs/>
          <w:spacing w:val="-2"/>
          <w:sz w:val="24"/>
          <w:szCs w:val="24"/>
        </w:rPr>
        <w:t>Užsakovas</w:t>
      </w:r>
      <w:r w:rsidRPr="00E24D90">
        <w:rPr>
          <w:rFonts w:ascii="Times New Roman" w:eastAsia="Times New Roman" w:hAnsi="Times New Roman" w:cs="Times New Roman"/>
          <w:bCs/>
          <w:spacing w:val="-2"/>
          <w:sz w:val="24"/>
          <w:szCs w:val="24"/>
        </w:rPr>
        <w:t xml:space="preserve"> turi teisę sustabdyti </w:t>
      </w:r>
      <w:r w:rsidRPr="00E24D90">
        <w:rPr>
          <w:rFonts w:ascii="Times New Roman" w:eastAsia="Times New Roman" w:hAnsi="Times New Roman" w:cs="Times New Roman"/>
          <w:b/>
          <w:bCs/>
          <w:spacing w:val="-2"/>
          <w:sz w:val="24"/>
          <w:szCs w:val="24"/>
        </w:rPr>
        <w:t>Projektuotojui</w:t>
      </w:r>
      <w:r w:rsidRPr="00E24D90">
        <w:rPr>
          <w:rFonts w:ascii="Times New Roman" w:eastAsia="Times New Roman" w:hAnsi="Times New Roman" w:cs="Times New Roman"/>
          <w:bCs/>
          <w:spacing w:val="-2"/>
          <w:sz w:val="24"/>
          <w:szCs w:val="24"/>
        </w:rPr>
        <w:t xml:space="preserve"> priklausančias mokėti sumas už suteiktas Paslaugas tol, kol </w:t>
      </w:r>
      <w:r w:rsidRPr="00E24D90">
        <w:rPr>
          <w:rFonts w:ascii="Times New Roman" w:eastAsia="Times New Roman" w:hAnsi="Times New Roman" w:cs="Times New Roman"/>
          <w:b/>
          <w:bCs/>
          <w:spacing w:val="-2"/>
          <w:sz w:val="24"/>
          <w:szCs w:val="24"/>
        </w:rPr>
        <w:t>Projektuotojas</w:t>
      </w:r>
      <w:r w:rsidRPr="00E24D90">
        <w:rPr>
          <w:rFonts w:ascii="Times New Roman" w:eastAsia="Times New Roman" w:hAnsi="Times New Roman" w:cs="Times New Roman"/>
          <w:bCs/>
          <w:spacing w:val="-2"/>
          <w:sz w:val="24"/>
          <w:szCs w:val="24"/>
        </w:rPr>
        <w:t xml:space="preserve"> įvykdys visus savo įsipareigojimus, numatytus 9 punkte. Patirtus nuostolius arba žalą, jeigu jos visai arba dalinai nekompensuoja draudikai, privalo padengti </w:t>
      </w:r>
      <w:r w:rsidRPr="00E24D90">
        <w:rPr>
          <w:rFonts w:ascii="Times New Roman" w:eastAsia="Times New Roman" w:hAnsi="Times New Roman" w:cs="Times New Roman"/>
          <w:b/>
          <w:bCs/>
          <w:spacing w:val="-2"/>
          <w:sz w:val="24"/>
          <w:szCs w:val="24"/>
        </w:rPr>
        <w:t>Projektuotojas</w:t>
      </w:r>
      <w:r w:rsidRPr="00E24D90">
        <w:rPr>
          <w:rFonts w:ascii="Times New Roman" w:eastAsia="Times New Roman" w:hAnsi="Times New Roman" w:cs="Times New Roman"/>
          <w:bCs/>
          <w:spacing w:val="-2"/>
          <w:sz w:val="24"/>
          <w:szCs w:val="24"/>
        </w:rPr>
        <w:t>.</w:t>
      </w:r>
    </w:p>
    <w:p w14:paraId="0AD80018" w14:textId="77777777" w:rsidR="00CE1971" w:rsidRPr="00E24D90" w:rsidRDefault="00CE1971" w:rsidP="00CE1971">
      <w:pPr>
        <w:keepNext/>
        <w:numPr>
          <w:ilvl w:val="0"/>
          <w:numId w:val="29"/>
        </w:numPr>
        <w:tabs>
          <w:tab w:val="left" w:pos="851"/>
          <w:tab w:val="left" w:pos="1134"/>
          <w:tab w:val="left" w:pos="1560"/>
          <w:tab w:val="left" w:pos="4518"/>
        </w:tabs>
        <w:suppressAutoHyphens/>
        <w:spacing w:before="120" w:after="0" w:line="240" w:lineRule="auto"/>
        <w:ind w:left="851" w:hanging="851"/>
        <w:jc w:val="both"/>
        <w:rPr>
          <w:rFonts w:ascii="Times New Roman" w:eastAsia="Times New Roman" w:hAnsi="Times New Roman" w:cs="Times New Roman"/>
          <w:b/>
          <w:bCs/>
          <w:sz w:val="24"/>
          <w:szCs w:val="24"/>
        </w:rPr>
      </w:pPr>
      <w:r w:rsidRPr="00E24D90">
        <w:rPr>
          <w:rFonts w:ascii="Times New Roman" w:eastAsia="Times New Roman" w:hAnsi="Times New Roman" w:cs="Times New Roman"/>
          <w:b/>
          <w:bCs/>
          <w:sz w:val="24"/>
          <w:szCs w:val="24"/>
        </w:rPr>
        <w:t>Šalių atsakomybė</w:t>
      </w:r>
    </w:p>
    <w:p w14:paraId="1B88563D" w14:textId="77777777" w:rsidR="00CE1971" w:rsidRPr="00E24D90" w:rsidRDefault="00CE1971" w:rsidP="00CE1971">
      <w:pPr>
        <w:numPr>
          <w:ilvl w:val="1"/>
          <w:numId w:val="29"/>
        </w:numPr>
        <w:tabs>
          <w:tab w:val="left" w:pos="0"/>
          <w:tab w:val="left" w:pos="851"/>
          <w:tab w:val="left" w:pos="1134"/>
          <w:tab w:val="left" w:pos="1560"/>
        </w:tab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xml:space="preserve"> privalo sumokėti </w:t>
      </w:r>
      <w:r w:rsidRPr="00E24D90">
        <w:rPr>
          <w:rFonts w:ascii="Times New Roman" w:eastAsia="Times New Roman" w:hAnsi="Times New Roman" w:cs="Times New Roman"/>
          <w:b/>
          <w:sz w:val="24"/>
          <w:szCs w:val="24"/>
        </w:rPr>
        <w:t>Užsakovui</w:t>
      </w:r>
      <w:r w:rsidRPr="00E24D90">
        <w:rPr>
          <w:rFonts w:ascii="Times New Roman" w:eastAsia="Times New Roman" w:hAnsi="Times New Roman" w:cs="Times New Roman"/>
          <w:sz w:val="24"/>
          <w:szCs w:val="24"/>
        </w:rPr>
        <w:t xml:space="preserve"> 10 (dešimties) procentų dydžio nuo Sutarties kainos be PVM</w:t>
      </w:r>
      <w:r w:rsidRPr="00E24D90">
        <w:rPr>
          <w:rFonts w:ascii="Times New Roman" w:eastAsia="Times New Roman" w:hAnsi="Times New Roman" w:cs="Times New Roman"/>
          <w:b/>
          <w:i/>
          <w:sz w:val="24"/>
          <w:szCs w:val="24"/>
        </w:rPr>
        <w:t xml:space="preserve"> </w:t>
      </w:r>
      <w:r w:rsidRPr="00E24D90">
        <w:rPr>
          <w:rFonts w:ascii="Times New Roman" w:eastAsia="Times New Roman" w:hAnsi="Times New Roman" w:cs="Times New Roman"/>
          <w:sz w:val="24"/>
          <w:szCs w:val="24"/>
        </w:rPr>
        <w:t xml:space="preserve">Šalių iš anksto sutartus minimalius nuostolius, jeigu </w:t>
      </w: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xml:space="preserve"> netinkamai vykdo arba nevykdo Sutartyje nustatytus įsipareigojimus ar kitaip pažeidžia Sutarties sąlygas ir dėl šių priežasčių </w:t>
      </w:r>
      <w:r w:rsidRPr="00E24D90">
        <w:rPr>
          <w:rFonts w:ascii="Times New Roman" w:eastAsia="Times New Roman" w:hAnsi="Times New Roman" w:cs="Times New Roman"/>
          <w:b/>
          <w:sz w:val="24"/>
          <w:szCs w:val="24"/>
        </w:rPr>
        <w:t>Užsakovas</w:t>
      </w:r>
      <w:r w:rsidRPr="00E24D90">
        <w:rPr>
          <w:rFonts w:ascii="Times New Roman" w:eastAsia="Times New Roman" w:hAnsi="Times New Roman" w:cs="Times New Roman"/>
          <w:sz w:val="24"/>
          <w:szCs w:val="24"/>
        </w:rPr>
        <w:t xml:space="preserve"> vienašališkai nutraukia šią Sutartį.</w:t>
      </w:r>
    </w:p>
    <w:p w14:paraId="58611A81" w14:textId="77777777" w:rsidR="00CE1971" w:rsidRPr="00E24D90" w:rsidRDefault="00CE1971" w:rsidP="00CE1971">
      <w:pPr>
        <w:numPr>
          <w:ilvl w:val="1"/>
          <w:numId w:val="29"/>
        </w:numPr>
        <w:tabs>
          <w:tab w:val="left" w:pos="851"/>
          <w:tab w:val="left" w:pos="1560"/>
        </w:tabs>
        <w:spacing w:before="120" w:after="0" w:line="240" w:lineRule="auto"/>
        <w:ind w:left="851" w:hanging="851"/>
        <w:jc w:val="both"/>
        <w:rPr>
          <w:rFonts w:ascii="Times New Roman" w:eastAsia="Times New Roman" w:hAnsi="Times New Roman" w:cs="Times New Roman"/>
          <w:sz w:val="24"/>
          <w:szCs w:val="24"/>
          <w:lang w:eastAsia="lt-LT"/>
        </w:rPr>
      </w:pPr>
      <w:r w:rsidRPr="00E24D90">
        <w:rPr>
          <w:rFonts w:ascii="Times New Roman" w:eastAsia="Times New Roman" w:hAnsi="Times New Roman" w:cs="Times New Roman"/>
          <w:sz w:val="24"/>
          <w:szCs w:val="24"/>
          <w:lang w:eastAsia="lt-LT"/>
        </w:rPr>
        <w:t xml:space="preserve">Tuo atveju, jeigu </w:t>
      </w:r>
      <w:r w:rsidRPr="00E24D90">
        <w:rPr>
          <w:rFonts w:ascii="Times New Roman" w:eastAsia="Times New Roman" w:hAnsi="Times New Roman" w:cs="Times New Roman"/>
          <w:b/>
          <w:sz w:val="24"/>
          <w:szCs w:val="24"/>
          <w:lang w:eastAsia="lt-LT"/>
        </w:rPr>
        <w:t>Projektuotojas</w:t>
      </w:r>
      <w:r w:rsidRPr="00E24D90">
        <w:rPr>
          <w:rFonts w:ascii="Times New Roman" w:eastAsia="Times New Roman" w:hAnsi="Times New Roman" w:cs="Times New Roman"/>
          <w:sz w:val="24"/>
          <w:szCs w:val="24"/>
          <w:lang w:eastAsia="lt-LT"/>
        </w:rPr>
        <w:t xml:space="preserve"> pakartotinai </w:t>
      </w:r>
      <w:r w:rsidRPr="00E24D90">
        <w:rPr>
          <w:rFonts w:ascii="Times New Roman" w:eastAsia="Times New Roman" w:hAnsi="Times New Roman" w:cs="Times New Roman"/>
          <w:b/>
          <w:sz w:val="24"/>
          <w:szCs w:val="24"/>
          <w:lang w:eastAsia="lt-LT"/>
        </w:rPr>
        <w:t xml:space="preserve">Užsakovui </w:t>
      </w:r>
      <w:r w:rsidRPr="00E24D90">
        <w:rPr>
          <w:rFonts w:ascii="Times New Roman" w:eastAsia="Times New Roman" w:hAnsi="Times New Roman" w:cs="Times New Roman"/>
          <w:sz w:val="24"/>
          <w:szCs w:val="24"/>
          <w:lang w:eastAsia="lt-LT"/>
        </w:rPr>
        <w:t xml:space="preserve">pateikia parengtus (taisytus pagal pastabas) statinio projektinius pasiūlymus ir (arba) techninį darbo projektą arba kitus Sutartyje nurodytus ir privalomus parengti projektinius dokumentus su klaidomis, jis privalo mokėti </w:t>
      </w:r>
      <w:r w:rsidRPr="00E24D90">
        <w:rPr>
          <w:rFonts w:ascii="Times New Roman" w:eastAsia="Times New Roman" w:hAnsi="Times New Roman" w:cs="Times New Roman"/>
          <w:b/>
          <w:sz w:val="24"/>
          <w:szCs w:val="24"/>
          <w:lang w:eastAsia="lt-LT"/>
        </w:rPr>
        <w:t>Užsakovui</w:t>
      </w:r>
      <w:r w:rsidRPr="00E24D90">
        <w:rPr>
          <w:rFonts w:ascii="Times New Roman" w:eastAsia="Times New Roman" w:hAnsi="Times New Roman" w:cs="Times New Roman"/>
          <w:sz w:val="24"/>
          <w:szCs w:val="24"/>
          <w:lang w:eastAsia="lt-LT"/>
        </w:rPr>
        <w:t xml:space="preserve"> </w:t>
      </w:r>
      <w:r w:rsidRPr="00E24D90">
        <w:rPr>
          <w:rFonts w:ascii="Times New Roman" w:eastAsia="Times New Roman" w:hAnsi="Times New Roman" w:cs="Times New Roman"/>
          <w:i/>
          <w:sz w:val="24"/>
          <w:szCs w:val="24"/>
          <w:lang w:eastAsia="lt-LT"/>
        </w:rPr>
        <w:t>Sutarties specialiojoje dalyje nurodyto dydžio</w:t>
      </w:r>
      <w:r w:rsidRPr="00E24D90">
        <w:rPr>
          <w:rFonts w:ascii="Times New Roman" w:eastAsia="Times New Roman" w:hAnsi="Times New Roman" w:cs="Times New Roman"/>
          <w:sz w:val="24"/>
          <w:szCs w:val="24"/>
          <w:lang w:eastAsia="lt-LT"/>
        </w:rPr>
        <w:t xml:space="preserve"> Šalių iš anksto sutartus minimalius nuostolius už kiekvieną dieną iki statinio projektiniai pasiūlymai ir (arba) techninis darbo projektas arba kiti Sutartyje privalomi parengti projektiniai dokumentai atitiks Sutartyje keliamus kokybės reikalavimus ir Užsakovas juos priims Sutartyje nustatyta tvarka. </w:t>
      </w:r>
    </w:p>
    <w:p w14:paraId="2042B77C" w14:textId="77777777" w:rsidR="00CE1971" w:rsidRPr="00E24D90" w:rsidRDefault="00CE1971" w:rsidP="00CE1971">
      <w:pPr>
        <w:numPr>
          <w:ilvl w:val="1"/>
          <w:numId w:val="29"/>
        </w:numPr>
        <w:tabs>
          <w:tab w:val="left" w:pos="851"/>
          <w:tab w:val="left" w:pos="1134"/>
          <w:tab w:val="left" w:pos="1560"/>
        </w:tab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vėluodamas </w:t>
      </w:r>
      <w:r w:rsidRPr="00E24D90">
        <w:rPr>
          <w:rFonts w:ascii="Times New Roman" w:eastAsia="Times New Roman" w:hAnsi="Times New Roman" w:cs="Times New Roman"/>
          <w:i/>
          <w:sz w:val="24"/>
          <w:szCs w:val="24"/>
        </w:rPr>
        <w:t>Sutarties specialiojoje dalyje</w:t>
      </w:r>
      <w:r w:rsidRPr="00E24D90">
        <w:rPr>
          <w:rFonts w:ascii="Times New Roman" w:eastAsia="Times New Roman" w:hAnsi="Times New Roman" w:cs="Times New Roman"/>
          <w:sz w:val="24"/>
          <w:szCs w:val="24"/>
        </w:rPr>
        <w:t xml:space="preserve"> ar Sutarties prieduose nustatytais terminais suteikti paslaugas (paslaugų dalį ar paslaugų etapą), mokėti </w:t>
      </w:r>
      <w:r w:rsidRPr="00E24D90">
        <w:rPr>
          <w:rFonts w:ascii="Times New Roman" w:eastAsia="Times New Roman" w:hAnsi="Times New Roman" w:cs="Times New Roman"/>
          <w:b/>
          <w:sz w:val="24"/>
          <w:szCs w:val="24"/>
        </w:rPr>
        <w:t>Užsakovui</w:t>
      </w:r>
      <w:r w:rsidRPr="00E24D90">
        <w:rPr>
          <w:rFonts w:ascii="Times New Roman" w:eastAsia="Times New Roman" w:hAnsi="Times New Roman" w:cs="Times New Roman"/>
          <w:sz w:val="24"/>
          <w:szCs w:val="24"/>
        </w:rPr>
        <w:t xml:space="preserve"> </w:t>
      </w:r>
      <w:r w:rsidRPr="00E24D90">
        <w:rPr>
          <w:rFonts w:ascii="Times New Roman" w:eastAsia="Times New Roman" w:hAnsi="Times New Roman" w:cs="Times New Roman"/>
          <w:i/>
          <w:sz w:val="24"/>
          <w:szCs w:val="24"/>
        </w:rPr>
        <w:t>Sutarties specialiojoje dalyje nurodyto dydžio</w:t>
      </w:r>
      <w:r w:rsidRPr="00E24D90">
        <w:rPr>
          <w:rFonts w:ascii="Times New Roman" w:eastAsia="Times New Roman" w:hAnsi="Times New Roman" w:cs="Times New Roman"/>
          <w:sz w:val="24"/>
          <w:szCs w:val="24"/>
        </w:rPr>
        <w:t xml:space="preserve"> nuo vėluojamų suteikti paslaugų (paslaugų dalies ar paslaugų etapo) kainos be PVM dydžio Šalių iš anksto sutartus minimalius nuostolius už kiekvieną pavėluotą dieną. </w:t>
      </w:r>
    </w:p>
    <w:p w14:paraId="3A85C3C0" w14:textId="77777777" w:rsidR="00CE1971" w:rsidRPr="00E24D90" w:rsidRDefault="00CE1971" w:rsidP="00CE1971">
      <w:pPr>
        <w:numPr>
          <w:ilvl w:val="1"/>
          <w:numId w:val="29"/>
        </w:numPr>
        <w:tabs>
          <w:tab w:val="left" w:pos="851"/>
          <w:tab w:val="left" w:pos="1134"/>
        </w:tab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per </w:t>
      </w:r>
      <w:r w:rsidRPr="00E24D90">
        <w:rPr>
          <w:rFonts w:ascii="Times New Roman" w:eastAsia="Times New Roman" w:hAnsi="Times New Roman" w:cs="Times New Roman"/>
          <w:b/>
          <w:sz w:val="24"/>
          <w:szCs w:val="24"/>
        </w:rPr>
        <w:t>Užsakovo</w:t>
      </w:r>
      <w:r w:rsidRPr="00E24D90">
        <w:rPr>
          <w:rFonts w:ascii="Times New Roman" w:eastAsia="Times New Roman" w:hAnsi="Times New Roman" w:cs="Times New Roman"/>
          <w:sz w:val="24"/>
          <w:szCs w:val="24"/>
        </w:rPr>
        <w:t xml:space="preserve"> raštu nustatytą terminą nepašalinęs paslaugų kokybės trūkumų ar neištaisęs netinkamai suteiktų paslaugų, mokėti </w:t>
      </w:r>
      <w:r w:rsidRPr="00E24D90">
        <w:rPr>
          <w:rFonts w:ascii="Times New Roman" w:eastAsia="Times New Roman" w:hAnsi="Times New Roman" w:cs="Times New Roman"/>
          <w:b/>
          <w:sz w:val="24"/>
          <w:szCs w:val="24"/>
        </w:rPr>
        <w:t>Užsakovui</w:t>
      </w:r>
      <w:r w:rsidRPr="00E24D90">
        <w:rPr>
          <w:rFonts w:ascii="Times New Roman" w:eastAsia="Times New Roman" w:hAnsi="Times New Roman" w:cs="Times New Roman"/>
          <w:sz w:val="24"/>
          <w:szCs w:val="24"/>
        </w:rPr>
        <w:t xml:space="preserve"> </w:t>
      </w:r>
      <w:r w:rsidRPr="00E24D90">
        <w:rPr>
          <w:rFonts w:ascii="Times New Roman" w:eastAsia="Times New Roman" w:hAnsi="Times New Roman" w:cs="Times New Roman"/>
          <w:i/>
          <w:sz w:val="24"/>
          <w:szCs w:val="24"/>
        </w:rPr>
        <w:t>Sutarties specialiojoje dalyje nurodyto dydžio</w:t>
      </w:r>
      <w:r w:rsidRPr="00E24D90">
        <w:rPr>
          <w:rFonts w:ascii="Times New Roman" w:eastAsia="Times New Roman" w:hAnsi="Times New Roman" w:cs="Times New Roman"/>
          <w:sz w:val="24"/>
          <w:szCs w:val="24"/>
        </w:rPr>
        <w:t xml:space="preserve"> Šalių iš anksto sutartus minimalius nuostolius už kiekvieną pavėluotą dieną iki trūkumai bus pašalinti ar ištaisyti.</w:t>
      </w:r>
    </w:p>
    <w:p w14:paraId="38B35CF7" w14:textId="77777777" w:rsidR="00CE1971" w:rsidRPr="00E24D90" w:rsidRDefault="00CE1971" w:rsidP="00CE1971">
      <w:pPr>
        <w:numPr>
          <w:ilvl w:val="1"/>
          <w:numId w:val="29"/>
        </w:numPr>
        <w:tabs>
          <w:tab w:val="left" w:pos="851"/>
          <w:tab w:val="left" w:pos="1134"/>
        </w:tab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vėluodamas įvykdyti kitus įsipareigojimus Sutarties bendrojoje ar specialiojoje dalyse nustatytais terminais, mokėti </w:t>
      </w:r>
      <w:r w:rsidRPr="00E24D90">
        <w:rPr>
          <w:rFonts w:ascii="Times New Roman" w:eastAsia="Times New Roman" w:hAnsi="Times New Roman" w:cs="Times New Roman"/>
          <w:b/>
          <w:sz w:val="24"/>
          <w:szCs w:val="24"/>
        </w:rPr>
        <w:t>Užsakovui</w:t>
      </w:r>
      <w:r w:rsidRPr="00E24D90">
        <w:rPr>
          <w:rFonts w:ascii="Times New Roman" w:eastAsia="Times New Roman" w:hAnsi="Times New Roman" w:cs="Times New Roman"/>
          <w:sz w:val="24"/>
          <w:szCs w:val="24"/>
        </w:rPr>
        <w:t xml:space="preserve"> </w:t>
      </w:r>
      <w:r w:rsidRPr="00E24D90">
        <w:rPr>
          <w:rFonts w:ascii="Times New Roman" w:eastAsia="Times New Roman" w:hAnsi="Times New Roman" w:cs="Times New Roman"/>
          <w:i/>
          <w:sz w:val="24"/>
          <w:szCs w:val="24"/>
        </w:rPr>
        <w:t>Sutarties specialiojoje dalyje nurodyto dydžio</w:t>
      </w:r>
      <w:r w:rsidRPr="00E24D90">
        <w:rPr>
          <w:rFonts w:ascii="Times New Roman" w:eastAsia="Times New Roman" w:hAnsi="Times New Roman" w:cs="Times New Roman"/>
          <w:sz w:val="24"/>
          <w:szCs w:val="24"/>
        </w:rPr>
        <w:t xml:space="preserve"> Šalių iš anksto sutartus minimalius nuostolius už kiekvieną pavėluotą dieną iki sutartiniai įsipareigojimai bus tinkamai įvykdyti.</w:t>
      </w:r>
    </w:p>
    <w:p w14:paraId="54023CC1" w14:textId="77777777" w:rsidR="00CE1971" w:rsidRPr="00E24D90" w:rsidRDefault="00CE1971" w:rsidP="00CE1971">
      <w:pPr>
        <w:numPr>
          <w:ilvl w:val="1"/>
          <w:numId w:val="29"/>
        </w:numPr>
        <w:tabs>
          <w:tab w:val="left" w:pos="851"/>
          <w:tab w:val="left" w:pos="1134"/>
        </w:tab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Mokėti </w:t>
      </w:r>
      <w:r w:rsidRPr="00E24D90">
        <w:rPr>
          <w:rFonts w:ascii="Times New Roman" w:eastAsia="Times New Roman" w:hAnsi="Times New Roman" w:cs="Times New Roman"/>
          <w:b/>
          <w:sz w:val="24"/>
          <w:szCs w:val="24"/>
        </w:rPr>
        <w:t>Užsakovui</w:t>
      </w:r>
      <w:r w:rsidRPr="00E24D90">
        <w:rPr>
          <w:rFonts w:ascii="Times New Roman" w:eastAsia="Times New Roman" w:hAnsi="Times New Roman" w:cs="Times New Roman"/>
          <w:sz w:val="24"/>
          <w:szCs w:val="24"/>
        </w:rPr>
        <w:t xml:space="preserve"> </w:t>
      </w:r>
      <w:r w:rsidRPr="00E24D90">
        <w:rPr>
          <w:rFonts w:ascii="Times New Roman" w:eastAsia="Times New Roman" w:hAnsi="Times New Roman" w:cs="Times New Roman"/>
          <w:i/>
          <w:sz w:val="24"/>
          <w:szCs w:val="24"/>
        </w:rPr>
        <w:t>Sutarties specialiojoje dalyje nurodyto dydžio</w:t>
      </w:r>
      <w:r w:rsidRPr="00E24D90">
        <w:rPr>
          <w:rFonts w:ascii="Times New Roman" w:eastAsia="Times New Roman" w:hAnsi="Times New Roman" w:cs="Times New Roman"/>
          <w:sz w:val="24"/>
          <w:szCs w:val="24"/>
        </w:rPr>
        <w:t xml:space="preserve"> šalių iš anksto sutartus minimalius nuostolius už kiekvieną neatvykimą į statybvietę pagal projekto vykdymo priežiūros grafiką.</w:t>
      </w:r>
    </w:p>
    <w:p w14:paraId="74E1ADD3" w14:textId="77777777" w:rsidR="00CE1971" w:rsidRPr="00E24D90" w:rsidRDefault="00CE1971" w:rsidP="00CE1971">
      <w:pPr>
        <w:numPr>
          <w:ilvl w:val="1"/>
          <w:numId w:val="29"/>
        </w:numPr>
        <w:tabs>
          <w:tab w:val="left" w:pos="851"/>
          <w:tab w:val="left" w:pos="1134"/>
        </w:tab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b/>
          <w:sz w:val="24"/>
          <w:szCs w:val="24"/>
        </w:rPr>
        <w:lastRenderedPageBreak/>
        <w:t>Projektuotojas</w:t>
      </w:r>
      <w:r w:rsidRPr="00E24D90">
        <w:rPr>
          <w:rFonts w:ascii="Times New Roman" w:eastAsia="Times New Roman" w:hAnsi="Times New Roman" w:cs="Times New Roman"/>
          <w:sz w:val="24"/>
          <w:szCs w:val="24"/>
        </w:rPr>
        <w:t xml:space="preserve"> įstatymų nustatyta tvarka atsako prieš </w:t>
      </w:r>
      <w:r w:rsidRPr="00E24D90">
        <w:rPr>
          <w:rFonts w:ascii="Times New Roman" w:eastAsia="Times New Roman" w:hAnsi="Times New Roman" w:cs="Times New Roman"/>
          <w:b/>
          <w:sz w:val="24"/>
          <w:szCs w:val="24"/>
        </w:rPr>
        <w:t xml:space="preserve">Užsakovą </w:t>
      </w:r>
      <w:r w:rsidRPr="00E24D90">
        <w:rPr>
          <w:rFonts w:ascii="Times New Roman" w:eastAsia="Times New Roman" w:hAnsi="Times New Roman" w:cs="Times New Roman"/>
          <w:sz w:val="24"/>
          <w:szCs w:val="24"/>
        </w:rPr>
        <w:t>ir atlygina jam</w:t>
      </w:r>
      <w:r w:rsidRPr="00E24D90">
        <w:rPr>
          <w:rFonts w:ascii="Times New Roman" w:eastAsia="Times New Roman" w:hAnsi="Times New Roman" w:cs="Times New Roman"/>
          <w:b/>
          <w:sz w:val="24"/>
          <w:szCs w:val="24"/>
        </w:rPr>
        <w:t xml:space="preserve"> </w:t>
      </w:r>
      <w:r w:rsidRPr="00E24D90">
        <w:rPr>
          <w:rFonts w:ascii="Times New Roman" w:eastAsia="Times New Roman" w:hAnsi="Times New Roman" w:cs="Times New Roman"/>
          <w:sz w:val="24"/>
          <w:szCs w:val="24"/>
        </w:rPr>
        <w:t xml:space="preserve">padarytus visus nuostolius, kurių atsiradimą sąlygojo tai, kad </w:t>
      </w: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vykdydamas šioje Sutartyje nustatytus sutartinius įsipareigojimus, nesilaikė reikiamų profesinio atidumo ir rūpestingumo standartų ar kitaip pažeidė Sutarties ir (ar) teisės aktų reikalavimus.</w:t>
      </w:r>
    </w:p>
    <w:p w14:paraId="10D65F35" w14:textId="77777777" w:rsidR="00CE1971" w:rsidRPr="00E24D90" w:rsidRDefault="00CE1971" w:rsidP="00CE1971">
      <w:pPr>
        <w:numPr>
          <w:ilvl w:val="1"/>
          <w:numId w:val="29"/>
        </w:numPr>
        <w:tabs>
          <w:tab w:val="left" w:pos="851"/>
          <w:tab w:val="left" w:pos="1134"/>
        </w:tab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Tuo atveju, jeigu </w:t>
      </w:r>
      <w:r w:rsidRPr="00E24D90">
        <w:rPr>
          <w:rFonts w:ascii="Times New Roman" w:eastAsia="Times New Roman" w:hAnsi="Times New Roman" w:cs="Times New Roman"/>
          <w:b/>
          <w:sz w:val="24"/>
          <w:szCs w:val="24"/>
        </w:rPr>
        <w:t>Užsakovas</w:t>
      </w:r>
      <w:r w:rsidRPr="00E24D90">
        <w:rPr>
          <w:rFonts w:ascii="Times New Roman" w:eastAsia="Times New Roman" w:hAnsi="Times New Roman" w:cs="Times New Roman"/>
          <w:sz w:val="24"/>
          <w:szCs w:val="24"/>
        </w:rPr>
        <w:t xml:space="preserve"> turi pagrindą remtis šios Sutarties pažeidimu ar netinkamu jos vykdymu, jis turi teisę sulaikyti </w:t>
      </w:r>
      <w:r w:rsidRPr="00E24D90">
        <w:rPr>
          <w:rFonts w:ascii="Times New Roman" w:eastAsia="Times New Roman" w:hAnsi="Times New Roman" w:cs="Times New Roman"/>
          <w:b/>
          <w:sz w:val="24"/>
          <w:szCs w:val="24"/>
        </w:rPr>
        <w:t>Projektuotojui</w:t>
      </w:r>
      <w:r w:rsidRPr="00E24D90">
        <w:rPr>
          <w:rFonts w:ascii="Times New Roman" w:eastAsia="Times New Roman" w:hAnsi="Times New Roman" w:cs="Times New Roman"/>
          <w:sz w:val="24"/>
          <w:szCs w:val="24"/>
        </w:rPr>
        <w:t xml:space="preserve"> mokamų sumų ar jų dalies mokėjimą, kol padaryti pažeidimai bus pašalinti arba bus nustatytos aplinkybių, dėl kurių buvo sulaikyti mokėjimai, priežastys.</w:t>
      </w:r>
    </w:p>
    <w:p w14:paraId="0B0F28EF" w14:textId="77777777" w:rsidR="00CE1971" w:rsidRPr="00E24D90" w:rsidRDefault="00CE1971" w:rsidP="00CE1971">
      <w:pPr>
        <w:numPr>
          <w:ilvl w:val="1"/>
          <w:numId w:val="29"/>
        </w:numPr>
        <w:tabs>
          <w:tab w:val="left" w:pos="851"/>
          <w:tab w:val="left" w:pos="1134"/>
        </w:tab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Šalių iš anksto sutartų minimalių nuostolių sumokėjimas visais atvejais neatleidžia </w:t>
      </w:r>
      <w:r w:rsidRPr="00E24D90">
        <w:rPr>
          <w:rFonts w:ascii="Times New Roman" w:eastAsia="Times New Roman" w:hAnsi="Times New Roman" w:cs="Times New Roman"/>
          <w:b/>
          <w:bCs/>
          <w:sz w:val="24"/>
          <w:szCs w:val="24"/>
        </w:rPr>
        <w:t>Projektuotojo</w:t>
      </w:r>
      <w:r w:rsidRPr="00E24D90">
        <w:rPr>
          <w:rFonts w:ascii="Times New Roman" w:eastAsia="Times New Roman" w:hAnsi="Times New Roman" w:cs="Times New Roman"/>
          <w:sz w:val="24"/>
          <w:szCs w:val="24"/>
        </w:rPr>
        <w:t xml:space="preserve"> nuo pareigos atlyginti visus </w:t>
      </w:r>
      <w:r w:rsidRPr="00E24D90">
        <w:rPr>
          <w:rFonts w:ascii="Times New Roman" w:eastAsia="Times New Roman" w:hAnsi="Times New Roman" w:cs="Times New Roman"/>
          <w:b/>
          <w:bCs/>
          <w:sz w:val="24"/>
          <w:szCs w:val="24"/>
        </w:rPr>
        <w:t>Užsakovo</w:t>
      </w:r>
      <w:r w:rsidRPr="00E24D90">
        <w:rPr>
          <w:rFonts w:ascii="Times New Roman" w:eastAsia="Times New Roman" w:hAnsi="Times New Roman" w:cs="Times New Roman"/>
          <w:sz w:val="24"/>
          <w:szCs w:val="24"/>
        </w:rPr>
        <w:t xml:space="preserve"> patirtus nuostolius </w:t>
      </w:r>
      <w:r w:rsidRPr="00E24D90">
        <w:rPr>
          <w:rFonts w:ascii="Times New Roman" w:eastAsia="Times New Roman" w:hAnsi="Times New Roman" w:cs="Times New Roman"/>
          <w:b/>
          <w:bCs/>
          <w:sz w:val="24"/>
          <w:szCs w:val="24"/>
        </w:rPr>
        <w:t>Projektuotojui</w:t>
      </w:r>
      <w:r w:rsidRPr="00E24D90">
        <w:rPr>
          <w:rFonts w:ascii="Times New Roman" w:eastAsia="Times New Roman" w:hAnsi="Times New Roman" w:cs="Times New Roman"/>
          <w:sz w:val="24"/>
          <w:szCs w:val="24"/>
        </w:rPr>
        <w:t xml:space="preserve"> nevykdant arba netinkamai vykdant šią sutartį.</w:t>
      </w:r>
    </w:p>
    <w:p w14:paraId="5FA20089" w14:textId="77777777" w:rsidR="00CE1971" w:rsidRPr="00E24D90" w:rsidRDefault="00CE1971" w:rsidP="00CE1971">
      <w:pPr>
        <w:numPr>
          <w:ilvl w:val="1"/>
          <w:numId w:val="29"/>
        </w:numPr>
        <w:tabs>
          <w:tab w:val="left" w:pos="851"/>
          <w:tab w:val="left" w:pos="1134"/>
        </w:tabs>
        <w:spacing w:before="120" w:after="0" w:line="240" w:lineRule="auto"/>
        <w:ind w:left="851" w:hanging="851"/>
        <w:jc w:val="both"/>
        <w:rPr>
          <w:rFonts w:ascii="Times New Roman" w:eastAsia="Times New Roman" w:hAnsi="Times New Roman" w:cs="Times New Roman"/>
          <w:strike/>
          <w:sz w:val="24"/>
          <w:szCs w:val="24"/>
        </w:rPr>
      </w:pP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xml:space="preserve"> įsipareigoja atlyginti </w:t>
      </w:r>
      <w:r w:rsidRPr="00E24D90">
        <w:rPr>
          <w:rFonts w:ascii="Times New Roman" w:eastAsia="Times New Roman" w:hAnsi="Times New Roman" w:cs="Times New Roman"/>
          <w:b/>
          <w:sz w:val="24"/>
          <w:szCs w:val="24"/>
        </w:rPr>
        <w:t>Užsakovui</w:t>
      </w:r>
      <w:r w:rsidRPr="00E24D90">
        <w:rPr>
          <w:rFonts w:ascii="Times New Roman" w:eastAsia="Times New Roman" w:hAnsi="Times New Roman" w:cs="Times New Roman"/>
          <w:sz w:val="24"/>
          <w:szCs w:val="24"/>
        </w:rPr>
        <w:t xml:space="preserve"> nuostolius, kuriuos sudarys dėl </w:t>
      </w:r>
      <w:r w:rsidRPr="00E24D90">
        <w:rPr>
          <w:rFonts w:ascii="Times New Roman" w:eastAsia="Times New Roman" w:hAnsi="Times New Roman" w:cs="Times New Roman"/>
          <w:b/>
          <w:sz w:val="24"/>
          <w:szCs w:val="24"/>
        </w:rPr>
        <w:t>Projektuotojo</w:t>
      </w:r>
      <w:r w:rsidRPr="00E24D90">
        <w:rPr>
          <w:rFonts w:ascii="Times New Roman" w:eastAsia="Times New Roman" w:hAnsi="Times New Roman" w:cs="Times New Roman"/>
          <w:sz w:val="24"/>
          <w:szCs w:val="24"/>
        </w:rPr>
        <w:t xml:space="preserve"> kaltės pabrangę statybos kaštai, ir kitus nuostolius, kurių atsiradimą sąlygojo klaidos (kurių atsiradimą lėmė tai, kad Projektuotojas nesilaikė reikiamų profesinio atidumo ir rūpestingumo standartų vykdydamas sutartinius įsipareigojimus) </w:t>
      </w:r>
      <w:r w:rsidRPr="00E24D90">
        <w:rPr>
          <w:rFonts w:ascii="Times New Roman" w:eastAsia="Times New Roman" w:hAnsi="Times New Roman" w:cs="Times New Roman"/>
          <w:b/>
          <w:sz w:val="24"/>
          <w:szCs w:val="24"/>
        </w:rPr>
        <w:t>Projektuotojo</w:t>
      </w:r>
      <w:r w:rsidRPr="00E24D90">
        <w:rPr>
          <w:rFonts w:ascii="Times New Roman" w:eastAsia="Times New Roman" w:hAnsi="Times New Roman" w:cs="Times New Roman"/>
          <w:sz w:val="24"/>
          <w:szCs w:val="24"/>
        </w:rPr>
        <w:t xml:space="preserve"> parengtame statinio projekte. </w:t>
      </w:r>
    </w:p>
    <w:p w14:paraId="64FB6BF2" w14:textId="77777777" w:rsidR="00CE1971" w:rsidRPr="00E24D90" w:rsidRDefault="00CE1971" w:rsidP="00CE1971">
      <w:pPr>
        <w:numPr>
          <w:ilvl w:val="1"/>
          <w:numId w:val="29"/>
        </w:numPr>
        <w:tabs>
          <w:tab w:val="left" w:pos="993"/>
        </w:tab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b/>
          <w:bCs/>
          <w:sz w:val="24"/>
          <w:szCs w:val="24"/>
          <w:lang w:eastAsia="lt-LT"/>
        </w:rPr>
        <w:t xml:space="preserve">Užsakovui </w:t>
      </w:r>
      <w:r w:rsidRPr="00E24D90">
        <w:rPr>
          <w:rFonts w:ascii="Times New Roman" w:eastAsia="Times New Roman" w:hAnsi="Times New Roman" w:cs="Times New Roman"/>
          <w:sz w:val="24"/>
          <w:szCs w:val="24"/>
          <w:lang w:eastAsia="lt-LT"/>
        </w:rPr>
        <w:t>vėluojant atsiskaityti už atliktus darbus,</w:t>
      </w:r>
      <w:r w:rsidRPr="00E24D90">
        <w:rPr>
          <w:rFonts w:ascii="Times New Roman" w:eastAsia="Times New Roman" w:hAnsi="Times New Roman" w:cs="Times New Roman"/>
          <w:b/>
          <w:bCs/>
          <w:sz w:val="24"/>
          <w:szCs w:val="24"/>
          <w:lang w:eastAsia="lt-LT"/>
        </w:rPr>
        <w:t xml:space="preserve"> </w:t>
      </w:r>
      <w:r w:rsidRPr="00E24D90">
        <w:rPr>
          <w:rFonts w:ascii="Times New Roman" w:eastAsia="Times New Roman" w:hAnsi="Times New Roman" w:cs="Times New Roman"/>
          <w:bCs/>
          <w:sz w:val="24"/>
          <w:szCs w:val="24"/>
          <w:lang w:eastAsia="lt-LT"/>
        </w:rPr>
        <w:t>taikomos</w:t>
      </w:r>
      <w:r w:rsidRPr="00E24D90">
        <w:rPr>
          <w:rFonts w:ascii="Times New Roman" w:eastAsia="Times New Roman" w:hAnsi="Times New Roman" w:cs="Times New Roman"/>
          <w:sz w:val="24"/>
          <w:szCs w:val="24"/>
          <w:lang w:eastAsia="lt-LT"/>
        </w:rPr>
        <w:t xml:space="preserve"> Lietuvos Respublikos mokėjimų, atliekamų pagal komercines sutartis, vėlavimo prevencijos įstatymo nuostatos</w:t>
      </w:r>
      <w:r w:rsidRPr="00E24D90">
        <w:rPr>
          <w:rFonts w:ascii="Times New Roman" w:eastAsia="Times New Roman" w:hAnsi="Times New Roman" w:cs="Times New Roman"/>
          <w:bCs/>
          <w:sz w:val="24"/>
          <w:szCs w:val="24"/>
        </w:rPr>
        <w:t>.</w:t>
      </w:r>
    </w:p>
    <w:p w14:paraId="1C691D80" w14:textId="77777777" w:rsidR="00CE1971" w:rsidRPr="00E24D90" w:rsidRDefault="00CE1971" w:rsidP="00CE1971">
      <w:pPr>
        <w:numPr>
          <w:ilvl w:val="1"/>
          <w:numId w:val="29"/>
        </w:numPr>
        <w:tabs>
          <w:tab w:val="left" w:pos="540"/>
          <w:tab w:val="left" w:pos="993"/>
        </w:tab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i/>
          <w:sz w:val="24"/>
          <w:szCs w:val="24"/>
        </w:rPr>
        <w:t>Sutarties specialiojoje dalyje</w:t>
      </w:r>
      <w:r w:rsidRPr="00E24D90">
        <w:rPr>
          <w:rFonts w:ascii="Times New Roman" w:eastAsia="Times New Roman" w:hAnsi="Times New Roman" w:cs="Times New Roman"/>
          <w:sz w:val="24"/>
          <w:szCs w:val="24"/>
        </w:rPr>
        <w:t xml:space="preserve"> gali būti nustatyta Šalių papildoma atsakomybė už įsipareigojimų pagal Sutartį nevykdymą arba nesavalaikį vykdymą.</w:t>
      </w:r>
    </w:p>
    <w:p w14:paraId="079D7146" w14:textId="77777777" w:rsidR="00CE1971" w:rsidRPr="00E24D90" w:rsidRDefault="00CE1971" w:rsidP="00CE1971">
      <w:pPr>
        <w:numPr>
          <w:ilvl w:val="0"/>
          <w:numId w:val="29"/>
        </w:numPr>
        <w:tabs>
          <w:tab w:val="left" w:pos="0"/>
        </w:tabs>
        <w:spacing w:before="120" w:after="0" w:line="240" w:lineRule="auto"/>
        <w:ind w:left="851" w:hanging="851"/>
        <w:jc w:val="both"/>
        <w:rPr>
          <w:rFonts w:ascii="Times New Roman" w:eastAsia="Times New Roman" w:hAnsi="Times New Roman" w:cs="Times New Roman"/>
          <w:b/>
          <w:bCs/>
          <w:sz w:val="24"/>
          <w:szCs w:val="24"/>
        </w:rPr>
      </w:pPr>
      <w:r w:rsidRPr="00E24D90">
        <w:rPr>
          <w:rFonts w:ascii="Times New Roman" w:eastAsia="Times New Roman" w:hAnsi="Times New Roman" w:cs="Times New Roman"/>
          <w:b/>
          <w:bCs/>
          <w:sz w:val="24"/>
          <w:szCs w:val="24"/>
        </w:rPr>
        <w:t>Nenugalimos jėgos aplinkybės</w:t>
      </w:r>
    </w:p>
    <w:p w14:paraId="3E0F3FA1" w14:textId="77777777" w:rsidR="00CE1971" w:rsidRPr="00E24D90" w:rsidRDefault="00CE1971" w:rsidP="00CE1971">
      <w:pPr>
        <w:numPr>
          <w:ilvl w:val="1"/>
          <w:numId w:val="29"/>
        </w:numPr>
        <w:tabs>
          <w:tab w:val="left" w:pos="0"/>
        </w:tab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24D90">
        <w:rPr>
          <w:rFonts w:ascii="Times New Roman" w:eastAsia="Times New Roman" w:hAnsi="Times New Roman" w:cs="Times New Roman"/>
          <w:i/>
          <w:iCs/>
          <w:sz w:val="24"/>
          <w:szCs w:val="24"/>
        </w:rPr>
        <w:t>(force majeure)</w:t>
      </w:r>
      <w:r w:rsidRPr="00E24D90">
        <w:rPr>
          <w:rFonts w:ascii="Times New Roman" w:eastAsia="Times New Roman" w:hAnsi="Times New Roman" w:cs="Times New Roman"/>
          <w:sz w:val="24"/>
          <w:szCs w:val="24"/>
        </w:rPr>
        <w:t xml:space="preserve"> aplinkybėms taisyklėse, patvirtintose Lietuvos Respublikos Vyriausybės 1996 m. liepos 15 d. nutarimu Nr. 840.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A08DBFA" w14:textId="77777777" w:rsidR="00CE1971" w:rsidRPr="00E24D90" w:rsidRDefault="00CE1971" w:rsidP="00CE1971">
      <w:pPr>
        <w:numPr>
          <w:ilvl w:val="1"/>
          <w:numId w:val="29"/>
        </w:numPr>
        <w:tabs>
          <w:tab w:val="left" w:pos="0"/>
        </w:tab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Šalis, prašanti ją atleisti nuo atsakomybės, privalo pranešti kitai Šaliai raštu apie nenugalimos jėgos aplinkybes nedelsiant, bet ne vėliau kaip per 3 (tris) darbo dienas nuo tokių aplinkybių atsiradimo ar paaiškėjimo, pateikdama </w:t>
      </w:r>
      <w:proofErr w:type="spellStart"/>
      <w:r w:rsidRPr="00E24D90">
        <w:rPr>
          <w:rFonts w:ascii="Times New Roman" w:eastAsia="Times New Roman" w:hAnsi="Times New Roman" w:cs="Times New Roman"/>
          <w:sz w:val="24"/>
          <w:szCs w:val="24"/>
        </w:rPr>
        <w:t>įrodymus</w:t>
      </w:r>
      <w:proofErr w:type="spellEnd"/>
      <w:r w:rsidRPr="00E24D90">
        <w:rPr>
          <w:rFonts w:ascii="Times New Roman" w:eastAsia="Times New Roman" w:hAnsi="Times New Roman" w:cs="Times New Roman"/>
          <w:sz w:val="24"/>
          <w:szCs w:val="24"/>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0EBF383" w14:textId="77777777" w:rsidR="00CE1971" w:rsidRPr="00E24D90" w:rsidRDefault="00CE1971" w:rsidP="00CE1971">
      <w:pPr>
        <w:numPr>
          <w:ilvl w:val="1"/>
          <w:numId w:val="29"/>
        </w:numPr>
        <w:tabs>
          <w:tab w:val="left" w:pos="0"/>
        </w:tab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FD18780" w14:textId="77777777" w:rsidR="00CE1971" w:rsidRPr="00E24D90" w:rsidRDefault="00CE1971" w:rsidP="00CE1971">
      <w:pPr>
        <w:numPr>
          <w:ilvl w:val="0"/>
          <w:numId w:val="29"/>
        </w:numPr>
        <w:spacing w:before="120" w:after="0" w:line="240" w:lineRule="auto"/>
        <w:ind w:left="851" w:hanging="851"/>
        <w:jc w:val="both"/>
        <w:rPr>
          <w:rFonts w:ascii="Times New Roman" w:eastAsia="Times New Roman" w:hAnsi="Times New Roman" w:cs="Times New Roman"/>
          <w:b/>
          <w:sz w:val="24"/>
          <w:szCs w:val="24"/>
        </w:rPr>
      </w:pPr>
      <w:r w:rsidRPr="00E24D90">
        <w:rPr>
          <w:rFonts w:ascii="Times New Roman" w:eastAsia="Times New Roman" w:hAnsi="Times New Roman" w:cs="Times New Roman"/>
          <w:b/>
          <w:sz w:val="24"/>
          <w:szCs w:val="24"/>
        </w:rPr>
        <w:t>Autorių teisės, patentai</w:t>
      </w:r>
    </w:p>
    <w:p w14:paraId="2448417F" w14:textId="77777777" w:rsidR="00CE1971" w:rsidRPr="00E24D90" w:rsidRDefault="00CE1971" w:rsidP="00CE1971">
      <w:pPr>
        <w:numPr>
          <w:ilvl w:val="1"/>
          <w:numId w:val="29"/>
        </w:numPr>
        <w:spacing w:before="120" w:after="0" w:line="240" w:lineRule="auto"/>
        <w:ind w:left="851" w:hanging="851"/>
        <w:jc w:val="both"/>
        <w:rPr>
          <w:rFonts w:ascii="Times New Roman" w:eastAsia="Times New Roman" w:hAnsi="Times New Roman" w:cs="Times New Roman"/>
          <w:b/>
          <w:sz w:val="24"/>
          <w:szCs w:val="24"/>
        </w:rPr>
      </w:pP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xml:space="preserve"> patvirtina, kad jam priklauso autoriaus teisės </w:t>
      </w:r>
      <w:r w:rsidRPr="00E24D90">
        <w:rPr>
          <w:rFonts w:ascii="Times New Roman" w:eastAsia="Times New Roman" w:hAnsi="Times New Roman" w:cs="Times New Roman"/>
          <w:sz w:val="24"/>
          <w:szCs w:val="24"/>
        </w:rPr>
        <w:sym w:font="Symbol" w:char="F02D"/>
      </w:r>
      <w:r w:rsidRPr="00E24D90">
        <w:rPr>
          <w:rFonts w:ascii="Times New Roman" w:eastAsia="Times New Roman" w:hAnsi="Times New Roman" w:cs="Times New Roman"/>
          <w:sz w:val="24"/>
          <w:szCs w:val="24"/>
        </w:rPr>
        <w:t xml:space="preserve"> architektūrinės grafikos ir kitų kūrinių, taip pat jų tarpinių etapų, kurie apsaugoti autoriaus teisėmis ir kuriuos </w:t>
      </w:r>
      <w:r w:rsidRPr="00E24D90">
        <w:rPr>
          <w:rFonts w:ascii="Times New Roman" w:eastAsia="Times New Roman" w:hAnsi="Times New Roman" w:cs="Times New Roman"/>
          <w:sz w:val="24"/>
          <w:szCs w:val="24"/>
        </w:rPr>
        <w:lastRenderedPageBreak/>
        <w:t xml:space="preserve">Projektuotojas sukuria šios Sutarties pagrindu bei privalo perduoti </w:t>
      </w:r>
      <w:r w:rsidRPr="00E24D90">
        <w:rPr>
          <w:rFonts w:ascii="Times New Roman" w:eastAsia="Times New Roman" w:hAnsi="Times New Roman" w:cs="Times New Roman"/>
          <w:b/>
          <w:sz w:val="24"/>
          <w:szCs w:val="24"/>
        </w:rPr>
        <w:t>Užsakovui</w:t>
      </w:r>
      <w:r w:rsidRPr="00E24D90">
        <w:rPr>
          <w:rFonts w:ascii="Times New Roman" w:eastAsia="Times New Roman" w:hAnsi="Times New Roman" w:cs="Times New Roman"/>
          <w:sz w:val="24"/>
          <w:szCs w:val="24"/>
        </w:rPr>
        <w:t xml:space="preserve"> be jokio papildomo apmokėjimo. Be to, </w:t>
      </w: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xml:space="preserve"> patvirtina, kad šių kūrinių autoriaus teisės yra išimtinė </w:t>
      </w:r>
      <w:r w:rsidRPr="00E24D90">
        <w:rPr>
          <w:rFonts w:ascii="Times New Roman" w:eastAsia="Times New Roman" w:hAnsi="Times New Roman" w:cs="Times New Roman"/>
          <w:b/>
          <w:sz w:val="24"/>
          <w:szCs w:val="24"/>
        </w:rPr>
        <w:t>Projektuotojo</w:t>
      </w:r>
      <w:r w:rsidRPr="00E24D90">
        <w:rPr>
          <w:rFonts w:ascii="Times New Roman" w:eastAsia="Times New Roman" w:hAnsi="Times New Roman" w:cs="Times New Roman"/>
          <w:sz w:val="24"/>
          <w:szCs w:val="24"/>
        </w:rPr>
        <w:t xml:space="preserve"> teisė, kurios jis nesidalija su bendraautoriais, ir </w:t>
      </w:r>
      <w:r w:rsidRPr="00E24D90">
        <w:rPr>
          <w:rFonts w:ascii="Times New Roman" w:eastAsia="Times New Roman" w:hAnsi="Times New Roman" w:cs="Times New Roman"/>
          <w:b/>
          <w:sz w:val="24"/>
          <w:szCs w:val="24"/>
        </w:rPr>
        <w:t>Projektuotojui</w:t>
      </w:r>
      <w:r w:rsidRPr="00E24D90">
        <w:rPr>
          <w:rFonts w:ascii="Times New Roman" w:eastAsia="Times New Roman" w:hAnsi="Times New Roman" w:cs="Times New Roman"/>
          <w:sz w:val="24"/>
          <w:szCs w:val="24"/>
        </w:rPr>
        <w:t xml:space="preserve"> priklausančių nuosavybės teisių jis neperleido bei nesuteikė teisės naudotis licencijos pagrindu trečiajam asmeniui.</w:t>
      </w:r>
    </w:p>
    <w:p w14:paraId="030572B1" w14:textId="7F061FF9" w:rsidR="00CE1971" w:rsidRPr="00E24D90" w:rsidRDefault="00CE1971" w:rsidP="00CE1971">
      <w:pPr>
        <w:spacing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lang w:eastAsia="lt-LT"/>
        </w:rPr>
        <w:t>12.2.</w:t>
      </w:r>
      <w:r w:rsidRPr="00E24D90">
        <w:rPr>
          <w:rFonts w:ascii="Times New Roman" w:eastAsia="Times New Roman" w:hAnsi="Times New Roman" w:cs="Times New Roman"/>
          <w:sz w:val="24"/>
          <w:szCs w:val="24"/>
          <w:lang w:eastAsia="lt-LT"/>
        </w:rPr>
        <w:tab/>
      </w:r>
      <w:r w:rsidR="00AF1D09" w:rsidRPr="00E24D90">
        <w:rPr>
          <w:rFonts w:ascii="Times New Roman" w:eastAsia="Times New Roman" w:hAnsi="Times New Roman" w:cs="Times New Roman"/>
          <w:sz w:val="24"/>
          <w:szCs w:val="24"/>
          <w:lang w:eastAsia="lt-LT"/>
        </w:rPr>
        <w:t xml:space="preserve">Projektuotojas šia Sutartimi sutinka (duoda išankstinį sutikimą), kad Užsakovas, be atskiro sutikimo iš Projektuotojo (projekto autoriaus) turi teisę daryti parengto ir Sutartyje nustatyta tvarka Užsakovui perduoto statinio (projektinių pasiūlymų, techninio darbo) projekto ar jo atskirų sudėtinių dalių pakeitimus, jį kopijuoti ar perleisti tretiesiems asmenims. </w:t>
      </w:r>
      <w:r w:rsidRPr="00E24D90">
        <w:rPr>
          <w:rFonts w:ascii="Times New Roman" w:eastAsia="Times New Roman" w:hAnsi="Times New Roman" w:cs="Times New Roman"/>
          <w:sz w:val="24"/>
          <w:szCs w:val="24"/>
          <w:lang w:eastAsia="lt-LT"/>
        </w:rPr>
        <w:t xml:space="preserve">Visas turtines teises į pagal šią Sutartį sukurtą kūrinį, t. y. Statinio projektinius pasiūlymus, projektą ir/ar pavienes jo dalis, </w:t>
      </w:r>
      <w:r w:rsidRPr="00E24D90">
        <w:rPr>
          <w:rFonts w:ascii="Times New Roman" w:eastAsia="Times New Roman" w:hAnsi="Times New Roman" w:cs="Times New Roman"/>
          <w:b/>
          <w:sz w:val="24"/>
          <w:szCs w:val="24"/>
          <w:lang w:eastAsia="lt-LT"/>
        </w:rPr>
        <w:t>Projektuotojas</w:t>
      </w:r>
      <w:r w:rsidRPr="00E24D90">
        <w:rPr>
          <w:rFonts w:ascii="Times New Roman" w:eastAsia="Times New Roman" w:hAnsi="Times New Roman" w:cs="Times New Roman"/>
          <w:sz w:val="24"/>
          <w:szCs w:val="24"/>
          <w:lang w:eastAsia="lt-LT"/>
        </w:rPr>
        <w:t xml:space="preserve"> maksimalia leistina įstatymuose numatyta apimtimi ir turiniu neatlygintinai perleidžia </w:t>
      </w:r>
      <w:r w:rsidRPr="00E24D90">
        <w:rPr>
          <w:rFonts w:ascii="Times New Roman" w:eastAsia="Times New Roman" w:hAnsi="Times New Roman" w:cs="Times New Roman"/>
          <w:b/>
          <w:sz w:val="24"/>
          <w:szCs w:val="24"/>
          <w:lang w:eastAsia="lt-LT"/>
        </w:rPr>
        <w:t>Užsakovui</w:t>
      </w:r>
      <w:r w:rsidRPr="00E24D90">
        <w:rPr>
          <w:rFonts w:ascii="Times New Roman" w:eastAsia="Times New Roman" w:hAnsi="Times New Roman" w:cs="Times New Roman"/>
          <w:sz w:val="24"/>
          <w:szCs w:val="24"/>
          <w:lang w:eastAsia="lt-LT"/>
        </w:rPr>
        <w:t xml:space="preserve"> (įskaitant, bet neapsiribojant </w:t>
      </w:r>
      <w:r w:rsidRPr="00E24D90">
        <w:rPr>
          <w:rFonts w:ascii="Times New Roman" w:eastAsia="Times New Roman" w:hAnsi="Times New Roman" w:cs="Times New Roman"/>
          <w:b/>
          <w:sz w:val="24"/>
          <w:szCs w:val="24"/>
          <w:lang w:eastAsia="lt-LT"/>
        </w:rPr>
        <w:t>Užsakovo</w:t>
      </w:r>
      <w:r w:rsidRPr="00E24D90">
        <w:rPr>
          <w:rFonts w:ascii="Times New Roman" w:eastAsia="Times New Roman" w:hAnsi="Times New Roman" w:cs="Times New Roman"/>
          <w:sz w:val="24"/>
          <w:szCs w:val="24"/>
          <w:lang w:eastAsia="lt-LT"/>
        </w:rPr>
        <w:t xml:space="preserve"> teise be atskiro </w:t>
      </w:r>
      <w:r w:rsidRPr="00E24D90">
        <w:rPr>
          <w:rFonts w:ascii="Times New Roman" w:eastAsia="Times New Roman" w:hAnsi="Times New Roman" w:cs="Times New Roman"/>
          <w:b/>
          <w:sz w:val="24"/>
          <w:szCs w:val="24"/>
          <w:lang w:eastAsia="lt-LT"/>
        </w:rPr>
        <w:t>Projektuotojo</w:t>
      </w:r>
      <w:r w:rsidRPr="00E24D90">
        <w:rPr>
          <w:rFonts w:ascii="Times New Roman" w:eastAsia="Times New Roman" w:hAnsi="Times New Roman" w:cs="Times New Roman"/>
          <w:sz w:val="24"/>
          <w:szCs w:val="24"/>
          <w:lang w:eastAsia="lt-LT"/>
        </w:rPr>
        <w:t xml:space="preserve"> sutikimo naudoti jį savo nuožiūra, kopijuoti, perleisti tretiesiems asmenims). </w:t>
      </w:r>
      <w:r w:rsidRPr="00E24D90">
        <w:rPr>
          <w:rFonts w:ascii="Times New Roman" w:eastAsia="Times New Roman" w:hAnsi="Times New Roman" w:cs="Times New Roman"/>
          <w:sz w:val="24"/>
          <w:szCs w:val="24"/>
        </w:rPr>
        <w:t>Turtinių teisių perleidimas neribojamas Lietuvos Respublikos teritorija.</w:t>
      </w:r>
    </w:p>
    <w:p w14:paraId="030DA3B5" w14:textId="77777777" w:rsidR="00CE1971" w:rsidRPr="00E24D90" w:rsidRDefault="00CE1971" w:rsidP="00CE1971">
      <w:pPr>
        <w:spacing w:before="120" w:after="0" w:line="240" w:lineRule="auto"/>
        <w:ind w:left="720" w:hanging="720"/>
        <w:jc w:val="both"/>
        <w:rPr>
          <w:rFonts w:ascii="Times New Roman" w:eastAsia="Times New Roman" w:hAnsi="Times New Roman" w:cs="Times New Roman"/>
          <w:b/>
          <w:sz w:val="24"/>
          <w:szCs w:val="24"/>
        </w:rPr>
      </w:pPr>
      <w:r w:rsidRPr="00E24D90">
        <w:rPr>
          <w:rFonts w:ascii="Times New Roman" w:eastAsia="Times New Roman" w:hAnsi="Times New Roman" w:cs="Times New Roman"/>
          <w:sz w:val="24"/>
          <w:szCs w:val="24"/>
        </w:rPr>
        <w:t>12.3.</w:t>
      </w:r>
      <w:r w:rsidRPr="00E24D90">
        <w:rPr>
          <w:rFonts w:ascii="Times New Roman" w:eastAsia="Times New Roman" w:hAnsi="Times New Roman" w:cs="Times New Roman"/>
          <w:b/>
          <w:sz w:val="24"/>
          <w:szCs w:val="24"/>
        </w:rPr>
        <w:tab/>
        <w:t>Projektuotojas</w:t>
      </w:r>
      <w:r w:rsidRPr="00E24D90">
        <w:rPr>
          <w:rFonts w:ascii="Times New Roman" w:eastAsia="Times New Roman" w:hAnsi="Times New Roman" w:cs="Times New Roman"/>
          <w:sz w:val="24"/>
          <w:szCs w:val="24"/>
        </w:rPr>
        <w:t xml:space="preserve"> neturi teisės be atskiro rašytinio </w:t>
      </w:r>
      <w:r w:rsidRPr="00E24D90">
        <w:rPr>
          <w:rFonts w:ascii="Times New Roman" w:eastAsia="Times New Roman" w:hAnsi="Times New Roman" w:cs="Times New Roman"/>
          <w:b/>
          <w:sz w:val="24"/>
          <w:szCs w:val="24"/>
        </w:rPr>
        <w:t>Užsakovo</w:t>
      </w:r>
      <w:r w:rsidRPr="00E24D90">
        <w:rPr>
          <w:rFonts w:ascii="Times New Roman" w:eastAsia="Times New Roman" w:hAnsi="Times New Roman" w:cs="Times New Roman"/>
          <w:sz w:val="24"/>
          <w:szCs w:val="24"/>
        </w:rPr>
        <w:t xml:space="preserve"> sutikimo perleisti projektą bet kuriam trečiajam asmeniui. </w:t>
      </w:r>
    </w:p>
    <w:p w14:paraId="3D4DFB19" w14:textId="77777777" w:rsidR="00CE1971" w:rsidRPr="00E24D90" w:rsidRDefault="00CE1971" w:rsidP="00CE1971">
      <w:pPr>
        <w:spacing w:before="120" w:after="0" w:line="240" w:lineRule="auto"/>
        <w:ind w:left="720" w:hanging="720"/>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12.4.</w:t>
      </w:r>
      <w:r w:rsidRPr="00E24D90">
        <w:rPr>
          <w:rFonts w:ascii="Times New Roman" w:eastAsia="Times New Roman" w:hAnsi="Times New Roman" w:cs="Times New Roman"/>
          <w:sz w:val="24"/>
          <w:szCs w:val="24"/>
        </w:rPr>
        <w:tab/>
        <w:t xml:space="preserve">Tuo atveju, jeigu dėl pirmiau paminėtų nuostatų klaidingumo ir (ar) neteisėtumo </w:t>
      </w:r>
      <w:r w:rsidRPr="00E24D90">
        <w:rPr>
          <w:rFonts w:ascii="Times New Roman" w:eastAsia="Times New Roman" w:hAnsi="Times New Roman" w:cs="Times New Roman"/>
          <w:b/>
          <w:sz w:val="24"/>
          <w:szCs w:val="24"/>
        </w:rPr>
        <w:t>Užsakovas</w:t>
      </w:r>
      <w:r w:rsidRPr="00E24D90">
        <w:rPr>
          <w:rFonts w:ascii="Times New Roman" w:eastAsia="Times New Roman" w:hAnsi="Times New Roman" w:cs="Times New Roman"/>
          <w:sz w:val="24"/>
          <w:szCs w:val="24"/>
        </w:rPr>
        <w:t xml:space="preserve"> sudarys sandorius arba pažeis susitarimus su trečiaisiais asmenimis, </w:t>
      </w: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xml:space="preserve"> privalo atlyginti </w:t>
      </w:r>
      <w:r w:rsidRPr="00E24D90">
        <w:rPr>
          <w:rFonts w:ascii="Times New Roman" w:eastAsia="Times New Roman" w:hAnsi="Times New Roman" w:cs="Times New Roman"/>
          <w:b/>
          <w:sz w:val="24"/>
          <w:szCs w:val="24"/>
        </w:rPr>
        <w:t>Užsakovui</w:t>
      </w:r>
      <w:r w:rsidRPr="00E24D90">
        <w:rPr>
          <w:rFonts w:ascii="Times New Roman" w:eastAsia="Times New Roman" w:hAnsi="Times New Roman" w:cs="Times New Roman"/>
          <w:sz w:val="24"/>
          <w:szCs w:val="24"/>
        </w:rPr>
        <w:t xml:space="preserve"> visą žalą.</w:t>
      </w:r>
    </w:p>
    <w:p w14:paraId="73A6BC3A" w14:textId="77777777" w:rsidR="00CE1971" w:rsidRPr="00E24D90" w:rsidRDefault="00CE1971" w:rsidP="00CE1971">
      <w:pPr>
        <w:spacing w:before="120" w:after="0" w:line="240" w:lineRule="auto"/>
        <w:ind w:left="720" w:hanging="720"/>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12.5.</w:t>
      </w:r>
      <w:r w:rsidRPr="00E24D90">
        <w:rPr>
          <w:rFonts w:ascii="Times New Roman" w:eastAsia="Times New Roman" w:hAnsi="Times New Roman" w:cs="Times New Roman"/>
          <w:sz w:val="24"/>
          <w:szCs w:val="24"/>
        </w:rPr>
        <w:tab/>
      </w: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xml:space="preserve"> be atskiro rašytinio </w:t>
      </w:r>
      <w:r w:rsidRPr="00E24D90">
        <w:rPr>
          <w:rFonts w:ascii="Times New Roman" w:eastAsia="Times New Roman" w:hAnsi="Times New Roman" w:cs="Times New Roman"/>
          <w:b/>
          <w:sz w:val="24"/>
          <w:szCs w:val="24"/>
        </w:rPr>
        <w:t>Užsakovo</w:t>
      </w:r>
      <w:r w:rsidRPr="00E24D90">
        <w:rPr>
          <w:rFonts w:ascii="Times New Roman" w:eastAsia="Times New Roman" w:hAnsi="Times New Roman" w:cs="Times New Roman"/>
          <w:sz w:val="24"/>
          <w:szCs w:val="24"/>
        </w:rPr>
        <w:t xml:space="preserve"> leidimo ir (ar) sutikimo neturi teisės naudoti projekto ar atskirų jo dalių projektuodamas kitus objektus, skelbdamas apie atliktus darbus visuomenės informavimo priemonėse, reklamuodamas savo darbus ir kt.</w:t>
      </w:r>
    </w:p>
    <w:p w14:paraId="5E8FE093" w14:textId="77777777" w:rsidR="00CE1971" w:rsidRPr="00E24D90" w:rsidRDefault="00CE1971" w:rsidP="00CE1971">
      <w:pPr>
        <w:spacing w:before="120" w:after="0" w:line="240" w:lineRule="auto"/>
        <w:ind w:left="720" w:hanging="720"/>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12.6.</w:t>
      </w:r>
      <w:r w:rsidRPr="00E24D90">
        <w:rPr>
          <w:rFonts w:ascii="Times New Roman" w:eastAsia="Times New Roman" w:hAnsi="Times New Roman" w:cs="Times New Roman"/>
          <w:sz w:val="24"/>
          <w:szCs w:val="24"/>
        </w:rPr>
        <w:tab/>
        <w:t>Projektinės dokumentacijos pagal šią Sutartį dokumentų kopijas Projektuotojas įsipareigoja saugoti 5 (penkerius) metus nuo šios Sutarties įvykdymo dienos.</w:t>
      </w:r>
    </w:p>
    <w:p w14:paraId="1C51CE45" w14:textId="7ABAD7E5" w:rsidR="00AF1D09" w:rsidRPr="00E24D90" w:rsidRDefault="00AF1D09" w:rsidP="00AF1D09">
      <w:pPr>
        <w:spacing w:before="120" w:after="0" w:line="240" w:lineRule="auto"/>
        <w:ind w:left="567" w:hanging="567"/>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12.7. Projektuotojas šia Sutartimi duoda išankstinį sutikimą Užsakovui, kad Sutarties nutraukimo atveju, pagal šią Sutartį parengtų projektinių pasiūlymų pagrindu Užsakovas ar jo pasitelkti tretieji asmenys turi teisę rengti techninį darbo projektą ir vykdyti statinio projekto vykdymo priežiūrą.</w:t>
      </w:r>
    </w:p>
    <w:p w14:paraId="6D7EE538" w14:textId="06C87FF4" w:rsidR="00AF1D09" w:rsidRPr="00E24D90" w:rsidRDefault="00AF1D09" w:rsidP="00AF1D09">
      <w:pPr>
        <w:spacing w:before="120" w:after="0" w:line="240" w:lineRule="auto"/>
        <w:ind w:left="567" w:hanging="567"/>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12.8. Projektuotojas įsipareigoja prieš statinio projekto rengimą supažindinti statinio projekto autorių/</w:t>
      </w:r>
      <w:proofErr w:type="spellStart"/>
      <w:r w:rsidRPr="00E24D90">
        <w:rPr>
          <w:rFonts w:ascii="Times New Roman" w:eastAsia="Times New Roman" w:hAnsi="Times New Roman" w:cs="Times New Roman"/>
          <w:sz w:val="24"/>
          <w:szCs w:val="24"/>
        </w:rPr>
        <w:t>ius</w:t>
      </w:r>
      <w:proofErr w:type="spellEnd"/>
      <w:r w:rsidRPr="00E24D90">
        <w:rPr>
          <w:rFonts w:ascii="Times New Roman" w:eastAsia="Times New Roman" w:hAnsi="Times New Roman" w:cs="Times New Roman"/>
          <w:sz w:val="24"/>
          <w:szCs w:val="24"/>
        </w:rPr>
        <w:t xml:space="preserve"> su šiame Sutarties skyriuje nurodytomis sąlygomis ir užtikrinti nurodytų sutikimų bei sąlygų įgyvendinamumą.</w:t>
      </w:r>
    </w:p>
    <w:p w14:paraId="50A749A2" w14:textId="77777777" w:rsidR="00CE1971" w:rsidRPr="00E24D90" w:rsidRDefault="00CE1971" w:rsidP="00CE1971">
      <w:pPr>
        <w:spacing w:before="120" w:after="0" w:line="240" w:lineRule="auto"/>
        <w:jc w:val="both"/>
        <w:rPr>
          <w:rFonts w:ascii="Times New Roman" w:eastAsia="Times New Roman" w:hAnsi="Times New Roman" w:cs="Times New Roman"/>
          <w:sz w:val="24"/>
          <w:szCs w:val="24"/>
        </w:rPr>
      </w:pPr>
    </w:p>
    <w:p w14:paraId="3CC0AAB6" w14:textId="77777777" w:rsidR="00CE1971" w:rsidRPr="00E24D90" w:rsidRDefault="00CE1971" w:rsidP="00CE1971">
      <w:pPr>
        <w:numPr>
          <w:ilvl w:val="0"/>
          <w:numId w:val="29"/>
        </w:numPr>
        <w:spacing w:before="120" w:after="0" w:line="240" w:lineRule="auto"/>
        <w:ind w:left="851" w:hanging="851"/>
        <w:jc w:val="both"/>
        <w:rPr>
          <w:rFonts w:ascii="Times New Roman" w:eastAsia="Times New Roman" w:hAnsi="Times New Roman" w:cs="Times New Roman"/>
          <w:b/>
          <w:sz w:val="24"/>
          <w:szCs w:val="24"/>
        </w:rPr>
      </w:pPr>
      <w:r w:rsidRPr="00E24D90">
        <w:rPr>
          <w:rFonts w:ascii="Times New Roman" w:eastAsia="Times New Roman" w:hAnsi="Times New Roman" w:cs="Times New Roman"/>
          <w:b/>
          <w:bCs/>
          <w:sz w:val="24"/>
          <w:szCs w:val="24"/>
        </w:rPr>
        <w:t>Informacijos konfidencialumas, slaptumas ir asmens duomenys</w:t>
      </w:r>
    </w:p>
    <w:p w14:paraId="4661E04F" w14:textId="77777777" w:rsidR="00CE1971" w:rsidRPr="00E24D90" w:rsidRDefault="00CE1971" w:rsidP="00CE1971">
      <w:pPr>
        <w:numPr>
          <w:ilvl w:val="1"/>
          <w:numId w:val="29"/>
        </w:numPr>
        <w:tabs>
          <w:tab w:val="left" w:pos="993"/>
        </w:tab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33E70886" w14:textId="77777777" w:rsidR="00CE1971" w:rsidRPr="00E24D90" w:rsidRDefault="00CE1971" w:rsidP="00CE1971">
      <w:pPr>
        <w:widowControl w:val="0"/>
        <w:numPr>
          <w:ilvl w:val="1"/>
          <w:numId w:val="29"/>
        </w:numPr>
        <w:suppressAutoHyphens/>
        <w:spacing w:before="120" w:after="0" w:line="240" w:lineRule="auto"/>
        <w:ind w:left="851" w:hanging="851"/>
        <w:jc w:val="both"/>
        <w:outlineLvl w:val="1"/>
        <w:rPr>
          <w:rFonts w:ascii="Times New Roman" w:eastAsia="Times New Roman" w:hAnsi="Times New Roman" w:cs="Times New Roman"/>
          <w:bCs/>
          <w:sz w:val="24"/>
          <w:szCs w:val="24"/>
        </w:rPr>
      </w:pPr>
      <w:r w:rsidRPr="00E24D90">
        <w:rPr>
          <w:rFonts w:ascii="Times New Roman" w:eastAsia="Times New Roman" w:hAnsi="Times New Roman" w:cs="Times New Roman"/>
          <w:bCs/>
          <w:sz w:val="24"/>
          <w:szCs w:val="24"/>
        </w:rPr>
        <w:t xml:space="preserve">Šio įsipareigojimo pažeidimu nebus laikomas viešas informacijos apie Užsakovą atskleidimas, jei </w:t>
      </w:r>
      <w:r w:rsidRPr="00E24D90">
        <w:rPr>
          <w:rFonts w:ascii="Times New Roman" w:eastAsia="Times New Roman" w:hAnsi="Times New Roman" w:cs="Times New Roman"/>
          <w:b/>
          <w:bCs/>
          <w:sz w:val="24"/>
          <w:szCs w:val="24"/>
        </w:rPr>
        <w:t>Užsakovas</w:t>
      </w:r>
      <w:r w:rsidRPr="00E24D90">
        <w:rPr>
          <w:rFonts w:ascii="Times New Roman" w:eastAsia="Times New Roman" w:hAnsi="Times New Roman" w:cs="Times New Roman"/>
          <w:bCs/>
          <w:sz w:val="24"/>
          <w:szCs w:val="24"/>
        </w:rPr>
        <w:t xml:space="preserve"> pažeidžia mokėjimo terminus, ir informacijos apie </w:t>
      </w:r>
      <w:r w:rsidRPr="00E24D90">
        <w:rPr>
          <w:rFonts w:ascii="Times New Roman" w:eastAsia="Times New Roman" w:hAnsi="Times New Roman" w:cs="Times New Roman"/>
          <w:b/>
          <w:bCs/>
          <w:sz w:val="24"/>
          <w:szCs w:val="24"/>
        </w:rPr>
        <w:t>Projektuotoją</w:t>
      </w:r>
      <w:r w:rsidRPr="00E24D90">
        <w:rPr>
          <w:rFonts w:ascii="Times New Roman" w:eastAsia="Times New Roman" w:hAnsi="Times New Roman" w:cs="Times New Roman"/>
          <w:bCs/>
          <w:sz w:val="24"/>
          <w:szCs w:val="24"/>
        </w:rPr>
        <w:t xml:space="preserve"> atskleidimas, jei </w:t>
      </w:r>
      <w:r w:rsidRPr="00E24D90">
        <w:rPr>
          <w:rFonts w:ascii="Times New Roman" w:eastAsia="Times New Roman" w:hAnsi="Times New Roman" w:cs="Times New Roman"/>
          <w:b/>
          <w:bCs/>
          <w:sz w:val="24"/>
          <w:szCs w:val="24"/>
        </w:rPr>
        <w:t>Projektuotojas</w:t>
      </w:r>
      <w:r w:rsidRPr="00E24D90">
        <w:rPr>
          <w:rFonts w:ascii="Times New Roman" w:eastAsia="Times New Roman" w:hAnsi="Times New Roman" w:cs="Times New Roman"/>
          <w:bCs/>
          <w:sz w:val="24"/>
          <w:szCs w:val="24"/>
        </w:rPr>
        <w:t xml:space="preserve"> pažeidžia darbų atlikimo terminus. </w:t>
      </w:r>
    </w:p>
    <w:p w14:paraId="413EBDA5" w14:textId="77777777" w:rsidR="00CE1971" w:rsidRPr="00E24D90" w:rsidRDefault="00CE1971" w:rsidP="00CE1971">
      <w:pPr>
        <w:widowControl w:val="0"/>
        <w:numPr>
          <w:ilvl w:val="1"/>
          <w:numId w:val="29"/>
        </w:numPr>
        <w:suppressAutoHyphens/>
        <w:spacing w:before="120" w:after="0" w:line="240" w:lineRule="auto"/>
        <w:ind w:left="851" w:hanging="851"/>
        <w:jc w:val="both"/>
        <w:outlineLvl w:val="1"/>
        <w:rPr>
          <w:rFonts w:ascii="Times New Roman" w:eastAsia="Times New Roman" w:hAnsi="Times New Roman" w:cs="Times New Roman"/>
          <w:bCs/>
          <w:sz w:val="24"/>
          <w:szCs w:val="24"/>
        </w:rPr>
      </w:pPr>
      <w:r w:rsidRPr="00E24D90">
        <w:rPr>
          <w:rFonts w:ascii="Times New Roman" w:eastAsia="Times New Roman" w:hAnsi="Times New Roman" w:cs="Times New Roman"/>
          <w:bCs/>
          <w:sz w:val="24"/>
          <w:szCs w:val="24"/>
        </w:rPr>
        <w:t xml:space="preserve">Sutartyje ir jos prieduose nurodyti asmens duomenys (vardai, pavardės, kontaktinė informacija) gali būti naudojami tik nustatant Šalių ar Gavėjo atsakingus asmenis už Sutarties vykdymą ir bendrauti Sutarties vykdymo klausimais. Jei Sutarties vykdymo metu </w:t>
      </w:r>
      <w:r w:rsidRPr="00E24D90">
        <w:rPr>
          <w:rFonts w:ascii="Times New Roman" w:eastAsia="Times New Roman" w:hAnsi="Times New Roman" w:cs="Times New Roman"/>
          <w:bCs/>
          <w:sz w:val="24"/>
          <w:szCs w:val="24"/>
        </w:rPr>
        <w:lastRenderedPageBreak/>
        <w:t>yra tvarkomi kokie nors papildomi asmens duomenys, šie duomenys ir jų tvarkymo tikslas yra įvardinami Sutarties Specialiojoje dalyje.</w:t>
      </w:r>
    </w:p>
    <w:p w14:paraId="1EFE28ED" w14:textId="77777777" w:rsidR="00CE1971" w:rsidRPr="00E24D90" w:rsidRDefault="00CE1971" w:rsidP="00CE1971">
      <w:pPr>
        <w:widowControl w:val="0"/>
        <w:numPr>
          <w:ilvl w:val="1"/>
          <w:numId w:val="29"/>
        </w:numPr>
        <w:suppressAutoHyphens/>
        <w:spacing w:before="120" w:after="0" w:line="240" w:lineRule="auto"/>
        <w:ind w:left="851" w:hanging="851"/>
        <w:jc w:val="both"/>
        <w:outlineLvl w:val="1"/>
        <w:rPr>
          <w:rFonts w:ascii="Times New Roman" w:eastAsia="Times New Roman" w:hAnsi="Times New Roman" w:cs="Times New Roman"/>
          <w:bCs/>
          <w:sz w:val="24"/>
          <w:szCs w:val="24"/>
        </w:rPr>
      </w:pPr>
      <w:r w:rsidRPr="00E24D90">
        <w:rPr>
          <w:rFonts w:ascii="Times New Roman" w:eastAsia="Times New Roman" w:hAnsi="Times New Roman" w:cs="Times New Roman"/>
          <w:bCs/>
          <w:sz w:val="24"/>
          <w:szCs w:val="24"/>
        </w:rPr>
        <w:t xml:space="preserve">Sutarties šalys užtikrina, kad su asmens duomenimis tvarkomais vykdant Sutartį susipažins tik tie asmenys, kuriems tai yra būtina vykdant įsipareigojimus pagal Sutartį. </w:t>
      </w:r>
    </w:p>
    <w:p w14:paraId="1774D89A" w14:textId="77777777" w:rsidR="00CE1971" w:rsidRPr="00E24D90" w:rsidRDefault="00CE1971" w:rsidP="00CE1971">
      <w:pPr>
        <w:widowControl w:val="0"/>
        <w:numPr>
          <w:ilvl w:val="1"/>
          <w:numId w:val="29"/>
        </w:numPr>
        <w:suppressAutoHyphens/>
        <w:spacing w:before="120" w:after="0" w:line="240" w:lineRule="auto"/>
        <w:ind w:left="851" w:hanging="851"/>
        <w:jc w:val="both"/>
        <w:outlineLvl w:val="1"/>
        <w:rPr>
          <w:rFonts w:ascii="Times New Roman" w:eastAsia="Times New Roman" w:hAnsi="Times New Roman" w:cs="Times New Roman"/>
          <w:bCs/>
          <w:sz w:val="24"/>
          <w:szCs w:val="24"/>
        </w:rPr>
      </w:pPr>
      <w:r w:rsidRPr="00E24D90">
        <w:rPr>
          <w:rFonts w:ascii="Times New Roman" w:eastAsia="Times New Roman" w:hAnsi="Times New Roman" w:cs="Times New Roman"/>
          <w:bCs/>
          <w:sz w:val="24"/>
          <w:szCs w:val="24"/>
        </w:rPr>
        <w:t xml:space="preserve">Sutartyje ir jos prieduose nurodyti asmens duomenys be atskiro kitos šalies sutikimo negali būti perduoti tretiesiems asmenims, išskyrus Projektuotojo įvardintus subtiekėjus ir Gavėją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8A650E0" w14:textId="77777777" w:rsidR="00CE1971" w:rsidRPr="00E24D90" w:rsidRDefault="00CE1971" w:rsidP="00CE1971">
      <w:pPr>
        <w:widowControl w:val="0"/>
        <w:numPr>
          <w:ilvl w:val="1"/>
          <w:numId w:val="29"/>
        </w:numPr>
        <w:suppressAutoHyphens/>
        <w:spacing w:before="120" w:after="0" w:line="240" w:lineRule="auto"/>
        <w:ind w:left="851" w:hanging="851"/>
        <w:jc w:val="both"/>
        <w:outlineLvl w:val="1"/>
        <w:rPr>
          <w:rFonts w:ascii="Times New Roman" w:eastAsia="Times New Roman" w:hAnsi="Times New Roman" w:cs="Times New Roman"/>
          <w:bCs/>
          <w:sz w:val="24"/>
          <w:szCs w:val="24"/>
        </w:rPr>
      </w:pPr>
      <w:r w:rsidRPr="00E24D90">
        <w:rPr>
          <w:rFonts w:ascii="Times New Roman" w:eastAsia="Times New Roman" w:hAnsi="Times New Roman" w:cs="Times New Roman"/>
          <w:bCs/>
          <w:sz w:val="24"/>
          <w:szCs w:val="24"/>
        </w:rPr>
        <w:t xml:space="preserve">Jei Sutarties vykdymo metu paaiškėja, kad yra tvarkomi asmens duomenys, kurie nėra aptarti Sutarties sąlygose, Sutarties šalys turi nedelsiant informuoti kitą šalį dėl tokių duomenų ir išlaikyti šių duomenų konfidencialumą. </w:t>
      </w:r>
    </w:p>
    <w:p w14:paraId="1F79A5C7" w14:textId="77777777" w:rsidR="00CE1971" w:rsidRPr="00E24D90" w:rsidRDefault="00CE1971" w:rsidP="00CE1971">
      <w:pPr>
        <w:widowControl w:val="0"/>
        <w:numPr>
          <w:ilvl w:val="1"/>
          <w:numId w:val="29"/>
        </w:numPr>
        <w:suppressAutoHyphens/>
        <w:spacing w:before="120" w:after="0" w:line="240" w:lineRule="auto"/>
        <w:ind w:left="851" w:hanging="851"/>
        <w:jc w:val="both"/>
        <w:outlineLvl w:val="1"/>
        <w:rPr>
          <w:rFonts w:ascii="Times New Roman" w:eastAsia="Times New Roman" w:hAnsi="Times New Roman" w:cs="Times New Roman"/>
          <w:bCs/>
          <w:sz w:val="24"/>
          <w:szCs w:val="24"/>
        </w:rPr>
      </w:pPr>
      <w:r w:rsidRPr="00E24D90">
        <w:rPr>
          <w:rFonts w:ascii="Times New Roman" w:eastAsia="Times New Roman" w:hAnsi="Times New Roman" w:cs="Times New Roman"/>
          <w:bCs/>
          <w:sz w:val="24"/>
          <w:szCs w:val="24"/>
        </w:rPr>
        <w:t xml:space="preserve">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18D97546" w14:textId="77777777" w:rsidR="00CE1971" w:rsidRPr="00E24D90" w:rsidRDefault="00CE1971" w:rsidP="00CE1971">
      <w:pPr>
        <w:widowControl w:val="0"/>
        <w:numPr>
          <w:ilvl w:val="1"/>
          <w:numId w:val="29"/>
        </w:numPr>
        <w:suppressAutoHyphens/>
        <w:spacing w:before="120" w:after="0" w:line="240" w:lineRule="auto"/>
        <w:ind w:left="851" w:hanging="851"/>
        <w:jc w:val="both"/>
        <w:outlineLvl w:val="1"/>
        <w:rPr>
          <w:rFonts w:ascii="Times New Roman" w:eastAsia="Times New Roman" w:hAnsi="Times New Roman" w:cs="Times New Roman"/>
          <w:bCs/>
          <w:sz w:val="24"/>
          <w:szCs w:val="24"/>
        </w:rPr>
      </w:pPr>
      <w:r w:rsidRPr="00E24D90">
        <w:rPr>
          <w:rFonts w:ascii="Times New Roman" w:eastAsia="Times New Roman" w:hAnsi="Times New Roman" w:cs="Times New Roman"/>
          <w:bCs/>
          <w:sz w:val="24"/>
          <w:szCs w:val="24"/>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p>
    <w:p w14:paraId="6974B7D3" w14:textId="77777777" w:rsidR="00CE1971" w:rsidRPr="00E24D90" w:rsidRDefault="00CE1971" w:rsidP="00CE1971">
      <w:pPr>
        <w:widowControl w:val="0"/>
        <w:numPr>
          <w:ilvl w:val="1"/>
          <w:numId w:val="29"/>
        </w:numPr>
        <w:suppressAutoHyphens/>
        <w:spacing w:before="120" w:after="0" w:line="240" w:lineRule="auto"/>
        <w:ind w:left="851" w:hanging="851"/>
        <w:jc w:val="both"/>
        <w:outlineLvl w:val="1"/>
        <w:rPr>
          <w:rFonts w:ascii="Times New Roman" w:eastAsia="Times New Roman" w:hAnsi="Times New Roman" w:cs="Times New Roman"/>
          <w:bCs/>
          <w:sz w:val="24"/>
          <w:szCs w:val="24"/>
        </w:rPr>
      </w:pPr>
      <w:r w:rsidRPr="00E24D90">
        <w:rPr>
          <w:rFonts w:ascii="Times New Roman" w:eastAsia="Times New Roman" w:hAnsi="Times New Roman" w:cs="Times New Roman"/>
          <w:bCs/>
          <w:sz w:val="24"/>
          <w:szCs w:val="24"/>
        </w:rPr>
        <w:t xml:space="preserve">Šalys neatlygina viena kitos patirtų išlaidų ir nuostolių dėl asmens duomenų tvarkymo įsipareigojimų pagal šią Sutartį vykdymo.     </w:t>
      </w:r>
    </w:p>
    <w:p w14:paraId="159F3165" w14:textId="77777777" w:rsidR="00CE1971" w:rsidRPr="00E24D90" w:rsidRDefault="00CE1971" w:rsidP="00CE1971">
      <w:pPr>
        <w:numPr>
          <w:ilvl w:val="0"/>
          <w:numId w:val="29"/>
        </w:numPr>
        <w:spacing w:before="120" w:after="0" w:line="240" w:lineRule="auto"/>
        <w:ind w:left="851" w:hanging="851"/>
        <w:jc w:val="both"/>
        <w:rPr>
          <w:rFonts w:ascii="Times New Roman" w:eastAsia="Times New Roman" w:hAnsi="Times New Roman" w:cs="Times New Roman"/>
          <w:b/>
          <w:sz w:val="24"/>
          <w:szCs w:val="24"/>
        </w:rPr>
      </w:pPr>
      <w:r w:rsidRPr="00E24D90">
        <w:rPr>
          <w:rFonts w:ascii="Times New Roman" w:eastAsia="Times New Roman" w:hAnsi="Times New Roman" w:cs="Times New Roman"/>
          <w:b/>
          <w:sz w:val="24"/>
          <w:szCs w:val="24"/>
        </w:rPr>
        <w:t>Susirinkimai</w:t>
      </w:r>
    </w:p>
    <w:p w14:paraId="1736B527" w14:textId="77777777" w:rsidR="00CE1971" w:rsidRPr="00E24D90" w:rsidRDefault="00CE1971" w:rsidP="00CE1971">
      <w:pPr>
        <w:keepNext/>
        <w:numPr>
          <w:ilvl w:val="1"/>
          <w:numId w:val="29"/>
        </w:numPr>
        <w:tabs>
          <w:tab w:val="left" w:pos="993"/>
        </w:tabs>
        <w:suppressAutoHyphen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pacing w:val="-3"/>
          <w:sz w:val="24"/>
          <w:szCs w:val="24"/>
        </w:rPr>
        <w:t xml:space="preserve">Sutarties vykdymo metu vyksta šalių atstovų susirinkimai, kurių metu sprendžiami einamieji klausimai, susiję su projektavimu ir statyba, ir kuriuose </w:t>
      </w:r>
      <w:r w:rsidRPr="00E24D90">
        <w:rPr>
          <w:rFonts w:ascii="Times New Roman" w:eastAsia="Times New Roman" w:hAnsi="Times New Roman" w:cs="Times New Roman"/>
          <w:b/>
          <w:spacing w:val="-3"/>
          <w:sz w:val="24"/>
          <w:szCs w:val="24"/>
        </w:rPr>
        <w:t>Projektuotojo</w:t>
      </w:r>
      <w:r w:rsidRPr="00E24D90">
        <w:rPr>
          <w:rFonts w:ascii="Times New Roman" w:eastAsia="Times New Roman" w:hAnsi="Times New Roman" w:cs="Times New Roman"/>
          <w:spacing w:val="-3"/>
          <w:sz w:val="24"/>
          <w:szCs w:val="24"/>
        </w:rPr>
        <w:t xml:space="preserve"> dalyvavimas visuomet privalomas</w:t>
      </w:r>
      <w:r w:rsidRPr="00E24D90">
        <w:rPr>
          <w:rFonts w:ascii="Times New Roman" w:eastAsia="Times New Roman" w:hAnsi="Times New Roman" w:cs="Times New Roman"/>
          <w:sz w:val="24"/>
          <w:szCs w:val="24"/>
        </w:rPr>
        <w:t>.</w:t>
      </w:r>
      <w:r w:rsidRPr="00E24D90">
        <w:rPr>
          <w:rFonts w:ascii="Times New Roman" w:eastAsia="Times New Roman" w:hAnsi="Times New Roman" w:cs="Times New Roman"/>
          <w:spacing w:val="-3"/>
          <w:sz w:val="24"/>
          <w:szCs w:val="24"/>
        </w:rPr>
        <w:t xml:space="preserve"> Susirinkimų rezultatus Šalys įformina surašydami susirinkimų protokolus, kuriuos pasirašo susirinkime dalyvavę asmenys.</w:t>
      </w:r>
      <w:r w:rsidRPr="00E24D90">
        <w:rPr>
          <w:rFonts w:ascii="Times New Roman" w:eastAsia="Times New Roman" w:hAnsi="Times New Roman" w:cs="Times New Roman"/>
          <w:b/>
          <w:spacing w:val="-3"/>
          <w:sz w:val="24"/>
          <w:szCs w:val="24"/>
        </w:rPr>
        <w:t xml:space="preserve"> </w:t>
      </w:r>
      <w:r w:rsidRPr="00E24D90">
        <w:rPr>
          <w:rFonts w:ascii="Times New Roman" w:eastAsia="Times New Roman" w:hAnsi="Times New Roman" w:cs="Times New Roman"/>
          <w:spacing w:val="-3"/>
          <w:sz w:val="24"/>
          <w:szCs w:val="24"/>
        </w:rPr>
        <w:t xml:space="preserve">Jei susirinkime priimti sprendimas (-ai) prieštarauja Sutarties sąlygoms, </w:t>
      </w:r>
      <w:r w:rsidRPr="00E24D90">
        <w:rPr>
          <w:rFonts w:ascii="Times New Roman" w:eastAsia="Times New Roman" w:hAnsi="Times New Roman" w:cs="Times New Roman"/>
          <w:b/>
          <w:spacing w:val="-3"/>
          <w:sz w:val="24"/>
          <w:szCs w:val="24"/>
        </w:rPr>
        <w:t>Projektuotojas</w:t>
      </w:r>
      <w:r w:rsidRPr="00E24D90">
        <w:rPr>
          <w:rFonts w:ascii="Times New Roman" w:eastAsia="Times New Roman" w:hAnsi="Times New Roman" w:cs="Times New Roman"/>
          <w:spacing w:val="-3"/>
          <w:sz w:val="24"/>
          <w:szCs w:val="24"/>
        </w:rPr>
        <w:t xml:space="preserve"> apie tai privalo pareikšti susirinkimo metu ir šie pareiškimai turi būti įtraukti į protokolą.</w:t>
      </w:r>
    </w:p>
    <w:p w14:paraId="28D05B42" w14:textId="77777777" w:rsidR="00CE1971" w:rsidRPr="00E24D90" w:rsidRDefault="00CE1971" w:rsidP="00CE1971">
      <w:pPr>
        <w:numPr>
          <w:ilvl w:val="1"/>
          <w:numId w:val="29"/>
        </w:numPr>
        <w:tabs>
          <w:tab w:val="left" w:pos="993"/>
        </w:tabs>
        <w:suppressAutoHyphen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pacing w:val="-3"/>
          <w:sz w:val="24"/>
          <w:szCs w:val="24"/>
        </w:rPr>
        <w:t xml:space="preserve">Sprendimus, kurie buvo aptarti susirinkimo metu, užprotokoluoti ir kurie įtakoja sutartinių įsipareigojimų pagal šią sutartį įvykdymą, priima </w:t>
      </w:r>
      <w:r w:rsidRPr="00E24D90">
        <w:rPr>
          <w:rFonts w:ascii="Times New Roman" w:eastAsia="Times New Roman" w:hAnsi="Times New Roman" w:cs="Times New Roman"/>
          <w:b/>
          <w:spacing w:val="-3"/>
          <w:sz w:val="24"/>
          <w:szCs w:val="24"/>
        </w:rPr>
        <w:t>Užsakovas</w:t>
      </w:r>
      <w:r w:rsidRPr="00E24D90">
        <w:rPr>
          <w:rFonts w:ascii="Times New Roman" w:eastAsia="Times New Roman" w:hAnsi="Times New Roman" w:cs="Times New Roman"/>
          <w:spacing w:val="-3"/>
          <w:sz w:val="24"/>
          <w:szCs w:val="24"/>
        </w:rPr>
        <w:t xml:space="preserve"> vadovas arba jo įgaliotas asmuo, ir jų vykdymas </w:t>
      </w:r>
      <w:r w:rsidRPr="00E24D90">
        <w:rPr>
          <w:rFonts w:ascii="Times New Roman" w:eastAsia="Times New Roman" w:hAnsi="Times New Roman" w:cs="Times New Roman"/>
          <w:b/>
          <w:spacing w:val="-3"/>
          <w:sz w:val="24"/>
          <w:szCs w:val="24"/>
        </w:rPr>
        <w:t>Projektuotojui</w:t>
      </w:r>
      <w:r w:rsidRPr="00E24D90">
        <w:rPr>
          <w:rFonts w:ascii="Times New Roman" w:eastAsia="Times New Roman" w:hAnsi="Times New Roman" w:cs="Times New Roman"/>
          <w:spacing w:val="-3"/>
          <w:sz w:val="24"/>
          <w:szCs w:val="24"/>
        </w:rPr>
        <w:t xml:space="preserve"> yra privalomas kai apie tai jį raštu aiškiai informuoja </w:t>
      </w:r>
      <w:r w:rsidRPr="00E24D90">
        <w:rPr>
          <w:rFonts w:ascii="Times New Roman" w:eastAsia="Times New Roman" w:hAnsi="Times New Roman" w:cs="Times New Roman"/>
          <w:b/>
          <w:spacing w:val="-3"/>
          <w:sz w:val="24"/>
          <w:szCs w:val="24"/>
        </w:rPr>
        <w:t>Užsakovas</w:t>
      </w:r>
      <w:r w:rsidRPr="00E24D90">
        <w:rPr>
          <w:rFonts w:ascii="Times New Roman" w:eastAsia="Times New Roman" w:hAnsi="Times New Roman" w:cs="Times New Roman"/>
          <w:spacing w:val="-3"/>
          <w:sz w:val="24"/>
          <w:szCs w:val="24"/>
        </w:rPr>
        <w:t xml:space="preserve">. </w:t>
      </w:r>
    </w:p>
    <w:p w14:paraId="11B4341B" w14:textId="77777777" w:rsidR="00CE1971" w:rsidRPr="00E24D90" w:rsidRDefault="00CE1971" w:rsidP="00CE1971">
      <w:pPr>
        <w:numPr>
          <w:ilvl w:val="0"/>
          <w:numId w:val="29"/>
        </w:numPr>
        <w:spacing w:after="0" w:line="240" w:lineRule="auto"/>
        <w:ind w:left="851" w:hanging="851"/>
        <w:jc w:val="both"/>
        <w:rPr>
          <w:rFonts w:ascii="Times New Roman" w:eastAsia="Times New Roman" w:hAnsi="Times New Roman" w:cs="Times New Roman"/>
          <w:b/>
          <w:spacing w:val="-3"/>
          <w:sz w:val="24"/>
          <w:szCs w:val="24"/>
        </w:rPr>
      </w:pPr>
      <w:bookmarkStart w:id="0" w:name="_GoBack"/>
      <w:bookmarkEnd w:id="0"/>
      <w:r w:rsidRPr="00E24D90">
        <w:rPr>
          <w:rFonts w:ascii="Times New Roman" w:eastAsia="Times New Roman" w:hAnsi="Times New Roman" w:cs="Times New Roman"/>
          <w:b/>
          <w:sz w:val="24"/>
          <w:szCs w:val="24"/>
        </w:rPr>
        <w:t>Sutarties galiojimas</w:t>
      </w:r>
    </w:p>
    <w:p w14:paraId="493FBA5D" w14:textId="77777777" w:rsidR="00CE1971" w:rsidRPr="00E24D90" w:rsidRDefault="00CE1971" w:rsidP="00CE1971">
      <w:pPr>
        <w:keepNext/>
        <w:numPr>
          <w:ilvl w:val="1"/>
          <w:numId w:val="29"/>
        </w:numPr>
        <w:tabs>
          <w:tab w:val="left" w:pos="993"/>
          <w:tab w:val="left" w:pos="1185"/>
        </w:tabs>
        <w:suppressAutoHyphen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Ši Sutartis įsigalioja nuo jos pasirašymo dienos</w:t>
      </w:r>
      <w:r w:rsidRPr="00E24D90">
        <w:rPr>
          <w:rFonts w:ascii="Times New Roman" w:eastAsia="Times New Roman" w:hAnsi="Times New Roman" w:cs="Times New Roman"/>
          <w:spacing w:val="-3"/>
          <w:sz w:val="24"/>
          <w:szCs w:val="24"/>
        </w:rPr>
        <w:t xml:space="preserve"> ir </w:t>
      </w:r>
      <w:r w:rsidRPr="00E24D90">
        <w:rPr>
          <w:rFonts w:ascii="Times New Roman" w:eastAsia="Times New Roman" w:hAnsi="Times New Roman" w:cs="Times New Roman"/>
          <w:b/>
          <w:spacing w:val="-3"/>
          <w:sz w:val="24"/>
          <w:szCs w:val="24"/>
        </w:rPr>
        <w:t>Projektuotojui</w:t>
      </w:r>
      <w:r w:rsidRPr="00E24D90">
        <w:rPr>
          <w:rFonts w:ascii="Times New Roman" w:eastAsia="Times New Roman" w:hAnsi="Times New Roman" w:cs="Times New Roman"/>
          <w:spacing w:val="-3"/>
          <w:sz w:val="24"/>
          <w:szCs w:val="24"/>
        </w:rPr>
        <w:t xml:space="preserve"> pateikus </w:t>
      </w:r>
      <w:r w:rsidRPr="00E24D90">
        <w:rPr>
          <w:rFonts w:ascii="Times New Roman" w:eastAsia="Times New Roman" w:hAnsi="Times New Roman" w:cs="Times New Roman"/>
          <w:b/>
          <w:spacing w:val="-3"/>
          <w:sz w:val="24"/>
          <w:szCs w:val="24"/>
        </w:rPr>
        <w:t xml:space="preserve">Užsakovui </w:t>
      </w:r>
      <w:r w:rsidRPr="00E24D90">
        <w:rPr>
          <w:rFonts w:ascii="Times New Roman" w:eastAsia="Times New Roman" w:hAnsi="Times New Roman" w:cs="Times New Roman"/>
          <w:spacing w:val="-3"/>
          <w:sz w:val="24"/>
          <w:szCs w:val="24"/>
        </w:rPr>
        <w:t>Projektuotojo civilinės atsakomybės privalomojo draudimo sutartį ir Sutarties įvykdymo užtikrinimo banko garantiją ar draudimo bendrovės laidavimo raštą, užtikrinantį Sutarties bendrosios dalies 10.1 punkte nurodytos sumos sumokėjimą.</w:t>
      </w:r>
      <w:r w:rsidRPr="00E24D90">
        <w:rPr>
          <w:rFonts w:ascii="Times New Roman" w:eastAsia="Times New Roman" w:hAnsi="Times New Roman" w:cs="Times New Roman"/>
          <w:b/>
          <w:color w:val="FF0000"/>
          <w:sz w:val="24"/>
        </w:rPr>
        <w:t xml:space="preserve"> </w:t>
      </w:r>
    </w:p>
    <w:p w14:paraId="2CDD515C" w14:textId="77777777" w:rsidR="00CE1971" w:rsidRPr="00E24D90" w:rsidRDefault="00CE1971" w:rsidP="00CE1971">
      <w:pPr>
        <w:keepNext/>
        <w:numPr>
          <w:ilvl w:val="1"/>
          <w:numId w:val="29"/>
        </w:numPr>
        <w:tabs>
          <w:tab w:val="left" w:pos="993"/>
        </w:tabs>
        <w:suppressAutoHyphen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pacing w:val="-3"/>
          <w:sz w:val="24"/>
          <w:szCs w:val="24"/>
        </w:rPr>
        <w:t>Sutarties 15.1 punkte nurodytuose Sutarties įvykdymo užtikrinimo banko garantijoje ar draudimo bendrovės laidavimo rašte, kuri/</w:t>
      </w:r>
      <w:proofErr w:type="spellStart"/>
      <w:r w:rsidRPr="00E24D90">
        <w:rPr>
          <w:rFonts w:ascii="Times New Roman" w:eastAsia="Times New Roman" w:hAnsi="Times New Roman" w:cs="Times New Roman"/>
          <w:spacing w:val="-3"/>
          <w:sz w:val="24"/>
          <w:szCs w:val="24"/>
        </w:rPr>
        <w:t>is</w:t>
      </w:r>
      <w:proofErr w:type="spellEnd"/>
      <w:r w:rsidRPr="00E24D90">
        <w:rPr>
          <w:rFonts w:ascii="Times New Roman" w:eastAsia="Times New Roman" w:hAnsi="Times New Roman" w:cs="Times New Roman"/>
          <w:spacing w:val="-3"/>
          <w:sz w:val="24"/>
          <w:szCs w:val="24"/>
        </w:rPr>
        <w:t xml:space="preserve"> pateikiamas </w:t>
      </w:r>
      <w:r w:rsidRPr="00E24D90">
        <w:rPr>
          <w:rFonts w:ascii="Times New Roman" w:eastAsia="Times New Roman" w:hAnsi="Times New Roman" w:cs="Times New Roman"/>
          <w:b/>
          <w:spacing w:val="-3"/>
          <w:sz w:val="24"/>
          <w:szCs w:val="24"/>
        </w:rPr>
        <w:t>Užsakovui</w:t>
      </w:r>
      <w:r w:rsidRPr="00E24D90">
        <w:rPr>
          <w:rFonts w:ascii="Times New Roman" w:eastAsia="Times New Roman" w:hAnsi="Times New Roman" w:cs="Times New Roman"/>
          <w:spacing w:val="-3"/>
          <w:sz w:val="24"/>
          <w:szCs w:val="24"/>
        </w:rPr>
        <w:t>:</w:t>
      </w:r>
    </w:p>
    <w:p w14:paraId="41870C84" w14:textId="77777777" w:rsidR="00CE1971" w:rsidRPr="00E24D90" w:rsidRDefault="00CE1971" w:rsidP="00CE1971">
      <w:pPr>
        <w:keepNext/>
        <w:numPr>
          <w:ilvl w:val="2"/>
          <w:numId w:val="29"/>
        </w:numPr>
        <w:tabs>
          <w:tab w:val="left" w:pos="993"/>
        </w:tabs>
        <w:suppressAutoHyphen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pacing w:val="-3"/>
          <w:sz w:val="24"/>
          <w:szCs w:val="24"/>
        </w:rPr>
        <w:t xml:space="preserve">privalo būti įrašyta, kad garantas/laiduotojas neatšaukiamai ir besąlygiškai įsipareigoja per 14 (keturiolika) dienų nuo raštiško pranešimo, patvirtinančio Sutarties nutraukimą dėl bent vieno </w:t>
      </w:r>
      <w:r w:rsidRPr="00E24D90">
        <w:rPr>
          <w:rFonts w:ascii="Times New Roman" w:eastAsia="Times New Roman" w:hAnsi="Times New Roman" w:cs="Times New Roman"/>
          <w:spacing w:val="-3"/>
          <w:sz w:val="24"/>
          <w:szCs w:val="24"/>
        </w:rPr>
        <w:lastRenderedPageBreak/>
        <w:t xml:space="preserve">iš 18.3.1, 18.3.3, 18.3.4, 18.3.5 ir 18.3.6 punktuose išvardintų pagrindų, iš </w:t>
      </w:r>
      <w:r w:rsidRPr="00E24D90">
        <w:rPr>
          <w:rFonts w:ascii="Times New Roman" w:eastAsia="Times New Roman" w:hAnsi="Times New Roman" w:cs="Times New Roman"/>
          <w:b/>
          <w:spacing w:val="-3"/>
          <w:sz w:val="24"/>
          <w:szCs w:val="24"/>
        </w:rPr>
        <w:t xml:space="preserve">Užsakovo </w:t>
      </w:r>
      <w:r w:rsidRPr="00E24D90">
        <w:rPr>
          <w:rFonts w:ascii="Times New Roman" w:eastAsia="Times New Roman" w:hAnsi="Times New Roman" w:cs="Times New Roman"/>
          <w:spacing w:val="-3"/>
          <w:sz w:val="24"/>
          <w:szCs w:val="24"/>
        </w:rPr>
        <w:t xml:space="preserve">gavimo, sumokėti </w:t>
      </w:r>
      <w:r w:rsidRPr="00E24D90">
        <w:rPr>
          <w:rFonts w:ascii="Times New Roman" w:eastAsia="Times New Roman" w:hAnsi="Times New Roman" w:cs="Times New Roman"/>
          <w:b/>
          <w:spacing w:val="-3"/>
          <w:sz w:val="24"/>
          <w:szCs w:val="24"/>
        </w:rPr>
        <w:t>Užsakovui</w:t>
      </w:r>
      <w:r w:rsidRPr="00E24D90">
        <w:rPr>
          <w:rFonts w:ascii="Times New Roman" w:eastAsia="Times New Roman" w:hAnsi="Times New Roman" w:cs="Times New Roman"/>
          <w:spacing w:val="-3"/>
          <w:sz w:val="24"/>
          <w:szCs w:val="24"/>
        </w:rPr>
        <w:t xml:space="preserve"> Sutarties bendrosios dalies 10.1 punkte nurodytą sumą, pinigus pervedant į </w:t>
      </w:r>
      <w:r w:rsidRPr="00E24D90">
        <w:rPr>
          <w:rFonts w:ascii="Times New Roman" w:eastAsia="Times New Roman" w:hAnsi="Times New Roman" w:cs="Times New Roman"/>
          <w:b/>
          <w:spacing w:val="-3"/>
          <w:sz w:val="24"/>
          <w:szCs w:val="24"/>
        </w:rPr>
        <w:t>Užsakovo</w:t>
      </w:r>
      <w:r w:rsidRPr="00E24D90">
        <w:rPr>
          <w:rFonts w:ascii="Times New Roman" w:eastAsia="Times New Roman" w:hAnsi="Times New Roman" w:cs="Times New Roman"/>
          <w:spacing w:val="-3"/>
          <w:sz w:val="24"/>
          <w:szCs w:val="24"/>
        </w:rPr>
        <w:t xml:space="preserve"> sąskaitą. </w:t>
      </w:r>
    </w:p>
    <w:p w14:paraId="74F7F27A" w14:textId="77777777" w:rsidR="00CE1971" w:rsidRPr="00E24D90" w:rsidRDefault="00CE1971" w:rsidP="00CE1971">
      <w:pPr>
        <w:keepNext/>
        <w:numPr>
          <w:ilvl w:val="2"/>
          <w:numId w:val="29"/>
        </w:numPr>
        <w:tabs>
          <w:tab w:val="left" w:pos="993"/>
        </w:tabs>
        <w:suppressAutoHyphen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pacing w:val="-3"/>
          <w:sz w:val="24"/>
          <w:szCs w:val="24"/>
        </w:rPr>
        <w:t>Negali būti nurodyta, kad garantas ar laiduotojas atsako tik už tiesioginių nuostolių atlyginimą (Toks/</w:t>
      </w:r>
      <w:proofErr w:type="spellStart"/>
      <w:r w:rsidRPr="00E24D90">
        <w:rPr>
          <w:rFonts w:ascii="Times New Roman" w:eastAsia="Times New Roman" w:hAnsi="Times New Roman" w:cs="Times New Roman"/>
          <w:spacing w:val="-3"/>
          <w:sz w:val="24"/>
          <w:szCs w:val="24"/>
        </w:rPr>
        <w:t>ia</w:t>
      </w:r>
      <w:proofErr w:type="spellEnd"/>
      <w:r w:rsidRPr="00E24D90">
        <w:rPr>
          <w:rFonts w:ascii="Times New Roman" w:eastAsia="Times New Roman" w:hAnsi="Times New Roman" w:cs="Times New Roman"/>
          <w:spacing w:val="-3"/>
          <w:sz w:val="24"/>
          <w:szCs w:val="24"/>
        </w:rPr>
        <w:t xml:space="preserve"> laidavimo raštas ar garantija nebus priimami). Turi būti įsipareigojama atlyginti konkrečią Sutarties įvykdymo užtikrinimo sumą, nurodytą Sutarties 10.1 punkte</w:t>
      </w:r>
      <w:r w:rsidRPr="00E24D90">
        <w:rPr>
          <w:rFonts w:ascii="Times New Roman" w:eastAsia="Times New Roman" w:hAnsi="Times New Roman" w:cs="Times New Roman"/>
          <w:sz w:val="24"/>
          <w:szCs w:val="24"/>
        </w:rPr>
        <w:t>.</w:t>
      </w:r>
    </w:p>
    <w:p w14:paraId="671E19F2" w14:textId="77777777" w:rsidR="00CE1971" w:rsidRPr="00E24D90" w:rsidRDefault="00CE1971" w:rsidP="00CE1971">
      <w:pPr>
        <w:keepNext/>
        <w:numPr>
          <w:ilvl w:val="2"/>
          <w:numId w:val="29"/>
        </w:numPr>
        <w:tabs>
          <w:tab w:val="left" w:pos="993"/>
        </w:tabs>
        <w:suppressAutoHyphen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Negali būti įrašytos nuostatos ar sąlygos, kurios įpareigotų </w:t>
      </w:r>
      <w:r w:rsidRPr="00E24D90">
        <w:rPr>
          <w:rFonts w:ascii="Times New Roman" w:eastAsia="Times New Roman" w:hAnsi="Times New Roman" w:cs="Times New Roman"/>
          <w:b/>
          <w:sz w:val="24"/>
          <w:szCs w:val="24"/>
        </w:rPr>
        <w:t>Užsakovą</w:t>
      </w:r>
      <w:r w:rsidRPr="00E24D90">
        <w:rPr>
          <w:rFonts w:ascii="Times New Roman" w:eastAsia="Times New Roman" w:hAnsi="Times New Roman" w:cs="Times New Roman"/>
          <w:sz w:val="24"/>
          <w:szCs w:val="24"/>
        </w:rPr>
        <w:t xml:space="preserve"> įrodyti garantiją ar laidavimo raštą išdavusiai įmonei, kad su </w:t>
      </w:r>
      <w:r w:rsidRPr="00E24D90">
        <w:rPr>
          <w:rFonts w:ascii="Times New Roman" w:eastAsia="Times New Roman" w:hAnsi="Times New Roman" w:cs="Times New Roman"/>
          <w:b/>
          <w:sz w:val="24"/>
          <w:szCs w:val="24"/>
        </w:rPr>
        <w:t>Projektuotoju</w:t>
      </w:r>
      <w:r w:rsidRPr="00E24D90">
        <w:rPr>
          <w:rFonts w:ascii="Times New Roman" w:eastAsia="Times New Roman" w:hAnsi="Times New Roman" w:cs="Times New Roman"/>
          <w:sz w:val="24"/>
          <w:szCs w:val="24"/>
        </w:rPr>
        <w:t xml:space="preserve"> Sutartis nutraukta teisėtai. </w:t>
      </w:r>
    </w:p>
    <w:p w14:paraId="08D63AD9" w14:textId="77777777" w:rsidR="00CE1971" w:rsidRPr="00E24D90" w:rsidRDefault="00CE1971" w:rsidP="00CE1971">
      <w:pPr>
        <w:keepNext/>
        <w:numPr>
          <w:ilvl w:val="1"/>
          <w:numId w:val="29"/>
        </w:numPr>
        <w:tabs>
          <w:tab w:val="left" w:pos="993"/>
        </w:tabs>
        <w:suppressAutoHyphen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b/>
          <w:spacing w:val="-3"/>
          <w:sz w:val="24"/>
          <w:szCs w:val="24"/>
        </w:rPr>
        <w:t>Projektuotojas</w:t>
      </w:r>
      <w:r w:rsidRPr="00E24D90">
        <w:rPr>
          <w:rFonts w:ascii="Times New Roman" w:eastAsia="Times New Roman" w:hAnsi="Times New Roman" w:cs="Times New Roman"/>
          <w:spacing w:val="-3"/>
          <w:sz w:val="24"/>
          <w:szCs w:val="24"/>
        </w:rPr>
        <w:t xml:space="preserve"> ne vėliau kaip</w:t>
      </w:r>
      <w:r w:rsidRPr="00E24D90">
        <w:rPr>
          <w:rFonts w:ascii="Times New Roman" w:eastAsia="Times New Roman" w:hAnsi="Times New Roman" w:cs="Times New Roman"/>
          <w:b/>
          <w:spacing w:val="-3"/>
          <w:sz w:val="24"/>
          <w:szCs w:val="24"/>
        </w:rPr>
        <w:t xml:space="preserve"> </w:t>
      </w:r>
      <w:r w:rsidRPr="00E24D90">
        <w:rPr>
          <w:rFonts w:ascii="Times New Roman" w:eastAsia="Times New Roman" w:hAnsi="Times New Roman" w:cs="Times New Roman"/>
          <w:spacing w:val="-3"/>
          <w:sz w:val="24"/>
          <w:szCs w:val="24"/>
        </w:rPr>
        <w:t xml:space="preserve">per 7 (septynias) dienas po Sutarties pasirašymo pateikia </w:t>
      </w:r>
      <w:r w:rsidRPr="00E24D90">
        <w:rPr>
          <w:rFonts w:ascii="Times New Roman" w:eastAsia="Times New Roman" w:hAnsi="Times New Roman" w:cs="Times New Roman"/>
          <w:b/>
          <w:spacing w:val="-3"/>
          <w:sz w:val="24"/>
          <w:szCs w:val="24"/>
        </w:rPr>
        <w:t xml:space="preserve">Užsakovui </w:t>
      </w:r>
      <w:r w:rsidRPr="00E24D90">
        <w:rPr>
          <w:rFonts w:ascii="Times New Roman" w:eastAsia="Times New Roman" w:hAnsi="Times New Roman" w:cs="Times New Roman"/>
          <w:spacing w:val="-3"/>
          <w:sz w:val="24"/>
          <w:szCs w:val="24"/>
        </w:rPr>
        <w:t xml:space="preserve">Sutarties bendrosios dalies 15.1 punkte nurodytus Projektuotojo civilinės atsakomybės privalomojo draudimo sutartį ir Sutarties įvykdymo užtikrinimo banko garantiją arba draudimo bendrovės laidavimo raštą, kuris galiotų 2 (dviem) mėnesiais ilgiau nei </w:t>
      </w:r>
      <w:r w:rsidRPr="00E24D90">
        <w:rPr>
          <w:rFonts w:ascii="Times New Roman" w:eastAsia="Times New Roman" w:hAnsi="Times New Roman" w:cs="Times New Roman"/>
          <w:i/>
          <w:spacing w:val="-3"/>
          <w:sz w:val="24"/>
          <w:szCs w:val="24"/>
        </w:rPr>
        <w:t>Sutarties specialiojoje dalyje nustatytas terminas</w:t>
      </w:r>
      <w:r w:rsidRPr="00E24D90">
        <w:rPr>
          <w:rFonts w:ascii="Times New Roman" w:eastAsia="Times New Roman" w:hAnsi="Times New Roman" w:cs="Times New Roman"/>
          <w:spacing w:val="-3"/>
          <w:sz w:val="24"/>
          <w:szCs w:val="24"/>
        </w:rPr>
        <w:t xml:space="preserve"> ir ne mažesnei kaip 10 (dešimt) procentų nuo Sutarties kainos be PVM (arba bendros pasiūlymo kainos be PVM).</w:t>
      </w:r>
      <w:r w:rsidRPr="00E24D90">
        <w:rPr>
          <w:rFonts w:ascii="Times New Roman" w:eastAsia="Times New Roman" w:hAnsi="Times New Roman" w:cs="Times New Roman"/>
          <w:b/>
          <w:color w:val="FF0000"/>
          <w:sz w:val="24"/>
        </w:rPr>
        <w:t xml:space="preserve"> </w:t>
      </w:r>
      <w:r w:rsidRPr="00E24D90">
        <w:rPr>
          <w:rFonts w:ascii="Times New Roman" w:eastAsia="Times New Roman" w:hAnsi="Times New Roman" w:cs="Times New Roman"/>
          <w:b/>
          <w:sz w:val="24"/>
        </w:rPr>
        <w:t>Projektuotojas</w:t>
      </w:r>
      <w:r w:rsidRPr="00E24D90">
        <w:rPr>
          <w:rFonts w:ascii="Times New Roman" w:eastAsia="Times New Roman" w:hAnsi="Times New Roman" w:cs="Times New Roman"/>
          <w:sz w:val="24"/>
        </w:rPr>
        <w:t xml:space="preserve"> taip pat turi pateikti patvirtinimą iš draudimo bendrovės, kad laidavimo raštas yra galiojantis.</w:t>
      </w:r>
      <w:r w:rsidRPr="00E24D90">
        <w:rPr>
          <w:rFonts w:ascii="Times New Roman" w:eastAsia="Times New Roman" w:hAnsi="Times New Roman" w:cs="Times New Roman"/>
          <w:spacing w:val="-3"/>
          <w:sz w:val="24"/>
          <w:szCs w:val="24"/>
        </w:rPr>
        <w:t xml:space="preserve"> </w:t>
      </w:r>
    </w:p>
    <w:p w14:paraId="1D9C59D2" w14:textId="77777777" w:rsidR="00CE1971" w:rsidRPr="00E24D90" w:rsidRDefault="00CE1971" w:rsidP="00CE1971">
      <w:pPr>
        <w:keepNext/>
        <w:numPr>
          <w:ilvl w:val="1"/>
          <w:numId w:val="29"/>
        </w:numPr>
        <w:tabs>
          <w:tab w:val="left" w:pos="993"/>
        </w:tabs>
        <w:suppressAutoHyphen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pacing w:val="-3"/>
          <w:sz w:val="24"/>
          <w:szCs w:val="24"/>
        </w:rPr>
        <w:t xml:space="preserve">Sutarties įvykdymo užtikrinimo banko garantijoje arba draudimo bendrovės laidavimo rašte nurodytos sumos sumokėjimas neturi būti siejamas su visišku </w:t>
      </w:r>
      <w:r w:rsidRPr="00E24D90">
        <w:rPr>
          <w:rFonts w:ascii="Times New Roman" w:eastAsia="Times New Roman" w:hAnsi="Times New Roman" w:cs="Times New Roman"/>
          <w:b/>
          <w:spacing w:val="-3"/>
          <w:sz w:val="24"/>
          <w:szCs w:val="24"/>
        </w:rPr>
        <w:t>Užsakovo</w:t>
      </w:r>
      <w:r w:rsidRPr="00E24D90">
        <w:rPr>
          <w:rFonts w:ascii="Times New Roman" w:eastAsia="Times New Roman" w:hAnsi="Times New Roman" w:cs="Times New Roman"/>
          <w:spacing w:val="-3"/>
          <w:sz w:val="24"/>
          <w:szCs w:val="24"/>
        </w:rPr>
        <w:t xml:space="preserve"> patirtų nuostolių atlyginimu ir neatleidžia </w:t>
      </w:r>
      <w:r w:rsidRPr="00E24D90">
        <w:rPr>
          <w:rFonts w:ascii="Times New Roman" w:eastAsia="Times New Roman" w:hAnsi="Times New Roman" w:cs="Times New Roman"/>
          <w:b/>
          <w:spacing w:val="-3"/>
          <w:sz w:val="24"/>
          <w:szCs w:val="24"/>
        </w:rPr>
        <w:t>Projektuotojo</w:t>
      </w:r>
      <w:r w:rsidRPr="00E24D90">
        <w:rPr>
          <w:rFonts w:ascii="Times New Roman" w:eastAsia="Times New Roman" w:hAnsi="Times New Roman" w:cs="Times New Roman"/>
          <w:spacing w:val="-3"/>
          <w:sz w:val="24"/>
          <w:szCs w:val="24"/>
        </w:rPr>
        <w:t xml:space="preserve"> nuo pareigos juos atlyginti pilnai.</w:t>
      </w:r>
    </w:p>
    <w:p w14:paraId="122E8F9B" w14:textId="77777777" w:rsidR="00CE1971" w:rsidRPr="00E24D90" w:rsidRDefault="00CE1971" w:rsidP="00CE1971">
      <w:pPr>
        <w:keepNext/>
        <w:numPr>
          <w:ilvl w:val="1"/>
          <w:numId w:val="29"/>
        </w:numPr>
        <w:tabs>
          <w:tab w:val="left" w:pos="993"/>
        </w:tabs>
        <w:suppressAutoHyphen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pacing w:val="-3"/>
          <w:sz w:val="24"/>
          <w:szCs w:val="24"/>
        </w:rPr>
        <w:t xml:space="preserve">Sutarties vykdymo metu likus iki Sutarties įvykdymo užtikrinimo banko garantijos arba draudimo bendrovės laidavimo rašto galiojimo pabaigos 10 (dešimt) dienų, </w:t>
      </w:r>
      <w:r w:rsidRPr="00E24D90">
        <w:rPr>
          <w:rFonts w:ascii="Times New Roman" w:eastAsia="Times New Roman" w:hAnsi="Times New Roman" w:cs="Times New Roman"/>
          <w:b/>
          <w:spacing w:val="-3"/>
          <w:sz w:val="24"/>
          <w:szCs w:val="24"/>
        </w:rPr>
        <w:t>Projektuotojas</w:t>
      </w:r>
      <w:r w:rsidRPr="00E24D90">
        <w:rPr>
          <w:rFonts w:ascii="Times New Roman" w:eastAsia="Times New Roman" w:hAnsi="Times New Roman" w:cs="Times New Roman"/>
          <w:spacing w:val="-3"/>
          <w:sz w:val="24"/>
          <w:szCs w:val="24"/>
        </w:rPr>
        <w:t xml:space="preserve"> įsipareigoja pateikti </w:t>
      </w:r>
      <w:r w:rsidRPr="00E24D90">
        <w:rPr>
          <w:rFonts w:ascii="Times New Roman" w:eastAsia="Times New Roman" w:hAnsi="Times New Roman" w:cs="Times New Roman"/>
          <w:b/>
          <w:spacing w:val="-3"/>
          <w:sz w:val="24"/>
          <w:szCs w:val="24"/>
        </w:rPr>
        <w:t>Užsakovui</w:t>
      </w:r>
      <w:r w:rsidRPr="00E24D90">
        <w:rPr>
          <w:rFonts w:ascii="Times New Roman" w:eastAsia="Times New Roman" w:hAnsi="Times New Roman" w:cs="Times New Roman"/>
          <w:spacing w:val="-3"/>
          <w:sz w:val="24"/>
          <w:szCs w:val="24"/>
        </w:rPr>
        <w:t xml:space="preserve"> pratęstą arba naują Sutarties įvykdymo užtikrinimo banko garantiją arba draudimo bendrovės laidavimo raštą.</w:t>
      </w:r>
      <w:r w:rsidRPr="00E24D90">
        <w:rPr>
          <w:rFonts w:ascii="Times New Roman" w:eastAsia="Times New Roman" w:hAnsi="Times New Roman" w:cs="Times New Roman"/>
          <w:b/>
          <w:color w:val="FF0000"/>
          <w:sz w:val="24"/>
        </w:rPr>
        <w:t xml:space="preserve"> </w:t>
      </w:r>
      <w:r w:rsidRPr="00E24D90">
        <w:rPr>
          <w:rFonts w:ascii="Times New Roman" w:eastAsia="Times New Roman" w:hAnsi="Times New Roman" w:cs="Times New Roman"/>
          <w:b/>
          <w:sz w:val="24"/>
        </w:rPr>
        <w:t>Projektuotojas</w:t>
      </w:r>
      <w:r w:rsidRPr="00E24D90">
        <w:rPr>
          <w:rFonts w:ascii="Times New Roman" w:eastAsia="Times New Roman" w:hAnsi="Times New Roman" w:cs="Times New Roman"/>
          <w:sz w:val="24"/>
        </w:rPr>
        <w:t xml:space="preserve"> taip pat turi pateikti patvirtinimą iš draudimo bendrovės, kad laidavimo raštas yra galiojantis.</w:t>
      </w:r>
    </w:p>
    <w:p w14:paraId="1F47D745" w14:textId="77777777" w:rsidR="00CE1971" w:rsidRPr="00E24D90" w:rsidRDefault="00CE1971" w:rsidP="00CE1971">
      <w:pPr>
        <w:keepNext/>
        <w:numPr>
          <w:ilvl w:val="1"/>
          <w:numId w:val="29"/>
        </w:numPr>
        <w:tabs>
          <w:tab w:val="left" w:pos="993"/>
        </w:tabs>
        <w:suppressAutoHyphen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Sutartis galioja, kol Šalys visiškai bei tinkamai įvykdys visus savo įsipareigojimus, prisiimtus pagal šią Sutartį, jei ji nebus nutraukta anksčiau termino. Jei ši Sutartis nutraukiama remiantis joje nustatytais pagrindais, visi kiti Šalių įsipareigojimai pagal Sutartį netenka galios, išskyrus tas Sutarties nuostatas, kurios pagal savo esmę lieka galioti ir po jos nutraukimo, įskaitant nuostatas dėl atsiskaitymo, ginčų sprendimo. Šalys turi teisę nutraukti šią Sutartį tik joje nustatytais atvejais ir pagrindais.</w:t>
      </w:r>
    </w:p>
    <w:p w14:paraId="221A411E" w14:textId="77777777" w:rsidR="00CE1971" w:rsidRPr="00E24D90" w:rsidRDefault="00CE1971" w:rsidP="00CE1971">
      <w:pPr>
        <w:keepNext/>
        <w:numPr>
          <w:ilvl w:val="1"/>
          <w:numId w:val="29"/>
        </w:numPr>
        <w:tabs>
          <w:tab w:val="left" w:pos="993"/>
        </w:tabs>
        <w:suppressAutoHyphen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pacing w:val="-3"/>
          <w:sz w:val="24"/>
          <w:szCs w:val="24"/>
        </w:rPr>
        <w:t>Jei bet kuri šios Sutarties nuostata tampa ar pripažįstama visiškai ar iš dalies negaliojančia, tai neturi įtakos kitų Sutarties nuostatų galiojimui.</w:t>
      </w:r>
    </w:p>
    <w:p w14:paraId="6440E793" w14:textId="77777777" w:rsidR="00CE1971" w:rsidRPr="00E24D90" w:rsidRDefault="00CE1971" w:rsidP="00CE1971">
      <w:pPr>
        <w:keepNext/>
        <w:numPr>
          <w:ilvl w:val="1"/>
          <w:numId w:val="29"/>
        </w:numPr>
        <w:tabs>
          <w:tab w:val="left" w:pos="993"/>
        </w:tabs>
        <w:suppressAutoHyphen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pacing w:val="-3"/>
          <w:sz w:val="24"/>
          <w:szCs w:val="24"/>
        </w:rPr>
        <w:t>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2900DDC7" w14:textId="77777777" w:rsidR="00CE1971" w:rsidRPr="00E24D90" w:rsidRDefault="00CE1971" w:rsidP="00CE1971">
      <w:pPr>
        <w:keepNext/>
        <w:numPr>
          <w:ilvl w:val="1"/>
          <w:numId w:val="29"/>
        </w:numPr>
        <w:tabs>
          <w:tab w:val="left" w:pos="993"/>
        </w:tabs>
        <w:suppressAutoHyphen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pacing w:val="-3"/>
          <w:sz w:val="24"/>
          <w:szCs w:val="24"/>
        </w:rPr>
        <w:t xml:space="preserve">Sutarties įvykdymo užtikrinimas yra grąžinamas </w:t>
      </w:r>
      <w:r w:rsidRPr="00E24D90">
        <w:rPr>
          <w:rFonts w:ascii="Times New Roman" w:eastAsia="Times New Roman" w:hAnsi="Times New Roman" w:cs="Times New Roman"/>
          <w:i/>
          <w:spacing w:val="-3"/>
          <w:sz w:val="24"/>
          <w:szCs w:val="24"/>
        </w:rPr>
        <w:t>Sutarties specialiojoje dalyje nurodytu terminu</w:t>
      </w:r>
      <w:r w:rsidRPr="00E24D90">
        <w:rPr>
          <w:rFonts w:ascii="Times New Roman" w:eastAsia="Times New Roman" w:hAnsi="Times New Roman" w:cs="Times New Roman"/>
          <w:spacing w:val="-3"/>
          <w:sz w:val="24"/>
          <w:szCs w:val="24"/>
        </w:rPr>
        <w:t>.</w:t>
      </w:r>
    </w:p>
    <w:p w14:paraId="2148D9EF" w14:textId="77777777" w:rsidR="00CE1971" w:rsidRPr="00E24D90" w:rsidRDefault="00CE1971" w:rsidP="00CE1971">
      <w:pPr>
        <w:keepNext/>
        <w:numPr>
          <w:ilvl w:val="1"/>
          <w:numId w:val="29"/>
        </w:numPr>
        <w:tabs>
          <w:tab w:val="left" w:pos="993"/>
        </w:tabs>
        <w:suppressAutoHyphen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pacing w:val="-3"/>
          <w:sz w:val="24"/>
          <w:szCs w:val="24"/>
        </w:rPr>
        <w:t>Jei yra neatitikimų tarp šios Sutarties ir jos priedų arba sutarties priedai negalioja, vadovaujamasi šios Sutarties nuostatomis.</w:t>
      </w:r>
    </w:p>
    <w:p w14:paraId="02DD79F9" w14:textId="77777777" w:rsidR="00CE1971" w:rsidRPr="00E24D90" w:rsidRDefault="00CE1971" w:rsidP="00CE1971">
      <w:pPr>
        <w:keepNext/>
        <w:numPr>
          <w:ilvl w:val="0"/>
          <w:numId w:val="29"/>
        </w:numPr>
        <w:tabs>
          <w:tab w:val="left" w:pos="851"/>
          <w:tab w:val="left" w:pos="4518"/>
        </w:tabs>
        <w:suppressAutoHyphens/>
        <w:spacing w:before="120" w:after="0" w:line="240" w:lineRule="auto"/>
        <w:ind w:left="851" w:hanging="851"/>
        <w:jc w:val="both"/>
        <w:rPr>
          <w:rFonts w:ascii="Times New Roman" w:eastAsia="Times New Roman" w:hAnsi="Times New Roman" w:cs="Times New Roman"/>
          <w:b/>
          <w:bCs/>
          <w:sz w:val="24"/>
          <w:szCs w:val="24"/>
        </w:rPr>
      </w:pPr>
      <w:r w:rsidRPr="00E24D90">
        <w:rPr>
          <w:rFonts w:ascii="Times New Roman" w:eastAsia="Times New Roman" w:hAnsi="Times New Roman" w:cs="Times New Roman"/>
          <w:b/>
          <w:bCs/>
          <w:sz w:val="24"/>
          <w:szCs w:val="24"/>
        </w:rPr>
        <w:t>Sutarties pakeitimai</w:t>
      </w:r>
    </w:p>
    <w:p w14:paraId="059CF843" w14:textId="77777777" w:rsidR="00CE1971" w:rsidRPr="00E24D90" w:rsidRDefault="00CE1971" w:rsidP="00CE1971">
      <w:pPr>
        <w:numPr>
          <w:ilvl w:val="1"/>
          <w:numId w:val="29"/>
        </w:numPr>
        <w:tabs>
          <w:tab w:val="left" w:pos="993"/>
        </w:tabs>
        <w:suppressAutoHyphen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Sutarties sąlygos jos galiojimo laikotarpiu gali būti keičiamos vadovaujantis Viešųjų pirkimų įstatymo 89 straipsnyje nustatyta tvarka ir sąlygomis (</w:t>
      </w:r>
      <w:r w:rsidRPr="00E24D90">
        <w:rPr>
          <w:rFonts w:ascii="Times New Roman" w:eastAsia="Times New Roman" w:hAnsi="Times New Roman" w:cs="Times New Roman"/>
          <w:i/>
          <w:sz w:val="24"/>
          <w:szCs w:val="24"/>
        </w:rPr>
        <w:t>taikoma, kai pirkimas atliktas vadovaujantis Viešųjų pirkimų įstatymu</w:t>
      </w:r>
      <w:r w:rsidRPr="00E24D90">
        <w:rPr>
          <w:rFonts w:ascii="Times New Roman" w:eastAsia="Times New Roman" w:hAnsi="Times New Roman" w:cs="Times New Roman"/>
          <w:sz w:val="24"/>
          <w:szCs w:val="24"/>
        </w:rPr>
        <w:t xml:space="preserve">). </w:t>
      </w:r>
    </w:p>
    <w:p w14:paraId="71ECDBA9" w14:textId="77777777" w:rsidR="00CE1971" w:rsidRPr="00E24D90" w:rsidRDefault="00CE1971" w:rsidP="00CE1971">
      <w:pPr>
        <w:numPr>
          <w:ilvl w:val="1"/>
          <w:numId w:val="29"/>
        </w:numPr>
        <w:tabs>
          <w:tab w:val="left" w:pos="993"/>
        </w:tabs>
        <w:suppressAutoHyphen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pacing w:val="-3"/>
          <w:sz w:val="24"/>
          <w:szCs w:val="24"/>
        </w:rPr>
        <w:t xml:space="preserve">Sutarties sąlygos jos galiojimo laikotarpiu negali būti keičiamos, išskyrus tokias Sutarties sąlygas, kurias pakeitus nebūtų pažeisti </w:t>
      </w:r>
      <w:r w:rsidRPr="00E24D90">
        <w:rPr>
          <w:rFonts w:ascii="Times New Roman" w:eastAsia="Times New Roman" w:hAnsi="Times New Roman" w:cs="Times New Roman"/>
          <w:sz w:val="24"/>
          <w:szCs w:val="24"/>
        </w:rPr>
        <w:t xml:space="preserve">Lietuvos Respublikos viešųjų pirkimų, atliekamų </w:t>
      </w:r>
      <w:r w:rsidRPr="00E24D90">
        <w:rPr>
          <w:rFonts w:ascii="Times New Roman" w:eastAsia="Times New Roman" w:hAnsi="Times New Roman" w:cs="Times New Roman"/>
          <w:sz w:val="24"/>
          <w:szCs w:val="24"/>
        </w:rPr>
        <w:lastRenderedPageBreak/>
        <w:t>gynybos ir saugumo srityje, įstatyme</w:t>
      </w:r>
      <w:r w:rsidRPr="00E24D90" w:rsidDel="00C16DE1">
        <w:rPr>
          <w:rFonts w:ascii="Times New Roman" w:eastAsia="Times New Roman" w:hAnsi="Times New Roman" w:cs="Times New Roman"/>
          <w:spacing w:val="-3"/>
          <w:sz w:val="24"/>
          <w:szCs w:val="24"/>
        </w:rPr>
        <w:t xml:space="preserve"> </w:t>
      </w:r>
      <w:r w:rsidRPr="00E24D90">
        <w:rPr>
          <w:rFonts w:ascii="Times New Roman" w:eastAsia="Times New Roman" w:hAnsi="Times New Roman" w:cs="Times New Roman"/>
          <w:spacing w:val="-3"/>
          <w:sz w:val="24"/>
          <w:szCs w:val="24"/>
        </w:rPr>
        <w:t xml:space="preserve">nustatyti principai ir tikslai bei tokiems Sutarties sąlygų pakeitimams yra gautas Viešųjų pirkimų tarnybos sutikimas </w:t>
      </w:r>
      <w:r w:rsidRPr="00E24D90">
        <w:rPr>
          <w:rFonts w:ascii="Times New Roman" w:eastAsia="Times New Roman" w:hAnsi="Times New Roman" w:cs="Times New Roman"/>
          <w:sz w:val="24"/>
        </w:rPr>
        <w:t>(kai sutikimo gavimas yra privalomas pagal įstatymus)</w:t>
      </w:r>
      <w:r w:rsidRPr="00E24D90">
        <w:rPr>
          <w:rFonts w:ascii="Times New Roman" w:eastAsia="Times New Roman" w:hAnsi="Times New Roman" w:cs="Times New Roman"/>
          <w:spacing w:val="-3"/>
          <w:sz w:val="24"/>
          <w:szCs w:val="24"/>
        </w:rPr>
        <w:t>. Sutarties sąlygų keitimu nebus laikomas Sutarties sąlygų koregavimas joje numatytomis aplinkybėmis, jei šios aplinkybės nustatytos aiškiai ir nedviprasmiškai bei buvo pateiktos konkurso sąlygose (</w:t>
      </w:r>
      <w:r w:rsidRPr="00E24D90">
        <w:rPr>
          <w:rFonts w:ascii="Times New Roman" w:eastAsia="Times New Roman" w:hAnsi="Times New Roman" w:cs="Times New Roman"/>
          <w:i/>
          <w:spacing w:val="-3"/>
          <w:sz w:val="24"/>
          <w:szCs w:val="24"/>
        </w:rPr>
        <w:t xml:space="preserve">taikoma, kai pirkimas atliktas vadovaujantis </w:t>
      </w:r>
      <w:r w:rsidRPr="00E24D90">
        <w:rPr>
          <w:rFonts w:ascii="Times New Roman" w:eastAsia="Times New Roman" w:hAnsi="Times New Roman" w:cs="Times New Roman"/>
          <w:i/>
          <w:sz w:val="24"/>
          <w:szCs w:val="24"/>
        </w:rPr>
        <w:t>Lietuvos Respublikos viešųjų pirkimų, atliekamų gynybos ir saugumo srityje, įstatymu</w:t>
      </w:r>
      <w:r w:rsidRPr="00E24D90">
        <w:rPr>
          <w:rFonts w:ascii="Times New Roman" w:eastAsia="Times New Roman" w:hAnsi="Times New Roman" w:cs="Times New Roman"/>
          <w:sz w:val="24"/>
          <w:szCs w:val="24"/>
        </w:rPr>
        <w:t>)</w:t>
      </w:r>
      <w:r w:rsidRPr="00E24D90">
        <w:rPr>
          <w:rFonts w:ascii="Times New Roman" w:eastAsia="Times New Roman" w:hAnsi="Times New Roman" w:cs="Times New Roman"/>
          <w:spacing w:val="-3"/>
          <w:sz w:val="24"/>
          <w:szCs w:val="24"/>
        </w:rPr>
        <w:t>.</w:t>
      </w:r>
    </w:p>
    <w:p w14:paraId="26B3D181" w14:textId="77777777" w:rsidR="00CE1971" w:rsidRPr="00E24D90" w:rsidRDefault="00CE1971" w:rsidP="00CE1971">
      <w:pPr>
        <w:numPr>
          <w:ilvl w:val="1"/>
          <w:numId w:val="29"/>
        </w:numPr>
        <w:tabs>
          <w:tab w:val="left" w:pos="993"/>
        </w:tabs>
        <w:suppressAutoHyphen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pacing w:val="-3"/>
          <w:sz w:val="24"/>
          <w:szCs w:val="24"/>
        </w:rPr>
        <w:t xml:space="preserve">Sutartinių įsipareigojimų įvykdymo terminai gali būti keičiami tik tais atvejais, kai sutartiniai įsipareigojimai nustatytais terminais neįvykdomi ne dėl </w:t>
      </w:r>
      <w:r w:rsidRPr="00E24D90">
        <w:rPr>
          <w:rFonts w:ascii="Times New Roman" w:eastAsia="Times New Roman" w:hAnsi="Times New Roman" w:cs="Times New Roman"/>
          <w:b/>
          <w:spacing w:val="-3"/>
          <w:sz w:val="24"/>
          <w:szCs w:val="24"/>
        </w:rPr>
        <w:t>Projektuotojo</w:t>
      </w:r>
      <w:r w:rsidRPr="00E24D90">
        <w:rPr>
          <w:rFonts w:ascii="Times New Roman" w:eastAsia="Times New Roman" w:hAnsi="Times New Roman" w:cs="Times New Roman"/>
          <w:spacing w:val="-3"/>
          <w:sz w:val="24"/>
          <w:szCs w:val="24"/>
        </w:rPr>
        <w:t xml:space="preserve"> kaltės.</w:t>
      </w:r>
      <w:r w:rsidRPr="00E24D90">
        <w:rPr>
          <w:rFonts w:ascii="Times New Roman" w:eastAsia="Calibri" w:hAnsi="Times New Roman" w:cs="Times New Roman"/>
          <w:sz w:val="24"/>
          <w:szCs w:val="24"/>
          <w:lang w:eastAsia="ar-SA"/>
        </w:rPr>
        <w:t xml:space="preserve"> Sutartyje, jos prieduose numatyti paslaugų teikimo terminai pratęsiami tiek dienų, kiek </w:t>
      </w:r>
      <w:r w:rsidRPr="00E24D90">
        <w:rPr>
          <w:rFonts w:ascii="Times New Roman" w:eastAsia="Calibri" w:hAnsi="Times New Roman" w:cs="Times New Roman"/>
          <w:b/>
          <w:sz w:val="24"/>
          <w:szCs w:val="24"/>
          <w:lang w:eastAsia="ar-SA"/>
        </w:rPr>
        <w:t>Projektuotojas</w:t>
      </w:r>
      <w:r w:rsidRPr="00E24D90">
        <w:rPr>
          <w:rFonts w:ascii="Times New Roman" w:eastAsia="Calibri" w:hAnsi="Times New Roman" w:cs="Times New Roman"/>
          <w:sz w:val="24"/>
          <w:szCs w:val="24"/>
          <w:lang w:eastAsia="ar-SA"/>
        </w:rPr>
        <w:t xml:space="preserve"> ne dėl savo kaltės negalėjo jų suteikti.</w:t>
      </w:r>
    </w:p>
    <w:p w14:paraId="5B791ACD" w14:textId="77777777" w:rsidR="00CE1971" w:rsidRPr="00E24D90" w:rsidRDefault="00CE1971" w:rsidP="00CE1971">
      <w:pPr>
        <w:numPr>
          <w:ilvl w:val="1"/>
          <w:numId w:val="29"/>
        </w:numPr>
        <w:tabs>
          <w:tab w:val="left" w:pos="993"/>
        </w:tabs>
        <w:suppressAutoHyphen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pacing w:val="-3"/>
          <w:sz w:val="24"/>
          <w:szCs w:val="24"/>
        </w:rPr>
        <w:t>Visi šios Sutarties ir jos priedų pakeitimai ir papildymai galioja, jeigu jie yra sudaryti raštu ir pasirašyti abiejų Šalių ar jų įgaliotų atstovų.</w:t>
      </w:r>
    </w:p>
    <w:p w14:paraId="50061B9D" w14:textId="77777777" w:rsidR="00CE1971" w:rsidRPr="00E24D90" w:rsidRDefault="00CE1971" w:rsidP="00CE1971">
      <w:pPr>
        <w:keepNext/>
        <w:numPr>
          <w:ilvl w:val="0"/>
          <w:numId w:val="29"/>
        </w:numPr>
        <w:tabs>
          <w:tab w:val="left" w:pos="851"/>
          <w:tab w:val="left" w:pos="4518"/>
        </w:tabs>
        <w:suppressAutoHyphens/>
        <w:spacing w:before="120" w:after="0" w:line="240" w:lineRule="auto"/>
        <w:ind w:left="851" w:hanging="851"/>
        <w:jc w:val="both"/>
        <w:rPr>
          <w:rFonts w:ascii="Times New Roman" w:eastAsia="Times New Roman" w:hAnsi="Times New Roman" w:cs="Times New Roman"/>
          <w:b/>
          <w:bCs/>
          <w:sz w:val="24"/>
          <w:szCs w:val="24"/>
        </w:rPr>
      </w:pPr>
      <w:r w:rsidRPr="00E24D90">
        <w:rPr>
          <w:rFonts w:ascii="Times New Roman" w:eastAsia="Times New Roman" w:hAnsi="Times New Roman" w:cs="Times New Roman"/>
          <w:b/>
          <w:bCs/>
          <w:sz w:val="24"/>
          <w:szCs w:val="24"/>
        </w:rPr>
        <w:t>Paslaugų (jų dalies) teikimo sustabdymas</w:t>
      </w:r>
    </w:p>
    <w:p w14:paraId="155E3A84" w14:textId="77777777" w:rsidR="00CE1971" w:rsidRPr="00E24D90" w:rsidRDefault="00CE1971" w:rsidP="00CE1971">
      <w:pPr>
        <w:numPr>
          <w:ilvl w:val="1"/>
          <w:numId w:val="29"/>
        </w:numPr>
        <w:tabs>
          <w:tab w:val="left" w:pos="993"/>
        </w:tabs>
        <w:suppressAutoHyphen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pacing w:val="-3"/>
          <w:sz w:val="24"/>
          <w:szCs w:val="24"/>
        </w:rPr>
        <w:t xml:space="preserve">Jeigu </w:t>
      </w:r>
      <w:r w:rsidRPr="00E24D90">
        <w:rPr>
          <w:rFonts w:ascii="Times New Roman" w:eastAsia="Times New Roman" w:hAnsi="Times New Roman" w:cs="Times New Roman"/>
          <w:b/>
          <w:spacing w:val="-3"/>
          <w:sz w:val="24"/>
          <w:szCs w:val="24"/>
        </w:rPr>
        <w:t>Projektuotojui</w:t>
      </w:r>
      <w:r w:rsidRPr="00E24D90">
        <w:rPr>
          <w:rFonts w:ascii="Times New Roman" w:eastAsia="Times New Roman" w:hAnsi="Times New Roman" w:cs="Times New Roman"/>
          <w:spacing w:val="-3"/>
          <w:sz w:val="24"/>
          <w:szCs w:val="24"/>
        </w:rPr>
        <w:t xml:space="preserve"> vykdant paslaugas atsiranda trukdžių arba kitokių kliūčių, trukdančių tinkamai suteikti paslaugas pagal Sutartį, jis privalo raštu nedelsdamas, bet ne vėliau kaip per 3 (tris) darbo dienas, </w:t>
      </w:r>
      <w:r w:rsidRPr="00E24D90">
        <w:rPr>
          <w:rFonts w:ascii="Times New Roman" w:eastAsia="Times New Roman" w:hAnsi="Times New Roman" w:cs="Times New Roman"/>
          <w:spacing w:val="-5"/>
          <w:sz w:val="24"/>
          <w:szCs w:val="24"/>
        </w:rPr>
        <w:t xml:space="preserve">apie tai pranešti </w:t>
      </w:r>
      <w:r w:rsidRPr="00E24D90">
        <w:rPr>
          <w:rFonts w:ascii="Times New Roman" w:eastAsia="Times New Roman" w:hAnsi="Times New Roman" w:cs="Times New Roman"/>
          <w:b/>
          <w:spacing w:val="-5"/>
          <w:sz w:val="24"/>
          <w:szCs w:val="24"/>
        </w:rPr>
        <w:t>Užsakovui</w:t>
      </w:r>
      <w:r w:rsidRPr="00E24D90">
        <w:rPr>
          <w:rFonts w:ascii="Times New Roman" w:eastAsia="Times New Roman" w:hAnsi="Times New Roman" w:cs="Times New Roman"/>
          <w:spacing w:val="-5"/>
          <w:sz w:val="24"/>
          <w:szCs w:val="24"/>
        </w:rPr>
        <w:t xml:space="preserve">, pateikdamas minėtų aplinkybių egzistavimo </w:t>
      </w:r>
      <w:proofErr w:type="spellStart"/>
      <w:r w:rsidRPr="00E24D90">
        <w:rPr>
          <w:rFonts w:ascii="Times New Roman" w:eastAsia="Times New Roman" w:hAnsi="Times New Roman" w:cs="Times New Roman"/>
          <w:spacing w:val="-5"/>
          <w:sz w:val="24"/>
          <w:szCs w:val="24"/>
        </w:rPr>
        <w:t>įrodymus</w:t>
      </w:r>
      <w:proofErr w:type="spellEnd"/>
      <w:r w:rsidRPr="00E24D90">
        <w:rPr>
          <w:rFonts w:ascii="Times New Roman" w:eastAsia="Times New Roman" w:hAnsi="Times New Roman" w:cs="Times New Roman"/>
          <w:spacing w:val="-5"/>
          <w:sz w:val="24"/>
          <w:szCs w:val="24"/>
        </w:rPr>
        <w:t xml:space="preserve">. Tokiu atveju </w:t>
      </w:r>
      <w:r w:rsidRPr="00E24D90">
        <w:rPr>
          <w:rFonts w:ascii="Times New Roman" w:eastAsia="Times New Roman" w:hAnsi="Times New Roman" w:cs="Times New Roman"/>
          <w:b/>
          <w:spacing w:val="-5"/>
          <w:sz w:val="24"/>
          <w:szCs w:val="24"/>
        </w:rPr>
        <w:t>Projektuotojas</w:t>
      </w:r>
      <w:r w:rsidRPr="00E24D90">
        <w:rPr>
          <w:rFonts w:ascii="Times New Roman" w:eastAsia="Times New Roman" w:hAnsi="Times New Roman" w:cs="Times New Roman"/>
          <w:spacing w:val="-5"/>
          <w:sz w:val="24"/>
          <w:szCs w:val="24"/>
        </w:rPr>
        <w:t xml:space="preserve"> turi teisę prašyti </w:t>
      </w:r>
      <w:r w:rsidRPr="00E24D90">
        <w:rPr>
          <w:rFonts w:ascii="Times New Roman" w:eastAsia="Times New Roman" w:hAnsi="Times New Roman" w:cs="Times New Roman"/>
          <w:b/>
          <w:spacing w:val="-5"/>
          <w:sz w:val="24"/>
          <w:szCs w:val="24"/>
        </w:rPr>
        <w:t>Užsakovo</w:t>
      </w:r>
      <w:r w:rsidRPr="00E24D90">
        <w:rPr>
          <w:rFonts w:ascii="Times New Roman" w:eastAsia="Times New Roman" w:hAnsi="Times New Roman" w:cs="Times New Roman"/>
          <w:spacing w:val="-5"/>
          <w:sz w:val="24"/>
          <w:szCs w:val="24"/>
        </w:rPr>
        <w:t xml:space="preserve"> laikinai sustabdyti paslaugų (ar jų dalies)  teikimą iki bus pašalinti nurodyti trukdžiai ar kliūtys. </w:t>
      </w:r>
      <w:r w:rsidRPr="00E24D90">
        <w:rPr>
          <w:rFonts w:ascii="Times New Roman" w:eastAsia="Times New Roman" w:hAnsi="Times New Roman" w:cs="Times New Roman"/>
          <w:b/>
          <w:spacing w:val="-5"/>
          <w:sz w:val="24"/>
          <w:szCs w:val="24"/>
        </w:rPr>
        <w:t>Užsakovui</w:t>
      </w:r>
      <w:r w:rsidRPr="00E24D90">
        <w:rPr>
          <w:rFonts w:ascii="Times New Roman" w:eastAsia="Times New Roman" w:hAnsi="Times New Roman" w:cs="Times New Roman"/>
          <w:spacing w:val="-5"/>
          <w:sz w:val="24"/>
          <w:szCs w:val="24"/>
        </w:rPr>
        <w:t xml:space="preserve"> raštu sutikus, paslaugų teikimas gali būti sustabdomas tik minėtų aplinkybių egzistavimo laikotarpiui. Paslaugų teikimo sustabdymo aplinkybėms išnykus (jas pašalinus) ir iš </w:t>
      </w:r>
      <w:r w:rsidRPr="00E24D90">
        <w:rPr>
          <w:rFonts w:ascii="Times New Roman" w:eastAsia="Times New Roman" w:hAnsi="Times New Roman" w:cs="Times New Roman"/>
          <w:b/>
          <w:spacing w:val="-5"/>
          <w:sz w:val="24"/>
          <w:szCs w:val="24"/>
        </w:rPr>
        <w:t>Užsakovo</w:t>
      </w:r>
      <w:r w:rsidRPr="00E24D90">
        <w:rPr>
          <w:rFonts w:ascii="Times New Roman" w:eastAsia="Times New Roman" w:hAnsi="Times New Roman" w:cs="Times New Roman"/>
          <w:spacing w:val="-5"/>
          <w:sz w:val="24"/>
          <w:szCs w:val="24"/>
        </w:rPr>
        <w:t xml:space="preserve"> raštu gavęs informaciją apie paslaugų teikimo atnaujinimą, </w:t>
      </w:r>
      <w:r w:rsidRPr="00E24D90">
        <w:rPr>
          <w:rFonts w:ascii="Times New Roman" w:eastAsia="Times New Roman" w:hAnsi="Times New Roman" w:cs="Times New Roman"/>
          <w:b/>
          <w:spacing w:val="-5"/>
          <w:sz w:val="24"/>
          <w:szCs w:val="24"/>
        </w:rPr>
        <w:t>Projektuotojas</w:t>
      </w:r>
      <w:r w:rsidRPr="00E24D90">
        <w:rPr>
          <w:rFonts w:ascii="Times New Roman" w:eastAsia="Times New Roman" w:hAnsi="Times New Roman" w:cs="Times New Roman"/>
          <w:spacing w:val="-5"/>
          <w:sz w:val="24"/>
          <w:szCs w:val="24"/>
        </w:rPr>
        <w:t xml:space="preserve"> privalo nedelsiant tęsti Sutarties vykdymą</w:t>
      </w:r>
      <w:r w:rsidRPr="00E24D90">
        <w:rPr>
          <w:rFonts w:ascii="Times New Roman" w:eastAsia="Times New Roman" w:hAnsi="Times New Roman" w:cs="Times New Roman"/>
          <w:sz w:val="24"/>
          <w:szCs w:val="24"/>
        </w:rPr>
        <w:t xml:space="preserve">. Jeigu apie Sutarties sustabdymo aplinkybių išnykimą pirmiau tampa žinoma </w:t>
      </w:r>
      <w:r w:rsidRPr="00E24D90">
        <w:rPr>
          <w:rFonts w:ascii="Times New Roman" w:eastAsia="Times New Roman" w:hAnsi="Times New Roman" w:cs="Times New Roman"/>
          <w:b/>
          <w:sz w:val="24"/>
          <w:szCs w:val="24"/>
        </w:rPr>
        <w:t>Projektuotojui</w:t>
      </w:r>
      <w:r w:rsidRPr="00E24D90">
        <w:rPr>
          <w:rFonts w:ascii="Times New Roman" w:eastAsia="Times New Roman" w:hAnsi="Times New Roman" w:cs="Times New Roman"/>
          <w:sz w:val="24"/>
          <w:szCs w:val="24"/>
        </w:rPr>
        <w:t xml:space="preserve">, </w:t>
      </w:r>
      <w:r w:rsidRPr="00E24D90">
        <w:rPr>
          <w:rFonts w:ascii="Times New Roman" w:eastAsia="Times New Roman" w:hAnsi="Times New Roman" w:cs="Times New Roman"/>
          <w:b/>
          <w:spacing w:val="-5"/>
          <w:sz w:val="24"/>
          <w:szCs w:val="24"/>
        </w:rPr>
        <w:t>Projektuotojas</w:t>
      </w:r>
      <w:r w:rsidRPr="00E24D90">
        <w:rPr>
          <w:rFonts w:ascii="Times New Roman" w:eastAsia="Times New Roman" w:hAnsi="Times New Roman" w:cs="Times New Roman"/>
          <w:spacing w:val="-5"/>
          <w:sz w:val="24"/>
          <w:szCs w:val="24"/>
        </w:rPr>
        <w:t xml:space="preserve"> privalo nedelsiant bet ne vėliau kaip per 1 (vieną) darbo dieną apie tai informuoti </w:t>
      </w:r>
      <w:r w:rsidRPr="00E24D90">
        <w:rPr>
          <w:rFonts w:ascii="Times New Roman" w:eastAsia="Times New Roman" w:hAnsi="Times New Roman" w:cs="Times New Roman"/>
          <w:b/>
          <w:spacing w:val="-5"/>
          <w:sz w:val="24"/>
          <w:szCs w:val="24"/>
        </w:rPr>
        <w:t>Užsakovą</w:t>
      </w:r>
      <w:r w:rsidRPr="00E24D90">
        <w:rPr>
          <w:rFonts w:ascii="Times New Roman" w:eastAsia="Times New Roman" w:hAnsi="Times New Roman" w:cs="Times New Roman"/>
          <w:spacing w:val="-5"/>
          <w:sz w:val="24"/>
          <w:szCs w:val="24"/>
        </w:rPr>
        <w:t xml:space="preserve"> ir tęsti Sutarties vykdymą.</w:t>
      </w:r>
    </w:p>
    <w:p w14:paraId="5AF7A3AE" w14:textId="77777777" w:rsidR="00CE1971" w:rsidRPr="00E24D90" w:rsidRDefault="00CE1971" w:rsidP="00CE1971">
      <w:pPr>
        <w:numPr>
          <w:ilvl w:val="1"/>
          <w:numId w:val="29"/>
        </w:numPr>
        <w:tabs>
          <w:tab w:val="left" w:pos="993"/>
        </w:tabs>
        <w:suppressAutoHyphen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Paslaugų teikimas gali būti sustabdytas dėl šių aplinkybių: papildomų tyrimų ir tyrinėjimų, kurie nebuvo numatyti, bet kuriuos būtina atlikti, poreikio; papildomų projektavimo paslaugų, be kurių negalima užbaigti Sutarties, poreikio; trečiųjų asmenų įtakos; dėl finansavimo sustabdymo ar trūkumo; būtinas papildomas laikas įvykdyti papildomų darbų viešąjį pirkimą; kitų aplinkybių, kurios nebuvo žinomos pirkimo vykdymo metu.</w:t>
      </w:r>
    </w:p>
    <w:p w14:paraId="694F4039" w14:textId="77777777" w:rsidR="00CE1971" w:rsidRPr="00E24D90" w:rsidRDefault="00CE1971" w:rsidP="00CE1971">
      <w:pPr>
        <w:numPr>
          <w:ilvl w:val="1"/>
          <w:numId w:val="29"/>
        </w:numPr>
        <w:tabs>
          <w:tab w:val="left" w:pos="993"/>
        </w:tabs>
        <w:suppressAutoHyphen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pacing w:val="-5"/>
          <w:sz w:val="24"/>
          <w:szCs w:val="24"/>
        </w:rPr>
        <w:t>Paslaugų teikimas nestabdomas</w:t>
      </w:r>
      <w:r w:rsidRPr="00E24D90">
        <w:rPr>
          <w:rFonts w:ascii="Times New Roman" w:eastAsia="Times New Roman" w:hAnsi="Times New Roman" w:cs="Times New Roman"/>
          <w:spacing w:val="-3"/>
          <w:sz w:val="24"/>
          <w:szCs w:val="24"/>
        </w:rPr>
        <w:t xml:space="preserve"> kai dėl trukdžių arba kitokių kliūčių, trukdančių tinkamai suteikti paslaugas, yra kaltas pats </w:t>
      </w:r>
      <w:r w:rsidRPr="00E24D90">
        <w:rPr>
          <w:rFonts w:ascii="Times New Roman" w:eastAsia="Times New Roman" w:hAnsi="Times New Roman" w:cs="Times New Roman"/>
          <w:b/>
          <w:spacing w:val="-3"/>
          <w:sz w:val="24"/>
          <w:szCs w:val="24"/>
        </w:rPr>
        <w:t>Projektuotojas</w:t>
      </w:r>
      <w:r w:rsidRPr="00E24D90">
        <w:rPr>
          <w:rFonts w:ascii="Times New Roman" w:eastAsia="Times New Roman" w:hAnsi="Times New Roman" w:cs="Times New Roman"/>
          <w:spacing w:val="-3"/>
          <w:sz w:val="24"/>
          <w:szCs w:val="24"/>
        </w:rPr>
        <w:t>.</w:t>
      </w:r>
    </w:p>
    <w:p w14:paraId="205FA7C5" w14:textId="77777777" w:rsidR="00CE1971" w:rsidRPr="00E24D90" w:rsidRDefault="00CE1971" w:rsidP="00CE1971">
      <w:pPr>
        <w:numPr>
          <w:ilvl w:val="1"/>
          <w:numId w:val="29"/>
        </w:numPr>
        <w:tabs>
          <w:tab w:val="left" w:pos="993"/>
        </w:tabs>
        <w:suppressAutoHyphen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b/>
          <w:spacing w:val="3"/>
          <w:sz w:val="24"/>
          <w:szCs w:val="24"/>
        </w:rPr>
        <w:t>Užsakovas</w:t>
      </w:r>
      <w:r w:rsidR="006767E8" w:rsidRPr="00E24D90">
        <w:rPr>
          <w:rFonts w:ascii="Times New Roman" w:eastAsia="Times New Roman" w:hAnsi="Times New Roman" w:cs="Times New Roman"/>
          <w:spacing w:val="3"/>
          <w:sz w:val="24"/>
          <w:szCs w:val="24"/>
        </w:rPr>
        <w:t xml:space="preserve"> turi</w:t>
      </w:r>
      <w:r w:rsidRPr="00E24D90">
        <w:rPr>
          <w:rFonts w:ascii="Times New Roman" w:eastAsia="Times New Roman" w:hAnsi="Times New Roman" w:cs="Times New Roman"/>
          <w:spacing w:val="3"/>
          <w:sz w:val="24"/>
          <w:szCs w:val="24"/>
        </w:rPr>
        <w:t xml:space="preserve"> teisę savo iniciatyva sustabdyti paslaugų teikimą, nustačius Sutarties bendrosios dalies 17.2 papunktyje nurodytas aplinkybes arba dėl kitų svarbių priežasčių, įtakojančių Sutarties vykdymą. </w:t>
      </w:r>
      <w:r w:rsidRPr="00E24D90">
        <w:rPr>
          <w:rFonts w:ascii="Times New Roman" w:eastAsia="Times New Roman" w:hAnsi="Times New Roman" w:cs="Times New Roman"/>
          <w:b/>
          <w:spacing w:val="3"/>
          <w:sz w:val="24"/>
          <w:szCs w:val="24"/>
        </w:rPr>
        <w:t>Projektuotojas</w:t>
      </w:r>
      <w:r w:rsidRPr="00E24D90">
        <w:rPr>
          <w:rFonts w:ascii="Times New Roman" w:eastAsia="Times New Roman" w:hAnsi="Times New Roman" w:cs="Times New Roman"/>
          <w:spacing w:val="3"/>
          <w:sz w:val="24"/>
          <w:szCs w:val="24"/>
        </w:rPr>
        <w:t xml:space="preserve"> privalo nedelsiant sustabdyti paslaugų, jų dalies arba etapo teikimą, gavęs raštišką pranešimą iš </w:t>
      </w:r>
      <w:r w:rsidRPr="00E24D90">
        <w:rPr>
          <w:rFonts w:ascii="Times New Roman" w:eastAsia="Times New Roman" w:hAnsi="Times New Roman" w:cs="Times New Roman"/>
          <w:b/>
          <w:spacing w:val="-5"/>
          <w:sz w:val="24"/>
          <w:szCs w:val="24"/>
        </w:rPr>
        <w:t>Užsakovo</w:t>
      </w:r>
      <w:r w:rsidRPr="00E24D90">
        <w:rPr>
          <w:rFonts w:ascii="Times New Roman" w:eastAsia="Times New Roman" w:hAnsi="Times New Roman" w:cs="Times New Roman"/>
          <w:spacing w:val="3"/>
          <w:sz w:val="24"/>
          <w:szCs w:val="24"/>
        </w:rPr>
        <w:t xml:space="preserve">, </w:t>
      </w:r>
      <w:r w:rsidRPr="00E24D90">
        <w:rPr>
          <w:rFonts w:ascii="Times New Roman" w:eastAsia="Times New Roman" w:hAnsi="Times New Roman" w:cs="Times New Roman"/>
          <w:spacing w:val="-5"/>
          <w:sz w:val="24"/>
          <w:szCs w:val="24"/>
        </w:rPr>
        <w:t>kuriame nurodoma tai padaryti. Paslaugų teikimo sustabdymas nereiškia Sutarties nutraukimo.</w:t>
      </w:r>
    </w:p>
    <w:p w14:paraId="10B3FAF9" w14:textId="77777777" w:rsidR="00CE1971" w:rsidRPr="00E24D90" w:rsidRDefault="00CE1971" w:rsidP="00CE1971">
      <w:pPr>
        <w:numPr>
          <w:ilvl w:val="1"/>
          <w:numId w:val="29"/>
        </w:numPr>
        <w:tabs>
          <w:tab w:val="left" w:pos="993"/>
        </w:tabs>
        <w:suppressAutoHyphen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pacing w:val="-2"/>
          <w:sz w:val="24"/>
          <w:szCs w:val="24"/>
        </w:rPr>
        <w:t>Jeigu dėl Sutarties vykdymo sustabdymo būtina pakeisti sutartinių įsipareigojimų įvykdymo terminus, visi pakeitimai atliekami Sutarties bendrosios dalies 16 punkte nustatyta tvarka.</w:t>
      </w:r>
    </w:p>
    <w:p w14:paraId="63AFE418" w14:textId="77777777" w:rsidR="00CE1971" w:rsidRPr="00E24D90" w:rsidRDefault="00CE1971" w:rsidP="00CE1971">
      <w:pPr>
        <w:keepNext/>
        <w:numPr>
          <w:ilvl w:val="0"/>
          <w:numId w:val="29"/>
        </w:numPr>
        <w:tabs>
          <w:tab w:val="left" w:pos="851"/>
          <w:tab w:val="left" w:pos="4518"/>
        </w:tabs>
        <w:suppressAutoHyphens/>
        <w:spacing w:before="120" w:after="0" w:line="240" w:lineRule="auto"/>
        <w:ind w:left="851" w:hanging="851"/>
        <w:jc w:val="both"/>
        <w:rPr>
          <w:rFonts w:ascii="Times New Roman" w:eastAsia="Times New Roman" w:hAnsi="Times New Roman" w:cs="Times New Roman"/>
          <w:b/>
          <w:bCs/>
          <w:sz w:val="24"/>
          <w:szCs w:val="24"/>
        </w:rPr>
      </w:pPr>
      <w:r w:rsidRPr="00E24D90">
        <w:rPr>
          <w:rFonts w:ascii="Times New Roman" w:eastAsia="Times New Roman" w:hAnsi="Times New Roman" w:cs="Times New Roman"/>
          <w:b/>
          <w:bCs/>
          <w:sz w:val="24"/>
          <w:szCs w:val="24"/>
        </w:rPr>
        <w:t>Sutarties nutraukimas</w:t>
      </w:r>
    </w:p>
    <w:p w14:paraId="6DCE4B0D" w14:textId="77777777" w:rsidR="00CE1971" w:rsidRPr="00E24D90" w:rsidRDefault="00CE1971" w:rsidP="00CE1971">
      <w:pPr>
        <w:numPr>
          <w:ilvl w:val="1"/>
          <w:numId w:val="29"/>
        </w:numPr>
        <w:tabs>
          <w:tab w:val="left" w:pos="993"/>
        </w:tabs>
        <w:suppressAutoHyphen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Šalys susitaria, kad Sutartis gali būti nutraukta rašytiniu abiejų Šalių susitarimu. </w:t>
      </w:r>
    </w:p>
    <w:p w14:paraId="1E2225DD" w14:textId="77777777" w:rsidR="00CE1971" w:rsidRPr="00E24D90" w:rsidRDefault="00CE1971" w:rsidP="00CE1971">
      <w:pPr>
        <w:numPr>
          <w:ilvl w:val="1"/>
          <w:numId w:val="29"/>
        </w:numPr>
        <w:tabs>
          <w:tab w:val="left" w:pos="993"/>
        </w:tabs>
        <w:suppressAutoHyphen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pacing w:val="-3"/>
          <w:sz w:val="24"/>
          <w:szCs w:val="24"/>
        </w:rPr>
        <w:t xml:space="preserve">nenugalimos jėgos aplinkybėms užtrukus ilgiau nei 3 (tris) mėnesius ir abiem </w:t>
      </w:r>
      <w:r w:rsidRPr="00E24D90">
        <w:rPr>
          <w:rFonts w:ascii="Times New Roman" w:eastAsia="Times New Roman" w:hAnsi="Times New Roman" w:cs="Times New Roman"/>
          <w:bCs/>
          <w:spacing w:val="-3"/>
          <w:sz w:val="24"/>
          <w:szCs w:val="24"/>
        </w:rPr>
        <w:t>Šalims</w:t>
      </w:r>
      <w:r w:rsidRPr="00E24D90">
        <w:rPr>
          <w:rFonts w:ascii="Times New Roman" w:eastAsia="Times New Roman" w:hAnsi="Times New Roman" w:cs="Times New Roman"/>
          <w:spacing w:val="-3"/>
          <w:sz w:val="24"/>
          <w:szCs w:val="24"/>
        </w:rPr>
        <w:t xml:space="preserve"> nesudarius susitarimų dėl šios sutarties pakeitimo, leidžiančio </w:t>
      </w:r>
      <w:r w:rsidRPr="00E24D90">
        <w:rPr>
          <w:rFonts w:ascii="Times New Roman" w:eastAsia="Times New Roman" w:hAnsi="Times New Roman" w:cs="Times New Roman"/>
          <w:bCs/>
          <w:spacing w:val="-3"/>
          <w:sz w:val="24"/>
          <w:szCs w:val="24"/>
        </w:rPr>
        <w:t>Šalims</w:t>
      </w:r>
      <w:r w:rsidRPr="00E24D90">
        <w:rPr>
          <w:rFonts w:ascii="Times New Roman" w:eastAsia="Times New Roman" w:hAnsi="Times New Roman" w:cs="Times New Roman"/>
          <w:spacing w:val="-3"/>
          <w:sz w:val="24"/>
          <w:szCs w:val="24"/>
        </w:rPr>
        <w:t xml:space="preserve"> toliau vykdyti savo įsipareigojimus,</w:t>
      </w:r>
      <w:r w:rsidRPr="00E24D90">
        <w:rPr>
          <w:rFonts w:ascii="Times New Roman" w:eastAsia="Times New Roman" w:hAnsi="Times New Roman" w:cs="Times New Roman"/>
          <w:spacing w:val="-2"/>
          <w:sz w:val="24"/>
          <w:szCs w:val="24"/>
        </w:rPr>
        <w:t xml:space="preserve"> kiekviena Sutarties Šalis gali vienašališkai nutraukti Sutartį, pranešant apie tai kitai Sutarties Šaliai raštu ne vėliau kaip prieš 20 (dvidešimt) darbo dienų.</w:t>
      </w:r>
    </w:p>
    <w:p w14:paraId="1F1357BE" w14:textId="77777777" w:rsidR="00CE1971" w:rsidRPr="00E24D90" w:rsidRDefault="00CE1971" w:rsidP="00CE1971">
      <w:pPr>
        <w:numPr>
          <w:ilvl w:val="1"/>
          <w:numId w:val="29"/>
        </w:numPr>
        <w:tabs>
          <w:tab w:val="left" w:pos="993"/>
        </w:tabs>
        <w:suppressAutoHyphen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lastRenderedPageBreak/>
        <w:t xml:space="preserve">Sutartis gali būti nutraukta </w:t>
      </w:r>
      <w:r w:rsidRPr="00E24D90">
        <w:rPr>
          <w:rFonts w:ascii="Times New Roman" w:eastAsia="Times New Roman" w:hAnsi="Times New Roman" w:cs="Times New Roman"/>
          <w:b/>
          <w:sz w:val="24"/>
          <w:szCs w:val="24"/>
        </w:rPr>
        <w:t>Užsakovo</w:t>
      </w:r>
      <w:r w:rsidRPr="00E24D90">
        <w:rPr>
          <w:rFonts w:ascii="Times New Roman" w:eastAsia="Times New Roman" w:hAnsi="Times New Roman" w:cs="Times New Roman"/>
          <w:sz w:val="24"/>
          <w:szCs w:val="24"/>
        </w:rPr>
        <w:t xml:space="preserve"> vienašališkai nesikreipiant į teismą ir įspėjus </w:t>
      </w:r>
      <w:r w:rsidRPr="00E24D90">
        <w:rPr>
          <w:rFonts w:ascii="Times New Roman" w:eastAsia="Times New Roman" w:hAnsi="Times New Roman" w:cs="Times New Roman"/>
          <w:b/>
          <w:sz w:val="24"/>
          <w:szCs w:val="24"/>
        </w:rPr>
        <w:t>Projektuotoją</w:t>
      </w:r>
      <w:r w:rsidRPr="00E24D90">
        <w:rPr>
          <w:rFonts w:ascii="Times New Roman" w:eastAsia="Times New Roman" w:hAnsi="Times New Roman" w:cs="Times New Roman"/>
          <w:sz w:val="24"/>
          <w:szCs w:val="24"/>
        </w:rPr>
        <w:t xml:space="preserve"> prieš 15 (penkiolika) dienų esant esminių Sutarties sąlygų pažeidimui bei šiais atvejais:</w:t>
      </w:r>
    </w:p>
    <w:p w14:paraId="4419E04D" w14:textId="77777777" w:rsidR="00CE1971" w:rsidRPr="00E24D90" w:rsidRDefault="00CE1971" w:rsidP="00CE1971">
      <w:pPr>
        <w:numPr>
          <w:ilvl w:val="2"/>
          <w:numId w:val="29"/>
        </w:numPr>
        <w:tabs>
          <w:tab w:val="left" w:pos="851"/>
          <w:tab w:val="left" w:pos="1134"/>
        </w:tab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xml:space="preserve">, nepaisydamas </w:t>
      </w:r>
      <w:r w:rsidRPr="00E24D90">
        <w:rPr>
          <w:rFonts w:ascii="Times New Roman" w:eastAsia="Times New Roman" w:hAnsi="Times New Roman" w:cs="Times New Roman"/>
          <w:b/>
          <w:sz w:val="24"/>
          <w:szCs w:val="24"/>
        </w:rPr>
        <w:t>Užsakovo</w:t>
      </w:r>
      <w:r w:rsidRPr="00E24D90">
        <w:rPr>
          <w:rFonts w:ascii="Times New Roman" w:eastAsia="Times New Roman" w:hAnsi="Times New Roman" w:cs="Times New Roman"/>
          <w:sz w:val="24"/>
          <w:szCs w:val="24"/>
        </w:rPr>
        <w:t xml:space="preserve"> raginimo, ilgiau nei 30 (trisdešimt) dienų vėluoja Sutartyje ir jos prieduose nustatytais terminais suteikti paslaugas arba pavienes paslaugų dalis.</w:t>
      </w:r>
    </w:p>
    <w:p w14:paraId="2FBEC05E" w14:textId="77777777" w:rsidR="00CE1971" w:rsidRPr="00E24D90" w:rsidRDefault="00CE1971" w:rsidP="00CE1971">
      <w:pPr>
        <w:numPr>
          <w:ilvl w:val="2"/>
          <w:numId w:val="29"/>
        </w:numPr>
        <w:tabs>
          <w:tab w:val="left" w:pos="1134"/>
        </w:tab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paaiškėja, kad paslaugos nebereikalingos ir toliau netikslinga tęsti Sutarties vykdymą;</w:t>
      </w:r>
    </w:p>
    <w:p w14:paraId="43E69A2F" w14:textId="095BF69B" w:rsidR="00CE1971" w:rsidRPr="00E24D90" w:rsidRDefault="00CE1971" w:rsidP="00CE1971">
      <w:pPr>
        <w:numPr>
          <w:ilvl w:val="2"/>
          <w:numId w:val="29"/>
        </w:numPr>
        <w:tabs>
          <w:tab w:val="left" w:pos="1134"/>
        </w:tab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xml:space="preserve"> ilgiau kaip 30 (trisdešimt) dienų nuo </w:t>
      </w:r>
      <w:r w:rsidRPr="00E24D90">
        <w:rPr>
          <w:rFonts w:ascii="Times New Roman" w:eastAsia="Times New Roman" w:hAnsi="Times New Roman" w:cs="Times New Roman"/>
          <w:b/>
          <w:sz w:val="24"/>
          <w:szCs w:val="24"/>
        </w:rPr>
        <w:t>Užsakovo</w:t>
      </w:r>
      <w:r w:rsidRPr="00E24D90">
        <w:rPr>
          <w:rFonts w:ascii="Times New Roman" w:eastAsia="Times New Roman" w:hAnsi="Times New Roman" w:cs="Times New Roman"/>
          <w:sz w:val="24"/>
          <w:szCs w:val="24"/>
        </w:rPr>
        <w:t xml:space="preserve"> nustatyto termino nepašalina </w:t>
      </w:r>
      <w:r w:rsidRPr="00E24D90">
        <w:rPr>
          <w:rFonts w:ascii="Times New Roman" w:eastAsia="Times New Roman" w:hAnsi="Times New Roman" w:cs="Times New Roman"/>
          <w:b/>
          <w:sz w:val="24"/>
          <w:szCs w:val="24"/>
        </w:rPr>
        <w:t xml:space="preserve">Užsakovo </w:t>
      </w:r>
      <w:r w:rsidRPr="00E24D90">
        <w:rPr>
          <w:rFonts w:ascii="Times New Roman" w:eastAsia="Times New Roman" w:hAnsi="Times New Roman" w:cs="Times New Roman"/>
          <w:sz w:val="24"/>
          <w:szCs w:val="24"/>
        </w:rPr>
        <w:t>arba projekto ekspertizę atlikusios įmonės</w:t>
      </w:r>
      <w:r w:rsidRPr="00E24D90">
        <w:rPr>
          <w:rFonts w:ascii="Times New Roman" w:eastAsia="Times New Roman" w:hAnsi="Times New Roman" w:cs="Times New Roman"/>
          <w:b/>
          <w:sz w:val="24"/>
          <w:szCs w:val="24"/>
        </w:rPr>
        <w:t xml:space="preserve"> </w:t>
      </w:r>
      <w:r w:rsidRPr="00E24D90">
        <w:rPr>
          <w:rFonts w:ascii="Times New Roman" w:eastAsia="Times New Roman" w:hAnsi="Times New Roman" w:cs="Times New Roman"/>
          <w:sz w:val="24"/>
          <w:szCs w:val="24"/>
        </w:rPr>
        <w:t xml:space="preserve">nustatytų statinio projekto (techninio darbo </w:t>
      </w:r>
      <w:r w:rsidR="00AB0011" w:rsidRPr="00E24D90">
        <w:rPr>
          <w:rFonts w:ascii="Times New Roman" w:eastAsia="Times New Roman" w:hAnsi="Times New Roman" w:cs="Times New Roman"/>
          <w:sz w:val="24"/>
          <w:szCs w:val="24"/>
        </w:rPr>
        <w:t>projekto</w:t>
      </w:r>
      <w:r w:rsidRPr="00E24D90">
        <w:rPr>
          <w:rFonts w:ascii="Times New Roman" w:eastAsia="Times New Roman" w:hAnsi="Times New Roman" w:cs="Times New Roman"/>
          <w:sz w:val="24"/>
          <w:szCs w:val="24"/>
        </w:rPr>
        <w:t xml:space="preserve">) trūkumų, atsiradusių dėl </w:t>
      </w:r>
      <w:r w:rsidRPr="00E24D90">
        <w:rPr>
          <w:rFonts w:ascii="Times New Roman" w:eastAsia="Times New Roman" w:hAnsi="Times New Roman" w:cs="Times New Roman"/>
          <w:b/>
          <w:sz w:val="24"/>
          <w:szCs w:val="24"/>
        </w:rPr>
        <w:t xml:space="preserve">Projektuotojo </w:t>
      </w:r>
      <w:r w:rsidRPr="00E24D90">
        <w:rPr>
          <w:rFonts w:ascii="Times New Roman" w:eastAsia="Times New Roman" w:hAnsi="Times New Roman" w:cs="Times New Roman"/>
          <w:sz w:val="24"/>
          <w:szCs w:val="24"/>
        </w:rPr>
        <w:t xml:space="preserve">kaltės ir jeigu </w:t>
      </w:r>
      <w:r w:rsidRPr="00E24D90">
        <w:rPr>
          <w:rFonts w:ascii="Times New Roman" w:eastAsia="Times New Roman" w:hAnsi="Times New Roman" w:cs="Times New Roman"/>
          <w:b/>
          <w:sz w:val="24"/>
          <w:szCs w:val="24"/>
        </w:rPr>
        <w:t>Užsakovas</w:t>
      </w:r>
      <w:r w:rsidRPr="00E24D90">
        <w:rPr>
          <w:rFonts w:ascii="Times New Roman" w:eastAsia="Times New Roman" w:hAnsi="Times New Roman" w:cs="Times New Roman"/>
          <w:sz w:val="24"/>
          <w:szCs w:val="24"/>
        </w:rPr>
        <w:t xml:space="preserve"> pats nepašalina šių trūkumų savo sąskaita.</w:t>
      </w:r>
    </w:p>
    <w:p w14:paraId="00B5D438" w14:textId="77777777" w:rsidR="00CE1971" w:rsidRPr="00E24D90" w:rsidRDefault="00CE1971" w:rsidP="00CE1971">
      <w:pPr>
        <w:numPr>
          <w:ilvl w:val="2"/>
          <w:numId w:val="29"/>
        </w:numPr>
        <w:tabs>
          <w:tab w:val="left" w:pos="1134"/>
        </w:tab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Sutartyje nustatyta tvarka nepateikė naujo (pratęsto) Sutarties įvykdymo užtikrinimo banko garantijos ar draudimo bendrovės laidavimo rašto.</w:t>
      </w:r>
    </w:p>
    <w:p w14:paraId="5A9B2556" w14:textId="77777777" w:rsidR="00CE1971" w:rsidRPr="00E24D90" w:rsidRDefault="00CE1971" w:rsidP="00CE1971">
      <w:pPr>
        <w:numPr>
          <w:ilvl w:val="2"/>
          <w:numId w:val="29"/>
        </w:numPr>
        <w:tabs>
          <w:tab w:val="left" w:pos="1134"/>
        </w:tab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xml:space="preserve"> bankrutuoja arba yra likviduojamas, sustabdo ūkinę veiklą arba kituose teisės aktuose numatyta tvarka susidaro analogiška situacija.</w:t>
      </w:r>
    </w:p>
    <w:p w14:paraId="0CF4288B" w14:textId="77777777"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įsiteisėjusiu kompetentingos institucijos ar teismo sprendimu yra pripažintas kaltu dėl profesinio pažeidimo, sukčiavimo, korupcijos, pinigų plovimo, dalyvavimo nusikalstamoje organizacijoje.</w:t>
      </w:r>
    </w:p>
    <w:p w14:paraId="0DC40257" w14:textId="77777777"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paaiškėjus, kad </w:t>
      </w:r>
      <w:r w:rsidRPr="00E24D90">
        <w:rPr>
          <w:rFonts w:ascii="Times New Roman" w:eastAsia="Times New Roman" w:hAnsi="Times New Roman" w:cs="Times New Roman"/>
          <w:b/>
          <w:sz w:val="24"/>
          <w:szCs w:val="24"/>
        </w:rPr>
        <w:t xml:space="preserve">Projektuotojas </w:t>
      </w:r>
      <w:r w:rsidRPr="00E24D90">
        <w:rPr>
          <w:rFonts w:ascii="Times New Roman" w:eastAsia="Times New Roman" w:hAnsi="Times New Roman" w:cs="Times New Roman"/>
          <w:sz w:val="24"/>
          <w:szCs w:val="24"/>
        </w:rPr>
        <w:t>(įskaitant subrangovus ar subtiekėjus) nėra patikimas ir kelia pavojų nacionaliniam saugumui</w:t>
      </w:r>
      <w:r w:rsidRPr="00E24D90">
        <w:rPr>
          <w:rFonts w:ascii="Times New Roman" w:eastAsia="Times New Roman" w:hAnsi="Times New Roman" w:cs="Times New Roman"/>
          <w:i/>
          <w:sz w:val="24"/>
          <w:szCs w:val="24"/>
        </w:rPr>
        <w:t>;</w:t>
      </w:r>
    </w:p>
    <w:p w14:paraId="339A6CAB" w14:textId="77777777"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Sutarties galiojimo laikotarpiu </w:t>
      </w:r>
      <w:r w:rsidRPr="00E24D90">
        <w:rPr>
          <w:rFonts w:ascii="Times New Roman" w:eastAsia="Times New Roman" w:hAnsi="Times New Roman" w:cs="Times New Roman"/>
          <w:b/>
          <w:sz w:val="24"/>
          <w:szCs w:val="24"/>
        </w:rPr>
        <w:t xml:space="preserve">Projektuotojas </w:t>
      </w:r>
      <w:r w:rsidRPr="00E24D90">
        <w:rPr>
          <w:rFonts w:ascii="Times New Roman" w:eastAsia="Times New Roman" w:hAnsi="Times New Roman" w:cs="Times New Roman"/>
          <w:sz w:val="24"/>
          <w:szCs w:val="24"/>
        </w:rPr>
        <w:t>yra įtraukiamas į Nepatikimų tiekėjų sąrašą arba Melagingą informaciją pateikusių tiekėjų sąrašą.</w:t>
      </w:r>
    </w:p>
    <w:p w14:paraId="4647A447" w14:textId="77777777"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Sutarties vykdymo metu paaiškėja, kad </w:t>
      </w: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xml:space="preserve"> turėjo būti pašalintas iš pirkimo procedūros pagal Viešųjų pirkimų įstatymo 46 straipsnio 1 dalį/Viešųjų pirkimų atliekamų gynybos ir saugumo srityje įstatymo 33 straipsnio 1 dalį.</w:t>
      </w:r>
    </w:p>
    <w:p w14:paraId="45760E8F" w14:textId="77777777" w:rsidR="00CE1971" w:rsidRPr="00E24D90" w:rsidRDefault="00CE197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Sutarties vykdymo metu paaiškėja, kad Sutartis buvo pakeista pažeidžiant Viešųjų pirkimų įstatymo 89 straipsnį/Viešųjų pirkimų atliekamų gynybos ir saugumo srityje įstatymo 50 straipsnio 6 dalį.</w:t>
      </w:r>
    </w:p>
    <w:p w14:paraId="005223AD" w14:textId="77777777" w:rsidR="00AB0011" w:rsidRPr="00E24D90" w:rsidRDefault="00AB0011" w:rsidP="00E24D90">
      <w:pPr>
        <w:pStyle w:val="ListParagraph"/>
        <w:numPr>
          <w:ilvl w:val="2"/>
          <w:numId w:val="29"/>
        </w:numPr>
        <w:ind w:left="851" w:hanging="851"/>
        <w:jc w:val="both"/>
        <w:rPr>
          <w:szCs w:val="24"/>
          <w:lang w:val="lt-LT" w:eastAsia="en-US"/>
        </w:rPr>
      </w:pPr>
      <w:r w:rsidRPr="00E24D90">
        <w:rPr>
          <w:szCs w:val="24"/>
          <w:lang w:val="lt-LT" w:eastAsia="en-US"/>
        </w:rPr>
        <w:t>paaiškėjus aplinkybėms, atitinkančioms bent vieną iš VPĮ 37 straipsnio 9 dalyje, 45 straipsnio 2</w:t>
      </w:r>
      <w:r w:rsidRPr="00E24D90">
        <w:rPr>
          <w:szCs w:val="24"/>
          <w:vertAlign w:val="superscript"/>
          <w:lang w:val="lt-LT" w:eastAsia="en-US"/>
        </w:rPr>
        <w:t>1</w:t>
      </w:r>
      <w:r w:rsidRPr="00E24D90">
        <w:rPr>
          <w:szCs w:val="24"/>
          <w:lang w:val="lt-LT" w:eastAsia="en-US"/>
        </w:rPr>
        <w:t xml:space="preserve"> dalyje ir (ar) 47 straipsnio 9 dalyje nurodytų aplinkybių.</w:t>
      </w:r>
    </w:p>
    <w:p w14:paraId="4746BB25" w14:textId="77777777" w:rsidR="00AB0011" w:rsidRPr="00E24D90" w:rsidRDefault="00AB0011" w:rsidP="00E24D90">
      <w:pPr>
        <w:pStyle w:val="ListParagraph"/>
        <w:numPr>
          <w:ilvl w:val="2"/>
          <w:numId w:val="29"/>
        </w:numPr>
        <w:ind w:left="851" w:hanging="851"/>
        <w:jc w:val="both"/>
        <w:rPr>
          <w:szCs w:val="24"/>
          <w:lang w:val="lt-LT" w:eastAsia="en-US"/>
        </w:rPr>
      </w:pPr>
      <w:r w:rsidRPr="00E24D90">
        <w:rPr>
          <w:szCs w:val="24"/>
          <w:lang w:val="lt-LT" w:eastAsia="en-US"/>
        </w:rPr>
        <w:t>Projektuotojui Sutartyje nustatytomis sąlygomis ir per Sutarties nustatytą terminą nepateikus paaiškinimų Užsakovui dėl paklausimų apie Projektuotojo parengtą projektinę dokumentaciją paskelbtą statybos darbų viešajame pirkime.</w:t>
      </w:r>
    </w:p>
    <w:p w14:paraId="2D1BEF36" w14:textId="77777777" w:rsidR="00AB0011" w:rsidRPr="00E24D90" w:rsidRDefault="00AB0011" w:rsidP="00AB0011">
      <w:pPr>
        <w:pStyle w:val="ListParagraph"/>
        <w:numPr>
          <w:ilvl w:val="2"/>
          <w:numId w:val="29"/>
        </w:numPr>
        <w:ind w:left="851" w:hanging="851"/>
        <w:rPr>
          <w:szCs w:val="24"/>
          <w:lang w:val="lt-LT" w:eastAsia="en-US"/>
        </w:rPr>
      </w:pPr>
    </w:p>
    <w:p w14:paraId="631B8D5A" w14:textId="77777777" w:rsidR="00AB0011" w:rsidRPr="00E24D90" w:rsidRDefault="00AB0011" w:rsidP="00CE1971">
      <w:pPr>
        <w:numPr>
          <w:ilvl w:val="2"/>
          <w:numId w:val="29"/>
        </w:numPr>
        <w:spacing w:before="120" w:after="0" w:line="240" w:lineRule="auto"/>
        <w:ind w:left="851" w:hanging="851"/>
        <w:jc w:val="both"/>
        <w:rPr>
          <w:rFonts w:ascii="Times New Roman" w:eastAsia="Times New Roman" w:hAnsi="Times New Roman" w:cs="Times New Roman"/>
          <w:sz w:val="24"/>
          <w:szCs w:val="24"/>
        </w:rPr>
      </w:pPr>
    </w:p>
    <w:p w14:paraId="5D196AD3" w14:textId="77972C16" w:rsidR="00CE1971" w:rsidRPr="00E24D90" w:rsidRDefault="00CE1971" w:rsidP="00CE1971">
      <w:pPr>
        <w:numPr>
          <w:ilvl w:val="1"/>
          <w:numId w:val="29"/>
        </w:numPr>
        <w:tabs>
          <w:tab w:val="left" w:pos="1134"/>
        </w:tab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Nutraukus Sutartį dėl bent vienos Sutarties bendrosios dalies 18.3.1, 18.3.3 – 18.3.6</w:t>
      </w:r>
      <w:r w:rsidR="00AB0011" w:rsidRPr="00E24D90">
        <w:rPr>
          <w:rFonts w:ascii="Times New Roman" w:eastAsia="Times New Roman" w:hAnsi="Times New Roman" w:cs="Times New Roman"/>
          <w:sz w:val="24"/>
          <w:szCs w:val="24"/>
        </w:rPr>
        <w:t>, 18.3.11 – 18.3.12</w:t>
      </w:r>
      <w:r w:rsidRPr="00E24D90">
        <w:rPr>
          <w:rFonts w:ascii="Times New Roman" w:eastAsia="Times New Roman" w:hAnsi="Times New Roman" w:cs="Times New Roman"/>
          <w:sz w:val="24"/>
          <w:szCs w:val="24"/>
        </w:rPr>
        <w:t xml:space="preserve"> punktuose nurodytų priežasčių, </w:t>
      </w: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xml:space="preserve"> per 14 (keturiolika) dienų turi sumokėti </w:t>
      </w:r>
      <w:r w:rsidRPr="00E24D90">
        <w:rPr>
          <w:rFonts w:ascii="Times New Roman" w:eastAsia="Times New Roman" w:hAnsi="Times New Roman" w:cs="Times New Roman"/>
          <w:b/>
          <w:sz w:val="24"/>
          <w:szCs w:val="24"/>
        </w:rPr>
        <w:t>Užsakovui</w:t>
      </w:r>
      <w:r w:rsidRPr="00E24D90">
        <w:rPr>
          <w:rFonts w:ascii="Times New Roman" w:eastAsia="Times New Roman" w:hAnsi="Times New Roman" w:cs="Times New Roman"/>
          <w:sz w:val="24"/>
          <w:szCs w:val="24"/>
        </w:rPr>
        <w:t xml:space="preserve"> Sutarties </w:t>
      </w:r>
      <w:r w:rsidR="003C591C" w:rsidRPr="00E24D90">
        <w:rPr>
          <w:rFonts w:ascii="Times New Roman" w:eastAsia="Times New Roman" w:hAnsi="Times New Roman" w:cs="Times New Roman"/>
          <w:sz w:val="24"/>
          <w:szCs w:val="24"/>
        </w:rPr>
        <w:t xml:space="preserve">bendrosios dalies </w:t>
      </w:r>
      <w:r w:rsidRPr="00E24D90">
        <w:rPr>
          <w:rFonts w:ascii="Times New Roman" w:eastAsia="Times New Roman" w:hAnsi="Times New Roman" w:cs="Times New Roman"/>
          <w:sz w:val="24"/>
          <w:szCs w:val="24"/>
        </w:rPr>
        <w:t xml:space="preserve">10.1 punkte nurodyto dydžio Šalių iš anksto sutartus minimalius nuostolius, kurių sumokėjimas neatleidžia </w:t>
      </w:r>
      <w:r w:rsidRPr="00E24D90">
        <w:rPr>
          <w:rFonts w:ascii="Times New Roman" w:eastAsia="Times New Roman" w:hAnsi="Times New Roman" w:cs="Times New Roman"/>
          <w:b/>
          <w:sz w:val="24"/>
          <w:szCs w:val="24"/>
        </w:rPr>
        <w:t>Projektuotojo</w:t>
      </w:r>
      <w:r w:rsidRPr="00E24D90">
        <w:rPr>
          <w:rFonts w:ascii="Times New Roman" w:eastAsia="Times New Roman" w:hAnsi="Times New Roman" w:cs="Times New Roman"/>
          <w:sz w:val="24"/>
          <w:szCs w:val="24"/>
        </w:rPr>
        <w:t xml:space="preserve"> nuo pareigos atlyginti visus </w:t>
      </w:r>
      <w:r w:rsidRPr="00E24D90">
        <w:rPr>
          <w:rFonts w:ascii="Times New Roman" w:eastAsia="Times New Roman" w:hAnsi="Times New Roman" w:cs="Times New Roman"/>
          <w:b/>
          <w:sz w:val="24"/>
          <w:szCs w:val="24"/>
        </w:rPr>
        <w:t>Užsakovo</w:t>
      </w:r>
      <w:r w:rsidRPr="00E24D90">
        <w:rPr>
          <w:rFonts w:ascii="Times New Roman" w:eastAsia="Times New Roman" w:hAnsi="Times New Roman" w:cs="Times New Roman"/>
          <w:sz w:val="24"/>
          <w:szCs w:val="24"/>
        </w:rPr>
        <w:t xml:space="preserve"> patirtus nuostolius, </w:t>
      </w:r>
      <w:r w:rsidRPr="00E24D90">
        <w:rPr>
          <w:rFonts w:ascii="Times New Roman" w:eastAsia="Times New Roman" w:hAnsi="Times New Roman" w:cs="Times New Roman"/>
          <w:b/>
          <w:sz w:val="24"/>
          <w:szCs w:val="24"/>
        </w:rPr>
        <w:t>Projektuotojui</w:t>
      </w:r>
      <w:r w:rsidRPr="00E24D90">
        <w:rPr>
          <w:rFonts w:ascii="Times New Roman" w:eastAsia="Times New Roman" w:hAnsi="Times New Roman" w:cs="Times New Roman"/>
          <w:sz w:val="24"/>
          <w:szCs w:val="24"/>
        </w:rPr>
        <w:t xml:space="preserve"> nevykdant arba netinkamai vykdant sutartį</w:t>
      </w:r>
    </w:p>
    <w:p w14:paraId="3324098E" w14:textId="77777777" w:rsidR="00CE1971" w:rsidRPr="00E24D90" w:rsidRDefault="00CE1971" w:rsidP="00CE1971">
      <w:pPr>
        <w:numPr>
          <w:ilvl w:val="1"/>
          <w:numId w:val="29"/>
        </w:numPr>
        <w:tabs>
          <w:tab w:val="left" w:pos="1134"/>
        </w:tab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Jei Sutartis nutraukiama anksčiau laiko, </w:t>
      </w:r>
      <w:r w:rsidRPr="00E24D90">
        <w:rPr>
          <w:rFonts w:ascii="Times New Roman" w:eastAsia="Times New Roman" w:hAnsi="Times New Roman" w:cs="Times New Roman"/>
          <w:b/>
          <w:sz w:val="24"/>
          <w:szCs w:val="24"/>
        </w:rPr>
        <w:t>Projektuotojui</w:t>
      </w:r>
      <w:r w:rsidRPr="00E24D90">
        <w:rPr>
          <w:rFonts w:ascii="Times New Roman" w:eastAsia="Times New Roman" w:hAnsi="Times New Roman" w:cs="Times New Roman"/>
          <w:sz w:val="24"/>
          <w:szCs w:val="24"/>
        </w:rPr>
        <w:t xml:space="preserve"> tik iš dalies įvykdžius sutartinius įsipareigojimus, </w:t>
      </w:r>
      <w:r w:rsidRPr="00E24D90">
        <w:rPr>
          <w:rFonts w:ascii="Times New Roman" w:eastAsia="Times New Roman" w:hAnsi="Times New Roman" w:cs="Times New Roman"/>
          <w:b/>
          <w:sz w:val="24"/>
          <w:szCs w:val="24"/>
        </w:rPr>
        <w:t>Užsakovas</w:t>
      </w:r>
      <w:r w:rsidRPr="00E24D90">
        <w:rPr>
          <w:rFonts w:ascii="Times New Roman" w:eastAsia="Times New Roman" w:hAnsi="Times New Roman" w:cs="Times New Roman"/>
          <w:sz w:val="24"/>
          <w:szCs w:val="24"/>
        </w:rPr>
        <w:t xml:space="preserve"> ir </w:t>
      </w: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xml:space="preserve"> įsipareigoja sudaryti suteiktų paslaugų perdavimo-priėmimo aktą pagal Sutarties nutraukimo dienai suteiktas paslaugas. Šiame punkte nurodytas paslaugas </w:t>
      </w:r>
      <w:r w:rsidRPr="00E24D90">
        <w:rPr>
          <w:rFonts w:ascii="Times New Roman" w:eastAsia="Times New Roman" w:hAnsi="Times New Roman" w:cs="Times New Roman"/>
          <w:b/>
          <w:sz w:val="24"/>
          <w:szCs w:val="24"/>
        </w:rPr>
        <w:t>Užsakovas</w:t>
      </w:r>
      <w:r w:rsidRPr="00E24D90">
        <w:rPr>
          <w:rFonts w:ascii="Times New Roman" w:eastAsia="Times New Roman" w:hAnsi="Times New Roman" w:cs="Times New Roman"/>
          <w:sz w:val="24"/>
          <w:szCs w:val="24"/>
        </w:rPr>
        <w:t xml:space="preserve"> priima tik jeigu jos aiškiai yra nurodytos (įvardintos) </w:t>
      </w:r>
      <w:r w:rsidRPr="00E24D90">
        <w:rPr>
          <w:rFonts w:ascii="Times New Roman" w:eastAsia="Times New Roman" w:hAnsi="Times New Roman" w:cs="Times New Roman"/>
          <w:sz w:val="24"/>
          <w:szCs w:val="24"/>
        </w:rPr>
        <w:lastRenderedPageBreak/>
        <w:t xml:space="preserve">Sutartyje ir jos prieduose, pilnai suteiktos ir šių Paslaugų kaina yra nurodyta Sutartyje ar jos prieduose.  </w:t>
      </w:r>
      <w:r w:rsidRPr="00E24D90">
        <w:rPr>
          <w:rFonts w:ascii="Times New Roman" w:eastAsia="Times New Roman" w:hAnsi="Times New Roman" w:cs="Times New Roman"/>
          <w:b/>
          <w:sz w:val="24"/>
          <w:szCs w:val="24"/>
        </w:rPr>
        <w:t>Užsakovui</w:t>
      </w:r>
      <w:r w:rsidRPr="00E24D90">
        <w:rPr>
          <w:rFonts w:ascii="Times New Roman" w:eastAsia="Times New Roman" w:hAnsi="Times New Roman" w:cs="Times New Roman"/>
          <w:sz w:val="24"/>
          <w:szCs w:val="24"/>
        </w:rPr>
        <w:t xml:space="preserve"> priėmus suteiktas paslaugas, mokėjimai atliekami Sutarties bendrosios dalies 5 punkte nustatyta tvarka.</w:t>
      </w:r>
    </w:p>
    <w:p w14:paraId="088F4B74" w14:textId="77777777" w:rsidR="00CE1971" w:rsidRPr="00E24D90" w:rsidRDefault="00CE1971" w:rsidP="00CE1971">
      <w:pPr>
        <w:numPr>
          <w:ilvl w:val="1"/>
          <w:numId w:val="29"/>
        </w:numPr>
        <w:tabs>
          <w:tab w:val="left" w:pos="1134"/>
        </w:tab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Sutarties nutraukimas nepanaikina teisės reikalauti atlyginti nuostolius, atsiradusius dėl Sutarties neįvykdymo, bei netesybas.</w:t>
      </w:r>
    </w:p>
    <w:p w14:paraId="7C4E63D3" w14:textId="281059CC" w:rsidR="00CE1971" w:rsidRPr="00E24D90" w:rsidRDefault="00CE1971" w:rsidP="00CE1971">
      <w:pPr>
        <w:numPr>
          <w:ilvl w:val="1"/>
          <w:numId w:val="29"/>
        </w:numPr>
        <w:tabs>
          <w:tab w:val="left" w:pos="1134"/>
        </w:tab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Sutarties bendrosios dalies 18.3.1, 18.3.3, 18.3.4 ir 18.3.6–18.3.</w:t>
      </w:r>
      <w:r w:rsidR="00AB0011" w:rsidRPr="00E24D90">
        <w:rPr>
          <w:rFonts w:ascii="Times New Roman" w:eastAsia="Times New Roman" w:hAnsi="Times New Roman" w:cs="Times New Roman"/>
          <w:sz w:val="24"/>
          <w:szCs w:val="24"/>
        </w:rPr>
        <w:t xml:space="preserve">12 </w:t>
      </w:r>
      <w:r w:rsidRPr="00E24D90">
        <w:rPr>
          <w:rFonts w:ascii="Times New Roman" w:eastAsia="Times New Roman" w:hAnsi="Times New Roman" w:cs="Times New Roman"/>
          <w:sz w:val="24"/>
          <w:szCs w:val="24"/>
        </w:rPr>
        <w:t>punktuose nurodyti atvejai laikomi esminiais Sutarties sąlygų pažeidimais.</w:t>
      </w:r>
    </w:p>
    <w:p w14:paraId="665888D1" w14:textId="77777777" w:rsidR="00CE1971" w:rsidRPr="00E24D90" w:rsidRDefault="00CE1971" w:rsidP="00CE1971">
      <w:pPr>
        <w:numPr>
          <w:ilvl w:val="0"/>
          <w:numId w:val="29"/>
        </w:numPr>
        <w:tabs>
          <w:tab w:val="left" w:pos="0"/>
        </w:tabs>
        <w:spacing w:before="120" w:after="0" w:line="240" w:lineRule="auto"/>
        <w:ind w:left="851" w:hanging="851"/>
        <w:jc w:val="both"/>
        <w:rPr>
          <w:rFonts w:ascii="Times New Roman" w:eastAsia="Times New Roman" w:hAnsi="Times New Roman" w:cs="Times New Roman"/>
          <w:b/>
          <w:bCs/>
          <w:sz w:val="24"/>
          <w:szCs w:val="24"/>
        </w:rPr>
      </w:pPr>
      <w:r w:rsidRPr="00E24D90">
        <w:rPr>
          <w:rFonts w:ascii="Times New Roman" w:eastAsia="Times New Roman" w:hAnsi="Times New Roman" w:cs="Times New Roman"/>
          <w:b/>
          <w:bCs/>
          <w:sz w:val="24"/>
          <w:szCs w:val="24"/>
        </w:rPr>
        <w:t>Ginčų sprendimo tvarka</w:t>
      </w:r>
    </w:p>
    <w:p w14:paraId="6D859ACE" w14:textId="77777777" w:rsidR="00CE1971" w:rsidRPr="00E24D90" w:rsidRDefault="00CE1971" w:rsidP="00CE1971">
      <w:pPr>
        <w:numPr>
          <w:ilvl w:val="1"/>
          <w:numId w:val="29"/>
        </w:numPr>
        <w:tabs>
          <w:tab w:val="left" w:pos="0"/>
        </w:tab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Sutartis sudaryta ir turi būti aiškinama pagal Lietuvos Respublikos teisę.</w:t>
      </w:r>
    </w:p>
    <w:p w14:paraId="3990CBB8" w14:textId="77777777" w:rsidR="00CE1971" w:rsidRPr="00E24D90" w:rsidRDefault="00CE1971" w:rsidP="00CE1971">
      <w:pPr>
        <w:numPr>
          <w:ilvl w:val="1"/>
          <w:numId w:val="29"/>
        </w:numPr>
        <w:tabs>
          <w:tab w:val="left" w:pos="0"/>
        </w:tab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Visi tarp Šalių iškylantys ginčai, nesutarimai ar pretenzijos dėl šios Sutarties pirmiausia sprendžiami geranoriškai derybų būdu o nepavykus taip išspręsti ginčo, jis bus nagrinėjamas Lietuvos Respublikos teisės aktų nustatyta tvarka Lietuvos Respublikos teismuose pagal </w:t>
      </w:r>
      <w:r w:rsidRPr="00E24D90">
        <w:rPr>
          <w:rFonts w:ascii="Times New Roman" w:eastAsia="Times New Roman" w:hAnsi="Times New Roman" w:cs="Times New Roman"/>
          <w:b/>
          <w:bCs/>
          <w:sz w:val="24"/>
          <w:szCs w:val="24"/>
        </w:rPr>
        <w:t>Užsakovo</w:t>
      </w:r>
      <w:r w:rsidRPr="00E24D90">
        <w:rPr>
          <w:rFonts w:ascii="Times New Roman" w:eastAsia="Times New Roman" w:hAnsi="Times New Roman" w:cs="Times New Roman"/>
          <w:sz w:val="24"/>
          <w:szCs w:val="24"/>
        </w:rPr>
        <w:t xml:space="preserve"> buveinės vietą.</w:t>
      </w:r>
    </w:p>
    <w:p w14:paraId="02E4277E" w14:textId="77777777" w:rsidR="00CE1971" w:rsidRPr="00E24D90" w:rsidRDefault="00CE1971" w:rsidP="00CE1971">
      <w:pPr>
        <w:numPr>
          <w:ilvl w:val="0"/>
          <w:numId w:val="29"/>
        </w:numPr>
        <w:tabs>
          <w:tab w:val="left" w:pos="0"/>
        </w:tabs>
        <w:spacing w:before="120" w:after="0" w:line="240" w:lineRule="auto"/>
        <w:ind w:left="851" w:hanging="851"/>
        <w:jc w:val="both"/>
        <w:rPr>
          <w:rFonts w:ascii="Times New Roman" w:eastAsia="Times New Roman" w:hAnsi="Times New Roman" w:cs="Times New Roman"/>
          <w:b/>
          <w:bCs/>
          <w:sz w:val="24"/>
          <w:szCs w:val="24"/>
        </w:rPr>
      </w:pPr>
      <w:r w:rsidRPr="00E24D90">
        <w:rPr>
          <w:rFonts w:ascii="Times New Roman" w:eastAsia="Times New Roman" w:hAnsi="Times New Roman" w:cs="Times New Roman"/>
          <w:b/>
          <w:bCs/>
          <w:sz w:val="24"/>
          <w:szCs w:val="24"/>
        </w:rPr>
        <w:t>Susirašinėjimas</w:t>
      </w:r>
    </w:p>
    <w:p w14:paraId="05CBB17E" w14:textId="54880EBC" w:rsidR="00CE1971" w:rsidRPr="00E24D90" w:rsidRDefault="00CE1971" w:rsidP="00CE1971">
      <w:pPr>
        <w:numPr>
          <w:ilvl w:val="1"/>
          <w:numId w:val="29"/>
        </w:numPr>
        <w:tabs>
          <w:tab w:val="left" w:pos="0"/>
        </w:tab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Visi su Sutartimi susiję pranešimai, prašymai, kiti dokumentai ar susirašinėjimas yra s</w:t>
      </w:r>
      <w:r w:rsidR="006852FF" w:rsidRPr="00E24D90">
        <w:rPr>
          <w:rFonts w:ascii="Times New Roman" w:eastAsia="Times New Roman" w:hAnsi="Times New Roman" w:cs="Times New Roman"/>
          <w:sz w:val="24"/>
          <w:szCs w:val="24"/>
        </w:rPr>
        <w:t>iunčiami elektroniniu paštu</w:t>
      </w:r>
      <w:r w:rsidRPr="00E24D90">
        <w:rPr>
          <w:rFonts w:ascii="Times New Roman" w:eastAsia="Times New Roman" w:hAnsi="Times New Roman" w:cs="Times New Roman"/>
          <w:sz w:val="24"/>
          <w:szCs w:val="24"/>
        </w:rPr>
        <w:t xml:space="preserve"> ar siunčiant registruotu ar kurjerių (pasiuntinių) paštu kiekvienam iš jų Sutartyje nurodytu atitinkamu adresu.</w:t>
      </w:r>
    </w:p>
    <w:p w14:paraId="7264E266" w14:textId="77777777" w:rsidR="00CE1971" w:rsidRPr="00E24D90" w:rsidRDefault="00CE1971" w:rsidP="00CE1971">
      <w:pPr>
        <w:numPr>
          <w:ilvl w:val="1"/>
          <w:numId w:val="29"/>
        </w:numPr>
        <w:tabs>
          <w:tab w:val="left" w:pos="0"/>
        </w:tab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Jei pasikeičia </w:t>
      </w:r>
      <w:r w:rsidRPr="00E24D90">
        <w:rPr>
          <w:rFonts w:ascii="Times New Roman" w:eastAsia="Times New Roman" w:hAnsi="Times New Roman" w:cs="Times New Roman"/>
          <w:i/>
          <w:sz w:val="24"/>
          <w:szCs w:val="24"/>
        </w:rPr>
        <w:t>Sutarties specialiojoje dalyje nurodyti</w:t>
      </w:r>
      <w:r w:rsidRPr="00E24D90">
        <w:rPr>
          <w:rFonts w:ascii="Times New Roman" w:eastAsia="Times New Roman" w:hAnsi="Times New Roman" w:cs="Times New Roman"/>
          <w:sz w:val="24"/>
          <w:szCs w:val="24"/>
        </w:rPr>
        <w:t xml:space="preserve"> Šalies duomenys, ši Šalis turi informuoti kitą Šalį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p>
    <w:p w14:paraId="234E59A9" w14:textId="77777777" w:rsidR="00CE1971" w:rsidRPr="00E24D90" w:rsidRDefault="00CE1971" w:rsidP="00CE1971">
      <w:pPr>
        <w:numPr>
          <w:ilvl w:val="0"/>
          <w:numId w:val="29"/>
        </w:numPr>
        <w:tabs>
          <w:tab w:val="left" w:pos="0"/>
        </w:tabs>
        <w:spacing w:before="120" w:after="0" w:line="240" w:lineRule="auto"/>
        <w:ind w:left="851" w:hanging="851"/>
        <w:jc w:val="both"/>
        <w:rPr>
          <w:rFonts w:ascii="Times New Roman" w:eastAsia="Times New Roman" w:hAnsi="Times New Roman" w:cs="Times New Roman"/>
          <w:b/>
          <w:bCs/>
          <w:sz w:val="24"/>
          <w:szCs w:val="24"/>
        </w:rPr>
      </w:pPr>
      <w:r w:rsidRPr="00E24D90">
        <w:rPr>
          <w:rFonts w:ascii="Times New Roman" w:eastAsia="Times New Roman" w:hAnsi="Times New Roman" w:cs="Times New Roman"/>
          <w:b/>
          <w:bCs/>
          <w:sz w:val="24"/>
          <w:szCs w:val="24"/>
        </w:rPr>
        <w:t>Šalių įgalioti asmenys</w:t>
      </w:r>
    </w:p>
    <w:p w14:paraId="0FD26145" w14:textId="77777777" w:rsidR="00CE1971" w:rsidRPr="00E24D90" w:rsidRDefault="00CE1971" w:rsidP="00CE1971">
      <w:pPr>
        <w:numPr>
          <w:ilvl w:val="1"/>
          <w:numId w:val="29"/>
        </w:numPr>
        <w:tabs>
          <w:tab w:val="left" w:pos="0"/>
          <w:tab w:val="left" w:pos="851"/>
          <w:tab w:val="left" w:pos="1134"/>
        </w:tab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Pasirašius Sutartį nuo paslaugų pradžios iki jų pabaigos, darbui organizuoti bei Sutarties vykdymo kontrolei Šalys skiria atsakingus darbuotojus, įvardintus </w:t>
      </w:r>
      <w:r w:rsidRPr="00E24D90">
        <w:rPr>
          <w:rFonts w:ascii="Times New Roman" w:eastAsia="Times New Roman" w:hAnsi="Times New Roman" w:cs="Times New Roman"/>
          <w:i/>
          <w:sz w:val="24"/>
          <w:szCs w:val="24"/>
        </w:rPr>
        <w:t>Sutarties specialiojoje dalyje</w:t>
      </w:r>
      <w:r w:rsidRPr="00E24D90">
        <w:rPr>
          <w:rFonts w:ascii="Times New Roman" w:eastAsia="Times New Roman" w:hAnsi="Times New Roman" w:cs="Times New Roman"/>
          <w:sz w:val="24"/>
          <w:szCs w:val="24"/>
        </w:rPr>
        <w:t>.</w:t>
      </w:r>
    </w:p>
    <w:p w14:paraId="2FBDCA41" w14:textId="77777777" w:rsidR="003C591C" w:rsidRPr="00E24D90" w:rsidRDefault="003C591C" w:rsidP="00E24D90">
      <w:pPr>
        <w:pStyle w:val="ListParagraph"/>
        <w:numPr>
          <w:ilvl w:val="1"/>
          <w:numId w:val="29"/>
        </w:numPr>
        <w:ind w:left="851" w:hanging="851"/>
        <w:jc w:val="both"/>
        <w:rPr>
          <w:szCs w:val="24"/>
          <w:lang w:val="lt-LT" w:eastAsia="en-US"/>
        </w:rPr>
      </w:pPr>
      <w:r w:rsidRPr="00E24D90">
        <w:rPr>
          <w:szCs w:val="24"/>
          <w:lang w:val="lt-LT" w:eastAsia="en-US"/>
        </w:rPr>
        <w:t>Projektuotojui šios Sutarties galiojimo metu ir Projektuotojo įsipareigojimų apimtyje suteikiami įgaliojimai atstovauti Užsakovą visose valstybės ir savivaldybių institucijose, įmonėse ir organizacijose gaunant ir pateikiant reikiamus dokumentus, susijusius su šioje Sutartyje numatytų paslaugų teikimu, parengtos projektinės dokumentacijos derinimu, taip pat naudojantis Lietuvos Respublikos statybos leidimų ir statybos valstybinės priežiūros informacine sistema „</w:t>
      </w:r>
      <w:proofErr w:type="spellStart"/>
      <w:r w:rsidRPr="00E24D90">
        <w:rPr>
          <w:szCs w:val="24"/>
          <w:lang w:val="lt-LT" w:eastAsia="en-US"/>
        </w:rPr>
        <w:t>Infostatyba</w:t>
      </w:r>
      <w:proofErr w:type="spellEnd"/>
      <w:r w:rsidRPr="00E24D90">
        <w:rPr>
          <w:szCs w:val="24"/>
          <w:lang w:val="lt-LT" w:eastAsia="en-US"/>
        </w:rPr>
        <w:t>“ www.planuojustatyti.lt pasirašyti ir Užsakovo vardu pateikti prašymą statybą leidžiančiam dokumentui gauti ir atlikti kitus reikalingus veiksmus, susijusius su statybos leidimo gavimu bei kitais Sutartyje numatytais Projektuotojo įsipareigojimais.</w:t>
      </w:r>
    </w:p>
    <w:p w14:paraId="14EA4260" w14:textId="77777777" w:rsidR="00CE1971" w:rsidRPr="00E24D90" w:rsidRDefault="00CE1971" w:rsidP="00CE1971">
      <w:pPr>
        <w:numPr>
          <w:ilvl w:val="0"/>
          <w:numId w:val="29"/>
        </w:numPr>
        <w:tabs>
          <w:tab w:val="left" w:pos="0"/>
        </w:tabs>
        <w:spacing w:before="120" w:after="0" w:line="240" w:lineRule="auto"/>
        <w:ind w:left="851" w:hanging="851"/>
        <w:jc w:val="both"/>
        <w:rPr>
          <w:rFonts w:ascii="Times New Roman" w:eastAsia="Times New Roman" w:hAnsi="Times New Roman" w:cs="Times New Roman"/>
          <w:b/>
          <w:bCs/>
          <w:sz w:val="24"/>
          <w:szCs w:val="24"/>
        </w:rPr>
      </w:pPr>
      <w:r w:rsidRPr="00E24D90">
        <w:rPr>
          <w:rFonts w:ascii="Times New Roman" w:eastAsia="Times New Roman" w:hAnsi="Times New Roman" w:cs="Times New Roman"/>
          <w:b/>
          <w:bCs/>
          <w:sz w:val="24"/>
          <w:szCs w:val="24"/>
        </w:rPr>
        <w:t>Baigiamosios nuostatos</w:t>
      </w:r>
    </w:p>
    <w:p w14:paraId="7A011A17" w14:textId="77777777" w:rsidR="00CE1971" w:rsidRPr="00E24D90" w:rsidRDefault="00CE1971" w:rsidP="00CE1971">
      <w:pPr>
        <w:numPr>
          <w:ilvl w:val="1"/>
          <w:numId w:val="29"/>
        </w:numPr>
        <w:tabs>
          <w:tab w:val="left" w:pos="993"/>
          <w:tab w:val="left" w:pos="8306"/>
        </w:tabs>
        <w:spacing w:before="120" w:after="0" w:line="240" w:lineRule="auto"/>
        <w:ind w:left="851" w:right="-108"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Šalių teisių ir pareigų pagrindas yra Sutartis, Lietuvos Respublikos statybos įstatymas, Lietuvos Respublikos teritorijų planavimo įstatymas, statybos techniniai reglamentai ir kiti norminiai teisės aktai. </w:t>
      </w:r>
    </w:p>
    <w:p w14:paraId="1752CD8F" w14:textId="77777777" w:rsidR="00CE1971" w:rsidRPr="00E24D90" w:rsidRDefault="00CE1971" w:rsidP="00CE1971">
      <w:pPr>
        <w:numPr>
          <w:ilvl w:val="1"/>
          <w:numId w:val="29"/>
        </w:numPr>
        <w:tabs>
          <w:tab w:val="left" w:pos="993"/>
          <w:tab w:val="left" w:pos="8306"/>
        </w:tabs>
        <w:spacing w:before="120" w:after="0" w:line="240" w:lineRule="auto"/>
        <w:ind w:left="851" w:right="-108"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Bet kokios šios Sutarties nuostatos negaliojimas ar prieštaravimas LR galiojantiems teisės aktams neatleidžia Šalių nuo prisiimtų įsipareigojimų vykdymo. Šiuo atveju tokia nuostata turi būti pakeista atitinkančia teisės aktų reikalavimus kiek įmanoma artimesne Sutarties tikslui bei kitoms jos nuostatoms</w:t>
      </w:r>
    </w:p>
    <w:p w14:paraId="5EA49B53" w14:textId="5A131EE2" w:rsidR="00CE1971" w:rsidRPr="00E24D90" w:rsidRDefault="00CE1971" w:rsidP="00E24D90">
      <w:pPr>
        <w:pStyle w:val="ListParagraph"/>
        <w:numPr>
          <w:ilvl w:val="1"/>
          <w:numId w:val="29"/>
        </w:numPr>
        <w:ind w:left="851" w:hanging="851"/>
        <w:jc w:val="both"/>
        <w:rPr>
          <w:szCs w:val="24"/>
          <w:lang w:val="lt-LT"/>
        </w:rPr>
      </w:pPr>
      <w:r w:rsidRPr="00E24D90">
        <w:rPr>
          <w:szCs w:val="24"/>
          <w:lang w:val="lt-LT"/>
        </w:rPr>
        <w:lastRenderedPageBreak/>
        <w:t xml:space="preserve">Šią sutartį sudaro Sutarties bendroji ir specialioji dalys bei sutarties priedas/ai. Visi šios Sutarties priedai yra neatskiriama Sutarties dalis. </w:t>
      </w:r>
      <w:r w:rsidR="003C591C" w:rsidRPr="00E24D90">
        <w:rPr>
          <w:szCs w:val="24"/>
          <w:lang w:val="lt-LT" w:eastAsia="en-US"/>
        </w:rPr>
        <w:t>Jeigu tarp Sutarties specialiosios ir bendrosios dalies sąlygų yra prieštaravimų, taikomos Sutarties specialiosios dalies sąlygos.</w:t>
      </w:r>
    </w:p>
    <w:p w14:paraId="6BE797B7" w14:textId="77777777" w:rsidR="00CE1971" w:rsidRPr="00E24D90" w:rsidRDefault="00CE1971" w:rsidP="00CE1971">
      <w:pPr>
        <w:numPr>
          <w:ilvl w:val="1"/>
          <w:numId w:val="29"/>
        </w:numPr>
        <w:tabs>
          <w:tab w:val="left" w:pos="993"/>
          <w:tab w:val="left" w:pos="4518"/>
        </w:tabs>
        <w:suppressAutoHyphen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Sutartis sudaryta lietuvių/anglų/lietuvių ir anglų kalba dviem/keturiais egzemplioriais (po vieną/du kiekvienai Šaliai) (</w:t>
      </w:r>
      <w:r w:rsidRPr="00E24D90">
        <w:rPr>
          <w:rFonts w:ascii="Times New Roman" w:eastAsia="Times New Roman" w:hAnsi="Times New Roman" w:cs="Times New Roman"/>
          <w:i/>
          <w:sz w:val="24"/>
          <w:szCs w:val="24"/>
        </w:rPr>
        <w:t>taikoma priklausomai nuo to</w:t>
      </w:r>
      <w:r w:rsidRPr="00E24D90">
        <w:rPr>
          <w:rFonts w:ascii="Times New Roman" w:eastAsia="Times New Roman" w:hAnsi="Times New Roman" w:cs="Times New Roman"/>
          <w:sz w:val="24"/>
          <w:szCs w:val="24"/>
        </w:rPr>
        <w:t xml:space="preserve"> </w:t>
      </w:r>
      <w:r w:rsidRPr="00E24D90">
        <w:rPr>
          <w:rFonts w:ascii="Times New Roman" w:eastAsia="Times New Roman" w:hAnsi="Times New Roman" w:cs="Times New Roman"/>
          <w:i/>
          <w:sz w:val="24"/>
          <w:szCs w:val="24"/>
        </w:rPr>
        <w:t>kokiomis kalbomis bus sudaroma sutartis</w:t>
      </w:r>
      <w:r w:rsidRPr="00E24D90">
        <w:rPr>
          <w:rFonts w:ascii="Times New Roman" w:eastAsia="Times New Roman" w:hAnsi="Times New Roman" w:cs="Times New Roman"/>
          <w:sz w:val="24"/>
          <w:szCs w:val="24"/>
        </w:rPr>
        <w:t xml:space="preserve">). Abu tekstai autentiški ir turi vienodą teisinę galią. Atsiradus </w:t>
      </w:r>
      <w:proofErr w:type="spellStart"/>
      <w:r w:rsidRPr="00E24D90">
        <w:rPr>
          <w:rFonts w:ascii="Times New Roman" w:eastAsia="Times New Roman" w:hAnsi="Times New Roman" w:cs="Times New Roman"/>
          <w:sz w:val="24"/>
          <w:szCs w:val="24"/>
        </w:rPr>
        <w:t>neatitikimams</w:t>
      </w:r>
      <w:proofErr w:type="spellEnd"/>
      <w:r w:rsidRPr="00E24D90">
        <w:rPr>
          <w:rFonts w:ascii="Times New Roman" w:eastAsia="Times New Roman" w:hAnsi="Times New Roman" w:cs="Times New Roman"/>
          <w:sz w:val="24"/>
          <w:szCs w:val="24"/>
        </w:rPr>
        <w:t xml:space="preserve"> tarp tekstų lietuvių ir anglų kalbomis, pirmenybė teikiama tekstui anglų kalba (</w:t>
      </w:r>
      <w:r w:rsidRPr="00E24D90">
        <w:rPr>
          <w:rFonts w:ascii="Times New Roman" w:eastAsia="Times New Roman" w:hAnsi="Times New Roman" w:cs="Times New Roman"/>
          <w:i/>
          <w:sz w:val="24"/>
          <w:szCs w:val="24"/>
        </w:rPr>
        <w:t>jeigu taikoma</w:t>
      </w:r>
      <w:r w:rsidRPr="00E24D90">
        <w:rPr>
          <w:rFonts w:ascii="Times New Roman" w:eastAsia="Times New Roman" w:hAnsi="Times New Roman" w:cs="Times New Roman"/>
          <w:sz w:val="24"/>
          <w:szCs w:val="24"/>
        </w:rPr>
        <w:t>).</w:t>
      </w:r>
    </w:p>
    <w:p w14:paraId="2EB43C25" w14:textId="77777777" w:rsidR="00CE1971" w:rsidRPr="00E24D90" w:rsidRDefault="00CE1971" w:rsidP="00CE1971">
      <w:pPr>
        <w:numPr>
          <w:ilvl w:val="1"/>
          <w:numId w:val="29"/>
        </w:numPr>
        <w:tabs>
          <w:tab w:val="left" w:pos="993"/>
          <w:tab w:val="left" w:pos="4518"/>
        </w:tabs>
        <w:suppressAutoHyphen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Nė viena iš Šalių neturi teisės perduoti trečiajam asmeniui teisių ir įsipareigojimų pagal šią Sutartį be išankstinio raštiško kitos Šalies sutikimo.</w:t>
      </w:r>
    </w:p>
    <w:p w14:paraId="53742A3C" w14:textId="77777777" w:rsidR="00CE1971" w:rsidRPr="00E24D90" w:rsidRDefault="00CE1971" w:rsidP="00CE1971">
      <w:pPr>
        <w:numPr>
          <w:ilvl w:val="1"/>
          <w:numId w:val="29"/>
        </w:numPr>
        <w:tabs>
          <w:tab w:val="left" w:pos="993"/>
          <w:tab w:val="left" w:pos="4518"/>
        </w:tabs>
        <w:suppressAutoHyphen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 xml:space="preserve">Pažeidęs šios sutarties dalies 22.5 punkte nurodytą įpareigojimą </w:t>
      </w:r>
      <w:r w:rsidRPr="00E24D90">
        <w:rPr>
          <w:rFonts w:ascii="Times New Roman" w:eastAsia="Times New Roman" w:hAnsi="Times New Roman" w:cs="Times New Roman"/>
          <w:b/>
          <w:sz w:val="24"/>
          <w:szCs w:val="24"/>
        </w:rPr>
        <w:t>Projektuotojas</w:t>
      </w:r>
      <w:r w:rsidRPr="00E24D90">
        <w:rPr>
          <w:rFonts w:ascii="Times New Roman" w:eastAsia="Times New Roman" w:hAnsi="Times New Roman" w:cs="Times New Roman"/>
          <w:sz w:val="24"/>
          <w:szCs w:val="24"/>
        </w:rPr>
        <w:t xml:space="preserve"> moka </w:t>
      </w:r>
      <w:r w:rsidRPr="00E24D90">
        <w:rPr>
          <w:rFonts w:ascii="Times New Roman" w:eastAsia="Times New Roman" w:hAnsi="Times New Roman" w:cs="Times New Roman"/>
          <w:b/>
          <w:sz w:val="24"/>
          <w:szCs w:val="24"/>
        </w:rPr>
        <w:t xml:space="preserve">Užsakovui </w:t>
      </w:r>
      <w:r w:rsidRPr="00E24D90">
        <w:rPr>
          <w:rFonts w:ascii="Times New Roman" w:eastAsia="Times New Roman" w:hAnsi="Times New Roman" w:cs="Times New Roman"/>
          <w:sz w:val="24"/>
          <w:szCs w:val="24"/>
        </w:rPr>
        <w:t>5 proc. sutarties/pasiūlymo</w:t>
      </w:r>
      <w:r w:rsidRPr="00E24D90">
        <w:rPr>
          <w:rFonts w:ascii="Times New Roman" w:eastAsia="Times New Roman" w:hAnsi="Times New Roman" w:cs="Times New Roman"/>
          <w:b/>
          <w:sz w:val="24"/>
          <w:szCs w:val="24"/>
        </w:rPr>
        <w:t xml:space="preserve"> </w:t>
      </w:r>
      <w:r w:rsidRPr="00E24D90">
        <w:rPr>
          <w:rFonts w:ascii="Times New Roman" w:eastAsia="Times New Roman" w:hAnsi="Times New Roman" w:cs="Times New Roman"/>
          <w:sz w:val="24"/>
          <w:szCs w:val="24"/>
        </w:rPr>
        <w:t>kainos be PVM dydžio šalių iš anksto sutartų minimalių nuostolių sumą, jeigu sutarties Specialiojoje dalyje nenustatyta kitaip.</w:t>
      </w:r>
    </w:p>
    <w:p w14:paraId="2A8534FD" w14:textId="77777777" w:rsidR="00CE1971" w:rsidRPr="00E24D90" w:rsidRDefault="00CE1971" w:rsidP="00CE1971">
      <w:pPr>
        <w:numPr>
          <w:ilvl w:val="1"/>
          <w:numId w:val="29"/>
        </w:numPr>
        <w:tabs>
          <w:tab w:val="left" w:pos="993"/>
          <w:tab w:val="left" w:pos="4518"/>
        </w:tabs>
        <w:suppressAutoHyphen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Sutarties vykdymas gali būti aiškinamas Šalių raštišku sutarimu, tačiau toks aiškinimas negali keisti Sutarties sąlygų;</w:t>
      </w:r>
    </w:p>
    <w:p w14:paraId="534E84AF" w14:textId="77777777" w:rsidR="00CE1971" w:rsidRPr="00E24D90" w:rsidRDefault="00CE1971" w:rsidP="00CE1971">
      <w:pPr>
        <w:numPr>
          <w:ilvl w:val="1"/>
          <w:numId w:val="29"/>
        </w:numPr>
        <w:tabs>
          <w:tab w:val="left" w:pos="993"/>
          <w:tab w:val="left" w:pos="4518"/>
        </w:tabs>
        <w:suppressAutoHyphens/>
        <w:spacing w:before="120" w:after="0" w:line="240" w:lineRule="auto"/>
        <w:ind w:left="851" w:hanging="851"/>
        <w:jc w:val="both"/>
        <w:rPr>
          <w:rFonts w:ascii="Times New Roman" w:eastAsia="Times New Roman" w:hAnsi="Times New Roman" w:cs="Times New Roman"/>
          <w:sz w:val="24"/>
          <w:szCs w:val="24"/>
        </w:rPr>
      </w:pPr>
      <w:r w:rsidRPr="00E24D90">
        <w:rPr>
          <w:rFonts w:ascii="Times New Roman" w:eastAsia="Times New Roman" w:hAnsi="Times New Roman" w:cs="Times New Roman"/>
          <w:sz w:val="24"/>
          <w:szCs w:val="24"/>
        </w:rPr>
        <w:t>Sutartis yra Šalių perskaityta, jų suprasta ir jos autentiškumas patvirtintas ant kiekvieno Sutarties Bendrosios ir Specialiosios dalies lapo kiekvienos Šalies tinkamus įgaliojimus turinčių asmenų parašais.</w:t>
      </w:r>
    </w:p>
    <w:p w14:paraId="0644FEF3" w14:textId="77777777" w:rsidR="00CE1971" w:rsidRPr="00E24D90" w:rsidRDefault="00CE1971" w:rsidP="00CE1971">
      <w:pPr>
        <w:tabs>
          <w:tab w:val="left" w:pos="5387"/>
        </w:tabs>
        <w:autoSpaceDE w:val="0"/>
        <w:autoSpaceDN w:val="0"/>
        <w:adjustRightInd w:val="0"/>
        <w:spacing w:after="0" w:line="240" w:lineRule="auto"/>
        <w:jc w:val="both"/>
        <w:rPr>
          <w:rFonts w:ascii="Times New Roman" w:eastAsia="Times New Roman" w:hAnsi="Times New Roman" w:cs="Times New Roman"/>
          <w:sz w:val="24"/>
          <w:szCs w:val="24"/>
        </w:rPr>
      </w:pPr>
    </w:p>
    <w:p w14:paraId="1FF56DCC" w14:textId="77777777" w:rsidR="00CE1971" w:rsidRPr="00CE1971" w:rsidRDefault="00CE1971" w:rsidP="00CE1971">
      <w:pPr>
        <w:tabs>
          <w:tab w:val="left" w:pos="5387"/>
        </w:tabs>
        <w:autoSpaceDE w:val="0"/>
        <w:autoSpaceDN w:val="0"/>
        <w:adjustRightInd w:val="0"/>
        <w:spacing w:after="0" w:line="240" w:lineRule="auto"/>
        <w:jc w:val="both"/>
        <w:rPr>
          <w:rFonts w:ascii="Times New Roman" w:eastAsia="Times New Roman" w:hAnsi="Times New Roman" w:cs="Times New Roman"/>
          <w:sz w:val="24"/>
          <w:szCs w:val="24"/>
        </w:rPr>
      </w:pPr>
    </w:p>
    <w:p w14:paraId="2581E375" w14:textId="77777777" w:rsidR="00CE1971" w:rsidRPr="00CE1971" w:rsidRDefault="00CE1971" w:rsidP="00CE1971">
      <w:pPr>
        <w:tabs>
          <w:tab w:val="left" w:pos="5387"/>
        </w:tabs>
        <w:autoSpaceDE w:val="0"/>
        <w:autoSpaceDN w:val="0"/>
        <w:adjustRightInd w:val="0"/>
        <w:spacing w:after="0" w:line="240" w:lineRule="auto"/>
        <w:jc w:val="both"/>
        <w:rPr>
          <w:rFonts w:ascii="Times New Roman" w:eastAsia="Times New Roman" w:hAnsi="Times New Roman" w:cs="Times New Roman"/>
          <w:sz w:val="24"/>
          <w:szCs w:val="24"/>
        </w:rPr>
      </w:pPr>
    </w:p>
    <w:p w14:paraId="02FFC9C3" w14:textId="77777777" w:rsidR="00CE1971" w:rsidRPr="00CE1971" w:rsidRDefault="00CE1971" w:rsidP="00CE1971">
      <w:pPr>
        <w:tabs>
          <w:tab w:val="left" w:pos="5387"/>
        </w:tabs>
        <w:autoSpaceDE w:val="0"/>
        <w:autoSpaceDN w:val="0"/>
        <w:adjustRightInd w:val="0"/>
        <w:spacing w:after="0" w:line="240" w:lineRule="auto"/>
        <w:jc w:val="both"/>
        <w:rPr>
          <w:rFonts w:ascii="Times New Roman" w:eastAsia="Times New Roman" w:hAnsi="Times New Roman" w:cs="Times New Roman"/>
          <w:sz w:val="24"/>
          <w:szCs w:val="24"/>
        </w:rPr>
      </w:pPr>
    </w:p>
    <w:p w14:paraId="29EBF18B" w14:textId="77777777" w:rsidR="00CE1971" w:rsidRPr="00CE1971" w:rsidRDefault="00CE1971" w:rsidP="00CE1971">
      <w:pPr>
        <w:suppressAutoHyphens/>
        <w:spacing w:after="0" w:line="240" w:lineRule="auto"/>
        <w:jc w:val="both"/>
        <w:rPr>
          <w:rFonts w:ascii="Times New Roman" w:eastAsia="Arial" w:hAnsi="Times New Roman" w:cs="Times New Roman"/>
          <w:b/>
          <w:sz w:val="24"/>
          <w:szCs w:val="20"/>
          <w:lang w:eastAsia="ar-SA"/>
        </w:rPr>
      </w:pPr>
      <w:r w:rsidRPr="00CE1971">
        <w:rPr>
          <w:rFonts w:ascii="Times New Roman" w:eastAsia="Arial" w:hAnsi="Times New Roman" w:cs="Times New Roman"/>
          <w:b/>
          <w:sz w:val="24"/>
          <w:szCs w:val="20"/>
          <w:lang w:eastAsia="ar-SA"/>
        </w:rPr>
        <w:t>Užsakovo vardu</w:t>
      </w:r>
      <w:r w:rsidRPr="00CE1971">
        <w:rPr>
          <w:rFonts w:ascii="Times New Roman" w:eastAsia="Arial" w:hAnsi="Times New Roman" w:cs="Times New Roman"/>
          <w:sz w:val="24"/>
          <w:szCs w:val="20"/>
          <w:lang w:eastAsia="ar-SA"/>
        </w:rPr>
        <w:tab/>
      </w:r>
      <w:r w:rsidRPr="00CE1971">
        <w:rPr>
          <w:rFonts w:ascii="Times New Roman" w:eastAsia="Arial" w:hAnsi="Times New Roman" w:cs="Times New Roman"/>
          <w:sz w:val="24"/>
          <w:szCs w:val="20"/>
          <w:lang w:eastAsia="ar-SA"/>
        </w:rPr>
        <w:tab/>
      </w:r>
      <w:r w:rsidRPr="00CE1971">
        <w:rPr>
          <w:rFonts w:ascii="Times New Roman" w:eastAsia="Arial" w:hAnsi="Times New Roman" w:cs="Times New Roman"/>
          <w:sz w:val="24"/>
          <w:szCs w:val="20"/>
          <w:lang w:eastAsia="ar-SA"/>
        </w:rPr>
        <w:tab/>
      </w:r>
      <w:r w:rsidRPr="00CE1971">
        <w:rPr>
          <w:rFonts w:ascii="Times New Roman" w:eastAsia="Arial" w:hAnsi="Times New Roman" w:cs="Times New Roman"/>
          <w:sz w:val="24"/>
          <w:szCs w:val="20"/>
          <w:lang w:eastAsia="ar-SA"/>
        </w:rPr>
        <w:tab/>
      </w:r>
      <w:r w:rsidRPr="00CE1971">
        <w:rPr>
          <w:rFonts w:ascii="Times New Roman" w:eastAsia="Times New Roman" w:hAnsi="Times New Roman" w:cs="Times New Roman"/>
          <w:b/>
          <w:sz w:val="24"/>
          <w:szCs w:val="24"/>
        </w:rPr>
        <w:t>Projektuotojo</w:t>
      </w:r>
      <w:r w:rsidRPr="00CE1971">
        <w:rPr>
          <w:rFonts w:ascii="Times New Roman" w:eastAsia="Arial" w:hAnsi="Times New Roman" w:cs="Times New Roman"/>
          <w:b/>
          <w:sz w:val="24"/>
          <w:szCs w:val="20"/>
          <w:lang w:eastAsia="ar-SA"/>
        </w:rPr>
        <w:t xml:space="preserve"> vardu</w:t>
      </w:r>
    </w:p>
    <w:p w14:paraId="5B9E21B6" w14:textId="77777777" w:rsidR="00CE1971" w:rsidRPr="00CE1971" w:rsidRDefault="00CE1971" w:rsidP="00CE1971">
      <w:pPr>
        <w:suppressAutoHyphens/>
        <w:spacing w:after="0" w:line="240" w:lineRule="auto"/>
        <w:jc w:val="both"/>
        <w:rPr>
          <w:rFonts w:ascii="Times New Roman" w:eastAsia="Times New Roman" w:hAnsi="Times New Roman" w:cs="Times New Roman"/>
          <w:sz w:val="24"/>
          <w:szCs w:val="20"/>
        </w:rPr>
      </w:pPr>
    </w:p>
    <w:p w14:paraId="5C802725" w14:textId="77777777" w:rsidR="00CE1971" w:rsidRPr="00CE1971" w:rsidRDefault="00CE1971" w:rsidP="00CE1971">
      <w:pPr>
        <w:spacing w:after="0" w:line="240" w:lineRule="auto"/>
        <w:jc w:val="both"/>
        <w:rPr>
          <w:rFonts w:ascii="Times New Roman" w:eastAsia="Times New Roman" w:hAnsi="Times New Roman" w:cs="Times New Roman"/>
          <w:sz w:val="24"/>
          <w:szCs w:val="20"/>
        </w:rPr>
      </w:pPr>
      <w:r w:rsidRPr="00CE1971">
        <w:rPr>
          <w:rFonts w:ascii="Times New Roman" w:eastAsia="Times New Roman" w:hAnsi="Times New Roman" w:cs="Times New Roman"/>
          <w:sz w:val="24"/>
          <w:szCs w:val="20"/>
        </w:rPr>
        <w:t>(pareigų pavadinimas)</w:t>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t>(pareigų pavadinimas)</w:t>
      </w:r>
    </w:p>
    <w:p w14:paraId="3B6AA317" w14:textId="77777777" w:rsidR="00CE1971" w:rsidRPr="00CE1971" w:rsidRDefault="00CE1971" w:rsidP="00CE1971">
      <w:pPr>
        <w:widowControl w:val="0"/>
        <w:overflowPunct w:val="0"/>
        <w:autoSpaceDE w:val="0"/>
        <w:autoSpaceDN w:val="0"/>
        <w:adjustRightInd w:val="0"/>
        <w:spacing w:after="0" w:line="228" w:lineRule="auto"/>
        <w:jc w:val="both"/>
        <w:rPr>
          <w:rFonts w:ascii="Times New Roman" w:eastAsia="Times New Roman" w:hAnsi="Times New Roman" w:cs="Times New Roman"/>
          <w:sz w:val="24"/>
          <w:szCs w:val="20"/>
        </w:rPr>
      </w:pPr>
      <w:r w:rsidRPr="00CE1971">
        <w:rPr>
          <w:rFonts w:ascii="Times New Roman" w:eastAsia="Times New Roman" w:hAnsi="Times New Roman" w:cs="Times New Roman"/>
          <w:sz w:val="24"/>
          <w:szCs w:val="20"/>
        </w:rPr>
        <w:t>_________________</w:t>
      </w:r>
      <w:r w:rsidRPr="00CE1971">
        <w:rPr>
          <w:rFonts w:ascii="Times New Roman" w:eastAsia="Times New Roman" w:hAnsi="Times New Roman" w:cs="Times New Roman"/>
          <w:b/>
          <w:sz w:val="24"/>
          <w:szCs w:val="20"/>
        </w:rPr>
        <w:tab/>
      </w:r>
      <w:r w:rsidRPr="00CE1971">
        <w:rPr>
          <w:rFonts w:ascii="Times New Roman" w:eastAsia="Times New Roman" w:hAnsi="Times New Roman" w:cs="Times New Roman"/>
          <w:b/>
          <w:sz w:val="24"/>
          <w:szCs w:val="20"/>
        </w:rPr>
        <w:tab/>
      </w:r>
      <w:r w:rsidRPr="00CE1971">
        <w:rPr>
          <w:rFonts w:ascii="Times New Roman" w:eastAsia="Times New Roman" w:hAnsi="Times New Roman" w:cs="Times New Roman"/>
          <w:b/>
          <w:sz w:val="24"/>
          <w:szCs w:val="20"/>
        </w:rPr>
        <w:tab/>
      </w:r>
      <w:r w:rsidRPr="00CE1971">
        <w:rPr>
          <w:rFonts w:ascii="Times New Roman" w:eastAsia="Times New Roman" w:hAnsi="Times New Roman" w:cs="Times New Roman"/>
          <w:b/>
          <w:sz w:val="24"/>
          <w:szCs w:val="20"/>
        </w:rPr>
        <w:tab/>
      </w:r>
      <w:r w:rsidRPr="00CE1971">
        <w:rPr>
          <w:rFonts w:ascii="Times New Roman" w:eastAsia="Times New Roman" w:hAnsi="Times New Roman" w:cs="Times New Roman"/>
          <w:sz w:val="24"/>
          <w:szCs w:val="20"/>
        </w:rPr>
        <w:t>___________________</w:t>
      </w:r>
    </w:p>
    <w:p w14:paraId="04FF6B5F" w14:textId="77777777" w:rsidR="00CE1971" w:rsidRPr="00CE1971" w:rsidRDefault="00CE1971" w:rsidP="00CE1971">
      <w:pPr>
        <w:widowControl w:val="0"/>
        <w:overflowPunct w:val="0"/>
        <w:autoSpaceDE w:val="0"/>
        <w:autoSpaceDN w:val="0"/>
        <w:adjustRightInd w:val="0"/>
        <w:spacing w:after="0" w:line="228" w:lineRule="auto"/>
        <w:jc w:val="both"/>
        <w:rPr>
          <w:rFonts w:ascii="Times New Roman" w:eastAsia="Times New Roman" w:hAnsi="Times New Roman" w:cs="Times New Roman"/>
          <w:sz w:val="20"/>
          <w:szCs w:val="20"/>
        </w:rPr>
      </w:pPr>
      <w:r w:rsidRPr="00CE1971">
        <w:rPr>
          <w:rFonts w:ascii="Times New Roman" w:eastAsia="Times New Roman" w:hAnsi="Times New Roman" w:cs="Times New Roman"/>
          <w:sz w:val="20"/>
          <w:szCs w:val="20"/>
        </w:rPr>
        <w:t>(parašas)</w:t>
      </w:r>
      <w:r w:rsidRPr="00CE1971">
        <w:rPr>
          <w:rFonts w:ascii="Times New Roman" w:eastAsia="Times New Roman" w:hAnsi="Times New Roman" w:cs="Times New Roman"/>
          <w:sz w:val="20"/>
          <w:szCs w:val="20"/>
        </w:rPr>
        <w:tab/>
      </w:r>
      <w:r w:rsidRPr="00CE1971">
        <w:rPr>
          <w:rFonts w:ascii="Times New Roman" w:eastAsia="Times New Roman" w:hAnsi="Times New Roman" w:cs="Times New Roman"/>
          <w:sz w:val="20"/>
          <w:szCs w:val="20"/>
        </w:rPr>
        <w:tab/>
      </w:r>
      <w:r w:rsidRPr="00CE1971">
        <w:rPr>
          <w:rFonts w:ascii="Times New Roman" w:eastAsia="Times New Roman" w:hAnsi="Times New Roman" w:cs="Times New Roman"/>
          <w:sz w:val="20"/>
          <w:szCs w:val="20"/>
        </w:rPr>
        <w:tab/>
      </w:r>
      <w:r w:rsidRPr="00CE1971">
        <w:rPr>
          <w:rFonts w:ascii="Times New Roman" w:eastAsia="Times New Roman" w:hAnsi="Times New Roman" w:cs="Times New Roman"/>
          <w:sz w:val="20"/>
          <w:szCs w:val="20"/>
        </w:rPr>
        <w:tab/>
      </w:r>
      <w:r w:rsidRPr="00CE1971">
        <w:rPr>
          <w:rFonts w:ascii="Times New Roman" w:eastAsia="Times New Roman" w:hAnsi="Times New Roman" w:cs="Times New Roman"/>
          <w:sz w:val="20"/>
          <w:szCs w:val="20"/>
        </w:rPr>
        <w:tab/>
        <w:t>(parašas)</w:t>
      </w:r>
    </w:p>
    <w:p w14:paraId="55C6CFF6" w14:textId="77777777" w:rsidR="00CE1971" w:rsidRPr="00CE1971" w:rsidRDefault="00CE1971" w:rsidP="00CE1971">
      <w:pPr>
        <w:spacing w:after="0" w:line="240" w:lineRule="auto"/>
        <w:jc w:val="both"/>
        <w:rPr>
          <w:rFonts w:ascii="Times New Roman" w:eastAsia="Times New Roman" w:hAnsi="Times New Roman" w:cs="Times New Roman"/>
          <w:sz w:val="24"/>
          <w:szCs w:val="20"/>
        </w:rPr>
      </w:pPr>
    </w:p>
    <w:p w14:paraId="4724EFE7" w14:textId="77777777" w:rsidR="00CE1971" w:rsidRPr="00CE1971" w:rsidRDefault="00CE1971" w:rsidP="00CE1971">
      <w:pPr>
        <w:spacing w:after="0" w:line="240" w:lineRule="auto"/>
        <w:jc w:val="both"/>
        <w:rPr>
          <w:rFonts w:ascii="Times New Roman" w:eastAsia="Times New Roman" w:hAnsi="Times New Roman" w:cs="Times New Roman"/>
          <w:sz w:val="24"/>
          <w:szCs w:val="20"/>
        </w:rPr>
      </w:pPr>
      <w:r w:rsidRPr="00CE1971">
        <w:rPr>
          <w:rFonts w:ascii="Times New Roman" w:eastAsia="Times New Roman" w:hAnsi="Times New Roman" w:cs="Times New Roman"/>
          <w:sz w:val="24"/>
          <w:szCs w:val="20"/>
        </w:rPr>
        <w:t>(Vardas ir pavardė)</w:t>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t>(Vardas ir pavardė)</w:t>
      </w:r>
    </w:p>
    <w:p w14:paraId="6F143B18" w14:textId="77777777" w:rsidR="00CE1971" w:rsidRPr="00CE1971" w:rsidRDefault="00CE1971" w:rsidP="00CE1971">
      <w:pPr>
        <w:widowControl w:val="0"/>
        <w:overflowPunct w:val="0"/>
        <w:autoSpaceDE w:val="0"/>
        <w:autoSpaceDN w:val="0"/>
        <w:adjustRightInd w:val="0"/>
        <w:spacing w:after="0" w:line="232" w:lineRule="auto"/>
        <w:jc w:val="both"/>
        <w:rPr>
          <w:rFonts w:ascii="Times New Roman" w:eastAsia="Times New Roman" w:hAnsi="Times New Roman" w:cs="Times New Roman"/>
          <w:sz w:val="24"/>
          <w:szCs w:val="20"/>
        </w:rPr>
      </w:pPr>
    </w:p>
    <w:p w14:paraId="762C012D" w14:textId="77777777" w:rsidR="00CE1971" w:rsidRPr="00CE1971" w:rsidRDefault="00CE1971" w:rsidP="00CE1971">
      <w:pPr>
        <w:spacing w:after="0" w:line="240" w:lineRule="auto"/>
        <w:ind w:right="98"/>
        <w:jc w:val="both"/>
        <w:textAlignment w:val="top"/>
        <w:rPr>
          <w:rFonts w:ascii="Times New Roman" w:eastAsia="Times New Roman" w:hAnsi="Times New Roman" w:cs="Times New Roman"/>
          <w:sz w:val="24"/>
          <w:szCs w:val="24"/>
        </w:rPr>
      </w:pPr>
      <w:r w:rsidRPr="00CE1971">
        <w:rPr>
          <w:rFonts w:ascii="Times New Roman" w:eastAsia="Times New Roman" w:hAnsi="Times New Roman" w:cs="Times New Roman"/>
          <w:sz w:val="24"/>
          <w:szCs w:val="20"/>
        </w:rPr>
        <w:t>A. V.</w:t>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t>A. V.</w:t>
      </w:r>
    </w:p>
    <w:p w14:paraId="11360620" w14:textId="77777777" w:rsidR="00CE1971" w:rsidRPr="00CE1971" w:rsidRDefault="00CE1971" w:rsidP="00CE1971">
      <w:pPr>
        <w:tabs>
          <w:tab w:val="left" w:pos="5387"/>
        </w:tabs>
        <w:autoSpaceDE w:val="0"/>
        <w:autoSpaceDN w:val="0"/>
        <w:adjustRightInd w:val="0"/>
        <w:spacing w:after="0" w:line="240" w:lineRule="auto"/>
        <w:jc w:val="both"/>
        <w:rPr>
          <w:rFonts w:ascii="Times New Roman" w:eastAsia="Times New Roman" w:hAnsi="Times New Roman" w:cs="Times New Roman"/>
          <w:sz w:val="24"/>
          <w:szCs w:val="24"/>
        </w:rPr>
      </w:pPr>
    </w:p>
    <w:p w14:paraId="6095A6F4" w14:textId="77777777" w:rsidR="00CE1971" w:rsidRPr="00CE1971" w:rsidRDefault="00CE1971" w:rsidP="00CE1971">
      <w:pPr>
        <w:tabs>
          <w:tab w:val="left" w:pos="993"/>
          <w:tab w:val="left" w:pos="4518"/>
        </w:tabs>
        <w:suppressAutoHyphens/>
        <w:spacing w:before="120" w:after="0" w:line="240" w:lineRule="auto"/>
        <w:jc w:val="both"/>
        <w:rPr>
          <w:rFonts w:ascii="Times New Roman" w:eastAsia="Times New Roman" w:hAnsi="Times New Roman" w:cs="Times New Roman"/>
          <w:sz w:val="24"/>
          <w:szCs w:val="20"/>
        </w:rPr>
      </w:pPr>
      <w:r w:rsidRPr="00CE1971">
        <w:rPr>
          <w:rFonts w:ascii="Times New Roman" w:eastAsia="Times New Roman" w:hAnsi="Times New Roman" w:cs="Times New Roman"/>
          <w:sz w:val="24"/>
          <w:szCs w:val="20"/>
        </w:rPr>
        <w:br w:type="page"/>
      </w:r>
    </w:p>
    <w:p w14:paraId="6832DAB8" w14:textId="77777777" w:rsidR="00CE1971" w:rsidRPr="00CE1971" w:rsidRDefault="00CB3BCA" w:rsidP="00CE1971">
      <w:pPr>
        <w:tabs>
          <w:tab w:val="left" w:pos="6183"/>
        </w:tabs>
        <w:spacing w:after="0" w:line="240" w:lineRule="auto"/>
        <w:ind w:left="5040" w:hanging="78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ab/>
      </w:r>
      <w:r w:rsidR="00CE1971" w:rsidRPr="00CE1971">
        <w:rPr>
          <w:rFonts w:ascii="Times New Roman" w:eastAsia="Times New Roman" w:hAnsi="Times New Roman" w:cs="Times New Roman"/>
          <w:bCs/>
          <w:sz w:val="24"/>
          <w:szCs w:val="24"/>
        </w:rPr>
        <w:t>202</w:t>
      </w:r>
      <w:r w:rsidR="00364A84">
        <w:rPr>
          <w:rFonts w:ascii="Times New Roman" w:eastAsia="Times New Roman" w:hAnsi="Times New Roman" w:cs="Times New Roman"/>
          <w:bCs/>
          <w:sz w:val="24"/>
          <w:szCs w:val="24"/>
        </w:rPr>
        <w:t>5</w:t>
      </w:r>
      <w:r w:rsidR="00CE1971" w:rsidRPr="00CE1971">
        <w:rPr>
          <w:rFonts w:ascii="Times New Roman" w:eastAsia="Times New Roman" w:hAnsi="Times New Roman" w:cs="Times New Roman"/>
          <w:bCs/>
          <w:sz w:val="24"/>
          <w:szCs w:val="24"/>
        </w:rPr>
        <w:t xml:space="preserve"> m.                    d.  Sutarties Nr.             </w:t>
      </w:r>
    </w:p>
    <w:p w14:paraId="01FDBD42" w14:textId="77777777" w:rsidR="00CE1971" w:rsidRPr="00CE1971" w:rsidRDefault="00CB3BCA" w:rsidP="00CE1971">
      <w:pPr>
        <w:tabs>
          <w:tab w:val="left" w:pos="6183"/>
        </w:tabs>
        <w:spacing w:after="0" w:line="240" w:lineRule="auto"/>
        <w:ind w:left="5040" w:hanging="78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CE1971" w:rsidRPr="00CE1971">
        <w:rPr>
          <w:rFonts w:ascii="Times New Roman" w:eastAsia="Times New Roman" w:hAnsi="Times New Roman" w:cs="Times New Roman"/>
          <w:bCs/>
          <w:sz w:val="24"/>
          <w:szCs w:val="24"/>
        </w:rPr>
        <w:t>1 priedas</w:t>
      </w:r>
    </w:p>
    <w:p w14:paraId="7E523C7A" w14:textId="77777777" w:rsidR="00CE1971" w:rsidRPr="00CE1971" w:rsidRDefault="00CE1971" w:rsidP="00CE1971">
      <w:pPr>
        <w:tabs>
          <w:tab w:val="left" w:pos="6183"/>
        </w:tabs>
        <w:spacing w:after="0" w:line="240" w:lineRule="auto"/>
        <w:ind w:left="5040"/>
        <w:jc w:val="both"/>
        <w:rPr>
          <w:rFonts w:ascii="Times New Roman" w:eastAsia="Times New Roman" w:hAnsi="Times New Roman" w:cs="Times New Roman"/>
          <w:bCs/>
          <w:sz w:val="24"/>
          <w:szCs w:val="24"/>
        </w:rPr>
      </w:pPr>
    </w:p>
    <w:p w14:paraId="33E71AAC" w14:textId="77777777" w:rsidR="00DE0BE8" w:rsidRDefault="00DE0BE8" w:rsidP="00CE1971">
      <w:pPr>
        <w:spacing w:after="0" w:line="240" w:lineRule="auto"/>
        <w:jc w:val="center"/>
        <w:rPr>
          <w:rFonts w:ascii="Times New Roman" w:eastAsia="Times New Roman" w:hAnsi="Times New Roman" w:cs="Times New Roman"/>
          <w:b/>
          <w:iCs/>
          <w:sz w:val="24"/>
          <w:szCs w:val="24"/>
        </w:rPr>
      </w:pPr>
    </w:p>
    <w:p w14:paraId="43F6F6C0" w14:textId="77777777" w:rsidR="00CE1971" w:rsidRDefault="00CE1971" w:rsidP="00CE1971">
      <w:pPr>
        <w:spacing w:after="0" w:line="240" w:lineRule="auto"/>
        <w:jc w:val="center"/>
        <w:rPr>
          <w:rFonts w:ascii="Times New Roman" w:eastAsia="Times New Roman" w:hAnsi="Times New Roman" w:cs="Times New Roman"/>
          <w:b/>
          <w:iCs/>
          <w:sz w:val="24"/>
          <w:szCs w:val="24"/>
        </w:rPr>
      </w:pPr>
      <w:r w:rsidRPr="00CE1971">
        <w:rPr>
          <w:rFonts w:ascii="Times New Roman" w:eastAsia="Times New Roman" w:hAnsi="Times New Roman" w:cs="Times New Roman"/>
          <w:b/>
          <w:iCs/>
          <w:sz w:val="24"/>
          <w:szCs w:val="24"/>
        </w:rPr>
        <w:t>PROJEKTO ETAPŲ KAINOS PASKIRSTYMAS</w:t>
      </w:r>
    </w:p>
    <w:p w14:paraId="7464FB6A" w14:textId="77777777" w:rsidR="00DE0BE8" w:rsidRPr="00CE1971" w:rsidRDefault="00DE0BE8" w:rsidP="00CE1971">
      <w:pPr>
        <w:spacing w:after="0" w:line="240" w:lineRule="auto"/>
        <w:jc w:val="center"/>
        <w:rPr>
          <w:rFonts w:ascii="Times New Roman" w:eastAsia="Times New Roman" w:hAnsi="Times New Roman" w:cs="Times New Roman"/>
          <w:b/>
          <w:sz w:val="24"/>
          <w:szCs w:val="24"/>
        </w:rPr>
      </w:pPr>
    </w:p>
    <w:p w14:paraId="610DFF47" w14:textId="77777777" w:rsidR="00CE1971" w:rsidRPr="00CE1971" w:rsidRDefault="00CE1971" w:rsidP="00CE1971">
      <w:pPr>
        <w:spacing w:after="0" w:line="240" w:lineRule="auto"/>
        <w:jc w:val="both"/>
        <w:rPr>
          <w:rFonts w:ascii="Times New Roman" w:eastAsia="Times New Roman" w:hAnsi="Times New Roman" w:cs="Times New Roman"/>
          <w:b/>
          <w:sz w:val="24"/>
          <w:szCs w:val="24"/>
        </w:rPr>
      </w:pPr>
    </w:p>
    <w:p w14:paraId="710724AD" w14:textId="77777777" w:rsidR="00135333" w:rsidRPr="00135333" w:rsidRDefault="00CE1971" w:rsidP="00CE1971">
      <w:pPr>
        <w:spacing w:after="0" w:line="240" w:lineRule="auto"/>
        <w:jc w:val="both"/>
        <w:rPr>
          <w:rFonts w:ascii="Times New Roman" w:eastAsia="Times New Roman" w:hAnsi="Times New Roman" w:cs="Times New Roman"/>
          <w:sz w:val="24"/>
          <w:szCs w:val="20"/>
        </w:rPr>
      </w:pPr>
      <w:r w:rsidRPr="00CE1971">
        <w:rPr>
          <w:rFonts w:ascii="Times New Roman" w:eastAsia="Times New Roman" w:hAnsi="Times New Roman" w:cs="Times New Roman"/>
          <w:b/>
          <w:sz w:val="24"/>
          <w:szCs w:val="24"/>
        </w:rPr>
        <w:t>Objektas:</w:t>
      </w:r>
      <w:r w:rsidRPr="00CE1971">
        <w:rPr>
          <w:rFonts w:ascii="Times New Roman" w:eastAsia="Times New Roman" w:hAnsi="Times New Roman" w:cs="Times New Roman"/>
          <w:bCs/>
          <w:sz w:val="24"/>
          <w:szCs w:val="24"/>
        </w:rPr>
        <w:t xml:space="preserve"> </w:t>
      </w:r>
      <w:r w:rsidRPr="00135333">
        <w:rPr>
          <w:rFonts w:ascii="Times New Roman" w:eastAsia="Times New Roman" w:hAnsi="Times New Roman" w:cs="Times New Roman"/>
          <w:sz w:val="24"/>
          <w:szCs w:val="24"/>
        </w:rPr>
        <w:t>Nacionalinio kibernetinio saugumo centro prie Krašto apsaugos ministerijos administracinio pastato, esančio Gedimino pr. 40, Vilniuje,</w:t>
      </w:r>
      <w:r w:rsidR="00135333" w:rsidRPr="00135333">
        <w:rPr>
          <w:rFonts w:ascii="Times New Roman" w:eastAsia="Times New Roman" w:hAnsi="Times New Roman" w:cs="Times New Roman"/>
          <w:sz w:val="24"/>
          <w:szCs w:val="24"/>
        </w:rPr>
        <w:t xml:space="preserve"> penkto aukšto vakarinės dalies patalpų </w:t>
      </w:r>
      <w:r w:rsidR="00135333" w:rsidRPr="00135333">
        <w:rPr>
          <w:rFonts w:ascii="Times New Roman" w:eastAsia="Times New Roman" w:hAnsi="Times New Roman" w:cs="Times New Roman"/>
          <w:sz w:val="24"/>
          <w:szCs w:val="20"/>
        </w:rPr>
        <w:t xml:space="preserve">paprastojo remonto darbų inžinierinio </w:t>
      </w:r>
      <w:r w:rsidR="00135333" w:rsidRPr="00135333">
        <w:rPr>
          <w:rFonts w:ascii="Times New Roman" w:eastAsia="Times New Roman" w:hAnsi="Times New Roman" w:cs="Times New Roman"/>
          <w:sz w:val="24"/>
          <w:szCs w:val="24"/>
        </w:rPr>
        <w:t>projektavimo</w:t>
      </w:r>
      <w:r w:rsidR="00135333" w:rsidRPr="00135333">
        <w:rPr>
          <w:rFonts w:ascii="Times New Roman" w:eastAsia="Times New Roman" w:hAnsi="Times New Roman" w:cs="Times New Roman"/>
          <w:sz w:val="24"/>
          <w:szCs w:val="20"/>
        </w:rPr>
        <w:t xml:space="preserve"> ir statinio projekto vykdymo priežiūros paslaugos.</w:t>
      </w:r>
    </w:p>
    <w:p w14:paraId="3A16F18A" w14:textId="77777777" w:rsidR="00135333" w:rsidRDefault="00135333" w:rsidP="00CE1971">
      <w:pPr>
        <w:spacing w:after="0" w:line="240" w:lineRule="auto"/>
        <w:jc w:val="both"/>
        <w:rPr>
          <w:rFonts w:ascii="Times New Roman" w:eastAsia="Times New Roman" w:hAnsi="Times New Roman" w:cs="Times New Roman"/>
          <w:color w:val="70AD47" w:themeColor="accent6"/>
          <w:sz w:val="24"/>
          <w:szCs w:val="20"/>
        </w:rPr>
      </w:pPr>
    </w:p>
    <w:p w14:paraId="1D3D1C2B" w14:textId="77777777" w:rsidR="00DE0BE8" w:rsidRPr="00CE1971" w:rsidRDefault="00DE0BE8" w:rsidP="00CE1971">
      <w:pPr>
        <w:spacing w:after="0" w:line="240" w:lineRule="auto"/>
        <w:jc w:val="both"/>
        <w:rPr>
          <w:rFonts w:ascii="Times New Roman" w:eastAsia="Calibri" w:hAnsi="Times New Roman" w:cs="Times New Roman"/>
          <w:sz w:val="24"/>
          <w:szCs w:val="24"/>
        </w:rPr>
      </w:pPr>
    </w:p>
    <w:tbl>
      <w:tblPr>
        <w:tblW w:w="9647" w:type="dxa"/>
        <w:tblInd w:w="-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420"/>
        <w:gridCol w:w="992"/>
        <w:gridCol w:w="1134"/>
        <w:gridCol w:w="1559"/>
        <w:gridCol w:w="1702"/>
      </w:tblGrid>
      <w:tr w:rsidR="00CE1971" w:rsidRPr="00CE1971" w14:paraId="01AB6B07" w14:textId="77777777" w:rsidTr="007152E0">
        <w:trPr>
          <w:trHeight w:val="1074"/>
        </w:trPr>
        <w:tc>
          <w:tcPr>
            <w:tcW w:w="840" w:type="dxa"/>
            <w:tcBorders>
              <w:top w:val="single" w:sz="4" w:space="0" w:color="auto"/>
              <w:left w:val="single" w:sz="4" w:space="0" w:color="auto"/>
              <w:bottom w:val="single" w:sz="4" w:space="0" w:color="auto"/>
              <w:right w:val="single" w:sz="4" w:space="0" w:color="auto"/>
            </w:tcBorders>
            <w:vAlign w:val="center"/>
          </w:tcPr>
          <w:p w14:paraId="4C6E59B7" w14:textId="77777777" w:rsidR="00CE1971" w:rsidRPr="00CE1971" w:rsidRDefault="00CE1971" w:rsidP="00CE1971">
            <w:pPr>
              <w:spacing w:after="0" w:line="240" w:lineRule="auto"/>
              <w:jc w:val="center"/>
              <w:rPr>
                <w:rFonts w:ascii="Times New Roman" w:eastAsia="Times New Roman" w:hAnsi="Times New Roman" w:cs="Times New Roman"/>
                <w:b/>
                <w:sz w:val="24"/>
                <w:szCs w:val="24"/>
              </w:rPr>
            </w:pPr>
            <w:r w:rsidRPr="00CE1971">
              <w:rPr>
                <w:rFonts w:ascii="Times New Roman" w:eastAsia="Times New Roman" w:hAnsi="Times New Roman" w:cs="Times New Roman"/>
                <w:b/>
                <w:sz w:val="24"/>
                <w:szCs w:val="24"/>
              </w:rPr>
              <w:t>Eil. Nr.</w:t>
            </w:r>
          </w:p>
        </w:tc>
        <w:tc>
          <w:tcPr>
            <w:tcW w:w="3420" w:type="dxa"/>
            <w:tcBorders>
              <w:top w:val="single" w:sz="4" w:space="0" w:color="auto"/>
              <w:left w:val="single" w:sz="4" w:space="0" w:color="auto"/>
              <w:bottom w:val="single" w:sz="4" w:space="0" w:color="auto"/>
              <w:right w:val="single" w:sz="4" w:space="0" w:color="auto"/>
            </w:tcBorders>
            <w:vAlign w:val="center"/>
          </w:tcPr>
          <w:p w14:paraId="40748EE2" w14:textId="77777777" w:rsidR="00CE1971" w:rsidRPr="00CE1971" w:rsidRDefault="00CE1971" w:rsidP="00CE1971">
            <w:pPr>
              <w:spacing w:after="0" w:line="240" w:lineRule="auto"/>
              <w:jc w:val="center"/>
              <w:rPr>
                <w:rFonts w:ascii="Times New Roman" w:eastAsia="Times New Roman" w:hAnsi="Times New Roman" w:cs="Times New Roman"/>
                <w:b/>
                <w:sz w:val="24"/>
                <w:szCs w:val="24"/>
              </w:rPr>
            </w:pPr>
            <w:r w:rsidRPr="00CE1971">
              <w:rPr>
                <w:rFonts w:ascii="Times New Roman" w:eastAsia="Times New Roman" w:hAnsi="Times New Roman" w:cs="Times New Roman"/>
                <w:b/>
                <w:sz w:val="24"/>
                <w:szCs w:val="24"/>
              </w:rPr>
              <w:t>Paslaugų etapų ir etapų dalių pavadinimas</w:t>
            </w:r>
          </w:p>
        </w:tc>
        <w:tc>
          <w:tcPr>
            <w:tcW w:w="992" w:type="dxa"/>
            <w:tcBorders>
              <w:top w:val="single" w:sz="4" w:space="0" w:color="auto"/>
              <w:left w:val="single" w:sz="4" w:space="0" w:color="auto"/>
              <w:bottom w:val="single" w:sz="4" w:space="0" w:color="auto"/>
              <w:right w:val="single" w:sz="4" w:space="0" w:color="auto"/>
            </w:tcBorders>
            <w:vAlign w:val="center"/>
          </w:tcPr>
          <w:p w14:paraId="529A3FEE" w14:textId="77777777" w:rsidR="00CE1971" w:rsidRPr="00CE1971" w:rsidRDefault="00CE1971" w:rsidP="00CE1971">
            <w:pPr>
              <w:spacing w:after="0" w:line="240" w:lineRule="auto"/>
              <w:jc w:val="center"/>
              <w:rPr>
                <w:rFonts w:ascii="Times New Roman" w:eastAsia="Times New Roman" w:hAnsi="Times New Roman" w:cs="Times New Roman"/>
                <w:b/>
                <w:sz w:val="24"/>
                <w:szCs w:val="24"/>
              </w:rPr>
            </w:pPr>
            <w:r w:rsidRPr="00CE1971">
              <w:rPr>
                <w:rFonts w:ascii="Times New Roman" w:eastAsia="Times New Roman" w:hAnsi="Times New Roman" w:cs="Times New Roman"/>
                <w:b/>
                <w:sz w:val="24"/>
                <w:szCs w:val="24"/>
              </w:rPr>
              <w:t>Kiekis</w:t>
            </w:r>
          </w:p>
        </w:tc>
        <w:tc>
          <w:tcPr>
            <w:tcW w:w="1134" w:type="dxa"/>
            <w:tcBorders>
              <w:top w:val="single" w:sz="4" w:space="0" w:color="auto"/>
              <w:left w:val="single" w:sz="4" w:space="0" w:color="auto"/>
              <w:bottom w:val="single" w:sz="4" w:space="0" w:color="auto"/>
              <w:right w:val="single" w:sz="4" w:space="0" w:color="auto"/>
            </w:tcBorders>
            <w:vAlign w:val="center"/>
          </w:tcPr>
          <w:p w14:paraId="02936069" w14:textId="77777777" w:rsidR="00CE1971" w:rsidRPr="00CE1971" w:rsidRDefault="00CE1971" w:rsidP="00CE1971">
            <w:pPr>
              <w:spacing w:after="0" w:line="240" w:lineRule="auto"/>
              <w:jc w:val="center"/>
              <w:rPr>
                <w:rFonts w:ascii="Times New Roman" w:eastAsia="Times New Roman" w:hAnsi="Times New Roman" w:cs="Times New Roman"/>
                <w:b/>
                <w:sz w:val="24"/>
                <w:szCs w:val="24"/>
              </w:rPr>
            </w:pPr>
            <w:r w:rsidRPr="00CE1971">
              <w:rPr>
                <w:rFonts w:ascii="Times New Roman" w:eastAsia="Times New Roman" w:hAnsi="Times New Roman" w:cs="Times New Roman"/>
                <w:b/>
                <w:sz w:val="24"/>
                <w:szCs w:val="24"/>
              </w:rPr>
              <w:t>Mato vnt.</w:t>
            </w:r>
          </w:p>
        </w:tc>
        <w:tc>
          <w:tcPr>
            <w:tcW w:w="1559" w:type="dxa"/>
            <w:tcBorders>
              <w:top w:val="single" w:sz="4" w:space="0" w:color="auto"/>
              <w:left w:val="single" w:sz="4" w:space="0" w:color="auto"/>
              <w:bottom w:val="single" w:sz="4" w:space="0" w:color="auto"/>
              <w:right w:val="single" w:sz="4" w:space="0" w:color="auto"/>
            </w:tcBorders>
            <w:vAlign w:val="center"/>
          </w:tcPr>
          <w:p w14:paraId="6AE6528A" w14:textId="77777777" w:rsidR="00CE1971" w:rsidRPr="00CE1971" w:rsidRDefault="00CE1971" w:rsidP="00CE1971">
            <w:pPr>
              <w:spacing w:after="0" w:line="240" w:lineRule="auto"/>
              <w:jc w:val="center"/>
              <w:rPr>
                <w:rFonts w:ascii="Times New Roman" w:eastAsia="Times New Roman" w:hAnsi="Times New Roman" w:cs="Times New Roman"/>
                <w:b/>
                <w:sz w:val="24"/>
                <w:szCs w:val="24"/>
              </w:rPr>
            </w:pPr>
            <w:r w:rsidRPr="00CE1971">
              <w:rPr>
                <w:rFonts w:ascii="Times New Roman" w:eastAsia="Times New Roman" w:hAnsi="Times New Roman" w:cs="Times New Roman"/>
                <w:b/>
                <w:sz w:val="24"/>
                <w:szCs w:val="24"/>
              </w:rPr>
              <w:t>Kaina</w:t>
            </w:r>
          </w:p>
          <w:p w14:paraId="20F97365" w14:textId="77777777" w:rsidR="00CE1971" w:rsidRPr="00CE1971" w:rsidRDefault="00CE1971" w:rsidP="00CE1971">
            <w:pPr>
              <w:spacing w:after="0" w:line="240" w:lineRule="auto"/>
              <w:jc w:val="center"/>
              <w:rPr>
                <w:rFonts w:ascii="Times New Roman" w:eastAsia="Times New Roman" w:hAnsi="Times New Roman" w:cs="Times New Roman"/>
                <w:b/>
                <w:sz w:val="24"/>
                <w:szCs w:val="24"/>
              </w:rPr>
            </w:pPr>
            <w:proofErr w:type="spellStart"/>
            <w:r w:rsidRPr="00CE1971">
              <w:rPr>
                <w:rFonts w:ascii="Times New Roman" w:eastAsia="Times New Roman" w:hAnsi="Times New Roman" w:cs="Times New Roman"/>
                <w:b/>
                <w:sz w:val="24"/>
                <w:szCs w:val="24"/>
              </w:rPr>
              <w:t>Eur</w:t>
            </w:r>
            <w:proofErr w:type="spellEnd"/>
            <w:r w:rsidRPr="00CE1971">
              <w:rPr>
                <w:rFonts w:ascii="Times New Roman" w:eastAsia="Times New Roman" w:hAnsi="Times New Roman" w:cs="Times New Roman"/>
                <w:b/>
                <w:sz w:val="24"/>
                <w:szCs w:val="24"/>
              </w:rPr>
              <w:t xml:space="preserve"> </w:t>
            </w:r>
          </w:p>
          <w:p w14:paraId="1CCCAC74" w14:textId="77777777" w:rsidR="00CE1971" w:rsidRPr="00CE1971" w:rsidRDefault="00CE1971" w:rsidP="00CE1971">
            <w:pPr>
              <w:spacing w:after="0" w:line="240" w:lineRule="auto"/>
              <w:jc w:val="center"/>
              <w:rPr>
                <w:rFonts w:ascii="Times New Roman" w:eastAsia="Times New Roman" w:hAnsi="Times New Roman" w:cs="Times New Roman"/>
                <w:b/>
                <w:sz w:val="24"/>
                <w:szCs w:val="24"/>
              </w:rPr>
            </w:pPr>
            <w:r w:rsidRPr="00CE1971">
              <w:rPr>
                <w:rFonts w:ascii="Times New Roman" w:eastAsia="Times New Roman" w:hAnsi="Times New Roman" w:cs="Times New Roman"/>
                <w:b/>
                <w:sz w:val="24"/>
                <w:szCs w:val="24"/>
              </w:rPr>
              <w:t>be PVM</w:t>
            </w:r>
          </w:p>
        </w:tc>
        <w:tc>
          <w:tcPr>
            <w:tcW w:w="1702" w:type="dxa"/>
            <w:tcBorders>
              <w:top w:val="single" w:sz="4" w:space="0" w:color="auto"/>
              <w:left w:val="single" w:sz="4" w:space="0" w:color="auto"/>
              <w:bottom w:val="single" w:sz="4" w:space="0" w:color="auto"/>
              <w:right w:val="single" w:sz="4" w:space="0" w:color="auto"/>
            </w:tcBorders>
            <w:vAlign w:val="center"/>
          </w:tcPr>
          <w:p w14:paraId="7300B1E8" w14:textId="77777777" w:rsidR="00CE1971" w:rsidRPr="00CE1971" w:rsidRDefault="00CE1971" w:rsidP="00CE1971">
            <w:pPr>
              <w:spacing w:after="0" w:line="240" w:lineRule="auto"/>
              <w:jc w:val="center"/>
              <w:rPr>
                <w:rFonts w:ascii="Times New Roman" w:eastAsia="Times New Roman" w:hAnsi="Times New Roman" w:cs="Times New Roman"/>
                <w:b/>
                <w:sz w:val="24"/>
                <w:szCs w:val="24"/>
              </w:rPr>
            </w:pPr>
            <w:r w:rsidRPr="00CE1971">
              <w:rPr>
                <w:rFonts w:ascii="Times New Roman" w:eastAsia="Times New Roman" w:hAnsi="Times New Roman" w:cs="Times New Roman"/>
                <w:b/>
                <w:sz w:val="24"/>
                <w:szCs w:val="24"/>
              </w:rPr>
              <w:t xml:space="preserve">Suma </w:t>
            </w:r>
          </w:p>
          <w:p w14:paraId="7CB61454" w14:textId="77777777" w:rsidR="00CE1971" w:rsidRPr="00CE1971" w:rsidRDefault="00CE1971" w:rsidP="00CE1971">
            <w:pPr>
              <w:spacing w:after="0" w:line="240" w:lineRule="auto"/>
              <w:jc w:val="center"/>
              <w:rPr>
                <w:rFonts w:ascii="Times New Roman" w:eastAsia="Times New Roman" w:hAnsi="Times New Roman" w:cs="Times New Roman"/>
                <w:b/>
                <w:sz w:val="24"/>
                <w:szCs w:val="24"/>
              </w:rPr>
            </w:pPr>
            <w:proofErr w:type="spellStart"/>
            <w:r w:rsidRPr="00CE1971">
              <w:rPr>
                <w:rFonts w:ascii="Times New Roman" w:eastAsia="Times New Roman" w:hAnsi="Times New Roman" w:cs="Times New Roman"/>
                <w:b/>
                <w:sz w:val="24"/>
                <w:szCs w:val="24"/>
              </w:rPr>
              <w:t>Eur</w:t>
            </w:r>
            <w:proofErr w:type="spellEnd"/>
          </w:p>
          <w:p w14:paraId="7036CEE0" w14:textId="77777777" w:rsidR="00CE1971" w:rsidRPr="00CE1971" w:rsidRDefault="00CE1971" w:rsidP="00CE1971">
            <w:pPr>
              <w:spacing w:after="0" w:line="240" w:lineRule="auto"/>
              <w:jc w:val="center"/>
              <w:rPr>
                <w:rFonts w:ascii="Times New Roman" w:eastAsia="Times New Roman" w:hAnsi="Times New Roman" w:cs="Times New Roman"/>
                <w:b/>
                <w:sz w:val="24"/>
                <w:szCs w:val="24"/>
              </w:rPr>
            </w:pPr>
            <w:r w:rsidRPr="00CE1971">
              <w:rPr>
                <w:rFonts w:ascii="Times New Roman" w:eastAsia="Times New Roman" w:hAnsi="Times New Roman" w:cs="Times New Roman"/>
                <w:b/>
                <w:sz w:val="24"/>
                <w:szCs w:val="24"/>
              </w:rPr>
              <w:t>be PVM</w:t>
            </w:r>
          </w:p>
        </w:tc>
      </w:tr>
      <w:tr w:rsidR="00533BEC" w:rsidRPr="00CE1971" w14:paraId="49499B80" w14:textId="77777777" w:rsidTr="007152E0">
        <w:trPr>
          <w:trHeight w:val="1074"/>
        </w:trPr>
        <w:tc>
          <w:tcPr>
            <w:tcW w:w="840" w:type="dxa"/>
            <w:tcBorders>
              <w:top w:val="single" w:sz="4" w:space="0" w:color="auto"/>
              <w:left w:val="single" w:sz="4" w:space="0" w:color="auto"/>
              <w:bottom w:val="single" w:sz="4" w:space="0" w:color="auto"/>
              <w:right w:val="single" w:sz="4" w:space="0" w:color="auto"/>
            </w:tcBorders>
            <w:vAlign w:val="center"/>
          </w:tcPr>
          <w:p w14:paraId="151D8053" w14:textId="20181CB9" w:rsidR="00533BEC" w:rsidRPr="00533BEC" w:rsidRDefault="00533BEC" w:rsidP="00CE1971">
            <w:pPr>
              <w:spacing w:after="0" w:line="240" w:lineRule="auto"/>
              <w:jc w:val="center"/>
              <w:rPr>
                <w:rFonts w:ascii="Times New Roman" w:eastAsia="Times New Roman" w:hAnsi="Times New Roman" w:cs="Times New Roman"/>
                <w:sz w:val="24"/>
                <w:szCs w:val="24"/>
              </w:rPr>
            </w:pPr>
            <w:r w:rsidRPr="00533BEC">
              <w:rPr>
                <w:rFonts w:ascii="Times New Roman" w:eastAsia="Times New Roman" w:hAnsi="Times New Roman" w:cs="Times New Roman"/>
                <w:sz w:val="24"/>
                <w:szCs w:val="24"/>
              </w:rPr>
              <w:t>1.</w:t>
            </w:r>
          </w:p>
        </w:tc>
        <w:tc>
          <w:tcPr>
            <w:tcW w:w="3420" w:type="dxa"/>
            <w:tcBorders>
              <w:top w:val="single" w:sz="4" w:space="0" w:color="auto"/>
              <w:left w:val="single" w:sz="4" w:space="0" w:color="auto"/>
              <w:bottom w:val="single" w:sz="4" w:space="0" w:color="auto"/>
              <w:right w:val="single" w:sz="4" w:space="0" w:color="auto"/>
            </w:tcBorders>
            <w:vAlign w:val="center"/>
          </w:tcPr>
          <w:p w14:paraId="27D0A67A" w14:textId="2CA7298A" w:rsidR="00533BEC" w:rsidRPr="00533BEC" w:rsidRDefault="00533BEC" w:rsidP="00533BEC">
            <w:pPr>
              <w:spacing w:after="0" w:line="240" w:lineRule="auto"/>
              <w:jc w:val="both"/>
              <w:rPr>
                <w:rFonts w:ascii="Times New Roman" w:eastAsia="Times New Roman" w:hAnsi="Times New Roman" w:cs="Times New Roman"/>
                <w:sz w:val="24"/>
                <w:szCs w:val="24"/>
              </w:rPr>
            </w:pPr>
            <w:r w:rsidRPr="00533BEC">
              <w:rPr>
                <w:rFonts w:ascii="Times New Roman" w:eastAsia="Times New Roman" w:hAnsi="Times New Roman" w:cs="Times New Roman"/>
                <w:sz w:val="24"/>
                <w:szCs w:val="24"/>
              </w:rPr>
              <w:t>Statinio projektinių pasiūlymų kaina</w:t>
            </w:r>
          </w:p>
        </w:tc>
        <w:tc>
          <w:tcPr>
            <w:tcW w:w="992" w:type="dxa"/>
            <w:tcBorders>
              <w:top w:val="single" w:sz="4" w:space="0" w:color="auto"/>
              <w:left w:val="single" w:sz="4" w:space="0" w:color="auto"/>
              <w:bottom w:val="single" w:sz="4" w:space="0" w:color="auto"/>
              <w:right w:val="single" w:sz="4" w:space="0" w:color="auto"/>
            </w:tcBorders>
            <w:vAlign w:val="center"/>
          </w:tcPr>
          <w:p w14:paraId="0A8F6440" w14:textId="728FE44C" w:rsidR="00533BEC" w:rsidRPr="00533BEC" w:rsidRDefault="00533BEC" w:rsidP="00CE1971">
            <w:pPr>
              <w:spacing w:after="0" w:line="240" w:lineRule="auto"/>
              <w:jc w:val="center"/>
              <w:rPr>
                <w:rFonts w:ascii="Times New Roman" w:eastAsia="Times New Roman" w:hAnsi="Times New Roman" w:cs="Times New Roman"/>
                <w:sz w:val="24"/>
                <w:szCs w:val="24"/>
              </w:rPr>
            </w:pPr>
            <w:r w:rsidRPr="00533BEC">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3A059B21" w14:textId="65E6AC60" w:rsidR="00533BEC" w:rsidRPr="00533BEC" w:rsidRDefault="00533BEC" w:rsidP="00CE1971">
            <w:pPr>
              <w:spacing w:after="0" w:line="240" w:lineRule="auto"/>
              <w:jc w:val="center"/>
              <w:rPr>
                <w:rFonts w:ascii="Times New Roman" w:eastAsia="Times New Roman" w:hAnsi="Times New Roman" w:cs="Times New Roman"/>
                <w:sz w:val="24"/>
                <w:szCs w:val="24"/>
              </w:rPr>
            </w:pPr>
            <w:proofErr w:type="spellStart"/>
            <w:r w:rsidRPr="00533BEC">
              <w:rPr>
                <w:rFonts w:ascii="Times New Roman" w:eastAsia="Times New Roman" w:hAnsi="Times New Roman" w:cs="Times New Roman"/>
                <w:sz w:val="24"/>
                <w:szCs w:val="24"/>
              </w:rPr>
              <w:t>kompl</w:t>
            </w:r>
            <w:proofErr w:type="spellEnd"/>
            <w:r w:rsidRPr="00533BEC">
              <w:rPr>
                <w:rFonts w:ascii="Times New Roman" w:eastAsia="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14:paraId="041D1D74" w14:textId="77777777" w:rsidR="00533BEC" w:rsidRPr="00CE1971" w:rsidRDefault="00533BEC" w:rsidP="00CE1971">
            <w:pPr>
              <w:spacing w:after="0" w:line="240" w:lineRule="auto"/>
              <w:jc w:val="center"/>
              <w:rPr>
                <w:rFonts w:ascii="Times New Roman" w:eastAsia="Times New Roman" w:hAnsi="Times New Roman" w:cs="Times New Roman"/>
                <w:b/>
                <w:sz w:val="24"/>
                <w:szCs w:val="24"/>
              </w:rPr>
            </w:pPr>
          </w:p>
        </w:tc>
        <w:tc>
          <w:tcPr>
            <w:tcW w:w="1702" w:type="dxa"/>
            <w:tcBorders>
              <w:top w:val="single" w:sz="4" w:space="0" w:color="auto"/>
              <w:left w:val="single" w:sz="4" w:space="0" w:color="auto"/>
              <w:bottom w:val="single" w:sz="4" w:space="0" w:color="auto"/>
              <w:right w:val="single" w:sz="4" w:space="0" w:color="auto"/>
            </w:tcBorders>
            <w:vAlign w:val="center"/>
          </w:tcPr>
          <w:p w14:paraId="6BFFA429" w14:textId="77777777" w:rsidR="00533BEC" w:rsidRPr="00CE1971" w:rsidRDefault="00533BEC" w:rsidP="00CE1971">
            <w:pPr>
              <w:spacing w:after="0" w:line="240" w:lineRule="auto"/>
              <w:jc w:val="center"/>
              <w:rPr>
                <w:rFonts w:ascii="Times New Roman" w:eastAsia="Times New Roman" w:hAnsi="Times New Roman" w:cs="Times New Roman"/>
                <w:b/>
                <w:sz w:val="24"/>
                <w:szCs w:val="24"/>
              </w:rPr>
            </w:pPr>
          </w:p>
        </w:tc>
      </w:tr>
      <w:tr w:rsidR="003C03E2" w:rsidRPr="00CE1971" w14:paraId="4ABE7172" w14:textId="77777777" w:rsidTr="007152E0">
        <w:trPr>
          <w:trHeight w:val="661"/>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835A491" w14:textId="4B6FA53F" w:rsidR="003C03E2" w:rsidRPr="007152E0" w:rsidRDefault="00533BEC" w:rsidP="003C03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C03E2" w:rsidRPr="007152E0">
              <w:rPr>
                <w:rFonts w:ascii="Times New Roman" w:eastAsia="Times New Roman"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2CF70AEC" w14:textId="16964FBB" w:rsidR="003C03E2" w:rsidRPr="007152E0" w:rsidRDefault="003C03E2" w:rsidP="007A0BEC">
            <w:pPr>
              <w:spacing w:after="0" w:line="240" w:lineRule="auto"/>
              <w:rPr>
                <w:rFonts w:ascii="Times New Roman" w:eastAsia="Times New Roman" w:hAnsi="Times New Roman" w:cs="Times New Roman"/>
                <w:sz w:val="24"/>
                <w:szCs w:val="24"/>
              </w:rPr>
            </w:pPr>
            <w:r w:rsidRPr="007152E0">
              <w:rPr>
                <w:rFonts w:ascii="Times New Roman" w:eastAsia="Times New Roman" w:hAnsi="Times New Roman" w:cs="Times New Roman"/>
                <w:iCs/>
                <w:sz w:val="24"/>
                <w:szCs w:val="24"/>
              </w:rPr>
              <w:t>Techninio darbo projekto kaina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6ACBB7" w14:textId="77777777" w:rsidR="003C03E2" w:rsidRPr="007152E0" w:rsidRDefault="003C03E2" w:rsidP="003C03E2">
            <w:pPr>
              <w:spacing w:after="0" w:line="240" w:lineRule="auto"/>
              <w:jc w:val="center"/>
              <w:rPr>
                <w:rFonts w:ascii="Times New Roman" w:eastAsia="Times New Roman" w:hAnsi="Times New Roman" w:cs="Times New Roman"/>
                <w:sz w:val="24"/>
                <w:szCs w:val="24"/>
              </w:rPr>
            </w:pPr>
            <w:r w:rsidRPr="007152E0">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15E600" w14:textId="77777777" w:rsidR="003C03E2" w:rsidRPr="007152E0" w:rsidRDefault="003C03E2" w:rsidP="003C03E2">
            <w:pPr>
              <w:spacing w:after="0" w:line="240" w:lineRule="auto"/>
              <w:jc w:val="center"/>
              <w:rPr>
                <w:rFonts w:ascii="Times New Roman" w:eastAsia="Times New Roman" w:hAnsi="Times New Roman" w:cs="Times New Roman"/>
                <w:sz w:val="24"/>
                <w:szCs w:val="24"/>
              </w:rPr>
            </w:pPr>
            <w:proofErr w:type="spellStart"/>
            <w:r w:rsidRPr="007152E0">
              <w:rPr>
                <w:rFonts w:ascii="Times New Roman" w:eastAsia="Times New Roman" w:hAnsi="Times New Roman" w:cs="Times New Roman"/>
                <w:sz w:val="24"/>
                <w:szCs w:val="24"/>
              </w:rPr>
              <w:t>kompl</w:t>
            </w:r>
            <w:proofErr w:type="spellEnd"/>
            <w:r w:rsidRPr="007152E0">
              <w:rPr>
                <w:rFonts w:ascii="Times New Roman" w:eastAsia="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256286" w14:textId="77777777" w:rsidR="003C03E2" w:rsidRPr="007152E0" w:rsidRDefault="003C03E2" w:rsidP="003C03E2">
            <w:pPr>
              <w:spacing w:after="0" w:line="240" w:lineRule="auto"/>
              <w:jc w:val="center"/>
              <w:rPr>
                <w:rFonts w:ascii="Times New Roman" w:eastAsia="Times New Roman" w:hAnsi="Times New Roman" w:cs="Times New Roman"/>
                <w:b/>
                <w:sz w:val="24"/>
                <w:szCs w:val="24"/>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34415DF6" w14:textId="77777777" w:rsidR="003C03E2" w:rsidRPr="007152E0" w:rsidRDefault="003C03E2" w:rsidP="003C03E2">
            <w:pPr>
              <w:spacing w:after="0" w:line="240" w:lineRule="auto"/>
              <w:jc w:val="center"/>
              <w:rPr>
                <w:rFonts w:ascii="Times New Roman" w:eastAsia="Times New Roman" w:hAnsi="Times New Roman" w:cs="Times New Roman"/>
                <w:b/>
                <w:sz w:val="24"/>
                <w:szCs w:val="24"/>
              </w:rPr>
            </w:pPr>
          </w:p>
        </w:tc>
      </w:tr>
      <w:tr w:rsidR="003C03E2" w:rsidRPr="00CE1971" w14:paraId="1CDD4B1B" w14:textId="77777777" w:rsidTr="007152E0">
        <w:trPr>
          <w:trHeight w:val="698"/>
        </w:trPr>
        <w:tc>
          <w:tcPr>
            <w:tcW w:w="840" w:type="dxa"/>
            <w:tcBorders>
              <w:top w:val="single" w:sz="4" w:space="0" w:color="auto"/>
              <w:left w:val="single" w:sz="4" w:space="0" w:color="auto"/>
              <w:bottom w:val="single" w:sz="4" w:space="0" w:color="auto"/>
              <w:right w:val="single" w:sz="4" w:space="0" w:color="auto"/>
            </w:tcBorders>
            <w:shd w:val="clear" w:color="auto" w:fill="auto"/>
          </w:tcPr>
          <w:p w14:paraId="0712FC68" w14:textId="08A857C9" w:rsidR="003C03E2" w:rsidRPr="007152E0" w:rsidRDefault="00533BEC" w:rsidP="003C03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3C03E2" w:rsidRPr="007152E0">
              <w:rPr>
                <w:rFonts w:ascii="Times New Roman" w:eastAsia="Times New Roman"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E69DB06" w14:textId="031C4BF6" w:rsidR="003C03E2" w:rsidRPr="007152E0" w:rsidRDefault="003C03E2" w:rsidP="003C03E2">
            <w:pPr>
              <w:spacing w:after="0" w:line="240" w:lineRule="auto"/>
              <w:rPr>
                <w:rFonts w:ascii="Times New Roman" w:eastAsia="Times New Roman" w:hAnsi="Times New Roman" w:cs="Times New Roman"/>
                <w:bCs/>
                <w:iCs/>
                <w:sz w:val="24"/>
                <w:szCs w:val="24"/>
              </w:rPr>
            </w:pPr>
            <w:r w:rsidRPr="007152E0">
              <w:rPr>
                <w:rFonts w:ascii="Times New Roman" w:eastAsia="Times New Roman" w:hAnsi="Times New Roman" w:cs="Times New Roman"/>
                <w:iCs/>
                <w:sz w:val="24"/>
                <w:szCs w:val="24"/>
              </w:rPr>
              <w:t>Statinio projekto vykdymo priežiūra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046CB1" w14:textId="77777777" w:rsidR="003C03E2" w:rsidRPr="007152E0" w:rsidRDefault="003C03E2" w:rsidP="003C03E2">
            <w:pPr>
              <w:spacing w:after="0" w:line="240" w:lineRule="auto"/>
              <w:jc w:val="center"/>
              <w:rPr>
                <w:rFonts w:ascii="Times New Roman" w:eastAsia="Times New Roman" w:hAnsi="Times New Roman" w:cs="Times New Roman"/>
                <w:sz w:val="24"/>
                <w:szCs w:val="24"/>
              </w:rPr>
            </w:pPr>
            <w:r w:rsidRPr="007152E0">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CA915A" w14:textId="2E6D37A3" w:rsidR="003C03E2" w:rsidRPr="007152E0" w:rsidRDefault="003C03E2" w:rsidP="003C03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36F55F" w14:textId="77777777" w:rsidR="003C03E2" w:rsidRPr="007152E0" w:rsidRDefault="003C03E2" w:rsidP="003C03E2">
            <w:pPr>
              <w:spacing w:after="0" w:line="240" w:lineRule="auto"/>
              <w:jc w:val="center"/>
              <w:rPr>
                <w:rFonts w:ascii="Times New Roman" w:eastAsia="Times New Roman" w:hAnsi="Times New Roman" w:cs="Times New Roman"/>
                <w:b/>
                <w:sz w:val="24"/>
                <w:szCs w:val="24"/>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F7028E2" w14:textId="77777777" w:rsidR="003C03E2" w:rsidRPr="007152E0" w:rsidRDefault="003C03E2" w:rsidP="003C03E2">
            <w:pPr>
              <w:spacing w:after="0" w:line="240" w:lineRule="auto"/>
              <w:jc w:val="center"/>
              <w:rPr>
                <w:rFonts w:ascii="Times New Roman" w:eastAsia="Times New Roman" w:hAnsi="Times New Roman" w:cs="Times New Roman"/>
                <w:b/>
                <w:sz w:val="24"/>
                <w:szCs w:val="24"/>
              </w:rPr>
            </w:pPr>
          </w:p>
        </w:tc>
      </w:tr>
      <w:tr w:rsidR="003C03E2" w:rsidRPr="00CE1971" w14:paraId="57432FC0" w14:textId="77777777" w:rsidTr="00DE0BE8">
        <w:trPr>
          <w:trHeight w:hRule="exact" w:val="507"/>
        </w:trPr>
        <w:tc>
          <w:tcPr>
            <w:tcW w:w="7945" w:type="dxa"/>
            <w:gridSpan w:val="5"/>
            <w:tcBorders>
              <w:top w:val="single" w:sz="4" w:space="0" w:color="auto"/>
              <w:left w:val="single" w:sz="4" w:space="0" w:color="auto"/>
              <w:bottom w:val="single" w:sz="4" w:space="0" w:color="auto"/>
              <w:right w:val="single" w:sz="4" w:space="0" w:color="auto"/>
            </w:tcBorders>
            <w:vAlign w:val="center"/>
          </w:tcPr>
          <w:p w14:paraId="726B700C" w14:textId="77777777" w:rsidR="003C03E2" w:rsidRPr="00CE1971" w:rsidRDefault="003C03E2" w:rsidP="003C03E2">
            <w:pPr>
              <w:spacing w:after="0" w:line="240" w:lineRule="auto"/>
              <w:jc w:val="right"/>
              <w:rPr>
                <w:rFonts w:ascii="Times New Roman" w:eastAsia="Times New Roman" w:hAnsi="Times New Roman" w:cs="Times New Roman"/>
                <w:b/>
                <w:sz w:val="24"/>
                <w:szCs w:val="24"/>
              </w:rPr>
            </w:pPr>
            <w:r w:rsidRPr="00CE1971">
              <w:rPr>
                <w:rFonts w:ascii="Times New Roman" w:eastAsia="Times New Roman" w:hAnsi="Times New Roman" w:cs="Times New Roman"/>
                <w:b/>
                <w:sz w:val="24"/>
                <w:szCs w:val="24"/>
              </w:rPr>
              <w:t>Suma be PVM</w:t>
            </w:r>
          </w:p>
        </w:tc>
        <w:tc>
          <w:tcPr>
            <w:tcW w:w="1702" w:type="dxa"/>
            <w:tcBorders>
              <w:top w:val="single" w:sz="4" w:space="0" w:color="auto"/>
              <w:left w:val="single" w:sz="4" w:space="0" w:color="auto"/>
              <w:bottom w:val="single" w:sz="4" w:space="0" w:color="auto"/>
              <w:right w:val="single" w:sz="4" w:space="0" w:color="auto"/>
            </w:tcBorders>
          </w:tcPr>
          <w:p w14:paraId="1EB66B68" w14:textId="77777777" w:rsidR="003C03E2" w:rsidRPr="00CE1971" w:rsidRDefault="003C03E2" w:rsidP="003C03E2">
            <w:pPr>
              <w:spacing w:after="0" w:line="240" w:lineRule="auto"/>
              <w:jc w:val="center"/>
              <w:rPr>
                <w:rFonts w:ascii="Times New Roman" w:eastAsia="Times New Roman" w:hAnsi="Times New Roman" w:cs="Times New Roman"/>
                <w:b/>
                <w:sz w:val="24"/>
                <w:szCs w:val="24"/>
              </w:rPr>
            </w:pPr>
          </w:p>
        </w:tc>
      </w:tr>
      <w:tr w:rsidR="003C03E2" w:rsidRPr="00CE1971" w14:paraId="1225E92B" w14:textId="77777777" w:rsidTr="00DE0BE8">
        <w:trPr>
          <w:trHeight w:hRule="exact" w:val="429"/>
        </w:trPr>
        <w:tc>
          <w:tcPr>
            <w:tcW w:w="7945" w:type="dxa"/>
            <w:gridSpan w:val="5"/>
            <w:tcBorders>
              <w:top w:val="single" w:sz="4" w:space="0" w:color="auto"/>
              <w:left w:val="single" w:sz="4" w:space="0" w:color="auto"/>
              <w:bottom w:val="single" w:sz="4" w:space="0" w:color="auto"/>
              <w:right w:val="single" w:sz="4" w:space="0" w:color="auto"/>
            </w:tcBorders>
            <w:vAlign w:val="center"/>
          </w:tcPr>
          <w:p w14:paraId="478BB0B7" w14:textId="77777777" w:rsidR="003C03E2" w:rsidRPr="00CE1971" w:rsidRDefault="003C03E2" w:rsidP="003C03E2">
            <w:pPr>
              <w:spacing w:after="0" w:line="240" w:lineRule="auto"/>
              <w:jc w:val="right"/>
              <w:rPr>
                <w:rFonts w:ascii="Times New Roman" w:eastAsia="Times New Roman" w:hAnsi="Times New Roman" w:cs="Times New Roman"/>
                <w:b/>
                <w:sz w:val="24"/>
                <w:szCs w:val="24"/>
              </w:rPr>
            </w:pPr>
            <w:r w:rsidRPr="00CE1971">
              <w:rPr>
                <w:rFonts w:ascii="Times New Roman" w:eastAsia="Times New Roman" w:hAnsi="Times New Roman" w:cs="Times New Roman"/>
                <w:b/>
                <w:sz w:val="24"/>
                <w:szCs w:val="24"/>
              </w:rPr>
              <w:t>PVM suma</w:t>
            </w:r>
          </w:p>
        </w:tc>
        <w:tc>
          <w:tcPr>
            <w:tcW w:w="1702" w:type="dxa"/>
            <w:tcBorders>
              <w:top w:val="single" w:sz="4" w:space="0" w:color="auto"/>
              <w:left w:val="single" w:sz="4" w:space="0" w:color="auto"/>
              <w:bottom w:val="single" w:sz="4" w:space="0" w:color="auto"/>
              <w:right w:val="single" w:sz="4" w:space="0" w:color="auto"/>
            </w:tcBorders>
          </w:tcPr>
          <w:p w14:paraId="55073FC2" w14:textId="77777777" w:rsidR="003C03E2" w:rsidRPr="00CE1971" w:rsidRDefault="003C03E2" w:rsidP="003C03E2">
            <w:pPr>
              <w:spacing w:after="0" w:line="240" w:lineRule="auto"/>
              <w:jc w:val="center"/>
              <w:rPr>
                <w:rFonts w:ascii="Times New Roman" w:eastAsia="Times New Roman" w:hAnsi="Times New Roman" w:cs="Times New Roman"/>
                <w:b/>
                <w:sz w:val="24"/>
                <w:szCs w:val="24"/>
              </w:rPr>
            </w:pPr>
          </w:p>
        </w:tc>
      </w:tr>
      <w:tr w:rsidR="003C03E2" w:rsidRPr="00CE1971" w14:paraId="587CA623" w14:textId="77777777" w:rsidTr="00DE0BE8">
        <w:trPr>
          <w:trHeight w:hRule="exact" w:val="563"/>
        </w:trPr>
        <w:tc>
          <w:tcPr>
            <w:tcW w:w="7945" w:type="dxa"/>
            <w:gridSpan w:val="5"/>
            <w:tcBorders>
              <w:top w:val="single" w:sz="4" w:space="0" w:color="auto"/>
              <w:left w:val="single" w:sz="4" w:space="0" w:color="auto"/>
              <w:bottom w:val="single" w:sz="4" w:space="0" w:color="auto"/>
              <w:right w:val="single" w:sz="4" w:space="0" w:color="auto"/>
            </w:tcBorders>
            <w:vAlign w:val="center"/>
          </w:tcPr>
          <w:p w14:paraId="536EDB7B" w14:textId="77777777" w:rsidR="003C03E2" w:rsidRPr="00CE1971" w:rsidRDefault="003C03E2" w:rsidP="003C03E2">
            <w:pPr>
              <w:spacing w:after="0" w:line="240" w:lineRule="auto"/>
              <w:jc w:val="right"/>
              <w:rPr>
                <w:rFonts w:ascii="Times New Roman" w:eastAsia="Times New Roman" w:hAnsi="Times New Roman" w:cs="Times New Roman"/>
                <w:b/>
                <w:sz w:val="24"/>
                <w:szCs w:val="24"/>
              </w:rPr>
            </w:pPr>
            <w:r w:rsidRPr="00CE1971">
              <w:rPr>
                <w:rFonts w:ascii="Times New Roman" w:eastAsia="Times New Roman" w:hAnsi="Times New Roman" w:cs="Times New Roman"/>
                <w:b/>
                <w:sz w:val="24"/>
                <w:szCs w:val="24"/>
              </w:rPr>
              <w:t>Suma su PVM</w:t>
            </w:r>
          </w:p>
        </w:tc>
        <w:tc>
          <w:tcPr>
            <w:tcW w:w="1702" w:type="dxa"/>
            <w:tcBorders>
              <w:top w:val="single" w:sz="4" w:space="0" w:color="auto"/>
              <w:left w:val="single" w:sz="4" w:space="0" w:color="auto"/>
              <w:bottom w:val="single" w:sz="4" w:space="0" w:color="auto"/>
              <w:right w:val="single" w:sz="4" w:space="0" w:color="auto"/>
            </w:tcBorders>
          </w:tcPr>
          <w:p w14:paraId="5EE6D4C0" w14:textId="77777777" w:rsidR="003C03E2" w:rsidRPr="00CE1971" w:rsidRDefault="003C03E2" w:rsidP="003C03E2">
            <w:pPr>
              <w:spacing w:after="0" w:line="240" w:lineRule="auto"/>
              <w:jc w:val="center"/>
              <w:rPr>
                <w:rFonts w:ascii="Times New Roman" w:eastAsia="Times New Roman" w:hAnsi="Times New Roman" w:cs="Times New Roman"/>
                <w:b/>
                <w:sz w:val="24"/>
                <w:szCs w:val="24"/>
              </w:rPr>
            </w:pPr>
          </w:p>
        </w:tc>
      </w:tr>
    </w:tbl>
    <w:p w14:paraId="40FE6521" w14:textId="77777777" w:rsidR="00CE1971" w:rsidRPr="00CE1971" w:rsidRDefault="00CE1971" w:rsidP="00CE1971">
      <w:pPr>
        <w:spacing w:after="0" w:line="240" w:lineRule="auto"/>
        <w:jc w:val="both"/>
        <w:rPr>
          <w:rFonts w:ascii="Times New Roman" w:eastAsia="Times New Roman" w:hAnsi="Times New Roman" w:cs="Times New Roman"/>
          <w:b/>
          <w:iCs/>
          <w:sz w:val="24"/>
          <w:szCs w:val="24"/>
        </w:rPr>
      </w:pPr>
    </w:p>
    <w:p w14:paraId="7A7A89B6" w14:textId="77777777" w:rsidR="00CE1971" w:rsidRPr="00CE1971" w:rsidRDefault="00CE1971" w:rsidP="00CE1971">
      <w:pPr>
        <w:spacing w:after="0" w:line="240" w:lineRule="auto"/>
        <w:jc w:val="both"/>
        <w:rPr>
          <w:rFonts w:ascii="Times New Roman" w:eastAsia="Times New Roman" w:hAnsi="Times New Roman" w:cs="Times New Roman"/>
          <w:b/>
          <w:iCs/>
          <w:sz w:val="24"/>
          <w:szCs w:val="24"/>
        </w:rPr>
      </w:pPr>
    </w:p>
    <w:tbl>
      <w:tblPr>
        <w:tblW w:w="9720" w:type="dxa"/>
        <w:tblInd w:w="-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6"/>
        <w:gridCol w:w="4324"/>
      </w:tblGrid>
      <w:tr w:rsidR="002227AF" w:rsidRPr="00CE1971" w14:paraId="761EEE5B" w14:textId="77777777" w:rsidTr="00CE1971">
        <w:trPr>
          <w:trHeight w:val="268"/>
        </w:trPr>
        <w:tc>
          <w:tcPr>
            <w:tcW w:w="5396" w:type="dxa"/>
            <w:tcBorders>
              <w:top w:val="nil"/>
              <w:left w:val="nil"/>
              <w:bottom w:val="nil"/>
              <w:right w:val="nil"/>
            </w:tcBorders>
          </w:tcPr>
          <w:p w14:paraId="4A020C71" w14:textId="77777777" w:rsidR="002227AF" w:rsidRPr="00D66017" w:rsidRDefault="002227AF" w:rsidP="002227AF">
            <w:pPr>
              <w:suppressAutoHyphens/>
              <w:spacing w:after="0" w:line="240" w:lineRule="auto"/>
              <w:jc w:val="both"/>
              <w:rPr>
                <w:rFonts w:ascii="Times New Roman" w:eastAsia="Arial" w:hAnsi="Times New Roman" w:cs="Times New Roman"/>
                <w:sz w:val="24"/>
                <w:szCs w:val="20"/>
                <w:lang w:eastAsia="ar-SA"/>
              </w:rPr>
            </w:pPr>
          </w:p>
        </w:tc>
        <w:tc>
          <w:tcPr>
            <w:tcW w:w="4324" w:type="dxa"/>
            <w:tcBorders>
              <w:top w:val="nil"/>
              <w:left w:val="nil"/>
              <w:bottom w:val="nil"/>
              <w:right w:val="nil"/>
            </w:tcBorders>
          </w:tcPr>
          <w:p w14:paraId="4BA438AC" w14:textId="77777777" w:rsidR="002227AF" w:rsidRPr="00D66017" w:rsidRDefault="002227AF" w:rsidP="002227AF">
            <w:pPr>
              <w:suppressAutoHyphens/>
              <w:spacing w:after="0" w:line="240" w:lineRule="auto"/>
              <w:jc w:val="both"/>
              <w:rPr>
                <w:rFonts w:ascii="Times New Roman" w:eastAsia="Arial" w:hAnsi="Times New Roman" w:cs="Times New Roman"/>
                <w:sz w:val="24"/>
                <w:szCs w:val="20"/>
                <w:lang w:eastAsia="ar-SA"/>
              </w:rPr>
            </w:pPr>
          </w:p>
        </w:tc>
      </w:tr>
      <w:tr w:rsidR="002227AF" w:rsidRPr="00CE1971" w14:paraId="308F2220" w14:textId="77777777" w:rsidTr="00CE1971">
        <w:trPr>
          <w:trHeight w:val="268"/>
        </w:trPr>
        <w:tc>
          <w:tcPr>
            <w:tcW w:w="5396" w:type="dxa"/>
            <w:tcBorders>
              <w:top w:val="nil"/>
              <w:left w:val="nil"/>
              <w:bottom w:val="nil"/>
              <w:right w:val="nil"/>
            </w:tcBorders>
          </w:tcPr>
          <w:p w14:paraId="1BAB0B07" w14:textId="77777777" w:rsidR="002227AF" w:rsidRPr="00CE1971" w:rsidRDefault="002227AF" w:rsidP="002227AF">
            <w:pPr>
              <w:suppressAutoHyphens/>
              <w:spacing w:after="0" w:line="240" w:lineRule="auto"/>
              <w:jc w:val="both"/>
              <w:rPr>
                <w:rFonts w:ascii="Times New Roman" w:eastAsia="Arial" w:hAnsi="Times New Roman" w:cs="Times New Roman"/>
                <w:b/>
                <w:sz w:val="24"/>
                <w:szCs w:val="20"/>
                <w:lang w:eastAsia="ar-SA"/>
              </w:rPr>
            </w:pPr>
          </w:p>
        </w:tc>
        <w:tc>
          <w:tcPr>
            <w:tcW w:w="4324" w:type="dxa"/>
            <w:tcBorders>
              <w:top w:val="nil"/>
              <w:left w:val="nil"/>
              <w:bottom w:val="nil"/>
              <w:right w:val="nil"/>
            </w:tcBorders>
          </w:tcPr>
          <w:p w14:paraId="0BD2C9A9" w14:textId="77777777" w:rsidR="002227AF" w:rsidRPr="00D66017" w:rsidRDefault="002227AF" w:rsidP="002227AF">
            <w:pPr>
              <w:suppressAutoHyphens/>
              <w:spacing w:after="0" w:line="240" w:lineRule="auto"/>
              <w:jc w:val="both"/>
              <w:rPr>
                <w:rFonts w:ascii="Times New Roman" w:eastAsia="Arial" w:hAnsi="Times New Roman" w:cs="Times New Roman"/>
                <w:sz w:val="24"/>
                <w:szCs w:val="20"/>
                <w:lang w:eastAsia="ar-SA"/>
              </w:rPr>
            </w:pPr>
          </w:p>
        </w:tc>
      </w:tr>
    </w:tbl>
    <w:p w14:paraId="7E1CF545" w14:textId="77777777" w:rsidR="00CE1971" w:rsidRPr="00CE1971" w:rsidRDefault="00CE1971" w:rsidP="00CE1971">
      <w:pPr>
        <w:spacing w:after="0" w:line="240" w:lineRule="auto"/>
        <w:ind w:firstLine="4820"/>
        <w:jc w:val="both"/>
        <w:rPr>
          <w:rFonts w:ascii="Times New Roman" w:eastAsia="Calibri" w:hAnsi="Times New Roman" w:cs="Times New Roman"/>
          <w:sz w:val="24"/>
          <w:szCs w:val="24"/>
        </w:rPr>
      </w:pPr>
    </w:p>
    <w:p w14:paraId="37FA5B7E" w14:textId="77777777" w:rsidR="002227AF" w:rsidRPr="00CE1971" w:rsidRDefault="002227AF" w:rsidP="002227AF">
      <w:pPr>
        <w:suppressAutoHyphens/>
        <w:spacing w:after="0" w:line="240" w:lineRule="auto"/>
        <w:jc w:val="both"/>
        <w:rPr>
          <w:rFonts w:ascii="Times New Roman" w:eastAsia="Arial" w:hAnsi="Times New Roman" w:cs="Times New Roman"/>
          <w:b/>
          <w:sz w:val="24"/>
          <w:szCs w:val="20"/>
          <w:lang w:eastAsia="ar-SA"/>
        </w:rPr>
      </w:pPr>
      <w:r w:rsidRPr="00CE1971">
        <w:rPr>
          <w:rFonts w:ascii="Times New Roman" w:eastAsia="Arial" w:hAnsi="Times New Roman" w:cs="Times New Roman"/>
          <w:b/>
          <w:sz w:val="24"/>
          <w:szCs w:val="20"/>
          <w:lang w:eastAsia="ar-SA"/>
        </w:rPr>
        <w:t>Užsakovo vardu</w:t>
      </w:r>
      <w:r w:rsidRPr="00CE1971">
        <w:rPr>
          <w:rFonts w:ascii="Times New Roman" w:eastAsia="Arial" w:hAnsi="Times New Roman" w:cs="Times New Roman"/>
          <w:sz w:val="24"/>
          <w:szCs w:val="20"/>
          <w:lang w:eastAsia="ar-SA"/>
        </w:rPr>
        <w:tab/>
      </w:r>
      <w:r w:rsidRPr="00CE1971">
        <w:rPr>
          <w:rFonts w:ascii="Times New Roman" w:eastAsia="Arial" w:hAnsi="Times New Roman" w:cs="Times New Roman"/>
          <w:sz w:val="24"/>
          <w:szCs w:val="20"/>
          <w:lang w:eastAsia="ar-SA"/>
        </w:rPr>
        <w:tab/>
      </w:r>
      <w:r w:rsidRPr="00CE1971">
        <w:rPr>
          <w:rFonts w:ascii="Times New Roman" w:eastAsia="Arial" w:hAnsi="Times New Roman" w:cs="Times New Roman"/>
          <w:sz w:val="24"/>
          <w:szCs w:val="20"/>
          <w:lang w:eastAsia="ar-SA"/>
        </w:rPr>
        <w:tab/>
      </w:r>
      <w:r w:rsidRPr="00CE1971">
        <w:rPr>
          <w:rFonts w:ascii="Times New Roman" w:eastAsia="Arial" w:hAnsi="Times New Roman" w:cs="Times New Roman"/>
          <w:sz w:val="24"/>
          <w:szCs w:val="20"/>
          <w:lang w:eastAsia="ar-SA"/>
        </w:rPr>
        <w:tab/>
      </w:r>
      <w:r w:rsidRPr="00CE1971">
        <w:rPr>
          <w:rFonts w:ascii="Times New Roman" w:eastAsia="Times New Roman" w:hAnsi="Times New Roman" w:cs="Times New Roman"/>
          <w:b/>
          <w:sz w:val="24"/>
          <w:szCs w:val="24"/>
        </w:rPr>
        <w:t>Projektuotojo</w:t>
      </w:r>
      <w:r w:rsidRPr="00CE1971">
        <w:rPr>
          <w:rFonts w:ascii="Times New Roman" w:eastAsia="Arial" w:hAnsi="Times New Roman" w:cs="Times New Roman"/>
          <w:b/>
          <w:sz w:val="24"/>
          <w:szCs w:val="20"/>
          <w:lang w:eastAsia="ar-SA"/>
        </w:rPr>
        <w:t xml:space="preserve"> vardu</w:t>
      </w:r>
    </w:p>
    <w:p w14:paraId="1A94BB54" w14:textId="77777777" w:rsidR="002227AF" w:rsidRPr="00CE1971" w:rsidRDefault="002227AF" w:rsidP="002227AF">
      <w:pPr>
        <w:suppressAutoHyphens/>
        <w:spacing w:after="0" w:line="240" w:lineRule="auto"/>
        <w:jc w:val="both"/>
        <w:rPr>
          <w:rFonts w:ascii="Times New Roman" w:eastAsia="Times New Roman" w:hAnsi="Times New Roman" w:cs="Times New Roman"/>
          <w:sz w:val="24"/>
          <w:szCs w:val="20"/>
        </w:rPr>
      </w:pPr>
    </w:p>
    <w:p w14:paraId="56E35517" w14:textId="77777777" w:rsidR="002227AF" w:rsidRPr="00CE1971" w:rsidRDefault="002227AF" w:rsidP="002227AF">
      <w:pPr>
        <w:spacing w:after="0" w:line="240" w:lineRule="auto"/>
        <w:jc w:val="both"/>
        <w:rPr>
          <w:rFonts w:ascii="Times New Roman" w:eastAsia="Times New Roman" w:hAnsi="Times New Roman" w:cs="Times New Roman"/>
          <w:sz w:val="24"/>
          <w:szCs w:val="20"/>
        </w:rPr>
      </w:pPr>
      <w:r w:rsidRPr="00CE1971">
        <w:rPr>
          <w:rFonts w:ascii="Times New Roman" w:eastAsia="Times New Roman" w:hAnsi="Times New Roman" w:cs="Times New Roman"/>
          <w:sz w:val="24"/>
          <w:szCs w:val="20"/>
        </w:rPr>
        <w:t>(pareigų pavadinimas)</w:t>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t>(pareigų pavadinimas)</w:t>
      </w:r>
    </w:p>
    <w:p w14:paraId="6A442972" w14:textId="77777777" w:rsidR="002227AF" w:rsidRPr="00CE1971" w:rsidRDefault="002227AF" w:rsidP="002227AF">
      <w:pPr>
        <w:widowControl w:val="0"/>
        <w:overflowPunct w:val="0"/>
        <w:autoSpaceDE w:val="0"/>
        <w:autoSpaceDN w:val="0"/>
        <w:adjustRightInd w:val="0"/>
        <w:spacing w:after="0" w:line="228" w:lineRule="auto"/>
        <w:jc w:val="both"/>
        <w:rPr>
          <w:rFonts w:ascii="Times New Roman" w:eastAsia="Times New Roman" w:hAnsi="Times New Roman" w:cs="Times New Roman"/>
          <w:sz w:val="24"/>
          <w:szCs w:val="20"/>
        </w:rPr>
      </w:pPr>
      <w:r w:rsidRPr="00CE1971">
        <w:rPr>
          <w:rFonts w:ascii="Times New Roman" w:eastAsia="Times New Roman" w:hAnsi="Times New Roman" w:cs="Times New Roman"/>
          <w:sz w:val="24"/>
          <w:szCs w:val="20"/>
        </w:rPr>
        <w:t>_________________</w:t>
      </w:r>
      <w:r w:rsidRPr="00CE1971">
        <w:rPr>
          <w:rFonts w:ascii="Times New Roman" w:eastAsia="Times New Roman" w:hAnsi="Times New Roman" w:cs="Times New Roman"/>
          <w:b/>
          <w:sz w:val="24"/>
          <w:szCs w:val="20"/>
        </w:rPr>
        <w:tab/>
      </w:r>
      <w:r w:rsidRPr="00CE1971">
        <w:rPr>
          <w:rFonts w:ascii="Times New Roman" w:eastAsia="Times New Roman" w:hAnsi="Times New Roman" w:cs="Times New Roman"/>
          <w:b/>
          <w:sz w:val="24"/>
          <w:szCs w:val="20"/>
        </w:rPr>
        <w:tab/>
      </w:r>
      <w:r w:rsidRPr="00CE1971">
        <w:rPr>
          <w:rFonts w:ascii="Times New Roman" w:eastAsia="Times New Roman" w:hAnsi="Times New Roman" w:cs="Times New Roman"/>
          <w:b/>
          <w:sz w:val="24"/>
          <w:szCs w:val="20"/>
        </w:rPr>
        <w:tab/>
      </w:r>
      <w:r w:rsidRPr="00CE1971">
        <w:rPr>
          <w:rFonts w:ascii="Times New Roman" w:eastAsia="Times New Roman" w:hAnsi="Times New Roman" w:cs="Times New Roman"/>
          <w:b/>
          <w:sz w:val="24"/>
          <w:szCs w:val="20"/>
        </w:rPr>
        <w:tab/>
      </w:r>
      <w:r w:rsidRPr="00CE1971">
        <w:rPr>
          <w:rFonts w:ascii="Times New Roman" w:eastAsia="Times New Roman" w:hAnsi="Times New Roman" w:cs="Times New Roman"/>
          <w:sz w:val="24"/>
          <w:szCs w:val="20"/>
        </w:rPr>
        <w:t>___________________</w:t>
      </w:r>
    </w:p>
    <w:p w14:paraId="53F6EF4D" w14:textId="77777777" w:rsidR="002227AF" w:rsidRPr="00CE1971" w:rsidRDefault="002227AF" w:rsidP="002227AF">
      <w:pPr>
        <w:widowControl w:val="0"/>
        <w:overflowPunct w:val="0"/>
        <w:autoSpaceDE w:val="0"/>
        <w:autoSpaceDN w:val="0"/>
        <w:adjustRightInd w:val="0"/>
        <w:spacing w:after="0" w:line="228" w:lineRule="auto"/>
        <w:jc w:val="both"/>
        <w:rPr>
          <w:rFonts w:ascii="Times New Roman" w:eastAsia="Times New Roman" w:hAnsi="Times New Roman" w:cs="Times New Roman"/>
          <w:sz w:val="20"/>
          <w:szCs w:val="20"/>
        </w:rPr>
      </w:pPr>
      <w:r w:rsidRPr="00CE1971">
        <w:rPr>
          <w:rFonts w:ascii="Times New Roman" w:eastAsia="Times New Roman" w:hAnsi="Times New Roman" w:cs="Times New Roman"/>
          <w:sz w:val="20"/>
          <w:szCs w:val="20"/>
        </w:rPr>
        <w:t>(parašas)</w:t>
      </w:r>
      <w:r w:rsidRPr="00CE1971">
        <w:rPr>
          <w:rFonts w:ascii="Times New Roman" w:eastAsia="Times New Roman" w:hAnsi="Times New Roman" w:cs="Times New Roman"/>
          <w:sz w:val="20"/>
          <w:szCs w:val="20"/>
        </w:rPr>
        <w:tab/>
      </w:r>
      <w:r w:rsidRPr="00CE1971">
        <w:rPr>
          <w:rFonts w:ascii="Times New Roman" w:eastAsia="Times New Roman" w:hAnsi="Times New Roman" w:cs="Times New Roman"/>
          <w:sz w:val="20"/>
          <w:szCs w:val="20"/>
        </w:rPr>
        <w:tab/>
      </w:r>
      <w:r w:rsidRPr="00CE1971">
        <w:rPr>
          <w:rFonts w:ascii="Times New Roman" w:eastAsia="Times New Roman" w:hAnsi="Times New Roman" w:cs="Times New Roman"/>
          <w:sz w:val="20"/>
          <w:szCs w:val="20"/>
        </w:rPr>
        <w:tab/>
      </w:r>
      <w:r w:rsidRPr="00CE1971">
        <w:rPr>
          <w:rFonts w:ascii="Times New Roman" w:eastAsia="Times New Roman" w:hAnsi="Times New Roman" w:cs="Times New Roman"/>
          <w:sz w:val="20"/>
          <w:szCs w:val="20"/>
        </w:rPr>
        <w:tab/>
      </w:r>
      <w:r w:rsidRPr="00CE1971">
        <w:rPr>
          <w:rFonts w:ascii="Times New Roman" w:eastAsia="Times New Roman" w:hAnsi="Times New Roman" w:cs="Times New Roman"/>
          <w:sz w:val="20"/>
          <w:szCs w:val="20"/>
        </w:rPr>
        <w:tab/>
        <w:t>(parašas)</w:t>
      </w:r>
    </w:p>
    <w:p w14:paraId="43474499" w14:textId="77777777" w:rsidR="002227AF" w:rsidRPr="00CE1971" w:rsidRDefault="002227AF" w:rsidP="002227AF">
      <w:pPr>
        <w:spacing w:after="0" w:line="240" w:lineRule="auto"/>
        <w:jc w:val="both"/>
        <w:rPr>
          <w:rFonts w:ascii="Times New Roman" w:eastAsia="Times New Roman" w:hAnsi="Times New Roman" w:cs="Times New Roman"/>
          <w:sz w:val="24"/>
          <w:szCs w:val="20"/>
        </w:rPr>
      </w:pPr>
    </w:p>
    <w:p w14:paraId="201F8371" w14:textId="77777777" w:rsidR="002227AF" w:rsidRPr="00CE1971" w:rsidRDefault="002227AF" w:rsidP="002227AF">
      <w:pPr>
        <w:spacing w:after="0" w:line="240" w:lineRule="auto"/>
        <w:jc w:val="both"/>
        <w:rPr>
          <w:rFonts w:ascii="Times New Roman" w:eastAsia="Times New Roman" w:hAnsi="Times New Roman" w:cs="Times New Roman"/>
          <w:sz w:val="24"/>
          <w:szCs w:val="20"/>
        </w:rPr>
      </w:pPr>
      <w:r w:rsidRPr="00CE1971">
        <w:rPr>
          <w:rFonts w:ascii="Times New Roman" w:eastAsia="Times New Roman" w:hAnsi="Times New Roman" w:cs="Times New Roman"/>
          <w:sz w:val="24"/>
          <w:szCs w:val="20"/>
        </w:rPr>
        <w:t>(Vardas ir pavardė)</w:t>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t>(Vardas ir pavardė)</w:t>
      </w:r>
    </w:p>
    <w:p w14:paraId="74024211" w14:textId="77777777" w:rsidR="002227AF" w:rsidRPr="00CE1971" w:rsidRDefault="002227AF" w:rsidP="002227AF">
      <w:pPr>
        <w:widowControl w:val="0"/>
        <w:overflowPunct w:val="0"/>
        <w:autoSpaceDE w:val="0"/>
        <w:autoSpaceDN w:val="0"/>
        <w:adjustRightInd w:val="0"/>
        <w:spacing w:after="0" w:line="232" w:lineRule="auto"/>
        <w:jc w:val="both"/>
        <w:rPr>
          <w:rFonts w:ascii="Times New Roman" w:eastAsia="Times New Roman" w:hAnsi="Times New Roman" w:cs="Times New Roman"/>
          <w:sz w:val="24"/>
          <w:szCs w:val="20"/>
        </w:rPr>
      </w:pPr>
    </w:p>
    <w:p w14:paraId="15AD72F9" w14:textId="77777777" w:rsidR="002227AF" w:rsidRPr="00CE1971" w:rsidRDefault="002227AF" w:rsidP="002227AF">
      <w:pPr>
        <w:spacing w:after="0" w:line="240" w:lineRule="auto"/>
        <w:ind w:right="98"/>
        <w:jc w:val="both"/>
        <w:textAlignment w:val="top"/>
        <w:rPr>
          <w:rFonts w:ascii="Times New Roman" w:eastAsia="Times New Roman" w:hAnsi="Times New Roman" w:cs="Times New Roman"/>
          <w:sz w:val="24"/>
          <w:szCs w:val="20"/>
        </w:rPr>
      </w:pPr>
      <w:r w:rsidRPr="00CE1971">
        <w:rPr>
          <w:rFonts w:ascii="Times New Roman" w:eastAsia="Times New Roman" w:hAnsi="Times New Roman" w:cs="Times New Roman"/>
          <w:sz w:val="24"/>
          <w:szCs w:val="20"/>
        </w:rPr>
        <w:t>A. V.</w:t>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t>A. V.</w:t>
      </w:r>
    </w:p>
    <w:p w14:paraId="3A208A68" w14:textId="77777777" w:rsidR="00CE1971" w:rsidRPr="00CE1971" w:rsidRDefault="00CE1971" w:rsidP="00CE1971">
      <w:pPr>
        <w:spacing w:after="0" w:line="240" w:lineRule="auto"/>
        <w:rPr>
          <w:rFonts w:ascii="Times New Roman" w:eastAsia="Calibri" w:hAnsi="Times New Roman" w:cs="Times New Roman"/>
          <w:sz w:val="24"/>
          <w:szCs w:val="24"/>
        </w:rPr>
      </w:pPr>
      <w:r w:rsidRPr="00CE1971">
        <w:rPr>
          <w:rFonts w:ascii="Times New Roman" w:eastAsia="Calibri" w:hAnsi="Times New Roman" w:cs="Times New Roman"/>
          <w:sz w:val="24"/>
          <w:szCs w:val="24"/>
        </w:rPr>
        <w:br w:type="page"/>
      </w:r>
    </w:p>
    <w:p w14:paraId="0D6A8A5B" w14:textId="77777777" w:rsidR="00CE1971" w:rsidRPr="00CE1971" w:rsidRDefault="00C20F84" w:rsidP="00CE1971">
      <w:pPr>
        <w:tabs>
          <w:tab w:val="left" w:pos="6183"/>
        </w:tabs>
        <w:spacing w:after="0" w:line="240" w:lineRule="auto"/>
        <w:ind w:left="5040" w:hanging="78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ab/>
      </w:r>
      <w:r w:rsidR="00CE1971" w:rsidRPr="00CE1971">
        <w:rPr>
          <w:rFonts w:ascii="Times New Roman" w:eastAsia="Times New Roman" w:hAnsi="Times New Roman" w:cs="Times New Roman"/>
          <w:bCs/>
          <w:sz w:val="24"/>
          <w:szCs w:val="24"/>
        </w:rPr>
        <w:t>202</w:t>
      </w:r>
      <w:r w:rsidR="00364A84">
        <w:rPr>
          <w:rFonts w:ascii="Times New Roman" w:eastAsia="Times New Roman" w:hAnsi="Times New Roman" w:cs="Times New Roman"/>
          <w:bCs/>
          <w:sz w:val="24"/>
          <w:szCs w:val="24"/>
        </w:rPr>
        <w:t>5</w:t>
      </w:r>
      <w:r w:rsidR="00CE1971" w:rsidRPr="00CE1971">
        <w:rPr>
          <w:rFonts w:ascii="Times New Roman" w:eastAsia="Times New Roman" w:hAnsi="Times New Roman" w:cs="Times New Roman"/>
          <w:bCs/>
          <w:sz w:val="24"/>
          <w:szCs w:val="24"/>
        </w:rPr>
        <w:t xml:space="preserve"> m.                    d.  Sutarties Nr.             </w:t>
      </w:r>
    </w:p>
    <w:p w14:paraId="4B4A7EFA" w14:textId="77777777" w:rsidR="00CE1971" w:rsidRPr="00CE1971" w:rsidRDefault="00C20F84" w:rsidP="00CE1971">
      <w:pPr>
        <w:tabs>
          <w:tab w:val="left" w:pos="6183"/>
        </w:tabs>
        <w:spacing w:after="0" w:line="240" w:lineRule="auto"/>
        <w:ind w:left="5040" w:hanging="78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CE1971" w:rsidRPr="00CE1971">
        <w:rPr>
          <w:rFonts w:ascii="Times New Roman" w:eastAsia="Times New Roman" w:hAnsi="Times New Roman" w:cs="Times New Roman"/>
          <w:bCs/>
          <w:sz w:val="24"/>
          <w:szCs w:val="24"/>
        </w:rPr>
        <w:t>2 priedas</w:t>
      </w:r>
    </w:p>
    <w:p w14:paraId="03F62653" w14:textId="77777777" w:rsidR="00CE1971" w:rsidRPr="00CE1971" w:rsidRDefault="00CE1971" w:rsidP="00CE1971">
      <w:pPr>
        <w:tabs>
          <w:tab w:val="left" w:pos="6183"/>
        </w:tabs>
        <w:spacing w:after="0" w:line="240" w:lineRule="auto"/>
        <w:rPr>
          <w:rFonts w:ascii="Times New Roman" w:eastAsia="Times New Roman" w:hAnsi="Times New Roman" w:cs="Times New Roman"/>
          <w:b/>
          <w:bCs/>
        </w:rPr>
      </w:pPr>
    </w:p>
    <w:p w14:paraId="1528E80A" w14:textId="77777777" w:rsidR="00CE1971" w:rsidRPr="00CE1971" w:rsidRDefault="00CE1971" w:rsidP="00CE1971">
      <w:pPr>
        <w:tabs>
          <w:tab w:val="left" w:pos="6183"/>
        </w:tabs>
        <w:spacing w:after="0" w:line="240" w:lineRule="auto"/>
        <w:jc w:val="center"/>
        <w:rPr>
          <w:rFonts w:ascii="Times New Roman" w:eastAsia="Times New Roman" w:hAnsi="Times New Roman" w:cs="Times New Roman"/>
          <w:b/>
          <w:bCs/>
          <w:sz w:val="24"/>
          <w:szCs w:val="24"/>
        </w:rPr>
      </w:pPr>
      <w:r w:rsidRPr="00CE1971">
        <w:rPr>
          <w:rFonts w:ascii="Times New Roman" w:eastAsia="Times New Roman" w:hAnsi="Times New Roman" w:cs="Times New Roman"/>
          <w:b/>
          <w:bCs/>
          <w:sz w:val="24"/>
          <w:szCs w:val="24"/>
        </w:rPr>
        <w:t>(Grafiko forma)</w:t>
      </w:r>
    </w:p>
    <w:p w14:paraId="5D5A8FB6" w14:textId="77777777" w:rsidR="00CE1971" w:rsidRPr="00CE1971" w:rsidRDefault="00CE1971" w:rsidP="00CE1971">
      <w:pPr>
        <w:spacing w:after="0" w:line="240" w:lineRule="auto"/>
        <w:jc w:val="both"/>
        <w:rPr>
          <w:rFonts w:ascii="Times New Roman" w:eastAsia="Times New Roman" w:hAnsi="Times New Roman" w:cs="Times New Roman"/>
          <w:b/>
          <w:sz w:val="24"/>
          <w:szCs w:val="24"/>
        </w:rPr>
      </w:pPr>
    </w:p>
    <w:p w14:paraId="76482F47" w14:textId="77777777" w:rsidR="00CE1971" w:rsidRPr="00CE1971" w:rsidRDefault="00CE1971" w:rsidP="00CE1971">
      <w:pPr>
        <w:spacing w:after="0" w:line="240" w:lineRule="auto"/>
        <w:ind w:firstLine="426"/>
        <w:jc w:val="both"/>
        <w:rPr>
          <w:rFonts w:ascii="Times New Roman" w:eastAsia="Times New Roman" w:hAnsi="Times New Roman" w:cs="Times New Roman"/>
          <w:b/>
          <w:sz w:val="24"/>
          <w:szCs w:val="24"/>
        </w:rPr>
      </w:pPr>
      <w:r w:rsidRPr="00CE1971">
        <w:rPr>
          <w:rFonts w:ascii="Times New Roman" w:eastAsia="Times New Roman" w:hAnsi="Times New Roman" w:cs="Times New Roman"/>
          <w:b/>
          <w:sz w:val="24"/>
          <w:szCs w:val="24"/>
        </w:rPr>
        <w:t>KALENDORINIS STATINIO PROJEKTO VYKDYMO PRIEŽIŪROS GRAFIKAS</w:t>
      </w:r>
    </w:p>
    <w:p w14:paraId="4A4AA1CA" w14:textId="77777777" w:rsidR="00CE1971" w:rsidRPr="00CE1971" w:rsidRDefault="00CE1971" w:rsidP="00CE1971">
      <w:pPr>
        <w:spacing w:after="0" w:line="240" w:lineRule="auto"/>
        <w:jc w:val="both"/>
        <w:rPr>
          <w:rFonts w:ascii="Times New Roman" w:eastAsia="Times New Roman" w:hAnsi="Times New Roman" w:cs="Times New Roman"/>
          <w:b/>
          <w:sz w:val="24"/>
          <w:szCs w:val="24"/>
        </w:rPr>
      </w:pPr>
    </w:p>
    <w:p w14:paraId="2C2DAAE9" w14:textId="77777777" w:rsidR="00CE1971" w:rsidRDefault="00CE1971" w:rsidP="00CE1971">
      <w:pPr>
        <w:spacing w:after="0" w:line="240" w:lineRule="auto"/>
        <w:jc w:val="both"/>
        <w:rPr>
          <w:rFonts w:ascii="Times New Roman" w:eastAsia="Times New Roman" w:hAnsi="Times New Roman" w:cs="Times New Roman"/>
          <w:sz w:val="24"/>
          <w:szCs w:val="24"/>
        </w:rPr>
      </w:pPr>
      <w:r w:rsidRPr="00CE1971">
        <w:rPr>
          <w:rFonts w:ascii="Times New Roman" w:eastAsia="Times New Roman" w:hAnsi="Times New Roman" w:cs="Times New Roman"/>
          <w:b/>
          <w:sz w:val="24"/>
          <w:szCs w:val="24"/>
        </w:rPr>
        <w:t>Objektas:</w:t>
      </w:r>
      <w:r w:rsidRPr="00CE1971">
        <w:rPr>
          <w:rFonts w:ascii="Times New Roman" w:eastAsia="Times New Roman" w:hAnsi="Times New Roman" w:cs="Times New Roman"/>
          <w:bCs/>
          <w:sz w:val="24"/>
          <w:szCs w:val="24"/>
        </w:rPr>
        <w:t xml:space="preserve"> </w:t>
      </w:r>
      <w:r w:rsidRPr="00CE1971">
        <w:rPr>
          <w:rFonts w:ascii="Times New Roman" w:eastAsia="Times New Roman" w:hAnsi="Times New Roman" w:cs="Times New Roman"/>
          <w:sz w:val="24"/>
          <w:szCs w:val="24"/>
        </w:rPr>
        <w:t>Nacionalinio kibernetinio saugumo centro prie Krašto apsaugos ministerijos administracinio pastato, esančio Gedimino pr. 40, Vilniuje, penktojo aukšt</w:t>
      </w:r>
      <w:r w:rsidR="004766C6">
        <w:rPr>
          <w:rFonts w:ascii="Times New Roman" w:eastAsia="Times New Roman" w:hAnsi="Times New Roman" w:cs="Times New Roman"/>
          <w:sz w:val="24"/>
          <w:szCs w:val="24"/>
        </w:rPr>
        <w:t>o vakarinės</w:t>
      </w:r>
      <w:r w:rsidRPr="00CE1971">
        <w:rPr>
          <w:rFonts w:ascii="Times New Roman" w:eastAsia="Times New Roman" w:hAnsi="Times New Roman" w:cs="Times New Roman"/>
          <w:sz w:val="24"/>
          <w:szCs w:val="24"/>
        </w:rPr>
        <w:t xml:space="preserve"> </w:t>
      </w:r>
      <w:r w:rsidR="004766C6">
        <w:rPr>
          <w:rFonts w:ascii="Times New Roman" w:eastAsia="Times New Roman" w:hAnsi="Times New Roman" w:cs="Times New Roman"/>
          <w:sz w:val="24"/>
          <w:szCs w:val="24"/>
        </w:rPr>
        <w:t xml:space="preserve">dalies </w:t>
      </w:r>
      <w:r w:rsidRPr="00CE1971">
        <w:rPr>
          <w:rFonts w:ascii="Times New Roman" w:eastAsia="Times New Roman" w:hAnsi="Times New Roman" w:cs="Times New Roman"/>
          <w:sz w:val="24"/>
          <w:szCs w:val="24"/>
        </w:rPr>
        <w:t xml:space="preserve">patalpų </w:t>
      </w:r>
      <w:r w:rsidRPr="00CE1971">
        <w:rPr>
          <w:rFonts w:ascii="Times New Roman" w:eastAsia="Times New Roman" w:hAnsi="Times New Roman" w:cs="Times New Roman"/>
          <w:sz w:val="24"/>
          <w:szCs w:val="20"/>
        </w:rPr>
        <w:t xml:space="preserve">paprastojo remonto darbų inžinierinio </w:t>
      </w:r>
      <w:r w:rsidRPr="00CE1971">
        <w:rPr>
          <w:rFonts w:ascii="Times New Roman" w:eastAsia="Times New Roman" w:hAnsi="Times New Roman" w:cs="Times New Roman"/>
          <w:sz w:val="24"/>
          <w:szCs w:val="24"/>
        </w:rPr>
        <w:t>projektavimo ir statinio projekto vykdymo priežiūros paslaugos</w:t>
      </w:r>
      <w:r w:rsidRPr="00CE1971" w:rsidDel="00930D43">
        <w:rPr>
          <w:rFonts w:ascii="Times New Roman" w:eastAsia="Times New Roman" w:hAnsi="Times New Roman" w:cs="Times New Roman"/>
          <w:sz w:val="24"/>
          <w:szCs w:val="24"/>
        </w:rPr>
        <w:t xml:space="preserve"> </w:t>
      </w:r>
    </w:p>
    <w:p w14:paraId="6F026F07" w14:textId="77777777" w:rsidR="009A55C2" w:rsidRPr="00CE1971" w:rsidRDefault="009A55C2" w:rsidP="00CE1971">
      <w:pPr>
        <w:spacing w:after="0" w:line="240" w:lineRule="auto"/>
        <w:jc w:val="both"/>
        <w:rPr>
          <w:rFonts w:ascii="Times New Roman" w:eastAsia="Times New Roman" w:hAnsi="Times New Roman" w:cs="Times New Roman"/>
          <w:sz w:val="24"/>
          <w:szCs w:val="24"/>
        </w:rPr>
      </w:pPr>
    </w:p>
    <w:tbl>
      <w:tblPr>
        <w:tblStyle w:val="TableGrid2"/>
        <w:tblW w:w="9653" w:type="dxa"/>
        <w:tblInd w:w="-19" w:type="dxa"/>
        <w:tblLook w:val="04A0" w:firstRow="1" w:lastRow="0" w:firstColumn="1" w:lastColumn="0" w:noHBand="0" w:noVBand="1"/>
      </w:tblPr>
      <w:tblGrid>
        <w:gridCol w:w="865"/>
        <w:gridCol w:w="4888"/>
        <w:gridCol w:w="2483"/>
        <w:gridCol w:w="1417"/>
      </w:tblGrid>
      <w:tr w:rsidR="00CE1971" w:rsidRPr="00CE1971" w14:paraId="58E14F8D" w14:textId="77777777" w:rsidTr="00CB3BCA">
        <w:tc>
          <w:tcPr>
            <w:tcW w:w="865" w:type="dxa"/>
            <w:vAlign w:val="center"/>
          </w:tcPr>
          <w:p w14:paraId="4B6A5D33" w14:textId="77777777" w:rsidR="00CE1971" w:rsidRPr="00CE1971" w:rsidRDefault="00CE1971" w:rsidP="00CE1971">
            <w:pPr>
              <w:rPr>
                <w:rFonts w:ascii="Times New Roman" w:eastAsia="Calibri" w:hAnsi="Times New Roman" w:cs="Times New Roman"/>
                <w:b/>
                <w:sz w:val="24"/>
                <w:szCs w:val="24"/>
              </w:rPr>
            </w:pPr>
            <w:r w:rsidRPr="00CE1971">
              <w:rPr>
                <w:rFonts w:ascii="Times New Roman" w:eastAsia="Calibri" w:hAnsi="Times New Roman" w:cs="Times New Roman"/>
                <w:b/>
                <w:bCs/>
                <w:sz w:val="24"/>
                <w:szCs w:val="24"/>
              </w:rPr>
              <w:br w:type="page"/>
            </w:r>
            <w:r w:rsidRPr="00CE1971">
              <w:rPr>
                <w:rFonts w:ascii="Times New Roman" w:eastAsia="Calibri" w:hAnsi="Times New Roman" w:cs="Times New Roman"/>
                <w:b/>
                <w:sz w:val="24"/>
                <w:szCs w:val="24"/>
              </w:rPr>
              <w:t xml:space="preserve">Eil. </w:t>
            </w:r>
          </w:p>
          <w:p w14:paraId="4A863888" w14:textId="77777777" w:rsidR="00CE1971" w:rsidRPr="00CE1971" w:rsidRDefault="00CE1971" w:rsidP="00CE1971">
            <w:pPr>
              <w:rPr>
                <w:rFonts w:ascii="Times New Roman" w:eastAsia="Calibri" w:hAnsi="Times New Roman" w:cs="Times New Roman"/>
                <w:b/>
                <w:sz w:val="24"/>
                <w:szCs w:val="24"/>
              </w:rPr>
            </w:pPr>
            <w:r w:rsidRPr="00CE1971">
              <w:rPr>
                <w:rFonts w:ascii="Times New Roman" w:eastAsia="Calibri" w:hAnsi="Times New Roman" w:cs="Times New Roman"/>
                <w:b/>
                <w:sz w:val="24"/>
                <w:szCs w:val="24"/>
              </w:rPr>
              <w:t>Nr.</w:t>
            </w:r>
          </w:p>
        </w:tc>
        <w:tc>
          <w:tcPr>
            <w:tcW w:w="4888" w:type="dxa"/>
            <w:vAlign w:val="center"/>
          </w:tcPr>
          <w:p w14:paraId="1A338C6E" w14:textId="77777777" w:rsidR="00CE1971" w:rsidRPr="00CE1971" w:rsidRDefault="00CE1971" w:rsidP="00CE1971">
            <w:pPr>
              <w:jc w:val="center"/>
              <w:rPr>
                <w:rFonts w:ascii="Times New Roman" w:eastAsia="Calibri" w:hAnsi="Times New Roman" w:cs="Times New Roman"/>
                <w:b/>
                <w:sz w:val="24"/>
                <w:szCs w:val="24"/>
              </w:rPr>
            </w:pPr>
            <w:r w:rsidRPr="00CE1971">
              <w:rPr>
                <w:rFonts w:ascii="Times New Roman" w:eastAsia="Calibri" w:hAnsi="Times New Roman" w:cs="Times New Roman"/>
                <w:b/>
                <w:sz w:val="24"/>
                <w:szCs w:val="24"/>
              </w:rPr>
              <w:t>Paslaugų etapų pavadinimai</w:t>
            </w:r>
          </w:p>
        </w:tc>
        <w:tc>
          <w:tcPr>
            <w:tcW w:w="2483" w:type="dxa"/>
            <w:vAlign w:val="center"/>
          </w:tcPr>
          <w:p w14:paraId="469F1554" w14:textId="77777777" w:rsidR="00CE1971" w:rsidRPr="00CE1971" w:rsidRDefault="00CE1971" w:rsidP="00CE1971">
            <w:pPr>
              <w:jc w:val="center"/>
              <w:rPr>
                <w:rFonts w:ascii="Times New Roman" w:eastAsia="Calibri" w:hAnsi="Times New Roman" w:cs="Times New Roman"/>
                <w:b/>
                <w:sz w:val="24"/>
                <w:szCs w:val="24"/>
              </w:rPr>
            </w:pPr>
            <w:r w:rsidRPr="00CE1971">
              <w:rPr>
                <w:rFonts w:ascii="Times New Roman" w:eastAsia="Calibri" w:hAnsi="Times New Roman" w:cs="Times New Roman"/>
                <w:b/>
                <w:sz w:val="24"/>
                <w:szCs w:val="24"/>
              </w:rPr>
              <w:t>Paslaugų atlikimo</w:t>
            </w:r>
          </w:p>
          <w:p w14:paraId="60020849" w14:textId="77777777" w:rsidR="00CE1971" w:rsidRPr="00CE1971" w:rsidRDefault="00CE1971" w:rsidP="00CE1971">
            <w:pPr>
              <w:jc w:val="center"/>
              <w:rPr>
                <w:rFonts w:ascii="Times New Roman" w:eastAsia="Calibri" w:hAnsi="Times New Roman" w:cs="Times New Roman"/>
                <w:b/>
                <w:sz w:val="24"/>
                <w:szCs w:val="24"/>
              </w:rPr>
            </w:pPr>
            <w:r w:rsidRPr="00CE1971">
              <w:rPr>
                <w:rFonts w:ascii="Times New Roman" w:eastAsia="Calibri" w:hAnsi="Times New Roman" w:cs="Times New Roman"/>
                <w:b/>
                <w:sz w:val="24"/>
                <w:szCs w:val="24"/>
              </w:rPr>
              <w:t>laikas</w:t>
            </w:r>
          </w:p>
        </w:tc>
        <w:tc>
          <w:tcPr>
            <w:tcW w:w="1417" w:type="dxa"/>
            <w:vAlign w:val="center"/>
          </w:tcPr>
          <w:p w14:paraId="4904D161" w14:textId="77777777" w:rsidR="00CE1971" w:rsidRPr="00CE1971" w:rsidRDefault="00CE1971" w:rsidP="00CE1971">
            <w:pPr>
              <w:jc w:val="center"/>
              <w:rPr>
                <w:rFonts w:ascii="Times New Roman" w:eastAsia="Calibri" w:hAnsi="Times New Roman" w:cs="Times New Roman"/>
                <w:b/>
                <w:sz w:val="24"/>
                <w:szCs w:val="24"/>
              </w:rPr>
            </w:pPr>
            <w:r w:rsidRPr="00CE1971">
              <w:rPr>
                <w:rFonts w:ascii="Times New Roman" w:eastAsia="Calibri" w:hAnsi="Times New Roman" w:cs="Times New Roman"/>
                <w:b/>
                <w:sz w:val="24"/>
                <w:szCs w:val="24"/>
              </w:rPr>
              <w:t>Pastabos</w:t>
            </w:r>
          </w:p>
        </w:tc>
      </w:tr>
      <w:tr w:rsidR="00CE1971" w:rsidRPr="00CE1971" w14:paraId="238DF32D" w14:textId="77777777" w:rsidTr="00CB3BCA">
        <w:trPr>
          <w:trHeight w:val="1253"/>
        </w:trPr>
        <w:tc>
          <w:tcPr>
            <w:tcW w:w="865" w:type="dxa"/>
          </w:tcPr>
          <w:p w14:paraId="56B5C1D7" w14:textId="77777777" w:rsidR="00CE1971" w:rsidRPr="00CE1971" w:rsidRDefault="00CE1971" w:rsidP="00CE1971">
            <w:pPr>
              <w:jc w:val="both"/>
              <w:rPr>
                <w:rFonts w:ascii="Times New Roman" w:eastAsia="Calibri" w:hAnsi="Times New Roman" w:cs="Times New Roman"/>
                <w:sz w:val="24"/>
                <w:szCs w:val="24"/>
              </w:rPr>
            </w:pPr>
            <w:r w:rsidRPr="00CE1971">
              <w:rPr>
                <w:rFonts w:ascii="Times New Roman" w:eastAsia="Calibri" w:hAnsi="Times New Roman" w:cs="Times New Roman"/>
                <w:sz w:val="24"/>
                <w:szCs w:val="24"/>
              </w:rPr>
              <w:t>1.</w:t>
            </w:r>
          </w:p>
        </w:tc>
        <w:tc>
          <w:tcPr>
            <w:tcW w:w="4888" w:type="dxa"/>
          </w:tcPr>
          <w:p w14:paraId="15DA4B58" w14:textId="77777777" w:rsidR="00CE1971" w:rsidRPr="00CE1971" w:rsidRDefault="00CE1971" w:rsidP="00CE1971">
            <w:pPr>
              <w:jc w:val="both"/>
              <w:rPr>
                <w:rFonts w:ascii="Times New Roman" w:eastAsia="Calibri" w:hAnsi="Times New Roman" w:cs="Times New Roman"/>
                <w:sz w:val="24"/>
                <w:szCs w:val="24"/>
              </w:rPr>
            </w:pPr>
            <w:r w:rsidRPr="00CE1971">
              <w:rPr>
                <w:rFonts w:ascii="Times New Roman" w:eastAsia="Calibri" w:hAnsi="Times New Roman" w:cs="Times New Roman"/>
                <w:sz w:val="24"/>
                <w:szCs w:val="24"/>
              </w:rPr>
              <w:t>Projektuotojas turi vykdyti statinio projekto vykdymo priežiūrą vadovaudamasis STR 1.06.01:2016 „Statybos darbai. Statinio statybos priežiūra“:</w:t>
            </w:r>
          </w:p>
        </w:tc>
        <w:tc>
          <w:tcPr>
            <w:tcW w:w="2483" w:type="dxa"/>
          </w:tcPr>
          <w:p w14:paraId="72893A92" w14:textId="77777777" w:rsidR="00CE1971" w:rsidRPr="00CE1971" w:rsidRDefault="00CE1971" w:rsidP="00CB3BCA">
            <w:pPr>
              <w:rPr>
                <w:rFonts w:ascii="Times New Roman" w:eastAsia="Calibri" w:hAnsi="Times New Roman" w:cs="Times New Roman"/>
                <w:sz w:val="24"/>
                <w:szCs w:val="24"/>
              </w:rPr>
            </w:pPr>
            <w:r w:rsidRPr="00CE1971">
              <w:rPr>
                <w:rFonts w:ascii="Times New Roman" w:eastAsia="Calibri" w:hAnsi="Times New Roman" w:cs="Times New Roman"/>
                <w:sz w:val="24"/>
                <w:szCs w:val="24"/>
              </w:rPr>
              <w:t xml:space="preserve">Nuo </w:t>
            </w:r>
            <w:r w:rsidRPr="00CE1971">
              <w:rPr>
                <w:rFonts w:ascii="Times New Roman" w:eastAsia="Calibri" w:hAnsi="Times New Roman" w:cs="Times New Roman"/>
                <w:sz w:val="24"/>
              </w:rPr>
              <w:t>statybos darbų pradžios</w:t>
            </w:r>
            <w:r w:rsidRPr="00CE1971" w:rsidDel="00041A2B">
              <w:rPr>
                <w:rFonts w:ascii="Times New Roman" w:eastAsia="Calibri" w:hAnsi="Times New Roman" w:cs="Times New Roman"/>
                <w:sz w:val="24"/>
                <w:szCs w:val="24"/>
              </w:rPr>
              <w:t xml:space="preserve"> </w:t>
            </w:r>
            <w:r w:rsidRPr="00CE1971">
              <w:rPr>
                <w:rFonts w:ascii="Times New Roman" w:eastAsia="Calibri" w:hAnsi="Times New Roman" w:cs="Times New Roman"/>
                <w:sz w:val="24"/>
                <w:szCs w:val="24"/>
              </w:rPr>
              <w:t>iki statybos darbų pabaigos</w:t>
            </w:r>
          </w:p>
        </w:tc>
        <w:tc>
          <w:tcPr>
            <w:tcW w:w="1417" w:type="dxa"/>
          </w:tcPr>
          <w:p w14:paraId="1598D772" w14:textId="77777777" w:rsidR="00CE1971" w:rsidRPr="00CE1971" w:rsidRDefault="00CE1971" w:rsidP="00CE1971">
            <w:pPr>
              <w:jc w:val="both"/>
              <w:rPr>
                <w:rFonts w:ascii="Times New Roman" w:eastAsia="Calibri" w:hAnsi="Times New Roman" w:cs="Times New Roman"/>
                <w:i/>
                <w:sz w:val="24"/>
                <w:szCs w:val="24"/>
              </w:rPr>
            </w:pPr>
          </w:p>
        </w:tc>
      </w:tr>
      <w:tr w:rsidR="00CE1971" w:rsidRPr="00CE1971" w14:paraId="5465077F" w14:textId="77777777" w:rsidTr="00CB3BCA">
        <w:tc>
          <w:tcPr>
            <w:tcW w:w="865" w:type="dxa"/>
          </w:tcPr>
          <w:p w14:paraId="17B6D91F" w14:textId="77777777" w:rsidR="00CE1971" w:rsidRPr="00CE1971" w:rsidRDefault="00CE1971" w:rsidP="00CE1971">
            <w:pPr>
              <w:jc w:val="both"/>
              <w:rPr>
                <w:rFonts w:ascii="Times New Roman" w:eastAsia="Calibri" w:hAnsi="Times New Roman" w:cs="Times New Roman"/>
                <w:sz w:val="24"/>
                <w:szCs w:val="24"/>
              </w:rPr>
            </w:pPr>
            <w:r w:rsidRPr="00CE1971">
              <w:rPr>
                <w:rFonts w:ascii="Times New Roman" w:eastAsia="Calibri" w:hAnsi="Times New Roman" w:cs="Times New Roman"/>
                <w:sz w:val="24"/>
                <w:szCs w:val="24"/>
              </w:rPr>
              <w:t>1.1.</w:t>
            </w:r>
          </w:p>
        </w:tc>
        <w:tc>
          <w:tcPr>
            <w:tcW w:w="4888" w:type="dxa"/>
          </w:tcPr>
          <w:p w14:paraId="5CB43095" w14:textId="77777777" w:rsidR="00CE1971" w:rsidRPr="00CE1971" w:rsidRDefault="00CE1971" w:rsidP="00CE1971">
            <w:pPr>
              <w:jc w:val="both"/>
              <w:rPr>
                <w:rFonts w:ascii="Times New Roman" w:eastAsia="Calibri" w:hAnsi="Times New Roman" w:cs="Times New Roman"/>
                <w:sz w:val="24"/>
                <w:szCs w:val="24"/>
              </w:rPr>
            </w:pPr>
            <w:r w:rsidRPr="00CE1971">
              <w:rPr>
                <w:rFonts w:ascii="Times New Roman" w:eastAsia="Calibri" w:hAnsi="Times New Roman" w:cs="Times New Roman"/>
                <w:sz w:val="24"/>
                <w:szCs w:val="24"/>
              </w:rPr>
              <w:t>nustatytu laiku ir tvarka lankytis statybvietėje, dalyvauti gamybiniuose pasitarimuose</w:t>
            </w:r>
          </w:p>
        </w:tc>
        <w:tc>
          <w:tcPr>
            <w:tcW w:w="2483" w:type="dxa"/>
          </w:tcPr>
          <w:p w14:paraId="07B8B86C" w14:textId="77777777" w:rsidR="00CE1971" w:rsidRPr="00CE1971" w:rsidRDefault="00CE1971" w:rsidP="00CE1971">
            <w:pPr>
              <w:jc w:val="both"/>
              <w:rPr>
                <w:rFonts w:ascii="Times New Roman" w:eastAsia="Calibri" w:hAnsi="Times New Roman" w:cs="Times New Roman"/>
                <w:sz w:val="24"/>
                <w:szCs w:val="24"/>
              </w:rPr>
            </w:pPr>
            <w:r w:rsidRPr="00CE1971">
              <w:rPr>
                <w:rFonts w:ascii="Times New Roman" w:eastAsia="Calibri" w:hAnsi="Times New Roman" w:cs="Times New Roman"/>
                <w:sz w:val="24"/>
                <w:szCs w:val="24"/>
              </w:rPr>
              <w:t>Ne rečiau kaip 4 (keturis) per mėnesį</w:t>
            </w:r>
          </w:p>
          <w:p w14:paraId="5487B71D" w14:textId="77777777" w:rsidR="00CE1971" w:rsidRPr="00CE1971" w:rsidRDefault="00CE1971" w:rsidP="00CE1971">
            <w:pPr>
              <w:jc w:val="both"/>
              <w:rPr>
                <w:rFonts w:ascii="Times New Roman" w:eastAsia="Calibri" w:hAnsi="Times New Roman" w:cs="Times New Roman"/>
                <w:sz w:val="24"/>
                <w:szCs w:val="24"/>
              </w:rPr>
            </w:pPr>
            <w:r w:rsidRPr="00CE1971">
              <w:rPr>
                <w:rFonts w:ascii="Times New Roman" w:eastAsia="Calibri" w:hAnsi="Times New Roman" w:cs="Times New Roman"/>
                <w:sz w:val="24"/>
                <w:szCs w:val="24"/>
              </w:rPr>
              <w:t>Nuo ............... val.</w:t>
            </w:r>
          </w:p>
          <w:p w14:paraId="7588AFFE" w14:textId="77777777" w:rsidR="00CE1971" w:rsidRPr="00CE1971" w:rsidRDefault="00CE1971" w:rsidP="00CE1971">
            <w:pPr>
              <w:jc w:val="both"/>
              <w:rPr>
                <w:rFonts w:ascii="Times New Roman" w:eastAsia="Calibri" w:hAnsi="Times New Roman" w:cs="Times New Roman"/>
                <w:sz w:val="24"/>
                <w:szCs w:val="24"/>
              </w:rPr>
            </w:pPr>
          </w:p>
        </w:tc>
        <w:tc>
          <w:tcPr>
            <w:tcW w:w="1417" w:type="dxa"/>
          </w:tcPr>
          <w:p w14:paraId="17D4A906" w14:textId="77777777" w:rsidR="00CE1971" w:rsidRPr="00CE1971" w:rsidRDefault="00CE1971" w:rsidP="00CE1971">
            <w:pPr>
              <w:jc w:val="both"/>
              <w:rPr>
                <w:rFonts w:ascii="Times New Roman" w:eastAsia="Calibri" w:hAnsi="Times New Roman" w:cs="Times New Roman"/>
                <w:sz w:val="24"/>
                <w:szCs w:val="24"/>
              </w:rPr>
            </w:pPr>
            <w:r w:rsidRPr="00CE1971">
              <w:rPr>
                <w:rFonts w:ascii="Times New Roman" w:eastAsia="Calibri" w:hAnsi="Times New Roman" w:cs="Times New Roman"/>
                <w:i/>
                <w:sz w:val="24"/>
                <w:szCs w:val="24"/>
              </w:rPr>
              <w:t xml:space="preserve">Suderinus su Užsakovu </w:t>
            </w:r>
          </w:p>
        </w:tc>
      </w:tr>
      <w:tr w:rsidR="00CE1971" w:rsidRPr="00CE1971" w14:paraId="4731ED7F" w14:textId="77777777" w:rsidTr="00CB3BCA">
        <w:trPr>
          <w:trHeight w:val="423"/>
        </w:trPr>
        <w:tc>
          <w:tcPr>
            <w:tcW w:w="865" w:type="dxa"/>
          </w:tcPr>
          <w:p w14:paraId="42DD7571" w14:textId="77777777" w:rsidR="00CE1971" w:rsidRPr="00CE1971" w:rsidRDefault="00CE1971" w:rsidP="00CE1971">
            <w:pPr>
              <w:jc w:val="both"/>
              <w:rPr>
                <w:rFonts w:ascii="Times New Roman" w:eastAsia="Calibri" w:hAnsi="Times New Roman" w:cs="Times New Roman"/>
                <w:sz w:val="24"/>
                <w:szCs w:val="24"/>
              </w:rPr>
            </w:pPr>
            <w:r w:rsidRPr="00CE1971">
              <w:rPr>
                <w:rFonts w:ascii="Times New Roman" w:eastAsia="Calibri" w:hAnsi="Times New Roman" w:cs="Times New Roman"/>
                <w:sz w:val="24"/>
                <w:szCs w:val="24"/>
              </w:rPr>
              <w:t>1.2.</w:t>
            </w:r>
          </w:p>
        </w:tc>
        <w:tc>
          <w:tcPr>
            <w:tcW w:w="4888" w:type="dxa"/>
          </w:tcPr>
          <w:p w14:paraId="44EF55E1" w14:textId="77777777" w:rsidR="00CE1971" w:rsidRPr="00CE1971" w:rsidRDefault="00CE1971" w:rsidP="00CE1971">
            <w:pPr>
              <w:jc w:val="both"/>
              <w:rPr>
                <w:rFonts w:ascii="Times New Roman" w:eastAsia="Calibri" w:hAnsi="Times New Roman" w:cs="Times New Roman"/>
                <w:sz w:val="24"/>
                <w:szCs w:val="24"/>
              </w:rPr>
            </w:pPr>
            <w:r w:rsidRPr="00CE1971">
              <w:rPr>
                <w:rFonts w:ascii="Times New Roman" w:eastAsia="Calibri" w:hAnsi="Times New Roman" w:cs="Times New Roman"/>
                <w:sz w:val="24"/>
                <w:szCs w:val="24"/>
              </w:rPr>
              <w:t>atlikti neeilines statinio statybos apžiūras</w:t>
            </w:r>
          </w:p>
        </w:tc>
        <w:tc>
          <w:tcPr>
            <w:tcW w:w="2483" w:type="dxa"/>
          </w:tcPr>
          <w:p w14:paraId="2CBE6CCF" w14:textId="77777777" w:rsidR="00CE1971" w:rsidRPr="00CE1971" w:rsidRDefault="00CE1971" w:rsidP="00CE1971">
            <w:pPr>
              <w:jc w:val="both"/>
              <w:rPr>
                <w:rFonts w:ascii="Times New Roman" w:eastAsia="Calibri" w:hAnsi="Times New Roman" w:cs="Times New Roman"/>
                <w:sz w:val="24"/>
                <w:szCs w:val="24"/>
              </w:rPr>
            </w:pPr>
            <w:r w:rsidRPr="00CE1971">
              <w:rPr>
                <w:rFonts w:ascii="Times New Roman" w:eastAsia="Calibri" w:hAnsi="Times New Roman" w:cs="Times New Roman"/>
                <w:sz w:val="24"/>
                <w:szCs w:val="24"/>
              </w:rPr>
              <w:t>Pagal poreikį</w:t>
            </w:r>
          </w:p>
        </w:tc>
        <w:tc>
          <w:tcPr>
            <w:tcW w:w="1417" w:type="dxa"/>
          </w:tcPr>
          <w:p w14:paraId="20611366" w14:textId="77777777" w:rsidR="00CE1971" w:rsidRPr="00CE1971" w:rsidRDefault="00CE1971" w:rsidP="00CE1971">
            <w:pPr>
              <w:jc w:val="both"/>
              <w:rPr>
                <w:rFonts w:ascii="Times New Roman" w:eastAsia="Calibri" w:hAnsi="Times New Roman" w:cs="Times New Roman"/>
                <w:sz w:val="24"/>
                <w:szCs w:val="24"/>
              </w:rPr>
            </w:pPr>
          </w:p>
        </w:tc>
      </w:tr>
      <w:tr w:rsidR="00CE1971" w:rsidRPr="00CE1971" w14:paraId="35343C78" w14:textId="77777777" w:rsidTr="00CB3BCA">
        <w:trPr>
          <w:trHeight w:val="713"/>
        </w:trPr>
        <w:tc>
          <w:tcPr>
            <w:tcW w:w="865" w:type="dxa"/>
          </w:tcPr>
          <w:p w14:paraId="6170F8E0" w14:textId="77777777" w:rsidR="00CE1971" w:rsidRPr="00CE1971" w:rsidRDefault="00CE1971" w:rsidP="00CE1971">
            <w:pPr>
              <w:jc w:val="both"/>
              <w:rPr>
                <w:rFonts w:ascii="Times New Roman" w:eastAsia="Calibri" w:hAnsi="Times New Roman" w:cs="Times New Roman"/>
                <w:sz w:val="24"/>
                <w:szCs w:val="24"/>
              </w:rPr>
            </w:pPr>
            <w:r w:rsidRPr="00CE1971">
              <w:rPr>
                <w:rFonts w:ascii="Times New Roman" w:eastAsia="Calibri" w:hAnsi="Times New Roman" w:cs="Times New Roman"/>
                <w:sz w:val="24"/>
                <w:szCs w:val="24"/>
              </w:rPr>
              <w:t>1.3.</w:t>
            </w:r>
          </w:p>
        </w:tc>
        <w:tc>
          <w:tcPr>
            <w:tcW w:w="4888" w:type="dxa"/>
          </w:tcPr>
          <w:p w14:paraId="46089E1D" w14:textId="77777777" w:rsidR="00CE1971" w:rsidRPr="00CE1971" w:rsidRDefault="00CE1971" w:rsidP="00CE1971">
            <w:pPr>
              <w:jc w:val="both"/>
              <w:rPr>
                <w:rFonts w:ascii="Times New Roman" w:eastAsia="Calibri" w:hAnsi="Times New Roman" w:cs="Times New Roman"/>
                <w:sz w:val="24"/>
                <w:szCs w:val="24"/>
              </w:rPr>
            </w:pPr>
            <w:r w:rsidRPr="00CE1971">
              <w:rPr>
                <w:rFonts w:ascii="Times New Roman" w:eastAsia="Calibri" w:hAnsi="Times New Roman" w:cs="Times New Roman"/>
                <w:sz w:val="24"/>
                <w:szCs w:val="24"/>
              </w:rPr>
              <w:t xml:space="preserve">atlikti statinio projekto (statinio projekto dalių) </w:t>
            </w:r>
            <w:proofErr w:type="spellStart"/>
            <w:r w:rsidRPr="00CE1971">
              <w:rPr>
                <w:rFonts w:ascii="Times New Roman" w:eastAsia="Calibri" w:hAnsi="Times New Roman" w:cs="Times New Roman"/>
                <w:sz w:val="24"/>
                <w:szCs w:val="24"/>
              </w:rPr>
              <w:t>keitimus</w:t>
            </w:r>
            <w:proofErr w:type="spellEnd"/>
            <w:r w:rsidRPr="00CE1971">
              <w:rPr>
                <w:rFonts w:ascii="Times New Roman" w:eastAsia="Calibri" w:hAnsi="Times New Roman" w:cs="Times New Roman"/>
                <w:sz w:val="24"/>
                <w:szCs w:val="24"/>
              </w:rPr>
              <w:t xml:space="preserve"> įregistruoti statybos darbų žurnale</w:t>
            </w:r>
          </w:p>
        </w:tc>
        <w:tc>
          <w:tcPr>
            <w:tcW w:w="2483" w:type="dxa"/>
          </w:tcPr>
          <w:p w14:paraId="53A69839" w14:textId="77777777" w:rsidR="00CE1971" w:rsidRPr="00CE1971" w:rsidRDefault="00CE1971" w:rsidP="00CE1971">
            <w:pPr>
              <w:jc w:val="both"/>
              <w:rPr>
                <w:rFonts w:ascii="Times New Roman" w:eastAsia="Calibri" w:hAnsi="Times New Roman" w:cs="Times New Roman"/>
                <w:sz w:val="24"/>
                <w:szCs w:val="24"/>
              </w:rPr>
            </w:pPr>
            <w:r w:rsidRPr="00CE1971">
              <w:rPr>
                <w:rFonts w:ascii="Times New Roman" w:eastAsia="Calibri" w:hAnsi="Times New Roman" w:cs="Times New Roman"/>
                <w:sz w:val="24"/>
                <w:szCs w:val="24"/>
              </w:rPr>
              <w:t>Pagal poreikį</w:t>
            </w:r>
          </w:p>
        </w:tc>
        <w:tc>
          <w:tcPr>
            <w:tcW w:w="1417" w:type="dxa"/>
          </w:tcPr>
          <w:p w14:paraId="392AACCE" w14:textId="77777777" w:rsidR="00CE1971" w:rsidRPr="00CE1971" w:rsidRDefault="00CE1971" w:rsidP="00CE1971">
            <w:pPr>
              <w:jc w:val="both"/>
              <w:rPr>
                <w:rFonts w:ascii="Times New Roman" w:eastAsia="Calibri" w:hAnsi="Times New Roman" w:cs="Times New Roman"/>
                <w:sz w:val="24"/>
                <w:szCs w:val="24"/>
              </w:rPr>
            </w:pPr>
          </w:p>
        </w:tc>
      </w:tr>
      <w:tr w:rsidR="00CE1971" w:rsidRPr="00CE1971" w14:paraId="0307CD35" w14:textId="77777777" w:rsidTr="00CB3BCA">
        <w:trPr>
          <w:trHeight w:val="695"/>
        </w:trPr>
        <w:tc>
          <w:tcPr>
            <w:tcW w:w="865" w:type="dxa"/>
          </w:tcPr>
          <w:p w14:paraId="30009512" w14:textId="77777777" w:rsidR="00CE1971" w:rsidRPr="00CE1971" w:rsidRDefault="00CE1971" w:rsidP="00CE1971">
            <w:pPr>
              <w:jc w:val="both"/>
              <w:rPr>
                <w:rFonts w:ascii="Times New Roman" w:eastAsia="Calibri" w:hAnsi="Times New Roman" w:cs="Times New Roman"/>
                <w:sz w:val="24"/>
                <w:szCs w:val="24"/>
              </w:rPr>
            </w:pPr>
            <w:r w:rsidRPr="00CE1971">
              <w:rPr>
                <w:rFonts w:ascii="Times New Roman" w:eastAsia="Calibri" w:hAnsi="Times New Roman" w:cs="Times New Roman"/>
                <w:sz w:val="24"/>
                <w:szCs w:val="24"/>
              </w:rPr>
              <w:t>1.4.</w:t>
            </w:r>
          </w:p>
        </w:tc>
        <w:tc>
          <w:tcPr>
            <w:tcW w:w="4888" w:type="dxa"/>
          </w:tcPr>
          <w:p w14:paraId="2163A656" w14:textId="77777777" w:rsidR="00CE1971" w:rsidRPr="00CE1971" w:rsidRDefault="00CE1971" w:rsidP="00CE1971">
            <w:pPr>
              <w:jc w:val="both"/>
              <w:rPr>
                <w:rFonts w:ascii="Times New Roman" w:eastAsia="Calibri" w:hAnsi="Times New Roman" w:cs="Times New Roman"/>
                <w:sz w:val="24"/>
                <w:szCs w:val="24"/>
              </w:rPr>
            </w:pPr>
            <w:r w:rsidRPr="00CE1971">
              <w:rPr>
                <w:rFonts w:ascii="Times New Roman" w:eastAsia="Calibri" w:hAnsi="Times New Roman" w:cs="Times New Roman"/>
                <w:sz w:val="24"/>
                <w:szCs w:val="24"/>
              </w:rPr>
              <w:t>vadovauti statinio projekto dalių vykdymo priežiūros vadovams;</w:t>
            </w:r>
          </w:p>
        </w:tc>
        <w:tc>
          <w:tcPr>
            <w:tcW w:w="2483" w:type="dxa"/>
          </w:tcPr>
          <w:p w14:paraId="06F10012" w14:textId="77777777" w:rsidR="00CE1971" w:rsidRPr="00CE1971" w:rsidRDefault="00CE1971" w:rsidP="00CE1971">
            <w:pPr>
              <w:jc w:val="both"/>
              <w:rPr>
                <w:rFonts w:ascii="Times New Roman" w:eastAsia="Calibri" w:hAnsi="Times New Roman" w:cs="Times New Roman"/>
                <w:sz w:val="24"/>
                <w:szCs w:val="24"/>
              </w:rPr>
            </w:pPr>
            <w:r w:rsidRPr="00CE1971">
              <w:rPr>
                <w:rFonts w:ascii="Times New Roman" w:eastAsia="Calibri" w:hAnsi="Times New Roman" w:cs="Times New Roman"/>
                <w:sz w:val="24"/>
                <w:szCs w:val="24"/>
              </w:rPr>
              <w:t>Statinio statybos metu</w:t>
            </w:r>
          </w:p>
          <w:p w14:paraId="669C694F" w14:textId="77777777" w:rsidR="00CE1971" w:rsidRPr="00CE1971" w:rsidRDefault="00CE1971" w:rsidP="00CE1971">
            <w:pPr>
              <w:ind w:firstLine="1296"/>
              <w:jc w:val="both"/>
              <w:rPr>
                <w:rFonts w:ascii="Times New Roman" w:eastAsia="Calibri" w:hAnsi="Times New Roman" w:cs="Times New Roman"/>
                <w:sz w:val="24"/>
                <w:szCs w:val="24"/>
              </w:rPr>
            </w:pPr>
          </w:p>
        </w:tc>
        <w:tc>
          <w:tcPr>
            <w:tcW w:w="1417" w:type="dxa"/>
          </w:tcPr>
          <w:p w14:paraId="1980F370" w14:textId="77777777" w:rsidR="00CE1971" w:rsidRPr="00CE1971" w:rsidRDefault="00CE1971" w:rsidP="00CE1971">
            <w:pPr>
              <w:jc w:val="both"/>
              <w:rPr>
                <w:rFonts w:ascii="Times New Roman" w:eastAsia="Calibri" w:hAnsi="Times New Roman" w:cs="Times New Roman"/>
                <w:sz w:val="24"/>
                <w:szCs w:val="24"/>
              </w:rPr>
            </w:pPr>
          </w:p>
        </w:tc>
      </w:tr>
      <w:tr w:rsidR="00CE1971" w:rsidRPr="00CE1971" w14:paraId="0459FA4C" w14:textId="77777777" w:rsidTr="00CB3BCA">
        <w:tc>
          <w:tcPr>
            <w:tcW w:w="865" w:type="dxa"/>
          </w:tcPr>
          <w:p w14:paraId="5D582299" w14:textId="77777777" w:rsidR="00CE1971" w:rsidRPr="00CE1971" w:rsidRDefault="00CE1971" w:rsidP="00CE1971">
            <w:pPr>
              <w:jc w:val="both"/>
              <w:rPr>
                <w:rFonts w:ascii="Times New Roman" w:eastAsia="Calibri" w:hAnsi="Times New Roman" w:cs="Times New Roman"/>
                <w:sz w:val="24"/>
                <w:szCs w:val="24"/>
              </w:rPr>
            </w:pPr>
            <w:r w:rsidRPr="00CE1971">
              <w:rPr>
                <w:rFonts w:ascii="Times New Roman" w:eastAsia="Calibri" w:hAnsi="Times New Roman" w:cs="Times New Roman"/>
                <w:sz w:val="24"/>
                <w:szCs w:val="24"/>
              </w:rPr>
              <w:t>1.5.</w:t>
            </w:r>
          </w:p>
        </w:tc>
        <w:tc>
          <w:tcPr>
            <w:tcW w:w="4888" w:type="dxa"/>
          </w:tcPr>
          <w:p w14:paraId="19343834" w14:textId="77777777" w:rsidR="00CE1971" w:rsidRPr="00CE1971" w:rsidRDefault="00CE1971" w:rsidP="00CE1971">
            <w:pPr>
              <w:jc w:val="both"/>
              <w:rPr>
                <w:rFonts w:ascii="Times New Roman" w:eastAsia="Calibri" w:hAnsi="Times New Roman" w:cs="Times New Roman"/>
                <w:sz w:val="24"/>
                <w:szCs w:val="24"/>
              </w:rPr>
            </w:pPr>
            <w:r w:rsidRPr="00CE1971">
              <w:rPr>
                <w:rFonts w:ascii="Times New Roman" w:eastAsia="Calibri" w:hAnsi="Times New Roman" w:cs="Times New Roman"/>
                <w:sz w:val="24"/>
                <w:szCs w:val="24"/>
              </w:rPr>
              <w:t>dalyvauti statybos užbaigimo akto ar deklaracijos surašyme</w:t>
            </w:r>
          </w:p>
        </w:tc>
        <w:tc>
          <w:tcPr>
            <w:tcW w:w="2483" w:type="dxa"/>
          </w:tcPr>
          <w:p w14:paraId="035CED99" w14:textId="77777777" w:rsidR="00CE1971" w:rsidRPr="00CE1971" w:rsidRDefault="00CE1971" w:rsidP="00CE1971">
            <w:pPr>
              <w:jc w:val="both"/>
              <w:rPr>
                <w:rFonts w:ascii="Times New Roman" w:eastAsia="Calibri" w:hAnsi="Times New Roman" w:cs="Times New Roman"/>
                <w:sz w:val="24"/>
                <w:szCs w:val="24"/>
              </w:rPr>
            </w:pPr>
            <w:r w:rsidRPr="00CE1971">
              <w:rPr>
                <w:rFonts w:ascii="Times New Roman" w:eastAsia="Calibri" w:hAnsi="Times New Roman" w:cs="Times New Roman"/>
                <w:sz w:val="24"/>
                <w:szCs w:val="24"/>
              </w:rPr>
              <w:t>Užbaigus statinio statybą</w:t>
            </w:r>
          </w:p>
          <w:p w14:paraId="1F13BDBB" w14:textId="77777777" w:rsidR="00CE1971" w:rsidRPr="00CE1971" w:rsidRDefault="00CE1971" w:rsidP="00CE1971">
            <w:pPr>
              <w:jc w:val="both"/>
              <w:rPr>
                <w:rFonts w:ascii="Times New Roman" w:eastAsia="Calibri" w:hAnsi="Times New Roman" w:cs="Times New Roman"/>
                <w:sz w:val="24"/>
                <w:szCs w:val="24"/>
              </w:rPr>
            </w:pPr>
          </w:p>
        </w:tc>
        <w:tc>
          <w:tcPr>
            <w:tcW w:w="1417" w:type="dxa"/>
          </w:tcPr>
          <w:p w14:paraId="53627CC9" w14:textId="77777777" w:rsidR="00CE1971" w:rsidRPr="00CE1971" w:rsidRDefault="00CE1971" w:rsidP="00CE1971">
            <w:pPr>
              <w:jc w:val="both"/>
              <w:rPr>
                <w:rFonts w:ascii="Times New Roman" w:eastAsia="Calibri" w:hAnsi="Times New Roman" w:cs="Times New Roman"/>
                <w:sz w:val="24"/>
                <w:szCs w:val="24"/>
              </w:rPr>
            </w:pPr>
          </w:p>
        </w:tc>
      </w:tr>
    </w:tbl>
    <w:p w14:paraId="0AE3EFD5" w14:textId="77777777" w:rsidR="00CE1971" w:rsidRPr="00CE1971" w:rsidRDefault="00CE1971" w:rsidP="00CE1971">
      <w:pPr>
        <w:ind w:left="360"/>
        <w:jc w:val="both"/>
        <w:rPr>
          <w:rFonts w:ascii="Times New Roman" w:eastAsia="Times New Roman" w:hAnsi="Times New Roman" w:cs="Times New Roman"/>
          <w:sz w:val="24"/>
          <w:szCs w:val="24"/>
        </w:rPr>
      </w:pPr>
      <w:r w:rsidRPr="00CE1971">
        <w:rPr>
          <w:rFonts w:ascii="Times New Roman" w:eastAsia="Times New Roman" w:hAnsi="Times New Roman" w:cs="Times New Roman"/>
          <w:bCs/>
          <w:sz w:val="24"/>
          <w:szCs w:val="24"/>
        </w:rPr>
        <w:t xml:space="preserve">Pastaba. </w:t>
      </w:r>
      <w:r w:rsidRPr="00CE1971">
        <w:rPr>
          <w:rFonts w:ascii="Times New Roman" w:eastAsia="Times New Roman" w:hAnsi="Times New Roman" w:cs="Times New Roman"/>
          <w:sz w:val="24"/>
          <w:szCs w:val="24"/>
        </w:rPr>
        <w:t>Tuo atveju jei rangovas darbų nevykdys, projektuotojas neprivalės lankytis statybvietėje. Jei statybos darbai nebus vykdomi, projektuotojui už projekto vykdymo priežiūrą nebus mokama.</w:t>
      </w:r>
    </w:p>
    <w:p w14:paraId="65747706" w14:textId="77777777" w:rsidR="00CE1971" w:rsidRPr="00CE1971" w:rsidRDefault="00CE1971" w:rsidP="00CE1971">
      <w:pPr>
        <w:spacing w:after="0" w:line="240" w:lineRule="auto"/>
        <w:jc w:val="both"/>
        <w:rPr>
          <w:rFonts w:ascii="Times New Roman" w:eastAsia="Times New Roman" w:hAnsi="Times New Roman" w:cs="Times New Roman"/>
          <w:sz w:val="24"/>
          <w:szCs w:val="24"/>
        </w:rPr>
      </w:pPr>
    </w:p>
    <w:p w14:paraId="4007074F" w14:textId="77777777" w:rsidR="00CE1971" w:rsidRPr="00CE1971" w:rsidRDefault="00CE1971" w:rsidP="00CE1971">
      <w:pPr>
        <w:spacing w:after="0" w:line="240" w:lineRule="auto"/>
        <w:jc w:val="both"/>
        <w:rPr>
          <w:rFonts w:ascii="Times New Roman" w:eastAsia="Times New Roman" w:hAnsi="Times New Roman" w:cs="Times New Roman"/>
          <w:sz w:val="24"/>
          <w:szCs w:val="24"/>
        </w:rPr>
      </w:pPr>
    </w:p>
    <w:p w14:paraId="68B02B47" w14:textId="77777777" w:rsidR="009D6C1D" w:rsidRPr="00CE1971" w:rsidRDefault="009D6C1D" w:rsidP="009D6C1D">
      <w:pPr>
        <w:suppressAutoHyphens/>
        <w:spacing w:after="0" w:line="240" w:lineRule="auto"/>
        <w:jc w:val="both"/>
        <w:rPr>
          <w:rFonts w:ascii="Times New Roman" w:eastAsia="Arial" w:hAnsi="Times New Roman" w:cs="Times New Roman"/>
          <w:b/>
          <w:sz w:val="24"/>
          <w:szCs w:val="20"/>
          <w:lang w:eastAsia="ar-SA"/>
        </w:rPr>
      </w:pPr>
      <w:r w:rsidRPr="00CE1971">
        <w:rPr>
          <w:rFonts w:ascii="Times New Roman" w:eastAsia="Arial" w:hAnsi="Times New Roman" w:cs="Times New Roman"/>
          <w:b/>
          <w:sz w:val="24"/>
          <w:szCs w:val="20"/>
          <w:lang w:eastAsia="ar-SA"/>
        </w:rPr>
        <w:t>Užsakovo vardu</w:t>
      </w:r>
      <w:r w:rsidRPr="00CE1971">
        <w:rPr>
          <w:rFonts w:ascii="Times New Roman" w:eastAsia="Arial" w:hAnsi="Times New Roman" w:cs="Times New Roman"/>
          <w:sz w:val="24"/>
          <w:szCs w:val="20"/>
          <w:lang w:eastAsia="ar-SA"/>
        </w:rPr>
        <w:tab/>
      </w:r>
      <w:r w:rsidRPr="00CE1971">
        <w:rPr>
          <w:rFonts w:ascii="Times New Roman" w:eastAsia="Arial" w:hAnsi="Times New Roman" w:cs="Times New Roman"/>
          <w:sz w:val="24"/>
          <w:szCs w:val="20"/>
          <w:lang w:eastAsia="ar-SA"/>
        </w:rPr>
        <w:tab/>
      </w:r>
      <w:r w:rsidRPr="00CE1971">
        <w:rPr>
          <w:rFonts w:ascii="Times New Roman" w:eastAsia="Arial" w:hAnsi="Times New Roman" w:cs="Times New Roman"/>
          <w:sz w:val="24"/>
          <w:szCs w:val="20"/>
          <w:lang w:eastAsia="ar-SA"/>
        </w:rPr>
        <w:tab/>
      </w:r>
      <w:r w:rsidRPr="00CE1971">
        <w:rPr>
          <w:rFonts w:ascii="Times New Roman" w:eastAsia="Arial" w:hAnsi="Times New Roman" w:cs="Times New Roman"/>
          <w:sz w:val="24"/>
          <w:szCs w:val="20"/>
          <w:lang w:eastAsia="ar-SA"/>
        </w:rPr>
        <w:tab/>
      </w:r>
      <w:r w:rsidRPr="00CE1971">
        <w:rPr>
          <w:rFonts w:ascii="Times New Roman" w:eastAsia="Times New Roman" w:hAnsi="Times New Roman" w:cs="Times New Roman"/>
          <w:b/>
          <w:sz w:val="24"/>
          <w:szCs w:val="24"/>
        </w:rPr>
        <w:t>Projektuotojo</w:t>
      </w:r>
      <w:r w:rsidRPr="00CE1971">
        <w:rPr>
          <w:rFonts w:ascii="Times New Roman" w:eastAsia="Arial" w:hAnsi="Times New Roman" w:cs="Times New Roman"/>
          <w:b/>
          <w:sz w:val="24"/>
          <w:szCs w:val="20"/>
          <w:lang w:eastAsia="ar-SA"/>
        </w:rPr>
        <w:t xml:space="preserve"> vardu</w:t>
      </w:r>
    </w:p>
    <w:p w14:paraId="49792ADE" w14:textId="77777777" w:rsidR="009D6C1D" w:rsidRPr="00CE1971" w:rsidRDefault="009D6C1D" w:rsidP="009D6C1D">
      <w:pPr>
        <w:suppressAutoHyphens/>
        <w:spacing w:after="0" w:line="240" w:lineRule="auto"/>
        <w:jc w:val="both"/>
        <w:rPr>
          <w:rFonts w:ascii="Times New Roman" w:eastAsia="Times New Roman" w:hAnsi="Times New Roman" w:cs="Times New Roman"/>
          <w:sz w:val="24"/>
          <w:szCs w:val="20"/>
        </w:rPr>
      </w:pPr>
    </w:p>
    <w:p w14:paraId="486E6BF4" w14:textId="77777777" w:rsidR="009D6C1D" w:rsidRPr="00CE1971" w:rsidRDefault="009D6C1D" w:rsidP="009D6C1D">
      <w:pPr>
        <w:spacing w:after="0" w:line="240" w:lineRule="auto"/>
        <w:jc w:val="both"/>
        <w:rPr>
          <w:rFonts w:ascii="Times New Roman" w:eastAsia="Times New Roman" w:hAnsi="Times New Roman" w:cs="Times New Roman"/>
          <w:sz w:val="24"/>
          <w:szCs w:val="20"/>
        </w:rPr>
      </w:pPr>
      <w:r w:rsidRPr="00CE1971">
        <w:rPr>
          <w:rFonts w:ascii="Times New Roman" w:eastAsia="Times New Roman" w:hAnsi="Times New Roman" w:cs="Times New Roman"/>
          <w:sz w:val="24"/>
          <w:szCs w:val="20"/>
        </w:rPr>
        <w:t>(pareigų pavadinimas)</w:t>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t>(pareigų pavadinimas)</w:t>
      </w:r>
    </w:p>
    <w:p w14:paraId="4F30394B" w14:textId="77777777" w:rsidR="009D6C1D" w:rsidRPr="00CE1971" w:rsidRDefault="009D6C1D" w:rsidP="009D6C1D">
      <w:pPr>
        <w:widowControl w:val="0"/>
        <w:overflowPunct w:val="0"/>
        <w:autoSpaceDE w:val="0"/>
        <w:autoSpaceDN w:val="0"/>
        <w:adjustRightInd w:val="0"/>
        <w:spacing w:after="0" w:line="228" w:lineRule="auto"/>
        <w:jc w:val="both"/>
        <w:rPr>
          <w:rFonts w:ascii="Times New Roman" w:eastAsia="Times New Roman" w:hAnsi="Times New Roman" w:cs="Times New Roman"/>
          <w:sz w:val="24"/>
          <w:szCs w:val="20"/>
        </w:rPr>
      </w:pPr>
      <w:r w:rsidRPr="00CE1971">
        <w:rPr>
          <w:rFonts w:ascii="Times New Roman" w:eastAsia="Times New Roman" w:hAnsi="Times New Roman" w:cs="Times New Roman"/>
          <w:sz w:val="24"/>
          <w:szCs w:val="20"/>
        </w:rPr>
        <w:t>_________________</w:t>
      </w:r>
      <w:r w:rsidRPr="00CE1971">
        <w:rPr>
          <w:rFonts w:ascii="Times New Roman" w:eastAsia="Times New Roman" w:hAnsi="Times New Roman" w:cs="Times New Roman"/>
          <w:b/>
          <w:sz w:val="24"/>
          <w:szCs w:val="20"/>
        </w:rPr>
        <w:tab/>
      </w:r>
      <w:r w:rsidRPr="00CE1971">
        <w:rPr>
          <w:rFonts w:ascii="Times New Roman" w:eastAsia="Times New Roman" w:hAnsi="Times New Roman" w:cs="Times New Roman"/>
          <w:b/>
          <w:sz w:val="24"/>
          <w:szCs w:val="20"/>
        </w:rPr>
        <w:tab/>
      </w:r>
      <w:r w:rsidRPr="00CE1971">
        <w:rPr>
          <w:rFonts w:ascii="Times New Roman" w:eastAsia="Times New Roman" w:hAnsi="Times New Roman" w:cs="Times New Roman"/>
          <w:b/>
          <w:sz w:val="24"/>
          <w:szCs w:val="20"/>
        </w:rPr>
        <w:tab/>
      </w:r>
      <w:r w:rsidRPr="00CE1971">
        <w:rPr>
          <w:rFonts w:ascii="Times New Roman" w:eastAsia="Times New Roman" w:hAnsi="Times New Roman" w:cs="Times New Roman"/>
          <w:b/>
          <w:sz w:val="24"/>
          <w:szCs w:val="20"/>
        </w:rPr>
        <w:tab/>
      </w:r>
      <w:r w:rsidRPr="00CE1971">
        <w:rPr>
          <w:rFonts w:ascii="Times New Roman" w:eastAsia="Times New Roman" w:hAnsi="Times New Roman" w:cs="Times New Roman"/>
          <w:sz w:val="24"/>
          <w:szCs w:val="20"/>
        </w:rPr>
        <w:t>___________________</w:t>
      </w:r>
    </w:p>
    <w:p w14:paraId="0812E14B" w14:textId="77777777" w:rsidR="009D6C1D" w:rsidRPr="00CE1971" w:rsidRDefault="009D6C1D" w:rsidP="009D6C1D">
      <w:pPr>
        <w:widowControl w:val="0"/>
        <w:overflowPunct w:val="0"/>
        <w:autoSpaceDE w:val="0"/>
        <w:autoSpaceDN w:val="0"/>
        <w:adjustRightInd w:val="0"/>
        <w:spacing w:after="0" w:line="228" w:lineRule="auto"/>
        <w:jc w:val="both"/>
        <w:rPr>
          <w:rFonts w:ascii="Times New Roman" w:eastAsia="Times New Roman" w:hAnsi="Times New Roman" w:cs="Times New Roman"/>
          <w:sz w:val="20"/>
          <w:szCs w:val="20"/>
        </w:rPr>
      </w:pPr>
      <w:r w:rsidRPr="00CE1971">
        <w:rPr>
          <w:rFonts w:ascii="Times New Roman" w:eastAsia="Times New Roman" w:hAnsi="Times New Roman" w:cs="Times New Roman"/>
          <w:sz w:val="20"/>
          <w:szCs w:val="20"/>
        </w:rPr>
        <w:t>(parašas)</w:t>
      </w:r>
      <w:r w:rsidRPr="00CE1971">
        <w:rPr>
          <w:rFonts w:ascii="Times New Roman" w:eastAsia="Times New Roman" w:hAnsi="Times New Roman" w:cs="Times New Roman"/>
          <w:sz w:val="20"/>
          <w:szCs w:val="20"/>
        </w:rPr>
        <w:tab/>
      </w:r>
      <w:r w:rsidRPr="00CE1971">
        <w:rPr>
          <w:rFonts w:ascii="Times New Roman" w:eastAsia="Times New Roman" w:hAnsi="Times New Roman" w:cs="Times New Roman"/>
          <w:sz w:val="20"/>
          <w:szCs w:val="20"/>
        </w:rPr>
        <w:tab/>
      </w:r>
      <w:r w:rsidRPr="00CE1971">
        <w:rPr>
          <w:rFonts w:ascii="Times New Roman" w:eastAsia="Times New Roman" w:hAnsi="Times New Roman" w:cs="Times New Roman"/>
          <w:sz w:val="20"/>
          <w:szCs w:val="20"/>
        </w:rPr>
        <w:tab/>
      </w:r>
      <w:r w:rsidRPr="00CE1971">
        <w:rPr>
          <w:rFonts w:ascii="Times New Roman" w:eastAsia="Times New Roman" w:hAnsi="Times New Roman" w:cs="Times New Roman"/>
          <w:sz w:val="20"/>
          <w:szCs w:val="20"/>
        </w:rPr>
        <w:tab/>
      </w:r>
      <w:r w:rsidRPr="00CE1971">
        <w:rPr>
          <w:rFonts w:ascii="Times New Roman" w:eastAsia="Times New Roman" w:hAnsi="Times New Roman" w:cs="Times New Roman"/>
          <w:sz w:val="20"/>
          <w:szCs w:val="20"/>
        </w:rPr>
        <w:tab/>
        <w:t>(parašas)</w:t>
      </w:r>
    </w:p>
    <w:p w14:paraId="5759B510" w14:textId="77777777" w:rsidR="009D6C1D" w:rsidRPr="00CE1971" w:rsidRDefault="009D6C1D" w:rsidP="009D6C1D">
      <w:pPr>
        <w:spacing w:after="0" w:line="240" w:lineRule="auto"/>
        <w:jc w:val="both"/>
        <w:rPr>
          <w:rFonts w:ascii="Times New Roman" w:eastAsia="Times New Roman" w:hAnsi="Times New Roman" w:cs="Times New Roman"/>
          <w:sz w:val="24"/>
          <w:szCs w:val="20"/>
        </w:rPr>
      </w:pPr>
    </w:p>
    <w:p w14:paraId="27841735" w14:textId="77777777" w:rsidR="009D6C1D" w:rsidRPr="00CE1971" w:rsidRDefault="009D6C1D" w:rsidP="009D6C1D">
      <w:pPr>
        <w:spacing w:after="0" w:line="240" w:lineRule="auto"/>
        <w:jc w:val="both"/>
        <w:rPr>
          <w:rFonts w:ascii="Times New Roman" w:eastAsia="Times New Roman" w:hAnsi="Times New Roman" w:cs="Times New Roman"/>
          <w:sz w:val="24"/>
          <w:szCs w:val="20"/>
        </w:rPr>
      </w:pPr>
      <w:r w:rsidRPr="00CE1971">
        <w:rPr>
          <w:rFonts w:ascii="Times New Roman" w:eastAsia="Times New Roman" w:hAnsi="Times New Roman" w:cs="Times New Roman"/>
          <w:sz w:val="24"/>
          <w:szCs w:val="20"/>
        </w:rPr>
        <w:t>(Vardas ir pavardė)</w:t>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t>(Vardas ir pavardė)</w:t>
      </w:r>
    </w:p>
    <w:p w14:paraId="117B116A" w14:textId="77777777" w:rsidR="009D6C1D" w:rsidRPr="00CE1971" w:rsidRDefault="009D6C1D" w:rsidP="009D6C1D">
      <w:pPr>
        <w:widowControl w:val="0"/>
        <w:overflowPunct w:val="0"/>
        <w:autoSpaceDE w:val="0"/>
        <w:autoSpaceDN w:val="0"/>
        <w:adjustRightInd w:val="0"/>
        <w:spacing w:after="0" w:line="232" w:lineRule="auto"/>
        <w:jc w:val="both"/>
        <w:rPr>
          <w:rFonts w:ascii="Times New Roman" w:eastAsia="Times New Roman" w:hAnsi="Times New Roman" w:cs="Times New Roman"/>
          <w:sz w:val="24"/>
          <w:szCs w:val="20"/>
        </w:rPr>
      </w:pPr>
    </w:p>
    <w:p w14:paraId="3957DC16" w14:textId="77777777" w:rsidR="009D6C1D" w:rsidRPr="00CE1971" w:rsidRDefault="009D6C1D" w:rsidP="009D6C1D">
      <w:pPr>
        <w:spacing w:after="0" w:line="240" w:lineRule="auto"/>
        <w:ind w:right="98"/>
        <w:jc w:val="both"/>
        <w:textAlignment w:val="top"/>
        <w:rPr>
          <w:rFonts w:ascii="Times New Roman" w:eastAsia="Times New Roman" w:hAnsi="Times New Roman" w:cs="Times New Roman"/>
          <w:sz w:val="24"/>
          <w:szCs w:val="20"/>
        </w:rPr>
      </w:pPr>
      <w:r w:rsidRPr="00CE1971">
        <w:rPr>
          <w:rFonts w:ascii="Times New Roman" w:eastAsia="Times New Roman" w:hAnsi="Times New Roman" w:cs="Times New Roman"/>
          <w:sz w:val="24"/>
          <w:szCs w:val="20"/>
        </w:rPr>
        <w:t>A. V.</w:t>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t>A. V.</w:t>
      </w:r>
    </w:p>
    <w:p w14:paraId="7AA303E4" w14:textId="77777777" w:rsidR="00CE1971" w:rsidRPr="00CE1971" w:rsidRDefault="00CE1971" w:rsidP="00CE1971">
      <w:pPr>
        <w:spacing w:after="0" w:line="240" w:lineRule="auto"/>
        <w:jc w:val="both"/>
        <w:rPr>
          <w:rFonts w:ascii="Times New Roman" w:eastAsia="Calibri" w:hAnsi="Times New Roman" w:cs="Times New Roman"/>
          <w:sz w:val="24"/>
          <w:szCs w:val="24"/>
        </w:rPr>
      </w:pPr>
    </w:p>
    <w:p w14:paraId="5AD9421B" w14:textId="77777777" w:rsidR="00CE1971" w:rsidRPr="00CE1971" w:rsidRDefault="00CE1971" w:rsidP="00CE1971">
      <w:pPr>
        <w:spacing w:after="0" w:line="240" w:lineRule="auto"/>
        <w:jc w:val="both"/>
        <w:rPr>
          <w:rFonts w:ascii="Times New Roman" w:eastAsia="Calibri" w:hAnsi="Times New Roman" w:cs="Times New Roman"/>
          <w:sz w:val="24"/>
          <w:szCs w:val="24"/>
        </w:rPr>
      </w:pPr>
    </w:p>
    <w:p w14:paraId="5BC9DE73" w14:textId="77777777" w:rsidR="00CE1971" w:rsidRPr="00CE1971" w:rsidRDefault="00CE1971" w:rsidP="00CE1971">
      <w:pPr>
        <w:spacing w:after="0" w:line="240" w:lineRule="auto"/>
        <w:jc w:val="both"/>
        <w:rPr>
          <w:rFonts w:ascii="Times New Roman" w:eastAsia="Calibri" w:hAnsi="Times New Roman" w:cs="Times New Roman"/>
          <w:sz w:val="24"/>
          <w:szCs w:val="24"/>
        </w:rPr>
      </w:pPr>
    </w:p>
    <w:p w14:paraId="6A67B70B" w14:textId="77777777" w:rsidR="00CE1971" w:rsidRPr="00CE1971" w:rsidRDefault="00CE1971" w:rsidP="00CE1971">
      <w:pPr>
        <w:spacing w:after="0" w:line="240" w:lineRule="auto"/>
        <w:rPr>
          <w:rFonts w:ascii="Times New Roman" w:eastAsia="Calibri" w:hAnsi="Times New Roman" w:cs="Times New Roman"/>
          <w:sz w:val="24"/>
          <w:szCs w:val="24"/>
        </w:rPr>
      </w:pPr>
      <w:r w:rsidRPr="00CE1971">
        <w:rPr>
          <w:rFonts w:ascii="Times New Roman" w:eastAsia="Calibri" w:hAnsi="Times New Roman" w:cs="Times New Roman"/>
          <w:sz w:val="24"/>
          <w:szCs w:val="24"/>
        </w:rPr>
        <w:br w:type="page"/>
      </w:r>
    </w:p>
    <w:p w14:paraId="27E615F6" w14:textId="77777777" w:rsidR="00D50C78" w:rsidRPr="00CE1971" w:rsidRDefault="00CB64B1" w:rsidP="00D50C78">
      <w:pPr>
        <w:tabs>
          <w:tab w:val="left" w:pos="6183"/>
        </w:tabs>
        <w:spacing w:after="0" w:line="240" w:lineRule="auto"/>
        <w:ind w:left="5040" w:hanging="78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ab/>
      </w:r>
      <w:r w:rsidR="00D50C78" w:rsidRPr="00CE1971">
        <w:rPr>
          <w:rFonts w:ascii="Times New Roman" w:eastAsia="Times New Roman" w:hAnsi="Times New Roman" w:cs="Times New Roman"/>
          <w:bCs/>
          <w:sz w:val="24"/>
          <w:szCs w:val="24"/>
        </w:rPr>
        <w:t>202</w:t>
      </w:r>
      <w:r w:rsidR="00D50C78">
        <w:rPr>
          <w:rFonts w:ascii="Times New Roman" w:eastAsia="Times New Roman" w:hAnsi="Times New Roman" w:cs="Times New Roman"/>
          <w:bCs/>
          <w:sz w:val="24"/>
          <w:szCs w:val="24"/>
        </w:rPr>
        <w:t>5</w:t>
      </w:r>
      <w:r w:rsidR="00D50C78" w:rsidRPr="00CE1971">
        <w:rPr>
          <w:rFonts w:ascii="Times New Roman" w:eastAsia="Times New Roman" w:hAnsi="Times New Roman" w:cs="Times New Roman"/>
          <w:bCs/>
          <w:sz w:val="24"/>
          <w:szCs w:val="24"/>
        </w:rPr>
        <w:t xml:space="preserve"> m.                    d.  Sutarties Nr.             </w:t>
      </w:r>
    </w:p>
    <w:p w14:paraId="40E54699" w14:textId="77777777" w:rsidR="00D50C78" w:rsidRPr="00CE1971" w:rsidRDefault="00CB64B1" w:rsidP="00D50C78">
      <w:pPr>
        <w:tabs>
          <w:tab w:val="left" w:pos="6183"/>
        </w:tabs>
        <w:spacing w:after="0" w:line="240" w:lineRule="auto"/>
        <w:ind w:left="5040" w:hanging="78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D50C78">
        <w:rPr>
          <w:rFonts w:ascii="Times New Roman" w:eastAsia="Times New Roman" w:hAnsi="Times New Roman" w:cs="Times New Roman"/>
          <w:bCs/>
          <w:sz w:val="24"/>
          <w:szCs w:val="24"/>
        </w:rPr>
        <w:t>3</w:t>
      </w:r>
      <w:r w:rsidR="00D50C78" w:rsidRPr="00CE1971">
        <w:rPr>
          <w:rFonts w:ascii="Times New Roman" w:eastAsia="Times New Roman" w:hAnsi="Times New Roman" w:cs="Times New Roman"/>
          <w:bCs/>
          <w:sz w:val="24"/>
          <w:szCs w:val="24"/>
        </w:rPr>
        <w:t xml:space="preserve"> priedas</w:t>
      </w:r>
    </w:p>
    <w:p w14:paraId="36D23951" w14:textId="77777777" w:rsidR="00CE1971" w:rsidRPr="00CE1971" w:rsidRDefault="00CE1971" w:rsidP="00CE1971">
      <w:pPr>
        <w:spacing w:after="0" w:line="240" w:lineRule="auto"/>
        <w:jc w:val="both"/>
        <w:rPr>
          <w:rFonts w:ascii="Times New Roman" w:eastAsia="Calibri" w:hAnsi="Times New Roman" w:cs="Times New Roman"/>
          <w:sz w:val="24"/>
          <w:szCs w:val="24"/>
        </w:rPr>
      </w:pPr>
    </w:p>
    <w:p w14:paraId="39EDBB2F" w14:textId="77777777" w:rsidR="00E80987" w:rsidRPr="00E80987" w:rsidRDefault="00E80987" w:rsidP="00E80987">
      <w:pPr>
        <w:jc w:val="center"/>
        <w:rPr>
          <w:rFonts w:ascii="Times New Roman" w:hAnsi="Times New Roman"/>
          <w:b/>
          <w:sz w:val="24"/>
          <w:szCs w:val="24"/>
        </w:rPr>
      </w:pPr>
      <w:r w:rsidRPr="00E80987">
        <w:rPr>
          <w:rFonts w:ascii="Times New Roman" w:hAnsi="Times New Roman"/>
          <w:b/>
          <w:sz w:val="24"/>
          <w:szCs w:val="24"/>
        </w:rPr>
        <w:t>NACIONALINIO KIBERNETINIO SAUGUMO CENTRO PRIE KRAŠTO APSAUGOS MINISTERIJOS ADMINISTRACINIO PASTATO, ESANČIO GEDIMINO PR. 40, VILNIUJE, PENKTO AUKŠTO VAKARINĖS DALIES REMONTO DARBŲ PROJEKTAVIMO UŽDUOTIS (TECHNINĖ UŽDUOTIS)</w:t>
      </w:r>
    </w:p>
    <w:p w14:paraId="7032BCFC" w14:textId="77777777" w:rsidR="00E80987" w:rsidRPr="00E80987" w:rsidRDefault="00E80987" w:rsidP="00E80987">
      <w:pPr>
        <w:suppressAutoHyphens/>
        <w:autoSpaceDE w:val="0"/>
        <w:autoSpaceDN w:val="0"/>
        <w:adjustRightInd w:val="0"/>
        <w:spacing w:after="0" w:line="240" w:lineRule="auto"/>
        <w:jc w:val="center"/>
        <w:rPr>
          <w:rFonts w:ascii="Times New Roman" w:eastAsia="Times New Roman" w:hAnsi="Times New Roman" w:cs="Times New Roman"/>
          <w:sz w:val="24"/>
          <w:szCs w:val="24"/>
          <w:lang w:val="en-US" w:eastAsia="ar-SA"/>
        </w:rPr>
      </w:pPr>
      <w:r w:rsidRPr="00E80987">
        <w:rPr>
          <w:rFonts w:ascii="Times New Roman" w:eastAsia="Times New Roman" w:hAnsi="Times New Roman" w:cs="Times New Roman"/>
          <w:sz w:val="24"/>
          <w:szCs w:val="24"/>
          <w:lang w:val="en-US" w:eastAsia="ar-SA"/>
        </w:rPr>
        <w:t xml:space="preserve">2025 m.               d. </w:t>
      </w:r>
      <w:proofErr w:type="spellStart"/>
      <w:r w:rsidRPr="00E80987">
        <w:rPr>
          <w:rFonts w:ascii="Times New Roman" w:eastAsia="Times New Roman" w:hAnsi="Times New Roman" w:cs="Times New Roman"/>
          <w:sz w:val="24"/>
          <w:szCs w:val="24"/>
          <w:lang w:val="en-US" w:eastAsia="ar-SA"/>
        </w:rPr>
        <w:t>Nr</w:t>
      </w:r>
      <w:proofErr w:type="spellEnd"/>
      <w:r w:rsidRPr="00E80987">
        <w:rPr>
          <w:rFonts w:ascii="Times New Roman" w:eastAsia="Times New Roman" w:hAnsi="Times New Roman" w:cs="Times New Roman"/>
          <w:sz w:val="24"/>
          <w:szCs w:val="24"/>
          <w:lang w:val="en-US" w:eastAsia="ar-SA"/>
        </w:rPr>
        <w:t>.</w:t>
      </w:r>
      <w:r w:rsidRPr="00E80987">
        <w:rPr>
          <w:rFonts w:ascii="Times New Roman" w:hAnsi="Times New Roman" w:cs="Times New Roman"/>
          <w:sz w:val="24"/>
          <w:lang w:val="en-US"/>
        </w:rPr>
        <w:t xml:space="preserve"> </w:t>
      </w:r>
    </w:p>
    <w:p w14:paraId="6588F140" w14:textId="77777777" w:rsidR="00E80987" w:rsidRPr="00E80987" w:rsidRDefault="00E80987" w:rsidP="00E80987">
      <w:pPr>
        <w:suppressAutoHyphens/>
        <w:spacing w:after="0" w:line="240" w:lineRule="auto"/>
        <w:jc w:val="center"/>
        <w:rPr>
          <w:rFonts w:ascii="Times New Roman" w:eastAsia="Times New Roman" w:hAnsi="Times New Roman" w:cs="Times New Roman"/>
          <w:sz w:val="24"/>
          <w:szCs w:val="24"/>
          <w:lang w:val="en-US" w:eastAsia="ar-SA"/>
        </w:rPr>
      </w:pPr>
      <w:r w:rsidRPr="00E80987">
        <w:rPr>
          <w:rFonts w:ascii="Times New Roman" w:eastAsia="Times New Roman" w:hAnsi="Times New Roman" w:cs="Times New Roman"/>
          <w:sz w:val="24"/>
          <w:szCs w:val="24"/>
          <w:lang w:val="en-US" w:eastAsia="ar-SA"/>
        </w:rPr>
        <w:t>Vilnius</w:t>
      </w:r>
    </w:p>
    <w:p w14:paraId="519C1F0F" w14:textId="77777777" w:rsidR="00E80987" w:rsidRPr="00E80987" w:rsidRDefault="00E80987" w:rsidP="00E80987">
      <w:pPr>
        <w:jc w:val="center"/>
        <w:rPr>
          <w:rFonts w:ascii="Times New Roman" w:hAnsi="Times New Roman"/>
          <w:b/>
          <w:sz w:val="24"/>
          <w:szCs w:val="24"/>
        </w:rPr>
      </w:pPr>
    </w:p>
    <w:tbl>
      <w:tblPr>
        <w:tblStyle w:val="TableGrid4"/>
        <w:tblW w:w="0" w:type="auto"/>
        <w:tblLook w:val="04A0" w:firstRow="1" w:lastRow="0" w:firstColumn="1" w:lastColumn="0" w:noHBand="0" w:noVBand="1"/>
      </w:tblPr>
      <w:tblGrid>
        <w:gridCol w:w="695"/>
        <w:gridCol w:w="1690"/>
        <w:gridCol w:w="7243"/>
      </w:tblGrid>
      <w:tr w:rsidR="00E80987" w:rsidRPr="00E80987" w14:paraId="5EBF0AB4" w14:textId="77777777" w:rsidTr="006C7BE4">
        <w:tc>
          <w:tcPr>
            <w:tcW w:w="704" w:type="dxa"/>
          </w:tcPr>
          <w:p w14:paraId="6D60511F" w14:textId="77777777" w:rsidR="00E80987" w:rsidRPr="00E80987" w:rsidRDefault="00E80987" w:rsidP="00E80987">
            <w:pPr>
              <w:rPr>
                <w:rFonts w:ascii="Times New Roman" w:hAnsi="Times New Roman"/>
                <w:sz w:val="24"/>
                <w:szCs w:val="24"/>
                <w:lang w:val="lt-LT"/>
              </w:rPr>
            </w:pPr>
            <w:r w:rsidRPr="00E80987">
              <w:rPr>
                <w:rFonts w:ascii="Times New Roman" w:hAnsi="Times New Roman"/>
                <w:sz w:val="24"/>
                <w:szCs w:val="24"/>
                <w:lang w:val="lt-LT"/>
              </w:rPr>
              <w:t>Eil. Nr.</w:t>
            </w:r>
          </w:p>
        </w:tc>
        <w:tc>
          <w:tcPr>
            <w:tcW w:w="1701" w:type="dxa"/>
          </w:tcPr>
          <w:p w14:paraId="231507D4" w14:textId="77777777" w:rsidR="00E80987" w:rsidRPr="00E80987" w:rsidRDefault="00E80987" w:rsidP="00E80987">
            <w:pPr>
              <w:rPr>
                <w:rFonts w:ascii="Times New Roman" w:hAnsi="Times New Roman"/>
                <w:sz w:val="24"/>
                <w:szCs w:val="24"/>
                <w:lang w:val="lt-LT"/>
              </w:rPr>
            </w:pPr>
            <w:r w:rsidRPr="00E80987">
              <w:rPr>
                <w:rFonts w:ascii="Times New Roman" w:hAnsi="Times New Roman"/>
                <w:sz w:val="24"/>
                <w:szCs w:val="24"/>
                <w:lang w:val="lt-LT"/>
              </w:rPr>
              <w:t>Užsakovas</w:t>
            </w:r>
          </w:p>
        </w:tc>
        <w:tc>
          <w:tcPr>
            <w:tcW w:w="7557" w:type="dxa"/>
          </w:tcPr>
          <w:p w14:paraId="78DA0357"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Nacionalinis kibernetinio saugumo centras prie KAM</w:t>
            </w:r>
          </w:p>
        </w:tc>
      </w:tr>
      <w:tr w:rsidR="00E80987" w:rsidRPr="00E80987" w14:paraId="269932D8" w14:textId="77777777" w:rsidTr="006C7BE4">
        <w:tc>
          <w:tcPr>
            <w:tcW w:w="704" w:type="dxa"/>
          </w:tcPr>
          <w:p w14:paraId="620A7D05" w14:textId="77777777" w:rsidR="00E80987" w:rsidRPr="00E80987" w:rsidRDefault="00E80987" w:rsidP="00E80987">
            <w:pPr>
              <w:rPr>
                <w:rFonts w:ascii="Times New Roman" w:hAnsi="Times New Roman"/>
                <w:sz w:val="24"/>
                <w:szCs w:val="24"/>
                <w:lang w:val="lt-LT"/>
              </w:rPr>
            </w:pPr>
            <w:r w:rsidRPr="00E80987">
              <w:rPr>
                <w:rFonts w:ascii="Times New Roman" w:hAnsi="Times New Roman"/>
                <w:sz w:val="24"/>
                <w:szCs w:val="24"/>
                <w:lang w:val="lt-LT"/>
              </w:rPr>
              <w:t>1.</w:t>
            </w:r>
          </w:p>
        </w:tc>
        <w:tc>
          <w:tcPr>
            <w:tcW w:w="1701" w:type="dxa"/>
          </w:tcPr>
          <w:p w14:paraId="476B1CA8" w14:textId="77777777" w:rsidR="00E80987" w:rsidRPr="00E80987" w:rsidRDefault="00E80987" w:rsidP="00E80987">
            <w:pPr>
              <w:rPr>
                <w:rFonts w:ascii="Times New Roman" w:hAnsi="Times New Roman"/>
                <w:sz w:val="24"/>
                <w:szCs w:val="24"/>
                <w:lang w:val="lt-LT"/>
              </w:rPr>
            </w:pPr>
            <w:r w:rsidRPr="00E80987">
              <w:rPr>
                <w:rFonts w:ascii="Times New Roman" w:hAnsi="Times New Roman"/>
                <w:sz w:val="24"/>
                <w:szCs w:val="24"/>
                <w:lang w:val="lt-LT"/>
              </w:rPr>
              <w:t>Objekto pavadinimas</w:t>
            </w:r>
          </w:p>
        </w:tc>
        <w:tc>
          <w:tcPr>
            <w:tcW w:w="7557" w:type="dxa"/>
          </w:tcPr>
          <w:p w14:paraId="73372BD3"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Nacionalinio kibernetinio saugumo centro prie KAM administracinis pastatas</w:t>
            </w:r>
          </w:p>
        </w:tc>
      </w:tr>
      <w:tr w:rsidR="00E80987" w:rsidRPr="00E80987" w14:paraId="2DD74040" w14:textId="77777777" w:rsidTr="006C7BE4">
        <w:tc>
          <w:tcPr>
            <w:tcW w:w="704" w:type="dxa"/>
          </w:tcPr>
          <w:p w14:paraId="5E403F3D" w14:textId="77777777" w:rsidR="00E80987" w:rsidRPr="00E80987" w:rsidRDefault="00E80987" w:rsidP="00E80987">
            <w:pPr>
              <w:rPr>
                <w:rFonts w:ascii="Times New Roman" w:hAnsi="Times New Roman"/>
                <w:sz w:val="24"/>
                <w:szCs w:val="24"/>
                <w:lang w:val="lt-LT"/>
              </w:rPr>
            </w:pPr>
            <w:r w:rsidRPr="00E80987">
              <w:rPr>
                <w:rFonts w:ascii="Times New Roman" w:hAnsi="Times New Roman"/>
                <w:sz w:val="24"/>
                <w:szCs w:val="24"/>
                <w:lang w:val="lt-LT"/>
              </w:rPr>
              <w:t>2.</w:t>
            </w:r>
          </w:p>
        </w:tc>
        <w:tc>
          <w:tcPr>
            <w:tcW w:w="1701" w:type="dxa"/>
          </w:tcPr>
          <w:p w14:paraId="61C6FEE5" w14:textId="77777777" w:rsidR="00E80987" w:rsidRPr="00E80987" w:rsidRDefault="00E80987" w:rsidP="00E80987">
            <w:pPr>
              <w:rPr>
                <w:rFonts w:ascii="Times New Roman" w:hAnsi="Times New Roman"/>
                <w:sz w:val="24"/>
                <w:szCs w:val="24"/>
                <w:lang w:val="lt-LT"/>
              </w:rPr>
            </w:pPr>
            <w:r w:rsidRPr="00E80987">
              <w:rPr>
                <w:rFonts w:ascii="Times New Roman" w:hAnsi="Times New Roman"/>
                <w:sz w:val="24"/>
                <w:szCs w:val="24"/>
                <w:lang w:val="lt-LT"/>
              </w:rPr>
              <w:t>Statybos adresas</w:t>
            </w:r>
          </w:p>
        </w:tc>
        <w:tc>
          <w:tcPr>
            <w:tcW w:w="7557" w:type="dxa"/>
          </w:tcPr>
          <w:p w14:paraId="2A2D7B13"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Gedimino pr. 40, Vilnius</w:t>
            </w:r>
          </w:p>
        </w:tc>
      </w:tr>
      <w:tr w:rsidR="00E80987" w:rsidRPr="00E80987" w14:paraId="09667EF4" w14:textId="77777777" w:rsidTr="006C7BE4">
        <w:tc>
          <w:tcPr>
            <w:tcW w:w="704" w:type="dxa"/>
          </w:tcPr>
          <w:p w14:paraId="35C8A181" w14:textId="77777777" w:rsidR="00E80987" w:rsidRPr="00E80987" w:rsidRDefault="00E80987" w:rsidP="00E80987">
            <w:pPr>
              <w:rPr>
                <w:rFonts w:ascii="Times New Roman" w:hAnsi="Times New Roman"/>
                <w:sz w:val="24"/>
                <w:szCs w:val="24"/>
                <w:lang w:val="lt-LT"/>
              </w:rPr>
            </w:pPr>
            <w:r w:rsidRPr="00E80987">
              <w:rPr>
                <w:rFonts w:ascii="Times New Roman" w:hAnsi="Times New Roman"/>
                <w:sz w:val="24"/>
                <w:szCs w:val="24"/>
                <w:lang w:val="lt-LT"/>
              </w:rPr>
              <w:t>3.</w:t>
            </w:r>
          </w:p>
        </w:tc>
        <w:tc>
          <w:tcPr>
            <w:tcW w:w="1701" w:type="dxa"/>
          </w:tcPr>
          <w:p w14:paraId="6CE8ABED" w14:textId="77777777" w:rsidR="00E80987" w:rsidRPr="00E80987" w:rsidRDefault="00E80987" w:rsidP="00E80987">
            <w:pPr>
              <w:rPr>
                <w:rFonts w:ascii="Times New Roman" w:hAnsi="Times New Roman"/>
                <w:sz w:val="24"/>
                <w:szCs w:val="24"/>
                <w:lang w:val="lt-LT"/>
              </w:rPr>
            </w:pPr>
            <w:r w:rsidRPr="00E80987">
              <w:rPr>
                <w:rFonts w:ascii="Times New Roman" w:hAnsi="Times New Roman"/>
                <w:sz w:val="24"/>
                <w:szCs w:val="24"/>
                <w:lang w:val="lt-LT"/>
              </w:rPr>
              <w:t>Statinio paskirtis</w:t>
            </w:r>
          </w:p>
        </w:tc>
        <w:tc>
          <w:tcPr>
            <w:tcW w:w="7557" w:type="dxa"/>
          </w:tcPr>
          <w:p w14:paraId="351889AD"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Administracinė</w:t>
            </w:r>
          </w:p>
        </w:tc>
      </w:tr>
      <w:tr w:rsidR="00E80987" w:rsidRPr="00E80987" w14:paraId="767124A7" w14:textId="77777777" w:rsidTr="006C7BE4">
        <w:tc>
          <w:tcPr>
            <w:tcW w:w="704" w:type="dxa"/>
          </w:tcPr>
          <w:p w14:paraId="3C210698" w14:textId="77777777" w:rsidR="00E80987" w:rsidRPr="00E80987" w:rsidRDefault="00E80987" w:rsidP="00E80987">
            <w:pPr>
              <w:rPr>
                <w:rFonts w:ascii="Times New Roman" w:hAnsi="Times New Roman"/>
                <w:sz w:val="24"/>
                <w:szCs w:val="24"/>
                <w:lang w:val="lt-LT"/>
              </w:rPr>
            </w:pPr>
            <w:r w:rsidRPr="00E80987">
              <w:rPr>
                <w:rFonts w:ascii="Times New Roman" w:hAnsi="Times New Roman"/>
                <w:sz w:val="24"/>
                <w:szCs w:val="24"/>
                <w:lang w:val="lt-LT"/>
              </w:rPr>
              <w:t>4.</w:t>
            </w:r>
          </w:p>
        </w:tc>
        <w:tc>
          <w:tcPr>
            <w:tcW w:w="1701" w:type="dxa"/>
          </w:tcPr>
          <w:p w14:paraId="5A06D8A6" w14:textId="77777777" w:rsidR="00E80987" w:rsidRPr="00E80987" w:rsidRDefault="00E80987" w:rsidP="00E80987">
            <w:pPr>
              <w:rPr>
                <w:rFonts w:ascii="Times New Roman" w:hAnsi="Times New Roman"/>
                <w:sz w:val="24"/>
                <w:szCs w:val="24"/>
                <w:lang w:val="lt-LT"/>
              </w:rPr>
            </w:pPr>
            <w:r w:rsidRPr="00E80987">
              <w:rPr>
                <w:rFonts w:ascii="Times New Roman" w:hAnsi="Times New Roman"/>
                <w:sz w:val="24"/>
                <w:szCs w:val="24"/>
                <w:lang w:val="lt-LT"/>
              </w:rPr>
              <w:t>Statinio kategorija</w:t>
            </w:r>
          </w:p>
        </w:tc>
        <w:tc>
          <w:tcPr>
            <w:tcW w:w="7557" w:type="dxa"/>
          </w:tcPr>
          <w:p w14:paraId="53B23391"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Ypatingasis statinys</w:t>
            </w:r>
          </w:p>
        </w:tc>
      </w:tr>
      <w:tr w:rsidR="00E80987" w:rsidRPr="00E80987" w14:paraId="0FE7646E" w14:textId="77777777" w:rsidTr="006C7BE4">
        <w:tc>
          <w:tcPr>
            <w:tcW w:w="704" w:type="dxa"/>
          </w:tcPr>
          <w:p w14:paraId="6D9818D8" w14:textId="77777777" w:rsidR="00E80987" w:rsidRPr="00E80987" w:rsidRDefault="00E80987" w:rsidP="00E80987">
            <w:pPr>
              <w:rPr>
                <w:rFonts w:ascii="Times New Roman" w:hAnsi="Times New Roman"/>
                <w:sz w:val="24"/>
                <w:szCs w:val="24"/>
                <w:lang w:val="lt-LT"/>
              </w:rPr>
            </w:pPr>
            <w:r w:rsidRPr="00E80987">
              <w:rPr>
                <w:rFonts w:ascii="Times New Roman" w:hAnsi="Times New Roman"/>
                <w:sz w:val="24"/>
                <w:szCs w:val="24"/>
                <w:lang w:val="lt-LT"/>
              </w:rPr>
              <w:t>5.</w:t>
            </w:r>
          </w:p>
        </w:tc>
        <w:tc>
          <w:tcPr>
            <w:tcW w:w="1701" w:type="dxa"/>
          </w:tcPr>
          <w:p w14:paraId="7EFE122C" w14:textId="77777777" w:rsidR="00E80987" w:rsidRPr="00E80987" w:rsidRDefault="00E80987" w:rsidP="00E80987">
            <w:pPr>
              <w:rPr>
                <w:rFonts w:ascii="Times New Roman" w:hAnsi="Times New Roman"/>
                <w:sz w:val="24"/>
                <w:szCs w:val="24"/>
                <w:lang w:val="lt-LT"/>
              </w:rPr>
            </w:pPr>
            <w:r w:rsidRPr="00E80987">
              <w:rPr>
                <w:rFonts w:ascii="Times New Roman" w:hAnsi="Times New Roman"/>
                <w:sz w:val="24"/>
                <w:szCs w:val="24"/>
                <w:lang w:val="lt-LT"/>
              </w:rPr>
              <w:t>Projektavimo stadija</w:t>
            </w:r>
          </w:p>
        </w:tc>
        <w:tc>
          <w:tcPr>
            <w:tcW w:w="7557" w:type="dxa"/>
          </w:tcPr>
          <w:p w14:paraId="740C1DFD" w14:textId="40B0D15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Techninis darbo projektas</w:t>
            </w:r>
          </w:p>
        </w:tc>
      </w:tr>
      <w:tr w:rsidR="00E80987" w:rsidRPr="00E80987" w14:paraId="55E16041" w14:textId="77777777" w:rsidTr="006C7BE4">
        <w:tc>
          <w:tcPr>
            <w:tcW w:w="704" w:type="dxa"/>
          </w:tcPr>
          <w:p w14:paraId="3B048AA1" w14:textId="77777777" w:rsidR="00E80987" w:rsidRPr="00E80987" w:rsidRDefault="00E80987" w:rsidP="00E80987">
            <w:pPr>
              <w:rPr>
                <w:rFonts w:ascii="Times New Roman" w:hAnsi="Times New Roman"/>
                <w:sz w:val="24"/>
                <w:szCs w:val="24"/>
                <w:lang w:val="lt-LT"/>
              </w:rPr>
            </w:pPr>
            <w:r w:rsidRPr="00E80987">
              <w:rPr>
                <w:rFonts w:ascii="Times New Roman" w:hAnsi="Times New Roman"/>
                <w:sz w:val="24"/>
                <w:szCs w:val="24"/>
                <w:lang w:val="lt-LT"/>
              </w:rPr>
              <w:t>6.</w:t>
            </w:r>
          </w:p>
        </w:tc>
        <w:tc>
          <w:tcPr>
            <w:tcW w:w="1701" w:type="dxa"/>
          </w:tcPr>
          <w:p w14:paraId="384724F2" w14:textId="77777777" w:rsidR="00E80987" w:rsidRPr="00E80987" w:rsidRDefault="00E80987" w:rsidP="00E80987">
            <w:pPr>
              <w:rPr>
                <w:rFonts w:ascii="Times New Roman" w:hAnsi="Times New Roman"/>
                <w:sz w:val="24"/>
                <w:szCs w:val="24"/>
                <w:lang w:val="lt-LT"/>
              </w:rPr>
            </w:pPr>
            <w:r w:rsidRPr="00E80987">
              <w:rPr>
                <w:rFonts w:ascii="Times New Roman" w:hAnsi="Times New Roman"/>
                <w:sz w:val="24"/>
                <w:szCs w:val="24"/>
                <w:lang w:val="lt-LT"/>
              </w:rPr>
              <w:t>Lėšų pobūdis</w:t>
            </w:r>
          </w:p>
        </w:tc>
        <w:tc>
          <w:tcPr>
            <w:tcW w:w="7557" w:type="dxa"/>
          </w:tcPr>
          <w:p w14:paraId="1C612551"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Lietuvos Respublikos biudžeto lėšos</w:t>
            </w:r>
          </w:p>
        </w:tc>
      </w:tr>
      <w:tr w:rsidR="00E80987" w:rsidRPr="00E80987" w14:paraId="63BF5E36" w14:textId="77777777" w:rsidTr="006C7BE4">
        <w:tc>
          <w:tcPr>
            <w:tcW w:w="704" w:type="dxa"/>
          </w:tcPr>
          <w:p w14:paraId="4236708F" w14:textId="77777777" w:rsidR="00E80987" w:rsidRPr="00E80987" w:rsidRDefault="00E80987" w:rsidP="00E80987">
            <w:pPr>
              <w:rPr>
                <w:rFonts w:ascii="Times New Roman" w:hAnsi="Times New Roman"/>
                <w:sz w:val="24"/>
                <w:szCs w:val="24"/>
                <w:lang w:val="lt-LT"/>
              </w:rPr>
            </w:pPr>
            <w:r w:rsidRPr="00E80987">
              <w:rPr>
                <w:rFonts w:ascii="Times New Roman" w:hAnsi="Times New Roman"/>
                <w:sz w:val="24"/>
                <w:szCs w:val="24"/>
                <w:lang w:val="lt-LT"/>
              </w:rPr>
              <w:t>7.</w:t>
            </w:r>
          </w:p>
        </w:tc>
        <w:tc>
          <w:tcPr>
            <w:tcW w:w="1701" w:type="dxa"/>
          </w:tcPr>
          <w:p w14:paraId="3D88FAB6" w14:textId="77777777" w:rsidR="00E80987" w:rsidRPr="00E80987" w:rsidRDefault="00E80987" w:rsidP="00E80987">
            <w:pPr>
              <w:rPr>
                <w:rFonts w:ascii="Times New Roman" w:hAnsi="Times New Roman"/>
                <w:sz w:val="24"/>
                <w:szCs w:val="24"/>
                <w:lang w:val="lt-LT"/>
              </w:rPr>
            </w:pPr>
            <w:r w:rsidRPr="00E80987">
              <w:rPr>
                <w:rFonts w:ascii="Times New Roman" w:hAnsi="Times New Roman"/>
                <w:sz w:val="24"/>
                <w:szCs w:val="24"/>
                <w:lang w:val="lt-LT"/>
              </w:rPr>
              <w:t xml:space="preserve">Statybos rūšis </w:t>
            </w:r>
          </w:p>
        </w:tc>
        <w:tc>
          <w:tcPr>
            <w:tcW w:w="7557" w:type="dxa"/>
          </w:tcPr>
          <w:p w14:paraId="4B06ED03"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Paprastasis remontas</w:t>
            </w:r>
            <w:r w:rsidRPr="00E80987">
              <w:rPr>
                <w:rFonts w:ascii="Times New Roman" w:hAnsi="Times New Roman"/>
                <w:sz w:val="24"/>
                <w:lang w:val="lt-LT"/>
              </w:rPr>
              <w:t xml:space="preserve">,  tvarkomieji statybos darbai. </w:t>
            </w:r>
          </w:p>
        </w:tc>
      </w:tr>
      <w:tr w:rsidR="00E80987" w:rsidRPr="00E80987" w14:paraId="6BA2A0FE" w14:textId="77777777" w:rsidTr="006C7BE4">
        <w:tc>
          <w:tcPr>
            <w:tcW w:w="704" w:type="dxa"/>
          </w:tcPr>
          <w:p w14:paraId="3F8E1A74" w14:textId="77777777" w:rsidR="00E80987" w:rsidRPr="00E80987" w:rsidRDefault="00E80987" w:rsidP="00E80987">
            <w:pPr>
              <w:rPr>
                <w:rFonts w:ascii="Times New Roman" w:hAnsi="Times New Roman"/>
                <w:sz w:val="24"/>
                <w:szCs w:val="24"/>
                <w:lang w:val="lt-LT"/>
              </w:rPr>
            </w:pPr>
            <w:r w:rsidRPr="00E80987">
              <w:rPr>
                <w:rFonts w:ascii="Times New Roman" w:hAnsi="Times New Roman"/>
                <w:sz w:val="24"/>
                <w:szCs w:val="24"/>
                <w:lang w:val="lt-LT"/>
              </w:rPr>
              <w:t>8.</w:t>
            </w:r>
          </w:p>
        </w:tc>
        <w:tc>
          <w:tcPr>
            <w:tcW w:w="1701" w:type="dxa"/>
          </w:tcPr>
          <w:p w14:paraId="4999B001" w14:textId="77777777" w:rsidR="00E80987" w:rsidRPr="00E80987" w:rsidRDefault="00E80987" w:rsidP="00E80987">
            <w:pPr>
              <w:rPr>
                <w:rFonts w:ascii="Times New Roman" w:hAnsi="Times New Roman"/>
                <w:sz w:val="24"/>
                <w:szCs w:val="24"/>
                <w:lang w:val="lt-LT"/>
              </w:rPr>
            </w:pPr>
            <w:r w:rsidRPr="00E80987">
              <w:rPr>
                <w:rFonts w:ascii="Times New Roman" w:hAnsi="Times New Roman"/>
                <w:sz w:val="24"/>
                <w:szCs w:val="24"/>
                <w:lang w:val="lt-LT"/>
              </w:rPr>
              <w:t>Statinio apibūdinimas</w:t>
            </w:r>
          </w:p>
        </w:tc>
        <w:tc>
          <w:tcPr>
            <w:tcW w:w="7557" w:type="dxa"/>
          </w:tcPr>
          <w:p w14:paraId="2801E45E"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Administracinis pastatas, esantis Gedimino pr. 40, Vilniuje (žymėjimas plane 1B6/p., inventorinis Nr. 6501), pastatytas iki 1978 m., unikalus numeris 1089-8000-2043, žymėjimas plane 1B6/p., bendras plotas 4029,29 m</w:t>
            </w:r>
            <w:r w:rsidRPr="00E80987">
              <w:rPr>
                <w:rFonts w:ascii="Times New Roman" w:hAnsi="Times New Roman"/>
                <w:sz w:val="24"/>
                <w:szCs w:val="24"/>
                <w:vertAlign w:val="superscript"/>
                <w:lang w:val="lt-LT"/>
              </w:rPr>
              <w:t>2</w:t>
            </w:r>
            <w:r w:rsidRPr="00E80987">
              <w:rPr>
                <w:rFonts w:ascii="Times New Roman" w:hAnsi="Times New Roman"/>
                <w:sz w:val="24"/>
                <w:szCs w:val="24"/>
                <w:lang w:val="lt-LT"/>
              </w:rPr>
              <w:t>, šeši aukštai, dviejų aukštų rūsys, sienos plytinės, stogas plokščias, danga ruloninė, pastatas yra įrašytas į nekilnojamųjų kultūros vertybių registrą (Unikalus objekto kodas 22872).</w:t>
            </w:r>
          </w:p>
        </w:tc>
      </w:tr>
      <w:tr w:rsidR="00E80987" w:rsidRPr="00E80987" w14:paraId="6ADDD5C6" w14:textId="77777777" w:rsidTr="006C7BE4">
        <w:tc>
          <w:tcPr>
            <w:tcW w:w="704" w:type="dxa"/>
          </w:tcPr>
          <w:p w14:paraId="59072EFA" w14:textId="77777777" w:rsidR="00E80987" w:rsidRPr="00E80987" w:rsidRDefault="00E80987" w:rsidP="00E80987">
            <w:pPr>
              <w:rPr>
                <w:rFonts w:ascii="Times New Roman" w:hAnsi="Times New Roman"/>
                <w:sz w:val="24"/>
                <w:szCs w:val="24"/>
                <w:lang w:val="lt-LT"/>
              </w:rPr>
            </w:pPr>
            <w:r w:rsidRPr="00E80987">
              <w:rPr>
                <w:rFonts w:ascii="Times New Roman" w:hAnsi="Times New Roman"/>
                <w:sz w:val="24"/>
                <w:szCs w:val="24"/>
                <w:lang w:val="lt-LT"/>
              </w:rPr>
              <w:t>9.</w:t>
            </w:r>
          </w:p>
        </w:tc>
        <w:tc>
          <w:tcPr>
            <w:tcW w:w="1701" w:type="dxa"/>
          </w:tcPr>
          <w:p w14:paraId="03A20CA8" w14:textId="1481C1BA" w:rsidR="00E80987" w:rsidRPr="00E80987" w:rsidRDefault="00E80987" w:rsidP="00195241">
            <w:pPr>
              <w:rPr>
                <w:rFonts w:ascii="Times New Roman" w:hAnsi="Times New Roman"/>
                <w:sz w:val="24"/>
                <w:szCs w:val="24"/>
                <w:lang w:val="lt-LT"/>
              </w:rPr>
            </w:pPr>
            <w:r w:rsidRPr="00E80987">
              <w:rPr>
                <w:rFonts w:ascii="Times New Roman" w:hAnsi="Times New Roman"/>
                <w:sz w:val="24"/>
                <w:szCs w:val="24"/>
                <w:lang w:val="lt-LT"/>
              </w:rPr>
              <w:t>Paprastojo remonto darbų techninio darbo projekto apimtis</w:t>
            </w:r>
          </w:p>
        </w:tc>
        <w:tc>
          <w:tcPr>
            <w:tcW w:w="7557" w:type="dxa"/>
            <w:shd w:val="clear" w:color="auto" w:fill="FFFFFF" w:themeFill="background1"/>
          </w:tcPr>
          <w:p w14:paraId="7ACC48B8"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 xml:space="preserve">9.1. Remontuojamų 5 a. (vakarinės dalies) patalpų zona nurodyta 5 a. plane </w:t>
            </w:r>
            <w:r w:rsidRPr="00E80987">
              <w:rPr>
                <w:rFonts w:ascii="Times New Roman" w:hAnsi="Times New Roman"/>
                <w:sz w:val="24"/>
                <w:lang w:val="lt-LT"/>
              </w:rPr>
              <w:t>(priedas Nr. 16.1) bei koridorius (kurio apdaila bus pažeista tvarkant inžinerinius tinklus).</w:t>
            </w:r>
          </w:p>
          <w:p w14:paraId="0A0EA3D2"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 xml:space="preserve">9.2. </w:t>
            </w:r>
            <w:r w:rsidRPr="00E80987">
              <w:rPr>
                <w:rFonts w:ascii="Times New Roman" w:hAnsi="Times New Roman"/>
                <w:sz w:val="24"/>
                <w:lang w:val="lt-LT"/>
              </w:rPr>
              <w:t>Įvertinus parengto likusios 5 a. dalies (rytinės dalies) projekto Nr. PS21-12.14.01-TDP sprendinius, n</w:t>
            </w:r>
            <w:r w:rsidRPr="00E80987">
              <w:rPr>
                <w:rFonts w:ascii="Times New Roman" w:hAnsi="Times New Roman"/>
                <w:sz w:val="24"/>
                <w:szCs w:val="24"/>
                <w:lang w:val="lt-LT"/>
              </w:rPr>
              <w:t xml:space="preserve">umatyti 5 a. (vakarinės dalies) patalpų (pažymėtų priede Nr. 16.1) atitvarų perplanavimą (griaunant esamas atitvaras ir įrengiant naujas), patalpų vidinės apdailos (sienos, </w:t>
            </w:r>
            <w:proofErr w:type="spellStart"/>
            <w:r w:rsidRPr="00E80987">
              <w:rPr>
                <w:rFonts w:ascii="Times New Roman" w:hAnsi="Times New Roman"/>
                <w:sz w:val="24"/>
                <w:szCs w:val="24"/>
                <w:lang w:val="lt-LT"/>
              </w:rPr>
              <w:t>angokraščiai</w:t>
            </w:r>
            <w:proofErr w:type="spellEnd"/>
            <w:r w:rsidRPr="00E80987">
              <w:rPr>
                <w:rFonts w:ascii="Times New Roman" w:hAnsi="Times New Roman"/>
                <w:sz w:val="24"/>
                <w:szCs w:val="24"/>
                <w:lang w:val="lt-LT"/>
              </w:rPr>
              <w:t xml:space="preserve">, lubos, grindys), durų, aliuminio-stiklo atitvarų, langų vidinių palangių pakeitimą, išorinių sienų iš vidinės pusės apšiltinimą (nuo grindų iki perdangos, nuardant senus </w:t>
            </w:r>
            <w:proofErr w:type="spellStart"/>
            <w:r w:rsidRPr="00E80987">
              <w:rPr>
                <w:rFonts w:ascii="Times New Roman" w:hAnsi="Times New Roman"/>
                <w:sz w:val="24"/>
                <w:szCs w:val="24"/>
                <w:lang w:val="lt-LT"/>
              </w:rPr>
              <w:t>aptaisymus</w:t>
            </w:r>
            <w:proofErr w:type="spellEnd"/>
            <w:r w:rsidRPr="00E80987">
              <w:rPr>
                <w:rFonts w:ascii="Times New Roman" w:hAnsi="Times New Roman"/>
                <w:sz w:val="24"/>
                <w:szCs w:val="24"/>
                <w:lang w:val="lt-LT"/>
              </w:rPr>
              <w:t xml:space="preserve"> ir </w:t>
            </w:r>
            <w:proofErr w:type="spellStart"/>
            <w:r w:rsidRPr="00E80987">
              <w:rPr>
                <w:rFonts w:ascii="Times New Roman" w:hAnsi="Times New Roman"/>
                <w:sz w:val="24"/>
                <w:szCs w:val="24"/>
                <w:lang w:val="lt-LT"/>
              </w:rPr>
              <w:t>šiltinimus</w:t>
            </w:r>
            <w:proofErr w:type="spellEnd"/>
            <w:r w:rsidRPr="00E80987">
              <w:rPr>
                <w:rFonts w:ascii="Times New Roman" w:hAnsi="Times New Roman"/>
                <w:sz w:val="24"/>
                <w:szCs w:val="24"/>
                <w:lang w:val="lt-LT"/>
              </w:rPr>
              <w:t>), langų sandarinimą, patalpų perdažymą, dažomų tinkuotų paviršių išlyginimą, tinko remontą, struktūrinio (dekoratyvinio) tinko panaudojimą intensyvaus judėjimo zonose (koridoriuose, virtuvėlėje).</w:t>
            </w:r>
          </w:p>
          <w:p w14:paraId="6EAF7532" w14:textId="77777777" w:rsidR="00E80987" w:rsidRPr="00E80987" w:rsidRDefault="00E80987" w:rsidP="002A7E50">
            <w:pPr>
              <w:jc w:val="both"/>
              <w:rPr>
                <w:rFonts w:ascii="Times New Roman" w:hAnsi="Times New Roman"/>
                <w:sz w:val="24"/>
                <w:lang w:val="lt-LT"/>
              </w:rPr>
            </w:pPr>
            <w:r w:rsidRPr="00E80987">
              <w:rPr>
                <w:rFonts w:ascii="Times New Roman" w:hAnsi="Times New Roman"/>
                <w:sz w:val="24"/>
                <w:lang w:val="lt-LT"/>
              </w:rPr>
              <w:t>9.3. Įvertinus situaciją pastate ir parengto likusios 5 a. dalies (rytinės dalies) projekto Nr. PS21-12.14.01-TDP sprendinius, suprojektuoti susidėvėjusių vandentiekio ir kanalizacijos  vamzdynų bei įrangos demontavimą ir naujų įrengimą (įskaitant lietaus bei fekalinės kanalizacijos vamzdynus 5 ir 6 aukštuose).</w:t>
            </w:r>
          </w:p>
          <w:p w14:paraId="5C2FEB0F" w14:textId="77777777" w:rsidR="00E80987" w:rsidRPr="00E80987" w:rsidRDefault="00E80987" w:rsidP="002A7E50">
            <w:pPr>
              <w:jc w:val="both"/>
              <w:rPr>
                <w:rFonts w:ascii="Times New Roman" w:hAnsi="Times New Roman"/>
                <w:sz w:val="24"/>
                <w:lang w:val="lt-LT"/>
              </w:rPr>
            </w:pPr>
            <w:r w:rsidRPr="00E80987">
              <w:rPr>
                <w:rFonts w:ascii="Times New Roman" w:hAnsi="Times New Roman"/>
                <w:sz w:val="24"/>
                <w:lang w:val="lt-LT"/>
              </w:rPr>
              <w:lastRenderedPageBreak/>
              <w:t>9.4. Įvertinus situaciją pastate, suprojektuoti šildymo radiatorių, vamzdynų, fasoninių jų dalių ir ventilių pakeitimą.</w:t>
            </w:r>
          </w:p>
          <w:p w14:paraId="35598DDE"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 xml:space="preserve">9.5. Įvertinus situaciją pastate </w:t>
            </w:r>
            <w:r w:rsidRPr="00E80987">
              <w:rPr>
                <w:rFonts w:ascii="Times New Roman" w:hAnsi="Times New Roman"/>
                <w:sz w:val="24"/>
                <w:lang w:val="lt-LT"/>
              </w:rPr>
              <w:t>ir parengto likusios 5 a. dalies (rytinės dalies) projekto Nr. PS21-12.14.01-TDP sprendinius,</w:t>
            </w:r>
            <w:r w:rsidRPr="00E80987">
              <w:rPr>
                <w:rFonts w:ascii="Times New Roman" w:hAnsi="Times New Roman"/>
                <w:sz w:val="24"/>
                <w:szCs w:val="24"/>
                <w:lang w:val="lt-LT"/>
              </w:rPr>
              <w:t xml:space="preserve"> esamus ventiliacinius kanalus, suprojektuoti remontuojamų patalpų kondicionavimo ir vėdinimo sistemas. </w:t>
            </w:r>
          </w:p>
          <w:p w14:paraId="47A45B4F"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 xml:space="preserve">9.6. Įvertinus situaciją pastate </w:t>
            </w:r>
            <w:r w:rsidRPr="00E80987">
              <w:rPr>
                <w:rFonts w:ascii="Times New Roman" w:hAnsi="Times New Roman"/>
                <w:sz w:val="24"/>
                <w:lang w:val="lt-LT"/>
              </w:rPr>
              <w:t>ir parengto likusios 5 a. dalies (rytinės dalies) projekto Nr. PS21-12.14.01-TDP sprendinius,</w:t>
            </w:r>
            <w:r w:rsidRPr="00E80987">
              <w:rPr>
                <w:rFonts w:ascii="Times New Roman" w:hAnsi="Times New Roman"/>
                <w:sz w:val="24"/>
                <w:szCs w:val="24"/>
                <w:lang w:val="lt-LT"/>
              </w:rPr>
              <w:t xml:space="preserve"> suprojektuoti neįslaptintai informacijai perduoti skirtus kompiuterinius ir telekomunikacijos tinklus, suprojektuoti papildomus kompiuterių tinklų kanalus nuo neremontuojamų penkto aukšto patalpų iki penktojo aukšto serverinės.</w:t>
            </w:r>
          </w:p>
          <w:p w14:paraId="074FC17D"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 xml:space="preserve">9.7. Įvertinus situaciją pastate </w:t>
            </w:r>
            <w:r w:rsidRPr="00E80987">
              <w:rPr>
                <w:rFonts w:ascii="Times New Roman" w:hAnsi="Times New Roman"/>
                <w:sz w:val="24"/>
                <w:lang w:val="lt-LT"/>
              </w:rPr>
              <w:t>ir parengto likusios 5 a. dalies (rytinės dalies) projekto Nr. PS21-12.14.01-TDP sprendinius,</w:t>
            </w:r>
            <w:r w:rsidRPr="00E80987">
              <w:rPr>
                <w:rFonts w:ascii="Times New Roman" w:hAnsi="Times New Roman"/>
                <w:sz w:val="24"/>
                <w:szCs w:val="24"/>
                <w:lang w:val="lt-LT"/>
              </w:rPr>
              <w:t xml:space="preserve"> suprojektuoti gaisrinės signalizacijos tinklus ir jų ryšį su apsaugos postu.</w:t>
            </w:r>
          </w:p>
          <w:p w14:paraId="19BE9F72"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 xml:space="preserve">9.8. Įvertinus situaciją pastate </w:t>
            </w:r>
            <w:r w:rsidRPr="00E80987">
              <w:rPr>
                <w:rFonts w:ascii="Times New Roman" w:hAnsi="Times New Roman"/>
                <w:sz w:val="24"/>
                <w:lang w:val="lt-LT"/>
              </w:rPr>
              <w:t>ir parengto likusios 5 a. dalies (rytinės dalies) projekto Nr. PS21-12.14.01-TDP sprendinius,</w:t>
            </w:r>
            <w:r w:rsidRPr="00E80987">
              <w:rPr>
                <w:rFonts w:ascii="Times New Roman" w:hAnsi="Times New Roman"/>
                <w:sz w:val="24"/>
                <w:szCs w:val="24"/>
                <w:lang w:val="lt-LT"/>
              </w:rPr>
              <w:t xml:space="preserve"> suprojektuoti apsauginės signalizacijos,  įeigos kontrolės tinklus, jų ryšį su apsaugos postu. Projektuojant apsauginės signalizacijos tinklus, projektuojami tik signalinių kabelių pravedimo keliai (kanalai, PVC  vamzdžiai (lygūs)) į kiekvieną atskirą patalpą. </w:t>
            </w:r>
          </w:p>
          <w:p w14:paraId="40F79362"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9.9. Parengti baldų išdėstymo planus suprojektuotose patalpose.</w:t>
            </w:r>
          </w:p>
          <w:p w14:paraId="74DDEE91"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Projektuojant baldus, nurodyti jų išdėstymą bei pagrindines technines charakteristikas (pvz., pakeliami darbo stalai), atskira projekto dalimi, įskaitant atskirą skaičiuojamųjų kainų dalį.</w:t>
            </w:r>
          </w:p>
          <w:p w14:paraId="011613F6"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9.10. Vykdant aukščiau išvardintų punktų reikalavimus įvertinti:</w:t>
            </w:r>
          </w:p>
          <w:p w14:paraId="47086B68"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9.10.1. Nereikalingų inžinerinių tinklų, įrangos ir vidaus atitvarų demontavimą formuojant naujas erdves.</w:t>
            </w:r>
          </w:p>
          <w:p w14:paraId="290D409D"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 xml:space="preserve">9.10.2. Remontuojamų patalpų atitvarų pakeitimą/įrengimą reikiamo ugniai atsparumo </w:t>
            </w:r>
            <w:proofErr w:type="spellStart"/>
            <w:r w:rsidRPr="00E80987">
              <w:rPr>
                <w:rFonts w:ascii="Times New Roman" w:hAnsi="Times New Roman"/>
                <w:sz w:val="24"/>
                <w:szCs w:val="24"/>
                <w:lang w:val="lt-LT"/>
              </w:rPr>
              <w:t>atitvaromis</w:t>
            </w:r>
            <w:proofErr w:type="spellEnd"/>
            <w:r w:rsidRPr="00E80987">
              <w:rPr>
                <w:rFonts w:ascii="Times New Roman" w:hAnsi="Times New Roman"/>
                <w:sz w:val="24"/>
                <w:szCs w:val="24"/>
                <w:lang w:val="lt-LT"/>
              </w:rPr>
              <w:t>.</w:t>
            </w:r>
          </w:p>
          <w:p w14:paraId="7C747F14"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9.10.3. Pakabinamų lubų, grindų dangos, durų ir vidaus apdailos demontavimą/naujų montavimą (atsižvelgiant į priimtus sprendinius).</w:t>
            </w:r>
          </w:p>
          <w:p w14:paraId="1C3C1D60"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9.10.4. Vagų, nišų, angų ir skylių įrengimą ir užtaisymą, reikalingų naujiems inžineriniams tinklams įrengti (pažymint tai pateiktuose projekto brėžiniuose).</w:t>
            </w:r>
          </w:p>
          <w:p w14:paraId="493FB022"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9.10.5. Pagal parinktus spalvinius sprendinius nudažyti lubas, sienas ir visus kitus patalpose esančius elementus ir paviršius (tinkamai sutvarkant ir paruošiant pagrindus).</w:t>
            </w:r>
          </w:p>
          <w:p w14:paraId="2B54F466" w14:textId="77777777" w:rsidR="00E80987" w:rsidRPr="00E80987" w:rsidRDefault="00E80987" w:rsidP="002A7E50">
            <w:pPr>
              <w:jc w:val="both"/>
              <w:rPr>
                <w:rFonts w:ascii="Times New Roman" w:hAnsi="Times New Roman"/>
                <w:sz w:val="24"/>
                <w:lang w:val="lt-LT"/>
              </w:rPr>
            </w:pPr>
            <w:r w:rsidRPr="00E80987">
              <w:rPr>
                <w:rFonts w:ascii="Times New Roman" w:hAnsi="Times New Roman"/>
                <w:sz w:val="24"/>
                <w:lang w:val="lt-LT"/>
              </w:rPr>
              <w:t>9.11. Įvertinus esamą situaciją pastate, suprojektuoti WC patalpas, sanitarinių patalpų ir jose esančios įrangos atnaujinimą, įrengiant patalpas neįgaliesiems.</w:t>
            </w:r>
          </w:p>
          <w:p w14:paraId="7530C40B" w14:textId="77777777" w:rsidR="00E80987" w:rsidRPr="00E80987" w:rsidRDefault="00E80987" w:rsidP="002A7E50">
            <w:pPr>
              <w:jc w:val="both"/>
              <w:rPr>
                <w:rFonts w:ascii="Times New Roman" w:hAnsi="Times New Roman"/>
                <w:sz w:val="24"/>
                <w:lang w:val="lt-LT"/>
              </w:rPr>
            </w:pPr>
          </w:p>
        </w:tc>
      </w:tr>
      <w:tr w:rsidR="00E80987" w:rsidRPr="00E80987" w14:paraId="3152BE75" w14:textId="77777777" w:rsidTr="00AC0045">
        <w:trPr>
          <w:trHeight w:val="735"/>
        </w:trPr>
        <w:tc>
          <w:tcPr>
            <w:tcW w:w="704" w:type="dxa"/>
            <w:shd w:val="clear" w:color="auto" w:fill="auto"/>
          </w:tcPr>
          <w:p w14:paraId="5B5F0FD4" w14:textId="77777777" w:rsidR="00E80987" w:rsidRPr="00E80987" w:rsidRDefault="00E80987" w:rsidP="00E80987">
            <w:pPr>
              <w:rPr>
                <w:rFonts w:ascii="Times New Roman" w:hAnsi="Times New Roman"/>
                <w:sz w:val="24"/>
                <w:szCs w:val="24"/>
                <w:lang w:val="lt-LT"/>
              </w:rPr>
            </w:pPr>
            <w:r w:rsidRPr="00E80987">
              <w:rPr>
                <w:rFonts w:ascii="Times New Roman" w:hAnsi="Times New Roman"/>
                <w:sz w:val="24"/>
                <w:szCs w:val="24"/>
                <w:lang w:val="lt-LT"/>
              </w:rPr>
              <w:lastRenderedPageBreak/>
              <w:t>10.</w:t>
            </w:r>
          </w:p>
        </w:tc>
        <w:tc>
          <w:tcPr>
            <w:tcW w:w="1701" w:type="dxa"/>
            <w:shd w:val="clear" w:color="auto" w:fill="auto"/>
          </w:tcPr>
          <w:p w14:paraId="68EF1E71" w14:textId="77777777" w:rsidR="00E80987" w:rsidRPr="00E80987" w:rsidRDefault="00E80987" w:rsidP="00E80987">
            <w:pPr>
              <w:rPr>
                <w:rFonts w:ascii="Times New Roman" w:hAnsi="Times New Roman"/>
                <w:sz w:val="24"/>
                <w:szCs w:val="24"/>
                <w:lang w:val="lt-LT"/>
              </w:rPr>
            </w:pPr>
            <w:r w:rsidRPr="00E80987">
              <w:rPr>
                <w:rFonts w:ascii="Times New Roman" w:hAnsi="Times New Roman"/>
                <w:sz w:val="24"/>
                <w:szCs w:val="24"/>
                <w:lang w:val="lt-LT"/>
              </w:rPr>
              <w:t>Tvarkomieji statybos darbai</w:t>
            </w:r>
          </w:p>
        </w:tc>
        <w:tc>
          <w:tcPr>
            <w:tcW w:w="7557" w:type="dxa"/>
            <w:shd w:val="clear" w:color="auto" w:fill="auto"/>
          </w:tcPr>
          <w:p w14:paraId="386FBA81"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10.1. Vadovaujantis paveldo tvarkybos reglamentais, gauti visus reikiamus statybą leidžiančius dokumentus bei projektavimo sąlygas.</w:t>
            </w:r>
          </w:p>
        </w:tc>
      </w:tr>
      <w:tr w:rsidR="00E80987" w:rsidRPr="00E80987" w14:paraId="63F6DB6C" w14:textId="77777777" w:rsidTr="006C7BE4">
        <w:tc>
          <w:tcPr>
            <w:tcW w:w="704" w:type="dxa"/>
          </w:tcPr>
          <w:p w14:paraId="4E614EF1" w14:textId="77777777" w:rsidR="00E80987" w:rsidRPr="00E80987" w:rsidRDefault="00E80987" w:rsidP="00E80987">
            <w:pPr>
              <w:rPr>
                <w:rFonts w:ascii="Times New Roman" w:hAnsi="Times New Roman"/>
                <w:sz w:val="24"/>
                <w:szCs w:val="24"/>
                <w:lang w:val="lt-LT"/>
              </w:rPr>
            </w:pPr>
            <w:r w:rsidRPr="00E80987">
              <w:rPr>
                <w:rFonts w:ascii="Times New Roman" w:hAnsi="Times New Roman"/>
                <w:sz w:val="24"/>
                <w:szCs w:val="24"/>
                <w:lang w:val="lt-LT"/>
              </w:rPr>
              <w:t>11.</w:t>
            </w:r>
          </w:p>
        </w:tc>
        <w:tc>
          <w:tcPr>
            <w:tcW w:w="1701" w:type="dxa"/>
          </w:tcPr>
          <w:p w14:paraId="061E557C" w14:textId="77777777" w:rsidR="00E80987" w:rsidRPr="00E80987" w:rsidRDefault="00E80987" w:rsidP="00E80987">
            <w:pPr>
              <w:rPr>
                <w:rFonts w:ascii="Times New Roman" w:hAnsi="Times New Roman"/>
                <w:sz w:val="24"/>
                <w:szCs w:val="24"/>
                <w:lang w:val="lt-LT"/>
              </w:rPr>
            </w:pPr>
            <w:r w:rsidRPr="00E80987">
              <w:rPr>
                <w:rFonts w:ascii="Times New Roman" w:hAnsi="Times New Roman"/>
                <w:sz w:val="24"/>
                <w:szCs w:val="24"/>
                <w:lang w:val="lt-LT"/>
              </w:rPr>
              <w:t>Projektavimo darbų apimtis</w:t>
            </w:r>
          </w:p>
        </w:tc>
        <w:tc>
          <w:tcPr>
            <w:tcW w:w="7557" w:type="dxa"/>
            <w:shd w:val="clear" w:color="auto" w:fill="auto"/>
          </w:tcPr>
          <w:p w14:paraId="54C23908"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11.1. Projektas turi būti parengtas pagal Statybos techninio reglamento STR 1.04.04:2017 „Statinio projektavimas, projekto ekspertizė“ reikalavimus.</w:t>
            </w:r>
          </w:p>
          <w:p w14:paraId="3A12D095"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11.2. Projektas parengiamas ir įforminamas LST 1516:2015 (5.34) nustatyta tvarka.</w:t>
            </w:r>
          </w:p>
          <w:p w14:paraId="7ED8B473"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lastRenderedPageBreak/>
              <w:t>11.3. Projektas turi būti parengtas tokios apimties ir sudėties, kad tai būtų pakankama jam įgyvendinti ir atitiktų aukščiausius projektavimo darbų rinkoje taikomus profesinius standartus, reglamentuojančių teisės aktų reikalavimus. Projekto sprendiniai turi būti ekonomiškai pagrįsti ir racionalūs.</w:t>
            </w:r>
          </w:p>
          <w:p w14:paraId="5A8F9530"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 xml:space="preserve">11.4. Projekto sudėtis, apimtis ir detalumas turi užtikrinti  užsakovo poreikius ir apimtį duomenų, kurių užtektų paprastojo </w:t>
            </w:r>
            <w:r w:rsidRPr="00E80987">
              <w:rPr>
                <w:rFonts w:ascii="Times New Roman" w:hAnsi="Times New Roman"/>
                <w:sz w:val="24"/>
                <w:lang w:val="lt-LT"/>
              </w:rPr>
              <w:t xml:space="preserve">remonto, tvarkomųjų statybos </w:t>
            </w:r>
            <w:r w:rsidRPr="00E80987">
              <w:rPr>
                <w:rFonts w:ascii="Times New Roman" w:hAnsi="Times New Roman"/>
                <w:sz w:val="24"/>
                <w:szCs w:val="24"/>
                <w:lang w:val="lt-LT"/>
              </w:rPr>
              <w:t>darbų rangovui parinkti, darbams atlikti.</w:t>
            </w:r>
          </w:p>
          <w:p w14:paraId="515B448D" w14:textId="77777777" w:rsidR="00E80987" w:rsidRPr="00E80987" w:rsidRDefault="00E80987" w:rsidP="002A7E50">
            <w:pPr>
              <w:jc w:val="both"/>
              <w:rPr>
                <w:rFonts w:ascii="Times New Roman" w:hAnsi="Times New Roman"/>
                <w:sz w:val="24"/>
                <w:lang w:val="lt-LT"/>
              </w:rPr>
            </w:pPr>
            <w:r w:rsidRPr="00E80987">
              <w:rPr>
                <w:rFonts w:ascii="Times New Roman" w:hAnsi="Times New Roman"/>
                <w:sz w:val="24"/>
                <w:lang w:val="lt-LT"/>
              </w:rPr>
              <w:t xml:space="preserve">11.5. Esant paveldosaugos (specialiosios) ekspertizės išvadoms, privalomoms pastaboms, rekomendacijoms pagal </w:t>
            </w:r>
            <w:r w:rsidRPr="00E80987">
              <w:rPr>
                <w:rFonts w:ascii="Times New Roman" w:hAnsi="Times New Roman"/>
                <w:color w:val="000000"/>
                <w:sz w:val="24"/>
                <w:lang w:val="lt-LT"/>
              </w:rPr>
              <w:t xml:space="preserve">PTR 3.03.01:2005, STR 1.04.04:2017 </w:t>
            </w:r>
            <w:r w:rsidRPr="00E80987">
              <w:rPr>
                <w:rFonts w:ascii="Times New Roman" w:hAnsi="Times New Roman"/>
                <w:sz w:val="24"/>
                <w:lang w:val="lt-LT"/>
              </w:rPr>
              <w:t>taisyti projektą iki jo atitikties paveldosaugos reikalavimams.</w:t>
            </w:r>
          </w:p>
          <w:p w14:paraId="3561C790"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11.6. Būtina įvertinti ir atlikti projekto vykdymo priežiūrą.</w:t>
            </w:r>
          </w:p>
          <w:p w14:paraId="0331C033"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11.7. Projekto klaidų, pastebėtų statybos metu, taisymai.</w:t>
            </w:r>
          </w:p>
          <w:p w14:paraId="26A712AF"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11.8. Gauti specialiuosius paveldosaugos reikalavimus.</w:t>
            </w:r>
          </w:p>
          <w:p w14:paraId="72849938" w14:textId="77777777" w:rsidR="00E80987" w:rsidRPr="00E80987" w:rsidRDefault="00E80987" w:rsidP="002A7E50">
            <w:pPr>
              <w:jc w:val="both"/>
              <w:rPr>
                <w:rFonts w:ascii="Times New Roman" w:hAnsi="Times New Roman"/>
                <w:sz w:val="24"/>
                <w:szCs w:val="24"/>
                <w:highlight w:val="yellow"/>
                <w:lang w:val="lt-LT"/>
              </w:rPr>
            </w:pPr>
            <w:r w:rsidRPr="00E80987">
              <w:rPr>
                <w:rFonts w:ascii="Times New Roman" w:hAnsi="Times New Roman"/>
                <w:sz w:val="24"/>
                <w:szCs w:val="24"/>
                <w:lang w:val="lt-LT"/>
              </w:rPr>
              <w:t>11.9. Atlikti inžinerinius tyrimus, kurie būtini pastato būklei įvertinti prieš rengiant techninį darbo projektą.</w:t>
            </w:r>
          </w:p>
        </w:tc>
      </w:tr>
      <w:tr w:rsidR="00E80987" w:rsidRPr="00E80987" w14:paraId="51A2E408" w14:textId="77777777" w:rsidTr="006C7BE4">
        <w:tc>
          <w:tcPr>
            <w:tcW w:w="704" w:type="dxa"/>
          </w:tcPr>
          <w:p w14:paraId="104CB599" w14:textId="77777777" w:rsidR="00E80987" w:rsidRPr="00E80987" w:rsidRDefault="00E80987" w:rsidP="00E80987">
            <w:pPr>
              <w:rPr>
                <w:rFonts w:ascii="Times New Roman" w:hAnsi="Times New Roman"/>
                <w:sz w:val="24"/>
                <w:szCs w:val="24"/>
                <w:lang w:val="lt-LT"/>
              </w:rPr>
            </w:pPr>
            <w:r w:rsidRPr="00E80987">
              <w:rPr>
                <w:rFonts w:ascii="Times New Roman" w:hAnsi="Times New Roman"/>
                <w:sz w:val="24"/>
                <w:szCs w:val="24"/>
                <w:lang w:val="lt-LT"/>
              </w:rPr>
              <w:lastRenderedPageBreak/>
              <w:t>12.</w:t>
            </w:r>
          </w:p>
        </w:tc>
        <w:tc>
          <w:tcPr>
            <w:tcW w:w="1701" w:type="dxa"/>
          </w:tcPr>
          <w:p w14:paraId="69DF6F9E" w14:textId="77777777" w:rsidR="00E80987" w:rsidRPr="00E80987" w:rsidRDefault="00E80987" w:rsidP="00E80987">
            <w:pPr>
              <w:rPr>
                <w:rFonts w:ascii="Times New Roman" w:hAnsi="Times New Roman"/>
                <w:sz w:val="24"/>
                <w:szCs w:val="24"/>
                <w:lang w:val="lt-LT"/>
              </w:rPr>
            </w:pPr>
            <w:r w:rsidRPr="00E80987">
              <w:rPr>
                <w:rFonts w:ascii="Times New Roman" w:hAnsi="Times New Roman"/>
                <w:sz w:val="24"/>
                <w:szCs w:val="24"/>
                <w:lang w:val="lt-LT"/>
              </w:rPr>
              <w:t>Projekto sudėties sąvadas</w:t>
            </w:r>
          </w:p>
        </w:tc>
        <w:tc>
          <w:tcPr>
            <w:tcW w:w="7557" w:type="dxa"/>
          </w:tcPr>
          <w:p w14:paraId="3BC9F3B7"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12.1. Projektiniai pasiūlymai.</w:t>
            </w:r>
          </w:p>
          <w:p w14:paraId="4D977BDC"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Projektiniuose pasiūlymuose turi būti numatyta patalpų funkcinės schemos, erdvių suskirstymas į zonas (reikalingos zonos nurodytos patalpų ir interjero projektavimo reikalavimuose), techniniai sprendimai, baldų išdėstymas (atskiroje dalyje), spalviniai pasiūlymai ir medžiagos, erdvinės vizualizacijos, apšvietimo, šildymo, vėdinimo ir kondicionavimo įrengimo techniniai sprendimai. Įvertinus patalpų aukštį ir reikalavimus darbo vietų įrengimui, numatyti galimybę išdėstyti darbo zonas dviem lygiais (aukštais). Projektavimo užduoties dalims parengiami 3 projektiniai pasiūlymai.</w:t>
            </w:r>
          </w:p>
          <w:p w14:paraId="47779298"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12.2. Techninis darbo projektas pasirinktam projektiniam pasiūlymui.</w:t>
            </w:r>
          </w:p>
          <w:p w14:paraId="513FABBB"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12.2.1. Architektūros dalis (brėžiniuose pateikiamos durų varstymo kryptys, patalpų matmenys, plotai, apdailos dangų tipai, sienų kanalai, pjūviai, detalės, medžiagų ir gaminių montavimo schemos, sienų ir grindų išklotinės, apdailos, darbų kiekių lentelės ir t.t.).</w:t>
            </w:r>
          </w:p>
          <w:p w14:paraId="12AC0EF6"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12.2.2. Konstrukcijų dalis.</w:t>
            </w:r>
          </w:p>
          <w:p w14:paraId="6DC6A7AA"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12.2.3. Interjero ir dizaino dalis, atskirai išskiriant baldus.</w:t>
            </w:r>
          </w:p>
          <w:p w14:paraId="791B1CB7"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12.2.4. Vandentiekio ir nuotekų šalinimo dalis.</w:t>
            </w:r>
          </w:p>
          <w:p w14:paraId="20299158"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12.2.5. Šildymo, vėdinimo ir oro kondicionavimo dalis.</w:t>
            </w:r>
          </w:p>
          <w:p w14:paraId="75B98FFE"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12.2.6. Elektrotechnikos dalis.</w:t>
            </w:r>
          </w:p>
          <w:p w14:paraId="6AD5F7DC"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12.2.7. Elektroninių ryšių (telekomunikacijų) dalis.</w:t>
            </w:r>
          </w:p>
          <w:p w14:paraId="2D92A50A"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12.2.8. Gaisrinės saugos dalis.</w:t>
            </w:r>
          </w:p>
          <w:p w14:paraId="6DD23CAF"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12.2.9. Apsauginės signalizacijos ir įėjimo kontrolės dalis.</w:t>
            </w:r>
          </w:p>
          <w:p w14:paraId="356EED6D" w14:textId="77777777" w:rsidR="00E80987" w:rsidRPr="00E80987" w:rsidRDefault="00E80987" w:rsidP="002A7E50">
            <w:pPr>
              <w:jc w:val="both"/>
              <w:rPr>
                <w:rFonts w:ascii="Times New Roman" w:hAnsi="Times New Roman"/>
                <w:sz w:val="24"/>
                <w:lang w:val="lt-LT"/>
              </w:rPr>
            </w:pPr>
            <w:r w:rsidRPr="00E80987">
              <w:rPr>
                <w:rFonts w:ascii="Times New Roman" w:hAnsi="Times New Roman"/>
                <w:sz w:val="24"/>
                <w:lang w:val="lt-LT"/>
              </w:rPr>
              <w:t>12.2.10. Statybos skaičiuojamosios kainos nustatymo dalis.</w:t>
            </w:r>
          </w:p>
          <w:p w14:paraId="7B973F24" w14:textId="77777777" w:rsidR="00E80987" w:rsidRPr="00E80987" w:rsidRDefault="00E80987" w:rsidP="002A7E50">
            <w:pPr>
              <w:jc w:val="both"/>
              <w:rPr>
                <w:rFonts w:ascii="Times New Roman" w:hAnsi="Times New Roman"/>
                <w:sz w:val="24"/>
                <w:lang w:val="lt-LT"/>
              </w:rPr>
            </w:pPr>
          </w:p>
          <w:p w14:paraId="745E5265"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 xml:space="preserve">   Visose techninio darbo projekto dalyse (</w:t>
            </w:r>
            <w:proofErr w:type="spellStart"/>
            <w:r w:rsidRPr="00E80987">
              <w:rPr>
                <w:rFonts w:ascii="Times New Roman" w:hAnsi="Times New Roman"/>
                <w:sz w:val="24"/>
                <w:szCs w:val="24"/>
                <w:lang w:val="lt-LT"/>
              </w:rPr>
              <w:t>Poz</w:t>
            </w:r>
            <w:proofErr w:type="spellEnd"/>
            <w:r w:rsidRPr="00E80987">
              <w:rPr>
                <w:rFonts w:ascii="Times New Roman" w:hAnsi="Times New Roman"/>
                <w:sz w:val="24"/>
                <w:szCs w:val="24"/>
                <w:lang w:val="lt-LT"/>
              </w:rPr>
              <w:t xml:space="preserve">. 12.2.1. – 12.2.9.) privalo būti pateiktos techninės specifikacijos (remonto darbų ir jiems atlikti naudojamų medžiagų ir gaminių  techninės ir kokybės charakteristikos privalo būti pateiktos ne bendro pobūdžio  (su nuoroda tikslinti vykdant darbus), o įvardintos tiksliai ir atitikti esamą situaciją.), medžiagų ir darbų kiekių žiniaraščiai.  </w:t>
            </w:r>
          </w:p>
          <w:p w14:paraId="618BD284"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 xml:space="preserve">   Visose techninio darbo projekto dalyse (</w:t>
            </w:r>
            <w:proofErr w:type="spellStart"/>
            <w:r w:rsidRPr="00E80987">
              <w:rPr>
                <w:rFonts w:ascii="Times New Roman" w:hAnsi="Times New Roman"/>
                <w:sz w:val="24"/>
                <w:szCs w:val="24"/>
                <w:lang w:val="lt-LT"/>
              </w:rPr>
              <w:t>Poz</w:t>
            </w:r>
            <w:proofErr w:type="spellEnd"/>
            <w:r w:rsidRPr="00E80987">
              <w:rPr>
                <w:rFonts w:ascii="Times New Roman" w:hAnsi="Times New Roman"/>
                <w:sz w:val="24"/>
                <w:szCs w:val="24"/>
                <w:lang w:val="lt-LT"/>
              </w:rPr>
              <w:t xml:space="preserve">. 12.2.1. – 12.2.9.), techninių specifikacijų žymenys turi būti surašyti sąnaudų (medžiagų ir </w:t>
            </w:r>
            <w:r w:rsidRPr="00E80987">
              <w:rPr>
                <w:rFonts w:ascii="Times New Roman" w:hAnsi="Times New Roman"/>
                <w:sz w:val="24"/>
                <w:szCs w:val="24"/>
                <w:lang w:val="lt-LT"/>
              </w:rPr>
              <w:lastRenderedPageBreak/>
              <w:t xml:space="preserve">darbų) kiekio lentelėje prie išvardintų medžiagų įrangos, darbų. Medžiagų ir darbų kiekių žiniaraščiuose  (toliau DKŽ) nurodytų darbų eiliškumas ir kiekiai privalo sutapti su lokalinėse sąmatose nurodytais darbų ir medžiagų eiliškumu, kiekiais. </w:t>
            </w:r>
          </w:p>
          <w:p w14:paraId="4C180C76" w14:textId="77777777" w:rsidR="00E80987" w:rsidRPr="00E80987" w:rsidRDefault="00E80987" w:rsidP="002A7E50">
            <w:pPr>
              <w:jc w:val="both"/>
              <w:rPr>
                <w:rFonts w:ascii="Times New Roman" w:hAnsi="Times New Roman"/>
                <w:sz w:val="24"/>
                <w:szCs w:val="24"/>
                <w:lang w:val="lt-LT"/>
              </w:rPr>
            </w:pPr>
            <w:r w:rsidRPr="00E80987">
              <w:rPr>
                <w:rFonts w:ascii="Times New Roman" w:hAnsi="Times New Roman"/>
                <w:sz w:val="24"/>
                <w:szCs w:val="24"/>
                <w:lang w:val="lt-LT"/>
              </w:rPr>
              <w:t xml:space="preserve">    Statybos skaičiuojamosios kainos nustatymo dalyje nurodytos kainos, privalo būti pateiktos vadovaujantis Lietuvos Respublikos aplinkos ministerijos patvirtintomis statybos objektų kainos skaičiavimo rekomendacijomis ir STR 1.04.04:2017 ,,Statinio projektavimas, projekto ekspertizė“ reikalavimais (6 priedas ,,Statybos skaičiuojamosios kainos nustatymo principai“).</w:t>
            </w:r>
          </w:p>
        </w:tc>
      </w:tr>
      <w:tr w:rsidR="00E80987" w:rsidRPr="00E80987" w14:paraId="7DCE4738" w14:textId="77777777" w:rsidTr="006C7BE4">
        <w:tc>
          <w:tcPr>
            <w:tcW w:w="704" w:type="dxa"/>
          </w:tcPr>
          <w:p w14:paraId="7112E696" w14:textId="77777777" w:rsidR="00E80987" w:rsidRPr="00E80987" w:rsidRDefault="00E80987" w:rsidP="00E80987">
            <w:pPr>
              <w:rPr>
                <w:rFonts w:ascii="Times New Roman" w:hAnsi="Times New Roman"/>
                <w:sz w:val="24"/>
                <w:lang w:val="lt-LT"/>
              </w:rPr>
            </w:pPr>
            <w:r w:rsidRPr="00E80987">
              <w:rPr>
                <w:rFonts w:ascii="Times New Roman" w:hAnsi="Times New Roman"/>
                <w:sz w:val="24"/>
                <w:lang w:val="lt-LT"/>
              </w:rPr>
              <w:lastRenderedPageBreak/>
              <w:t>13.</w:t>
            </w:r>
          </w:p>
        </w:tc>
        <w:tc>
          <w:tcPr>
            <w:tcW w:w="1701" w:type="dxa"/>
          </w:tcPr>
          <w:p w14:paraId="7D2506F8" w14:textId="77777777" w:rsidR="00E80987" w:rsidRPr="00E80987" w:rsidRDefault="00E80987" w:rsidP="00E80987">
            <w:pPr>
              <w:rPr>
                <w:rFonts w:ascii="Times New Roman" w:hAnsi="Times New Roman"/>
                <w:sz w:val="24"/>
                <w:lang w:val="lt-LT"/>
              </w:rPr>
            </w:pPr>
            <w:r w:rsidRPr="00E80987">
              <w:rPr>
                <w:rFonts w:ascii="Times New Roman" w:hAnsi="Times New Roman"/>
                <w:sz w:val="24"/>
                <w:lang w:val="lt-LT"/>
              </w:rPr>
              <w:t>Projekto derinimas</w:t>
            </w:r>
          </w:p>
        </w:tc>
        <w:tc>
          <w:tcPr>
            <w:tcW w:w="7557" w:type="dxa"/>
          </w:tcPr>
          <w:p w14:paraId="10894950" w14:textId="77777777" w:rsidR="00E80987" w:rsidRPr="00E80987" w:rsidRDefault="00E80987" w:rsidP="002A7E50">
            <w:pPr>
              <w:jc w:val="both"/>
              <w:rPr>
                <w:rFonts w:ascii="Times New Roman" w:hAnsi="Times New Roman"/>
                <w:sz w:val="24"/>
                <w:lang w:val="lt-LT"/>
              </w:rPr>
            </w:pPr>
            <w:r w:rsidRPr="00E80987">
              <w:rPr>
                <w:rFonts w:ascii="Times New Roman" w:hAnsi="Times New Roman"/>
                <w:sz w:val="24"/>
                <w:lang w:val="lt-LT"/>
              </w:rPr>
              <w:t>Parengtas techninis darbo projektas privalo  būti pateiktas į LR statybos leidimų ir statybos valstybinės priežiūros informacinę sistemą „INFOSTATYBA“, ten suderintas bei gautas leidimas projekte  numatytiems darbams vykdyti.</w:t>
            </w:r>
          </w:p>
        </w:tc>
      </w:tr>
      <w:tr w:rsidR="00E80987" w:rsidRPr="00E80987" w14:paraId="2C4EC919" w14:textId="77777777" w:rsidTr="006C7BE4">
        <w:tc>
          <w:tcPr>
            <w:tcW w:w="704" w:type="dxa"/>
          </w:tcPr>
          <w:p w14:paraId="6D8F2248" w14:textId="77777777" w:rsidR="00E80987" w:rsidRPr="00E80987" w:rsidRDefault="00E80987" w:rsidP="00E80987">
            <w:pPr>
              <w:rPr>
                <w:rFonts w:ascii="Times New Roman" w:hAnsi="Times New Roman"/>
                <w:sz w:val="24"/>
                <w:lang w:val="lt-LT"/>
              </w:rPr>
            </w:pPr>
            <w:r w:rsidRPr="00E80987">
              <w:rPr>
                <w:rFonts w:ascii="Times New Roman" w:hAnsi="Times New Roman"/>
                <w:sz w:val="24"/>
                <w:lang w:val="lt-LT"/>
              </w:rPr>
              <w:t>14.</w:t>
            </w:r>
          </w:p>
        </w:tc>
        <w:tc>
          <w:tcPr>
            <w:tcW w:w="1701" w:type="dxa"/>
          </w:tcPr>
          <w:p w14:paraId="27231693" w14:textId="77777777" w:rsidR="00E80987" w:rsidRPr="00E80987" w:rsidRDefault="00E80987" w:rsidP="00E80987">
            <w:pPr>
              <w:rPr>
                <w:rFonts w:ascii="Times New Roman" w:hAnsi="Times New Roman"/>
                <w:sz w:val="24"/>
                <w:lang w:val="lt-LT"/>
              </w:rPr>
            </w:pPr>
            <w:r w:rsidRPr="00E80987">
              <w:rPr>
                <w:rFonts w:ascii="Times New Roman" w:hAnsi="Times New Roman"/>
                <w:sz w:val="24"/>
                <w:lang w:val="lt-LT"/>
              </w:rPr>
              <w:t>Projektavimo darbų atlikimo terminas</w:t>
            </w:r>
          </w:p>
        </w:tc>
        <w:tc>
          <w:tcPr>
            <w:tcW w:w="7557" w:type="dxa"/>
          </w:tcPr>
          <w:p w14:paraId="0825C6F8" w14:textId="77777777" w:rsidR="00E80987" w:rsidRPr="00E80987" w:rsidRDefault="00E80987" w:rsidP="002A7E50">
            <w:pPr>
              <w:jc w:val="both"/>
              <w:rPr>
                <w:rFonts w:ascii="Times New Roman" w:hAnsi="Times New Roman"/>
                <w:sz w:val="24"/>
                <w:lang w:val="lt-LT"/>
              </w:rPr>
            </w:pPr>
            <w:r w:rsidRPr="00E80987">
              <w:rPr>
                <w:rFonts w:ascii="Times New Roman" w:hAnsi="Times New Roman"/>
                <w:sz w:val="24"/>
                <w:lang w:val="lt-LT"/>
              </w:rPr>
              <w:t>Per 30 (trisdešimt) darbo dienų po sutarties pasirašymo dienos Užsakovui pateikiami projektiniai pasiūlymai. Projektinius pasiūlymus suderinus su Užsakovu, rengiamas techninis darbo projektas (TDP). TDP turi būti parengtas, jei reikia, patikslintas, suderintas IS – „INFOSTATYBA“ (gautas darbus leidžiantis dokumentas) ir pateiktas Užsakovui per 60 (šešiasdešimt) darbo dienų (į nurodytą terminą neįeina projekto ekspertizės terminas).</w:t>
            </w:r>
          </w:p>
        </w:tc>
      </w:tr>
      <w:tr w:rsidR="00E80987" w:rsidRPr="00E80987" w14:paraId="421E8426" w14:textId="77777777" w:rsidTr="006C7BE4">
        <w:tc>
          <w:tcPr>
            <w:tcW w:w="704" w:type="dxa"/>
          </w:tcPr>
          <w:p w14:paraId="658595FA" w14:textId="77777777" w:rsidR="00E80987" w:rsidRPr="00E80987" w:rsidRDefault="00E80987" w:rsidP="00E80987">
            <w:pPr>
              <w:rPr>
                <w:rFonts w:ascii="Times New Roman" w:hAnsi="Times New Roman"/>
                <w:sz w:val="24"/>
                <w:lang w:val="lt-LT"/>
              </w:rPr>
            </w:pPr>
            <w:r w:rsidRPr="00E80987">
              <w:rPr>
                <w:rFonts w:ascii="Times New Roman" w:hAnsi="Times New Roman"/>
                <w:sz w:val="24"/>
                <w:lang w:val="lt-LT"/>
              </w:rPr>
              <w:t>15.</w:t>
            </w:r>
          </w:p>
        </w:tc>
        <w:tc>
          <w:tcPr>
            <w:tcW w:w="1701" w:type="dxa"/>
          </w:tcPr>
          <w:p w14:paraId="50D7861D" w14:textId="77777777" w:rsidR="00E80987" w:rsidRPr="00E80987" w:rsidRDefault="00E80987" w:rsidP="00E80987">
            <w:pPr>
              <w:rPr>
                <w:rFonts w:ascii="Times New Roman" w:hAnsi="Times New Roman"/>
                <w:sz w:val="24"/>
                <w:lang w:val="lt-LT"/>
              </w:rPr>
            </w:pPr>
            <w:r w:rsidRPr="00E80987">
              <w:rPr>
                <w:rFonts w:ascii="Times New Roman" w:hAnsi="Times New Roman"/>
                <w:sz w:val="24"/>
                <w:lang w:val="lt-LT"/>
              </w:rPr>
              <w:t>Pateikiamų egzempliorių skaičius</w:t>
            </w:r>
          </w:p>
        </w:tc>
        <w:tc>
          <w:tcPr>
            <w:tcW w:w="7557" w:type="dxa"/>
          </w:tcPr>
          <w:p w14:paraId="7740EEC2" w14:textId="77777777" w:rsidR="00E80987" w:rsidRPr="00E80987" w:rsidRDefault="00E80987" w:rsidP="002A7E50">
            <w:pPr>
              <w:jc w:val="both"/>
              <w:rPr>
                <w:rFonts w:ascii="Times New Roman" w:hAnsi="Times New Roman"/>
                <w:sz w:val="24"/>
                <w:lang w:val="lt-LT"/>
              </w:rPr>
            </w:pPr>
            <w:r w:rsidRPr="00E80987">
              <w:rPr>
                <w:rFonts w:ascii="Times New Roman" w:hAnsi="Times New Roman"/>
                <w:sz w:val="24"/>
                <w:lang w:val="lt-LT"/>
              </w:rPr>
              <w:t>Užsakovui pateikiami:</w:t>
            </w:r>
          </w:p>
          <w:p w14:paraId="11147BB8" w14:textId="77777777" w:rsidR="00E80987" w:rsidRPr="00E80987" w:rsidRDefault="00E80987" w:rsidP="002A7E50">
            <w:pPr>
              <w:jc w:val="both"/>
              <w:rPr>
                <w:rFonts w:ascii="Times New Roman" w:hAnsi="Times New Roman"/>
                <w:sz w:val="24"/>
                <w:lang w:val="lt-LT"/>
              </w:rPr>
            </w:pPr>
            <w:r w:rsidRPr="00E80987">
              <w:rPr>
                <w:rFonts w:ascii="Times New Roman" w:hAnsi="Times New Roman"/>
                <w:sz w:val="24"/>
                <w:lang w:val="lt-LT"/>
              </w:rPr>
              <w:t>15.1. Projektinių pasiūlymų egzempliorius skaitmenine forma kompiuterinėje laikmenoje (PDF formatu).</w:t>
            </w:r>
          </w:p>
          <w:p w14:paraId="59DB0368" w14:textId="77777777" w:rsidR="00E80987" w:rsidRPr="00E80987" w:rsidRDefault="00E80987" w:rsidP="002A7E50">
            <w:pPr>
              <w:jc w:val="both"/>
              <w:rPr>
                <w:rFonts w:ascii="Times New Roman" w:hAnsi="Times New Roman"/>
                <w:sz w:val="24"/>
                <w:lang w:val="lt-LT"/>
              </w:rPr>
            </w:pPr>
            <w:r w:rsidRPr="00E80987">
              <w:rPr>
                <w:rFonts w:ascii="Times New Roman" w:hAnsi="Times New Roman"/>
                <w:sz w:val="24"/>
                <w:lang w:val="lt-LT"/>
              </w:rPr>
              <w:t>15.2. Techninio darbo projekto egzempliorius skaitmenine forma kompiuterinėje laikmenoje (PDF formatu).</w:t>
            </w:r>
          </w:p>
        </w:tc>
      </w:tr>
      <w:tr w:rsidR="00E80987" w:rsidRPr="00E80987" w14:paraId="140E6C55" w14:textId="77777777" w:rsidTr="006C7BE4">
        <w:tc>
          <w:tcPr>
            <w:tcW w:w="704" w:type="dxa"/>
          </w:tcPr>
          <w:p w14:paraId="27C077B4" w14:textId="77777777" w:rsidR="00E80987" w:rsidRPr="00E80987" w:rsidRDefault="00E80987" w:rsidP="00E80987">
            <w:pPr>
              <w:rPr>
                <w:rFonts w:ascii="Times New Roman" w:hAnsi="Times New Roman"/>
                <w:sz w:val="24"/>
                <w:lang w:val="lt-LT"/>
              </w:rPr>
            </w:pPr>
            <w:r w:rsidRPr="00E80987">
              <w:rPr>
                <w:rFonts w:ascii="Times New Roman" w:hAnsi="Times New Roman"/>
                <w:sz w:val="24"/>
                <w:lang w:val="lt-LT"/>
              </w:rPr>
              <w:t>16.</w:t>
            </w:r>
          </w:p>
        </w:tc>
        <w:tc>
          <w:tcPr>
            <w:tcW w:w="1701" w:type="dxa"/>
          </w:tcPr>
          <w:p w14:paraId="1DBCFC53" w14:textId="77777777" w:rsidR="00E80987" w:rsidRPr="00E80987" w:rsidRDefault="00E80987" w:rsidP="00E80987">
            <w:pPr>
              <w:rPr>
                <w:rFonts w:ascii="Times New Roman" w:hAnsi="Times New Roman"/>
                <w:sz w:val="24"/>
                <w:lang w:val="lt-LT"/>
              </w:rPr>
            </w:pPr>
            <w:r w:rsidRPr="00E80987">
              <w:rPr>
                <w:rFonts w:ascii="Times New Roman" w:hAnsi="Times New Roman"/>
                <w:sz w:val="24"/>
                <w:lang w:val="lt-LT"/>
              </w:rPr>
              <w:t>Projektui rengti pridedami dokumentai</w:t>
            </w:r>
          </w:p>
        </w:tc>
        <w:tc>
          <w:tcPr>
            <w:tcW w:w="7557" w:type="dxa"/>
          </w:tcPr>
          <w:p w14:paraId="7628BE03" w14:textId="77777777" w:rsidR="00E80987" w:rsidRPr="00E80987" w:rsidRDefault="00E80987" w:rsidP="002A7E50">
            <w:pPr>
              <w:jc w:val="both"/>
              <w:rPr>
                <w:rFonts w:ascii="Times New Roman" w:hAnsi="Times New Roman"/>
                <w:sz w:val="24"/>
                <w:lang w:val="lt-LT"/>
              </w:rPr>
            </w:pPr>
            <w:r w:rsidRPr="00E80987">
              <w:rPr>
                <w:rFonts w:ascii="Times New Roman" w:hAnsi="Times New Roman"/>
                <w:sz w:val="24"/>
                <w:lang w:val="lt-LT"/>
              </w:rPr>
              <w:t>16.1. Pastato 5 aukšto patalpų planas su planuojamų remontuoti patalpų ribomis (projektavimo ribos), 1 lapas;</w:t>
            </w:r>
          </w:p>
        </w:tc>
      </w:tr>
      <w:tr w:rsidR="00E80987" w:rsidRPr="00E80987" w14:paraId="0F877BAA" w14:textId="77777777" w:rsidTr="006C7BE4">
        <w:tc>
          <w:tcPr>
            <w:tcW w:w="704" w:type="dxa"/>
            <w:shd w:val="clear" w:color="auto" w:fill="auto"/>
          </w:tcPr>
          <w:p w14:paraId="085EBA72" w14:textId="77777777" w:rsidR="00E80987" w:rsidRPr="00E80987" w:rsidRDefault="00E80987" w:rsidP="00E80987">
            <w:pPr>
              <w:rPr>
                <w:rFonts w:ascii="Times New Roman" w:hAnsi="Times New Roman"/>
                <w:sz w:val="24"/>
                <w:lang w:val="lt-LT"/>
              </w:rPr>
            </w:pPr>
            <w:r w:rsidRPr="00E80987">
              <w:rPr>
                <w:rFonts w:ascii="Times New Roman" w:hAnsi="Times New Roman"/>
                <w:sz w:val="24"/>
                <w:lang w:val="lt-LT"/>
              </w:rPr>
              <w:t>17.</w:t>
            </w:r>
          </w:p>
        </w:tc>
        <w:tc>
          <w:tcPr>
            <w:tcW w:w="1701" w:type="dxa"/>
            <w:shd w:val="clear" w:color="auto" w:fill="auto"/>
          </w:tcPr>
          <w:p w14:paraId="3523586B" w14:textId="77777777" w:rsidR="00E80987" w:rsidRPr="00E80987" w:rsidRDefault="00E80987" w:rsidP="00E80987">
            <w:pPr>
              <w:rPr>
                <w:rFonts w:ascii="Times New Roman" w:hAnsi="Times New Roman"/>
                <w:sz w:val="24"/>
                <w:lang w:val="lt-LT"/>
              </w:rPr>
            </w:pPr>
            <w:r w:rsidRPr="00E80987">
              <w:rPr>
                <w:rFonts w:ascii="Times New Roman" w:hAnsi="Times New Roman"/>
                <w:sz w:val="24"/>
                <w:lang w:val="lt-LT"/>
              </w:rPr>
              <w:t>Reikalavimai statinio projekto vykdymo priežiūrai</w:t>
            </w:r>
          </w:p>
        </w:tc>
        <w:tc>
          <w:tcPr>
            <w:tcW w:w="7557" w:type="dxa"/>
            <w:shd w:val="clear" w:color="auto" w:fill="auto"/>
          </w:tcPr>
          <w:p w14:paraId="2803D2C5" w14:textId="77777777" w:rsidR="00E80987" w:rsidRPr="00E80987" w:rsidRDefault="00E80987" w:rsidP="002A7E50">
            <w:pPr>
              <w:jc w:val="both"/>
              <w:rPr>
                <w:rFonts w:ascii="Times New Roman" w:hAnsi="Times New Roman"/>
                <w:sz w:val="24"/>
                <w:lang w:val="lt-LT"/>
              </w:rPr>
            </w:pPr>
            <w:r w:rsidRPr="00E80987">
              <w:rPr>
                <w:rFonts w:ascii="Times New Roman" w:hAnsi="Times New Roman"/>
                <w:sz w:val="24"/>
                <w:lang w:val="lt-LT"/>
              </w:rPr>
              <w:t>17.1. Lankytis statybvietėje pagal poreikį, tinkamam paslaugų suteikimui, bet ne rečiau kaip 4 kartus per mėnesį. Projekto vykdymo priežiūrą atlikti pagal STR.1.06.01:2016 „Statybos darbai. Statinio statybos priežiūra“.</w:t>
            </w:r>
          </w:p>
          <w:p w14:paraId="35B99780" w14:textId="77777777" w:rsidR="00E80987" w:rsidRPr="00E80987" w:rsidRDefault="00E80987" w:rsidP="002A7E50">
            <w:pPr>
              <w:jc w:val="both"/>
              <w:rPr>
                <w:rFonts w:ascii="Times New Roman" w:hAnsi="Times New Roman"/>
                <w:sz w:val="24"/>
                <w:lang w:val="lt-LT"/>
              </w:rPr>
            </w:pPr>
            <w:r w:rsidRPr="00E80987">
              <w:rPr>
                <w:rFonts w:ascii="Times New Roman" w:hAnsi="Times New Roman"/>
                <w:sz w:val="24"/>
                <w:lang w:val="lt-LT"/>
              </w:rPr>
              <w:t>17.2. Tikrinti ar darbai vyksta pagal projektą ir tai įrašyti į statybos darbų žurnalą.</w:t>
            </w:r>
          </w:p>
          <w:p w14:paraId="2BF5CB5D" w14:textId="77777777" w:rsidR="00E80987" w:rsidRPr="00E80987" w:rsidRDefault="00E80987" w:rsidP="002A7E50">
            <w:pPr>
              <w:jc w:val="both"/>
              <w:rPr>
                <w:rFonts w:ascii="Times New Roman" w:hAnsi="Times New Roman"/>
                <w:sz w:val="24"/>
                <w:lang w:val="lt-LT"/>
              </w:rPr>
            </w:pPr>
            <w:r w:rsidRPr="00E80987">
              <w:rPr>
                <w:rFonts w:ascii="Times New Roman" w:hAnsi="Times New Roman"/>
                <w:sz w:val="24"/>
                <w:lang w:val="lt-LT"/>
              </w:rPr>
              <w:t>17.3. Organizuoti pastebėtų projekto sprendinių klaidų taisymą.</w:t>
            </w:r>
          </w:p>
        </w:tc>
      </w:tr>
    </w:tbl>
    <w:p w14:paraId="5B9FEA2B" w14:textId="77777777" w:rsidR="00E579C7" w:rsidRDefault="00E579C7" w:rsidP="00E80987">
      <w:pPr>
        <w:spacing w:after="0" w:line="240" w:lineRule="auto"/>
        <w:jc w:val="center"/>
        <w:rPr>
          <w:rFonts w:ascii="Times New Roman" w:hAnsi="Times New Roman"/>
          <w:b/>
          <w:sz w:val="24"/>
        </w:rPr>
      </w:pPr>
    </w:p>
    <w:p w14:paraId="20E7636B" w14:textId="77777777" w:rsidR="00E80987" w:rsidRPr="00E80987" w:rsidRDefault="00E80987" w:rsidP="00E80987">
      <w:pPr>
        <w:spacing w:after="0" w:line="240" w:lineRule="auto"/>
        <w:jc w:val="center"/>
        <w:rPr>
          <w:rFonts w:ascii="Times New Roman" w:hAnsi="Times New Roman"/>
          <w:b/>
          <w:sz w:val="24"/>
        </w:rPr>
      </w:pPr>
      <w:r w:rsidRPr="00E80987">
        <w:rPr>
          <w:rFonts w:ascii="Times New Roman" w:hAnsi="Times New Roman"/>
          <w:b/>
          <w:sz w:val="24"/>
        </w:rPr>
        <w:t>REIKALAVIMAI PROJEKTAVIMUI</w:t>
      </w:r>
    </w:p>
    <w:p w14:paraId="67DDB3A5" w14:textId="77777777" w:rsidR="00E80987" w:rsidRPr="00E80987" w:rsidRDefault="00E80987" w:rsidP="00E80987">
      <w:pPr>
        <w:spacing w:after="0" w:line="240" w:lineRule="auto"/>
        <w:jc w:val="center"/>
        <w:rPr>
          <w:rFonts w:ascii="Times New Roman" w:hAnsi="Times New Roman"/>
          <w:b/>
          <w:sz w:val="24"/>
        </w:rPr>
      </w:pPr>
    </w:p>
    <w:p w14:paraId="3F41AE7D" w14:textId="77777777" w:rsidR="00E80987" w:rsidRPr="00E80987" w:rsidRDefault="00E80987" w:rsidP="00E80987">
      <w:pPr>
        <w:spacing w:after="0" w:line="240" w:lineRule="auto"/>
        <w:rPr>
          <w:rFonts w:ascii="Times New Roman" w:hAnsi="Times New Roman"/>
          <w:b/>
          <w:sz w:val="24"/>
        </w:rPr>
      </w:pPr>
      <w:r w:rsidRPr="00E80987">
        <w:rPr>
          <w:rFonts w:ascii="Times New Roman" w:hAnsi="Times New Roman"/>
          <w:b/>
          <w:sz w:val="24"/>
        </w:rPr>
        <w:t>1. Bendrieji reikalavimai:</w:t>
      </w:r>
    </w:p>
    <w:p w14:paraId="55CFBA50" w14:textId="77777777" w:rsidR="00E80987" w:rsidRPr="00E80987" w:rsidRDefault="00E80987" w:rsidP="00AF5CEE">
      <w:pPr>
        <w:spacing w:after="0" w:line="240" w:lineRule="auto"/>
        <w:ind w:firstLine="567"/>
        <w:jc w:val="both"/>
        <w:rPr>
          <w:rFonts w:ascii="Times New Roman" w:hAnsi="Times New Roman"/>
          <w:sz w:val="24"/>
        </w:rPr>
      </w:pPr>
      <w:r w:rsidRPr="00E80987">
        <w:rPr>
          <w:rFonts w:ascii="Times New Roman" w:hAnsi="Times New Roman"/>
          <w:sz w:val="24"/>
          <w:szCs w:val="24"/>
        </w:rPr>
        <w:t>Projektavimo darbus atlikti tik įvertinus situaciją pastate, įvertinus</w:t>
      </w:r>
      <w:r w:rsidRPr="00E80987">
        <w:rPr>
          <w:rFonts w:ascii="Times New Roman" w:hAnsi="Times New Roman"/>
          <w:sz w:val="24"/>
        </w:rPr>
        <w:t xml:space="preserve"> parengto likusios 5 a. dalies (rytinės dalies) projekto Nr. PS21-12.14.01-TDP sprendinius ir suderinus su statinio naudotoju projektuojamų patalpų poreikį.</w:t>
      </w:r>
    </w:p>
    <w:p w14:paraId="1D2B8527" w14:textId="77777777" w:rsidR="00E80987" w:rsidRPr="00E80987" w:rsidRDefault="00E80987" w:rsidP="00AF5CEE">
      <w:pPr>
        <w:spacing w:after="0" w:line="240" w:lineRule="auto"/>
        <w:ind w:firstLine="567"/>
        <w:jc w:val="both"/>
        <w:rPr>
          <w:rFonts w:ascii="Times New Roman" w:hAnsi="Times New Roman"/>
          <w:sz w:val="24"/>
        </w:rPr>
      </w:pPr>
      <w:r w:rsidRPr="00E80987">
        <w:rPr>
          <w:rFonts w:ascii="Times New Roman" w:hAnsi="Times New Roman"/>
          <w:sz w:val="24"/>
        </w:rPr>
        <w:t xml:space="preserve">Atliekant projektavimo darbus būtina patalpas perplanuoti ir įrengti ne mažiau 22 darbo vietas, suprojektuoti ir įrengti higienos reikalavimus atitinkančias WC patalpas (įskaitant ir neįgaliesiems), virtuvėlės patalpas. </w:t>
      </w:r>
    </w:p>
    <w:p w14:paraId="299FE6D6" w14:textId="77777777" w:rsidR="00E80987" w:rsidRPr="00E80987" w:rsidRDefault="00E80987" w:rsidP="00AF5CEE">
      <w:pPr>
        <w:spacing w:after="0" w:line="240" w:lineRule="auto"/>
        <w:ind w:firstLine="567"/>
        <w:jc w:val="both"/>
        <w:rPr>
          <w:rFonts w:ascii="Times New Roman" w:hAnsi="Times New Roman"/>
          <w:sz w:val="24"/>
        </w:rPr>
      </w:pPr>
      <w:r w:rsidRPr="00E80987">
        <w:rPr>
          <w:rFonts w:ascii="Times New Roman" w:hAnsi="Times New Roman"/>
          <w:sz w:val="24"/>
        </w:rPr>
        <w:t>Suprojektuoti serverinės patalpą, kuriai turi būti taikomi šie reikalavimai:</w:t>
      </w:r>
    </w:p>
    <w:p w14:paraId="76676606" w14:textId="77777777" w:rsidR="00E80987" w:rsidRPr="00E80987" w:rsidRDefault="00E80987" w:rsidP="00AF5CEE">
      <w:pPr>
        <w:spacing w:after="0" w:line="240" w:lineRule="auto"/>
        <w:ind w:left="720" w:firstLine="720"/>
        <w:jc w:val="both"/>
        <w:rPr>
          <w:rFonts w:ascii="Times New Roman" w:hAnsi="Times New Roman"/>
          <w:sz w:val="24"/>
        </w:rPr>
      </w:pPr>
      <w:r w:rsidRPr="00E80987">
        <w:rPr>
          <w:rFonts w:ascii="Times New Roman" w:hAnsi="Times New Roman"/>
          <w:sz w:val="24"/>
        </w:rPr>
        <w:t xml:space="preserve">-plotas - ne mažesnis kaip </w:t>
      </w:r>
      <w:r w:rsidRPr="00E80987">
        <w:rPr>
          <w:rFonts w:ascii="Times New Roman" w:hAnsi="Times New Roman" w:cs="Times New Roman"/>
          <w:sz w:val="24"/>
          <w:szCs w:val="24"/>
          <w:shd w:val="clear" w:color="auto" w:fill="FFFFFF"/>
          <w:lang w:val="en-US"/>
        </w:rPr>
        <w:t>14</w:t>
      </w:r>
      <w:r w:rsidRPr="00E80987">
        <w:rPr>
          <w:rFonts w:ascii="Times New Roman" w:hAnsi="Times New Roman" w:cs="Times New Roman"/>
          <w:sz w:val="24"/>
          <w:szCs w:val="24"/>
          <w:shd w:val="clear" w:color="auto" w:fill="FFFFFF"/>
          <w:vertAlign w:val="superscript"/>
          <w:lang w:val="en-US"/>
        </w:rPr>
        <w:t xml:space="preserve"> </w:t>
      </w:r>
      <w:r w:rsidRPr="00E80987">
        <w:rPr>
          <w:rFonts w:ascii="Times New Roman" w:hAnsi="Times New Roman"/>
          <w:sz w:val="24"/>
        </w:rPr>
        <w:t>m</w:t>
      </w:r>
      <w:r w:rsidRPr="00E80987">
        <w:rPr>
          <w:rFonts w:ascii="Times New Roman" w:hAnsi="Times New Roman" w:cs="Times New Roman"/>
          <w:sz w:val="24"/>
          <w:szCs w:val="24"/>
          <w:shd w:val="clear" w:color="auto" w:fill="FFFFFF"/>
          <w:vertAlign w:val="superscript"/>
          <w:lang w:val="en-US"/>
        </w:rPr>
        <w:t>2</w:t>
      </w:r>
      <w:r w:rsidRPr="00E80987">
        <w:rPr>
          <w:rFonts w:ascii="Times New Roman" w:hAnsi="Times New Roman"/>
          <w:sz w:val="24"/>
        </w:rPr>
        <w:t>;</w:t>
      </w:r>
    </w:p>
    <w:p w14:paraId="77C1DC8D" w14:textId="77777777" w:rsidR="00E80987" w:rsidRPr="00E80987" w:rsidRDefault="00E80987" w:rsidP="00AF5CEE">
      <w:pPr>
        <w:spacing w:after="0" w:line="240" w:lineRule="auto"/>
        <w:ind w:left="720" w:firstLine="720"/>
        <w:jc w:val="both"/>
        <w:rPr>
          <w:rFonts w:ascii="Times New Roman" w:hAnsi="Times New Roman"/>
          <w:sz w:val="24"/>
        </w:rPr>
      </w:pPr>
      <w:r w:rsidRPr="00E80987">
        <w:rPr>
          <w:rFonts w:ascii="Times New Roman" w:hAnsi="Times New Roman"/>
          <w:sz w:val="24"/>
        </w:rPr>
        <w:t>-aukštis - ne žemesnis kaip 2,5 m;</w:t>
      </w:r>
    </w:p>
    <w:p w14:paraId="63370E79" w14:textId="77777777" w:rsidR="00E80987" w:rsidRPr="00E80987" w:rsidRDefault="00E80987" w:rsidP="00AF5CEE">
      <w:pPr>
        <w:spacing w:after="0" w:line="240" w:lineRule="auto"/>
        <w:ind w:firstLine="1440"/>
        <w:jc w:val="both"/>
        <w:rPr>
          <w:rFonts w:ascii="Times New Roman" w:eastAsia="Times New Roman" w:hAnsi="Times New Roman" w:cs="Times New Roman"/>
          <w:kern w:val="3"/>
          <w:sz w:val="24"/>
          <w:szCs w:val="24"/>
        </w:rPr>
      </w:pPr>
      <w:r w:rsidRPr="00E80987">
        <w:rPr>
          <w:rFonts w:ascii="Times New Roman" w:hAnsi="Times New Roman"/>
          <w:sz w:val="24"/>
        </w:rPr>
        <w:lastRenderedPageBreak/>
        <w:t>-</w:t>
      </w:r>
      <w:r w:rsidRPr="00E80987">
        <w:rPr>
          <w:rFonts w:ascii="Times New Roman" w:eastAsia="Times New Roman" w:hAnsi="Times New Roman" w:cs="Times New Roman"/>
          <w:kern w:val="3"/>
          <w:sz w:val="24"/>
          <w:szCs w:val="24"/>
        </w:rPr>
        <w:t xml:space="preserve">sienos ir perdangos turi pagamintos iš kapitalinių konstrukcijų ar medžiagų (pvz. ne mažesnio kaip 200 mm storio </w:t>
      </w:r>
      <w:proofErr w:type="spellStart"/>
      <w:r w:rsidRPr="00E80987">
        <w:rPr>
          <w:rFonts w:ascii="Times New Roman" w:eastAsia="Times New Roman" w:hAnsi="Times New Roman" w:cs="Times New Roman"/>
          <w:kern w:val="3"/>
          <w:sz w:val="24"/>
          <w:szCs w:val="24"/>
        </w:rPr>
        <w:t>kiaurymėtųjų</w:t>
      </w:r>
      <w:proofErr w:type="spellEnd"/>
      <w:r w:rsidRPr="00E80987">
        <w:rPr>
          <w:rFonts w:ascii="Times New Roman" w:eastAsia="Times New Roman" w:hAnsi="Times New Roman" w:cs="Times New Roman"/>
          <w:kern w:val="3"/>
          <w:sz w:val="24"/>
          <w:szCs w:val="24"/>
        </w:rPr>
        <w:t xml:space="preserve"> keraminių plytų mūro arba iš ne mažesnio kaip 250 mm storio skylėtųjų plytų ar blokelių mūro, arba iš ne mažesnio kaip 120 mm storio pilnavidurių silikatinių plytų ir pan.);</w:t>
      </w:r>
    </w:p>
    <w:p w14:paraId="52331E88" w14:textId="77777777" w:rsidR="00E80987" w:rsidRPr="00E80987" w:rsidRDefault="00E80987" w:rsidP="00AF5CEE">
      <w:pPr>
        <w:spacing w:after="0" w:line="240" w:lineRule="auto"/>
        <w:ind w:firstLine="567"/>
        <w:jc w:val="both"/>
        <w:rPr>
          <w:rFonts w:ascii="Times New Roman" w:hAnsi="Times New Roman"/>
          <w:sz w:val="24"/>
          <w:shd w:val="clear" w:color="auto" w:fill="FFFFFF"/>
        </w:rPr>
      </w:pPr>
      <w:r w:rsidRPr="00E80987">
        <w:rPr>
          <w:rFonts w:ascii="Times New Roman" w:eastAsia="Times New Roman" w:hAnsi="Times New Roman" w:cs="Times New Roman"/>
          <w:kern w:val="3"/>
          <w:sz w:val="24"/>
          <w:szCs w:val="24"/>
        </w:rPr>
        <w:t xml:space="preserve"> </w:t>
      </w:r>
      <w:r w:rsidRPr="00E80987">
        <w:rPr>
          <w:rFonts w:ascii="Times New Roman" w:eastAsia="Times New Roman" w:hAnsi="Times New Roman" w:cs="Times New Roman"/>
          <w:kern w:val="3"/>
          <w:sz w:val="24"/>
          <w:szCs w:val="24"/>
        </w:rPr>
        <w:tab/>
      </w:r>
      <w:r w:rsidR="00AF5CEE">
        <w:rPr>
          <w:rFonts w:ascii="Times New Roman" w:eastAsia="Times New Roman" w:hAnsi="Times New Roman" w:cs="Times New Roman"/>
          <w:kern w:val="3"/>
          <w:sz w:val="24"/>
          <w:szCs w:val="24"/>
        </w:rPr>
        <w:t xml:space="preserve">  </w:t>
      </w:r>
      <w:r w:rsidRPr="00E80987">
        <w:rPr>
          <w:rFonts w:ascii="Times New Roman" w:eastAsia="Calibri" w:hAnsi="Times New Roman" w:cs="Times New Roman"/>
          <w:sz w:val="24"/>
          <w:szCs w:val="24"/>
        </w:rPr>
        <w:t>-durys, kurių</w:t>
      </w:r>
      <w:r w:rsidRPr="00E80987">
        <w:rPr>
          <w:rFonts w:ascii="Times New Roman" w:hAnsi="Times New Roman"/>
          <w:color w:val="000000"/>
          <w:sz w:val="24"/>
          <w:shd w:val="clear" w:color="auto" w:fill="FFFFFF"/>
        </w:rPr>
        <w:t xml:space="preserve"> varčios ir staktos testavimas atliktas pagal 1627 standartą, jos atitinka ne žemesnius kaip RC3 saugumo klasės reikalavimus, duryse įrengti ne mažiau kaip du užraktai, kurių vienas su cilindrine šerdimi, kurios testavimas atliktas pagal 1303 standartą, atitinkančia ne žemesnės kaip 4 saugumo klasės reikalavimus, o kitas užraktas yra plokštelinis. Abiejų užraktų korpusų testavimas atliktas pagal 12209 standartą, atitinka ne žemesnio kaip 4 lygio reikalavimus. Durys turi būti pritaikytos įeigos kontrolei, įrengiant tiesioginio veikimo elektromagnetines sklendes be laisvo praėjimo funkcijos. Durų išorinėje pusėje turi būti stacionari rankena „burbulas“, vidinėje – nulenkiama. </w:t>
      </w:r>
      <w:r w:rsidRPr="00E80987">
        <w:rPr>
          <w:rFonts w:ascii="Times New Roman" w:hAnsi="Times New Roman"/>
          <w:sz w:val="24"/>
          <w:shd w:val="clear" w:color="auto" w:fill="FFFFFF"/>
        </w:rPr>
        <w:t>Turi būti įrengtas  durų pritraukimo mechanizmas;</w:t>
      </w:r>
    </w:p>
    <w:p w14:paraId="0E273ACD" w14:textId="77777777" w:rsidR="00E80987" w:rsidRPr="00E80987" w:rsidRDefault="00E80987" w:rsidP="00AF5CEE">
      <w:pPr>
        <w:spacing w:after="0" w:line="240" w:lineRule="auto"/>
        <w:ind w:left="720" w:firstLine="720"/>
        <w:jc w:val="both"/>
        <w:rPr>
          <w:rFonts w:ascii="Times New Roman" w:eastAsia="Calibri" w:hAnsi="Times New Roman" w:cs="Times New Roman"/>
          <w:sz w:val="24"/>
          <w:szCs w:val="24"/>
        </w:rPr>
      </w:pPr>
      <w:r w:rsidRPr="00E80987">
        <w:rPr>
          <w:rFonts w:ascii="Times New Roman" w:eastAsia="Calibri" w:hAnsi="Times New Roman" w:cs="Times New Roman"/>
          <w:sz w:val="24"/>
          <w:szCs w:val="24"/>
        </w:rPr>
        <w:t>-patalpoje negali būti patalpą kertančių pastato inžinerinių sistemų.</w:t>
      </w:r>
    </w:p>
    <w:p w14:paraId="12077376" w14:textId="77777777" w:rsidR="00E80987" w:rsidRPr="00E80987" w:rsidRDefault="00E80987" w:rsidP="00AF5CEE">
      <w:pPr>
        <w:spacing w:after="0" w:line="240" w:lineRule="auto"/>
        <w:ind w:firstLine="567"/>
        <w:jc w:val="both"/>
        <w:rPr>
          <w:rFonts w:ascii="Times New Roman" w:hAnsi="Times New Roman"/>
          <w:sz w:val="24"/>
        </w:rPr>
      </w:pPr>
      <w:r w:rsidRPr="00E80987">
        <w:rPr>
          <w:rFonts w:ascii="Times New Roman" w:hAnsi="Times New Roman"/>
          <w:sz w:val="24"/>
        </w:rPr>
        <w:t>Įrengti vėdinimo ir kondicionavimo sistemas, atnaujinti vandentiekio, lietaus ir kanalizacijos, šildymo, elektrotechnines ir ryšių komunikacijas ir įrangą.</w:t>
      </w:r>
    </w:p>
    <w:p w14:paraId="42E5370E" w14:textId="77777777" w:rsidR="00E80987" w:rsidRPr="00E80987" w:rsidRDefault="00E80987" w:rsidP="00AF5CEE">
      <w:pPr>
        <w:spacing w:after="0" w:line="240" w:lineRule="auto"/>
        <w:ind w:firstLine="567"/>
        <w:jc w:val="both"/>
        <w:rPr>
          <w:rFonts w:ascii="Times New Roman" w:hAnsi="Times New Roman"/>
          <w:sz w:val="24"/>
        </w:rPr>
      </w:pPr>
      <w:r w:rsidRPr="00E80987">
        <w:rPr>
          <w:rFonts w:ascii="Times New Roman" w:hAnsi="Times New Roman"/>
          <w:sz w:val="24"/>
        </w:rPr>
        <w:t>Projektuojant, reikalinga atskirai parengti darbo vietų, erdvių, zonų išdėstymo planą (interjero koncepcijos sukūrimas, su baldų išdėstymu), parengti atskiras sąmatas.</w:t>
      </w:r>
    </w:p>
    <w:p w14:paraId="6E7DEEF9" w14:textId="77777777" w:rsidR="00E80987" w:rsidRPr="00E80987" w:rsidRDefault="00E80987" w:rsidP="00AF5CEE">
      <w:pPr>
        <w:spacing w:after="0" w:line="240" w:lineRule="auto"/>
        <w:jc w:val="both"/>
        <w:rPr>
          <w:rFonts w:ascii="Times New Roman" w:hAnsi="Times New Roman"/>
          <w:sz w:val="24"/>
        </w:rPr>
      </w:pPr>
      <w:r w:rsidRPr="00E80987">
        <w:rPr>
          <w:rFonts w:ascii="Times New Roman" w:hAnsi="Times New Roman"/>
          <w:sz w:val="24"/>
        </w:rPr>
        <w:t>Reikalinga parinkti:</w:t>
      </w:r>
    </w:p>
    <w:p w14:paraId="7045ACF5" w14:textId="77777777" w:rsidR="00E80987" w:rsidRPr="00E80987" w:rsidRDefault="00E80987" w:rsidP="00AF5CEE">
      <w:pPr>
        <w:numPr>
          <w:ilvl w:val="0"/>
          <w:numId w:val="37"/>
        </w:numPr>
        <w:spacing w:after="0" w:line="240" w:lineRule="auto"/>
        <w:contextualSpacing/>
        <w:jc w:val="both"/>
        <w:rPr>
          <w:rFonts w:ascii="Times New Roman" w:hAnsi="Times New Roman"/>
          <w:sz w:val="24"/>
        </w:rPr>
      </w:pPr>
      <w:r w:rsidRPr="00E80987">
        <w:rPr>
          <w:rFonts w:ascii="Times New Roman" w:hAnsi="Times New Roman"/>
          <w:sz w:val="24"/>
        </w:rPr>
        <w:t>Apdailos medžiagas, dažymo ir medžiagų bei gaminių spalvinius sprendimus.</w:t>
      </w:r>
    </w:p>
    <w:p w14:paraId="3C091F6D" w14:textId="77777777" w:rsidR="00E80987" w:rsidRPr="00E80987" w:rsidRDefault="00E80987" w:rsidP="00AF5CEE">
      <w:pPr>
        <w:numPr>
          <w:ilvl w:val="0"/>
          <w:numId w:val="37"/>
        </w:numPr>
        <w:spacing w:after="0" w:line="240" w:lineRule="auto"/>
        <w:contextualSpacing/>
        <w:jc w:val="both"/>
        <w:rPr>
          <w:rFonts w:ascii="Times New Roman" w:hAnsi="Times New Roman"/>
          <w:sz w:val="24"/>
        </w:rPr>
      </w:pPr>
      <w:r w:rsidRPr="00E80987">
        <w:rPr>
          <w:rFonts w:ascii="Times New Roman" w:hAnsi="Times New Roman"/>
          <w:sz w:val="24"/>
        </w:rPr>
        <w:t>Šviestuvus, jungiklius, kištukinius lizdus (elektros instaliacija, neįskaitant silpnųjų srovių).</w:t>
      </w:r>
    </w:p>
    <w:p w14:paraId="45076C25" w14:textId="77777777" w:rsidR="00E80987" w:rsidRPr="00E80987" w:rsidRDefault="00E80987" w:rsidP="00AF5CEE">
      <w:pPr>
        <w:numPr>
          <w:ilvl w:val="0"/>
          <w:numId w:val="37"/>
        </w:numPr>
        <w:spacing w:after="0" w:line="240" w:lineRule="auto"/>
        <w:contextualSpacing/>
        <w:jc w:val="both"/>
        <w:rPr>
          <w:rFonts w:ascii="Times New Roman" w:hAnsi="Times New Roman"/>
          <w:sz w:val="24"/>
        </w:rPr>
      </w:pPr>
      <w:r w:rsidRPr="00E80987">
        <w:rPr>
          <w:rFonts w:ascii="Times New Roman" w:hAnsi="Times New Roman"/>
          <w:sz w:val="24"/>
        </w:rPr>
        <w:t>Baldus (suprojektuoti atskira dalimi).</w:t>
      </w:r>
    </w:p>
    <w:p w14:paraId="48CC8F39" w14:textId="77777777" w:rsidR="00E80987" w:rsidRPr="00E80987" w:rsidRDefault="00E80987" w:rsidP="00AF5CEE">
      <w:pPr>
        <w:numPr>
          <w:ilvl w:val="0"/>
          <w:numId w:val="37"/>
        </w:numPr>
        <w:spacing w:after="0" w:line="240" w:lineRule="auto"/>
        <w:contextualSpacing/>
        <w:jc w:val="both"/>
        <w:rPr>
          <w:rFonts w:ascii="Times New Roman" w:hAnsi="Times New Roman"/>
          <w:sz w:val="24"/>
        </w:rPr>
      </w:pPr>
      <w:r w:rsidRPr="00E80987">
        <w:rPr>
          <w:rFonts w:ascii="Times New Roman" w:hAnsi="Times New Roman"/>
          <w:sz w:val="24"/>
        </w:rPr>
        <w:t>Santechnikos prietaisus ir aksesuarus.</w:t>
      </w:r>
    </w:p>
    <w:p w14:paraId="6A9F57FE" w14:textId="77777777" w:rsidR="00E80987" w:rsidRPr="00E80987" w:rsidRDefault="00E80987" w:rsidP="00AF5CEE">
      <w:pPr>
        <w:spacing w:after="0" w:line="240" w:lineRule="auto"/>
        <w:jc w:val="both"/>
        <w:rPr>
          <w:rFonts w:ascii="Times New Roman" w:hAnsi="Times New Roman"/>
          <w:sz w:val="24"/>
        </w:rPr>
      </w:pPr>
    </w:p>
    <w:p w14:paraId="7DFFA6C0" w14:textId="77777777" w:rsidR="00E80987" w:rsidRPr="00E80987" w:rsidRDefault="00E80987" w:rsidP="00AF5CEE">
      <w:pPr>
        <w:spacing w:after="0" w:line="240" w:lineRule="auto"/>
        <w:jc w:val="both"/>
        <w:rPr>
          <w:rFonts w:ascii="Times New Roman" w:hAnsi="Times New Roman"/>
          <w:b/>
          <w:sz w:val="24"/>
        </w:rPr>
      </w:pPr>
      <w:r w:rsidRPr="00E80987">
        <w:rPr>
          <w:rFonts w:ascii="Times New Roman" w:hAnsi="Times New Roman"/>
          <w:b/>
          <w:sz w:val="24"/>
        </w:rPr>
        <w:t>2. Reikalavimai gaisro aptikimo ir signalizavimo sistemai:</w:t>
      </w:r>
    </w:p>
    <w:p w14:paraId="53AD2124" w14:textId="77777777" w:rsidR="00E80987" w:rsidRP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t xml:space="preserve">2.1. Gaisro </w:t>
      </w:r>
      <w:r w:rsidRPr="00E80987">
        <w:rPr>
          <w:rFonts w:ascii="Times New Roman" w:hAnsi="Times New Roman" w:cs="Times New Roman"/>
          <w:bCs/>
          <w:sz w:val="24"/>
          <w:szCs w:val="24"/>
        </w:rPr>
        <w:t>aptikimo ir signalizavimo sistema</w:t>
      </w:r>
      <w:r w:rsidRPr="00E80987">
        <w:rPr>
          <w:rFonts w:ascii="Times New Roman" w:hAnsi="Times New Roman" w:cs="Times New Roman"/>
          <w:sz w:val="24"/>
          <w:szCs w:val="24"/>
        </w:rPr>
        <w:t xml:space="preserve"> projektuojama pagal “Gaisro aptikimo ir signalizavimo sistemų projektavimo ir įrengimo taisyklės“, kurios yra patvirtintos Priešgaisrinės apsaugos ir gelbėjimo departamento prie Vidaus reikalų ministerijos direktoriaus 2012 m. birželio 29 d. įsakymu Nr. 1-186.</w:t>
      </w:r>
    </w:p>
    <w:p w14:paraId="33DD32A1" w14:textId="77777777" w:rsidR="00E80987" w:rsidRPr="00E80987" w:rsidRDefault="00E80987" w:rsidP="00AF5CEE">
      <w:pPr>
        <w:autoSpaceDE w:val="0"/>
        <w:autoSpaceDN w:val="0"/>
        <w:adjustRightInd w:val="0"/>
        <w:spacing w:after="0" w:line="240" w:lineRule="auto"/>
        <w:jc w:val="both"/>
        <w:rPr>
          <w:rFonts w:ascii="Times New Roman" w:hAnsi="Times New Roman" w:cs="Times New Roman"/>
          <w:sz w:val="24"/>
          <w:szCs w:val="24"/>
        </w:rPr>
      </w:pPr>
      <w:r w:rsidRPr="00E80987">
        <w:rPr>
          <w:rFonts w:ascii="Times New Roman" w:hAnsi="Times New Roman"/>
          <w:sz w:val="24"/>
          <w:szCs w:val="24"/>
        </w:rPr>
        <w:t xml:space="preserve">2.2. Rekonstruojamose 5 aukšto patalpose </w:t>
      </w:r>
      <w:r w:rsidRPr="00E80987">
        <w:rPr>
          <w:rFonts w:ascii="Times New Roman" w:hAnsi="Times New Roman" w:cs="Times New Roman"/>
          <w:sz w:val="24"/>
          <w:szCs w:val="24"/>
        </w:rPr>
        <w:t xml:space="preserve">turi būti įrengiami </w:t>
      </w:r>
      <w:proofErr w:type="spellStart"/>
      <w:r w:rsidRPr="00E80987">
        <w:rPr>
          <w:rFonts w:ascii="Times New Roman" w:hAnsi="Times New Roman" w:cs="Times New Roman"/>
          <w:sz w:val="24"/>
          <w:szCs w:val="24"/>
        </w:rPr>
        <w:t>adresiniai</w:t>
      </w:r>
      <w:proofErr w:type="spellEnd"/>
      <w:r w:rsidRPr="00E80987">
        <w:rPr>
          <w:rFonts w:ascii="Times New Roman" w:hAnsi="Times New Roman" w:cs="Times New Roman"/>
          <w:sz w:val="24"/>
          <w:szCs w:val="24"/>
        </w:rPr>
        <w:t xml:space="preserve"> gaisriniai detektoriai. Jie įrengiami visose patalpose, išskyrus WC, prausyklas, dušų patalpas ir panašias patalpas.</w:t>
      </w:r>
    </w:p>
    <w:p w14:paraId="47EC0814" w14:textId="77777777" w:rsidR="00E80987" w:rsidRPr="00E80987" w:rsidRDefault="00E80987" w:rsidP="00AF5CEE">
      <w:pPr>
        <w:autoSpaceDE w:val="0"/>
        <w:autoSpaceDN w:val="0"/>
        <w:adjustRightInd w:val="0"/>
        <w:spacing w:after="0" w:line="240" w:lineRule="auto"/>
        <w:jc w:val="both"/>
        <w:rPr>
          <w:rFonts w:ascii="Times New Roman" w:hAnsi="Times New Roman" w:cs="Times New Roman"/>
          <w:sz w:val="24"/>
          <w:szCs w:val="24"/>
        </w:rPr>
      </w:pPr>
      <w:r w:rsidRPr="00E80987">
        <w:rPr>
          <w:rFonts w:ascii="Times New Roman" w:hAnsi="Times New Roman"/>
          <w:sz w:val="24"/>
          <w:szCs w:val="24"/>
        </w:rPr>
        <w:t>2.3. Projektuojami gaisriniai detektoriai turi būti prijungti prie 5 aukšto gaisrinės kilpos (projektas „Administracinės paskirties pastato Gedimino pr.40 Vilniuje, paprastojo remonto projektas. Gaisro aptikimo ir signalizavimo dalis“ P21-12.14.01-TDP-GASS).</w:t>
      </w:r>
    </w:p>
    <w:p w14:paraId="44FECCF1" w14:textId="77777777" w:rsidR="00E80987" w:rsidRPr="00E80987" w:rsidRDefault="00E80987" w:rsidP="00AF5CEE">
      <w:pPr>
        <w:autoSpaceDE w:val="0"/>
        <w:autoSpaceDN w:val="0"/>
        <w:adjustRightInd w:val="0"/>
        <w:spacing w:after="0" w:line="240" w:lineRule="auto"/>
        <w:jc w:val="both"/>
        <w:rPr>
          <w:rFonts w:ascii="Times New Roman" w:eastAsia="TimesNewRoman" w:hAnsi="Times New Roman" w:cs="Times New Roman"/>
          <w:sz w:val="24"/>
          <w:szCs w:val="24"/>
        </w:rPr>
      </w:pPr>
      <w:r w:rsidRPr="00E80987">
        <w:rPr>
          <w:rFonts w:ascii="Times New Roman" w:hAnsi="Times New Roman"/>
          <w:sz w:val="24"/>
          <w:szCs w:val="24"/>
        </w:rPr>
        <w:t xml:space="preserve">2.4. </w:t>
      </w:r>
      <w:r w:rsidRPr="00E80987">
        <w:rPr>
          <w:rFonts w:ascii="Times New Roman" w:eastAsia="TimesNewRoman" w:hAnsi="Times New Roman" w:cs="Times New Roman"/>
          <w:sz w:val="24"/>
          <w:szCs w:val="24"/>
        </w:rPr>
        <w:t xml:space="preserve">Garso ir šviesos signalai apie gaisrą savo tonu ir spalva skirsis nuo signalų apie gedimą. Leistinas garso lygis nebus žemesnis kaip 65 </w:t>
      </w:r>
      <w:proofErr w:type="spellStart"/>
      <w:r w:rsidRPr="00E80987">
        <w:rPr>
          <w:rFonts w:ascii="Times New Roman" w:eastAsia="TimesNewRoman" w:hAnsi="Times New Roman" w:cs="Times New Roman"/>
          <w:sz w:val="24"/>
          <w:szCs w:val="24"/>
        </w:rPr>
        <w:t>dB</w:t>
      </w:r>
      <w:proofErr w:type="spellEnd"/>
      <w:r w:rsidRPr="00E80987">
        <w:rPr>
          <w:rFonts w:ascii="Times New Roman" w:eastAsia="TimesNewRoman" w:hAnsi="Times New Roman" w:cs="Times New Roman"/>
          <w:sz w:val="24"/>
          <w:szCs w:val="24"/>
        </w:rPr>
        <w:t xml:space="preserve"> ir ne aukštesnis kaip 120 </w:t>
      </w:r>
      <w:proofErr w:type="spellStart"/>
      <w:r w:rsidRPr="00E80987">
        <w:rPr>
          <w:rFonts w:ascii="Times New Roman" w:eastAsia="TimesNewRoman" w:hAnsi="Times New Roman" w:cs="Times New Roman"/>
          <w:sz w:val="24"/>
          <w:szCs w:val="24"/>
        </w:rPr>
        <w:t>dB</w:t>
      </w:r>
      <w:proofErr w:type="spellEnd"/>
      <w:r w:rsidRPr="00E80987">
        <w:rPr>
          <w:rFonts w:ascii="Times New Roman" w:eastAsia="TimesNewRoman" w:hAnsi="Times New Roman" w:cs="Times New Roman"/>
          <w:sz w:val="24"/>
          <w:szCs w:val="24"/>
        </w:rPr>
        <w:t>.</w:t>
      </w:r>
    </w:p>
    <w:p w14:paraId="7E09260B" w14:textId="77777777" w:rsidR="00E80987" w:rsidRPr="00E80987" w:rsidRDefault="00E80987" w:rsidP="00AF5CEE">
      <w:pPr>
        <w:autoSpaceDE w:val="0"/>
        <w:autoSpaceDN w:val="0"/>
        <w:adjustRightInd w:val="0"/>
        <w:spacing w:after="0" w:line="240" w:lineRule="auto"/>
        <w:jc w:val="both"/>
        <w:rPr>
          <w:rFonts w:ascii="Times New Roman" w:eastAsia="TimesNewRoman" w:hAnsi="Times New Roman" w:cs="Times New Roman"/>
          <w:sz w:val="24"/>
          <w:szCs w:val="24"/>
        </w:rPr>
      </w:pPr>
      <w:r w:rsidRPr="00E80987">
        <w:rPr>
          <w:rFonts w:ascii="Times New Roman" w:hAnsi="Times New Roman"/>
          <w:sz w:val="24"/>
          <w:szCs w:val="24"/>
        </w:rPr>
        <w:t xml:space="preserve">2.5. </w:t>
      </w:r>
      <w:r w:rsidRPr="00E80987">
        <w:rPr>
          <w:rFonts w:ascii="Times New Roman" w:eastAsia="SimSun" w:hAnsi="Times New Roman" w:cs="Times New Roman"/>
          <w:sz w:val="24"/>
          <w:szCs w:val="24"/>
          <w:lang w:eastAsia="zh-CN"/>
        </w:rPr>
        <w:t xml:space="preserve">Pastato viduje ranka valdomi pavojaus signalizavimo įtaisai įrengiami 1,5 m aukštyje nuo grindų ant sienų ir </w:t>
      </w:r>
      <w:r w:rsidRPr="00E80987">
        <w:rPr>
          <w:rFonts w:ascii="Times New Roman" w:hAnsi="Times New Roman" w:cs="Times New Roman"/>
          <w:sz w:val="24"/>
          <w:szCs w:val="24"/>
        </w:rPr>
        <w:t>ne toliau kaip 3 m nuo durų angos ar kitose lengvai prieinamose</w:t>
      </w:r>
      <w:r w:rsidRPr="00E80987">
        <w:rPr>
          <w:rFonts w:ascii="Times New Roman" w:eastAsia="SimSun" w:hAnsi="Times New Roman" w:cs="Times New Roman"/>
          <w:sz w:val="24"/>
          <w:szCs w:val="24"/>
          <w:lang w:eastAsia="zh-CN"/>
        </w:rPr>
        <w:t xml:space="preserve"> evakuacijos keliuose, </w:t>
      </w:r>
      <w:proofErr w:type="spellStart"/>
      <w:r w:rsidRPr="00E80987">
        <w:rPr>
          <w:rFonts w:ascii="Times New Roman" w:eastAsia="SimSun" w:hAnsi="Times New Roman" w:cs="Times New Roman"/>
          <w:sz w:val="24"/>
          <w:szCs w:val="24"/>
          <w:lang w:eastAsia="zh-CN"/>
        </w:rPr>
        <w:t>t.y</w:t>
      </w:r>
      <w:proofErr w:type="spellEnd"/>
      <w:r w:rsidRPr="00E80987">
        <w:rPr>
          <w:rFonts w:ascii="Times New Roman" w:eastAsia="SimSun" w:hAnsi="Times New Roman" w:cs="Times New Roman"/>
          <w:sz w:val="24"/>
          <w:szCs w:val="24"/>
          <w:lang w:eastAsia="zh-CN"/>
        </w:rPr>
        <w:t>. koridoriuose, praeigose, gerai matomose vietose. Didžiausias atstumas nuo tolimiausios žmonių buvimo vietos iki artimiausio ranka valdomo pavojaus signalizavimo įtaiso neviršija 30 m.</w:t>
      </w:r>
    </w:p>
    <w:p w14:paraId="400574CC" w14:textId="77777777" w:rsidR="00E80987" w:rsidRPr="00E80987" w:rsidRDefault="00E80987" w:rsidP="00AF5CEE">
      <w:pPr>
        <w:autoSpaceDE w:val="0"/>
        <w:autoSpaceDN w:val="0"/>
        <w:adjustRightInd w:val="0"/>
        <w:spacing w:after="0" w:line="240" w:lineRule="auto"/>
        <w:jc w:val="both"/>
        <w:rPr>
          <w:rFonts w:ascii="Times New Roman" w:hAnsi="Times New Roman" w:cs="Times New Roman"/>
          <w:sz w:val="24"/>
          <w:szCs w:val="24"/>
        </w:rPr>
      </w:pPr>
      <w:r w:rsidRPr="00E80987">
        <w:rPr>
          <w:rFonts w:ascii="Times New Roman" w:hAnsi="Times New Roman"/>
          <w:sz w:val="24"/>
          <w:szCs w:val="24"/>
        </w:rPr>
        <w:t xml:space="preserve">2.6. </w:t>
      </w:r>
      <w:r w:rsidRPr="00E80987">
        <w:rPr>
          <w:rFonts w:ascii="Times New Roman" w:hAnsi="Times New Roman" w:cs="Times New Roman"/>
          <w:sz w:val="24"/>
          <w:szCs w:val="24"/>
        </w:rPr>
        <w:t>Patalpose, kuriose tarp pakabinamų lubų ir perdangos esanti erdvė didesnė kaip 0,4 m įrengiamas antras gaisrinių detektorių apsaugos lygis. Taip pat turi būti numatomos vidaus sirenos ir lauko sirena su blykste. Patalpose, kuriose yra kabamosios lubos, virš jų, tose vietose, kuriose gali kilti ir išplisti gaisras (prie perdangos, denginio erdvėje virš kabamųjų lubų ir po jomis (prie kabamųjų lubų, patalpoje), turi būti įrengiami gaisro detektoriai.</w:t>
      </w:r>
    </w:p>
    <w:p w14:paraId="2C5E993E" w14:textId="77777777" w:rsidR="00E80987" w:rsidRPr="00E80987" w:rsidRDefault="00E80987" w:rsidP="00AF5CEE">
      <w:pPr>
        <w:autoSpaceDE w:val="0"/>
        <w:autoSpaceDN w:val="0"/>
        <w:adjustRightInd w:val="0"/>
        <w:spacing w:after="0" w:line="240" w:lineRule="auto"/>
        <w:jc w:val="both"/>
        <w:rPr>
          <w:rFonts w:ascii="Times New Roman" w:hAnsi="Times New Roman" w:cs="Times New Roman"/>
          <w:sz w:val="24"/>
          <w:szCs w:val="24"/>
        </w:rPr>
      </w:pPr>
      <w:r w:rsidRPr="00E80987">
        <w:rPr>
          <w:rFonts w:ascii="Times New Roman" w:hAnsi="Times New Roman" w:cs="Times New Roman"/>
          <w:sz w:val="24"/>
          <w:szCs w:val="24"/>
        </w:rPr>
        <w:t xml:space="preserve">Įrengus detektorių virš kabamųjų lubų, būtina išvesti šviesos signalą po kabamosiomis lubomis detektoriaus pastatymo vietoje ir numatyti galimybę detektoriaus techninei priežiūrai. Leidžiama detektorių virš kabamųjų lubų neįrengti, jei erdvė tarp kabamųjų lubų ir perdangos ar denginio mažesnė kaip 0,4 m, neatsižvelgiant į statybos produktų, esančių toje erdvėje, degumo klasę, arba kai erdvėje virš kabamųjų lubų, neatsižvelgiant į atstumą nuo lubų iki perdangos, naudojami statybos </w:t>
      </w:r>
      <w:r w:rsidRPr="00E80987">
        <w:rPr>
          <w:rFonts w:ascii="Times New Roman" w:hAnsi="Times New Roman" w:cs="Times New Roman"/>
          <w:sz w:val="24"/>
          <w:szCs w:val="24"/>
        </w:rPr>
        <w:lastRenderedPageBreak/>
        <w:t xml:space="preserve">produktai, kurių degumo klasė ne žemesnė kaip B-s1, d0, vamzdynų šilumos izoliacijos degumo klasė ne žemesnė kaip BL ir tiesiami nedegūs arba B 1 </w:t>
      </w:r>
      <w:proofErr w:type="spellStart"/>
      <w:r w:rsidRPr="00E80987">
        <w:rPr>
          <w:rFonts w:ascii="Times New Roman" w:hAnsi="Times New Roman" w:cs="Times New Roman"/>
          <w:sz w:val="24"/>
          <w:szCs w:val="24"/>
        </w:rPr>
        <w:t>ca</w:t>
      </w:r>
      <w:proofErr w:type="spellEnd"/>
      <w:r w:rsidRPr="00E80987">
        <w:rPr>
          <w:rFonts w:ascii="Times New Roman" w:hAnsi="Times New Roman" w:cs="Times New Roman"/>
          <w:sz w:val="24"/>
          <w:szCs w:val="24"/>
        </w:rPr>
        <w:t xml:space="preserve"> elektros kabeliai.</w:t>
      </w:r>
    </w:p>
    <w:p w14:paraId="44299EEA" w14:textId="77777777" w:rsidR="00E80987" w:rsidRPr="00E80987" w:rsidRDefault="00E80987" w:rsidP="00AF5CEE">
      <w:pPr>
        <w:autoSpaceDE w:val="0"/>
        <w:autoSpaceDN w:val="0"/>
        <w:adjustRightInd w:val="0"/>
        <w:spacing w:after="0" w:line="240" w:lineRule="auto"/>
        <w:jc w:val="both"/>
        <w:rPr>
          <w:rFonts w:ascii="Times New Roman" w:hAnsi="Times New Roman" w:cs="Times New Roman"/>
          <w:sz w:val="24"/>
          <w:szCs w:val="24"/>
        </w:rPr>
      </w:pPr>
    </w:p>
    <w:p w14:paraId="0BC2441D" w14:textId="77777777" w:rsidR="00E80987" w:rsidRPr="00E80987" w:rsidRDefault="00E80987" w:rsidP="00AF5CEE">
      <w:pPr>
        <w:autoSpaceDE w:val="0"/>
        <w:autoSpaceDN w:val="0"/>
        <w:adjustRightInd w:val="0"/>
        <w:spacing w:after="0" w:line="240" w:lineRule="auto"/>
        <w:jc w:val="both"/>
        <w:rPr>
          <w:rFonts w:ascii="Times New Roman" w:hAnsi="Times New Roman"/>
          <w:b/>
          <w:sz w:val="24"/>
        </w:rPr>
      </w:pPr>
      <w:r w:rsidRPr="00E80987">
        <w:rPr>
          <w:rFonts w:ascii="Times New Roman" w:hAnsi="Times New Roman"/>
          <w:b/>
          <w:sz w:val="24"/>
        </w:rPr>
        <w:t>3. Reikalavimai šildymo ir vėdinimo sistemoms:</w:t>
      </w:r>
    </w:p>
    <w:p w14:paraId="36BBBC7D" w14:textId="77777777" w:rsidR="00E80987" w:rsidRP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t>Esama pastato situacija: Administracinio pastato šilumos suvartojimo galia : šildymui – 0,86MW; 3,2 m</w:t>
      </w:r>
      <w:r w:rsidRPr="00E80987">
        <w:rPr>
          <w:rFonts w:ascii="Calibri" w:hAnsi="Calibri" w:cs="Calibri"/>
          <w:sz w:val="24"/>
          <w:szCs w:val="24"/>
        </w:rPr>
        <w:t>³</w:t>
      </w:r>
      <w:r w:rsidRPr="00E80987">
        <w:rPr>
          <w:rFonts w:ascii="Times New Roman" w:hAnsi="Times New Roman"/>
          <w:sz w:val="24"/>
          <w:szCs w:val="24"/>
        </w:rPr>
        <w:t>/h. Vėdinimui – 0,04MW; 0,42 m</w:t>
      </w:r>
      <w:r w:rsidRPr="00E80987">
        <w:rPr>
          <w:rFonts w:ascii="Calibri" w:hAnsi="Calibri" w:cs="Calibri"/>
          <w:sz w:val="24"/>
          <w:szCs w:val="24"/>
        </w:rPr>
        <w:t>³</w:t>
      </w:r>
      <w:r w:rsidRPr="00E80987">
        <w:rPr>
          <w:rFonts w:ascii="Times New Roman" w:hAnsi="Times New Roman"/>
          <w:sz w:val="24"/>
          <w:szCs w:val="24"/>
        </w:rPr>
        <w:t>/h. Viso pastato galia yra 0,9MW; 3,62 m</w:t>
      </w:r>
      <w:r w:rsidRPr="00E80987">
        <w:rPr>
          <w:rFonts w:ascii="Calibri" w:hAnsi="Calibri" w:cs="Calibri"/>
          <w:sz w:val="24"/>
          <w:szCs w:val="24"/>
        </w:rPr>
        <w:t>³</w:t>
      </w:r>
      <w:r w:rsidRPr="00E80987">
        <w:rPr>
          <w:rFonts w:ascii="Times New Roman" w:hAnsi="Times New Roman"/>
          <w:sz w:val="24"/>
          <w:szCs w:val="24"/>
        </w:rPr>
        <w:t xml:space="preserve">/h. Šilumos punktas seno </w:t>
      </w:r>
      <w:proofErr w:type="spellStart"/>
      <w:r w:rsidRPr="00E80987">
        <w:rPr>
          <w:rFonts w:ascii="Times New Roman" w:hAnsi="Times New Roman"/>
          <w:sz w:val="24"/>
          <w:szCs w:val="24"/>
        </w:rPr>
        <w:t>elevatorinio</w:t>
      </w:r>
      <w:proofErr w:type="spellEnd"/>
      <w:r w:rsidRPr="00E80987">
        <w:rPr>
          <w:rFonts w:ascii="Times New Roman" w:hAnsi="Times New Roman"/>
          <w:sz w:val="24"/>
          <w:szCs w:val="24"/>
        </w:rPr>
        <w:t xml:space="preserve"> tipo (schema pridedama). </w:t>
      </w:r>
    </w:p>
    <w:p w14:paraId="5B3AEAD7" w14:textId="77777777" w:rsidR="00E80987" w:rsidRP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t xml:space="preserve">Administraciniame pastate suremontuotos yra pirmo (vakarinės dalies), trečio ir ketvirto aukštų patalpos įrengiant darbo ir buities patalpas. Bendras šių patalpų šilumos poreikis yra 0,504MW. </w:t>
      </w:r>
    </w:p>
    <w:p w14:paraId="7E50155D" w14:textId="77777777" w:rsidR="00E80987" w:rsidRP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t xml:space="preserve">Rengiant Administracinio pastato 5 aukšto (vakarinės dalies) patalpų remonto ŠVOK techninio projekto dalį būtina atlikti bendrą viso pastato pareikalaujamos šilumos galios poreikio MW skaičiavimus, įvertinant kartu ir 6 aukšto galimą šilumos poreikį. </w:t>
      </w:r>
    </w:p>
    <w:p w14:paraId="61509A21" w14:textId="77777777" w:rsidR="00E80987" w:rsidRP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t>Projekte turi būti numatyta:</w:t>
      </w:r>
    </w:p>
    <w:p w14:paraId="6C35BBE0" w14:textId="77777777" w:rsidR="00E80987" w:rsidRP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t>1. Naujo šilumos punkto su visa reikalinga automatikos dalimi įrengimas.</w:t>
      </w:r>
    </w:p>
    <w:p w14:paraId="6475830C" w14:textId="77777777" w:rsidR="00E80987" w:rsidRP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t>2. Esamų vidinių šildymo stovų prijungimas prie naujo šilumos punkto.</w:t>
      </w:r>
    </w:p>
    <w:p w14:paraId="0B315B2C" w14:textId="77777777" w:rsidR="00E80987" w:rsidRP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t>3. Naujai remontuojamų 5 aukšto (vakarinės dalies) patalpų šildymo poreikiui suprojektuoti atskirą stovą su visa reikalinga balansavimui armatūra (kad būtų galimybė prijungti 6 aukštą).</w:t>
      </w:r>
    </w:p>
    <w:p w14:paraId="7F836B77" w14:textId="77777777" w:rsidR="00E80987" w:rsidRP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t xml:space="preserve">4. Naujai remontuojamų 5 aukšto (vakarinės dalies) patalpų šildymui numatyti </w:t>
      </w:r>
      <w:proofErr w:type="spellStart"/>
      <w:r w:rsidRPr="00E80987">
        <w:rPr>
          <w:rFonts w:ascii="Times New Roman" w:hAnsi="Times New Roman"/>
          <w:sz w:val="24"/>
          <w:szCs w:val="24"/>
        </w:rPr>
        <w:t>kolektorinę</w:t>
      </w:r>
      <w:proofErr w:type="spellEnd"/>
      <w:r w:rsidRPr="00E80987">
        <w:rPr>
          <w:rFonts w:ascii="Times New Roman" w:hAnsi="Times New Roman"/>
          <w:sz w:val="24"/>
          <w:szCs w:val="24"/>
        </w:rPr>
        <w:t xml:space="preserve"> šildymo sistemą.</w:t>
      </w:r>
    </w:p>
    <w:p w14:paraId="6FBEB52E" w14:textId="77777777" w:rsidR="00E80987" w:rsidRP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t>5. Naujai remontuojamų 5 aukšto (vakarinės dalies) patalpų oro pritekėjimo - ištraukimo ir kondicionavimo sistemas pagal poreikius projektuoti įvertinant parengto pastato rytinei daliai projekto sprendinius (brėžiniai Nr. PS21-12.14.01-TDK-ŠVOK-5; Nr. PS21-12.14.01-TDP-ŠVOK-6).</w:t>
      </w:r>
    </w:p>
    <w:p w14:paraId="023996C8" w14:textId="77777777" w:rsidR="00E80987" w:rsidRP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t>Atlikus pastato šilumos poreikio skaičiavimus ir paaiškėjus trūkstamam Administracinio pastato šildymui reikalingam šilumos kiekiui MW, projektuotojas pats turi gauti visas reikalingas prisijungimo technines sąlygas, parengti tos dalies techninį projektą ir jį suderinti.</w:t>
      </w:r>
    </w:p>
    <w:p w14:paraId="765A2DE0" w14:textId="77777777" w:rsidR="00E80987" w:rsidRPr="00E80987" w:rsidRDefault="00E80987" w:rsidP="00AF5CEE">
      <w:pPr>
        <w:spacing w:after="0" w:line="240" w:lineRule="auto"/>
        <w:jc w:val="both"/>
        <w:rPr>
          <w:rFonts w:ascii="Times New Roman" w:hAnsi="Times New Roman"/>
          <w:sz w:val="24"/>
          <w:szCs w:val="24"/>
        </w:rPr>
      </w:pPr>
    </w:p>
    <w:p w14:paraId="7C9EE58E" w14:textId="77777777" w:rsidR="00E80987" w:rsidRPr="00E80987" w:rsidRDefault="00FB4106" w:rsidP="00AF5CEE">
      <w:pPr>
        <w:spacing w:after="0" w:line="240" w:lineRule="auto"/>
        <w:jc w:val="both"/>
        <w:rPr>
          <w:rFonts w:ascii="Times New Roman" w:hAnsi="Times New Roman"/>
          <w:b/>
          <w:sz w:val="24"/>
        </w:rPr>
      </w:pPr>
      <w:r>
        <w:rPr>
          <w:rFonts w:ascii="Times New Roman" w:hAnsi="Times New Roman"/>
          <w:b/>
          <w:sz w:val="24"/>
        </w:rPr>
        <w:t>4</w:t>
      </w:r>
      <w:r w:rsidR="00E80987" w:rsidRPr="00E80987">
        <w:rPr>
          <w:rFonts w:ascii="Times New Roman" w:hAnsi="Times New Roman"/>
          <w:b/>
          <w:sz w:val="24"/>
        </w:rPr>
        <w:t>. Reikalavimai elektrotechninei daliai:</w:t>
      </w:r>
    </w:p>
    <w:p w14:paraId="76D9812D" w14:textId="77777777" w:rsidR="00E80987" w:rsidRP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t xml:space="preserve">Esama pastato situacija: Administracinio pastato pirmo aukšto elektros skydinės patalpoje sumontuota automatinio rezervinio įjungimo spinta (ARĮ) ir elektros paskirstymo spintos ĮPS; SS-1; SS-2 (Elektros tiekimo principinė schema pridedama) . Elektros tiekimo kategorija- II (antra). </w:t>
      </w:r>
    </w:p>
    <w:p w14:paraId="113DA0A6" w14:textId="77777777" w:rsidR="00E80987" w:rsidRP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t xml:space="preserve">Pastato bendra instaliuota galia – 240KW; skaičiuojamoji galia – 189KW; skaičiuojamoji srovė – 315,2A.  </w:t>
      </w:r>
    </w:p>
    <w:p w14:paraId="0448B92E" w14:textId="77777777" w:rsidR="00E80987" w:rsidRP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t xml:space="preserve">Administraciniame pastate suremontuotos pirmo (vakarinės dalies), trečio ir ketvirto aukštų patalpos, kurių bendra įrengta galia yra – 192,4 KW; skaičiuojamoji galia – 117,4 KW ir skaičiuojamoji srovė – 197,2A. Taip pat yra parengtas 1 ir 5 aukšto dalies patalpų techninis darbo projektas (Nr. PS21.12.14.01-TDP), kur 1 aukštui papildomai projektuojama instaliuotas  galingumas -- 31,1KW; skaičiuotinas galingumas – 23,1KW ir skaičiuojamoji srovė – 46,2A.  5 aukšto dalies patalpų – instaliuotas galingumas – 37,1KW; skaičiuotinas galingumas – 26,1KW; skaičiuojamoji srovė – 52,2A. Rengiant Administracinio pastato 5 aukšto (vakarinės dalies) patalpų remonto elektros dalies techninį projektą būtina atlikti bendrą viso pastato pareikalaujamos galios KW skaičiavimus įvertinat naujai projektuojamų patalpų bei galimą 6 aukšto elektros poreikį. </w:t>
      </w:r>
    </w:p>
    <w:p w14:paraId="74F4C804" w14:textId="77777777" w:rsidR="00E80987" w:rsidRP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t>Projekte turi būti numatyta:</w:t>
      </w:r>
    </w:p>
    <w:p w14:paraId="6DAA2508" w14:textId="77777777" w:rsidR="00E80987" w:rsidRP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t>1.  Patalpų apšvietimo valdymui atsižvelgiant į jų paskirtį turi būti numatytas jungiklių, judesio ir būvio daviklių pagalba, Taip pat turi būti numatyta avarinis ir evakuacinis apšvietimas.</w:t>
      </w:r>
    </w:p>
    <w:p w14:paraId="335B8D2E" w14:textId="77777777" w:rsidR="00E80987" w:rsidRP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t>2. Naujai suprojektuoti abiejų pastato laiptinių apšvietimą numatant jo valdymą judesio daviklių pagalba.</w:t>
      </w:r>
    </w:p>
    <w:p w14:paraId="5A43FF7E" w14:textId="77777777" w:rsidR="00E80987" w:rsidRP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t xml:space="preserve">3. Visi parenkami patalpose šviestuvai turi būti LED tipo ir maksimaliai suderinti su jau parengtame projekte </w:t>
      </w:r>
      <w:r w:rsidRPr="00E80987">
        <w:rPr>
          <w:rFonts w:ascii="Times New Roman" w:hAnsi="Times New Roman"/>
          <w:sz w:val="24"/>
        </w:rPr>
        <w:t xml:space="preserve">(5 a. rytinės dalies) </w:t>
      </w:r>
      <w:r w:rsidRPr="00E80987">
        <w:rPr>
          <w:rFonts w:ascii="Times New Roman" w:hAnsi="Times New Roman"/>
          <w:sz w:val="24"/>
          <w:szCs w:val="24"/>
        </w:rPr>
        <w:t>numatytais  šviestuvais (brėžinys Nr. PS21-12.14.01-TDP-E-BR3).</w:t>
      </w:r>
    </w:p>
    <w:p w14:paraId="7DAD602F" w14:textId="77777777" w:rsidR="00E80987" w:rsidRP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lastRenderedPageBreak/>
        <w:t>4. Naujai projektuojamus apšvietimo tinklus numatyti pajungti iš AS-5 apšvietimo skydo (brėžinys Nr. PS21-12.14.01-TDP-E-BR5).</w:t>
      </w:r>
    </w:p>
    <w:p w14:paraId="7F4FDBFD" w14:textId="77777777" w:rsidR="00E80987" w:rsidRP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t xml:space="preserve">5. Remontuojamose vidaus patalpose numatyti reikalingus jėgos tinklus su kištukiniais lizdais atsižvelgiant į numatomas įrengti darbo vietas. Taip pat turi būti numatyti visi jėgos tinklai reikalingi prijungti kitiems elektros įrenginiams ar vartotojams. </w:t>
      </w:r>
      <w:r w:rsidRPr="00E80987">
        <w:rPr>
          <w:rFonts w:ascii="Times New Roman" w:hAnsi="Times New Roman"/>
          <w:sz w:val="24"/>
        </w:rPr>
        <w:t xml:space="preserve">Serverinės patalpoje numatyti  atskirą tik kompiuteriniams tinklams skirtą elektros įvadą, taip pat buitiniams prietaisams naudojamo jėgos tinklo įvadą su kištukiniais lizdais. </w:t>
      </w:r>
    </w:p>
    <w:p w14:paraId="35B76EEC" w14:textId="77777777" w:rsidR="00E80987" w:rsidRP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t>6. Naujai projektuojamus jėgos tinklus numatyti pajungti iš JS-5 elektros paskirstymo skydo (brėžinys Nr. PS21-12.14.01-TDP-E-BR4).</w:t>
      </w:r>
    </w:p>
    <w:p w14:paraId="592730DE" w14:textId="77777777" w:rsidR="00E80987" w:rsidRP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t>7. Naujai projektuojamus kompiuterinius jėgos tinklus numatyti pajungti iš KS-5 kompiuterinio skydo (brėžinys Nr. PS21-12.14.01-TDP-E-BR4).</w:t>
      </w:r>
    </w:p>
    <w:p w14:paraId="4F8AAC62" w14:textId="77777777" w:rsidR="00E80987" w:rsidRP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t xml:space="preserve">8. Rengiant naujai įrengiamų 5 aukšto (vakarinės dalies) patalpų remonto elektros dalies techninį projektą būtina kiek galima maksimaliai atsižvelgti į parengtą </w:t>
      </w:r>
      <w:r w:rsidRPr="00E80987">
        <w:rPr>
          <w:rFonts w:ascii="Times New Roman" w:hAnsi="Times New Roman"/>
          <w:sz w:val="24"/>
        </w:rPr>
        <w:t xml:space="preserve">(5 a. rytinės dalies) </w:t>
      </w:r>
      <w:r w:rsidRPr="00E80987">
        <w:rPr>
          <w:rFonts w:ascii="Times New Roman" w:hAnsi="Times New Roman"/>
          <w:sz w:val="24"/>
          <w:szCs w:val="24"/>
        </w:rPr>
        <w:t>techniniame projekte PS21.12.14.01-TDP numatytų sprendinių parinkimą.</w:t>
      </w:r>
    </w:p>
    <w:p w14:paraId="16040F7C" w14:textId="77777777" w:rsidR="00E80987" w:rsidRP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t>9. Projekte parenkama elektros įranga ir įrenginiai turi būti ne mažesnės kaip „A“ klasės elektros energetinio efektyvumo.</w:t>
      </w:r>
    </w:p>
    <w:p w14:paraId="34D2C065" w14:textId="77777777" w:rsidR="00E80987" w:rsidRP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t xml:space="preserve">10. Esant poreikiui keisti Administracinio pastato bendrą instaliuotą galią KW, projektuotojas pats turi gauti visas reikalingas prisijungimo technines sąlygas ir parengti tos dalies techninį projektą ir suderinti.   </w:t>
      </w:r>
    </w:p>
    <w:p w14:paraId="142BACF3" w14:textId="77777777" w:rsidR="00E80987" w:rsidRPr="00E80987" w:rsidRDefault="00E80987" w:rsidP="00AF5CEE">
      <w:pPr>
        <w:spacing w:after="0" w:line="240" w:lineRule="auto"/>
        <w:jc w:val="both"/>
        <w:rPr>
          <w:rFonts w:ascii="Times New Roman" w:hAnsi="Times New Roman"/>
          <w:sz w:val="24"/>
          <w:szCs w:val="24"/>
        </w:rPr>
      </w:pPr>
    </w:p>
    <w:p w14:paraId="6A9699FA" w14:textId="77777777" w:rsidR="00E80987" w:rsidRPr="00E80987" w:rsidRDefault="00FB4106" w:rsidP="00AF5CEE">
      <w:pPr>
        <w:spacing w:after="0" w:line="240" w:lineRule="auto"/>
        <w:jc w:val="both"/>
        <w:rPr>
          <w:rFonts w:ascii="Times New Roman" w:hAnsi="Times New Roman"/>
          <w:sz w:val="24"/>
          <w:szCs w:val="24"/>
        </w:rPr>
      </w:pPr>
      <w:r>
        <w:rPr>
          <w:rFonts w:ascii="Times New Roman" w:hAnsi="Times New Roman"/>
          <w:b/>
          <w:sz w:val="24"/>
        </w:rPr>
        <w:t>5</w:t>
      </w:r>
      <w:r w:rsidR="00E80987" w:rsidRPr="00E80987">
        <w:rPr>
          <w:rFonts w:ascii="Times New Roman" w:hAnsi="Times New Roman"/>
          <w:b/>
          <w:sz w:val="24"/>
        </w:rPr>
        <w:t>. Reikalavimai vandentiekio ir nuotekų šalinimo daliai:</w:t>
      </w:r>
      <w:r w:rsidR="00E80987" w:rsidRPr="00E80987">
        <w:rPr>
          <w:rFonts w:ascii="Times New Roman" w:hAnsi="Times New Roman"/>
          <w:sz w:val="24"/>
          <w:szCs w:val="24"/>
        </w:rPr>
        <w:t xml:space="preserve">   </w:t>
      </w:r>
    </w:p>
    <w:p w14:paraId="2E9DF266" w14:textId="77777777" w:rsidR="00E80987" w:rsidRP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t>Pagrindiniai normatyviniai dokumentai, kuriais vadovaujantis turi būti projektuojama:</w:t>
      </w:r>
    </w:p>
    <w:p w14:paraId="7C690014" w14:textId="77777777" w:rsidR="00E80987" w:rsidRP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t xml:space="preserve"> 1. STR 2.07.01:2003 „Vandentiekis ir nuotekų </w:t>
      </w:r>
      <w:proofErr w:type="spellStart"/>
      <w:r w:rsidRPr="00E80987">
        <w:rPr>
          <w:rFonts w:ascii="Times New Roman" w:hAnsi="Times New Roman"/>
          <w:sz w:val="24"/>
          <w:szCs w:val="24"/>
        </w:rPr>
        <w:t>šalintuvas</w:t>
      </w:r>
      <w:proofErr w:type="spellEnd"/>
      <w:r w:rsidRPr="00E80987">
        <w:rPr>
          <w:rFonts w:ascii="Times New Roman" w:hAnsi="Times New Roman"/>
          <w:sz w:val="24"/>
          <w:szCs w:val="24"/>
        </w:rPr>
        <w:t>. Pastato inžinerinės sistemos. Lauko inžineriniai tinklai“.</w:t>
      </w:r>
    </w:p>
    <w:p w14:paraId="6334F4FA" w14:textId="77777777" w:rsidR="00E80987" w:rsidRP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t>2. HN 24:2003 „Geriamojo vandens saugos ir kokybės reikalavimai“.</w:t>
      </w:r>
    </w:p>
    <w:p w14:paraId="01A70273" w14:textId="77777777" w:rsidR="00E80987" w:rsidRP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t>3. Statinių vidaus gaisrinio vandentiekio sistemų projektavimo ir įrengimo taisyklės (aktualia redakcija).</w:t>
      </w:r>
    </w:p>
    <w:p w14:paraId="7F15B144" w14:textId="77777777" w:rsidR="00E80987" w:rsidRP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t>4. Pastatų karšto vandens sistemų įrengimo taisyklės (aktualia redakcija).</w:t>
      </w:r>
    </w:p>
    <w:p w14:paraId="7E3E8672" w14:textId="77777777" w:rsidR="00E80987" w:rsidRP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t>5. Įrenginių šilumos izoliacijos taisyklės (aktuali redakcija).</w:t>
      </w:r>
    </w:p>
    <w:p w14:paraId="3FB8BBD3" w14:textId="77777777" w:rsidR="00E80987" w:rsidRP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t>Pagrindiniai reikalavimai projekto brėžiniams:</w:t>
      </w:r>
    </w:p>
    <w:p w14:paraId="2D0A6399" w14:textId="77777777" w:rsidR="00E80987" w:rsidRP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t xml:space="preserve">1. Rengiant projekto brėžinius, pastatų vandentiekio ir nuotekų planų mastelis turi būti ne mažesnis kaip M, 1:100; </w:t>
      </w:r>
    </w:p>
    <w:p w14:paraId="029BA52D" w14:textId="77777777" w:rsidR="00E80987" w:rsidRP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t xml:space="preserve">2. Be planų projekte turi būti šie brėžiniai: vidaus vandentiekio ir nuotekų tinklų </w:t>
      </w:r>
      <w:proofErr w:type="spellStart"/>
      <w:r w:rsidRPr="00E80987">
        <w:rPr>
          <w:rFonts w:ascii="Times New Roman" w:hAnsi="Times New Roman"/>
          <w:sz w:val="24"/>
          <w:szCs w:val="24"/>
        </w:rPr>
        <w:t>aksonometrinės</w:t>
      </w:r>
      <w:proofErr w:type="spellEnd"/>
      <w:r w:rsidRPr="00E80987">
        <w:rPr>
          <w:rFonts w:ascii="Times New Roman" w:hAnsi="Times New Roman"/>
          <w:sz w:val="24"/>
          <w:szCs w:val="24"/>
        </w:rPr>
        <w:t xml:space="preserve"> arba </w:t>
      </w:r>
      <w:proofErr w:type="spellStart"/>
      <w:r w:rsidRPr="00E80987">
        <w:rPr>
          <w:rFonts w:ascii="Times New Roman" w:hAnsi="Times New Roman"/>
          <w:sz w:val="24"/>
          <w:szCs w:val="24"/>
        </w:rPr>
        <w:t>izometrinės</w:t>
      </w:r>
      <w:proofErr w:type="spellEnd"/>
      <w:r w:rsidRPr="00E80987">
        <w:rPr>
          <w:rFonts w:ascii="Times New Roman" w:hAnsi="Times New Roman"/>
          <w:sz w:val="24"/>
          <w:szCs w:val="24"/>
        </w:rPr>
        <w:t xml:space="preserve"> schemos.</w:t>
      </w:r>
    </w:p>
    <w:p w14:paraId="281C527E" w14:textId="77777777" w:rsidR="00E80987" w:rsidRP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t xml:space="preserve">Įvertinus vandens poreikį ūkio – buities reikmėms bei vidaus gaisrų gesinimui, šalto vandens vamzdynai nuo rasojimo izoliuojami pūsto </w:t>
      </w:r>
      <w:proofErr w:type="spellStart"/>
      <w:r w:rsidRPr="00E80987">
        <w:rPr>
          <w:rFonts w:ascii="Times New Roman" w:hAnsi="Times New Roman"/>
          <w:sz w:val="24"/>
          <w:szCs w:val="24"/>
        </w:rPr>
        <w:t>politeleno</w:t>
      </w:r>
      <w:proofErr w:type="spellEnd"/>
      <w:r w:rsidRPr="00E80987">
        <w:rPr>
          <w:rFonts w:ascii="Times New Roman" w:hAnsi="Times New Roman"/>
          <w:sz w:val="24"/>
          <w:szCs w:val="24"/>
        </w:rPr>
        <w:t xml:space="preserve"> </w:t>
      </w:r>
      <w:proofErr w:type="spellStart"/>
      <w:r w:rsidRPr="00E80987">
        <w:rPr>
          <w:rFonts w:ascii="Times New Roman" w:hAnsi="Times New Roman"/>
          <w:sz w:val="24"/>
          <w:szCs w:val="24"/>
        </w:rPr>
        <w:t>antikondensacine</w:t>
      </w:r>
      <w:proofErr w:type="spellEnd"/>
      <w:r w:rsidRPr="00E80987">
        <w:rPr>
          <w:rFonts w:ascii="Times New Roman" w:hAnsi="Times New Roman"/>
          <w:sz w:val="24"/>
          <w:szCs w:val="24"/>
        </w:rPr>
        <w:t xml:space="preserve"> izoliacija.  </w:t>
      </w:r>
    </w:p>
    <w:p w14:paraId="61956685" w14:textId="77777777" w:rsidR="00E80987" w:rsidRP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t>Projektuojant vidaus patalpas būtina įvertinti esamas vandentiekio ir kanalizacijos inžinerines sistemas.</w:t>
      </w:r>
    </w:p>
    <w:p w14:paraId="3B8AD661" w14:textId="77777777" w:rsidR="00E80987" w:rsidRP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t>Sanitariniai prietaisai turi būti ekonomiškai naudojantys vandenį ir mechaniškai patikimi. Prietaisų parinkimas tikslinga derinti su Statytoju.</w:t>
      </w:r>
    </w:p>
    <w:p w14:paraId="584F2DD0" w14:textId="77777777" w:rsidR="00E80987" w:rsidRDefault="00E80987" w:rsidP="00AF5CEE">
      <w:pPr>
        <w:spacing w:after="0" w:line="240" w:lineRule="auto"/>
        <w:jc w:val="both"/>
        <w:rPr>
          <w:rFonts w:ascii="Times New Roman" w:hAnsi="Times New Roman"/>
          <w:sz w:val="24"/>
          <w:szCs w:val="24"/>
        </w:rPr>
      </w:pPr>
      <w:r w:rsidRPr="00E80987">
        <w:rPr>
          <w:rFonts w:ascii="Times New Roman" w:hAnsi="Times New Roman"/>
          <w:sz w:val="24"/>
          <w:szCs w:val="24"/>
        </w:rPr>
        <w:t xml:space="preserve">Projektuojant numatyti šalto ir karšto vandens apskaitos prietaisus.  </w:t>
      </w:r>
    </w:p>
    <w:p w14:paraId="709D77F3" w14:textId="77777777" w:rsidR="00CE1971" w:rsidRPr="00CE1971" w:rsidRDefault="00CE1971" w:rsidP="00AF5CEE">
      <w:pPr>
        <w:spacing w:after="0" w:line="240" w:lineRule="auto"/>
        <w:jc w:val="both"/>
        <w:rPr>
          <w:rFonts w:ascii="Times New Roman" w:eastAsia="Calibri" w:hAnsi="Times New Roman" w:cs="Times New Roman"/>
          <w:sz w:val="24"/>
          <w:szCs w:val="24"/>
        </w:rPr>
      </w:pPr>
    </w:p>
    <w:p w14:paraId="640F9AFD" w14:textId="77777777" w:rsidR="00CE1971" w:rsidRPr="00CE1971" w:rsidRDefault="00CE1971" w:rsidP="00CE1971">
      <w:pPr>
        <w:suppressAutoHyphens/>
        <w:spacing w:after="0" w:line="240" w:lineRule="auto"/>
        <w:jc w:val="both"/>
        <w:rPr>
          <w:rFonts w:ascii="Times New Roman" w:eastAsia="Arial" w:hAnsi="Times New Roman" w:cs="Times New Roman"/>
          <w:b/>
          <w:sz w:val="24"/>
          <w:szCs w:val="20"/>
          <w:lang w:eastAsia="ar-SA"/>
        </w:rPr>
      </w:pPr>
      <w:r w:rsidRPr="00CE1971">
        <w:rPr>
          <w:rFonts w:ascii="Times New Roman" w:eastAsia="Arial" w:hAnsi="Times New Roman" w:cs="Times New Roman"/>
          <w:b/>
          <w:sz w:val="24"/>
          <w:szCs w:val="20"/>
          <w:lang w:eastAsia="ar-SA"/>
        </w:rPr>
        <w:t>Užsakovo vardu</w:t>
      </w:r>
      <w:r w:rsidRPr="00CE1971">
        <w:rPr>
          <w:rFonts w:ascii="Times New Roman" w:eastAsia="Arial" w:hAnsi="Times New Roman" w:cs="Times New Roman"/>
          <w:sz w:val="24"/>
          <w:szCs w:val="20"/>
          <w:lang w:eastAsia="ar-SA"/>
        </w:rPr>
        <w:tab/>
      </w:r>
      <w:r w:rsidRPr="00CE1971">
        <w:rPr>
          <w:rFonts w:ascii="Times New Roman" w:eastAsia="Arial" w:hAnsi="Times New Roman" w:cs="Times New Roman"/>
          <w:sz w:val="24"/>
          <w:szCs w:val="20"/>
          <w:lang w:eastAsia="ar-SA"/>
        </w:rPr>
        <w:tab/>
      </w:r>
      <w:r w:rsidRPr="00CE1971">
        <w:rPr>
          <w:rFonts w:ascii="Times New Roman" w:eastAsia="Arial" w:hAnsi="Times New Roman" w:cs="Times New Roman"/>
          <w:sz w:val="24"/>
          <w:szCs w:val="20"/>
          <w:lang w:eastAsia="ar-SA"/>
        </w:rPr>
        <w:tab/>
      </w:r>
      <w:r w:rsidRPr="00CE1971">
        <w:rPr>
          <w:rFonts w:ascii="Times New Roman" w:eastAsia="Arial" w:hAnsi="Times New Roman" w:cs="Times New Roman"/>
          <w:sz w:val="24"/>
          <w:szCs w:val="20"/>
          <w:lang w:eastAsia="ar-SA"/>
        </w:rPr>
        <w:tab/>
      </w:r>
      <w:r w:rsidRPr="00CE1971">
        <w:rPr>
          <w:rFonts w:ascii="Times New Roman" w:eastAsia="Times New Roman" w:hAnsi="Times New Roman" w:cs="Times New Roman"/>
          <w:b/>
          <w:sz w:val="24"/>
          <w:szCs w:val="24"/>
        </w:rPr>
        <w:t>Projektuotojo</w:t>
      </w:r>
      <w:r w:rsidRPr="00CE1971">
        <w:rPr>
          <w:rFonts w:ascii="Times New Roman" w:eastAsia="Arial" w:hAnsi="Times New Roman" w:cs="Times New Roman"/>
          <w:b/>
          <w:sz w:val="24"/>
          <w:szCs w:val="20"/>
          <w:lang w:eastAsia="ar-SA"/>
        </w:rPr>
        <w:t xml:space="preserve"> vardu</w:t>
      </w:r>
    </w:p>
    <w:p w14:paraId="45B9C389" w14:textId="77777777" w:rsidR="00CE1971" w:rsidRPr="00CE1971" w:rsidRDefault="00CE1971" w:rsidP="00CE1971">
      <w:pPr>
        <w:spacing w:after="0" w:line="240" w:lineRule="auto"/>
        <w:jc w:val="both"/>
        <w:rPr>
          <w:rFonts w:ascii="Times New Roman" w:eastAsia="Times New Roman" w:hAnsi="Times New Roman" w:cs="Times New Roman"/>
          <w:sz w:val="24"/>
          <w:szCs w:val="20"/>
        </w:rPr>
      </w:pPr>
      <w:r w:rsidRPr="00CE1971">
        <w:rPr>
          <w:rFonts w:ascii="Times New Roman" w:eastAsia="Times New Roman" w:hAnsi="Times New Roman" w:cs="Times New Roman"/>
          <w:sz w:val="24"/>
          <w:szCs w:val="20"/>
        </w:rPr>
        <w:t>(pareigų pavadinimas)</w:t>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t>(pareigų pavadinimas)</w:t>
      </w:r>
    </w:p>
    <w:p w14:paraId="028F40A1" w14:textId="77777777" w:rsidR="00CE1971" w:rsidRPr="00CE1971" w:rsidRDefault="00CE1971" w:rsidP="00CE1971">
      <w:pPr>
        <w:widowControl w:val="0"/>
        <w:overflowPunct w:val="0"/>
        <w:autoSpaceDE w:val="0"/>
        <w:autoSpaceDN w:val="0"/>
        <w:adjustRightInd w:val="0"/>
        <w:spacing w:after="0" w:line="228" w:lineRule="auto"/>
        <w:jc w:val="both"/>
        <w:rPr>
          <w:rFonts w:ascii="Times New Roman" w:eastAsia="Times New Roman" w:hAnsi="Times New Roman" w:cs="Times New Roman"/>
          <w:sz w:val="24"/>
          <w:szCs w:val="20"/>
        </w:rPr>
      </w:pPr>
      <w:r w:rsidRPr="00CE1971">
        <w:rPr>
          <w:rFonts w:ascii="Times New Roman" w:eastAsia="Times New Roman" w:hAnsi="Times New Roman" w:cs="Times New Roman"/>
          <w:sz w:val="24"/>
          <w:szCs w:val="20"/>
        </w:rPr>
        <w:t>_________________</w:t>
      </w:r>
      <w:r w:rsidRPr="00CE1971">
        <w:rPr>
          <w:rFonts w:ascii="Times New Roman" w:eastAsia="Times New Roman" w:hAnsi="Times New Roman" w:cs="Times New Roman"/>
          <w:b/>
          <w:sz w:val="24"/>
          <w:szCs w:val="20"/>
        </w:rPr>
        <w:tab/>
      </w:r>
      <w:r w:rsidRPr="00CE1971">
        <w:rPr>
          <w:rFonts w:ascii="Times New Roman" w:eastAsia="Times New Roman" w:hAnsi="Times New Roman" w:cs="Times New Roman"/>
          <w:b/>
          <w:sz w:val="24"/>
          <w:szCs w:val="20"/>
        </w:rPr>
        <w:tab/>
      </w:r>
      <w:r w:rsidRPr="00CE1971">
        <w:rPr>
          <w:rFonts w:ascii="Times New Roman" w:eastAsia="Times New Roman" w:hAnsi="Times New Roman" w:cs="Times New Roman"/>
          <w:b/>
          <w:sz w:val="24"/>
          <w:szCs w:val="20"/>
        </w:rPr>
        <w:tab/>
      </w:r>
      <w:r w:rsidRPr="00CE1971">
        <w:rPr>
          <w:rFonts w:ascii="Times New Roman" w:eastAsia="Times New Roman" w:hAnsi="Times New Roman" w:cs="Times New Roman"/>
          <w:b/>
          <w:sz w:val="24"/>
          <w:szCs w:val="20"/>
        </w:rPr>
        <w:tab/>
      </w:r>
      <w:r w:rsidRPr="00CE1971">
        <w:rPr>
          <w:rFonts w:ascii="Times New Roman" w:eastAsia="Times New Roman" w:hAnsi="Times New Roman" w:cs="Times New Roman"/>
          <w:sz w:val="24"/>
          <w:szCs w:val="20"/>
        </w:rPr>
        <w:t>___________________</w:t>
      </w:r>
    </w:p>
    <w:p w14:paraId="4CAF1C81" w14:textId="77777777" w:rsidR="00CE1971" w:rsidRPr="00CE1971" w:rsidRDefault="00CE1971" w:rsidP="00CE1971">
      <w:pPr>
        <w:widowControl w:val="0"/>
        <w:overflowPunct w:val="0"/>
        <w:autoSpaceDE w:val="0"/>
        <w:autoSpaceDN w:val="0"/>
        <w:adjustRightInd w:val="0"/>
        <w:spacing w:after="0" w:line="228" w:lineRule="auto"/>
        <w:jc w:val="both"/>
        <w:rPr>
          <w:rFonts w:ascii="Times New Roman" w:eastAsia="Times New Roman" w:hAnsi="Times New Roman" w:cs="Times New Roman"/>
          <w:sz w:val="20"/>
          <w:szCs w:val="20"/>
        </w:rPr>
      </w:pPr>
      <w:r w:rsidRPr="00CE1971">
        <w:rPr>
          <w:rFonts w:ascii="Times New Roman" w:eastAsia="Times New Roman" w:hAnsi="Times New Roman" w:cs="Times New Roman"/>
          <w:sz w:val="20"/>
          <w:szCs w:val="20"/>
        </w:rPr>
        <w:t>(parašas)</w:t>
      </w:r>
      <w:r w:rsidRPr="00CE1971">
        <w:rPr>
          <w:rFonts w:ascii="Times New Roman" w:eastAsia="Times New Roman" w:hAnsi="Times New Roman" w:cs="Times New Roman"/>
          <w:sz w:val="20"/>
          <w:szCs w:val="20"/>
        </w:rPr>
        <w:tab/>
      </w:r>
      <w:r w:rsidRPr="00CE1971">
        <w:rPr>
          <w:rFonts w:ascii="Times New Roman" w:eastAsia="Times New Roman" w:hAnsi="Times New Roman" w:cs="Times New Roman"/>
          <w:sz w:val="20"/>
          <w:szCs w:val="20"/>
        </w:rPr>
        <w:tab/>
      </w:r>
      <w:r w:rsidRPr="00CE1971">
        <w:rPr>
          <w:rFonts w:ascii="Times New Roman" w:eastAsia="Times New Roman" w:hAnsi="Times New Roman" w:cs="Times New Roman"/>
          <w:sz w:val="20"/>
          <w:szCs w:val="20"/>
        </w:rPr>
        <w:tab/>
      </w:r>
      <w:r w:rsidRPr="00CE1971">
        <w:rPr>
          <w:rFonts w:ascii="Times New Roman" w:eastAsia="Times New Roman" w:hAnsi="Times New Roman" w:cs="Times New Roman"/>
          <w:sz w:val="20"/>
          <w:szCs w:val="20"/>
        </w:rPr>
        <w:tab/>
      </w:r>
      <w:r w:rsidRPr="00CE1971">
        <w:rPr>
          <w:rFonts w:ascii="Times New Roman" w:eastAsia="Times New Roman" w:hAnsi="Times New Roman" w:cs="Times New Roman"/>
          <w:sz w:val="20"/>
          <w:szCs w:val="20"/>
        </w:rPr>
        <w:tab/>
        <w:t>(parašas)</w:t>
      </w:r>
    </w:p>
    <w:p w14:paraId="74E56DA9" w14:textId="77777777" w:rsidR="00CE1971" w:rsidRPr="00CE1971" w:rsidRDefault="00CE1971" w:rsidP="00CE1971">
      <w:pPr>
        <w:spacing w:after="0" w:line="240" w:lineRule="auto"/>
        <w:jc w:val="both"/>
        <w:rPr>
          <w:rFonts w:ascii="Times New Roman" w:eastAsia="Times New Roman" w:hAnsi="Times New Roman" w:cs="Times New Roman"/>
          <w:sz w:val="24"/>
          <w:szCs w:val="20"/>
        </w:rPr>
      </w:pPr>
    </w:p>
    <w:p w14:paraId="20ACD359" w14:textId="77777777" w:rsidR="00CE1971" w:rsidRPr="00CE1971" w:rsidRDefault="00CE1971" w:rsidP="00CE1971">
      <w:pPr>
        <w:spacing w:after="0" w:line="240" w:lineRule="auto"/>
        <w:jc w:val="both"/>
        <w:rPr>
          <w:rFonts w:ascii="Times New Roman" w:eastAsia="Times New Roman" w:hAnsi="Times New Roman" w:cs="Times New Roman"/>
          <w:sz w:val="24"/>
          <w:szCs w:val="20"/>
        </w:rPr>
      </w:pPr>
      <w:r w:rsidRPr="00CE1971">
        <w:rPr>
          <w:rFonts w:ascii="Times New Roman" w:eastAsia="Times New Roman" w:hAnsi="Times New Roman" w:cs="Times New Roman"/>
          <w:sz w:val="24"/>
          <w:szCs w:val="20"/>
        </w:rPr>
        <w:t>(Vardas ir pavardė)</w:t>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t>(Vardas ir pavardė)</w:t>
      </w:r>
    </w:p>
    <w:p w14:paraId="2134C6FD" w14:textId="77777777" w:rsidR="00CE1971" w:rsidRPr="00CE1971" w:rsidRDefault="00CE1971" w:rsidP="00CE1971">
      <w:pPr>
        <w:widowControl w:val="0"/>
        <w:overflowPunct w:val="0"/>
        <w:autoSpaceDE w:val="0"/>
        <w:autoSpaceDN w:val="0"/>
        <w:adjustRightInd w:val="0"/>
        <w:spacing w:after="0" w:line="232" w:lineRule="auto"/>
        <w:jc w:val="both"/>
        <w:rPr>
          <w:rFonts w:ascii="Times New Roman" w:eastAsia="Times New Roman" w:hAnsi="Times New Roman" w:cs="Times New Roman"/>
          <w:sz w:val="24"/>
          <w:szCs w:val="20"/>
        </w:rPr>
      </w:pPr>
    </w:p>
    <w:p w14:paraId="00C2A098" w14:textId="77777777" w:rsidR="00CE1971" w:rsidRPr="00CE1971" w:rsidRDefault="00CE1971" w:rsidP="00CE1971">
      <w:pPr>
        <w:spacing w:after="0" w:line="240" w:lineRule="auto"/>
        <w:jc w:val="both"/>
        <w:rPr>
          <w:rFonts w:ascii="Times New Roman" w:eastAsia="Calibri" w:hAnsi="Times New Roman" w:cs="Times New Roman"/>
          <w:sz w:val="24"/>
          <w:szCs w:val="24"/>
        </w:rPr>
      </w:pPr>
      <w:r w:rsidRPr="00CE1971">
        <w:rPr>
          <w:rFonts w:ascii="Times New Roman" w:eastAsia="Times New Roman" w:hAnsi="Times New Roman" w:cs="Times New Roman"/>
          <w:sz w:val="24"/>
          <w:szCs w:val="20"/>
        </w:rPr>
        <w:t>A. V.</w:t>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r>
      <w:r w:rsidRPr="00CE1971">
        <w:rPr>
          <w:rFonts w:ascii="Times New Roman" w:eastAsia="Times New Roman" w:hAnsi="Times New Roman" w:cs="Times New Roman"/>
          <w:sz w:val="24"/>
          <w:szCs w:val="20"/>
        </w:rPr>
        <w:tab/>
        <w:t>A. V</w:t>
      </w:r>
    </w:p>
    <w:p w14:paraId="4597A20A" w14:textId="77777777" w:rsidR="00395303" w:rsidRDefault="00395303">
      <w:pPr>
        <w:rPr>
          <w:rFonts w:ascii="Times New Roman" w:eastAsia="Times New Roman" w:hAnsi="Times New Roman" w:cs="Times New Roman"/>
          <w:sz w:val="24"/>
          <w:szCs w:val="20"/>
        </w:rPr>
      </w:pPr>
      <w:r>
        <w:rPr>
          <w:rFonts w:ascii="Times New Roman" w:eastAsia="Times New Roman" w:hAnsi="Times New Roman" w:cs="Times New Roman"/>
          <w:sz w:val="24"/>
          <w:szCs w:val="20"/>
        </w:rPr>
        <w:br w:type="page"/>
      </w:r>
    </w:p>
    <w:p w14:paraId="653023A9" w14:textId="77777777" w:rsidR="00395303" w:rsidRDefault="00395303" w:rsidP="00395303">
      <w:pPr>
        <w:pStyle w:val="NoSpacing"/>
        <w:jc w:val="right"/>
      </w:pPr>
      <w:proofErr w:type="spellStart"/>
      <w:r w:rsidRPr="00CE1971">
        <w:lastRenderedPageBreak/>
        <w:t>Techninės</w:t>
      </w:r>
      <w:proofErr w:type="spellEnd"/>
      <w:r w:rsidRPr="00CE1971">
        <w:t xml:space="preserve"> </w:t>
      </w:r>
      <w:proofErr w:type="spellStart"/>
      <w:r w:rsidRPr="00CE1971">
        <w:t>užduoties</w:t>
      </w:r>
      <w:proofErr w:type="spellEnd"/>
      <w:r>
        <w:t xml:space="preserve"> </w:t>
      </w:r>
      <w:proofErr w:type="spellStart"/>
      <w:r w:rsidRPr="00CE1971">
        <w:t>priedas</w:t>
      </w:r>
      <w:proofErr w:type="spellEnd"/>
    </w:p>
    <w:p w14:paraId="02D50162" w14:textId="77777777" w:rsidR="00FB4106" w:rsidRDefault="00FB4106" w:rsidP="00395303">
      <w:pPr>
        <w:pStyle w:val="NoSpacing"/>
        <w:jc w:val="right"/>
      </w:pPr>
    </w:p>
    <w:p w14:paraId="40A2D129" w14:textId="77777777" w:rsidR="00FB4106" w:rsidRPr="00112876" w:rsidRDefault="00FB4106" w:rsidP="00FB4106">
      <w:pPr>
        <w:pStyle w:val="NoSpacing"/>
        <w:jc w:val="center"/>
      </w:pPr>
      <w:proofErr w:type="spellStart"/>
      <w:r w:rsidRPr="00112876">
        <w:t>Pastato</w:t>
      </w:r>
      <w:proofErr w:type="spellEnd"/>
      <w:r w:rsidRPr="00112876">
        <w:t xml:space="preserve"> 5 </w:t>
      </w:r>
      <w:proofErr w:type="spellStart"/>
      <w:r w:rsidRPr="00112876">
        <w:t>aukšto</w:t>
      </w:r>
      <w:proofErr w:type="spellEnd"/>
      <w:r w:rsidRPr="00112876">
        <w:t xml:space="preserve"> </w:t>
      </w:r>
      <w:proofErr w:type="spellStart"/>
      <w:r w:rsidRPr="00112876">
        <w:t>patalpų</w:t>
      </w:r>
      <w:proofErr w:type="spellEnd"/>
      <w:r w:rsidRPr="00112876">
        <w:t xml:space="preserve"> </w:t>
      </w:r>
      <w:proofErr w:type="spellStart"/>
      <w:r w:rsidRPr="00112876">
        <w:t>planas</w:t>
      </w:r>
      <w:proofErr w:type="spellEnd"/>
      <w:r w:rsidRPr="00112876">
        <w:t xml:space="preserve"> su </w:t>
      </w:r>
      <w:proofErr w:type="spellStart"/>
      <w:r w:rsidRPr="00112876">
        <w:t>planuojamų</w:t>
      </w:r>
      <w:proofErr w:type="spellEnd"/>
      <w:r w:rsidRPr="00112876">
        <w:t xml:space="preserve"> </w:t>
      </w:r>
      <w:proofErr w:type="spellStart"/>
      <w:r w:rsidRPr="00112876">
        <w:t>remontuoti</w:t>
      </w:r>
      <w:proofErr w:type="spellEnd"/>
      <w:r w:rsidRPr="00112876">
        <w:t xml:space="preserve"> </w:t>
      </w:r>
      <w:proofErr w:type="spellStart"/>
      <w:r w:rsidRPr="00112876">
        <w:t>patalpų</w:t>
      </w:r>
      <w:proofErr w:type="spellEnd"/>
      <w:r w:rsidRPr="00112876">
        <w:t xml:space="preserve"> </w:t>
      </w:r>
      <w:proofErr w:type="spellStart"/>
      <w:r w:rsidRPr="00112876">
        <w:t>ribomis</w:t>
      </w:r>
      <w:proofErr w:type="spellEnd"/>
      <w:r w:rsidRPr="00112876">
        <w:t xml:space="preserve"> (</w:t>
      </w:r>
      <w:proofErr w:type="spellStart"/>
      <w:r w:rsidRPr="00112876">
        <w:t>projektavimo</w:t>
      </w:r>
      <w:proofErr w:type="spellEnd"/>
      <w:r w:rsidRPr="00112876">
        <w:t xml:space="preserve"> </w:t>
      </w:r>
      <w:proofErr w:type="spellStart"/>
      <w:r w:rsidRPr="00112876">
        <w:t>ribos</w:t>
      </w:r>
      <w:proofErr w:type="spellEnd"/>
      <w:r w:rsidRPr="00112876">
        <w:t>)</w:t>
      </w:r>
    </w:p>
    <w:p w14:paraId="413EF374" w14:textId="77777777" w:rsidR="00395303" w:rsidRDefault="00395303" w:rsidP="00395303">
      <w:pPr>
        <w:pStyle w:val="NoSpacing"/>
      </w:pPr>
    </w:p>
    <w:p w14:paraId="270E86A7" w14:textId="77777777" w:rsidR="003639AF" w:rsidRDefault="00395303">
      <w:r w:rsidRPr="00395303">
        <w:rPr>
          <w:rFonts w:ascii="Calibri" w:eastAsia="Calibri" w:hAnsi="Calibri" w:cs="Times New Roman"/>
          <w:noProof/>
          <w:lang w:eastAsia="lt-LT"/>
        </w:rPr>
        <w:drawing>
          <wp:inline distT="0" distB="0" distL="0" distR="0" wp14:anchorId="73508284" wp14:editId="72ABF796">
            <wp:extent cx="5796224" cy="7871260"/>
            <wp:effectExtent l="0" t="0" r="0" b="3810"/>
            <wp:docPr id="1" name="Picture 1" descr="D:\A_MAZOS_VERTES_PIRKIMAI\A_MAZOS_VERTES_PIRKIMAI_2025\TS_pried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_MAZOS_VERTES_PIRKIMAI\A_MAZOS_VERTES_PIRKIMAI_2025\TS_prieda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6224" cy="7871260"/>
                    </a:xfrm>
                    <a:prstGeom prst="rect">
                      <a:avLst/>
                    </a:prstGeom>
                    <a:noFill/>
                    <a:ln>
                      <a:noFill/>
                    </a:ln>
                  </pic:spPr>
                </pic:pic>
              </a:graphicData>
            </a:graphic>
          </wp:inline>
        </w:drawing>
      </w:r>
    </w:p>
    <w:p w14:paraId="7DFD06B3" w14:textId="77777777" w:rsidR="00FF3B8F" w:rsidRPr="00FF3B8F" w:rsidRDefault="00FF3B8F">
      <w:pPr>
        <w:rPr>
          <w:rFonts w:ascii="Times New Roman" w:hAnsi="Times New Roman" w:cs="Times New Roman"/>
          <w:sz w:val="24"/>
          <w:szCs w:val="24"/>
        </w:rPr>
      </w:pPr>
    </w:p>
    <w:sectPr w:rsidR="00FF3B8F" w:rsidRPr="00FF3B8F" w:rsidSect="00181CF1">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B3204" w14:textId="77777777" w:rsidR="00790D29" w:rsidRDefault="00790D29">
      <w:pPr>
        <w:spacing w:after="0" w:line="240" w:lineRule="auto"/>
      </w:pPr>
      <w:r>
        <w:separator/>
      </w:r>
    </w:p>
  </w:endnote>
  <w:endnote w:type="continuationSeparator" w:id="0">
    <w:p w14:paraId="5E0F4782" w14:textId="77777777" w:rsidR="00790D29" w:rsidRDefault="00790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Courier New"/>
    <w:charset w:val="BA"/>
    <w:family w:val="roman"/>
    <w:pitch w:val="variable"/>
    <w:sig w:usb0="00000001"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0E686" w14:textId="77777777" w:rsidR="00790D29" w:rsidRDefault="00790D29">
      <w:pPr>
        <w:spacing w:after="0" w:line="240" w:lineRule="auto"/>
      </w:pPr>
      <w:r>
        <w:separator/>
      </w:r>
    </w:p>
  </w:footnote>
  <w:footnote w:type="continuationSeparator" w:id="0">
    <w:p w14:paraId="59548AA3" w14:textId="77777777" w:rsidR="00790D29" w:rsidRDefault="00790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442313"/>
      <w:docPartObj>
        <w:docPartGallery w:val="Page Numbers (Top of Page)"/>
        <w:docPartUnique/>
      </w:docPartObj>
    </w:sdtPr>
    <w:sdtEndPr>
      <w:rPr>
        <w:noProof/>
      </w:rPr>
    </w:sdtEndPr>
    <w:sdtContent>
      <w:p w14:paraId="4757EDBA" w14:textId="362154B6" w:rsidR="009B0E7C" w:rsidRDefault="009B0E7C">
        <w:pPr>
          <w:pStyle w:val="Header"/>
          <w:jc w:val="center"/>
        </w:pPr>
        <w:r>
          <w:fldChar w:fldCharType="begin"/>
        </w:r>
        <w:r>
          <w:instrText xml:space="preserve"> PAGE   \* MERGEFORMAT </w:instrText>
        </w:r>
        <w:r>
          <w:fldChar w:fldCharType="separate"/>
        </w:r>
        <w:r w:rsidR="00F42642">
          <w:rPr>
            <w:noProof/>
          </w:rPr>
          <w:t>28</w:t>
        </w:r>
        <w:r>
          <w:rPr>
            <w:noProof/>
          </w:rPr>
          <w:fldChar w:fldCharType="end"/>
        </w:r>
      </w:p>
    </w:sdtContent>
  </w:sdt>
  <w:p w14:paraId="1347E153" w14:textId="77777777" w:rsidR="009B0E7C" w:rsidRDefault="009B0E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lvlText w:val="%1."/>
      <w:lvlJc w:val="left"/>
      <w:pPr>
        <w:tabs>
          <w:tab w:val="num" w:pos="360"/>
        </w:tabs>
        <w:ind w:left="360" w:hanging="360"/>
      </w:pPr>
      <w:rPr>
        <w:rFonts w:cs="Times New Roman"/>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7C6CD8"/>
    <w:multiLevelType w:val="hybridMultilevel"/>
    <w:tmpl w:val="E04A1E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77043"/>
    <w:multiLevelType w:val="hybridMultilevel"/>
    <w:tmpl w:val="8AB4B0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A21E78"/>
    <w:multiLevelType w:val="multilevel"/>
    <w:tmpl w:val="45F898FC"/>
    <w:lvl w:ilvl="0">
      <w:start w:val="2013"/>
      <w:numFmt w:val="decimal"/>
      <w:lvlText w:val="%1"/>
      <w:lvlJc w:val="left"/>
      <w:pPr>
        <w:ind w:left="1110" w:hanging="1110"/>
      </w:pPr>
      <w:rPr>
        <w:rFonts w:hint="default"/>
      </w:rPr>
    </w:lvl>
    <w:lvl w:ilvl="1">
      <w:start w:val="11"/>
      <w:numFmt w:val="decimal"/>
      <w:lvlText w:val="%1-%2"/>
      <w:lvlJc w:val="left"/>
      <w:pPr>
        <w:ind w:left="1252" w:hanging="1110"/>
      </w:pPr>
      <w:rPr>
        <w:rFonts w:hint="default"/>
      </w:rPr>
    </w:lvl>
    <w:lvl w:ilvl="2">
      <w:start w:val="12"/>
      <w:numFmt w:val="decimal"/>
      <w:lvlText w:val="%1-%2-%3"/>
      <w:lvlJc w:val="left"/>
      <w:pPr>
        <w:ind w:left="1394" w:hanging="1110"/>
      </w:pPr>
      <w:rPr>
        <w:rFonts w:hint="default"/>
      </w:rPr>
    </w:lvl>
    <w:lvl w:ilvl="3">
      <w:start w:val="1"/>
      <w:numFmt w:val="decimal"/>
      <w:lvlText w:val="%1-%2-%3.%4"/>
      <w:lvlJc w:val="left"/>
      <w:pPr>
        <w:ind w:left="1536" w:hanging="1110"/>
      </w:pPr>
      <w:rPr>
        <w:rFonts w:hint="default"/>
      </w:rPr>
    </w:lvl>
    <w:lvl w:ilvl="4">
      <w:start w:val="1"/>
      <w:numFmt w:val="decimal"/>
      <w:lvlText w:val="%1-%2-%3.%4.%5"/>
      <w:lvlJc w:val="left"/>
      <w:pPr>
        <w:ind w:left="1678" w:hanging="1110"/>
      </w:pPr>
      <w:rPr>
        <w:rFonts w:hint="default"/>
      </w:rPr>
    </w:lvl>
    <w:lvl w:ilvl="5">
      <w:start w:val="1"/>
      <w:numFmt w:val="decimal"/>
      <w:lvlText w:val="%1-%2-%3.%4.%5.%6"/>
      <w:lvlJc w:val="left"/>
      <w:pPr>
        <w:ind w:left="1820" w:hanging="111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B241A05"/>
    <w:multiLevelType w:val="hybridMultilevel"/>
    <w:tmpl w:val="D9DA1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52B3D"/>
    <w:multiLevelType w:val="hybridMultilevel"/>
    <w:tmpl w:val="4498F6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915FD6"/>
    <w:multiLevelType w:val="multilevel"/>
    <w:tmpl w:val="ABA66C00"/>
    <w:lvl w:ilvl="0">
      <w:start w:val="1"/>
      <w:numFmt w:val="decimal"/>
      <w:lvlText w:val="%1)"/>
      <w:lvlJc w:val="left"/>
      <w:pPr>
        <w:tabs>
          <w:tab w:val="num" w:pos="360"/>
        </w:tabs>
        <w:ind w:left="360" w:firstLine="851"/>
      </w:pPr>
      <w:rPr>
        <w:rFonts w:hint="default"/>
        <w:color w:val="000000"/>
        <w:position w:val="0"/>
        <w:sz w:val="24"/>
      </w:rPr>
    </w:lvl>
    <w:lvl w:ilvl="1">
      <w:start w:val="1"/>
      <w:numFmt w:val="lowerLetter"/>
      <w:lvlText w:val="%2."/>
      <w:lvlJc w:val="left"/>
      <w:pPr>
        <w:tabs>
          <w:tab w:val="num" w:pos="360"/>
        </w:tabs>
        <w:ind w:left="360" w:firstLine="1571"/>
      </w:pPr>
      <w:rPr>
        <w:rFonts w:hint="default"/>
        <w:color w:val="000000"/>
        <w:position w:val="0"/>
        <w:sz w:val="24"/>
      </w:rPr>
    </w:lvl>
    <w:lvl w:ilvl="2">
      <w:start w:val="1"/>
      <w:numFmt w:val="lowerRoman"/>
      <w:lvlText w:val="%3."/>
      <w:lvlJc w:val="left"/>
      <w:pPr>
        <w:tabs>
          <w:tab w:val="num" w:pos="360"/>
        </w:tabs>
        <w:ind w:left="360" w:firstLine="2291"/>
      </w:pPr>
      <w:rPr>
        <w:rFonts w:hint="default"/>
        <w:color w:val="000000"/>
        <w:position w:val="0"/>
        <w:sz w:val="24"/>
      </w:rPr>
    </w:lvl>
    <w:lvl w:ilvl="3">
      <w:start w:val="1"/>
      <w:numFmt w:val="decimal"/>
      <w:isLgl/>
      <w:lvlText w:val="%4."/>
      <w:lvlJc w:val="left"/>
      <w:pPr>
        <w:tabs>
          <w:tab w:val="num" w:pos="360"/>
        </w:tabs>
        <w:ind w:left="360" w:firstLine="3011"/>
      </w:pPr>
      <w:rPr>
        <w:rFonts w:hint="default"/>
        <w:color w:val="000000"/>
        <w:position w:val="0"/>
        <w:sz w:val="24"/>
      </w:rPr>
    </w:lvl>
    <w:lvl w:ilvl="4">
      <w:start w:val="1"/>
      <w:numFmt w:val="lowerLetter"/>
      <w:lvlText w:val="%5."/>
      <w:lvlJc w:val="left"/>
      <w:pPr>
        <w:tabs>
          <w:tab w:val="num" w:pos="360"/>
        </w:tabs>
        <w:ind w:left="360" w:firstLine="3731"/>
      </w:pPr>
      <w:rPr>
        <w:rFonts w:hint="default"/>
        <w:color w:val="000000"/>
        <w:position w:val="0"/>
        <w:sz w:val="24"/>
      </w:rPr>
    </w:lvl>
    <w:lvl w:ilvl="5">
      <w:start w:val="1"/>
      <w:numFmt w:val="lowerRoman"/>
      <w:lvlText w:val="%6."/>
      <w:lvlJc w:val="left"/>
      <w:pPr>
        <w:tabs>
          <w:tab w:val="num" w:pos="360"/>
        </w:tabs>
        <w:ind w:left="360" w:firstLine="4451"/>
      </w:pPr>
      <w:rPr>
        <w:rFonts w:hint="default"/>
        <w:color w:val="000000"/>
        <w:position w:val="0"/>
        <w:sz w:val="24"/>
      </w:rPr>
    </w:lvl>
    <w:lvl w:ilvl="6">
      <w:start w:val="1"/>
      <w:numFmt w:val="decimal"/>
      <w:isLgl/>
      <w:lvlText w:val="%7."/>
      <w:lvlJc w:val="left"/>
      <w:pPr>
        <w:tabs>
          <w:tab w:val="num" w:pos="360"/>
        </w:tabs>
        <w:ind w:left="360" w:firstLine="5171"/>
      </w:pPr>
      <w:rPr>
        <w:rFonts w:hint="default"/>
        <w:color w:val="000000"/>
        <w:position w:val="0"/>
        <w:sz w:val="24"/>
      </w:rPr>
    </w:lvl>
    <w:lvl w:ilvl="7">
      <w:start w:val="1"/>
      <w:numFmt w:val="lowerLetter"/>
      <w:lvlText w:val="%8."/>
      <w:lvlJc w:val="left"/>
      <w:pPr>
        <w:tabs>
          <w:tab w:val="num" w:pos="360"/>
        </w:tabs>
        <w:ind w:left="360" w:firstLine="5891"/>
      </w:pPr>
      <w:rPr>
        <w:rFonts w:hint="default"/>
        <w:color w:val="000000"/>
        <w:position w:val="0"/>
        <w:sz w:val="24"/>
      </w:rPr>
    </w:lvl>
    <w:lvl w:ilvl="8">
      <w:start w:val="1"/>
      <w:numFmt w:val="lowerRoman"/>
      <w:lvlText w:val="%9."/>
      <w:lvlJc w:val="left"/>
      <w:pPr>
        <w:tabs>
          <w:tab w:val="num" w:pos="360"/>
        </w:tabs>
        <w:ind w:left="360" w:firstLine="6611"/>
      </w:pPr>
      <w:rPr>
        <w:rFonts w:hint="default"/>
        <w:color w:val="000000"/>
        <w:position w:val="0"/>
        <w:sz w:val="24"/>
      </w:rPr>
    </w:lvl>
  </w:abstractNum>
  <w:abstractNum w:abstractNumId="8"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9" w15:restartNumberingAfterBreak="0">
    <w:nsid w:val="10983868"/>
    <w:multiLevelType w:val="hybridMultilevel"/>
    <w:tmpl w:val="D806E4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FD1D8D"/>
    <w:multiLevelType w:val="hybridMultilevel"/>
    <w:tmpl w:val="B142AB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1C272E"/>
    <w:multiLevelType w:val="hybridMultilevel"/>
    <w:tmpl w:val="CD862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F55C02"/>
    <w:multiLevelType w:val="multilevel"/>
    <w:tmpl w:val="0EC4CA20"/>
    <w:lvl w:ilvl="0">
      <w:start w:val="1"/>
      <w:numFmt w:val="decimal"/>
      <w:lvlText w:val="%1."/>
      <w:lvlJc w:val="left"/>
      <w:pPr>
        <w:ind w:left="720" w:hanging="360"/>
      </w:pPr>
      <w:rPr>
        <w:rFonts w:hint="default"/>
      </w:rPr>
    </w:lvl>
    <w:lvl w:ilvl="1">
      <w:start w:val="1"/>
      <w:numFmt w:val="decimal"/>
      <w:isLgl/>
      <w:lvlText w:val="%1.%2."/>
      <w:lvlJc w:val="left"/>
      <w:pPr>
        <w:ind w:left="1130" w:hanging="420"/>
      </w:pPr>
      <w:rPr>
        <w:rFonts w:hint="default"/>
        <w:b w:val="0"/>
        <w:strike w:val="0"/>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4AC20C4"/>
    <w:multiLevelType w:val="multilevel"/>
    <w:tmpl w:val="5ED8164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257400D8"/>
    <w:multiLevelType w:val="hybridMultilevel"/>
    <w:tmpl w:val="84B0C448"/>
    <w:lvl w:ilvl="0" w:tplc="16FE7978">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2E147AE1"/>
    <w:multiLevelType w:val="multilevel"/>
    <w:tmpl w:val="ABA66C00"/>
    <w:lvl w:ilvl="0">
      <w:start w:val="1"/>
      <w:numFmt w:val="decimal"/>
      <w:lvlText w:val="%1)"/>
      <w:lvlJc w:val="left"/>
      <w:pPr>
        <w:tabs>
          <w:tab w:val="num" w:pos="360"/>
        </w:tabs>
        <w:ind w:left="360" w:firstLine="851"/>
      </w:pPr>
      <w:rPr>
        <w:rFonts w:hint="default"/>
        <w:color w:val="000000"/>
        <w:position w:val="0"/>
        <w:sz w:val="24"/>
      </w:rPr>
    </w:lvl>
    <w:lvl w:ilvl="1">
      <w:start w:val="1"/>
      <w:numFmt w:val="lowerLetter"/>
      <w:lvlText w:val="%2."/>
      <w:lvlJc w:val="left"/>
      <w:pPr>
        <w:tabs>
          <w:tab w:val="num" w:pos="360"/>
        </w:tabs>
        <w:ind w:left="360" w:firstLine="1571"/>
      </w:pPr>
      <w:rPr>
        <w:rFonts w:hint="default"/>
        <w:color w:val="000000"/>
        <w:position w:val="0"/>
        <w:sz w:val="24"/>
      </w:rPr>
    </w:lvl>
    <w:lvl w:ilvl="2">
      <w:start w:val="1"/>
      <w:numFmt w:val="lowerRoman"/>
      <w:lvlText w:val="%3."/>
      <w:lvlJc w:val="left"/>
      <w:pPr>
        <w:tabs>
          <w:tab w:val="num" w:pos="360"/>
        </w:tabs>
        <w:ind w:left="360" w:firstLine="2291"/>
      </w:pPr>
      <w:rPr>
        <w:rFonts w:hint="default"/>
        <w:color w:val="000000"/>
        <w:position w:val="0"/>
        <w:sz w:val="24"/>
      </w:rPr>
    </w:lvl>
    <w:lvl w:ilvl="3">
      <w:start w:val="1"/>
      <w:numFmt w:val="decimal"/>
      <w:isLgl/>
      <w:lvlText w:val="%4."/>
      <w:lvlJc w:val="left"/>
      <w:pPr>
        <w:tabs>
          <w:tab w:val="num" w:pos="360"/>
        </w:tabs>
        <w:ind w:left="360" w:firstLine="3011"/>
      </w:pPr>
      <w:rPr>
        <w:rFonts w:hint="default"/>
        <w:color w:val="000000"/>
        <w:position w:val="0"/>
        <w:sz w:val="24"/>
      </w:rPr>
    </w:lvl>
    <w:lvl w:ilvl="4">
      <w:start w:val="1"/>
      <w:numFmt w:val="lowerLetter"/>
      <w:lvlText w:val="%5."/>
      <w:lvlJc w:val="left"/>
      <w:pPr>
        <w:tabs>
          <w:tab w:val="num" w:pos="360"/>
        </w:tabs>
        <w:ind w:left="360" w:firstLine="3731"/>
      </w:pPr>
      <w:rPr>
        <w:rFonts w:hint="default"/>
        <w:color w:val="000000"/>
        <w:position w:val="0"/>
        <w:sz w:val="24"/>
      </w:rPr>
    </w:lvl>
    <w:lvl w:ilvl="5">
      <w:start w:val="1"/>
      <w:numFmt w:val="lowerRoman"/>
      <w:lvlText w:val="%6."/>
      <w:lvlJc w:val="left"/>
      <w:pPr>
        <w:tabs>
          <w:tab w:val="num" w:pos="360"/>
        </w:tabs>
        <w:ind w:left="360" w:firstLine="4451"/>
      </w:pPr>
      <w:rPr>
        <w:rFonts w:hint="default"/>
        <w:color w:val="000000"/>
        <w:position w:val="0"/>
        <w:sz w:val="24"/>
      </w:rPr>
    </w:lvl>
    <w:lvl w:ilvl="6">
      <w:start w:val="1"/>
      <w:numFmt w:val="decimal"/>
      <w:isLgl/>
      <w:lvlText w:val="%7."/>
      <w:lvlJc w:val="left"/>
      <w:pPr>
        <w:tabs>
          <w:tab w:val="num" w:pos="360"/>
        </w:tabs>
        <w:ind w:left="360" w:firstLine="5171"/>
      </w:pPr>
      <w:rPr>
        <w:rFonts w:hint="default"/>
        <w:color w:val="000000"/>
        <w:position w:val="0"/>
        <w:sz w:val="24"/>
      </w:rPr>
    </w:lvl>
    <w:lvl w:ilvl="7">
      <w:start w:val="1"/>
      <w:numFmt w:val="lowerLetter"/>
      <w:lvlText w:val="%8."/>
      <w:lvlJc w:val="left"/>
      <w:pPr>
        <w:tabs>
          <w:tab w:val="num" w:pos="360"/>
        </w:tabs>
        <w:ind w:left="360" w:firstLine="5891"/>
      </w:pPr>
      <w:rPr>
        <w:rFonts w:hint="default"/>
        <w:color w:val="000000"/>
        <w:position w:val="0"/>
        <w:sz w:val="24"/>
      </w:rPr>
    </w:lvl>
    <w:lvl w:ilvl="8">
      <w:start w:val="1"/>
      <w:numFmt w:val="lowerRoman"/>
      <w:lvlText w:val="%9."/>
      <w:lvlJc w:val="left"/>
      <w:pPr>
        <w:tabs>
          <w:tab w:val="num" w:pos="360"/>
        </w:tabs>
        <w:ind w:left="360" w:firstLine="6611"/>
      </w:pPr>
      <w:rPr>
        <w:rFonts w:hint="default"/>
        <w:color w:val="000000"/>
        <w:position w:val="0"/>
        <w:sz w:val="24"/>
      </w:rPr>
    </w:lvl>
  </w:abstractNum>
  <w:abstractNum w:abstractNumId="16" w15:restartNumberingAfterBreak="0">
    <w:nsid w:val="37143203"/>
    <w:multiLevelType w:val="multilevel"/>
    <w:tmpl w:val="D16CA7D2"/>
    <w:lvl w:ilvl="0">
      <w:start w:val="1"/>
      <w:numFmt w:val="decimal"/>
      <w:lvlText w:val="%1."/>
      <w:lvlJc w:val="left"/>
      <w:pPr>
        <w:tabs>
          <w:tab w:val="num" w:pos="1069"/>
        </w:tabs>
        <w:ind w:left="1069" w:hanging="360"/>
      </w:pPr>
      <w:rPr>
        <w:rFonts w:hint="default"/>
        <w:i w:val="0"/>
      </w:rPr>
    </w:lvl>
    <w:lvl w:ilvl="1">
      <w:start w:val="1"/>
      <w:numFmt w:val="decimal"/>
      <w:isLgl/>
      <w:lvlText w:val="%1.%2."/>
      <w:lvlJc w:val="left"/>
      <w:pPr>
        <w:tabs>
          <w:tab w:val="num" w:pos="1084"/>
        </w:tabs>
        <w:ind w:left="1084" w:hanging="360"/>
      </w:pPr>
      <w:rPr>
        <w:rFonts w:ascii="Times New Roman" w:hAnsi="Times New Roman" w:hint="default"/>
      </w:rPr>
    </w:lvl>
    <w:lvl w:ilvl="2">
      <w:start w:val="1"/>
      <w:numFmt w:val="decimal"/>
      <w:isLgl/>
      <w:lvlText w:val="%1.%2.%3."/>
      <w:lvlJc w:val="left"/>
      <w:pPr>
        <w:tabs>
          <w:tab w:val="num" w:pos="1444"/>
        </w:tabs>
        <w:ind w:left="1444" w:hanging="720"/>
      </w:pPr>
      <w:rPr>
        <w:rFonts w:ascii="Times New Roman" w:hAnsi="Times New Roman" w:hint="default"/>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7" w15:restartNumberingAfterBreak="0">
    <w:nsid w:val="3844526B"/>
    <w:multiLevelType w:val="multilevel"/>
    <w:tmpl w:val="349A8454"/>
    <w:lvl w:ilvl="0">
      <w:start w:val="2011"/>
      <w:numFmt w:val="decimal"/>
      <w:lvlText w:val="%1-"/>
      <w:lvlJc w:val="left"/>
      <w:pPr>
        <w:tabs>
          <w:tab w:val="num" w:pos="1365"/>
        </w:tabs>
        <w:ind w:left="1365" w:hanging="1365"/>
      </w:pPr>
      <w:rPr>
        <w:rFonts w:hint="default"/>
      </w:rPr>
    </w:lvl>
    <w:lvl w:ilvl="1">
      <w:start w:val="11"/>
      <w:numFmt w:val="decimal"/>
      <w:lvlText w:val="%1-%2-"/>
      <w:lvlJc w:val="left"/>
      <w:pPr>
        <w:tabs>
          <w:tab w:val="num" w:pos="1649"/>
        </w:tabs>
        <w:ind w:left="1649" w:hanging="1365"/>
      </w:pPr>
      <w:rPr>
        <w:rFonts w:hint="default"/>
      </w:rPr>
    </w:lvl>
    <w:lvl w:ilvl="2">
      <w:start w:val="1"/>
      <w:numFmt w:val="decimal"/>
      <w:lvlText w:val="%1-%2-%3."/>
      <w:lvlJc w:val="left"/>
      <w:pPr>
        <w:tabs>
          <w:tab w:val="num" w:pos="1365"/>
        </w:tabs>
        <w:ind w:left="1365" w:hanging="1365"/>
      </w:pPr>
      <w:rPr>
        <w:rFonts w:hint="default"/>
      </w:rPr>
    </w:lvl>
    <w:lvl w:ilvl="3">
      <w:start w:val="1"/>
      <w:numFmt w:val="decimal"/>
      <w:lvlText w:val="%1-%2-%3.%4."/>
      <w:lvlJc w:val="left"/>
      <w:pPr>
        <w:tabs>
          <w:tab w:val="num" w:pos="1365"/>
        </w:tabs>
        <w:ind w:left="1365" w:hanging="1365"/>
      </w:pPr>
      <w:rPr>
        <w:rFonts w:hint="default"/>
      </w:rPr>
    </w:lvl>
    <w:lvl w:ilvl="4">
      <w:start w:val="1"/>
      <w:numFmt w:val="decimal"/>
      <w:lvlText w:val="%1-%2-%3.%4.%5."/>
      <w:lvlJc w:val="left"/>
      <w:pPr>
        <w:tabs>
          <w:tab w:val="num" w:pos="1365"/>
        </w:tabs>
        <w:ind w:left="1365" w:hanging="136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B432FA4"/>
    <w:multiLevelType w:val="hybridMultilevel"/>
    <w:tmpl w:val="C62C0E56"/>
    <w:lvl w:ilvl="0" w:tplc="CB505D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D76118A"/>
    <w:multiLevelType w:val="multilevel"/>
    <w:tmpl w:val="D3C26376"/>
    <w:lvl w:ilvl="0">
      <w:start w:val="1"/>
      <w:numFmt w:val="decimal"/>
      <w:pStyle w:val="L1pastraipa"/>
      <w:lvlText w:val="%1."/>
      <w:lvlJc w:val="left"/>
      <w:pPr>
        <w:ind w:left="360" w:hanging="360"/>
      </w:pPr>
      <w:rPr>
        <w:rFonts w:ascii="Times New Roman" w:eastAsia="Times New Roman" w:hAnsi="Times New Roman" w:cs="Times New Roman"/>
        <w:sz w:val="22"/>
        <w:szCs w:val="22"/>
        <w:lang w:val="lt-LT"/>
      </w:rPr>
    </w:lvl>
    <w:lvl w:ilvl="1">
      <w:start w:val="1"/>
      <w:numFmt w:val="decimal"/>
      <w:pStyle w:val="L2pastraipa"/>
      <w:lvlText w:val="%1.%2."/>
      <w:lvlJc w:val="left"/>
      <w:pPr>
        <w:ind w:left="1283" w:hanging="432"/>
      </w:pPr>
      <w:rPr>
        <w:sz w:val="22"/>
        <w:szCs w:val="22"/>
        <w:lang w:val="x-none"/>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6C2FA3"/>
    <w:multiLevelType w:val="hybridMultilevel"/>
    <w:tmpl w:val="CF129D42"/>
    <w:lvl w:ilvl="0" w:tplc="BA7814C2">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412744EC"/>
    <w:multiLevelType w:val="hybridMultilevel"/>
    <w:tmpl w:val="CCE02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pStyle w:val="ListNumber"/>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CD6872"/>
    <w:multiLevelType w:val="hybridMultilevel"/>
    <w:tmpl w:val="CF129D42"/>
    <w:lvl w:ilvl="0" w:tplc="BA7814C2">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4" w15:restartNumberingAfterBreak="0">
    <w:nsid w:val="4FC44FB6"/>
    <w:multiLevelType w:val="multilevel"/>
    <w:tmpl w:val="8D86BDF6"/>
    <w:lvl w:ilvl="0">
      <w:start w:val="1"/>
      <w:numFmt w:val="decimal"/>
      <w:lvlText w:val="%1)"/>
      <w:lvlJc w:val="left"/>
      <w:pPr>
        <w:tabs>
          <w:tab w:val="num" w:pos="360"/>
        </w:tabs>
        <w:ind w:left="360" w:firstLine="851"/>
      </w:pPr>
      <w:rPr>
        <w:rFonts w:hint="default"/>
        <w:color w:val="000000"/>
        <w:position w:val="0"/>
        <w:sz w:val="24"/>
      </w:rPr>
    </w:lvl>
    <w:lvl w:ilvl="1">
      <w:start w:val="1"/>
      <w:numFmt w:val="lowerLetter"/>
      <w:lvlText w:val="%2."/>
      <w:lvlJc w:val="left"/>
      <w:pPr>
        <w:tabs>
          <w:tab w:val="num" w:pos="360"/>
        </w:tabs>
        <w:ind w:left="360" w:firstLine="1571"/>
      </w:pPr>
      <w:rPr>
        <w:rFonts w:hint="default"/>
        <w:color w:val="000000"/>
        <w:position w:val="0"/>
        <w:sz w:val="24"/>
      </w:rPr>
    </w:lvl>
    <w:lvl w:ilvl="2">
      <w:start w:val="1"/>
      <w:numFmt w:val="lowerRoman"/>
      <w:lvlText w:val="%3."/>
      <w:lvlJc w:val="left"/>
      <w:pPr>
        <w:tabs>
          <w:tab w:val="num" w:pos="360"/>
        </w:tabs>
        <w:ind w:left="360" w:firstLine="2291"/>
      </w:pPr>
      <w:rPr>
        <w:rFonts w:hint="default"/>
        <w:color w:val="000000"/>
        <w:position w:val="0"/>
        <w:sz w:val="24"/>
      </w:rPr>
    </w:lvl>
    <w:lvl w:ilvl="3">
      <w:start w:val="1"/>
      <w:numFmt w:val="decimal"/>
      <w:isLgl/>
      <w:lvlText w:val="%4."/>
      <w:lvlJc w:val="left"/>
      <w:pPr>
        <w:tabs>
          <w:tab w:val="num" w:pos="360"/>
        </w:tabs>
        <w:ind w:left="360" w:firstLine="3011"/>
      </w:pPr>
      <w:rPr>
        <w:rFonts w:hint="default"/>
        <w:color w:val="000000"/>
        <w:position w:val="0"/>
        <w:sz w:val="24"/>
      </w:rPr>
    </w:lvl>
    <w:lvl w:ilvl="4">
      <w:start w:val="1"/>
      <w:numFmt w:val="lowerLetter"/>
      <w:lvlText w:val="%5."/>
      <w:lvlJc w:val="left"/>
      <w:pPr>
        <w:tabs>
          <w:tab w:val="num" w:pos="360"/>
        </w:tabs>
        <w:ind w:left="360" w:firstLine="3731"/>
      </w:pPr>
      <w:rPr>
        <w:rFonts w:hint="default"/>
        <w:color w:val="000000"/>
        <w:position w:val="0"/>
        <w:sz w:val="24"/>
      </w:rPr>
    </w:lvl>
    <w:lvl w:ilvl="5">
      <w:start w:val="1"/>
      <w:numFmt w:val="lowerRoman"/>
      <w:lvlText w:val="%6."/>
      <w:lvlJc w:val="left"/>
      <w:pPr>
        <w:tabs>
          <w:tab w:val="num" w:pos="360"/>
        </w:tabs>
        <w:ind w:left="360" w:firstLine="4451"/>
      </w:pPr>
      <w:rPr>
        <w:rFonts w:hint="default"/>
        <w:color w:val="000000"/>
        <w:position w:val="0"/>
        <w:sz w:val="24"/>
      </w:rPr>
    </w:lvl>
    <w:lvl w:ilvl="6">
      <w:start w:val="1"/>
      <w:numFmt w:val="decimal"/>
      <w:isLgl/>
      <w:lvlText w:val="%7."/>
      <w:lvlJc w:val="left"/>
      <w:pPr>
        <w:tabs>
          <w:tab w:val="num" w:pos="360"/>
        </w:tabs>
        <w:ind w:left="360" w:firstLine="5171"/>
      </w:pPr>
      <w:rPr>
        <w:rFonts w:hint="default"/>
        <w:color w:val="000000"/>
        <w:position w:val="0"/>
        <w:sz w:val="24"/>
      </w:rPr>
    </w:lvl>
    <w:lvl w:ilvl="7">
      <w:start w:val="1"/>
      <w:numFmt w:val="lowerLetter"/>
      <w:lvlText w:val="%8."/>
      <w:lvlJc w:val="left"/>
      <w:pPr>
        <w:tabs>
          <w:tab w:val="num" w:pos="360"/>
        </w:tabs>
        <w:ind w:left="360" w:firstLine="5891"/>
      </w:pPr>
      <w:rPr>
        <w:rFonts w:hint="default"/>
        <w:color w:val="000000"/>
        <w:position w:val="0"/>
        <w:sz w:val="24"/>
      </w:rPr>
    </w:lvl>
    <w:lvl w:ilvl="8">
      <w:start w:val="1"/>
      <w:numFmt w:val="lowerRoman"/>
      <w:lvlText w:val="%9."/>
      <w:lvlJc w:val="left"/>
      <w:pPr>
        <w:tabs>
          <w:tab w:val="num" w:pos="360"/>
        </w:tabs>
        <w:ind w:left="360" w:firstLine="6611"/>
      </w:pPr>
      <w:rPr>
        <w:rFonts w:hint="default"/>
        <w:color w:val="000000"/>
        <w:position w:val="0"/>
        <w:sz w:val="24"/>
      </w:rPr>
    </w:lvl>
  </w:abstractNum>
  <w:abstractNum w:abstractNumId="25" w15:restartNumberingAfterBreak="0">
    <w:nsid w:val="54FA43D1"/>
    <w:multiLevelType w:val="multilevel"/>
    <w:tmpl w:val="9A8461DC"/>
    <w:lvl w:ilvl="0">
      <w:start w:val="1"/>
      <w:numFmt w:val="decimal"/>
      <w:lvlText w:val="%1)"/>
      <w:lvlJc w:val="left"/>
      <w:pPr>
        <w:tabs>
          <w:tab w:val="num" w:pos="360"/>
        </w:tabs>
        <w:ind w:left="360" w:firstLine="851"/>
      </w:pPr>
      <w:rPr>
        <w:rFonts w:hint="default"/>
        <w:color w:val="000000"/>
        <w:position w:val="0"/>
        <w:sz w:val="24"/>
      </w:rPr>
    </w:lvl>
    <w:lvl w:ilvl="1">
      <w:start w:val="1"/>
      <w:numFmt w:val="lowerLetter"/>
      <w:lvlText w:val="%2."/>
      <w:lvlJc w:val="left"/>
      <w:pPr>
        <w:tabs>
          <w:tab w:val="num" w:pos="360"/>
        </w:tabs>
        <w:ind w:left="360" w:firstLine="1571"/>
      </w:pPr>
      <w:rPr>
        <w:rFonts w:hint="default"/>
        <w:color w:val="000000"/>
        <w:position w:val="0"/>
        <w:sz w:val="24"/>
      </w:rPr>
    </w:lvl>
    <w:lvl w:ilvl="2">
      <w:start w:val="1"/>
      <w:numFmt w:val="lowerRoman"/>
      <w:lvlText w:val="%3."/>
      <w:lvlJc w:val="left"/>
      <w:pPr>
        <w:tabs>
          <w:tab w:val="num" w:pos="360"/>
        </w:tabs>
        <w:ind w:left="360" w:firstLine="2291"/>
      </w:pPr>
      <w:rPr>
        <w:rFonts w:hint="default"/>
        <w:color w:val="000000"/>
        <w:position w:val="0"/>
        <w:sz w:val="24"/>
      </w:rPr>
    </w:lvl>
    <w:lvl w:ilvl="3">
      <w:start w:val="1"/>
      <w:numFmt w:val="decimal"/>
      <w:isLgl/>
      <w:lvlText w:val="%4."/>
      <w:lvlJc w:val="left"/>
      <w:pPr>
        <w:tabs>
          <w:tab w:val="num" w:pos="360"/>
        </w:tabs>
        <w:ind w:left="360" w:firstLine="3011"/>
      </w:pPr>
      <w:rPr>
        <w:rFonts w:hint="default"/>
        <w:color w:val="000000"/>
        <w:position w:val="0"/>
        <w:sz w:val="24"/>
      </w:rPr>
    </w:lvl>
    <w:lvl w:ilvl="4">
      <w:start w:val="1"/>
      <w:numFmt w:val="lowerLetter"/>
      <w:lvlText w:val="%5."/>
      <w:lvlJc w:val="left"/>
      <w:pPr>
        <w:tabs>
          <w:tab w:val="num" w:pos="360"/>
        </w:tabs>
        <w:ind w:left="360" w:firstLine="3731"/>
      </w:pPr>
      <w:rPr>
        <w:rFonts w:hint="default"/>
        <w:color w:val="000000"/>
        <w:position w:val="0"/>
        <w:sz w:val="24"/>
      </w:rPr>
    </w:lvl>
    <w:lvl w:ilvl="5">
      <w:start w:val="1"/>
      <w:numFmt w:val="lowerRoman"/>
      <w:lvlText w:val="%6."/>
      <w:lvlJc w:val="left"/>
      <w:pPr>
        <w:tabs>
          <w:tab w:val="num" w:pos="360"/>
        </w:tabs>
        <w:ind w:left="360" w:firstLine="4451"/>
      </w:pPr>
      <w:rPr>
        <w:rFonts w:hint="default"/>
        <w:color w:val="000000"/>
        <w:position w:val="0"/>
        <w:sz w:val="24"/>
      </w:rPr>
    </w:lvl>
    <w:lvl w:ilvl="6">
      <w:start w:val="1"/>
      <w:numFmt w:val="decimal"/>
      <w:isLgl/>
      <w:lvlText w:val="%7."/>
      <w:lvlJc w:val="left"/>
      <w:pPr>
        <w:tabs>
          <w:tab w:val="num" w:pos="360"/>
        </w:tabs>
        <w:ind w:left="360" w:firstLine="5171"/>
      </w:pPr>
      <w:rPr>
        <w:rFonts w:hint="default"/>
        <w:color w:val="000000"/>
        <w:position w:val="0"/>
        <w:sz w:val="24"/>
      </w:rPr>
    </w:lvl>
    <w:lvl w:ilvl="7">
      <w:start w:val="1"/>
      <w:numFmt w:val="lowerLetter"/>
      <w:lvlText w:val="%8."/>
      <w:lvlJc w:val="left"/>
      <w:pPr>
        <w:tabs>
          <w:tab w:val="num" w:pos="360"/>
        </w:tabs>
        <w:ind w:left="360" w:firstLine="5891"/>
      </w:pPr>
      <w:rPr>
        <w:rFonts w:hint="default"/>
        <w:color w:val="000000"/>
        <w:position w:val="0"/>
        <w:sz w:val="24"/>
      </w:rPr>
    </w:lvl>
    <w:lvl w:ilvl="8">
      <w:start w:val="1"/>
      <w:numFmt w:val="lowerRoman"/>
      <w:lvlText w:val="%9."/>
      <w:lvlJc w:val="left"/>
      <w:pPr>
        <w:tabs>
          <w:tab w:val="num" w:pos="360"/>
        </w:tabs>
        <w:ind w:left="360" w:firstLine="6611"/>
      </w:pPr>
      <w:rPr>
        <w:rFonts w:hint="default"/>
        <w:color w:val="000000"/>
        <w:position w:val="0"/>
        <w:sz w:val="24"/>
      </w:rPr>
    </w:lvl>
  </w:abstractNum>
  <w:abstractNum w:abstractNumId="26" w15:restartNumberingAfterBreak="0">
    <w:nsid w:val="5D705AC6"/>
    <w:multiLevelType w:val="hybridMultilevel"/>
    <w:tmpl w:val="5614CA1C"/>
    <w:lvl w:ilvl="0" w:tplc="76203870">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485CBE"/>
    <w:multiLevelType w:val="hybridMultilevel"/>
    <w:tmpl w:val="5D1ED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pStyle w:val="Heading3"/>
      <w:lvlText w:val=""/>
      <w:lvlJc w:val="left"/>
      <w:pPr>
        <w:tabs>
          <w:tab w:val="num" w:pos="2160"/>
        </w:tabs>
        <w:ind w:left="2160" w:hanging="360"/>
      </w:pPr>
      <w:rPr>
        <w:rFonts w:ascii="Wingdings" w:hAnsi="Wingdings" w:hint="default"/>
      </w:rPr>
    </w:lvl>
    <w:lvl w:ilvl="3" w:tplc="04090001" w:tentative="1">
      <w:start w:val="1"/>
      <w:numFmt w:val="bullet"/>
      <w:pStyle w:val="Heading4"/>
      <w:lvlText w:val=""/>
      <w:lvlJc w:val="left"/>
      <w:pPr>
        <w:tabs>
          <w:tab w:val="num" w:pos="2880"/>
        </w:tabs>
        <w:ind w:left="2880" w:hanging="360"/>
      </w:pPr>
      <w:rPr>
        <w:rFonts w:ascii="Symbol" w:hAnsi="Symbol" w:hint="default"/>
      </w:rPr>
    </w:lvl>
    <w:lvl w:ilvl="4" w:tplc="04090003" w:tentative="1">
      <w:start w:val="1"/>
      <w:numFmt w:val="bullet"/>
      <w:pStyle w:val="Heading5"/>
      <w:lvlText w:val="o"/>
      <w:lvlJc w:val="left"/>
      <w:pPr>
        <w:tabs>
          <w:tab w:val="num" w:pos="3600"/>
        </w:tabs>
        <w:ind w:left="3600" w:hanging="360"/>
      </w:pPr>
      <w:rPr>
        <w:rFonts w:ascii="Courier New" w:hAnsi="Courier New" w:cs="Courier New" w:hint="default"/>
      </w:rPr>
    </w:lvl>
    <w:lvl w:ilvl="5" w:tplc="04090005" w:tentative="1">
      <w:start w:val="1"/>
      <w:numFmt w:val="bullet"/>
      <w:pStyle w:val="Heading6"/>
      <w:lvlText w:val=""/>
      <w:lvlJc w:val="left"/>
      <w:pPr>
        <w:tabs>
          <w:tab w:val="num" w:pos="4320"/>
        </w:tabs>
        <w:ind w:left="4320" w:hanging="360"/>
      </w:pPr>
      <w:rPr>
        <w:rFonts w:ascii="Wingdings" w:hAnsi="Wingdings" w:hint="default"/>
      </w:rPr>
    </w:lvl>
    <w:lvl w:ilvl="6" w:tplc="04090001" w:tentative="1">
      <w:start w:val="1"/>
      <w:numFmt w:val="bullet"/>
      <w:pStyle w:val="Heading7"/>
      <w:lvlText w:val=""/>
      <w:lvlJc w:val="left"/>
      <w:pPr>
        <w:tabs>
          <w:tab w:val="num" w:pos="5040"/>
        </w:tabs>
        <w:ind w:left="5040" w:hanging="360"/>
      </w:pPr>
      <w:rPr>
        <w:rFonts w:ascii="Symbol" w:hAnsi="Symbol" w:hint="default"/>
      </w:rPr>
    </w:lvl>
    <w:lvl w:ilvl="7" w:tplc="04090003" w:tentative="1">
      <w:start w:val="1"/>
      <w:numFmt w:val="bullet"/>
      <w:pStyle w:val="Heading8"/>
      <w:lvlText w:val="o"/>
      <w:lvlJc w:val="left"/>
      <w:pPr>
        <w:tabs>
          <w:tab w:val="num" w:pos="5760"/>
        </w:tabs>
        <w:ind w:left="5760" w:hanging="360"/>
      </w:pPr>
      <w:rPr>
        <w:rFonts w:ascii="Courier New" w:hAnsi="Courier New" w:cs="Courier New" w:hint="default"/>
      </w:rPr>
    </w:lvl>
    <w:lvl w:ilvl="8" w:tplc="04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28" w15:restartNumberingAfterBreak="0">
    <w:nsid w:val="6586061A"/>
    <w:multiLevelType w:val="multilevel"/>
    <w:tmpl w:val="894EE874"/>
    <w:lvl w:ilvl="0">
      <w:start w:val="1"/>
      <w:numFmt w:val="decimal"/>
      <w:isLgl/>
      <w:lvlText w:val="%1)"/>
      <w:lvlJc w:val="left"/>
      <w:pPr>
        <w:tabs>
          <w:tab w:val="num" w:pos="360"/>
        </w:tabs>
        <w:ind w:left="360" w:firstLine="851"/>
      </w:pPr>
      <w:rPr>
        <w:rFonts w:hint="default"/>
        <w:color w:val="000000"/>
        <w:position w:val="0"/>
        <w:sz w:val="24"/>
      </w:rPr>
    </w:lvl>
    <w:lvl w:ilvl="1">
      <w:start w:val="1"/>
      <w:numFmt w:val="lowerLetter"/>
      <w:lvlText w:val="%2."/>
      <w:lvlJc w:val="left"/>
      <w:pPr>
        <w:tabs>
          <w:tab w:val="num" w:pos="360"/>
        </w:tabs>
        <w:ind w:left="360" w:firstLine="1571"/>
      </w:pPr>
      <w:rPr>
        <w:rFonts w:hint="default"/>
        <w:color w:val="000000"/>
        <w:position w:val="0"/>
        <w:sz w:val="24"/>
      </w:rPr>
    </w:lvl>
    <w:lvl w:ilvl="2">
      <w:start w:val="1"/>
      <w:numFmt w:val="lowerRoman"/>
      <w:lvlText w:val="%3."/>
      <w:lvlJc w:val="left"/>
      <w:pPr>
        <w:tabs>
          <w:tab w:val="num" w:pos="360"/>
        </w:tabs>
        <w:ind w:left="360" w:firstLine="2291"/>
      </w:pPr>
      <w:rPr>
        <w:rFonts w:hint="default"/>
        <w:color w:val="000000"/>
        <w:position w:val="0"/>
        <w:sz w:val="24"/>
      </w:rPr>
    </w:lvl>
    <w:lvl w:ilvl="3">
      <w:start w:val="1"/>
      <w:numFmt w:val="decimal"/>
      <w:isLgl/>
      <w:lvlText w:val="%4."/>
      <w:lvlJc w:val="left"/>
      <w:pPr>
        <w:tabs>
          <w:tab w:val="num" w:pos="360"/>
        </w:tabs>
        <w:ind w:left="360" w:firstLine="3011"/>
      </w:pPr>
      <w:rPr>
        <w:rFonts w:hint="default"/>
        <w:color w:val="000000"/>
        <w:position w:val="0"/>
        <w:sz w:val="24"/>
      </w:rPr>
    </w:lvl>
    <w:lvl w:ilvl="4">
      <w:start w:val="1"/>
      <w:numFmt w:val="lowerLetter"/>
      <w:lvlText w:val="%5."/>
      <w:lvlJc w:val="left"/>
      <w:pPr>
        <w:tabs>
          <w:tab w:val="num" w:pos="360"/>
        </w:tabs>
        <w:ind w:left="360" w:firstLine="3731"/>
      </w:pPr>
      <w:rPr>
        <w:rFonts w:hint="default"/>
        <w:color w:val="000000"/>
        <w:position w:val="0"/>
        <w:sz w:val="24"/>
      </w:rPr>
    </w:lvl>
    <w:lvl w:ilvl="5">
      <w:start w:val="1"/>
      <w:numFmt w:val="lowerRoman"/>
      <w:lvlText w:val="%6."/>
      <w:lvlJc w:val="left"/>
      <w:pPr>
        <w:tabs>
          <w:tab w:val="num" w:pos="360"/>
        </w:tabs>
        <w:ind w:left="360" w:firstLine="4451"/>
      </w:pPr>
      <w:rPr>
        <w:rFonts w:hint="default"/>
        <w:color w:val="000000"/>
        <w:position w:val="0"/>
        <w:sz w:val="24"/>
      </w:rPr>
    </w:lvl>
    <w:lvl w:ilvl="6">
      <w:start w:val="1"/>
      <w:numFmt w:val="decimal"/>
      <w:isLgl/>
      <w:lvlText w:val="%7."/>
      <w:lvlJc w:val="left"/>
      <w:pPr>
        <w:tabs>
          <w:tab w:val="num" w:pos="360"/>
        </w:tabs>
        <w:ind w:left="360" w:firstLine="5171"/>
      </w:pPr>
      <w:rPr>
        <w:rFonts w:hint="default"/>
        <w:color w:val="000000"/>
        <w:position w:val="0"/>
        <w:sz w:val="24"/>
      </w:rPr>
    </w:lvl>
    <w:lvl w:ilvl="7">
      <w:start w:val="1"/>
      <w:numFmt w:val="lowerLetter"/>
      <w:lvlText w:val="%8."/>
      <w:lvlJc w:val="left"/>
      <w:pPr>
        <w:tabs>
          <w:tab w:val="num" w:pos="360"/>
        </w:tabs>
        <w:ind w:left="360" w:firstLine="5891"/>
      </w:pPr>
      <w:rPr>
        <w:rFonts w:hint="default"/>
        <w:color w:val="000000"/>
        <w:position w:val="0"/>
        <w:sz w:val="24"/>
      </w:rPr>
    </w:lvl>
    <w:lvl w:ilvl="8">
      <w:start w:val="1"/>
      <w:numFmt w:val="lowerRoman"/>
      <w:lvlText w:val="%9."/>
      <w:lvlJc w:val="left"/>
      <w:pPr>
        <w:tabs>
          <w:tab w:val="num" w:pos="360"/>
        </w:tabs>
        <w:ind w:left="360" w:firstLine="6611"/>
      </w:pPr>
      <w:rPr>
        <w:rFonts w:hint="default"/>
        <w:color w:val="000000"/>
        <w:position w:val="0"/>
        <w:sz w:val="24"/>
      </w:rPr>
    </w:lvl>
  </w:abstractNum>
  <w:abstractNum w:abstractNumId="29" w15:restartNumberingAfterBreak="0">
    <w:nsid w:val="677D6E0D"/>
    <w:multiLevelType w:val="hybridMultilevel"/>
    <w:tmpl w:val="CD862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B3131F"/>
    <w:multiLevelType w:val="multilevel"/>
    <w:tmpl w:val="8D86BDF6"/>
    <w:lvl w:ilvl="0">
      <w:start w:val="1"/>
      <w:numFmt w:val="decimal"/>
      <w:lvlText w:val="%1)"/>
      <w:lvlJc w:val="left"/>
      <w:pPr>
        <w:tabs>
          <w:tab w:val="num" w:pos="360"/>
        </w:tabs>
        <w:ind w:left="360" w:firstLine="851"/>
      </w:pPr>
      <w:rPr>
        <w:rFonts w:hint="default"/>
        <w:color w:val="000000"/>
        <w:position w:val="0"/>
        <w:sz w:val="24"/>
      </w:rPr>
    </w:lvl>
    <w:lvl w:ilvl="1">
      <w:start w:val="1"/>
      <w:numFmt w:val="lowerLetter"/>
      <w:lvlText w:val="%2."/>
      <w:lvlJc w:val="left"/>
      <w:pPr>
        <w:tabs>
          <w:tab w:val="num" w:pos="360"/>
        </w:tabs>
        <w:ind w:left="360" w:firstLine="1571"/>
      </w:pPr>
      <w:rPr>
        <w:rFonts w:hint="default"/>
        <w:color w:val="000000"/>
        <w:position w:val="0"/>
        <w:sz w:val="24"/>
      </w:rPr>
    </w:lvl>
    <w:lvl w:ilvl="2">
      <w:start w:val="1"/>
      <w:numFmt w:val="lowerRoman"/>
      <w:lvlText w:val="%3."/>
      <w:lvlJc w:val="left"/>
      <w:pPr>
        <w:tabs>
          <w:tab w:val="num" w:pos="360"/>
        </w:tabs>
        <w:ind w:left="360" w:firstLine="2291"/>
      </w:pPr>
      <w:rPr>
        <w:rFonts w:hint="default"/>
        <w:color w:val="000000"/>
        <w:position w:val="0"/>
        <w:sz w:val="24"/>
      </w:rPr>
    </w:lvl>
    <w:lvl w:ilvl="3">
      <w:start w:val="1"/>
      <w:numFmt w:val="decimal"/>
      <w:isLgl/>
      <w:lvlText w:val="%4."/>
      <w:lvlJc w:val="left"/>
      <w:pPr>
        <w:tabs>
          <w:tab w:val="num" w:pos="360"/>
        </w:tabs>
        <w:ind w:left="360" w:firstLine="3011"/>
      </w:pPr>
      <w:rPr>
        <w:rFonts w:hint="default"/>
        <w:color w:val="000000"/>
        <w:position w:val="0"/>
        <w:sz w:val="24"/>
      </w:rPr>
    </w:lvl>
    <w:lvl w:ilvl="4">
      <w:start w:val="1"/>
      <w:numFmt w:val="lowerLetter"/>
      <w:lvlText w:val="%5."/>
      <w:lvlJc w:val="left"/>
      <w:pPr>
        <w:tabs>
          <w:tab w:val="num" w:pos="360"/>
        </w:tabs>
        <w:ind w:left="360" w:firstLine="3731"/>
      </w:pPr>
      <w:rPr>
        <w:rFonts w:hint="default"/>
        <w:color w:val="000000"/>
        <w:position w:val="0"/>
        <w:sz w:val="24"/>
      </w:rPr>
    </w:lvl>
    <w:lvl w:ilvl="5">
      <w:start w:val="1"/>
      <w:numFmt w:val="lowerRoman"/>
      <w:lvlText w:val="%6."/>
      <w:lvlJc w:val="left"/>
      <w:pPr>
        <w:tabs>
          <w:tab w:val="num" w:pos="360"/>
        </w:tabs>
        <w:ind w:left="360" w:firstLine="4451"/>
      </w:pPr>
      <w:rPr>
        <w:rFonts w:hint="default"/>
        <w:color w:val="000000"/>
        <w:position w:val="0"/>
        <w:sz w:val="24"/>
      </w:rPr>
    </w:lvl>
    <w:lvl w:ilvl="6">
      <w:start w:val="1"/>
      <w:numFmt w:val="decimal"/>
      <w:isLgl/>
      <w:lvlText w:val="%7."/>
      <w:lvlJc w:val="left"/>
      <w:pPr>
        <w:tabs>
          <w:tab w:val="num" w:pos="360"/>
        </w:tabs>
        <w:ind w:left="360" w:firstLine="5171"/>
      </w:pPr>
      <w:rPr>
        <w:rFonts w:hint="default"/>
        <w:color w:val="000000"/>
        <w:position w:val="0"/>
        <w:sz w:val="24"/>
      </w:rPr>
    </w:lvl>
    <w:lvl w:ilvl="7">
      <w:start w:val="1"/>
      <w:numFmt w:val="lowerLetter"/>
      <w:lvlText w:val="%8."/>
      <w:lvlJc w:val="left"/>
      <w:pPr>
        <w:tabs>
          <w:tab w:val="num" w:pos="360"/>
        </w:tabs>
        <w:ind w:left="360" w:firstLine="5891"/>
      </w:pPr>
      <w:rPr>
        <w:rFonts w:hint="default"/>
        <w:color w:val="000000"/>
        <w:position w:val="0"/>
        <w:sz w:val="24"/>
      </w:rPr>
    </w:lvl>
    <w:lvl w:ilvl="8">
      <w:start w:val="1"/>
      <w:numFmt w:val="lowerRoman"/>
      <w:lvlText w:val="%9."/>
      <w:lvlJc w:val="left"/>
      <w:pPr>
        <w:tabs>
          <w:tab w:val="num" w:pos="360"/>
        </w:tabs>
        <w:ind w:left="360" w:firstLine="6611"/>
      </w:pPr>
      <w:rPr>
        <w:rFonts w:hint="default"/>
        <w:color w:val="000000"/>
        <w:position w:val="0"/>
        <w:sz w:val="24"/>
      </w:rPr>
    </w:lvl>
  </w:abstractNum>
  <w:abstractNum w:abstractNumId="31" w15:restartNumberingAfterBreak="0">
    <w:nsid w:val="72980180"/>
    <w:multiLevelType w:val="multilevel"/>
    <w:tmpl w:val="9A8461DC"/>
    <w:lvl w:ilvl="0">
      <w:start w:val="1"/>
      <w:numFmt w:val="decimal"/>
      <w:lvlText w:val="%1)"/>
      <w:lvlJc w:val="left"/>
      <w:pPr>
        <w:tabs>
          <w:tab w:val="num" w:pos="360"/>
        </w:tabs>
        <w:ind w:left="360" w:firstLine="851"/>
      </w:pPr>
      <w:rPr>
        <w:rFonts w:hint="default"/>
        <w:color w:val="000000"/>
        <w:position w:val="0"/>
        <w:sz w:val="24"/>
      </w:rPr>
    </w:lvl>
    <w:lvl w:ilvl="1">
      <w:start w:val="1"/>
      <w:numFmt w:val="lowerLetter"/>
      <w:lvlText w:val="%2."/>
      <w:lvlJc w:val="left"/>
      <w:pPr>
        <w:tabs>
          <w:tab w:val="num" w:pos="360"/>
        </w:tabs>
        <w:ind w:left="360" w:firstLine="1571"/>
      </w:pPr>
      <w:rPr>
        <w:rFonts w:hint="default"/>
        <w:color w:val="000000"/>
        <w:position w:val="0"/>
        <w:sz w:val="24"/>
      </w:rPr>
    </w:lvl>
    <w:lvl w:ilvl="2">
      <w:start w:val="1"/>
      <w:numFmt w:val="lowerRoman"/>
      <w:lvlText w:val="%3."/>
      <w:lvlJc w:val="left"/>
      <w:pPr>
        <w:tabs>
          <w:tab w:val="num" w:pos="360"/>
        </w:tabs>
        <w:ind w:left="360" w:firstLine="2291"/>
      </w:pPr>
      <w:rPr>
        <w:rFonts w:hint="default"/>
        <w:color w:val="000000"/>
        <w:position w:val="0"/>
        <w:sz w:val="24"/>
      </w:rPr>
    </w:lvl>
    <w:lvl w:ilvl="3">
      <w:start w:val="1"/>
      <w:numFmt w:val="decimal"/>
      <w:isLgl/>
      <w:lvlText w:val="%4."/>
      <w:lvlJc w:val="left"/>
      <w:pPr>
        <w:tabs>
          <w:tab w:val="num" w:pos="360"/>
        </w:tabs>
        <w:ind w:left="360" w:firstLine="3011"/>
      </w:pPr>
      <w:rPr>
        <w:rFonts w:hint="default"/>
        <w:color w:val="000000"/>
        <w:position w:val="0"/>
        <w:sz w:val="24"/>
      </w:rPr>
    </w:lvl>
    <w:lvl w:ilvl="4">
      <w:start w:val="1"/>
      <w:numFmt w:val="lowerLetter"/>
      <w:lvlText w:val="%5."/>
      <w:lvlJc w:val="left"/>
      <w:pPr>
        <w:tabs>
          <w:tab w:val="num" w:pos="360"/>
        </w:tabs>
        <w:ind w:left="360" w:firstLine="3731"/>
      </w:pPr>
      <w:rPr>
        <w:rFonts w:hint="default"/>
        <w:color w:val="000000"/>
        <w:position w:val="0"/>
        <w:sz w:val="24"/>
      </w:rPr>
    </w:lvl>
    <w:lvl w:ilvl="5">
      <w:start w:val="1"/>
      <w:numFmt w:val="lowerRoman"/>
      <w:lvlText w:val="%6."/>
      <w:lvlJc w:val="left"/>
      <w:pPr>
        <w:tabs>
          <w:tab w:val="num" w:pos="360"/>
        </w:tabs>
        <w:ind w:left="360" w:firstLine="4451"/>
      </w:pPr>
      <w:rPr>
        <w:rFonts w:hint="default"/>
        <w:color w:val="000000"/>
        <w:position w:val="0"/>
        <w:sz w:val="24"/>
      </w:rPr>
    </w:lvl>
    <w:lvl w:ilvl="6">
      <w:start w:val="1"/>
      <w:numFmt w:val="decimal"/>
      <w:isLgl/>
      <w:lvlText w:val="%7."/>
      <w:lvlJc w:val="left"/>
      <w:pPr>
        <w:tabs>
          <w:tab w:val="num" w:pos="360"/>
        </w:tabs>
        <w:ind w:left="360" w:firstLine="5171"/>
      </w:pPr>
      <w:rPr>
        <w:rFonts w:hint="default"/>
        <w:color w:val="000000"/>
        <w:position w:val="0"/>
        <w:sz w:val="24"/>
      </w:rPr>
    </w:lvl>
    <w:lvl w:ilvl="7">
      <w:start w:val="1"/>
      <w:numFmt w:val="lowerLetter"/>
      <w:lvlText w:val="%8."/>
      <w:lvlJc w:val="left"/>
      <w:pPr>
        <w:tabs>
          <w:tab w:val="num" w:pos="360"/>
        </w:tabs>
        <w:ind w:left="360" w:firstLine="5891"/>
      </w:pPr>
      <w:rPr>
        <w:rFonts w:hint="default"/>
        <w:color w:val="000000"/>
        <w:position w:val="0"/>
        <w:sz w:val="24"/>
      </w:rPr>
    </w:lvl>
    <w:lvl w:ilvl="8">
      <w:start w:val="1"/>
      <w:numFmt w:val="lowerRoman"/>
      <w:lvlText w:val="%9."/>
      <w:lvlJc w:val="left"/>
      <w:pPr>
        <w:tabs>
          <w:tab w:val="num" w:pos="360"/>
        </w:tabs>
        <w:ind w:left="360" w:firstLine="6611"/>
      </w:pPr>
      <w:rPr>
        <w:rFonts w:hint="default"/>
        <w:color w:val="000000"/>
        <w:position w:val="0"/>
        <w:sz w:val="24"/>
      </w:rPr>
    </w:lvl>
  </w:abstractNum>
  <w:abstractNum w:abstractNumId="32" w15:restartNumberingAfterBreak="0">
    <w:nsid w:val="72EB6090"/>
    <w:multiLevelType w:val="multilevel"/>
    <w:tmpl w:val="9070B3C8"/>
    <w:lvl w:ilvl="0">
      <w:start w:val="2"/>
      <w:numFmt w:val="decimal"/>
      <w:lvlText w:val="%1."/>
      <w:lvlJc w:val="left"/>
      <w:pPr>
        <w:tabs>
          <w:tab w:val="num" w:pos="814"/>
        </w:tabs>
        <w:ind w:left="567" w:hanging="113"/>
      </w:pPr>
      <w:rPr>
        <w:rFonts w:hint="default"/>
      </w:rPr>
    </w:lvl>
    <w:lvl w:ilvl="1">
      <w:start w:val="1"/>
      <w:numFmt w:val="decimal"/>
      <w:pStyle w:val="ListNumber2"/>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33" w15:restartNumberingAfterBreak="0">
    <w:nsid w:val="7D2C6442"/>
    <w:multiLevelType w:val="hybridMultilevel"/>
    <w:tmpl w:val="FC1EB4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3D0F4C"/>
    <w:multiLevelType w:val="hybridMultilevel"/>
    <w:tmpl w:val="1FDE05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7"/>
  </w:num>
  <w:num w:numId="2">
    <w:abstractNumId w:val="21"/>
  </w:num>
  <w:num w:numId="3">
    <w:abstractNumId w:val="2"/>
  </w:num>
  <w:num w:numId="4">
    <w:abstractNumId w:val="17"/>
  </w:num>
  <w:num w:numId="5">
    <w:abstractNumId w:val="4"/>
  </w:num>
  <w:num w:numId="6">
    <w:abstractNumId w:val="0"/>
  </w:num>
  <w:num w:numId="7">
    <w:abstractNumId w:val="23"/>
  </w:num>
  <w:num w:numId="8">
    <w:abstractNumId w:val="10"/>
  </w:num>
  <w:num w:numId="9">
    <w:abstractNumId w:val="8"/>
  </w:num>
  <w:num w:numId="10">
    <w:abstractNumId w:val="13"/>
  </w:num>
  <w:num w:numId="11">
    <w:abstractNumId w:val="18"/>
  </w:num>
  <w:num w:numId="12">
    <w:abstractNumId w:val="1"/>
  </w:num>
  <w:num w:numId="13">
    <w:abstractNumId w:val="22"/>
  </w:num>
  <w:num w:numId="14">
    <w:abstractNumId w:val="31"/>
  </w:num>
  <w:num w:numId="15">
    <w:abstractNumId w:val="15"/>
  </w:num>
  <w:num w:numId="16">
    <w:abstractNumId w:val="30"/>
  </w:num>
  <w:num w:numId="17">
    <w:abstractNumId w:val="28"/>
  </w:num>
  <w:num w:numId="18">
    <w:abstractNumId w:val="25"/>
  </w:num>
  <w:num w:numId="19">
    <w:abstractNumId w:val="7"/>
  </w:num>
  <w:num w:numId="20">
    <w:abstractNumId w:val="24"/>
  </w:num>
  <w:num w:numId="21">
    <w:abstractNumId w:val="20"/>
  </w:num>
  <w:num w:numId="22">
    <w:abstractNumId w:val="32"/>
  </w:num>
  <w:num w:numId="23">
    <w:abstractNumId w:val="34"/>
  </w:num>
  <w:num w:numId="24">
    <w:abstractNumId w:val="16"/>
  </w:num>
  <w:num w:numId="25">
    <w:abstractNumId w:val="6"/>
  </w:num>
  <w:num w:numId="2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2"/>
  </w:num>
  <w:num w:numId="30">
    <w:abstractNumId w:val="14"/>
  </w:num>
  <w:num w:numId="31">
    <w:abstractNumId w:val="33"/>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5"/>
  </w:num>
  <w:num w:numId="35">
    <w:abstractNumId w:val="29"/>
  </w:num>
  <w:num w:numId="36">
    <w:abstractNumId w:val="26"/>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971"/>
    <w:rsid w:val="0000567E"/>
    <w:rsid w:val="000056F1"/>
    <w:rsid w:val="00023C07"/>
    <w:rsid w:val="00026BFF"/>
    <w:rsid w:val="00031121"/>
    <w:rsid w:val="000770FD"/>
    <w:rsid w:val="00085FC9"/>
    <w:rsid w:val="00092410"/>
    <w:rsid w:val="000A5004"/>
    <w:rsid w:val="000E550E"/>
    <w:rsid w:val="000F3666"/>
    <w:rsid w:val="000F7342"/>
    <w:rsid w:val="00112876"/>
    <w:rsid w:val="001140BC"/>
    <w:rsid w:val="001246B7"/>
    <w:rsid w:val="00134CEC"/>
    <w:rsid w:val="00135333"/>
    <w:rsid w:val="001468A0"/>
    <w:rsid w:val="00155EB6"/>
    <w:rsid w:val="00166D37"/>
    <w:rsid w:val="0016752D"/>
    <w:rsid w:val="00181CF1"/>
    <w:rsid w:val="00194A11"/>
    <w:rsid w:val="00195241"/>
    <w:rsid w:val="001A23CE"/>
    <w:rsid w:val="001A7A02"/>
    <w:rsid w:val="001E245D"/>
    <w:rsid w:val="001F6F0E"/>
    <w:rsid w:val="002151F5"/>
    <w:rsid w:val="002227AF"/>
    <w:rsid w:val="002345D7"/>
    <w:rsid w:val="00262F69"/>
    <w:rsid w:val="00274871"/>
    <w:rsid w:val="0028706C"/>
    <w:rsid w:val="00294E43"/>
    <w:rsid w:val="002A158A"/>
    <w:rsid w:val="002A54DA"/>
    <w:rsid w:val="002A5621"/>
    <w:rsid w:val="002A7E50"/>
    <w:rsid w:val="002B1C3C"/>
    <w:rsid w:val="002C6A28"/>
    <w:rsid w:val="002F6130"/>
    <w:rsid w:val="00303CE1"/>
    <w:rsid w:val="00310F56"/>
    <w:rsid w:val="00334E04"/>
    <w:rsid w:val="00335DF7"/>
    <w:rsid w:val="003639AF"/>
    <w:rsid w:val="00364A84"/>
    <w:rsid w:val="00395303"/>
    <w:rsid w:val="0039575F"/>
    <w:rsid w:val="003A4E96"/>
    <w:rsid w:val="003C03E2"/>
    <w:rsid w:val="003C1B8D"/>
    <w:rsid w:val="003C591C"/>
    <w:rsid w:val="003D3FF2"/>
    <w:rsid w:val="003D6347"/>
    <w:rsid w:val="003F11C2"/>
    <w:rsid w:val="00403200"/>
    <w:rsid w:val="004710AF"/>
    <w:rsid w:val="004766C6"/>
    <w:rsid w:val="00477630"/>
    <w:rsid w:val="004A2C5E"/>
    <w:rsid w:val="004A3C03"/>
    <w:rsid w:val="004B00F0"/>
    <w:rsid w:val="004B3DC9"/>
    <w:rsid w:val="004C189A"/>
    <w:rsid w:val="004D297E"/>
    <w:rsid w:val="004E3A23"/>
    <w:rsid w:val="004F2EFF"/>
    <w:rsid w:val="00533BEC"/>
    <w:rsid w:val="005376BB"/>
    <w:rsid w:val="005435F4"/>
    <w:rsid w:val="00560D96"/>
    <w:rsid w:val="00563496"/>
    <w:rsid w:val="005970C1"/>
    <w:rsid w:val="005B453C"/>
    <w:rsid w:val="005C43E4"/>
    <w:rsid w:val="006050F7"/>
    <w:rsid w:val="006112C1"/>
    <w:rsid w:val="00621874"/>
    <w:rsid w:val="0063026B"/>
    <w:rsid w:val="00634FC7"/>
    <w:rsid w:val="006767E8"/>
    <w:rsid w:val="006852FF"/>
    <w:rsid w:val="00694C9E"/>
    <w:rsid w:val="006B5FD3"/>
    <w:rsid w:val="006C7BE4"/>
    <w:rsid w:val="00707625"/>
    <w:rsid w:val="007152E0"/>
    <w:rsid w:val="00721609"/>
    <w:rsid w:val="00734762"/>
    <w:rsid w:val="00734EC5"/>
    <w:rsid w:val="0074239D"/>
    <w:rsid w:val="0074645F"/>
    <w:rsid w:val="00757080"/>
    <w:rsid w:val="00780CCC"/>
    <w:rsid w:val="00790D29"/>
    <w:rsid w:val="00797F22"/>
    <w:rsid w:val="007A0BEC"/>
    <w:rsid w:val="007A7055"/>
    <w:rsid w:val="007C4A37"/>
    <w:rsid w:val="007C66B3"/>
    <w:rsid w:val="007E56D5"/>
    <w:rsid w:val="008272B2"/>
    <w:rsid w:val="00831793"/>
    <w:rsid w:val="00854A35"/>
    <w:rsid w:val="0087148B"/>
    <w:rsid w:val="00871E6B"/>
    <w:rsid w:val="00872882"/>
    <w:rsid w:val="00885D64"/>
    <w:rsid w:val="00886CA5"/>
    <w:rsid w:val="008B361D"/>
    <w:rsid w:val="008B38B4"/>
    <w:rsid w:val="008B428B"/>
    <w:rsid w:val="008E3EC1"/>
    <w:rsid w:val="008F165B"/>
    <w:rsid w:val="008F3573"/>
    <w:rsid w:val="008F5996"/>
    <w:rsid w:val="00907CDC"/>
    <w:rsid w:val="00916DAD"/>
    <w:rsid w:val="00917D9A"/>
    <w:rsid w:val="009A55C2"/>
    <w:rsid w:val="009B0E7C"/>
    <w:rsid w:val="009C53DB"/>
    <w:rsid w:val="009D3E2C"/>
    <w:rsid w:val="009D6C1D"/>
    <w:rsid w:val="009E726E"/>
    <w:rsid w:val="00A21969"/>
    <w:rsid w:val="00A35E1C"/>
    <w:rsid w:val="00A52C4D"/>
    <w:rsid w:val="00A53C43"/>
    <w:rsid w:val="00A6308E"/>
    <w:rsid w:val="00A656EE"/>
    <w:rsid w:val="00A93C6E"/>
    <w:rsid w:val="00A95792"/>
    <w:rsid w:val="00AB0011"/>
    <w:rsid w:val="00AB2154"/>
    <w:rsid w:val="00AB6EC1"/>
    <w:rsid w:val="00AC0045"/>
    <w:rsid w:val="00AD5F75"/>
    <w:rsid w:val="00AF1D09"/>
    <w:rsid w:val="00AF53EB"/>
    <w:rsid w:val="00AF5CEE"/>
    <w:rsid w:val="00B0634B"/>
    <w:rsid w:val="00B10204"/>
    <w:rsid w:val="00B87D40"/>
    <w:rsid w:val="00B92346"/>
    <w:rsid w:val="00BA4A21"/>
    <w:rsid w:val="00BB17B2"/>
    <w:rsid w:val="00BC02AA"/>
    <w:rsid w:val="00BC2575"/>
    <w:rsid w:val="00BC4398"/>
    <w:rsid w:val="00C03C3F"/>
    <w:rsid w:val="00C153B4"/>
    <w:rsid w:val="00C20F84"/>
    <w:rsid w:val="00C3380A"/>
    <w:rsid w:val="00C439D3"/>
    <w:rsid w:val="00C55A2D"/>
    <w:rsid w:val="00CB3BCA"/>
    <w:rsid w:val="00CB572E"/>
    <w:rsid w:val="00CB64B1"/>
    <w:rsid w:val="00CC1CCF"/>
    <w:rsid w:val="00CE1971"/>
    <w:rsid w:val="00D04A31"/>
    <w:rsid w:val="00D07AB3"/>
    <w:rsid w:val="00D17030"/>
    <w:rsid w:val="00D17785"/>
    <w:rsid w:val="00D20A79"/>
    <w:rsid w:val="00D43C09"/>
    <w:rsid w:val="00D50C78"/>
    <w:rsid w:val="00D63897"/>
    <w:rsid w:val="00D82462"/>
    <w:rsid w:val="00D92107"/>
    <w:rsid w:val="00DD4176"/>
    <w:rsid w:val="00DD70FF"/>
    <w:rsid w:val="00DE0BE8"/>
    <w:rsid w:val="00DF0F0B"/>
    <w:rsid w:val="00E04625"/>
    <w:rsid w:val="00E24D90"/>
    <w:rsid w:val="00E2543F"/>
    <w:rsid w:val="00E2704E"/>
    <w:rsid w:val="00E34A39"/>
    <w:rsid w:val="00E44DAB"/>
    <w:rsid w:val="00E46BBC"/>
    <w:rsid w:val="00E500BD"/>
    <w:rsid w:val="00E579C7"/>
    <w:rsid w:val="00E63840"/>
    <w:rsid w:val="00E66743"/>
    <w:rsid w:val="00E80987"/>
    <w:rsid w:val="00E866AF"/>
    <w:rsid w:val="00E91FD8"/>
    <w:rsid w:val="00E93D13"/>
    <w:rsid w:val="00EA0B42"/>
    <w:rsid w:val="00ED53DF"/>
    <w:rsid w:val="00EE0E80"/>
    <w:rsid w:val="00F0571D"/>
    <w:rsid w:val="00F246AC"/>
    <w:rsid w:val="00F27199"/>
    <w:rsid w:val="00F36E0D"/>
    <w:rsid w:val="00F42642"/>
    <w:rsid w:val="00F43B0F"/>
    <w:rsid w:val="00F444CF"/>
    <w:rsid w:val="00F75AF9"/>
    <w:rsid w:val="00F919C4"/>
    <w:rsid w:val="00FA1393"/>
    <w:rsid w:val="00FB2758"/>
    <w:rsid w:val="00FB4106"/>
    <w:rsid w:val="00FC5317"/>
    <w:rsid w:val="00FC55EF"/>
    <w:rsid w:val="00FE688F"/>
    <w:rsid w:val="00FF3B8F"/>
    <w:rsid w:val="00FF6C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2ED77"/>
  <w15:chartTrackingRefBased/>
  <w15:docId w15:val="{20B383F9-CEFA-4738-8AD7-B95A013D0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E1971"/>
    <w:pPr>
      <w:keepNext/>
      <w:spacing w:after="0" w:line="240" w:lineRule="auto"/>
      <w:jc w:val="center"/>
      <w:outlineLvl w:val="0"/>
    </w:pPr>
    <w:rPr>
      <w:rFonts w:ascii="Times New Roman" w:eastAsia="Times New Roman" w:hAnsi="Times New Roman" w:cs="Times New Roman"/>
      <w:sz w:val="24"/>
      <w:szCs w:val="20"/>
      <w:lang w:val="x-none"/>
    </w:rPr>
  </w:style>
  <w:style w:type="paragraph" w:styleId="Heading2">
    <w:name w:val="heading 2"/>
    <w:aliases w:val="Title Header2"/>
    <w:basedOn w:val="Normal"/>
    <w:next w:val="Normal"/>
    <w:link w:val="Heading2Char"/>
    <w:qFormat/>
    <w:rsid w:val="00CE1971"/>
    <w:pPr>
      <w:keepNext/>
      <w:spacing w:before="240" w:after="60" w:line="240" w:lineRule="auto"/>
      <w:outlineLvl w:val="1"/>
    </w:pPr>
    <w:rPr>
      <w:rFonts w:ascii="Arial" w:eastAsia="Times New Roman" w:hAnsi="Arial" w:cs="Times New Roman"/>
      <w:b/>
      <w:bCs/>
      <w:i/>
      <w:iCs/>
      <w:sz w:val="28"/>
      <w:szCs w:val="28"/>
      <w:lang w:val="x-none"/>
    </w:rPr>
  </w:style>
  <w:style w:type="paragraph" w:styleId="Heading3">
    <w:name w:val="heading 3"/>
    <w:aliases w:val="Section Header3,Sub-Clause Paragraph"/>
    <w:basedOn w:val="Normal"/>
    <w:next w:val="Normal"/>
    <w:link w:val="Heading3Char"/>
    <w:qFormat/>
    <w:rsid w:val="00CE1971"/>
    <w:pPr>
      <w:keepNext/>
      <w:numPr>
        <w:ilvl w:val="2"/>
        <w:numId w:val="1"/>
      </w:numPr>
      <w:spacing w:after="0" w:line="240" w:lineRule="auto"/>
      <w:ind w:left="-294" w:firstLine="720"/>
      <w:jc w:val="both"/>
      <w:outlineLvl w:val="2"/>
    </w:pPr>
    <w:rPr>
      <w:rFonts w:ascii="Times New Roman" w:eastAsia="Times New Roman" w:hAnsi="Times New Roman" w:cs="Times New Roman"/>
      <w:sz w:val="24"/>
      <w:szCs w:val="20"/>
      <w:lang w:val="x-none" w:eastAsia="x-none"/>
    </w:rPr>
  </w:style>
  <w:style w:type="paragraph" w:styleId="Heading4">
    <w:name w:val="heading 4"/>
    <w:aliases w:val="Sub-Clause Sub-paragraph,Heading 4 Char Char Char Char"/>
    <w:basedOn w:val="Normal"/>
    <w:next w:val="Normal"/>
    <w:link w:val="Heading4Char"/>
    <w:qFormat/>
    <w:rsid w:val="00CE1971"/>
    <w:pPr>
      <w:keepNext/>
      <w:numPr>
        <w:ilvl w:val="3"/>
        <w:numId w:val="1"/>
      </w:numPr>
      <w:tabs>
        <w:tab w:val="num" w:pos="1584"/>
      </w:tabs>
      <w:spacing w:after="0" w:line="240" w:lineRule="auto"/>
      <w:ind w:left="1584" w:hanging="864"/>
      <w:outlineLvl w:val="3"/>
    </w:pPr>
    <w:rPr>
      <w:rFonts w:ascii="Times New Roman" w:eastAsia="Times New Roman" w:hAnsi="Times New Roman" w:cs="Times New Roman"/>
      <w:b/>
      <w:sz w:val="44"/>
      <w:szCs w:val="20"/>
      <w:lang w:val="x-none" w:eastAsia="x-none"/>
    </w:rPr>
  </w:style>
  <w:style w:type="paragraph" w:styleId="Heading5">
    <w:name w:val="heading 5"/>
    <w:basedOn w:val="Normal"/>
    <w:next w:val="Normal"/>
    <w:link w:val="Heading5Char"/>
    <w:qFormat/>
    <w:rsid w:val="00CE1971"/>
    <w:pPr>
      <w:keepNext/>
      <w:numPr>
        <w:ilvl w:val="4"/>
        <w:numId w:val="1"/>
      </w:numPr>
      <w:tabs>
        <w:tab w:val="num" w:pos="1728"/>
      </w:tabs>
      <w:spacing w:after="0" w:line="240" w:lineRule="auto"/>
      <w:ind w:left="1728" w:hanging="1008"/>
      <w:outlineLvl w:val="4"/>
    </w:pPr>
    <w:rPr>
      <w:rFonts w:ascii="Times New Roman" w:eastAsia="Times New Roman" w:hAnsi="Times New Roman" w:cs="Times New Roman"/>
      <w:b/>
      <w:sz w:val="40"/>
      <w:szCs w:val="20"/>
      <w:lang w:val="x-none" w:eastAsia="x-none"/>
    </w:rPr>
  </w:style>
  <w:style w:type="paragraph" w:styleId="Heading6">
    <w:name w:val="heading 6"/>
    <w:basedOn w:val="Normal"/>
    <w:next w:val="Normal"/>
    <w:link w:val="Heading6Char"/>
    <w:qFormat/>
    <w:rsid w:val="00CE1971"/>
    <w:pPr>
      <w:keepNext/>
      <w:numPr>
        <w:ilvl w:val="5"/>
        <w:numId w:val="1"/>
      </w:numPr>
      <w:tabs>
        <w:tab w:val="num" w:pos="1872"/>
      </w:tabs>
      <w:spacing w:after="0" w:line="240" w:lineRule="auto"/>
      <w:ind w:left="1872" w:hanging="1152"/>
      <w:outlineLvl w:val="5"/>
    </w:pPr>
    <w:rPr>
      <w:rFonts w:ascii="Times New Roman" w:eastAsia="Times New Roman" w:hAnsi="Times New Roman" w:cs="Times New Roman"/>
      <w:b/>
      <w:sz w:val="36"/>
      <w:szCs w:val="20"/>
      <w:lang w:val="x-none" w:eastAsia="x-none"/>
    </w:rPr>
  </w:style>
  <w:style w:type="paragraph" w:styleId="Heading7">
    <w:name w:val="heading 7"/>
    <w:basedOn w:val="Normal"/>
    <w:next w:val="Normal"/>
    <w:link w:val="Heading7Char"/>
    <w:qFormat/>
    <w:rsid w:val="00CE1971"/>
    <w:pPr>
      <w:keepNext/>
      <w:numPr>
        <w:ilvl w:val="6"/>
        <w:numId w:val="1"/>
      </w:numPr>
      <w:tabs>
        <w:tab w:val="num" w:pos="2016"/>
      </w:tabs>
      <w:spacing w:after="0" w:line="240" w:lineRule="auto"/>
      <w:ind w:left="2016" w:hanging="1296"/>
      <w:outlineLvl w:val="6"/>
    </w:pPr>
    <w:rPr>
      <w:rFonts w:ascii="Times New Roman" w:eastAsia="Times New Roman" w:hAnsi="Times New Roman" w:cs="Times New Roman"/>
      <w:sz w:val="48"/>
      <w:szCs w:val="20"/>
      <w:lang w:val="x-none" w:eastAsia="x-none"/>
    </w:rPr>
  </w:style>
  <w:style w:type="paragraph" w:styleId="Heading8">
    <w:name w:val="heading 8"/>
    <w:basedOn w:val="Normal"/>
    <w:next w:val="Normal"/>
    <w:link w:val="Heading8Char"/>
    <w:qFormat/>
    <w:rsid w:val="00CE1971"/>
    <w:pPr>
      <w:keepNext/>
      <w:numPr>
        <w:ilvl w:val="7"/>
        <w:numId w:val="1"/>
      </w:numPr>
      <w:tabs>
        <w:tab w:val="num" w:pos="2160"/>
      </w:tabs>
      <w:spacing w:after="0" w:line="240" w:lineRule="auto"/>
      <w:ind w:left="2160" w:hanging="1440"/>
      <w:outlineLvl w:val="7"/>
    </w:pPr>
    <w:rPr>
      <w:rFonts w:ascii="Times New Roman" w:eastAsia="Times New Roman" w:hAnsi="Times New Roman" w:cs="Times New Roman"/>
      <w:b/>
      <w:sz w:val="18"/>
      <w:szCs w:val="20"/>
      <w:lang w:val="x-none" w:eastAsia="x-none"/>
    </w:rPr>
  </w:style>
  <w:style w:type="paragraph" w:styleId="Heading9">
    <w:name w:val="heading 9"/>
    <w:basedOn w:val="Normal"/>
    <w:next w:val="Normal"/>
    <w:link w:val="Heading9Char"/>
    <w:qFormat/>
    <w:rsid w:val="00CE1971"/>
    <w:pPr>
      <w:keepNext/>
      <w:numPr>
        <w:ilvl w:val="8"/>
        <w:numId w:val="1"/>
      </w:numPr>
      <w:tabs>
        <w:tab w:val="num" w:pos="2304"/>
      </w:tabs>
      <w:spacing w:after="0" w:line="240" w:lineRule="auto"/>
      <w:ind w:left="2304" w:hanging="1584"/>
      <w:outlineLvl w:val="8"/>
    </w:pPr>
    <w:rPr>
      <w:rFonts w:ascii="Times New Roman" w:eastAsia="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1971"/>
    <w:rPr>
      <w:rFonts w:ascii="Times New Roman" w:eastAsia="Times New Roman" w:hAnsi="Times New Roman" w:cs="Times New Roman"/>
      <w:sz w:val="24"/>
      <w:szCs w:val="20"/>
      <w:lang w:val="x-none"/>
    </w:rPr>
  </w:style>
  <w:style w:type="character" w:customStyle="1" w:styleId="Heading2Char">
    <w:name w:val="Heading 2 Char"/>
    <w:aliases w:val="Title Header2 Char"/>
    <w:basedOn w:val="DefaultParagraphFont"/>
    <w:link w:val="Heading2"/>
    <w:rsid w:val="00CE1971"/>
    <w:rPr>
      <w:rFonts w:ascii="Arial" w:eastAsia="Times New Roman" w:hAnsi="Arial" w:cs="Times New Roman"/>
      <w:b/>
      <w:bCs/>
      <w:i/>
      <w:iCs/>
      <w:sz w:val="28"/>
      <w:szCs w:val="28"/>
      <w:lang w:val="x-none"/>
    </w:rPr>
  </w:style>
  <w:style w:type="character" w:customStyle="1" w:styleId="Heading3Char">
    <w:name w:val="Heading 3 Char"/>
    <w:aliases w:val="Section Header3 Char,Sub-Clause Paragraph Char"/>
    <w:basedOn w:val="DefaultParagraphFont"/>
    <w:link w:val="Heading3"/>
    <w:rsid w:val="00CE1971"/>
    <w:rPr>
      <w:rFonts w:ascii="Times New Roman" w:eastAsia="Times New Roman" w:hAnsi="Times New Roman" w:cs="Times New Roman"/>
      <w:sz w:val="24"/>
      <w:szCs w:val="20"/>
      <w:lang w:val="x-none" w:eastAsia="x-none"/>
    </w:rPr>
  </w:style>
  <w:style w:type="character" w:customStyle="1" w:styleId="Heading4Char">
    <w:name w:val="Heading 4 Char"/>
    <w:aliases w:val="Sub-Clause Sub-paragraph Char,Heading 4 Char Char Char Char Char"/>
    <w:basedOn w:val="DefaultParagraphFont"/>
    <w:link w:val="Heading4"/>
    <w:rsid w:val="00CE1971"/>
    <w:rPr>
      <w:rFonts w:ascii="Times New Roman" w:eastAsia="Times New Roman" w:hAnsi="Times New Roman" w:cs="Times New Roman"/>
      <w:b/>
      <w:sz w:val="44"/>
      <w:szCs w:val="20"/>
      <w:lang w:val="x-none" w:eastAsia="x-none"/>
    </w:rPr>
  </w:style>
  <w:style w:type="character" w:customStyle="1" w:styleId="Heading5Char">
    <w:name w:val="Heading 5 Char"/>
    <w:basedOn w:val="DefaultParagraphFont"/>
    <w:link w:val="Heading5"/>
    <w:rsid w:val="00CE1971"/>
    <w:rPr>
      <w:rFonts w:ascii="Times New Roman" w:eastAsia="Times New Roman" w:hAnsi="Times New Roman" w:cs="Times New Roman"/>
      <w:b/>
      <w:sz w:val="40"/>
      <w:szCs w:val="20"/>
      <w:lang w:val="x-none" w:eastAsia="x-none"/>
    </w:rPr>
  </w:style>
  <w:style w:type="character" w:customStyle="1" w:styleId="Heading6Char">
    <w:name w:val="Heading 6 Char"/>
    <w:basedOn w:val="DefaultParagraphFont"/>
    <w:link w:val="Heading6"/>
    <w:rsid w:val="00CE1971"/>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rsid w:val="00CE1971"/>
    <w:rPr>
      <w:rFonts w:ascii="Times New Roman" w:eastAsia="Times New Roman" w:hAnsi="Times New Roman" w:cs="Times New Roman"/>
      <w:sz w:val="48"/>
      <w:szCs w:val="20"/>
      <w:lang w:val="x-none" w:eastAsia="x-none"/>
    </w:rPr>
  </w:style>
  <w:style w:type="character" w:customStyle="1" w:styleId="Heading8Char">
    <w:name w:val="Heading 8 Char"/>
    <w:basedOn w:val="DefaultParagraphFont"/>
    <w:link w:val="Heading8"/>
    <w:rsid w:val="00CE1971"/>
    <w:rPr>
      <w:rFonts w:ascii="Times New Roman" w:eastAsia="Times New Roman" w:hAnsi="Times New Roman" w:cs="Times New Roman"/>
      <w:b/>
      <w:sz w:val="18"/>
      <w:szCs w:val="20"/>
      <w:lang w:val="x-none" w:eastAsia="x-none"/>
    </w:rPr>
  </w:style>
  <w:style w:type="character" w:customStyle="1" w:styleId="Heading9Char">
    <w:name w:val="Heading 9 Char"/>
    <w:basedOn w:val="DefaultParagraphFont"/>
    <w:link w:val="Heading9"/>
    <w:rsid w:val="00CE1971"/>
    <w:rPr>
      <w:rFonts w:ascii="Times New Roman" w:eastAsia="Times New Roman" w:hAnsi="Times New Roman" w:cs="Times New Roman"/>
      <w:sz w:val="40"/>
      <w:szCs w:val="20"/>
      <w:lang w:val="x-none" w:eastAsia="x-none"/>
    </w:rPr>
  </w:style>
  <w:style w:type="numbering" w:customStyle="1" w:styleId="NoList1">
    <w:name w:val="No List1"/>
    <w:next w:val="NoList"/>
    <w:uiPriority w:val="99"/>
    <w:semiHidden/>
    <w:unhideWhenUsed/>
    <w:rsid w:val="00CE1971"/>
  </w:style>
  <w:style w:type="paragraph" w:styleId="Header">
    <w:name w:val="header"/>
    <w:basedOn w:val="Normal"/>
    <w:link w:val="HeaderChar"/>
    <w:uiPriority w:val="99"/>
    <w:rsid w:val="00CE1971"/>
    <w:pPr>
      <w:tabs>
        <w:tab w:val="center" w:pos="4320"/>
        <w:tab w:val="right" w:pos="8640"/>
      </w:tabs>
      <w:spacing w:after="0" w:line="240" w:lineRule="auto"/>
    </w:pPr>
    <w:rPr>
      <w:rFonts w:ascii="Times New Roman" w:eastAsia="Times New Roman" w:hAnsi="Times New Roman" w:cs="Times New Roman"/>
      <w:sz w:val="24"/>
      <w:szCs w:val="20"/>
      <w:lang w:val="x-none"/>
    </w:rPr>
  </w:style>
  <w:style w:type="character" w:customStyle="1" w:styleId="HeaderChar">
    <w:name w:val="Header Char"/>
    <w:basedOn w:val="DefaultParagraphFont"/>
    <w:link w:val="Header"/>
    <w:uiPriority w:val="99"/>
    <w:rsid w:val="00CE1971"/>
    <w:rPr>
      <w:rFonts w:ascii="Times New Roman" w:eastAsia="Times New Roman" w:hAnsi="Times New Roman" w:cs="Times New Roman"/>
      <w:sz w:val="24"/>
      <w:szCs w:val="20"/>
      <w:lang w:val="x-none"/>
    </w:rPr>
  </w:style>
  <w:style w:type="paragraph" w:styleId="Footer">
    <w:name w:val="footer"/>
    <w:basedOn w:val="Normal"/>
    <w:link w:val="FooterChar"/>
    <w:uiPriority w:val="99"/>
    <w:rsid w:val="00CE1971"/>
    <w:pPr>
      <w:tabs>
        <w:tab w:val="center" w:pos="4320"/>
        <w:tab w:val="right" w:pos="8640"/>
      </w:tabs>
      <w:spacing w:after="0" w:line="240" w:lineRule="auto"/>
    </w:pPr>
    <w:rPr>
      <w:rFonts w:ascii="Times New Roman" w:eastAsia="Times New Roman" w:hAnsi="Times New Roman" w:cs="Times New Roman"/>
      <w:sz w:val="24"/>
      <w:szCs w:val="20"/>
      <w:lang w:val="x-none"/>
    </w:rPr>
  </w:style>
  <w:style w:type="character" w:customStyle="1" w:styleId="FooterChar">
    <w:name w:val="Footer Char"/>
    <w:basedOn w:val="DefaultParagraphFont"/>
    <w:link w:val="Footer"/>
    <w:uiPriority w:val="99"/>
    <w:rsid w:val="00CE1971"/>
    <w:rPr>
      <w:rFonts w:ascii="Times New Roman" w:eastAsia="Times New Roman" w:hAnsi="Times New Roman" w:cs="Times New Roman"/>
      <w:sz w:val="24"/>
      <w:szCs w:val="20"/>
      <w:lang w:val="x-none"/>
    </w:rPr>
  </w:style>
  <w:style w:type="paragraph" w:styleId="BodyTextIndent">
    <w:name w:val="Body Text Indent"/>
    <w:basedOn w:val="Normal"/>
    <w:link w:val="BodyTextIndentChar"/>
    <w:rsid w:val="00CE1971"/>
    <w:pPr>
      <w:widowControl w:val="0"/>
      <w:spacing w:after="0" w:line="240" w:lineRule="auto"/>
      <w:ind w:firstLine="720"/>
    </w:pPr>
    <w:rPr>
      <w:rFonts w:ascii="Times New Roman" w:eastAsia="Times New Roman" w:hAnsi="Times New Roman" w:cs="Times New Roman"/>
      <w:sz w:val="24"/>
      <w:szCs w:val="20"/>
      <w:lang w:val="x-none"/>
    </w:rPr>
  </w:style>
  <w:style w:type="character" w:customStyle="1" w:styleId="BodyTextIndentChar">
    <w:name w:val="Body Text Indent Char"/>
    <w:basedOn w:val="DefaultParagraphFont"/>
    <w:link w:val="BodyTextIndent"/>
    <w:rsid w:val="00CE1971"/>
    <w:rPr>
      <w:rFonts w:ascii="Times New Roman" w:eastAsia="Times New Roman" w:hAnsi="Times New Roman" w:cs="Times New Roman"/>
      <w:sz w:val="24"/>
      <w:szCs w:val="20"/>
      <w:lang w:val="x-none"/>
    </w:rPr>
  </w:style>
  <w:style w:type="paragraph" w:styleId="BodyTextIndent2">
    <w:name w:val="Body Text Indent 2"/>
    <w:basedOn w:val="Normal"/>
    <w:link w:val="BodyTextIndent2Char"/>
    <w:rsid w:val="00CE1971"/>
    <w:pPr>
      <w:spacing w:after="120" w:line="480" w:lineRule="auto"/>
      <w:ind w:left="283"/>
    </w:pPr>
    <w:rPr>
      <w:rFonts w:ascii="Times New Roman" w:eastAsia="Times New Roman" w:hAnsi="Times New Roman" w:cs="Times New Roman"/>
      <w:sz w:val="24"/>
      <w:szCs w:val="20"/>
      <w:lang w:val="x-none"/>
    </w:rPr>
  </w:style>
  <w:style w:type="character" w:customStyle="1" w:styleId="BodyTextIndent2Char">
    <w:name w:val="Body Text Indent 2 Char"/>
    <w:basedOn w:val="DefaultParagraphFont"/>
    <w:link w:val="BodyTextIndent2"/>
    <w:rsid w:val="00CE1971"/>
    <w:rPr>
      <w:rFonts w:ascii="Times New Roman" w:eastAsia="Times New Roman" w:hAnsi="Times New Roman" w:cs="Times New Roman"/>
      <w:sz w:val="24"/>
      <w:szCs w:val="20"/>
      <w:lang w:val="x-none"/>
    </w:rPr>
  </w:style>
  <w:style w:type="character" w:styleId="Hyperlink">
    <w:name w:val="Hyperlink"/>
    <w:uiPriority w:val="99"/>
    <w:rsid w:val="00CE1971"/>
    <w:rPr>
      <w:color w:val="0000FF"/>
      <w:u w:val="single"/>
    </w:rPr>
  </w:style>
  <w:style w:type="paragraph" w:customStyle="1" w:styleId="Default">
    <w:name w:val="Default"/>
    <w:rsid w:val="00CE1971"/>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1"/>
    <w:rsid w:val="00CE1971"/>
    <w:pPr>
      <w:spacing w:after="0" w:line="240" w:lineRule="auto"/>
    </w:pPr>
    <w:rPr>
      <w:rFonts w:ascii="Tahoma" w:eastAsia="Times New Roman" w:hAnsi="Tahoma" w:cs="Times New Roman"/>
      <w:sz w:val="16"/>
      <w:szCs w:val="16"/>
      <w:lang w:val="x-none"/>
    </w:rPr>
  </w:style>
  <w:style w:type="character" w:customStyle="1" w:styleId="BalloonTextChar">
    <w:name w:val="Balloon Text Char"/>
    <w:basedOn w:val="DefaultParagraphFont"/>
    <w:semiHidden/>
    <w:rsid w:val="00CE1971"/>
    <w:rPr>
      <w:rFonts w:ascii="Segoe UI" w:hAnsi="Segoe UI" w:cs="Segoe UI"/>
      <w:sz w:val="18"/>
      <w:szCs w:val="18"/>
    </w:rPr>
  </w:style>
  <w:style w:type="character" w:customStyle="1" w:styleId="BalloonTextChar1">
    <w:name w:val="Balloon Text Char1"/>
    <w:link w:val="BalloonText"/>
    <w:rsid w:val="00CE1971"/>
    <w:rPr>
      <w:rFonts w:ascii="Tahoma" w:eastAsia="Times New Roman" w:hAnsi="Tahoma" w:cs="Times New Roman"/>
      <w:sz w:val="16"/>
      <w:szCs w:val="16"/>
      <w:lang w:val="x-none"/>
    </w:rPr>
  </w:style>
  <w:style w:type="table" w:styleId="TableGrid">
    <w:name w:val="Table Grid"/>
    <w:basedOn w:val="TableNormal"/>
    <w:uiPriority w:val="59"/>
    <w:rsid w:val="00CE1971"/>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rsid w:val="00CE1971"/>
  </w:style>
  <w:style w:type="character" w:styleId="FollowedHyperlink">
    <w:name w:val="FollowedHyperlink"/>
    <w:rsid w:val="00CE1971"/>
    <w:rPr>
      <w:rFonts w:cs="Times New Roman"/>
      <w:color w:val="800080"/>
      <w:u w:val="single"/>
    </w:rPr>
  </w:style>
  <w:style w:type="paragraph" w:styleId="CommentText">
    <w:name w:val="annotation text"/>
    <w:basedOn w:val="Normal"/>
    <w:link w:val="CommentTextChar"/>
    <w:uiPriority w:val="99"/>
    <w:rsid w:val="00CE1971"/>
    <w:pPr>
      <w:spacing w:after="200" w:line="276"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rsid w:val="00CE1971"/>
    <w:rPr>
      <w:rFonts w:ascii="Times New Roman" w:eastAsia="Times New Roman" w:hAnsi="Times New Roman" w:cs="Times New Roman"/>
      <w:sz w:val="20"/>
      <w:szCs w:val="20"/>
      <w:lang w:val="x-none"/>
    </w:rPr>
  </w:style>
  <w:style w:type="paragraph" w:styleId="BodyText">
    <w:name w:val="Body Text"/>
    <w:aliases w:val="body indent,ändrad,Body single,Char Char, Char, Char Char, Char Char Char Diagrama Diagrama Diagrama Diagrama Diagrama, Char Char Char Diagrama Diagrama Diagrama Diagrama Diagrama Diagrama Diagrama Diagrama Diagrama Diagrama ,Char,bt"/>
    <w:basedOn w:val="Normal"/>
    <w:link w:val="BodyTextChar"/>
    <w:qFormat/>
    <w:rsid w:val="00CE1971"/>
    <w:pPr>
      <w:spacing w:after="120" w:line="276" w:lineRule="auto"/>
    </w:pPr>
    <w:rPr>
      <w:rFonts w:ascii="Times New Roman" w:eastAsia="Times New Roman" w:hAnsi="Times New Roman" w:cs="Times New Roman"/>
      <w:sz w:val="24"/>
      <w:lang w:val="x-none"/>
    </w:rPr>
  </w:style>
  <w:style w:type="character" w:customStyle="1" w:styleId="BodyTextChar">
    <w:name w:val="Body Text Char"/>
    <w:aliases w:val="body indent Char,ändrad Char,Body single Char,Char Char Char, Char Char1, Char Char Char, Char Char Char Diagrama Diagrama Diagrama Diagrama Diagrama Char,Char Char1,bt Char"/>
    <w:basedOn w:val="DefaultParagraphFont"/>
    <w:link w:val="BodyText"/>
    <w:rsid w:val="00CE1971"/>
    <w:rPr>
      <w:rFonts w:ascii="Times New Roman" w:eastAsia="Times New Roman" w:hAnsi="Times New Roman" w:cs="Times New Roman"/>
      <w:sz w:val="24"/>
      <w:lang w:val="x-none"/>
    </w:rPr>
  </w:style>
  <w:style w:type="paragraph" w:styleId="BodyTextIndent3">
    <w:name w:val="Body Text Indent 3"/>
    <w:basedOn w:val="Normal"/>
    <w:link w:val="BodyTextIndent3Char1"/>
    <w:rsid w:val="00CE1971"/>
    <w:pPr>
      <w:tabs>
        <w:tab w:val="left" w:pos="4536"/>
      </w:tabs>
      <w:spacing w:after="0" w:line="240" w:lineRule="auto"/>
      <w:ind w:firstLine="2268"/>
      <w:jc w:val="both"/>
    </w:pPr>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semiHidden/>
    <w:rsid w:val="00CE1971"/>
    <w:rPr>
      <w:sz w:val="16"/>
      <w:szCs w:val="16"/>
    </w:rPr>
  </w:style>
  <w:style w:type="character" w:customStyle="1" w:styleId="BodyTextIndent3Char1">
    <w:name w:val="Body Text Indent 3 Char1"/>
    <w:link w:val="BodyTextIndent3"/>
    <w:rsid w:val="00CE1971"/>
    <w:rPr>
      <w:rFonts w:ascii="Times New Roman" w:eastAsia="Times New Roman" w:hAnsi="Times New Roman" w:cs="Times New Roman"/>
      <w:sz w:val="20"/>
      <w:szCs w:val="20"/>
      <w:lang w:val="en-US"/>
    </w:rPr>
  </w:style>
  <w:style w:type="paragraph" w:styleId="PlainText">
    <w:name w:val="Plain Text"/>
    <w:basedOn w:val="Normal"/>
    <w:link w:val="PlainTextChar1"/>
    <w:rsid w:val="00CE1971"/>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semiHidden/>
    <w:rsid w:val="00CE1971"/>
    <w:rPr>
      <w:rFonts w:ascii="Consolas" w:hAnsi="Consolas"/>
      <w:sz w:val="21"/>
      <w:szCs w:val="21"/>
    </w:rPr>
  </w:style>
  <w:style w:type="character" w:customStyle="1" w:styleId="PlainTextChar1">
    <w:name w:val="Plain Text Char1"/>
    <w:link w:val="PlainText"/>
    <w:rsid w:val="00CE1971"/>
    <w:rPr>
      <w:rFonts w:ascii="Courier New" w:eastAsia="Times New Roman" w:hAnsi="Courier New" w:cs="Times New Roman"/>
      <w:sz w:val="20"/>
      <w:szCs w:val="20"/>
      <w:lang w:val="en-US"/>
    </w:rPr>
  </w:style>
  <w:style w:type="paragraph" w:styleId="CommentSubject">
    <w:name w:val="annotation subject"/>
    <w:basedOn w:val="CommentText"/>
    <w:next w:val="CommentText"/>
    <w:link w:val="CommentSubjectChar1"/>
    <w:rsid w:val="00CE1971"/>
    <w:rPr>
      <w:sz w:val="28"/>
      <w:szCs w:val="22"/>
    </w:rPr>
  </w:style>
  <w:style w:type="character" w:customStyle="1" w:styleId="CommentSubjectChar">
    <w:name w:val="Comment Subject Char"/>
    <w:basedOn w:val="CommentTextChar"/>
    <w:semiHidden/>
    <w:rsid w:val="00CE1971"/>
    <w:rPr>
      <w:rFonts w:ascii="Times New Roman" w:eastAsia="Times New Roman" w:hAnsi="Times New Roman" w:cs="Times New Roman"/>
      <w:b/>
      <w:bCs/>
      <w:sz w:val="20"/>
      <w:szCs w:val="20"/>
      <w:lang w:val="x-none"/>
    </w:rPr>
  </w:style>
  <w:style w:type="character" w:customStyle="1" w:styleId="CommentSubjectChar1">
    <w:name w:val="Comment Subject Char1"/>
    <w:link w:val="CommentSubject"/>
    <w:rsid w:val="00CE1971"/>
    <w:rPr>
      <w:rFonts w:ascii="Times New Roman" w:eastAsia="Times New Roman" w:hAnsi="Times New Roman" w:cs="Times New Roman"/>
      <w:sz w:val="28"/>
      <w:lang w:val="x-none"/>
    </w:rPr>
  </w:style>
  <w:style w:type="paragraph" w:customStyle="1" w:styleId="Patvirtinta">
    <w:name w:val="Patvirtinta"/>
    <w:rsid w:val="00CE197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CE1971"/>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CE1971"/>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MAZAS">
    <w:name w:val="MAZAS"/>
    <w:rsid w:val="00CE197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Normal"/>
    <w:rsid w:val="00CE197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CommentReference">
    <w:name w:val="annotation reference"/>
    <w:uiPriority w:val="99"/>
    <w:rsid w:val="00CE1971"/>
    <w:rPr>
      <w:rFonts w:cs="Times New Roman"/>
      <w:sz w:val="16"/>
      <w:szCs w:val="16"/>
    </w:rPr>
  </w:style>
  <w:style w:type="character" w:customStyle="1" w:styleId="tblrowlbl1">
    <w:name w:val="tblrowlbl1"/>
    <w:rsid w:val="00CE1971"/>
    <w:rPr>
      <w:rFonts w:ascii="Arial" w:hAnsi="Arial" w:cs="Arial"/>
      <w:b/>
      <w:bCs/>
      <w:color w:val="000000"/>
      <w:sz w:val="18"/>
      <w:szCs w:val="18"/>
      <w:shd w:val="clear" w:color="auto" w:fill="FFFFFF"/>
    </w:rPr>
  </w:style>
  <w:style w:type="character" w:customStyle="1" w:styleId="parahead1">
    <w:name w:val="parahead1"/>
    <w:rsid w:val="00CE1971"/>
    <w:rPr>
      <w:rFonts w:ascii="Verdana" w:hAnsi="Verdana" w:cs="Times New Roman"/>
      <w:b/>
      <w:bCs/>
      <w:color w:val="000000"/>
      <w:sz w:val="17"/>
      <w:szCs w:val="17"/>
    </w:rPr>
  </w:style>
  <w:style w:type="paragraph" w:customStyle="1" w:styleId="bodytext0">
    <w:name w:val="bodytext"/>
    <w:basedOn w:val="Normal"/>
    <w:rsid w:val="00CE197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oint1">
    <w:name w:val="Point 1"/>
    <w:basedOn w:val="Normal"/>
    <w:rsid w:val="00CE1971"/>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point10">
    <w:name w:val="point1"/>
    <w:basedOn w:val="Normal"/>
    <w:rsid w:val="00CE1971"/>
    <w:pPr>
      <w:spacing w:before="120" w:after="120" w:line="240" w:lineRule="auto"/>
      <w:ind w:left="1418" w:hanging="567"/>
      <w:jc w:val="both"/>
    </w:pPr>
    <w:rPr>
      <w:rFonts w:ascii="Times New Roman" w:eastAsia="Times New Roman" w:hAnsi="Times New Roman" w:cs="Times New Roman"/>
      <w:sz w:val="24"/>
      <w:szCs w:val="24"/>
      <w:lang w:eastAsia="lt-LT"/>
    </w:rPr>
  </w:style>
  <w:style w:type="paragraph" w:customStyle="1" w:styleId="abc">
    <w:name w:val="abc"/>
    <w:basedOn w:val="Normal"/>
    <w:autoRedefine/>
    <w:rsid w:val="00CE1971"/>
    <w:pPr>
      <w:spacing w:after="0" w:line="240" w:lineRule="auto"/>
      <w:ind w:firstLine="720"/>
      <w:jc w:val="both"/>
    </w:pPr>
    <w:rPr>
      <w:rFonts w:ascii="Times New Roman" w:eastAsia="Times New Roman" w:hAnsi="Times New Roman" w:cs="Times New Roman"/>
      <w:spacing w:val="-4"/>
      <w:sz w:val="24"/>
      <w:szCs w:val="24"/>
    </w:rPr>
  </w:style>
  <w:style w:type="paragraph" w:styleId="BodyText2">
    <w:name w:val="Body Text 2"/>
    <w:basedOn w:val="Normal"/>
    <w:link w:val="BodyText2Char"/>
    <w:rsid w:val="00CE1971"/>
    <w:pPr>
      <w:spacing w:after="120" w:line="480" w:lineRule="auto"/>
    </w:pPr>
    <w:rPr>
      <w:rFonts w:ascii="Times New Roman" w:eastAsia="Times New Roman" w:hAnsi="Times New Roman" w:cs="Times New Roman"/>
      <w:sz w:val="24"/>
      <w:szCs w:val="20"/>
      <w:lang w:val="x-none" w:eastAsia="x-none"/>
    </w:rPr>
  </w:style>
  <w:style w:type="character" w:customStyle="1" w:styleId="BodyText2Char">
    <w:name w:val="Body Text 2 Char"/>
    <w:basedOn w:val="DefaultParagraphFont"/>
    <w:link w:val="BodyText2"/>
    <w:rsid w:val="00CE1971"/>
    <w:rPr>
      <w:rFonts w:ascii="Times New Roman" w:eastAsia="Times New Roman" w:hAnsi="Times New Roman" w:cs="Times New Roman"/>
      <w:sz w:val="24"/>
      <w:szCs w:val="20"/>
      <w:lang w:val="x-none" w:eastAsia="x-none"/>
    </w:rPr>
  </w:style>
  <w:style w:type="paragraph" w:styleId="TOC1">
    <w:name w:val="toc 1"/>
    <w:basedOn w:val="Normal"/>
    <w:next w:val="Normal"/>
    <w:autoRedefine/>
    <w:rsid w:val="00CE1971"/>
    <w:pPr>
      <w:spacing w:after="0" w:line="240" w:lineRule="auto"/>
      <w:jc w:val="both"/>
    </w:pPr>
    <w:rPr>
      <w:rFonts w:ascii="Times New Roman" w:eastAsia="Times New Roman" w:hAnsi="Times New Roman" w:cs="Times New Roman"/>
      <w:szCs w:val="24"/>
    </w:rPr>
  </w:style>
  <w:style w:type="paragraph" w:customStyle="1" w:styleId="xl35">
    <w:name w:val="xl35"/>
    <w:basedOn w:val="Normal"/>
    <w:rsid w:val="00CE1971"/>
    <w:pPr>
      <w:spacing w:before="100" w:after="100" w:line="240" w:lineRule="auto"/>
      <w:jc w:val="center"/>
    </w:pPr>
    <w:rPr>
      <w:rFonts w:ascii="Arial" w:eastAsia="Arial Unicode MS" w:hAnsi="Arial" w:cs="Times New Roman"/>
      <w:b/>
      <w:sz w:val="24"/>
      <w:szCs w:val="20"/>
      <w:lang w:val="en-GB"/>
    </w:rPr>
  </w:style>
  <w:style w:type="paragraph" w:styleId="Title">
    <w:name w:val="Title"/>
    <w:basedOn w:val="Normal"/>
    <w:link w:val="TitleChar"/>
    <w:qFormat/>
    <w:rsid w:val="00CE1971"/>
    <w:pPr>
      <w:spacing w:after="0" w:line="240" w:lineRule="auto"/>
      <w:jc w:val="center"/>
    </w:pPr>
    <w:rPr>
      <w:rFonts w:ascii="Times New Roman" w:eastAsia="Times New Roman" w:hAnsi="Times New Roman" w:cs="Times New Roman"/>
      <w:b/>
      <w:sz w:val="24"/>
      <w:szCs w:val="20"/>
      <w:lang w:val="x-none"/>
    </w:rPr>
  </w:style>
  <w:style w:type="character" w:customStyle="1" w:styleId="TitleChar">
    <w:name w:val="Title Char"/>
    <w:basedOn w:val="DefaultParagraphFont"/>
    <w:link w:val="Title"/>
    <w:rsid w:val="00CE1971"/>
    <w:rPr>
      <w:rFonts w:ascii="Times New Roman" w:eastAsia="Times New Roman" w:hAnsi="Times New Roman" w:cs="Times New Roman"/>
      <w:b/>
      <w:sz w:val="24"/>
      <w:szCs w:val="20"/>
      <w:lang w:val="x-none"/>
    </w:rPr>
  </w:style>
  <w:style w:type="paragraph" w:styleId="BodyText3">
    <w:name w:val="Body Text 3"/>
    <w:basedOn w:val="Normal"/>
    <w:link w:val="BodyText3Char"/>
    <w:rsid w:val="00CE1971"/>
    <w:pPr>
      <w:spacing w:after="0" w:line="240" w:lineRule="auto"/>
    </w:pPr>
    <w:rPr>
      <w:rFonts w:ascii="Times New Roman" w:eastAsia="Times New Roman" w:hAnsi="Times New Roman" w:cs="Times New Roman"/>
      <w:sz w:val="24"/>
      <w:szCs w:val="20"/>
      <w:lang w:val="x-none"/>
    </w:rPr>
  </w:style>
  <w:style w:type="character" w:customStyle="1" w:styleId="BodyText3Char">
    <w:name w:val="Body Text 3 Char"/>
    <w:basedOn w:val="DefaultParagraphFont"/>
    <w:link w:val="BodyText3"/>
    <w:rsid w:val="00CE1971"/>
    <w:rPr>
      <w:rFonts w:ascii="Times New Roman" w:eastAsia="Times New Roman" w:hAnsi="Times New Roman" w:cs="Times New Roman"/>
      <w:sz w:val="24"/>
      <w:szCs w:val="20"/>
      <w:lang w:val="x-none"/>
    </w:rPr>
  </w:style>
  <w:style w:type="paragraph" w:customStyle="1" w:styleId="DefaultText">
    <w:name w:val="Default Text"/>
    <w:basedOn w:val="Normal"/>
    <w:rsid w:val="00CE1971"/>
    <w:pPr>
      <w:spacing w:after="0" w:line="240" w:lineRule="auto"/>
    </w:pPr>
    <w:rPr>
      <w:rFonts w:ascii="Times New Roman" w:eastAsia="Times New Roman" w:hAnsi="Times New Roman" w:cs="Times New Roman"/>
      <w:sz w:val="24"/>
      <w:szCs w:val="20"/>
    </w:rPr>
  </w:style>
  <w:style w:type="character" w:styleId="PageNumber">
    <w:name w:val="page number"/>
    <w:rsid w:val="00CE1971"/>
    <w:rPr>
      <w:rFonts w:cs="Times New Roman"/>
    </w:rPr>
  </w:style>
  <w:style w:type="character" w:customStyle="1" w:styleId="yshortcuts">
    <w:name w:val="yshortcuts"/>
    <w:rsid w:val="00CE1971"/>
    <w:rPr>
      <w:rFonts w:cs="Times New Roman"/>
    </w:rPr>
  </w:style>
  <w:style w:type="paragraph" w:styleId="ListNumber">
    <w:name w:val="List Number"/>
    <w:aliases w:val="List Number1"/>
    <w:basedOn w:val="Normal"/>
    <w:rsid w:val="00CE1971"/>
    <w:pPr>
      <w:numPr>
        <w:ilvl w:val="1"/>
        <w:numId w:val="2"/>
      </w:numPr>
      <w:tabs>
        <w:tab w:val="num" w:pos="644"/>
      </w:tabs>
      <w:spacing w:after="0" w:line="240" w:lineRule="auto"/>
      <w:ind w:left="567" w:hanging="283"/>
      <w:jc w:val="both"/>
    </w:pPr>
    <w:rPr>
      <w:rFonts w:ascii="Times New Roman" w:eastAsia="Times New Roman" w:hAnsi="Times New Roman" w:cs="Times New Roman"/>
      <w:sz w:val="24"/>
      <w:szCs w:val="20"/>
    </w:rPr>
  </w:style>
  <w:style w:type="character" w:customStyle="1" w:styleId="DiagramaDiagrama6">
    <w:name w:val="Diagrama Diagrama6"/>
    <w:rsid w:val="00CE1971"/>
    <w:rPr>
      <w:rFonts w:ascii="TimesLT" w:hAnsi="TimesLT" w:cs="Times New Roman"/>
      <w:sz w:val="24"/>
      <w:lang w:val="en-US" w:eastAsia="en-US" w:bidi="ar-SA"/>
    </w:rPr>
  </w:style>
  <w:style w:type="table" w:customStyle="1" w:styleId="Lentelstinklelis1">
    <w:name w:val="Lentelės tinklelis1"/>
    <w:basedOn w:val="TableNormal"/>
    <w:next w:val="TableGrid"/>
    <w:uiPriority w:val="59"/>
    <w:locked/>
    <w:rsid w:val="00CE197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CE1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rsid w:val="00CE1971"/>
    <w:rPr>
      <w:rFonts w:ascii="Courier New" w:eastAsia="Times New Roman" w:hAnsi="Courier New" w:cs="Times New Roman"/>
      <w:sz w:val="20"/>
      <w:szCs w:val="20"/>
      <w:lang w:val="x-none" w:eastAsia="x-none"/>
    </w:rPr>
  </w:style>
  <w:style w:type="paragraph" w:styleId="NormalWeb">
    <w:name w:val="Normal (Web)"/>
    <w:basedOn w:val="Normal"/>
    <w:uiPriority w:val="99"/>
    <w:rsid w:val="00CE197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grindiniotekstotrauka21">
    <w:name w:val="Pagrindinio teksto įtrauka 21"/>
    <w:basedOn w:val="Normal"/>
    <w:rsid w:val="00CE1971"/>
    <w:pPr>
      <w:suppressAutoHyphens/>
      <w:spacing w:after="0" w:line="240" w:lineRule="auto"/>
      <w:ind w:firstLine="709"/>
      <w:jc w:val="both"/>
    </w:pPr>
    <w:rPr>
      <w:rFonts w:ascii="Times New Roman" w:eastAsia="Times New Roman" w:hAnsi="Times New Roman" w:cs="Times New Roman"/>
      <w:sz w:val="24"/>
      <w:szCs w:val="20"/>
      <w:lang w:eastAsia="ar-SA"/>
    </w:rPr>
  </w:style>
  <w:style w:type="paragraph" w:styleId="DocumentMap">
    <w:name w:val="Document Map"/>
    <w:basedOn w:val="Normal"/>
    <w:link w:val="DocumentMapChar"/>
    <w:rsid w:val="00CE1971"/>
    <w:pPr>
      <w:shd w:val="clear" w:color="auto" w:fill="000080"/>
      <w:spacing w:after="200" w:line="276" w:lineRule="auto"/>
    </w:pPr>
    <w:rPr>
      <w:rFonts w:ascii="Tahoma" w:eastAsia="Times New Roman" w:hAnsi="Tahoma" w:cs="Times New Roman"/>
      <w:sz w:val="20"/>
      <w:szCs w:val="20"/>
      <w:lang w:val="x-none"/>
    </w:rPr>
  </w:style>
  <w:style w:type="character" w:customStyle="1" w:styleId="DocumentMapChar">
    <w:name w:val="Document Map Char"/>
    <w:basedOn w:val="DefaultParagraphFont"/>
    <w:link w:val="DocumentMap"/>
    <w:rsid w:val="00CE1971"/>
    <w:rPr>
      <w:rFonts w:ascii="Tahoma" w:eastAsia="Times New Roman" w:hAnsi="Tahoma" w:cs="Times New Roman"/>
      <w:sz w:val="20"/>
      <w:szCs w:val="20"/>
      <w:shd w:val="clear" w:color="auto" w:fill="000080"/>
      <w:lang w:val="x-none"/>
    </w:rPr>
  </w:style>
  <w:style w:type="paragraph" w:styleId="Caption">
    <w:name w:val="caption"/>
    <w:basedOn w:val="Normal"/>
    <w:next w:val="Normal"/>
    <w:qFormat/>
    <w:rsid w:val="00CE1971"/>
    <w:pPr>
      <w:spacing w:before="240" w:after="120" w:line="240" w:lineRule="auto"/>
      <w:jc w:val="center"/>
    </w:pPr>
    <w:rPr>
      <w:rFonts w:ascii="Times New Roman" w:eastAsia="Times New Roman" w:hAnsi="Times New Roman" w:cs="Times New Roman"/>
      <w:b/>
      <w:caps/>
      <w:sz w:val="24"/>
      <w:szCs w:val="20"/>
    </w:rPr>
  </w:style>
  <w:style w:type="paragraph" w:customStyle="1" w:styleId="Tekstas">
    <w:name w:val="Tekstas"/>
    <w:basedOn w:val="BodyTextIndent"/>
    <w:rsid w:val="00CE1971"/>
    <w:pPr>
      <w:widowControl/>
      <w:numPr>
        <w:numId w:val="7"/>
      </w:numPr>
      <w:spacing w:line="288" w:lineRule="auto"/>
      <w:ind w:left="0" w:firstLine="720"/>
      <w:jc w:val="both"/>
    </w:pPr>
  </w:style>
  <w:style w:type="paragraph" w:customStyle="1" w:styleId="tekstas0">
    <w:name w:val="tekstas"/>
    <w:basedOn w:val="Heading2"/>
    <w:rsid w:val="00CE1971"/>
    <w:pPr>
      <w:spacing w:before="0" w:after="0" w:line="288" w:lineRule="auto"/>
      <w:ind w:firstLine="720"/>
      <w:jc w:val="both"/>
    </w:pPr>
    <w:rPr>
      <w:rFonts w:ascii="Times New Roman" w:hAnsi="Times New Roman"/>
      <w:b w:val="0"/>
      <w:bCs w:val="0"/>
      <w:i w:val="0"/>
      <w:iCs w:val="0"/>
      <w:sz w:val="24"/>
      <w:szCs w:val="20"/>
    </w:rPr>
  </w:style>
  <w:style w:type="paragraph" w:styleId="ListNumber3">
    <w:name w:val="List Number 3"/>
    <w:basedOn w:val="Normal"/>
    <w:rsid w:val="00CE1971"/>
    <w:pPr>
      <w:tabs>
        <w:tab w:val="num" w:pos="926"/>
      </w:tabs>
      <w:spacing w:after="0" w:line="240" w:lineRule="auto"/>
      <w:ind w:left="926" w:hanging="360"/>
    </w:pPr>
    <w:rPr>
      <w:rFonts w:ascii="Times New Roman" w:eastAsia="Times New Roman" w:hAnsi="Times New Roman" w:cs="Times New Roman"/>
      <w:sz w:val="24"/>
      <w:szCs w:val="20"/>
    </w:rPr>
  </w:style>
  <w:style w:type="character" w:customStyle="1" w:styleId="DiagramaDiagrama12">
    <w:name w:val="Diagrama Diagrama12"/>
    <w:rsid w:val="00CE1971"/>
    <w:rPr>
      <w:sz w:val="24"/>
      <w:lang w:val="en-US" w:eastAsia="en-US" w:bidi="ar-SA"/>
    </w:rPr>
  </w:style>
  <w:style w:type="paragraph" w:styleId="Subtitle">
    <w:name w:val="Subtitle"/>
    <w:basedOn w:val="Normal"/>
    <w:link w:val="SubtitleChar"/>
    <w:qFormat/>
    <w:rsid w:val="00CE1971"/>
    <w:pPr>
      <w:spacing w:after="0" w:line="240" w:lineRule="auto"/>
      <w:jc w:val="center"/>
    </w:pPr>
    <w:rPr>
      <w:rFonts w:ascii="Times New Roman" w:eastAsia="Times New Roman" w:hAnsi="Times New Roman" w:cs="Times New Roman"/>
      <w:b/>
      <w:sz w:val="24"/>
      <w:szCs w:val="20"/>
      <w:lang w:val="x-none"/>
    </w:rPr>
  </w:style>
  <w:style w:type="character" w:customStyle="1" w:styleId="SubtitleChar">
    <w:name w:val="Subtitle Char"/>
    <w:basedOn w:val="DefaultParagraphFont"/>
    <w:link w:val="Subtitle"/>
    <w:rsid w:val="00CE1971"/>
    <w:rPr>
      <w:rFonts w:ascii="Times New Roman" w:eastAsia="Times New Roman" w:hAnsi="Times New Roman" w:cs="Times New Roman"/>
      <w:b/>
      <w:sz w:val="24"/>
      <w:szCs w:val="20"/>
      <w:lang w:val="x-none"/>
    </w:rPr>
  </w:style>
  <w:style w:type="character" w:styleId="Strong">
    <w:name w:val="Strong"/>
    <w:qFormat/>
    <w:rsid w:val="00CE1971"/>
    <w:rPr>
      <w:b/>
      <w:bCs/>
    </w:rPr>
  </w:style>
  <w:style w:type="paragraph" w:styleId="FootnoteText">
    <w:name w:val="footnote text"/>
    <w:basedOn w:val="Normal"/>
    <w:link w:val="FootnoteTextChar"/>
    <w:rsid w:val="00CE1971"/>
    <w:pPr>
      <w:spacing w:after="0" w:line="240" w:lineRule="auto"/>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rsid w:val="00CE1971"/>
    <w:rPr>
      <w:rFonts w:ascii="Times New Roman" w:eastAsia="Times New Roman" w:hAnsi="Times New Roman" w:cs="Times New Roman"/>
      <w:sz w:val="20"/>
      <w:szCs w:val="20"/>
      <w:lang w:val="x-none"/>
    </w:rPr>
  </w:style>
  <w:style w:type="character" w:styleId="FootnoteReference">
    <w:name w:val="footnote reference"/>
    <w:rsid w:val="00CE1971"/>
    <w:rPr>
      <w:vertAlign w:val="superscript"/>
    </w:rPr>
  </w:style>
  <w:style w:type="paragraph" w:customStyle="1" w:styleId="ListNumber8">
    <w:name w:val="List Number 8"/>
    <w:basedOn w:val="ListNumber"/>
    <w:rsid w:val="00CE1971"/>
    <w:pPr>
      <w:numPr>
        <w:numId w:val="9"/>
      </w:numPr>
      <w:tabs>
        <w:tab w:val="num" w:pos="1440"/>
      </w:tabs>
    </w:pPr>
  </w:style>
  <w:style w:type="paragraph" w:customStyle="1" w:styleId="Sraopastraipa1">
    <w:name w:val="Sąrao pastraipa1"/>
    <w:basedOn w:val="Normal"/>
    <w:uiPriority w:val="99"/>
    <w:rsid w:val="00CE1971"/>
    <w:pPr>
      <w:spacing w:after="0" w:line="240" w:lineRule="auto"/>
      <w:ind w:left="720" w:firstLine="720"/>
      <w:contextualSpacing/>
      <w:jc w:val="both"/>
    </w:pPr>
    <w:rPr>
      <w:rFonts w:ascii="Times New Roman" w:eastAsia="Times New Roman" w:hAnsi="Times New Roman" w:cs="Times New Roman"/>
      <w:sz w:val="20"/>
      <w:szCs w:val="20"/>
    </w:rPr>
  </w:style>
  <w:style w:type="numbering" w:customStyle="1" w:styleId="List1">
    <w:name w:val="List 1"/>
    <w:rsid w:val="00CE1971"/>
  </w:style>
  <w:style w:type="character" w:customStyle="1" w:styleId="Vilmaraslanaite">
    <w:name w:val="Vilma.raslanaite"/>
    <w:semiHidden/>
    <w:rsid w:val="00CE1971"/>
    <w:rPr>
      <w:rFonts w:ascii="Arial" w:hAnsi="Arial" w:cs="Arial"/>
      <w:b w:val="0"/>
      <w:bCs w:val="0"/>
      <w:i w:val="0"/>
      <w:iCs w:val="0"/>
      <w:strike w:val="0"/>
      <w:color w:val="0000FF"/>
      <w:sz w:val="20"/>
      <w:szCs w:val="20"/>
      <w:u w:val="none"/>
    </w:rPr>
  </w:style>
  <w:style w:type="paragraph" w:styleId="NoSpacing">
    <w:name w:val="No Spacing"/>
    <w:uiPriority w:val="1"/>
    <w:qFormat/>
    <w:rsid w:val="00CE1971"/>
    <w:pPr>
      <w:spacing w:after="0" w:line="240" w:lineRule="auto"/>
    </w:pPr>
    <w:rPr>
      <w:rFonts w:ascii="Times New Roman" w:eastAsia="Times New Roman" w:hAnsi="Times New Roman" w:cs="Times New Roman"/>
      <w:sz w:val="24"/>
      <w:szCs w:val="24"/>
      <w:lang w:val="en-GB"/>
    </w:rPr>
  </w:style>
  <w:style w:type="paragraph" w:styleId="ListNumber2">
    <w:name w:val="List Number 2"/>
    <w:basedOn w:val="ListNumber"/>
    <w:rsid w:val="00CE1971"/>
    <w:pPr>
      <w:numPr>
        <w:numId w:val="22"/>
      </w:numPr>
      <w:tabs>
        <w:tab w:val="num" w:pos="1440"/>
      </w:tabs>
    </w:pPr>
  </w:style>
  <w:style w:type="table" w:customStyle="1" w:styleId="Lentelstinklelis11">
    <w:name w:val="Lentelės tinklelis11"/>
    <w:basedOn w:val="TableNormal"/>
    <w:next w:val="TableGrid"/>
    <w:uiPriority w:val="59"/>
    <w:rsid w:val="00CE19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CE197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styleId="ListParagraph">
    <w:name w:val="List Paragraph"/>
    <w:basedOn w:val="Normal"/>
    <w:link w:val="ListParagraphChar"/>
    <w:uiPriority w:val="34"/>
    <w:qFormat/>
    <w:rsid w:val="00CE1971"/>
    <w:pPr>
      <w:spacing w:after="0" w:line="240" w:lineRule="auto"/>
      <w:ind w:left="720"/>
    </w:pPr>
    <w:rPr>
      <w:rFonts w:ascii="Times New Roman" w:eastAsia="Times New Roman" w:hAnsi="Times New Roman" w:cs="Times New Roman"/>
      <w:sz w:val="24"/>
      <w:szCs w:val="20"/>
      <w:lang w:val="en-US" w:eastAsia="lt-LT"/>
    </w:rPr>
  </w:style>
  <w:style w:type="paragraph" w:customStyle="1" w:styleId="L1pastraipa">
    <w:name w:val="L1 pastraipa"/>
    <w:basedOn w:val="BodyText"/>
    <w:qFormat/>
    <w:rsid w:val="00CE1971"/>
    <w:pPr>
      <w:numPr>
        <w:numId w:val="27"/>
      </w:numPr>
      <w:tabs>
        <w:tab w:val="num" w:pos="360"/>
      </w:tabs>
      <w:spacing w:after="0" w:line="240" w:lineRule="auto"/>
      <w:ind w:left="0" w:firstLine="0"/>
      <w:jc w:val="both"/>
    </w:pPr>
    <w:rPr>
      <w:szCs w:val="24"/>
      <w:lang w:eastAsia="ar-SA"/>
    </w:rPr>
  </w:style>
  <w:style w:type="paragraph" w:customStyle="1" w:styleId="L2pastraipa">
    <w:name w:val="L2 pastraipa"/>
    <w:basedOn w:val="L1pastraipa"/>
    <w:qFormat/>
    <w:rsid w:val="00CE1971"/>
    <w:pPr>
      <w:numPr>
        <w:ilvl w:val="1"/>
      </w:numPr>
      <w:tabs>
        <w:tab w:val="num" w:pos="360"/>
      </w:tabs>
    </w:pPr>
  </w:style>
  <w:style w:type="paragraph" w:customStyle="1" w:styleId="L3pastraipa">
    <w:name w:val="L3 pastraipa"/>
    <w:basedOn w:val="L2pastraipa"/>
    <w:qFormat/>
    <w:rsid w:val="00CE1971"/>
    <w:pPr>
      <w:numPr>
        <w:ilvl w:val="2"/>
      </w:numPr>
      <w:tabs>
        <w:tab w:val="num" w:pos="360"/>
      </w:tabs>
    </w:pPr>
  </w:style>
  <w:style w:type="paragraph" w:customStyle="1" w:styleId="Sraopastraipa10">
    <w:name w:val="Sąrašo pastraipa1"/>
    <w:basedOn w:val="Normal"/>
    <w:qFormat/>
    <w:rsid w:val="00CE1971"/>
    <w:pPr>
      <w:spacing w:after="0" w:line="240" w:lineRule="auto"/>
      <w:ind w:left="720" w:firstLine="720"/>
      <w:contextualSpacing/>
      <w:jc w:val="both"/>
    </w:pPr>
    <w:rPr>
      <w:rFonts w:ascii="Times New Roman" w:eastAsia="Times New Roman" w:hAnsi="Times New Roman" w:cs="Times New Roman"/>
      <w:sz w:val="20"/>
      <w:szCs w:val="20"/>
    </w:rPr>
  </w:style>
  <w:style w:type="character" w:customStyle="1" w:styleId="ListParagraphChar">
    <w:name w:val="List Paragraph Char"/>
    <w:link w:val="ListParagraph"/>
    <w:uiPriority w:val="34"/>
    <w:locked/>
    <w:rsid w:val="00CE1971"/>
    <w:rPr>
      <w:rFonts w:ascii="Times New Roman" w:eastAsia="Times New Roman" w:hAnsi="Times New Roman" w:cs="Times New Roman"/>
      <w:sz w:val="24"/>
      <w:szCs w:val="20"/>
      <w:lang w:val="en-US" w:eastAsia="lt-LT"/>
    </w:rPr>
  </w:style>
  <w:style w:type="paragraph" w:customStyle="1" w:styleId="prastasis1">
    <w:name w:val="Įprastasis1"/>
    <w:rsid w:val="00CE1971"/>
    <w:pPr>
      <w:widowControl w:val="0"/>
      <w:suppressAutoHyphens/>
      <w:spacing w:after="200" w:line="276" w:lineRule="auto"/>
    </w:pPr>
    <w:rPr>
      <w:rFonts w:ascii="Times New Roman" w:eastAsia="Calibri" w:hAnsi="Times New Roman" w:cs="Calibri"/>
      <w:color w:val="00000A"/>
      <w:sz w:val="24"/>
      <w:szCs w:val="24"/>
      <w:lang w:val="en-US"/>
    </w:rPr>
  </w:style>
  <w:style w:type="paragraph" w:styleId="List2">
    <w:name w:val="List 2"/>
    <w:basedOn w:val="Normal"/>
    <w:rsid w:val="00CE1971"/>
    <w:pPr>
      <w:spacing w:after="0" w:line="240" w:lineRule="auto"/>
      <w:ind w:left="566" w:hanging="283"/>
    </w:pPr>
    <w:rPr>
      <w:rFonts w:ascii="Times New Roman" w:eastAsia="Times New Roman" w:hAnsi="Times New Roman" w:cs="Times New Roman"/>
      <w:sz w:val="20"/>
      <w:szCs w:val="20"/>
      <w:lang w:val="en-GB"/>
    </w:rPr>
  </w:style>
  <w:style w:type="character" w:styleId="Emphasis">
    <w:name w:val="Emphasis"/>
    <w:qFormat/>
    <w:rsid w:val="00CE1971"/>
    <w:rPr>
      <w:rFonts w:cs="Times New Roman"/>
      <w:i/>
      <w:iCs/>
    </w:rPr>
  </w:style>
  <w:style w:type="paragraph" w:customStyle="1" w:styleId="DiagramaDiagrama2CharCharDiagramaDiagrama">
    <w:name w:val="Diagrama Diagrama2 Char Char Diagrama Diagrama"/>
    <w:basedOn w:val="Normal"/>
    <w:rsid w:val="00CE1971"/>
    <w:pPr>
      <w:spacing w:line="240" w:lineRule="exact"/>
    </w:pPr>
    <w:rPr>
      <w:rFonts w:ascii="Verdana" w:eastAsia="Times New Roman" w:hAnsi="Verdana" w:cs="Times New Roman"/>
      <w:sz w:val="20"/>
      <w:szCs w:val="20"/>
      <w:lang w:val="en-US"/>
    </w:rPr>
  </w:style>
  <w:style w:type="paragraph" w:customStyle="1" w:styleId="Hyperlink1">
    <w:name w:val="Hyperlink1"/>
    <w:rsid w:val="00CE197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istParagraph1">
    <w:name w:val="List Paragraph1"/>
    <w:basedOn w:val="Normal"/>
    <w:uiPriority w:val="34"/>
    <w:qFormat/>
    <w:rsid w:val="00CE1971"/>
    <w:pPr>
      <w:spacing w:after="0" w:line="240" w:lineRule="auto"/>
      <w:ind w:left="1296"/>
    </w:pPr>
    <w:rPr>
      <w:rFonts w:ascii="Times New Roman" w:eastAsia="Times New Roman" w:hAnsi="Times New Roman" w:cs="Times New Roman"/>
      <w:sz w:val="24"/>
      <w:szCs w:val="24"/>
      <w:lang w:val="en-GB"/>
    </w:rPr>
  </w:style>
  <w:style w:type="paragraph" w:customStyle="1" w:styleId="Style1">
    <w:name w:val="Style1"/>
    <w:basedOn w:val="Normal"/>
    <w:uiPriority w:val="99"/>
    <w:rsid w:val="00CE1971"/>
    <w:pPr>
      <w:spacing w:after="0" w:line="240" w:lineRule="auto"/>
      <w:jc w:val="both"/>
    </w:pPr>
    <w:rPr>
      <w:rFonts w:ascii="Times New Roman" w:eastAsia="Times New Roman" w:hAnsi="Times New Roman" w:cs="Times New Roman"/>
      <w:spacing w:val="-5"/>
      <w:sz w:val="24"/>
      <w:szCs w:val="20"/>
    </w:rPr>
  </w:style>
  <w:style w:type="numbering" w:customStyle="1" w:styleId="Sraonra11">
    <w:name w:val="Sąrašo nėra11"/>
    <w:next w:val="NoList"/>
    <w:uiPriority w:val="99"/>
    <w:semiHidden/>
    <w:unhideWhenUsed/>
    <w:rsid w:val="00CE1971"/>
  </w:style>
  <w:style w:type="table" w:customStyle="1" w:styleId="TableGrid1">
    <w:name w:val="Table Grid1"/>
    <w:basedOn w:val="TableNormal"/>
    <w:next w:val="TableGrid"/>
    <w:uiPriority w:val="39"/>
    <w:rsid w:val="00CE197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E1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E1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809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34</Pages>
  <Words>66878</Words>
  <Characters>38122</Characters>
  <Application>Microsoft Office Word</Application>
  <DocSecurity>0</DocSecurity>
  <Lines>317</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Bradauskiene</dc:creator>
  <cp:lastModifiedBy>Daiva Bradauskiene</cp:lastModifiedBy>
  <cp:revision>12</cp:revision>
  <cp:lastPrinted>2025-09-02T11:01:00Z</cp:lastPrinted>
  <dcterms:created xsi:type="dcterms:W3CDTF">2025-09-11T13:14:00Z</dcterms:created>
  <dcterms:modified xsi:type="dcterms:W3CDTF">2025-09-29T11:46:00Z</dcterms:modified>
</cp:coreProperties>
</file>