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3053C" w14:textId="67D6B88F" w:rsidR="00CC307E" w:rsidRPr="00CC307E" w:rsidRDefault="00CC307E" w:rsidP="00CC307E">
      <w:pPr>
        <w:ind w:left="3888" w:firstLine="1296"/>
        <w:rPr>
          <w:szCs w:val="24"/>
        </w:rPr>
      </w:pPr>
      <w:r>
        <w:rPr>
          <w:szCs w:val="24"/>
        </w:rPr>
        <w:t xml:space="preserve">            </w:t>
      </w:r>
      <w:r w:rsidRPr="00CC307E">
        <w:rPr>
          <w:szCs w:val="24"/>
        </w:rPr>
        <w:t xml:space="preserve">Specialiųjų pirkimo sąlygų 2 priedas </w:t>
      </w:r>
    </w:p>
    <w:p w14:paraId="548FA260" w14:textId="77777777" w:rsidR="00AE3BE8" w:rsidRDefault="00AE3BE8" w:rsidP="009131A6">
      <w:pPr>
        <w:spacing w:before="200"/>
        <w:jc w:val="both"/>
        <w:rPr>
          <w:b/>
          <w:bCs/>
          <w:szCs w:val="24"/>
        </w:rPr>
      </w:pPr>
    </w:p>
    <w:p w14:paraId="73008696" w14:textId="59D1EE0F" w:rsidR="00442B36" w:rsidRDefault="003C73BD" w:rsidP="009131A6">
      <w:pPr>
        <w:spacing w:before="200"/>
        <w:jc w:val="center"/>
        <w:rPr>
          <w:b/>
          <w:bCs/>
        </w:rPr>
      </w:pPr>
      <w:bookmarkStart w:id="0" w:name="_Hlk164069000"/>
      <w:r>
        <w:rPr>
          <w:b/>
          <w:bCs/>
        </w:rPr>
        <w:t>ĮVAŽIAVIMO Į KAUNO PUSIAUKELĖS NAMŲ TERITORIJĄ, LAUKO APŠVIETIMO IR VAIZDO STEBĖJIMO SISTEMOS ĮRENGIMO DARBAI</w:t>
      </w:r>
      <w:bookmarkEnd w:id="0"/>
    </w:p>
    <w:p w14:paraId="4C32BDB4" w14:textId="76382552" w:rsidR="009131A6" w:rsidRDefault="00442B36" w:rsidP="009131A6">
      <w:pPr>
        <w:spacing w:before="200"/>
        <w:jc w:val="center"/>
        <w:rPr>
          <w:b/>
          <w:bCs/>
          <w:kern w:val="32"/>
          <w:szCs w:val="24"/>
        </w:rPr>
      </w:pPr>
      <w:r>
        <w:rPr>
          <w:b/>
          <w:bCs/>
        </w:rPr>
        <w:t>T</w:t>
      </w:r>
      <w:r w:rsidR="009131A6" w:rsidRPr="00D701BC">
        <w:rPr>
          <w:b/>
          <w:bCs/>
          <w:kern w:val="32"/>
          <w:szCs w:val="24"/>
        </w:rPr>
        <w:t>ECHNINĖ SPECIFIKACIJA</w:t>
      </w:r>
    </w:p>
    <w:p w14:paraId="51A486DE" w14:textId="77777777" w:rsidR="009131A6" w:rsidRDefault="009131A6" w:rsidP="009131A6">
      <w:pPr>
        <w:spacing w:before="200"/>
        <w:jc w:val="center"/>
        <w:rPr>
          <w:sz w:val="22"/>
          <w:szCs w:val="22"/>
          <w:lang w:eastAsia="en-US"/>
        </w:rPr>
      </w:pPr>
    </w:p>
    <w:tbl>
      <w:tblPr>
        <w:tblpPr w:leftFromText="180" w:rightFromText="180" w:vertAnchor="text" w:tblpXSpec="righ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45"/>
        <w:gridCol w:w="6627"/>
      </w:tblGrid>
      <w:tr w:rsidR="009131A6" w:rsidRPr="00D82611" w14:paraId="61C562AC" w14:textId="77777777" w:rsidTr="366A2389">
        <w:trPr>
          <w:trHeight w:val="300"/>
        </w:trPr>
        <w:tc>
          <w:tcPr>
            <w:tcW w:w="9810" w:type="dxa"/>
            <w:gridSpan w:val="3"/>
            <w:vAlign w:val="center"/>
          </w:tcPr>
          <w:p w14:paraId="2FD6E2BE" w14:textId="77777777" w:rsidR="009131A6" w:rsidRPr="00D82611" w:rsidRDefault="009131A6">
            <w:pPr>
              <w:tabs>
                <w:tab w:val="left" w:pos="1149"/>
              </w:tabs>
              <w:spacing w:line="276" w:lineRule="auto"/>
              <w:ind w:right="202"/>
              <w:rPr>
                <w:color w:val="000000"/>
                <w:sz w:val="22"/>
                <w:szCs w:val="22"/>
              </w:rPr>
            </w:pPr>
            <w:r w:rsidRPr="00D82611">
              <w:rPr>
                <w:b/>
                <w:color w:val="000000"/>
                <w:sz w:val="22"/>
                <w:szCs w:val="22"/>
              </w:rPr>
              <w:t>I. BENDRA INFORMACIJA</w:t>
            </w:r>
          </w:p>
        </w:tc>
      </w:tr>
      <w:tr w:rsidR="009131A6" w:rsidRPr="00D82611" w14:paraId="703CE837" w14:textId="742A4C75" w:rsidTr="366A2389">
        <w:trPr>
          <w:trHeight w:val="300"/>
        </w:trPr>
        <w:tc>
          <w:tcPr>
            <w:tcW w:w="738" w:type="dxa"/>
            <w:vAlign w:val="center"/>
          </w:tcPr>
          <w:p w14:paraId="6C673D8B" w14:textId="25742714" w:rsidR="009131A6" w:rsidRPr="00D82611" w:rsidRDefault="009131A6">
            <w:pPr>
              <w:spacing w:line="276" w:lineRule="auto"/>
              <w:jc w:val="center"/>
              <w:rPr>
                <w:bCs/>
                <w:szCs w:val="24"/>
              </w:rPr>
            </w:pPr>
            <w:r w:rsidRPr="00D82611">
              <w:rPr>
                <w:bCs/>
                <w:szCs w:val="24"/>
              </w:rPr>
              <w:t>1.</w:t>
            </w:r>
          </w:p>
        </w:tc>
        <w:tc>
          <w:tcPr>
            <w:tcW w:w="2445" w:type="dxa"/>
          </w:tcPr>
          <w:p w14:paraId="4FB0EE43" w14:textId="740BE0E3" w:rsidR="009131A6" w:rsidRPr="00D82611" w:rsidRDefault="009131A6" w:rsidP="00A574F2">
            <w:pPr>
              <w:keepNext/>
              <w:spacing w:line="276" w:lineRule="auto"/>
              <w:jc w:val="center"/>
              <w:outlineLvl w:val="2"/>
              <w:rPr>
                <w:caps/>
                <w:szCs w:val="24"/>
              </w:rPr>
            </w:pPr>
            <w:r w:rsidRPr="00D82611">
              <w:rPr>
                <w:caps/>
                <w:szCs w:val="24"/>
              </w:rPr>
              <w:t>UŽSAKOVAS</w:t>
            </w:r>
          </w:p>
        </w:tc>
        <w:tc>
          <w:tcPr>
            <w:tcW w:w="6627" w:type="dxa"/>
          </w:tcPr>
          <w:p w14:paraId="51B1686A" w14:textId="643CC9FB" w:rsidR="00C00F06" w:rsidRDefault="00501D24" w:rsidP="00C00F06">
            <w:pPr>
              <w:tabs>
                <w:tab w:val="left" w:pos="1149"/>
              </w:tabs>
              <w:spacing w:line="276" w:lineRule="auto"/>
              <w:ind w:right="202"/>
              <w:jc w:val="both"/>
              <w:rPr>
                <w:color w:val="000000"/>
                <w:szCs w:val="24"/>
              </w:rPr>
            </w:pPr>
            <w:r>
              <w:rPr>
                <w:color w:val="000000"/>
                <w:szCs w:val="24"/>
              </w:rPr>
              <w:t>Lietuvos kalėjimų tarnyba</w:t>
            </w:r>
            <w:r w:rsidR="009131A6" w:rsidRPr="00D82611">
              <w:rPr>
                <w:color w:val="000000"/>
                <w:szCs w:val="24"/>
              </w:rPr>
              <w:t>,</w:t>
            </w:r>
            <w:r w:rsidR="009131A6" w:rsidRPr="00D82611">
              <w:rPr>
                <w:szCs w:val="24"/>
              </w:rPr>
              <w:t xml:space="preserve"> </w:t>
            </w:r>
            <w:r w:rsidR="00C00F06">
              <w:rPr>
                <w:color w:val="000000"/>
                <w:szCs w:val="24"/>
              </w:rPr>
              <w:t>L. Sapiegos g. 1</w:t>
            </w:r>
            <w:r w:rsidR="009131A6" w:rsidRPr="00D82611">
              <w:rPr>
                <w:color w:val="000000"/>
                <w:szCs w:val="24"/>
              </w:rPr>
              <w:t xml:space="preserve">, </w:t>
            </w:r>
            <w:r w:rsidR="00C00F06">
              <w:rPr>
                <w:color w:val="000000"/>
                <w:szCs w:val="24"/>
              </w:rPr>
              <w:t>Vilnius.</w:t>
            </w:r>
          </w:p>
          <w:p w14:paraId="1DFF8FD0" w14:textId="4B6D47DF" w:rsidR="009131A6" w:rsidRPr="00D82611" w:rsidRDefault="009131A6" w:rsidP="00C00F06">
            <w:pPr>
              <w:tabs>
                <w:tab w:val="left" w:pos="1149"/>
              </w:tabs>
              <w:spacing w:line="276" w:lineRule="auto"/>
              <w:ind w:right="202"/>
              <w:jc w:val="both"/>
              <w:rPr>
                <w:color w:val="000000"/>
                <w:szCs w:val="24"/>
              </w:rPr>
            </w:pPr>
            <w:r w:rsidRPr="00D82611">
              <w:rPr>
                <w:color w:val="000000"/>
                <w:szCs w:val="24"/>
              </w:rPr>
              <w:t xml:space="preserve">Kontaktinis asmuo: </w:t>
            </w:r>
            <w:r w:rsidR="00501D24">
              <w:rPr>
                <w:color w:val="000000"/>
                <w:szCs w:val="24"/>
              </w:rPr>
              <w:t>Lietuvos kalėjimų tarnybos</w:t>
            </w:r>
            <w:r w:rsidRPr="00D82611">
              <w:rPr>
                <w:color w:val="000000"/>
                <w:szCs w:val="24"/>
              </w:rPr>
              <w:t xml:space="preserve"> Turto valdymo skyriaus </w:t>
            </w:r>
            <w:r w:rsidR="008C7532">
              <w:rPr>
                <w:color w:val="000000"/>
                <w:szCs w:val="24"/>
              </w:rPr>
              <w:t>patarėjas</w:t>
            </w:r>
            <w:r w:rsidR="00A30D00">
              <w:rPr>
                <w:color w:val="000000"/>
                <w:szCs w:val="24"/>
              </w:rPr>
              <w:t xml:space="preserve"> Vytenis Butkevičius</w:t>
            </w:r>
            <w:r w:rsidRPr="00D82611">
              <w:rPr>
                <w:color w:val="000000"/>
                <w:szCs w:val="24"/>
              </w:rPr>
              <w:t>,</w:t>
            </w:r>
            <w:r>
              <w:rPr>
                <w:szCs w:val="24"/>
              </w:rPr>
              <w:t xml:space="preserve"> el. p. </w:t>
            </w:r>
            <w:r w:rsidR="00A30D00">
              <w:rPr>
                <w:szCs w:val="24"/>
              </w:rPr>
              <w:t>vytenis.butkevicius</w:t>
            </w:r>
            <w:hyperlink r:id="rId11" w:history="1">
              <w:r w:rsidR="00695FEA">
                <w:rPr>
                  <w:szCs w:val="24"/>
                  <w:lang w:val="en-US"/>
                </w:rPr>
                <w:t>@</w:t>
              </w:r>
              <w:r w:rsidR="00501D24">
                <w:rPr>
                  <w:szCs w:val="24"/>
                </w:rPr>
                <w:t>kalejimai</w:t>
              </w:r>
              <w:r w:rsidRPr="00D82611">
                <w:rPr>
                  <w:szCs w:val="24"/>
                </w:rPr>
                <w:t>.lt</w:t>
              </w:r>
            </w:hyperlink>
          </w:p>
        </w:tc>
      </w:tr>
      <w:tr w:rsidR="009131A6" w:rsidRPr="00D82611" w14:paraId="042F97B4" w14:textId="4ED06A11" w:rsidTr="366A2389">
        <w:trPr>
          <w:trHeight w:val="300"/>
        </w:trPr>
        <w:tc>
          <w:tcPr>
            <w:tcW w:w="738" w:type="dxa"/>
            <w:vAlign w:val="center"/>
          </w:tcPr>
          <w:p w14:paraId="6BA57506" w14:textId="15C428D5" w:rsidR="009131A6" w:rsidRPr="00D82611" w:rsidRDefault="009131A6">
            <w:pPr>
              <w:spacing w:line="276" w:lineRule="auto"/>
              <w:jc w:val="center"/>
              <w:rPr>
                <w:bCs/>
                <w:szCs w:val="24"/>
              </w:rPr>
            </w:pPr>
            <w:r w:rsidRPr="00D82611">
              <w:rPr>
                <w:bCs/>
                <w:szCs w:val="24"/>
              </w:rPr>
              <w:t>2.</w:t>
            </w:r>
          </w:p>
        </w:tc>
        <w:tc>
          <w:tcPr>
            <w:tcW w:w="2445" w:type="dxa"/>
          </w:tcPr>
          <w:p w14:paraId="45874883" w14:textId="215F1E77" w:rsidR="009131A6" w:rsidRPr="00D82611" w:rsidRDefault="009131A6" w:rsidP="00A574F2">
            <w:pPr>
              <w:keepNext/>
              <w:spacing w:line="276" w:lineRule="auto"/>
              <w:jc w:val="center"/>
              <w:outlineLvl w:val="2"/>
              <w:rPr>
                <w:caps/>
                <w:szCs w:val="24"/>
              </w:rPr>
            </w:pPr>
            <w:r w:rsidRPr="00D82611">
              <w:rPr>
                <w:caps/>
                <w:szCs w:val="24"/>
              </w:rPr>
              <w:t>Statiniai</w:t>
            </w:r>
          </w:p>
        </w:tc>
        <w:tc>
          <w:tcPr>
            <w:tcW w:w="6627" w:type="dxa"/>
          </w:tcPr>
          <w:p w14:paraId="6A673DA0" w14:textId="6B7C89CA" w:rsidR="00854E2A" w:rsidRPr="00583076" w:rsidRDefault="00070983" w:rsidP="00070983">
            <w:pPr>
              <w:pStyle w:val="Sraopastraipa"/>
              <w:tabs>
                <w:tab w:val="left" w:pos="1149"/>
              </w:tabs>
              <w:spacing w:line="276" w:lineRule="auto"/>
              <w:ind w:left="1080" w:right="202"/>
              <w:jc w:val="both"/>
              <w:rPr>
                <w:color w:val="000000"/>
                <w:szCs w:val="24"/>
              </w:rPr>
            </w:pPr>
            <w:r>
              <w:rPr>
                <w:color w:val="000000"/>
                <w:szCs w:val="24"/>
              </w:rPr>
              <w:t>Stumbro g. 3, Šakių k., Domeikavos sen., Kauno raj. Sav.</w:t>
            </w:r>
            <w:r w:rsidR="00854E2A" w:rsidRPr="00583076">
              <w:rPr>
                <w:color w:val="000000"/>
                <w:szCs w:val="24"/>
              </w:rPr>
              <w:t>;</w:t>
            </w:r>
          </w:p>
          <w:p w14:paraId="67D22703" w14:textId="3784FED9" w:rsidR="00854E2A" w:rsidRPr="00341E7B" w:rsidRDefault="00070983" w:rsidP="00186053">
            <w:pPr>
              <w:pStyle w:val="Sraopastraipa"/>
              <w:numPr>
                <w:ilvl w:val="0"/>
                <w:numId w:val="3"/>
              </w:numPr>
              <w:tabs>
                <w:tab w:val="left" w:pos="1149"/>
              </w:tabs>
              <w:spacing w:line="276" w:lineRule="auto"/>
              <w:ind w:right="202"/>
              <w:jc w:val="both"/>
              <w:rPr>
                <w:color w:val="000000"/>
                <w:szCs w:val="24"/>
              </w:rPr>
            </w:pPr>
            <w:r>
              <w:t>Inžineriniai tinklai – lauko apšvietimas, vaizdo stebėjimo sistema;</w:t>
            </w:r>
          </w:p>
        </w:tc>
      </w:tr>
      <w:tr w:rsidR="009131A6" w:rsidRPr="00D82611" w14:paraId="76EE3FD8" w14:textId="1862B256" w:rsidTr="366A2389">
        <w:trPr>
          <w:trHeight w:val="300"/>
        </w:trPr>
        <w:tc>
          <w:tcPr>
            <w:tcW w:w="738" w:type="dxa"/>
            <w:vAlign w:val="center"/>
          </w:tcPr>
          <w:p w14:paraId="30DB804D" w14:textId="2C81FF2B" w:rsidR="009131A6" w:rsidRPr="00D82611" w:rsidRDefault="009131A6">
            <w:pPr>
              <w:spacing w:line="276" w:lineRule="auto"/>
              <w:ind w:left="-75"/>
              <w:jc w:val="center"/>
              <w:rPr>
                <w:bCs/>
                <w:szCs w:val="24"/>
              </w:rPr>
            </w:pPr>
            <w:r w:rsidRPr="00D82611">
              <w:rPr>
                <w:bCs/>
                <w:szCs w:val="24"/>
              </w:rPr>
              <w:t>3.</w:t>
            </w:r>
          </w:p>
        </w:tc>
        <w:tc>
          <w:tcPr>
            <w:tcW w:w="2445" w:type="dxa"/>
          </w:tcPr>
          <w:p w14:paraId="6FD5CE61" w14:textId="1226EB2B" w:rsidR="009131A6" w:rsidRPr="00D82611" w:rsidRDefault="009131A6" w:rsidP="00823132">
            <w:pPr>
              <w:ind w:left="-75"/>
              <w:jc w:val="center"/>
              <w:rPr>
                <w:szCs w:val="24"/>
              </w:rPr>
            </w:pPr>
            <w:r w:rsidRPr="00D82611">
              <w:rPr>
                <w:szCs w:val="24"/>
              </w:rPr>
              <w:t>STATINIŲ KATEGORIJA IR NAUDOJIMO PASKIRTIS</w:t>
            </w:r>
          </w:p>
        </w:tc>
        <w:tc>
          <w:tcPr>
            <w:tcW w:w="6627" w:type="dxa"/>
          </w:tcPr>
          <w:p w14:paraId="6669AC55" w14:textId="6A22EABF" w:rsidR="009131A6" w:rsidRPr="00B004AB" w:rsidRDefault="00B004AB">
            <w:pPr>
              <w:jc w:val="both"/>
              <w:rPr>
                <w:szCs w:val="24"/>
              </w:rPr>
            </w:pPr>
            <w:r w:rsidRPr="00B004AB">
              <w:rPr>
                <w:szCs w:val="24"/>
              </w:rPr>
              <w:t>Inžineriniai tinklai:</w:t>
            </w:r>
          </w:p>
          <w:p w14:paraId="59AC7857" w14:textId="42A4C11F" w:rsidR="00B004AB" w:rsidRPr="00B004AB" w:rsidRDefault="00B004AB">
            <w:pPr>
              <w:jc w:val="both"/>
              <w:rPr>
                <w:szCs w:val="24"/>
              </w:rPr>
            </w:pPr>
            <w:r w:rsidRPr="00B004AB">
              <w:rPr>
                <w:szCs w:val="24"/>
              </w:rPr>
              <w:t>elektros tinklai, ryšių tinklai</w:t>
            </w:r>
            <w:r w:rsidR="008F1C07">
              <w:rPr>
                <w:szCs w:val="24"/>
              </w:rPr>
              <w:t>,</w:t>
            </w:r>
          </w:p>
          <w:p w14:paraId="748394BE" w14:textId="44C53F71" w:rsidR="00B004AB" w:rsidRPr="00D82611" w:rsidRDefault="00B004AB">
            <w:pPr>
              <w:jc w:val="both"/>
              <w:rPr>
                <w:szCs w:val="24"/>
                <w:highlight w:val="red"/>
              </w:rPr>
            </w:pPr>
            <w:r w:rsidRPr="00B004AB">
              <w:rPr>
                <w:szCs w:val="24"/>
              </w:rPr>
              <w:t>ryšių tinklai</w:t>
            </w:r>
            <w:r w:rsidR="008F1C07">
              <w:rPr>
                <w:szCs w:val="24"/>
              </w:rPr>
              <w:t xml:space="preserve"> – vaizdo stebėjimo sistema</w:t>
            </w:r>
            <w:r w:rsidR="00847D51">
              <w:rPr>
                <w:szCs w:val="24"/>
              </w:rPr>
              <w:t xml:space="preserve"> (toliau - VSS)</w:t>
            </w:r>
            <w:r w:rsidR="008F1C07">
              <w:rPr>
                <w:szCs w:val="24"/>
              </w:rPr>
              <w:t>.</w:t>
            </w:r>
          </w:p>
        </w:tc>
      </w:tr>
      <w:tr w:rsidR="009131A6" w:rsidRPr="00D82611" w14:paraId="3ADC201C" w14:textId="79E96AE7" w:rsidTr="366A2389">
        <w:trPr>
          <w:trHeight w:val="300"/>
        </w:trPr>
        <w:tc>
          <w:tcPr>
            <w:tcW w:w="738" w:type="dxa"/>
            <w:vAlign w:val="center"/>
          </w:tcPr>
          <w:p w14:paraId="2D14475E" w14:textId="0B785FF6" w:rsidR="009131A6" w:rsidRPr="00D82611" w:rsidRDefault="009131A6">
            <w:pPr>
              <w:spacing w:line="276" w:lineRule="auto"/>
              <w:jc w:val="center"/>
              <w:rPr>
                <w:bCs/>
                <w:szCs w:val="24"/>
              </w:rPr>
            </w:pPr>
            <w:r w:rsidRPr="00D82611">
              <w:rPr>
                <w:bCs/>
                <w:szCs w:val="24"/>
              </w:rPr>
              <w:t>4.</w:t>
            </w:r>
          </w:p>
        </w:tc>
        <w:tc>
          <w:tcPr>
            <w:tcW w:w="2445" w:type="dxa"/>
          </w:tcPr>
          <w:p w14:paraId="7E02AB66" w14:textId="24061857" w:rsidR="009131A6" w:rsidRPr="00D82611" w:rsidRDefault="009131A6" w:rsidP="00823132">
            <w:pPr>
              <w:ind w:left="-100"/>
              <w:jc w:val="center"/>
              <w:rPr>
                <w:szCs w:val="24"/>
              </w:rPr>
            </w:pPr>
            <w:r w:rsidRPr="00D82611">
              <w:rPr>
                <w:szCs w:val="24"/>
              </w:rPr>
              <w:t>STATINIŲ APIBŪDINIMAS, ESAMA PADĖTIS</w:t>
            </w:r>
          </w:p>
        </w:tc>
        <w:tc>
          <w:tcPr>
            <w:tcW w:w="6627" w:type="dxa"/>
          </w:tcPr>
          <w:p w14:paraId="078A7D0E" w14:textId="458E5F7F" w:rsidR="006978A6" w:rsidRDefault="00252674" w:rsidP="006978A6">
            <w:pPr>
              <w:jc w:val="both"/>
              <w:rPr>
                <w:szCs w:val="24"/>
              </w:rPr>
            </w:pPr>
            <w:r>
              <w:rPr>
                <w:szCs w:val="24"/>
              </w:rPr>
              <w:t xml:space="preserve">Šiuo </w:t>
            </w:r>
            <w:r w:rsidR="00607DD9">
              <w:rPr>
                <w:szCs w:val="24"/>
              </w:rPr>
              <w:t xml:space="preserve">metu apšvietimas ir vaizdo stebėjimo sistema įrengta tik aptvertoje </w:t>
            </w:r>
            <w:r w:rsidR="00376A49">
              <w:rPr>
                <w:szCs w:val="24"/>
              </w:rPr>
              <w:t>Stumbro g. 3 teritorijoje</w:t>
            </w:r>
            <w:r w:rsidR="00607DD9">
              <w:rPr>
                <w:szCs w:val="24"/>
              </w:rPr>
              <w:t>.</w:t>
            </w:r>
          </w:p>
          <w:p w14:paraId="71A70C14" w14:textId="4373FFAE" w:rsidR="00607DD9" w:rsidRDefault="00607DD9" w:rsidP="006978A6">
            <w:pPr>
              <w:jc w:val="both"/>
              <w:rPr>
                <w:szCs w:val="24"/>
              </w:rPr>
            </w:pPr>
            <w:r>
              <w:rPr>
                <w:szCs w:val="24"/>
              </w:rPr>
              <w:t xml:space="preserve">Sklypo dalis (gatvelė)  nuo įvažiavimo į kiemą vartų iki </w:t>
            </w:r>
            <w:r w:rsidR="00376A49">
              <w:rPr>
                <w:szCs w:val="24"/>
              </w:rPr>
              <w:t>S</w:t>
            </w:r>
            <w:r>
              <w:rPr>
                <w:szCs w:val="24"/>
              </w:rPr>
              <w:t>tumbro gatvės yra neaptverta, neapšviesta ir nestebima, dengiama išsikerojusių kr</w:t>
            </w:r>
            <w:r w:rsidR="009D7D77">
              <w:rPr>
                <w:szCs w:val="24"/>
              </w:rPr>
              <w:t>ū</w:t>
            </w:r>
            <w:r>
              <w:rPr>
                <w:szCs w:val="24"/>
              </w:rPr>
              <w:t>mų ir medžių, kuriuos planuojama genėti paraleliai su apšvietimo ir VSS įrengimo darbais.</w:t>
            </w:r>
          </w:p>
          <w:p w14:paraId="770F7CD8" w14:textId="33002715" w:rsidR="00100D40" w:rsidRDefault="00100D40" w:rsidP="00133E7A">
            <w:pPr>
              <w:jc w:val="both"/>
              <w:rPr>
                <w:szCs w:val="24"/>
              </w:rPr>
            </w:pPr>
          </w:p>
          <w:p w14:paraId="24931D6A" w14:textId="18E08F62" w:rsidR="009131A6" w:rsidRPr="001656DB" w:rsidRDefault="009131A6" w:rsidP="00133E7A">
            <w:pPr>
              <w:jc w:val="both"/>
              <w:rPr>
                <w:b/>
                <w:bCs/>
                <w:szCs w:val="24"/>
              </w:rPr>
            </w:pPr>
            <w:r w:rsidRPr="001656DB">
              <w:rPr>
                <w:b/>
                <w:bCs/>
                <w:szCs w:val="24"/>
              </w:rPr>
              <w:t>Pri</w:t>
            </w:r>
            <w:r w:rsidR="003E3070" w:rsidRPr="001656DB">
              <w:rPr>
                <w:b/>
                <w:bCs/>
                <w:szCs w:val="24"/>
              </w:rPr>
              <w:t>de</w:t>
            </w:r>
            <w:r w:rsidR="00BA3490" w:rsidRPr="001656DB">
              <w:rPr>
                <w:b/>
                <w:bCs/>
                <w:szCs w:val="24"/>
              </w:rPr>
              <w:t>dam</w:t>
            </w:r>
            <w:r w:rsidR="00A21F27" w:rsidRPr="001656DB">
              <w:rPr>
                <w:b/>
                <w:bCs/>
                <w:szCs w:val="24"/>
              </w:rPr>
              <w:t xml:space="preserve">os esamos situacijos nuotraukos </w:t>
            </w:r>
            <w:r w:rsidR="00AF493D">
              <w:rPr>
                <w:b/>
                <w:bCs/>
                <w:szCs w:val="24"/>
              </w:rPr>
              <w:t>.</w:t>
            </w:r>
            <w:r w:rsidR="005305FE">
              <w:rPr>
                <w:b/>
                <w:bCs/>
                <w:szCs w:val="24"/>
              </w:rPr>
              <w:t>docx</w:t>
            </w:r>
            <w:r w:rsidR="00AF493D">
              <w:rPr>
                <w:b/>
                <w:bCs/>
                <w:szCs w:val="24"/>
              </w:rPr>
              <w:t xml:space="preserve"> </w:t>
            </w:r>
            <w:r w:rsidR="00A21F27" w:rsidRPr="001656DB">
              <w:rPr>
                <w:b/>
                <w:bCs/>
                <w:szCs w:val="24"/>
              </w:rPr>
              <w:t>dokumente „</w:t>
            </w:r>
            <w:r w:rsidR="00C65056">
              <w:rPr>
                <w:b/>
                <w:bCs/>
                <w:szCs w:val="24"/>
              </w:rPr>
              <w:t>1</w:t>
            </w:r>
            <w:r w:rsidR="007C004E">
              <w:rPr>
                <w:b/>
                <w:bCs/>
                <w:szCs w:val="24"/>
              </w:rPr>
              <w:t>.</w:t>
            </w:r>
            <w:r w:rsidR="00D83CA8">
              <w:rPr>
                <w:b/>
                <w:bCs/>
                <w:szCs w:val="24"/>
              </w:rPr>
              <w:t>1</w:t>
            </w:r>
            <w:r w:rsidR="00956F94">
              <w:rPr>
                <w:b/>
                <w:bCs/>
                <w:szCs w:val="24"/>
              </w:rPr>
              <w:t xml:space="preserve"> </w:t>
            </w:r>
            <w:r w:rsidR="00133DD4">
              <w:rPr>
                <w:b/>
                <w:bCs/>
                <w:szCs w:val="24"/>
              </w:rPr>
              <w:t>Situacijos nuotraukos</w:t>
            </w:r>
            <w:r w:rsidR="00A21F27" w:rsidRPr="001656DB">
              <w:rPr>
                <w:b/>
                <w:bCs/>
                <w:szCs w:val="24"/>
              </w:rPr>
              <w:t>“.</w:t>
            </w:r>
          </w:p>
        </w:tc>
      </w:tr>
      <w:tr w:rsidR="009131A6" w:rsidRPr="00D82611" w14:paraId="1F6D9CF8" w14:textId="77777777" w:rsidTr="366A2389">
        <w:trPr>
          <w:trHeight w:val="300"/>
        </w:trPr>
        <w:tc>
          <w:tcPr>
            <w:tcW w:w="738" w:type="dxa"/>
            <w:vAlign w:val="center"/>
          </w:tcPr>
          <w:p w14:paraId="29C89948" w14:textId="37937E92" w:rsidR="009131A6" w:rsidRPr="00D82611" w:rsidRDefault="009131A6">
            <w:pPr>
              <w:spacing w:line="276" w:lineRule="auto"/>
              <w:jc w:val="center"/>
              <w:rPr>
                <w:bCs/>
                <w:szCs w:val="24"/>
              </w:rPr>
            </w:pPr>
            <w:r w:rsidRPr="00D82611">
              <w:rPr>
                <w:bCs/>
                <w:szCs w:val="24"/>
              </w:rPr>
              <w:t>5.</w:t>
            </w:r>
          </w:p>
        </w:tc>
        <w:tc>
          <w:tcPr>
            <w:tcW w:w="2445" w:type="dxa"/>
          </w:tcPr>
          <w:p w14:paraId="0FAD2119" w14:textId="06EC54D0" w:rsidR="009131A6" w:rsidRPr="00D82611" w:rsidRDefault="00823132" w:rsidP="00823132">
            <w:pPr>
              <w:keepNext/>
              <w:spacing w:line="276" w:lineRule="auto"/>
              <w:ind w:left="-100"/>
              <w:jc w:val="center"/>
              <w:outlineLvl w:val="2"/>
              <w:rPr>
                <w:caps/>
                <w:szCs w:val="24"/>
              </w:rPr>
            </w:pPr>
            <w:r>
              <w:rPr>
                <w:caps/>
                <w:szCs w:val="24"/>
              </w:rPr>
              <w:t>P</w:t>
            </w:r>
            <w:r w:rsidR="007C3928">
              <w:rPr>
                <w:caps/>
                <w:szCs w:val="24"/>
              </w:rPr>
              <w:t xml:space="preserve">Erkamų </w:t>
            </w:r>
            <w:r>
              <w:rPr>
                <w:caps/>
                <w:szCs w:val="24"/>
              </w:rPr>
              <w:t xml:space="preserve"> darbų</w:t>
            </w:r>
            <w:r w:rsidR="007C3928">
              <w:rPr>
                <w:caps/>
                <w:szCs w:val="24"/>
              </w:rPr>
              <w:t xml:space="preserve"> aprašymas</w:t>
            </w:r>
          </w:p>
        </w:tc>
        <w:tc>
          <w:tcPr>
            <w:tcW w:w="6627" w:type="dxa"/>
          </w:tcPr>
          <w:p w14:paraId="744196EC" w14:textId="0B6791B1" w:rsidR="009131A6" w:rsidRDefault="009131A6">
            <w:pPr>
              <w:keepLines/>
              <w:suppressAutoHyphens/>
              <w:autoSpaceDE w:val="0"/>
              <w:autoSpaceDN w:val="0"/>
              <w:adjustRightInd w:val="0"/>
              <w:spacing w:line="283" w:lineRule="auto"/>
              <w:jc w:val="both"/>
              <w:textAlignment w:val="center"/>
              <w:rPr>
                <w:spacing w:val="3"/>
              </w:rPr>
            </w:pPr>
          </w:p>
          <w:p w14:paraId="7FDB698F" w14:textId="30B776CD" w:rsidR="005E3850" w:rsidRPr="008F53A5" w:rsidRDefault="005E3850" w:rsidP="00186053">
            <w:pPr>
              <w:keepLines/>
              <w:suppressAutoHyphens/>
              <w:autoSpaceDE w:val="0"/>
              <w:autoSpaceDN w:val="0"/>
              <w:adjustRightInd w:val="0"/>
              <w:spacing w:line="283" w:lineRule="auto"/>
              <w:jc w:val="both"/>
              <w:textAlignment w:val="center"/>
              <w:rPr>
                <w:szCs w:val="24"/>
              </w:rPr>
            </w:pPr>
            <w:r w:rsidRPr="005E3850">
              <w:rPr>
                <w:spacing w:val="3"/>
              </w:rPr>
              <w:t>Žemės sklypo unik. Nr. 440-4106-8946,</w:t>
            </w:r>
            <w:r w:rsidR="002A0D94">
              <w:rPr>
                <w:spacing w:val="3"/>
              </w:rPr>
              <w:t xml:space="preserve"> ir p</w:t>
            </w:r>
            <w:r w:rsidRPr="005E3850">
              <w:rPr>
                <w:spacing w:val="3"/>
              </w:rPr>
              <w:t>astato unik. Nr. 5291-9001-0018</w:t>
            </w:r>
            <w:r w:rsidR="002A0D94">
              <w:rPr>
                <w:spacing w:val="3"/>
              </w:rPr>
              <w:t>, n</w:t>
            </w:r>
            <w:r w:rsidRPr="005E3850">
              <w:rPr>
                <w:spacing w:val="3"/>
              </w:rPr>
              <w:t xml:space="preserve">umatomi lauko apšvietimo ir vaizdo stebėjimo sistemos </w:t>
            </w:r>
            <w:r w:rsidR="002A0D94">
              <w:rPr>
                <w:spacing w:val="3"/>
              </w:rPr>
              <w:t>įrengi</w:t>
            </w:r>
            <w:r w:rsidRPr="005E3850">
              <w:rPr>
                <w:spacing w:val="3"/>
              </w:rPr>
              <w:t xml:space="preserve">mo darbai (nuo Stumbro g. iki įvažiavimo į </w:t>
            </w:r>
            <w:r w:rsidR="002A0D94">
              <w:rPr>
                <w:spacing w:val="3"/>
              </w:rPr>
              <w:t xml:space="preserve">Kauno pusiaukelės namų </w:t>
            </w:r>
            <w:r w:rsidRPr="005E3850">
              <w:rPr>
                <w:spacing w:val="3"/>
              </w:rPr>
              <w:t>teritoriją vartų).</w:t>
            </w:r>
          </w:p>
        </w:tc>
      </w:tr>
      <w:tr w:rsidR="009131A6" w:rsidRPr="00D82611" w14:paraId="63A7D0E9" w14:textId="77777777" w:rsidTr="366A2389">
        <w:trPr>
          <w:trHeight w:val="300"/>
        </w:trPr>
        <w:tc>
          <w:tcPr>
            <w:tcW w:w="9810" w:type="dxa"/>
            <w:gridSpan w:val="3"/>
            <w:vAlign w:val="center"/>
          </w:tcPr>
          <w:p w14:paraId="4B2BA00C" w14:textId="77777777" w:rsidR="009131A6" w:rsidRPr="00D82611" w:rsidRDefault="009131A6">
            <w:pPr>
              <w:tabs>
                <w:tab w:val="left" w:pos="1149"/>
              </w:tabs>
              <w:spacing w:line="276" w:lineRule="auto"/>
              <w:jc w:val="both"/>
              <w:rPr>
                <w:b/>
                <w:szCs w:val="24"/>
              </w:rPr>
            </w:pPr>
            <w:r w:rsidRPr="00D82611">
              <w:rPr>
                <w:b/>
                <w:szCs w:val="24"/>
              </w:rPr>
              <w:t xml:space="preserve">II. PAGRINDINIAI REIKALAVIMAI </w:t>
            </w:r>
          </w:p>
        </w:tc>
      </w:tr>
      <w:tr w:rsidR="009131A6" w:rsidRPr="00D82611" w14:paraId="2DCC6FA1" w14:textId="77777777" w:rsidTr="366A2389">
        <w:trPr>
          <w:trHeight w:val="300"/>
        </w:trPr>
        <w:tc>
          <w:tcPr>
            <w:tcW w:w="738" w:type="dxa"/>
            <w:vAlign w:val="center"/>
          </w:tcPr>
          <w:p w14:paraId="380671B5" w14:textId="78806AF6" w:rsidR="009131A6" w:rsidRPr="00D82611" w:rsidRDefault="009131A6">
            <w:pPr>
              <w:spacing w:line="276" w:lineRule="auto"/>
              <w:ind w:left="-75"/>
              <w:jc w:val="center"/>
              <w:rPr>
                <w:bCs/>
                <w:szCs w:val="24"/>
              </w:rPr>
            </w:pPr>
            <w:r w:rsidRPr="00D82611">
              <w:rPr>
                <w:bCs/>
                <w:szCs w:val="24"/>
              </w:rPr>
              <w:t>6.</w:t>
            </w:r>
          </w:p>
        </w:tc>
        <w:tc>
          <w:tcPr>
            <w:tcW w:w="2445" w:type="dxa"/>
          </w:tcPr>
          <w:p w14:paraId="6A44F848" w14:textId="170D51C6" w:rsidR="009131A6" w:rsidRPr="00D82611" w:rsidRDefault="009131A6" w:rsidP="00861909">
            <w:pPr>
              <w:keepNext/>
              <w:spacing w:line="276" w:lineRule="auto"/>
              <w:ind w:left="-75"/>
              <w:jc w:val="center"/>
              <w:outlineLvl w:val="2"/>
              <w:rPr>
                <w:caps/>
                <w:szCs w:val="24"/>
              </w:rPr>
            </w:pPr>
            <w:r w:rsidRPr="00D82611">
              <w:rPr>
                <w:caps/>
                <w:szCs w:val="24"/>
              </w:rPr>
              <w:t>Perkamų  DARBų apimtys</w:t>
            </w:r>
          </w:p>
        </w:tc>
        <w:tc>
          <w:tcPr>
            <w:tcW w:w="6627" w:type="dxa"/>
            <w:vAlign w:val="center"/>
          </w:tcPr>
          <w:p w14:paraId="2723002E" w14:textId="3B8566F7" w:rsidR="008448ED" w:rsidRDefault="009131A6">
            <w:pPr>
              <w:tabs>
                <w:tab w:val="left" w:pos="1149"/>
              </w:tabs>
              <w:spacing w:line="276" w:lineRule="auto"/>
              <w:jc w:val="both"/>
              <w:rPr>
                <w:bCs/>
                <w:szCs w:val="24"/>
              </w:rPr>
            </w:pPr>
            <w:r w:rsidRPr="00D82611">
              <w:rPr>
                <w:bCs/>
                <w:szCs w:val="24"/>
              </w:rPr>
              <w:t>Tiekėjas prieš darbų pradžią, privalo par</w:t>
            </w:r>
            <w:r w:rsidR="006D3652">
              <w:rPr>
                <w:bCs/>
                <w:szCs w:val="24"/>
              </w:rPr>
              <w:t>engti</w:t>
            </w:r>
            <w:r w:rsidR="00A142E9">
              <w:rPr>
                <w:bCs/>
                <w:szCs w:val="24"/>
              </w:rPr>
              <w:t xml:space="preserve"> planuojamų darbų</w:t>
            </w:r>
            <w:r w:rsidR="001761F9">
              <w:rPr>
                <w:bCs/>
                <w:szCs w:val="24"/>
              </w:rPr>
              <w:t xml:space="preserve">  aprašą</w:t>
            </w:r>
            <w:r w:rsidR="00955B3C">
              <w:rPr>
                <w:bCs/>
                <w:szCs w:val="24"/>
              </w:rPr>
              <w:t xml:space="preserve"> (toliau – Aprašas)</w:t>
            </w:r>
            <w:r w:rsidR="001761F9">
              <w:rPr>
                <w:bCs/>
                <w:szCs w:val="24"/>
              </w:rPr>
              <w:t>.</w:t>
            </w:r>
          </w:p>
          <w:p w14:paraId="58C3F11A" w14:textId="68EC96F1" w:rsidR="009131A6" w:rsidRPr="00D82611" w:rsidRDefault="00955B3C">
            <w:pPr>
              <w:tabs>
                <w:tab w:val="left" w:pos="1149"/>
              </w:tabs>
              <w:spacing w:line="276" w:lineRule="auto"/>
              <w:jc w:val="both"/>
              <w:rPr>
                <w:bCs/>
                <w:szCs w:val="24"/>
              </w:rPr>
            </w:pPr>
            <w:r>
              <w:rPr>
                <w:bCs/>
                <w:szCs w:val="24"/>
              </w:rPr>
              <w:t>A</w:t>
            </w:r>
            <w:r w:rsidR="009131A6" w:rsidRPr="00D82611">
              <w:rPr>
                <w:bCs/>
                <w:szCs w:val="24"/>
              </w:rPr>
              <w:t xml:space="preserve">prašo apimtis ir detalumas turi būti pakankamas užsakovo sumanymui suprasti, rašytiniam </w:t>
            </w:r>
            <w:r w:rsidR="006C1EF4">
              <w:rPr>
                <w:bCs/>
                <w:szCs w:val="24"/>
              </w:rPr>
              <w:t>leidimui</w:t>
            </w:r>
            <w:r w:rsidR="009131A6" w:rsidRPr="00D82611">
              <w:rPr>
                <w:bCs/>
                <w:szCs w:val="24"/>
              </w:rPr>
              <w:t xml:space="preserve"> gauti</w:t>
            </w:r>
            <w:r w:rsidR="001761F9">
              <w:rPr>
                <w:bCs/>
                <w:szCs w:val="24"/>
              </w:rPr>
              <w:t xml:space="preserve"> </w:t>
            </w:r>
            <w:r w:rsidR="006D3652">
              <w:rPr>
                <w:bCs/>
                <w:szCs w:val="24"/>
              </w:rPr>
              <w:t>statybos/remonto/žemės kasimo</w:t>
            </w:r>
            <w:r w:rsidR="009131A6" w:rsidRPr="00D82611">
              <w:rPr>
                <w:bCs/>
                <w:szCs w:val="24"/>
              </w:rPr>
              <w:t xml:space="preserve"> darbų vykdymui</w:t>
            </w:r>
            <w:r w:rsidR="001761F9">
              <w:rPr>
                <w:bCs/>
                <w:szCs w:val="24"/>
              </w:rPr>
              <w:t xml:space="preserve"> (jei tai reikalinga). Iki darbų vykdymo aprašas turi būti suderintas su </w:t>
            </w:r>
            <w:r w:rsidR="008F03EC">
              <w:rPr>
                <w:bCs/>
                <w:szCs w:val="24"/>
              </w:rPr>
              <w:t xml:space="preserve"> Lietuvos kalėjimų tarnyb</w:t>
            </w:r>
            <w:r w:rsidR="003C73BD">
              <w:rPr>
                <w:bCs/>
                <w:szCs w:val="24"/>
              </w:rPr>
              <w:t xml:space="preserve">a. </w:t>
            </w:r>
            <w:r w:rsidR="00A21F27">
              <w:rPr>
                <w:bCs/>
                <w:szCs w:val="24"/>
              </w:rPr>
              <w:t>A</w:t>
            </w:r>
            <w:r w:rsidR="009131A6" w:rsidRPr="00D82611">
              <w:rPr>
                <w:bCs/>
                <w:szCs w:val="24"/>
              </w:rPr>
              <w:t>prašo sudedamosios dalys nustatomos atsižvelgus į statinio specifiką.</w:t>
            </w:r>
            <w:r w:rsidR="001761F9">
              <w:rPr>
                <w:bCs/>
                <w:szCs w:val="24"/>
              </w:rPr>
              <w:t xml:space="preserve"> </w:t>
            </w:r>
          </w:p>
          <w:p w14:paraId="155AE90F" w14:textId="7F1B46C2" w:rsidR="009131A6" w:rsidRPr="00D82611" w:rsidRDefault="009131A6">
            <w:pPr>
              <w:tabs>
                <w:tab w:val="left" w:pos="1149"/>
              </w:tabs>
              <w:spacing w:line="276" w:lineRule="auto"/>
              <w:jc w:val="both"/>
              <w:rPr>
                <w:bCs/>
                <w:szCs w:val="24"/>
              </w:rPr>
            </w:pPr>
            <w:r>
              <w:lastRenderedPageBreak/>
              <w:t>Teikdamas pasiūlymą Rangovas po objekto apžiūros turės savarankiškai į</w:t>
            </w:r>
            <w:r w:rsidR="001777B7">
              <w:t>si</w:t>
            </w:r>
            <w:r>
              <w:t xml:space="preserve">vertinti siūlomų atlikti darbų kiekius ir pasiūlyti </w:t>
            </w:r>
            <w:r w:rsidR="006D3652">
              <w:t>darbų atlikimo kainą</w:t>
            </w:r>
            <w:r w:rsidR="001777B7">
              <w:rPr>
                <w:bCs/>
                <w:szCs w:val="24"/>
              </w:rPr>
              <w:t>.</w:t>
            </w:r>
            <w:r w:rsidRPr="00D82611">
              <w:rPr>
                <w:bCs/>
                <w:szCs w:val="24"/>
              </w:rPr>
              <w:t xml:space="preserve">  </w:t>
            </w:r>
            <w:r w:rsidR="00AF26BC">
              <w:rPr>
                <w:bCs/>
                <w:szCs w:val="24"/>
              </w:rPr>
              <w:t>A</w:t>
            </w:r>
            <w:r w:rsidRPr="00D82611">
              <w:rPr>
                <w:bCs/>
                <w:szCs w:val="24"/>
              </w:rPr>
              <w:t xml:space="preserve">praše </w:t>
            </w:r>
            <w:r w:rsidR="00DB095B">
              <w:rPr>
                <w:bCs/>
                <w:szCs w:val="24"/>
              </w:rPr>
              <w:t xml:space="preserve">turi būti </w:t>
            </w:r>
            <w:r w:rsidR="001777B7">
              <w:rPr>
                <w:bCs/>
                <w:szCs w:val="24"/>
              </w:rPr>
              <w:t>apspręsti</w:t>
            </w:r>
            <w:r w:rsidRPr="00D82611">
              <w:rPr>
                <w:bCs/>
                <w:szCs w:val="24"/>
              </w:rPr>
              <w:t xml:space="preserve"> ši</w:t>
            </w:r>
            <w:r w:rsidR="0023251C">
              <w:rPr>
                <w:bCs/>
                <w:szCs w:val="24"/>
              </w:rPr>
              <w:t>e darbai</w:t>
            </w:r>
            <w:r w:rsidRPr="00D82611">
              <w:rPr>
                <w:bCs/>
                <w:szCs w:val="24"/>
              </w:rPr>
              <w:t>:</w:t>
            </w:r>
          </w:p>
          <w:p w14:paraId="6BBF1E14" w14:textId="7F616E57" w:rsidR="009131A6" w:rsidRDefault="006D3652">
            <w:pPr>
              <w:tabs>
                <w:tab w:val="left" w:pos="1149"/>
              </w:tabs>
              <w:spacing w:line="276" w:lineRule="auto"/>
              <w:jc w:val="both"/>
              <w:rPr>
                <w:bCs/>
                <w:szCs w:val="24"/>
              </w:rPr>
            </w:pPr>
            <w:r>
              <w:rPr>
                <w:bCs/>
                <w:szCs w:val="24"/>
              </w:rPr>
              <w:t>- Darbų zonoje ir besikertančių inžinerinių tinklų nužymėjimas</w:t>
            </w:r>
            <w:r w:rsidR="00D85904">
              <w:rPr>
                <w:bCs/>
                <w:szCs w:val="24"/>
              </w:rPr>
              <w:t>;</w:t>
            </w:r>
          </w:p>
          <w:p w14:paraId="575B84FA" w14:textId="05BCE797" w:rsidR="00D85904" w:rsidRDefault="00D85904">
            <w:pPr>
              <w:tabs>
                <w:tab w:val="left" w:pos="1149"/>
              </w:tabs>
              <w:spacing w:line="276" w:lineRule="auto"/>
              <w:jc w:val="both"/>
            </w:pPr>
            <w:r>
              <w:t>- Trijų</w:t>
            </w:r>
            <w:r w:rsidR="002737AB">
              <w:t xml:space="preserve"> metalinių</w:t>
            </w:r>
            <w:r w:rsidR="00F43393">
              <w:t>, po 6m aukščio</w:t>
            </w:r>
            <w:r>
              <w:t xml:space="preserve"> apšvietimo </w:t>
            </w:r>
            <w:r w:rsidR="0065590A">
              <w:t>atramų</w:t>
            </w:r>
            <w:r w:rsidR="00F43393">
              <w:t>,</w:t>
            </w:r>
            <w:r w:rsidR="002737AB">
              <w:t xml:space="preserve"> komplekte su </w:t>
            </w:r>
            <w:r w:rsidR="00F43393">
              <w:t>VGAP-2</w:t>
            </w:r>
            <w:r w:rsidR="002737AB">
              <w:t xml:space="preserve"> tipo pamatu </w:t>
            </w:r>
            <w:r>
              <w:t>p</w:t>
            </w:r>
            <w:r w:rsidR="00F43393">
              <w:t>a</w:t>
            </w:r>
            <w:r w:rsidR="0065590A">
              <w:t xml:space="preserve">statymas </w:t>
            </w:r>
            <w:r>
              <w:t>ir trijų</w:t>
            </w:r>
            <w:r w:rsidR="009A4495">
              <w:t xml:space="preserve"> LED </w:t>
            </w:r>
            <w:r>
              <w:t xml:space="preserve"> šviestuvų</w:t>
            </w:r>
            <w:r w:rsidR="006D65E9">
              <w:t xml:space="preserve"> </w:t>
            </w:r>
            <w:r w:rsidR="002E6575">
              <w:t>po ~60-70W</w:t>
            </w:r>
            <w:r w:rsidR="00C210A4">
              <w:t xml:space="preserve"> </w:t>
            </w:r>
            <w:r w:rsidR="0065590A">
              <w:t>su fotovoltine rėle</w:t>
            </w:r>
            <w:r w:rsidR="00303223">
              <w:t>.</w:t>
            </w:r>
            <w:r w:rsidR="0065590A">
              <w:t xml:space="preserve"> sumontavimas</w:t>
            </w:r>
            <w:r w:rsidR="002E6575">
              <w:t xml:space="preserve"> ant jų</w:t>
            </w:r>
            <w:r w:rsidR="00303223">
              <w:t>. Šviestuvai turi atiti</w:t>
            </w:r>
            <w:r w:rsidR="730D0ED8">
              <w:t>ti</w:t>
            </w:r>
            <w:r w:rsidR="00303223">
              <w:t xml:space="preserve">kti ne </w:t>
            </w:r>
            <w:r w:rsidR="00470539">
              <w:t>žemesnį kaip IP66 standartą.</w:t>
            </w:r>
          </w:p>
          <w:p w14:paraId="2FB57F84" w14:textId="31A9A23B" w:rsidR="002675E8" w:rsidRDefault="002675E8">
            <w:pPr>
              <w:tabs>
                <w:tab w:val="left" w:pos="1149"/>
              </w:tabs>
              <w:spacing w:line="276" w:lineRule="auto"/>
              <w:jc w:val="both"/>
            </w:pPr>
            <w:r>
              <w:t>- Įžeminimo montavimas apšvietimo atramoms;</w:t>
            </w:r>
          </w:p>
          <w:p w14:paraId="26A18C2C" w14:textId="6C880A14" w:rsidR="00D85904" w:rsidRDefault="00D85904" w:rsidP="404BFD62">
            <w:pPr>
              <w:tabs>
                <w:tab w:val="left" w:pos="1149"/>
              </w:tabs>
              <w:spacing w:line="276" w:lineRule="auto"/>
              <w:jc w:val="both"/>
            </w:pPr>
            <w:r>
              <w:t xml:space="preserve">- Tranšėjos elektros (apšvietimui) ir ryšių (VSS)  kabeliams kasimas nuo </w:t>
            </w:r>
            <w:r w:rsidR="00ED16E8">
              <w:t>S</w:t>
            </w:r>
            <w:r>
              <w:t xml:space="preserve">tumbro g. iki </w:t>
            </w:r>
            <w:r w:rsidR="00ED16E8">
              <w:t xml:space="preserve">Kauno pusiaukelės namų </w:t>
            </w:r>
            <w:r>
              <w:t>pastato</w:t>
            </w:r>
            <w:r w:rsidR="00ED16E8">
              <w:t xml:space="preserve"> (toliau – pastatas)</w:t>
            </w:r>
            <w:r>
              <w:t>, kabelių paklojimas, tranšėjos užkasimas,</w:t>
            </w:r>
            <w:r w:rsidR="002E7EF2">
              <w:t xml:space="preserve"> grunt</w:t>
            </w:r>
            <w:r w:rsidR="00E17893">
              <w:t>o</w:t>
            </w:r>
            <w:r w:rsidR="002E7EF2">
              <w:t xml:space="preserve"> sutankinimas</w:t>
            </w:r>
            <w:r w:rsidR="001D3575">
              <w:t>, augalinio sluoksnio atstatymas,</w:t>
            </w:r>
            <w:r>
              <w:t xml:space="preserve"> vejos atsodinimas, gerbūvio atstatymas į pirminę padėtį</w:t>
            </w:r>
            <w:r w:rsidR="00CD4EB1">
              <w:t xml:space="preserve">. Tiesės </w:t>
            </w:r>
            <w:r w:rsidR="00AD7BF2">
              <w:t xml:space="preserve"> atstumas nuo Stumbro g. sankryžos ( ties kuria stovės atrama su kameromis) iki pastato ~85m</w:t>
            </w:r>
            <w:r w:rsidR="00C073D6">
              <w:t>, pagal Regia</w:t>
            </w:r>
            <w:r w:rsidR="00060CCD">
              <w:t>.</w:t>
            </w:r>
            <w:r w:rsidR="00C073D6">
              <w:t xml:space="preserve"> </w:t>
            </w:r>
            <w:r w:rsidR="00491011">
              <w:t>(</w:t>
            </w:r>
            <w:r w:rsidR="00C073D6">
              <w:t xml:space="preserve">Trasuotės konfiguraciją ir </w:t>
            </w:r>
            <w:r w:rsidR="00491011">
              <w:t>tikslius jos kiekius rangovas tikslina objekte, apžiūros metu);</w:t>
            </w:r>
          </w:p>
          <w:p w14:paraId="523F12D6" w14:textId="2B2D25E7" w:rsidR="00D85904" w:rsidRDefault="00D85904">
            <w:pPr>
              <w:tabs>
                <w:tab w:val="left" w:pos="1149"/>
              </w:tabs>
              <w:spacing w:line="276" w:lineRule="auto"/>
              <w:jc w:val="both"/>
              <w:rPr>
                <w:bCs/>
                <w:szCs w:val="24"/>
              </w:rPr>
            </w:pPr>
            <w:r>
              <w:rPr>
                <w:bCs/>
                <w:szCs w:val="24"/>
              </w:rPr>
              <w:t>- Betoninių trinkelių demontavimas ir tranšėjos atkasimas kiemo teritorijoje (greta pastato), kabelio įvedimas į pastatą pro pamatą, pagrindų ir betoninių tr</w:t>
            </w:r>
            <w:r w:rsidR="005C52D1">
              <w:rPr>
                <w:bCs/>
                <w:szCs w:val="24"/>
              </w:rPr>
              <w:t>i</w:t>
            </w:r>
            <w:r>
              <w:rPr>
                <w:bCs/>
                <w:szCs w:val="24"/>
              </w:rPr>
              <w:t>nkelių atstatymas</w:t>
            </w:r>
            <w:r w:rsidR="0065590A">
              <w:rPr>
                <w:bCs/>
                <w:szCs w:val="24"/>
              </w:rPr>
              <w:t xml:space="preserve"> į pradinę padėtį;</w:t>
            </w:r>
          </w:p>
          <w:p w14:paraId="004781AE" w14:textId="4824D560" w:rsidR="00F81FD9" w:rsidRPr="00F81FD9" w:rsidRDefault="0065590A" w:rsidP="00F81FD9">
            <w:pPr>
              <w:tabs>
                <w:tab w:val="left" w:pos="1149"/>
              </w:tabs>
              <w:spacing w:line="276" w:lineRule="auto"/>
              <w:jc w:val="both"/>
            </w:pPr>
            <w:r>
              <w:t>- Trijų vaizdo kamerų, ne mažiau 5MPx sumontavimas ant apšvietimo atramos</w:t>
            </w:r>
            <w:r w:rsidR="00F81FD9">
              <w:t xml:space="preserve">. Minimalūs reikalavimai vaizdo kameroms : </w:t>
            </w:r>
          </w:p>
          <w:p w14:paraId="7BCE7F6D" w14:textId="1D3E6E7C" w:rsidR="00F81FD9" w:rsidRPr="00F81FD9" w:rsidRDefault="00F81FD9" w:rsidP="00F81FD9">
            <w:pPr>
              <w:numPr>
                <w:ilvl w:val="0"/>
                <w:numId w:val="5"/>
              </w:numPr>
              <w:tabs>
                <w:tab w:val="left" w:pos="1149"/>
              </w:tabs>
              <w:spacing w:line="276" w:lineRule="auto"/>
              <w:jc w:val="both"/>
            </w:pPr>
            <w:r>
              <w:t xml:space="preserve">Raiška – ne mažiau kaip 5 MP; </w:t>
            </w:r>
          </w:p>
          <w:p w14:paraId="3BFB6EAF"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Palaiko ne mažiau nei 30 kadrų per sekundę prie 1920x1080 raiškos;</w:t>
            </w:r>
          </w:p>
          <w:p w14:paraId="37D2139B"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IR pašvietimas tamsoje, ne mažiau kaip 30m.;</w:t>
            </w:r>
          </w:p>
          <w:p w14:paraId="1146E798"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Apsaugos klasė, ne žemesnė kaip IP66;</w:t>
            </w:r>
          </w:p>
          <w:p w14:paraId="682F743A" w14:textId="77777777" w:rsidR="00F81FD9" w:rsidRPr="00F81FD9" w:rsidRDefault="00F81FD9" w:rsidP="00F81FD9">
            <w:pPr>
              <w:numPr>
                <w:ilvl w:val="0"/>
                <w:numId w:val="5"/>
              </w:numPr>
              <w:tabs>
                <w:tab w:val="left" w:pos="1149"/>
              </w:tabs>
              <w:spacing w:line="276" w:lineRule="auto"/>
              <w:jc w:val="both"/>
              <w:rPr>
                <w:bCs/>
                <w:szCs w:val="24"/>
              </w:rPr>
            </w:pPr>
            <w:r w:rsidRPr="00F81FD9">
              <w:rPr>
                <w:bCs/>
                <w:szCs w:val="24"/>
              </w:rPr>
              <w:t>Palaiko H.264 ir H.265 kodavimo standartus;</w:t>
            </w:r>
          </w:p>
          <w:p w14:paraId="7F8AD63E" w14:textId="77777777" w:rsidR="00F81FD9" w:rsidRDefault="00F81FD9" w:rsidP="00F81FD9">
            <w:pPr>
              <w:numPr>
                <w:ilvl w:val="0"/>
                <w:numId w:val="5"/>
              </w:numPr>
              <w:tabs>
                <w:tab w:val="left" w:pos="1149"/>
              </w:tabs>
              <w:spacing w:line="276" w:lineRule="auto"/>
              <w:jc w:val="both"/>
              <w:rPr>
                <w:bCs/>
                <w:szCs w:val="24"/>
              </w:rPr>
            </w:pPr>
            <w:r w:rsidRPr="00F81FD9">
              <w:rPr>
                <w:bCs/>
                <w:szCs w:val="24"/>
              </w:rPr>
              <w:t>Palaiko POE maitinimą;</w:t>
            </w:r>
          </w:p>
          <w:p w14:paraId="5D19694A" w14:textId="22DE025A" w:rsidR="002B2A6E" w:rsidRPr="00F81FD9" w:rsidRDefault="005860AD" w:rsidP="00F81FD9">
            <w:pPr>
              <w:numPr>
                <w:ilvl w:val="0"/>
                <w:numId w:val="5"/>
              </w:numPr>
              <w:tabs>
                <w:tab w:val="left" w:pos="1149"/>
              </w:tabs>
              <w:spacing w:line="276" w:lineRule="auto"/>
              <w:jc w:val="both"/>
              <w:rPr>
                <w:bCs/>
                <w:szCs w:val="24"/>
              </w:rPr>
            </w:pPr>
            <w:r>
              <w:rPr>
                <w:bCs/>
                <w:szCs w:val="24"/>
              </w:rPr>
              <w:t xml:space="preserve">Šiuo metu objekte yra </w:t>
            </w:r>
            <w:r w:rsidR="00DA43B5">
              <w:rPr>
                <w:bCs/>
                <w:szCs w:val="24"/>
              </w:rPr>
              <w:t xml:space="preserve">veikianti vaizdo stebėjimo sistema </w:t>
            </w:r>
            <w:r w:rsidR="004C3304">
              <w:rPr>
                <w:bCs/>
                <w:szCs w:val="24"/>
              </w:rPr>
              <w:t xml:space="preserve">su </w:t>
            </w:r>
            <w:r w:rsidR="00DA43B5">
              <w:rPr>
                <w:bCs/>
                <w:szCs w:val="24"/>
              </w:rPr>
              <w:t xml:space="preserve">„Avtech“ </w:t>
            </w:r>
            <w:r w:rsidR="004C3304">
              <w:rPr>
                <w:bCs/>
                <w:szCs w:val="24"/>
              </w:rPr>
              <w:t>vaizdo įrašymo įrenginiu;</w:t>
            </w:r>
          </w:p>
          <w:p w14:paraId="012BC19D" w14:textId="77777777" w:rsidR="00F81FD9" w:rsidRDefault="00F81FD9">
            <w:pPr>
              <w:tabs>
                <w:tab w:val="left" w:pos="1149"/>
              </w:tabs>
              <w:spacing w:line="276" w:lineRule="auto"/>
              <w:jc w:val="both"/>
              <w:rPr>
                <w:bCs/>
                <w:szCs w:val="24"/>
              </w:rPr>
            </w:pPr>
          </w:p>
          <w:p w14:paraId="5489F059" w14:textId="33E43B2D" w:rsidR="0065590A" w:rsidRDefault="0065590A">
            <w:pPr>
              <w:tabs>
                <w:tab w:val="left" w:pos="1149"/>
              </w:tabs>
              <w:spacing w:line="276" w:lineRule="auto"/>
              <w:jc w:val="both"/>
              <w:rPr>
                <w:bCs/>
                <w:szCs w:val="24"/>
              </w:rPr>
            </w:pPr>
            <w:r>
              <w:rPr>
                <w:bCs/>
                <w:szCs w:val="24"/>
              </w:rPr>
              <w:t>- Ryšio kabelių pravedimas</w:t>
            </w:r>
            <w:r w:rsidR="00ED16E8">
              <w:rPr>
                <w:bCs/>
                <w:szCs w:val="24"/>
              </w:rPr>
              <w:t xml:space="preserve"> </w:t>
            </w:r>
            <w:r>
              <w:rPr>
                <w:bCs/>
                <w:szCs w:val="24"/>
              </w:rPr>
              <w:t>palubėje esančiais loviais iki spintos (switch`o)  esančio soc. darbuotojų kabinete ir nuo jo, palube, į monitorinėje esantį vaizdo įrašymo įrenginį;</w:t>
            </w:r>
          </w:p>
          <w:p w14:paraId="0F56E7A8" w14:textId="1C94E6EB" w:rsidR="0065590A" w:rsidRDefault="0065590A">
            <w:pPr>
              <w:tabs>
                <w:tab w:val="left" w:pos="1149"/>
              </w:tabs>
              <w:spacing w:line="276" w:lineRule="auto"/>
              <w:jc w:val="both"/>
              <w:rPr>
                <w:bCs/>
                <w:szCs w:val="24"/>
              </w:rPr>
            </w:pPr>
            <w:r>
              <w:rPr>
                <w:bCs/>
                <w:szCs w:val="24"/>
              </w:rPr>
              <w:t>- Naujų vaizdo kamerų prijungimas prie esamo vaizdo įrašymo įrenginio ir suderinimas su jau veikiančia vaizdo stebėjimo sistema;</w:t>
            </w:r>
          </w:p>
          <w:p w14:paraId="78EC1614" w14:textId="50F8CDA7" w:rsidR="00BB6FAE" w:rsidRDefault="00BB6FAE">
            <w:pPr>
              <w:tabs>
                <w:tab w:val="left" w:pos="1149"/>
              </w:tabs>
              <w:spacing w:line="276" w:lineRule="auto"/>
              <w:jc w:val="both"/>
              <w:rPr>
                <w:bCs/>
                <w:szCs w:val="24"/>
              </w:rPr>
            </w:pPr>
            <w:r>
              <w:rPr>
                <w:bCs/>
                <w:szCs w:val="24"/>
              </w:rPr>
              <w:t>- Išpildomosios topografinės nuotraukos parengimas;</w:t>
            </w:r>
          </w:p>
          <w:p w14:paraId="4EF9A932" w14:textId="5D4AE50C" w:rsidR="00BB6FAE" w:rsidRDefault="0065590A">
            <w:pPr>
              <w:tabs>
                <w:tab w:val="left" w:pos="1149"/>
              </w:tabs>
              <w:spacing w:line="276" w:lineRule="auto"/>
              <w:jc w:val="both"/>
            </w:pPr>
            <w:r>
              <w:t>-</w:t>
            </w:r>
            <w:r w:rsidR="002675E8">
              <w:t xml:space="preserve"> </w:t>
            </w:r>
            <w:r w:rsidR="00ED7F74">
              <w:t>S</w:t>
            </w:r>
            <w:r w:rsidR="3D6E73FD">
              <w:t>umontuot</w:t>
            </w:r>
            <w:r w:rsidR="00ED7F74">
              <w:t>ų</w:t>
            </w:r>
            <w:r w:rsidR="3D6E73FD">
              <w:t xml:space="preserve"> elektros ir ryši</w:t>
            </w:r>
            <w:r w:rsidR="00BB7541">
              <w:t>ų</w:t>
            </w:r>
            <w:r w:rsidR="3D6E73FD">
              <w:t xml:space="preserve"> tinklų </w:t>
            </w:r>
            <w:r w:rsidR="07B97BED">
              <w:t>s</w:t>
            </w:r>
            <w:r>
              <w:t>c</w:t>
            </w:r>
            <w:r w:rsidR="005C52D1">
              <w:t>h</w:t>
            </w:r>
            <w:r>
              <w:t>emos parengimas;</w:t>
            </w:r>
          </w:p>
          <w:p w14:paraId="41F1FAA5" w14:textId="157FA789" w:rsidR="002675E8" w:rsidRDefault="002675E8">
            <w:pPr>
              <w:tabs>
                <w:tab w:val="left" w:pos="1149"/>
              </w:tabs>
              <w:spacing w:line="276" w:lineRule="auto"/>
              <w:jc w:val="both"/>
            </w:pPr>
            <w:r>
              <w:t>- Varžų matavimas;</w:t>
            </w:r>
          </w:p>
          <w:p w14:paraId="362FFA15" w14:textId="77777777" w:rsidR="00FE7C7C" w:rsidRDefault="00FE7C7C">
            <w:pPr>
              <w:tabs>
                <w:tab w:val="left" w:pos="1149"/>
              </w:tabs>
              <w:spacing w:line="276" w:lineRule="auto"/>
              <w:jc w:val="both"/>
              <w:rPr>
                <w:szCs w:val="24"/>
              </w:rPr>
            </w:pPr>
          </w:p>
          <w:p w14:paraId="70BAF646" w14:textId="38ED7A72" w:rsidR="00FE7C7C" w:rsidRPr="00BB082A" w:rsidRDefault="00FE7C7C">
            <w:pPr>
              <w:tabs>
                <w:tab w:val="left" w:pos="1149"/>
              </w:tabs>
              <w:spacing w:line="276" w:lineRule="auto"/>
              <w:jc w:val="both"/>
              <w:rPr>
                <w:bCs/>
                <w:strike/>
                <w:szCs w:val="24"/>
              </w:rPr>
            </w:pPr>
            <w:r>
              <w:rPr>
                <w:szCs w:val="24"/>
              </w:rPr>
              <w:t xml:space="preserve">Į </w:t>
            </w:r>
            <w:r w:rsidR="009D7D77">
              <w:rPr>
                <w:szCs w:val="24"/>
              </w:rPr>
              <w:t xml:space="preserve"> </w:t>
            </w:r>
            <w:r>
              <w:rPr>
                <w:szCs w:val="24"/>
              </w:rPr>
              <w:t xml:space="preserve">apimtį patenka visi darbai įvardinti techninėje specifikacijoje. Taip pat darbai, kurie specifikacijoje neįvardinti, tačiau turi būti </w:t>
            </w:r>
            <w:r>
              <w:rPr>
                <w:szCs w:val="24"/>
              </w:rPr>
              <w:lastRenderedPageBreak/>
              <w:t>numatyti rangovo dėl užsakovo idėjos pilnutinio išpildymo, bei darbų atlikimo technologijos standartų.</w:t>
            </w:r>
          </w:p>
          <w:p w14:paraId="4ED73091" w14:textId="77777777" w:rsidR="00BF4150" w:rsidRDefault="00BF4150">
            <w:pPr>
              <w:tabs>
                <w:tab w:val="left" w:pos="1149"/>
              </w:tabs>
              <w:spacing w:line="276" w:lineRule="auto"/>
              <w:jc w:val="both"/>
              <w:rPr>
                <w:bCs/>
                <w:szCs w:val="24"/>
              </w:rPr>
            </w:pPr>
          </w:p>
          <w:p w14:paraId="1DF1DCDB" w14:textId="6BB4A84D" w:rsidR="009131A6" w:rsidRPr="00D82611" w:rsidRDefault="009131A6">
            <w:pPr>
              <w:tabs>
                <w:tab w:val="left" w:pos="1149"/>
              </w:tabs>
              <w:spacing w:line="276" w:lineRule="auto"/>
              <w:jc w:val="both"/>
              <w:rPr>
                <w:bCs/>
                <w:szCs w:val="24"/>
              </w:rPr>
            </w:pPr>
            <w:r w:rsidRPr="00BB082A">
              <w:rPr>
                <w:bCs/>
                <w:szCs w:val="24"/>
              </w:rPr>
              <w:t>P</w:t>
            </w:r>
            <w:r w:rsidR="00C358A6">
              <w:rPr>
                <w:bCs/>
                <w:szCs w:val="24"/>
              </w:rPr>
              <w:t xml:space="preserve">ateikti duomenys apie </w:t>
            </w:r>
            <w:r w:rsidR="00BB6FAE">
              <w:rPr>
                <w:bCs/>
                <w:szCs w:val="24"/>
              </w:rPr>
              <w:t>statybos</w:t>
            </w:r>
            <w:r w:rsidR="00157043">
              <w:rPr>
                <w:bCs/>
                <w:szCs w:val="24"/>
              </w:rPr>
              <w:t xml:space="preserve"> darbus</w:t>
            </w:r>
            <w:r w:rsidRPr="00BB082A">
              <w:rPr>
                <w:bCs/>
                <w:szCs w:val="24"/>
              </w:rPr>
              <w:t xml:space="preserve"> gali būti tikslinami. Prieš pasiūlymų pateikimo terminą užsakovas organizuos objekto apžiūrą vietoje.</w:t>
            </w:r>
          </w:p>
          <w:p w14:paraId="4F4826C1" w14:textId="77777777" w:rsidR="008448ED" w:rsidRDefault="008448ED">
            <w:pPr>
              <w:tabs>
                <w:tab w:val="left" w:pos="1149"/>
              </w:tabs>
              <w:spacing w:line="276" w:lineRule="auto"/>
              <w:jc w:val="both"/>
              <w:rPr>
                <w:bCs/>
                <w:szCs w:val="24"/>
              </w:rPr>
            </w:pPr>
          </w:p>
          <w:p w14:paraId="55128226" w14:textId="1EC4FDBD" w:rsidR="008448ED" w:rsidRDefault="009131A6">
            <w:pPr>
              <w:tabs>
                <w:tab w:val="left" w:pos="1149"/>
              </w:tabs>
              <w:spacing w:line="276" w:lineRule="auto"/>
              <w:jc w:val="both"/>
              <w:rPr>
                <w:bCs/>
                <w:szCs w:val="24"/>
              </w:rPr>
            </w:pPr>
            <w:r w:rsidRPr="00BB082A">
              <w:rPr>
                <w:bCs/>
                <w:szCs w:val="24"/>
              </w:rPr>
              <w:t xml:space="preserve">Tinkamai parengtą </w:t>
            </w:r>
            <w:r w:rsidR="00AF26BC">
              <w:rPr>
                <w:bCs/>
                <w:szCs w:val="24"/>
              </w:rPr>
              <w:t>A</w:t>
            </w:r>
            <w:r w:rsidR="00AF26BC" w:rsidRPr="00BB082A">
              <w:rPr>
                <w:bCs/>
                <w:szCs w:val="24"/>
              </w:rPr>
              <w:t>prašą</w:t>
            </w:r>
            <w:r w:rsidRPr="00BB082A">
              <w:rPr>
                <w:bCs/>
                <w:szCs w:val="24"/>
              </w:rPr>
              <w:t xml:space="preserve">, suderintą su užsakovu bei gavus užsakovo rašytinį įgaliojimą, </w:t>
            </w:r>
            <w:r w:rsidR="00BE6915">
              <w:rPr>
                <w:bCs/>
                <w:szCs w:val="24"/>
              </w:rPr>
              <w:t>suderina j</w:t>
            </w:r>
            <w:r w:rsidR="00BE6915">
              <w:rPr>
                <w:bCs/>
                <w:szCs w:val="24"/>
                <w:lang w:val="en-US"/>
              </w:rPr>
              <w:t>į</w:t>
            </w:r>
            <w:r w:rsidR="00BE6915">
              <w:rPr>
                <w:bCs/>
                <w:szCs w:val="24"/>
              </w:rPr>
              <w:t xml:space="preserve"> su Kauno rajono savivaldybe, bei AB „ESO“ rašytinio</w:t>
            </w:r>
            <w:r w:rsidR="001D1614">
              <w:rPr>
                <w:bCs/>
                <w:szCs w:val="24"/>
              </w:rPr>
              <w:t xml:space="preserve"> </w:t>
            </w:r>
            <w:r w:rsidR="00E868DE">
              <w:rPr>
                <w:bCs/>
                <w:szCs w:val="24"/>
              </w:rPr>
              <w:t>leidimo</w:t>
            </w:r>
            <w:r w:rsidR="001D1614">
              <w:rPr>
                <w:bCs/>
                <w:szCs w:val="24"/>
              </w:rPr>
              <w:t xml:space="preserve"> gavimui</w:t>
            </w:r>
            <w:r w:rsidR="00797FDC">
              <w:rPr>
                <w:bCs/>
                <w:szCs w:val="24"/>
              </w:rPr>
              <w:t xml:space="preserve"> (jei tai reikalinga).</w:t>
            </w:r>
          </w:p>
          <w:p w14:paraId="272E03C9" w14:textId="77777777" w:rsidR="008448ED" w:rsidRDefault="008448ED">
            <w:pPr>
              <w:tabs>
                <w:tab w:val="left" w:pos="1149"/>
              </w:tabs>
              <w:spacing w:line="276" w:lineRule="auto"/>
              <w:jc w:val="both"/>
              <w:rPr>
                <w:bCs/>
                <w:szCs w:val="24"/>
              </w:rPr>
            </w:pPr>
          </w:p>
          <w:p w14:paraId="7211BEAA" w14:textId="019BD14E" w:rsidR="009131A6" w:rsidRPr="00D82611" w:rsidRDefault="009131A6" w:rsidP="00347B65">
            <w:pPr>
              <w:tabs>
                <w:tab w:val="left" w:pos="1149"/>
              </w:tabs>
              <w:spacing w:line="276" w:lineRule="auto"/>
              <w:jc w:val="both"/>
              <w:rPr>
                <w:bCs/>
                <w:szCs w:val="24"/>
              </w:rPr>
            </w:pPr>
            <w:r>
              <w:t xml:space="preserve">Užsakovui pateikiamas popierinis </w:t>
            </w:r>
            <w:r w:rsidR="00157043">
              <w:t>darbų</w:t>
            </w:r>
            <w:r w:rsidR="00E868DE">
              <w:t xml:space="preserve"> aprašo</w:t>
            </w:r>
            <w:r>
              <w:t xml:space="preserve"> egzempliorius.</w:t>
            </w:r>
          </w:p>
        </w:tc>
      </w:tr>
      <w:tr w:rsidR="009131A6" w:rsidRPr="00D82611" w14:paraId="247456BB" w14:textId="77777777" w:rsidTr="366A2389">
        <w:trPr>
          <w:trHeight w:val="300"/>
        </w:trPr>
        <w:tc>
          <w:tcPr>
            <w:tcW w:w="9810" w:type="dxa"/>
            <w:gridSpan w:val="3"/>
            <w:vAlign w:val="center"/>
          </w:tcPr>
          <w:p w14:paraId="16E32E4F" w14:textId="5DAFB8F4" w:rsidR="009131A6" w:rsidRPr="00D82611" w:rsidRDefault="00E868DE">
            <w:pPr>
              <w:keepNext/>
              <w:spacing w:line="276" w:lineRule="auto"/>
              <w:jc w:val="both"/>
              <w:outlineLvl w:val="2"/>
            </w:pPr>
            <w:r>
              <w:rPr>
                <w:b/>
                <w:caps/>
                <w:szCs w:val="24"/>
              </w:rPr>
              <w:lastRenderedPageBreak/>
              <w:t xml:space="preserve">III. </w:t>
            </w:r>
            <w:r w:rsidR="009131A6" w:rsidRPr="00D82611">
              <w:rPr>
                <w:b/>
                <w:caps/>
                <w:szCs w:val="24"/>
              </w:rPr>
              <w:t>darbų atlikimo reikalavimai</w:t>
            </w:r>
          </w:p>
        </w:tc>
      </w:tr>
      <w:tr w:rsidR="009131A6" w:rsidRPr="00D82611" w14:paraId="5ED67D5A" w14:textId="77777777" w:rsidTr="366A2389">
        <w:trPr>
          <w:trHeight w:val="300"/>
        </w:trPr>
        <w:tc>
          <w:tcPr>
            <w:tcW w:w="738" w:type="dxa"/>
            <w:vAlign w:val="center"/>
          </w:tcPr>
          <w:p w14:paraId="1E300918" w14:textId="5E69149E" w:rsidR="009131A6" w:rsidRPr="00D82611" w:rsidRDefault="009131A6">
            <w:pPr>
              <w:spacing w:line="276" w:lineRule="auto"/>
              <w:ind w:left="-75"/>
              <w:jc w:val="center"/>
              <w:rPr>
                <w:bCs/>
                <w:szCs w:val="24"/>
              </w:rPr>
            </w:pPr>
            <w:r w:rsidRPr="00D82611">
              <w:rPr>
                <w:bCs/>
                <w:szCs w:val="24"/>
              </w:rPr>
              <w:t>7.</w:t>
            </w:r>
          </w:p>
        </w:tc>
        <w:tc>
          <w:tcPr>
            <w:tcW w:w="2445" w:type="dxa"/>
          </w:tcPr>
          <w:p w14:paraId="33D9AA4C" w14:textId="0B676490" w:rsidR="009131A6" w:rsidRPr="00D82611" w:rsidRDefault="009131A6" w:rsidP="00877866">
            <w:pPr>
              <w:keepNext/>
              <w:spacing w:line="276" w:lineRule="auto"/>
              <w:ind w:left="-75"/>
              <w:jc w:val="center"/>
              <w:outlineLvl w:val="2"/>
              <w:rPr>
                <w:caps/>
                <w:szCs w:val="24"/>
                <w:highlight w:val="yellow"/>
              </w:rPr>
            </w:pPr>
            <w:r w:rsidRPr="00D82611">
              <w:rPr>
                <w:caps/>
                <w:szCs w:val="24"/>
              </w:rPr>
              <w:t>REIKALAVIMAI DARBŲ ATLIKIMUI</w:t>
            </w:r>
          </w:p>
        </w:tc>
        <w:tc>
          <w:tcPr>
            <w:tcW w:w="6627" w:type="dxa"/>
            <w:vAlign w:val="center"/>
          </w:tcPr>
          <w:p w14:paraId="24194042" w14:textId="3BED5EA4" w:rsidR="00C30924" w:rsidRDefault="00C30924" w:rsidP="002675E8">
            <w:pPr>
              <w:suppressAutoHyphens/>
              <w:autoSpaceDE w:val="0"/>
              <w:autoSpaceDN w:val="0"/>
              <w:adjustRightInd w:val="0"/>
              <w:spacing w:line="283" w:lineRule="auto"/>
              <w:jc w:val="both"/>
              <w:textAlignment w:val="center"/>
            </w:pPr>
            <w:r>
              <w:t>Rangovas turi turėti teise verstis elektros įrenginių eksploatavimo</w:t>
            </w:r>
            <w:r w:rsidR="004574BC">
              <w:t xml:space="preserve"> darbais (</w:t>
            </w:r>
            <w:r w:rsidR="001717A6">
              <w:t>elektros tinklo ir įrenginių iki 1000</w:t>
            </w:r>
            <w:r w:rsidR="005617EA">
              <w:t xml:space="preserve"> V eksploatavimo darbai).</w:t>
            </w:r>
          </w:p>
          <w:p w14:paraId="602A6079" w14:textId="28E50769" w:rsidR="002675E8" w:rsidRPr="002675E8" w:rsidRDefault="002675E8" w:rsidP="002675E8">
            <w:pPr>
              <w:suppressAutoHyphens/>
              <w:autoSpaceDE w:val="0"/>
              <w:autoSpaceDN w:val="0"/>
              <w:adjustRightInd w:val="0"/>
              <w:spacing w:line="283" w:lineRule="auto"/>
              <w:jc w:val="both"/>
              <w:textAlignment w:val="center"/>
            </w:pPr>
            <w:r>
              <w:t>Rangovas</w:t>
            </w:r>
            <w:r w:rsidRPr="002675E8">
              <w:t xml:space="preserve"> turi turėti bent vieną specialistą turintį teisę atlikti statinio specialiųjų</w:t>
            </w:r>
            <w:r w:rsidR="00FF1FC3">
              <w:t xml:space="preserve"> </w:t>
            </w:r>
            <w:r w:rsidR="00FF1FC3" w:rsidRPr="002675E8">
              <w:t xml:space="preserve"> statybos </w:t>
            </w:r>
            <w:r w:rsidRPr="002675E8">
              <w:t xml:space="preserve"> darbų vadovo pareigas</w:t>
            </w:r>
            <w:r w:rsidR="007933BE">
              <w:t>:</w:t>
            </w:r>
            <w:r w:rsidRPr="002675E8">
              <w:t xml:space="preserve"> </w:t>
            </w:r>
            <w:r w:rsidR="00094CDE">
              <w:t>s</w:t>
            </w:r>
            <w:r w:rsidRPr="002675E8">
              <w:t>tatiniai: negyvenamieji pastatai</w:t>
            </w:r>
            <w:r w:rsidR="007933BE">
              <w:t xml:space="preserve"> (viešbučių paskirties pastatai), susisiekimo komunikacijos </w:t>
            </w:r>
            <w:r w:rsidR="00094CDE">
              <w:t xml:space="preserve">(keliai), </w:t>
            </w:r>
            <w:r w:rsidR="007933BE">
              <w:t>inžineriniai tinklai (ryšių/telekomunikacijų tinklai, elektros tinklai)</w:t>
            </w:r>
            <w:r w:rsidR="00094CDE">
              <w:t>; D</w:t>
            </w:r>
            <w:r w:rsidRPr="002675E8">
              <w:t>arb</w:t>
            </w:r>
            <w:r w:rsidR="00094CDE">
              <w:t>o</w:t>
            </w:r>
            <w:r w:rsidRPr="002675E8">
              <w:t xml:space="preserve"> sritis: statinio elektros inžinerinių sistemų įrengimas, </w:t>
            </w:r>
            <w:r w:rsidR="009872DE" w:rsidRPr="007863C3">
              <w:rPr>
                <w:szCs w:val="24"/>
              </w:rPr>
              <w:t xml:space="preserve"> statinio nuotolinio ryšio </w:t>
            </w:r>
            <w:r w:rsidR="009872DE">
              <w:rPr>
                <w:szCs w:val="24"/>
              </w:rPr>
              <w:t>(</w:t>
            </w:r>
            <w:r w:rsidRPr="002675E8">
              <w:t>telekomunikacijų</w:t>
            </w:r>
            <w:r w:rsidR="009872DE">
              <w:t>)</w:t>
            </w:r>
            <w:r w:rsidRPr="002675E8">
              <w:t xml:space="preserve"> inžinerinių sistemų įrengimas). Pateikiama SSVA išduoto atestato kopija.</w:t>
            </w:r>
          </w:p>
          <w:p w14:paraId="52A16873" w14:textId="77777777" w:rsidR="002675E8" w:rsidRDefault="002675E8" w:rsidP="002675E8">
            <w:pPr>
              <w:suppressAutoHyphens/>
              <w:autoSpaceDE w:val="0"/>
              <w:autoSpaceDN w:val="0"/>
              <w:adjustRightInd w:val="0"/>
              <w:spacing w:line="283" w:lineRule="auto"/>
              <w:jc w:val="both"/>
              <w:textAlignment w:val="center"/>
            </w:pPr>
          </w:p>
          <w:p w14:paraId="635E8A87" w14:textId="77777777" w:rsidR="002675E8" w:rsidRDefault="00E868DE">
            <w:pPr>
              <w:suppressAutoHyphens/>
              <w:autoSpaceDE w:val="0"/>
              <w:autoSpaceDN w:val="0"/>
              <w:adjustRightInd w:val="0"/>
              <w:spacing w:line="283" w:lineRule="auto"/>
              <w:jc w:val="both"/>
              <w:textAlignment w:val="center"/>
            </w:pPr>
            <w:r>
              <w:t>V</w:t>
            </w:r>
            <w:r w:rsidR="009131A6">
              <w:t>ykdydamas darbus rangovas</w:t>
            </w:r>
            <w:r w:rsidR="00505A27">
              <w:t xml:space="preserve"> įsipareigoja paskirti atsakingą</w:t>
            </w:r>
            <w:r w:rsidR="009131A6">
              <w:t xml:space="preserve"> už darbų vykdymą statybos vadovą</w:t>
            </w:r>
            <w:r w:rsidR="00C30924">
              <w:t>, turint</w:t>
            </w:r>
            <w:r w:rsidR="00446787">
              <w:t>į</w:t>
            </w:r>
            <w:r w:rsidR="00C30924">
              <w:t xml:space="preserve"> atitinkamą kvalifikaciją numatytiems darbams vykdyti.</w:t>
            </w:r>
            <w:r w:rsidR="009131A6">
              <w:t xml:space="preserve"> </w:t>
            </w:r>
          </w:p>
          <w:p w14:paraId="484C0881" w14:textId="6352323F" w:rsidR="009131A6" w:rsidRPr="00E868DE" w:rsidRDefault="009131A6">
            <w:pPr>
              <w:suppressAutoHyphens/>
              <w:autoSpaceDE w:val="0"/>
              <w:autoSpaceDN w:val="0"/>
              <w:adjustRightInd w:val="0"/>
              <w:spacing w:line="283" w:lineRule="auto"/>
              <w:jc w:val="both"/>
              <w:textAlignment w:val="center"/>
            </w:pPr>
            <w:r>
              <w:t xml:space="preserve">Rangovas </w:t>
            </w:r>
            <w:r w:rsidR="00536288">
              <w:t>įsipareigoja vykdydamas s</w:t>
            </w:r>
            <w:r w:rsidR="00605C2A">
              <w:t>tatybos</w:t>
            </w:r>
            <w:r>
              <w:t xml:space="preserve"> ir teritorijos tvarkymo darbus laikytis darbų saugos, gaisrinės saugos, aplinkosaugos reikalavim</w:t>
            </w:r>
            <w:r w:rsidR="00797FDC">
              <w:t>ų</w:t>
            </w:r>
            <w:r>
              <w:t xml:space="preserve"> statybvietėje. Už išvardintų reikalavimų nevykdymą (nesilaikymą) atsakingas tik Rangovas.</w:t>
            </w:r>
          </w:p>
          <w:p w14:paraId="70432E1C" w14:textId="77777777" w:rsidR="00E868DE" w:rsidRDefault="00E868DE">
            <w:pPr>
              <w:suppressAutoHyphens/>
              <w:autoSpaceDE w:val="0"/>
              <w:autoSpaceDN w:val="0"/>
              <w:adjustRightInd w:val="0"/>
              <w:spacing w:line="283" w:lineRule="auto"/>
              <w:jc w:val="both"/>
              <w:textAlignment w:val="center"/>
              <w:rPr>
                <w:szCs w:val="24"/>
              </w:rPr>
            </w:pPr>
          </w:p>
          <w:p w14:paraId="27EF1581" w14:textId="6297A373" w:rsidR="009131A6" w:rsidRDefault="009131A6">
            <w:pPr>
              <w:suppressAutoHyphens/>
              <w:autoSpaceDE w:val="0"/>
              <w:autoSpaceDN w:val="0"/>
              <w:adjustRightInd w:val="0"/>
              <w:spacing w:line="283" w:lineRule="auto"/>
              <w:jc w:val="both"/>
              <w:textAlignment w:val="center"/>
            </w:pPr>
            <w:r>
              <w:t xml:space="preserve">Rangovas </w:t>
            </w:r>
            <w:r w:rsidR="37BE0292" w:rsidRPr="000A792F">
              <w:rPr>
                <w:szCs w:val="24"/>
              </w:rPr>
              <w:t xml:space="preserve">prieš </w:t>
            </w:r>
            <w:r w:rsidR="37BE0292" w:rsidRPr="003F5C47">
              <w:rPr>
                <w:color w:val="333333"/>
                <w:szCs w:val="24"/>
              </w:rPr>
              <w:t>pradėdamas vykdyt</w:t>
            </w:r>
            <w:r w:rsidR="37BE0292" w:rsidRPr="69030D80">
              <w:rPr>
                <w:rFonts w:ascii="Segoe UI" w:eastAsia="Segoe UI" w:hAnsi="Segoe UI" w:cs="Segoe UI"/>
                <w:color w:val="333333"/>
                <w:sz w:val="18"/>
                <w:szCs w:val="18"/>
              </w:rPr>
              <w:t xml:space="preserve">i </w:t>
            </w:r>
            <w:r w:rsidR="37BE0292" w:rsidRPr="003F5C47">
              <w:t>darbus</w:t>
            </w:r>
            <w:r>
              <w:t xml:space="preserve"> praneša </w:t>
            </w:r>
            <w:r w:rsidR="009678B8">
              <w:t>U</w:t>
            </w:r>
            <w:r>
              <w:t>žsakovui prieš penkias dienas iki jų pradžios. Užsakovas sudarys tinkamas sąlygas Rangovui pasiekti statybviet</w:t>
            </w:r>
            <w:r w:rsidR="007A64C6">
              <w:t xml:space="preserve">ę. </w:t>
            </w:r>
            <w:r w:rsidR="007A64C6" w:rsidDel="007A64C6">
              <w:t xml:space="preserve"> </w:t>
            </w:r>
            <w:r w:rsidR="007A64C6">
              <w:t>S</w:t>
            </w:r>
            <w:r>
              <w:t>tatybvietė,  prieš darbų pradžią turi būti atitverta taip, kad į ją nepatektų pašaliniai asmen</w:t>
            </w:r>
            <w:r w:rsidR="00A825F8">
              <w:t>y</w:t>
            </w:r>
            <w:r>
              <w:t>s.</w:t>
            </w:r>
          </w:p>
          <w:p w14:paraId="6C0FFB40" w14:textId="3C26A975" w:rsidR="001656DB" w:rsidRDefault="001656DB">
            <w:pPr>
              <w:suppressAutoHyphens/>
              <w:autoSpaceDE w:val="0"/>
              <w:autoSpaceDN w:val="0"/>
              <w:adjustRightInd w:val="0"/>
              <w:spacing w:line="283" w:lineRule="auto"/>
              <w:jc w:val="both"/>
              <w:textAlignment w:val="center"/>
              <w:rPr>
                <w:szCs w:val="24"/>
              </w:rPr>
            </w:pPr>
          </w:p>
          <w:p w14:paraId="323FB3DD" w14:textId="3A9399AA" w:rsidR="001656DB" w:rsidRDefault="001656DB">
            <w:pPr>
              <w:suppressAutoHyphens/>
              <w:autoSpaceDE w:val="0"/>
              <w:autoSpaceDN w:val="0"/>
              <w:adjustRightInd w:val="0"/>
              <w:spacing w:line="283" w:lineRule="auto"/>
              <w:jc w:val="both"/>
              <w:textAlignment w:val="center"/>
              <w:rPr>
                <w:szCs w:val="24"/>
              </w:rPr>
            </w:pPr>
            <w:r>
              <w:rPr>
                <w:szCs w:val="24"/>
              </w:rPr>
              <w:t>Apie darbus už sklypo ribos</w:t>
            </w:r>
            <w:r w:rsidR="008F1C07">
              <w:rPr>
                <w:szCs w:val="24"/>
              </w:rPr>
              <w:t xml:space="preserve"> </w:t>
            </w:r>
            <w:r>
              <w:rPr>
                <w:szCs w:val="24"/>
              </w:rPr>
              <w:t xml:space="preserve">rangovas praneša Kauno </w:t>
            </w:r>
            <w:r w:rsidR="008F1C07">
              <w:rPr>
                <w:szCs w:val="24"/>
              </w:rPr>
              <w:t>rajono</w:t>
            </w:r>
            <w:r>
              <w:rPr>
                <w:szCs w:val="24"/>
              </w:rPr>
              <w:t xml:space="preserve"> savivaldybei, suderina darbų pradži</w:t>
            </w:r>
            <w:r w:rsidR="008F1C07">
              <w:rPr>
                <w:szCs w:val="24"/>
              </w:rPr>
              <w:t>os</w:t>
            </w:r>
            <w:r>
              <w:rPr>
                <w:szCs w:val="24"/>
              </w:rPr>
              <w:t xml:space="preserve"> ir pabaig</w:t>
            </w:r>
            <w:r w:rsidR="008F1C07">
              <w:rPr>
                <w:szCs w:val="24"/>
              </w:rPr>
              <w:t>os terminus</w:t>
            </w:r>
            <w:r>
              <w:rPr>
                <w:szCs w:val="24"/>
              </w:rPr>
              <w:t xml:space="preserve"> (jei tas reikalinga).</w:t>
            </w:r>
          </w:p>
          <w:p w14:paraId="3E3D8F73" w14:textId="67719E33" w:rsidR="00E868DE" w:rsidRDefault="008F1C07">
            <w:pPr>
              <w:suppressAutoHyphens/>
              <w:autoSpaceDE w:val="0"/>
              <w:autoSpaceDN w:val="0"/>
              <w:adjustRightInd w:val="0"/>
              <w:spacing w:line="283" w:lineRule="auto"/>
              <w:jc w:val="both"/>
              <w:textAlignment w:val="center"/>
              <w:rPr>
                <w:szCs w:val="24"/>
              </w:rPr>
            </w:pPr>
            <w:r>
              <w:rPr>
                <w:szCs w:val="24"/>
              </w:rPr>
              <w:t xml:space="preserve">Rangovas, prieš pradėdamas vykdyti žemės kasimo darbus – suderina juos su atsakingomis už besikertančius ar atliekamų darbų </w:t>
            </w:r>
            <w:r>
              <w:rPr>
                <w:szCs w:val="24"/>
              </w:rPr>
              <w:lastRenderedPageBreak/>
              <w:t xml:space="preserve">zonoje esančius inžinerinius tinklus </w:t>
            </w:r>
            <w:r w:rsidR="006D3652">
              <w:rPr>
                <w:szCs w:val="24"/>
              </w:rPr>
              <w:t>įstaigomis, atlieka tinklų nužymėjim</w:t>
            </w:r>
            <w:r w:rsidR="00DB4C5F">
              <w:rPr>
                <w:szCs w:val="24"/>
              </w:rPr>
              <w:t>ą</w:t>
            </w:r>
            <w:r w:rsidR="006D3652">
              <w:rPr>
                <w:szCs w:val="24"/>
              </w:rPr>
              <w:t xml:space="preserve"> </w:t>
            </w:r>
            <w:r w:rsidR="00622900">
              <w:rPr>
                <w:szCs w:val="24"/>
              </w:rPr>
              <w:t>(jei tai reikalinga).</w:t>
            </w:r>
          </w:p>
          <w:p w14:paraId="1A18CB22" w14:textId="72B467CD" w:rsidR="009131A6" w:rsidRPr="00E868DE" w:rsidRDefault="009131A6">
            <w:pPr>
              <w:suppressAutoHyphens/>
              <w:autoSpaceDE w:val="0"/>
              <w:autoSpaceDN w:val="0"/>
              <w:adjustRightInd w:val="0"/>
              <w:spacing w:line="283" w:lineRule="auto"/>
              <w:jc w:val="both"/>
              <w:textAlignment w:val="center"/>
              <w:rPr>
                <w:szCs w:val="24"/>
              </w:rPr>
            </w:pPr>
            <w:r w:rsidRPr="00E868DE">
              <w:rPr>
                <w:szCs w:val="24"/>
              </w:rPr>
              <w:t xml:space="preserve">Rangovas, vykdydamas darbus, statybinių ir </w:t>
            </w:r>
            <w:r w:rsidR="00E868DE" w:rsidRPr="00E868DE">
              <w:rPr>
                <w:szCs w:val="24"/>
              </w:rPr>
              <w:t xml:space="preserve">kitų </w:t>
            </w:r>
            <w:r w:rsidRPr="00E868DE">
              <w:rPr>
                <w:szCs w:val="24"/>
              </w:rPr>
              <w:t>atliekų gabenimą, atsako už bet kokią žalą aplinkai, ar kitiems tretiesiems asmenims, padarytą dėl jo paties ar jo pasitelktų trečiųjų asmenų kaltės, bei privalo šią žalą atlyginti.</w:t>
            </w:r>
          </w:p>
          <w:p w14:paraId="57440835" w14:textId="77777777" w:rsidR="00E868DE" w:rsidRDefault="00E868DE">
            <w:pPr>
              <w:suppressAutoHyphens/>
              <w:autoSpaceDE w:val="0"/>
              <w:autoSpaceDN w:val="0"/>
              <w:adjustRightInd w:val="0"/>
              <w:spacing w:line="283" w:lineRule="auto"/>
              <w:jc w:val="both"/>
              <w:textAlignment w:val="center"/>
              <w:rPr>
                <w:szCs w:val="24"/>
              </w:rPr>
            </w:pPr>
          </w:p>
          <w:p w14:paraId="4435A5F4" w14:textId="16999133" w:rsidR="009131A6" w:rsidRPr="00E868DE" w:rsidRDefault="009131A6">
            <w:pPr>
              <w:suppressAutoHyphens/>
              <w:autoSpaceDE w:val="0"/>
              <w:autoSpaceDN w:val="0"/>
              <w:adjustRightInd w:val="0"/>
              <w:spacing w:line="283" w:lineRule="auto"/>
              <w:jc w:val="both"/>
              <w:textAlignment w:val="center"/>
            </w:pPr>
            <w:r>
              <w:t xml:space="preserve">Rangovas atsako už jo paties padarytą ar jo pasitelktų trečiųjų asmenų, ar jų vykdomų darbų metu naudojamų mechanizmų, transporto priemonių žalą keliams, esantiems tiek </w:t>
            </w:r>
            <w:r w:rsidR="001656DB">
              <w:t>atliekamų</w:t>
            </w:r>
            <w:r>
              <w:t xml:space="preserve"> darbų žemės sklype, tiek ir keliams, kuriais privažiuojama prie žemės sklypo, kuriame vykdomi darbai.</w:t>
            </w:r>
          </w:p>
          <w:p w14:paraId="78CDB5D2" w14:textId="77777777" w:rsidR="00E868DE" w:rsidRDefault="00E868DE">
            <w:pPr>
              <w:suppressAutoHyphens/>
              <w:autoSpaceDE w:val="0"/>
              <w:autoSpaceDN w:val="0"/>
              <w:adjustRightInd w:val="0"/>
              <w:spacing w:line="283" w:lineRule="auto"/>
              <w:jc w:val="both"/>
              <w:textAlignment w:val="center"/>
              <w:rPr>
                <w:szCs w:val="24"/>
              </w:rPr>
            </w:pPr>
          </w:p>
          <w:p w14:paraId="592C49DF" w14:textId="26507CBA" w:rsidR="009131A6" w:rsidRPr="00E868DE" w:rsidRDefault="009131A6">
            <w:pPr>
              <w:suppressAutoHyphens/>
              <w:autoSpaceDE w:val="0"/>
              <w:autoSpaceDN w:val="0"/>
              <w:adjustRightInd w:val="0"/>
              <w:spacing w:line="283" w:lineRule="auto"/>
              <w:jc w:val="both"/>
              <w:textAlignment w:val="center"/>
            </w:pPr>
            <w:r>
              <w:t>Rangovo pasiūlymo kaina turi apimti ir tuos darbus, kurie nors ir nebuvo tiesiogiai nustatyti pirkimo dokumentuose ir sutartyje, bet yra būtini sutarčiai įvykdyti, o rangovas turėjo ir galėjo juos numatyti ir įvertinti.</w:t>
            </w:r>
          </w:p>
          <w:p w14:paraId="54A3ADD4" w14:textId="77777777" w:rsidR="00E868DE" w:rsidRDefault="00E868DE" w:rsidP="00E868DE">
            <w:pPr>
              <w:pStyle w:val="Komentarotekstas"/>
              <w:jc w:val="both"/>
              <w:rPr>
                <w:sz w:val="24"/>
                <w:szCs w:val="24"/>
              </w:rPr>
            </w:pPr>
          </w:p>
          <w:p w14:paraId="7CE6667A" w14:textId="14C3CAB0" w:rsidR="007A19B0" w:rsidRPr="00E868DE" w:rsidRDefault="001656DB" w:rsidP="00E868DE">
            <w:pPr>
              <w:pStyle w:val="Komentarotekstas"/>
              <w:jc w:val="both"/>
              <w:rPr>
                <w:sz w:val="24"/>
                <w:szCs w:val="24"/>
              </w:rPr>
            </w:pPr>
            <w:r>
              <w:rPr>
                <w:sz w:val="24"/>
                <w:szCs w:val="24"/>
              </w:rPr>
              <w:t>Darbų</w:t>
            </w:r>
            <w:r w:rsidR="00142F39" w:rsidRPr="00E868DE">
              <w:rPr>
                <w:sz w:val="24"/>
                <w:szCs w:val="24"/>
              </w:rPr>
              <w:t xml:space="preserve"> metu</w:t>
            </w:r>
            <w:r w:rsidR="009131A6" w:rsidRPr="00E868DE">
              <w:rPr>
                <w:sz w:val="24"/>
                <w:szCs w:val="24"/>
              </w:rPr>
              <w:t xml:space="preserve"> susidariusias statybin</w:t>
            </w:r>
            <w:r w:rsidR="00E61E3F" w:rsidRPr="00E868DE">
              <w:rPr>
                <w:sz w:val="24"/>
                <w:szCs w:val="24"/>
              </w:rPr>
              <w:t>e</w:t>
            </w:r>
            <w:r w:rsidR="009131A6" w:rsidRPr="00E868DE">
              <w:rPr>
                <w:sz w:val="24"/>
                <w:szCs w:val="24"/>
              </w:rPr>
              <w:t>s atliekas</w:t>
            </w:r>
            <w:r w:rsidR="007A19B0" w:rsidRPr="00E868DE">
              <w:rPr>
                <w:sz w:val="24"/>
                <w:szCs w:val="24"/>
              </w:rPr>
              <w:t>, kitas atliekas</w:t>
            </w:r>
            <w:r w:rsidR="009131A6" w:rsidRPr="00E868DE">
              <w:rPr>
                <w:sz w:val="24"/>
                <w:szCs w:val="24"/>
              </w:rPr>
              <w:t xml:space="preserve"> rangovas privalo išvežti iš statybvietės ir </w:t>
            </w:r>
            <w:r w:rsidR="007A19B0" w:rsidRPr="00E868DE">
              <w:rPr>
                <w:sz w:val="24"/>
                <w:szCs w:val="24"/>
              </w:rPr>
              <w:t>perduoti teis</w:t>
            </w:r>
            <w:r w:rsidR="00F078B8" w:rsidRPr="00E868DE">
              <w:rPr>
                <w:sz w:val="24"/>
                <w:szCs w:val="24"/>
              </w:rPr>
              <w:t>ė</w:t>
            </w:r>
            <w:r w:rsidR="007A19B0" w:rsidRPr="00E868DE">
              <w:rPr>
                <w:sz w:val="24"/>
                <w:szCs w:val="24"/>
              </w:rPr>
              <w:t>tiems atliekų tvarkytojams</w:t>
            </w:r>
            <w:r w:rsidR="009131A6" w:rsidRPr="00E868DE">
              <w:rPr>
                <w:sz w:val="24"/>
                <w:szCs w:val="24"/>
              </w:rPr>
              <w:t xml:space="preserve"> arba sutvarkyti teisės aktų nustatyta tvarka. Rangovas</w:t>
            </w:r>
            <w:r w:rsidR="007A19B0" w:rsidRPr="00E868DE">
              <w:rPr>
                <w:sz w:val="24"/>
                <w:szCs w:val="24"/>
              </w:rPr>
              <w:t>,  perdavęs atliekas galutiniam atliekų tvarkytojui, privalės Užsakovui pateikti atliekų perdavimą šiam tvarkytojui patvirtinantį dokumentą (pvz., sąskaitą faktūrą, atliekų perdavimo–priėmimo aktą, kuriuose nurodyti perduotų atliekų rūšis, atliekų kodas ir svoris, atliekų perdavimo data). Jei Rangovas pats yra galutinis atliekų tvarkytojas, turintis Taršos integruotos prevencijos ir kontrolės arba Taršos leidimą, privalės Užsakovui pateikti atliekų priėmimą patvirtinančius dokumentus (pvz. atliekų lydraštį, atliekų perdavimo–priėmimo aktą, kuriuose nurodyti perduotų atliekų rūšis, atliekų kodas ir svoris, atliekų perdavimo data).</w:t>
            </w:r>
          </w:p>
          <w:p w14:paraId="3151265A" w14:textId="77777777" w:rsidR="00E868DE" w:rsidRDefault="00E868DE" w:rsidP="00E868DE">
            <w:pPr>
              <w:pStyle w:val="Komentarotekstas"/>
              <w:jc w:val="both"/>
              <w:rPr>
                <w:sz w:val="24"/>
                <w:szCs w:val="24"/>
              </w:rPr>
            </w:pPr>
          </w:p>
          <w:p w14:paraId="131ACDC0" w14:textId="01FBBB68" w:rsidR="009131A6" w:rsidRPr="00E868DE" w:rsidRDefault="007A19B0" w:rsidP="00E868DE">
            <w:pPr>
              <w:pStyle w:val="Komentarotekstas"/>
              <w:jc w:val="both"/>
              <w:rPr>
                <w:sz w:val="24"/>
                <w:szCs w:val="24"/>
              </w:rPr>
            </w:pPr>
            <w:r w:rsidRPr="00E868DE">
              <w:rPr>
                <w:sz w:val="24"/>
                <w:szCs w:val="24"/>
              </w:rPr>
              <w:t>Rangovas susidariusių statybinių atliekų ir kitų atliekų sutvarkymo apskaitą turi vykdyti per Vieningą gaminių, pakuočių ir atliekų apskaitos informacinę sistemą (GPAIS).</w:t>
            </w:r>
          </w:p>
          <w:p w14:paraId="4F9AD575" w14:textId="77777777" w:rsidR="00E868DE" w:rsidRDefault="00E868DE">
            <w:pPr>
              <w:suppressAutoHyphens/>
              <w:autoSpaceDE w:val="0"/>
              <w:autoSpaceDN w:val="0"/>
              <w:adjustRightInd w:val="0"/>
              <w:spacing w:line="283" w:lineRule="auto"/>
              <w:jc w:val="both"/>
              <w:textAlignment w:val="center"/>
              <w:rPr>
                <w:szCs w:val="24"/>
              </w:rPr>
            </w:pPr>
          </w:p>
          <w:p w14:paraId="0653FB25" w14:textId="0DFF19B7" w:rsidR="00E61E3F" w:rsidRPr="00E868DE" w:rsidRDefault="009131A6">
            <w:pPr>
              <w:suppressAutoHyphens/>
              <w:autoSpaceDE w:val="0"/>
              <w:autoSpaceDN w:val="0"/>
              <w:adjustRightInd w:val="0"/>
              <w:spacing w:line="283" w:lineRule="auto"/>
              <w:jc w:val="both"/>
              <w:textAlignment w:val="center"/>
              <w:rPr>
                <w:szCs w:val="24"/>
              </w:rPr>
            </w:pPr>
            <w:r w:rsidRPr="00E868DE">
              <w:rPr>
                <w:szCs w:val="24"/>
              </w:rPr>
              <w:t>Užsakovas paskirs sutartyje numatytų darbų techninį prižiūrėtoją.</w:t>
            </w:r>
          </w:p>
        </w:tc>
      </w:tr>
    </w:tbl>
    <w:p w14:paraId="0A5B48CC" w14:textId="77777777" w:rsidR="008448ED" w:rsidRDefault="008448ED" w:rsidP="009131A6">
      <w:pPr>
        <w:jc w:val="center"/>
        <w:rPr>
          <w:szCs w:val="24"/>
        </w:rPr>
      </w:pPr>
    </w:p>
    <w:p w14:paraId="3A630F8A" w14:textId="77777777" w:rsidR="001F602F" w:rsidRDefault="001F602F" w:rsidP="001F602F">
      <w:pPr>
        <w:jc w:val="both"/>
        <w:rPr>
          <w:color w:val="000000" w:themeColor="text1"/>
          <w:szCs w:val="24"/>
        </w:rPr>
      </w:pPr>
      <w:r w:rsidRPr="09D95E04">
        <w:rPr>
          <w:color w:val="000000" w:themeColor="text1"/>
          <w:szCs w:val="24"/>
        </w:rPr>
        <w:t>Tiekėjo siūloma techninė įranga, kuri patenka į Viešojo pirkimo objektų, nurodytų Lietuvos Respublikos viešųjų pirkimų įstatymo 37 straipsnio 9 dalyje ir 47 straipsnio 9 dalyje, bendrojo viešųjų pirkimų žodyno kodų sąrašą, patvirtintą Lietuvos Respublikos Vyriausybės 2022 m. kovo 30 d. nutarimu Nr. 280 (Lietuvos Respublikos Vyriausybės 2023 m. lapkričio 8 d. nutarimo Nr. 865 redakcija), neturi kelti grėsmės nacionaliniam saugumui.</w:t>
      </w:r>
    </w:p>
    <w:p w14:paraId="4FA957BD" w14:textId="77777777" w:rsidR="003F2517" w:rsidRPr="00E8148A" w:rsidRDefault="003F2517" w:rsidP="003F2517">
      <w:pPr>
        <w:jc w:val="center"/>
        <w:rPr>
          <w:szCs w:val="24"/>
        </w:rPr>
      </w:pPr>
      <w:r>
        <w:rPr>
          <w:szCs w:val="24"/>
        </w:rPr>
        <w:tab/>
      </w:r>
      <w:r w:rsidRPr="00E8148A">
        <w:rPr>
          <w:szCs w:val="24"/>
        </w:rPr>
        <w:t>____________________________</w:t>
      </w:r>
    </w:p>
    <w:p w14:paraId="6E6C07AA" w14:textId="77777777" w:rsidR="00BC4263" w:rsidRDefault="00BC4263"/>
    <w:sectPr w:rsidR="00BC4263" w:rsidSect="00537EA5">
      <w:headerReference w:type="default" r:id="rId1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EFB5E" w14:textId="77777777" w:rsidR="00013482" w:rsidRDefault="00013482" w:rsidP="00013482">
      <w:r>
        <w:separator/>
      </w:r>
    </w:p>
  </w:endnote>
  <w:endnote w:type="continuationSeparator" w:id="0">
    <w:p w14:paraId="79D9CAAB" w14:textId="77777777" w:rsidR="00013482" w:rsidRDefault="00013482" w:rsidP="0001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AA785" w14:textId="77777777" w:rsidR="00013482" w:rsidRDefault="00013482" w:rsidP="00013482">
      <w:r>
        <w:separator/>
      </w:r>
    </w:p>
  </w:footnote>
  <w:footnote w:type="continuationSeparator" w:id="0">
    <w:p w14:paraId="372A3807" w14:textId="77777777" w:rsidR="00013482" w:rsidRDefault="00013482" w:rsidP="0001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035038"/>
      <w:docPartObj>
        <w:docPartGallery w:val="Page Numbers (Top of Page)"/>
        <w:docPartUnique/>
      </w:docPartObj>
    </w:sdtPr>
    <w:sdtEndPr/>
    <w:sdtContent>
      <w:p w14:paraId="5E0C6030" w14:textId="7D0E0DCE" w:rsidR="00013482" w:rsidRDefault="00013482">
        <w:pPr>
          <w:pStyle w:val="Antrats"/>
          <w:jc w:val="center"/>
        </w:pPr>
        <w:r>
          <w:fldChar w:fldCharType="begin"/>
        </w:r>
        <w:r>
          <w:instrText>PAGE   \* MERGEFORMAT</w:instrText>
        </w:r>
        <w:r>
          <w:fldChar w:fldCharType="separate"/>
        </w:r>
        <w:r>
          <w:t>2</w:t>
        </w:r>
        <w:r>
          <w:fldChar w:fldCharType="end"/>
        </w:r>
      </w:p>
    </w:sdtContent>
  </w:sdt>
  <w:p w14:paraId="6A4F0296" w14:textId="77777777" w:rsidR="00013482" w:rsidRDefault="000134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254"/>
    <w:multiLevelType w:val="hybridMultilevel"/>
    <w:tmpl w:val="7A9897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885104"/>
    <w:multiLevelType w:val="hybridMultilevel"/>
    <w:tmpl w:val="574EA182"/>
    <w:lvl w:ilvl="0" w:tplc="715C6A3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1D6403E"/>
    <w:multiLevelType w:val="hybridMultilevel"/>
    <w:tmpl w:val="96024B28"/>
    <w:lvl w:ilvl="0" w:tplc="1DDA9940">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6EC538A"/>
    <w:multiLevelType w:val="hybridMultilevel"/>
    <w:tmpl w:val="5AACFA48"/>
    <w:lvl w:ilvl="0" w:tplc="4D704EE8">
      <w:start w:val="2019"/>
      <w:numFmt w:val="bullet"/>
      <w:lvlText w:val="-"/>
      <w:lvlJc w:val="left"/>
      <w:pPr>
        <w:ind w:left="720" w:hanging="360"/>
      </w:pPr>
      <w:rPr>
        <w:rFonts w:ascii="Times New Roman" w:eastAsia="Apto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3D52F4"/>
    <w:multiLevelType w:val="hybridMultilevel"/>
    <w:tmpl w:val="62188C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F637A7"/>
    <w:multiLevelType w:val="hybridMultilevel"/>
    <w:tmpl w:val="195C367E"/>
    <w:lvl w:ilvl="0" w:tplc="FA589D54">
      <w:start w:val="1"/>
      <w:numFmt w:val="decimal"/>
      <w:lvlText w:val="%1."/>
      <w:lvlJc w:val="left"/>
      <w:pPr>
        <w:ind w:left="720" w:hanging="360"/>
      </w:pPr>
    </w:lvl>
    <w:lvl w:ilvl="1" w:tplc="0C3EFA1A">
      <w:start w:val="1"/>
      <w:numFmt w:val="lowerLetter"/>
      <w:lvlText w:val="%2."/>
      <w:lvlJc w:val="left"/>
      <w:pPr>
        <w:ind w:left="1440" w:hanging="360"/>
      </w:pPr>
    </w:lvl>
    <w:lvl w:ilvl="2" w:tplc="508C5A50">
      <w:start w:val="1"/>
      <w:numFmt w:val="lowerRoman"/>
      <w:lvlText w:val="%3."/>
      <w:lvlJc w:val="right"/>
      <w:pPr>
        <w:ind w:left="2160" w:hanging="180"/>
      </w:pPr>
    </w:lvl>
    <w:lvl w:ilvl="3" w:tplc="0A000C38">
      <w:start w:val="1"/>
      <w:numFmt w:val="decimal"/>
      <w:lvlText w:val="%4."/>
      <w:lvlJc w:val="left"/>
      <w:pPr>
        <w:ind w:left="2880" w:hanging="360"/>
      </w:pPr>
    </w:lvl>
    <w:lvl w:ilvl="4" w:tplc="2FCAC4CC">
      <w:start w:val="1"/>
      <w:numFmt w:val="lowerLetter"/>
      <w:lvlText w:val="%5."/>
      <w:lvlJc w:val="left"/>
      <w:pPr>
        <w:ind w:left="3600" w:hanging="360"/>
      </w:pPr>
    </w:lvl>
    <w:lvl w:ilvl="5" w:tplc="7F6CC512">
      <w:start w:val="1"/>
      <w:numFmt w:val="lowerRoman"/>
      <w:lvlText w:val="%6."/>
      <w:lvlJc w:val="right"/>
      <w:pPr>
        <w:ind w:left="4320" w:hanging="180"/>
      </w:pPr>
    </w:lvl>
    <w:lvl w:ilvl="6" w:tplc="C8ACED42">
      <w:start w:val="1"/>
      <w:numFmt w:val="decimal"/>
      <w:lvlText w:val="%7."/>
      <w:lvlJc w:val="left"/>
      <w:pPr>
        <w:ind w:left="5040" w:hanging="360"/>
      </w:pPr>
    </w:lvl>
    <w:lvl w:ilvl="7" w:tplc="A11E6616">
      <w:start w:val="1"/>
      <w:numFmt w:val="lowerLetter"/>
      <w:lvlText w:val="%8."/>
      <w:lvlJc w:val="left"/>
      <w:pPr>
        <w:ind w:left="5760" w:hanging="360"/>
      </w:pPr>
    </w:lvl>
    <w:lvl w:ilvl="8" w:tplc="EA00C848">
      <w:start w:val="1"/>
      <w:numFmt w:val="lowerRoman"/>
      <w:lvlText w:val="%9."/>
      <w:lvlJc w:val="right"/>
      <w:pPr>
        <w:ind w:left="6480" w:hanging="180"/>
      </w:pPr>
    </w:lvl>
  </w:abstractNum>
  <w:num w:numId="1" w16cid:durableId="689454118">
    <w:abstractNumId w:val="4"/>
  </w:num>
  <w:num w:numId="2" w16cid:durableId="132115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815535">
    <w:abstractNumId w:val="2"/>
  </w:num>
  <w:num w:numId="4" w16cid:durableId="53744457">
    <w:abstractNumId w:val="1"/>
  </w:num>
  <w:num w:numId="5" w16cid:durableId="1792743654">
    <w:abstractNumId w:val="3"/>
  </w:num>
  <w:num w:numId="6" w16cid:durableId="28504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A6"/>
    <w:rsid w:val="0000190F"/>
    <w:rsid w:val="00002452"/>
    <w:rsid w:val="00006221"/>
    <w:rsid w:val="00007893"/>
    <w:rsid w:val="00007A02"/>
    <w:rsid w:val="00012C6F"/>
    <w:rsid w:val="00013482"/>
    <w:rsid w:val="000173E6"/>
    <w:rsid w:val="00024891"/>
    <w:rsid w:val="0002524F"/>
    <w:rsid w:val="00025C93"/>
    <w:rsid w:val="000329E1"/>
    <w:rsid w:val="00035E21"/>
    <w:rsid w:val="000410F9"/>
    <w:rsid w:val="000433E9"/>
    <w:rsid w:val="00047995"/>
    <w:rsid w:val="000552FA"/>
    <w:rsid w:val="00060CCD"/>
    <w:rsid w:val="000708B4"/>
    <w:rsid w:val="00070983"/>
    <w:rsid w:val="00072C15"/>
    <w:rsid w:val="00074015"/>
    <w:rsid w:val="000810C7"/>
    <w:rsid w:val="00084608"/>
    <w:rsid w:val="00085E8B"/>
    <w:rsid w:val="0009417A"/>
    <w:rsid w:val="00094CDE"/>
    <w:rsid w:val="0009693B"/>
    <w:rsid w:val="00097F9A"/>
    <w:rsid w:val="000A3A18"/>
    <w:rsid w:val="000A3EDB"/>
    <w:rsid w:val="000A4702"/>
    <w:rsid w:val="000A792F"/>
    <w:rsid w:val="000B4B33"/>
    <w:rsid w:val="000B5EEA"/>
    <w:rsid w:val="000D4EC0"/>
    <w:rsid w:val="000D735E"/>
    <w:rsid w:val="000E17CB"/>
    <w:rsid w:val="000E6BB6"/>
    <w:rsid w:val="000F5B30"/>
    <w:rsid w:val="00100D40"/>
    <w:rsid w:val="00104B83"/>
    <w:rsid w:val="001075CF"/>
    <w:rsid w:val="00113A34"/>
    <w:rsid w:val="00124787"/>
    <w:rsid w:val="00133DD4"/>
    <w:rsid w:val="00133E7A"/>
    <w:rsid w:val="00137274"/>
    <w:rsid w:val="00141C6B"/>
    <w:rsid w:val="001429C5"/>
    <w:rsid w:val="00142F39"/>
    <w:rsid w:val="00142FE5"/>
    <w:rsid w:val="00145F99"/>
    <w:rsid w:val="00147AF6"/>
    <w:rsid w:val="00157043"/>
    <w:rsid w:val="00162607"/>
    <w:rsid w:val="001656DB"/>
    <w:rsid w:val="0016730F"/>
    <w:rsid w:val="001717A6"/>
    <w:rsid w:val="001761F9"/>
    <w:rsid w:val="001777B7"/>
    <w:rsid w:val="00180FAA"/>
    <w:rsid w:val="001811EC"/>
    <w:rsid w:val="00186053"/>
    <w:rsid w:val="001C2956"/>
    <w:rsid w:val="001C4B8E"/>
    <w:rsid w:val="001C655E"/>
    <w:rsid w:val="001D1614"/>
    <w:rsid w:val="001D3575"/>
    <w:rsid w:val="001E561A"/>
    <w:rsid w:val="001F0635"/>
    <w:rsid w:val="001F602F"/>
    <w:rsid w:val="002042C0"/>
    <w:rsid w:val="00204665"/>
    <w:rsid w:val="002065AB"/>
    <w:rsid w:val="00226C9F"/>
    <w:rsid w:val="0023251C"/>
    <w:rsid w:val="0024319F"/>
    <w:rsid w:val="0024326F"/>
    <w:rsid w:val="00247BEB"/>
    <w:rsid w:val="00252674"/>
    <w:rsid w:val="00260AA3"/>
    <w:rsid w:val="00261E22"/>
    <w:rsid w:val="002675E8"/>
    <w:rsid w:val="0027000A"/>
    <w:rsid w:val="0027066F"/>
    <w:rsid w:val="0027143E"/>
    <w:rsid w:val="002737AB"/>
    <w:rsid w:val="002753DB"/>
    <w:rsid w:val="0027A00F"/>
    <w:rsid w:val="002875D5"/>
    <w:rsid w:val="002A0D94"/>
    <w:rsid w:val="002B221D"/>
    <w:rsid w:val="002B2A6E"/>
    <w:rsid w:val="002B444D"/>
    <w:rsid w:val="002B6057"/>
    <w:rsid w:val="002C50DD"/>
    <w:rsid w:val="002D1D11"/>
    <w:rsid w:val="002D3938"/>
    <w:rsid w:val="002D61A7"/>
    <w:rsid w:val="002E2DDA"/>
    <w:rsid w:val="002E50A7"/>
    <w:rsid w:val="002E6575"/>
    <w:rsid w:val="002E6C22"/>
    <w:rsid w:val="002E6F40"/>
    <w:rsid w:val="002E7EF2"/>
    <w:rsid w:val="00303223"/>
    <w:rsid w:val="00303808"/>
    <w:rsid w:val="00314253"/>
    <w:rsid w:val="00324EC4"/>
    <w:rsid w:val="0032697B"/>
    <w:rsid w:val="00341E7B"/>
    <w:rsid w:val="003457A1"/>
    <w:rsid w:val="00345FB1"/>
    <w:rsid w:val="00347B65"/>
    <w:rsid w:val="00350BBC"/>
    <w:rsid w:val="0035374E"/>
    <w:rsid w:val="0035546A"/>
    <w:rsid w:val="00356FDC"/>
    <w:rsid w:val="00370764"/>
    <w:rsid w:val="00371C1F"/>
    <w:rsid w:val="00376A49"/>
    <w:rsid w:val="00383D72"/>
    <w:rsid w:val="003877B1"/>
    <w:rsid w:val="0039053C"/>
    <w:rsid w:val="00392503"/>
    <w:rsid w:val="00397484"/>
    <w:rsid w:val="003A6537"/>
    <w:rsid w:val="003A6DA0"/>
    <w:rsid w:val="003B18E0"/>
    <w:rsid w:val="003B23C9"/>
    <w:rsid w:val="003B38ED"/>
    <w:rsid w:val="003B3E0A"/>
    <w:rsid w:val="003B514E"/>
    <w:rsid w:val="003C199A"/>
    <w:rsid w:val="003C40E9"/>
    <w:rsid w:val="003C68E0"/>
    <w:rsid w:val="003C73BD"/>
    <w:rsid w:val="003D5AFA"/>
    <w:rsid w:val="003E2B21"/>
    <w:rsid w:val="003E3070"/>
    <w:rsid w:val="003E4B72"/>
    <w:rsid w:val="003E7411"/>
    <w:rsid w:val="003F139C"/>
    <w:rsid w:val="003F1603"/>
    <w:rsid w:val="003F2517"/>
    <w:rsid w:val="003F5C47"/>
    <w:rsid w:val="00406872"/>
    <w:rsid w:val="004242BB"/>
    <w:rsid w:val="00426248"/>
    <w:rsid w:val="00435711"/>
    <w:rsid w:val="00442B36"/>
    <w:rsid w:val="00446787"/>
    <w:rsid w:val="00453969"/>
    <w:rsid w:val="00454E59"/>
    <w:rsid w:val="004574BC"/>
    <w:rsid w:val="004647FE"/>
    <w:rsid w:val="00464BB6"/>
    <w:rsid w:val="0046730F"/>
    <w:rsid w:val="0047048C"/>
    <w:rsid w:val="00470539"/>
    <w:rsid w:val="00484948"/>
    <w:rsid w:val="00491011"/>
    <w:rsid w:val="00492AEE"/>
    <w:rsid w:val="00493011"/>
    <w:rsid w:val="004A1390"/>
    <w:rsid w:val="004A569D"/>
    <w:rsid w:val="004A6046"/>
    <w:rsid w:val="004B242F"/>
    <w:rsid w:val="004B465D"/>
    <w:rsid w:val="004C121D"/>
    <w:rsid w:val="004C3304"/>
    <w:rsid w:val="004C4151"/>
    <w:rsid w:val="004E3D8A"/>
    <w:rsid w:val="004E4B46"/>
    <w:rsid w:val="004E57D3"/>
    <w:rsid w:val="004F19F5"/>
    <w:rsid w:val="004F2377"/>
    <w:rsid w:val="00501D24"/>
    <w:rsid w:val="005034F8"/>
    <w:rsid w:val="00505A27"/>
    <w:rsid w:val="00506B7E"/>
    <w:rsid w:val="00511CB3"/>
    <w:rsid w:val="00513800"/>
    <w:rsid w:val="00520C0B"/>
    <w:rsid w:val="005230C8"/>
    <w:rsid w:val="00523DD9"/>
    <w:rsid w:val="0052502C"/>
    <w:rsid w:val="0052555E"/>
    <w:rsid w:val="005305FE"/>
    <w:rsid w:val="005308F3"/>
    <w:rsid w:val="00533140"/>
    <w:rsid w:val="005354C4"/>
    <w:rsid w:val="00536288"/>
    <w:rsid w:val="005376F6"/>
    <w:rsid w:val="00537951"/>
    <w:rsid w:val="00537EA5"/>
    <w:rsid w:val="00550739"/>
    <w:rsid w:val="005523D4"/>
    <w:rsid w:val="005574CB"/>
    <w:rsid w:val="00560F3E"/>
    <w:rsid w:val="0056149A"/>
    <w:rsid w:val="005617EA"/>
    <w:rsid w:val="00561FA1"/>
    <w:rsid w:val="00564E7B"/>
    <w:rsid w:val="005707F9"/>
    <w:rsid w:val="005731B2"/>
    <w:rsid w:val="00580A35"/>
    <w:rsid w:val="00583076"/>
    <w:rsid w:val="005860AD"/>
    <w:rsid w:val="00586F00"/>
    <w:rsid w:val="005870D0"/>
    <w:rsid w:val="00593A31"/>
    <w:rsid w:val="00593C0C"/>
    <w:rsid w:val="005C1D84"/>
    <w:rsid w:val="005C52D1"/>
    <w:rsid w:val="005D163B"/>
    <w:rsid w:val="005D34F4"/>
    <w:rsid w:val="005D46E7"/>
    <w:rsid w:val="005D703C"/>
    <w:rsid w:val="005E2138"/>
    <w:rsid w:val="005E3850"/>
    <w:rsid w:val="005E606F"/>
    <w:rsid w:val="005F2C4A"/>
    <w:rsid w:val="005F57FB"/>
    <w:rsid w:val="00602ECA"/>
    <w:rsid w:val="00605C2A"/>
    <w:rsid w:val="00606DAD"/>
    <w:rsid w:val="00607248"/>
    <w:rsid w:val="00607DD9"/>
    <w:rsid w:val="0061252B"/>
    <w:rsid w:val="00612BE0"/>
    <w:rsid w:val="00612C9E"/>
    <w:rsid w:val="0061540D"/>
    <w:rsid w:val="0061612F"/>
    <w:rsid w:val="00620ADF"/>
    <w:rsid w:val="00621FA0"/>
    <w:rsid w:val="00622900"/>
    <w:rsid w:val="0062456F"/>
    <w:rsid w:val="0062546C"/>
    <w:rsid w:val="00636B41"/>
    <w:rsid w:val="0065041A"/>
    <w:rsid w:val="00653E3B"/>
    <w:rsid w:val="0065590A"/>
    <w:rsid w:val="00672D6A"/>
    <w:rsid w:val="00695FEA"/>
    <w:rsid w:val="006978A6"/>
    <w:rsid w:val="00697D84"/>
    <w:rsid w:val="006A23FE"/>
    <w:rsid w:val="006A25C6"/>
    <w:rsid w:val="006A3F96"/>
    <w:rsid w:val="006A57BA"/>
    <w:rsid w:val="006A7928"/>
    <w:rsid w:val="006B24A5"/>
    <w:rsid w:val="006C1C43"/>
    <w:rsid w:val="006C1EF4"/>
    <w:rsid w:val="006C6A23"/>
    <w:rsid w:val="006D3652"/>
    <w:rsid w:val="006D50EC"/>
    <w:rsid w:val="006D65E9"/>
    <w:rsid w:val="006D7E3D"/>
    <w:rsid w:val="006D7F07"/>
    <w:rsid w:val="006E0882"/>
    <w:rsid w:val="006F7B33"/>
    <w:rsid w:val="007054EF"/>
    <w:rsid w:val="00710E1F"/>
    <w:rsid w:val="0071248A"/>
    <w:rsid w:val="00717C57"/>
    <w:rsid w:val="0072271A"/>
    <w:rsid w:val="0073323D"/>
    <w:rsid w:val="00736B04"/>
    <w:rsid w:val="00736E1A"/>
    <w:rsid w:val="00736F00"/>
    <w:rsid w:val="00742174"/>
    <w:rsid w:val="00762C92"/>
    <w:rsid w:val="007813EA"/>
    <w:rsid w:val="007933BE"/>
    <w:rsid w:val="00794B04"/>
    <w:rsid w:val="00797FDC"/>
    <w:rsid w:val="007A19B0"/>
    <w:rsid w:val="007A5EBD"/>
    <w:rsid w:val="007A64C6"/>
    <w:rsid w:val="007B5957"/>
    <w:rsid w:val="007B7256"/>
    <w:rsid w:val="007C004E"/>
    <w:rsid w:val="007C3928"/>
    <w:rsid w:val="007C3C37"/>
    <w:rsid w:val="007E22E1"/>
    <w:rsid w:val="007F29A1"/>
    <w:rsid w:val="007F66D9"/>
    <w:rsid w:val="00801ADA"/>
    <w:rsid w:val="008042D8"/>
    <w:rsid w:val="008045C3"/>
    <w:rsid w:val="00815C45"/>
    <w:rsid w:val="008177EB"/>
    <w:rsid w:val="00817F39"/>
    <w:rsid w:val="00820B99"/>
    <w:rsid w:val="00823132"/>
    <w:rsid w:val="00834ECC"/>
    <w:rsid w:val="00836FC0"/>
    <w:rsid w:val="008448ED"/>
    <w:rsid w:val="008459C6"/>
    <w:rsid w:val="00847D51"/>
    <w:rsid w:val="00850680"/>
    <w:rsid w:val="00850A97"/>
    <w:rsid w:val="00854E2A"/>
    <w:rsid w:val="00856896"/>
    <w:rsid w:val="00861909"/>
    <w:rsid w:val="0086216F"/>
    <w:rsid w:val="0087317E"/>
    <w:rsid w:val="00877866"/>
    <w:rsid w:val="008848B8"/>
    <w:rsid w:val="00885A2B"/>
    <w:rsid w:val="00893E11"/>
    <w:rsid w:val="00895AAB"/>
    <w:rsid w:val="00896A5B"/>
    <w:rsid w:val="008A29D2"/>
    <w:rsid w:val="008A32A7"/>
    <w:rsid w:val="008A43E1"/>
    <w:rsid w:val="008B5F6B"/>
    <w:rsid w:val="008C2B9E"/>
    <w:rsid w:val="008C342F"/>
    <w:rsid w:val="008C4DD4"/>
    <w:rsid w:val="008C7532"/>
    <w:rsid w:val="008E0FC4"/>
    <w:rsid w:val="008E1230"/>
    <w:rsid w:val="008E4DEA"/>
    <w:rsid w:val="008F03EC"/>
    <w:rsid w:val="008F1C07"/>
    <w:rsid w:val="008F53A5"/>
    <w:rsid w:val="008F7B86"/>
    <w:rsid w:val="00905111"/>
    <w:rsid w:val="0091103B"/>
    <w:rsid w:val="009131A6"/>
    <w:rsid w:val="009217FC"/>
    <w:rsid w:val="009241EA"/>
    <w:rsid w:val="00927FC9"/>
    <w:rsid w:val="00937366"/>
    <w:rsid w:val="00937B23"/>
    <w:rsid w:val="009414B1"/>
    <w:rsid w:val="009429E5"/>
    <w:rsid w:val="00946428"/>
    <w:rsid w:val="009528A3"/>
    <w:rsid w:val="00955B3C"/>
    <w:rsid w:val="00956F94"/>
    <w:rsid w:val="0095754A"/>
    <w:rsid w:val="00960B09"/>
    <w:rsid w:val="009659F1"/>
    <w:rsid w:val="009667FA"/>
    <w:rsid w:val="009678B8"/>
    <w:rsid w:val="00976263"/>
    <w:rsid w:val="00980F3F"/>
    <w:rsid w:val="00985FBE"/>
    <w:rsid w:val="009872DE"/>
    <w:rsid w:val="00999108"/>
    <w:rsid w:val="009A4495"/>
    <w:rsid w:val="009A6CF6"/>
    <w:rsid w:val="009B04A1"/>
    <w:rsid w:val="009B12B3"/>
    <w:rsid w:val="009B51EE"/>
    <w:rsid w:val="009C0143"/>
    <w:rsid w:val="009C3478"/>
    <w:rsid w:val="009D33D7"/>
    <w:rsid w:val="009D561D"/>
    <w:rsid w:val="009D7D77"/>
    <w:rsid w:val="009E5152"/>
    <w:rsid w:val="009E5BAB"/>
    <w:rsid w:val="009E5C2A"/>
    <w:rsid w:val="009F0AFA"/>
    <w:rsid w:val="009F2362"/>
    <w:rsid w:val="00A00382"/>
    <w:rsid w:val="00A02A35"/>
    <w:rsid w:val="00A05F5C"/>
    <w:rsid w:val="00A063FB"/>
    <w:rsid w:val="00A142E9"/>
    <w:rsid w:val="00A14F02"/>
    <w:rsid w:val="00A16736"/>
    <w:rsid w:val="00A16B17"/>
    <w:rsid w:val="00A21B32"/>
    <w:rsid w:val="00A21F27"/>
    <w:rsid w:val="00A24A43"/>
    <w:rsid w:val="00A26018"/>
    <w:rsid w:val="00A266D5"/>
    <w:rsid w:val="00A30D00"/>
    <w:rsid w:val="00A31CC1"/>
    <w:rsid w:val="00A324E7"/>
    <w:rsid w:val="00A401F0"/>
    <w:rsid w:val="00A40EBD"/>
    <w:rsid w:val="00A42663"/>
    <w:rsid w:val="00A45E83"/>
    <w:rsid w:val="00A46E33"/>
    <w:rsid w:val="00A55847"/>
    <w:rsid w:val="00A574F2"/>
    <w:rsid w:val="00A63444"/>
    <w:rsid w:val="00A66320"/>
    <w:rsid w:val="00A6658F"/>
    <w:rsid w:val="00A802DC"/>
    <w:rsid w:val="00A825F8"/>
    <w:rsid w:val="00A84B50"/>
    <w:rsid w:val="00A86CC3"/>
    <w:rsid w:val="00A9075D"/>
    <w:rsid w:val="00A921CE"/>
    <w:rsid w:val="00A94BA9"/>
    <w:rsid w:val="00AA3B8D"/>
    <w:rsid w:val="00AC696E"/>
    <w:rsid w:val="00AD1380"/>
    <w:rsid w:val="00AD29D7"/>
    <w:rsid w:val="00AD3AEF"/>
    <w:rsid w:val="00AD7BF2"/>
    <w:rsid w:val="00AE0720"/>
    <w:rsid w:val="00AE3BE8"/>
    <w:rsid w:val="00AF26BC"/>
    <w:rsid w:val="00AF493D"/>
    <w:rsid w:val="00B004AB"/>
    <w:rsid w:val="00B139B8"/>
    <w:rsid w:val="00B15F47"/>
    <w:rsid w:val="00B23BC2"/>
    <w:rsid w:val="00B251A4"/>
    <w:rsid w:val="00B40C35"/>
    <w:rsid w:val="00B465C2"/>
    <w:rsid w:val="00B51543"/>
    <w:rsid w:val="00B66461"/>
    <w:rsid w:val="00B843AB"/>
    <w:rsid w:val="00B952CD"/>
    <w:rsid w:val="00BA33E0"/>
    <w:rsid w:val="00BA3490"/>
    <w:rsid w:val="00BA40A0"/>
    <w:rsid w:val="00BA5FFE"/>
    <w:rsid w:val="00BB082A"/>
    <w:rsid w:val="00BB59CF"/>
    <w:rsid w:val="00BB6FAE"/>
    <w:rsid w:val="00BB7541"/>
    <w:rsid w:val="00BC0F6C"/>
    <w:rsid w:val="00BC118B"/>
    <w:rsid w:val="00BC4263"/>
    <w:rsid w:val="00BD2E52"/>
    <w:rsid w:val="00BE15E0"/>
    <w:rsid w:val="00BE1950"/>
    <w:rsid w:val="00BE6915"/>
    <w:rsid w:val="00BF4150"/>
    <w:rsid w:val="00BF47E1"/>
    <w:rsid w:val="00BF7F41"/>
    <w:rsid w:val="00C00F06"/>
    <w:rsid w:val="00C073D6"/>
    <w:rsid w:val="00C10AB6"/>
    <w:rsid w:val="00C10B48"/>
    <w:rsid w:val="00C1114C"/>
    <w:rsid w:val="00C173E0"/>
    <w:rsid w:val="00C210A4"/>
    <w:rsid w:val="00C27907"/>
    <w:rsid w:val="00C30924"/>
    <w:rsid w:val="00C32B28"/>
    <w:rsid w:val="00C358A6"/>
    <w:rsid w:val="00C372A0"/>
    <w:rsid w:val="00C43967"/>
    <w:rsid w:val="00C45B96"/>
    <w:rsid w:val="00C52499"/>
    <w:rsid w:val="00C551C5"/>
    <w:rsid w:val="00C56ABB"/>
    <w:rsid w:val="00C61998"/>
    <w:rsid w:val="00C65056"/>
    <w:rsid w:val="00C67132"/>
    <w:rsid w:val="00C67A62"/>
    <w:rsid w:val="00C67E2D"/>
    <w:rsid w:val="00C751B5"/>
    <w:rsid w:val="00C819E2"/>
    <w:rsid w:val="00C829F9"/>
    <w:rsid w:val="00C82FAB"/>
    <w:rsid w:val="00C837DC"/>
    <w:rsid w:val="00C9227E"/>
    <w:rsid w:val="00C92549"/>
    <w:rsid w:val="00C93EEF"/>
    <w:rsid w:val="00C975F1"/>
    <w:rsid w:val="00CA3082"/>
    <w:rsid w:val="00CA3991"/>
    <w:rsid w:val="00CB7D79"/>
    <w:rsid w:val="00CC1ABA"/>
    <w:rsid w:val="00CC307E"/>
    <w:rsid w:val="00CC60B2"/>
    <w:rsid w:val="00CD4EB1"/>
    <w:rsid w:val="00CE56F6"/>
    <w:rsid w:val="00D06A26"/>
    <w:rsid w:val="00D11F0D"/>
    <w:rsid w:val="00D240A4"/>
    <w:rsid w:val="00D3329A"/>
    <w:rsid w:val="00D34BA0"/>
    <w:rsid w:val="00D36F99"/>
    <w:rsid w:val="00D4425F"/>
    <w:rsid w:val="00D45CA0"/>
    <w:rsid w:val="00D53F3F"/>
    <w:rsid w:val="00D60BCD"/>
    <w:rsid w:val="00D66EC8"/>
    <w:rsid w:val="00D672D9"/>
    <w:rsid w:val="00D778BD"/>
    <w:rsid w:val="00D83CA8"/>
    <w:rsid w:val="00D8497C"/>
    <w:rsid w:val="00D84BD5"/>
    <w:rsid w:val="00D85904"/>
    <w:rsid w:val="00DA43B5"/>
    <w:rsid w:val="00DA5B8D"/>
    <w:rsid w:val="00DA75D0"/>
    <w:rsid w:val="00DB095B"/>
    <w:rsid w:val="00DB4C5F"/>
    <w:rsid w:val="00DB77EF"/>
    <w:rsid w:val="00DC69EB"/>
    <w:rsid w:val="00DD1AE7"/>
    <w:rsid w:val="00DD2CBA"/>
    <w:rsid w:val="00DD660A"/>
    <w:rsid w:val="00DE607B"/>
    <w:rsid w:val="00DF0752"/>
    <w:rsid w:val="00DF7CED"/>
    <w:rsid w:val="00E17893"/>
    <w:rsid w:val="00E32E3A"/>
    <w:rsid w:val="00E338E0"/>
    <w:rsid w:val="00E406B1"/>
    <w:rsid w:val="00E51EAA"/>
    <w:rsid w:val="00E5340E"/>
    <w:rsid w:val="00E600AB"/>
    <w:rsid w:val="00E61E3F"/>
    <w:rsid w:val="00E62976"/>
    <w:rsid w:val="00E74633"/>
    <w:rsid w:val="00E81E89"/>
    <w:rsid w:val="00E868DE"/>
    <w:rsid w:val="00EB1149"/>
    <w:rsid w:val="00EB7BD0"/>
    <w:rsid w:val="00EC180D"/>
    <w:rsid w:val="00EC3450"/>
    <w:rsid w:val="00EC7386"/>
    <w:rsid w:val="00ED16E8"/>
    <w:rsid w:val="00ED7F74"/>
    <w:rsid w:val="00EE2206"/>
    <w:rsid w:val="00EE495A"/>
    <w:rsid w:val="00EE687C"/>
    <w:rsid w:val="00EF5FF0"/>
    <w:rsid w:val="00F009DF"/>
    <w:rsid w:val="00F031DF"/>
    <w:rsid w:val="00F038AA"/>
    <w:rsid w:val="00F05375"/>
    <w:rsid w:val="00F078B8"/>
    <w:rsid w:val="00F103CE"/>
    <w:rsid w:val="00F163E0"/>
    <w:rsid w:val="00F20214"/>
    <w:rsid w:val="00F270A3"/>
    <w:rsid w:val="00F40287"/>
    <w:rsid w:val="00F43393"/>
    <w:rsid w:val="00F4780C"/>
    <w:rsid w:val="00F55DFE"/>
    <w:rsid w:val="00F62C0E"/>
    <w:rsid w:val="00F6682D"/>
    <w:rsid w:val="00F678C9"/>
    <w:rsid w:val="00F714E4"/>
    <w:rsid w:val="00F80709"/>
    <w:rsid w:val="00F80A15"/>
    <w:rsid w:val="00F81FD9"/>
    <w:rsid w:val="00F82A1C"/>
    <w:rsid w:val="00F82B14"/>
    <w:rsid w:val="00F90922"/>
    <w:rsid w:val="00F9134C"/>
    <w:rsid w:val="00F97B5E"/>
    <w:rsid w:val="00F97E0F"/>
    <w:rsid w:val="00FA0C0A"/>
    <w:rsid w:val="00FA681C"/>
    <w:rsid w:val="00FB4A2E"/>
    <w:rsid w:val="00FC1654"/>
    <w:rsid w:val="00FC4EAB"/>
    <w:rsid w:val="00FD26A0"/>
    <w:rsid w:val="00FD6055"/>
    <w:rsid w:val="00FE7C7C"/>
    <w:rsid w:val="00FF117E"/>
    <w:rsid w:val="00FF1FC3"/>
    <w:rsid w:val="00FF2C13"/>
    <w:rsid w:val="02810B5B"/>
    <w:rsid w:val="076FC35D"/>
    <w:rsid w:val="07877BB4"/>
    <w:rsid w:val="07B97BED"/>
    <w:rsid w:val="0B18B6FB"/>
    <w:rsid w:val="0D83E3C3"/>
    <w:rsid w:val="0F94B5F6"/>
    <w:rsid w:val="101D2861"/>
    <w:rsid w:val="104E624B"/>
    <w:rsid w:val="1108F1D5"/>
    <w:rsid w:val="11D34458"/>
    <w:rsid w:val="11F5C4E1"/>
    <w:rsid w:val="121D8326"/>
    <w:rsid w:val="125E6166"/>
    <w:rsid w:val="12CD9E4D"/>
    <w:rsid w:val="149FD660"/>
    <w:rsid w:val="160EA7C3"/>
    <w:rsid w:val="1892E43F"/>
    <w:rsid w:val="1A1726E2"/>
    <w:rsid w:val="1A49FFFB"/>
    <w:rsid w:val="208AE206"/>
    <w:rsid w:val="20D4BD53"/>
    <w:rsid w:val="213F935E"/>
    <w:rsid w:val="2193C924"/>
    <w:rsid w:val="21D51FE6"/>
    <w:rsid w:val="22B57F28"/>
    <w:rsid w:val="24CA2A00"/>
    <w:rsid w:val="271958D4"/>
    <w:rsid w:val="28DF7655"/>
    <w:rsid w:val="2D09D8A1"/>
    <w:rsid w:val="2F905A15"/>
    <w:rsid w:val="335F90A0"/>
    <w:rsid w:val="3374D8D8"/>
    <w:rsid w:val="33A861D4"/>
    <w:rsid w:val="3459164A"/>
    <w:rsid w:val="345E2713"/>
    <w:rsid w:val="366A2389"/>
    <w:rsid w:val="37BE0292"/>
    <w:rsid w:val="37E812C9"/>
    <w:rsid w:val="3804977D"/>
    <w:rsid w:val="382E2675"/>
    <w:rsid w:val="39CC80B4"/>
    <w:rsid w:val="3CC7CCE0"/>
    <w:rsid w:val="3D6E73FD"/>
    <w:rsid w:val="3DACF050"/>
    <w:rsid w:val="3DE07927"/>
    <w:rsid w:val="3DF08BDE"/>
    <w:rsid w:val="3EABEDF3"/>
    <w:rsid w:val="3F01CBF4"/>
    <w:rsid w:val="404BFD62"/>
    <w:rsid w:val="4851BA6B"/>
    <w:rsid w:val="4E9E2576"/>
    <w:rsid w:val="50F67052"/>
    <w:rsid w:val="50FB7CDC"/>
    <w:rsid w:val="58FFF2C1"/>
    <w:rsid w:val="5D27FC01"/>
    <w:rsid w:val="5F0C4C41"/>
    <w:rsid w:val="5F78547F"/>
    <w:rsid w:val="5F9F1A51"/>
    <w:rsid w:val="60901439"/>
    <w:rsid w:val="62B1A51F"/>
    <w:rsid w:val="636D36AF"/>
    <w:rsid w:val="63792C40"/>
    <w:rsid w:val="6508E902"/>
    <w:rsid w:val="6610A3E1"/>
    <w:rsid w:val="68598E08"/>
    <w:rsid w:val="69030D80"/>
    <w:rsid w:val="6CF9C520"/>
    <w:rsid w:val="6ED604D3"/>
    <w:rsid w:val="6F24F687"/>
    <w:rsid w:val="6FB8202D"/>
    <w:rsid w:val="700B4187"/>
    <w:rsid w:val="71BCDBD2"/>
    <w:rsid w:val="730D0ED8"/>
    <w:rsid w:val="742C8A56"/>
    <w:rsid w:val="74E3D054"/>
    <w:rsid w:val="75AC5B3E"/>
    <w:rsid w:val="7AC73BAB"/>
    <w:rsid w:val="7DD5A469"/>
    <w:rsid w:val="7E49EBC6"/>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1696"/>
  <w15:chartTrackingRefBased/>
  <w15:docId w15:val="{61F8B89C-787A-4E69-BF8C-5BDE8747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1A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42663"/>
    <w:pPr>
      <w:spacing w:after="0" w:line="240" w:lineRule="auto"/>
    </w:pPr>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80F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0FAA"/>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5C1D84"/>
    <w:rPr>
      <w:sz w:val="16"/>
      <w:szCs w:val="16"/>
    </w:rPr>
  </w:style>
  <w:style w:type="paragraph" w:styleId="Komentarotekstas">
    <w:name w:val="annotation text"/>
    <w:aliases w:val="Komentaro tekstas Diagrama Diagrama,Char3 Diagrama Diagrama,Char Diagrama Diagrama,Diagrama Diagrama Diagrama,Char1 Diagrama Diagrama,Char3,Diagrama Diagrama,Diagrama Diagrama Char Char,Diagrama2 Diagrama Diagrama Diagrama,Char1"/>
    <w:basedOn w:val="prastasis"/>
    <w:link w:val="KomentarotekstasDiagrama"/>
    <w:uiPriority w:val="99"/>
    <w:unhideWhenUsed/>
    <w:rsid w:val="005C1D84"/>
    <w:rPr>
      <w:sz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Char3 Diagrama,Diagrama Diagrama Diagrama1"/>
    <w:basedOn w:val="Numatytasispastraiposriftas"/>
    <w:link w:val="Komentarotekstas"/>
    <w:uiPriority w:val="99"/>
    <w:rsid w:val="005C1D8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C1D84"/>
    <w:rPr>
      <w:b/>
      <w:bCs/>
    </w:rPr>
  </w:style>
  <w:style w:type="character" w:customStyle="1" w:styleId="KomentarotemaDiagrama">
    <w:name w:val="Komentaro tema Diagrama"/>
    <w:basedOn w:val="KomentarotekstasDiagrama"/>
    <w:link w:val="Komentarotema"/>
    <w:uiPriority w:val="99"/>
    <w:semiHidden/>
    <w:rsid w:val="005C1D84"/>
    <w:rPr>
      <w:rFonts w:ascii="Times New Roman" w:eastAsia="Times New Roman" w:hAnsi="Times New Roman" w:cs="Times New Roman"/>
      <w:b/>
      <w:bCs/>
      <w:sz w:val="20"/>
      <w:szCs w:val="20"/>
      <w:lang w:eastAsia="lt-LT"/>
    </w:rPr>
  </w:style>
  <w:style w:type="paragraph" w:styleId="Pataisymai">
    <w:name w:val="Revision"/>
    <w:hidden/>
    <w:uiPriority w:val="99"/>
    <w:semiHidden/>
    <w:rsid w:val="00F078B8"/>
    <w:pPr>
      <w:spacing w:after="0" w:line="240" w:lineRule="auto"/>
    </w:pPr>
    <w:rPr>
      <w:rFonts w:ascii="Times New Roman" w:eastAsia="Times New Roman" w:hAnsi="Times New Roman" w:cs="Times New Roman"/>
      <w:sz w:val="24"/>
      <w:szCs w:val="20"/>
      <w:lang w:eastAsia="lt-LT"/>
    </w:rPr>
  </w:style>
  <w:style w:type="character" w:customStyle="1" w:styleId="cf01">
    <w:name w:val="cf01"/>
    <w:basedOn w:val="Numatytasispastraiposriftas"/>
    <w:rsid w:val="007F66D9"/>
    <w:rPr>
      <w:rFonts w:ascii="Segoe UI" w:hAnsi="Segoe UI" w:cs="Segoe UI" w:hint="default"/>
      <w:sz w:val="18"/>
      <w:szCs w:val="18"/>
    </w:rPr>
  </w:style>
  <w:style w:type="paragraph" w:styleId="Sraopastraipa">
    <w:name w:val="List Paragraph"/>
    <w:basedOn w:val="prastasis"/>
    <w:uiPriority w:val="34"/>
    <w:qFormat/>
    <w:rsid w:val="00854E2A"/>
    <w:pPr>
      <w:ind w:left="720"/>
      <w:contextualSpacing/>
    </w:pPr>
  </w:style>
  <w:style w:type="paragraph" w:customStyle="1" w:styleId="Default">
    <w:name w:val="Default"/>
    <w:rsid w:val="00854E2A"/>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Hipersaitas">
    <w:name w:val="Hyperlink"/>
    <w:basedOn w:val="Numatytasispastraiposriftas"/>
    <w:uiPriority w:val="99"/>
    <w:unhideWhenUsed/>
    <w:rsid w:val="008F03EC"/>
    <w:rPr>
      <w:color w:val="0563C1" w:themeColor="hyperlink"/>
      <w:u w:val="single"/>
    </w:rPr>
  </w:style>
  <w:style w:type="character" w:styleId="Neapdorotaspaminjimas">
    <w:name w:val="Unresolved Mention"/>
    <w:basedOn w:val="Numatytasispastraiposriftas"/>
    <w:uiPriority w:val="99"/>
    <w:semiHidden/>
    <w:unhideWhenUsed/>
    <w:rsid w:val="008F03EC"/>
    <w:rPr>
      <w:color w:val="605E5C"/>
      <w:shd w:val="clear" w:color="auto" w:fill="E1DFDD"/>
    </w:rPr>
  </w:style>
  <w:style w:type="paragraph" w:styleId="Antrats">
    <w:name w:val="header"/>
    <w:basedOn w:val="prastasis"/>
    <w:link w:val="AntratsDiagrama"/>
    <w:uiPriority w:val="99"/>
    <w:unhideWhenUsed/>
    <w:rsid w:val="00013482"/>
    <w:pPr>
      <w:tabs>
        <w:tab w:val="center" w:pos="4819"/>
        <w:tab w:val="right" w:pos="9638"/>
      </w:tabs>
    </w:pPr>
  </w:style>
  <w:style w:type="character" w:customStyle="1" w:styleId="AntratsDiagrama">
    <w:name w:val="Antraštės Diagrama"/>
    <w:basedOn w:val="Numatytasispastraiposriftas"/>
    <w:link w:val="Antrats"/>
    <w:uiPriority w:val="99"/>
    <w:rsid w:val="0001348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13482"/>
    <w:pPr>
      <w:tabs>
        <w:tab w:val="center" w:pos="4819"/>
        <w:tab w:val="right" w:pos="9638"/>
      </w:tabs>
    </w:pPr>
  </w:style>
  <w:style w:type="character" w:customStyle="1" w:styleId="PoratDiagrama">
    <w:name w:val="Poraštė Diagrama"/>
    <w:basedOn w:val="Numatytasispastraiposriftas"/>
    <w:link w:val="Porat"/>
    <w:uiPriority w:val="99"/>
    <w:rsid w:val="0001348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1287">
      <w:bodyDiv w:val="1"/>
      <w:marLeft w:val="0"/>
      <w:marRight w:val="0"/>
      <w:marTop w:val="0"/>
      <w:marBottom w:val="0"/>
      <w:divBdr>
        <w:top w:val="none" w:sz="0" w:space="0" w:color="auto"/>
        <w:left w:val="none" w:sz="0" w:space="0" w:color="auto"/>
        <w:bottom w:val="none" w:sz="0" w:space="0" w:color="auto"/>
        <w:right w:val="none" w:sz="0" w:space="0" w:color="auto"/>
      </w:divBdr>
    </w:div>
    <w:div w:id="523712012">
      <w:bodyDiv w:val="1"/>
      <w:marLeft w:val="0"/>
      <w:marRight w:val="0"/>
      <w:marTop w:val="0"/>
      <w:marBottom w:val="0"/>
      <w:divBdr>
        <w:top w:val="none" w:sz="0" w:space="0" w:color="auto"/>
        <w:left w:val="none" w:sz="0" w:space="0" w:color="auto"/>
        <w:bottom w:val="none" w:sz="0" w:space="0" w:color="auto"/>
        <w:right w:val="none" w:sz="0" w:space="0" w:color="auto"/>
      </w:divBdr>
    </w:div>
    <w:div w:id="644161606">
      <w:bodyDiv w:val="1"/>
      <w:marLeft w:val="0"/>
      <w:marRight w:val="0"/>
      <w:marTop w:val="0"/>
      <w:marBottom w:val="0"/>
      <w:divBdr>
        <w:top w:val="none" w:sz="0" w:space="0" w:color="auto"/>
        <w:left w:val="none" w:sz="0" w:space="0" w:color="auto"/>
        <w:bottom w:val="none" w:sz="0" w:space="0" w:color="auto"/>
        <w:right w:val="none" w:sz="0" w:space="0" w:color="auto"/>
      </w:divBdr>
    </w:div>
    <w:div w:id="989482453">
      <w:bodyDiv w:val="1"/>
      <w:marLeft w:val="0"/>
      <w:marRight w:val="0"/>
      <w:marTop w:val="0"/>
      <w:marBottom w:val="0"/>
      <w:divBdr>
        <w:top w:val="none" w:sz="0" w:space="0" w:color="auto"/>
        <w:left w:val="none" w:sz="0" w:space="0" w:color="auto"/>
        <w:bottom w:val="none" w:sz="0" w:space="0" w:color="auto"/>
        <w:right w:val="none" w:sz="0" w:space="0" w:color="auto"/>
      </w:divBdr>
    </w:div>
    <w:div w:id="1015037854">
      <w:bodyDiv w:val="1"/>
      <w:marLeft w:val="0"/>
      <w:marRight w:val="0"/>
      <w:marTop w:val="0"/>
      <w:marBottom w:val="0"/>
      <w:divBdr>
        <w:top w:val="none" w:sz="0" w:space="0" w:color="auto"/>
        <w:left w:val="none" w:sz="0" w:space="0" w:color="auto"/>
        <w:bottom w:val="none" w:sz="0" w:space="0" w:color="auto"/>
        <w:right w:val="none" w:sz="0" w:space="0" w:color="auto"/>
      </w:divBdr>
    </w:div>
    <w:div w:id="1016539993">
      <w:bodyDiv w:val="1"/>
      <w:marLeft w:val="0"/>
      <w:marRight w:val="0"/>
      <w:marTop w:val="0"/>
      <w:marBottom w:val="0"/>
      <w:divBdr>
        <w:top w:val="none" w:sz="0" w:space="0" w:color="auto"/>
        <w:left w:val="none" w:sz="0" w:space="0" w:color="auto"/>
        <w:bottom w:val="none" w:sz="0" w:space="0" w:color="auto"/>
        <w:right w:val="none" w:sz="0" w:space="0" w:color="auto"/>
      </w:divBdr>
    </w:div>
    <w:div w:id="1061367421">
      <w:bodyDiv w:val="1"/>
      <w:marLeft w:val="0"/>
      <w:marRight w:val="0"/>
      <w:marTop w:val="0"/>
      <w:marBottom w:val="0"/>
      <w:divBdr>
        <w:top w:val="none" w:sz="0" w:space="0" w:color="auto"/>
        <w:left w:val="none" w:sz="0" w:space="0" w:color="auto"/>
        <w:bottom w:val="none" w:sz="0" w:space="0" w:color="auto"/>
        <w:right w:val="none" w:sz="0" w:space="0" w:color="auto"/>
      </w:divBdr>
    </w:div>
    <w:div w:id="1212376585">
      <w:bodyDiv w:val="1"/>
      <w:marLeft w:val="0"/>
      <w:marRight w:val="0"/>
      <w:marTop w:val="0"/>
      <w:marBottom w:val="0"/>
      <w:divBdr>
        <w:top w:val="none" w:sz="0" w:space="0" w:color="auto"/>
        <w:left w:val="none" w:sz="0" w:space="0" w:color="auto"/>
        <w:bottom w:val="none" w:sz="0" w:space="0" w:color="auto"/>
        <w:right w:val="none" w:sz="0" w:space="0" w:color="auto"/>
      </w:divBdr>
    </w:div>
    <w:div w:id="1219047574">
      <w:bodyDiv w:val="1"/>
      <w:marLeft w:val="0"/>
      <w:marRight w:val="0"/>
      <w:marTop w:val="0"/>
      <w:marBottom w:val="0"/>
      <w:divBdr>
        <w:top w:val="none" w:sz="0" w:space="0" w:color="auto"/>
        <w:left w:val="none" w:sz="0" w:space="0" w:color="auto"/>
        <w:bottom w:val="none" w:sz="0" w:space="0" w:color="auto"/>
        <w:right w:val="none" w:sz="0" w:space="0" w:color="auto"/>
      </w:divBdr>
    </w:div>
    <w:div w:id="1241595065">
      <w:bodyDiv w:val="1"/>
      <w:marLeft w:val="0"/>
      <w:marRight w:val="0"/>
      <w:marTop w:val="0"/>
      <w:marBottom w:val="0"/>
      <w:divBdr>
        <w:top w:val="none" w:sz="0" w:space="0" w:color="auto"/>
        <w:left w:val="none" w:sz="0" w:space="0" w:color="auto"/>
        <w:bottom w:val="none" w:sz="0" w:space="0" w:color="auto"/>
        <w:right w:val="none" w:sz="0" w:space="0" w:color="auto"/>
      </w:divBdr>
    </w:div>
    <w:div w:id="1272205750">
      <w:bodyDiv w:val="1"/>
      <w:marLeft w:val="0"/>
      <w:marRight w:val="0"/>
      <w:marTop w:val="0"/>
      <w:marBottom w:val="0"/>
      <w:divBdr>
        <w:top w:val="none" w:sz="0" w:space="0" w:color="auto"/>
        <w:left w:val="none" w:sz="0" w:space="0" w:color="auto"/>
        <w:bottom w:val="none" w:sz="0" w:space="0" w:color="auto"/>
        <w:right w:val="none" w:sz="0" w:space="0" w:color="auto"/>
      </w:divBdr>
    </w:div>
    <w:div w:id="1350373043">
      <w:bodyDiv w:val="1"/>
      <w:marLeft w:val="0"/>
      <w:marRight w:val="0"/>
      <w:marTop w:val="0"/>
      <w:marBottom w:val="0"/>
      <w:divBdr>
        <w:top w:val="none" w:sz="0" w:space="0" w:color="auto"/>
        <w:left w:val="none" w:sz="0" w:space="0" w:color="auto"/>
        <w:bottom w:val="none" w:sz="0" w:space="0" w:color="auto"/>
        <w:right w:val="none" w:sz="0" w:space="0" w:color="auto"/>
      </w:divBdr>
    </w:div>
    <w:div w:id="1484273671">
      <w:bodyDiv w:val="1"/>
      <w:marLeft w:val="0"/>
      <w:marRight w:val="0"/>
      <w:marTop w:val="0"/>
      <w:marBottom w:val="0"/>
      <w:divBdr>
        <w:top w:val="none" w:sz="0" w:space="0" w:color="auto"/>
        <w:left w:val="none" w:sz="0" w:space="0" w:color="auto"/>
        <w:bottom w:val="none" w:sz="0" w:space="0" w:color="auto"/>
        <w:right w:val="none" w:sz="0" w:space="0" w:color="auto"/>
      </w:divBdr>
    </w:div>
    <w:div w:id="1526165430">
      <w:bodyDiv w:val="1"/>
      <w:marLeft w:val="0"/>
      <w:marRight w:val="0"/>
      <w:marTop w:val="0"/>
      <w:marBottom w:val="0"/>
      <w:divBdr>
        <w:top w:val="none" w:sz="0" w:space="0" w:color="auto"/>
        <w:left w:val="none" w:sz="0" w:space="0" w:color="auto"/>
        <w:bottom w:val="none" w:sz="0" w:space="0" w:color="auto"/>
        <w:right w:val="none" w:sz="0" w:space="0" w:color="auto"/>
      </w:divBdr>
    </w:div>
    <w:div w:id="1573852549">
      <w:bodyDiv w:val="1"/>
      <w:marLeft w:val="0"/>
      <w:marRight w:val="0"/>
      <w:marTop w:val="0"/>
      <w:marBottom w:val="0"/>
      <w:divBdr>
        <w:top w:val="none" w:sz="0" w:space="0" w:color="auto"/>
        <w:left w:val="none" w:sz="0" w:space="0" w:color="auto"/>
        <w:bottom w:val="none" w:sz="0" w:space="0" w:color="auto"/>
        <w:right w:val="none" w:sz="0" w:space="0" w:color="auto"/>
      </w:divBdr>
    </w:div>
    <w:div w:id="1625043592">
      <w:bodyDiv w:val="1"/>
      <w:marLeft w:val="0"/>
      <w:marRight w:val="0"/>
      <w:marTop w:val="0"/>
      <w:marBottom w:val="0"/>
      <w:divBdr>
        <w:top w:val="none" w:sz="0" w:space="0" w:color="auto"/>
        <w:left w:val="none" w:sz="0" w:space="0" w:color="auto"/>
        <w:bottom w:val="none" w:sz="0" w:space="0" w:color="auto"/>
        <w:right w:val="none" w:sz="0" w:space="0" w:color="auto"/>
      </w:divBdr>
    </w:div>
    <w:div w:id="1837724197">
      <w:bodyDiv w:val="1"/>
      <w:marLeft w:val="0"/>
      <w:marRight w:val="0"/>
      <w:marTop w:val="0"/>
      <w:marBottom w:val="0"/>
      <w:divBdr>
        <w:top w:val="none" w:sz="0" w:space="0" w:color="auto"/>
        <w:left w:val="none" w:sz="0" w:space="0" w:color="auto"/>
        <w:bottom w:val="none" w:sz="0" w:space="0" w:color="auto"/>
        <w:right w:val="none" w:sz="0" w:space="0" w:color="auto"/>
      </w:divBdr>
    </w:div>
    <w:div w:id="19482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genijus.sarmavicius%40pravienpn-a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13CBC-1E8E-4270-BDF2-E693DFC6322E}">
  <ds:schemaRefs>
    <ds:schemaRef ds:uri="http://schemas.microsoft.com/office/2006/documentManagement/types"/>
    <ds:schemaRef ds:uri="63c83698-8997-4e50-a507-89ca86912937"/>
    <ds:schemaRef ds:uri="e6a19158-d0d1-40c5-9a1c-07b30edafd5b"/>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D67D474-D039-4A59-AE20-ED3456EF53A5}">
  <ds:schemaRefs>
    <ds:schemaRef ds:uri="http://schemas.microsoft.com/sharepoint/v3/contenttype/forms"/>
  </ds:schemaRefs>
</ds:datastoreItem>
</file>

<file path=customXml/itemProps3.xml><?xml version="1.0" encoding="utf-8"?>
<ds:datastoreItem xmlns:ds="http://schemas.openxmlformats.org/officeDocument/2006/customXml" ds:itemID="{612A437D-48A2-48C2-A858-8FB46810924A}">
  <ds:schemaRefs>
    <ds:schemaRef ds:uri="http://schemas.openxmlformats.org/officeDocument/2006/bibliography"/>
  </ds:schemaRefs>
</ds:datastoreItem>
</file>

<file path=customXml/itemProps4.xml><?xml version="1.0" encoding="utf-8"?>
<ds:datastoreItem xmlns:ds="http://schemas.openxmlformats.org/officeDocument/2006/customXml" ds:itemID="{3F40404C-C11C-45E7-A89F-7086611AC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5529</Words>
  <Characters>3152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8664</CharactersWithSpaces>
  <SharedDoc>false</SharedDoc>
  <HLinks>
    <vt:vector size="6" baseType="variant">
      <vt:variant>
        <vt:i4>7536682</vt:i4>
      </vt:variant>
      <vt:variant>
        <vt:i4>0</vt:i4>
      </vt:variant>
      <vt:variant>
        <vt:i4>0</vt:i4>
      </vt:variant>
      <vt:variant>
        <vt:i4>5</vt:i4>
      </vt:variant>
      <vt:variant>
        <vt:lpwstr>mailto:eugenijus.sarmavicius%40pravienpn-ak.lt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Jūratis Meškauskas</cp:lastModifiedBy>
  <cp:revision>19</cp:revision>
  <cp:lastPrinted>2022-02-21T12:48:00Z</cp:lastPrinted>
  <dcterms:created xsi:type="dcterms:W3CDTF">2024-12-10T12:33:00Z</dcterms:created>
  <dcterms:modified xsi:type="dcterms:W3CDTF">2024-12-16T08:14:00Z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