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3D77" w14:textId="4D667954" w:rsidR="003F707B" w:rsidRPr="000A192F" w:rsidRDefault="003F707B" w:rsidP="00517DF8">
      <w:pPr>
        <w:spacing w:after="0" w:line="240" w:lineRule="auto"/>
        <w:jc w:val="right"/>
        <w:rPr>
          <w:rFonts w:ascii="Calibri" w:hAnsi="Calibri" w:cs="Calibri"/>
          <w:color w:val="002060"/>
          <w:u w:val="single"/>
          <w:lang w:val="lt-LT"/>
        </w:rPr>
      </w:pPr>
      <w:r w:rsidRPr="000A192F">
        <w:rPr>
          <w:rFonts w:ascii="Calibri" w:hAnsi="Calibri" w:cs="Calibri"/>
          <w:color w:val="002060"/>
          <w:lang w:val="lt-LT"/>
        </w:rPr>
        <w:t>Specialiųjų pirkimo sąlygų 1 priedas</w:t>
      </w:r>
    </w:p>
    <w:p w14:paraId="5853306E" w14:textId="77777777" w:rsidR="003F707B" w:rsidRPr="00812BC7" w:rsidRDefault="003F707B" w:rsidP="00787F34">
      <w:pPr>
        <w:spacing w:after="0" w:line="240" w:lineRule="auto"/>
        <w:ind w:firstLine="567"/>
        <w:jc w:val="center"/>
        <w:rPr>
          <w:rFonts w:ascii="Calibri" w:hAnsi="Calibri" w:cs="Calibri"/>
          <w:b/>
          <w:bCs/>
          <w:lang w:val="lt-LT"/>
        </w:rPr>
      </w:pPr>
    </w:p>
    <w:p w14:paraId="2055FA3D" w14:textId="2216C8F8" w:rsidR="00DC1F81" w:rsidRDefault="00427E09" w:rsidP="001E0721">
      <w:pPr>
        <w:spacing w:after="0" w:line="240" w:lineRule="auto"/>
        <w:ind w:firstLine="567"/>
        <w:jc w:val="center"/>
        <w:rPr>
          <w:rFonts w:ascii="Calibri" w:hAnsi="Calibri" w:cs="Calibri"/>
          <w:b/>
          <w:bCs/>
          <w:lang w:val="lt-LT"/>
        </w:rPr>
      </w:pPr>
      <w:r w:rsidRPr="00DC1F81">
        <w:rPr>
          <w:rFonts w:ascii="Calibri" w:hAnsi="Calibri" w:cs="Calibri"/>
          <w:b/>
          <w:bCs/>
          <w:lang w:val="lt-LT"/>
        </w:rPr>
        <w:t>TECHNINĖ SPECIFIKACIJA LENGVIESIEMS ELEKTROMOBILIAMS ĮSIGYTI</w:t>
      </w:r>
    </w:p>
    <w:p w14:paraId="6253F393" w14:textId="77777777" w:rsidR="00DC1F81" w:rsidRPr="00812BC7" w:rsidRDefault="00DC1F81" w:rsidP="00427E09">
      <w:pPr>
        <w:spacing w:after="0" w:line="240" w:lineRule="auto"/>
        <w:rPr>
          <w:rFonts w:ascii="Calibri" w:hAnsi="Calibri" w:cs="Calibri"/>
          <w:b/>
          <w:bCs/>
          <w:lang w:val="lt-LT"/>
        </w:rPr>
      </w:pPr>
    </w:p>
    <w:p w14:paraId="76784971" w14:textId="77777777" w:rsidR="00BD637C" w:rsidRPr="00812BC7" w:rsidRDefault="00BD637C" w:rsidP="00427E09">
      <w:pPr>
        <w:pStyle w:val="Sraopastraipa"/>
        <w:spacing w:after="0" w:line="240" w:lineRule="auto"/>
        <w:ind w:left="0"/>
        <w:contextualSpacing w:val="0"/>
        <w:jc w:val="both"/>
        <w:rPr>
          <w:rFonts w:ascii="Calibri" w:hAnsi="Calibri" w:cs="Calibri"/>
          <w:b/>
          <w:bCs/>
          <w:lang w:val="lt-LT"/>
        </w:rPr>
      </w:pPr>
    </w:p>
    <w:p w14:paraId="1A0F5330" w14:textId="12653628" w:rsidR="00F83922" w:rsidRPr="00812BC7" w:rsidRDefault="00F83922" w:rsidP="00787F34">
      <w:pPr>
        <w:pStyle w:val="Sraopastraipa"/>
        <w:numPr>
          <w:ilvl w:val="0"/>
          <w:numId w:val="3"/>
        </w:numPr>
        <w:spacing w:after="0" w:line="240" w:lineRule="auto"/>
        <w:ind w:left="0" w:firstLine="567"/>
        <w:contextualSpacing w:val="0"/>
        <w:jc w:val="center"/>
        <w:rPr>
          <w:rFonts w:ascii="Calibri" w:hAnsi="Calibri" w:cs="Calibri"/>
          <w:b/>
          <w:bCs/>
          <w:lang w:val="lt-LT"/>
        </w:rPr>
      </w:pPr>
      <w:r w:rsidRPr="00812BC7">
        <w:rPr>
          <w:rFonts w:ascii="Calibri" w:hAnsi="Calibri" w:cs="Calibri"/>
          <w:b/>
          <w:bCs/>
          <w:lang w:val="lt-LT"/>
        </w:rPr>
        <w:t>PIRKIMO OBJEKTAS</w:t>
      </w:r>
    </w:p>
    <w:p w14:paraId="01BD850B" w14:textId="1CBC811D" w:rsidR="00505B16" w:rsidRDefault="004E4AF0" w:rsidP="00D14C4F">
      <w:pPr>
        <w:pStyle w:val="Sraopastraipa"/>
        <w:numPr>
          <w:ilvl w:val="1"/>
          <w:numId w:val="3"/>
        </w:numPr>
        <w:spacing w:after="0" w:line="240" w:lineRule="auto"/>
        <w:ind w:left="0" w:firstLine="567"/>
        <w:contextualSpacing w:val="0"/>
        <w:jc w:val="both"/>
        <w:rPr>
          <w:rFonts w:ascii="Calibri" w:hAnsi="Calibri" w:cs="Calibri"/>
          <w:b/>
          <w:bCs/>
          <w:lang w:val="lt-LT"/>
        </w:rPr>
      </w:pPr>
      <w:r w:rsidRPr="004E4AF0">
        <w:rPr>
          <w:rFonts w:ascii="Calibri" w:hAnsi="Calibri" w:cs="Calibri"/>
          <w:lang w:val="lt-LT"/>
        </w:rPr>
        <w:t xml:space="preserve">Pirkimo objektas – lengvieji elektromobiliai (toliau – Prekės, automobiliai arba </w:t>
      </w:r>
      <w:bookmarkStart w:id="0" w:name="_Hlk208489784"/>
      <w:r w:rsidRPr="004E4AF0">
        <w:rPr>
          <w:rFonts w:ascii="Calibri" w:hAnsi="Calibri" w:cs="Calibri"/>
          <w:lang w:val="lt-LT"/>
        </w:rPr>
        <w:t>elektromobiliai</w:t>
      </w:r>
      <w:bookmarkEnd w:id="0"/>
      <w:r w:rsidRPr="004E4AF0">
        <w:rPr>
          <w:rFonts w:ascii="Calibri" w:hAnsi="Calibri" w:cs="Calibri"/>
          <w:lang w:val="lt-LT"/>
        </w:rPr>
        <w:t>), kuriems taikomi reikalavimai, nurodyti šioje techninėje specifikacijoje, jos priede</w:t>
      </w:r>
      <w:r w:rsidR="00922EE9">
        <w:rPr>
          <w:rFonts w:ascii="Calibri" w:hAnsi="Calibri" w:cs="Calibri"/>
          <w:lang w:val="lt-LT"/>
        </w:rPr>
        <w:t xml:space="preserve"> Nr. 1</w:t>
      </w:r>
      <w:r w:rsidRPr="004E4AF0">
        <w:rPr>
          <w:rFonts w:ascii="Calibri" w:hAnsi="Calibri" w:cs="Calibri"/>
          <w:lang w:val="lt-LT"/>
        </w:rPr>
        <w:t>, sutarties specialiosiose bei bendrosiose sąlygose ir kituose pirkimo dokumentuose</w:t>
      </w:r>
      <w:r w:rsidR="00F50262">
        <w:rPr>
          <w:rFonts w:ascii="Calibri" w:hAnsi="Calibri" w:cs="Calibri"/>
          <w:b/>
          <w:bCs/>
          <w:lang w:val="lt-LT"/>
        </w:rPr>
        <w:t>.</w:t>
      </w:r>
    </w:p>
    <w:p w14:paraId="06145AFE" w14:textId="77777777" w:rsidR="00B4268E" w:rsidRPr="004E4AF0" w:rsidRDefault="00B4268E" w:rsidP="00427E09">
      <w:pPr>
        <w:pStyle w:val="Sraopastraipa"/>
        <w:spacing w:after="0" w:line="240" w:lineRule="auto"/>
        <w:ind w:left="567"/>
        <w:contextualSpacing w:val="0"/>
        <w:jc w:val="both"/>
        <w:rPr>
          <w:rFonts w:ascii="Calibri" w:hAnsi="Calibri" w:cs="Calibri"/>
          <w:b/>
          <w:bCs/>
          <w:lang w:val="lt-LT"/>
        </w:rPr>
      </w:pPr>
    </w:p>
    <w:p w14:paraId="31BA5C86" w14:textId="5D50CF05" w:rsidR="00CD2395" w:rsidRPr="00812BC7" w:rsidRDefault="00AA5BC0" w:rsidP="00787F34">
      <w:pPr>
        <w:pStyle w:val="Sraopastraipa"/>
        <w:numPr>
          <w:ilvl w:val="0"/>
          <w:numId w:val="3"/>
        </w:numPr>
        <w:spacing w:after="0" w:line="240" w:lineRule="auto"/>
        <w:ind w:left="0" w:firstLine="567"/>
        <w:contextualSpacing w:val="0"/>
        <w:jc w:val="center"/>
        <w:rPr>
          <w:rFonts w:ascii="Calibri" w:hAnsi="Calibri" w:cs="Calibri"/>
          <w:b/>
          <w:bCs/>
          <w:lang w:val="lt-LT"/>
        </w:rPr>
      </w:pPr>
      <w:r w:rsidRPr="00812BC7">
        <w:rPr>
          <w:rFonts w:ascii="Calibri" w:hAnsi="Calibri" w:cs="Calibri"/>
          <w:b/>
          <w:bCs/>
          <w:lang w:val="lt-LT"/>
        </w:rPr>
        <w:t>REIKALAVIMAI PIRKIMO OBJEKTUI</w:t>
      </w:r>
    </w:p>
    <w:p w14:paraId="31516775" w14:textId="27699459" w:rsidR="00CD2395" w:rsidRPr="00812BC7" w:rsidRDefault="00AE04EE" w:rsidP="00787F34">
      <w:pPr>
        <w:numPr>
          <w:ilvl w:val="1"/>
          <w:numId w:val="3"/>
        </w:numPr>
        <w:spacing w:after="0" w:line="240" w:lineRule="auto"/>
        <w:ind w:left="0" w:firstLine="567"/>
        <w:jc w:val="both"/>
        <w:rPr>
          <w:rFonts w:ascii="Calibri" w:hAnsi="Calibri" w:cs="Calibri"/>
          <w:b/>
          <w:bCs/>
          <w:lang w:val="lt-LT"/>
        </w:rPr>
      </w:pPr>
      <w:r w:rsidRPr="00812BC7">
        <w:rPr>
          <w:rFonts w:ascii="Calibri" w:hAnsi="Calibri" w:cs="Calibri"/>
          <w:lang w:val="lt-LT"/>
        </w:rPr>
        <w:t>Prekės</w:t>
      </w:r>
      <w:r w:rsidR="00AA5BC0" w:rsidRPr="00812BC7">
        <w:rPr>
          <w:rFonts w:ascii="Calibri" w:hAnsi="Calibri" w:cs="Calibri"/>
          <w:lang w:val="lt-LT"/>
        </w:rPr>
        <w:t xml:space="preserve"> turi atitikti šios Techninės specifikacijos 1 priede</w:t>
      </w:r>
      <w:r w:rsidR="00AE6660">
        <w:rPr>
          <w:rFonts w:ascii="Calibri" w:hAnsi="Calibri" w:cs="Calibri"/>
          <w:b/>
          <w:bCs/>
          <w:lang w:val="lt-LT"/>
        </w:rPr>
        <w:t xml:space="preserve"> (pridedama)</w:t>
      </w:r>
      <w:r w:rsidR="00480A24" w:rsidRPr="00812BC7">
        <w:rPr>
          <w:rFonts w:ascii="Calibri" w:hAnsi="Calibri" w:cs="Calibri"/>
          <w:b/>
          <w:bCs/>
          <w:lang w:val="lt-LT"/>
        </w:rPr>
        <w:t xml:space="preserve"> </w:t>
      </w:r>
      <w:r w:rsidR="00AA5BC0" w:rsidRPr="00812BC7">
        <w:rPr>
          <w:rFonts w:ascii="Calibri" w:hAnsi="Calibri" w:cs="Calibri"/>
          <w:lang w:val="lt-LT"/>
        </w:rPr>
        <w:t>nustatytus techninius reikalavimus</w:t>
      </w:r>
      <w:r w:rsidR="00997251" w:rsidRPr="00812BC7">
        <w:rPr>
          <w:rFonts w:ascii="Calibri" w:hAnsi="Calibri" w:cs="Calibri"/>
          <w:lang w:val="lt-LT"/>
        </w:rPr>
        <w:t xml:space="preserve"> (visus</w:t>
      </w:r>
      <w:r w:rsidR="004407C5">
        <w:rPr>
          <w:rFonts w:ascii="Calibri" w:hAnsi="Calibri" w:cs="Calibri"/>
          <w:lang w:val="lt-LT"/>
        </w:rPr>
        <w:t xml:space="preserve"> punktus</w:t>
      </w:r>
      <w:r w:rsidR="00997251" w:rsidRPr="00812BC7">
        <w:rPr>
          <w:rFonts w:ascii="Calibri" w:hAnsi="Calibri" w:cs="Calibri"/>
          <w:lang w:val="lt-LT"/>
        </w:rPr>
        <w:t xml:space="preserve">). </w:t>
      </w:r>
    </w:p>
    <w:p w14:paraId="1EC7E778" w14:textId="6669C3FE" w:rsidR="00AF2FE8" w:rsidRDefault="00AF2FE8" w:rsidP="00CD59B5">
      <w:pPr>
        <w:pStyle w:val="Sraopastraipa"/>
        <w:numPr>
          <w:ilvl w:val="1"/>
          <w:numId w:val="3"/>
        </w:numPr>
        <w:spacing w:after="0" w:line="240" w:lineRule="auto"/>
        <w:ind w:left="0" w:firstLine="567"/>
        <w:contextualSpacing w:val="0"/>
        <w:jc w:val="both"/>
        <w:rPr>
          <w:rFonts w:ascii="Calibri" w:hAnsi="Calibri" w:cs="Calibri"/>
          <w:lang w:val="lt-LT"/>
        </w:rPr>
      </w:pPr>
      <w:r w:rsidRPr="00AF2FE8">
        <w:rPr>
          <w:rFonts w:ascii="Calibri" w:hAnsi="Calibri" w:cs="Calibri"/>
          <w:lang w:val="lt-LT"/>
        </w:rPr>
        <w:t>Garantinio laikotarpio metu tiekėjas privalo užtikrinti visų lengv</w:t>
      </w:r>
      <w:r w:rsidR="00F50262">
        <w:rPr>
          <w:rFonts w:ascii="Calibri" w:hAnsi="Calibri" w:cs="Calibri"/>
          <w:lang w:val="lt-LT"/>
        </w:rPr>
        <w:t>ųjų</w:t>
      </w:r>
      <w:r w:rsidRPr="00AF2FE8">
        <w:rPr>
          <w:rFonts w:ascii="Calibri" w:hAnsi="Calibri" w:cs="Calibri"/>
          <w:lang w:val="lt-LT"/>
        </w:rPr>
        <w:t xml:space="preserve"> </w:t>
      </w:r>
      <w:r w:rsidR="004407C5" w:rsidRPr="004407C5">
        <w:rPr>
          <w:rFonts w:ascii="Calibri" w:hAnsi="Calibri" w:cs="Calibri"/>
          <w:lang w:val="lt-LT"/>
        </w:rPr>
        <w:t>elektromobil</w:t>
      </w:r>
      <w:r w:rsidR="004407C5">
        <w:rPr>
          <w:rFonts w:ascii="Calibri" w:hAnsi="Calibri" w:cs="Calibri"/>
          <w:lang w:val="lt-LT"/>
        </w:rPr>
        <w:t>ių</w:t>
      </w:r>
      <w:r w:rsidR="004407C5" w:rsidRPr="004407C5">
        <w:rPr>
          <w:rFonts w:ascii="Calibri" w:hAnsi="Calibri" w:cs="Calibri"/>
          <w:lang w:val="lt-LT"/>
        </w:rPr>
        <w:t xml:space="preserve"> </w:t>
      </w:r>
      <w:r w:rsidRPr="00AF2FE8">
        <w:rPr>
          <w:rFonts w:ascii="Calibri" w:hAnsi="Calibri" w:cs="Calibri"/>
          <w:lang w:val="lt-LT"/>
        </w:rPr>
        <w:t>gamintojo nustatytų privalomų techninės priežiūros, remonto ir kitų garantinių paslaugų teikimą Lietuvos Respublikos teritorijoje. Garantinės paslaugos turi būti teikiamos nenutrūkstamai ir nepertraukiamai, nepriklausomai nuo gamintojo ar tiekėjo veiklos pasikeitimų ar kitų aplinkybių, galinčių turėti įtakos garantinių įsipareigojimų vykdymui. Tiekėjas prisiima visišką atsakomybę už garantinių paslaugų suteikimą, net jeigu gamintojas ar jo įgalioti atstovai nevykdytų savo įsipareigojimų.</w:t>
      </w:r>
    </w:p>
    <w:p w14:paraId="45632F20" w14:textId="33996517" w:rsidR="00505B16" w:rsidRDefault="008069F7" w:rsidP="00CD59B5">
      <w:pPr>
        <w:pStyle w:val="Sraopastraipa"/>
        <w:numPr>
          <w:ilvl w:val="1"/>
          <w:numId w:val="3"/>
        </w:numPr>
        <w:spacing w:after="0" w:line="240" w:lineRule="auto"/>
        <w:ind w:left="0" w:firstLine="567"/>
        <w:contextualSpacing w:val="0"/>
        <w:jc w:val="both"/>
        <w:rPr>
          <w:rFonts w:ascii="Calibri" w:hAnsi="Calibri" w:cs="Calibri"/>
          <w:lang w:val="lt-LT"/>
        </w:rPr>
      </w:pPr>
      <w:r w:rsidRPr="008069F7">
        <w:rPr>
          <w:rFonts w:ascii="Calibri" w:hAnsi="Calibri" w:cs="Calibri"/>
          <w:lang w:val="lt-LT"/>
        </w:rPr>
        <w:t>Tiekiant žieminių padangų komplektą, padangos privalo būti ženklinamos pagal 2020 m. gegužės 25 d. Europos Parlamento ir Tarybos reglamentą (ES) 2020/740 dėl padangų ženklinimo pagal degalų naudojimo efektyvumą ir kitus parametrus, kuriuo iš dalies keičiamas Reglamentas (ES) 2017/1369 ir panaikinamas Reglamentas (EB) Nr. 1222/2009. Taip pat turi būti laikomasi Lietuvos Respublikos energetikos ministro 2015 m. birželio 18 d. įsakymo Nr. 1-154 „Dėl prekių, išskyrus kelių transporto priemones, kurioms viešųjų pirkimų ir perkančiųjų subjektų atliekamų pirkimų metu taikomi energijos vartojimo efektyvumo reikalavimai, sąrašo patvirtinimo“ nustatytų reikalavimų.</w:t>
      </w:r>
    </w:p>
    <w:p w14:paraId="010EC020" w14:textId="77777777" w:rsidR="00015994" w:rsidRPr="00812BC7" w:rsidRDefault="00015994" w:rsidP="005B0F71">
      <w:pPr>
        <w:pStyle w:val="Sraopastraipa"/>
        <w:spacing w:after="0" w:line="240" w:lineRule="auto"/>
        <w:ind w:left="0"/>
        <w:contextualSpacing w:val="0"/>
        <w:jc w:val="both"/>
        <w:rPr>
          <w:rFonts w:ascii="Calibri" w:hAnsi="Calibri" w:cs="Calibri"/>
          <w:lang w:val="lt-LT"/>
        </w:rPr>
      </w:pPr>
    </w:p>
    <w:p w14:paraId="08030887" w14:textId="27597BCE" w:rsidR="00015994" w:rsidRPr="00812BC7" w:rsidRDefault="00015994" w:rsidP="00787F34">
      <w:pPr>
        <w:pStyle w:val="Sraopastraipa"/>
        <w:numPr>
          <w:ilvl w:val="0"/>
          <w:numId w:val="3"/>
        </w:numPr>
        <w:spacing w:after="0" w:line="240" w:lineRule="auto"/>
        <w:ind w:left="0" w:firstLine="567"/>
        <w:contextualSpacing w:val="0"/>
        <w:jc w:val="center"/>
        <w:rPr>
          <w:rFonts w:ascii="Calibri" w:hAnsi="Calibri" w:cs="Calibri"/>
          <w:b/>
          <w:bCs/>
          <w:color w:val="00B050"/>
          <w:lang w:val="lt-LT"/>
        </w:rPr>
      </w:pPr>
      <w:r w:rsidRPr="00812BC7">
        <w:rPr>
          <w:rFonts w:ascii="Calibri" w:hAnsi="Calibri" w:cs="Calibri"/>
          <w:b/>
          <w:bCs/>
          <w:color w:val="00B050"/>
          <w:lang w:val="lt-LT"/>
        </w:rPr>
        <w:t xml:space="preserve">ŽALIEJI PIRKIMAI </w:t>
      </w:r>
    </w:p>
    <w:p w14:paraId="761AC67C" w14:textId="030EBAA5" w:rsidR="001C3844" w:rsidRDefault="001C3844" w:rsidP="00787F34">
      <w:pPr>
        <w:pStyle w:val="Sraopastraipa"/>
        <w:numPr>
          <w:ilvl w:val="1"/>
          <w:numId w:val="3"/>
        </w:numPr>
        <w:spacing w:after="0" w:line="240" w:lineRule="auto"/>
        <w:ind w:left="0" w:firstLine="567"/>
        <w:contextualSpacing w:val="0"/>
        <w:jc w:val="both"/>
        <w:rPr>
          <w:rFonts w:ascii="Calibri" w:hAnsi="Calibri" w:cs="Calibri"/>
          <w:lang w:val="lt-LT"/>
        </w:rPr>
      </w:pPr>
      <w:r>
        <w:rPr>
          <w:rFonts w:ascii="Calibri" w:hAnsi="Calibri" w:cs="Calibri"/>
          <w:lang w:val="lt-LT"/>
        </w:rPr>
        <w:t>D</w:t>
      </w:r>
      <w:r w:rsidRPr="001C3844">
        <w:rPr>
          <w:rFonts w:ascii="Calibri" w:hAnsi="Calibri" w:cs="Calibri"/>
          <w:lang w:val="lt-LT"/>
        </w:rPr>
        <w:t>ėl reikalavimų žaliajam pirkimui nurodyta „</w:t>
      </w:r>
      <w:r w:rsidR="00217123">
        <w:rPr>
          <w:rFonts w:ascii="Calibri" w:hAnsi="Calibri" w:cs="Calibri"/>
          <w:lang w:val="lt-LT"/>
        </w:rPr>
        <w:t>M</w:t>
      </w:r>
      <w:r w:rsidRPr="001C3844">
        <w:rPr>
          <w:rFonts w:ascii="Calibri" w:hAnsi="Calibri" w:cs="Calibri"/>
          <w:lang w:val="lt-LT"/>
        </w:rPr>
        <w:t>ažos vertės viešojo pirkimo „</w:t>
      </w:r>
      <w:r w:rsidR="00217123">
        <w:rPr>
          <w:rFonts w:ascii="Calibri" w:hAnsi="Calibri" w:cs="Calibri"/>
          <w:lang w:val="lt-LT"/>
        </w:rPr>
        <w:t>L</w:t>
      </w:r>
      <w:r w:rsidRPr="001C3844">
        <w:rPr>
          <w:rFonts w:ascii="Calibri" w:hAnsi="Calibri" w:cs="Calibri"/>
          <w:lang w:val="lt-LT"/>
        </w:rPr>
        <w:t xml:space="preserve">engvųjų elektromobilių </w:t>
      </w:r>
      <w:r w:rsidR="00217123" w:rsidRPr="001C3844">
        <w:rPr>
          <w:rFonts w:ascii="Calibri" w:hAnsi="Calibri" w:cs="Calibri"/>
          <w:lang w:val="lt-LT"/>
        </w:rPr>
        <w:t xml:space="preserve">M1 </w:t>
      </w:r>
      <w:r w:rsidRPr="001C3844">
        <w:rPr>
          <w:rFonts w:ascii="Calibri" w:hAnsi="Calibri" w:cs="Calibri"/>
          <w:lang w:val="lt-LT"/>
        </w:rPr>
        <w:t>kategorijos pirkimas“ skelbiamos apklausos specialiųjų sąlygų 1.4 ir 9.1 punktuose</w:t>
      </w:r>
      <w:r w:rsidR="00217123">
        <w:rPr>
          <w:rFonts w:ascii="Calibri" w:hAnsi="Calibri" w:cs="Calibri"/>
          <w:lang w:val="lt-LT"/>
        </w:rPr>
        <w:t>.</w:t>
      </w:r>
    </w:p>
    <w:p w14:paraId="215C4558" w14:textId="77777777" w:rsidR="001C3844" w:rsidRPr="00812BC7" w:rsidRDefault="001C3844" w:rsidP="00787F34">
      <w:pPr>
        <w:pStyle w:val="Sraopastraipa"/>
        <w:spacing w:after="0" w:line="240" w:lineRule="auto"/>
        <w:ind w:left="0" w:firstLine="567"/>
        <w:jc w:val="both"/>
        <w:rPr>
          <w:rFonts w:ascii="Calibri" w:hAnsi="Calibri" w:cs="Calibri"/>
          <w:lang w:val="lt-LT"/>
        </w:rPr>
      </w:pPr>
    </w:p>
    <w:p w14:paraId="7E1CB3B1" w14:textId="2C522DAC" w:rsidR="00F95628" w:rsidRPr="00812BC7" w:rsidRDefault="003F15B1" w:rsidP="00787F34">
      <w:pPr>
        <w:pStyle w:val="Sraopastraipa"/>
        <w:numPr>
          <w:ilvl w:val="0"/>
          <w:numId w:val="3"/>
        </w:numPr>
        <w:spacing w:after="0" w:line="240" w:lineRule="auto"/>
        <w:ind w:left="0" w:firstLine="567"/>
        <w:contextualSpacing w:val="0"/>
        <w:jc w:val="center"/>
        <w:rPr>
          <w:rFonts w:ascii="Calibri" w:hAnsi="Calibri" w:cs="Calibri"/>
          <w:b/>
          <w:bCs/>
          <w:lang w:val="lt-LT"/>
        </w:rPr>
      </w:pPr>
      <w:r w:rsidRPr="00812BC7">
        <w:rPr>
          <w:rFonts w:ascii="Calibri" w:hAnsi="Calibri" w:cs="Calibri"/>
          <w:b/>
          <w:bCs/>
          <w:lang w:val="lt-LT"/>
        </w:rPr>
        <w:t>TECHNINĖS INFORMACIJOS PAGRINDIMO REIKALAVIMAI</w:t>
      </w:r>
    </w:p>
    <w:p w14:paraId="4000BA70" w14:textId="68B47C80" w:rsidR="00DD5898" w:rsidRPr="00812BC7" w:rsidRDefault="00DD5898" w:rsidP="00787F34">
      <w:pPr>
        <w:pStyle w:val="Sraopastraipa"/>
        <w:numPr>
          <w:ilvl w:val="1"/>
          <w:numId w:val="3"/>
        </w:numPr>
        <w:spacing w:after="0" w:line="240" w:lineRule="auto"/>
        <w:ind w:left="0" w:firstLine="567"/>
        <w:contextualSpacing w:val="0"/>
        <w:jc w:val="both"/>
        <w:rPr>
          <w:rFonts w:ascii="Calibri" w:hAnsi="Calibri" w:cs="Calibri"/>
          <w:lang w:val="lt-LT"/>
        </w:rPr>
      </w:pPr>
      <w:r w:rsidRPr="00812BC7">
        <w:rPr>
          <w:rFonts w:ascii="Calibri" w:hAnsi="Calibri" w:cs="Calibri"/>
          <w:lang w:val="lt-LT"/>
        </w:rPr>
        <w:t>Kartu su pasiūlymu pateikiama:</w:t>
      </w:r>
    </w:p>
    <w:p w14:paraId="005B5DCF" w14:textId="39DA4EE2" w:rsidR="00DD5898" w:rsidRPr="00812BC7" w:rsidRDefault="00787F34" w:rsidP="00787F34">
      <w:pPr>
        <w:pStyle w:val="Sraopastraipa"/>
        <w:numPr>
          <w:ilvl w:val="2"/>
          <w:numId w:val="3"/>
        </w:numPr>
        <w:spacing w:after="0" w:line="240" w:lineRule="auto"/>
        <w:ind w:left="0" w:firstLine="567"/>
        <w:contextualSpacing w:val="0"/>
        <w:jc w:val="both"/>
        <w:rPr>
          <w:rFonts w:ascii="Calibri" w:hAnsi="Calibri" w:cs="Calibri"/>
          <w:lang w:val="lt-LT"/>
        </w:rPr>
      </w:pPr>
      <w:bookmarkStart w:id="1" w:name="_Ref208490513"/>
      <w:r>
        <w:rPr>
          <w:rFonts w:ascii="Calibri" w:hAnsi="Calibri" w:cs="Calibri"/>
          <w:lang w:val="lt-LT"/>
        </w:rPr>
        <w:t>p</w:t>
      </w:r>
      <w:r w:rsidR="00DD5898" w:rsidRPr="00812BC7">
        <w:rPr>
          <w:rFonts w:ascii="Calibri" w:hAnsi="Calibri" w:cs="Calibri"/>
          <w:lang w:val="lt-LT"/>
        </w:rPr>
        <w:t>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1"/>
    </w:p>
    <w:p w14:paraId="68794BDF" w14:textId="2E0E9448" w:rsidR="00DD5898" w:rsidRPr="00812BC7" w:rsidRDefault="00DD5898" w:rsidP="00787F34">
      <w:pPr>
        <w:pStyle w:val="Sraopastraipa"/>
        <w:spacing w:after="0" w:line="240" w:lineRule="auto"/>
        <w:ind w:left="0" w:firstLine="567"/>
        <w:contextualSpacing w:val="0"/>
        <w:jc w:val="both"/>
        <w:rPr>
          <w:rFonts w:ascii="Calibri" w:hAnsi="Calibri" w:cs="Calibri"/>
          <w:lang w:val="lt-LT"/>
        </w:rPr>
      </w:pPr>
      <w:r w:rsidRPr="00812BC7">
        <w:rPr>
          <w:rFonts w:ascii="Calibri" w:hAnsi="Calibri" w:cs="Calibri"/>
          <w:lang w:val="lt-LT"/>
        </w:rPr>
        <w:t>arba</w:t>
      </w:r>
    </w:p>
    <w:p w14:paraId="106098D5" w14:textId="5F2888F1" w:rsidR="00DD5898" w:rsidRPr="00B904A3" w:rsidRDefault="00787F34" w:rsidP="00B904A3">
      <w:pPr>
        <w:pStyle w:val="Sraopastraipa"/>
        <w:numPr>
          <w:ilvl w:val="2"/>
          <w:numId w:val="3"/>
        </w:numPr>
        <w:spacing w:after="0" w:line="240" w:lineRule="auto"/>
        <w:ind w:left="0" w:firstLine="567"/>
        <w:contextualSpacing w:val="0"/>
        <w:jc w:val="both"/>
        <w:rPr>
          <w:rFonts w:ascii="Calibri" w:hAnsi="Calibri" w:cs="Calibri"/>
          <w:lang w:val="lt-LT"/>
        </w:rPr>
      </w:pPr>
      <w:bookmarkStart w:id="2" w:name="_Ref208490549"/>
      <w:r w:rsidRPr="00B904A3">
        <w:rPr>
          <w:rFonts w:ascii="Calibri" w:hAnsi="Calibri" w:cs="Calibri"/>
          <w:lang w:val="lt-LT"/>
        </w:rPr>
        <w:t>n</w:t>
      </w:r>
      <w:r w:rsidR="00DD5898" w:rsidRPr="00B904A3">
        <w:rPr>
          <w:rFonts w:ascii="Calibri" w:hAnsi="Calibri" w:cs="Calibri"/>
          <w:lang w:val="lt-LT"/>
        </w:rPr>
        <w:t xml:space="preserve">uorodos į viešai prieinamą interneto tinklalapį, kuriame perkantysis subjektas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w:t>
      </w:r>
      <w:r w:rsidR="00DD5898" w:rsidRPr="00B904A3">
        <w:rPr>
          <w:rFonts w:ascii="Calibri" w:hAnsi="Calibri" w:cs="Calibri"/>
          <w:lang w:val="lt-LT"/>
        </w:rPr>
        <w:lastRenderedPageBreak/>
        <w:t xml:space="preserve">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sidR="00366C89" w:rsidRPr="00B904A3">
        <w:rPr>
          <w:rFonts w:ascii="Calibri" w:hAnsi="Calibri" w:cs="Calibri"/>
          <w:lang w:val="lt-LT"/>
        </w:rPr>
        <w:t xml:space="preserve">perkantysis subjektas </w:t>
      </w:r>
      <w:r w:rsidR="00DD5898" w:rsidRPr="00B904A3">
        <w:rPr>
          <w:rFonts w:ascii="Calibri" w:hAnsi="Calibri" w:cs="Calibri"/>
          <w:lang w:val="lt-LT"/>
        </w:rPr>
        <w:t>laikys, kad Tiekėjas pateikė tik deklaratyvią informaciją, kuri nėra pagrindžiama objektyviais duomenimis ir tokį pasiūlymą atmes.</w:t>
      </w:r>
      <w:bookmarkEnd w:id="2"/>
    </w:p>
    <w:p w14:paraId="64D3EFA7" w14:textId="69029B97" w:rsidR="00DD5898" w:rsidRPr="00812BC7" w:rsidRDefault="001A2F72" w:rsidP="00787F34">
      <w:pPr>
        <w:pStyle w:val="Sraopastraipa"/>
        <w:numPr>
          <w:ilvl w:val="1"/>
          <w:numId w:val="3"/>
        </w:numPr>
        <w:spacing w:after="0" w:line="240" w:lineRule="auto"/>
        <w:ind w:left="0" w:firstLine="567"/>
        <w:contextualSpacing w:val="0"/>
        <w:jc w:val="both"/>
        <w:rPr>
          <w:rFonts w:ascii="Calibri" w:hAnsi="Calibri" w:cs="Calibri"/>
          <w:lang w:val="lt-LT"/>
        </w:rPr>
      </w:pPr>
      <w:r w:rsidRPr="00812BC7">
        <w:rPr>
          <w:rFonts w:ascii="Calibri" w:hAnsi="Calibri" w:cs="Calibri"/>
          <w:lang w:val="lt-LT"/>
        </w:rPr>
        <w:t xml:space="preserve">Šios techninės specifikacijos </w:t>
      </w:r>
      <w:r w:rsidR="00922EE9">
        <w:rPr>
          <w:rFonts w:ascii="Calibri" w:hAnsi="Calibri" w:cs="Calibri"/>
          <w:lang w:val="lt-LT"/>
        </w:rPr>
        <w:fldChar w:fldCharType="begin"/>
      </w:r>
      <w:r w:rsidR="00922EE9">
        <w:rPr>
          <w:rFonts w:ascii="Calibri" w:hAnsi="Calibri" w:cs="Calibri"/>
          <w:lang w:val="lt-LT"/>
        </w:rPr>
        <w:instrText xml:space="preserve"> REF _Ref208490513 \r \h </w:instrText>
      </w:r>
      <w:r w:rsidR="00922EE9">
        <w:rPr>
          <w:rFonts w:ascii="Calibri" w:hAnsi="Calibri" w:cs="Calibri"/>
          <w:lang w:val="lt-LT"/>
        </w:rPr>
      </w:r>
      <w:r w:rsidR="00922EE9">
        <w:rPr>
          <w:rFonts w:ascii="Calibri" w:hAnsi="Calibri" w:cs="Calibri"/>
          <w:lang w:val="lt-LT"/>
        </w:rPr>
        <w:fldChar w:fldCharType="separate"/>
      </w:r>
      <w:r w:rsidR="001E0721">
        <w:rPr>
          <w:rFonts w:ascii="Calibri" w:hAnsi="Calibri" w:cs="Calibri"/>
          <w:lang w:val="lt-LT"/>
        </w:rPr>
        <w:t>4.1.1</w:t>
      </w:r>
      <w:r w:rsidR="00922EE9">
        <w:rPr>
          <w:rFonts w:ascii="Calibri" w:hAnsi="Calibri" w:cs="Calibri"/>
          <w:lang w:val="lt-LT"/>
        </w:rPr>
        <w:fldChar w:fldCharType="end"/>
      </w:r>
      <w:r w:rsidR="00922EE9">
        <w:rPr>
          <w:rFonts w:ascii="Calibri" w:hAnsi="Calibri" w:cs="Calibri"/>
          <w:lang w:val="lt-LT"/>
        </w:rPr>
        <w:t xml:space="preserve"> </w:t>
      </w:r>
      <w:r w:rsidRPr="00812BC7">
        <w:rPr>
          <w:rFonts w:ascii="Calibri" w:hAnsi="Calibri" w:cs="Calibri"/>
          <w:lang w:val="lt-LT"/>
        </w:rPr>
        <w:t xml:space="preserve">ir </w:t>
      </w:r>
      <w:r w:rsidR="00922EE9">
        <w:rPr>
          <w:rFonts w:ascii="Calibri" w:hAnsi="Calibri" w:cs="Calibri"/>
          <w:lang w:val="lt-LT"/>
        </w:rPr>
        <w:fldChar w:fldCharType="begin"/>
      </w:r>
      <w:r w:rsidR="00922EE9">
        <w:rPr>
          <w:rFonts w:ascii="Calibri" w:hAnsi="Calibri" w:cs="Calibri"/>
          <w:lang w:val="lt-LT"/>
        </w:rPr>
        <w:instrText xml:space="preserve"> REF _Ref208490549 \r \h </w:instrText>
      </w:r>
      <w:r w:rsidR="00922EE9">
        <w:rPr>
          <w:rFonts w:ascii="Calibri" w:hAnsi="Calibri" w:cs="Calibri"/>
          <w:lang w:val="lt-LT"/>
        </w:rPr>
      </w:r>
      <w:r w:rsidR="00922EE9">
        <w:rPr>
          <w:rFonts w:ascii="Calibri" w:hAnsi="Calibri" w:cs="Calibri"/>
          <w:lang w:val="lt-LT"/>
        </w:rPr>
        <w:fldChar w:fldCharType="separate"/>
      </w:r>
      <w:r w:rsidR="00B904A3">
        <w:rPr>
          <w:rFonts w:ascii="Calibri" w:hAnsi="Calibri" w:cs="Calibri"/>
          <w:lang w:val="lt-LT"/>
        </w:rPr>
        <w:t>4.1.2</w:t>
      </w:r>
      <w:r w:rsidR="00922EE9">
        <w:rPr>
          <w:rFonts w:ascii="Calibri" w:hAnsi="Calibri" w:cs="Calibri"/>
          <w:lang w:val="lt-LT"/>
        </w:rPr>
        <w:fldChar w:fldCharType="end"/>
      </w:r>
      <w:r w:rsidRPr="00812BC7">
        <w:rPr>
          <w:rFonts w:ascii="Calibri" w:hAnsi="Calibri" w:cs="Calibri"/>
          <w:lang w:val="lt-LT"/>
        </w:rPr>
        <w:t>. punktuose</w:t>
      </w:r>
      <w:r w:rsidR="00DD5898" w:rsidRPr="00812BC7">
        <w:rPr>
          <w:rFonts w:ascii="Calibri" w:hAnsi="Calibri" w:cs="Calibri"/>
          <w:lang w:val="lt-LT"/>
        </w:rPr>
        <w:t xml:space="preserve"> aukščiau išvardint</w:t>
      </w:r>
      <w:r w:rsidR="00B825C1" w:rsidRPr="00812BC7">
        <w:rPr>
          <w:rFonts w:ascii="Calibri" w:hAnsi="Calibri" w:cs="Calibri"/>
          <w:lang w:val="lt-LT"/>
        </w:rPr>
        <w:t>i</w:t>
      </w:r>
      <w:r w:rsidR="00DD5898" w:rsidRPr="00812BC7">
        <w:rPr>
          <w:rFonts w:ascii="Calibri" w:hAnsi="Calibri" w:cs="Calibri"/>
          <w:lang w:val="lt-LT"/>
        </w:rPr>
        <w:t xml:space="preserve"> dokument</w:t>
      </w:r>
      <w:r w:rsidR="00B825C1" w:rsidRPr="00812BC7">
        <w:rPr>
          <w:rFonts w:ascii="Calibri" w:hAnsi="Calibri" w:cs="Calibri"/>
          <w:lang w:val="lt-LT"/>
        </w:rPr>
        <w:t>ai</w:t>
      </w:r>
      <w:r w:rsidR="00DD5898" w:rsidRPr="00812BC7">
        <w:rPr>
          <w:rFonts w:ascii="Calibri" w:hAnsi="Calibri" w:cs="Calibri"/>
          <w:lang w:val="lt-LT"/>
        </w:rPr>
        <w:t xml:space="preserve"> </w:t>
      </w:r>
      <w:r w:rsidR="00B825C1" w:rsidRPr="00812BC7">
        <w:rPr>
          <w:rFonts w:ascii="Calibri" w:hAnsi="Calibri" w:cs="Calibri"/>
          <w:lang w:val="lt-LT"/>
        </w:rPr>
        <w:t>pateikiami kartu su pasiūl</w:t>
      </w:r>
      <w:r w:rsidR="00366C89">
        <w:rPr>
          <w:rFonts w:ascii="Calibri" w:hAnsi="Calibri" w:cs="Calibri"/>
          <w:lang w:val="lt-LT"/>
        </w:rPr>
        <w:t>y</w:t>
      </w:r>
      <w:r w:rsidR="00B825C1" w:rsidRPr="00812BC7">
        <w:rPr>
          <w:rFonts w:ascii="Calibri" w:hAnsi="Calibri" w:cs="Calibri"/>
          <w:lang w:val="lt-LT"/>
        </w:rPr>
        <w:t>mu</w:t>
      </w:r>
      <w:r w:rsidR="00DD5898" w:rsidRPr="00812BC7">
        <w:rPr>
          <w:rFonts w:ascii="Calibri" w:hAnsi="Calibri" w:cs="Calibri"/>
          <w:lang w:val="lt-LT"/>
        </w:rPr>
        <w:t>. Po pasiūlymo pateikimo, dokumentai įrodantys Tiekėjo siūlomų parametrų reikšmių atitikimą reikalaujamiems, negalės būti pateikti, pasiūlymai negali būti tikslinami pateikiant naujus dokumentus. Tiekėjo, kuris nepateiks visų siūlomų parametrų reikšmes įrodančių dokumentų ir/ar perkantysis subjektas negalės iš gautos medžiagos nustatyti pasiūlymo atitikimo reikalavimams - pasiūlymas bus atmestas.</w:t>
      </w:r>
    </w:p>
    <w:p w14:paraId="319DD66D" w14:textId="77777777" w:rsidR="00DD5898" w:rsidRPr="00812BC7" w:rsidRDefault="00DD5898" w:rsidP="00787F34">
      <w:pPr>
        <w:pStyle w:val="Sraopastraipa"/>
        <w:numPr>
          <w:ilvl w:val="1"/>
          <w:numId w:val="3"/>
        </w:numPr>
        <w:spacing w:after="0" w:line="240" w:lineRule="auto"/>
        <w:ind w:left="0" w:firstLine="567"/>
        <w:contextualSpacing w:val="0"/>
        <w:jc w:val="both"/>
        <w:rPr>
          <w:rFonts w:ascii="Calibri" w:hAnsi="Calibri" w:cs="Calibri"/>
          <w:lang w:val="lt-LT"/>
        </w:rPr>
      </w:pPr>
      <w:r w:rsidRPr="00812BC7">
        <w:rPr>
          <w:rFonts w:ascii="Calibri" w:hAnsi="Calibri" w:cs="Calibri"/>
          <w:lang w:val="lt-LT"/>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perkančiajam subjektui paprašius, Tiekėjai privalės pateikti nurodytus dokumentus ar jų dalis, išverstus į lietuvių kalbą bei vertimo patvirtinimą.</w:t>
      </w:r>
    </w:p>
    <w:p w14:paraId="6D789DF4" w14:textId="77777777" w:rsidR="00D043EB" w:rsidRPr="00812BC7" w:rsidRDefault="00D043EB" w:rsidP="00787F34">
      <w:pPr>
        <w:pStyle w:val="Sraopastraipa"/>
        <w:spacing w:after="0" w:line="240" w:lineRule="auto"/>
        <w:ind w:left="0" w:firstLine="567"/>
        <w:contextualSpacing w:val="0"/>
        <w:jc w:val="both"/>
        <w:rPr>
          <w:rFonts w:ascii="Calibri" w:hAnsi="Calibri" w:cs="Calibri"/>
          <w:lang w:val="lt-LT"/>
        </w:rPr>
      </w:pPr>
    </w:p>
    <w:p w14:paraId="57C0C5EF" w14:textId="5D23AAA3" w:rsidR="00D043EB" w:rsidRPr="00812BC7" w:rsidRDefault="00F95628" w:rsidP="00787F34">
      <w:pPr>
        <w:pStyle w:val="Sraopastraipa"/>
        <w:numPr>
          <w:ilvl w:val="0"/>
          <w:numId w:val="3"/>
        </w:numPr>
        <w:spacing w:after="0" w:line="240" w:lineRule="auto"/>
        <w:ind w:left="0" w:firstLine="567"/>
        <w:contextualSpacing w:val="0"/>
        <w:jc w:val="center"/>
        <w:rPr>
          <w:rFonts w:ascii="Calibri" w:hAnsi="Calibri" w:cs="Calibri"/>
          <w:b/>
          <w:bCs/>
          <w:lang w:val="lt-LT"/>
        </w:rPr>
      </w:pPr>
      <w:r w:rsidRPr="00812BC7">
        <w:rPr>
          <w:rFonts w:ascii="Calibri" w:hAnsi="Calibri" w:cs="Calibri"/>
          <w:b/>
          <w:bCs/>
          <w:lang w:val="lt-LT"/>
        </w:rPr>
        <w:t>NUORODŲ Į STANDARTUS, PREKIŲ ŽENKLUS IR MODELIUS AIŠKINIMAS</w:t>
      </w:r>
    </w:p>
    <w:p w14:paraId="0B00FD7D" w14:textId="10176AEA" w:rsidR="001A2F72" w:rsidRPr="00812BC7" w:rsidRDefault="001A2F72" w:rsidP="00787F34">
      <w:pPr>
        <w:pStyle w:val="Sraopastraipa"/>
        <w:numPr>
          <w:ilvl w:val="1"/>
          <w:numId w:val="3"/>
        </w:numPr>
        <w:spacing w:after="0" w:line="240" w:lineRule="auto"/>
        <w:ind w:left="0" w:firstLine="567"/>
        <w:contextualSpacing w:val="0"/>
        <w:jc w:val="both"/>
        <w:rPr>
          <w:rFonts w:ascii="Calibri" w:hAnsi="Calibri" w:cs="Calibri"/>
          <w:lang w:val="lt-LT"/>
        </w:rPr>
      </w:pPr>
      <w:r w:rsidRPr="00812BC7">
        <w:rPr>
          <w:rFonts w:ascii="Calibri" w:hAnsi="Calibri" w:cs="Calibri"/>
          <w:lang w:val="lt-LT"/>
        </w:rPr>
        <w:t>Visos pirkimo dokumentuose pateiktos nuorodos į standartus, techninius liudijimus, bendrąsias technines specifikacijas, konkrečius modelius, tiekimo šaltinius, gamybos procesus, prekių ženklus, patentus, tipus, kilmę ar gamybą reiškia, kad leidžiama siūlyti ir lygiaverčius objektus. Visoms tokioms nuorodoms taikomas principas „arba lygiavertis“. Tiekėjas, siūlantis Prekę, pasižyminčią lygiavertėmis savybėmis, privalo tai aiškiai pažymėti techninėje specifikacijoje ir (ar) pasiūlyme bei patikimomis priemonėmis pagrįsti, kad siūloma Prekė yra lygiavertė ir visiškai atitinka pirkimo dokumentuose (techninėje specifikacijoje) nustatytus reikalavimus. Jeigu siūlomas objektas yra lygiavertis nurodytajam, Tiekėjas įsipareigoja pateikti dokumentus, patvirtinančius tokio objekto atitiktį, ir pagrįsti lygiavertiškumą.</w:t>
      </w:r>
    </w:p>
    <w:p w14:paraId="133CDEB2" w14:textId="77777777" w:rsidR="00D043EB" w:rsidRPr="00812BC7" w:rsidRDefault="00D043EB" w:rsidP="00787F34">
      <w:pPr>
        <w:pStyle w:val="Sraopastraipa"/>
        <w:spacing w:after="0" w:line="240" w:lineRule="auto"/>
        <w:ind w:left="0" w:firstLine="567"/>
        <w:contextualSpacing w:val="0"/>
        <w:rPr>
          <w:rFonts w:ascii="Calibri" w:hAnsi="Calibri" w:cs="Calibri"/>
          <w:b/>
          <w:bCs/>
          <w:lang w:val="lt-LT"/>
        </w:rPr>
      </w:pPr>
    </w:p>
    <w:p w14:paraId="06D264AE" w14:textId="2D93787A" w:rsidR="00B767A2" w:rsidRPr="00812BC7" w:rsidRDefault="0008152C" w:rsidP="00787F34">
      <w:pPr>
        <w:pStyle w:val="Sraopastraipa"/>
        <w:numPr>
          <w:ilvl w:val="0"/>
          <w:numId w:val="3"/>
        </w:numPr>
        <w:spacing w:after="0" w:line="240" w:lineRule="auto"/>
        <w:ind w:left="0" w:firstLine="567"/>
        <w:contextualSpacing w:val="0"/>
        <w:jc w:val="center"/>
        <w:rPr>
          <w:rFonts w:ascii="Calibri" w:hAnsi="Calibri" w:cs="Calibri"/>
          <w:b/>
          <w:bCs/>
          <w:lang w:val="lt-LT"/>
        </w:rPr>
      </w:pPr>
      <w:r w:rsidRPr="0008152C">
        <w:rPr>
          <w:rFonts w:ascii="Calibri" w:hAnsi="Calibri" w:cs="Calibri"/>
          <w:b/>
          <w:bCs/>
          <w:lang w:val="lt-LT"/>
        </w:rPr>
        <w:t>TECHNINĖS SPECIFIKACIJOS PRIEDO NR. 1 „TECHNINIAI PARAMETRAI“ PATEIKIMAS</w:t>
      </w:r>
    </w:p>
    <w:p w14:paraId="56C106E3" w14:textId="77777777" w:rsidR="00812BC7" w:rsidRPr="00812BC7" w:rsidRDefault="00812BC7" w:rsidP="00787F34">
      <w:pPr>
        <w:pStyle w:val="Sraopastraipa"/>
        <w:spacing w:after="0" w:line="240" w:lineRule="auto"/>
        <w:ind w:left="0" w:firstLine="567"/>
        <w:contextualSpacing w:val="0"/>
        <w:rPr>
          <w:rFonts w:ascii="Calibri" w:hAnsi="Calibri" w:cs="Calibri"/>
          <w:b/>
          <w:bCs/>
          <w:lang w:val="lt-LT"/>
        </w:rPr>
      </w:pPr>
    </w:p>
    <w:p w14:paraId="6115741A" w14:textId="74036340" w:rsidR="00286F5C" w:rsidRDefault="00286F5C" w:rsidP="00787F34">
      <w:pPr>
        <w:pStyle w:val="Sraopastraipa"/>
        <w:numPr>
          <w:ilvl w:val="1"/>
          <w:numId w:val="3"/>
        </w:numPr>
        <w:spacing w:after="0" w:line="240" w:lineRule="auto"/>
        <w:ind w:left="0" w:firstLine="567"/>
        <w:contextualSpacing w:val="0"/>
        <w:jc w:val="both"/>
        <w:rPr>
          <w:rFonts w:ascii="Calibri" w:hAnsi="Calibri" w:cs="Calibri"/>
          <w:lang w:val="lt-LT"/>
        </w:rPr>
      </w:pPr>
      <w:bookmarkStart w:id="3" w:name="_Hlk208395698"/>
      <w:r w:rsidRPr="00286F5C">
        <w:rPr>
          <w:rFonts w:ascii="Calibri" w:hAnsi="Calibri" w:cs="Calibri"/>
          <w:lang w:val="lt-LT"/>
        </w:rPr>
        <w:t>Kartu su pasiūlymu Tiekėjas privalo pateikti užpildytą Techninės specifikacijos priedą Nr. 1, pavadintą „Techniniai parametrai</w:t>
      </w:r>
      <w:r>
        <w:rPr>
          <w:rFonts w:ascii="Calibri" w:hAnsi="Calibri" w:cs="Calibri"/>
          <w:lang w:val="lt-LT"/>
        </w:rPr>
        <w:t>.</w:t>
      </w:r>
    </w:p>
    <w:bookmarkEnd w:id="3"/>
    <w:p w14:paraId="6F2C7A83" w14:textId="1C21EAA4" w:rsidR="00286F5C" w:rsidRDefault="00286F5C" w:rsidP="00EC256B">
      <w:pPr>
        <w:pStyle w:val="Sraopastraipa"/>
        <w:numPr>
          <w:ilvl w:val="1"/>
          <w:numId w:val="3"/>
        </w:numPr>
        <w:spacing w:after="0" w:line="240" w:lineRule="auto"/>
        <w:ind w:left="0" w:firstLine="567"/>
        <w:contextualSpacing w:val="0"/>
        <w:jc w:val="both"/>
        <w:rPr>
          <w:rFonts w:ascii="Calibri" w:hAnsi="Calibri" w:cs="Calibri"/>
          <w:lang w:val="lt-LT"/>
        </w:rPr>
      </w:pPr>
      <w:r w:rsidRPr="00A06F27">
        <w:rPr>
          <w:rFonts w:ascii="Calibri" w:hAnsi="Calibri" w:cs="Calibri"/>
          <w:b/>
          <w:bCs/>
          <w:lang w:val="lt-LT"/>
        </w:rPr>
        <w:t xml:space="preserve">Atkreipiame dėmesį, kad priede „Techniniai parametrai“ </w:t>
      </w:r>
      <w:r w:rsidR="002E162B">
        <w:rPr>
          <w:rFonts w:ascii="Calibri" w:hAnsi="Calibri" w:cs="Calibri"/>
          <w:b/>
          <w:bCs/>
          <w:lang w:val="lt-LT"/>
        </w:rPr>
        <w:t xml:space="preserve">kai kuriuose punktuose </w:t>
      </w:r>
      <w:r w:rsidRPr="00A06F27">
        <w:rPr>
          <w:rFonts w:ascii="Calibri" w:hAnsi="Calibri" w:cs="Calibri"/>
          <w:b/>
          <w:bCs/>
          <w:lang w:val="lt-LT"/>
        </w:rPr>
        <w:t>vartojama vienaskaitos forma „automobilis“</w:t>
      </w:r>
      <w:r w:rsidR="002E162B">
        <w:rPr>
          <w:rFonts w:ascii="Calibri" w:hAnsi="Calibri" w:cs="Calibri"/>
          <w:b/>
          <w:bCs/>
          <w:lang w:val="lt-LT"/>
        </w:rPr>
        <w:t>, tačiau</w:t>
      </w:r>
      <w:r w:rsidRPr="00A06F27">
        <w:rPr>
          <w:rFonts w:ascii="Calibri" w:hAnsi="Calibri" w:cs="Calibri"/>
          <w:b/>
          <w:bCs/>
          <w:lang w:val="lt-LT"/>
        </w:rPr>
        <w:t xml:space="preserve"> </w:t>
      </w:r>
      <w:r w:rsidR="002E162B">
        <w:rPr>
          <w:rFonts w:ascii="Calibri" w:hAnsi="Calibri" w:cs="Calibri"/>
          <w:b/>
          <w:bCs/>
          <w:lang w:val="lt-LT"/>
        </w:rPr>
        <w:t>v</w:t>
      </w:r>
      <w:r w:rsidRPr="00A06F27">
        <w:rPr>
          <w:rFonts w:ascii="Calibri" w:hAnsi="Calibri" w:cs="Calibri"/>
          <w:b/>
          <w:bCs/>
          <w:lang w:val="lt-LT"/>
        </w:rPr>
        <w:t>isi reikalavimai, nurodyti šiame priede</w:t>
      </w:r>
      <w:r w:rsidR="002E162B">
        <w:rPr>
          <w:rFonts w:ascii="Calibri" w:hAnsi="Calibri" w:cs="Calibri"/>
          <w:b/>
          <w:bCs/>
          <w:lang w:val="lt-LT"/>
        </w:rPr>
        <w:t xml:space="preserve"> ir kituose pirkimo dokumentuose</w:t>
      </w:r>
      <w:r w:rsidRPr="00A06F27">
        <w:rPr>
          <w:rFonts w:ascii="Calibri" w:hAnsi="Calibri" w:cs="Calibri"/>
          <w:b/>
          <w:bCs/>
          <w:lang w:val="lt-LT"/>
        </w:rPr>
        <w:t xml:space="preserve"> taikomi abiem tiekiamiems automobiliam</w:t>
      </w:r>
      <w:r w:rsidRPr="00286F5C">
        <w:rPr>
          <w:rFonts w:ascii="Calibri" w:hAnsi="Calibri" w:cs="Calibri"/>
          <w:lang w:val="lt-LT"/>
        </w:rPr>
        <w:t>s.</w:t>
      </w:r>
    </w:p>
    <w:p w14:paraId="393FCF7A" w14:textId="545C2CB8" w:rsidR="00517DF8" w:rsidRPr="00EC256B" w:rsidRDefault="00517DF8" w:rsidP="00EC256B">
      <w:pPr>
        <w:pStyle w:val="Sraopastraipa"/>
        <w:numPr>
          <w:ilvl w:val="1"/>
          <w:numId w:val="3"/>
        </w:numPr>
        <w:spacing w:after="0" w:line="240" w:lineRule="auto"/>
        <w:ind w:left="0" w:firstLine="567"/>
        <w:contextualSpacing w:val="0"/>
        <w:jc w:val="both"/>
        <w:rPr>
          <w:rFonts w:ascii="Calibri" w:hAnsi="Calibri" w:cs="Calibri"/>
          <w:lang w:val="lt-LT"/>
        </w:rPr>
      </w:pPr>
      <w:r w:rsidRPr="00EC256B">
        <w:rPr>
          <w:rFonts w:ascii="Calibri" w:hAnsi="Calibri" w:cs="Calibri"/>
          <w:lang w:val="lt-LT"/>
        </w:rPr>
        <w:br w:type="page"/>
      </w:r>
    </w:p>
    <w:p w14:paraId="09BCAC6B" w14:textId="3F1599AD" w:rsidR="006E7D01" w:rsidRPr="00517DF8" w:rsidRDefault="006E7D01" w:rsidP="00517DF8">
      <w:pPr>
        <w:pStyle w:val="Sraopastraipa"/>
        <w:spacing w:after="0" w:line="240" w:lineRule="auto"/>
        <w:ind w:left="0" w:firstLine="709"/>
        <w:contextualSpacing w:val="0"/>
        <w:jc w:val="right"/>
        <w:rPr>
          <w:rFonts w:ascii="Calibri" w:hAnsi="Calibri" w:cs="Calibri"/>
          <w:sz w:val="20"/>
          <w:szCs w:val="20"/>
          <w:lang w:val="lt-LT"/>
        </w:rPr>
      </w:pPr>
      <w:r w:rsidRPr="00517DF8">
        <w:rPr>
          <w:rFonts w:ascii="Calibri" w:hAnsi="Calibri" w:cs="Calibri"/>
          <w:sz w:val="20"/>
          <w:szCs w:val="20"/>
          <w:lang w:val="lt-LT"/>
        </w:rPr>
        <w:lastRenderedPageBreak/>
        <w:t>Techninės specifikacijos priedas Nr. 1</w:t>
      </w:r>
    </w:p>
    <w:p w14:paraId="0808FFC3" w14:textId="77777777" w:rsidR="006E7D01" w:rsidRPr="00517DF8" w:rsidRDefault="006E7D01" w:rsidP="00517DF8">
      <w:pPr>
        <w:pStyle w:val="Sraopastraipa"/>
        <w:spacing w:after="0" w:line="240" w:lineRule="auto"/>
        <w:ind w:left="0" w:firstLine="709"/>
        <w:contextualSpacing w:val="0"/>
        <w:jc w:val="right"/>
        <w:rPr>
          <w:rFonts w:ascii="Calibri" w:hAnsi="Calibri" w:cs="Calibri"/>
          <w:sz w:val="20"/>
          <w:szCs w:val="20"/>
          <w:lang w:val="lt-LT"/>
        </w:rPr>
      </w:pPr>
    </w:p>
    <w:p w14:paraId="66362D87" w14:textId="3D779154" w:rsidR="006E7D01" w:rsidRPr="00517DF8" w:rsidRDefault="006E7D01" w:rsidP="00517DF8">
      <w:pPr>
        <w:pStyle w:val="Sraopastraipa"/>
        <w:spacing w:after="0" w:line="240" w:lineRule="auto"/>
        <w:ind w:left="0"/>
        <w:contextualSpacing w:val="0"/>
        <w:jc w:val="center"/>
        <w:rPr>
          <w:rFonts w:ascii="Calibri" w:hAnsi="Calibri" w:cs="Calibri"/>
          <w:b/>
          <w:bCs/>
          <w:sz w:val="20"/>
          <w:szCs w:val="20"/>
          <w:lang w:val="lt-LT"/>
        </w:rPr>
      </w:pPr>
      <w:r w:rsidRPr="00517DF8">
        <w:rPr>
          <w:rFonts w:ascii="Calibri" w:hAnsi="Calibri" w:cs="Calibri"/>
          <w:b/>
          <w:bCs/>
          <w:sz w:val="20"/>
          <w:szCs w:val="20"/>
          <w:lang w:val="lt-LT"/>
        </w:rPr>
        <w:t>TECHNINIAI PARAMETRAI</w:t>
      </w:r>
    </w:p>
    <w:p w14:paraId="03F2CEF5" w14:textId="77777777" w:rsidR="000D75EA" w:rsidRPr="00517DF8" w:rsidRDefault="000D75EA" w:rsidP="00517DF8">
      <w:pPr>
        <w:pStyle w:val="Sraopastraipa"/>
        <w:spacing w:after="0" w:line="240" w:lineRule="auto"/>
        <w:ind w:left="0"/>
        <w:contextualSpacing w:val="0"/>
        <w:jc w:val="both"/>
        <w:rPr>
          <w:rFonts w:ascii="Calibri" w:hAnsi="Calibri" w:cs="Calibri"/>
          <w:b/>
          <w:bCs/>
          <w:sz w:val="20"/>
          <w:szCs w:val="20"/>
          <w:lang w:val="lt-LT"/>
        </w:rPr>
      </w:pPr>
    </w:p>
    <w:p w14:paraId="412EB02E" w14:textId="003159EA" w:rsidR="00AC4778" w:rsidRPr="00517DF8" w:rsidRDefault="00AC4778" w:rsidP="00517DF8">
      <w:pPr>
        <w:pStyle w:val="Antrat"/>
        <w:keepNext/>
        <w:spacing w:after="0"/>
        <w:jc w:val="right"/>
        <w:rPr>
          <w:rFonts w:ascii="Calibri" w:hAnsi="Calibri" w:cs="Calibri"/>
          <w:sz w:val="20"/>
          <w:szCs w:val="20"/>
        </w:rPr>
      </w:pPr>
      <w:r w:rsidRPr="00517DF8">
        <w:rPr>
          <w:rFonts w:ascii="Calibri" w:hAnsi="Calibri" w:cs="Calibri"/>
          <w:sz w:val="20"/>
          <w:szCs w:val="20"/>
        </w:rPr>
        <w:t xml:space="preserve">lentelė </w:t>
      </w:r>
      <w:r w:rsidRPr="00517DF8">
        <w:rPr>
          <w:rFonts w:ascii="Calibri" w:hAnsi="Calibri" w:cs="Calibri"/>
          <w:sz w:val="20"/>
          <w:szCs w:val="20"/>
        </w:rPr>
        <w:fldChar w:fldCharType="begin"/>
      </w:r>
      <w:r w:rsidRPr="00517DF8">
        <w:rPr>
          <w:rFonts w:ascii="Calibri" w:hAnsi="Calibri" w:cs="Calibri"/>
          <w:sz w:val="20"/>
          <w:szCs w:val="20"/>
        </w:rPr>
        <w:instrText xml:space="preserve"> SEQ lentelė \* ARABIC </w:instrText>
      </w:r>
      <w:r w:rsidRPr="00517DF8">
        <w:rPr>
          <w:rFonts w:ascii="Calibri" w:hAnsi="Calibri" w:cs="Calibri"/>
          <w:sz w:val="20"/>
          <w:szCs w:val="20"/>
        </w:rPr>
        <w:fldChar w:fldCharType="separate"/>
      </w:r>
      <w:r w:rsidR="00F50262">
        <w:rPr>
          <w:rFonts w:ascii="Calibri" w:hAnsi="Calibri" w:cs="Calibri"/>
          <w:noProof/>
          <w:sz w:val="20"/>
          <w:szCs w:val="20"/>
        </w:rPr>
        <w:t>1</w:t>
      </w:r>
      <w:r w:rsidRPr="00517DF8">
        <w:rPr>
          <w:rFonts w:ascii="Calibri" w:hAnsi="Calibri" w:cs="Calibri"/>
          <w:noProof/>
          <w:sz w:val="20"/>
          <w:szCs w:val="20"/>
        </w:rPr>
        <w:fldChar w:fldCharType="end"/>
      </w:r>
    </w:p>
    <w:tbl>
      <w:tblPr>
        <w:tblStyle w:val="Lentelstinklelisviesus"/>
        <w:tblW w:w="0" w:type="auto"/>
        <w:tblLook w:val="04A0" w:firstRow="1" w:lastRow="0" w:firstColumn="1" w:lastColumn="0" w:noHBand="0" w:noVBand="1"/>
      </w:tblPr>
      <w:tblGrid>
        <w:gridCol w:w="704"/>
        <w:gridCol w:w="2977"/>
        <w:gridCol w:w="3402"/>
        <w:gridCol w:w="2879"/>
      </w:tblGrid>
      <w:tr w:rsidR="00FA6502" w:rsidRPr="00427E09" w14:paraId="23A1DBD1" w14:textId="77777777" w:rsidTr="00D800AD">
        <w:trPr>
          <w:trHeight w:val="20"/>
          <w:tblHeader/>
        </w:trPr>
        <w:tc>
          <w:tcPr>
            <w:tcW w:w="704" w:type="dxa"/>
            <w:shd w:val="clear" w:color="auto" w:fill="D9E2F3" w:themeFill="accent1" w:themeFillTint="33"/>
          </w:tcPr>
          <w:p w14:paraId="0935B99E" w14:textId="77777777" w:rsidR="00FA6502" w:rsidRPr="00427E09" w:rsidRDefault="00FA6502" w:rsidP="00517DF8">
            <w:pPr>
              <w:pStyle w:val="Sraopastraipa"/>
              <w:ind w:left="0"/>
              <w:contextualSpacing w:val="0"/>
              <w:jc w:val="center"/>
              <w:rPr>
                <w:rFonts w:ascii="Calibri" w:hAnsi="Calibri" w:cs="Calibri"/>
                <w:b/>
                <w:bCs/>
                <w:sz w:val="20"/>
                <w:szCs w:val="20"/>
                <w:lang w:val="lt-LT"/>
              </w:rPr>
            </w:pPr>
            <w:r w:rsidRPr="00427E09">
              <w:rPr>
                <w:rFonts w:ascii="Calibri" w:hAnsi="Calibri" w:cs="Calibri"/>
                <w:b/>
                <w:bCs/>
                <w:sz w:val="20"/>
                <w:szCs w:val="20"/>
                <w:lang w:val="lt-LT"/>
              </w:rPr>
              <w:t>Eil. Nr.</w:t>
            </w:r>
          </w:p>
        </w:tc>
        <w:tc>
          <w:tcPr>
            <w:tcW w:w="2977" w:type="dxa"/>
            <w:shd w:val="clear" w:color="auto" w:fill="D9E2F3" w:themeFill="accent1" w:themeFillTint="33"/>
          </w:tcPr>
          <w:p w14:paraId="6D1EA8C1" w14:textId="77777777" w:rsidR="00FA6502" w:rsidRPr="00427E09" w:rsidRDefault="00FA6502" w:rsidP="00517DF8">
            <w:pPr>
              <w:pStyle w:val="Sraopastraipa"/>
              <w:ind w:left="0"/>
              <w:contextualSpacing w:val="0"/>
              <w:jc w:val="center"/>
              <w:rPr>
                <w:rFonts w:ascii="Calibri" w:hAnsi="Calibri" w:cs="Calibri"/>
                <w:b/>
                <w:bCs/>
                <w:sz w:val="20"/>
                <w:szCs w:val="20"/>
                <w:lang w:val="lt-LT"/>
              </w:rPr>
            </w:pPr>
            <w:r w:rsidRPr="00427E09">
              <w:rPr>
                <w:rFonts w:ascii="Calibri" w:hAnsi="Calibri" w:cs="Calibri"/>
                <w:b/>
                <w:bCs/>
                <w:sz w:val="20"/>
                <w:szCs w:val="20"/>
                <w:lang w:val="lt-LT"/>
              </w:rPr>
              <w:t>Charakteristikų pavadinimas</w:t>
            </w:r>
          </w:p>
        </w:tc>
        <w:tc>
          <w:tcPr>
            <w:tcW w:w="3402" w:type="dxa"/>
            <w:shd w:val="clear" w:color="auto" w:fill="D9E2F3" w:themeFill="accent1" w:themeFillTint="33"/>
          </w:tcPr>
          <w:p w14:paraId="4C3CE375" w14:textId="77777777" w:rsidR="00FA6502" w:rsidRPr="00427E09" w:rsidRDefault="00FA6502" w:rsidP="00517DF8">
            <w:pPr>
              <w:pStyle w:val="Sraopastraipa"/>
              <w:ind w:left="0" w:firstLine="4"/>
              <w:contextualSpacing w:val="0"/>
              <w:jc w:val="center"/>
              <w:rPr>
                <w:rFonts w:ascii="Calibri" w:hAnsi="Calibri" w:cs="Calibri"/>
                <w:b/>
                <w:bCs/>
                <w:sz w:val="20"/>
                <w:szCs w:val="20"/>
                <w:lang w:val="lt-LT"/>
              </w:rPr>
            </w:pPr>
            <w:r w:rsidRPr="00427E09">
              <w:rPr>
                <w:rFonts w:ascii="Calibri" w:hAnsi="Calibri" w:cs="Calibri"/>
                <w:b/>
                <w:bCs/>
                <w:sz w:val="20"/>
                <w:szCs w:val="20"/>
                <w:lang w:val="lt-LT"/>
              </w:rPr>
              <w:t>Pirkėjo reikalaujamos charakteristikos</w:t>
            </w:r>
          </w:p>
        </w:tc>
        <w:tc>
          <w:tcPr>
            <w:tcW w:w="2879" w:type="dxa"/>
            <w:shd w:val="clear" w:color="auto" w:fill="D9E2F3" w:themeFill="accent1" w:themeFillTint="33"/>
          </w:tcPr>
          <w:p w14:paraId="56EED658" w14:textId="77777777" w:rsidR="00FA6502" w:rsidRPr="00427E09" w:rsidRDefault="00FA6502" w:rsidP="00517DF8">
            <w:pPr>
              <w:jc w:val="center"/>
              <w:rPr>
                <w:rFonts w:ascii="Calibri" w:hAnsi="Calibri" w:cs="Calibri"/>
                <w:b/>
                <w:bCs/>
                <w:sz w:val="20"/>
                <w:szCs w:val="20"/>
                <w:lang w:val="lt-LT"/>
              </w:rPr>
            </w:pPr>
            <w:r w:rsidRPr="00427E09">
              <w:rPr>
                <w:rFonts w:ascii="Calibri" w:hAnsi="Calibri" w:cs="Calibri"/>
                <w:b/>
                <w:bCs/>
                <w:sz w:val="20"/>
                <w:szCs w:val="20"/>
                <w:lang w:val="lt-LT"/>
              </w:rPr>
              <w:t>Tiekėjo siūlomų Prekių/Įrangos parametrai ir jų reikšmės</w:t>
            </w:r>
          </w:p>
        </w:tc>
      </w:tr>
      <w:tr w:rsidR="00FA6502" w:rsidRPr="00427E09" w14:paraId="3A2724B4" w14:textId="77777777" w:rsidTr="00D800AD">
        <w:trPr>
          <w:trHeight w:val="20"/>
        </w:trPr>
        <w:tc>
          <w:tcPr>
            <w:tcW w:w="704" w:type="dxa"/>
          </w:tcPr>
          <w:p w14:paraId="137A9F58" w14:textId="2D173860" w:rsidR="00FA6502" w:rsidRPr="00427E09" w:rsidRDefault="00FA6502" w:rsidP="004635B9">
            <w:pPr>
              <w:pStyle w:val="Sraopastraipa"/>
              <w:numPr>
                <w:ilvl w:val="0"/>
                <w:numId w:val="4"/>
              </w:numPr>
              <w:contextualSpacing w:val="0"/>
              <w:rPr>
                <w:rFonts w:ascii="Calibri" w:hAnsi="Calibri" w:cs="Calibri"/>
                <w:sz w:val="20"/>
                <w:szCs w:val="20"/>
                <w:lang w:val="lt-LT"/>
              </w:rPr>
            </w:pPr>
          </w:p>
        </w:tc>
        <w:tc>
          <w:tcPr>
            <w:tcW w:w="2977" w:type="dxa"/>
          </w:tcPr>
          <w:p w14:paraId="40A480C8" w14:textId="69FE9524" w:rsidR="00FA6502" w:rsidRPr="00427E09" w:rsidRDefault="00FA6502" w:rsidP="00CD144D">
            <w:pPr>
              <w:rPr>
                <w:rFonts w:ascii="Calibri" w:hAnsi="Calibri" w:cs="Calibri"/>
                <w:sz w:val="20"/>
                <w:szCs w:val="20"/>
                <w:lang w:val="lt-LT"/>
              </w:rPr>
            </w:pPr>
            <w:r w:rsidRPr="00427E09">
              <w:rPr>
                <w:rFonts w:ascii="Calibri" w:hAnsi="Calibri" w:cs="Calibri"/>
                <w:sz w:val="20"/>
                <w:szCs w:val="20"/>
                <w:lang w:val="lt-LT"/>
              </w:rPr>
              <w:t>Automobilio</w:t>
            </w:r>
            <w:r w:rsidR="006D6E6D">
              <w:rPr>
                <w:rFonts w:ascii="Calibri" w:hAnsi="Calibri" w:cs="Calibri"/>
                <w:sz w:val="20"/>
                <w:szCs w:val="20"/>
                <w:lang w:val="lt-LT"/>
              </w:rPr>
              <w:t>(-ių)</w:t>
            </w:r>
            <w:r w:rsidRPr="00427E09">
              <w:rPr>
                <w:rFonts w:ascii="Calibri" w:hAnsi="Calibri" w:cs="Calibri"/>
                <w:sz w:val="20"/>
                <w:szCs w:val="20"/>
                <w:lang w:val="lt-LT"/>
              </w:rPr>
              <w:t xml:space="preserve"> markė</w:t>
            </w:r>
            <w:r w:rsidR="00CD144D" w:rsidRPr="00427E09">
              <w:rPr>
                <w:rFonts w:ascii="Calibri" w:hAnsi="Calibri" w:cs="Calibri"/>
                <w:sz w:val="20"/>
                <w:szCs w:val="20"/>
                <w:lang w:val="lt-LT"/>
              </w:rPr>
              <w:t xml:space="preserve"> ir </w:t>
            </w:r>
            <w:r w:rsidR="0043630D" w:rsidRPr="00427E09">
              <w:rPr>
                <w:rFonts w:ascii="Calibri" w:hAnsi="Calibri" w:cs="Calibri"/>
                <w:sz w:val="20"/>
                <w:szCs w:val="20"/>
                <w:lang w:val="lt-LT"/>
              </w:rPr>
              <w:t>modelis</w:t>
            </w:r>
          </w:p>
        </w:tc>
        <w:tc>
          <w:tcPr>
            <w:tcW w:w="3402" w:type="dxa"/>
          </w:tcPr>
          <w:p w14:paraId="01ED5738" w14:textId="77777777" w:rsidR="00FA6502" w:rsidRPr="00427E09" w:rsidRDefault="00FA6502"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Būtina nurodyti</w:t>
            </w:r>
          </w:p>
        </w:tc>
        <w:tc>
          <w:tcPr>
            <w:tcW w:w="2879" w:type="dxa"/>
          </w:tcPr>
          <w:p w14:paraId="0937BBAA" w14:textId="77777777" w:rsidR="00FA6502" w:rsidRPr="00427E09" w:rsidRDefault="00FA6502" w:rsidP="00517DF8">
            <w:pPr>
              <w:pStyle w:val="Sraopastraipa"/>
              <w:ind w:left="0"/>
              <w:contextualSpacing w:val="0"/>
              <w:rPr>
                <w:rFonts w:ascii="Calibri" w:hAnsi="Calibri" w:cs="Calibri"/>
                <w:sz w:val="20"/>
                <w:szCs w:val="20"/>
                <w:lang w:val="lt-LT"/>
              </w:rPr>
            </w:pPr>
          </w:p>
        </w:tc>
      </w:tr>
      <w:tr w:rsidR="004F085F" w:rsidRPr="00427E09" w14:paraId="23561FBF" w14:textId="77777777" w:rsidTr="00D800AD">
        <w:trPr>
          <w:trHeight w:val="20"/>
        </w:trPr>
        <w:tc>
          <w:tcPr>
            <w:tcW w:w="704" w:type="dxa"/>
          </w:tcPr>
          <w:p w14:paraId="31F49810" w14:textId="77777777" w:rsidR="004F085F" w:rsidRPr="00427E09" w:rsidRDefault="004F085F" w:rsidP="004635B9">
            <w:pPr>
              <w:pStyle w:val="Sraopastraipa"/>
              <w:numPr>
                <w:ilvl w:val="0"/>
                <w:numId w:val="4"/>
              </w:numPr>
              <w:contextualSpacing w:val="0"/>
              <w:rPr>
                <w:rFonts w:ascii="Calibri" w:hAnsi="Calibri" w:cs="Calibri"/>
                <w:sz w:val="20"/>
                <w:szCs w:val="20"/>
                <w:lang w:val="lt-LT"/>
              </w:rPr>
            </w:pPr>
          </w:p>
        </w:tc>
        <w:tc>
          <w:tcPr>
            <w:tcW w:w="2977" w:type="dxa"/>
          </w:tcPr>
          <w:p w14:paraId="0F7A79D4" w14:textId="11CCEDEE" w:rsidR="004F085F" w:rsidRPr="00427E09" w:rsidRDefault="004F085F" w:rsidP="00517DF8">
            <w:pPr>
              <w:rPr>
                <w:rFonts w:ascii="Calibri" w:hAnsi="Calibri" w:cs="Calibri"/>
                <w:sz w:val="20"/>
                <w:szCs w:val="20"/>
                <w:lang w:val="lt-LT"/>
              </w:rPr>
            </w:pPr>
            <w:r w:rsidRPr="00427E09">
              <w:rPr>
                <w:rFonts w:ascii="Calibri" w:hAnsi="Calibri" w:cs="Calibri"/>
                <w:sz w:val="20"/>
                <w:szCs w:val="20"/>
                <w:lang w:val="lt-LT"/>
              </w:rPr>
              <w:t>Automobil</w:t>
            </w:r>
            <w:r w:rsidR="00D800AD">
              <w:rPr>
                <w:rFonts w:ascii="Calibri" w:hAnsi="Calibri" w:cs="Calibri"/>
                <w:sz w:val="20"/>
                <w:szCs w:val="20"/>
                <w:lang w:val="lt-LT"/>
              </w:rPr>
              <w:t xml:space="preserve">iai </w:t>
            </w:r>
            <w:r w:rsidRPr="00427E09">
              <w:rPr>
                <w:rFonts w:ascii="Calibri" w:hAnsi="Calibri" w:cs="Calibri"/>
                <w:sz w:val="20"/>
                <w:szCs w:val="20"/>
                <w:lang w:val="lt-LT"/>
              </w:rPr>
              <w:t>nauj</w:t>
            </w:r>
            <w:r w:rsidR="00D800AD">
              <w:rPr>
                <w:rFonts w:ascii="Calibri" w:hAnsi="Calibri" w:cs="Calibri"/>
                <w:sz w:val="20"/>
                <w:szCs w:val="20"/>
                <w:lang w:val="lt-LT"/>
              </w:rPr>
              <w:t>i</w:t>
            </w:r>
            <w:r w:rsidRPr="00427E09">
              <w:rPr>
                <w:rFonts w:ascii="Calibri" w:hAnsi="Calibri" w:cs="Calibri"/>
                <w:sz w:val="20"/>
                <w:szCs w:val="20"/>
                <w:lang w:val="lt-LT"/>
              </w:rPr>
              <w:t xml:space="preserve"> ir ankščiau neeksploat</w:t>
            </w:r>
            <w:r w:rsidR="00D800AD">
              <w:rPr>
                <w:rFonts w:ascii="Calibri" w:hAnsi="Calibri" w:cs="Calibri"/>
                <w:sz w:val="20"/>
                <w:szCs w:val="20"/>
                <w:lang w:val="lt-LT"/>
              </w:rPr>
              <w:t xml:space="preserve">uoti </w:t>
            </w:r>
          </w:p>
        </w:tc>
        <w:tc>
          <w:tcPr>
            <w:tcW w:w="3402" w:type="dxa"/>
          </w:tcPr>
          <w:p w14:paraId="68A06F96" w14:textId="64FF5089" w:rsidR="004F085F" w:rsidRPr="00427E09" w:rsidRDefault="004F085F"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Būtina nurodyti</w:t>
            </w:r>
          </w:p>
        </w:tc>
        <w:tc>
          <w:tcPr>
            <w:tcW w:w="2879" w:type="dxa"/>
          </w:tcPr>
          <w:p w14:paraId="6DE5C8D2" w14:textId="299647F8" w:rsidR="004F085F" w:rsidRPr="00427E09" w:rsidRDefault="004F085F"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23636" w:rsidRPr="00427E09" w14:paraId="6C188D33" w14:textId="77777777" w:rsidTr="00D800AD">
        <w:trPr>
          <w:trHeight w:val="20"/>
        </w:trPr>
        <w:tc>
          <w:tcPr>
            <w:tcW w:w="704" w:type="dxa"/>
          </w:tcPr>
          <w:p w14:paraId="7D0B5472" w14:textId="77777777" w:rsidR="00223636" w:rsidRPr="00427E09" w:rsidRDefault="00223636" w:rsidP="004635B9">
            <w:pPr>
              <w:pStyle w:val="Sraopastraipa"/>
              <w:numPr>
                <w:ilvl w:val="0"/>
                <w:numId w:val="4"/>
              </w:numPr>
              <w:contextualSpacing w:val="0"/>
              <w:rPr>
                <w:rFonts w:ascii="Calibri" w:hAnsi="Calibri" w:cs="Calibri"/>
                <w:sz w:val="20"/>
                <w:szCs w:val="20"/>
                <w:lang w:val="lt-LT"/>
              </w:rPr>
            </w:pPr>
          </w:p>
        </w:tc>
        <w:tc>
          <w:tcPr>
            <w:tcW w:w="2977" w:type="dxa"/>
          </w:tcPr>
          <w:p w14:paraId="36B38CF4" w14:textId="6DE1CF0B" w:rsidR="00223636" w:rsidRPr="00427E09" w:rsidRDefault="00223636" w:rsidP="00223636">
            <w:pPr>
              <w:rPr>
                <w:rFonts w:ascii="Calibri" w:hAnsi="Calibri" w:cs="Calibri"/>
                <w:sz w:val="20"/>
                <w:szCs w:val="20"/>
                <w:lang w:val="lt-LT"/>
              </w:rPr>
            </w:pPr>
            <w:r w:rsidRPr="00427E09">
              <w:rPr>
                <w:rFonts w:ascii="Calibri" w:hAnsi="Calibri" w:cs="Calibri"/>
                <w:sz w:val="20"/>
                <w:szCs w:val="20"/>
                <w:lang w:val="lt-LT"/>
              </w:rPr>
              <w:t>Automobili</w:t>
            </w:r>
            <w:r w:rsidR="006D6E6D">
              <w:rPr>
                <w:rFonts w:ascii="Calibri" w:hAnsi="Calibri" w:cs="Calibri"/>
                <w:sz w:val="20"/>
                <w:szCs w:val="20"/>
                <w:lang w:val="lt-LT"/>
              </w:rPr>
              <w:t>ų</w:t>
            </w:r>
            <w:r w:rsidRPr="00427E09">
              <w:rPr>
                <w:rFonts w:ascii="Calibri" w:hAnsi="Calibri" w:cs="Calibri"/>
                <w:sz w:val="20"/>
                <w:szCs w:val="20"/>
                <w:lang w:val="lt-LT"/>
              </w:rPr>
              <w:t xml:space="preserve"> rūšis</w:t>
            </w:r>
          </w:p>
        </w:tc>
        <w:tc>
          <w:tcPr>
            <w:tcW w:w="3402" w:type="dxa"/>
          </w:tcPr>
          <w:p w14:paraId="21334A14" w14:textId="0C6C1A34" w:rsidR="00223636" w:rsidRPr="00427E09" w:rsidRDefault="00223636" w:rsidP="00CD144D">
            <w:pPr>
              <w:rPr>
                <w:rFonts w:ascii="Calibri" w:hAnsi="Calibri" w:cs="Calibri"/>
                <w:sz w:val="20"/>
                <w:szCs w:val="20"/>
                <w:lang w:val="lt-LT"/>
              </w:rPr>
            </w:pPr>
            <w:r w:rsidRPr="00427E09">
              <w:rPr>
                <w:rFonts w:ascii="Calibri" w:hAnsi="Calibri" w:cs="Calibri"/>
                <w:sz w:val="20"/>
                <w:szCs w:val="20"/>
                <w:lang w:val="lt-LT"/>
              </w:rPr>
              <w:t>Automobili</w:t>
            </w:r>
            <w:r w:rsidR="006D6E6D">
              <w:rPr>
                <w:rFonts w:ascii="Calibri" w:hAnsi="Calibri" w:cs="Calibri"/>
                <w:sz w:val="20"/>
                <w:szCs w:val="20"/>
                <w:lang w:val="lt-LT"/>
              </w:rPr>
              <w:t>ų</w:t>
            </w:r>
            <w:r w:rsidRPr="00427E09">
              <w:rPr>
                <w:rFonts w:ascii="Calibri" w:hAnsi="Calibri" w:cs="Calibri"/>
                <w:sz w:val="20"/>
                <w:szCs w:val="20"/>
                <w:lang w:val="lt-LT"/>
              </w:rPr>
              <w:t xml:space="preserve"> kategorija (M1)</w:t>
            </w:r>
            <w:r w:rsidRPr="00427E09">
              <w:rPr>
                <w:rStyle w:val="Puslapioinaosnuoroda"/>
                <w:rFonts w:ascii="Calibri" w:hAnsi="Calibri" w:cs="Calibri"/>
                <w:sz w:val="20"/>
                <w:szCs w:val="20"/>
                <w:lang w:val="lt-LT"/>
              </w:rPr>
              <w:footnoteReference w:id="1"/>
            </w:r>
          </w:p>
        </w:tc>
        <w:tc>
          <w:tcPr>
            <w:tcW w:w="2879" w:type="dxa"/>
          </w:tcPr>
          <w:p w14:paraId="47ADA826" w14:textId="27F444F7" w:rsidR="00223636" w:rsidRPr="00427E09" w:rsidRDefault="00223636"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FA6502" w:rsidRPr="00427E09" w14:paraId="729916FA" w14:textId="77777777" w:rsidTr="00D800AD">
        <w:trPr>
          <w:trHeight w:val="20"/>
        </w:trPr>
        <w:tc>
          <w:tcPr>
            <w:tcW w:w="704" w:type="dxa"/>
          </w:tcPr>
          <w:p w14:paraId="0AB7E3DA" w14:textId="4A6DC033" w:rsidR="00FA6502" w:rsidRPr="00427E09" w:rsidRDefault="00FA6502" w:rsidP="004635B9">
            <w:pPr>
              <w:pStyle w:val="Sraopastraipa"/>
              <w:numPr>
                <w:ilvl w:val="0"/>
                <w:numId w:val="4"/>
              </w:numPr>
              <w:contextualSpacing w:val="0"/>
              <w:rPr>
                <w:rFonts w:ascii="Calibri" w:hAnsi="Calibri" w:cs="Calibri"/>
                <w:sz w:val="20"/>
                <w:szCs w:val="20"/>
                <w:lang w:val="lt-LT"/>
              </w:rPr>
            </w:pPr>
          </w:p>
        </w:tc>
        <w:tc>
          <w:tcPr>
            <w:tcW w:w="2977" w:type="dxa"/>
          </w:tcPr>
          <w:p w14:paraId="41CA2AEE" w14:textId="64F1F424" w:rsidR="00FA6502" w:rsidRPr="00427E09" w:rsidRDefault="00FA6502" w:rsidP="0043630D">
            <w:pPr>
              <w:rPr>
                <w:rFonts w:ascii="Calibri" w:hAnsi="Calibri" w:cs="Calibri"/>
                <w:sz w:val="20"/>
                <w:szCs w:val="20"/>
                <w:lang w:val="lt-LT"/>
              </w:rPr>
            </w:pPr>
            <w:r w:rsidRPr="00427E09">
              <w:rPr>
                <w:rFonts w:ascii="Calibri" w:hAnsi="Calibri" w:cs="Calibri"/>
                <w:sz w:val="20"/>
                <w:szCs w:val="20"/>
                <w:lang w:val="lt-LT"/>
              </w:rPr>
              <w:t xml:space="preserve">Pagaminimo metai </w:t>
            </w:r>
          </w:p>
        </w:tc>
        <w:tc>
          <w:tcPr>
            <w:tcW w:w="3402" w:type="dxa"/>
          </w:tcPr>
          <w:p w14:paraId="6F0A3E43" w14:textId="4B4A12C1" w:rsidR="00FA6502" w:rsidRPr="00427E09" w:rsidRDefault="00CD144D" w:rsidP="00CD144D">
            <w:pPr>
              <w:rPr>
                <w:rFonts w:ascii="Calibri" w:hAnsi="Calibri" w:cs="Calibri"/>
                <w:sz w:val="20"/>
                <w:szCs w:val="20"/>
                <w:lang w:val="lt-LT"/>
              </w:rPr>
            </w:pPr>
            <w:r w:rsidRPr="00427E09">
              <w:rPr>
                <w:rFonts w:ascii="Calibri" w:hAnsi="Calibri" w:cs="Calibri"/>
                <w:sz w:val="20"/>
                <w:szCs w:val="20"/>
                <w:lang w:val="lt-LT"/>
              </w:rPr>
              <w:t>Automobiliai</w:t>
            </w:r>
            <w:r w:rsidR="00FA6502" w:rsidRPr="00427E09">
              <w:rPr>
                <w:rFonts w:ascii="Calibri" w:hAnsi="Calibri" w:cs="Calibri"/>
                <w:sz w:val="20"/>
                <w:szCs w:val="20"/>
                <w:lang w:val="lt-LT"/>
              </w:rPr>
              <w:t xml:space="preserve"> turi būti pagamintas ne anksčiau kaip 202</w:t>
            </w:r>
            <w:r w:rsidR="00285CE4" w:rsidRPr="00427E09">
              <w:rPr>
                <w:rFonts w:ascii="Calibri" w:hAnsi="Calibri" w:cs="Calibri"/>
                <w:sz w:val="20"/>
                <w:szCs w:val="20"/>
                <w:lang w:val="lt-LT"/>
              </w:rPr>
              <w:t xml:space="preserve">5 </w:t>
            </w:r>
            <w:r w:rsidR="00FA6502" w:rsidRPr="00427E09">
              <w:rPr>
                <w:rFonts w:ascii="Calibri" w:hAnsi="Calibri" w:cs="Calibri"/>
                <w:sz w:val="20"/>
                <w:szCs w:val="20"/>
                <w:lang w:val="lt-LT"/>
              </w:rPr>
              <w:t xml:space="preserve">metais </w:t>
            </w:r>
          </w:p>
        </w:tc>
        <w:tc>
          <w:tcPr>
            <w:tcW w:w="2879" w:type="dxa"/>
          </w:tcPr>
          <w:p w14:paraId="5C20D505" w14:textId="7E764FCA" w:rsidR="00FA6502" w:rsidRPr="00427E09" w:rsidRDefault="00FA6502" w:rsidP="00517DF8">
            <w:pPr>
              <w:rPr>
                <w:rFonts w:ascii="Calibri" w:hAnsi="Calibri" w:cs="Calibri"/>
                <w:sz w:val="20"/>
                <w:szCs w:val="20"/>
                <w:lang w:val="lt-LT"/>
              </w:rPr>
            </w:pPr>
            <w:r w:rsidRPr="00427E09">
              <w:rPr>
                <w:rFonts w:ascii="Calibri" w:hAnsi="Calibri" w:cs="Calibri"/>
                <w:sz w:val="20"/>
                <w:szCs w:val="20"/>
                <w:lang w:val="lt-LT"/>
              </w:rPr>
              <w:t>Taip/Ne (nereikalingą</w:t>
            </w:r>
            <w:r w:rsidR="00285CE4" w:rsidRPr="00427E09">
              <w:rPr>
                <w:rFonts w:ascii="Calibri" w:hAnsi="Calibri" w:cs="Calibri"/>
                <w:sz w:val="20"/>
                <w:szCs w:val="20"/>
                <w:lang w:val="lt-LT"/>
              </w:rPr>
              <w:t xml:space="preserve"> </w:t>
            </w:r>
            <w:r w:rsidRPr="00427E09">
              <w:rPr>
                <w:rFonts w:ascii="Calibri" w:hAnsi="Calibri" w:cs="Calibri"/>
                <w:sz w:val="20"/>
                <w:szCs w:val="20"/>
                <w:lang w:val="lt-LT"/>
              </w:rPr>
              <w:t>išbraukti)</w:t>
            </w:r>
          </w:p>
        </w:tc>
      </w:tr>
      <w:tr w:rsidR="00CD144D" w:rsidRPr="00427E09" w14:paraId="16D1EC2B" w14:textId="77777777" w:rsidTr="00D800AD">
        <w:trPr>
          <w:trHeight w:val="20"/>
        </w:trPr>
        <w:tc>
          <w:tcPr>
            <w:tcW w:w="704" w:type="dxa"/>
          </w:tcPr>
          <w:p w14:paraId="7E20384D" w14:textId="77777777" w:rsidR="00CD144D" w:rsidRPr="00427E09" w:rsidRDefault="00CD144D" w:rsidP="004635B9">
            <w:pPr>
              <w:pStyle w:val="Sraopastraipa"/>
              <w:numPr>
                <w:ilvl w:val="0"/>
                <w:numId w:val="4"/>
              </w:numPr>
              <w:contextualSpacing w:val="0"/>
              <w:rPr>
                <w:rFonts w:ascii="Calibri" w:hAnsi="Calibri" w:cs="Calibri"/>
                <w:sz w:val="20"/>
                <w:szCs w:val="20"/>
                <w:lang w:val="lt-LT"/>
              </w:rPr>
            </w:pPr>
          </w:p>
        </w:tc>
        <w:tc>
          <w:tcPr>
            <w:tcW w:w="2977" w:type="dxa"/>
          </w:tcPr>
          <w:p w14:paraId="351CD1D7" w14:textId="1BF5C990" w:rsidR="00CD144D" w:rsidRPr="00427E09" w:rsidRDefault="00CD144D"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Automobili</w:t>
            </w:r>
            <w:r w:rsidR="006D6E6D">
              <w:rPr>
                <w:rFonts w:ascii="Calibri" w:hAnsi="Calibri" w:cs="Calibri"/>
                <w:sz w:val="20"/>
                <w:szCs w:val="20"/>
                <w:lang w:val="lt-LT"/>
              </w:rPr>
              <w:t>ų</w:t>
            </w:r>
            <w:r w:rsidRPr="00427E09">
              <w:rPr>
                <w:rFonts w:ascii="Calibri" w:hAnsi="Calibri" w:cs="Calibri"/>
                <w:sz w:val="20"/>
                <w:szCs w:val="20"/>
                <w:lang w:val="lt-LT"/>
              </w:rPr>
              <w:t xml:space="preserve"> komplektacija</w:t>
            </w:r>
          </w:p>
        </w:tc>
        <w:tc>
          <w:tcPr>
            <w:tcW w:w="3402" w:type="dxa"/>
          </w:tcPr>
          <w:p w14:paraId="2DAB064A" w14:textId="0DC6814E" w:rsidR="00CD144D" w:rsidRPr="00427E09" w:rsidRDefault="00CD144D" w:rsidP="00517DF8">
            <w:pPr>
              <w:rPr>
                <w:rFonts w:ascii="Calibri" w:hAnsi="Calibri" w:cs="Calibri"/>
                <w:sz w:val="20"/>
                <w:szCs w:val="20"/>
                <w:lang w:val="lt-LT"/>
              </w:rPr>
            </w:pPr>
            <w:r w:rsidRPr="00427E09">
              <w:rPr>
                <w:rFonts w:ascii="Calibri" w:hAnsi="Calibri" w:cs="Calibri"/>
                <w:sz w:val="20"/>
                <w:szCs w:val="20"/>
                <w:lang w:val="lt-LT"/>
              </w:rPr>
              <w:t>Automobiliai privalo būti taip sukomplektuotas, kad jį būtų galima be papildomų priemonių eksploatuoti Lietuvos Respublikoje</w:t>
            </w:r>
            <w:r w:rsidR="004A3B04">
              <w:rPr>
                <w:rFonts w:ascii="Calibri" w:hAnsi="Calibri" w:cs="Calibri"/>
                <w:sz w:val="20"/>
                <w:szCs w:val="20"/>
                <w:lang w:val="lt-LT"/>
              </w:rPr>
              <w:t xml:space="preserve">. </w:t>
            </w:r>
            <w:r w:rsidRPr="00427E09">
              <w:rPr>
                <w:rFonts w:ascii="Calibri" w:hAnsi="Calibri" w:cs="Calibri"/>
                <w:sz w:val="20"/>
                <w:szCs w:val="20"/>
                <w:lang w:val="lt-LT"/>
              </w:rPr>
              <w:t>Kartu su automobiliu</w:t>
            </w:r>
            <w:r w:rsidR="000E305A">
              <w:rPr>
                <w:rFonts w:ascii="Calibri" w:hAnsi="Calibri" w:cs="Calibri"/>
                <w:sz w:val="20"/>
                <w:szCs w:val="20"/>
                <w:lang w:val="lt-LT"/>
              </w:rPr>
              <w:t>(-iais)</w:t>
            </w:r>
            <w:r w:rsidRPr="00427E09">
              <w:rPr>
                <w:rFonts w:ascii="Calibri" w:hAnsi="Calibri" w:cs="Calibri"/>
                <w:sz w:val="20"/>
                <w:szCs w:val="20"/>
                <w:lang w:val="lt-LT"/>
              </w:rPr>
              <w:t xml:space="preserve">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879" w:type="dxa"/>
          </w:tcPr>
          <w:p w14:paraId="151D0EEA" w14:textId="38C3F18F" w:rsidR="00CD144D" w:rsidRPr="00427E09" w:rsidRDefault="00CD144D"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23636" w:rsidRPr="00427E09" w14:paraId="4F987479" w14:textId="77777777" w:rsidTr="00D800AD">
        <w:trPr>
          <w:trHeight w:val="20"/>
        </w:trPr>
        <w:tc>
          <w:tcPr>
            <w:tcW w:w="704" w:type="dxa"/>
          </w:tcPr>
          <w:p w14:paraId="1F49ED4D" w14:textId="77777777" w:rsidR="00223636" w:rsidRPr="00427E09" w:rsidRDefault="00223636" w:rsidP="004635B9">
            <w:pPr>
              <w:pStyle w:val="Sraopastraipa"/>
              <w:numPr>
                <w:ilvl w:val="0"/>
                <w:numId w:val="4"/>
              </w:numPr>
              <w:contextualSpacing w:val="0"/>
              <w:rPr>
                <w:rFonts w:ascii="Calibri" w:hAnsi="Calibri" w:cs="Calibri"/>
                <w:sz w:val="20"/>
                <w:szCs w:val="20"/>
                <w:lang w:val="lt-LT"/>
              </w:rPr>
            </w:pPr>
          </w:p>
        </w:tc>
        <w:tc>
          <w:tcPr>
            <w:tcW w:w="2977" w:type="dxa"/>
          </w:tcPr>
          <w:p w14:paraId="72215C97" w14:textId="5462161B" w:rsidR="00223636" w:rsidRPr="00427E09" w:rsidRDefault="00223636" w:rsidP="00223636">
            <w:pPr>
              <w:pStyle w:val="Sraopastraipa"/>
              <w:ind w:left="0"/>
              <w:rPr>
                <w:rFonts w:ascii="Calibri" w:hAnsi="Calibri" w:cs="Calibri"/>
                <w:sz w:val="20"/>
                <w:szCs w:val="20"/>
                <w:lang w:val="lt-LT"/>
              </w:rPr>
            </w:pPr>
            <w:r w:rsidRPr="00427E09">
              <w:rPr>
                <w:rFonts w:ascii="Calibri" w:hAnsi="Calibri" w:cs="Calibri"/>
                <w:sz w:val="20"/>
                <w:szCs w:val="20"/>
                <w:lang w:val="lt-LT"/>
              </w:rPr>
              <w:t>Automobili</w:t>
            </w:r>
            <w:r w:rsidR="008C4BB2">
              <w:rPr>
                <w:rFonts w:ascii="Calibri" w:hAnsi="Calibri" w:cs="Calibri"/>
                <w:sz w:val="20"/>
                <w:szCs w:val="20"/>
                <w:lang w:val="lt-LT"/>
              </w:rPr>
              <w:t>ų</w:t>
            </w:r>
            <w:r w:rsidRPr="00427E09">
              <w:rPr>
                <w:rFonts w:ascii="Calibri" w:hAnsi="Calibri" w:cs="Calibri"/>
                <w:sz w:val="20"/>
                <w:szCs w:val="20"/>
                <w:lang w:val="lt-LT"/>
              </w:rPr>
              <w:t xml:space="preserve"> pristatymo terminas</w:t>
            </w:r>
          </w:p>
        </w:tc>
        <w:tc>
          <w:tcPr>
            <w:tcW w:w="3402" w:type="dxa"/>
          </w:tcPr>
          <w:p w14:paraId="04EA00D9" w14:textId="31DAA85E" w:rsidR="00223636" w:rsidRPr="00427E09" w:rsidRDefault="00564C4F" w:rsidP="00517DF8">
            <w:pPr>
              <w:rPr>
                <w:rFonts w:ascii="Calibri" w:hAnsi="Calibri" w:cs="Calibri"/>
                <w:sz w:val="20"/>
                <w:szCs w:val="20"/>
                <w:lang w:val="lt-LT"/>
              </w:rPr>
            </w:pPr>
            <w:r w:rsidRPr="00427E09">
              <w:rPr>
                <w:rFonts w:ascii="Calibri" w:hAnsi="Calibri" w:cs="Calibri"/>
                <w:sz w:val="20"/>
                <w:szCs w:val="20"/>
                <w:lang w:val="lt-LT"/>
              </w:rPr>
              <w:t>Nurodyta Sutarties specialiųjų sąlygų (Pirkimo sąlygų 5 priedas) 4.1. punkte</w:t>
            </w:r>
          </w:p>
        </w:tc>
        <w:tc>
          <w:tcPr>
            <w:tcW w:w="2879" w:type="dxa"/>
          </w:tcPr>
          <w:p w14:paraId="202F3F34" w14:textId="43EFD83A" w:rsidR="00223636" w:rsidRPr="00427E09" w:rsidRDefault="00564C4F"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5B0F71" w:rsidRPr="00427E09" w14:paraId="27570027" w14:textId="77777777" w:rsidTr="00D800AD">
        <w:trPr>
          <w:trHeight w:val="20"/>
        </w:trPr>
        <w:tc>
          <w:tcPr>
            <w:tcW w:w="704" w:type="dxa"/>
          </w:tcPr>
          <w:p w14:paraId="2B11AF64" w14:textId="77777777" w:rsidR="005B0F71" w:rsidRPr="00427E09" w:rsidRDefault="005B0F71" w:rsidP="005B0F71">
            <w:pPr>
              <w:pStyle w:val="Sraopastraipa"/>
              <w:numPr>
                <w:ilvl w:val="0"/>
                <w:numId w:val="4"/>
              </w:numPr>
              <w:contextualSpacing w:val="0"/>
              <w:rPr>
                <w:rFonts w:ascii="Calibri" w:hAnsi="Calibri" w:cs="Calibri"/>
                <w:sz w:val="20"/>
                <w:szCs w:val="20"/>
                <w:lang w:val="lt-LT"/>
              </w:rPr>
            </w:pPr>
          </w:p>
        </w:tc>
        <w:tc>
          <w:tcPr>
            <w:tcW w:w="2977" w:type="dxa"/>
          </w:tcPr>
          <w:p w14:paraId="6082510A" w14:textId="0A501E67" w:rsidR="005B0F71" w:rsidRPr="00427E09" w:rsidRDefault="005B0F71" w:rsidP="005B0F71">
            <w:pPr>
              <w:pStyle w:val="Sraopastraipa"/>
              <w:ind w:left="0"/>
              <w:rPr>
                <w:rFonts w:ascii="Calibri" w:hAnsi="Calibri" w:cs="Calibri"/>
                <w:sz w:val="20"/>
                <w:szCs w:val="20"/>
                <w:lang w:val="lt-LT"/>
              </w:rPr>
            </w:pPr>
            <w:r w:rsidRPr="008C4BB2">
              <w:rPr>
                <w:rFonts w:ascii="Calibri" w:hAnsi="Calibri" w:cs="Calibri"/>
                <w:sz w:val="20"/>
                <w:szCs w:val="20"/>
                <w:lang w:val="lt-LT"/>
              </w:rPr>
              <w:t xml:space="preserve">Automobilių pristatymo </w:t>
            </w:r>
            <w:r>
              <w:rPr>
                <w:rFonts w:ascii="Calibri" w:hAnsi="Calibri" w:cs="Calibri"/>
                <w:sz w:val="20"/>
                <w:szCs w:val="20"/>
                <w:lang w:val="lt-LT"/>
              </w:rPr>
              <w:t>vieta</w:t>
            </w:r>
          </w:p>
        </w:tc>
        <w:tc>
          <w:tcPr>
            <w:tcW w:w="3402" w:type="dxa"/>
          </w:tcPr>
          <w:p w14:paraId="026BD1F1" w14:textId="2DA3A0DD" w:rsidR="005B0F71" w:rsidRPr="00427E09" w:rsidRDefault="005B0F71" w:rsidP="005B0F71">
            <w:pPr>
              <w:rPr>
                <w:rFonts w:ascii="Calibri" w:hAnsi="Calibri" w:cs="Calibri"/>
                <w:sz w:val="20"/>
                <w:szCs w:val="20"/>
                <w:lang w:val="lt-LT"/>
              </w:rPr>
            </w:pPr>
            <w:r w:rsidRPr="005B0F71">
              <w:rPr>
                <w:rFonts w:ascii="Calibri" w:hAnsi="Calibri" w:cs="Calibri"/>
                <w:sz w:val="20"/>
                <w:szCs w:val="20"/>
                <w:lang w:val="lt-LT"/>
              </w:rPr>
              <w:t>Nurodyta Sutarties specialiųjų sąlygų (Pirkimo sąlygų 5 priedas) 4.1. punkte</w:t>
            </w:r>
          </w:p>
        </w:tc>
        <w:tc>
          <w:tcPr>
            <w:tcW w:w="2879" w:type="dxa"/>
          </w:tcPr>
          <w:p w14:paraId="7D61ADD7" w14:textId="795F1C78" w:rsidR="005B0F71" w:rsidRPr="00427E09" w:rsidRDefault="005B0F71" w:rsidP="005B0F71">
            <w:pPr>
              <w:rPr>
                <w:rFonts w:ascii="Calibri" w:hAnsi="Calibri" w:cs="Calibri"/>
                <w:sz w:val="20"/>
                <w:szCs w:val="20"/>
                <w:lang w:val="lt-LT"/>
              </w:rPr>
            </w:pPr>
            <w:r w:rsidRPr="005B0F71">
              <w:rPr>
                <w:rFonts w:ascii="Calibri" w:hAnsi="Calibri" w:cs="Calibri"/>
                <w:sz w:val="20"/>
                <w:szCs w:val="20"/>
                <w:lang w:val="lt-LT"/>
              </w:rPr>
              <w:t>Taip/Ne (nereikalingą išbraukti)</w:t>
            </w:r>
          </w:p>
        </w:tc>
      </w:tr>
      <w:tr w:rsidR="00285CE4" w:rsidRPr="00427E09" w14:paraId="01A9CD0F" w14:textId="77777777" w:rsidTr="00D800AD">
        <w:trPr>
          <w:trHeight w:val="20"/>
        </w:trPr>
        <w:tc>
          <w:tcPr>
            <w:tcW w:w="704" w:type="dxa"/>
          </w:tcPr>
          <w:p w14:paraId="76135FD1" w14:textId="6F73542B"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604FBD73"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Automobilių skaičius</w:t>
            </w:r>
          </w:p>
        </w:tc>
        <w:tc>
          <w:tcPr>
            <w:tcW w:w="3402" w:type="dxa"/>
          </w:tcPr>
          <w:p w14:paraId="6E23CD99"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2 vnt.</w:t>
            </w:r>
          </w:p>
        </w:tc>
        <w:tc>
          <w:tcPr>
            <w:tcW w:w="2879" w:type="dxa"/>
          </w:tcPr>
          <w:p w14:paraId="28849736" w14:textId="2136CB8A"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7392C02D" w14:textId="77777777" w:rsidTr="00D800AD">
        <w:trPr>
          <w:trHeight w:val="20"/>
        </w:trPr>
        <w:tc>
          <w:tcPr>
            <w:tcW w:w="704" w:type="dxa"/>
          </w:tcPr>
          <w:p w14:paraId="29142CFF" w14:textId="248848F0"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060EFCD2"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Durų skaičius</w:t>
            </w:r>
          </w:p>
        </w:tc>
        <w:tc>
          <w:tcPr>
            <w:tcW w:w="3402" w:type="dxa"/>
          </w:tcPr>
          <w:p w14:paraId="0805B106" w14:textId="267D552C"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 xml:space="preserve">Ne mažiau </w:t>
            </w:r>
            <w:r w:rsidR="00080DB6" w:rsidRPr="00427E09">
              <w:rPr>
                <w:rFonts w:ascii="Calibri" w:hAnsi="Calibri" w:cs="Calibri"/>
                <w:sz w:val="20"/>
                <w:szCs w:val="20"/>
                <w:lang w:val="lt-LT"/>
              </w:rPr>
              <w:t>3</w:t>
            </w:r>
            <w:r w:rsidRPr="00427E09">
              <w:rPr>
                <w:rFonts w:ascii="Calibri" w:hAnsi="Calibri" w:cs="Calibri"/>
                <w:sz w:val="20"/>
                <w:szCs w:val="20"/>
                <w:lang w:val="lt-LT"/>
              </w:rPr>
              <w:t xml:space="preserve"> vnt.</w:t>
            </w:r>
          </w:p>
        </w:tc>
        <w:tc>
          <w:tcPr>
            <w:tcW w:w="2879" w:type="dxa"/>
          </w:tcPr>
          <w:p w14:paraId="05784F9C" w14:textId="5AB5B015"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45CF43D5" w14:textId="77777777" w:rsidTr="00D800AD">
        <w:trPr>
          <w:trHeight w:val="20"/>
        </w:trPr>
        <w:tc>
          <w:tcPr>
            <w:tcW w:w="704" w:type="dxa"/>
          </w:tcPr>
          <w:p w14:paraId="5FE37A81" w14:textId="1B62EE50"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34DF7FF4"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Sėdimų vietų skaičius</w:t>
            </w:r>
          </w:p>
        </w:tc>
        <w:tc>
          <w:tcPr>
            <w:tcW w:w="3402" w:type="dxa"/>
          </w:tcPr>
          <w:p w14:paraId="7D3C8C5A"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4 vnt. (įskaitant vairuotoją)</w:t>
            </w:r>
          </w:p>
        </w:tc>
        <w:tc>
          <w:tcPr>
            <w:tcW w:w="2879" w:type="dxa"/>
          </w:tcPr>
          <w:p w14:paraId="5E783D29" w14:textId="7FA3EF1E"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7BB16D49" w14:textId="77777777" w:rsidTr="00D800AD">
        <w:trPr>
          <w:trHeight w:val="20"/>
        </w:trPr>
        <w:tc>
          <w:tcPr>
            <w:tcW w:w="704" w:type="dxa"/>
          </w:tcPr>
          <w:p w14:paraId="3B6A1879" w14:textId="3D5D45B5"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7039A87B"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Degalų tipas</w:t>
            </w:r>
          </w:p>
        </w:tc>
        <w:tc>
          <w:tcPr>
            <w:tcW w:w="3402" w:type="dxa"/>
          </w:tcPr>
          <w:p w14:paraId="6F015E4F"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Elektra</w:t>
            </w:r>
          </w:p>
        </w:tc>
        <w:tc>
          <w:tcPr>
            <w:tcW w:w="2879" w:type="dxa"/>
          </w:tcPr>
          <w:p w14:paraId="6AE8AFE9" w14:textId="1A66B613"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01264811" w14:textId="77777777" w:rsidTr="00D800AD">
        <w:trPr>
          <w:trHeight w:val="20"/>
        </w:trPr>
        <w:tc>
          <w:tcPr>
            <w:tcW w:w="704" w:type="dxa"/>
          </w:tcPr>
          <w:p w14:paraId="6B7592E5" w14:textId="3E481801"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18914944"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Bendras ilgis</w:t>
            </w:r>
          </w:p>
        </w:tc>
        <w:tc>
          <w:tcPr>
            <w:tcW w:w="3402" w:type="dxa"/>
          </w:tcPr>
          <w:p w14:paraId="18B462BD"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kaip 3700 mm</w:t>
            </w:r>
          </w:p>
        </w:tc>
        <w:tc>
          <w:tcPr>
            <w:tcW w:w="2879" w:type="dxa"/>
          </w:tcPr>
          <w:p w14:paraId="40CC8565" w14:textId="70C24044"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308E666A" w14:textId="77777777" w:rsidTr="00D800AD">
        <w:trPr>
          <w:trHeight w:val="20"/>
        </w:trPr>
        <w:tc>
          <w:tcPr>
            <w:tcW w:w="704" w:type="dxa"/>
          </w:tcPr>
          <w:p w14:paraId="34A75585" w14:textId="6ECDC3BD"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1288A2A4"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Prošvaisa nuo žemės</w:t>
            </w:r>
          </w:p>
        </w:tc>
        <w:tc>
          <w:tcPr>
            <w:tcW w:w="3402" w:type="dxa"/>
          </w:tcPr>
          <w:p w14:paraId="1ED42BF5"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kaip 150 mm</w:t>
            </w:r>
          </w:p>
        </w:tc>
        <w:tc>
          <w:tcPr>
            <w:tcW w:w="2879" w:type="dxa"/>
          </w:tcPr>
          <w:p w14:paraId="434105F5" w14:textId="13FF175C"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6263DFC2" w14:textId="77777777" w:rsidTr="00D800AD">
        <w:trPr>
          <w:trHeight w:val="20"/>
        </w:trPr>
        <w:tc>
          <w:tcPr>
            <w:tcW w:w="704" w:type="dxa"/>
          </w:tcPr>
          <w:p w14:paraId="61FBC540" w14:textId="66DB20A5"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12CB12CD"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Baterijos talpa</w:t>
            </w:r>
          </w:p>
        </w:tc>
        <w:tc>
          <w:tcPr>
            <w:tcW w:w="3402" w:type="dxa"/>
          </w:tcPr>
          <w:p w14:paraId="139D0131"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kaip 26 kWh</w:t>
            </w:r>
          </w:p>
        </w:tc>
        <w:tc>
          <w:tcPr>
            <w:tcW w:w="2879" w:type="dxa"/>
          </w:tcPr>
          <w:p w14:paraId="7A351B43" w14:textId="15B91EDB"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2A120974" w14:textId="77777777" w:rsidTr="00D800AD">
        <w:trPr>
          <w:trHeight w:val="20"/>
        </w:trPr>
        <w:tc>
          <w:tcPr>
            <w:tcW w:w="704" w:type="dxa"/>
          </w:tcPr>
          <w:p w14:paraId="2C8C1096" w14:textId="7F8044DC"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14650EAE"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Variklis</w:t>
            </w:r>
          </w:p>
        </w:tc>
        <w:tc>
          <w:tcPr>
            <w:tcW w:w="3402" w:type="dxa"/>
          </w:tcPr>
          <w:p w14:paraId="03F0E7EE"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kaip 45 kW</w:t>
            </w:r>
          </w:p>
        </w:tc>
        <w:tc>
          <w:tcPr>
            <w:tcW w:w="2879" w:type="dxa"/>
          </w:tcPr>
          <w:p w14:paraId="7571CEA8" w14:textId="5780ADB1"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62A227E2" w14:textId="77777777" w:rsidTr="00D800AD">
        <w:trPr>
          <w:trHeight w:val="20"/>
        </w:trPr>
        <w:tc>
          <w:tcPr>
            <w:tcW w:w="704" w:type="dxa"/>
          </w:tcPr>
          <w:p w14:paraId="11017BE3" w14:textId="76DEB3D7"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00FA77A7"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Pagreitis 0-100 km/h</w:t>
            </w:r>
          </w:p>
        </w:tc>
        <w:tc>
          <w:tcPr>
            <w:tcW w:w="3402" w:type="dxa"/>
          </w:tcPr>
          <w:p w14:paraId="23CD0063"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daugiau kaip 14 s</w:t>
            </w:r>
          </w:p>
        </w:tc>
        <w:tc>
          <w:tcPr>
            <w:tcW w:w="2879" w:type="dxa"/>
          </w:tcPr>
          <w:p w14:paraId="7F9A6F06" w14:textId="17FC24C5"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236B1CA4" w14:textId="77777777" w:rsidTr="00D800AD">
        <w:trPr>
          <w:trHeight w:val="20"/>
        </w:trPr>
        <w:tc>
          <w:tcPr>
            <w:tcW w:w="704" w:type="dxa"/>
          </w:tcPr>
          <w:p w14:paraId="01E10483" w14:textId="58A62C20"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3076CF49"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Nuvažiuojamas atstumas nuo įkrovimo iki įkrovimo (WLTP)</w:t>
            </w:r>
          </w:p>
        </w:tc>
        <w:tc>
          <w:tcPr>
            <w:tcW w:w="3402" w:type="dxa"/>
          </w:tcPr>
          <w:p w14:paraId="58FAF81D"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Ne mažiau kaip 200 km</w:t>
            </w:r>
          </w:p>
        </w:tc>
        <w:tc>
          <w:tcPr>
            <w:tcW w:w="2879" w:type="dxa"/>
          </w:tcPr>
          <w:p w14:paraId="2FC7EA0F" w14:textId="167B6441"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745C5540" w14:textId="77777777" w:rsidTr="00D800AD">
        <w:trPr>
          <w:trHeight w:val="20"/>
        </w:trPr>
        <w:tc>
          <w:tcPr>
            <w:tcW w:w="704" w:type="dxa"/>
          </w:tcPr>
          <w:p w14:paraId="5F36753A" w14:textId="79F7AC8D"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473C0E02"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Pavarų dėžė</w:t>
            </w:r>
          </w:p>
        </w:tc>
        <w:tc>
          <w:tcPr>
            <w:tcW w:w="3402" w:type="dxa"/>
          </w:tcPr>
          <w:p w14:paraId="65F237B1"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Automatinė</w:t>
            </w:r>
          </w:p>
        </w:tc>
        <w:tc>
          <w:tcPr>
            <w:tcW w:w="2879" w:type="dxa"/>
          </w:tcPr>
          <w:p w14:paraId="3D0B44D4" w14:textId="26956848"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39B1EC17" w14:textId="77777777" w:rsidTr="00D800AD">
        <w:trPr>
          <w:trHeight w:val="20"/>
        </w:trPr>
        <w:tc>
          <w:tcPr>
            <w:tcW w:w="704" w:type="dxa"/>
          </w:tcPr>
          <w:p w14:paraId="5656B1B9" w14:textId="76F56646"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56ECE1FE" w14:textId="2D884355"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Vairo stiprintuvas</w:t>
            </w:r>
          </w:p>
        </w:tc>
        <w:tc>
          <w:tcPr>
            <w:tcW w:w="3402" w:type="dxa"/>
          </w:tcPr>
          <w:p w14:paraId="58A6BAAB"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277B211C" w14:textId="6254BCED"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59DF4438" w14:textId="77777777" w:rsidTr="00D800AD">
        <w:trPr>
          <w:trHeight w:val="20"/>
        </w:trPr>
        <w:tc>
          <w:tcPr>
            <w:tcW w:w="704" w:type="dxa"/>
          </w:tcPr>
          <w:p w14:paraId="5BD0F2B4" w14:textId="195F5865"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79FBBC54" w14:textId="10F1F7B0" w:rsidR="00285CE4" w:rsidRPr="00427E09" w:rsidRDefault="00915185"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Įranga (parkavimo sistema)</w:t>
            </w:r>
          </w:p>
        </w:tc>
        <w:tc>
          <w:tcPr>
            <w:tcW w:w="3402" w:type="dxa"/>
          </w:tcPr>
          <w:p w14:paraId="4974D3A8" w14:textId="4706792A" w:rsidR="00285CE4" w:rsidRPr="00427E09" w:rsidRDefault="00285CE4" w:rsidP="00915185">
            <w:r w:rsidRPr="00427E09">
              <w:rPr>
                <w:rFonts w:ascii="Calibri" w:hAnsi="Calibri" w:cs="Calibri"/>
                <w:sz w:val="20"/>
                <w:szCs w:val="20"/>
                <w:lang w:val="lt-LT"/>
              </w:rPr>
              <w:t>Būtina</w:t>
            </w:r>
            <w:r w:rsidR="00915185" w:rsidRPr="00427E09">
              <w:rPr>
                <w:rFonts w:ascii="Calibri" w:hAnsi="Calibri" w:cs="Calibri"/>
                <w:sz w:val="20"/>
                <w:szCs w:val="20"/>
                <w:lang w:val="lt-LT"/>
              </w:rPr>
              <w:t xml:space="preserve"> (</w:t>
            </w:r>
            <w:r w:rsidR="00CA14EA" w:rsidRPr="00427E09">
              <w:rPr>
                <w:rFonts w:ascii="Calibri" w:hAnsi="Calibri" w:cs="Calibri"/>
                <w:sz w:val="20"/>
                <w:szCs w:val="20"/>
                <w:lang w:val="lt-LT"/>
              </w:rPr>
              <w:t>a</w:t>
            </w:r>
            <w:r w:rsidR="006C0F9C" w:rsidRPr="00427E09">
              <w:rPr>
                <w:rFonts w:ascii="Calibri" w:hAnsi="Calibri" w:cs="Calibri"/>
                <w:sz w:val="20"/>
                <w:szCs w:val="20"/>
                <w:lang w:val="lt-LT"/>
              </w:rPr>
              <w:t>utomobiliai</w:t>
            </w:r>
            <w:r w:rsidR="00915185" w:rsidRPr="00427E09">
              <w:rPr>
                <w:rFonts w:ascii="Calibri" w:hAnsi="Calibri" w:cs="Calibri"/>
                <w:sz w:val="20"/>
                <w:szCs w:val="20"/>
                <w:lang w:val="lt-LT"/>
              </w:rPr>
              <w:t xml:space="preserve"> turi turėti parkavimo sistemą automobilio gale arba automobilis turi turėti parkavimo sistemą automobilio priekyje ir gale, arba automobilį statant atbulomis įsijungianti galinio vaizdo kamera.)</w:t>
            </w:r>
          </w:p>
        </w:tc>
        <w:tc>
          <w:tcPr>
            <w:tcW w:w="2879" w:type="dxa"/>
          </w:tcPr>
          <w:p w14:paraId="7801030F" w14:textId="37109566"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69CCB8C3" w14:textId="77777777" w:rsidTr="00D800AD">
        <w:trPr>
          <w:trHeight w:val="20"/>
        </w:trPr>
        <w:tc>
          <w:tcPr>
            <w:tcW w:w="704" w:type="dxa"/>
          </w:tcPr>
          <w:p w14:paraId="471559CB" w14:textId="0D094415"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19229DF6" w14:textId="0B4FE6E1" w:rsidR="00285CE4" w:rsidRPr="00427E09" w:rsidRDefault="00915185"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Įranga (laisvų rankų įranga)</w:t>
            </w:r>
          </w:p>
        </w:tc>
        <w:tc>
          <w:tcPr>
            <w:tcW w:w="3402" w:type="dxa"/>
          </w:tcPr>
          <w:p w14:paraId="60129858" w14:textId="55F9B506" w:rsidR="00285CE4" w:rsidRPr="00427E09" w:rsidRDefault="00DB47C4" w:rsidP="00915185">
            <w:pPr>
              <w:rPr>
                <w:rFonts w:ascii="Calibri" w:hAnsi="Calibri" w:cs="Calibri"/>
                <w:sz w:val="20"/>
                <w:szCs w:val="20"/>
                <w:lang w:val="lt-LT"/>
              </w:rPr>
            </w:pPr>
            <w:r>
              <w:rPr>
                <w:rFonts w:ascii="Calibri" w:hAnsi="Calibri" w:cs="Calibri"/>
                <w:sz w:val="20"/>
                <w:szCs w:val="20"/>
                <w:lang w:val="lt-LT"/>
              </w:rPr>
              <w:t>A</w:t>
            </w:r>
            <w:r w:rsidR="006C0F9C" w:rsidRPr="00427E09">
              <w:rPr>
                <w:rFonts w:ascii="Calibri" w:hAnsi="Calibri" w:cs="Calibri"/>
                <w:sz w:val="20"/>
                <w:szCs w:val="20"/>
                <w:lang w:val="lt-LT"/>
              </w:rPr>
              <w:t xml:space="preserve">utomobiliai </w:t>
            </w:r>
            <w:r w:rsidR="00915185" w:rsidRPr="00427E09">
              <w:rPr>
                <w:rFonts w:ascii="Calibri" w:hAnsi="Calibri" w:cs="Calibri"/>
                <w:sz w:val="20"/>
                <w:szCs w:val="20"/>
                <w:lang w:val="lt-LT"/>
              </w:rPr>
              <w:t>turi turėti laisvų rankų įrangą, siekiant užtikrinti saugų vairavimą</w:t>
            </w:r>
          </w:p>
        </w:tc>
        <w:tc>
          <w:tcPr>
            <w:tcW w:w="2879" w:type="dxa"/>
          </w:tcPr>
          <w:p w14:paraId="62AB89A7" w14:textId="175FC1E2"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72405A0A" w14:textId="77777777" w:rsidTr="00D800AD">
        <w:trPr>
          <w:trHeight w:val="20"/>
        </w:trPr>
        <w:tc>
          <w:tcPr>
            <w:tcW w:w="704" w:type="dxa"/>
          </w:tcPr>
          <w:p w14:paraId="6DD8FCA9" w14:textId="3785A143"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3861C7D8"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Centrinis durų užraktas</w:t>
            </w:r>
          </w:p>
        </w:tc>
        <w:tc>
          <w:tcPr>
            <w:tcW w:w="3402" w:type="dxa"/>
          </w:tcPr>
          <w:p w14:paraId="1A3C8B67"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24EEA518" w14:textId="706FE7BA"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2631289E" w14:textId="77777777" w:rsidTr="00D800AD">
        <w:trPr>
          <w:trHeight w:val="20"/>
        </w:trPr>
        <w:tc>
          <w:tcPr>
            <w:tcW w:w="704" w:type="dxa"/>
          </w:tcPr>
          <w:p w14:paraId="29CB270C" w14:textId="1C8853B2"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71A5C31C"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Elektra valdomi priekiniai langai</w:t>
            </w:r>
          </w:p>
        </w:tc>
        <w:tc>
          <w:tcPr>
            <w:tcW w:w="3402" w:type="dxa"/>
          </w:tcPr>
          <w:p w14:paraId="7F3AFB82"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7EDE034A" w14:textId="463A7A0F"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3BAB6CB2" w14:textId="77777777" w:rsidTr="00D800AD">
        <w:trPr>
          <w:trHeight w:val="20"/>
        </w:trPr>
        <w:tc>
          <w:tcPr>
            <w:tcW w:w="704" w:type="dxa"/>
          </w:tcPr>
          <w:p w14:paraId="46EFFD41" w14:textId="34FF8AAA"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7FD387DE" w14:textId="6BFF74C5" w:rsidR="00285CE4" w:rsidRPr="00427E09" w:rsidRDefault="00062132" w:rsidP="00062132">
            <w:pPr>
              <w:pStyle w:val="Default"/>
              <w:jc w:val="both"/>
              <w:rPr>
                <w:rFonts w:ascii="Calibri" w:hAnsi="Calibri" w:cs="Calibri"/>
                <w:color w:val="auto"/>
                <w:kern w:val="2"/>
                <w:sz w:val="20"/>
                <w:szCs w:val="20"/>
              </w:rPr>
            </w:pPr>
            <w:r w:rsidRPr="00427E09">
              <w:rPr>
                <w:rFonts w:ascii="Calibri" w:hAnsi="Calibri" w:cs="Calibri"/>
                <w:color w:val="auto"/>
                <w:kern w:val="2"/>
                <w:sz w:val="20"/>
                <w:szCs w:val="20"/>
              </w:rPr>
              <w:t xml:space="preserve">Salono šildymas ir vėdinimas </w:t>
            </w:r>
          </w:p>
        </w:tc>
        <w:tc>
          <w:tcPr>
            <w:tcW w:w="3402" w:type="dxa"/>
          </w:tcPr>
          <w:p w14:paraId="71104702" w14:textId="609F5C75"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r w:rsidR="00062132" w:rsidRPr="00427E09">
              <w:rPr>
                <w:rFonts w:ascii="Calibri" w:hAnsi="Calibri" w:cs="Calibri"/>
                <w:sz w:val="20"/>
                <w:szCs w:val="20"/>
                <w:lang w:val="lt-LT"/>
              </w:rPr>
              <w:t xml:space="preserve"> (šildymo sistema ir oro kondicionierius)</w:t>
            </w:r>
          </w:p>
        </w:tc>
        <w:tc>
          <w:tcPr>
            <w:tcW w:w="2879" w:type="dxa"/>
          </w:tcPr>
          <w:p w14:paraId="27CB41E3" w14:textId="03C161FF"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4A7914BE" w14:textId="77777777" w:rsidTr="00D800AD">
        <w:trPr>
          <w:trHeight w:val="20"/>
        </w:trPr>
        <w:tc>
          <w:tcPr>
            <w:tcW w:w="704" w:type="dxa"/>
          </w:tcPr>
          <w:p w14:paraId="3A75AA3A" w14:textId="4A775BAC"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4F104A70" w14:textId="41EC1B4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Pradurtos padangos taisymo komplektas</w:t>
            </w:r>
            <w:r w:rsidR="00080DB6" w:rsidRPr="00427E09">
              <w:rPr>
                <w:rFonts w:ascii="Calibri" w:hAnsi="Calibri" w:cs="Calibri"/>
                <w:sz w:val="20"/>
                <w:szCs w:val="20"/>
                <w:lang w:val="lt-LT"/>
              </w:rPr>
              <w:t xml:space="preserve"> arba atsarginis ratas</w:t>
            </w:r>
          </w:p>
        </w:tc>
        <w:tc>
          <w:tcPr>
            <w:tcW w:w="3402" w:type="dxa"/>
          </w:tcPr>
          <w:p w14:paraId="3F047C96"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00C96D77" w14:textId="23DD9CC4"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65311F86" w14:textId="77777777" w:rsidTr="00D800AD">
        <w:trPr>
          <w:trHeight w:val="20"/>
        </w:trPr>
        <w:tc>
          <w:tcPr>
            <w:tcW w:w="704" w:type="dxa"/>
          </w:tcPr>
          <w:p w14:paraId="221DA4CD" w14:textId="6004AD00"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6648215D" w14:textId="7777777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Buitinis įkrovimo kabelis</w:t>
            </w:r>
          </w:p>
        </w:tc>
        <w:tc>
          <w:tcPr>
            <w:tcW w:w="3402" w:type="dxa"/>
          </w:tcPr>
          <w:p w14:paraId="7834E544"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2DC7CDDB" w14:textId="6537DD7D"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285CE4" w:rsidRPr="00427E09" w14:paraId="6BEBAC2A" w14:textId="77777777" w:rsidTr="00D800AD">
        <w:trPr>
          <w:trHeight w:val="20"/>
        </w:trPr>
        <w:tc>
          <w:tcPr>
            <w:tcW w:w="704" w:type="dxa"/>
          </w:tcPr>
          <w:p w14:paraId="28935722" w14:textId="2E6DB8D6" w:rsidR="00285CE4" w:rsidRPr="00427E09" w:rsidRDefault="00285CE4" w:rsidP="004635B9">
            <w:pPr>
              <w:pStyle w:val="Sraopastraipa"/>
              <w:numPr>
                <w:ilvl w:val="0"/>
                <w:numId w:val="4"/>
              </w:numPr>
              <w:contextualSpacing w:val="0"/>
              <w:rPr>
                <w:rFonts w:ascii="Calibri" w:hAnsi="Calibri" w:cs="Calibri"/>
                <w:sz w:val="20"/>
                <w:szCs w:val="20"/>
                <w:lang w:val="lt-LT"/>
              </w:rPr>
            </w:pPr>
          </w:p>
        </w:tc>
        <w:tc>
          <w:tcPr>
            <w:tcW w:w="2977" w:type="dxa"/>
          </w:tcPr>
          <w:p w14:paraId="37828C11" w14:textId="7287A8C7" w:rsidR="00285CE4" w:rsidRPr="00427E09" w:rsidRDefault="00285CE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 xml:space="preserve">Papildomas </w:t>
            </w:r>
            <w:r w:rsidR="00CD08FB" w:rsidRPr="00427E09">
              <w:rPr>
                <w:rFonts w:ascii="Calibri" w:hAnsi="Calibri" w:cs="Calibri"/>
                <w:sz w:val="20"/>
                <w:szCs w:val="20"/>
                <w:lang w:val="lt-LT"/>
              </w:rPr>
              <w:t xml:space="preserve">žieminių </w:t>
            </w:r>
            <w:r w:rsidRPr="00427E09">
              <w:rPr>
                <w:rFonts w:ascii="Calibri" w:hAnsi="Calibri" w:cs="Calibri"/>
                <w:sz w:val="20"/>
                <w:szCs w:val="20"/>
                <w:lang w:val="lt-LT"/>
              </w:rPr>
              <w:t>padangų komplektas</w:t>
            </w:r>
            <w:r w:rsidR="00CD08FB" w:rsidRPr="00427E09">
              <w:rPr>
                <w:rFonts w:ascii="Calibri" w:hAnsi="Calibri" w:cs="Calibri"/>
                <w:sz w:val="20"/>
                <w:szCs w:val="20"/>
                <w:lang w:val="lt-LT"/>
              </w:rPr>
              <w:t xml:space="preserve"> </w:t>
            </w:r>
          </w:p>
        </w:tc>
        <w:tc>
          <w:tcPr>
            <w:tcW w:w="3402" w:type="dxa"/>
          </w:tcPr>
          <w:p w14:paraId="2644446A" w14:textId="77777777"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Būtina</w:t>
            </w:r>
          </w:p>
        </w:tc>
        <w:tc>
          <w:tcPr>
            <w:tcW w:w="2879" w:type="dxa"/>
          </w:tcPr>
          <w:p w14:paraId="63F29284" w14:textId="4153DC2B" w:rsidR="00285CE4" w:rsidRPr="00427E09" w:rsidRDefault="00285CE4" w:rsidP="00517DF8">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EB3425" w:rsidRPr="00427E09" w14:paraId="53EEEEC0" w14:textId="77777777" w:rsidTr="00D800AD">
        <w:trPr>
          <w:trHeight w:val="20"/>
        </w:trPr>
        <w:tc>
          <w:tcPr>
            <w:tcW w:w="704" w:type="dxa"/>
          </w:tcPr>
          <w:p w14:paraId="61E464C4" w14:textId="77777777" w:rsidR="00EB3425" w:rsidRPr="00427E09" w:rsidRDefault="00EB3425" w:rsidP="00EB3425">
            <w:pPr>
              <w:pStyle w:val="Sraopastraipa"/>
              <w:numPr>
                <w:ilvl w:val="0"/>
                <w:numId w:val="4"/>
              </w:numPr>
              <w:contextualSpacing w:val="0"/>
              <w:rPr>
                <w:rFonts w:ascii="Calibri" w:hAnsi="Calibri" w:cs="Calibri"/>
                <w:sz w:val="20"/>
                <w:szCs w:val="20"/>
                <w:lang w:val="lt-LT"/>
              </w:rPr>
            </w:pPr>
          </w:p>
        </w:tc>
        <w:tc>
          <w:tcPr>
            <w:tcW w:w="2977" w:type="dxa"/>
          </w:tcPr>
          <w:p w14:paraId="11FA90B7" w14:textId="051CCCED" w:rsidR="00EB3425" w:rsidRPr="00427E09" w:rsidRDefault="00EB3425" w:rsidP="00EB3425">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Garantija</w:t>
            </w:r>
          </w:p>
        </w:tc>
        <w:tc>
          <w:tcPr>
            <w:tcW w:w="3402" w:type="dxa"/>
          </w:tcPr>
          <w:p w14:paraId="548E8A54" w14:textId="689763ED" w:rsidR="00EB3425" w:rsidRPr="00427E09" w:rsidRDefault="00922EE9" w:rsidP="00EB3425">
            <w:pPr>
              <w:rPr>
                <w:rFonts w:ascii="Calibri" w:hAnsi="Calibri" w:cs="Calibri"/>
                <w:sz w:val="20"/>
                <w:szCs w:val="20"/>
                <w:lang w:val="lt-LT"/>
              </w:rPr>
            </w:pPr>
            <w:r>
              <w:rPr>
                <w:rFonts w:ascii="Calibri" w:hAnsi="Calibri" w:cs="Calibri"/>
                <w:sz w:val="20"/>
                <w:szCs w:val="20"/>
                <w:lang w:val="lt-LT"/>
              </w:rPr>
              <w:t>A</w:t>
            </w:r>
            <w:r w:rsidR="00EB3425" w:rsidRPr="00427E09">
              <w:rPr>
                <w:rFonts w:ascii="Calibri" w:hAnsi="Calibri" w:cs="Calibri"/>
                <w:sz w:val="20"/>
                <w:szCs w:val="20"/>
                <w:lang w:val="lt-LT"/>
              </w:rPr>
              <w:t>utomobiliams turi būti suteikta ne mažiau kaip 36 mėnesių garantija arba ne mažiau kaip 100 tūkst. km rid</w:t>
            </w:r>
            <w:r w:rsidR="00A06B42">
              <w:rPr>
                <w:rFonts w:ascii="Calibri" w:hAnsi="Calibri" w:cs="Calibri"/>
                <w:sz w:val="20"/>
                <w:szCs w:val="20"/>
                <w:lang w:val="lt-LT"/>
              </w:rPr>
              <w:t>a</w:t>
            </w:r>
          </w:p>
        </w:tc>
        <w:tc>
          <w:tcPr>
            <w:tcW w:w="2879" w:type="dxa"/>
          </w:tcPr>
          <w:p w14:paraId="7B5DAE26" w14:textId="7E3746B2" w:rsidR="00EB3425" w:rsidRPr="00427E09" w:rsidRDefault="00B42D69" w:rsidP="00EB3425">
            <w:pPr>
              <w:rPr>
                <w:rFonts w:ascii="Calibri" w:hAnsi="Calibri" w:cs="Calibri"/>
                <w:sz w:val="20"/>
                <w:szCs w:val="20"/>
                <w:lang w:val="lt-LT"/>
              </w:rPr>
            </w:pPr>
            <w:r w:rsidRPr="00427E09">
              <w:rPr>
                <w:rFonts w:ascii="Calibri" w:hAnsi="Calibri" w:cs="Calibri"/>
                <w:sz w:val="20"/>
                <w:szCs w:val="20"/>
                <w:lang w:val="lt-LT"/>
              </w:rPr>
              <w:t>Taip/Ne (nereikalingą išbraukti)</w:t>
            </w:r>
          </w:p>
        </w:tc>
      </w:tr>
      <w:tr w:rsidR="00CD08FB" w:rsidRPr="00427E09" w14:paraId="050223BE" w14:textId="77777777" w:rsidTr="00D800AD">
        <w:trPr>
          <w:trHeight w:val="20"/>
        </w:trPr>
        <w:tc>
          <w:tcPr>
            <w:tcW w:w="704" w:type="dxa"/>
          </w:tcPr>
          <w:p w14:paraId="0E579710" w14:textId="77777777" w:rsidR="00CD08FB" w:rsidRPr="00427E09" w:rsidRDefault="00CD08FB" w:rsidP="004635B9">
            <w:pPr>
              <w:pStyle w:val="Sraopastraipa"/>
              <w:numPr>
                <w:ilvl w:val="0"/>
                <w:numId w:val="4"/>
              </w:numPr>
              <w:contextualSpacing w:val="0"/>
              <w:rPr>
                <w:rFonts w:ascii="Calibri" w:hAnsi="Calibri" w:cs="Calibri"/>
                <w:sz w:val="20"/>
                <w:szCs w:val="20"/>
                <w:lang w:val="lt-LT"/>
              </w:rPr>
            </w:pPr>
          </w:p>
        </w:tc>
        <w:tc>
          <w:tcPr>
            <w:tcW w:w="2977" w:type="dxa"/>
          </w:tcPr>
          <w:p w14:paraId="514B0705" w14:textId="09D96392" w:rsidR="00CD08FB" w:rsidRPr="00427E09" w:rsidRDefault="00554374" w:rsidP="00517DF8">
            <w:pPr>
              <w:pStyle w:val="Sraopastraipa"/>
              <w:ind w:left="0"/>
              <w:contextualSpacing w:val="0"/>
              <w:rPr>
                <w:rFonts w:ascii="Calibri" w:hAnsi="Calibri" w:cs="Calibri"/>
                <w:sz w:val="20"/>
                <w:szCs w:val="20"/>
                <w:lang w:val="lt-LT"/>
              </w:rPr>
            </w:pPr>
            <w:r w:rsidRPr="00427E09">
              <w:rPr>
                <w:rFonts w:ascii="Calibri" w:hAnsi="Calibri" w:cs="Calibri"/>
                <w:sz w:val="20"/>
                <w:szCs w:val="20"/>
                <w:lang w:val="lt-LT"/>
              </w:rPr>
              <w:t>Aplinkosauginis reikalavimas</w:t>
            </w:r>
          </w:p>
        </w:tc>
        <w:tc>
          <w:tcPr>
            <w:tcW w:w="3402" w:type="dxa"/>
          </w:tcPr>
          <w:p w14:paraId="46592C39" w14:textId="2BA0794F" w:rsidR="00CD08FB" w:rsidRPr="00427E09" w:rsidRDefault="00554374" w:rsidP="00517DF8">
            <w:pPr>
              <w:rPr>
                <w:rFonts w:ascii="Calibri" w:hAnsi="Calibri" w:cs="Calibri"/>
                <w:sz w:val="20"/>
                <w:szCs w:val="20"/>
                <w:lang w:val="lt-LT"/>
              </w:rPr>
            </w:pPr>
            <w:r w:rsidRPr="00427E09">
              <w:rPr>
                <w:rFonts w:ascii="Calibri" w:hAnsi="Calibri" w:cs="Calibri"/>
                <w:sz w:val="20"/>
                <w:szCs w:val="20"/>
                <w:lang w:val="lt-LT"/>
              </w:rPr>
              <w:t>M1 kategorijos transporto priemonė, kurios išmetamo CO2 kiekis yra lygus 0 g/km</w:t>
            </w:r>
          </w:p>
        </w:tc>
        <w:tc>
          <w:tcPr>
            <w:tcW w:w="2879" w:type="dxa"/>
          </w:tcPr>
          <w:p w14:paraId="660265A4" w14:textId="37B9CF82" w:rsidR="00CD08FB" w:rsidRPr="00427E09" w:rsidRDefault="00554374" w:rsidP="004635B9">
            <w:pPr>
              <w:rPr>
                <w:rFonts w:ascii="Calibri" w:hAnsi="Calibri" w:cs="Calibri"/>
                <w:sz w:val="20"/>
                <w:szCs w:val="20"/>
                <w:lang w:val="lt-LT"/>
              </w:rPr>
            </w:pPr>
            <w:r w:rsidRPr="00427E09">
              <w:rPr>
                <w:rFonts w:ascii="Calibri" w:hAnsi="Calibri" w:cs="Calibri"/>
                <w:sz w:val="20"/>
                <w:szCs w:val="20"/>
                <w:lang w:val="lt-LT"/>
              </w:rPr>
              <w:t>Taip/Ne (nereikalingą išbraukti)</w:t>
            </w:r>
          </w:p>
        </w:tc>
      </w:tr>
    </w:tbl>
    <w:p w14:paraId="66481EDA" w14:textId="77777777" w:rsidR="00E12EB7" w:rsidRPr="00517DF8" w:rsidRDefault="00E12EB7" w:rsidP="00517DF8">
      <w:pPr>
        <w:pStyle w:val="Sraopastraipa"/>
        <w:spacing w:after="0" w:line="240" w:lineRule="auto"/>
        <w:ind w:left="0" w:firstLine="720"/>
        <w:contextualSpacing w:val="0"/>
        <w:jc w:val="both"/>
        <w:rPr>
          <w:rFonts w:ascii="Calibri" w:hAnsi="Calibri" w:cs="Calibri"/>
          <w:sz w:val="20"/>
          <w:szCs w:val="20"/>
          <w:lang w:val="lt-LT"/>
        </w:rPr>
      </w:pPr>
    </w:p>
    <w:sectPr w:rsidR="00E12EB7" w:rsidRPr="00517DF8" w:rsidSect="00480A24">
      <w:head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95A7" w14:textId="77777777" w:rsidR="00D208C0" w:rsidRDefault="00D208C0" w:rsidP="00997251">
      <w:pPr>
        <w:spacing w:after="0" w:line="240" w:lineRule="auto"/>
      </w:pPr>
      <w:r>
        <w:separator/>
      </w:r>
    </w:p>
  </w:endnote>
  <w:endnote w:type="continuationSeparator" w:id="0">
    <w:p w14:paraId="633CE816" w14:textId="77777777" w:rsidR="00D208C0" w:rsidRDefault="00D208C0" w:rsidP="009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92C2" w14:textId="77777777" w:rsidR="00D208C0" w:rsidRDefault="00D208C0" w:rsidP="00997251">
      <w:pPr>
        <w:spacing w:after="0" w:line="240" w:lineRule="auto"/>
      </w:pPr>
      <w:r>
        <w:separator/>
      </w:r>
    </w:p>
  </w:footnote>
  <w:footnote w:type="continuationSeparator" w:id="0">
    <w:p w14:paraId="1B91FD1D" w14:textId="77777777" w:rsidR="00D208C0" w:rsidRDefault="00D208C0" w:rsidP="00997251">
      <w:pPr>
        <w:spacing w:after="0" w:line="240" w:lineRule="auto"/>
      </w:pPr>
      <w:r>
        <w:continuationSeparator/>
      </w:r>
    </w:p>
  </w:footnote>
  <w:footnote w:id="1">
    <w:p w14:paraId="4260314C" w14:textId="07A356F8" w:rsidR="00223636" w:rsidRPr="00223636" w:rsidRDefault="00223636">
      <w:pPr>
        <w:pStyle w:val="Puslapioinaostekstas"/>
        <w:rPr>
          <w:lang w:val="lt-LT"/>
        </w:rPr>
      </w:pPr>
      <w:r>
        <w:rPr>
          <w:rStyle w:val="Puslapioinaosnuoroda"/>
        </w:rPr>
        <w:footnoteRef/>
      </w:r>
      <w:r>
        <w:t xml:space="preserve"> </w:t>
      </w:r>
      <w:r w:rsidRPr="00223636">
        <w:rPr>
          <w:lang w:val="lt-LT"/>
        </w:rPr>
        <w:t xml:space="preserve">Automobilio rūšis </w:t>
      </w:r>
      <w:r>
        <w:rPr>
          <w:lang w:val="lt-LT"/>
        </w:rPr>
        <w:t xml:space="preserve">turi būti suprantama, kaip nurodyta </w:t>
      </w:r>
      <w:r w:rsidRPr="00223636">
        <w:rPr>
          <w:lang w:val="lt-LT"/>
        </w:rPr>
        <w:t>Lietuvos transporto saugos administracijos direktoriaus 2008 m. gruodžio 2 d. įsakyme Nr. 2B-479 „Dėl Motorinių transporto priemonių ir jų priekabų kategorijų ir klasių pagal konstrukciją reikalavimų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lt-LT"/>
      </w:rPr>
      <w:id w:val="1810369561"/>
      <w:docPartObj>
        <w:docPartGallery w:val="Page Numbers (Top of Page)"/>
        <w:docPartUnique/>
      </w:docPartObj>
    </w:sdtPr>
    <w:sdtEndPr>
      <w:rPr>
        <w:b/>
        <w:bCs/>
        <w:color w:val="auto"/>
        <w:spacing w:val="0"/>
        <w:lang w:val="en-US"/>
      </w:rPr>
    </w:sdtEndPr>
    <w:sdtContent>
      <w:p w14:paraId="643E0F59" w14:textId="72F8BCAB" w:rsidR="00997251" w:rsidRDefault="00997251">
        <w:pPr>
          <w:pStyle w:val="Antrats"/>
          <w:pBdr>
            <w:bottom w:val="single" w:sz="4" w:space="1" w:color="D9D9D9" w:themeColor="background1" w:themeShade="D9"/>
          </w:pBdr>
          <w:jc w:val="right"/>
          <w:rPr>
            <w:b/>
            <w:bCs/>
          </w:rPr>
        </w:pPr>
        <w:r w:rsidRPr="00997251">
          <w:rPr>
            <w:b/>
            <w:bCs/>
            <w:color w:val="002060"/>
            <w:spacing w:val="60"/>
            <w:lang w:val="lt-LT"/>
          </w:rPr>
          <w:t>Puslapis</w:t>
        </w:r>
        <w:r w:rsidRPr="00997251">
          <w:rPr>
            <w:b/>
            <w:bCs/>
            <w:color w:val="002060"/>
            <w:lang w:val="lt-LT"/>
          </w:rPr>
          <w:t xml:space="preserve"> | </w:t>
        </w:r>
        <w:r w:rsidRPr="00997251">
          <w:rPr>
            <w:b/>
            <w:bCs/>
            <w:color w:val="002060"/>
          </w:rPr>
          <w:fldChar w:fldCharType="begin"/>
        </w:r>
        <w:r w:rsidRPr="00997251">
          <w:rPr>
            <w:b/>
            <w:bCs/>
            <w:color w:val="002060"/>
          </w:rPr>
          <w:instrText>PAGE   \* MERGEFORMAT</w:instrText>
        </w:r>
        <w:r w:rsidRPr="00997251">
          <w:rPr>
            <w:b/>
            <w:bCs/>
            <w:color w:val="002060"/>
          </w:rPr>
          <w:fldChar w:fldCharType="separate"/>
        </w:r>
        <w:r w:rsidRPr="00997251">
          <w:rPr>
            <w:b/>
            <w:bCs/>
            <w:color w:val="002060"/>
            <w:lang w:val="lt-LT"/>
          </w:rPr>
          <w:t>2</w:t>
        </w:r>
        <w:r w:rsidRPr="00997251">
          <w:rPr>
            <w:b/>
            <w:bCs/>
            <w:color w:val="002060"/>
          </w:rPr>
          <w:fldChar w:fldCharType="end"/>
        </w:r>
      </w:p>
    </w:sdtContent>
  </w:sdt>
  <w:p w14:paraId="70A6934A" w14:textId="77777777" w:rsidR="00997251" w:rsidRDefault="009972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rPr>
        <w:rFonts w:hint="default"/>
      </w:rPr>
    </w:lvl>
    <w:lvl w:ilvl="1">
      <w:start w:val="2"/>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4D1820"/>
    <w:multiLevelType w:val="hybridMultilevel"/>
    <w:tmpl w:val="EFAAE4DC"/>
    <w:lvl w:ilvl="0" w:tplc="35E4FC8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35755D"/>
    <w:multiLevelType w:val="multilevel"/>
    <w:tmpl w:val="AD725CD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FC26F1B"/>
    <w:multiLevelType w:val="multilevel"/>
    <w:tmpl w:val="156422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E87606"/>
    <w:multiLevelType w:val="hybridMultilevel"/>
    <w:tmpl w:val="ED6E4C0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5759221">
    <w:abstractNumId w:val="2"/>
  </w:num>
  <w:num w:numId="2" w16cid:durableId="1311250494">
    <w:abstractNumId w:val="0"/>
  </w:num>
  <w:num w:numId="3" w16cid:durableId="1162820700">
    <w:abstractNumId w:val="3"/>
  </w:num>
  <w:num w:numId="4" w16cid:durableId="588544891">
    <w:abstractNumId w:val="4"/>
  </w:num>
  <w:num w:numId="5" w16cid:durableId="206321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2"/>
    <w:rsid w:val="00015994"/>
    <w:rsid w:val="00062132"/>
    <w:rsid w:val="00076A65"/>
    <w:rsid w:val="00080DB6"/>
    <w:rsid w:val="0008152C"/>
    <w:rsid w:val="000A192F"/>
    <w:rsid w:val="000C0EFA"/>
    <w:rsid w:val="000D75EA"/>
    <w:rsid w:val="000E0F6F"/>
    <w:rsid w:val="000E305A"/>
    <w:rsid w:val="000E5F1B"/>
    <w:rsid w:val="00101A6B"/>
    <w:rsid w:val="00146F6B"/>
    <w:rsid w:val="00150AA4"/>
    <w:rsid w:val="00161723"/>
    <w:rsid w:val="00166CE9"/>
    <w:rsid w:val="00176C74"/>
    <w:rsid w:val="001A2F72"/>
    <w:rsid w:val="001C3844"/>
    <w:rsid w:val="001C386C"/>
    <w:rsid w:val="001D66BA"/>
    <w:rsid w:val="001E0721"/>
    <w:rsid w:val="001E23C2"/>
    <w:rsid w:val="001F0B8E"/>
    <w:rsid w:val="0020692F"/>
    <w:rsid w:val="00217123"/>
    <w:rsid w:val="00223636"/>
    <w:rsid w:val="00225AB0"/>
    <w:rsid w:val="00285CE4"/>
    <w:rsid w:val="00286F5C"/>
    <w:rsid w:val="002A56D2"/>
    <w:rsid w:val="002A7AC8"/>
    <w:rsid w:val="002D556E"/>
    <w:rsid w:val="002E162B"/>
    <w:rsid w:val="00351ECF"/>
    <w:rsid w:val="00366C89"/>
    <w:rsid w:val="00387729"/>
    <w:rsid w:val="00390CF4"/>
    <w:rsid w:val="003A0C2F"/>
    <w:rsid w:val="003B15C3"/>
    <w:rsid w:val="003B7C16"/>
    <w:rsid w:val="003C5E43"/>
    <w:rsid w:val="003D187B"/>
    <w:rsid w:val="003F15B1"/>
    <w:rsid w:val="003F707B"/>
    <w:rsid w:val="00410D8A"/>
    <w:rsid w:val="0042510C"/>
    <w:rsid w:val="00427E09"/>
    <w:rsid w:val="0043630D"/>
    <w:rsid w:val="004407C5"/>
    <w:rsid w:val="004535A9"/>
    <w:rsid w:val="004635B9"/>
    <w:rsid w:val="0047773E"/>
    <w:rsid w:val="00480A24"/>
    <w:rsid w:val="004A3B04"/>
    <w:rsid w:val="004B0D0F"/>
    <w:rsid w:val="004E4AF0"/>
    <w:rsid w:val="004F085F"/>
    <w:rsid w:val="00505B16"/>
    <w:rsid w:val="00517DF8"/>
    <w:rsid w:val="00554374"/>
    <w:rsid w:val="00564C4F"/>
    <w:rsid w:val="005A2CD9"/>
    <w:rsid w:val="005B0F71"/>
    <w:rsid w:val="005F3A79"/>
    <w:rsid w:val="006231D0"/>
    <w:rsid w:val="006508B9"/>
    <w:rsid w:val="00677E04"/>
    <w:rsid w:val="006A193F"/>
    <w:rsid w:val="006C0F9C"/>
    <w:rsid w:val="006D6E6D"/>
    <w:rsid w:val="006E7D01"/>
    <w:rsid w:val="00787526"/>
    <w:rsid w:val="00787F34"/>
    <w:rsid w:val="007A553C"/>
    <w:rsid w:val="007A5773"/>
    <w:rsid w:val="008069F7"/>
    <w:rsid w:val="00807927"/>
    <w:rsid w:val="00812BC7"/>
    <w:rsid w:val="00826CD3"/>
    <w:rsid w:val="00833F39"/>
    <w:rsid w:val="0083716D"/>
    <w:rsid w:val="0084731B"/>
    <w:rsid w:val="00856F10"/>
    <w:rsid w:val="008617BB"/>
    <w:rsid w:val="00871A71"/>
    <w:rsid w:val="008859A2"/>
    <w:rsid w:val="008A1CFE"/>
    <w:rsid w:val="008A6734"/>
    <w:rsid w:val="008C4BB2"/>
    <w:rsid w:val="008E40F2"/>
    <w:rsid w:val="00915185"/>
    <w:rsid w:val="00922EE9"/>
    <w:rsid w:val="00923EAA"/>
    <w:rsid w:val="00935E09"/>
    <w:rsid w:val="00955D11"/>
    <w:rsid w:val="00971E87"/>
    <w:rsid w:val="00982AA4"/>
    <w:rsid w:val="00987FE6"/>
    <w:rsid w:val="00997251"/>
    <w:rsid w:val="009A0DF7"/>
    <w:rsid w:val="009A273D"/>
    <w:rsid w:val="009D7B6D"/>
    <w:rsid w:val="00A03B81"/>
    <w:rsid w:val="00A06B42"/>
    <w:rsid w:val="00A06F27"/>
    <w:rsid w:val="00A4178E"/>
    <w:rsid w:val="00A92929"/>
    <w:rsid w:val="00AA5BC0"/>
    <w:rsid w:val="00AA7639"/>
    <w:rsid w:val="00AC4778"/>
    <w:rsid w:val="00AC5F78"/>
    <w:rsid w:val="00AE04EE"/>
    <w:rsid w:val="00AE6660"/>
    <w:rsid w:val="00AF2FE8"/>
    <w:rsid w:val="00B10790"/>
    <w:rsid w:val="00B158B6"/>
    <w:rsid w:val="00B169BC"/>
    <w:rsid w:val="00B23035"/>
    <w:rsid w:val="00B33EAF"/>
    <w:rsid w:val="00B4268E"/>
    <w:rsid w:val="00B42D69"/>
    <w:rsid w:val="00B767A2"/>
    <w:rsid w:val="00B825C1"/>
    <w:rsid w:val="00B876A5"/>
    <w:rsid w:val="00B904A3"/>
    <w:rsid w:val="00BD637C"/>
    <w:rsid w:val="00BE511F"/>
    <w:rsid w:val="00C2673B"/>
    <w:rsid w:val="00C64F0E"/>
    <w:rsid w:val="00C659E7"/>
    <w:rsid w:val="00C71E01"/>
    <w:rsid w:val="00C726F5"/>
    <w:rsid w:val="00C80CA7"/>
    <w:rsid w:val="00C836C4"/>
    <w:rsid w:val="00CA14EA"/>
    <w:rsid w:val="00CB74C2"/>
    <w:rsid w:val="00CD08FB"/>
    <w:rsid w:val="00CD144D"/>
    <w:rsid w:val="00CD2395"/>
    <w:rsid w:val="00CF0D23"/>
    <w:rsid w:val="00CF7E4E"/>
    <w:rsid w:val="00D043EB"/>
    <w:rsid w:val="00D208C0"/>
    <w:rsid w:val="00D23E1A"/>
    <w:rsid w:val="00D40838"/>
    <w:rsid w:val="00D800AD"/>
    <w:rsid w:val="00D85280"/>
    <w:rsid w:val="00D878E3"/>
    <w:rsid w:val="00D95E93"/>
    <w:rsid w:val="00DA003A"/>
    <w:rsid w:val="00DB47C4"/>
    <w:rsid w:val="00DC1F81"/>
    <w:rsid w:val="00DD33A2"/>
    <w:rsid w:val="00DD5898"/>
    <w:rsid w:val="00DF7E04"/>
    <w:rsid w:val="00E063BA"/>
    <w:rsid w:val="00E12EB7"/>
    <w:rsid w:val="00E219DD"/>
    <w:rsid w:val="00E2762E"/>
    <w:rsid w:val="00E33C8B"/>
    <w:rsid w:val="00E505A9"/>
    <w:rsid w:val="00E5749F"/>
    <w:rsid w:val="00E6722E"/>
    <w:rsid w:val="00E762F9"/>
    <w:rsid w:val="00E941CA"/>
    <w:rsid w:val="00EB2C24"/>
    <w:rsid w:val="00EB3425"/>
    <w:rsid w:val="00EC256B"/>
    <w:rsid w:val="00ED4EDC"/>
    <w:rsid w:val="00F50262"/>
    <w:rsid w:val="00F557B8"/>
    <w:rsid w:val="00F764CB"/>
    <w:rsid w:val="00F81B17"/>
    <w:rsid w:val="00F83922"/>
    <w:rsid w:val="00F933E5"/>
    <w:rsid w:val="00F95628"/>
    <w:rsid w:val="00F97D81"/>
    <w:rsid w:val="00FA6502"/>
    <w:rsid w:val="00FC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26E"/>
  <w15:docId w15:val="{20F29FC3-FF8B-4B16-937B-78E1E4A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3922"/>
    <w:pPr>
      <w:ind w:left="720"/>
      <w:contextualSpacing/>
    </w:pPr>
  </w:style>
  <w:style w:type="table" w:styleId="Lentelstinklelis">
    <w:name w:val="Table Grid"/>
    <w:basedOn w:val="prastojilentel"/>
    <w:uiPriority w:val="39"/>
    <w:rsid w:val="00AA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BD63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BD63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ntrat">
    <w:name w:val="caption"/>
    <w:basedOn w:val="prastasis"/>
    <w:next w:val="prastasis"/>
    <w:uiPriority w:val="35"/>
    <w:unhideWhenUsed/>
    <w:qFormat/>
    <w:rsid w:val="00AC4778"/>
    <w:pPr>
      <w:spacing w:after="200" w:line="240" w:lineRule="auto"/>
    </w:pPr>
    <w:rPr>
      <w:i/>
      <w:iCs/>
      <w:color w:val="44546A" w:themeColor="text2"/>
      <w:sz w:val="18"/>
      <w:szCs w:val="18"/>
    </w:rPr>
  </w:style>
  <w:style w:type="paragraph" w:styleId="Antrats">
    <w:name w:val="header"/>
    <w:basedOn w:val="prastasis"/>
    <w:link w:val="AntratsDiagrama"/>
    <w:uiPriority w:val="99"/>
    <w:unhideWhenUsed/>
    <w:rsid w:val="0099725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97251"/>
  </w:style>
  <w:style w:type="paragraph" w:styleId="Porat">
    <w:name w:val="footer"/>
    <w:basedOn w:val="prastasis"/>
    <w:link w:val="PoratDiagrama"/>
    <w:uiPriority w:val="99"/>
    <w:unhideWhenUsed/>
    <w:rsid w:val="0099725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97251"/>
  </w:style>
  <w:style w:type="paragraph" w:styleId="prastasiniatinklio">
    <w:name w:val="Normal (Web)"/>
    <w:basedOn w:val="prastasis"/>
    <w:uiPriority w:val="99"/>
    <w:semiHidden/>
    <w:unhideWhenUsed/>
    <w:rsid w:val="00D043EB"/>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2236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23636"/>
    <w:rPr>
      <w:sz w:val="20"/>
      <w:szCs w:val="20"/>
    </w:rPr>
  </w:style>
  <w:style w:type="character" w:styleId="Puslapioinaosnuoroda">
    <w:name w:val="footnote reference"/>
    <w:basedOn w:val="Numatytasispastraiposriftas"/>
    <w:uiPriority w:val="99"/>
    <w:semiHidden/>
    <w:unhideWhenUsed/>
    <w:rsid w:val="00223636"/>
    <w:rPr>
      <w:vertAlign w:val="superscript"/>
    </w:rPr>
  </w:style>
  <w:style w:type="paragraph" w:customStyle="1" w:styleId="Default">
    <w:name w:val="Default"/>
    <w:rsid w:val="00062132"/>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40399">
      <w:bodyDiv w:val="1"/>
      <w:marLeft w:val="0"/>
      <w:marRight w:val="0"/>
      <w:marTop w:val="0"/>
      <w:marBottom w:val="0"/>
      <w:divBdr>
        <w:top w:val="none" w:sz="0" w:space="0" w:color="auto"/>
        <w:left w:val="none" w:sz="0" w:space="0" w:color="auto"/>
        <w:bottom w:val="none" w:sz="0" w:space="0" w:color="auto"/>
        <w:right w:val="none" w:sz="0" w:space="0" w:color="auto"/>
      </w:divBdr>
    </w:div>
    <w:div w:id="659433022">
      <w:bodyDiv w:val="1"/>
      <w:marLeft w:val="0"/>
      <w:marRight w:val="0"/>
      <w:marTop w:val="0"/>
      <w:marBottom w:val="0"/>
      <w:divBdr>
        <w:top w:val="none" w:sz="0" w:space="0" w:color="auto"/>
        <w:left w:val="none" w:sz="0" w:space="0" w:color="auto"/>
        <w:bottom w:val="none" w:sz="0" w:space="0" w:color="auto"/>
        <w:right w:val="none" w:sz="0" w:space="0" w:color="auto"/>
      </w:divBdr>
    </w:div>
    <w:div w:id="685862033">
      <w:bodyDiv w:val="1"/>
      <w:marLeft w:val="0"/>
      <w:marRight w:val="0"/>
      <w:marTop w:val="0"/>
      <w:marBottom w:val="0"/>
      <w:divBdr>
        <w:top w:val="none" w:sz="0" w:space="0" w:color="auto"/>
        <w:left w:val="none" w:sz="0" w:space="0" w:color="auto"/>
        <w:bottom w:val="none" w:sz="0" w:space="0" w:color="auto"/>
        <w:right w:val="none" w:sz="0" w:space="0" w:color="auto"/>
      </w:divBdr>
    </w:div>
    <w:div w:id="842086178">
      <w:bodyDiv w:val="1"/>
      <w:marLeft w:val="0"/>
      <w:marRight w:val="0"/>
      <w:marTop w:val="0"/>
      <w:marBottom w:val="0"/>
      <w:divBdr>
        <w:top w:val="none" w:sz="0" w:space="0" w:color="auto"/>
        <w:left w:val="none" w:sz="0" w:space="0" w:color="auto"/>
        <w:bottom w:val="none" w:sz="0" w:space="0" w:color="auto"/>
        <w:right w:val="none" w:sz="0" w:space="0" w:color="auto"/>
      </w:divBdr>
    </w:div>
    <w:div w:id="1289778505">
      <w:bodyDiv w:val="1"/>
      <w:marLeft w:val="0"/>
      <w:marRight w:val="0"/>
      <w:marTop w:val="0"/>
      <w:marBottom w:val="0"/>
      <w:divBdr>
        <w:top w:val="none" w:sz="0" w:space="0" w:color="auto"/>
        <w:left w:val="none" w:sz="0" w:space="0" w:color="auto"/>
        <w:bottom w:val="none" w:sz="0" w:space="0" w:color="auto"/>
        <w:right w:val="none" w:sz="0" w:space="0" w:color="auto"/>
      </w:divBdr>
      <w:divsChild>
        <w:div w:id="120090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0AA6-B594-4F66-92A2-AFEAB670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4</Pages>
  <Words>6328</Words>
  <Characters>3607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Makaraitė</dc:creator>
  <cp:lastModifiedBy>Linas Tarosas</cp:lastModifiedBy>
  <cp:revision>37</cp:revision>
  <cp:lastPrinted>2025-09-10T08:00:00Z</cp:lastPrinted>
  <dcterms:created xsi:type="dcterms:W3CDTF">2025-05-15T19:19:00Z</dcterms:created>
  <dcterms:modified xsi:type="dcterms:W3CDTF">2025-09-12T09:39:00Z</dcterms:modified>
</cp:coreProperties>
</file>